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6D" w:rsidRPr="00636237" w:rsidRDefault="00BC0A6D" w:rsidP="00021638">
      <w:pPr>
        <w:pStyle w:val="1tekst"/>
        <w:jc w:val="center"/>
        <w:rPr>
          <w:rFonts w:asciiTheme="minorHAnsi" w:hAnsiTheme="minorHAnsi"/>
          <w:sz w:val="22"/>
          <w:szCs w:val="22"/>
          <w:lang w:val="sr-Latn-RS"/>
        </w:rPr>
      </w:pPr>
      <w:bookmarkStart w:id="0" w:name="SADRZAJ_001"/>
    </w:p>
    <w:p w:rsidR="00BF6616" w:rsidRPr="00636237" w:rsidRDefault="00890307" w:rsidP="00BF6616">
      <w:pPr>
        <w:autoSpaceDE w:val="0"/>
        <w:autoSpaceDN w:val="0"/>
        <w:adjustRightInd w:val="0"/>
        <w:spacing w:after="0"/>
        <w:jc w:val="right"/>
        <w:rPr>
          <w:b/>
          <w:bCs/>
          <w:u w:val="single"/>
          <w:lang w:val="sr-Latn-RS"/>
        </w:rPr>
      </w:pPr>
      <w:r>
        <w:rPr>
          <w:b/>
          <w:bCs/>
          <w:u w:val="single"/>
          <w:lang w:val="sr-Latn-RS"/>
        </w:rPr>
        <w:t>NACRT</w:t>
      </w:r>
    </w:p>
    <w:p w:rsidR="00BF6616" w:rsidRPr="00636237" w:rsidRDefault="00BF6616" w:rsidP="00BF6616">
      <w:pPr>
        <w:pStyle w:val="1tekst"/>
        <w:ind w:firstLine="0"/>
        <w:rPr>
          <w:rFonts w:asciiTheme="minorHAnsi" w:hAnsiTheme="minorHAnsi"/>
          <w:sz w:val="22"/>
          <w:szCs w:val="22"/>
          <w:lang w:val="sr-Latn-RS"/>
        </w:rPr>
      </w:pPr>
    </w:p>
    <w:p w:rsidR="00BF6616" w:rsidRPr="00636237" w:rsidRDefault="00BF6616" w:rsidP="00BF6616">
      <w:pPr>
        <w:pStyle w:val="1tekst"/>
        <w:ind w:firstLine="0"/>
        <w:rPr>
          <w:rFonts w:asciiTheme="minorHAnsi" w:hAnsiTheme="minorHAnsi"/>
          <w:sz w:val="22"/>
          <w:szCs w:val="22"/>
          <w:lang w:val="sr-Latn-RS"/>
        </w:rPr>
      </w:pPr>
    </w:p>
    <w:p w:rsidR="00BF6616" w:rsidRPr="00636237" w:rsidRDefault="00273B03" w:rsidP="00BF6616">
      <w:pPr>
        <w:autoSpaceDE w:val="0"/>
        <w:autoSpaceDN w:val="0"/>
        <w:adjustRightInd w:val="0"/>
        <w:spacing w:after="0"/>
        <w:jc w:val="center"/>
        <w:rPr>
          <w:b/>
          <w:bCs/>
          <w:lang w:val="sr-Latn-RS"/>
        </w:rPr>
      </w:pPr>
      <w:r>
        <w:rPr>
          <w:b/>
          <w:bCs/>
          <w:lang w:val="sr-Latn-RS"/>
        </w:rPr>
        <w:t>ZAKONA O SISTEMIMA</w:t>
      </w:r>
      <w:r w:rsidR="00BF6616" w:rsidRPr="00636237">
        <w:rPr>
          <w:b/>
          <w:bCs/>
          <w:lang w:val="sr-Latn-RS"/>
        </w:rPr>
        <w:t xml:space="preserve"> KVALITETA POLJOPRIVREDNIH I PREHRAMBENIH PROIZVODA</w:t>
      </w:r>
    </w:p>
    <w:p w:rsidR="00BF6616" w:rsidRPr="00636237" w:rsidRDefault="00BF6616" w:rsidP="00BC0A6D">
      <w:pPr>
        <w:pStyle w:val="6naslov"/>
        <w:rPr>
          <w:rFonts w:asciiTheme="minorHAnsi" w:hAnsiTheme="minorHAnsi"/>
          <w:sz w:val="22"/>
          <w:szCs w:val="22"/>
          <w:lang w:val="sr-Latn-RS"/>
        </w:rPr>
      </w:pPr>
      <w:bookmarkStart w:id="1" w:name="SADRZAJ_003"/>
      <w:bookmarkEnd w:id="0"/>
    </w:p>
    <w:p w:rsidR="00BC0A6D" w:rsidRPr="00636237" w:rsidRDefault="00BC0A6D" w:rsidP="00BC0A6D">
      <w:pPr>
        <w:pStyle w:val="6naslov"/>
        <w:rPr>
          <w:rFonts w:asciiTheme="minorHAnsi" w:hAnsiTheme="minorHAnsi"/>
          <w:sz w:val="22"/>
          <w:szCs w:val="22"/>
          <w:lang w:val="sr-Latn-RS"/>
        </w:rPr>
      </w:pPr>
      <w:r w:rsidRPr="00636237">
        <w:rPr>
          <w:rFonts w:asciiTheme="minorHAnsi" w:hAnsiTheme="minorHAnsi"/>
          <w:sz w:val="22"/>
          <w:szCs w:val="22"/>
          <w:lang w:val="sr-Latn-RS"/>
        </w:rPr>
        <w:t>I. OSNOVNE ODREDBE</w:t>
      </w:r>
    </w:p>
    <w:p w:rsidR="00BC0A6D" w:rsidRPr="00636237" w:rsidRDefault="00BC0A6D" w:rsidP="00BC0A6D">
      <w:pPr>
        <w:pStyle w:val="7podnas"/>
        <w:rPr>
          <w:rFonts w:asciiTheme="minorHAnsi" w:hAnsiTheme="minorHAnsi"/>
          <w:sz w:val="22"/>
          <w:szCs w:val="22"/>
          <w:lang w:val="sr-Latn-RS"/>
        </w:rPr>
      </w:pPr>
      <w:bookmarkStart w:id="2" w:name="SADRZAJ_004"/>
      <w:bookmarkEnd w:id="1"/>
      <w:r w:rsidRPr="00636237">
        <w:rPr>
          <w:rFonts w:asciiTheme="minorHAnsi" w:hAnsiTheme="minorHAnsi"/>
          <w:sz w:val="22"/>
          <w:szCs w:val="22"/>
          <w:lang w:val="sr-Latn-RS"/>
        </w:rPr>
        <w:t>Predmet</w:t>
      </w:r>
    </w:p>
    <w:p w:rsidR="00BC0A6D" w:rsidRPr="00636237" w:rsidRDefault="00BC0A6D" w:rsidP="00BC0A6D">
      <w:pPr>
        <w:pStyle w:val="4clan"/>
        <w:rPr>
          <w:rFonts w:asciiTheme="minorHAnsi" w:hAnsiTheme="minorHAnsi"/>
          <w:sz w:val="22"/>
          <w:szCs w:val="22"/>
          <w:lang w:val="sr-Latn-RS"/>
        </w:rPr>
      </w:pPr>
      <w:bookmarkStart w:id="3" w:name="SADRZAJ_005"/>
      <w:bookmarkEnd w:id="2"/>
      <w:r w:rsidRPr="00636237">
        <w:rPr>
          <w:rFonts w:asciiTheme="minorHAnsi" w:hAnsiTheme="minorHAnsi"/>
          <w:sz w:val="22"/>
          <w:szCs w:val="22"/>
          <w:lang w:val="sr-Latn-RS"/>
        </w:rPr>
        <w:t>Član 1</w:t>
      </w:r>
    </w:p>
    <w:p w:rsidR="00BC0A6D" w:rsidRPr="00636237" w:rsidRDefault="00BC0A6D" w:rsidP="007308D1">
      <w:pPr>
        <w:pStyle w:val="1tekst"/>
        <w:rPr>
          <w:rFonts w:asciiTheme="minorHAnsi" w:hAnsiTheme="minorHAnsi"/>
          <w:sz w:val="22"/>
          <w:szCs w:val="22"/>
          <w:lang w:val="sr-Latn-RS"/>
        </w:rPr>
      </w:pPr>
      <w:bookmarkStart w:id="4" w:name="SADRZAJ_006"/>
      <w:bookmarkEnd w:id="3"/>
      <w:r w:rsidRPr="00636237">
        <w:rPr>
          <w:rFonts w:asciiTheme="minorHAnsi" w:hAnsiTheme="minorHAnsi"/>
          <w:sz w:val="22"/>
          <w:szCs w:val="22"/>
          <w:lang w:val="sr-Latn-RS"/>
        </w:rPr>
        <w:t xml:space="preserve">Ovim zakonom uređuju se oznake porijekla, geografske oznake i oznake </w:t>
      </w:r>
      <w:r w:rsidRPr="007308D1">
        <w:rPr>
          <w:rFonts w:asciiTheme="minorHAnsi" w:hAnsiTheme="minorHAnsi"/>
          <w:sz w:val="22"/>
          <w:szCs w:val="22"/>
          <w:lang w:val="sr-Latn-RS"/>
        </w:rPr>
        <w:t xml:space="preserve">garantovano tradicionalnih specijaliteta poljoprivrednih i prehrambenih proizvoda, </w:t>
      </w:r>
      <w:r w:rsidR="00571741" w:rsidRPr="007308D1">
        <w:rPr>
          <w:rFonts w:asciiTheme="minorHAnsi" w:hAnsiTheme="minorHAnsi"/>
          <w:sz w:val="22"/>
          <w:szCs w:val="22"/>
          <w:lang w:val="sr-Latn-RS"/>
        </w:rPr>
        <w:t>oznake viši kvalitet i neobavezn</w:t>
      </w:r>
      <w:r w:rsidR="007308D1" w:rsidRPr="007308D1">
        <w:rPr>
          <w:rFonts w:asciiTheme="minorHAnsi" w:hAnsiTheme="minorHAnsi"/>
          <w:sz w:val="22"/>
          <w:szCs w:val="22"/>
          <w:lang w:val="sr-Latn-RS"/>
        </w:rPr>
        <w:t>e</w:t>
      </w:r>
      <w:r w:rsidR="00571741" w:rsidRPr="007308D1">
        <w:rPr>
          <w:rFonts w:asciiTheme="minorHAnsi" w:hAnsiTheme="minorHAnsi"/>
          <w:sz w:val="22"/>
          <w:szCs w:val="22"/>
          <w:lang w:val="sr-Latn-RS"/>
        </w:rPr>
        <w:t xml:space="preserve"> </w:t>
      </w:r>
      <w:r w:rsidR="007308D1" w:rsidRPr="007308D1">
        <w:rPr>
          <w:rFonts w:asciiTheme="minorHAnsi" w:hAnsiTheme="minorHAnsi"/>
          <w:sz w:val="22"/>
          <w:szCs w:val="22"/>
          <w:lang w:val="sr-Latn-RS"/>
        </w:rPr>
        <w:t>oznake</w:t>
      </w:r>
      <w:r w:rsidR="00571741" w:rsidRPr="007308D1">
        <w:rPr>
          <w:rFonts w:asciiTheme="minorHAnsi" w:hAnsiTheme="minorHAnsi"/>
          <w:sz w:val="22"/>
          <w:szCs w:val="22"/>
          <w:lang w:val="sr-Latn-RS"/>
        </w:rPr>
        <w:t xml:space="preserve"> </w:t>
      </w:r>
      <w:r w:rsidR="007308D1" w:rsidRPr="007308D1">
        <w:rPr>
          <w:rFonts w:asciiTheme="minorHAnsi" w:hAnsiTheme="minorHAnsi"/>
          <w:sz w:val="22"/>
          <w:szCs w:val="22"/>
          <w:lang w:val="sr-Latn-RS"/>
        </w:rPr>
        <w:t>kvaliteta</w:t>
      </w:r>
      <w:r w:rsidR="00571741" w:rsidRPr="007308D1">
        <w:rPr>
          <w:rFonts w:asciiTheme="minorHAnsi" w:hAnsiTheme="minorHAnsi"/>
          <w:sz w:val="22"/>
          <w:szCs w:val="22"/>
          <w:lang w:val="sr-Latn-RS"/>
        </w:rPr>
        <w:t xml:space="preserve">, </w:t>
      </w:r>
      <w:r w:rsidRPr="007308D1">
        <w:rPr>
          <w:rFonts w:asciiTheme="minorHAnsi" w:hAnsiTheme="minorHAnsi"/>
          <w:sz w:val="22"/>
          <w:szCs w:val="22"/>
          <w:lang w:val="sr-Latn-RS"/>
        </w:rPr>
        <w:t>način i uslovi za registraciju, ocjenjivanje usaglašenosti, kao i druga pitanja od značaja</w:t>
      </w:r>
      <w:r w:rsidRPr="00636237">
        <w:rPr>
          <w:rFonts w:asciiTheme="minorHAnsi" w:hAnsiTheme="minorHAnsi"/>
          <w:sz w:val="22"/>
          <w:szCs w:val="22"/>
          <w:lang w:val="sr-Latn-RS"/>
        </w:rPr>
        <w:t xml:space="preserve"> za njihovo </w:t>
      </w:r>
      <w:r w:rsidR="000066B9">
        <w:rPr>
          <w:rFonts w:asciiTheme="minorHAnsi" w:hAnsiTheme="minorHAnsi"/>
          <w:sz w:val="22"/>
          <w:szCs w:val="22"/>
          <w:lang w:val="sr-Latn-RS"/>
        </w:rPr>
        <w:t xml:space="preserve">odobravanje i </w:t>
      </w:r>
      <w:r w:rsidRPr="00636237">
        <w:rPr>
          <w:rFonts w:asciiTheme="minorHAnsi" w:hAnsiTheme="minorHAnsi"/>
          <w:sz w:val="22"/>
          <w:szCs w:val="22"/>
          <w:lang w:val="sr-Latn-RS"/>
        </w:rPr>
        <w:t>označavanje.</w:t>
      </w:r>
    </w:p>
    <w:p w:rsidR="006F2A2D" w:rsidRPr="00636237" w:rsidRDefault="006F2A2D" w:rsidP="007308D1">
      <w:pPr>
        <w:pStyle w:val="1tekst"/>
        <w:ind w:left="0" w:firstLine="0"/>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Primjena zakona</w:t>
      </w:r>
    </w:p>
    <w:p w:rsidR="00BC0A6D" w:rsidRPr="00636237" w:rsidRDefault="00BC0A6D" w:rsidP="00BC0A6D">
      <w:pPr>
        <w:pStyle w:val="4clan"/>
        <w:rPr>
          <w:rFonts w:asciiTheme="minorHAnsi" w:hAnsiTheme="minorHAnsi"/>
          <w:sz w:val="22"/>
          <w:szCs w:val="22"/>
          <w:lang w:val="sr-Latn-RS"/>
        </w:rPr>
      </w:pPr>
      <w:bookmarkStart w:id="5" w:name="SADRZAJ_007"/>
      <w:bookmarkEnd w:id="4"/>
      <w:r w:rsidRPr="00636237">
        <w:rPr>
          <w:rFonts w:asciiTheme="minorHAnsi" w:hAnsiTheme="minorHAnsi"/>
          <w:sz w:val="22"/>
          <w:szCs w:val="22"/>
          <w:lang w:val="sr-Latn-RS"/>
        </w:rPr>
        <w:t>Član 2</w:t>
      </w:r>
    </w:p>
    <w:p w:rsidR="000A46C8" w:rsidRPr="00636237" w:rsidRDefault="00AF0650" w:rsidP="00AF0650">
      <w:pPr>
        <w:pStyle w:val="1tekst"/>
        <w:rPr>
          <w:rFonts w:asciiTheme="minorHAnsi" w:hAnsiTheme="minorHAnsi"/>
          <w:sz w:val="22"/>
          <w:szCs w:val="22"/>
          <w:lang w:val="sr-Latn-RS"/>
        </w:rPr>
      </w:pPr>
      <w:bookmarkStart w:id="6" w:name="SADRZAJ_008"/>
      <w:bookmarkEnd w:id="5"/>
      <w:r>
        <w:rPr>
          <w:rFonts w:asciiTheme="minorHAnsi" w:hAnsiTheme="minorHAnsi"/>
          <w:sz w:val="22"/>
          <w:szCs w:val="22"/>
          <w:lang w:val="sr-Latn-RS"/>
        </w:rPr>
        <w:t>Ovaj zakon primjenjuje se na:</w:t>
      </w:r>
    </w:p>
    <w:p w:rsidR="00AF0650" w:rsidRPr="007308D1" w:rsidRDefault="000A46C8" w:rsidP="007308D1">
      <w:pPr>
        <w:pStyle w:val="1tekst"/>
        <w:numPr>
          <w:ilvl w:val="0"/>
          <w:numId w:val="1"/>
        </w:numPr>
        <w:rPr>
          <w:rFonts w:asciiTheme="minorHAnsi" w:hAnsiTheme="minorHAnsi"/>
          <w:sz w:val="22"/>
          <w:szCs w:val="22"/>
          <w:lang w:val="sr-Latn-RS"/>
        </w:rPr>
      </w:pPr>
      <w:r w:rsidRPr="00636237">
        <w:rPr>
          <w:rFonts w:asciiTheme="minorHAnsi" w:hAnsiTheme="minorHAnsi"/>
          <w:sz w:val="22"/>
          <w:szCs w:val="22"/>
          <w:lang w:val="sr-Latn-RS"/>
        </w:rPr>
        <w:t>oznake porijekla i geografske oznake:</w:t>
      </w:r>
    </w:p>
    <w:p w:rsidR="00AF0650" w:rsidRDefault="002F4175"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p</w:t>
      </w:r>
      <w:r w:rsidR="00AF0650">
        <w:rPr>
          <w:rFonts w:asciiTheme="minorHAnsi" w:hAnsiTheme="minorHAnsi"/>
          <w:sz w:val="22"/>
          <w:szCs w:val="22"/>
          <w:lang w:val="sr-Latn-RS"/>
        </w:rPr>
        <w:t>ivo;</w:t>
      </w:r>
    </w:p>
    <w:p w:rsidR="00AF0650" w:rsidRDefault="00AF0650" w:rsidP="00142DA3">
      <w:pPr>
        <w:pStyle w:val="1tekst"/>
        <w:numPr>
          <w:ilvl w:val="0"/>
          <w:numId w:val="8"/>
        </w:numPr>
        <w:rPr>
          <w:rFonts w:asciiTheme="minorHAnsi" w:hAnsiTheme="minorHAnsi"/>
          <w:sz w:val="22"/>
          <w:szCs w:val="22"/>
          <w:lang w:val="sr-Latn-RS"/>
        </w:rPr>
      </w:pPr>
      <w:r w:rsidRPr="00AF0650">
        <w:rPr>
          <w:rFonts w:asciiTheme="minorHAnsi" w:hAnsiTheme="minorHAnsi"/>
          <w:sz w:val="22"/>
          <w:szCs w:val="22"/>
          <w:lang w:val="sr-Latn-RS"/>
        </w:rPr>
        <w:t>čokolada i čokoladni proizvodi</w:t>
      </w:r>
      <w:r>
        <w:rPr>
          <w:rFonts w:asciiTheme="minorHAnsi" w:hAnsiTheme="minorHAnsi"/>
          <w:sz w:val="22"/>
          <w:szCs w:val="22"/>
          <w:lang w:val="sr-Latn-RS"/>
        </w:rPr>
        <w:t>;</w:t>
      </w:r>
    </w:p>
    <w:p w:rsidR="00AF0650" w:rsidRDefault="00AF0650" w:rsidP="00142DA3">
      <w:pPr>
        <w:pStyle w:val="1tekst"/>
        <w:numPr>
          <w:ilvl w:val="0"/>
          <w:numId w:val="8"/>
        </w:numPr>
        <w:rPr>
          <w:rFonts w:asciiTheme="minorHAnsi" w:hAnsiTheme="minorHAnsi"/>
          <w:sz w:val="22"/>
          <w:szCs w:val="22"/>
          <w:lang w:val="sr-Latn-RS"/>
        </w:rPr>
      </w:pPr>
      <w:r w:rsidRPr="00AF0650">
        <w:rPr>
          <w:rFonts w:asciiTheme="minorHAnsi" w:hAnsiTheme="minorHAnsi"/>
          <w:sz w:val="22"/>
          <w:szCs w:val="22"/>
          <w:lang w:val="sr-Latn-RS"/>
        </w:rPr>
        <w:t>hljeb, pecivo, kolači, slatkiši, ke</w:t>
      </w:r>
      <w:r>
        <w:rPr>
          <w:rFonts w:asciiTheme="minorHAnsi" w:hAnsiTheme="minorHAnsi"/>
          <w:sz w:val="22"/>
          <w:szCs w:val="22"/>
          <w:lang w:val="sr-Latn-RS"/>
        </w:rPr>
        <w:t>ks i ostali pekarski proizvodi;</w:t>
      </w:r>
    </w:p>
    <w:p w:rsidR="00AF0650" w:rsidRDefault="00AF0650" w:rsidP="00142DA3">
      <w:pPr>
        <w:pStyle w:val="1tekst"/>
        <w:numPr>
          <w:ilvl w:val="0"/>
          <w:numId w:val="8"/>
        </w:numPr>
        <w:rPr>
          <w:rFonts w:asciiTheme="minorHAnsi" w:hAnsiTheme="minorHAnsi"/>
          <w:sz w:val="22"/>
          <w:szCs w:val="22"/>
          <w:lang w:val="sr-Latn-RS"/>
        </w:rPr>
      </w:pPr>
      <w:r w:rsidRPr="00AF0650">
        <w:rPr>
          <w:rFonts w:asciiTheme="minorHAnsi" w:hAnsiTheme="minorHAnsi"/>
          <w:sz w:val="22"/>
          <w:szCs w:val="22"/>
          <w:lang w:val="sr-Latn-RS"/>
        </w:rPr>
        <w:t>napici pro</w:t>
      </w:r>
      <w:r>
        <w:rPr>
          <w:rFonts w:asciiTheme="minorHAnsi" w:hAnsiTheme="minorHAnsi"/>
          <w:sz w:val="22"/>
          <w:szCs w:val="22"/>
          <w:lang w:val="sr-Latn-RS"/>
        </w:rPr>
        <w:t>izvedeni od biljnih ekstrakata;</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tjestenina;</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so;</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prirodne gume i smole;</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senf;</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sijeno;</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esencijalna ulja;</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pluta;</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košenil;</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cvijeće i ukrasno bilje;</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pamuk;</w:t>
      </w:r>
    </w:p>
    <w:p w:rsidR="00AF0650" w:rsidRDefault="00AF0650" w:rsidP="00142DA3">
      <w:pPr>
        <w:pStyle w:val="1tekst"/>
        <w:numPr>
          <w:ilvl w:val="0"/>
          <w:numId w:val="8"/>
        </w:numPr>
        <w:rPr>
          <w:rFonts w:asciiTheme="minorHAnsi" w:hAnsiTheme="minorHAnsi"/>
          <w:sz w:val="22"/>
          <w:szCs w:val="22"/>
          <w:lang w:val="sr-Latn-RS"/>
        </w:rPr>
      </w:pPr>
      <w:r w:rsidRPr="00AF0650">
        <w:rPr>
          <w:rFonts w:asciiTheme="minorHAnsi" w:hAnsiTheme="minorHAnsi"/>
          <w:sz w:val="22"/>
          <w:szCs w:val="22"/>
          <w:lang w:val="sr-Latn-RS"/>
        </w:rPr>
        <w:t>vu</w:t>
      </w:r>
      <w:r>
        <w:rPr>
          <w:rFonts w:asciiTheme="minorHAnsi" w:hAnsiTheme="minorHAnsi"/>
          <w:sz w:val="22"/>
          <w:szCs w:val="22"/>
          <w:lang w:val="sr-Latn-RS"/>
        </w:rPr>
        <w:t>na;</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šiblje;</w:t>
      </w:r>
    </w:p>
    <w:p w:rsidR="00AF0650" w:rsidRDefault="00AF0650" w:rsidP="00142DA3">
      <w:pPr>
        <w:pStyle w:val="1tekst"/>
        <w:numPr>
          <w:ilvl w:val="0"/>
          <w:numId w:val="8"/>
        </w:numPr>
        <w:rPr>
          <w:rFonts w:asciiTheme="minorHAnsi" w:hAnsiTheme="minorHAnsi"/>
          <w:sz w:val="22"/>
          <w:szCs w:val="22"/>
          <w:lang w:val="sr-Latn-RS"/>
        </w:rPr>
      </w:pPr>
      <w:r w:rsidRPr="00AF0650">
        <w:rPr>
          <w:rFonts w:asciiTheme="minorHAnsi" w:hAnsiTheme="minorHAnsi"/>
          <w:sz w:val="22"/>
          <w:szCs w:val="22"/>
          <w:lang w:val="sr-Latn-RS"/>
        </w:rPr>
        <w:t>upredeni lan</w:t>
      </w:r>
      <w:r>
        <w:rPr>
          <w:rFonts w:asciiTheme="minorHAnsi" w:hAnsiTheme="minorHAnsi"/>
          <w:sz w:val="22"/>
          <w:szCs w:val="22"/>
          <w:lang w:val="sr-Latn-RS"/>
        </w:rPr>
        <w:t>;</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koža;</w:t>
      </w:r>
    </w:p>
    <w:p w:rsidR="00AF0650" w:rsidRDefault="00AF0650" w:rsidP="00142DA3">
      <w:pPr>
        <w:pStyle w:val="1tekst"/>
        <w:numPr>
          <w:ilvl w:val="0"/>
          <w:numId w:val="8"/>
        </w:numPr>
        <w:rPr>
          <w:rFonts w:asciiTheme="minorHAnsi" w:hAnsiTheme="minorHAnsi"/>
          <w:sz w:val="22"/>
          <w:szCs w:val="22"/>
          <w:lang w:val="sr-Latn-RS"/>
        </w:rPr>
      </w:pPr>
      <w:r>
        <w:rPr>
          <w:rFonts w:asciiTheme="minorHAnsi" w:hAnsiTheme="minorHAnsi"/>
          <w:sz w:val="22"/>
          <w:szCs w:val="22"/>
          <w:lang w:val="sr-Latn-RS"/>
        </w:rPr>
        <w:t>krzno;</w:t>
      </w:r>
    </w:p>
    <w:p w:rsidR="00AF0650" w:rsidRPr="00AF0650" w:rsidRDefault="00AF0650" w:rsidP="00142DA3">
      <w:pPr>
        <w:pStyle w:val="1tekst"/>
        <w:numPr>
          <w:ilvl w:val="0"/>
          <w:numId w:val="8"/>
        </w:numPr>
        <w:rPr>
          <w:rFonts w:asciiTheme="minorHAnsi" w:hAnsiTheme="minorHAnsi"/>
          <w:sz w:val="22"/>
          <w:szCs w:val="22"/>
          <w:lang w:val="sr-Latn-RS"/>
        </w:rPr>
      </w:pPr>
      <w:r w:rsidRPr="00AF0650">
        <w:rPr>
          <w:rFonts w:asciiTheme="minorHAnsi" w:hAnsiTheme="minorHAnsi"/>
          <w:sz w:val="22"/>
          <w:szCs w:val="22"/>
          <w:lang w:val="sr-Latn-RS"/>
        </w:rPr>
        <w:t>perje.</w:t>
      </w:r>
    </w:p>
    <w:p w:rsidR="000A46C8" w:rsidRPr="00636237" w:rsidRDefault="000A46C8" w:rsidP="00E0226A">
      <w:pPr>
        <w:pStyle w:val="1tekst"/>
        <w:ind w:left="0" w:firstLine="0"/>
        <w:rPr>
          <w:rFonts w:asciiTheme="minorHAnsi" w:hAnsiTheme="minorHAnsi"/>
          <w:sz w:val="22"/>
          <w:szCs w:val="22"/>
          <w:lang w:val="sr-Latn-RS"/>
        </w:rPr>
      </w:pPr>
    </w:p>
    <w:p w:rsidR="00AF0650" w:rsidRPr="007308D1" w:rsidRDefault="00AF0650" w:rsidP="007308D1">
      <w:pPr>
        <w:pStyle w:val="1tekst"/>
        <w:numPr>
          <w:ilvl w:val="0"/>
          <w:numId w:val="1"/>
        </w:numPr>
        <w:rPr>
          <w:rFonts w:asciiTheme="minorHAnsi" w:hAnsiTheme="minorHAnsi" w:cstheme="minorBidi"/>
          <w:color w:val="000000"/>
          <w:sz w:val="22"/>
          <w:szCs w:val="22"/>
          <w:lang w:val="sr-Latn-RS"/>
        </w:rPr>
      </w:pPr>
      <w:r w:rsidRPr="00AF0650">
        <w:rPr>
          <w:rFonts w:asciiTheme="minorHAnsi" w:hAnsiTheme="minorHAnsi" w:cstheme="minorBidi"/>
          <w:color w:val="000000"/>
          <w:sz w:val="22"/>
          <w:szCs w:val="22"/>
          <w:lang w:val="sr-Latn-RS"/>
        </w:rPr>
        <w:t>Garantovano tradicionaln</w:t>
      </w:r>
      <w:r>
        <w:rPr>
          <w:rFonts w:asciiTheme="minorHAnsi" w:hAnsiTheme="minorHAnsi" w:cstheme="minorBidi"/>
          <w:color w:val="000000"/>
          <w:sz w:val="22"/>
          <w:szCs w:val="22"/>
          <w:lang w:val="sr-Latn-RS"/>
        </w:rPr>
        <w:t xml:space="preserve">e </w:t>
      </w:r>
      <w:r w:rsidRPr="00AF0650">
        <w:rPr>
          <w:rFonts w:asciiTheme="minorHAnsi" w:hAnsiTheme="minorHAnsi" w:cstheme="minorBidi"/>
          <w:color w:val="000000"/>
          <w:sz w:val="22"/>
          <w:szCs w:val="22"/>
          <w:lang w:val="sr-Latn-RS"/>
        </w:rPr>
        <w:t>specijalitet</w:t>
      </w:r>
      <w:r>
        <w:rPr>
          <w:rFonts w:asciiTheme="minorHAnsi" w:hAnsiTheme="minorHAnsi" w:cstheme="minorBidi"/>
          <w:color w:val="000000"/>
          <w:sz w:val="22"/>
          <w:szCs w:val="22"/>
          <w:lang w:val="sr-Latn-RS"/>
        </w:rPr>
        <w:t>e:</w:t>
      </w:r>
    </w:p>
    <w:p w:rsidR="00AF0650" w:rsidRDefault="00AF0650" w:rsidP="00142DA3">
      <w:pPr>
        <w:pStyle w:val="1tekst"/>
        <w:numPr>
          <w:ilvl w:val="0"/>
          <w:numId w:val="7"/>
        </w:numPr>
        <w:rPr>
          <w:rFonts w:asciiTheme="minorHAnsi" w:hAnsiTheme="minorHAnsi" w:cstheme="minorBidi"/>
          <w:color w:val="000000"/>
          <w:sz w:val="22"/>
          <w:szCs w:val="22"/>
          <w:lang w:val="sr-Latn-RS"/>
        </w:rPr>
      </w:pPr>
      <w:r>
        <w:rPr>
          <w:rFonts w:asciiTheme="minorHAnsi" w:hAnsiTheme="minorHAnsi" w:cstheme="minorBidi"/>
          <w:color w:val="000000"/>
          <w:sz w:val="22"/>
          <w:szCs w:val="22"/>
          <w:lang w:val="sr-Latn-RS"/>
        </w:rPr>
        <w:t>gotova jela;</w:t>
      </w:r>
    </w:p>
    <w:p w:rsidR="00AF0650" w:rsidRDefault="00AF0650" w:rsidP="00142DA3">
      <w:pPr>
        <w:pStyle w:val="1tekst"/>
        <w:numPr>
          <w:ilvl w:val="0"/>
          <w:numId w:val="7"/>
        </w:numPr>
        <w:rPr>
          <w:rFonts w:asciiTheme="minorHAnsi" w:hAnsiTheme="minorHAnsi" w:cstheme="minorBidi"/>
          <w:color w:val="000000"/>
          <w:sz w:val="22"/>
          <w:szCs w:val="22"/>
          <w:lang w:val="sr-Latn-RS"/>
        </w:rPr>
      </w:pPr>
      <w:r>
        <w:rPr>
          <w:rFonts w:asciiTheme="minorHAnsi" w:hAnsiTheme="minorHAnsi" w:cstheme="minorBidi"/>
          <w:color w:val="000000"/>
          <w:sz w:val="22"/>
          <w:szCs w:val="22"/>
          <w:lang w:val="sr-Latn-RS"/>
        </w:rPr>
        <w:t>pivo;</w:t>
      </w:r>
    </w:p>
    <w:p w:rsidR="00AF0650" w:rsidRDefault="00AF0650" w:rsidP="00142DA3">
      <w:pPr>
        <w:pStyle w:val="1tekst"/>
        <w:numPr>
          <w:ilvl w:val="0"/>
          <w:numId w:val="7"/>
        </w:numPr>
        <w:rPr>
          <w:rFonts w:asciiTheme="minorHAnsi" w:hAnsiTheme="minorHAnsi" w:cstheme="minorBidi"/>
          <w:color w:val="000000"/>
          <w:sz w:val="22"/>
          <w:szCs w:val="22"/>
          <w:lang w:val="sr-Latn-RS"/>
        </w:rPr>
      </w:pPr>
      <w:r>
        <w:rPr>
          <w:rFonts w:asciiTheme="minorHAnsi" w:hAnsiTheme="minorHAnsi" w:cstheme="minorBidi"/>
          <w:color w:val="000000"/>
          <w:sz w:val="22"/>
          <w:szCs w:val="22"/>
          <w:lang w:val="sr-Latn-RS"/>
        </w:rPr>
        <w:t>čokolada i čokoladni proizvodi;</w:t>
      </w:r>
    </w:p>
    <w:p w:rsidR="00AF0650" w:rsidRDefault="00AF0650" w:rsidP="00142DA3">
      <w:pPr>
        <w:pStyle w:val="1tekst"/>
        <w:numPr>
          <w:ilvl w:val="0"/>
          <w:numId w:val="7"/>
        </w:numPr>
        <w:rPr>
          <w:rFonts w:asciiTheme="minorHAnsi" w:hAnsiTheme="minorHAnsi" w:cstheme="minorBidi"/>
          <w:color w:val="000000"/>
          <w:sz w:val="22"/>
          <w:szCs w:val="22"/>
          <w:lang w:val="sr-Latn-RS"/>
        </w:rPr>
      </w:pPr>
      <w:r w:rsidRPr="00AF0650">
        <w:rPr>
          <w:rFonts w:asciiTheme="minorHAnsi" w:hAnsiTheme="minorHAnsi" w:cstheme="minorBidi"/>
          <w:color w:val="000000"/>
          <w:sz w:val="22"/>
          <w:szCs w:val="22"/>
          <w:lang w:val="sr-Latn-RS"/>
        </w:rPr>
        <w:t>hljeb, pecivo, kolači, slatkiši, kek</w:t>
      </w:r>
      <w:r>
        <w:rPr>
          <w:rFonts w:asciiTheme="minorHAnsi" w:hAnsiTheme="minorHAnsi" w:cstheme="minorBidi"/>
          <w:color w:val="000000"/>
          <w:sz w:val="22"/>
          <w:szCs w:val="22"/>
          <w:lang w:val="sr-Latn-RS"/>
        </w:rPr>
        <w:t>s i ostali pekarski proizvodi;</w:t>
      </w:r>
    </w:p>
    <w:p w:rsidR="00AF0650" w:rsidRDefault="00AF0650" w:rsidP="00142DA3">
      <w:pPr>
        <w:pStyle w:val="1tekst"/>
        <w:numPr>
          <w:ilvl w:val="0"/>
          <w:numId w:val="7"/>
        </w:numPr>
        <w:rPr>
          <w:rFonts w:asciiTheme="minorHAnsi" w:hAnsiTheme="minorHAnsi" w:cstheme="minorBidi"/>
          <w:color w:val="000000"/>
          <w:sz w:val="22"/>
          <w:szCs w:val="22"/>
          <w:lang w:val="sr-Latn-RS"/>
        </w:rPr>
      </w:pPr>
      <w:r w:rsidRPr="00AF0650">
        <w:rPr>
          <w:rFonts w:asciiTheme="minorHAnsi" w:hAnsiTheme="minorHAnsi" w:cstheme="minorBidi"/>
          <w:color w:val="000000"/>
          <w:sz w:val="22"/>
          <w:szCs w:val="22"/>
          <w:lang w:val="sr-Latn-RS"/>
        </w:rPr>
        <w:t>napici proizvedeni od biljnih ekstrakata</w:t>
      </w:r>
      <w:r>
        <w:rPr>
          <w:rFonts w:asciiTheme="minorHAnsi" w:hAnsiTheme="minorHAnsi" w:cstheme="minorBidi"/>
          <w:color w:val="000000"/>
          <w:sz w:val="22"/>
          <w:szCs w:val="22"/>
          <w:lang w:val="sr-Latn-RS"/>
        </w:rPr>
        <w:t>;</w:t>
      </w:r>
    </w:p>
    <w:p w:rsidR="00AF0650" w:rsidRDefault="00AF0650" w:rsidP="00142DA3">
      <w:pPr>
        <w:pStyle w:val="1tekst"/>
        <w:numPr>
          <w:ilvl w:val="0"/>
          <w:numId w:val="7"/>
        </w:numPr>
        <w:rPr>
          <w:rFonts w:asciiTheme="minorHAnsi" w:hAnsiTheme="minorHAnsi" w:cstheme="minorBidi"/>
          <w:color w:val="000000"/>
          <w:sz w:val="22"/>
          <w:szCs w:val="22"/>
          <w:lang w:val="sr-Latn-RS"/>
        </w:rPr>
      </w:pPr>
      <w:r>
        <w:rPr>
          <w:rFonts w:asciiTheme="minorHAnsi" w:hAnsiTheme="minorHAnsi" w:cstheme="minorBidi"/>
          <w:color w:val="000000"/>
          <w:sz w:val="22"/>
          <w:szCs w:val="22"/>
          <w:lang w:val="sr-Latn-RS"/>
        </w:rPr>
        <w:t>tjestenina;</w:t>
      </w:r>
    </w:p>
    <w:p w:rsidR="000A46C8" w:rsidRPr="00AF0650" w:rsidRDefault="00AF0650" w:rsidP="00142DA3">
      <w:pPr>
        <w:pStyle w:val="1tekst"/>
        <w:numPr>
          <w:ilvl w:val="0"/>
          <w:numId w:val="7"/>
        </w:numPr>
        <w:rPr>
          <w:rFonts w:asciiTheme="minorHAnsi" w:hAnsiTheme="minorHAnsi" w:cstheme="minorBidi"/>
          <w:color w:val="000000"/>
          <w:sz w:val="22"/>
          <w:szCs w:val="22"/>
          <w:lang w:val="sr-Latn-RS"/>
        </w:rPr>
      </w:pPr>
      <w:r w:rsidRPr="00AF0650">
        <w:rPr>
          <w:rFonts w:asciiTheme="minorHAnsi" w:hAnsiTheme="minorHAnsi" w:cstheme="minorBidi"/>
          <w:color w:val="000000"/>
          <w:sz w:val="22"/>
          <w:szCs w:val="22"/>
          <w:lang w:val="sr-Latn-RS"/>
        </w:rPr>
        <w:t>so.</w:t>
      </w:r>
    </w:p>
    <w:p w:rsidR="00BC0A6D" w:rsidRPr="00636237" w:rsidRDefault="00BC0A6D" w:rsidP="007308D1">
      <w:pPr>
        <w:pStyle w:val="1tekst"/>
        <w:ind w:left="1695" w:firstLine="0"/>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lastRenderedPageBreak/>
        <w:t xml:space="preserve">(2) Ovaj zakon ne primjenjuje se na </w:t>
      </w:r>
      <w:r w:rsidR="008A0F2C" w:rsidRPr="00636237">
        <w:rPr>
          <w:rFonts w:asciiTheme="minorHAnsi" w:hAnsiTheme="minorHAnsi"/>
          <w:sz w:val="22"/>
          <w:szCs w:val="22"/>
          <w:lang w:val="sr-Latn-RS"/>
        </w:rPr>
        <w:t xml:space="preserve">jaka </w:t>
      </w:r>
      <w:r w:rsidRPr="00636237">
        <w:rPr>
          <w:rFonts w:asciiTheme="minorHAnsi" w:hAnsiTheme="minorHAnsi"/>
          <w:sz w:val="22"/>
          <w:szCs w:val="22"/>
          <w:lang w:val="sr-Latn-RS"/>
        </w:rPr>
        <w:t>alkoholna pića</w:t>
      </w:r>
      <w:r w:rsidR="008A0F2C" w:rsidRPr="00636237">
        <w:rPr>
          <w:rFonts w:asciiTheme="minorHAnsi" w:hAnsiTheme="minorHAnsi"/>
          <w:sz w:val="22"/>
          <w:szCs w:val="22"/>
          <w:lang w:val="sr-Latn-RS"/>
        </w:rPr>
        <w:t>, aromatizovana vina</w:t>
      </w:r>
      <w:r w:rsidRPr="00636237">
        <w:rPr>
          <w:rFonts w:asciiTheme="minorHAnsi" w:hAnsiTheme="minorHAnsi"/>
          <w:sz w:val="22"/>
          <w:szCs w:val="22"/>
          <w:lang w:val="sr-Latn-RS"/>
        </w:rPr>
        <w:t xml:space="preserve"> i proizvode od grožđa i vina, osim na vinsko sirće.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(3) </w:t>
      </w:r>
      <w:r w:rsidRPr="007308D1">
        <w:rPr>
          <w:rFonts w:asciiTheme="minorHAnsi" w:hAnsiTheme="minorHAnsi"/>
          <w:sz w:val="22"/>
          <w:szCs w:val="22"/>
          <w:lang w:val="sr-Latn-RS"/>
        </w:rPr>
        <w:t xml:space="preserve">Na oznake porijekla, geografske oznake i oznake garantovano tradicionalnih specijaliteta poljoprivrednih i prehrambenih proizvoda ne primjenjuju se propisi kojima se uređuje postupak obezbjeđivanja i pružanja informacija u oblasti tehničkih propisa i </w:t>
      </w:r>
      <w:r w:rsidRPr="009F7022">
        <w:rPr>
          <w:rFonts w:asciiTheme="minorHAnsi" w:hAnsiTheme="minorHAnsi"/>
          <w:sz w:val="22"/>
          <w:szCs w:val="22"/>
          <w:lang w:val="sr-Latn-RS"/>
        </w:rPr>
        <w:t>standarda.</w:t>
      </w:r>
    </w:p>
    <w:p w:rsidR="00861728" w:rsidRPr="009F7022" w:rsidRDefault="00861728" w:rsidP="009F7022">
      <w:pPr>
        <w:pStyle w:val="1tekst"/>
        <w:rPr>
          <w:rFonts w:asciiTheme="minorHAnsi" w:hAnsiTheme="minorHAnsi"/>
          <w:sz w:val="22"/>
          <w:szCs w:val="22"/>
          <w:lang w:val="sr-Latn-RS"/>
        </w:rPr>
      </w:pPr>
      <w:r w:rsidRPr="00636237">
        <w:rPr>
          <w:rFonts w:asciiTheme="minorHAnsi" w:hAnsiTheme="minorHAnsi"/>
          <w:sz w:val="22"/>
          <w:szCs w:val="22"/>
          <w:lang w:val="sr-Latn-RS"/>
        </w:rPr>
        <w:t>(4)</w:t>
      </w:r>
      <w:r w:rsidRPr="009F7022">
        <w:rPr>
          <w:rFonts w:asciiTheme="minorHAnsi" w:hAnsiTheme="minorHAnsi"/>
          <w:sz w:val="22"/>
          <w:szCs w:val="22"/>
          <w:lang w:val="sr-Latn-RS"/>
        </w:rPr>
        <w:t xml:space="preserve">Ovaj zakon primjenjuje se </w:t>
      </w:r>
      <w:r w:rsidR="007308D1" w:rsidRPr="009F7022">
        <w:rPr>
          <w:rFonts w:asciiTheme="minorHAnsi" w:hAnsiTheme="minorHAnsi"/>
          <w:sz w:val="22"/>
          <w:szCs w:val="22"/>
          <w:lang w:val="sr-Latn-RS"/>
        </w:rPr>
        <w:t xml:space="preserve">na označavanje poljoprivrednih i prehrambenih proizvoda u skladu sa propisom kojim je uređeno </w:t>
      </w:r>
      <w:r w:rsidRPr="009F7022">
        <w:rPr>
          <w:rFonts w:asciiTheme="minorHAnsi" w:hAnsiTheme="minorHAnsi"/>
          <w:sz w:val="22"/>
          <w:szCs w:val="22"/>
          <w:lang w:val="sr-Latn-RS"/>
        </w:rPr>
        <w:t>stavljanje proizvoda na tržištu s jedinstvenom zajedničkom organizacijom tržišta, kao i označavanjem hrane.</w:t>
      </w:r>
      <w:r w:rsidR="007B6F5F">
        <w:t>.</w:t>
      </w:r>
    </w:p>
    <w:p w:rsidR="008A0F2C" w:rsidRPr="00636237" w:rsidRDefault="008A0F2C" w:rsidP="00BC0A6D">
      <w:pPr>
        <w:pStyle w:val="1tekst"/>
        <w:rPr>
          <w:rFonts w:asciiTheme="minorHAnsi" w:hAnsiTheme="minorHAnsi"/>
          <w:color w:val="000000"/>
          <w:sz w:val="22"/>
          <w:szCs w:val="22"/>
          <w:lang w:val="sr-Latn-RS"/>
        </w:rPr>
      </w:pPr>
    </w:p>
    <w:p w:rsidR="008A0F2C" w:rsidRPr="00636237" w:rsidRDefault="008A0F2C" w:rsidP="008A0F2C">
      <w:pPr>
        <w:autoSpaceDE w:val="0"/>
        <w:autoSpaceDN w:val="0"/>
        <w:adjustRightInd w:val="0"/>
        <w:spacing w:after="0"/>
        <w:jc w:val="center"/>
        <w:rPr>
          <w:b/>
          <w:bCs/>
          <w:lang w:val="sr-Latn-RS"/>
        </w:rPr>
      </w:pPr>
      <w:r w:rsidRPr="00636237">
        <w:rPr>
          <w:b/>
          <w:bCs/>
          <w:lang w:val="sr-Latn-RS"/>
        </w:rPr>
        <w:t xml:space="preserve">Značenje izraza </w:t>
      </w:r>
    </w:p>
    <w:p w:rsidR="008A0F2C" w:rsidRPr="00636237" w:rsidRDefault="008A0F2C" w:rsidP="008A0F2C">
      <w:pPr>
        <w:pStyle w:val="4clan"/>
        <w:rPr>
          <w:rFonts w:asciiTheme="minorHAnsi" w:hAnsiTheme="minorHAnsi"/>
          <w:sz w:val="22"/>
          <w:szCs w:val="22"/>
          <w:lang w:val="sr-Latn-RS"/>
        </w:rPr>
      </w:pPr>
      <w:r w:rsidRPr="00636237">
        <w:rPr>
          <w:rFonts w:asciiTheme="minorHAnsi" w:hAnsiTheme="minorHAnsi"/>
          <w:sz w:val="22"/>
          <w:szCs w:val="22"/>
          <w:lang w:val="sr-Latn-RS"/>
        </w:rPr>
        <w:t>Član 3</w:t>
      </w:r>
    </w:p>
    <w:p w:rsidR="008A0F2C" w:rsidRPr="00636237" w:rsidRDefault="008A0F2C" w:rsidP="00F5577D">
      <w:pPr>
        <w:pStyle w:val="4clan"/>
        <w:jc w:val="left"/>
        <w:rPr>
          <w:rFonts w:asciiTheme="minorHAnsi" w:hAnsiTheme="minorHAnsi"/>
          <w:sz w:val="22"/>
          <w:szCs w:val="22"/>
          <w:lang w:val="sr-Latn-RS"/>
        </w:rPr>
      </w:pPr>
    </w:p>
    <w:p w:rsidR="00E0226A" w:rsidRPr="000066B9" w:rsidRDefault="00E0226A" w:rsidP="008A0F2C">
      <w:pPr>
        <w:spacing w:before="120" w:after="0" w:line="240" w:lineRule="auto"/>
        <w:jc w:val="both"/>
        <w:rPr>
          <w:rFonts w:eastAsia="Times New Roman"/>
          <w:lang w:val="sr-Latn-RS"/>
        </w:rPr>
      </w:pPr>
      <w:r>
        <w:rPr>
          <w:rFonts w:eastAsia="Times New Roman"/>
          <w:lang w:val="sr-Latn-RS"/>
        </w:rPr>
        <w:t>Izrazi upotrijebljeni u ovom zakonu imaju sljedeća značenja:</w:t>
      </w:r>
    </w:p>
    <w:tbl>
      <w:tblPr>
        <w:tblW w:w="4960" w:type="pct"/>
        <w:tblCellSpacing w:w="0" w:type="dxa"/>
        <w:tblCellMar>
          <w:left w:w="0" w:type="dxa"/>
          <w:right w:w="0" w:type="dxa"/>
        </w:tblCellMar>
        <w:tblLook w:val="04A0" w:firstRow="1" w:lastRow="0" w:firstColumn="1" w:lastColumn="0" w:noHBand="0" w:noVBand="1"/>
      </w:tblPr>
      <w:tblGrid>
        <w:gridCol w:w="192"/>
        <w:gridCol w:w="9700"/>
      </w:tblGrid>
      <w:tr w:rsidR="006F2A2D" w:rsidRPr="000066B9" w:rsidTr="006F2A2D">
        <w:trPr>
          <w:tblCellSpacing w:w="0" w:type="dxa"/>
        </w:trPr>
        <w:tc>
          <w:tcPr>
            <w:tcW w:w="97" w:type="pct"/>
            <w:hideMark/>
          </w:tcPr>
          <w:p w:rsidR="008A0F2C" w:rsidRPr="00E0226A" w:rsidRDefault="008A0F2C" w:rsidP="00142DA3">
            <w:pPr>
              <w:pStyle w:val="ListParagraph"/>
              <w:numPr>
                <w:ilvl w:val="0"/>
                <w:numId w:val="5"/>
              </w:numPr>
              <w:spacing w:before="120" w:after="0" w:line="240" w:lineRule="auto"/>
              <w:contextualSpacing w:val="0"/>
              <w:jc w:val="both"/>
              <w:rPr>
                <w:rFonts w:eastAsia="Times New Roman"/>
                <w:lang w:val="sr-Latn-RS"/>
              </w:rPr>
            </w:pPr>
          </w:p>
        </w:tc>
        <w:tc>
          <w:tcPr>
            <w:tcW w:w="0" w:type="auto"/>
            <w:hideMark/>
          </w:tcPr>
          <w:p w:rsidR="008A0F2C" w:rsidRPr="00197288" w:rsidRDefault="008A0F2C" w:rsidP="00142DA3">
            <w:pPr>
              <w:pStyle w:val="ListParagraph"/>
              <w:numPr>
                <w:ilvl w:val="0"/>
                <w:numId w:val="6"/>
              </w:numPr>
              <w:spacing w:before="120" w:after="0" w:line="240" w:lineRule="auto"/>
              <w:ind w:left="375" w:hanging="283"/>
              <w:contextualSpacing w:val="0"/>
              <w:jc w:val="both"/>
              <w:rPr>
                <w:rFonts w:eastAsia="Times New Roman"/>
                <w:lang w:val="sr-Latn-RS"/>
              </w:rPr>
            </w:pPr>
            <w:r w:rsidRPr="009F7022">
              <w:rPr>
                <w:rFonts w:eastAsia="Times New Roman"/>
                <w:b/>
                <w:lang w:val="sr-Latn-RS"/>
              </w:rPr>
              <w:t>sistemi kvaliteta</w:t>
            </w:r>
            <w:r w:rsidRPr="009F7022">
              <w:rPr>
                <w:rFonts w:eastAsia="Times New Roman"/>
                <w:lang w:val="sr-Latn-RS"/>
              </w:rPr>
              <w:t xml:space="preserve"> </w:t>
            </w:r>
            <w:r w:rsidR="00AF0650" w:rsidRPr="009F7022">
              <w:rPr>
                <w:rFonts w:eastAsia="Times New Roman"/>
                <w:lang w:val="sr-Latn-RS"/>
              </w:rPr>
              <w:t xml:space="preserve">su </w:t>
            </w:r>
            <w:r w:rsidRPr="009F7022">
              <w:rPr>
                <w:rFonts w:eastAsia="Times New Roman"/>
                <w:lang w:val="sr-Latn-RS"/>
              </w:rPr>
              <w:t xml:space="preserve">sistemi definisani u glavama </w:t>
            </w:r>
            <w:r w:rsidR="00DA2BED" w:rsidRPr="009F7022">
              <w:rPr>
                <w:rFonts w:eastAsia="Times New Roman"/>
                <w:lang w:val="sr-Latn-RS"/>
              </w:rPr>
              <w:t xml:space="preserve">II, III, </w:t>
            </w:r>
            <w:r w:rsidRPr="009F7022">
              <w:rPr>
                <w:rFonts w:eastAsia="Times New Roman"/>
                <w:lang w:val="sr-Latn-RS"/>
              </w:rPr>
              <w:t>V</w:t>
            </w:r>
            <w:r w:rsidR="00DA2BED" w:rsidRPr="009F7022">
              <w:rPr>
                <w:rFonts w:eastAsia="Times New Roman"/>
                <w:lang w:val="sr-Latn-RS"/>
              </w:rPr>
              <w:t xml:space="preserve"> i VII</w:t>
            </w:r>
            <w:r w:rsidRPr="009F7022">
              <w:rPr>
                <w:rFonts w:eastAsia="Times New Roman"/>
                <w:lang w:val="sr-Latn-RS"/>
              </w:rPr>
              <w:t>;</w:t>
            </w:r>
          </w:p>
        </w:tc>
      </w:tr>
    </w:tbl>
    <w:p w:rsidR="008A0F2C" w:rsidRPr="000066B9" w:rsidRDefault="008A0F2C" w:rsidP="00197288">
      <w:pPr>
        <w:spacing w:after="0" w:line="240" w:lineRule="auto"/>
        <w:rPr>
          <w:rFonts w:eastAsia="Times New Roman"/>
          <w:vanish/>
          <w:lang w:val="sr-Latn-RS"/>
        </w:rPr>
      </w:pPr>
    </w:p>
    <w:tbl>
      <w:tblPr>
        <w:tblW w:w="5000" w:type="pct"/>
        <w:tblCellSpacing w:w="0" w:type="dxa"/>
        <w:tblInd w:w="-567" w:type="dxa"/>
        <w:tblLayout w:type="fixed"/>
        <w:tblCellMar>
          <w:left w:w="0" w:type="dxa"/>
          <w:right w:w="0" w:type="dxa"/>
        </w:tblCellMar>
        <w:tblLook w:val="04A0" w:firstRow="1" w:lastRow="0" w:firstColumn="1" w:lastColumn="0" w:noHBand="0" w:noVBand="1"/>
      </w:tblPr>
      <w:tblGrid>
        <w:gridCol w:w="20"/>
        <w:gridCol w:w="9952"/>
      </w:tblGrid>
      <w:tr w:rsidR="008A0F2C" w:rsidRPr="00E0226A" w:rsidTr="00F5577D">
        <w:trPr>
          <w:trHeight w:val="549"/>
          <w:tblCellSpacing w:w="0" w:type="dxa"/>
        </w:trPr>
        <w:tc>
          <w:tcPr>
            <w:tcW w:w="10" w:type="pct"/>
            <w:hideMark/>
          </w:tcPr>
          <w:p w:rsidR="008A0F2C" w:rsidRPr="00E0226A" w:rsidRDefault="008A0F2C" w:rsidP="00F5577D">
            <w:pPr>
              <w:spacing w:before="120" w:after="0" w:line="240" w:lineRule="auto"/>
              <w:rPr>
                <w:rFonts w:eastAsia="Times New Roman"/>
                <w:lang w:val="sr-Latn-RS"/>
              </w:rPr>
            </w:pPr>
            <w:r w:rsidRPr="00E0226A">
              <w:rPr>
                <w:rFonts w:eastAsia="Times New Roman"/>
                <w:lang w:val="sr-Latn-RS"/>
              </w:rPr>
              <w:t>2.</w:t>
            </w:r>
          </w:p>
        </w:tc>
        <w:tc>
          <w:tcPr>
            <w:tcW w:w="4990" w:type="pct"/>
            <w:hideMark/>
          </w:tcPr>
          <w:p w:rsidR="008A0F2C" w:rsidRDefault="008A0F2C" w:rsidP="00142DA3">
            <w:pPr>
              <w:pStyle w:val="ListParagraph"/>
              <w:numPr>
                <w:ilvl w:val="0"/>
                <w:numId w:val="6"/>
              </w:numPr>
              <w:spacing w:after="0" w:line="240" w:lineRule="auto"/>
              <w:ind w:left="1117" w:hanging="284"/>
              <w:contextualSpacing w:val="0"/>
              <w:rPr>
                <w:rFonts w:eastAsia="Times New Roman"/>
                <w:lang w:val="sr-Latn-RS"/>
              </w:rPr>
            </w:pPr>
            <w:r w:rsidRPr="00197288">
              <w:rPr>
                <w:rFonts w:eastAsia="Times New Roman"/>
                <w:b/>
                <w:lang w:val="sr-Latn-RS"/>
              </w:rPr>
              <w:t>grupa</w:t>
            </w:r>
            <w:r w:rsidR="0017481F" w:rsidRPr="00636237">
              <w:rPr>
                <w:lang w:val="sr-Latn-RS"/>
              </w:rPr>
              <w:t xml:space="preserve"> </w:t>
            </w:r>
            <w:r w:rsidR="0017481F" w:rsidRPr="0017481F">
              <w:rPr>
                <w:b/>
                <w:lang w:val="sr-Latn-RS"/>
              </w:rPr>
              <w:t>proizvođača ili prerađivača</w:t>
            </w:r>
            <w:r w:rsidR="00E0226A" w:rsidRPr="00197288">
              <w:rPr>
                <w:rFonts w:eastAsia="Times New Roman"/>
                <w:lang w:val="sr-Latn-RS"/>
              </w:rPr>
              <w:t xml:space="preserve"> </w:t>
            </w:r>
            <w:r w:rsidR="00E0226A" w:rsidRPr="009F7022">
              <w:rPr>
                <w:rFonts w:eastAsia="Times New Roman"/>
                <w:lang w:val="sr-Latn-RS"/>
              </w:rPr>
              <w:t>je</w:t>
            </w:r>
            <w:r w:rsidR="00E0226A" w:rsidRPr="00197288">
              <w:rPr>
                <w:rFonts w:eastAsia="Times New Roman"/>
                <w:lang w:val="sr-Latn-RS"/>
              </w:rPr>
              <w:t xml:space="preserve"> </w:t>
            </w:r>
            <w:r w:rsidRPr="00197288">
              <w:rPr>
                <w:rFonts w:eastAsia="Times New Roman"/>
                <w:lang w:val="sr-Latn-RS"/>
              </w:rPr>
              <w:t xml:space="preserve">svako udruženje, bez obzira na njegov pravni oblik, sastavljeno uglavnom od proizvođača ili prerađivača istog </w:t>
            </w:r>
            <w:r w:rsidR="009F7022">
              <w:rPr>
                <w:rFonts w:eastAsia="Times New Roman"/>
                <w:lang w:val="sr-Latn-RS"/>
              </w:rPr>
              <w:t xml:space="preserve">poljoprivrednog i prehrambenog </w:t>
            </w:r>
            <w:r w:rsidRPr="00197288">
              <w:rPr>
                <w:rFonts w:eastAsia="Times New Roman"/>
                <w:lang w:val="sr-Latn-RS"/>
              </w:rPr>
              <w:t>proizvoda;</w:t>
            </w:r>
          </w:p>
          <w:p w:rsidR="00F5577D" w:rsidRPr="00197288" w:rsidRDefault="00F5577D" w:rsidP="00142DA3">
            <w:pPr>
              <w:pStyle w:val="ListParagraph"/>
              <w:numPr>
                <w:ilvl w:val="0"/>
                <w:numId w:val="6"/>
              </w:numPr>
              <w:spacing w:after="0" w:line="240" w:lineRule="auto"/>
              <w:ind w:left="1115" w:hanging="284"/>
              <w:contextualSpacing w:val="0"/>
              <w:rPr>
                <w:rFonts w:eastAsia="Times New Roman"/>
                <w:lang w:val="sr-Latn-RS"/>
              </w:rPr>
            </w:pPr>
            <w:r w:rsidRPr="002A642B">
              <w:rPr>
                <w:rFonts w:eastAsia="Times New Roman"/>
                <w:b/>
                <w:lang w:val="sr-Latn-RS"/>
              </w:rPr>
              <w:t>tradicionalan</w:t>
            </w:r>
            <w:r w:rsidRPr="00F5577D">
              <w:rPr>
                <w:rFonts w:eastAsia="Times New Roman"/>
                <w:lang w:val="sr-Latn-RS"/>
              </w:rPr>
              <w:t xml:space="preserve"> je dokazana upotreba na domaćem tržištu tokom vremenskog perioda koji traje najmanje 30 godina i koji omogućava prenos s generacije na generaciju; </w:t>
            </w:r>
          </w:p>
        </w:tc>
      </w:tr>
    </w:tbl>
    <w:p w:rsidR="008A0F2C" w:rsidRPr="000066B9" w:rsidRDefault="008A0F2C" w:rsidP="00F5577D">
      <w:pPr>
        <w:spacing w:after="0" w:line="240" w:lineRule="auto"/>
        <w:rPr>
          <w:rFonts w:eastAsia="Times New Roman"/>
          <w:vanish/>
          <w:lang w:val="sr-Latn-RS"/>
        </w:rPr>
      </w:pPr>
    </w:p>
    <w:p w:rsidR="008A0F2C" w:rsidRPr="000066B9" w:rsidRDefault="008A0F2C" w:rsidP="008A0F2C">
      <w:pPr>
        <w:spacing w:after="0" w:line="240" w:lineRule="auto"/>
        <w:rPr>
          <w:rFonts w:eastAsia="Times New Roman"/>
          <w:vanish/>
          <w:lang w:val="sr-Latn-RS"/>
        </w:rPr>
      </w:pPr>
    </w:p>
    <w:tbl>
      <w:tblPr>
        <w:tblW w:w="5000" w:type="pct"/>
        <w:tblCellSpacing w:w="0" w:type="dxa"/>
        <w:tblCellMar>
          <w:left w:w="0" w:type="dxa"/>
          <w:right w:w="0" w:type="dxa"/>
        </w:tblCellMar>
        <w:tblLook w:val="04A0" w:firstRow="1" w:lastRow="0" w:firstColumn="1" w:lastColumn="0" w:noHBand="0" w:noVBand="1"/>
      </w:tblPr>
      <w:tblGrid>
        <w:gridCol w:w="168"/>
        <w:gridCol w:w="9804"/>
      </w:tblGrid>
      <w:tr w:rsidR="008A0F2C" w:rsidRPr="000066B9" w:rsidTr="00AF0650">
        <w:trPr>
          <w:tblCellSpacing w:w="0" w:type="dxa"/>
        </w:trPr>
        <w:tc>
          <w:tcPr>
            <w:tcW w:w="84" w:type="pct"/>
            <w:hideMark/>
          </w:tcPr>
          <w:p w:rsidR="008A0F2C" w:rsidRPr="00AF0650" w:rsidRDefault="008A0F2C" w:rsidP="00142DA3">
            <w:pPr>
              <w:pStyle w:val="ListParagraph"/>
              <w:numPr>
                <w:ilvl w:val="0"/>
                <w:numId w:val="6"/>
              </w:numPr>
              <w:spacing w:before="120" w:after="0" w:line="240" w:lineRule="auto"/>
              <w:jc w:val="both"/>
              <w:rPr>
                <w:rFonts w:eastAsia="Times New Roman"/>
                <w:lang w:val="sr-Latn-RS"/>
              </w:rPr>
            </w:pPr>
          </w:p>
        </w:tc>
        <w:tc>
          <w:tcPr>
            <w:tcW w:w="4916" w:type="pct"/>
            <w:hideMark/>
          </w:tcPr>
          <w:p w:rsidR="008A0F2C" w:rsidRDefault="00F5577D" w:rsidP="00142DA3">
            <w:pPr>
              <w:pStyle w:val="ListParagraph"/>
              <w:numPr>
                <w:ilvl w:val="0"/>
                <w:numId w:val="9"/>
              </w:numPr>
              <w:spacing w:before="120" w:after="0" w:line="240" w:lineRule="auto"/>
              <w:ind w:left="399" w:hanging="283"/>
              <w:jc w:val="both"/>
              <w:rPr>
                <w:rFonts w:eastAsia="Times New Roman"/>
                <w:lang w:val="sr-Latn-RS"/>
              </w:rPr>
            </w:pPr>
            <w:r w:rsidRPr="00F5577D">
              <w:rPr>
                <w:rFonts w:eastAsia="Times New Roman"/>
                <w:b/>
                <w:lang w:val="sr-Latn-RS"/>
              </w:rPr>
              <w:t>ozn</w:t>
            </w:r>
            <w:r w:rsidR="008A0F2C" w:rsidRPr="00F5577D">
              <w:rPr>
                <w:rFonts w:eastAsia="Times New Roman"/>
                <w:b/>
                <w:lang w:val="sr-Latn-RS"/>
              </w:rPr>
              <w:t>ačavanje</w:t>
            </w:r>
            <w:r w:rsidR="008A0F2C" w:rsidRPr="00F5577D">
              <w:rPr>
                <w:rFonts w:eastAsia="Times New Roman"/>
                <w:lang w:val="sr-Latn-RS"/>
              </w:rPr>
              <w:t xml:space="preserve"> </w:t>
            </w:r>
            <w:r w:rsidR="00197288" w:rsidRPr="009F7022">
              <w:rPr>
                <w:rFonts w:eastAsia="Times New Roman"/>
                <w:lang w:val="sr-Latn-RS"/>
              </w:rPr>
              <w:t>je</w:t>
            </w:r>
            <w:r w:rsidR="009F7022">
              <w:rPr>
                <w:rFonts w:eastAsia="Times New Roman"/>
                <w:lang w:val="sr-Latn-RS"/>
              </w:rPr>
              <w:t xml:space="preserve"> </w:t>
            </w:r>
            <w:r w:rsidR="008A0F2C" w:rsidRPr="00F5577D">
              <w:rPr>
                <w:rFonts w:eastAsia="Times New Roman"/>
                <w:lang w:val="sr-Latn-RS"/>
              </w:rPr>
              <w:t xml:space="preserve">svaka riječ, pojedinost, žig, robna marka, slikovni prikaz ili znak koji se </w:t>
            </w:r>
            <w:r w:rsidR="00197288" w:rsidRPr="00F5577D">
              <w:rPr>
                <w:rFonts w:eastAsia="Times New Roman"/>
                <w:lang w:val="sr-Latn-RS"/>
              </w:rPr>
              <w:t>odnosi na prehrambeni proizvod,</w:t>
            </w:r>
            <w:r w:rsidR="008A0F2C" w:rsidRPr="00F5577D">
              <w:rPr>
                <w:rFonts w:eastAsia="Times New Roman"/>
                <w:lang w:val="sr-Latn-RS"/>
              </w:rPr>
              <w:t xml:space="preserve"> koji se nalazi na bilo kom pakovanju, dokumentaciji, obavještenju, deklaraciji, prstenu ili omotu, koji prate ili se odnose na takav prehrambeni proizvod;</w:t>
            </w:r>
          </w:p>
          <w:p w:rsidR="00F5577D" w:rsidRDefault="00F5577D" w:rsidP="00142DA3">
            <w:pPr>
              <w:pStyle w:val="ListParagraph"/>
              <w:numPr>
                <w:ilvl w:val="0"/>
                <w:numId w:val="9"/>
              </w:numPr>
              <w:spacing w:before="120" w:after="0" w:line="240" w:lineRule="auto"/>
              <w:ind w:left="399" w:hanging="283"/>
              <w:jc w:val="both"/>
              <w:rPr>
                <w:rFonts w:eastAsia="Times New Roman"/>
                <w:lang w:val="sr-Latn-RS"/>
              </w:rPr>
            </w:pPr>
            <w:r w:rsidRPr="009570C0">
              <w:rPr>
                <w:rFonts w:eastAsia="Times New Roman"/>
                <w:b/>
                <w:lang w:val="sr-Latn-RS"/>
              </w:rPr>
              <w:t>posebna karakteristika</w:t>
            </w:r>
            <w:r w:rsidRPr="00F5577D">
              <w:rPr>
                <w:rFonts w:eastAsia="Times New Roman"/>
                <w:lang w:val="sr-Latn-RS"/>
              </w:rPr>
              <w:t xml:space="preserve"> proizvod</w:t>
            </w:r>
            <w:r w:rsidR="009F7022">
              <w:rPr>
                <w:rFonts w:eastAsia="Times New Roman"/>
                <w:lang w:val="sr-Latn-RS"/>
              </w:rPr>
              <w:t>a</w:t>
            </w:r>
            <w:r w:rsidRPr="00F5577D">
              <w:rPr>
                <w:rFonts w:eastAsia="Times New Roman"/>
                <w:lang w:val="sr-Latn-RS"/>
              </w:rPr>
              <w:t xml:space="preserve"> je posebn</w:t>
            </w:r>
            <w:r w:rsidR="009F7022">
              <w:rPr>
                <w:rFonts w:eastAsia="Times New Roman"/>
                <w:lang w:val="sr-Latn-RS"/>
              </w:rPr>
              <w:t>o</w:t>
            </w:r>
            <w:r w:rsidRPr="00F5577D">
              <w:rPr>
                <w:rFonts w:eastAsia="Times New Roman"/>
                <w:lang w:val="sr-Latn-RS"/>
              </w:rPr>
              <w:t xml:space="preserve"> svojstv</w:t>
            </w:r>
            <w:r w:rsidR="009F7022">
              <w:rPr>
                <w:rFonts w:eastAsia="Times New Roman"/>
                <w:lang w:val="sr-Latn-RS"/>
              </w:rPr>
              <w:t>o</w:t>
            </w:r>
            <w:r w:rsidRPr="00F5577D">
              <w:rPr>
                <w:rFonts w:eastAsia="Times New Roman"/>
                <w:lang w:val="sr-Latn-RS"/>
              </w:rPr>
              <w:t xml:space="preserve"> proizvodnje po kojima se proizvod jasno razlikuje od ostalih sličnih proizvoda iste kategorije;</w:t>
            </w:r>
          </w:p>
          <w:p w:rsidR="00F5577D" w:rsidRDefault="002A642B" w:rsidP="00142DA3">
            <w:pPr>
              <w:pStyle w:val="ListParagraph"/>
              <w:numPr>
                <w:ilvl w:val="0"/>
                <w:numId w:val="9"/>
              </w:numPr>
              <w:spacing w:before="120" w:after="0" w:line="240" w:lineRule="auto"/>
              <w:ind w:left="399" w:hanging="283"/>
              <w:jc w:val="both"/>
              <w:rPr>
                <w:rFonts w:eastAsia="Times New Roman"/>
                <w:lang w:val="sr-Latn-RS"/>
              </w:rPr>
            </w:pPr>
            <w:r>
              <w:rPr>
                <w:rFonts w:eastAsia="Times New Roman"/>
                <w:b/>
                <w:lang w:val="sr-Latn-RS"/>
              </w:rPr>
              <w:t>generični izraz</w:t>
            </w:r>
            <w:r>
              <w:rPr>
                <w:rFonts w:eastAsia="Times New Roman"/>
                <w:lang w:val="sr-Latn-RS"/>
              </w:rPr>
              <w:t xml:space="preserve"> je naziv</w:t>
            </w:r>
            <w:r w:rsidR="00F5577D" w:rsidRPr="00F5577D">
              <w:rPr>
                <w:rFonts w:eastAsia="Times New Roman"/>
                <w:lang w:val="sr-Latn-RS"/>
              </w:rPr>
              <w:t xml:space="preserve"> proizvoda koji je, uprkos povezanosti s mjestom, regionom ili državom u kojoj je proizvod prvobitno proizveden ili stavljen na tržište, postao uobič</w:t>
            </w:r>
            <w:r w:rsidR="009F7022">
              <w:rPr>
                <w:rFonts w:eastAsia="Times New Roman"/>
                <w:lang w:val="sr-Latn-RS"/>
              </w:rPr>
              <w:t>ajeni naziv nekog proizvoda</w:t>
            </w:r>
            <w:r w:rsidR="00F5577D" w:rsidRPr="00F5577D">
              <w:rPr>
                <w:rFonts w:eastAsia="Times New Roman"/>
                <w:lang w:val="sr-Latn-RS"/>
              </w:rPr>
              <w:t>;</w:t>
            </w:r>
          </w:p>
          <w:p w:rsidR="00F5577D" w:rsidRPr="00F5577D" w:rsidRDefault="00F5577D" w:rsidP="00142DA3">
            <w:pPr>
              <w:pStyle w:val="ListParagraph"/>
              <w:numPr>
                <w:ilvl w:val="0"/>
                <w:numId w:val="9"/>
              </w:numPr>
              <w:spacing w:before="120" w:after="0" w:line="240" w:lineRule="auto"/>
              <w:ind w:left="399" w:hanging="283"/>
              <w:jc w:val="both"/>
              <w:rPr>
                <w:rFonts w:eastAsia="Times New Roman"/>
                <w:lang w:val="sr-Latn-RS"/>
              </w:rPr>
            </w:pPr>
            <w:r w:rsidRPr="002A642B">
              <w:rPr>
                <w:rFonts w:eastAsia="Times New Roman"/>
                <w:b/>
                <w:lang w:val="sr-Latn-RS"/>
              </w:rPr>
              <w:t>faza proizvodnje</w:t>
            </w:r>
            <w:r w:rsidRPr="00F5577D">
              <w:rPr>
                <w:rFonts w:eastAsia="Times New Roman"/>
                <w:lang w:val="sr-Latn-RS"/>
              </w:rPr>
              <w:t xml:space="preserve"> je proizvodnja, prerada ili izrada;</w:t>
            </w:r>
          </w:p>
        </w:tc>
      </w:tr>
    </w:tbl>
    <w:p w:rsidR="00F5577D" w:rsidRPr="00F5577D" w:rsidRDefault="00F5577D" w:rsidP="00142DA3">
      <w:pPr>
        <w:pStyle w:val="ListParagraph"/>
        <w:numPr>
          <w:ilvl w:val="0"/>
          <w:numId w:val="9"/>
        </w:numPr>
        <w:ind w:left="567" w:hanging="283"/>
        <w:rPr>
          <w:rFonts w:eastAsia="Times New Roman"/>
          <w:lang w:val="sr-Latn-RS"/>
        </w:rPr>
      </w:pPr>
      <w:r w:rsidRPr="00F5577D">
        <w:rPr>
          <w:rFonts w:eastAsia="Times New Roman"/>
          <w:lang w:val="sr-Latn-RS"/>
        </w:rPr>
        <w:t>prerađeni proizvod</w:t>
      </w:r>
      <w:r w:rsidRPr="002A642B">
        <w:rPr>
          <w:rFonts w:eastAsia="Times New Roman"/>
          <w:color w:val="F79646" w:themeColor="accent6"/>
          <w:lang w:val="sr-Latn-RS"/>
        </w:rPr>
        <w:t xml:space="preserve"> </w:t>
      </w:r>
      <w:r w:rsidRPr="00F5577D">
        <w:rPr>
          <w:rFonts w:eastAsia="Times New Roman"/>
          <w:lang w:val="sr-Latn-RS"/>
        </w:rPr>
        <w:t>je prehrambeni proizvod koji nastaje preradom neprerađenih proizvoda,</w:t>
      </w:r>
      <w:r w:rsidRPr="002A642B">
        <w:rPr>
          <w:rFonts w:eastAsia="Times New Roman"/>
          <w:color w:val="FF0000"/>
          <w:lang w:val="sr-Latn-RS"/>
        </w:rPr>
        <w:t xml:space="preserve"> </w:t>
      </w:r>
      <w:r w:rsidRPr="00F5577D">
        <w:rPr>
          <w:rFonts w:eastAsia="Times New Roman"/>
          <w:lang w:val="sr-Latn-RS"/>
        </w:rPr>
        <w:t>koji m</w:t>
      </w:r>
      <w:r w:rsidRPr="009F7022">
        <w:rPr>
          <w:rFonts w:eastAsia="Times New Roman"/>
          <w:lang w:val="sr-Latn-RS"/>
        </w:rPr>
        <w:t>o</w:t>
      </w:r>
      <w:r w:rsidR="002A642B" w:rsidRPr="009F7022">
        <w:rPr>
          <w:rFonts w:eastAsia="Times New Roman"/>
          <w:lang w:val="sr-Latn-RS"/>
        </w:rPr>
        <w:t>že</w:t>
      </w:r>
      <w:r w:rsidRPr="00F5577D">
        <w:rPr>
          <w:rFonts w:eastAsia="Times New Roman"/>
          <w:lang w:val="sr-Latn-RS"/>
        </w:rPr>
        <w:t xml:space="preserve"> </w:t>
      </w:r>
      <w:r w:rsidR="002A642B">
        <w:rPr>
          <w:rFonts w:eastAsia="Times New Roman"/>
          <w:lang w:val="sr-Latn-RS"/>
        </w:rPr>
        <w:t xml:space="preserve"> da </w:t>
      </w:r>
      <w:r w:rsidRPr="00F5577D">
        <w:rPr>
          <w:rFonts w:eastAsia="Times New Roman"/>
          <w:lang w:val="sr-Latn-RS"/>
        </w:rPr>
        <w:t>sadrži sastojke koji su potrebni za njihovu proizvodnju ili da bi im dali posebne karakteristike;</w:t>
      </w:r>
    </w:p>
    <w:p w:rsidR="00F5577D" w:rsidRPr="002A642B" w:rsidRDefault="00F5577D" w:rsidP="00142DA3">
      <w:pPr>
        <w:pStyle w:val="ListParagraph"/>
        <w:numPr>
          <w:ilvl w:val="0"/>
          <w:numId w:val="9"/>
        </w:numPr>
        <w:ind w:left="567" w:hanging="283"/>
        <w:rPr>
          <w:rFonts w:eastAsia="Times New Roman"/>
          <w:color w:val="FF0000"/>
          <w:lang w:val="sr-Latn-RS"/>
        </w:rPr>
      </w:pPr>
      <w:r w:rsidRPr="002A642B">
        <w:rPr>
          <w:rFonts w:eastAsia="Times New Roman"/>
          <w:b/>
          <w:lang w:val="sr-Latn-RS"/>
        </w:rPr>
        <w:t>osnovna sirovina</w:t>
      </w:r>
      <w:r w:rsidRPr="00F5577D">
        <w:rPr>
          <w:rFonts w:eastAsia="Times New Roman"/>
          <w:lang w:val="sr-Latn-RS"/>
        </w:rPr>
        <w:t xml:space="preserve"> je sirovina </w:t>
      </w:r>
      <w:r w:rsidR="002A642B">
        <w:rPr>
          <w:rFonts w:eastAsia="Times New Roman"/>
          <w:lang w:val="sr-Latn-RS"/>
        </w:rPr>
        <w:t xml:space="preserve">od koje potiču </w:t>
      </w:r>
      <w:r w:rsidR="002A642B" w:rsidRPr="00F5577D">
        <w:rPr>
          <w:rFonts w:eastAsia="Times New Roman"/>
          <w:lang w:val="sr-Latn-RS"/>
        </w:rPr>
        <w:t xml:space="preserve">glavne karakteristike proizvoda </w:t>
      </w:r>
      <w:r w:rsidR="002A642B">
        <w:rPr>
          <w:rFonts w:eastAsia="Times New Roman"/>
          <w:lang w:val="sr-Latn-RS"/>
        </w:rPr>
        <w:t xml:space="preserve">i </w:t>
      </w:r>
      <w:r w:rsidRPr="00F5577D">
        <w:rPr>
          <w:rFonts w:eastAsia="Times New Roman"/>
          <w:lang w:val="sr-Latn-RS"/>
        </w:rPr>
        <w:t>koja čini najveći udio u proizvodnji poljoprivrednog ili prehrambenog proizvoda</w:t>
      </w:r>
      <w:r w:rsidR="002A642B">
        <w:rPr>
          <w:rFonts w:eastAsia="Times New Roman"/>
          <w:lang w:val="sr-Latn-RS"/>
        </w:rPr>
        <w:t>;</w:t>
      </w:r>
      <w:r w:rsidRPr="00F5577D">
        <w:rPr>
          <w:rFonts w:eastAsia="Times New Roman"/>
          <w:lang w:val="sr-Latn-RS"/>
        </w:rPr>
        <w:t xml:space="preserve"> </w:t>
      </w:r>
    </w:p>
    <w:p w:rsidR="00F5577D" w:rsidRPr="00F5577D" w:rsidRDefault="00F5577D" w:rsidP="00142DA3">
      <w:pPr>
        <w:pStyle w:val="ListParagraph"/>
        <w:numPr>
          <w:ilvl w:val="0"/>
          <w:numId w:val="9"/>
        </w:numPr>
        <w:ind w:left="567" w:hanging="425"/>
        <w:rPr>
          <w:rFonts w:eastAsia="Times New Roman"/>
          <w:lang w:val="sr-Latn-RS"/>
        </w:rPr>
      </w:pPr>
      <w:r w:rsidRPr="002A642B">
        <w:rPr>
          <w:rFonts w:eastAsia="Times New Roman"/>
          <w:b/>
          <w:lang w:val="sr-Latn-RS"/>
        </w:rPr>
        <w:t>primarna proizvodnja</w:t>
      </w:r>
      <w:r w:rsidRPr="00F5577D">
        <w:rPr>
          <w:rFonts w:eastAsia="Times New Roman"/>
          <w:lang w:val="sr-Latn-RS"/>
        </w:rPr>
        <w:t xml:space="preserve"> je biljna proizvodnja i uzgoj živo</w:t>
      </w:r>
      <w:r w:rsidR="002A642B">
        <w:rPr>
          <w:rFonts w:eastAsia="Times New Roman"/>
          <w:lang w:val="sr-Latn-RS"/>
        </w:rPr>
        <w:t xml:space="preserve">tinja do prve </w:t>
      </w:r>
      <w:r w:rsidR="009F7022">
        <w:rPr>
          <w:rFonts w:eastAsia="Times New Roman"/>
          <w:lang w:val="sr-Latn-RS"/>
        </w:rPr>
        <w:t>faze</w:t>
      </w:r>
      <w:r w:rsidR="002A642B">
        <w:rPr>
          <w:rFonts w:eastAsia="Times New Roman"/>
          <w:lang w:val="sr-Latn-RS"/>
        </w:rPr>
        <w:t xml:space="preserve"> prerade;</w:t>
      </w:r>
    </w:p>
    <w:p w:rsidR="008A0F2C" w:rsidRDefault="00F5577D" w:rsidP="00142DA3">
      <w:pPr>
        <w:pStyle w:val="ListParagraph"/>
        <w:numPr>
          <w:ilvl w:val="0"/>
          <w:numId w:val="9"/>
        </w:numPr>
        <w:ind w:left="567" w:hanging="425"/>
        <w:rPr>
          <w:rFonts w:eastAsia="Times New Roman"/>
          <w:lang w:val="sr-Latn-RS"/>
        </w:rPr>
      </w:pPr>
      <w:r w:rsidRPr="002A642B">
        <w:rPr>
          <w:rFonts w:eastAsia="Times New Roman"/>
          <w:b/>
          <w:lang w:val="sr-Latn-RS"/>
        </w:rPr>
        <w:t>poljoprivrednik</w:t>
      </w:r>
      <w:r w:rsidRPr="00F5577D">
        <w:rPr>
          <w:rFonts w:eastAsia="Times New Roman"/>
          <w:lang w:val="sr-Latn-RS"/>
        </w:rPr>
        <w:t xml:space="preserve">  je fizičko lice koje </w:t>
      </w:r>
      <w:r w:rsidRPr="009F7022">
        <w:rPr>
          <w:rFonts w:eastAsia="Times New Roman"/>
          <w:lang w:val="sr-Latn-RS"/>
        </w:rPr>
        <w:t xml:space="preserve">se bavi </w:t>
      </w:r>
      <w:r w:rsidR="002A642B" w:rsidRPr="009F7022">
        <w:rPr>
          <w:rFonts w:eastAsia="Times New Roman"/>
          <w:lang w:val="sr-Latn-RS"/>
        </w:rPr>
        <w:t xml:space="preserve">poljoprivredom </w:t>
      </w:r>
      <w:r w:rsidRPr="009F7022">
        <w:rPr>
          <w:rFonts w:eastAsia="Times New Roman"/>
          <w:lang w:val="sr-Latn-RS"/>
        </w:rPr>
        <w:t>sam</w:t>
      </w:r>
      <w:r w:rsidR="002A642B">
        <w:rPr>
          <w:rFonts w:eastAsia="Times New Roman"/>
          <w:lang w:val="sr-Latn-RS"/>
        </w:rPr>
        <w:t xml:space="preserve"> </w:t>
      </w:r>
      <w:r w:rsidRPr="00F5577D">
        <w:rPr>
          <w:rFonts w:eastAsia="Times New Roman"/>
          <w:lang w:val="sr-Latn-RS"/>
        </w:rPr>
        <w:t xml:space="preserve"> ili kao član porodi</w:t>
      </w:r>
      <w:r w:rsidR="009F7022">
        <w:rPr>
          <w:rFonts w:eastAsia="Times New Roman"/>
          <w:lang w:val="sr-Latn-RS"/>
        </w:rPr>
        <w:t>čnog poljoprivrednog gazdinstva.</w:t>
      </w:r>
    </w:p>
    <w:p w:rsidR="002F4175" w:rsidRPr="002F4175" w:rsidRDefault="002F4175" w:rsidP="002F4175">
      <w:pPr>
        <w:pStyle w:val="ListParagraph"/>
        <w:numPr>
          <w:ilvl w:val="0"/>
          <w:numId w:val="9"/>
        </w:numPr>
        <w:ind w:left="567" w:hanging="425"/>
        <w:rPr>
          <w:sz w:val="23"/>
          <w:szCs w:val="23"/>
        </w:rPr>
      </w:pPr>
      <w:r w:rsidRPr="002F4175">
        <w:rPr>
          <w:b/>
          <w:bCs/>
          <w:sz w:val="23"/>
          <w:szCs w:val="23"/>
        </w:rPr>
        <w:t xml:space="preserve">kontrolni autoritet </w:t>
      </w:r>
      <w:r w:rsidRPr="002F4175">
        <w:rPr>
          <w:sz w:val="23"/>
          <w:szCs w:val="23"/>
        </w:rPr>
        <w:t>je organ državne uprave nadležan za kontrolu i sertifikaciju sistem</w:t>
      </w:r>
      <w:r>
        <w:rPr>
          <w:sz w:val="23"/>
          <w:szCs w:val="23"/>
        </w:rPr>
        <w:t>a</w:t>
      </w:r>
      <w:r w:rsidRPr="002F4175">
        <w:rPr>
          <w:sz w:val="23"/>
          <w:szCs w:val="23"/>
        </w:rPr>
        <w:t xml:space="preserve"> kvaliteta definisani</w:t>
      </w:r>
      <w:r>
        <w:rPr>
          <w:sz w:val="23"/>
          <w:szCs w:val="23"/>
        </w:rPr>
        <w:t>h</w:t>
      </w:r>
      <w:r w:rsidRPr="002F4175">
        <w:rPr>
          <w:sz w:val="23"/>
          <w:szCs w:val="23"/>
        </w:rPr>
        <w:t xml:space="preserve"> u glavama</w:t>
      </w:r>
      <w:r w:rsidRPr="002F4175">
        <w:rPr>
          <w:rFonts w:eastAsia="Times New Roman"/>
          <w:lang w:val="sr-Latn-RS"/>
        </w:rPr>
        <w:t xml:space="preserve"> </w:t>
      </w:r>
      <w:r>
        <w:rPr>
          <w:rFonts w:eastAsia="Times New Roman"/>
          <w:lang w:val="sr-Latn-RS"/>
        </w:rPr>
        <w:t>II, III i V</w:t>
      </w:r>
      <w:r w:rsidRPr="002F4175">
        <w:rPr>
          <w:sz w:val="23"/>
          <w:szCs w:val="23"/>
        </w:rPr>
        <w:t xml:space="preserve">; </w:t>
      </w:r>
    </w:p>
    <w:p w:rsidR="002F4175" w:rsidRPr="002F4175" w:rsidRDefault="002F4175" w:rsidP="002F4175">
      <w:pPr>
        <w:pStyle w:val="ListParagraph"/>
        <w:numPr>
          <w:ilvl w:val="0"/>
          <w:numId w:val="9"/>
        </w:numPr>
        <w:ind w:left="567" w:hanging="425"/>
        <w:rPr>
          <w:rFonts w:eastAsia="Times New Roman"/>
          <w:lang w:val="sr-Latn-RS"/>
        </w:rPr>
      </w:pPr>
      <w:r w:rsidRPr="002F4175">
        <w:rPr>
          <w:b/>
          <w:bCs/>
          <w:sz w:val="23"/>
          <w:szCs w:val="23"/>
        </w:rPr>
        <w:t xml:space="preserve">kontrolno tijelo </w:t>
      </w:r>
      <w:r w:rsidRPr="002F4175">
        <w:rPr>
          <w:sz w:val="23"/>
          <w:szCs w:val="23"/>
        </w:rPr>
        <w:t>je pravno lice koje vrši kontrolu i sertifikaciju sistem</w:t>
      </w:r>
      <w:r>
        <w:rPr>
          <w:sz w:val="23"/>
          <w:szCs w:val="23"/>
        </w:rPr>
        <w:t>a</w:t>
      </w:r>
      <w:r w:rsidRPr="002F4175">
        <w:rPr>
          <w:sz w:val="23"/>
          <w:szCs w:val="23"/>
        </w:rPr>
        <w:t xml:space="preserve"> kvaliteta definisani</w:t>
      </w:r>
      <w:r>
        <w:rPr>
          <w:sz w:val="23"/>
          <w:szCs w:val="23"/>
        </w:rPr>
        <w:t>h</w:t>
      </w:r>
      <w:r w:rsidRPr="002F4175">
        <w:rPr>
          <w:sz w:val="23"/>
          <w:szCs w:val="23"/>
        </w:rPr>
        <w:t xml:space="preserve"> u glavama</w:t>
      </w:r>
      <w:r w:rsidRPr="002F4175">
        <w:rPr>
          <w:rFonts w:eastAsia="Times New Roman"/>
          <w:lang w:val="sr-Latn-RS"/>
        </w:rPr>
        <w:t xml:space="preserve"> </w:t>
      </w:r>
      <w:r>
        <w:rPr>
          <w:rFonts w:eastAsia="Times New Roman"/>
          <w:lang w:val="sr-Latn-RS"/>
        </w:rPr>
        <w:t>II, III I V</w:t>
      </w:r>
      <w:r w:rsidRPr="002F4175">
        <w:rPr>
          <w:sz w:val="23"/>
          <w:szCs w:val="23"/>
        </w:rPr>
        <w:t xml:space="preserve"> u skladu sa ovim zakonom;</w:t>
      </w:r>
    </w:p>
    <w:p w:rsidR="008C70D3" w:rsidRPr="00636237" w:rsidRDefault="008C70D3" w:rsidP="008A0F2C">
      <w:pPr>
        <w:pStyle w:val="1tekst"/>
        <w:ind w:left="0" w:firstLine="0"/>
        <w:rPr>
          <w:rFonts w:asciiTheme="minorHAnsi" w:hAnsiTheme="minorHAnsi"/>
          <w:sz w:val="22"/>
          <w:szCs w:val="22"/>
          <w:lang w:val="sr-Latn-RS"/>
        </w:rPr>
      </w:pPr>
    </w:p>
    <w:p w:rsidR="00BC0A6D" w:rsidRDefault="00BC0A6D" w:rsidP="00BC0A6D">
      <w:pPr>
        <w:pStyle w:val="6naslov"/>
        <w:rPr>
          <w:rFonts w:asciiTheme="minorHAnsi" w:hAnsiTheme="minorHAnsi"/>
          <w:sz w:val="22"/>
          <w:szCs w:val="22"/>
          <w:lang w:val="sr-Latn-RS"/>
        </w:rPr>
      </w:pPr>
      <w:r w:rsidRPr="00636237">
        <w:rPr>
          <w:rFonts w:asciiTheme="minorHAnsi" w:hAnsiTheme="minorHAnsi"/>
          <w:sz w:val="22"/>
          <w:szCs w:val="22"/>
          <w:lang w:val="sr-Latn-RS"/>
        </w:rPr>
        <w:t xml:space="preserve">II. OZNAKE PORIJEKLA I GEOGRAFSKE OZNAKE POLJOPRIVREDNIH I </w:t>
      </w:r>
      <w:bookmarkStart w:id="7" w:name="SADRZAJ_009"/>
      <w:bookmarkEnd w:id="6"/>
      <w:r w:rsidRPr="00636237">
        <w:rPr>
          <w:rFonts w:asciiTheme="minorHAnsi" w:hAnsiTheme="minorHAnsi"/>
          <w:sz w:val="22"/>
          <w:szCs w:val="22"/>
          <w:lang w:val="sr-Latn-RS"/>
        </w:rPr>
        <w:t>PREHRAMBENIH PROIZVODA</w:t>
      </w:r>
    </w:p>
    <w:p w:rsidR="000533E0" w:rsidRPr="00636237" w:rsidRDefault="000533E0" w:rsidP="00BC0A6D">
      <w:pPr>
        <w:pStyle w:val="6naslov"/>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Oznaka porijekla i geografska oznaka</w:t>
      </w:r>
    </w:p>
    <w:p w:rsidR="00BC0A6D" w:rsidRDefault="000066B9" w:rsidP="00BC0A6D">
      <w:pPr>
        <w:pStyle w:val="4clan"/>
        <w:rPr>
          <w:rFonts w:asciiTheme="minorHAnsi" w:hAnsiTheme="minorHAnsi"/>
          <w:sz w:val="22"/>
          <w:szCs w:val="22"/>
          <w:lang w:val="sr-Latn-RS"/>
        </w:rPr>
      </w:pPr>
      <w:bookmarkStart w:id="8" w:name="SADRZAJ_010"/>
      <w:bookmarkEnd w:id="7"/>
      <w:r>
        <w:rPr>
          <w:rFonts w:asciiTheme="minorHAnsi" w:hAnsiTheme="minorHAnsi"/>
          <w:sz w:val="22"/>
          <w:szCs w:val="22"/>
          <w:lang w:val="sr-Latn-RS"/>
        </w:rPr>
        <w:t>Član 4</w:t>
      </w:r>
      <w:r w:rsidR="00FB3CF3" w:rsidRPr="00636237">
        <w:rPr>
          <w:rFonts w:asciiTheme="minorHAnsi" w:hAnsiTheme="minorHAnsi"/>
          <w:sz w:val="22"/>
          <w:szCs w:val="22"/>
          <w:lang w:val="sr-Latn-RS"/>
        </w:rPr>
        <w:t xml:space="preserve"> </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9" w:name="SADRZAJ_011"/>
      <w:bookmarkEnd w:id="8"/>
      <w:r w:rsidRPr="00636237">
        <w:rPr>
          <w:rFonts w:asciiTheme="minorHAnsi" w:hAnsiTheme="minorHAnsi"/>
          <w:sz w:val="22"/>
          <w:szCs w:val="22"/>
          <w:lang w:val="sr-Latn-RS"/>
        </w:rPr>
        <w:lastRenderedPageBreak/>
        <w:t>(1) Oznaka porijekla je naziv regiona, određenog mjesta ili, u izuzetnima slučajevima, države, koj</w:t>
      </w:r>
      <w:r w:rsidR="0017481F">
        <w:rPr>
          <w:rFonts w:asciiTheme="minorHAnsi" w:hAnsiTheme="minorHAnsi"/>
          <w:sz w:val="22"/>
          <w:szCs w:val="22"/>
          <w:lang w:val="sr-Latn-RS"/>
        </w:rPr>
        <w:t>a</w:t>
      </w:r>
      <w:r w:rsidRPr="00636237">
        <w:rPr>
          <w:rFonts w:asciiTheme="minorHAnsi" w:hAnsiTheme="minorHAnsi"/>
          <w:sz w:val="22"/>
          <w:szCs w:val="22"/>
          <w:lang w:val="sr-Latn-RS"/>
        </w:rPr>
        <w:t xml:space="preserve"> se koristi za označavanje poljoprivrednog ili prehrambenog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koji potiče iz tog regiona, odnosno iz tog mjesta ili te države;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čiji su kvalitet ili karakteristike isključivo ili bitno uslovljene prirodnim i ljudskim faktorima određene geografske sredine;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čija se proizvodnja, prerada i priprema odvijaju na određenom geografskom području.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Geografska oznaka je naziv regiona, određenog mjesta ili, u izuzetnima slučajevima, države koj</w:t>
      </w:r>
      <w:r w:rsidR="0017481F">
        <w:rPr>
          <w:rFonts w:asciiTheme="minorHAnsi" w:hAnsiTheme="minorHAnsi"/>
          <w:sz w:val="22"/>
          <w:szCs w:val="22"/>
          <w:lang w:val="sr-Latn-RS"/>
        </w:rPr>
        <w:t xml:space="preserve">a </w:t>
      </w:r>
      <w:r w:rsidRPr="00636237">
        <w:rPr>
          <w:rFonts w:asciiTheme="minorHAnsi" w:hAnsiTheme="minorHAnsi"/>
          <w:sz w:val="22"/>
          <w:szCs w:val="22"/>
          <w:lang w:val="sr-Latn-RS"/>
        </w:rPr>
        <w:t>se koristi za označavanje poljoprivrednog ili prehrambenog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koji potiče iz tog regiona, odnosno iz tog mjesta ili te države;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koji ima specifičan kvalitet, reputaciju ili druge karakteristike koje se mogu pripisati njegovom geografskom porijeklu;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čija se proizvodnja i/ili prerada i/ili priprema odvija u određenom geografskom području.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Izuzetno od stava 1 ovog člana, geografska oznaka priznaće se kao oznaka porijekla kada sirovine za taj proizvod potiču sa područja koje je šire ili različito od područja prerade, pod uslovom 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je područje za proizvodnju sirovina prostorno definisano;</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postoje posebni uslovi za proizvodnju sirovina i</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postoji sistem kontrole kojim se obezbjeđuje ispunjavanje posebnih uslova za proizvodnju sirovina.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Sirovine iz stava 3 ovog člana mogu biti samo žive životinje, meso i mlijeko.</w:t>
      </w:r>
    </w:p>
    <w:p w:rsidR="008A0F2C" w:rsidRPr="00636237" w:rsidRDefault="008A0F2C" w:rsidP="006F2A2D">
      <w:pPr>
        <w:pStyle w:val="1tekst"/>
        <w:ind w:left="0" w:firstLine="0"/>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Tradicionalni naziv</w:t>
      </w:r>
    </w:p>
    <w:p w:rsidR="00BC0A6D" w:rsidRPr="00636237" w:rsidRDefault="000066B9" w:rsidP="00BC0A6D">
      <w:pPr>
        <w:pStyle w:val="4clan"/>
        <w:rPr>
          <w:rFonts w:asciiTheme="minorHAnsi" w:hAnsiTheme="minorHAnsi"/>
          <w:sz w:val="22"/>
          <w:szCs w:val="22"/>
          <w:lang w:val="sr-Latn-RS"/>
        </w:rPr>
      </w:pPr>
      <w:bookmarkStart w:id="10" w:name="SADRZAJ_012"/>
      <w:bookmarkEnd w:id="9"/>
      <w:r>
        <w:rPr>
          <w:rFonts w:asciiTheme="minorHAnsi" w:hAnsiTheme="minorHAnsi"/>
          <w:sz w:val="22"/>
          <w:szCs w:val="22"/>
          <w:lang w:val="sr-Latn-RS"/>
        </w:rPr>
        <w:t>Član 5</w:t>
      </w:r>
    </w:p>
    <w:p w:rsidR="00BC0A6D" w:rsidRPr="00636237" w:rsidRDefault="00BC0A6D" w:rsidP="00BC0A6D">
      <w:pPr>
        <w:pStyle w:val="1tekst"/>
        <w:rPr>
          <w:rFonts w:asciiTheme="minorHAnsi" w:hAnsiTheme="minorHAnsi"/>
          <w:sz w:val="22"/>
          <w:szCs w:val="22"/>
          <w:lang w:val="sr-Latn-RS"/>
        </w:rPr>
      </w:pPr>
      <w:bookmarkStart w:id="11" w:name="SADRZAJ_013"/>
      <w:bookmarkEnd w:id="10"/>
      <w:r w:rsidRPr="00636237">
        <w:rPr>
          <w:rFonts w:asciiTheme="minorHAnsi" w:hAnsiTheme="minorHAnsi"/>
          <w:sz w:val="22"/>
          <w:szCs w:val="22"/>
          <w:lang w:val="sr-Latn-RS"/>
        </w:rPr>
        <w:t>Tradicionalni geografski ili naziv koji nije geografski koji se koristi za označavanje poljoprivrednog ili prehrambenog proizvoda koji ispunjava uslov</w:t>
      </w:r>
      <w:r w:rsidR="000066B9">
        <w:rPr>
          <w:rFonts w:asciiTheme="minorHAnsi" w:hAnsiTheme="minorHAnsi"/>
          <w:sz w:val="22"/>
          <w:szCs w:val="22"/>
          <w:lang w:val="sr-Latn-RS"/>
        </w:rPr>
        <w:t>e iz člana 4</w:t>
      </w:r>
      <w:r w:rsidRPr="00636237">
        <w:rPr>
          <w:rFonts w:asciiTheme="minorHAnsi" w:hAnsiTheme="minorHAnsi"/>
          <w:sz w:val="22"/>
          <w:szCs w:val="22"/>
          <w:lang w:val="sr-Latn-RS"/>
        </w:rPr>
        <w:t xml:space="preserve"> st. 1 i 2 ovog zakona smatraće se oznakom porijekla ili geografskom oznakom.</w:t>
      </w:r>
    </w:p>
    <w:p w:rsidR="00FB3CF3" w:rsidRPr="00636237" w:rsidRDefault="00FB3CF3" w:rsidP="0017481F">
      <w:pPr>
        <w:pStyle w:val="1tekst"/>
        <w:ind w:left="0" w:firstLine="0"/>
        <w:rPr>
          <w:rFonts w:asciiTheme="minorHAnsi" w:hAnsiTheme="minorHAnsi"/>
          <w:sz w:val="22"/>
          <w:szCs w:val="22"/>
          <w:lang w:val="sr-Latn-RS"/>
        </w:rPr>
      </w:pPr>
    </w:p>
    <w:p w:rsidR="007B6F5F"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 xml:space="preserve">Generični nazivi, nazivi koji su u suprotnosti sa nazivima </w:t>
      </w:r>
      <w:bookmarkStart w:id="12" w:name="SADRZAJ_014"/>
      <w:bookmarkEnd w:id="11"/>
      <w:r w:rsidRPr="00636237">
        <w:rPr>
          <w:rFonts w:asciiTheme="minorHAnsi" w:hAnsiTheme="minorHAnsi"/>
          <w:sz w:val="22"/>
          <w:szCs w:val="22"/>
          <w:lang w:val="sr-Latn-RS"/>
        </w:rPr>
        <w:t xml:space="preserve">sorti biljaka i rasa životinja, </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homonimi i žigovi</w:t>
      </w:r>
    </w:p>
    <w:p w:rsidR="000533E0" w:rsidRPr="00636237" w:rsidRDefault="000066B9" w:rsidP="0017481F">
      <w:pPr>
        <w:pStyle w:val="4clan"/>
        <w:rPr>
          <w:rFonts w:asciiTheme="minorHAnsi" w:hAnsiTheme="minorHAnsi"/>
          <w:sz w:val="22"/>
          <w:szCs w:val="22"/>
          <w:lang w:val="sr-Latn-RS"/>
        </w:rPr>
      </w:pPr>
      <w:r>
        <w:rPr>
          <w:rFonts w:asciiTheme="minorHAnsi" w:hAnsiTheme="minorHAnsi"/>
          <w:sz w:val="22"/>
          <w:szCs w:val="22"/>
          <w:lang w:val="sr-Latn-RS"/>
        </w:rPr>
        <w:t>Član 6</w:t>
      </w:r>
    </w:p>
    <w:p w:rsidR="00BC0A6D" w:rsidRPr="00636237" w:rsidRDefault="00BC0A6D" w:rsidP="00BC0A6D">
      <w:pPr>
        <w:pStyle w:val="1tekst"/>
        <w:rPr>
          <w:rFonts w:asciiTheme="minorHAnsi" w:hAnsiTheme="minorHAnsi"/>
          <w:sz w:val="22"/>
          <w:szCs w:val="22"/>
          <w:lang w:val="sr-Latn-RS"/>
        </w:rPr>
      </w:pPr>
      <w:bookmarkStart w:id="13" w:name="SADRZAJ_015"/>
      <w:bookmarkEnd w:id="12"/>
      <w:r w:rsidRPr="00636237">
        <w:rPr>
          <w:rFonts w:asciiTheme="minorHAnsi" w:hAnsiTheme="minorHAnsi"/>
          <w:sz w:val="22"/>
          <w:szCs w:val="22"/>
          <w:lang w:val="sr-Latn-RS"/>
        </w:rPr>
        <w:t>(1) Naziv koji je postao generičan ne može se registrovati kao oznaka porijekla ili geografska oznaka.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Naziv koji je postao generičan je naziv poljoprivrednog ili prehrambenog proizvoda koji je, iako se odnosi na mjesto ili region gdje je proizvod prvobitno proizveden ili stavljen na tržište, postao uobičajeni naziv nekog poljoprivrednog ili prehrambenog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Pri utvrđivanju da li je jedan naziv postao generičan uzimaju se u obzir svi faktori, a naročito postojeća situacija u državi i u područjima potrošnje.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Naziv se ne može registrovati kao oznaka porijekla ili geografska oznaka kada je u suprotnosti sa nazivom biljne sorte ili rase životinja i koji zbog toga može dovesti potrošača u zabludu u pogledu stvarnog porijekla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Naziv koji je u potpunosti ili dijelom homoniman sa nazivom koji je registrovan u skladu sa ovim zakonom registrovaće se uz poštovanje lokalne i tradicionalne upotrebe tog naziva i stvarnog rizika od zabune potrošača u pogledu porijekla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(6) Homoniman naziv neće se registrovati ako dovodi potrošača u zabludu da proizvod potiče sa neke druge teritorije, čak i ako je takav naziv precizan u pogledu stvarnog područja, regiona ili mjesta porijekla tog poljoprivrednog ili prehrambenog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(7) Upotreba registrovanog homonimnog naziva mora biti takva da obezbijedi adekvatno razlikovanje u praksi između homonima koji je naknadno registrovan i naziva koji je već u registru, uzimajući u obzir potrebu da se prema proizvođačima postupa na nepristrasan način i da se potrošači ne dovode u zabludu.</w:t>
      </w:r>
    </w:p>
    <w:p w:rsidR="003435E4" w:rsidRDefault="00BC0A6D" w:rsidP="00247509">
      <w:pPr>
        <w:pStyle w:val="1tekst"/>
        <w:rPr>
          <w:rFonts w:asciiTheme="minorHAnsi" w:hAnsiTheme="minorHAnsi"/>
          <w:sz w:val="22"/>
          <w:szCs w:val="22"/>
          <w:lang w:val="sr-Latn-RS"/>
        </w:rPr>
      </w:pPr>
      <w:r w:rsidRPr="00636237">
        <w:rPr>
          <w:rFonts w:asciiTheme="minorHAnsi" w:hAnsiTheme="minorHAnsi"/>
          <w:sz w:val="22"/>
          <w:szCs w:val="22"/>
          <w:lang w:val="sr-Latn-RS"/>
        </w:rPr>
        <w:t>(8) Oznaka porijekla ili geografska oznaka neće se registrovati ukoliko bi takvo registrovanje, zbog reputacije i dužine upotrebe žiga, moglo dovesti potrošače u zabludu o pravom porijeklu proizvoda.</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lastRenderedPageBreak/>
        <w:t>Specifikacija proizvoda</w:t>
      </w:r>
    </w:p>
    <w:p w:rsidR="00BC0A6D" w:rsidRDefault="000066B9" w:rsidP="00BC0A6D">
      <w:pPr>
        <w:pStyle w:val="4clan"/>
        <w:rPr>
          <w:rFonts w:asciiTheme="minorHAnsi" w:hAnsiTheme="minorHAnsi"/>
          <w:sz w:val="22"/>
          <w:szCs w:val="22"/>
          <w:lang w:val="sr-Latn-RS"/>
        </w:rPr>
      </w:pPr>
      <w:bookmarkStart w:id="14" w:name="SADRZAJ_016"/>
      <w:bookmarkEnd w:id="13"/>
      <w:r>
        <w:rPr>
          <w:rFonts w:asciiTheme="minorHAnsi" w:hAnsiTheme="minorHAnsi"/>
          <w:sz w:val="22"/>
          <w:szCs w:val="22"/>
          <w:lang w:val="sr-Latn-RS"/>
        </w:rPr>
        <w:t>Član 7</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15" w:name="SADRZAJ_017"/>
      <w:bookmarkEnd w:id="14"/>
      <w:r w:rsidRPr="00636237">
        <w:rPr>
          <w:rFonts w:asciiTheme="minorHAnsi" w:hAnsiTheme="minorHAnsi"/>
          <w:sz w:val="22"/>
          <w:szCs w:val="22"/>
          <w:lang w:val="sr-Latn-RS"/>
        </w:rPr>
        <w:t>(1) Poljoprivredni ili prehrambeni proizvodi mogu dobiti zaštićenu oznaku porijekla ili zaštićenu geografsku oznaku ako ispunjavaju uslove iz specifikacije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Specifikacija proizvoda sadrži, naročito:</w:t>
      </w:r>
    </w:p>
    <w:p w:rsidR="00BC0A6D" w:rsidRPr="000066B9"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 naziv poljoprivrednog ili prehrambenog proizvoda kojeg čini oznaka porijekla ili geografska oznaka;</w:t>
      </w:r>
      <w:r w:rsidR="004C70E0" w:rsidRPr="00636237">
        <w:rPr>
          <w:rFonts w:asciiTheme="minorHAnsi" w:hAnsiTheme="minorHAnsi"/>
          <w:color w:val="8064A2" w:themeColor="accent4"/>
          <w:sz w:val="22"/>
          <w:szCs w:val="22"/>
          <w:lang w:val="sr-Latn-RS"/>
        </w:rPr>
        <w:t xml:space="preserve"> </w:t>
      </w:r>
      <w:r w:rsidR="004C70E0" w:rsidRPr="000066B9">
        <w:rPr>
          <w:rFonts w:asciiTheme="minorHAnsi" w:hAnsiTheme="minorHAnsi"/>
          <w:sz w:val="22"/>
          <w:szCs w:val="22"/>
          <w:lang w:val="sr-Latn-RS"/>
        </w:rPr>
        <w:t>kako se  koristi u trgovini ili svakodnevnom govoru, i to samo na jezicima koji se koriste ili su se koristili kroz istoriju za opis određenog proizvoda u određenom geografskom području;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opis poljoprivrednog ili prehrambenog proizvoda, uključujući, ako je potrebno, i opis sirovine, u smislu osnovnih fizičkih, hemijskih, mikrobioloških ili organoleptičkih karakteristika tog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3) prostorno definisanje geografskog područja i, ako je potrebno, detaljne informacije </w:t>
      </w:r>
      <w:r w:rsidR="000066B9">
        <w:rPr>
          <w:rFonts w:asciiTheme="minorHAnsi" w:hAnsiTheme="minorHAnsi"/>
          <w:sz w:val="22"/>
          <w:szCs w:val="22"/>
          <w:lang w:val="sr-Latn-RS"/>
        </w:rPr>
        <w:t>o ispunjavanju uslova iz člana 4</w:t>
      </w:r>
      <w:r w:rsidRPr="00636237">
        <w:rPr>
          <w:rFonts w:asciiTheme="minorHAnsi" w:hAnsiTheme="minorHAnsi"/>
          <w:sz w:val="22"/>
          <w:szCs w:val="22"/>
          <w:lang w:val="sr-Latn-RS"/>
        </w:rPr>
        <w:t xml:space="preserve"> stav 3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dokaz da poljoprivredni ili prehrambeni proizvod potiče iz prostorno definisanog</w:t>
      </w:r>
      <w:r w:rsidR="000066B9">
        <w:rPr>
          <w:rFonts w:asciiTheme="minorHAnsi" w:hAnsiTheme="minorHAnsi"/>
          <w:sz w:val="22"/>
          <w:szCs w:val="22"/>
          <w:lang w:val="sr-Latn-RS"/>
        </w:rPr>
        <w:t xml:space="preserve"> geografskog područja iz člana 4</w:t>
      </w:r>
      <w:r w:rsidRPr="00636237">
        <w:rPr>
          <w:rFonts w:asciiTheme="minorHAnsi" w:hAnsiTheme="minorHAnsi"/>
          <w:sz w:val="22"/>
          <w:szCs w:val="22"/>
          <w:lang w:val="sr-Latn-RS"/>
        </w:rPr>
        <w:t xml:space="preserve"> st. 1 ili 2 ovog zakona, u zavisnosti od oznake;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opis metode za dobijanje poljoprivrednog ili prehrambenog proizvoda i, ako je potrebno, opis autentičnih i nepromjenljivih lokalnih metoda, kao i informacije o pakovanju, ukoliko podnosilac zahtjeva utvrdi i obrazloži zbog čega se pakovanje mora obavljati u prostorno definisanom geografskom području da bi se sačuvao kvalitet ili obezbijedilo porijeklo ili kontrola;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6) detaljne podatke o:</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vezi između kvaliteta ili karakteristika poljoprivrednog ili prehrambenog proizvoda i geografskog porijekla iz člana 3 stav 1 ovog zakona ili,</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 vezi između specifičnog kvaliteta, reputacije ili druge karakteristike poljoprivrednog ili prehrambenog proizvoda i </w:t>
      </w:r>
      <w:r w:rsidR="000066B9">
        <w:rPr>
          <w:rFonts w:asciiTheme="minorHAnsi" w:hAnsiTheme="minorHAnsi"/>
          <w:sz w:val="22"/>
          <w:szCs w:val="22"/>
          <w:lang w:val="sr-Latn-RS"/>
        </w:rPr>
        <w:t>geografskog porijekla iz člana 4</w:t>
      </w:r>
      <w:r w:rsidRPr="00636237">
        <w:rPr>
          <w:rFonts w:asciiTheme="minorHAnsi" w:hAnsiTheme="minorHAnsi"/>
          <w:sz w:val="22"/>
          <w:szCs w:val="22"/>
          <w:lang w:val="sr-Latn-RS"/>
        </w:rPr>
        <w:t xml:space="preserve"> stav 2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7) naziv i adresu ovlašćenog pravnog lica koje provjerava usaglašenost sa specifikacijom i njegove zadatke;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8) posebna pravila </w:t>
      </w:r>
      <w:r w:rsidR="00641670" w:rsidRPr="00636237">
        <w:rPr>
          <w:rFonts w:asciiTheme="minorHAnsi" w:hAnsiTheme="minorHAnsi"/>
          <w:sz w:val="22"/>
          <w:szCs w:val="22"/>
          <w:lang w:val="sr-Latn-RS"/>
        </w:rPr>
        <w:t xml:space="preserve">označavanja </w:t>
      </w:r>
      <w:r w:rsidRPr="00636237">
        <w:rPr>
          <w:rFonts w:asciiTheme="minorHAnsi" w:hAnsiTheme="minorHAnsi"/>
          <w:sz w:val="22"/>
          <w:szCs w:val="22"/>
          <w:lang w:val="sr-Latn-RS"/>
        </w:rPr>
        <w:t>poljoprivrednog ili prehrambenog proizvoda;</w:t>
      </w:r>
    </w:p>
    <w:p w:rsidR="00641670" w:rsidRPr="00636237" w:rsidRDefault="00BC0A6D" w:rsidP="002A642B">
      <w:pPr>
        <w:pStyle w:val="1tekst"/>
        <w:rPr>
          <w:rFonts w:asciiTheme="minorHAnsi" w:hAnsiTheme="minorHAnsi"/>
          <w:sz w:val="22"/>
          <w:szCs w:val="22"/>
          <w:lang w:val="sr-Latn-RS"/>
        </w:rPr>
      </w:pPr>
      <w:r w:rsidRPr="00636237">
        <w:rPr>
          <w:rFonts w:asciiTheme="minorHAnsi" w:hAnsiTheme="minorHAnsi"/>
          <w:sz w:val="22"/>
          <w:szCs w:val="22"/>
          <w:lang w:val="sr-Latn-RS"/>
        </w:rPr>
        <w:t>9) druge zahtje</w:t>
      </w:r>
      <w:r w:rsidR="002A642B">
        <w:rPr>
          <w:rFonts w:asciiTheme="minorHAnsi" w:hAnsiTheme="minorHAnsi"/>
          <w:sz w:val="22"/>
          <w:szCs w:val="22"/>
          <w:lang w:val="sr-Latn-RS"/>
        </w:rPr>
        <w:t>ve utvrđene posebnim propisima.</w:t>
      </w:r>
    </w:p>
    <w:p w:rsidR="003435E4" w:rsidRPr="003435E4" w:rsidRDefault="00641670" w:rsidP="00021638">
      <w:pPr>
        <w:pStyle w:val="1tekst"/>
        <w:rPr>
          <w:rFonts w:asciiTheme="minorHAnsi" w:hAnsiTheme="minorHAnsi"/>
          <w:sz w:val="22"/>
          <w:szCs w:val="22"/>
          <w:lang w:val="sr-Latn-RS"/>
        </w:rPr>
      </w:pPr>
      <w:r w:rsidRPr="003435E4">
        <w:rPr>
          <w:rFonts w:asciiTheme="minorHAnsi" w:hAnsiTheme="minorHAnsi"/>
          <w:sz w:val="22"/>
          <w:szCs w:val="22"/>
          <w:lang w:val="sr-Latn-RS"/>
        </w:rPr>
        <w:t xml:space="preserve">Bliži sadržaj i oblik specifikacije proizvoda utvrđuje se propisom organa </w:t>
      </w:r>
      <w:r w:rsidR="003435E4" w:rsidRPr="003435E4">
        <w:rPr>
          <w:rFonts w:asciiTheme="minorHAnsi" w:hAnsiTheme="minorHAnsi"/>
          <w:sz w:val="22"/>
          <w:szCs w:val="22"/>
          <w:lang w:val="sr-Latn-RS"/>
        </w:rPr>
        <w:t>organa državne uprave nadležnog za poslove poljoprivrede (u daljem tekstu: Ministarstvo).</w:t>
      </w:r>
    </w:p>
    <w:p w:rsidR="00641670" w:rsidRPr="003435E4" w:rsidRDefault="00641670" w:rsidP="003435E4">
      <w:pPr>
        <w:pStyle w:val="1tekst"/>
        <w:ind w:left="0" w:firstLine="0"/>
        <w:rPr>
          <w:rFonts w:asciiTheme="minorHAnsi" w:hAnsiTheme="minorHAnsi"/>
          <w:sz w:val="22"/>
          <w:szCs w:val="22"/>
          <w:lang w:val="sr-Latn-RS"/>
        </w:rPr>
      </w:pPr>
    </w:p>
    <w:p w:rsidR="006F2A2D" w:rsidRPr="003435E4" w:rsidRDefault="006F2A2D" w:rsidP="00641670">
      <w:pPr>
        <w:pStyle w:val="1tekst"/>
        <w:ind w:left="0" w:firstLine="0"/>
        <w:rPr>
          <w:rFonts w:asciiTheme="minorHAnsi" w:hAnsiTheme="minorHAnsi"/>
          <w:color w:val="92D050"/>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 xml:space="preserve">Zahtjev za registrovanje oznake porijekla ili geografske </w:t>
      </w:r>
      <w:bookmarkStart w:id="16" w:name="SADRZAJ_018"/>
      <w:bookmarkEnd w:id="15"/>
      <w:r w:rsidRPr="00636237">
        <w:rPr>
          <w:rFonts w:asciiTheme="minorHAnsi" w:hAnsiTheme="minorHAnsi"/>
          <w:sz w:val="22"/>
          <w:szCs w:val="22"/>
          <w:lang w:val="sr-Latn-RS"/>
        </w:rPr>
        <w:t>oznake</w:t>
      </w:r>
    </w:p>
    <w:p w:rsidR="00BC0A6D" w:rsidRDefault="000066B9" w:rsidP="00BC0A6D">
      <w:pPr>
        <w:pStyle w:val="4clan"/>
        <w:rPr>
          <w:rFonts w:asciiTheme="minorHAnsi" w:hAnsiTheme="minorHAnsi"/>
          <w:sz w:val="22"/>
          <w:szCs w:val="22"/>
          <w:lang w:val="sr-Latn-RS"/>
        </w:rPr>
      </w:pPr>
      <w:r>
        <w:rPr>
          <w:rFonts w:asciiTheme="minorHAnsi" w:hAnsiTheme="minorHAnsi"/>
          <w:sz w:val="22"/>
          <w:szCs w:val="22"/>
          <w:lang w:val="sr-Latn-RS"/>
        </w:rPr>
        <w:t>Član 8</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17" w:name="SADRZAJ_019"/>
      <w:bookmarkEnd w:id="16"/>
      <w:r w:rsidRPr="00636237">
        <w:rPr>
          <w:rFonts w:asciiTheme="minorHAnsi" w:hAnsiTheme="minorHAnsi"/>
          <w:sz w:val="22"/>
          <w:szCs w:val="22"/>
          <w:lang w:val="sr-Latn-RS"/>
        </w:rPr>
        <w:t>(1) Zahtjev za registrovanje oznake porijekla ili geografske oznake može podnijeti samo grupa proizvođača ili prerađivača koj</w:t>
      </w:r>
      <w:r w:rsidR="0017481F">
        <w:rPr>
          <w:rFonts w:asciiTheme="minorHAnsi" w:hAnsiTheme="minorHAnsi"/>
          <w:sz w:val="22"/>
          <w:szCs w:val="22"/>
          <w:lang w:val="sr-Latn-RS"/>
        </w:rPr>
        <w:t>a</w:t>
      </w:r>
      <w:r w:rsidRPr="00636237">
        <w:rPr>
          <w:rFonts w:asciiTheme="minorHAnsi" w:hAnsiTheme="minorHAnsi"/>
          <w:sz w:val="22"/>
          <w:szCs w:val="22"/>
          <w:lang w:val="sr-Latn-RS"/>
        </w:rPr>
        <w:t xml:space="preserve"> proizvodi ili prerađuje</w:t>
      </w:r>
      <w:r w:rsidR="0017481F" w:rsidRPr="0017481F">
        <w:rPr>
          <w:rFonts w:asciiTheme="minorHAnsi" w:hAnsiTheme="minorHAnsi"/>
          <w:sz w:val="22"/>
          <w:szCs w:val="22"/>
          <w:lang w:val="sr-Latn-RS"/>
        </w:rPr>
        <w:t xml:space="preserve"> </w:t>
      </w:r>
      <w:r w:rsidR="0017481F" w:rsidRPr="00636237">
        <w:rPr>
          <w:rFonts w:asciiTheme="minorHAnsi" w:hAnsiTheme="minorHAnsi"/>
          <w:sz w:val="22"/>
          <w:szCs w:val="22"/>
          <w:lang w:val="sr-Latn-RS"/>
        </w:rPr>
        <w:t>poljoprivredn</w:t>
      </w:r>
      <w:r w:rsidR="0017481F">
        <w:rPr>
          <w:rFonts w:asciiTheme="minorHAnsi" w:hAnsiTheme="minorHAnsi"/>
          <w:sz w:val="22"/>
          <w:szCs w:val="22"/>
          <w:lang w:val="sr-Latn-RS"/>
        </w:rPr>
        <w:t>e</w:t>
      </w:r>
      <w:r w:rsidR="0017481F" w:rsidRPr="00636237">
        <w:rPr>
          <w:rFonts w:asciiTheme="minorHAnsi" w:hAnsiTheme="minorHAnsi"/>
          <w:sz w:val="22"/>
          <w:szCs w:val="22"/>
          <w:lang w:val="sr-Latn-RS"/>
        </w:rPr>
        <w:t xml:space="preserve"> ili prehramben</w:t>
      </w:r>
      <w:r w:rsidR="0017481F">
        <w:rPr>
          <w:rFonts w:asciiTheme="minorHAnsi" w:hAnsiTheme="minorHAnsi"/>
          <w:sz w:val="22"/>
          <w:szCs w:val="22"/>
          <w:lang w:val="sr-Latn-RS"/>
        </w:rPr>
        <w:t>e</w:t>
      </w:r>
      <w:r w:rsidR="00391F09">
        <w:rPr>
          <w:rFonts w:asciiTheme="minorHAnsi" w:hAnsiTheme="minorHAnsi"/>
          <w:sz w:val="22"/>
          <w:szCs w:val="22"/>
          <w:lang w:val="sr-Latn-RS"/>
        </w:rPr>
        <w:t xml:space="preserve"> proizvod(u daljem tekstu: grupa)</w:t>
      </w:r>
      <w:r w:rsidRPr="00636237">
        <w:rPr>
          <w:rFonts w:asciiTheme="minorHAnsi" w:hAnsiTheme="minorHAnsi"/>
          <w:sz w:val="22"/>
          <w:szCs w:val="22"/>
          <w:lang w:val="sr-Latn-RS"/>
        </w:rPr>
        <w:t>.</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(2) </w:t>
      </w:r>
      <w:r w:rsidRPr="009251FE">
        <w:rPr>
          <w:rFonts w:asciiTheme="minorHAnsi" w:hAnsiTheme="minorHAnsi"/>
          <w:sz w:val="22"/>
          <w:szCs w:val="22"/>
          <w:lang w:val="sr-Latn-RS"/>
        </w:rPr>
        <w:t>Grupa</w:t>
      </w:r>
      <w:r w:rsidR="0017481F" w:rsidRPr="009251FE">
        <w:rPr>
          <w:rFonts w:asciiTheme="minorHAnsi" w:hAnsiTheme="minorHAnsi"/>
          <w:sz w:val="22"/>
          <w:szCs w:val="22"/>
          <w:lang w:val="sr-Latn-RS"/>
        </w:rPr>
        <w:t xml:space="preserve"> proizvođača i prerađivača</w:t>
      </w:r>
      <w:r w:rsidRPr="009251FE">
        <w:rPr>
          <w:rFonts w:asciiTheme="minorHAnsi" w:hAnsiTheme="minorHAnsi"/>
          <w:sz w:val="22"/>
          <w:szCs w:val="22"/>
          <w:lang w:val="sr-Latn-RS"/>
        </w:rPr>
        <w:t>, u smislu ovog zakona, podrazumijeva svako udruženje proizvođača ili prerađivača istog poljoprivrednog ili prehrambenog proizvoda, bez obzira na njegov pravni status ili sastav.</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U grupi mogu učestvovati i druge zainteresovane strane.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(4) </w:t>
      </w:r>
      <w:r w:rsidR="00FE7D66">
        <w:rPr>
          <w:rFonts w:asciiTheme="minorHAnsi" w:hAnsiTheme="minorHAnsi"/>
          <w:sz w:val="22"/>
          <w:szCs w:val="22"/>
          <w:lang w:val="sr-Latn-RS"/>
        </w:rPr>
        <w:t>Izuzetno od stava 1 ovog člana, g</w:t>
      </w:r>
      <w:r w:rsidRPr="00636237">
        <w:rPr>
          <w:rFonts w:asciiTheme="minorHAnsi" w:hAnsiTheme="minorHAnsi"/>
          <w:sz w:val="22"/>
          <w:szCs w:val="22"/>
          <w:lang w:val="sr-Latn-RS"/>
        </w:rPr>
        <w:t>rup</w:t>
      </w:r>
      <w:r w:rsidR="0017481F">
        <w:rPr>
          <w:rFonts w:asciiTheme="minorHAnsi" w:hAnsiTheme="minorHAnsi"/>
          <w:sz w:val="22"/>
          <w:szCs w:val="22"/>
          <w:lang w:val="sr-Latn-RS"/>
        </w:rPr>
        <w:t>a</w:t>
      </w:r>
      <w:r w:rsidRPr="00636237">
        <w:rPr>
          <w:rFonts w:asciiTheme="minorHAnsi" w:hAnsiTheme="minorHAnsi"/>
          <w:sz w:val="22"/>
          <w:szCs w:val="22"/>
          <w:lang w:val="sr-Latn-RS"/>
        </w:rPr>
        <w:t xml:space="preserve"> </w:t>
      </w:r>
      <w:r w:rsidR="00FE7D66">
        <w:rPr>
          <w:rFonts w:asciiTheme="minorHAnsi" w:hAnsiTheme="minorHAnsi"/>
          <w:sz w:val="22"/>
          <w:szCs w:val="22"/>
          <w:lang w:val="sr-Latn-RS"/>
        </w:rPr>
        <w:t>može biti</w:t>
      </w:r>
      <w:r w:rsidRPr="00636237">
        <w:rPr>
          <w:rFonts w:asciiTheme="minorHAnsi" w:hAnsiTheme="minorHAnsi"/>
          <w:sz w:val="22"/>
          <w:szCs w:val="22"/>
          <w:lang w:val="sr-Latn-RS"/>
        </w:rPr>
        <w:t xml:space="preserve"> fizičko ili pravno lice, ako:</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 dokaže da je jedini proizvođač ili prerađivač određenog proizvoda u određenom geografskom području, i</w:t>
      </w:r>
      <w:r w:rsidR="00FE7D66">
        <w:rPr>
          <w:rFonts w:asciiTheme="minorHAnsi" w:hAnsiTheme="minorHAnsi"/>
          <w:sz w:val="22"/>
          <w:szCs w:val="22"/>
          <w:lang w:val="sr-Latn-RS"/>
        </w:rPr>
        <w:t>/ili</w:t>
      </w:r>
    </w:p>
    <w:p w:rsidR="00BC0A6D" w:rsidRPr="00636237" w:rsidRDefault="00BC0A6D" w:rsidP="00FE7D66">
      <w:pPr>
        <w:pStyle w:val="1tekst"/>
        <w:rPr>
          <w:rFonts w:asciiTheme="minorHAnsi" w:hAnsiTheme="minorHAnsi"/>
          <w:sz w:val="22"/>
          <w:szCs w:val="22"/>
          <w:lang w:val="sr-Latn-RS"/>
        </w:rPr>
      </w:pPr>
      <w:r w:rsidRPr="00636237">
        <w:rPr>
          <w:rFonts w:asciiTheme="minorHAnsi" w:hAnsiTheme="minorHAnsi"/>
          <w:sz w:val="22"/>
          <w:szCs w:val="22"/>
          <w:lang w:val="sr-Latn-RS"/>
        </w:rPr>
        <w:t xml:space="preserve">2) </w:t>
      </w:r>
      <w:r w:rsidR="00FE7D66">
        <w:rPr>
          <w:rFonts w:asciiTheme="minorHAnsi" w:hAnsiTheme="minorHAnsi"/>
          <w:sz w:val="22"/>
          <w:szCs w:val="22"/>
          <w:lang w:val="sr-Latn-RS"/>
        </w:rPr>
        <w:t xml:space="preserve">da </w:t>
      </w:r>
      <w:r w:rsidRPr="00636237">
        <w:rPr>
          <w:rFonts w:asciiTheme="minorHAnsi" w:hAnsiTheme="minorHAnsi"/>
          <w:sz w:val="22"/>
          <w:szCs w:val="22"/>
          <w:lang w:val="sr-Latn-RS"/>
        </w:rPr>
        <w:t>to geografsko područje posjeduje karakteristike koje ga značajno razlikuju od susjednih područja ili su svojstva proizvoda različita od proizvoda proizvedenih u susjednim područjima.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Zahtjev iz stava 1 ovog člana sadrži: naziv i adresu podnosioca zahtjeva, oznaku porijekla ili geografsku oznaku čija se registracija traži.</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lastRenderedPageBreak/>
        <w:t>(6) Uz zahtjev iz stava 5 ovog člana podnosi se: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 spe</w:t>
      </w:r>
      <w:r w:rsidR="000066B9">
        <w:rPr>
          <w:rFonts w:asciiTheme="minorHAnsi" w:hAnsiTheme="minorHAnsi"/>
          <w:sz w:val="22"/>
          <w:szCs w:val="22"/>
          <w:lang w:val="sr-Latn-RS"/>
        </w:rPr>
        <w:t>cifikacija, u skladu sa članom 7</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jedinstveni dokument koji sadrži:</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glavne elemente specifikacije: naziv, opis proizvoda, uključujući, gdje je potrebno, posebna pravila koja se odnose na pakovanje i označavanje i preciznu prostornu definiciju geografskog područja;</w:t>
      </w:r>
    </w:p>
    <w:p w:rsidR="00BC0A6D"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opis veze između proizvoda i geografske sredine ili geografskog porijekla</w:t>
      </w:r>
      <w:r w:rsidR="000066B9">
        <w:rPr>
          <w:rFonts w:asciiTheme="minorHAnsi" w:hAnsiTheme="minorHAnsi"/>
          <w:sz w:val="22"/>
          <w:szCs w:val="22"/>
          <w:lang w:val="sr-Latn-RS"/>
        </w:rPr>
        <w:t xml:space="preserve"> iz člana 4</w:t>
      </w:r>
      <w:r w:rsidRPr="00636237">
        <w:rPr>
          <w:rFonts w:asciiTheme="minorHAnsi" w:hAnsiTheme="minorHAnsi"/>
          <w:sz w:val="22"/>
          <w:szCs w:val="22"/>
          <w:lang w:val="sr-Latn-RS"/>
        </w:rPr>
        <w:t xml:space="preserve"> st. 1 ili 2 ovog zakona, uključujući, gdje je potrebno, specifične elemente opisa proizvoda ili metode proizvodnje koje potvrđuju tu povezanost.</w:t>
      </w:r>
    </w:p>
    <w:p w:rsidR="00FE7D66" w:rsidRPr="00636237" w:rsidRDefault="00FE7D66" w:rsidP="00BC0A6D">
      <w:pPr>
        <w:pStyle w:val="1tekst"/>
        <w:rPr>
          <w:rFonts w:asciiTheme="minorHAnsi" w:hAnsiTheme="minorHAnsi"/>
          <w:sz w:val="22"/>
          <w:szCs w:val="22"/>
          <w:lang w:val="sr-Latn-RS"/>
        </w:rPr>
      </w:pPr>
      <w:r>
        <w:rPr>
          <w:rFonts w:asciiTheme="minorHAnsi" w:hAnsiTheme="minorHAnsi"/>
          <w:sz w:val="22"/>
          <w:szCs w:val="22"/>
          <w:lang w:val="sr-Latn-RS"/>
        </w:rPr>
        <w:t>3) dokument o internim pravilima i procedurama unutar grupe.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(7) Zahtjevom iz stava 1 ovog člana može se tražiti registrovanje samo jedne oznake porijekla ili jedne geografske oznake.</w:t>
      </w:r>
    </w:p>
    <w:p w:rsidR="006F2A2D" w:rsidRDefault="00BC0A6D" w:rsidP="001B015A">
      <w:pPr>
        <w:pStyle w:val="1tekst"/>
        <w:rPr>
          <w:rFonts w:asciiTheme="minorHAnsi" w:hAnsiTheme="minorHAnsi"/>
          <w:sz w:val="22"/>
          <w:szCs w:val="22"/>
          <w:lang w:val="sr-Latn-RS"/>
        </w:rPr>
      </w:pPr>
      <w:r w:rsidRPr="00636237">
        <w:rPr>
          <w:rFonts w:asciiTheme="minorHAnsi" w:hAnsiTheme="minorHAnsi"/>
          <w:sz w:val="22"/>
          <w:szCs w:val="22"/>
          <w:lang w:val="sr-Latn-RS"/>
        </w:rPr>
        <w:t>(8) Bliži sadržaj</w:t>
      </w:r>
      <w:r w:rsidR="001B015A">
        <w:rPr>
          <w:rFonts w:asciiTheme="minorHAnsi" w:hAnsiTheme="minorHAnsi"/>
          <w:sz w:val="22"/>
          <w:szCs w:val="22"/>
          <w:lang w:val="sr-Latn-RS"/>
        </w:rPr>
        <w:t>, ob</w:t>
      </w:r>
      <w:r w:rsidR="003435E4">
        <w:rPr>
          <w:rFonts w:asciiTheme="minorHAnsi" w:hAnsiTheme="minorHAnsi"/>
          <w:sz w:val="22"/>
          <w:szCs w:val="22"/>
          <w:lang w:val="sr-Latn-RS"/>
        </w:rPr>
        <w:t xml:space="preserve">razac </w:t>
      </w:r>
      <w:r w:rsidRPr="00636237">
        <w:rPr>
          <w:rFonts w:asciiTheme="minorHAnsi" w:hAnsiTheme="minorHAnsi"/>
          <w:sz w:val="22"/>
          <w:szCs w:val="22"/>
          <w:lang w:val="sr-Latn-RS"/>
        </w:rPr>
        <w:t xml:space="preserve">i način podnošenja zahtjeva iz stava 1 ovog člana </w:t>
      </w:r>
      <w:r w:rsidR="003435E4">
        <w:rPr>
          <w:rFonts w:asciiTheme="minorHAnsi" w:hAnsiTheme="minorHAnsi"/>
          <w:sz w:val="22"/>
          <w:szCs w:val="22"/>
          <w:lang w:val="sr-Latn-RS"/>
        </w:rPr>
        <w:t xml:space="preserve">i obrazac jedinstvenog dokumenta iz stva 6 tačka 2 ovog člana </w:t>
      </w:r>
      <w:r w:rsidRPr="00636237">
        <w:rPr>
          <w:rFonts w:asciiTheme="minorHAnsi" w:hAnsiTheme="minorHAnsi"/>
          <w:sz w:val="22"/>
          <w:szCs w:val="22"/>
          <w:lang w:val="sr-Latn-RS"/>
        </w:rPr>
        <w:t xml:space="preserve">utvrđuje se propisom </w:t>
      </w:r>
      <w:r w:rsidR="003435E4">
        <w:rPr>
          <w:rFonts w:asciiTheme="minorHAnsi" w:hAnsiTheme="minorHAnsi"/>
          <w:sz w:val="22"/>
          <w:szCs w:val="22"/>
          <w:lang w:val="sr-Latn-RS"/>
        </w:rPr>
        <w:t>Ministarstva</w:t>
      </w:r>
      <w:r w:rsidR="001B015A" w:rsidRPr="001B015A">
        <w:rPr>
          <w:rFonts w:asciiTheme="minorHAnsi" w:hAnsiTheme="minorHAnsi"/>
          <w:sz w:val="22"/>
          <w:szCs w:val="22"/>
          <w:lang w:val="sr-Latn-RS"/>
        </w:rPr>
        <w:t>.</w:t>
      </w:r>
    </w:p>
    <w:p w:rsidR="009251FE" w:rsidRPr="00636237" w:rsidRDefault="009251FE" w:rsidP="001B015A">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Postupanje po zahtjevu za registraciju</w:t>
      </w:r>
    </w:p>
    <w:p w:rsidR="000533E0" w:rsidRPr="00636237" w:rsidRDefault="000066B9" w:rsidP="001B015A">
      <w:pPr>
        <w:pStyle w:val="4clan"/>
        <w:rPr>
          <w:rFonts w:asciiTheme="minorHAnsi" w:hAnsiTheme="minorHAnsi"/>
          <w:sz w:val="22"/>
          <w:szCs w:val="22"/>
          <w:lang w:val="sr-Latn-RS"/>
        </w:rPr>
      </w:pPr>
      <w:bookmarkStart w:id="18" w:name="SADRZAJ_020"/>
      <w:bookmarkEnd w:id="17"/>
      <w:r>
        <w:rPr>
          <w:rFonts w:asciiTheme="minorHAnsi" w:hAnsiTheme="minorHAnsi"/>
          <w:sz w:val="22"/>
          <w:szCs w:val="22"/>
          <w:lang w:val="sr-Latn-RS"/>
        </w:rPr>
        <w:t>Član 9</w:t>
      </w:r>
    </w:p>
    <w:p w:rsidR="00BC0A6D" w:rsidRPr="00636237" w:rsidRDefault="00BC0A6D" w:rsidP="00BC0A6D">
      <w:pPr>
        <w:pStyle w:val="1tekst"/>
        <w:rPr>
          <w:rFonts w:asciiTheme="minorHAnsi" w:hAnsiTheme="minorHAnsi"/>
          <w:sz w:val="22"/>
          <w:szCs w:val="22"/>
          <w:lang w:val="sr-Latn-RS"/>
        </w:rPr>
      </w:pPr>
      <w:bookmarkStart w:id="19" w:name="SADRZAJ_021"/>
      <w:bookmarkEnd w:id="18"/>
      <w:r w:rsidRPr="00636237">
        <w:rPr>
          <w:rFonts w:asciiTheme="minorHAnsi" w:hAnsiTheme="minorHAnsi"/>
          <w:sz w:val="22"/>
          <w:szCs w:val="22"/>
          <w:lang w:val="sr-Latn-RS"/>
        </w:rPr>
        <w:t>(1) Zahtjev za registraciju oznake porijekla ili geografske oznake podnosi se Ministarstvu.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Ministarstvo obrazuje komisiju za sprovođenje postupka registracije oznake porijekla ili geografske oznake poljoprivrednih i prehrambenih proizvoda (u daljem tekstu: Komisija).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(3) Komisija provjerava da li je zahtjev </w:t>
      </w:r>
      <w:r w:rsidR="00EB40C9">
        <w:rPr>
          <w:rFonts w:asciiTheme="minorHAnsi" w:hAnsiTheme="minorHAnsi"/>
          <w:sz w:val="22"/>
          <w:szCs w:val="22"/>
          <w:lang w:val="sr-Latn-RS"/>
        </w:rPr>
        <w:t>uredan</w:t>
      </w:r>
      <w:r w:rsidRPr="00636237">
        <w:rPr>
          <w:rFonts w:asciiTheme="minorHAnsi" w:hAnsiTheme="minorHAnsi"/>
          <w:sz w:val="22"/>
          <w:szCs w:val="22"/>
          <w:lang w:val="sr-Latn-RS"/>
        </w:rPr>
        <w:t xml:space="preserve"> u skladu sa čl</w:t>
      </w:r>
      <w:r w:rsidR="000066B9">
        <w:rPr>
          <w:rFonts w:asciiTheme="minorHAnsi" w:hAnsiTheme="minorHAnsi"/>
          <w:sz w:val="22"/>
          <w:szCs w:val="22"/>
          <w:lang w:val="sr-Latn-RS"/>
        </w:rPr>
        <w:t>anom 8</w:t>
      </w:r>
      <w:r w:rsidR="00641670" w:rsidRPr="00636237">
        <w:rPr>
          <w:rFonts w:asciiTheme="minorHAnsi" w:hAnsiTheme="minorHAnsi"/>
          <w:sz w:val="22"/>
          <w:szCs w:val="22"/>
          <w:lang w:val="sr-Latn-RS"/>
        </w:rPr>
        <w:t xml:space="preserve"> ovog zakona, u roku od 60</w:t>
      </w:r>
      <w:r w:rsidRPr="00636237">
        <w:rPr>
          <w:rFonts w:asciiTheme="minorHAnsi" w:hAnsiTheme="minorHAnsi"/>
          <w:sz w:val="22"/>
          <w:szCs w:val="22"/>
          <w:lang w:val="sr-Latn-RS"/>
        </w:rPr>
        <w:t xml:space="preserve"> dana od dana prijema zahtjeva.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(4) Ukoliko zahtjev za registraciju </w:t>
      </w:r>
      <w:r w:rsidR="005D217C">
        <w:rPr>
          <w:rFonts w:asciiTheme="minorHAnsi" w:hAnsiTheme="minorHAnsi"/>
          <w:sz w:val="22"/>
          <w:szCs w:val="22"/>
          <w:lang w:val="sr-Latn-RS"/>
        </w:rPr>
        <w:t xml:space="preserve">nije </w:t>
      </w:r>
      <w:r w:rsidR="00EB40C9">
        <w:rPr>
          <w:rFonts w:asciiTheme="minorHAnsi" w:hAnsiTheme="minorHAnsi"/>
          <w:sz w:val="22"/>
          <w:szCs w:val="22"/>
          <w:lang w:val="sr-Latn-RS"/>
        </w:rPr>
        <w:t>uredan</w:t>
      </w:r>
      <w:r w:rsidRPr="00636237">
        <w:rPr>
          <w:rFonts w:asciiTheme="minorHAnsi" w:hAnsiTheme="minorHAnsi"/>
          <w:sz w:val="22"/>
          <w:szCs w:val="22"/>
          <w:lang w:val="sr-Latn-RS"/>
        </w:rPr>
        <w:t>, Komisija pisanim putem poziva podnosioca zahtjeva da, u roku od 30 dana od dana prijema poziva ili, izuzetno, u roku koji ona odredi, otkloni utvrđene nedostatke.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Ako podnosilac zahtjeva za registraciju u roku iz stava 4 ovog člana ne otkloni utvrđene nedostatke, Ministarstvo, na predlog Komisije, rješenjem odb</w:t>
      </w:r>
      <w:r w:rsidR="00EB40C9">
        <w:rPr>
          <w:rFonts w:asciiTheme="minorHAnsi" w:hAnsiTheme="minorHAnsi"/>
          <w:sz w:val="22"/>
          <w:szCs w:val="22"/>
          <w:lang w:val="sr-Latn-RS"/>
        </w:rPr>
        <w:t>ija</w:t>
      </w:r>
      <w:r w:rsidRPr="00636237">
        <w:rPr>
          <w:rFonts w:asciiTheme="minorHAnsi" w:hAnsiTheme="minorHAnsi"/>
          <w:sz w:val="22"/>
          <w:szCs w:val="22"/>
          <w:lang w:val="sr-Latn-RS"/>
        </w:rPr>
        <w:t xml:space="preserve"> zahtjev za registraciju oznake.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(6) Zahtjev za registraciju koji je </w:t>
      </w:r>
      <w:r w:rsidR="00EB40C9">
        <w:rPr>
          <w:rFonts w:asciiTheme="minorHAnsi" w:hAnsiTheme="minorHAnsi"/>
          <w:sz w:val="22"/>
          <w:szCs w:val="22"/>
          <w:lang w:val="sr-Latn-RS"/>
        </w:rPr>
        <w:t>uredan</w:t>
      </w:r>
      <w:r w:rsidRPr="00636237">
        <w:rPr>
          <w:rFonts w:asciiTheme="minorHAnsi" w:hAnsiTheme="minorHAnsi"/>
          <w:sz w:val="22"/>
          <w:szCs w:val="22"/>
          <w:lang w:val="sr-Latn-RS"/>
        </w:rPr>
        <w:t xml:space="preserve"> Ministarstvo objavljuje u "Službenom listu Crne Gore".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(7) Specifikacija proizvoda i</w:t>
      </w:r>
      <w:r w:rsidR="000066B9">
        <w:rPr>
          <w:rFonts w:asciiTheme="minorHAnsi" w:hAnsiTheme="minorHAnsi"/>
          <w:sz w:val="22"/>
          <w:szCs w:val="22"/>
          <w:lang w:val="sr-Latn-RS"/>
        </w:rPr>
        <w:t xml:space="preserve"> jedinstveni dokument iz člana 8</w:t>
      </w:r>
      <w:r w:rsidRPr="00636237">
        <w:rPr>
          <w:rFonts w:asciiTheme="minorHAnsi" w:hAnsiTheme="minorHAnsi"/>
          <w:sz w:val="22"/>
          <w:szCs w:val="22"/>
          <w:lang w:val="sr-Latn-RS"/>
        </w:rPr>
        <w:t xml:space="preserve"> stav 6 ovog zakona objavljuju se na web stranici Ministarstva.</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Prigovor na zahtjev za registraciju</w:t>
      </w:r>
    </w:p>
    <w:p w:rsidR="00BC0A6D" w:rsidRDefault="002F1D19" w:rsidP="00BC0A6D">
      <w:pPr>
        <w:pStyle w:val="4clan"/>
        <w:rPr>
          <w:rFonts w:asciiTheme="minorHAnsi" w:hAnsiTheme="minorHAnsi"/>
          <w:sz w:val="22"/>
          <w:szCs w:val="22"/>
          <w:lang w:val="sr-Latn-RS"/>
        </w:rPr>
      </w:pPr>
      <w:bookmarkStart w:id="20" w:name="SADRZAJ_022"/>
      <w:bookmarkEnd w:id="19"/>
      <w:r>
        <w:rPr>
          <w:rFonts w:asciiTheme="minorHAnsi" w:hAnsiTheme="minorHAnsi"/>
          <w:sz w:val="22"/>
          <w:szCs w:val="22"/>
          <w:lang w:val="sr-Latn-RS"/>
        </w:rPr>
        <w:t>Član 10</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21" w:name="SADRZAJ_023"/>
      <w:bookmarkEnd w:id="20"/>
      <w:r w:rsidRPr="00636237">
        <w:rPr>
          <w:rFonts w:asciiTheme="minorHAnsi" w:hAnsiTheme="minorHAnsi"/>
          <w:sz w:val="22"/>
          <w:szCs w:val="22"/>
          <w:lang w:val="sr-Latn-RS"/>
        </w:rPr>
        <w:t>(1) Pravno ili fizičko lice koje ima pravni interes i koje ima sjedište, odnosno boravište u Crnoj Gori može podnijeti prigovor na zahtjev za registraciju sa obrazloženjem za podnošenje prigovora.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Prigovor iz stava 1 ovog člana podnosi se Ministarstvu, u roku od 30 dana od dana objavljivanja zahtjeva u "Službenom listu Crne Gore".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Prigovor iz stava 1 ovog člana prihvata se, ako:</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 je podnesen u propisanom roku;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2) je prigovorom ukazano da oznaka porijekla ili geografska oznaka čija se registracija zahtjevom traži ne ispunjava uslove za registraciju u skladu sa članom </w:t>
      </w:r>
      <w:r w:rsidR="00EB40C9">
        <w:rPr>
          <w:rFonts w:asciiTheme="minorHAnsi" w:hAnsiTheme="minorHAnsi"/>
          <w:sz w:val="22"/>
          <w:szCs w:val="22"/>
          <w:lang w:val="sr-Latn-RS"/>
        </w:rPr>
        <w:t>4</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3) je prigovorom ukazano da bi registracija predloženog naziva bila u suprotnosti sa </w:t>
      </w:r>
      <w:r w:rsidR="002F1D19">
        <w:rPr>
          <w:rFonts w:asciiTheme="minorHAnsi" w:hAnsiTheme="minorHAnsi"/>
          <w:sz w:val="22"/>
          <w:szCs w:val="22"/>
          <w:lang w:val="sr-Latn-RS"/>
        </w:rPr>
        <w:t>članom 6</w:t>
      </w:r>
      <w:r w:rsidRPr="00636237">
        <w:rPr>
          <w:rFonts w:asciiTheme="minorHAnsi" w:hAnsiTheme="minorHAnsi"/>
          <w:sz w:val="22"/>
          <w:szCs w:val="22"/>
          <w:lang w:val="sr-Latn-RS"/>
        </w:rPr>
        <w:t xml:space="preserve"> st. 4, 5 i 6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je prigovorom ukazano da bi se registracijom predloženog naziva ugrozilo postojanje potpuno ili djelimično istog naziva ili žiga ili postojanje proizvoda koji su zastupljeni na tržištu najmanje pet godina prije dana objavljivanja zahtjeva u "Službenom listu Crne Gore";</w:t>
      </w:r>
    </w:p>
    <w:p w:rsidR="00BC0A6D"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sadrži informacije iz kojih se može zaključiti da je naziv za koji se traži registra</w:t>
      </w:r>
      <w:r w:rsidR="002F1D19">
        <w:rPr>
          <w:rFonts w:asciiTheme="minorHAnsi" w:hAnsiTheme="minorHAnsi"/>
          <w:sz w:val="22"/>
          <w:szCs w:val="22"/>
          <w:lang w:val="sr-Latn-RS"/>
        </w:rPr>
        <w:t>cija generičan, u smislu člana 6</w:t>
      </w:r>
      <w:r w:rsidRPr="00636237">
        <w:rPr>
          <w:rFonts w:asciiTheme="minorHAnsi" w:hAnsiTheme="minorHAnsi"/>
          <w:sz w:val="22"/>
          <w:szCs w:val="22"/>
          <w:lang w:val="sr-Latn-RS"/>
        </w:rPr>
        <w:t xml:space="preserve"> stav 2 ovog zakona.</w:t>
      </w:r>
    </w:p>
    <w:p w:rsidR="007E003C" w:rsidRDefault="00EC2D7B" w:rsidP="00BC0A6D">
      <w:pPr>
        <w:pStyle w:val="1tekst"/>
        <w:rPr>
          <w:rFonts w:asciiTheme="minorHAnsi" w:hAnsiTheme="minorHAnsi"/>
          <w:sz w:val="22"/>
          <w:szCs w:val="22"/>
          <w:lang w:val="sr-Latn-RS"/>
        </w:rPr>
      </w:pPr>
      <w:r w:rsidRPr="003435E4">
        <w:rPr>
          <w:rFonts w:asciiTheme="minorHAnsi" w:hAnsiTheme="minorHAnsi"/>
          <w:sz w:val="22"/>
          <w:szCs w:val="22"/>
          <w:lang w:val="sr-Latn-RS"/>
        </w:rPr>
        <w:t xml:space="preserve">(6) </w:t>
      </w:r>
      <w:r w:rsidR="007E003C" w:rsidRPr="003435E4">
        <w:rPr>
          <w:rFonts w:asciiTheme="minorHAnsi" w:hAnsiTheme="minorHAnsi"/>
          <w:sz w:val="22"/>
          <w:szCs w:val="22"/>
          <w:lang w:val="sr-Latn-RS"/>
        </w:rPr>
        <w:t>Obrazac zahtjeva i obrazloženja za podnošenje prigovora iz stava 1 ovog člana utvrđuju se propisom Ministarstva.</w:t>
      </w:r>
    </w:p>
    <w:p w:rsidR="003435E4" w:rsidRDefault="003435E4" w:rsidP="009251FE">
      <w:pPr>
        <w:pStyle w:val="7podnas"/>
        <w:jc w:val="lef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Postupanje po prigovoru</w:t>
      </w:r>
    </w:p>
    <w:p w:rsidR="00BC0A6D" w:rsidRDefault="002F1D19" w:rsidP="00BC0A6D">
      <w:pPr>
        <w:pStyle w:val="4clan"/>
        <w:rPr>
          <w:rFonts w:asciiTheme="minorHAnsi" w:hAnsiTheme="minorHAnsi"/>
          <w:sz w:val="22"/>
          <w:szCs w:val="22"/>
          <w:lang w:val="sr-Latn-RS"/>
        </w:rPr>
      </w:pPr>
      <w:bookmarkStart w:id="22" w:name="SADRZAJ_024"/>
      <w:bookmarkEnd w:id="21"/>
      <w:r>
        <w:rPr>
          <w:rFonts w:asciiTheme="minorHAnsi" w:hAnsiTheme="minorHAnsi"/>
          <w:sz w:val="22"/>
          <w:szCs w:val="22"/>
          <w:lang w:val="sr-Latn-RS"/>
        </w:rPr>
        <w:t>Član 11</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23" w:name="SADRZAJ_025"/>
      <w:bookmarkEnd w:id="22"/>
      <w:r w:rsidRPr="00636237">
        <w:rPr>
          <w:rFonts w:asciiTheme="minorHAnsi" w:hAnsiTheme="minorHAnsi"/>
          <w:sz w:val="22"/>
          <w:szCs w:val="22"/>
          <w:lang w:val="sr-Latn-RS"/>
        </w:rPr>
        <w:t>(1) Komisija utvrđuje osnovanost</w:t>
      </w:r>
      <w:r w:rsidR="002F1D19">
        <w:rPr>
          <w:rFonts w:asciiTheme="minorHAnsi" w:hAnsiTheme="minorHAnsi"/>
          <w:sz w:val="22"/>
          <w:szCs w:val="22"/>
          <w:lang w:val="sr-Latn-RS"/>
        </w:rPr>
        <w:t xml:space="preserve"> prigovora iz člana 10</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Ako Ministarstvo ne primi ni</w:t>
      </w:r>
      <w:r w:rsidR="002F1D19">
        <w:rPr>
          <w:rFonts w:asciiTheme="minorHAnsi" w:hAnsiTheme="minorHAnsi"/>
          <w:sz w:val="22"/>
          <w:szCs w:val="22"/>
          <w:lang w:val="sr-Latn-RS"/>
        </w:rPr>
        <w:t>jedan prigovor u roku iz člana 10</w:t>
      </w:r>
      <w:r w:rsidRPr="00636237">
        <w:rPr>
          <w:rFonts w:asciiTheme="minorHAnsi" w:hAnsiTheme="minorHAnsi"/>
          <w:sz w:val="22"/>
          <w:szCs w:val="22"/>
          <w:lang w:val="sr-Latn-RS"/>
        </w:rPr>
        <w:t xml:space="preserve"> stav </w:t>
      </w:r>
      <w:r w:rsidR="00EB40C9">
        <w:rPr>
          <w:rFonts w:asciiTheme="minorHAnsi" w:hAnsiTheme="minorHAnsi"/>
          <w:sz w:val="22"/>
          <w:szCs w:val="22"/>
          <w:lang w:val="sr-Latn-RS"/>
        </w:rPr>
        <w:t>1</w:t>
      </w:r>
      <w:r w:rsidRPr="00636237">
        <w:rPr>
          <w:rFonts w:asciiTheme="minorHAnsi" w:hAnsiTheme="minorHAnsi"/>
          <w:sz w:val="22"/>
          <w:szCs w:val="22"/>
          <w:lang w:val="sr-Latn-RS"/>
        </w:rPr>
        <w:t xml:space="preserve"> ovog zakona, Komisija predlaže Ministarstvu donošenje rješenja o registraciji oznake porijekla ili geografske oznake.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(3) Ako je prigovor podnesen u </w:t>
      </w:r>
      <w:r w:rsidR="002F1D19">
        <w:rPr>
          <w:rFonts w:asciiTheme="minorHAnsi" w:hAnsiTheme="minorHAnsi"/>
          <w:sz w:val="22"/>
          <w:szCs w:val="22"/>
          <w:lang w:val="sr-Latn-RS"/>
        </w:rPr>
        <w:t>skladu sa članom 10</w:t>
      </w:r>
      <w:r w:rsidRPr="00636237">
        <w:rPr>
          <w:rFonts w:asciiTheme="minorHAnsi" w:hAnsiTheme="minorHAnsi"/>
          <w:sz w:val="22"/>
          <w:szCs w:val="22"/>
          <w:lang w:val="sr-Latn-RS"/>
        </w:rPr>
        <w:t xml:space="preserve"> ovog zakona, Komisija poziva zainteresovane strane da se dogovore.</w:t>
      </w:r>
    </w:p>
    <w:p w:rsidR="00BC0A6D"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Ukoliko zainteresovane strane ne postignu dogovor, Komisija predlaže Ministarstvu prihvatanje ili odbijanje zahtjeva za registraciju, odnosno dalje postupanje po zahtjevu za registraciju, uvažavajući mišljenja podnosioca zahtjeva i podnosioca prigovora, o čemu Ministarstvo donosi rješenje.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E03CCB">
        <w:rPr>
          <w:rFonts w:asciiTheme="minorHAnsi" w:hAnsiTheme="minorHAnsi"/>
          <w:sz w:val="22"/>
          <w:szCs w:val="22"/>
          <w:lang w:val="sr-Latn-RS"/>
        </w:rPr>
        <w:t>5</w:t>
      </w:r>
      <w:r w:rsidRPr="00636237">
        <w:rPr>
          <w:rFonts w:asciiTheme="minorHAnsi" w:hAnsiTheme="minorHAnsi"/>
          <w:sz w:val="22"/>
          <w:szCs w:val="22"/>
          <w:lang w:val="sr-Latn-RS"/>
        </w:rPr>
        <w:t>) Oznake porijekla i geografske oznake registrovane u skladu sa st. 2 i 4 ovog člana Ministarstvo objavljuje u "Službenom listu Crne Gore".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E03CCB">
        <w:rPr>
          <w:rFonts w:asciiTheme="minorHAnsi" w:hAnsiTheme="minorHAnsi"/>
          <w:sz w:val="22"/>
          <w:szCs w:val="22"/>
          <w:lang w:val="sr-Latn-RS"/>
        </w:rPr>
        <w:t>6</w:t>
      </w:r>
      <w:r w:rsidRPr="00636237">
        <w:rPr>
          <w:rFonts w:asciiTheme="minorHAnsi" w:hAnsiTheme="minorHAnsi"/>
          <w:sz w:val="22"/>
          <w:szCs w:val="22"/>
          <w:lang w:val="sr-Latn-RS"/>
        </w:rPr>
        <w:t xml:space="preserve">) Način podnošenja prigovora </w:t>
      </w:r>
      <w:r w:rsidR="00EC2D7B">
        <w:rPr>
          <w:rFonts w:asciiTheme="minorHAnsi" w:hAnsiTheme="minorHAnsi"/>
          <w:sz w:val="22"/>
          <w:szCs w:val="22"/>
          <w:lang w:val="sr-Latn-RS"/>
        </w:rPr>
        <w:t xml:space="preserve">i obrazac izvještaja o dogovoru iz stava 3 ovog člana, </w:t>
      </w:r>
      <w:r w:rsidRPr="00636237">
        <w:rPr>
          <w:rFonts w:asciiTheme="minorHAnsi" w:hAnsiTheme="minorHAnsi"/>
          <w:sz w:val="22"/>
          <w:szCs w:val="22"/>
          <w:lang w:val="sr-Latn-RS"/>
        </w:rPr>
        <w:t>utvrđuj</w:t>
      </w:r>
      <w:r w:rsidR="00EC2D7B">
        <w:rPr>
          <w:rFonts w:asciiTheme="minorHAnsi" w:hAnsiTheme="minorHAnsi"/>
          <w:sz w:val="22"/>
          <w:szCs w:val="22"/>
          <w:lang w:val="sr-Latn-RS"/>
        </w:rPr>
        <w:t xml:space="preserve">u </w:t>
      </w:r>
      <w:r w:rsidRPr="00636237">
        <w:rPr>
          <w:rFonts w:asciiTheme="minorHAnsi" w:hAnsiTheme="minorHAnsi"/>
          <w:sz w:val="22"/>
          <w:szCs w:val="22"/>
          <w:lang w:val="sr-Latn-RS"/>
        </w:rPr>
        <w:t>se propisom Ministarstva.</w:t>
      </w:r>
    </w:p>
    <w:p w:rsidR="006F2A2D" w:rsidRPr="00636237" w:rsidRDefault="006F2A2D" w:rsidP="00E03CCB">
      <w:pPr>
        <w:pStyle w:val="1tekst"/>
        <w:ind w:left="0" w:firstLine="0"/>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Registar oznaka porijekla i Registar geografskih oznaka</w:t>
      </w:r>
    </w:p>
    <w:p w:rsidR="00BC0A6D" w:rsidRDefault="005F6F78" w:rsidP="00BC0A6D">
      <w:pPr>
        <w:pStyle w:val="4clan"/>
        <w:rPr>
          <w:rFonts w:asciiTheme="minorHAnsi" w:hAnsiTheme="minorHAnsi"/>
          <w:sz w:val="22"/>
          <w:szCs w:val="22"/>
          <w:lang w:val="sr-Latn-RS"/>
        </w:rPr>
      </w:pPr>
      <w:bookmarkStart w:id="24" w:name="SADRZAJ_026"/>
      <w:bookmarkEnd w:id="23"/>
      <w:r>
        <w:rPr>
          <w:rFonts w:asciiTheme="minorHAnsi" w:hAnsiTheme="minorHAnsi"/>
          <w:sz w:val="22"/>
          <w:szCs w:val="22"/>
          <w:lang w:val="sr-Latn-RS"/>
        </w:rPr>
        <w:t>Član 12</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25" w:name="SADRZAJ_027"/>
      <w:bookmarkEnd w:id="24"/>
      <w:r w:rsidRPr="00636237">
        <w:rPr>
          <w:rFonts w:asciiTheme="minorHAnsi" w:hAnsiTheme="minorHAnsi"/>
          <w:sz w:val="22"/>
          <w:szCs w:val="22"/>
          <w:lang w:val="sr-Latn-RS"/>
        </w:rPr>
        <w:t>(1</w:t>
      </w:r>
      <w:r w:rsidR="005F6F78">
        <w:rPr>
          <w:rFonts w:asciiTheme="minorHAnsi" w:hAnsiTheme="minorHAnsi"/>
          <w:sz w:val="22"/>
          <w:szCs w:val="22"/>
          <w:lang w:val="sr-Latn-RS"/>
        </w:rPr>
        <w:t>) Na osnovu rješenja iz člana 11</w:t>
      </w:r>
      <w:r w:rsidRPr="00636237">
        <w:rPr>
          <w:rFonts w:asciiTheme="minorHAnsi" w:hAnsiTheme="minorHAnsi"/>
          <w:sz w:val="22"/>
          <w:szCs w:val="22"/>
          <w:lang w:val="sr-Latn-RS"/>
        </w:rPr>
        <w:t xml:space="preserve"> st. 2 i 4 ovog zakona registrovane oznake porijekla upisuju se u Registar oznaka porijekla, a registrovane geografske oznake u Registar geografskih oznaka.</w:t>
      </w:r>
    </w:p>
    <w:p w:rsidR="00BC0A6D" w:rsidRPr="00636237" w:rsidRDefault="00BA6112" w:rsidP="00BC0A6D">
      <w:pPr>
        <w:pStyle w:val="1tekst"/>
        <w:rPr>
          <w:rFonts w:asciiTheme="minorHAnsi" w:hAnsiTheme="minorHAnsi"/>
          <w:sz w:val="22"/>
          <w:szCs w:val="22"/>
          <w:lang w:val="sr-Latn-RS"/>
        </w:rPr>
      </w:pPr>
      <w:r>
        <w:rPr>
          <w:rFonts w:asciiTheme="minorHAnsi" w:hAnsiTheme="minorHAnsi"/>
          <w:sz w:val="22"/>
          <w:szCs w:val="22"/>
          <w:lang w:val="sr-Latn-RS"/>
        </w:rPr>
        <w:t xml:space="preserve">(2) Sadržaj </w:t>
      </w:r>
      <w:r w:rsidR="00BC0A6D" w:rsidRPr="00636237">
        <w:rPr>
          <w:rFonts w:asciiTheme="minorHAnsi" w:hAnsiTheme="minorHAnsi"/>
          <w:sz w:val="22"/>
          <w:szCs w:val="22"/>
          <w:lang w:val="sr-Latn-RS"/>
        </w:rPr>
        <w:t>i način vođenja registara iz stava 1 ovog člana utvrđuje se propisom Ministarstva.</w:t>
      </w:r>
    </w:p>
    <w:p w:rsidR="006F2A2D" w:rsidRPr="00636237" w:rsidRDefault="006F2A2D"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Korišćenje oznake porijekla i geografske oznake</w:t>
      </w:r>
    </w:p>
    <w:p w:rsidR="000533E0" w:rsidRPr="00636237" w:rsidRDefault="005F6F78" w:rsidP="003435E4">
      <w:pPr>
        <w:pStyle w:val="4clan"/>
        <w:rPr>
          <w:rFonts w:asciiTheme="minorHAnsi" w:hAnsiTheme="minorHAnsi"/>
          <w:sz w:val="22"/>
          <w:szCs w:val="22"/>
          <w:lang w:val="sr-Latn-RS"/>
        </w:rPr>
      </w:pPr>
      <w:bookmarkStart w:id="26" w:name="SADRZAJ_028"/>
      <w:bookmarkEnd w:id="25"/>
      <w:r>
        <w:rPr>
          <w:rFonts w:asciiTheme="minorHAnsi" w:hAnsiTheme="minorHAnsi"/>
          <w:sz w:val="22"/>
          <w:szCs w:val="22"/>
          <w:lang w:val="sr-Latn-RS"/>
        </w:rPr>
        <w:t>Član 13</w:t>
      </w:r>
    </w:p>
    <w:p w:rsidR="00BC0A6D" w:rsidRPr="00636237" w:rsidRDefault="00BC0A6D" w:rsidP="00021638">
      <w:pPr>
        <w:pStyle w:val="1tekst"/>
        <w:tabs>
          <w:tab w:val="left" w:pos="900"/>
        </w:tabs>
        <w:rPr>
          <w:rFonts w:asciiTheme="minorHAnsi" w:hAnsiTheme="minorHAnsi"/>
          <w:sz w:val="22"/>
          <w:szCs w:val="22"/>
          <w:lang w:val="sr-Latn-RS"/>
        </w:rPr>
      </w:pPr>
      <w:bookmarkStart w:id="27" w:name="SADRZAJ_029"/>
      <w:bookmarkEnd w:id="26"/>
      <w:r w:rsidRPr="00636237">
        <w:rPr>
          <w:rFonts w:asciiTheme="minorHAnsi" w:hAnsiTheme="minorHAnsi"/>
          <w:sz w:val="22"/>
          <w:szCs w:val="22"/>
          <w:lang w:val="sr-Latn-RS"/>
        </w:rPr>
        <w:t>(1) Registrovanu oznaku porijekla ili geografsku oznaku može koristiti proizvođač ili prerađivač poljoprivrednog ili prehrambenog proizvoda ako proizvod ispunjava uslove iz odgovarajuće specifikacije.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(2) Nakon registracije oznaka iz stava 1 ovog člana i nakon sprovedenog postupka ocjenjivanja usaglašenosti proizvoda sa specifikacijom u skladu </w:t>
      </w:r>
      <w:r w:rsidRPr="00DA2BED">
        <w:rPr>
          <w:rFonts w:asciiTheme="minorHAnsi" w:hAnsiTheme="minorHAnsi"/>
          <w:sz w:val="22"/>
          <w:szCs w:val="22"/>
          <w:lang w:val="sr-Latn-RS"/>
        </w:rPr>
        <w:t>sa član</w:t>
      </w:r>
      <w:r w:rsidR="00DA2BED" w:rsidRPr="00DA2BED">
        <w:rPr>
          <w:rFonts w:asciiTheme="minorHAnsi" w:hAnsiTheme="minorHAnsi"/>
          <w:sz w:val="22"/>
          <w:szCs w:val="22"/>
          <w:lang w:val="sr-Latn-RS"/>
        </w:rPr>
        <w:t>om 50</w:t>
      </w:r>
      <w:r w:rsidRPr="00636237">
        <w:rPr>
          <w:rFonts w:asciiTheme="minorHAnsi" w:hAnsiTheme="minorHAnsi"/>
          <w:sz w:val="22"/>
          <w:szCs w:val="22"/>
          <w:lang w:val="sr-Latn-RS"/>
        </w:rPr>
        <w:t xml:space="preserve"> ovog zakona, proizvođač ili prerađivač poljoprivrednog ili prehrambenog proizvoda može podnijeti zahtjev za upis u Evidenciju korisnika registrovanih oznaka porijekla ili Evidenciju korisnika registrovanih geografskih oznaka.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O upisu u evidencije iz stava 2 ovog člana, proizvođaču ili prerađivaču poljoprivrednog ili prehrambenog proizvoda Ministarstvo izdaje rješenje.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Proizvođač ili prerađivač poljoprivrednih ili prehrambenih proizvoda brisaće se iz odgovarajuće evidencije iz stava 2 ovog člana ako prestane da ispunjava uslove iz specifikacije proizvoda.</w:t>
      </w:r>
    </w:p>
    <w:p w:rsidR="000533E0" w:rsidRDefault="003435E4" w:rsidP="003435E4">
      <w:pPr>
        <w:pStyle w:val="1tekst"/>
        <w:rPr>
          <w:rFonts w:asciiTheme="minorHAnsi" w:hAnsiTheme="minorHAnsi"/>
          <w:sz w:val="22"/>
          <w:szCs w:val="22"/>
          <w:lang w:val="sr-Latn-RS"/>
        </w:rPr>
      </w:pPr>
      <w:r>
        <w:rPr>
          <w:rFonts w:asciiTheme="minorHAnsi" w:hAnsiTheme="minorHAnsi"/>
          <w:sz w:val="22"/>
          <w:szCs w:val="22"/>
          <w:lang w:val="sr-Latn-RS"/>
        </w:rPr>
        <w:t>(5) Obrazac</w:t>
      </w:r>
      <w:r w:rsidR="00BC0A6D" w:rsidRPr="00636237">
        <w:rPr>
          <w:rFonts w:asciiTheme="minorHAnsi" w:hAnsiTheme="minorHAnsi"/>
          <w:sz w:val="22"/>
          <w:szCs w:val="22"/>
          <w:lang w:val="sr-Latn-RS"/>
        </w:rPr>
        <w:t xml:space="preserve"> zahtjeva za upis u Evidenciju korisnika registrovanih oznaka porijekla i Evidenciju korisnika registrovanih geografskih oznaka, sadržaj i način vođenja evidencija, postupak upisa i brisanja iz evidencija utvrđuje se propisom Ministarstva.</w:t>
      </w:r>
    </w:p>
    <w:p w:rsidR="009251FE" w:rsidRPr="00636237" w:rsidRDefault="009251FE" w:rsidP="003435E4">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Izmjena specifikacije proizvoda</w:t>
      </w:r>
    </w:p>
    <w:p w:rsidR="00BC0A6D" w:rsidRDefault="005F6F78" w:rsidP="00BC0A6D">
      <w:pPr>
        <w:pStyle w:val="4clan"/>
        <w:rPr>
          <w:rFonts w:asciiTheme="minorHAnsi" w:hAnsiTheme="minorHAnsi"/>
          <w:sz w:val="22"/>
          <w:szCs w:val="22"/>
          <w:lang w:val="sr-Latn-RS"/>
        </w:rPr>
      </w:pPr>
      <w:bookmarkStart w:id="28" w:name="SADRZAJ_030"/>
      <w:bookmarkEnd w:id="27"/>
      <w:r>
        <w:rPr>
          <w:rFonts w:asciiTheme="minorHAnsi" w:hAnsiTheme="minorHAnsi"/>
          <w:sz w:val="22"/>
          <w:szCs w:val="22"/>
          <w:lang w:val="sr-Latn-RS"/>
        </w:rPr>
        <w:t>Član 14</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29" w:name="SADRZAJ_031"/>
      <w:bookmarkEnd w:id="28"/>
      <w:r w:rsidRPr="00636237">
        <w:rPr>
          <w:rFonts w:asciiTheme="minorHAnsi" w:hAnsiTheme="minorHAnsi"/>
          <w:sz w:val="22"/>
          <w:szCs w:val="22"/>
          <w:lang w:val="sr-Latn-RS"/>
        </w:rPr>
        <w:t xml:space="preserve">(1) Grupa </w:t>
      </w:r>
      <w:r w:rsidR="005F6F78">
        <w:rPr>
          <w:rFonts w:asciiTheme="minorHAnsi" w:hAnsiTheme="minorHAnsi"/>
          <w:sz w:val="22"/>
          <w:szCs w:val="22"/>
          <w:lang w:val="sr-Latn-RS"/>
        </w:rPr>
        <w:t>koja ispunjava uslove iz člana 8</w:t>
      </w:r>
      <w:r w:rsidRPr="00636237">
        <w:rPr>
          <w:rFonts w:asciiTheme="minorHAnsi" w:hAnsiTheme="minorHAnsi"/>
          <w:sz w:val="22"/>
          <w:szCs w:val="22"/>
          <w:lang w:val="sr-Latn-RS"/>
        </w:rPr>
        <w:t xml:space="preserve"> ovog zakona, a koja ima pravni interes može zahtijevati izmjenu specifikacije proizvoda, naročito radi prihvatanja naučno tehničkih dostignuća ili redefinisanja</w:t>
      </w:r>
      <w:r w:rsidR="005F6F78">
        <w:rPr>
          <w:rFonts w:asciiTheme="minorHAnsi" w:hAnsiTheme="minorHAnsi"/>
          <w:sz w:val="22"/>
          <w:szCs w:val="22"/>
          <w:lang w:val="sr-Latn-RS"/>
        </w:rPr>
        <w:t xml:space="preserve"> geografskog područje iz člana 7</w:t>
      </w:r>
      <w:r w:rsidRPr="00636237">
        <w:rPr>
          <w:rFonts w:asciiTheme="minorHAnsi" w:hAnsiTheme="minorHAnsi"/>
          <w:sz w:val="22"/>
          <w:szCs w:val="22"/>
          <w:lang w:val="sr-Latn-RS"/>
        </w:rPr>
        <w:t xml:space="preserve"> stav 2 tačka 3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lastRenderedPageBreak/>
        <w:t>(2) Zahtjev iz stava 1 ovog člana podnosi se Ministarstvu i mora da sadrži opis i razloge predloženih izmjena.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(3) Na postupak po zahtjevu za izmjenu specifikacije koja podrazumijeva </w:t>
      </w:r>
      <w:r w:rsidR="000134C8">
        <w:rPr>
          <w:rFonts w:asciiTheme="minorHAnsi" w:hAnsiTheme="minorHAnsi"/>
          <w:sz w:val="22"/>
          <w:szCs w:val="22"/>
          <w:lang w:val="sr-Latn-RS"/>
        </w:rPr>
        <w:t>veće</w:t>
      </w:r>
      <w:r w:rsidRPr="00636237">
        <w:rPr>
          <w:rFonts w:asciiTheme="minorHAnsi" w:hAnsiTheme="minorHAnsi"/>
          <w:sz w:val="22"/>
          <w:szCs w:val="22"/>
          <w:lang w:val="sr-Latn-RS"/>
        </w:rPr>
        <w:t xml:space="preserve"> izmjen</w:t>
      </w:r>
      <w:r w:rsidR="000134C8">
        <w:rPr>
          <w:rFonts w:asciiTheme="minorHAnsi" w:hAnsiTheme="minorHAnsi"/>
          <w:sz w:val="22"/>
          <w:szCs w:val="22"/>
          <w:lang w:val="sr-Latn-RS"/>
        </w:rPr>
        <w:t>e</w:t>
      </w:r>
      <w:r w:rsidRPr="00636237">
        <w:rPr>
          <w:rFonts w:asciiTheme="minorHAnsi" w:hAnsiTheme="minorHAnsi"/>
          <w:sz w:val="22"/>
          <w:szCs w:val="22"/>
          <w:lang w:val="sr-Latn-RS"/>
        </w:rPr>
        <w:t xml:space="preserve"> jedinstvenog dokumenta sho</w:t>
      </w:r>
      <w:r w:rsidR="005F6F78">
        <w:rPr>
          <w:rFonts w:asciiTheme="minorHAnsi" w:hAnsiTheme="minorHAnsi"/>
          <w:sz w:val="22"/>
          <w:szCs w:val="22"/>
          <w:lang w:val="sr-Latn-RS"/>
        </w:rPr>
        <w:t>dno se primjenjuju odredbe čl. 8 do 12</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Ukoliko su predložene izmjene specifikacije manje, Komisija razmatra zahtje</w:t>
      </w:r>
      <w:r w:rsidR="005F6F78">
        <w:rPr>
          <w:rFonts w:asciiTheme="minorHAnsi" w:hAnsiTheme="minorHAnsi"/>
          <w:sz w:val="22"/>
          <w:szCs w:val="22"/>
          <w:lang w:val="sr-Latn-RS"/>
        </w:rPr>
        <w:t>v bez primjene postupka iz čl. 10 i 11</w:t>
      </w:r>
      <w:r w:rsidRPr="00636237">
        <w:rPr>
          <w:rFonts w:asciiTheme="minorHAnsi" w:hAnsiTheme="minorHAnsi"/>
          <w:sz w:val="22"/>
          <w:szCs w:val="22"/>
          <w:lang w:val="sr-Latn-RS"/>
        </w:rPr>
        <w:t xml:space="preserve"> ovog zakona, a u slučaju da je zahtjev osnovan, Ministarstvo ga objavljuje u "Službenom listu Crne Gore".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Kada izmjene specifikacije ne podrazumijevaju izmjenu jedinstvenog dokumenta, Ministarstvo na predlog Komisije donosi rješenje o odobravanju predloženih izmjena.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(6) Kada izmjena podrazumijeva privremenu promjenu specifikacije, koja je rezultat sprovođenja obaveznih sanitarnih ili fitosanitarnih mjera nadležnih državnih organa, </w:t>
      </w:r>
      <w:r w:rsidR="008521ED">
        <w:rPr>
          <w:rFonts w:asciiTheme="minorHAnsi" w:hAnsiTheme="minorHAnsi"/>
          <w:sz w:val="22"/>
          <w:szCs w:val="22"/>
          <w:lang w:val="sr-Latn-RS"/>
        </w:rPr>
        <w:t xml:space="preserve">podnosilac zahtjeva dostavlja obavještenje o privremenoj izmjeni </w:t>
      </w:r>
      <w:r w:rsidRPr="00636237">
        <w:rPr>
          <w:rFonts w:asciiTheme="minorHAnsi" w:hAnsiTheme="minorHAnsi"/>
          <w:sz w:val="22"/>
          <w:szCs w:val="22"/>
          <w:lang w:val="sr-Latn-RS"/>
        </w:rPr>
        <w:t>Ministarstv</w:t>
      </w:r>
      <w:r w:rsidR="008521ED">
        <w:rPr>
          <w:rFonts w:asciiTheme="minorHAnsi" w:hAnsiTheme="minorHAnsi"/>
          <w:sz w:val="22"/>
          <w:szCs w:val="22"/>
          <w:lang w:val="sr-Latn-RS"/>
        </w:rPr>
        <w:t>u koje</w:t>
      </w:r>
      <w:r w:rsidRPr="00636237">
        <w:rPr>
          <w:rFonts w:asciiTheme="minorHAnsi" w:hAnsiTheme="minorHAnsi"/>
          <w:sz w:val="22"/>
          <w:szCs w:val="22"/>
          <w:lang w:val="sr-Latn-RS"/>
        </w:rPr>
        <w:t xml:space="preserve"> na predlog Komisije, donosi rješenje o privremenoj promjeni specifikacije.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(7) Uslovi i način podnošenja zahtjeva za izmjenu specifikacije proizvoda, </w:t>
      </w:r>
      <w:r w:rsidRPr="009251FE">
        <w:rPr>
          <w:rFonts w:asciiTheme="minorHAnsi" w:hAnsiTheme="minorHAnsi"/>
          <w:sz w:val="22"/>
          <w:szCs w:val="22"/>
          <w:lang w:val="sr-Latn-RS"/>
        </w:rPr>
        <w:t>kao i šta se smatra manjom izmjenom specifikacije</w:t>
      </w:r>
      <w:r w:rsidR="00546CBC" w:rsidRPr="009251FE">
        <w:rPr>
          <w:rFonts w:asciiTheme="minorHAnsi" w:hAnsiTheme="minorHAnsi"/>
          <w:sz w:val="22"/>
          <w:szCs w:val="22"/>
          <w:lang w:val="sr-Latn-RS"/>
        </w:rPr>
        <w:t xml:space="preserve"> i obrazac zahtjeva za odobravanje već</w:t>
      </w:r>
      <w:r w:rsidR="000134C8" w:rsidRPr="009251FE">
        <w:rPr>
          <w:rFonts w:asciiTheme="minorHAnsi" w:hAnsiTheme="minorHAnsi"/>
          <w:sz w:val="22"/>
          <w:szCs w:val="22"/>
          <w:lang w:val="sr-Latn-RS"/>
        </w:rPr>
        <w:t>ih i manjih</w:t>
      </w:r>
      <w:r w:rsidR="00546CBC" w:rsidRPr="009251FE">
        <w:rPr>
          <w:rFonts w:asciiTheme="minorHAnsi" w:hAnsiTheme="minorHAnsi"/>
          <w:sz w:val="22"/>
          <w:szCs w:val="22"/>
          <w:lang w:val="sr-Latn-RS"/>
        </w:rPr>
        <w:t xml:space="preserve"> izm</w:t>
      </w:r>
      <w:r w:rsidR="00546CBC">
        <w:rPr>
          <w:rFonts w:asciiTheme="minorHAnsi" w:hAnsiTheme="minorHAnsi"/>
          <w:sz w:val="22"/>
          <w:szCs w:val="22"/>
          <w:lang w:val="sr-Latn-RS"/>
        </w:rPr>
        <w:t>jen</w:t>
      </w:r>
      <w:r w:rsidR="000134C8">
        <w:rPr>
          <w:rFonts w:asciiTheme="minorHAnsi" w:hAnsiTheme="minorHAnsi"/>
          <w:sz w:val="22"/>
          <w:szCs w:val="22"/>
          <w:lang w:val="sr-Latn-RS"/>
        </w:rPr>
        <w:t>a</w:t>
      </w:r>
      <w:r w:rsidR="00546CBC">
        <w:rPr>
          <w:rFonts w:asciiTheme="minorHAnsi" w:hAnsiTheme="minorHAnsi"/>
          <w:sz w:val="22"/>
          <w:szCs w:val="22"/>
          <w:lang w:val="sr-Latn-RS"/>
        </w:rPr>
        <w:t xml:space="preserve"> specifikacije proizvoda</w:t>
      </w:r>
      <w:r w:rsidR="000134C8">
        <w:rPr>
          <w:rFonts w:asciiTheme="minorHAnsi" w:hAnsiTheme="minorHAnsi"/>
          <w:sz w:val="22"/>
          <w:szCs w:val="22"/>
          <w:lang w:val="sr-Latn-RS"/>
        </w:rPr>
        <w:t xml:space="preserve"> iz st. 3 i 4 ovog člana</w:t>
      </w:r>
      <w:r w:rsidR="00546CBC">
        <w:rPr>
          <w:rFonts w:asciiTheme="minorHAnsi" w:hAnsiTheme="minorHAnsi"/>
          <w:sz w:val="22"/>
          <w:szCs w:val="22"/>
          <w:lang w:val="sr-Latn-RS"/>
        </w:rPr>
        <w:t xml:space="preserve">, </w:t>
      </w:r>
      <w:r w:rsidRPr="00636237">
        <w:rPr>
          <w:rFonts w:asciiTheme="minorHAnsi" w:hAnsiTheme="minorHAnsi"/>
          <w:sz w:val="22"/>
          <w:szCs w:val="22"/>
          <w:lang w:val="sr-Latn-RS"/>
        </w:rPr>
        <w:t xml:space="preserve"> </w:t>
      </w:r>
      <w:r w:rsidR="000134C8">
        <w:rPr>
          <w:rFonts w:asciiTheme="minorHAnsi" w:hAnsiTheme="minorHAnsi"/>
          <w:sz w:val="22"/>
          <w:szCs w:val="22"/>
          <w:lang w:val="sr-Latn-RS"/>
        </w:rPr>
        <w:t xml:space="preserve">kao i obrazac </w:t>
      </w:r>
      <w:r w:rsidR="008521ED">
        <w:rPr>
          <w:rFonts w:asciiTheme="minorHAnsi" w:hAnsiTheme="minorHAnsi"/>
          <w:sz w:val="22"/>
          <w:szCs w:val="22"/>
          <w:lang w:val="sr-Latn-RS"/>
        </w:rPr>
        <w:t xml:space="preserve">obavještenja iz stava 6 ovog člana, </w:t>
      </w:r>
      <w:r w:rsidRPr="00636237">
        <w:rPr>
          <w:rFonts w:asciiTheme="minorHAnsi" w:hAnsiTheme="minorHAnsi"/>
          <w:sz w:val="22"/>
          <w:szCs w:val="22"/>
          <w:lang w:val="sr-Latn-RS"/>
        </w:rPr>
        <w:t>utvrđuju se propisom Ministarstva.</w:t>
      </w:r>
    </w:p>
    <w:p w:rsidR="00CB6F00" w:rsidRPr="00636237" w:rsidRDefault="00CB6F00"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 xml:space="preserve">Ukidanje rješenja o registraciji oznake porijekla ili </w:t>
      </w:r>
      <w:bookmarkStart w:id="30" w:name="SADRZAJ_032"/>
      <w:bookmarkEnd w:id="29"/>
      <w:r w:rsidRPr="00636237">
        <w:rPr>
          <w:rFonts w:asciiTheme="minorHAnsi" w:hAnsiTheme="minorHAnsi"/>
          <w:sz w:val="22"/>
          <w:szCs w:val="22"/>
          <w:lang w:val="sr-Latn-RS"/>
        </w:rPr>
        <w:t>geografske oznake</w:t>
      </w:r>
    </w:p>
    <w:p w:rsidR="000533E0" w:rsidRPr="00636237" w:rsidRDefault="005F6F78" w:rsidP="008521ED">
      <w:pPr>
        <w:pStyle w:val="4clan"/>
        <w:rPr>
          <w:rFonts w:asciiTheme="minorHAnsi" w:hAnsiTheme="minorHAnsi"/>
          <w:sz w:val="22"/>
          <w:szCs w:val="22"/>
          <w:lang w:val="sr-Latn-RS"/>
        </w:rPr>
      </w:pPr>
      <w:r>
        <w:rPr>
          <w:rFonts w:asciiTheme="minorHAnsi" w:hAnsiTheme="minorHAnsi"/>
          <w:sz w:val="22"/>
          <w:szCs w:val="22"/>
          <w:lang w:val="sr-Latn-RS"/>
        </w:rPr>
        <w:t>Član 15</w:t>
      </w:r>
      <w:r w:rsidR="008521ED">
        <w:rPr>
          <w:rFonts w:asciiTheme="minorHAnsi" w:hAnsiTheme="minorHAnsi"/>
          <w:sz w:val="22"/>
          <w:szCs w:val="22"/>
          <w:lang w:val="sr-Latn-RS"/>
        </w:rPr>
        <w:t xml:space="preserve">                                                                                                                                                                                                                                                                                                                                                                                                                                                                                                                                                                                                                                                                                                                                                                                                                                                                                                                                                                                                                                                                                                                                                                                                                      </w:t>
      </w:r>
    </w:p>
    <w:p w:rsidR="00BC0A6D" w:rsidRPr="00636237" w:rsidRDefault="00BC0A6D" w:rsidP="008521ED">
      <w:pPr>
        <w:pStyle w:val="1tekst"/>
        <w:jc w:val="left"/>
        <w:rPr>
          <w:rFonts w:asciiTheme="minorHAnsi" w:hAnsiTheme="minorHAnsi"/>
          <w:sz w:val="22"/>
          <w:szCs w:val="22"/>
          <w:lang w:val="sr-Latn-RS"/>
        </w:rPr>
      </w:pPr>
      <w:bookmarkStart w:id="31" w:name="SADRZAJ_033"/>
      <w:bookmarkEnd w:id="30"/>
      <w:r w:rsidRPr="00636237">
        <w:rPr>
          <w:rFonts w:asciiTheme="minorHAnsi" w:hAnsiTheme="minorHAnsi"/>
          <w:sz w:val="22"/>
          <w:szCs w:val="22"/>
          <w:lang w:val="sr-Latn-RS"/>
        </w:rPr>
        <w:t xml:space="preserve">(1) Rješenje o registraciji oznake porijekla, odnosno geografske oznake ukinuće se ako se u postupku ocjenjivanja usaglašenosti sa specifikacijom proizvoda utvrdi da proizvod ne ispunjava uslove iz specifikacije, odnosno </w:t>
      </w:r>
      <w:r w:rsidR="008521ED">
        <w:rPr>
          <w:rFonts w:asciiTheme="minorHAnsi" w:hAnsiTheme="minorHAnsi"/>
          <w:sz w:val="22"/>
          <w:szCs w:val="22"/>
          <w:lang w:val="sr-Latn-RS"/>
        </w:rPr>
        <w:t xml:space="preserve"> da  neće obezbijediti </w:t>
      </w:r>
      <w:r w:rsidR="008521ED" w:rsidRPr="00636237">
        <w:rPr>
          <w:rFonts w:asciiTheme="minorHAnsi" w:hAnsiTheme="minorHAnsi"/>
          <w:sz w:val="22"/>
          <w:szCs w:val="22"/>
          <w:lang w:val="sr-Latn-RS"/>
        </w:rPr>
        <w:t>kontinuirano ispunjavanje uslova iz specifikacije proizvoda.</w:t>
      </w:r>
      <w:r w:rsidR="008521ED">
        <w:rPr>
          <w:rFonts w:asciiTheme="minorHAnsi" w:hAnsiTheme="minorHAnsi"/>
          <w:sz w:val="22"/>
          <w:szCs w:val="22"/>
          <w:lang w:val="sr-Latn-RS"/>
        </w:rPr>
        <w:t xml:space="preserve">                                                                                                                                                                                                                                                                                                                                                                                                          </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Zahtjev za ukidanje rješenja iz stava 1 ovog člana Ministarstvu može podnijeti fizičko ili pravno lice koje ima pravni interes, sa navođenjem razloga za ukidanje rješenja.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Pravosnažno rješenje o ukidanju rješenja o registraciji oznake porijekla ili geografske oznake Ministarstvo objavljuje u "Službenom listu Crne Gore".</w:t>
      </w:r>
      <w:r w:rsidR="008521ED">
        <w:rPr>
          <w:rFonts w:asciiTheme="minorHAnsi" w:hAnsiTheme="minorHAnsi"/>
          <w:sz w:val="22"/>
          <w:szCs w:val="22"/>
          <w:lang w:val="sr-Latn-RS"/>
        </w:rPr>
        <w:t xml:space="preserve">                         </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Na osnovu pravosnažnog rješenja iz stava 3 ovog člana Ministarstvo će brisati registrovanu oznaku porijekla, odnosno geografsku oznaku iz</w:t>
      </w:r>
      <w:r w:rsidR="005F6F78">
        <w:rPr>
          <w:rFonts w:asciiTheme="minorHAnsi" w:hAnsiTheme="minorHAnsi"/>
          <w:sz w:val="22"/>
          <w:szCs w:val="22"/>
          <w:lang w:val="sr-Latn-RS"/>
        </w:rPr>
        <w:t xml:space="preserve"> registara iz člana 12</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Ob</w:t>
      </w:r>
      <w:r w:rsidR="004E2B71">
        <w:rPr>
          <w:rFonts w:asciiTheme="minorHAnsi" w:hAnsiTheme="minorHAnsi"/>
          <w:sz w:val="22"/>
          <w:szCs w:val="22"/>
          <w:lang w:val="sr-Latn-RS"/>
        </w:rPr>
        <w:t>razac</w:t>
      </w:r>
      <w:r w:rsidRPr="00636237">
        <w:rPr>
          <w:rFonts w:asciiTheme="minorHAnsi" w:hAnsiTheme="minorHAnsi"/>
          <w:sz w:val="22"/>
          <w:szCs w:val="22"/>
          <w:lang w:val="sr-Latn-RS"/>
        </w:rPr>
        <w:t xml:space="preserve"> i sadržaj zahtjeva i postupak po zahtjevu iz stava 2 ovog člana utvrđuje se propisom Ministarstva.</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Zaštita oznaka</w:t>
      </w:r>
      <w:r w:rsidR="008521ED">
        <w:rPr>
          <w:rFonts w:asciiTheme="minorHAnsi" w:hAnsiTheme="minorHAnsi"/>
          <w:sz w:val="22"/>
          <w:szCs w:val="22"/>
          <w:lang w:val="sr-Latn-RS"/>
        </w:rPr>
        <w:t xml:space="preserve">                                                                                </w:t>
      </w:r>
    </w:p>
    <w:p w:rsidR="000533E0" w:rsidRPr="00636237" w:rsidRDefault="005F6F78" w:rsidP="004E2B71">
      <w:pPr>
        <w:pStyle w:val="4clan"/>
        <w:rPr>
          <w:rFonts w:asciiTheme="minorHAnsi" w:hAnsiTheme="minorHAnsi"/>
          <w:sz w:val="22"/>
          <w:szCs w:val="22"/>
          <w:lang w:val="sr-Latn-RS"/>
        </w:rPr>
      </w:pPr>
      <w:bookmarkStart w:id="32" w:name="SADRZAJ_034"/>
      <w:bookmarkEnd w:id="31"/>
      <w:r>
        <w:rPr>
          <w:rFonts w:asciiTheme="minorHAnsi" w:hAnsiTheme="minorHAnsi"/>
          <w:sz w:val="22"/>
          <w:szCs w:val="22"/>
          <w:lang w:val="sr-Latn-RS"/>
        </w:rPr>
        <w:t>Član 16</w:t>
      </w:r>
    </w:p>
    <w:p w:rsidR="00BC0A6D" w:rsidRPr="00636237" w:rsidRDefault="00BC0A6D" w:rsidP="00BC0A6D">
      <w:pPr>
        <w:pStyle w:val="1tekst"/>
        <w:rPr>
          <w:rFonts w:asciiTheme="minorHAnsi" w:hAnsiTheme="minorHAnsi"/>
          <w:sz w:val="22"/>
          <w:szCs w:val="22"/>
          <w:lang w:val="sr-Latn-RS"/>
        </w:rPr>
      </w:pPr>
      <w:bookmarkStart w:id="33" w:name="SADRZAJ_035"/>
      <w:bookmarkEnd w:id="32"/>
      <w:r w:rsidRPr="00636237">
        <w:rPr>
          <w:rFonts w:asciiTheme="minorHAnsi" w:hAnsiTheme="minorHAnsi"/>
          <w:sz w:val="22"/>
          <w:szCs w:val="22"/>
          <w:lang w:val="sr-Latn-RS"/>
        </w:rPr>
        <w:t>(1) Registrovana oznaka porijekla ili geografska oznaka zaštićene su od:</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 direktne ili indirektne komercijalne upotrebe registrovanog naziva za poljoprivredne ili prehrambene proizvode koji nijesu obuhvaćeni registracijom, ako se ti proizvodi mogu uporediti sa proizvodima registrovanim pod tim nazivom ili ukoliko se upotrebom tog naziva eksploatiše reputacija registrovane oznake;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zloupotrebe, imitacije ili evociranja, čak i ako je pravo porijeklo proizvoda naznačeno ili naziv proizvoda preveden ili ako ga prate izrazi kao što su "stil", "tip", "metod", "kao što se proizvodi u", "imitacija" ili slično;</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lažne oznake ili oznake koja dovodi u zabludu u pogledu porijekla, prirode ili bitnih osobina proizvoda na spoljnoj ili unutrašnjoj ambalaži, promotivnim materijalima ili dokumentima koja se odnose na dati proizvod i pakovanja proizvoda u ambalažu koja stvara pogrešan utisak o njegovom porijeklu;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radnje koja može potrošača dovesti u zabludu u pogledu stvarnog porijekla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Kada registrovani naziv sadrži naziv poljoprivrednog ili prehrambenog proizvoda koji se smatra generičnim, upotreba tog generičnog naziva na odgovarajućem poljoprivrednom ili prehrambenom proizvodu neće se smatrati suprotnim stavu 1 tač. 1 i 2 ovog člana.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lastRenderedPageBreak/>
        <w:t>(3) Zaštićeni nazivi ne mogu postati generični.</w:t>
      </w:r>
    </w:p>
    <w:p w:rsidR="000533E0" w:rsidRDefault="00BC0A6D" w:rsidP="009F7022">
      <w:pPr>
        <w:pStyle w:val="1tekst"/>
        <w:rPr>
          <w:rFonts w:asciiTheme="minorHAnsi" w:hAnsiTheme="minorHAnsi"/>
          <w:sz w:val="22"/>
          <w:szCs w:val="22"/>
          <w:lang w:val="sr-Latn-RS"/>
        </w:rPr>
      </w:pPr>
      <w:r w:rsidRPr="00636237">
        <w:rPr>
          <w:rFonts w:asciiTheme="minorHAnsi" w:hAnsiTheme="minorHAnsi"/>
          <w:sz w:val="22"/>
          <w:szCs w:val="22"/>
          <w:lang w:val="sr-Latn-RS"/>
        </w:rPr>
        <w:t>(4) Zaštita oznaka porijekla i geografskih oznaka koje su registrovane u Evropskoj zajednici ostvaru</w:t>
      </w:r>
      <w:r w:rsidR="009F7022">
        <w:rPr>
          <w:rFonts w:asciiTheme="minorHAnsi" w:hAnsiTheme="minorHAnsi"/>
          <w:sz w:val="22"/>
          <w:szCs w:val="22"/>
          <w:lang w:val="sr-Latn-RS"/>
        </w:rPr>
        <w:t>je se u skladu sa ovim zakonom.</w:t>
      </w:r>
    </w:p>
    <w:p w:rsidR="000533E0" w:rsidRPr="00636237" w:rsidRDefault="000533E0" w:rsidP="00CC6640">
      <w:pPr>
        <w:pStyle w:val="1tekst"/>
        <w:ind w:left="0" w:firstLine="0"/>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Odnos prema žigovima</w:t>
      </w:r>
    </w:p>
    <w:p w:rsidR="00BC0A6D" w:rsidRDefault="005F6F78" w:rsidP="00BC0A6D">
      <w:pPr>
        <w:pStyle w:val="4clan"/>
        <w:rPr>
          <w:rFonts w:asciiTheme="minorHAnsi" w:hAnsiTheme="minorHAnsi"/>
          <w:sz w:val="22"/>
          <w:szCs w:val="22"/>
          <w:lang w:val="sr-Latn-RS"/>
        </w:rPr>
      </w:pPr>
      <w:bookmarkStart w:id="34" w:name="SADRZAJ_036"/>
      <w:bookmarkEnd w:id="33"/>
      <w:r>
        <w:rPr>
          <w:rFonts w:asciiTheme="minorHAnsi" w:hAnsiTheme="minorHAnsi"/>
          <w:sz w:val="22"/>
          <w:szCs w:val="22"/>
          <w:lang w:val="sr-Latn-RS"/>
        </w:rPr>
        <w:t>Član 17</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35" w:name="SADRZAJ_037"/>
      <w:bookmarkEnd w:id="34"/>
      <w:r w:rsidRPr="00636237">
        <w:rPr>
          <w:rFonts w:asciiTheme="minorHAnsi" w:hAnsiTheme="minorHAnsi"/>
          <w:sz w:val="22"/>
          <w:szCs w:val="22"/>
          <w:lang w:val="sr-Latn-RS"/>
        </w:rPr>
        <w:t>(1) Kada su oznake porijekla ili geografske oznake registrovane u skladu sa odredbama ovog zakona, prijava za registraciju žiga koji odgovara jednoj od</w:t>
      </w:r>
      <w:r w:rsidR="005F6F78">
        <w:rPr>
          <w:rFonts w:asciiTheme="minorHAnsi" w:hAnsiTheme="minorHAnsi"/>
          <w:sz w:val="22"/>
          <w:szCs w:val="22"/>
          <w:lang w:val="sr-Latn-RS"/>
        </w:rPr>
        <w:t xml:space="preserve"> situacija iz člana 16</w:t>
      </w:r>
      <w:r w:rsidRPr="00636237">
        <w:rPr>
          <w:rFonts w:asciiTheme="minorHAnsi" w:hAnsiTheme="minorHAnsi"/>
          <w:sz w:val="22"/>
          <w:szCs w:val="22"/>
          <w:lang w:val="sr-Latn-RS"/>
        </w:rPr>
        <w:t xml:space="preserve"> ovog zakona i odnosi se na istu kategoriju proizvoda odbija se, ako je prijava za registraciju žiga podnesena nakon dana podnošenja zahtjeva za registraciju oznake.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Žigovi koji su registrovani suprotno stavu 1 ovog člana proglasiće se nevažećim, u skladu sa zakonom.</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Žig čija upotreba odgovara</w:t>
      </w:r>
      <w:r w:rsidR="005F6F78">
        <w:rPr>
          <w:rFonts w:asciiTheme="minorHAnsi" w:hAnsiTheme="minorHAnsi"/>
          <w:sz w:val="22"/>
          <w:szCs w:val="22"/>
          <w:lang w:val="sr-Latn-RS"/>
        </w:rPr>
        <w:t xml:space="preserve"> jednoj od situacija iz člana 16</w:t>
      </w:r>
      <w:r w:rsidRPr="00636237">
        <w:rPr>
          <w:rFonts w:asciiTheme="minorHAnsi" w:hAnsiTheme="minorHAnsi"/>
          <w:sz w:val="22"/>
          <w:szCs w:val="22"/>
          <w:lang w:val="sr-Latn-RS"/>
        </w:rPr>
        <w:t xml:space="preserve"> ovog zakona i koji je registrovan u dobroj vjeri prije podnošenja zahtjeva za registrovanje oznake porijekla ili geografske oznake u skladu sa ovim zakonom može se nastaviti koristiti ukoliko ne postoji osnova za njegovo proglašenje nevažećim ili poništenje u skladu sa posebnim propisom.</w:t>
      </w:r>
    </w:p>
    <w:p w:rsidR="006F2A2D" w:rsidRPr="00636237" w:rsidRDefault="006F2A2D"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Nazivi, oznake i znaci</w:t>
      </w:r>
    </w:p>
    <w:p w:rsidR="000533E0" w:rsidRPr="00636237" w:rsidRDefault="005F6F78" w:rsidP="004E2B71">
      <w:pPr>
        <w:pStyle w:val="4clan"/>
        <w:rPr>
          <w:rFonts w:asciiTheme="minorHAnsi" w:hAnsiTheme="minorHAnsi"/>
          <w:sz w:val="22"/>
          <w:szCs w:val="22"/>
          <w:lang w:val="sr-Latn-RS"/>
        </w:rPr>
      </w:pPr>
      <w:bookmarkStart w:id="36" w:name="SADRZAJ_038"/>
      <w:bookmarkEnd w:id="35"/>
      <w:r>
        <w:rPr>
          <w:rFonts w:asciiTheme="minorHAnsi" w:hAnsiTheme="minorHAnsi"/>
          <w:sz w:val="22"/>
          <w:szCs w:val="22"/>
          <w:lang w:val="sr-Latn-RS"/>
        </w:rPr>
        <w:t>Član 18</w:t>
      </w:r>
    </w:p>
    <w:p w:rsidR="00BC0A6D" w:rsidRPr="00636237" w:rsidRDefault="00BC0A6D" w:rsidP="00BC0A6D">
      <w:pPr>
        <w:pStyle w:val="1tekst"/>
        <w:rPr>
          <w:rFonts w:asciiTheme="minorHAnsi" w:hAnsiTheme="minorHAnsi"/>
          <w:sz w:val="22"/>
          <w:szCs w:val="22"/>
          <w:lang w:val="sr-Latn-RS"/>
        </w:rPr>
      </w:pPr>
      <w:bookmarkStart w:id="37" w:name="SADRZAJ_039"/>
      <w:bookmarkEnd w:id="36"/>
      <w:r w:rsidRPr="00636237">
        <w:rPr>
          <w:rFonts w:asciiTheme="minorHAnsi" w:hAnsiTheme="minorHAnsi"/>
          <w:sz w:val="22"/>
          <w:szCs w:val="22"/>
          <w:lang w:val="sr-Latn-RS"/>
        </w:rPr>
        <w:t>(1) Poljoprivredni ili prehrambeni proizvod koji je proizveden ili prerađen u skladu sa odgovarajućom specifikacijom proizvoda</w:t>
      </w:r>
      <w:r w:rsidR="004E2B71">
        <w:rPr>
          <w:rFonts w:asciiTheme="minorHAnsi" w:hAnsiTheme="minorHAnsi"/>
          <w:sz w:val="22"/>
          <w:szCs w:val="22"/>
          <w:lang w:val="sr-Latn-RS"/>
        </w:rPr>
        <w:t>,</w:t>
      </w:r>
      <w:r w:rsidRPr="00636237">
        <w:rPr>
          <w:rFonts w:asciiTheme="minorHAnsi" w:hAnsiTheme="minorHAnsi"/>
          <w:sz w:val="22"/>
          <w:szCs w:val="22"/>
          <w:lang w:val="sr-Latn-RS"/>
        </w:rPr>
        <w:t xml:space="preserve"> </w:t>
      </w:r>
      <w:r w:rsidR="004E2B71">
        <w:rPr>
          <w:rFonts w:asciiTheme="minorHAnsi" w:hAnsiTheme="minorHAnsi"/>
          <w:sz w:val="22"/>
          <w:szCs w:val="22"/>
          <w:lang w:val="sr-Latn-RS"/>
        </w:rPr>
        <w:t xml:space="preserve">na deklaraciji </w:t>
      </w:r>
      <w:r w:rsidRPr="00636237">
        <w:rPr>
          <w:rFonts w:asciiTheme="minorHAnsi" w:hAnsiTheme="minorHAnsi"/>
          <w:sz w:val="22"/>
          <w:szCs w:val="22"/>
          <w:lang w:val="sr-Latn-RS"/>
        </w:rPr>
        <w:t>pored registrovanog naziva</w:t>
      </w:r>
      <w:r w:rsidR="00DA2BE5">
        <w:rPr>
          <w:rFonts w:asciiTheme="minorHAnsi" w:hAnsiTheme="minorHAnsi"/>
          <w:sz w:val="22"/>
          <w:szCs w:val="22"/>
          <w:lang w:val="sr-Latn-RS"/>
        </w:rPr>
        <w:t xml:space="preserve"> mora da</w:t>
      </w:r>
      <w:r w:rsidRPr="00636237">
        <w:rPr>
          <w:rFonts w:asciiTheme="minorHAnsi" w:hAnsiTheme="minorHAnsi"/>
          <w:sz w:val="22"/>
          <w:szCs w:val="22"/>
          <w:lang w:val="sr-Latn-RS"/>
        </w:rPr>
        <w:t xml:space="preserve"> ima i vidljivu oznaku "ZAŠTIĆENA OZNAKA PORIJEKLA" ili "ZOP", odnosno "ZAŠTIĆENA GEOGRAFSKA OZNAKA" ili "ZGO", uz nanošenje pripadajućeg znaka.</w:t>
      </w:r>
    </w:p>
    <w:p w:rsidR="00E25212" w:rsidRPr="00636237" w:rsidRDefault="00DA2BE5"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(2) </w:t>
      </w:r>
      <w:r w:rsidR="00E25212" w:rsidRPr="005F6F78">
        <w:rPr>
          <w:rFonts w:asciiTheme="minorHAnsi" w:hAnsiTheme="minorHAnsi"/>
          <w:sz w:val="22"/>
          <w:szCs w:val="22"/>
          <w:lang w:val="sr-Latn-RS"/>
        </w:rPr>
        <w:t xml:space="preserve">Pored </w:t>
      </w:r>
      <w:r>
        <w:rPr>
          <w:rFonts w:asciiTheme="minorHAnsi" w:hAnsiTheme="minorHAnsi"/>
          <w:sz w:val="22"/>
          <w:szCs w:val="22"/>
          <w:lang w:val="sr-Latn-RS"/>
        </w:rPr>
        <w:t>oznake i znaka iz stava 1 ovog člana</w:t>
      </w:r>
      <w:r w:rsidR="00E25212" w:rsidRPr="005F6F78">
        <w:rPr>
          <w:rFonts w:asciiTheme="minorHAnsi" w:hAnsiTheme="minorHAnsi"/>
          <w:sz w:val="22"/>
          <w:szCs w:val="22"/>
          <w:lang w:val="sr-Latn-RS"/>
        </w:rPr>
        <w:t>, na</w:t>
      </w:r>
      <w:r>
        <w:rPr>
          <w:rFonts w:asciiTheme="minorHAnsi" w:hAnsiTheme="minorHAnsi"/>
          <w:sz w:val="22"/>
          <w:szCs w:val="22"/>
          <w:lang w:val="sr-Latn-RS"/>
        </w:rPr>
        <w:t xml:space="preserve"> deklaraciji se može nalaziti i</w:t>
      </w:r>
      <w:r w:rsidR="00E25212" w:rsidRPr="005F6F78">
        <w:rPr>
          <w:rFonts w:asciiTheme="minorHAnsi" w:hAnsiTheme="minorHAnsi"/>
          <w:sz w:val="22"/>
          <w:szCs w:val="22"/>
          <w:lang w:val="sr-Latn-RS"/>
        </w:rPr>
        <w:t xml:space="preserve"> prikaz geografskog područja porijekla</w:t>
      </w:r>
      <w:r w:rsidR="005F6F78" w:rsidRPr="005F6F78">
        <w:rPr>
          <w:rFonts w:asciiTheme="minorHAnsi" w:hAnsiTheme="minorHAnsi"/>
          <w:sz w:val="22"/>
          <w:szCs w:val="22"/>
          <w:lang w:val="sr-Latn-RS"/>
        </w:rPr>
        <w:t>,</w:t>
      </w:r>
      <w:r w:rsidR="00E25212" w:rsidRPr="005F6F78">
        <w:rPr>
          <w:rFonts w:asciiTheme="minorHAnsi" w:hAnsiTheme="minorHAnsi"/>
          <w:sz w:val="22"/>
          <w:szCs w:val="22"/>
          <w:lang w:val="sr-Latn-RS"/>
        </w:rPr>
        <w:t xml:space="preserve"> kao i tekst, grafički prikazi ili simboli koji se odnose na </w:t>
      </w:r>
      <w:r>
        <w:rPr>
          <w:rFonts w:asciiTheme="minorHAnsi" w:hAnsiTheme="minorHAnsi"/>
          <w:sz w:val="22"/>
          <w:szCs w:val="22"/>
          <w:lang w:val="sr-Latn-RS"/>
        </w:rPr>
        <w:t>mjesto,</w:t>
      </w:r>
      <w:r w:rsidR="00E25212" w:rsidRPr="005F6F78">
        <w:rPr>
          <w:rFonts w:asciiTheme="minorHAnsi" w:hAnsiTheme="minorHAnsi"/>
          <w:sz w:val="22"/>
          <w:szCs w:val="22"/>
          <w:lang w:val="sr-Latn-RS"/>
        </w:rPr>
        <w:t xml:space="preserve">region </w:t>
      </w:r>
      <w:r>
        <w:rPr>
          <w:rFonts w:asciiTheme="minorHAnsi" w:hAnsiTheme="minorHAnsi"/>
          <w:sz w:val="22"/>
          <w:szCs w:val="22"/>
          <w:lang w:val="sr-Latn-RS"/>
        </w:rPr>
        <w:t xml:space="preserve">ili državu </w:t>
      </w:r>
      <w:r w:rsidR="00E25212" w:rsidRPr="005F6F78">
        <w:rPr>
          <w:rFonts w:asciiTheme="minorHAnsi" w:hAnsiTheme="minorHAnsi"/>
          <w:sz w:val="22"/>
          <w:szCs w:val="22"/>
          <w:lang w:val="sr-Latn-RS"/>
        </w:rPr>
        <w:t>u koj</w:t>
      </w:r>
      <w:r>
        <w:rPr>
          <w:rFonts w:asciiTheme="minorHAnsi" w:hAnsiTheme="minorHAnsi"/>
          <w:sz w:val="22"/>
          <w:szCs w:val="22"/>
          <w:lang w:val="sr-Latn-RS"/>
        </w:rPr>
        <w:t>oj</w:t>
      </w:r>
      <w:r w:rsidR="00E25212" w:rsidRPr="005F6F78">
        <w:rPr>
          <w:rFonts w:asciiTheme="minorHAnsi" w:hAnsiTheme="minorHAnsi"/>
          <w:sz w:val="22"/>
          <w:szCs w:val="22"/>
          <w:lang w:val="sr-Latn-RS"/>
        </w:rPr>
        <w:t xml:space="preserve"> se to geografsko područje nalazi.</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DA2BE5">
        <w:rPr>
          <w:rFonts w:asciiTheme="minorHAnsi" w:hAnsiTheme="minorHAnsi"/>
          <w:sz w:val="22"/>
          <w:szCs w:val="22"/>
          <w:lang w:val="sr-Latn-RS"/>
        </w:rPr>
        <w:t>3</w:t>
      </w:r>
      <w:r w:rsidRPr="00636237">
        <w:rPr>
          <w:rFonts w:asciiTheme="minorHAnsi" w:hAnsiTheme="minorHAnsi"/>
          <w:sz w:val="22"/>
          <w:szCs w:val="22"/>
          <w:lang w:val="sr-Latn-RS"/>
        </w:rPr>
        <w:t xml:space="preserve">) Samo proizvođači ili prerađivači koji proizvode, odnosno prerađuju poljoprivredne ili prehrambene proizvode u skladu sa specifikacijom proizvoda i koji su </w:t>
      </w:r>
      <w:r w:rsidR="005F6F78">
        <w:rPr>
          <w:rFonts w:asciiTheme="minorHAnsi" w:hAnsiTheme="minorHAnsi"/>
          <w:sz w:val="22"/>
          <w:szCs w:val="22"/>
          <w:lang w:val="sr-Latn-RS"/>
        </w:rPr>
        <w:t>upisani u evidencije iz člana 13</w:t>
      </w:r>
      <w:r w:rsidRPr="00636237">
        <w:rPr>
          <w:rFonts w:asciiTheme="minorHAnsi" w:hAnsiTheme="minorHAnsi"/>
          <w:sz w:val="22"/>
          <w:szCs w:val="22"/>
          <w:lang w:val="sr-Latn-RS"/>
        </w:rPr>
        <w:t xml:space="preserve"> stav 2 ovog zakona mogu na deklaraciji ili na reklamnoj ili drugoj dokumentaciji koja se odnosi na poljoprivredni ili prehrambeni proizvod staviti oznaku i pripadajući znak iz stava 1 ovog člana.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DA2BE5">
        <w:rPr>
          <w:rFonts w:asciiTheme="minorHAnsi" w:hAnsiTheme="minorHAnsi"/>
          <w:sz w:val="22"/>
          <w:szCs w:val="22"/>
          <w:lang w:val="sr-Latn-RS"/>
        </w:rPr>
        <w:t>4</w:t>
      </w:r>
      <w:r w:rsidRPr="00636237">
        <w:rPr>
          <w:rFonts w:asciiTheme="minorHAnsi" w:hAnsiTheme="minorHAnsi"/>
          <w:sz w:val="22"/>
          <w:szCs w:val="22"/>
          <w:lang w:val="sr-Latn-RS"/>
        </w:rPr>
        <w:t>) Znak iz stava 1 ovog člana je grafički prikaz registrovane oznake poljoprivrednog ili prehrambenog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DA2BE5">
        <w:rPr>
          <w:rFonts w:asciiTheme="minorHAnsi" w:hAnsiTheme="minorHAnsi"/>
          <w:sz w:val="22"/>
          <w:szCs w:val="22"/>
          <w:lang w:val="sr-Latn-RS"/>
        </w:rPr>
        <w:t>5</w:t>
      </w:r>
      <w:r w:rsidRPr="00636237">
        <w:rPr>
          <w:rFonts w:asciiTheme="minorHAnsi" w:hAnsiTheme="minorHAnsi"/>
          <w:sz w:val="22"/>
          <w:szCs w:val="22"/>
          <w:lang w:val="sr-Latn-RS"/>
        </w:rPr>
        <w:t>) Izgled, dimenzije, sadržaj</w:t>
      </w:r>
      <w:r w:rsidR="00E25212" w:rsidRPr="00636237">
        <w:rPr>
          <w:rFonts w:asciiTheme="minorHAnsi" w:hAnsiTheme="minorHAnsi"/>
          <w:sz w:val="22"/>
          <w:szCs w:val="22"/>
          <w:lang w:val="sr-Latn-RS"/>
        </w:rPr>
        <w:t xml:space="preserve">, </w:t>
      </w:r>
      <w:r w:rsidR="00DA2BE5">
        <w:rPr>
          <w:rFonts w:asciiTheme="minorHAnsi" w:hAnsiTheme="minorHAnsi"/>
          <w:sz w:val="22"/>
          <w:szCs w:val="22"/>
          <w:lang w:val="sr-Latn-RS"/>
        </w:rPr>
        <w:t xml:space="preserve">tehničke karakteristike, naćin </w:t>
      </w:r>
      <w:r w:rsidR="00E25212" w:rsidRPr="00636237">
        <w:rPr>
          <w:rFonts w:asciiTheme="minorHAnsi" w:hAnsiTheme="minorHAnsi"/>
          <w:sz w:val="22"/>
          <w:szCs w:val="22"/>
          <w:lang w:val="sr-Latn-RS"/>
        </w:rPr>
        <w:t>upotreb</w:t>
      </w:r>
      <w:r w:rsidR="00DA2BE5">
        <w:rPr>
          <w:rFonts w:asciiTheme="minorHAnsi" w:hAnsiTheme="minorHAnsi"/>
          <w:sz w:val="22"/>
          <w:szCs w:val="22"/>
          <w:lang w:val="sr-Latn-RS"/>
        </w:rPr>
        <w:t>e</w:t>
      </w:r>
      <w:r w:rsidRPr="00636237">
        <w:rPr>
          <w:rFonts w:asciiTheme="minorHAnsi" w:hAnsiTheme="minorHAnsi"/>
          <w:sz w:val="22"/>
          <w:szCs w:val="22"/>
          <w:lang w:val="sr-Latn-RS"/>
        </w:rPr>
        <w:t xml:space="preserve"> </w:t>
      </w:r>
      <w:r w:rsidR="00DA2BE5">
        <w:rPr>
          <w:rFonts w:asciiTheme="minorHAnsi" w:hAnsiTheme="minorHAnsi"/>
          <w:sz w:val="22"/>
          <w:szCs w:val="22"/>
          <w:lang w:val="sr-Latn-RS"/>
        </w:rPr>
        <w:t xml:space="preserve">na proizvodima </w:t>
      </w:r>
      <w:r w:rsidRPr="00636237">
        <w:rPr>
          <w:rFonts w:asciiTheme="minorHAnsi" w:hAnsiTheme="minorHAnsi"/>
          <w:sz w:val="22"/>
          <w:szCs w:val="22"/>
          <w:lang w:val="sr-Latn-RS"/>
        </w:rPr>
        <w:t>i način izdavanja znaka iz stava 3 ovog člana utvrđuj</w:t>
      </w:r>
      <w:r w:rsidR="00DA2BE5">
        <w:rPr>
          <w:rFonts w:asciiTheme="minorHAnsi" w:hAnsiTheme="minorHAnsi"/>
          <w:sz w:val="22"/>
          <w:szCs w:val="22"/>
          <w:lang w:val="sr-Latn-RS"/>
        </w:rPr>
        <w:t>u</w:t>
      </w:r>
      <w:r w:rsidRPr="00636237">
        <w:rPr>
          <w:rFonts w:asciiTheme="minorHAnsi" w:hAnsiTheme="minorHAnsi"/>
          <w:sz w:val="22"/>
          <w:szCs w:val="22"/>
          <w:lang w:val="sr-Latn-RS"/>
        </w:rPr>
        <w:t xml:space="preserve"> se propisom Ministarstva.</w:t>
      </w:r>
    </w:p>
    <w:p w:rsidR="006F2A2D" w:rsidRPr="00636237" w:rsidRDefault="006F2A2D" w:rsidP="00E25212">
      <w:pPr>
        <w:pStyle w:val="1tekst"/>
        <w:ind w:left="0" w:firstLine="0"/>
        <w:rPr>
          <w:rFonts w:asciiTheme="minorHAnsi" w:hAnsiTheme="minorHAnsi"/>
          <w:sz w:val="22"/>
          <w:szCs w:val="22"/>
          <w:lang w:val="sr-Latn-RS"/>
        </w:rPr>
      </w:pPr>
    </w:p>
    <w:p w:rsidR="00BC0A6D" w:rsidRPr="00636237" w:rsidRDefault="00BC0A6D" w:rsidP="00BC0A6D">
      <w:pPr>
        <w:pStyle w:val="6naslov"/>
        <w:rPr>
          <w:rFonts w:asciiTheme="minorHAnsi" w:hAnsiTheme="minorHAnsi"/>
          <w:sz w:val="22"/>
          <w:szCs w:val="22"/>
          <w:lang w:val="sr-Latn-RS"/>
        </w:rPr>
      </w:pPr>
      <w:r w:rsidRPr="00636237">
        <w:rPr>
          <w:rFonts w:asciiTheme="minorHAnsi" w:hAnsiTheme="minorHAnsi"/>
          <w:sz w:val="22"/>
          <w:szCs w:val="22"/>
          <w:lang w:val="sr-Latn-RS"/>
        </w:rPr>
        <w:t xml:space="preserve">III. POLJOPRIVREDNI I PREHRAMBENI PROIZVODI KAO GARANTOVANO </w:t>
      </w:r>
      <w:bookmarkStart w:id="38" w:name="SADRZAJ_040"/>
      <w:bookmarkEnd w:id="37"/>
      <w:r w:rsidRPr="00636237">
        <w:rPr>
          <w:rFonts w:asciiTheme="minorHAnsi" w:hAnsiTheme="minorHAnsi"/>
          <w:sz w:val="22"/>
          <w:szCs w:val="22"/>
          <w:lang w:val="sr-Latn-RS"/>
        </w:rPr>
        <w:t>TRADICIONALNI SPECIJALITETI</w:t>
      </w:r>
    </w:p>
    <w:p w:rsidR="005F6F78" w:rsidRDefault="005F6F78" w:rsidP="005F6F78">
      <w:pPr>
        <w:pStyle w:val="7podnas"/>
        <w:rPr>
          <w:rFonts w:asciiTheme="minorHAnsi" w:hAnsiTheme="minorHAnsi"/>
          <w:sz w:val="22"/>
          <w:szCs w:val="22"/>
          <w:lang w:val="sr-Latn-RS"/>
        </w:rPr>
      </w:pPr>
    </w:p>
    <w:p w:rsidR="001938D4" w:rsidRDefault="001938D4" w:rsidP="005F6F78">
      <w:pPr>
        <w:pStyle w:val="7podnas"/>
        <w:rPr>
          <w:rFonts w:asciiTheme="minorHAnsi" w:hAnsiTheme="minorHAnsi"/>
          <w:sz w:val="22"/>
          <w:szCs w:val="22"/>
          <w:lang w:val="sr-Latn-RS"/>
        </w:rPr>
      </w:pPr>
      <w:r w:rsidRPr="005F6F78">
        <w:rPr>
          <w:rFonts w:asciiTheme="minorHAnsi" w:hAnsiTheme="minorHAnsi"/>
          <w:sz w:val="22"/>
          <w:szCs w:val="22"/>
          <w:lang w:val="sr-Latn-RS"/>
        </w:rPr>
        <w:t>Garantovano tradicionalni specijalitet</w:t>
      </w:r>
    </w:p>
    <w:p w:rsidR="005F6F78" w:rsidRDefault="005F6F78" w:rsidP="005F6F78">
      <w:pPr>
        <w:pStyle w:val="4clan"/>
        <w:rPr>
          <w:rFonts w:asciiTheme="minorHAnsi" w:hAnsiTheme="minorHAnsi"/>
          <w:sz w:val="22"/>
          <w:szCs w:val="22"/>
          <w:lang w:val="sr-Latn-RS"/>
        </w:rPr>
      </w:pPr>
      <w:r>
        <w:rPr>
          <w:rFonts w:asciiTheme="minorHAnsi" w:hAnsiTheme="minorHAnsi"/>
          <w:sz w:val="22"/>
          <w:szCs w:val="22"/>
          <w:lang w:val="sr-Latn-RS"/>
        </w:rPr>
        <w:t>Član 19</w:t>
      </w:r>
    </w:p>
    <w:p w:rsidR="000533E0" w:rsidRPr="00916F25" w:rsidRDefault="00916F25" w:rsidP="00916F25">
      <w:pPr>
        <w:pStyle w:val="4clan"/>
        <w:ind w:firstLine="360"/>
        <w:jc w:val="left"/>
        <w:rPr>
          <w:rFonts w:asciiTheme="minorHAnsi" w:hAnsiTheme="minorHAnsi"/>
          <w:b w:val="0"/>
          <w:sz w:val="22"/>
          <w:szCs w:val="22"/>
          <w:lang w:val="sr-Latn-RS"/>
        </w:rPr>
      </w:pPr>
      <w:r w:rsidRPr="00916F25">
        <w:rPr>
          <w:rFonts w:asciiTheme="minorHAnsi" w:hAnsiTheme="minorHAnsi"/>
          <w:b w:val="0"/>
          <w:sz w:val="22"/>
          <w:szCs w:val="22"/>
          <w:lang w:val="sr-Latn-RS"/>
        </w:rPr>
        <w:t>Garantovano tradicionalni specijalitet</w:t>
      </w:r>
      <w:r>
        <w:rPr>
          <w:rFonts w:asciiTheme="minorHAnsi" w:hAnsiTheme="minorHAnsi"/>
          <w:b w:val="0"/>
          <w:sz w:val="22"/>
          <w:szCs w:val="22"/>
          <w:lang w:val="sr-Latn-RS"/>
        </w:rPr>
        <w:t xml:space="preserve"> je</w:t>
      </w:r>
      <w:r w:rsidRPr="00916F25">
        <w:t xml:space="preserve"> </w:t>
      </w:r>
      <w:r w:rsidRPr="00916F25">
        <w:rPr>
          <w:rFonts w:asciiTheme="minorHAnsi" w:hAnsiTheme="minorHAnsi"/>
          <w:b w:val="0"/>
          <w:sz w:val="22"/>
          <w:szCs w:val="22"/>
          <w:lang w:val="sr-Latn-RS"/>
        </w:rPr>
        <w:t xml:space="preserve">poljoprivredni ili prehrambeni proizvod, kojem se registracijom, u skladu sa ovim zakonom, </w:t>
      </w:r>
      <w:r>
        <w:rPr>
          <w:rFonts w:asciiTheme="minorHAnsi" w:hAnsiTheme="minorHAnsi"/>
          <w:b w:val="0"/>
          <w:sz w:val="22"/>
          <w:szCs w:val="22"/>
          <w:lang w:val="sr-Latn-RS"/>
        </w:rPr>
        <w:t>opisuje specifičan proizvod ili prehrambeni proizvod koji:</w:t>
      </w:r>
      <w:r w:rsidRPr="00916F25">
        <w:rPr>
          <w:rFonts w:asciiTheme="minorHAnsi" w:hAnsiTheme="minorHAnsi"/>
          <w:b w:val="0"/>
          <w:sz w:val="22"/>
          <w:szCs w:val="22"/>
          <w:lang w:val="sr-Latn-RS"/>
        </w:rPr>
        <w:t xml:space="preserve"> </w:t>
      </w:r>
    </w:p>
    <w:p w:rsidR="001926C5" w:rsidRPr="00916F25" w:rsidRDefault="00916F25" w:rsidP="00142DA3">
      <w:pPr>
        <w:pStyle w:val="ListParagraph"/>
        <w:numPr>
          <w:ilvl w:val="0"/>
          <w:numId w:val="10"/>
        </w:numPr>
        <w:spacing w:before="120" w:after="0" w:line="240" w:lineRule="auto"/>
        <w:jc w:val="both"/>
        <w:rPr>
          <w:rFonts w:eastAsia="Times New Roman"/>
          <w:lang w:val="sr-Latn-RS"/>
        </w:rPr>
      </w:pPr>
      <w:r w:rsidRPr="00916F25">
        <w:rPr>
          <w:rFonts w:eastAsia="Times New Roman"/>
          <w:lang w:val="sr-Latn-RS"/>
        </w:rPr>
        <w:t>je rezultat načina proizvodnje, prerade ili sastava odgovarajuće tradicionalne prakse za taj proizvod ili prehrambeni proizvod; ili</w:t>
      </w:r>
    </w:p>
    <w:tbl>
      <w:tblPr>
        <w:tblW w:w="5000" w:type="pct"/>
        <w:tblCellSpacing w:w="0" w:type="dxa"/>
        <w:tblCellMar>
          <w:left w:w="0" w:type="dxa"/>
          <w:right w:w="0" w:type="dxa"/>
        </w:tblCellMar>
        <w:tblLook w:val="04A0" w:firstRow="1" w:lastRow="0" w:firstColumn="1" w:lastColumn="0" w:noHBand="0" w:noVBand="1"/>
      </w:tblPr>
      <w:tblGrid>
        <w:gridCol w:w="9963"/>
        <w:gridCol w:w="9"/>
      </w:tblGrid>
      <w:tr w:rsidR="001926C5" w:rsidRPr="005F6F78" w:rsidTr="00916F25">
        <w:trPr>
          <w:tblCellSpacing w:w="0" w:type="dxa"/>
        </w:trPr>
        <w:tc>
          <w:tcPr>
            <w:tcW w:w="0" w:type="auto"/>
          </w:tcPr>
          <w:p w:rsidR="001926C5" w:rsidRPr="00916F25" w:rsidRDefault="00916F25" w:rsidP="00142DA3">
            <w:pPr>
              <w:pStyle w:val="ListParagraph"/>
              <w:numPr>
                <w:ilvl w:val="0"/>
                <w:numId w:val="10"/>
              </w:numPr>
              <w:spacing w:before="120" w:after="0" w:line="240" w:lineRule="auto"/>
              <w:jc w:val="both"/>
              <w:rPr>
                <w:rFonts w:eastAsia="Times New Roman"/>
                <w:lang w:val="sr-Latn-RS"/>
              </w:rPr>
            </w:pPr>
            <w:r w:rsidRPr="00916F25">
              <w:rPr>
                <w:rFonts w:eastAsia="Times New Roman"/>
                <w:lang w:val="sr-Latn-RS"/>
              </w:rPr>
              <w:t>se proizvodi od sirovina ili sastojaka koji se tradicionalno koriste</w:t>
            </w:r>
            <w:r>
              <w:rPr>
                <w:rFonts w:eastAsia="Times New Roman"/>
                <w:lang w:val="sr-Latn-RS"/>
              </w:rPr>
              <w:t>.</w:t>
            </w:r>
          </w:p>
        </w:tc>
        <w:tc>
          <w:tcPr>
            <w:tcW w:w="0" w:type="auto"/>
          </w:tcPr>
          <w:p w:rsidR="001926C5" w:rsidRPr="00916F25" w:rsidRDefault="001926C5" w:rsidP="009A31A6">
            <w:pPr>
              <w:spacing w:before="120" w:after="0" w:line="240" w:lineRule="auto"/>
              <w:jc w:val="both"/>
              <w:rPr>
                <w:rFonts w:eastAsia="Times New Roman"/>
                <w:lang w:val="sr-Latn-RS"/>
              </w:rPr>
            </w:pPr>
          </w:p>
        </w:tc>
      </w:tr>
    </w:tbl>
    <w:p w:rsidR="001926C5" w:rsidRPr="005F6F78" w:rsidRDefault="001926C5" w:rsidP="001926C5">
      <w:pPr>
        <w:spacing w:after="0" w:line="240" w:lineRule="auto"/>
        <w:rPr>
          <w:rFonts w:eastAsia="Times New Roman"/>
          <w:vanish/>
          <w:lang w:val="sr-Latn-RS"/>
        </w:rPr>
      </w:pPr>
    </w:p>
    <w:p w:rsidR="001926C5" w:rsidRPr="005F6F78" w:rsidRDefault="005E712F" w:rsidP="005E712F">
      <w:pPr>
        <w:spacing w:before="120" w:after="0" w:line="240" w:lineRule="auto"/>
        <w:jc w:val="both"/>
        <w:rPr>
          <w:rFonts w:eastAsia="Times New Roman"/>
          <w:lang w:val="sr-Latn-RS"/>
        </w:rPr>
      </w:pPr>
      <w:r>
        <w:rPr>
          <w:rFonts w:eastAsia="Times New Roman"/>
          <w:lang w:val="sr-Latn-RS"/>
        </w:rPr>
        <w:t xml:space="preserve">     </w:t>
      </w:r>
      <w:r w:rsidR="00916F25">
        <w:rPr>
          <w:rFonts w:eastAsia="Times New Roman"/>
          <w:lang w:val="sr-Latn-RS"/>
        </w:rPr>
        <w:t>N</w:t>
      </w:r>
      <w:r w:rsidR="001926C5" w:rsidRPr="005F6F78">
        <w:rPr>
          <w:rFonts w:eastAsia="Times New Roman"/>
          <w:lang w:val="sr-Latn-RS"/>
        </w:rPr>
        <w:t>aziv registrovan</w:t>
      </w:r>
      <w:r w:rsidR="00916F25">
        <w:rPr>
          <w:rFonts w:eastAsia="Times New Roman"/>
          <w:lang w:val="sr-Latn-RS"/>
        </w:rPr>
        <w:t xml:space="preserve">og </w:t>
      </w:r>
      <w:r w:rsidR="001926C5" w:rsidRPr="005F6F78">
        <w:rPr>
          <w:rFonts w:eastAsia="Times New Roman"/>
          <w:lang w:val="sr-Latn-RS"/>
        </w:rPr>
        <w:t xml:space="preserve"> garantovano tradicionaln</w:t>
      </w:r>
      <w:r w:rsidR="00916F25">
        <w:rPr>
          <w:rFonts w:eastAsia="Times New Roman"/>
          <w:lang w:val="sr-Latn-RS"/>
        </w:rPr>
        <w:t>og</w:t>
      </w:r>
      <w:r w:rsidR="001926C5" w:rsidRPr="005F6F78">
        <w:rPr>
          <w:rFonts w:eastAsia="Times New Roman"/>
          <w:lang w:val="sr-Latn-RS"/>
        </w:rPr>
        <w:t xml:space="preserve"> specijalitet</w:t>
      </w:r>
      <w:r w:rsidR="00916F25">
        <w:rPr>
          <w:rFonts w:eastAsia="Times New Roman"/>
          <w:lang w:val="sr-Latn-RS"/>
        </w:rPr>
        <w:t>a</w:t>
      </w:r>
      <w:r w:rsidR="001926C5" w:rsidRPr="005F6F78">
        <w:rPr>
          <w:rFonts w:eastAsia="Times New Roman"/>
          <w:lang w:val="sr-Latn-RS"/>
        </w:rPr>
        <w:t>, mora:</w:t>
      </w:r>
    </w:p>
    <w:tbl>
      <w:tblPr>
        <w:tblW w:w="5000" w:type="pct"/>
        <w:tblCellSpacing w:w="0" w:type="dxa"/>
        <w:tblCellMar>
          <w:left w:w="0" w:type="dxa"/>
          <w:right w:w="0" w:type="dxa"/>
        </w:tblCellMar>
        <w:tblLook w:val="04A0" w:firstRow="1" w:lastRow="0" w:firstColumn="1" w:lastColumn="0" w:noHBand="0" w:noVBand="1"/>
      </w:tblPr>
      <w:tblGrid>
        <w:gridCol w:w="305"/>
        <w:gridCol w:w="9667"/>
      </w:tblGrid>
      <w:tr w:rsidR="001926C5" w:rsidRPr="005F6F78" w:rsidTr="005E712F">
        <w:trPr>
          <w:trHeight w:val="388"/>
          <w:tblCellSpacing w:w="0" w:type="dxa"/>
        </w:trPr>
        <w:tc>
          <w:tcPr>
            <w:tcW w:w="153" w:type="pct"/>
          </w:tcPr>
          <w:p w:rsidR="001926C5" w:rsidRPr="00916F25" w:rsidRDefault="001926C5" w:rsidP="00142DA3">
            <w:pPr>
              <w:pStyle w:val="ListParagraph"/>
              <w:numPr>
                <w:ilvl w:val="0"/>
                <w:numId w:val="11"/>
              </w:numPr>
              <w:spacing w:before="120" w:after="0" w:line="240" w:lineRule="auto"/>
              <w:jc w:val="both"/>
              <w:rPr>
                <w:rFonts w:eastAsia="Times New Roman"/>
                <w:lang w:val="sr-Latn-RS"/>
              </w:rPr>
            </w:pPr>
          </w:p>
        </w:tc>
        <w:tc>
          <w:tcPr>
            <w:tcW w:w="0" w:type="auto"/>
          </w:tcPr>
          <w:p w:rsidR="00916F25" w:rsidRPr="00916F25" w:rsidRDefault="00916F25" w:rsidP="00142DA3">
            <w:pPr>
              <w:pStyle w:val="ListParagraph"/>
              <w:numPr>
                <w:ilvl w:val="0"/>
                <w:numId w:val="12"/>
              </w:numPr>
              <w:spacing w:before="120" w:after="0" w:line="240" w:lineRule="auto"/>
              <w:jc w:val="both"/>
              <w:rPr>
                <w:rFonts w:eastAsia="Times New Roman"/>
                <w:lang w:val="sr-Latn-RS"/>
              </w:rPr>
            </w:pPr>
            <w:r w:rsidRPr="00916F25">
              <w:rPr>
                <w:rFonts w:eastAsia="Times New Roman"/>
                <w:lang w:val="sr-Latn-RS"/>
              </w:rPr>
              <w:t>biti tradicionalno korišćen za označavanje specifičnog proizvoda; ili</w:t>
            </w:r>
          </w:p>
        </w:tc>
      </w:tr>
    </w:tbl>
    <w:p w:rsidR="001926C5" w:rsidRPr="005F6F78" w:rsidRDefault="001926C5" w:rsidP="001926C5">
      <w:pPr>
        <w:spacing w:after="0" w:line="240" w:lineRule="auto"/>
        <w:rPr>
          <w:rFonts w:eastAsia="Times New Roman"/>
          <w:vanish/>
          <w:lang w:val="sr-Latn-RS"/>
        </w:rPr>
      </w:pPr>
    </w:p>
    <w:tbl>
      <w:tblPr>
        <w:tblW w:w="4936" w:type="pct"/>
        <w:tblCellSpacing w:w="0" w:type="dxa"/>
        <w:tblCellMar>
          <w:left w:w="0" w:type="dxa"/>
          <w:right w:w="0" w:type="dxa"/>
        </w:tblCellMar>
        <w:tblLook w:val="04A0" w:firstRow="1" w:lastRow="0" w:firstColumn="1" w:lastColumn="0" w:noHBand="0" w:noVBand="1"/>
      </w:tblPr>
      <w:tblGrid>
        <w:gridCol w:w="303"/>
        <w:gridCol w:w="9541"/>
      </w:tblGrid>
      <w:tr w:rsidR="005F6F78" w:rsidRPr="005F6F78" w:rsidTr="005E712F">
        <w:trPr>
          <w:tblCellSpacing w:w="0" w:type="dxa"/>
        </w:trPr>
        <w:tc>
          <w:tcPr>
            <w:tcW w:w="154" w:type="pct"/>
            <w:hideMark/>
          </w:tcPr>
          <w:p w:rsidR="001926C5" w:rsidRPr="005F6F78" w:rsidRDefault="001926C5" w:rsidP="009A31A6">
            <w:pPr>
              <w:spacing w:before="120" w:after="0" w:line="240" w:lineRule="auto"/>
              <w:jc w:val="both"/>
              <w:rPr>
                <w:rFonts w:eastAsia="Times New Roman"/>
                <w:lang w:val="sr-Latn-RS"/>
              </w:rPr>
            </w:pPr>
          </w:p>
        </w:tc>
        <w:tc>
          <w:tcPr>
            <w:tcW w:w="4846" w:type="pct"/>
            <w:hideMark/>
          </w:tcPr>
          <w:p w:rsidR="001926C5" w:rsidRPr="005E712F" w:rsidRDefault="005E712F" w:rsidP="00142DA3">
            <w:pPr>
              <w:pStyle w:val="ListParagraph"/>
              <w:numPr>
                <w:ilvl w:val="0"/>
                <w:numId w:val="12"/>
              </w:numPr>
              <w:spacing w:before="120" w:after="0" w:line="240" w:lineRule="auto"/>
              <w:jc w:val="both"/>
              <w:rPr>
                <w:rFonts w:eastAsia="Times New Roman"/>
                <w:lang w:val="sr-Latn-RS"/>
              </w:rPr>
            </w:pPr>
            <w:r w:rsidRPr="005E712F">
              <w:rPr>
                <w:rFonts w:eastAsia="Times New Roman"/>
                <w:lang w:val="sr-Latn-RS"/>
              </w:rPr>
              <w:t>opisivati tradicionalna svojstva ili posebna svojstva proizvoda.</w:t>
            </w:r>
          </w:p>
        </w:tc>
      </w:tr>
    </w:tbl>
    <w:p w:rsidR="001926C5" w:rsidRPr="005F6F78" w:rsidRDefault="001926C5" w:rsidP="005E712F">
      <w:pPr>
        <w:spacing w:before="120" w:after="0" w:line="240" w:lineRule="auto"/>
        <w:ind w:firstLine="720"/>
        <w:jc w:val="both"/>
        <w:rPr>
          <w:rFonts w:eastAsia="Times New Roman"/>
          <w:lang w:val="sr-Latn-RS"/>
        </w:rPr>
      </w:pPr>
      <w:r w:rsidRPr="005F6F78">
        <w:rPr>
          <w:rFonts w:eastAsia="Times New Roman"/>
          <w:lang w:val="sr-Latn-RS"/>
        </w:rPr>
        <w:t>Naziv se ne može registrovati ukoliko se odnosi samo na tvrdnje opšte prirode koje se upotrebljavaju za određene proizvode.</w:t>
      </w:r>
    </w:p>
    <w:p w:rsidR="001926C5" w:rsidRPr="00636237" w:rsidRDefault="001926C5" w:rsidP="00BC0A6D">
      <w:pPr>
        <w:pStyle w:val="6naslov"/>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Posebna svojstva</w:t>
      </w:r>
    </w:p>
    <w:p w:rsidR="00BC0A6D" w:rsidRPr="00636237" w:rsidRDefault="005F6F78" w:rsidP="00BC0A6D">
      <w:pPr>
        <w:pStyle w:val="4clan"/>
        <w:rPr>
          <w:rFonts w:asciiTheme="minorHAnsi" w:hAnsiTheme="minorHAnsi"/>
          <w:sz w:val="22"/>
          <w:szCs w:val="22"/>
          <w:lang w:val="sr-Latn-RS"/>
        </w:rPr>
      </w:pPr>
      <w:bookmarkStart w:id="39" w:name="SADRZAJ_041"/>
      <w:bookmarkEnd w:id="38"/>
      <w:r>
        <w:rPr>
          <w:rFonts w:asciiTheme="minorHAnsi" w:hAnsiTheme="minorHAnsi"/>
          <w:sz w:val="22"/>
          <w:szCs w:val="22"/>
          <w:lang w:val="sr-Latn-RS"/>
        </w:rPr>
        <w:t>Član 20</w:t>
      </w:r>
    </w:p>
    <w:p w:rsidR="00861728" w:rsidRPr="00636237" w:rsidRDefault="00861728"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40" w:name="SADRZAJ_042"/>
      <w:bookmarkEnd w:id="39"/>
      <w:r w:rsidRPr="00636237">
        <w:rPr>
          <w:rFonts w:asciiTheme="minorHAnsi" w:hAnsiTheme="minorHAnsi"/>
          <w:sz w:val="22"/>
          <w:szCs w:val="22"/>
          <w:lang w:val="sr-Latn-RS"/>
        </w:rPr>
        <w:t>(1) Garantovano tradicionalni specijalitet je poljoprivredni ili prehrambeni proizvod, kojem se registracijom, u skladu sa ovim zakonom, priznaju posebna svojstva.</w:t>
      </w:r>
    </w:p>
    <w:p w:rsidR="00BC0A6D" w:rsidRPr="009251FE" w:rsidRDefault="00BC0A6D" w:rsidP="00BC0A6D">
      <w:pPr>
        <w:pStyle w:val="1tekst"/>
        <w:rPr>
          <w:rFonts w:asciiTheme="minorHAnsi" w:hAnsiTheme="minorHAnsi"/>
          <w:sz w:val="22"/>
          <w:szCs w:val="22"/>
          <w:lang w:val="sr-Latn-RS"/>
        </w:rPr>
      </w:pPr>
      <w:r w:rsidRPr="009251FE">
        <w:rPr>
          <w:rFonts w:asciiTheme="minorHAnsi" w:hAnsiTheme="minorHAnsi"/>
          <w:sz w:val="22"/>
          <w:szCs w:val="22"/>
          <w:lang w:val="sr-Latn-RS"/>
        </w:rPr>
        <w:t>(2) Tradicionalno, u smislu ovog zakona, označava dokazanu upotrebu tog proizvoda na tržištu kroz vremenski period koji pokazuje prenošenje sa generacije na gener</w:t>
      </w:r>
      <w:r w:rsidR="001938D4" w:rsidRPr="009251FE">
        <w:rPr>
          <w:rFonts w:asciiTheme="minorHAnsi" w:hAnsiTheme="minorHAnsi"/>
          <w:sz w:val="22"/>
          <w:szCs w:val="22"/>
          <w:lang w:val="sr-Latn-RS"/>
        </w:rPr>
        <w:t>aciju, u trajanju od najmanje 30</w:t>
      </w:r>
      <w:r w:rsidRPr="009251FE">
        <w:rPr>
          <w:rFonts w:asciiTheme="minorHAnsi" w:hAnsiTheme="minorHAnsi"/>
          <w:sz w:val="22"/>
          <w:szCs w:val="22"/>
          <w:lang w:val="sr-Latn-RS"/>
        </w:rPr>
        <w:t xml:space="preserve"> godina.</w:t>
      </w:r>
    </w:p>
    <w:p w:rsidR="00BC0A6D" w:rsidRPr="00636237" w:rsidRDefault="00BC0A6D" w:rsidP="00BC0A6D">
      <w:pPr>
        <w:pStyle w:val="1tekst"/>
        <w:rPr>
          <w:rFonts w:asciiTheme="minorHAnsi" w:hAnsiTheme="minorHAnsi"/>
          <w:sz w:val="22"/>
          <w:szCs w:val="22"/>
          <w:lang w:val="sr-Latn-RS"/>
        </w:rPr>
      </w:pPr>
      <w:r w:rsidRPr="009251FE">
        <w:rPr>
          <w:rFonts w:asciiTheme="minorHAnsi" w:hAnsiTheme="minorHAnsi"/>
          <w:sz w:val="22"/>
          <w:szCs w:val="22"/>
          <w:lang w:val="sr-Latn-RS"/>
        </w:rPr>
        <w:t>(3) Posebna</w:t>
      </w:r>
      <w:r w:rsidRPr="00D1514E">
        <w:rPr>
          <w:rFonts w:asciiTheme="minorHAnsi" w:hAnsiTheme="minorHAnsi"/>
          <w:sz w:val="22"/>
          <w:szCs w:val="22"/>
          <w:lang w:val="sr-Latn-RS"/>
        </w:rPr>
        <w:t xml:space="preserve"> svojstva, u smislu ovog zakona, su karakteristika ili niz karakteristika koje jasno razlikuju poljoprivredni ili prehrambeni proizvod od sličnih poljoprivrednih ili prehrambenih proizvoda iste kategorije, koje mogu da se odnose na posebne karakteristike proizvoda kao što su fizičke, hemijske, mikrobiološke ili organoleptičke karakteristike proizvoda ili na metod proizvodnje koji proizvođač koristi ili na posebne uslove tokom njegove proizvodnje.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Prezentacija poljoprivrednog ili prehrambenog proizvoda ne smatra se posebnim svojstvom iz stava 3 ovog člana.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Posebna svojstva iz stava 3 ovog člana ne mogu se ograničiti na kvantitativan ili kvalitativan sastav ili na način proizvodnje utvrđen posebnim propisima ili standardima, osim ako su tim propisima ili standardima utvrđena posebna svojstva proizvoda.</w:t>
      </w:r>
    </w:p>
    <w:p w:rsidR="00080861" w:rsidRPr="00636237" w:rsidRDefault="00080861"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Registar naziva garantovano tradicionalnih specijaliteta</w:t>
      </w:r>
    </w:p>
    <w:p w:rsidR="000533E0" w:rsidRPr="00636237" w:rsidRDefault="005F6F78" w:rsidP="00545659">
      <w:pPr>
        <w:pStyle w:val="4clan"/>
        <w:rPr>
          <w:rFonts w:asciiTheme="minorHAnsi" w:hAnsiTheme="minorHAnsi"/>
          <w:sz w:val="22"/>
          <w:szCs w:val="22"/>
          <w:lang w:val="sr-Latn-RS"/>
        </w:rPr>
      </w:pPr>
      <w:bookmarkStart w:id="41" w:name="SADRZAJ_043"/>
      <w:bookmarkEnd w:id="40"/>
      <w:r>
        <w:rPr>
          <w:rFonts w:asciiTheme="minorHAnsi" w:hAnsiTheme="minorHAnsi"/>
          <w:sz w:val="22"/>
          <w:szCs w:val="22"/>
          <w:lang w:val="sr-Latn-RS"/>
        </w:rPr>
        <w:t>Član 21</w:t>
      </w:r>
    </w:p>
    <w:p w:rsidR="00BC0A6D" w:rsidRPr="00636237" w:rsidRDefault="00BC0A6D" w:rsidP="00080861">
      <w:pPr>
        <w:pStyle w:val="1tekst"/>
        <w:rPr>
          <w:rFonts w:asciiTheme="minorHAnsi" w:hAnsiTheme="minorHAnsi"/>
          <w:sz w:val="22"/>
          <w:szCs w:val="22"/>
          <w:lang w:val="sr-Latn-RS"/>
        </w:rPr>
      </w:pPr>
      <w:bookmarkStart w:id="42" w:name="SADRZAJ_044"/>
      <w:bookmarkEnd w:id="41"/>
      <w:r w:rsidRPr="00636237">
        <w:rPr>
          <w:rFonts w:asciiTheme="minorHAnsi" w:hAnsiTheme="minorHAnsi"/>
          <w:sz w:val="22"/>
          <w:szCs w:val="22"/>
          <w:lang w:val="sr-Latn-RS"/>
        </w:rPr>
        <w:t>(1) Registar naziva garantovano tradicionalnih specijaliteta vodi Ministarstvo.</w:t>
      </w:r>
    </w:p>
    <w:p w:rsidR="00BC0A6D" w:rsidRPr="00636237" w:rsidRDefault="00080861" w:rsidP="00BC0A6D">
      <w:pPr>
        <w:pStyle w:val="1tekst"/>
        <w:rPr>
          <w:rFonts w:asciiTheme="minorHAnsi" w:hAnsiTheme="minorHAnsi"/>
          <w:sz w:val="22"/>
          <w:szCs w:val="22"/>
          <w:lang w:val="sr-Latn-RS"/>
        </w:rPr>
      </w:pPr>
      <w:r w:rsidRPr="00636237">
        <w:rPr>
          <w:rFonts w:asciiTheme="minorHAnsi" w:hAnsiTheme="minorHAnsi"/>
          <w:sz w:val="22"/>
          <w:szCs w:val="22"/>
          <w:lang w:val="sr-Latn-RS"/>
        </w:rPr>
        <w:t>(2</w:t>
      </w:r>
      <w:r w:rsidR="00BA6112">
        <w:rPr>
          <w:rFonts w:asciiTheme="minorHAnsi" w:hAnsiTheme="minorHAnsi"/>
          <w:sz w:val="22"/>
          <w:szCs w:val="22"/>
          <w:lang w:val="sr-Latn-RS"/>
        </w:rPr>
        <w:t>) Sadržaj</w:t>
      </w:r>
      <w:r w:rsidR="00BC0A6D" w:rsidRPr="00636237">
        <w:rPr>
          <w:rFonts w:asciiTheme="minorHAnsi" w:hAnsiTheme="minorHAnsi"/>
          <w:sz w:val="22"/>
          <w:szCs w:val="22"/>
          <w:lang w:val="sr-Latn-RS"/>
        </w:rPr>
        <w:t xml:space="preserve"> i način vođenja registra iz stava 1 ovog člana utvrđuje se propisom Ministarstva.</w:t>
      </w:r>
    </w:p>
    <w:p w:rsidR="001926C5" w:rsidRPr="00636237" w:rsidRDefault="001926C5" w:rsidP="00545659">
      <w:pPr>
        <w:pStyle w:val="1tekst"/>
        <w:ind w:left="0" w:firstLine="0"/>
        <w:rPr>
          <w:rFonts w:asciiTheme="minorHAnsi" w:hAnsiTheme="minorHAnsi"/>
          <w:sz w:val="22"/>
          <w:szCs w:val="22"/>
          <w:lang w:val="sr-Latn-RS"/>
        </w:rPr>
      </w:pPr>
    </w:p>
    <w:p w:rsidR="00BC0A6D" w:rsidRPr="00636237" w:rsidRDefault="00D1514E" w:rsidP="00545659">
      <w:pPr>
        <w:pStyle w:val="7podnas"/>
        <w:rPr>
          <w:rFonts w:asciiTheme="minorHAnsi" w:hAnsiTheme="minorHAnsi"/>
          <w:sz w:val="22"/>
          <w:szCs w:val="22"/>
          <w:lang w:val="sr-Latn-RS"/>
        </w:rPr>
      </w:pPr>
      <w:r>
        <w:rPr>
          <w:rFonts w:asciiTheme="minorHAnsi" w:hAnsiTheme="minorHAnsi"/>
          <w:sz w:val="22"/>
          <w:szCs w:val="22"/>
          <w:lang w:val="sr-Latn-RS"/>
        </w:rPr>
        <w:t>Uslovi</w:t>
      </w:r>
      <w:r w:rsidR="00BC0A6D" w:rsidRPr="00636237">
        <w:rPr>
          <w:rFonts w:asciiTheme="minorHAnsi" w:hAnsiTheme="minorHAnsi"/>
          <w:sz w:val="22"/>
          <w:szCs w:val="22"/>
          <w:lang w:val="sr-Latn-RS"/>
        </w:rPr>
        <w:t xml:space="preserve"> </w:t>
      </w:r>
      <w:r>
        <w:rPr>
          <w:rFonts w:asciiTheme="minorHAnsi" w:hAnsiTheme="minorHAnsi"/>
          <w:sz w:val="22"/>
          <w:szCs w:val="22"/>
          <w:lang w:val="sr-Latn-RS"/>
        </w:rPr>
        <w:t>za</w:t>
      </w:r>
      <w:r w:rsidR="00BC0A6D" w:rsidRPr="00636237">
        <w:rPr>
          <w:rFonts w:asciiTheme="minorHAnsi" w:hAnsiTheme="minorHAnsi"/>
          <w:sz w:val="22"/>
          <w:szCs w:val="22"/>
          <w:lang w:val="sr-Latn-RS"/>
        </w:rPr>
        <w:t xml:space="preserve"> </w:t>
      </w:r>
      <w:r>
        <w:rPr>
          <w:rFonts w:asciiTheme="minorHAnsi" w:hAnsiTheme="minorHAnsi"/>
          <w:sz w:val="22"/>
          <w:szCs w:val="22"/>
          <w:lang w:val="sr-Latn-RS"/>
        </w:rPr>
        <w:t xml:space="preserve">upis u </w:t>
      </w:r>
      <w:r w:rsidRPr="00636237">
        <w:rPr>
          <w:rFonts w:asciiTheme="minorHAnsi" w:hAnsiTheme="minorHAnsi"/>
          <w:sz w:val="22"/>
          <w:szCs w:val="22"/>
          <w:lang w:val="sr-Latn-RS"/>
        </w:rPr>
        <w:t>Registar naziva garantova</w:t>
      </w:r>
      <w:r w:rsidR="00545659">
        <w:rPr>
          <w:rFonts w:asciiTheme="minorHAnsi" w:hAnsiTheme="minorHAnsi"/>
          <w:sz w:val="22"/>
          <w:szCs w:val="22"/>
          <w:lang w:val="sr-Latn-RS"/>
        </w:rPr>
        <w:t>no tradicionalnih specijaliteta</w:t>
      </w:r>
    </w:p>
    <w:p w:rsidR="000533E0" w:rsidRPr="00636237" w:rsidRDefault="005F6F78" w:rsidP="00EA6A47">
      <w:pPr>
        <w:pStyle w:val="4clan"/>
        <w:rPr>
          <w:rFonts w:asciiTheme="minorHAnsi" w:hAnsiTheme="minorHAnsi"/>
          <w:sz w:val="22"/>
          <w:szCs w:val="22"/>
          <w:lang w:val="sr-Latn-RS"/>
        </w:rPr>
      </w:pPr>
      <w:bookmarkStart w:id="43" w:name="SADRZAJ_045"/>
      <w:bookmarkEnd w:id="42"/>
      <w:r>
        <w:rPr>
          <w:rFonts w:asciiTheme="minorHAnsi" w:hAnsiTheme="minorHAnsi"/>
          <w:sz w:val="22"/>
          <w:szCs w:val="22"/>
          <w:lang w:val="sr-Latn-RS"/>
        </w:rPr>
        <w:t>Član 22</w:t>
      </w:r>
    </w:p>
    <w:p w:rsidR="00BC0A6D" w:rsidRPr="00636237" w:rsidRDefault="005F6F78" w:rsidP="00BC0A6D">
      <w:pPr>
        <w:pStyle w:val="1tekst"/>
        <w:rPr>
          <w:rFonts w:asciiTheme="minorHAnsi" w:hAnsiTheme="minorHAnsi"/>
          <w:sz w:val="22"/>
          <w:szCs w:val="22"/>
          <w:lang w:val="sr-Latn-RS"/>
        </w:rPr>
      </w:pPr>
      <w:bookmarkStart w:id="44" w:name="SADRZAJ_046"/>
      <w:bookmarkEnd w:id="43"/>
      <w:r>
        <w:rPr>
          <w:rFonts w:asciiTheme="minorHAnsi" w:hAnsiTheme="minorHAnsi"/>
          <w:sz w:val="22"/>
          <w:szCs w:val="22"/>
          <w:lang w:val="sr-Latn-RS"/>
        </w:rPr>
        <w:t>(1) U registar iz člana 21</w:t>
      </w:r>
      <w:r w:rsidR="00BC0A6D" w:rsidRPr="00636237">
        <w:rPr>
          <w:rFonts w:asciiTheme="minorHAnsi" w:hAnsiTheme="minorHAnsi"/>
          <w:sz w:val="22"/>
          <w:szCs w:val="22"/>
          <w:lang w:val="sr-Latn-RS"/>
        </w:rPr>
        <w:t xml:space="preserve"> stav 1 ovog zakona može biti upisan poljoprivredni ili prehrambeni proizvod koji je proizveden upotrebom tradicionalnih sirovina ili ga karakteriše tradicionalni sastav ili način proizvodnje i/ili prerade i koji odražava tradicionalni način proizvodnje i/ili prerade.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Poljoprivredni ili prehrambeni proizvod čija posebna svojstva proizilaze iz njegovog porijekla ili geografskog porijekla neće se registrovati.</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Izuzetno od stava 2 ovog člana, u nazivu poljoprivrednih ili prehrambenih proizvoda dozvoljena je upotreba geografskih izraza.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Naziv poljoprivrednog ili prehrambenog proizvoda može se registrovati, ako:</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 je specifičan ili</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izražava posebna svojstva poljoprivrednog ili prehrambenog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Specifičan naziv iz stava 4 tačka 1 ovog člana mora biti tradicionalan u skladu sa ovim zakonom ili običajem.</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(6) Naziv iz stava 4 tačka 2 ovog člana ne može se registrovati ako:</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 se odnosi samo na tvrdnje opšte prirode koje se koriste za određene poljoprivredne ili prehrambene proizvode ili za proizvode utvrđene posebnim propisima;</w:t>
      </w:r>
    </w:p>
    <w:p w:rsidR="001926C5" w:rsidRPr="00545659" w:rsidRDefault="00BC0A6D" w:rsidP="00545659">
      <w:pPr>
        <w:pStyle w:val="1tekst"/>
        <w:rPr>
          <w:rFonts w:asciiTheme="minorHAnsi" w:hAnsiTheme="minorHAnsi"/>
          <w:sz w:val="22"/>
          <w:szCs w:val="22"/>
          <w:lang w:val="sr-Latn-RS"/>
        </w:rPr>
      </w:pPr>
      <w:r w:rsidRPr="00636237">
        <w:rPr>
          <w:rFonts w:asciiTheme="minorHAnsi" w:hAnsiTheme="minorHAnsi"/>
          <w:sz w:val="22"/>
          <w:szCs w:val="22"/>
          <w:lang w:val="sr-Latn-RS"/>
        </w:rPr>
        <w:lastRenderedPageBreak/>
        <w:t>2) dovodi u zabludu, odnosno upućuje na očigledno svojstvo proizvoda ili svojstvo koje ne odgovora specifikaciji proizvoda čime dovodi potrošača u zabludu</w:t>
      </w:r>
      <w:r w:rsidR="00545659">
        <w:rPr>
          <w:rFonts w:asciiTheme="minorHAnsi" w:hAnsiTheme="minorHAnsi"/>
          <w:sz w:val="22"/>
          <w:szCs w:val="22"/>
          <w:lang w:val="sr-Latn-RS"/>
        </w:rPr>
        <w:t xml:space="preserve"> u pogledu svojstava proizvoda.</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Ograničenja upotrebe naziva</w:t>
      </w:r>
    </w:p>
    <w:p w:rsidR="000533E0" w:rsidRPr="00636237" w:rsidRDefault="00027CFE" w:rsidP="00545659">
      <w:pPr>
        <w:pStyle w:val="4clan"/>
        <w:rPr>
          <w:rFonts w:asciiTheme="minorHAnsi" w:hAnsiTheme="minorHAnsi"/>
          <w:sz w:val="22"/>
          <w:szCs w:val="22"/>
          <w:lang w:val="sr-Latn-RS"/>
        </w:rPr>
      </w:pPr>
      <w:bookmarkStart w:id="45" w:name="SADRZAJ_047"/>
      <w:bookmarkEnd w:id="44"/>
      <w:r>
        <w:rPr>
          <w:rFonts w:asciiTheme="minorHAnsi" w:hAnsiTheme="minorHAnsi"/>
          <w:sz w:val="22"/>
          <w:szCs w:val="22"/>
          <w:lang w:val="sr-Latn-RS"/>
        </w:rPr>
        <w:t>Član 23</w:t>
      </w:r>
    </w:p>
    <w:p w:rsidR="00F76FBC" w:rsidRPr="00636237" w:rsidRDefault="00BC0A6D" w:rsidP="00F76FBC">
      <w:pPr>
        <w:pStyle w:val="1tekst"/>
        <w:rPr>
          <w:rFonts w:asciiTheme="minorHAnsi" w:hAnsiTheme="minorHAnsi"/>
          <w:sz w:val="22"/>
          <w:szCs w:val="22"/>
          <w:lang w:val="sr-Latn-RS"/>
        </w:rPr>
      </w:pPr>
      <w:bookmarkStart w:id="46" w:name="SADRZAJ_048"/>
      <w:bookmarkEnd w:id="45"/>
      <w:r w:rsidRPr="00636237">
        <w:rPr>
          <w:rFonts w:asciiTheme="minorHAnsi" w:hAnsiTheme="minorHAnsi"/>
          <w:sz w:val="22"/>
          <w:szCs w:val="22"/>
          <w:lang w:val="sr-Latn-RS"/>
        </w:rPr>
        <w:t>Naziv biljne sorte ili rase životinja može biti dio naziva oznake garantovano tradicionalnog specijaliteta, pod uslovom da ne dovodi u zabludu pitanje prirode proizvoda.</w:t>
      </w:r>
    </w:p>
    <w:p w:rsidR="001926C5" w:rsidRPr="00545659" w:rsidRDefault="00F76FBC" w:rsidP="00545659">
      <w:pPr>
        <w:pStyle w:val="1tekst"/>
        <w:rPr>
          <w:rFonts w:asciiTheme="minorHAnsi" w:hAnsiTheme="minorHAnsi"/>
          <w:sz w:val="22"/>
          <w:szCs w:val="22"/>
          <w:lang w:val="sr-Latn-RS"/>
        </w:rPr>
      </w:pPr>
      <w:r w:rsidRPr="00027CFE">
        <w:rPr>
          <w:rFonts w:asciiTheme="minorHAnsi" w:hAnsiTheme="minorHAnsi"/>
          <w:sz w:val="22"/>
          <w:szCs w:val="22"/>
          <w:lang w:val="sr-Latn-RS"/>
        </w:rPr>
        <w:t>Registrovani nazivi zaštićeni su od svake zloupotrebe, imitacije ili evociranja i svakog drugog postupka koji bi mog</w:t>
      </w:r>
      <w:r w:rsidR="00545659">
        <w:rPr>
          <w:rFonts w:asciiTheme="minorHAnsi" w:hAnsiTheme="minorHAnsi"/>
          <w:sz w:val="22"/>
          <w:szCs w:val="22"/>
          <w:lang w:val="sr-Latn-RS"/>
        </w:rPr>
        <w:t>ao dovesti potrošača u zabludu.</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Specifikacija garantovano tradicionalnih specijaliteta</w:t>
      </w:r>
    </w:p>
    <w:p w:rsidR="000533E0" w:rsidRPr="00636237" w:rsidRDefault="00027CFE" w:rsidP="00545659">
      <w:pPr>
        <w:pStyle w:val="4clan"/>
        <w:rPr>
          <w:rFonts w:asciiTheme="minorHAnsi" w:hAnsiTheme="minorHAnsi"/>
          <w:sz w:val="22"/>
          <w:szCs w:val="22"/>
          <w:lang w:val="sr-Latn-RS"/>
        </w:rPr>
      </w:pPr>
      <w:bookmarkStart w:id="47" w:name="SADRZAJ_049"/>
      <w:bookmarkEnd w:id="46"/>
      <w:r>
        <w:rPr>
          <w:rFonts w:asciiTheme="minorHAnsi" w:hAnsiTheme="minorHAnsi"/>
          <w:sz w:val="22"/>
          <w:szCs w:val="22"/>
          <w:lang w:val="sr-Latn-RS"/>
        </w:rPr>
        <w:t>Član 24</w:t>
      </w:r>
    </w:p>
    <w:p w:rsidR="00BC0A6D" w:rsidRPr="00636237" w:rsidRDefault="00BC0A6D" w:rsidP="00BC0A6D">
      <w:pPr>
        <w:pStyle w:val="1tekst"/>
        <w:rPr>
          <w:rFonts w:asciiTheme="minorHAnsi" w:hAnsiTheme="minorHAnsi"/>
          <w:sz w:val="22"/>
          <w:szCs w:val="22"/>
          <w:lang w:val="sr-Latn-RS"/>
        </w:rPr>
      </w:pPr>
      <w:bookmarkStart w:id="48" w:name="SADRZAJ_050"/>
      <w:bookmarkEnd w:id="47"/>
      <w:r w:rsidRPr="00636237">
        <w:rPr>
          <w:rFonts w:asciiTheme="minorHAnsi" w:hAnsiTheme="minorHAnsi"/>
          <w:sz w:val="22"/>
          <w:szCs w:val="22"/>
          <w:lang w:val="sr-Latn-RS"/>
        </w:rPr>
        <w:t>(1) Poljoprivredni ili prehrambeni proizvod smatraće se garantovano tradicionalnim specijalitetom, ako ispunjava uslove iz specifikacije garantovano tradicionalnog specijaliteta.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Specifikacija iz stava 1 ovog člana sadrži:</w:t>
      </w:r>
    </w:p>
    <w:p w:rsidR="00BC0A6D" w:rsidRPr="00545659" w:rsidRDefault="00027CFE" w:rsidP="00BC0A6D">
      <w:pPr>
        <w:pStyle w:val="1tekst"/>
        <w:rPr>
          <w:rFonts w:asciiTheme="minorHAnsi" w:hAnsiTheme="minorHAnsi"/>
          <w:color w:val="FF0000"/>
          <w:sz w:val="22"/>
          <w:szCs w:val="22"/>
          <w:lang w:val="sr-Latn-RS"/>
        </w:rPr>
      </w:pPr>
      <w:r>
        <w:rPr>
          <w:rFonts w:asciiTheme="minorHAnsi" w:hAnsiTheme="minorHAnsi"/>
          <w:sz w:val="22"/>
          <w:szCs w:val="22"/>
          <w:lang w:val="sr-Latn-RS"/>
        </w:rPr>
        <w:t>1) naziv iz člana 22</w:t>
      </w:r>
      <w:r w:rsidR="00BC0A6D" w:rsidRPr="00636237">
        <w:rPr>
          <w:rFonts w:asciiTheme="minorHAnsi" w:hAnsiTheme="minorHAnsi"/>
          <w:sz w:val="22"/>
          <w:szCs w:val="22"/>
          <w:lang w:val="sr-Latn-RS"/>
        </w:rPr>
        <w:t xml:space="preserve"> stav 4 ovog zakona koji mora biti na crnogorskom jeziku ili po zahtjevu na drugom jeziku</w:t>
      </w:r>
      <w:r w:rsidR="00BC0A6D" w:rsidRPr="00247509">
        <w:rPr>
          <w:rFonts w:asciiTheme="minorHAnsi" w:hAnsiTheme="minorHAnsi"/>
          <w:sz w:val="22"/>
          <w:szCs w:val="22"/>
          <w:lang w:val="sr-Latn-RS"/>
        </w:rPr>
        <w:t>;</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opis poljoprivrednog ili prehrambenog proizvoda uključujući i njegova glavna fizička, hemijska, mikrobiološka ili organoleptička svojstva;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opis metode proizvodnje koje se proizvođači moraju pridržavati uključujući i, gdje je to potrebno, prirodu i svojstva sirovina ili sastojaka koji se koriste i metodu pripreme poljoprivrednog ili prehrambenog proizvoda;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bitne elemente koji određuju posebna svojstva proizvoda i kada je potrebno referentnu osnovu;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5) bitne elemente koji dokazuju tradicionalne karakteristike proizvoda </w:t>
      </w:r>
      <w:r w:rsidR="00027CFE">
        <w:rPr>
          <w:rFonts w:asciiTheme="minorHAnsi" w:hAnsiTheme="minorHAnsi"/>
          <w:sz w:val="22"/>
          <w:szCs w:val="22"/>
          <w:lang w:val="sr-Latn-RS"/>
        </w:rPr>
        <w:t>u skladu sa članom 20</w:t>
      </w:r>
      <w:r w:rsidRPr="00636237">
        <w:rPr>
          <w:rFonts w:asciiTheme="minorHAnsi" w:hAnsiTheme="minorHAnsi"/>
          <w:sz w:val="22"/>
          <w:szCs w:val="22"/>
          <w:lang w:val="sr-Latn-RS"/>
        </w:rPr>
        <w:t xml:space="preserve"> stav 2 ovog zakona;</w:t>
      </w:r>
    </w:p>
    <w:p w:rsidR="00EF5540" w:rsidRPr="00636237" w:rsidRDefault="00BC0A6D" w:rsidP="00391F09">
      <w:pPr>
        <w:pStyle w:val="1tekst"/>
        <w:rPr>
          <w:rFonts w:asciiTheme="minorHAnsi" w:hAnsiTheme="minorHAnsi"/>
          <w:sz w:val="22"/>
          <w:szCs w:val="22"/>
          <w:lang w:val="sr-Latn-RS"/>
        </w:rPr>
      </w:pPr>
      <w:r w:rsidRPr="00636237">
        <w:rPr>
          <w:rFonts w:asciiTheme="minorHAnsi" w:hAnsiTheme="minorHAnsi"/>
          <w:sz w:val="22"/>
          <w:szCs w:val="22"/>
          <w:lang w:val="sr-Latn-RS"/>
        </w:rPr>
        <w:t xml:space="preserve">6) minimum zahtjeva i postupaka </w:t>
      </w:r>
      <w:r w:rsidR="00391F09">
        <w:rPr>
          <w:rFonts w:asciiTheme="minorHAnsi" w:hAnsiTheme="minorHAnsi"/>
          <w:sz w:val="22"/>
          <w:szCs w:val="22"/>
          <w:lang w:val="sr-Latn-RS"/>
        </w:rPr>
        <w:t>za provjeru posebnih svojstava.</w:t>
      </w:r>
    </w:p>
    <w:p w:rsidR="001926C5" w:rsidRPr="00636237" w:rsidRDefault="00391F09" w:rsidP="00B8792E">
      <w:pPr>
        <w:ind w:firstLine="615"/>
        <w:rPr>
          <w:lang w:val="sr-Latn-RS"/>
        </w:rPr>
      </w:pPr>
      <w:r>
        <w:rPr>
          <w:lang w:val="sr-Latn-RS"/>
        </w:rPr>
        <w:t>Obrazac i b</w:t>
      </w:r>
      <w:r w:rsidR="00EF5540" w:rsidRPr="00636237">
        <w:rPr>
          <w:lang w:val="sr-Latn-RS"/>
        </w:rPr>
        <w:t>liži sadržaj specifikacije proizvoda utv</w:t>
      </w:r>
      <w:r w:rsidR="00545659">
        <w:rPr>
          <w:lang w:val="sr-Latn-RS"/>
        </w:rPr>
        <w:t>rđuje se propisom Ministarstva.</w:t>
      </w:r>
    </w:p>
    <w:p w:rsidR="00BC0A6D" w:rsidRPr="00F77F1D" w:rsidRDefault="00BC0A6D" w:rsidP="00BC0A6D">
      <w:pPr>
        <w:pStyle w:val="7podnas"/>
        <w:rPr>
          <w:rFonts w:asciiTheme="minorHAnsi" w:hAnsiTheme="minorHAnsi"/>
          <w:sz w:val="22"/>
          <w:szCs w:val="22"/>
          <w:lang w:val="sr-Latn-RS"/>
        </w:rPr>
      </w:pPr>
      <w:r w:rsidRPr="00F77F1D">
        <w:rPr>
          <w:rFonts w:asciiTheme="minorHAnsi" w:hAnsiTheme="minorHAnsi"/>
          <w:sz w:val="22"/>
          <w:szCs w:val="22"/>
          <w:lang w:val="sr-Latn-RS"/>
        </w:rPr>
        <w:t>Zahtjev za registraciju</w:t>
      </w:r>
    </w:p>
    <w:p w:rsidR="000533E0" w:rsidRPr="00F77F1D" w:rsidRDefault="00027CFE" w:rsidP="00391F09">
      <w:pPr>
        <w:pStyle w:val="4clan"/>
        <w:rPr>
          <w:rFonts w:asciiTheme="minorHAnsi" w:hAnsiTheme="minorHAnsi"/>
          <w:sz w:val="22"/>
          <w:szCs w:val="22"/>
          <w:lang w:val="sr-Latn-RS"/>
        </w:rPr>
      </w:pPr>
      <w:bookmarkStart w:id="49" w:name="SADRZAJ_051"/>
      <w:bookmarkEnd w:id="48"/>
      <w:r w:rsidRPr="00F77F1D">
        <w:rPr>
          <w:rFonts w:asciiTheme="minorHAnsi" w:hAnsiTheme="minorHAnsi"/>
          <w:sz w:val="22"/>
          <w:szCs w:val="22"/>
          <w:lang w:val="sr-Latn-RS"/>
        </w:rPr>
        <w:t>Član 25</w:t>
      </w:r>
    </w:p>
    <w:p w:rsidR="00391F09" w:rsidRDefault="00BC0A6D" w:rsidP="00BC0A6D">
      <w:pPr>
        <w:pStyle w:val="1tekst"/>
        <w:rPr>
          <w:rFonts w:asciiTheme="minorHAnsi" w:hAnsiTheme="minorHAnsi"/>
          <w:sz w:val="22"/>
          <w:szCs w:val="22"/>
          <w:lang w:val="sr-Latn-RS"/>
        </w:rPr>
      </w:pPr>
      <w:bookmarkStart w:id="50" w:name="SADRZAJ_052"/>
      <w:bookmarkEnd w:id="49"/>
      <w:r w:rsidRPr="00636237">
        <w:rPr>
          <w:rFonts w:asciiTheme="minorHAnsi" w:hAnsiTheme="minorHAnsi"/>
          <w:sz w:val="22"/>
          <w:szCs w:val="22"/>
          <w:lang w:val="sr-Latn-RS"/>
        </w:rPr>
        <w:t xml:space="preserve">(1) Zahtjev za registraciju naziva garantovano tradicionalnog specijaliteta (u daljem tekstu: zahtjev za registraciju) može podnijeti samo grupa, bez obzira na njen pravni status ili sastav </w:t>
      </w:r>
      <w:r w:rsidR="00391F09">
        <w:rPr>
          <w:rFonts w:asciiTheme="minorHAnsi" w:hAnsiTheme="minorHAnsi"/>
          <w:sz w:val="22"/>
          <w:szCs w:val="22"/>
          <w:lang w:val="sr-Latn-RS"/>
        </w:rPr>
        <w:t>.</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Grupa može podnijeti zahtjev za registraciju samo za poljoprivredne ili prehrambene proizvode koje proizvodi ili prerađuje.</w:t>
      </w:r>
    </w:p>
    <w:p w:rsidR="00BC0A6D" w:rsidRPr="00636237" w:rsidRDefault="00027CFE"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 </w:t>
      </w:r>
      <w:r w:rsidR="00BC0A6D" w:rsidRPr="00636237">
        <w:rPr>
          <w:rFonts w:asciiTheme="minorHAnsi" w:hAnsiTheme="minorHAnsi"/>
          <w:sz w:val="22"/>
          <w:szCs w:val="22"/>
          <w:lang w:val="sr-Latn-RS"/>
        </w:rPr>
        <w:t>(</w:t>
      </w:r>
      <w:r w:rsidR="00F77F1D">
        <w:rPr>
          <w:rFonts w:asciiTheme="minorHAnsi" w:hAnsiTheme="minorHAnsi"/>
          <w:sz w:val="22"/>
          <w:szCs w:val="22"/>
          <w:lang w:val="sr-Latn-RS"/>
        </w:rPr>
        <w:t>3</w:t>
      </w:r>
      <w:r w:rsidR="00BC0A6D" w:rsidRPr="00636237">
        <w:rPr>
          <w:rFonts w:asciiTheme="minorHAnsi" w:hAnsiTheme="minorHAnsi"/>
          <w:sz w:val="22"/>
          <w:szCs w:val="22"/>
          <w:lang w:val="sr-Latn-RS"/>
        </w:rPr>
        <w:t>) Zahtjev za registraciju sadrži naziv i adresu grupe koja podnosi zahtjev za registraciju garantovano tradicionalnog specijaliteta.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F77F1D">
        <w:rPr>
          <w:rFonts w:asciiTheme="minorHAnsi" w:hAnsiTheme="minorHAnsi"/>
          <w:sz w:val="22"/>
          <w:szCs w:val="22"/>
          <w:lang w:val="sr-Latn-RS"/>
        </w:rPr>
        <w:t>4</w:t>
      </w:r>
      <w:r w:rsidRPr="00636237">
        <w:rPr>
          <w:rFonts w:asciiTheme="minorHAnsi" w:hAnsiTheme="minorHAnsi"/>
          <w:sz w:val="22"/>
          <w:szCs w:val="22"/>
          <w:lang w:val="sr-Latn-RS"/>
        </w:rPr>
        <w:t>) Uz zahtjev za registraciju podnosi se:</w:t>
      </w:r>
    </w:p>
    <w:p w:rsidR="00BC0A6D" w:rsidRPr="00636237" w:rsidRDefault="00027CFE" w:rsidP="00BC0A6D">
      <w:pPr>
        <w:pStyle w:val="1tekst"/>
        <w:rPr>
          <w:rFonts w:asciiTheme="minorHAnsi" w:hAnsiTheme="minorHAnsi"/>
          <w:sz w:val="22"/>
          <w:szCs w:val="22"/>
          <w:lang w:val="sr-Latn-RS"/>
        </w:rPr>
      </w:pPr>
      <w:r>
        <w:rPr>
          <w:rFonts w:asciiTheme="minorHAnsi" w:hAnsiTheme="minorHAnsi"/>
          <w:sz w:val="22"/>
          <w:szCs w:val="22"/>
          <w:lang w:val="sr-Latn-RS"/>
        </w:rPr>
        <w:t>1) specifikacija iz člana 24</w:t>
      </w:r>
      <w:r w:rsidR="00BC0A6D"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naziv i adresa ovlašćenog tijela koje provjerava usaglašenost sa specifikacijom proizvoda i njegove specifične zadatke;</w:t>
      </w:r>
    </w:p>
    <w:p w:rsidR="00BC0A6D"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dokumenti koji potvrđuju tradicionalne karakteristike i posebna svo</w:t>
      </w:r>
      <w:r w:rsidR="00391F09">
        <w:rPr>
          <w:rFonts w:asciiTheme="minorHAnsi" w:hAnsiTheme="minorHAnsi"/>
          <w:sz w:val="22"/>
          <w:szCs w:val="22"/>
          <w:lang w:val="sr-Latn-RS"/>
        </w:rPr>
        <w:t>jstva proizvoda;</w:t>
      </w:r>
    </w:p>
    <w:p w:rsidR="00391F09" w:rsidRPr="00636237" w:rsidRDefault="00391F09" w:rsidP="00BC0A6D">
      <w:pPr>
        <w:pStyle w:val="1tekst"/>
        <w:rPr>
          <w:rFonts w:asciiTheme="minorHAnsi" w:hAnsiTheme="minorHAnsi"/>
          <w:sz w:val="22"/>
          <w:szCs w:val="22"/>
          <w:lang w:val="sr-Latn-RS"/>
        </w:rPr>
      </w:pPr>
      <w:r>
        <w:rPr>
          <w:rFonts w:asciiTheme="minorHAnsi" w:hAnsiTheme="minorHAnsi"/>
          <w:sz w:val="22"/>
          <w:szCs w:val="22"/>
          <w:lang w:val="sr-Latn-RS"/>
        </w:rPr>
        <w:t>4) dokument o internim pravilima i procedurama unutar grupe.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F77F1D">
        <w:rPr>
          <w:rFonts w:asciiTheme="minorHAnsi" w:hAnsiTheme="minorHAnsi"/>
          <w:sz w:val="22"/>
          <w:szCs w:val="22"/>
          <w:lang w:val="sr-Latn-RS"/>
        </w:rPr>
        <w:t>5</w:t>
      </w:r>
      <w:r w:rsidRPr="00636237">
        <w:rPr>
          <w:rFonts w:asciiTheme="minorHAnsi" w:hAnsiTheme="minorHAnsi"/>
          <w:sz w:val="22"/>
          <w:szCs w:val="22"/>
          <w:lang w:val="sr-Latn-RS"/>
        </w:rPr>
        <w:t>) Zahtjevom za registraciju može se tražiti registrovanje jednog garantovano tradicionalnog specijaliteta.</w:t>
      </w:r>
    </w:p>
    <w:p w:rsidR="00027CFE" w:rsidRDefault="00BC0A6D" w:rsidP="009251FE">
      <w:pPr>
        <w:pStyle w:val="1tekst"/>
        <w:rPr>
          <w:rFonts w:asciiTheme="minorHAnsi" w:hAnsiTheme="minorHAnsi"/>
          <w:sz w:val="22"/>
          <w:szCs w:val="22"/>
          <w:lang w:val="sr-Latn-RS"/>
        </w:rPr>
      </w:pPr>
      <w:r w:rsidRPr="00636237">
        <w:rPr>
          <w:rFonts w:asciiTheme="minorHAnsi" w:hAnsiTheme="minorHAnsi"/>
          <w:sz w:val="22"/>
          <w:szCs w:val="22"/>
          <w:lang w:val="sr-Latn-RS"/>
        </w:rPr>
        <w:t>(</w:t>
      </w:r>
      <w:r w:rsidR="00F77F1D">
        <w:rPr>
          <w:rFonts w:asciiTheme="minorHAnsi" w:hAnsiTheme="minorHAnsi"/>
          <w:sz w:val="22"/>
          <w:szCs w:val="22"/>
          <w:lang w:val="sr-Latn-RS"/>
        </w:rPr>
        <w:t>6</w:t>
      </w:r>
      <w:r w:rsidRPr="00636237">
        <w:rPr>
          <w:rFonts w:asciiTheme="minorHAnsi" w:hAnsiTheme="minorHAnsi"/>
          <w:sz w:val="22"/>
          <w:szCs w:val="22"/>
          <w:lang w:val="sr-Latn-RS"/>
        </w:rPr>
        <w:t xml:space="preserve">) </w:t>
      </w:r>
      <w:r w:rsidR="00391F09">
        <w:rPr>
          <w:rFonts w:asciiTheme="minorHAnsi" w:hAnsiTheme="minorHAnsi"/>
          <w:sz w:val="22"/>
          <w:szCs w:val="22"/>
          <w:lang w:val="sr-Latn-RS"/>
        </w:rPr>
        <w:t>Obrazac, b</w:t>
      </w:r>
      <w:r w:rsidRPr="00636237">
        <w:rPr>
          <w:rFonts w:asciiTheme="minorHAnsi" w:hAnsiTheme="minorHAnsi"/>
          <w:sz w:val="22"/>
          <w:szCs w:val="22"/>
          <w:lang w:val="sr-Latn-RS"/>
        </w:rPr>
        <w:t>liži sadržaj i način podnošenja zahtjeva za registraciju ut</w:t>
      </w:r>
      <w:r w:rsidR="009251FE">
        <w:rPr>
          <w:rFonts w:asciiTheme="minorHAnsi" w:hAnsiTheme="minorHAnsi"/>
          <w:sz w:val="22"/>
          <w:szCs w:val="22"/>
          <w:lang w:val="sr-Latn-RS"/>
        </w:rPr>
        <w:t>vrđuje se propisom Ministarstva</w:t>
      </w:r>
    </w:p>
    <w:p w:rsidR="00391F09" w:rsidRPr="00636237" w:rsidRDefault="00391F09"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Postupanje po zahtjevu za registraciju</w:t>
      </w:r>
    </w:p>
    <w:p w:rsidR="00BC0A6D" w:rsidRDefault="00027CFE" w:rsidP="00BC0A6D">
      <w:pPr>
        <w:pStyle w:val="4clan"/>
        <w:rPr>
          <w:rFonts w:asciiTheme="minorHAnsi" w:hAnsiTheme="minorHAnsi"/>
          <w:sz w:val="22"/>
          <w:szCs w:val="22"/>
          <w:lang w:val="sr-Latn-RS"/>
        </w:rPr>
      </w:pPr>
      <w:bookmarkStart w:id="51" w:name="SADRZAJ_053"/>
      <w:bookmarkEnd w:id="50"/>
      <w:r>
        <w:rPr>
          <w:rFonts w:asciiTheme="minorHAnsi" w:hAnsiTheme="minorHAnsi"/>
          <w:sz w:val="22"/>
          <w:szCs w:val="22"/>
          <w:lang w:val="sr-Latn-RS"/>
        </w:rPr>
        <w:t>Član 26</w:t>
      </w:r>
    </w:p>
    <w:p w:rsidR="00027CFE" w:rsidRPr="00636237" w:rsidRDefault="00027CFE"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52" w:name="SADRZAJ_054"/>
      <w:bookmarkEnd w:id="51"/>
      <w:r w:rsidRPr="00636237">
        <w:rPr>
          <w:rFonts w:asciiTheme="minorHAnsi" w:hAnsiTheme="minorHAnsi"/>
          <w:sz w:val="22"/>
          <w:szCs w:val="22"/>
          <w:lang w:val="sr-Latn-RS"/>
        </w:rPr>
        <w:lastRenderedPageBreak/>
        <w:t>(1) Zahtjev za registraciju podnosi se Ministarstvu.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Ministarstvo obrazuje komisiju za sprovođenje postupka registracije garantovano tradicionalnog specijaliteta poljoprivrednih ili prehrambenih proizvoda (u daljem tekstu: Komisija za GTS).</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Komisija za GTS, u roku od</w:t>
      </w:r>
      <w:r w:rsidR="003A344C" w:rsidRPr="00636237">
        <w:rPr>
          <w:rFonts w:asciiTheme="minorHAnsi" w:hAnsiTheme="minorHAnsi"/>
          <w:sz w:val="22"/>
          <w:szCs w:val="22"/>
          <w:lang w:val="sr-Latn-RS"/>
        </w:rPr>
        <w:t xml:space="preserve"> 60</w:t>
      </w:r>
      <w:r w:rsidRPr="00636237">
        <w:rPr>
          <w:rFonts w:asciiTheme="minorHAnsi" w:hAnsiTheme="minorHAnsi"/>
          <w:sz w:val="22"/>
          <w:szCs w:val="22"/>
          <w:lang w:val="sr-Latn-RS"/>
        </w:rPr>
        <w:t xml:space="preserve"> dana od dana prijema zahtjeva, provjerava da li je zaht</w:t>
      </w:r>
      <w:r w:rsidR="00027CFE">
        <w:rPr>
          <w:rFonts w:asciiTheme="minorHAnsi" w:hAnsiTheme="minorHAnsi"/>
          <w:sz w:val="22"/>
          <w:szCs w:val="22"/>
          <w:lang w:val="sr-Latn-RS"/>
        </w:rPr>
        <w:t xml:space="preserve">jev </w:t>
      </w:r>
      <w:r w:rsidR="005D217C">
        <w:rPr>
          <w:rFonts w:asciiTheme="minorHAnsi" w:hAnsiTheme="minorHAnsi"/>
          <w:sz w:val="22"/>
          <w:szCs w:val="22"/>
          <w:lang w:val="sr-Latn-RS"/>
        </w:rPr>
        <w:t>uredan</w:t>
      </w:r>
      <w:r w:rsidR="00027CFE">
        <w:rPr>
          <w:rFonts w:asciiTheme="minorHAnsi" w:hAnsiTheme="minorHAnsi"/>
          <w:sz w:val="22"/>
          <w:szCs w:val="22"/>
          <w:lang w:val="sr-Latn-RS"/>
        </w:rPr>
        <w:t xml:space="preserve"> u skladu sa članom 25</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(4) Ukoliko zahtjev za registraciju </w:t>
      </w:r>
      <w:r w:rsidR="005D217C">
        <w:rPr>
          <w:rFonts w:asciiTheme="minorHAnsi" w:hAnsiTheme="minorHAnsi"/>
          <w:sz w:val="22"/>
          <w:szCs w:val="22"/>
          <w:lang w:val="sr-Latn-RS"/>
        </w:rPr>
        <w:t>nije uredan</w:t>
      </w:r>
      <w:r w:rsidRPr="00636237">
        <w:rPr>
          <w:rFonts w:asciiTheme="minorHAnsi" w:hAnsiTheme="minorHAnsi"/>
          <w:sz w:val="22"/>
          <w:szCs w:val="22"/>
          <w:lang w:val="sr-Latn-RS"/>
        </w:rPr>
        <w:t>, Komisija za GTS pisanim putem poziva podnosioca zahtjeva da, u roku od 30 dana od dana prijema poziva ili, izuzetno, u roku koji ona odredi, otkloni utvrđene nedostatke.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Ako podnosilac zahtjeva za registraciju u roku iz stava 4 ovog člana ne otkloni utvrđene nedostatke, Ministarstvo, na predlog Komisije za GTS, rješenjem odb</w:t>
      </w:r>
      <w:r w:rsidR="00F77F1D">
        <w:rPr>
          <w:rFonts w:asciiTheme="minorHAnsi" w:hAnsiTheme="minorHAnsi"/>
          <w:sz w:val="22"/>
          <w:szCs w:val="22"/>
          <w:lang w:val="sr-Latn-RS"/>
        </w:rPr>
        <w:t>ija</w:t>
      </w:r>
      <w:r w:rsidRPr="00636237">
        <w:rPr>
          <w:rFonts w:asciiTheme="minorHAnsi" w:hAnsiTheme="minorHAnsi"/>
          <w:sz w:val="22"/>
          <w:szCs w:val="22"/>
          <w:lang w:val="sr-Latn-RS"/>
        </w:rPr>
        <w:t xml:space="preserve"> zahtjev za registraciju.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(6) Zahtjev za registraciju koji je </w:t>
      </w:r>
      <w:r w:rsidR="00F77F1D">
        <w:rPr>
          <w:rFonts w:asciiTheme="minorHAnsi" w:hAnsiTheme="minorHAnsi"/>
          <w:sz w:val="22"/>
          <w:szCs w:val="22"/>
          <w:lang w:val="sr-Latn-RS"/>
        </w:rPr>
        <w:t>uredan</w:t>
      </w:r>
      <w:r w:rsidRPr="00636237">
        <w:rPr>
          <w:rFonts w:asciiTheme="minorHAnsi" w:hAnsiTheme="minorHAnsi"/>
          <w:sz w:val="22"/>
          <w:szCs w:val="22"/>
          <w:lang w:val="sr-Latn-RS"/>
        </w:rPr>
        <w:t xml:space="preserve"> Ministarstvo objavljuje u "Službenom listu Crne Gore".</w:t>
      </w:r>
    </w:p>
    <w:p w:rsidR="00BC0A6D" w:rsidRPr="00636237" w:rsidRDefault="00027CFE" w:rsidP="00BC0A6D">
      <w:pPr>
        <w:pStyle w:val="1tekst"/>
        <w:rPr>
          <w:rFonts w:asciiTheme="minorHAnsi" w:hAnsiTheme="minorHAnsi"/>
          <w:sz w:val="22"/>
          <w:szCs w:val="22"/>
          <w:lang w:val="sr-Latn-RS"/>
        </w:rPr>
      </w:pPr>
      <w:r>
        <w:rPr>
          <w:rFonts w:asciiTheme="minorHAnsi" w:hAnsiTheme="minorHAnsi"/>
          <w:sz w:val="22"/>
          <w:szCs w:val="22"/>
          <w:lang w:val="sr-Latn-RS"/>
        </w:rPr>
        <w:t>(7) Specifikacija iz člana 24</w:t>
      </w:r>
      <w:r w:rsidR="00BC0A6D" w:rsidRPr="00636237">
        <w:rPr>
          <w:rFonts w:asciiTheme="minorHAnsi" w:hAnsiTheme="minorHAnsi"/>
          <w:sz w:val="22"/>
          <w:szCs w:val="22"/>
          <w:lang w:val="sr-Latn-RS"/>
        </w:rPr>
        <w:t xml:space="preserve"> ovog zakona objavljuje se na web stranici Ministarstva.</w:t>
      </w:r>
    </w:p>
    <w:p w:rsidR="001926C5" w:rsidRPr="00636237" w:rsidRDefault="001926C5" w:rsidP="00F77F1D">
      <w:pPr>
        <w:pStyle w:val="1tekst"/>
        <w:ind w:left="0" w:firstLine="0"/>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Prigovor na zahtjev za registraciju</w:t>
      </w:r>
    </w:p>
    <w:p w:rsidR="000533E0" w:rsidRPr="00636237" w:rsidRDefault="00027CFE" w:rsidP="00F77F1D">
      <w:pPr>
        <w:pStyle w:val="4clan"/>
        <w:rPr>
          <w:rFonts w:asciiTheme="minorHAnsi" w:hAnsiTheme="minorHAnsi"/>
          <w:sz w:val="22"/>
          <w:szCs w:val="22"/>
          <w:lang w:val="sr-Latn-RS"/>
        </w:rPr>
      </w:pPr>
      <w:bookmarkStart w:id="53" w:name="SADRZAJ_055"/>
      <w:bookmarkEnd w:id="52"/>
      <w:r>
        <w:rPr>
          <w:rFonts w:asciiTheme="minorHAnsi" w:hAnsiTheme="minorHAnsi"/>
          <w:sz w:val="22"/>
          <w:szCs w:val="22"/>
          <w:lang w:val="sr-Latn-RS"/>
        </w:rPr>
        <w:t>Član 27</w:t>
      </w:r>
    </w:p>
    <w:p w:rsidR="00BC0A6D" w:rsidRPr="00636237" w:rsidRDefault="00BC0A6D" w:rsidP="00BC0A6D">
      <w:pPr>
        <w:pStyle w:val="1tekst"/>
        <w:rPr>
          <w:rFonts w:asciiTheme="minorHAnsi" w:hAnsiTheme="minorHAnsi"/>
          <w:sz w:val="22"/>
          <w:szCs w:val="22"/>
          <w:lang w:val="sr-Latn-RS"/>
        </w:rPr>
      </w:pPr>
      <w:bookmarkStart w:id="54" w:name="SADRZAJ_056"/>
      <w:bookmarkEnd w:id="53"/>
      <w:r w:rsidRPr="00636237">
        <w:rPr>
          <w:rFonts w:asciiTheme="minorHAnsi" w:hAnsiTheme="minorHAnsi"/>
          <w:sz w:val="22"/>
          <w:szCs w:val="22"/>
          <w:lang w:val="sr-Latn-RS"/>
        </w:rPr>
        <w:t>(1) Pravno ili fizičko lice koje ima pravni interes i koje ima sjedište, odnosno boravište u Crnoj Gori može u propisanom roku podnijeti prigovor na zahtjev za registraciju, sa obrazloženjem razloga za podnošenje prigovora.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Prigovor iz stava 1 ovog člana podnosi se Ministarstvu, u roku od 30 dana od dana objavljivanja zahtjeva u "Službenom listu Crne Gore".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Prigovor iz stava 1 ovog člana prihvata se, ako</w:t>
      </w:r>
      <w:r w:rsidR="00F77F1D">
        <w:rPr>
          <w:rFonts w:asciiTheme="minorHAnsi" w:hAnsiTheme="minorHAnsi"/>
          <w:sz w:val="22"/>
          <w:szCs w:val="22"/>
          <w:lang w:val="sr-Latn-RS"/>
        </w:rPr>
        <w:t xml:space="preserve"> je</w:t>
      </w:r>
      <w:r w:rsidRPr="00636237">
        <w:rPr>
          <w:rFonts w:asciiTheme="minorHAnsi" w:hAnsiTheme="minorHAnsi"/>
          <w:sz w:val="22"/>
          <w:szCs w:val="22"/>
          <w:lang w:val="sr-Latn-RS"/>
        </w:rPr>
        <w:t>:</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1)</w:t>
      </w:r>
      <w:r w:rsidR="00F77F1D">
        <w:rPr>
          <w:rFonts w:asciiTheme="minorHAnsi" w:hAnsiTheme="minorHAnsi"/>
          <w:sz w:val="22"/>
          <w:szCs w:val="22"/>
          <w:lang w:val="sr-Latn-RS"/>
        </w:rPr>
        <w:t xml:space="preserve"> </w:t>
      </w:r>
      <w:r w:rsidRPr="00636237">
        <w:rPr>
          <w:rFonts w:asciiTheme="minorHAnsi" w:hAnsiTheme="minorHAnsi"/>
          <w:sz w:val="22"/>
          <w:szCs w:val="22"/>
          <w:lang w:val="sr-Latn-RS"/>
        </w:rPr>
        <w:t xml:space="preserve"> podnesen u propisanom roku;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2) </w:t>
      </w:r>
      <w:r w:rsidR="00F77F1D">
        <w:rPr>
          <w:rFonts w:asciiTheme="minorHAnsi" w:hAnsiTheme="minorHAnsi"/>
          <w:sz w:val="22"/>
          <w:szCs w:val="22"/>
          <w:lang w:val="sr-Latn-RS"/>
        </w:rPr>
        <w:t xml:space="preserve"> </w:t>
      </w:r>
      <w:r w:rsidRPr="00636237">
        <w:rPr>
          <w:rFonts w:asciiTheme="minorHAnsi" w:hAnsiTheme="minorHAnsi"/>
          <w:sz w:val="22"/>
          <w:szCs w:val="22"/>
          <w:lang w:val="sr-Latn-RS"/>
        </w:rPr>
        <w:t xml:space="preserve"> prigovorom ukazano da garantovano tradicionalni specijalitet čija se registracija zahtjevom traži ne isp</w:t>
      </w:r>
      <w:r w:rsidR="00027CFE">
        <w:rPr>
          <w:rFonts w:asciiTheme="minorHAnsi" w:hAnsiTheme="minorHAnsi"/>
          <w:sz w:val="22"/>
          <w:szCs w:val="22"/>
          <w:lang w:val="sr-Latn-RS"/>
        </w:rPr>
        <w:t>unjava uslove iz čl. 20, 22 i 23</w:t>
      </w:r>
      <w:r w:rsidRPr="00636237">
        <w:rPr>
          <w:rFonts w:asciiTheme="minorHAnsi" w:hAnsiTheme="minorHAnsi"/>
          <w:sz w:val="22"/>
          <w:szCs w:val="22"/>
          <w:lang w:val="sr-Latn-RS"/>
        </w:rPr>
        <w:t xml:space="preserve"> ovog zakona;</w:t>
      </w:r>
    </w:p>
    <w:p w:rsidR="00027CFE" w:rsidRPr="00636237" w:rsidRDefault="00BC0A6D" w:rsidP="00F77F1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3) </w:t>
      </w:r>
      <w:r w:rsidR="00027CFE">
        <w:rPr>
          <w:rFonts w:asciiTheme="minorHAnsi" w:hAnsiTheme="minorHAnsi"/>
          <w:sz w:val="22"/>
          <w:szCs w:val="22"/>
          <w:lang w:val="sr-Latn-RS"/>
        </w:rPr>
        <w:t>u slučaju zahtjeva iz člana 25</w:t>
      </w:r>
      <w:r w:rsidRPr="00636237">
        <w:rPr>
          <w:rFonts w:asciiTheme="minorHAnsi" w:hAnsiTheme="minorHAnsi"/>
          <w:sz w:val="22"/>
          <w:szCs w:val="22"/>
          <w:lang w:val="sr-Latn-RS"/>
        </w:rPr>
        <w:t xml:space="preserve"> stav 3 ovog zakona, prigovorom ukazano da je korišćenje naziva zakonito, opštepoznato i ekonomski značajno za slične poljoprivredne ili prehrambene proizvode.</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Postupanje po prigovoru za registraciju</w:t>
      </w:r>
    </w:p>
    <w:p w:rsidR="00BC0A6D" w:rsidRDefault="00027CFE" w:rsidP="00BC0A6D">
      <w:pPr>
        <w:pStyle w:val="4clan"/>
        <w:rPr>
          <w:rFonts w:asciiTheme="minorHAnsi" w:hAnsiTheme="minorHAnsi"/>
          <w:sz w:val="22"/>
          <w:szCs w:val="22"/>
          <w:lang w:val="sr-Latn-RS"/>
        </w:rPr>
      </w:pPr>
      <w:bookmarkStart w:id="55" w:name="SADRZAJ_057"/>
      <w:bookmarkEnd w:id="54"/>
      <w:r>
        <w:rPr>
          <w:rFonts w:asciiTheme="minorHAnsi" w:hAnsiTheme="minorHAnsi"/>
          <w:sz w:val="22"/>
          <w:szCs w:val="22"/>
          <w:lang w:val="sr-Latn-RS"/>
        </w:rPr>
        <w:t>Član 28</w:t>
      </w:r>
    </w:p>
    <w:p w:rsidR="000533E0" w:rsidRPr="00636237" w:rsidRDefault="000533E0"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56" w:name="SADRZAJ_058"/>
      <w:bookmarkEnd w:id="55"/>
      <w:r w:rsidRPr="00636237">
        <w:rPr>
          <w:rFonts w:asciiTheme="minorHAnsi" w:hAnsiTheme="minorHAnsi"/>
          <w:sz w:val="22"/>
          <w:szCs w:val="22"/>
          <w:lang w:val="sr-Latn-RS"/>
        </w:rPr>
        <w:t xml:space="preserve">(1) Komisija za GTS razmatra </w:t>
      </w:r>
      <w:r w:rsidR="00027CFE">
        <w:rPr>
          <w:rFonts w:asciiTheme="minorHAnsi" w:hAnsiTheme="minorHAnsi"/>
          <w:sz w:val="22"/>
          <w:szCs w:val="22"/>
          <w:lang w:val="sr-Latn-RS"/>
        </w:rPr>
        <w:t>osnovanost prigovora iz člana 27</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Ako Ministarstvo ne primi nijeda</w:t>
      </w:r>
      <w:r w:rsidR="00027CFE">
        <w:rPr>
          <w:rFonts w:asciiTheme="minorHAnsi" w:hAnsiTheme="minorHAnsi"/>
          <w:sz w:val="22"/>
          <w:szCs w:val="22"/>
          <w:lang w:val="sr-Latn-RS"/>
        </w:rPr>
        <w:t>n prigovor u skladu sa članom 27</w:t>
      </w:r>
      <w:r w:rsidRPr="00636237">
        <w:rPr>
          <w:rFonts w:asciiTheme="minorHAnsi" w:hAnsiTheme="minorHAnsi"/>
          <w:sz w:val="22"/>
          <w:szCs w:val="22"/>
          <w:lang w:val="sr-Latn-RS"/>
        </w:rPr>
        <w:t xml:space="preserve"> st. 2 i 3 ovog zakona, Komisija za GTS predlaže Ministarstvu donošenja rješenja o registraciji naziva garantovano tradicionalnog specijaliteta.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Ako je prigovo</w:t>
      </w:r>
      <w:r w:rsidR="00027CFE">
        <w:rPr>
          <w:rFonts w:asciiTheme="minorHAnsi" w:hAnsiTheme="minorHAnsi"/>
          <w:sz w:val="22"/>
          <w:szCs w:val="22"/>
          <w:lang w:val="sr-Latn-RS"/>
        </w:rPr>
        <w:t>r podnesen u skladu sa članom 27</w:t>
      </w:r>
      <w:r w:rsidRPr="00636237">
        <w:rPr>
          <w:rFonts w:asciiTheme="minorHAnsi" w:hAnsiTheme="minorHAnsi"/>
          <w:sz w:val="22"/>
          <w:szCs w:val="22"/>
          <w:lang w:val="sr-Latn-RS"/>
        </w:rPr>
        <w:t xml:space="preserve"> st. 2 i 3 ovog zakona, Komisija za GTS poziva zainteresovane strane da se dogovore.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Ukoliko zainteresovane strane ne postignu dogovor, Komisija za GTS predlaže Ministarstvu prihvatanje ili odbijanje zahtjeva za registraciju, odnosno dalje postupanje po zahtjevu za registraciju, uvažavajući mišljenja podnosioca zahtjeva i podnosioca prigovora, o čemu Ministarstvo donosi rješenje.</w:t>
      </w:r>
    </w:p>
    <w:p w:rsidR="00BC0A6D" w:rsidRPr="00636237" w:rsidRDefault="00FA64D3"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 </w:t>
      </w:r>
      <w:r w:rsidR="00BC0A6D" w:rsidRPr="00636237">
        <w:rPr>
          <w:rFonts w:asciiTheme="minorHAnsi" w:hAnsiTheme="minorHAnsi"/>
          <w:sz w:val="22"/>
          <w:szCs w:val="22"/>
          <w:lang w:val="sr-Latn-RS"/>
        </w:rPr>
        <w:t>(</w:t>
      </w:r>
      <w:r>
        <w:rPr>
          <w:rFonts w:asciiTheme="minorHAnsi" w:hAnsiTheme="minorHAnsi"/>
          <w:sz w:val="22"/>
          <w:szCs w:val="22"/>
          <w:lang w:val="sr-Latn-RS"/>
        </w:rPr>
        <w:t>5</w:t>
      </w:r>
      <w:r w:rsidR="00BC0A6D" w:rsidRPr="00B817D1">
        <w:rPr>
          <w:rFonts w:asciiTheme="minorHAnsi" w:hAnsiTheme="minorHAnsi"/>
          <w:sz w:val="22"/>
          <w:szCs w:val="22"/>
          <w:lang w:val="sr-Latn-RS"/>
        </w:rPr>
        <w:t xml:space="preserve">) Naziv </w:t>
      </w:r>
      <w:r w:rsidR="00BC0A6D" w:rsidRPr="009251FE">
        <w:rPr>
          <w:rFonts w:asciiTheme="minorHAnsi" w:hAnsiTheme="minorHAnsi"/>
          <w:sz w:val="22"/>
          <w:szCs w:val="22"/>
          <w:lang w:val="sr-Latn-RS"/>
        </w:rPr>
        <w:t>garantovano tradicionalnog specijaliteta registrovan rješenjem iz st. 2 i 4 ovog člana objavljuje se u "Službenom listu Crne Gore".</w:t>
      </w:r>
    </w:p>
    <w:p w:rsidR="00FA64D3" w:rsidRPr="00636237" w:rsidRDefault="00BC0A6D" w:rsidP="00FA64D3">
      <w:pPr>
        <w:pStyle w:val="1tekst"/>
        <w:rPr>
          <w:rFonts w:asciiTheme="minorHAnsi" w:hAnsiTheme="minorHAnsi"/>
          <w:sz w:val="22"/>
          <w:szCs w:val="22"/>
          <w:lang w:val="sr-Latn-RS"/>
        </w:rPr>
      </w:pPr>
      <w:r w:rsidRPr="00636237">
        <w:rPr>
          <w:rFonts w:asciiTheme="minorHAnsi" w:hAnsiTheme="minorHAnsi"/>
          <w:sz w:val="22"/>
          <w:szCs w:val="22"/>
          <w:lang w:val="sr-Latn-RS"/>
        </w:rPr>
        <w:t>(</w:t>
      </w:r>
      <w:r w:rsidR="00FA64D3">
        <w:rPr>
          <w:rFonts w:asciiTheme="minorHAnsi" w:hAnsiTheme="minorHAnsi"/>
          <w:sz w:val="22"/>
          <w:szCs w:val="22"/>
          <w:lang w:val="sr-Latn-RS"/>
        </w:rPr>
        <w:t>6</w:t>
      </w:r>
      <w:r w:rsidRPr="00636237">
        <w:rPr>
          <w:rFonts w:asciiTheme="minorHAnsi" w:hAnsiTheme="minorHAnsi"/>
          <w:sz w:val="22"/>
          <w:szCs w:val="22"/>
          <w:lang w:val="sr-Latn-RS"/>
        </w:rPr>
        <w:t xml:space="preserve">) </w:t>
      </w:r>
      <w:r w:rsidR="00FA64D3" w:rsidRPr="00636237">
        <w:rPr>
          <w:rFonts w:asciiTheme="minorHAnsi" w:hAnsiTheme="minorHAnsi"/>
          <w:sz w:val="22"/>
          <w:szCs w:val="22"/>
          <w:lang w:val="sr-Latn-RS"/>
        </w:rPr>
        <w:t xml:space="preserve">Način podnošenja prigovora </w:t>
      </w:r>
      <w:r w:rsidR="00FA64D3">
        <w:rPr>
          <w:rFonts w:asciiTheme="minorHAnsi" w:hAnsiTheme="minorHAnsi"/>
          <w:sz w:val="22"/>
          <w:szCs w:val="22"/>
          <w:lang w:val="sr-Latn-RS"/>
        </w:rPr>
        <w:t xml:space="preserve">i obrazac izvještaja o dogovoru iz stava 3 ovog člana, </w:t>
      </w:r>
      <w:r w:rsidR="00FA64D3" w:rsidRPr="00636237">
        <w:rPr>
          <w:rFonts w:asciiTheme="minorHAnsi" w:hAnsiTheme="minorHAnsi"/>
          <w:sz w:val="22"/>
          <w:szCs w:val="22"/>
          <w:lang w:val="sr-Latn-RS"/>
        </w:rPr>
        <w:t>utvrđuj</w:t>
      </w:r>
      <w:r w:rsidR="00FA64D3">
        <w:rPr>
          <w:rFonts w:asciiTheme="minorHAnsi" w:hAnsiTheme="minorHAnsi"/>
          <w:sz w:val="22"/>
          <w:szCs w:val="22"/>
          <w:lang w:val="sr-Latn-RS"/>
        </w:rPr>
        <w:t xml:space="preserve">u </w:t>
      </w:r>
      <w:r w:rsidR="00FA64D3" w:rsidRPr="00636237">
        <w:rPr>
          <w:rFonts w:asciiTheme="minorHAnsi" w:hAnsiTheme="minorHAnsi"/>
          <w:sz w:val="22"/>
          <w:szCs w:val="22"/>
          <w:lang w:val="sr-Latn-RS"/>
        </w:rPr>
        <w:t>se propisom Ministarstva.</w:t>
      </w:r>
    </w:p>
    <w:p w:rsidR="00FA64D3" w:rsidRPr="00636237" w:rsidRDefault="00FA64D3" w:rsidP="00FA64D3">
      <w:pPr>
        <w:pStyle w:val="1tekst"/>
        <w:ind w:left="0" w:firstLine="0"/>
        <w:rPr>
          <w:rFonts w:asciiTheme="minorHAnsi" w:hAnsiTheme="minorHAnsi"/>
          <w:sz w:val="22"/>
          <w:szCs w:val="22"/>
          <w:lang w:val="sr-Latn-RS"/>
        </w:rPr>
      </w:pPr>
    </w:p>
    <w:p w:rsidR="003A344C" w:rsidRPr="00636237" w:rsidRDefault="003A344C" w:rsidP="00BC0A6D">
      <w:pPr>
        <w:pStyle w:val="1tekst"/>
        <w:rPr>
          <w:rFonts w:asciiTheme="minorHAnsi" w:hAnsiTheme="minorHAnsi"/>
          <w:sz w:val="22"/>
          <w:szCs w:val="22"/>
          <w:lang w:val="sr-Latn-RS"/>
        </w:rPr>
      </w:pPr>
    </w:p>
    <w:p w:rsidR="00027CFE" w:rsidRPr="00027CFE" w:rsidRDefault="00027CFE" w:rsidP="00FA64D3">
      <w:pPr>
        <w:pStyle w:val="7podnas"/>
        <w:jc w:val="lef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 xml:space="preserve">Ukidanje rješenja o registraciji naziva garantovano </w:t>
      </w:r>
      <w:bookmarkStart w:id="57" w:name="SADRZAJ_059"/>
      <w:bookmarkEnd w:id="56"/>
      <w:r w:rsidRPr="00636237">
        <w:rPr>
          <w:rFonts w:asciiTheme="minorHAnsi" w:hAnsiTheme="minorHAnsi"/>
          <w:sz w:val="22"/>
          <w:szCs w:val="22"/>
          <w:lang w:val="sr-Latn-RS"/>
        </w:rPr>
        <w:t>tradicionalnog specijaliteta</w:t>
      </w:r>
    </w:p>
    <w:p w:rsidR="00027CFE" w:rsidRPr="00636237" w:rsidRDefault="00027CFE" w:rsidP="00FA64D3">
      <w:pPr>
        <w:pStyle w:val="4clan"/>
        <w:rPr>
          <w:rFonts w:asciiTheme="minorHAnsi" w:hAnsiTheme="minorHAnsi"/>
          <w:sz w:val="22"/>
          <w:szCs w:val="22"/>
          <w:lang w:val="sr-Latn-RS"/>
        </w:rPr>
      </w:pPr>
      <w:r>
        <w:rPr>
          <w:rFonts w:asciiTheme="minorHAnsi" w:hAnsiTheme="minorHAnsi"/>
          <w:sz w:val="22"/>
          <w:szCs w:val="22"/>
          <w:lang w:val="sr-Latn-RS"/>
        </w:rPr>
        <w:t xml:space="preserve">Član </w:t>
      </w:r>
      <w:r w:rsidR="00FA64D3">
        <w:rPr>
          <w:rFonts w:asciiTheme="minorHAnsi" w:hAnsiTheme="minorHAnsi"/>
          <w:sz w:val="22"/>
          <w:szCs w:val="22"/>
          <w:lang w:val="sr-Latn-RS"/>
        </w:rPr>
        <w:t>29</w:t>
      </w:r>
    </w:p>
    <w:p w:rsidR="00FA64D3" w:rsidRDefault="00BC0A6D" w:rsidP="00142DA3">
      <w:pPr>
        <w:pStyle w:val="1tekst"/>
        <w:numPr>
          <w:ilvl w:val="0"/>
          <w:numId w:val="13"/>
        </w:numPr>
        <w:rPr>
          <w:rFonts w:asciiTheme="minorHAnsi" w:hAnsiTheme="minorHAnsi"/>
          <w:sz w:val="22"/>
          <w:szCs w:val="22"/>
          <w:lang w:val="sr-Latn-RS"/>
        </w:rPr>
      </w:pPr>
      <w:bookmarkStart w:id="58" w:name="SADRZAJ_060"/>
      <w:bookmarkEnd w:id="57"/>
      <w:r w:rsidRPr="00636237">
        <w:rPr>
          <w:rFonts w:asciiTheme="minorHAnsi" w:hAnsiTheme="minorHAnsi"/>
          <w:sz w:val="22"/>
          <w:szCs w:val="22"/>
          <w:lang w:val="sr-Latn-RS"/>
        </w:rPr>
        <w:lastRenderedPageBreak/>
        <w:t>Rješenje o registraciji naziva garantovano tradicionalnog specijaliteta ukinuće se</w:t>
      </w:r>
      <w:r w:rsidR="00FA64D3">
        <w:rPr>
          <w:rFonts w:asciiTheme="minorHAnsi" w:hAnsiTheme="minorHAnsi"/>
          <w:sz w:val="22"/>
          <w:szCs w:val="22"/>
          <w:lang w:val="sr-Latn-RS"/>
        </w:rPr>
        <w:t xml:space="preserve"> ako:</w:t>
      </w:r>
    </w:p>
    <w:p w:rsidR="00FA64D3" w:rsidRDefault="00BC0A6D" w:rsidP="00142DA3">
      <w:pPr>
        <w:pStyle w:val="1tekst"/>
        <w:numPr>
          <w:ilvl w:val="0"/>
          <w:numId w:val="14"/>
        </w:numPr>
        <w:rPr>
          <w:rFonts w:asciiTheme="minorHAnsi" w:hAnsiTheme="minorHAnsi"/>
          <w:sz w:val="22"/>
          <w:szCs w:val="22"/>
          <w:lang w:val="sr-Latn-RS"/>
        </w:rPr>
      </w:pPr>
      <w:r w:rsidRPr="00636237">
        <w:rPr>
          <w:rFonts w:asciiTheme="minorHAnsi" w:hAnsiTheme="minorHAnsi"/>
          <w:sz w:val="22"/>
          <w:szCs w:val="22"/>
          <w:lang w:val="sr-Latn-RS"/>
        </w:rPr>
        <w:t>se, u postupku ocjenjivanja usaglašenosti sa specifikacijom garantovano tradicionalnog specijaliteta, utvrdi da proizvod ne ispunjava uslove iz specifikacije, odnosno da neće biti moguće kontinuirano obezbjeđivati ispunjavanje uslova iz specifikacije garantovano tradicionalnog specijaliteta</w:t>
      </w:r>
      <w:r w:rsidR="00FA64D3">
        <w:rPr>
          <w:rFonts w:asciiTheme="minorHAnsi" w:hAnsiTheme="minorHAnsi"/>
          <w:sz w:val="22"/>
          <w:szCs w:val="22"/>
          <w:lang w:val="sr-Latn-RS"/>
        </w:rPr>
        <w:t>;</w:t>
      </w:r>
      <w:r w:rsidRPr="00636237">
        <w:rPr>
          <w:rFonts w:asciiTheme="minorHAnsi" w:hAnsiTheme="minorHAnsi"/>
          <w:sz w:val="22"/>
          <w:szCs w:val="22"/>
          <w:lang w:val="sr-Latn-RS"/>
        </w:rPr>
        <w:t xml:space="preserve"> ili </w:t>
      </w:r>
    </w:p>
    <w:p w:rsidR="00BC0A6D" w:rsidRPr="00636237" w:rsidRDefault="00BC0A6D" w:rsidP="00142DA3">
      <w:pPr>
        <w:pStyle w:val="1tekst"/>
        <w:numPr>
          <w:ilvl w:val="0"/>
          <w:numId w:val="14"/>
        </w:numPr>
        <w:rPr>
          <w:rFonts w:asciiTheme="minorHAnsi" w:hAnsiTheme="minorHAnsi"/>
          <w:sz w:val="22"/>
          <w:szCs w:val="22"/>
          <w:lang w:val="sr-Latn-RS"/>
        </w:rPr>
      </w:pPr>
      <w:r w:rsidRPr="00636237">
        <w:rPr>
          <w:rFonts w:asciiTheme="minorHAnsi" w:hAnsiTheme="minorHAnsi"/>
          <w:sz w:val="22"/>
          <w:szCs w:val="22"/>
          <w:lang w:val="sr-Latn-RS"/>
        </w:rPr>
        <w:t xml:space="preserve">u vremenskom periodu od </w:t>
      </w:r>
      <w:r w:rsidR="00FA64D3">
        <w:rPr>
          <w:rFonts w:asciiTheme="minorHAnsi" w:hAnsiTheme="minorHAnsi"/>
          <w:sz w:val="22"/>
          <w:szCs w:val="22"/>
          <w:lang w:val="sr-Latn-RS"/>
        </w:rPr>
        <w:t>pet godina</w:t>
      </w:r>
      <w:r w:rsidRPr="00636237">
        <w:rPr>
          <w:rFonts w:asciiTheme="minorHAnsi" w:hAnsiTheme="minorHAnsi"/>
          <w:sz w:val="22"/>
          <w:szCs w:val="22"/>
          <w:lang w:val="sr-Latn-RS"/>
        </w:rPr>
        <w:t xml:space="preserve"> Ministarstvo ne dobije od ovlašćenog pravnog </w:t>
      </w:r>
      <w:r w:rsidRPr="00CE11D2">
        <w:rPr>
          <w:rFonts w:asciiTheme="minorHAnsi" w:hAnsiTheme="minorHAnsi"/>
          <w:sz w:val="22"/>
          <w:szCs w:val="22"/>
          <w:lang w:val="sr-Latn-RS"/>
        </w:rPr>
        <w:t xml:space="preserve">lica </w:t>
      </w:r>
      <w:r w:rsidR="00CE11D2" w:rsidRPr="00CE11D2">
        <w:rPr>
          <w:rFonts w:asciiTheme="minorHAnsi" w:hAnsiTheme="minorHAnsi"/>
          <w:sz w:val="22"/>
          <w:szCs w:val="22"/>
          <w:lang w:val="sr-Latn-RS"/>
        </w:rPr>
        <w:t xml:space="preserve">iz člana </w:t>
      </w:r>
      <w:r w:rsidR="00FA64D3">
        <w:rPr>
          <w:rFonts w:asciiTheme="minorHAnsi" w:hAnsiTheme="minorHAnsi"/>
          <w:sz w:val="22"/>
          <w:szCs w:val="22"/>
          <w:lang w:val="sr-Latn-RS"/>
        </w:rPr>
        <w:t>49</w:t>
      </w:r>
      <w:r w:rsidRPr="00636237">
        <w:rPr>
          <w:rFonts w:asciiTheme="minorHAnsi" w:hAnsiTheme="minorHAnsi"/>
          <w:sz w:val="22"/>
          <w:szCs w:val="22"/>
          <w:lang w:val="sr-Latn-RS"/>
        </w:rPr>
        <w:t xml:space="preserve"> ovog zakona obavještenje o provjeri usaglašenosti sa specifikacijom garantovano tradicionalnog specijaliteta.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Zahtjev za ukidanje rješenja iz stava 1 ovog člana Ministarstvu može podnijeti pravno ili fizičko lice koje ima pravni interes, sa navođenjem razloga za ukidanje rješenja.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Pravosnažno rješenje o ukidanju rješenja o registraciji naziva garantovano tradicionalnog specijaliteta Ministarstvo objavljuje u "Službenom listu Crne Gore".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(4) Na osnovu pravosnažnog rješenja iz stava 3 ovog člana Ministarstvo će brisati garantovano tradicionalni specijalitet iz registra </w:t>
      </w:r>
      <w:r w:rsidR="00FA64D3" w:rsidRPr="00636237">
        <w:rPr>
          <w:rFonts w:asciiTheme="minorHAnsi" w:hAnsiTheme="minorHAnsi"/>
          <w:sz w:val="22"/>
          <w:szCs w:val="22"/>
          <w:lang w:val="sr-Latn-RS"/>
        </w:rPr>
        <w:t>Registar naziva garantovano tradicionalnih specijaliteta</w:t>
      </w:r>
      <w:r w:rsidRPr="00636237">
        <w:rPr>
          <w:rFonts w:asciiTheme="minorHAnsi" w:hAnsiTheme="minorHAnsi"/>
          <w:sz w:val="22"/>
          <w:szCs w:val="22"/>
          <w:lang w:val="sr-Latn-RS"/>
        </w:rPr>
        <w:t>.</w:t>
      </w:r>
    </w:p>
    <w:p w:rsidR="00BC0A6D"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(5) Ob</w:t>
      </w:r>
      <w:r w:rsidR="00FA64D3">
        <w:rPr>
          <w:rFonts w:asciiTheme="minorHAnsi" w:hAnsiTheme="minorHAnsi"/>
          <w:sz w:val="22"/>
          <w:szCs w:val="22"/>
          <w:lang w:val="sr-Latn-RS"/>
        </w:rPr>
        <w:t>razac</w:t>
      </w:r>
      <w:r w:rsidRPr="00636237">
        <w:rPr>
          <w:rFonts w:asciiTheme="minorHAnsi" w:hAnsiTheme="minorHAnsi"/>
          <w:sz w:val="22"/>
          <w:szCs w:val="22"/>
          <w:lang w:val="sr-Latn-RS"/>
        </w:rPr>
        <w:t>, sadržaj zahtjeva i postupak po zahtjevu iz stava 2 ovog člana utvrđuje se propisom Ministarstva.</w:t>
      </w:r>
    </w:p>
    <w:p w:rsidR="00027CFE" w:rsidRPr="00636237" w:rsidRDefault="00027CFE"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 xml:space="preserve">Izmjena specifikacije garantovano tradicionalnog </w:t>
      </w:r>
      <w:bookmarkStart w:id="59" w:name="SADRZAJ_061"/>
      <w:bookmarkEnd w:id="58"/>
      <w:r w:rsidRPr="00636237">
        <w:rPr>
          <w:rFonts w:asciiTheme="minorHAnsi" w:hAnsiTheme="minorHAnsi"/>
          <w:sz w:val="22"/>
          <w:szCs w:val="22"/>
          <w:lang w:val="sr-Latn-RS"/>
        </w:rPr>
        <w:t>specijaliteta</w:t>
      </w:r>
    </w:p>
    <w:p w:rsidR="00027CFE" w:rsidRPr="00636237" w:rsidRDefault="00027CFE" w:rsidP="003333EC">
      <w:pPr>
        <w:pStyle w:val="4clan"/>
        <w:rPr>
          <w:rFonts w:asciiTheme="minorHAnsi" w:hAnsiTheme="minorHAnsi"/>
          <w:sz w:val="22"/>
          <w:szCs w:val="22"/>
          <w:lang w:val="sr-Latn-RS"/>
        </w:rPr>
      </w:pPr>
      <w:r>
        <w:rPr>
          <w:rFonts w:asciiTheme="minorHAnsi" w:hAnsiTheme="minorHAnsi"/>
          <w:sz w:val="22"/>
          <w:szCs w:val="22"/>
          <w:lang w:val="sr-Latn-RS"/>
        </w:rPr>
        <w:t>Član 3</w:t>
      </w:r>
      <w:r w:rsidR="00FA64D3">
        <w:rPr>
          <w:rFonts w:asciiTheme="minorHAnsi" w:hAnsiTheme="minorHAnsi"/>
          <w:sz w:val="22"/>
          <w:szCs w:val="22"/>
          <w:lang w:val="sr-Latn-RS"/>
        </w:rPr>
        <w:t>0</w:t>
      </w:r>
    </w:p>
    <w:p w:rsidR="00BC0A6D" w:rsidRPr="00636237" w:rsidRDefault="00BC0A6D" w:rsidP="00BC0A6D">
      <w:pPr>
        <w:pStyle w:val="1tekst"/>
        <w:rPr>
          <w:rFonts w:asciiTheme="minorHAnsi" w:hAnsiTheme="minorHAnsi"/>
          <w:sz w:val="22"/>
          <w:szCs w:val="22"/>
          <w:lang w:val="sr-Latn-RS"/>
        </w:rPr>
      </w:pPr>
      <w:bookmarkStart w:id="60" w:name="SADRZAJ_062"/>
      <w:bookmarkEnd w:id="59"/>
      <w:r w:rsidRPr="00636237">
        <w:rPr>
          <w:rFonts w:asciiTheme="minorHAnsi" w:hAnsiTheme="minorHAnsi"/>
          <w:sz w:val="22"/>
          <w:szCs w:val="22"/>
          <w:lang w:val="sr-Latn-RS"/>
        </w:rPr>
        <w:t>(1) Grupa koja ima pravni interes može podnijeti zahtjev za dobijanje odobrenja za izmjenu specifikacije garantovano tradicionalnog specijaliteta.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Zahtjev iz stava 1 ovog člana podnosi se Ministarstvu i mora da sadrži opis predloženih izmjena specifikacije i njihovu opravdanost, odnosno postojanje ekonomskog interesa.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Na postupak po zahtjevu iz stava 1 ovog člana shod</w:t>
      </w:r>
      <w:r w:rsidR="00D51FC6">
        <w:rPr>
          <w:rFonts w:asciiTheme="minorHAnsi" w:hAnsiTheme="minorHAnsi"/>
          <w:sz w:val="22"/>
          <w:szCs w:val="22"/>
          <w:lang w:val="sr-Latn-RS"/>
        </w:rPr>
        <w:t>no se primjenjuju odredbe čl. 25 do 28</w:t>
      </w:r>
      <w:r w:rsidRPr="00636237">
        <w:rPr>
          <w:rFonts w:asciiTheme="minorHAnsi" w:hAnsiTheme="minorHAnsi"/>
          <w:sz w:val="22"/>
          <w:szCs w:val="22"/>
          <w:lang w:val="sr-Latn-RS"/>
        </w:rPr>
        <w:t xml:space="preserve"> ovog zakona.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Ukoliko su predložene izmjene specifikacije manje, Komisija za GTS razmatra zahtjev b</w:t>
      </w:r>
      <w:r w:rsidR="00D51FC6">
        <w:rPr>
          <w:rFonts w:asciiTheme="minorHAnsi" w:hAnsiTheme="minorHAnsi"/>
          <w:sz w:val="22"/>
          <w:szCs w:val="22"/>
          <w:lang w:val="sr-Latn-RS"/>
        </w:rPr>
        <w:t>ez primjene postupka iz člana 26 stav 6 i čl. 27 i 28</w:t>
      </w:r>
      <w:r w:rsidRPr="00636237">
        <w:rPr>
          <w:rFonts w:asciiTheme="minorHAnsi" w:hAnsiTheme="minorHAnsi"/>
          <w:sz w:val="22"/>
          <w:szCs w:val="22"/>
          <w:lang w:val="sr-Latn-RS"/>
        </w:rPr>
        <w:t xml:space="preserve"> ovog zakona, a u slučaju da je zahtjev osnovan Ministarstvo ga objavljuje u "Službenom listu Crne Gore".</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(5) Izmjene specifikacije iz stava 4 ovog člana Ministarstvo objavljuje </w:t>
      </w:r>
      <w:r w:rsidR="003333EC">
        <w:rPr>
          <w:rFonts w:asciiTheme="minorHAnsi" w:hAnsiTheme="minorHAnsi"/>
          <w:sz w:val="22"/>
          <w:szCs w:val="22"/>
          <w:lang w:val="sr-Latn-RS"/>
        </w:rPr>
        <w:t xml:space="preserve"> </w:t>
      </w:r>
      <w:r w:rsidRPr="00636237">
        <w:rPr>
          <w:rFonts w:asciiTheme="minorHAnsi" w:hAnsiTheme="minorHAnsi"/>
          <w:sz w:val="22"/>
          <w:szCs w:val="22"/>
          <w:lang w:val="sr-Latn-RS"/>
        </w:rPr>
        <w:t>na web stranici Ministarstva.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(6) Proizvođače ili prerađivače koji koriste registrovani naziv garantovano tradicionalnog specijaliteta, za koji je predložena izmjena specifikacije, Ministarstvo je dužno da obavijesti o načinu objavljivanja izmjene specifikacije iz stava 5 ovog člana.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(7) Kada predložena izmjena specifikacije podrazumijeva privremenu promjenu specifikacije, koja je rezultat obaveznih sanitarnih i fitosanitarnih mjera nadležnih državnih organa, Ministarstvo, na predlog Komisije za GTS, donosi rješenje o privremenoj promjeni specifikacije.</w:t>
      </w:r>
    </w:p>
    <w:p w:rsidR="003333EC" w:rsidRPr="00636237" w:rsidRDefault="00BC0A6D" w:rsidP="003333EC">
      <w:pPr>
        <w:pStyle w:val="1tekst"/>
        <w:rPr>
          <w:rFonts w:asciiTheme="minorHAnsi" w:hAnsiTheme="minorHAnsi"/>
          <w:sz w:val="22"/>
          <w:szCs w:val="22"/>
          <w:lang w:val="sr-Latn-RS"/>
        </w:rPr>
      </w:pPr>
      <w:r w:rsidRPr="00636237">
        <w:rPr>
          <w:rFonts w:asciiTheme="minorHAnsi" w:hAnsiTheme="minorHAnsi"/>
          <w:sz w:val="22"/>
          <w:szCs w:val="22"/>
          <w:lang w:val="sr-Latn-RS"/>
        </w:rPr>
        <w:t xml:space="preserve">(8) </w:t>
      </w:r>
      <w:r w:rsidR="003333EC" w:rsidRPr="00636237">
        <w:rPr>
          <w:rFonts w:asciiTheme="minorHAnsi" w:hAnsiTheme="minorHAnsi"/>
          <w:sz w:val="22"/>
          <w:szCs w:val="22"/>
          <w:lang w:val="sr-Latn-RS"/>
        </w:rPr>
        <w:t>Uslovi i način podnošenja zahtjeva za izmjenu specifikacije proizvoda</w:t>
      </w:r>
      <w:r w:rsidR="003333EC">
        <w:rPr>
          <w:rFonts w:asciiTheme="minorHAnsi" w:hAnsiTheme="minorHAnsi"/>
          <w:sz w:val="22"/>
          <w:szCs w:val="22"/>
          <w:lang w:val="sr-Latn-RS"/>
        </w:rPr>
        <w:t xml:space="preserve"> iz stava 1 ovog člana</w:t>
      </w:r>
      <w:r w:rsidR="003333EC" w:rsidRPr="00636237">
        <w:rPr>
          <w:rFonts w:asciiTheme="minorHAnsi" w:hAnsiTheme="minorHAnsi"/>
          <w:sz w:val="22"/>
          <w:szCs w:val="22"/>
          <w:lang w:val="sr-Latn-RS"/>
        </w:rPr>
        <w:t xml:space="preserve">, </w:t>
      </w:r>
      <w:r w:rsidR="003333EC" w:rsidRPr="009251FE">
        <w:rPr>
          <w:rFonts w:asciiTheme="minorHAnsi" w:hAnsiTheme="minorHAnsi"/>
          <w:sz w:val="22"/>
          <w:szCs w:val="22"/>
          <w:lang w:val="sr-Latn-RS"/>
        </w:rPr>
        <w:t>kao i šta se smatra manjom izmjenom specifikacije i obrazac zahtjeva za odobravanje izmjena i manjih</w:t>
      </w:r>
      <w:r w:rsidR="003333EC">
        <w:rPr>
          <w:rFonts w:asciiTheme="minorHAnsi" w:hAnsiTheme="minorHAnsi"/>
          <w:sz w:val="22"/>
          <w:szCs w:val="22"/>
          <w:lang w:val="sr-Latn-RS"/>
        </w:rPr>
        <w:t xml:space="preserve"> izmjena specifikacije proizvoda iz st. 1 i 4 ovog člana, </w:t>
      </w:r>
      <w:r w:rsidR="003333EC" w:rsidRPr="00636237">
        <w:rPr>
          <w:rFonts w:asciiTheme="minorHAnsi" w:hAnsiTheme="minorHAnsi"/>
          <w:sz w:val="22"/>
          <w:szCs w:val="22"/>
          <w:lang w:val="sr-Latn-RS"/>
        </w:rPr>
        <w:t xml:space="preserve"> </w:t>
      </w:r>
      <w:r w:rsidR="003333EC">
        <w:rPr>
          <w:rFonts w:asciiTheme="minorHAnsi" w:hAnsiTheme="minorHAnsi"/>
          <w:sz w:val="22"/>
          <w:szCs w:val="22"/>
          <w:lang w:val="sr-Latn-RS"/>
        </w:rPr>
        <w:t xml:space="preserve">kao i obrazac obavještenja iz stava7 ovog člana, </w:t>
      </w:r>
      <w:r w:rsidR="003333EC" w:rsidRPr="00636237">
        <w:rPr>
          <w:rFonts w:asciiTheme="minorHAnsi" w:hAnsiTheme="minorHAnsi"/>
          <w:sz w:val="22"/>
          <w:szCs w:val="22"/>
          <w:lang w:val="sr-Latn-RS"/>
        </w:rPr>
        <w:t>utvrđuju se propisom Ministarstva.</w:t>
      </w:r>
    </w:p>
    <w:p w:rsidR="00B817D1" w:rsidRDefault="00B817D1" w:rsidP="009570C0">
      <w:pPr>
        <w:pStyle w:val="7podnas"/>
        <w:jc w:val="lef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Nazivi, oznake i znaci</w:t>
      </w:r>
    </w:p>
    <w:p w:rsidR="00BC0A6D" w:rsidRDefault="00D51FC6" w:rsidP="00BC0A6D">
      <w:pPr>
        <w:pStyle w:val="4clan"/>
        <w:rPr>
          <w:rFonts w:asciiTheme="minorHAnsi" w:hAnsiTheme="minorHAnsi"/>
          <w:sz w:val="22"/>
          <w:szCs w:val="22"/>
          <w:lang w:val="sr-Latn-RS"/>
        </w:rPr>
      </w:pPr>
      <w:bookmarkStart w:id="61" w:name="SADRZAJ_063"/>
      <w:bookmarkEnd w:id="60"/>
      <w:r>
        <w:rPr>
          <w:rFonts w:asciiTheme="minorHAnsi" w:hAnsiTheme="minorHAnsi"/>
          <w:sz w:val="22"/>
          <w:szCs w:val="22"/>
          <w:lang w:val="sr-Latn-RS"/>
        </w:rPr>
        <w:t>Član 3</w:t>
      </w:r>
      <w:r w:rsidR="003333EC">
        <w:rPr>
          <w:rFonts w:asciiTheme="minorHAnsi" w:hAnsiTheme="minorHAnsi"/>
          <w:sz w:val="22"/>
          <w:szCs w:val="22"/>
          <w:lang w:val="sr-Latn-RS"/>
        </w:rPr>
        <w:t>1</w:t>
      </w:r>
    </w:p>
    <w:p w:rsidR="00D51FC6" w:rsidRPr="00636237" w:rsidRDefault="00D51FC6" w:rsidP="00BC0A6D">
      <w:pPr>
        <w:pStyle w:val="4clan"/>
        <w:rPr>
          <w:rFonts w:asciiTheme="minorHAnsi" w:hAnsiTheme="minorHAnsi"/>
          <w:sz w:val="22"/>
          <w:szCs w:val="22"/>
          <w:lang w:val="sr-Latn-RS"/>
        </w:rPr>
      </w:pPr>
    </w:p>
    <w:p w:rsidR="00BC0A6D" w:rsidRPr="00636237" w:rsidRDefault="00BC0A6D" w:rsidP="00142DA3">
      <w:pPr>
        <w:pStyle w:val="1tekst"/>
        <w:numPr>
          <w:ilvl w:val="0"/>
          <w:numId w:val="3"/>
        </w:numPr>
        <w:rPr>
          <w:rFonts w:asciiTheme="minorHAnsi" w:hAnsiTheme="minorHAnsi"/>
          <w:sz w:val="22"/>
          <w:szCs w:val="22"/>
          <w:lang w:val="sr-Latn-RS"/>
        </w:rPr>
      </w:pPr>
      <w:bookmarkStart w:id="62" w:name="SADRZAJ_064"/>
      <w:bookmarkEnd w:id="61"/>
      <w:r w:rsidRPr="00636237">
        <w:rPr>
          <w:rFonts w:asciiTheme="minorHAnsi" w:hAnsiTheme="minorHAnsi"/>
          <w:sz w:val="22"/>
          <w:szCs w:val="22"/>
          <w:lang w:val="sr-Latn-RS"/>
        </w:rPr>
        <w:t>Naziv poljoprivrednog ili prehrambenog proizvoda j</w:t>
      </w:r>
      <w:r w:rsidR="00D51FC6">
        <w:rPr>
          <w:rFonts w:asciiTheme="minorHAnsi" w:hAnsiTheme="minorHAnsi"/>
          <w:sz w:val="22"/>
          <w:szCs w:val="22"/>
          <w:lang w:val="sr-Latn-RS"/>
        </w:rPr>
        <w:t>e registrovani naziv iz člana 22</w:t>
      </w:r>
      <w:r w:rsidRPr="00636237">
        <w:rPr>
          <w:rFonts w:asciiTheme="minorHAnsi" w:hAnsiTheme="minorHAnsi"/>
          <w:sz w:val="22"/>
          <w:szCs w:val="22"/>
          <w:lang w:val="sr-Latn-RS"/>
        </w:rPr>
        <w:t xml:space="preserve"> stav 4 ovog zakona.</w:t>
      </w:r>
    </w:p>
    <w:p w:rsidR="00BC0A6D" w:rsidRPr="00636237" w:rsidRDefault="00316D8E"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 </w:t>
      </w:r>
      <w:r w:rsidR="00BC0A6D" w:rsidRPr="00636237">
        <w:rPr>
          <w:rFonts w:asciiTheme="minorHAnsi" w:hAnsiTheme="minorHAnsi"/>
          <w:sz w:val="22"/>
          <w:szCs w:val="22"/>
          <w:lang w:val="sr-Latn-RS"/>
        </w:rPr>
        <w:t>(2) Oznaka za garantovano tradicionalni specijalitet je navod "GARANTOVANO TRADICIONALNI SPECIJALITET" ili "GTS".</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Znak je grafički prikaz registrovanog garantovano tradicionalnog specijaliteta.</w:t>
      </w:r>
    </w:p>
    <w:p w:rsidR="00BA6112" w:rsidRDefault="00BC0A6D" w:rsidP="00BA6112">
      <w:pPr>
        <w:pStyle w:val="1tekst"/>
        <w:rPr>
          <w:rFonts w:asciiTheme="minorHAnsi" w:hAnsiTheme="minorHAnsi"/>
          <w:sz w:val="22"/>
          <w:szCs w:val="22"/>
          <w:lang w:val="sr-Latn-RS"/>
        </w:rPr>
      </w:pPr>
      <w:r w:rsidRPr="00636237">
        <w:rPr>
          <w:rFonts w:asciiTheme="minorHAnsi" w:hAnsiTheme="minorHAnsi"/>
          <w:sz w:val="22"/>
          <w:szCs w:val="22"/>
          <w:lang w:val="sr-Latn-RS"/>
        </w:rPr>
        <w:lastRenderedPageBreak/>
        <w:t xml:space="preserve">(4) </w:t>
      </w:r>
      <w:r w:rsidR="00BA6112">
        <w:rPr>
          <w:rFonts w:asciiTheme="minorHAnsi" w:hAnsiTheme="minorHAnsi"/>
          <w:sz w:val="22"/>
          <w:szCs w:val="22"/>
          <w:lang w:val="sr-Latn-RS"/>
        </w:rPr>
        <w:t>Izgled</w:t>
      </w:r>
      <w:r w:rsidRPr="00636237">
        <w:rPr>
          <w:rFonts w:asciiTheme="minorHAnsi" w:hAnsiTheme="minorHAnsi"/>
          <w:sz w:val="22"/>
          <w:szCs w:val="22"/>
          <w:lang w:val="sr-Latn-RS"/>
        </w:rPr>
        <w:t>, dimenzije, sadržaj</w:t>
      </w:r>
      <w:r w:rsidR="00955447" w:rsidRPr="00636237">
        <w:rPr>
          <w:rFonts w:asciiTheme="minorHAnsi" w:hAnsiTheme="minorHAnsi"/>
          <w:sz w:val="22"/>
          <w:szCs w:val="22"/>
          <w:lang w:val="sr-Latn-RS"/>
        </w:rPr>
        <w:t xml:space="preserve">, </w:t>
      </w:r>
      <w:r w:rsidR="00955447" w:rsidRPr="00D51FC6">
        <w:rPr>
          <w:rFonts w:asciiTheme="minorHAnsi" w:hAnsiTheme="minorHAnsi"/>
          <w:sz w:val="22"/>
          <w:szCs w:val="22"/>
          <w:lang w:val="sr-Latn-RS"/>
        </w:rPr>
        <w:t>tehničke karakteristike, način upotrebe</w:t>
      </w:r>
      <w:r w:rsidRPr="00D51FC6">
        <w:rPr>
          <w:rFonts w:asciiTheme="minorHAnsi" w:hAnsiTheme="minorHAnsi"/>
          <w:sz w:val="22"/>
          <w:szCs w:val="22"/>
          <w:lang w:val="sr-Latn-RS"/>
        </w:rPr>
        <w:t xml:space="preserve"> </w:t>
      </w:r>
      <w:r w:rsidR="00955447" w:rsidRPr="00D51FC6">
        <w:rPr>
          <w:rFonts w:asciiTheme="minorHAnsi" w:hAnsiTheme="minorHAnsi"/>
          <w:sz w:val="22"/>
          <w:szCs w:val="22"/>
          <w:lang w:val="sr-Latn-RS"/>
        </w:rPr>
        <w:t xml:space="preserve">na proizvodima </w:t>
      </w:r>
      <w:r w:rsidRPr="00D51FC6">
        <w:rPr>
          <w:rFonts w:asciiTheme="minorHAnsi" w:hAnsiTheme="minorHAnsi"/>
          <w:sz w:val="22"/>
          <w:szCs w:val="22"/>
          <w:lang w:val="sr-Latn-RS"/>
        </w:rPr>
        <w:t xml:space="preserve">i </w:t>
      </w:r>
      <w:r w:rsidRPr="00636237">
        <w:rPr>
          <w:rFonts w:asciiTheme="minorHAnsi" w:hAnsiTheme="minorHAnsi"/>
          <w:sz w:val="22"/>
          <w:szCs w:val="22"/>
          <w:lang w:val="sr-Latn-RS"/>
        </w:rPr>
        <w:t>način izdavanja znaka iz stava 3 ovog člana utv</w:t>
      </w:r>
      <w:r w:rsidR="00BA6112">
        <w:rPr>
          <w:rFonts w:asciiTheme="minorHAnsi" w:hAnsiTheme="minorHAnsi"/>
          <w:sz w:val="22"/>
          <w:szCs w:val="22"/>
          <w:lang w:val="sr-Latn-RS"/>
        </w:rPr>
        <w:t>rđuje se propisom Ministarstva.</w:t>
      </w:r>
    </w:p>
    <w:p w:rsidR="009251FE" w:rsidRPr="00BA6112" w:rsidRDefault="009251FE" w:rsidP="00BA6112">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Korišćenje oznake "Garantovano tradicionalni specijalitet"</w:t>
      </w:r>
    </w:p>
    <w:p w:rsidR="000533E0" w:rsidRPr="00636237" w:rsidRDefault="00D51FC6" w:rsidP="00BA6112">
      <w:pPr>
        <w:pStyle w:val="4clan"/>
        <w:rPr>
          <w:rFonts w:asciiTheme="minorHAnsi" w:hAnsiTheme="minorHAnsi"/>
          <w:sz w:val="22"/>
          <w:szCs w:val="22"/>
          <w:lang w:val="sr-Latn-RS"/>
        </w:rPr>
      </w:pPr>
      <w:bookmarkStart w:id="63" w:name="SADRZAJ_065"/>
      <w:bookmarkEnd w:id="62"/>
      <w:r>
        <w:rPr>
          <w:rFonts w:asciiTheme="minorHAnsi" w:hAnsiTheme="minorHAnsi"/>
          <w:sz w:val="22"/>
          <w:szCs w:val="22"/>
          <w:lang w:val="sr-Latn-RS"/>
        </w:rPr>
        <w:t>Član 3</w:t>
      </w:r>
      <w:r w:rsidR="003333EC">
        <w:rPr>
          <w:rFonts w:asciiTheme="minorHAnsi" w:hAnsiTheme="minorHAnsi"/>
          <w:sz w:val="22"/>
          <w:szCs w:val="22"/>
          <w:lang w:val="sr-Latn-RS"/>
        </w:rPr>
        <w:t>2</w:t>
      </w:r>
    </w:p>
    <w:p w:rsidR="00BC0A6D" w:rsidRPr="00636237" w:rsidRDefault="00BC0A6D" w:rsidP="00BC0A6D">
      <w:pPr>
        <w:pStyle w:val="1tekst"/>
        <w:rPr>
          <w:rFonts w:asciiTheme="minorHAnsi" w:hAnsiTheme="minorHAnsi"/>
          <w:sz w:val="22"/>
          <w:szCs w:val="22"/>
          <w:lang w:val="sr-Latn-RS"/>
        </w:rPr>
      </w:pPr>
      <w:bookmarkStart w:id="64" w:name="SADRZAJ_066"/>
      <w:bookmarkEnd w:id="63"/>
      <w:r w:rsidRPr="00636237">
        <w:rPr>
          <w:rFonts w:asciiTheme="minorHAnsi" w:hAnsiTheme="minorHAnsi"/>
          <w:sz w:val="22"/>
          <w:szCs w:val="22"/>
          <w:lang w:val="sr-Latn-RS"/>
        </w:rPr>
        <w:t>(1) Oznaku "garantovano tradicionalni specijalitet" može koristiti proizvođač ili prerađivač poljoprivrednog ili prehrambenog proizvoda koji ispunjava uslove iz specifikacije garantovano tradicionalnog specijaliteta.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 xml:space="preserve">(2) Nakon registracije garantovano tradicionalnog specijaliteta i dobijanja isprave o usaglašenosti proizvoda sa specifikacijom </w:t>
      </w:r>
      <w:r w:rsidRPr="00CE11D2">
        <w:rPr>
          <w:rFonts w:asciiTheme="minorHAnsi" w:hAnsiTheme="minorHAnsi"/>
          <w:sz w:val="22"/>
          <w:szCs w:val="22"/>
          <w:lang w:val="sr-Latn-RS"/>
        </w:rPr>
        <w:t xml:space="preserve">iz </w:t>
      </w:r>
      <w:r w:rsidR="00CE11D2" w:rsidRPr="00CE11D2">
        <w:rPr>
          <w:rFonts w:asciiTheme="minorHAnsi" w:hAnsiTheme="minorHAnsi"/>
          <w:sz w:val="22"/>
          <w:szCs w:val="22"/>
          <w:lang w:val="sr-Latn-RS"/>
        </w:rPr>
        <w:t xml:space="preserve">člana </w:t>
      </w:r>
      <w:r w:rsidR="00BA6112">
        <w:rPr>
          <w:rFonts w:asciiTheme="minorHAnsi" w:hAnsiTheme="minorHAnsi"/>
          <w:sz w:val="22"/>
          <w:szCs w:val="22"/>
          <w:lang w:val="sr-Latn-RS"/>
        </w:rPr>
        <w:t xml:space="preserve">49 </w:t>
      </w:r>
      <w:r w:rsidRPr="00CE11D2">
        <w:rPr>
          <w:rFonts w:asciiTheme="minorHAnsi" w:hAnsiTheme="minorHAnsi"/>
          <w:sz w:val="22"/>
          <w:szCs w:val="22"/>
          <w:lang w:val="sr-Latn-RS"/>
        </w:rPr>
        <w:t>stav 2 ovog zakona, proizvođač</w:t>
      </w:r>
      <w:r w:rsidRPr="00636237">
        <w:rPr>
          <w:rFonts w:asciiTheme="minorHAnsi" w:hAnsiTheme="minorHAnsi"/>
          <w:sz w:val="22"/>
          <w:szCs w:val="22"/>
          <w:lang w:val="sr-Latn-RS"/>
        </w:rPr>
        <w:t xml:space="preserve"> ili prerađivač poljoprivrednog ili prehrambenog proizvoda može podnijeti zahtjev za upis u Evidenciju korisnika oznake "Garantovano tradicionalni specijalitet" ili "GTS" (u daljem tekstu: Evidencija).</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(3) Proizvođaču ili prerađivaču poljoprivrednog ili prehrambenog proizvoda, po završenom postupku upisa, Ministarstvo izdaje rješenje o upisu u Evidenciju.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(4) Proizvođač ili prerađivač poljoprivrednog ili prehrambenog proizvoda brisaće se iz Evidencije ako prestane da ispunjava uslove iz specifikacije proizvoda.</w:t>
      </w:r>
    </w:p>
    <w:p w:rsidR="00BA6112" w:rsidRDefault="00BC0A6D" w:rsidP="00BC0A6D">
      <w:pPr>
        <w:pStyle w:val="1tekst"/>
        <w:rPr>
          <w:rFonts w:asciiTheme="minorHAnsi" w:hAnsiTheme="minorHAnsi"/>
          <w:color w:val="8064A2" w:themeColor="accent4"/>
          <w:sz w:val="22"/>
          <w:szCs w:val="22"/>
          <w:lang w:val="sr-Latn-RS"/>
        </w:rPr>
      </w:pPr>
      <w:r w:rsidRPr="00636237">
        <w:rPr>
          <w:rFonts w:asciiTheme="minorHAnsi" w:hAnsiTheme="minorHAnsi"/>
          <w:sz w:val="22"/>
          <w:szCs w:val="22"/>
          <w:lang w:val="sr-Latn-RS"/>
        </w:rPr>
        <w:t>(5) Proizvođač ili prerađivač koji proizvodi, odnosno prerađuje poljoprivredne ili prehrambene proizvode u skladu sa specifikacijom garantovano tradicionalnog specijaliteta i koji je upisan u Evidenciju obavezan je da, pri deklarisanju ili reklamiranju ili na drugoj dokumentaciji koja se odnosi na registrovani poljoprivredni ili prehrambeni proizvod, koristi naziv, oznaku i znak, u skladu sa ovim zakonom.</w:t>
      </w:r>
      <w:r w:rsidR="00316D8E" w:rsidRPr="00636237">
        <w:rPr>
          <w:rFonts w:asciiTheme="minorHAnsi" w:hAnsiTheme="minorHAnsi"/>
          <w:color w:val="8064A2" w:themeColor="accent4"/>
          <w:sz w:val="22"/>
          <w:szCs w:val="22"/>
          <w:lang w:val="sr-Latn-RS"/>
        </w:rPr>
        <w:t xml:space="preserve"> </w:t>
      </w:r>
    </w:p>
    <w:p w:rsidR="00BC0A6D" w:rsidRPr="00D51FC6" w:rsidRDefault="00BA6112" w:rsidP="00BC0A6D">
      <w:pPr>
        <w:pStyle w:val="1tekst"/>
        <w:rPr>
          <w:rFonts w:asciiTheme="minorHAnsi" w:hAnsiTheme="minorHAnsi"/>
          <w:sz w:val="22"/>
          <w:szCs w:val="22"/>
          <w:lang w:val="sr-Latn-RS"/>
        </w:rPr>
      </w:pPr>
      <w:r>
        <w:rPr>
          <w:rFonts w:asciiTheme="minorHAnsi" w:hAnsiTheme="minorHAnsi"/>
          <w:color w:val="8064A2" w:themeColor="accent4"/>
          <w:sz w:val="22"/>
          <w:szCs w:val="22"/>
          <w:lang w:val="sr-Latn-RS"/>
        </w:rPr>
        <w:t xml:space="preserve">(6) </w:t>
      </w:r>
      <w:r w:rsidR="00D51FC6">
        <w:rPr>
          <w:rFonts w:asciiTheme="minorHAnsi" w:hAnsiTheme="minorHAnsi"/>
          <w:sz w:val="22"/>
          <w:szCs w:val="22"/>
          <w:lang w:val="sr-Latn-RS"/>
        </w:rPr>
        <w:t>N</w:t>
      </w:r>
      <w:r w:rsidR="00316D8E" w:rsidRPr="00D51FC6">
        <w:rPr>
          <w:rFonts w:asciiTheme="minorHAnsi" w:hAnsiTheme="minorHAnsi"/>
          <w:sz w:val="22"/>
          <w:szCs w:val="22"/>
          <w:lang w:val="sr-Latn-RS"/>
        </w:rPr>
        <w:t>aziv proizvoda treba da se nalazi u istom vidnom po</w:t>
      </w:r>
      <w:r>
        <w:rPr>
          <w:rFonts w:asciiTheme="minorHAnsi" w:hAnsiTheme="minorHAnsi"/>
          <w:sz w:val="22"/>
          <w:szCs w:val="22"/>
          <w:lang w:val="sr-Latn-RS"/>
        </w:rPr>
        <w:t>lju sa o</w:t>
      </w:r>
      <w:r w:rsidR="00316D8E" w:rsidRPr="00D51FC6">
        <w:rPr>
          <w:rFonts w:asciiTheme="minorHAnsi" w:hAnsiTheme="minorHAnsi"/>
          <w:sz w:val="22"/>
          <w:szCs w:val="22"/>
          <w:lang w:val="sr-Latn-RS"/>
        </w:rPr>
        <w:t>znak</w:t>
      </w:r>
      <w:r>
        <w:rPr>
          <w:rFonts w:asciiTheme="minorHAnsi" w:hAnsiTheme="minorHAnsi"/>
          <w:sz w:val="22"/>
          <w:szCs w:val="22"/>
          <w:lang w:val="sr-Latn-RS"/>
        </w:rPr>
        <w:t>om</w:t>
      </w:r>
      <w:r w:rsidR="00316D8E" w:rsidRPr="00D51FC6">
        <w:rPr>
          <w:rFonts w:asciiTheme="minorHAnsi" w:hAnsiTheme="minorHAnsi"/>
          <w:sz w:val="22"/>
          <w:szCs w:val="22"/>
          <w:lang w:val="sr-Latn-RS"/>
        </w:rPr>
        <w:t xml:space="preserve"> „garantovano tradicionalni specijalitet” ili odgovarajuća skraćenica „GTS”.</w:t>
      </w:r>
    </w:p>
    <w:p w:rsidR="00BC0A6D"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w:t>
      </w:r>
      <w:r w:rsidR="00BA6112">
        <w:rPr>
          <w:rFonts w:asciiTheme="minorHAnsi" w:hAnsiTheme="minorHAnsi"/>
          <w:sz w:val="22"/>
          <w:szCs w:val="22"/>
          <w:lang w:val="sr-Latn-RS"/>
        </w:rPr>
        <w:t>7</w:t>
      </w:r>
      <w:r w:rsidRPr="00636237">
        <w:rPr>
          <w:rFonts w:asciiTheme="minorHAnsi" w:hAnsiTheme="minorHAnsi"/>
          <w:sz w:val="22"/>
          <w:szCs w:val="22"/>
          <w:lang w:val="sr-Latn-RS"/>
        </w:rPr>
        <w:t xml:space="preserve">) </w:t>
      </w:r>
      <w:r w:rsidR="00BA6112">
        <w:rPr>
          <w:rFonts w:asciiTheme="minorHAnsi" w:hAnsiTheme="minorHAnsi"/>
          <w:sz w:val="22"/>
          <w:szCs w:val="22"/>
          <w:lang w:val="sr-Latn-RS"/>
        </w:rPr>
        <w:t>Obrazac i s</w:t>
      </w:r>
      <w:r w:rsidRPr="00636237">
        <w:rPr>
          <w:rFonts w:asciiTheme="minorHAnsi" w:hAnsiTheme="minorHAnsi"/>
          <w:sz w:val="22"/>
          <w:szCs w:val="22"/>
          <w:lang w:val="sr-Latn-RS"/>
        </w:rPr>
        <w:t>adržaj zahtjeva, sadržaj i način vođenja Evidencije i postupak brisanja iz Evidencije utvrđuje se propisom Ministarstva.</w:t>
      </w:r>
    </w:p>
    <w:p w:rsidR="00D51FC6" w:rsidRPr="00636237" w:rsidRDefault="00D51FC6"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Pravila za registrovani naziv</w:t>
      </w:r>
    </w:p>
    <w:p w:rsidR="00D51FC6" w:rsidRPr="00636237" w:rsidRDefault="00D51FC6" w:rsidP="00BA6112">
      <w:pPr>
        <w:pStyle w:val="4clan"/>
        <w:rPr>
          <w:rFonts w:asciiTheme="minorHAnsi" w:hAnsiTheme="minorHAnsi"/>
          <w:sz w:val="22"/>
          <w:szCs w:val="22"/>
          <w:lang w:val="sr-Latn-RS"/>
        </w:rPr>
      </w:pPr>
      <w:bookmarkStart w:id="65" w:name="SADRZAJ_067"/>
      <w:bookmarkEnd w:id="64"/>
      <w:r>
        <w:rPr>
          <w:rFonts w:asciiTheme="minorHAnsi" w:hAnsiTheme="minorHAnsi"/>
          <w:sz w:val="22"/>
          <w:szCs w:val="22"/>
          <w:lang w:val="sr-Latn-RS"/>
        </w:rPr>
        <w:t>Član 3</w:t>
      </w:r>
      <w:r w:rsidR="003333EC">
        <w:rPr>
          <w:rFonts w:asciiTheme="minorHAnsi" w:hAnsiTheme="minorHAnsi"/>
          <w:sz w:val="22"/>
          <w:szCs w:val="22"/>
          <w:lang w:val="sr-Latn-RS"/>
        </w:rPr>
        <w:t>3</w:t>
      </w:r>
    </w:p>
    <w:p w:rsidR="00BC0A6D" w:rsidRPr="00636237" w:rsidRDefault="00BC0A6D" w:rsidP="00BC0A6D">
      <w:pPr>
        <w:pStyle w:val="1tekst"/>
        <w:rPr>
          <w:rFonts w:asciiTheme="minorHAnsi" w:hAnsiTheme="minorHAnsi"/>
          <w:sz w:val="22"/>
          <w:szCs w:val="22"/>
          <w:lang w:val="sr-Latn-RS"/>
        </w:rPr>
      </w:pPr>
      <w:bookmarkStart w:id="66" w:name="SADRZAJ_068"/>
      <w:bookmarkEnd w:id="65"/>
      <w:r w:rsidRPr="00636237">
        <w:rPr>
          <w:rFonts w:asciiTheme="minorHAnsi" w:hAnsiTheme="minorHAnsi"/>
          <w:sz w:val="22"/>
          <w:szCs w:val="22"/>
          <w:lang w:val="sr-Latn-RS"/>
        </w:rPr>
        <w:t xml:space="preserve">(1) </w:t>
      </w:r>
      <w:r w:rsidRPr="00B817D1">
        <w:rPr>
          <w:rFonts w:asciiTheme="minorHAnsi" w:hAnsiTheme="minorHAnsi"/>
          <w:sz w:val="22"/>
          <w:szCs w:val="22"/>
          <w:lang w:val="sr-Latn-RS"/>
        </w:rPr>
        <w:t>Naziv garantovano tradicionalnog specijaliteta</w:t>
      </w:r>
      <w:r w:rsidR="00B817D1" w:rsidRPr="00B817D1">
        <w:rPr>
          <w:rFonts w:asciiTheme="minorHAnsi" w:hAnsiTheme="minorHAnsi"/>
          <w:sz w:val="22"/>
          <w:szCs w:val="22"/>
          <w:lang w:val="sr-Latn-RS"/>
        </w:rPr>
        <w:t xml:space="preserve"> </w:t>
      </w:r>
      <w:r w:rsidRPr="00B817D1">
        <w:rPr>
          <w:rFonts w:asciiTheme="minorHAnsi" w:hAnsiTheme="minorHAnsi"/>
          <w:sz w:val="22"/>
          <w:szCs w:val="22"/>
          <w:lang w:val="sr-Latn-RS"/>
        </w:rPr>
        <w:t>može se koristiti samo za identifikovanje poljoprivrednih ili prehrambenih proizvoda koji su proizvedeni u skladu sa specifikacijom, kao garantovano tradicionalni specijalitet, od dana obj</w:t>
      </w:r>
      <w:r w:rsidR="00D51FC6" w:rsidRPr="00B817D1">
        <w:rPr>
          <w:rFonts w:asciiTheme="minorHAnsi" w:hAnsiTheme="minorHAnsi"/>
          <w:sz w:val="22"/>
          <w:szCs w:val="22"/>
          <w:lang w:val="sr-Latn-RS"/>
        </w:rPr>
        <w:t>avljivanja u skladu sa članom 28</w:t>
      </w:r>
      <w:r w:rsidRPr="00B817D1">
        <w:rPr>
          <w:rFonts w:asciiTheme="minorHAnsi" w:hAnsiTheme="minorHAnsi"/>
          <w:sz w:val="22"/>
          <w:szCs w:val="22"/>
          <w:lang w:val="sr-Latn-RS"/>
        </w:rPr>
        <w:t xml:space="preserve"> stav 6 ovog zakona.</w:t>
      </w:r>
    </w:p>
    <w:p w:rsidR="00BC0A6D" w:rsidRPr="00636237" w:rsidRDefault="00BC0A6D" w:rsidP="00B817D1">
      <w:pPr>
        <w:pStyle w:val="1tekst"/>
        <w:rPr>
          <w:rFonts w:asciiTheme="minorHAnsi" w:hAnsiTheme="minorHAnsi"/>
          <w:sz w:val="22"/>
          <w:szCs w:val="22"/>
          <w:lang w:val="sr-Latn-RS"/>
        </w:rPr>
      </w:pPr>
      <w:r w:rsidRPr="00636237">
        <w:rPr>
          <w:rFonts w:asciiTheme="minorHAnsi" w:hAnsiTheme="minorHAnsi"/>
          <w:sz w:val="22"/>
          <w:szCs w:val="22"/>
          <w:lang w:val="sr-Latn-RS"/>
        </w:rPr>
        <w:t>(2) Naziv iz stava 1 ovog člana može se koristiti na deklaraciji proizvoda koji nije proizveden u skladu sa specifikacijom ali se na deklaraciji ne može koristiti oznaka "GARANTOVANO TRADICIONALNI SPECIJALITET" ili</w:t>
      </w:r>
      <w:r w:rsidR="00B817D1">
        <w:rPr>
          <w:rFonts w:asciiTheme="minorHAnsi" w:hAnsiTheme="minorHAnsi"/>
          <w:sz w:val="22"/>
          <w:szCs w:val="22"/>
          <w:lang w:val="sr-Latn-RS"/>
        </w:rPr>
        <w:t xml:space="preserve"> "GTS" i sa njom povezani znak.</w:t>
      </w:r>
    </w:p>
    <w:p w:rsidR="00BC0A6D" w:rsidRDefault="00B817D1" w:rsidP="00BC0A6D">
      <w:pPr>
        <w:pStyle w:val="1tekst"/>
        <w:rPr>
          <w:rFonts w:asciiTheme="minorHAnsi" w:hAnsiTheme="minorHAnsi"/>
          <w:sz w:val="22"/>
          <w:szCs w:val="22"/>
          <w:lang w:val="sr-Latn-RS"/>
        </w:rPr>
      </w:pPr>
      <w:r>
        <w:rPr>
          <w:rFonts w:asciiTheme="minorHAnsi" w:hAnsiTheme="minorHAnsi"/>
          <w:sz w:val="22"/>
          <w:szCs w:val="22"/>
          <w:lang w:val="sr-Latn-RS"/>
        </w:rPr>
        <w:t>(3</w:t>
      </w:r>
      <w:r w:rsidR="00BC0A6D" w:rsidRPr="00636237">
        <w:rPr>
          <w:rFonts w:asciiTheme="minorHAnsi" w:hAnsiTheme="minorHAnsi"/>
          <w:sz w:val="22"/>
          <w:szCs w:val="22"/>
          <w:lang w:val="sr-Latn-RS"/>
        </w:rPr>
        <w:t>) Za naziv čija se registracija traži na crnogorskom jeziku, grupa može u specifikaciji garantovano tradicionalnog specijaliteta navesti da, kada se proizvod plasira na tržište, deklaracija može, pored naziva proizvoda na crnogorskom jeziku, sadržati i navod na drugim jezicima da je proizvod dobijen u skladu sa tradicijom područja.</w:t>
      </w:r>
    </w:p>
    <w:p w:rsidR="00B817D1" w:rsidRDefault="00B817D1" w:rsidP="009570C0">
      <w:pPr>
        <w:pStyle w:val="7podnas"/>
        <w:jc w:val="lef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Zaštita</w:t>
      </w:r>
    </w:p>
    <w:p w:rsidR="00BC0A6D" w:rsidRDefault="00D51FC6" w:rsidP="00BC0A6D">
      <w:pPr>
        <w:pStyle w:val="4clan"/>
        <w:rPr>
          <w:rFonts w:asciiTheme="minorHAnsi" w:hAnsiTheme="minorHAnsi"/>
          <w:sz w:val="22"/>
          <w:szCs w:val="22"/>
          <w:lang w:val="sr-Latn-RS"/>
        </w:rPr>
      </w:pPr>
      <w:bookmarkStart w:id="67" w:name="SADRZAJ_069"/>
      <w:bookmarkEnd w:id="66"/>
      <w:r>
        <w:rPr>
          <w:rFonts w:asciiTheme="minorHAnsi" w:hAnsiTheme="minorHAnsi"/>
          <w:sz w:val="22"/>
          <w:szCs w:val="22"/>
          <w:lang w:val="sr-Latn-RS"/>
        </w:rPr>
        <w:t>Član 3</w:t>
      </w:r>
      <w:r w:rsidR="003333EC">
        <w:rPr>
          <w:rFonts w:asciiTheme="minorHAnsi" w:hAnsiTheme="minorHAnsi"/>
          <w:sz w:val="22"/>
          <w:szCs w:val="22"/>
          <w:lang w:val="sr-Latn-RS"/>
        </w:rPr>
        <w:t>4</w:t>
      </w:r>
    </w:p>
    <w:p w:rsidR="00D51FC6" w:rsidRPr="00636237" w:rsidRDefault="00D51FC6" w:rsidP="00BC0A6D">
      <w:pPr>
        <w:pStyle w:val="4clan"/>
        <w:rPr>
          <w:rFonts w:asciiTheme="minorHAnsi" w:hAnsiTheme="minorHAnsi"/>
          <w:sz w:val="22"/>
          <w:szCs w:val="22"/>
          <w:lang w:val="sr-Latn-RS"/>
        </w:rPr>
      </w:pPr>
    </w:p>
    <w:p w:rsidR="00BC0A6D" w:rsidRPr="00636237" w:rsidRDefault="00BC0A6D" w:rsidP="00BC0A6D">
      <w:pPr>
        <w:pStyle w:val="1tekst"/>
        <w:rPr>
          <w:rFonts w:asciiTheme="minorHAnsi" w:hAnsiTheme="minorHAnsi"/>
          <w:sz w:val="22"/>
          <w:szCs w:val="22"/>
          <w:lang w:val="sr-Latn-RS"/>
        </w:rPr>
      </w:pPr>
      <w:bookmarkStart w:id="68" w:name="SADRZAJ_070"/>
      <w:bookmarkEnd w:id="67"/>
      <w:r w:rsidRPr="00636237">
        <w:rPr>
          <w:rFonts w:asciiTheme="minorHAnsi" w:hAnsiTheme="minorHAnsi"/>
          <w:sz w:val="22"/>
          <w:szCs w:val="22"/>
          <w:lang w:val="sr-Latn-RS"/>
        </w:rPr>
        <w:t xml:space="preserve">(1) Zabranjena je svaka zloupotreba ili korišćenje oznake "GARANTOVANO TRADICIONALNI SPECIJALITET" ili "GTS" i sa njom povezanim znakom koja može potrošača dovesti u zabludu, kao i svaka imitacija registrovanog </w:t>
      </w:r>
      <w:r w:rsidRPr="00B817D1">
        <w:rPr>
          <w:rFonts w:asciiTheme="minorHAnsi" w:hAnsiTheme="minorHAnsi"/>
          <w:sz w:val="22"/>
          <w:szCs w:val="22"/>
          <w:lang w:val="sr-Latn-RS"/>
        </w:rPr>
        <w:t>naziva</w:t>
      </w:r>
      <w:r w:rsidRPr="00636237">
        <w:rPr>
          <w:rFonts w:asciiTheme="minorHAnsi" w:hAnsiTheme="minorHAnsi"/>
          <w:sz w:val="22"/>
          <w:szCs w:val="22"/>
          <w:lang w:val="sr-Latn-RS"/>
        </w:rPr>
        <w:t>.</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Zabranjeno je registrovani naziv koristiti na način koji može potrošača dovesti u zabludu, uključujući i načine koji sugerišu da je neki poljoprivredni ili prehrambeni proizvod registrovan kao garantovano tradicionalni specijalitet.</w:t>
      </w:r>
    </w:p>
    <w:p w:rsidR="00BC0A6D"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lastRenderedPageBreak/>
        <w:t>(3) Opis poljoprivrednog ili prehrambenog proizvoda koji se koristi u prometu ne smije se koristiti na način koji može potrošača dovesti u zabludu u pogledu naziva koji su registrovani i r</w:t>
      </w:r>
      <w:r w:rsidR="00D51FC6">
        <w:rPr>
          <w:rFonts w:asciiTheme="minorHAnsi" w:hAnsiTheme="minorHAnsi"/>
          <w:sz w:val="22"/>
          <w:szCs w:val="22"/>
          <w:lang w:val="sr-Latn-RS"/>
        </w:rPr>
        <w:t>ezervisani u skladu sa članom 3</w:t>
      </w:r>
      <w:r w:rsidR="00115EB1">
        <w:rPr>
          <w:rFonts w:asciiTheme="minorHAnsi" w:hAnsiTheme="minorHAnsi"/>
          <w:sz w:val="22"/>
          <w:szCs w:val="22"/>
          <w:lang w:val="sr-Latn-RS"/>
        </w:rPr>
        <w:t>3</w:t>
      </w:r>
      <w:r w:rsidRPr="00636237">
        <w:rPr>
          <w:rFonts w:asciiTheme="minorHAnsi" w:hAnsiTheme="minorHAnsi"/>
          <w:sz w:val="22"/>
          <w:szCs w:val="22"/>
          <w:lang w:val="sr-Latn-RS"/>
        </w:rPr>
        <w:t xml:space="preserve"> stav 3 ovog zakona.</w:t>
      </w:r>
    </w:p>
    <w:p w:rsidR="00D51FC6" w:rsidRPr="00636237" w:rsidRDefault="00D51FC6" w:rsidP="00BC0A6D">
      <w:pPr>
        <w:pStyle w:val="1tekst"/>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Isključenje primjene propisa</w:t>
      </w:r>
    </w:p>
    <w:p w:rsidR="00D51FC6" w:rsidRPr="00636237" w:rsidRDefault="00D51FC6" w:rsidP="00115EB1">
      <w:pPr>
        <w:pStyle w:val="4clan"/>
        <w:rPr>
          <w:rFonts w:asciiTheme="minorHAnsi" w:hAnsiTheme="minorHAnsi"/>
          <w:sz w:val="22"/>
          <w:szCs w:val="22"/>
          <w:lang w:val="sr-Latn-RS"/>
        </w:rPr>
      </w:pPr>
      <w:bookmarkStart w:id="69" w:name="SADRZAJ_071"/>
      <w:bookmarkEnd w:id="68"/>
      <w:r>
        <w:rPr>
          <w:rFonts w:asciiTheme="minorHAnsi" w:hAnsiTheme="minorHAnsi"/>
          <w:sz w:val="22"/>
          <w:szCs w:val="22"/>
          <w:lang w:val="sr-Latn-RS"/>
        </w:rPr>
        <w:t xml:space="preserve">Član </w:t>
      </w:r>
      <w:r w:rsidR="003333EC">
        <w:rPr>
          <w:rFonts w:asciiTheme="minorHAnsi" w:hAnsiTheme="minorHAnsi"/>
          <w:sz w:val="22"/>
          <w:szCs w:val="22"/>
          <w:lang w:val="sr-Latn-RS"/>
        </w:rPr>
        <w:t>35</w:t>
      </w:r>
    </w:p>
    <w:p w:rsidR="00BC0A6D" w:rsidRDefault="00BC0A6D" w:rsidP="00BC0A6D">
      <w:pPr>
        <w:pStyle w:val="1tekst"/>
        <w:rPr>
          <w:rFonts w:asciiTheme="minorHAnsi" w:hAnsiTheme="minorHAnsi"/>
          <w:sz w:val="22"/>
          <w:szCs w:val="22"/>
          <w:lang w:val="sr-Latn-RS"/>
        </w:rPr>
      </w:pPr>
      <w:bookmarkStart w:id="70" w:name="SADRZAJ_072"/>
      <w:bookmarkEnd w:id="69"/>
      <w:r w:rsidRPr="00636237">
        <w:rPr>
          <w:rFonts w:asciiTheme="minorHAnsi" w:hAnsiTheme="minorHAnsi"/>
          <w:sz w:val="22"/>
          <w:szCs w:val="22"/>
          <w:lang w:val="sr-Latn-RS"/>
        </w:rPr>
        <w:t xml:space="preserve">Na poljoprivredne i prehrambene proizvode kao garantovano tradicionalne specijalitete </w:t>
      </w:r>
      <w:r w:rsidR="00F54325">
        <w:rPr>
          <w:rFonts w:asciiTheme="minorHAnsi" w:hAnsiTheme="minorHAnsi"/>
          <w:sz w:val="22"/>
          <w:szCs w:val="22"/>
          <w:lang w:val="sr-Latn-RS"/>
        </w:rPr>
        <w:t>u skladu sa ovim z</w:t>
      </w:r>
      <w:r w:rsidR="00D51FC6">
        <w:rPr>
          <w:rFonts w:asciiTheme="minorHAnsi" w:hAnsiTheme="minorHAnsi"/>
          <w:sz w:val="22"/>
          <w:szCs w:val="22"/>
          <w:lang w:val="sr-Latn-RS"/>
        </w:rPr>
        <w:t xml:space="preserve">akonom </w:t>
      </w:r>
      <w:r w:rsidRPr="00636237">
        <w:rPr>
          <w:rFonts w:asciiTheme="minorHAnsi" w:hAnsiTheme="minorHAnsi"/>
          <w:sz w:val="22"/>
          <w:szCs w:val="22"/>
          <w:lang w:val="sr-Latn-RS"/>
        </w:rPr>
        <w:t>ne primjenjuju se propisi kojima se uređuje intelektualna svojina</w:t>
      </w:r>
      <w:r w:rsidR="00D51FC6">
        <w:rPr>
          <w:rFonts w:asciiTheme="minorHAnsi" w:hAnsiTheme="minorHAnsi"/>
          <w:sz w:val="22"/>
          <w:szCs w:val="22"/>
          <w:lang w:val="sr-Latn-RS"/>
        </w:rPr>
        <w:t>.</w:t>
      </w:r>
    </w:p>
    <w:p w:rsidR="00D51FC6" w:rsidRPr="00636237" w:rsidRDefault="00D51FC6" w:rsidP="00BC0A6D">
      <w:pPr>
        <w:pStyle w:val="1tekst"/>
        <w:rPr>
          <w:rFonts w:asciiTheme="minorHAnsi" w:hAnsiTheme="minorHAnsi"/>
          <w:sz w:val="22"/>
          <w:szCs w:val="22"/>
          <w:lang w:val="sr-Latn-RS"/>
        </w:rPr>
      </w:pPr>
    </w:p>
    <w:p w:rsidR="000533E0" w:rsidRDefault="00F16BC2" w:rsidP="003333EC">
      <w:pPr>
        <w:pStyle w:val="6naslov"/>
        <w:rPr>
          <w:rFonts w:asciiTheme="minorHAnsi" w:hAnsiTheme="minorHAnsi"/>
          <w:sz w:val="22"/>
          <w:szCs w:val="22"/>
          <w:lang w:val="sr-Latn-RS"/>
        </w:rPr>
      </w:pPr>
      <w:bookmarkStart w:id="71" w:name="SADRZAJ_074"/>
      <w:bookmarkEnd w:id="70"/>
      <w:r>
        <w:rPr>
          <w:rFonts w:asciiTheme="minorHAnsi" w:hAnsiTheme="minorHAnsi"/>
          <w:sz w:val="22"/>
          <w:szCs w:val="22"/>
          <w:lang w:val="sr-Latn-RS"/>
        </w:rPr>
        <w:t>I</w:t>
      </w:r>
      <w:r w:rsidR="00BC0A6D" w:rsidRPr="00636237">
        <w:rPr>
          <w:rFonts w:asciiTheme="minorHAnsi" w:hAnsiTheme="minorHAnsi"/>
          <w:sz w:val="22"/>
          <w:szCs w:val="22"/>
          <w:lang w:val="sr-Latn-RS"/>
        </w:rPr>
        <w:t>V. MEĐUNARODNA REGISTRACIJA I GRAĐANSKOPRAVNA ZAŠTITA</w:t>
      </w:r>
      <w:bookmarkStart w:id="72" w:name="SADRZAJ_075"/>
      <w:bookmarkEnd w:id="71"/>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Međunarodna registracija</w:t>
      </w:r>
    </w:p>
    <w:p w:rsidR="00D51FC6" w:rsidRPr="00636237" w:rsidRDefault="00D51FC6" w:rsidP="00F54325">
      <w:pPr>
        <w:pStyle w:val="4clan"/>
        <w:rPr>
          <w:rFonts w:asciiTheme="minorHAnsi" w:hAnsiTheme="minorHAnsi"/>
          <w:sz w:val="22"/>
          <w:szCs w:val="22"/>
          <w:lang w:val="sr-Latn-RS"/>
        </w:rPr>
      </w:pPr>
      <w:bookmarkStart w:id="73" w:name="SADRZAJ_076"/>
      <w:bookmarkEnd w:id="72"/>
      <w:r>
        <w:rPr>
          <w:rFonts w:asciiTheme="minorHAnsi" w:hAnsiTheme="minorHAnsi"/>
          <w:sz w:val="22"/>
          <w:szCs w:val="22"/>
          <w:lang w:val="sr-Latn-RS"/>
        </w:rPr>
        <w:t>Član 3</w:t>
      </w:r>
      <w:r w:rsidR="003333EC">
        <w:rPr>
          <w:rFonts w:asciiTheme="minorHAnsi" w:hAnsiTheme="minorHAnsi"/>
          <w:sz w:val="22"/>
          <w:szCs w:val="22"/>
          <w:lang w:val="sr-Latn-RS"/>
        </w:rPr>
        <w:t>6</w:t>
      </w:r>
    </w:p>
    <w:p w:rsidR="00BC0A6D" w:rsidRPr="00636237" w:rsidRDefault="00BC0A6D" w:rsidP="00BC0A6D">
      <w:pPr>
        <w:pStyle w:val="1tekst"/>
        <w:rPr>
          <w:rFonts w:asciiTheme="minorHAnsi" w:hAnsiTheme="minorHAnsi"/>
          <w:sz w:val="22"/>
          <w:szCs w:val="22"/>
          <w:lang w:val="sr-Latn-RS"/>
        </w:rPr>
      </w:pPr>
      <w:bookmarkStart w:id="74" w:name="SADRZAJ_077"/>
      <w:bookmarkEnd w:id="73"/>
      <w:r w:rsidRPr="00636237">
        <w:rPr>
          <w:rFonts w:asciiTheme="minorHAnsi" w:hAnsiTheme="minorHAnsi"/>
          <w:sz w:val="22"/>
          <w:szCs w:val="22"/>
          <w:lang w:val="sr-Latn-RS"/>
        </w:rPr>
        <w:t>(1) Međunarodna registracija oznaka porijekla, geografskih oznaka i garantovano tradicionalnih specijaliteta sprovodi se u skladu sa međunarodnim sporazumima koji obavezuju Crnu Goru.</w:t>
      </w:r>
    </w:p>
    <w:p w:rsidR="00BC0A6D" w:rsidRPr="00636237" w:rsidRDefault="00BC0A6D" w:rsidP="00BC0A6D">
      <w:pPr>
        <w:pStyle w:val="1tekst"/>
        <w:rPr>
          <w:rFonts w:asciiTheme="minorHAnsi" w:hAnsiTheme="minorHAnsi"/>
          <w:sz w:val="22"/>
          <w:szCs w:val="22"/>
          <w:lang w:val="sr-Latn-RS"/>
        </w:rPr>
      </w:pPr>
      <w:r w:rsidRPr="00636237">
        <w:rPr>
          <w:rFonts w:asciiTheme="minorHAnsi" w:hAnsiTheme="minorHAnsi"/>
          <w:sz w:val="22"/>
          <w:szCs w:val="22"/>
          <w:lang w:val="sr-Latn-RS"/>
        </w:rPr>
        <w:t>(2) Zahtjev za međunarodnu registraciju oznaka porijekla, geografskih oznaka i garantovano tradicionalnih specijaliteta podnosi se Ministarstvu.</w:t>
      </w:r>
    </w:p>
    <w:p w:rsidR="00D51FC6" w:rsidRPr="00636237" w:rsidRDefault="00BC0A6D" w:rsidP="00115EB1">
      <w:pPr>
        <w:pStyle w:val="1tekst"/>
        <w:rPr>
          <w:rFonts w:asciiTheme="minorHAnsi" w:hAnsiTheme="minorHAnsi"/>
          <w:sz w:val="22"/>
          <w:szCs w:val="22"/>
          <w:lang w:val="sr-Latn-RS"/>
        </w:rPr>
      </w:pPr>
      <w:r w:rsidRPr="00636237">
        <w:rPr>
          <w:rFonts w:asciiTheme="minorHAnsi" w:hAnsiTheme="minorHAnsi"/>
          <w:sz w:val="22"/>
          <w:szCs w:val="22"/>
          <w:lang w:val="sr-Latn-RS"/>
        </w:rPr>
        <w:t>(3) Oznake iz stava 1 ovog člana koje nijesu registrovane, odnosno koje su prestale da važe u zemlji porijekla ne mogu se registrovati u Crnoj Gori.</w:t>
      </w: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Građanskopravna zaštita</w:t>
      </w:r>
    </w:p>
    <w:p w:rsidR="00D51FC6" w:rsidRPr="00636237" w:rsidRDefault="00D51FC6" w:rsidP="00115EB1">
      <w:pPr>
        <w:pStyle w:val="4clan"/>
        <w:rPr>
          <w:rFonts w:asciiTheme="minorHAnsi" w:hAnsiTheme="minorHAnsi"/>
          <w:sz w:val="22"/>
          <w:szCs w:val="22"/>
          <w:lang w:val="sr-Latn-RS"/>
        </w:rPr>
      </w:pPr>
      <w:bookmarkStart w:id="75" w:name="SADRZAJ_078"/>
      <w:bookmarkEnd w:id="74"/>
      <w:r>
        <w:rPr>
          <w:rFonts w:asciiTheme="minorHAnsi" w:hAnsiTheme="minorHAnsi"/>
          <w:sz w:val="22"/>
          <w:szCs w:val="22"/>
          <w:lang w:val="sr-Latn-RS"/>
        </w:rPr>
        <w:t>Član 3</w:t>
      </w:r>
      <w:r w:rsidR="003333EC">
        <w:rPr>
          <w:rFonts w:asciiTheme="minorHAnsi" w:hAnsiTheme="minorHAnsi"/>
          <w:sz w:val="22"/>
          <w:szCs w:val="22"/>
          <w:lang w:val="sr-Latn-RS"/>
        </w:rPr>
        <w:t>7</w:t>
      </w:r>
    </w:p>
    <w:p w:rsidR="001A6844" w:rsidRDefault="00BC0A6D" w:rsidP="00115EB1">
      <w:pPr>
        <w:pStyle w:val="1tekst"/>
        <w:rPr>
          <w:rFonts w:asciiTheme="minorHAnsi" w:hAnsiTheme="minorHAnsi"/>
          <w:sz w:val="22"/>
          <w:szCs w:val="22"/>
          <w:lang w:val="sr-Latn-RS"/>
        </w:rPr>
      </w:pPr>
      <w:bookmarkStart w:id="76" w:name="SADRZAJ_079"/>
      <w:bookmarkEnd w:id="75"/>
      <w:r w:rsidRPr="00636237">
        <w:rPr>
          <w:rFonts w:asciiTheme="minorHAnsi" w:hAnsiTheme="minorHAnsi"/>
          <w:sz w:val="22"/>
          <w:szCs w:val="22"/>
          <w:lang w:val="sr-Latn-RS"/>
        </w:rPr>
        <w:t xml:space="preserve">Građanskopravna zaštita registrovanih oznaka porijekla i geografskih oznaka ostvaruje se u skladu sa </w:t>
      </w:r>
      <w:r w:rsidR="00115EB1">
        <w:rPr>
          <w:rFonts w:asciiTheme="minorHAnsi" w:hAnsiTheme="minorHAnsi"/>
          <w:sz w:val="22"/>
          <w:szCs w:val="22"/>
          <w:lang w:val="sr-Latn-RS"/>
        </w:rPr>
        <w:t xml:space="preserve">ovim </w:t>
      </w:r>
      <w:r w:rsidRPr="00636237">
        <w:rPr>
          <w:rFonts w:asciiTheme="minorHAnsi" w:hAnsiTheme="minorHAnsi"/>
          <w:sz w:val="22"/>
          <w:szCs w:val="22"/>
          <w:lang w:val="sr-Latn-RS"/>
        </w:rPr>
        <w:t>za</w:t>
      </w:r>
      <w:r w:rsidR="003333EC">
        <w:rPr>
          <w:rFonts w:asciiTheme="minorHAnsi" w:hAnsiTheme="minorHAnsi"/>
          <w:sz w:val="22"/>
          <w:szCs w:val="22"/>
          <w:lang w:val="sr-Latn-RS"/>
        </w:rPr>
        <w:t>konom.</w:t>
      </w:r>
    </w:p>
    <w:p w:rsidR="00115EB1" w:rsidRPr="00636237" w:rsidRDefault="00115EB1" w:rsidP="00115EB1">
      <w:pPr>
        <w:pStyle w:val="1tekst"/>
        <w:rPr>
          <w:rFonts w:asciiTheme="minorHAnsi" w:hAnsiTheme="minorHAnsi"/>
          <w:sz w:val="22"/>
          <w:szCs w:val="22"/>
          <w:lang w:val="sr-Latn-RS"/>
        </w:rPr>
      </w:pPr>
    </w:p>
    <w:p w:rsidR="001A6844" w:rsidRPr="00636237" w:rsidRDefault="00F16BC2" w:rsidP="00115EB1">
      <w:pPr>
        <w:pStyle w:val="6naslov"/>
        <w:rPr>
          <w:rFonts w:asciiTheme="minorHAnsi" w:hAnsiTheme="minorHAnsi"/>
          <w:sz w:val="22"/>
          <w:szCs w:val="22"/>
          <w:lang w:val="sr-Latn-RS"/>
        </w:rPr>
      </w:pPr>
      <w:r>
        <w:rPr>
          <w:rFonts w:asciiTheme="minorHAnsi" w:hAnsiTheme="minorHAnsi"/>
          <w:sz w:val="22"/>
          <w:szCs w:val="22"/>
          <w:lang w:val="sr-Latn-RS"/>
        </w:rPr>
        <w:t>V</w:t>
      </w:r>
      <w:r w:rsidR="001A6844" w:rsidRPr="00636237">
        <w:rPr>
          <w:rFonts w:asciiTheme="minorHAnsi" w:hAnsiTheme="minorHAnsi"/>
          <w:sz w:val="22"/>
          <w:szCs w:val="22"/>
          <w:lang w:val="sr-Latn-RS"/>
        </w:rPr>
        <w:t>.  VIŠI KVALITET POLJOPRIV</w:t>
      </w:r>
      <w:r w:rsidR="00115EB1">
        <w:rPr>
          <w:rFonts w:asciiTheme="minorHAnsi" w:hAnsiTheme="minorHAnsi"/>
          <w:sz w:val="22"/>
          <w:szCs w:val="22"/>
          <w:lang w:val="sr-Latn-RS"/>
        </w:rPr>
        <w:t>REDNIH I PREHRAMBENIH PROIZVODA</w:t>
      </w:r>
    </w:p>
    <w:p w:rsidR="001A6844" w:rsidRPr="00636237" w:rsidRDefault="001A6844" w:rsidP="00115EB1">
      <w:pPr>
        <w:pStyle w:val="7podnas"/>
        <w:rPr>
          <w:rFonts w:asciiTheme="minorHAnsi" w:hAnsiTheme="minorHAnsi"/>
          <w:sz w:val="22"/>
          <w:szCs w:val="22"/>
          <w:lang w:val="sr-Latn-RS"/>
        </w:rPr>
      </w:pPr>
      <w:r w:rsidRPr="00636237">
        <w:rPr>
          <w:rFonts w:asciiTheme="minorHAnsi" w:hAnsiTheme="minorHAnsi"/>
          <w:sz w:val="22"/>
          <w:szCs w:val="22"/>
          <w:lang w:val="sr-Latn-RS"/>
        </w:rPr>
        <w:t>Viši kvalitet</w:t>
      </w:r>
    </w:p>
    <w:p w:rsidR="00D51FC6" w:rsidRPr="00636237" w:rsidRDefault="00D51FC6" w:rsidP="00115EB1">
      <w:pPr>
        <w:pStyle w:val="7podnas"/>
        <w:rPr>
          <w:rFonts w:asciiTheme="minorHAnsi" w:hAnsiTheme="minorHAnsi"/>
          <w:sz w:val="22"/>
          <w:szCs w:val="22"/>
          <w:lang w:val="sr-Latn-RS"/>
        </w:rPr>
      </w:pPr>
      <w:r>
        <w:rPr>
          <w:rFonts w:asciiTheme="minorHAnsi" w:hAnsiTheme="minorHAnsi"/>
          <w:sz w:val="22"/>
          <w:szCs w:val="22"/>
          <w:lang w:val="sr-Latn-RS"/>
        </w:rPr>
        <w:t>Član 3</w:t>
      </w:r>
      <w:r w:rsidR="003333EC">
        <w:rPr>
          <w:rFonts w:asciiTheme="minorHAnsi" w:hAnsiTheme="minorHAnsi"/>
          <w:sz w:val="22"/>
          <w:szCs w:val="22"/>
          <w:lang w:val="sr-Latn-RS"/>
        </w:rPr>
        <w:t>8</w:t>
      </w:r>
    </w:p>
    <w:p w:rsidR="00115EB1" w:rsidRDefault="001A6844" w:rsidP="00142DA3">
      <w:pPr>
        <w:pStyle w:val="ListParagraph"/>
        <w:numPr>
          <w:ilvl w:val="0"/>
          <w:numId w:val="15"/>
        </w:numPr>
        <w:spacing w:after="0"/>
        <w:ind w:left="709"/>
        <w:jc w:val="both"/>
        <w:rPr>
          <w:lang w:val="sr-Latn-RS"/>
        </w:rPr>
      </w:pPr>
      <w:r w:rsidRPr="00115EB1">
        <w:rPr>
          <w:lang w:val="sr-Latn-RS"/>
        </w:rPr>
        <w:t>Viši kvalitet je oznaka poljoprivrednog  ili prehrambenog proizvoda koji se pr</w:t>
      </w:r>
      <w:r w:rsidR="00F54325">
        <w:rPr>
          <w:lang w:val="sr-Latn-RS"/>
        </w:rPr>
        <w:t>i</w:t>
      </w:r>
      <w:r w:rsidRPr="00115EB1">
        <w:rPr>
          <w:lang w:val="sr-Latn-RS"/>
        </w:rPr>
        <w:t>prema svojim specifičnim svojstvima pozitivno izdvaja u pogledu kvaliteta  od drugih poljoprivrednih ili prehrambenih proizvoda iste kategorije, ako je to propisano.</w:t>
      </w:r>
    </w:p>
    <w:p w:rsidR="00625EC6" w:rsidRPr="00F54325" w:rsidRDefault="001A6844" w:rsidP="00142DA3">
      <w:pPr>
        <w:pStyle w:val="ListParagraph"/>
        <w:numPr>
          <w:ilvl w:val="0"/>
          <w:numId w:val="15"/>
        </w:numPr>
        <w:spacing w:after="0"/>
        <w:ind w:left="567"/>
        <w:jc w:val="both"/>
        <w:rPr>
          <w:lang w:val="sr-Latn-RS"/>
        </w:rPr>
      </w:pPr>
      <w:r w:rsidRPr="00115EB1">
        <w:rPr>
          <w:lang w:val="sr-Latn-RS"/>
        </w:rPr>
        <w:t>Karakteristike poljoprivrednog ili prehrambenog proizvoda određuju se prema sastavu, organoleptičkim osobinama, fizičko-hemijskiim osobinama i metoda</w:t>
      </w:r>
      <w:r w:rsidR="00115EB1">
        <w:rPr>
          <w:lang w:val="sr-Latn-RS"/>
        </w:rPr>
        <w:t>ma</w:t>
      </w:r>
      <w:r w:rsidRPr="00115EB1">
        <w:rPr>
          <w:lang w:val="sr-Latn-RS"/>
        </w:rPr>
        <w:t xml:space="preserve"> proizvodnje ili prerade.</w:t>
      </w:r>
    </w:p>
    <w:p w:rsidR="00625EC6" w:rsidRDefault="00625EC6" w:rsidP="00E87D16">
      <w:pPr>
        <w:pStyle w:val="7podnas"/>
        <w:rPr>
          <w:rFonts w:asciiTheme="minorHAnsi" w:hAnsiTheme="minorHAnsi"/>
          <w:sz w:val="22"/>
          <w:szCs w:val="22"/>
          <w:lang w:val="sr-Latn-RS"/>
        </w:rPr>
      </w:pPr>
      <w:r w:rsidRPr="00636237">
        <w:rPr>
          <w:rFonts w:asciiTheme="minorHAnsi" w:hAnsiTheme="minorHAnsi"/>
          <w:sz w:val="22"/>
          <w:szCs w:val="22"/>
          <w:lang w:val="sr-Latn-RS"/>
        </w:rPr>
        <w:t>Specifikacija proizvoda sa oznakom “viši kvalitet”</w:t>
      </w:r>
    </w:p>
    <w:p w:rsidR="00625EC6" w:rsidRPr="00636237" w:rsidRDefault="00D51FC6" w:rsidP="00E87D16">
      <w:pPr>
        <w:pStyle w:val="7podnas"/>
        <w:rPr>
          <w:rFonts w:asciiTheme="minorHAnsi" w:hAnsiTheme="minorHAnsi"/>
          <w:sz w:val="22"/>
          <w:szCs w:val="22"/>
          <w:lang w:val="sr-Latn-RS"/>
        </w:rPr>
      </w:pPr>
      <w:r>
        <w:rPr>
          <w:rFonts w:asciiTheme="minorHAnsi" w:hAnsiTheme="minorHAnsi"/>
          <w:sz w:val="22"/>
          <w:szCs w:val="22"/>
          <w:lang w:val="sr-Latn-RS"/>
        </w:rPr>
        <w:t xml:space="preserve">Član </w:t>
      </w:r>
      <w:r w:rsidR="003333EC">
        <w:rPr>
          <w:rFonts w:asciiTheme="minorHAnsi" w:hAnsiTheme="minorHAnsi"/>
          <w:sz w:val="22"/>
          <w:szCs w:val="22"/>
          <w:lang w:val="sr-Latn-RS"/>
        </w:rPr>
        <w:t>39</w:t>
      </w:r>
    </w:p>
    <w:p w:rsidR="00115EB1" w:rsidRDefault="00625EC6" w:rsidP="00142DA3">
      <w:pPr>
        <w:pStyle w:val="1tekst"/>
        <w:numPr>
          <w:ilvl w:val="0"/>
          <w:numId w:val="16"/>
        </w:numPr>
        <w:rPr>
          <w:rFonts w:asciiTheme="minorHAnsi" w:hAnsiTheme="minorHAnsi"/>
          <w:sz w:val="22"/>
          <w:szCs w:val="22"/>
          <w:lang w:val="sr-Latn-RS"/>
        </w:rPr>
      </w:pPr>
      <w:r w:rsidRPr="00636237">
        <w:rPr>
          <w:rFonts w:asciiTheme="minorHAnsi" w:hAnsiTheme="minorHAnsi"/>
          <w:sz w:val="22"/>
          <w:szCs w:val="22"/>
          <w:lang w:val="sr-Latn-RS"/>
        </w:rPr>
        <w:t>Poljoprivredni ili prehrambeni proizvod može biti označen sa oznakom »viši kvalitet«, ako ispunjava uslove iz specifikacije za viši kvalitet.</w:t>
      </w:r>
    </w:p>
    <w:p w:rsidR="00625EC6" w:rsidRPr="00115EB1" w:rsidRDefault="00625EC6" w:rsidP="00142DA3">
      <w:pPr>
        <w:pStyle w:val="1tekst"/>
        <w:numPr>
          <w:ilvl w:val="0"/>
          <w:numId w:val="16"/>
        </w:numPr>
        <w:rPr>
          <w:rFonts w:asciiTheme="minorHAnsi" w:hAnsiTheme="minorHAnsi"/>
          <w:sz w:val="22"/>
          <w:szCs w:val="22"/>
          <w:lang w:val="sr-Latn-RS"/>
        </w:rPr>
      </w:pPr>
      <w:r w:rsidRPr="00115EB1">
        <w:rPr>
          <w:rFonts w:asciiTheme="minorHAnsi" w:hAnsiTheme="minorHAnsi"/>
          <w:sz w:val="22"/>
          <w:szCs w:val="22"/>
          <w:lang w:val="sr-Latn-RS"/>
        </w:rPr>
        <w:t>Specifikacija iz stava 1 ovog člana sadrži:</w:t>
      </w:r>
    </w:p>
    <w:p w:rsidR="00F54325" w:rsidRDefault="00625EC6" w:rsidP="00142DA3">
      <w:pPr>
        <w:pStyle w:val="ListParagraph"/>
        <w:numPr>
          <w:ilvl w:val="0"/>
          <w:numId w:val="17"/>
        </w:numPr>
        <w:jc w:val="both"/>
        <w:rPr>
          <w:lang w:val="sr-Latn-RS"/>
        </w:rPr>
      </w:pPr>
      <w:r w:rsidRPr="00F54325">
        <w:rPr>
          <w:lang w:val="sr-Latn-RS"/>
        </w:rPr>
        <w:t>naziv poljoprivrednog ili prehrambenog proizvoda;</w:t>
      </w:r>
    </w:p>
    <w:p w:rsidR="00F54325" w:rsidRDefault="00625EC6" w:rsidP="00142DA3">
      <w:pPr>
        <w:pStyle w:val="ListParagraph"/>
        <w:numPr>
          <w:ilvl w:val="0"/>
          <w:numId w:val="17"/>
        </w:numPr>
        <w:jc w:val="both"/>
        <w:rPr>
          <w:lang w:val="sr-Latn-RS"/>
        </w:rPr>
      </w:pPr>
      <w:r w:rsidRPr="00F54325">
        <w:rPr>
          <w:lang w:val="sr-Latn-RS"/>
        </w:rPr>
        <w:t>opis poljoprivrednog ili prehrambenog proizvoda, uključujući, opis sirovine u smislu osnovnih  fizičkih, hemijskih, mikrobioloških ili organoleptičkih karakteristik</w:t>
      </w:r>
      <w:r w:rsidR="00F54325">
        <w:rPr>
          <w:lang w:val="sr-Latn-RS"/>
        </w:rPr>
        <w:t>a</w:t>
      </w:r>
      <w:r w:rsidRPr="00F54325">
        <w:rPr>
          <w:lang w:val="sr-Latn-RS"/>
        </w:rPr>
        <w:t xml:space="preserve"> to</w:t>
      </w:r>
      <w:r w:rsidR="00EF5540" w:rsidRPr="00F54325">
        <w:rPr>
          <w:lang w:val="sr-Latn-RS"/>
        </w:rPr>
        <w:t>g proizvoda;</w:t>
      </w:r>
      <w:r w:rsidRPr="00F54325">
        <w:rPr>
          <w:lang w:val="sr-Latn-RS"/>
        </w:rPr>
        <w:t xml:space="preserve"> </w:t>
      </w:r>
    </w:p>
    <w:p w:rsidR="00F54325" w:rsidRDefault="00625EC6" w:rsidP="00142DA3">
      <w:pPr>
        <w:pStyle w:val="ListParagraph"/>
        <w:numPr>
          <w:ilvl w:val="0"/>
          <w:numId w:val="17"/>
        </w:numPr>
        <w:jc w:val="both"/>
        <w:rPr>
          <w:lang w:val="sr-Latn-RS"/>
        </w:rPr>
      </w:pPr>
      <w:r w:rsidRPr="00F54325">
        <w:rPr>
          <w:lang w:val="sr-Latn-RS"/>
        </w:rPr>
        <w:t>dokumentaciju koja dokazuje da je poljoprivredni ili prehrambeni proizvod prema svojim  karakteristikama pozitivno odstupa od sličnog proizvoda iste kategorije poljoprivrednog ili prehrambenog proizvoda, odnosno njihovog kvalitete, ako je to propisan</w:t>
      </w:r>
      <w:r w:rsidR="00F54325">
        <w:rPr>
          <w:lang w:val="sr-Latn-RS"/>
        </w:rPr>
        <w:t>o</w:t>
      </w:r>
      <w:r w:rsidR="00EF5540" w:rsidRPr="00F54325">
        <w:rPr>
          <w:lang w:val="sr-Latn-RS"/>
        </w:rPr>
        <w:t>;</w:t>
      </w:r>
    </w:p>
    <w:p w:rsidR="00F54325" w:rsidRDefault="00625EC6" w:rsidP="00142DA3">
      <w:pPr>
        <w:pStyle w:val="ListParagraph"/>
        <w:numPr>
          <w:ilvl w:val="0"/>
          <w:numId w:val="17"/>
        </w:numPr>
        <w:jc w:val="both"/>
        <w:rPr>
          <w:lang w:val="sr-Latn-RS"/>
        </w:rPr>
      </w:pPr>
      <w:r w:rsidRPr="00F54325">
        <w:rPr>
          <w:lang w:val="sr-Latn-RS"/>
        </w:rPr>
        <w:t>opis metode proizvodnje ili prerade koje se proizvođač mora pridržavati uključujući i, gdje je to potrebno, prirodu i svojstva sirovina ili sastojaka koji se koriste i metod</w:t>
      </w:r>
      <w:r w:rsidR="00F54325">
        <w:rPr>
          <w:lang w:val="sr-Latn-RS"/>
        </w:rPr>
        <w:t>e proizvodnje ili prerade</w:t>
      </w:r>
      <w:r w:rsidRPr="00F54325">
        <w:rPr>
          <w:lang w:val="sr-Latn-RS"/>
        </w:rPr>
        <w:t xml:space="preserve"> poljoprivrednog ili prehrambenog proizvoda;</w:t>
      </w:r>
    </w:p>
    <w:p w:rsidR="00F54325" w:rsidRDefault="00625EC6" w:rsidP="00142DA3">
      <w:pPr>
        <w:pStyle w:val="ListParagraph"/>
        <w:numPr>
          <w:ilvl w:val="0"/>
          <w:numId w:val="17"/>
        </w:numPr>
        <w:jc w:val="both"/>
        <w:rPr>
          <w:lang w:val="sr-Latn-RS"/>
        </w:rPr>
      </w:pPr>
      <w:r w:rsidRPr="00F54325">
        <w:rPr>
          <w:lang w:val="sr-Latn-RS"/>
        </w:rPr>
        <w:lastRenderedPageBreak/>
        <w:t>bitne elemente koji određuju posebna svojstva proizvoda i kada je potrebno referentnu osnovu;</w:t>
      </w:r>
    </w:p>
    <w:p w:rsidR="00F54325" w:rsidRDefault="00F54325" w:rsidP="00142DA3">
      <w:pPr>
        <w:pStyle w:val="ListParagraph"/>
        <w:numPr>
          <w:ilvl w:val="0"/>
          <w:numId w:val="17"/>
        </w:numPr>
        <w:jc w:val="both"/>
        <w:rPr>
          <w:lang w:val="sr-Latn-RS"/>
        </w:rPr>
      </w:pPr>
      <w:r w:rsidRPr="00F54325">
        <w:rPr>
          <w:lang w:val="sr-Latn-RS"/>
        </w:rPr>
        <w:t>s</w:t>
      </w:r>
      <w:r w:rsidR="00625EC6" w:rsidRPr="00F54325">
        <w:rPr>
          <w:lang w:val="sr-Latn-RS"/>
        </w:rPr>
        <w:t>pecifičn</w:t>
      </w:r>
      <w:r>
        <w:rPr>
          <w:lang w:val="sr-Latn-RS"/>
        </w:rPr>
        <w:t>e</w:t>
      </w:r>
      <w:r w:rsidR="00625EC6" w:rsidRPr="00F54325">
        <w:rPr>
          <w:lang w:val="sr-Latn-RS"/>
        </w:rPr>
        <w:t xml:space="preserve"> zahtjev</w:t>
      </w:r>
      <w:r>
        <w:rPr>
          <w:lang w:val="sr-Latn-RS"/>
        </w:rPr>
        <w:t>e</w:t>
      </w:r>
      <w:r w:rsidR="00625EC6" w:rsidRPr="00F54325">
        <w:rPr>
          <w:lang w:val="sr-Latn-RS"/>
        </w:rPr>
        <w:t xml:space="preserve"> za označavanje poljoprivrednog ili prehramb</w:t>
      </w:r>
      <w:r>
        <w:rPr>
          <w:lang w:val="sr-Latn-RS"/>
        </w:rPr>
        <w:t>enog proizvoda;</w:t>
      </w:r>
    </w:p>
    <w:p w:rsidR="00EF5540" w:rsidRPr="00F54325" w:rsidRDefault="00F54325" w:rsidP="00142DA3">
      <w:pPr>
        <w:pStyle w:val="ListParagraph"/>
        <w:numPr>
          <w:ilvl w:val="0"/>
          <w:numId w:val="17"/>
        </w:numPr>
        <w:jc w:val="both"/>
        <w:rPr>
          <w:lang w:val="sr-Latn-RS"/>
        </w:rPr>
      </w:pPr>
      <w:r w:rsidRPr="00F54325">
        <w:rPr>
          <w:lang w:val="sr-Latn-RS"/>
        </w:rPr>
        <w:t>m</w:t>
      </w:r>
      <w:r w:rsidR="00EF5540" w:rsidRPr="00F54325">
        <w:rPr>
          <w:lang w:val="sr-Latn-RS"/>
        </w:rPr>
        <w:t>inimum zahtjeva i postupaka za provjeru pozitivnog odstupanja.</w:t>
      </w:r>
    </w:p>
    <w:p w:rsidR="00D51FC6" w:rsidRPr="00F54325" w:rsidRDefault="004E0013" w:rsidP="00E87D16">
      <w:pPr>
        <w:ind w:left="720"/>
        <w:jc w:val="both"/>
        <w:rPr>
          <w:lang w:val="sr-Latn-RS"/>
        </w:rPr>
      </w:pPr>
      <w:r>
        <w:rPr>
          <w:lang w:val="sr-Latn-RS"/>
        </w:rPr>
        <w:t>Obrazac i b</w:t>
      </w:r>
      <w:r w:rsidR="00EF5540" w:rsidRPr="00F54325">
        <w:rPr>
          <w:lang w:val="sr-Latn-RS"/>
        </w:rPr>
        <w:t>liži sadržaj specifikacije proizvoda utvrđuje se propisom Ministarstva.</w:t>
      </w:r>
    </w:p>
    <w:p w:rsidR="00625EC6" w:rsidRDefault="00EF5540" w:rsidP="00D51FC6">
      <w:pPr>
        <w:spacing w:after="0"/>
        <w:jc w:val="center"/>
        <w:rPr>
          <w:b/>
          <w:lang w:val="sr-Latn-RS"/>
        </w:rPr>
      </w:pPr>
      <w:r w:rsidRPr="00636237">
        <w:rPr>
          <w:b/>
          <w:lang w:val="sr-Latn-RS"/>
        </w:rPr>
        <w:t>Zahtjev za registraciju oznake “viši kvalitet”</w:t>
      </w:r>
    </w:p>
    <w:p w:rsidR="00D51FC6" w:rsidRPr="004E0013" w:rsidRDefault="00D51FC6" w:rsidP="004E0013">
      <w:pPr>
        <w:pStyle w:val="7podnas"/>
        <w:rPr>
          <w:rFonts w:asciiTheme="minorHAnsi" w:hAnsiTheme="minorHAnsi"/>
          <w:sz w:val="22"/>
          <w:szCs w:val="22"/>
          <w:lang w:val="sr-Latn-RS"/>
        </w:rPr>
      </w:pPr>
      <w:r>
        <w:rPr>
          <w:rFonts w:asciiTheme="minorHAnsi" w:hAnsiTheme="minorHAnsi"/>
          <w:sz w:val="22"/>
          <w:szCs w:val="22"/>
          <w:lang w:val="sr-Latn-RS"/>
        </w:rPr>
        <w:t>Član 4</w:t>
      </w:r>
      <w:r w:rsidR="003333EC">
        <w:rPr>
          <w:rFonts w:asciiTheme="minorHAnsi" w:hAnsiTheme="minorHAnsi"/>
          <w:sz w:val="22"/>
          <w:szCs w:val="22"/>
          <w:lang w:val="sr-Latn-RS"/>
        </w:rPr>
        <w:t>0</w:t>
      </w:r>
    </w:p>
    <w:p w:rsidR="000B691B" w:rsidRDefault="001A6844" w:rsidP="00142DA3">
      <w:pPr>
        <w:pStyle w:val="ListParagraph"/>
        <w:numPr>
          <w:ilvl w:val="0"/>
          <w:numId w:val="18"/>
        </w:numPr>
        <w:spacing w:after="0"/>
        <w:jc w:val="both"/>
        <w:rPr>
          <w:lang w:val="sr-Latn-RS"/>
        </w:rPr>
      </w:pPr>
      <w:r w:rsidRPr="000B691B">
        <w:rPr>
          <w:lang w:val="sr-Latn-RS"/>
        </w:rPr>
        <w:t>Zahtjev za registraciju oznake »viši kvalitet« može podnijeti fizičko lice</w:t>
      </w:r>
      <w:r w:rsidR="004E0013" w:rsidRPr="000B691B">
        <w:rPr>
          <w:lang w:val="sr-Latn-RS"/>
        </w:rPr>
        <w:t xml:space="preserve"> koje je registrovano kao poljoprivredni proizvođač ili registrovano poljoprivredno gazdinstvo</w:t>
      </w:r>
      <w:r w:rsidR="00EF5540" w:rsidRPr="000B691B">
        <w:rPr>
          <w:lang w:val="sr-Latn-RS"/>
        </w:rPr>
        <w:t>, pravno lice ili grupa proizvođača ili prerađivača poljoprivrednog ili prehrambenog proizvoda koja proizvodi ili prerađuje.</w:t>
      </w:r>
    </w:p>
    <w:p w:rsidR="000B691B" w:rsidRDefault="00C235AD" w:rsidP="00142DA3">
      <w:pPr>
        <w:pStyle w:val="ListParagraph"/>
        <w:numPr>
          <w:ilvl w:val="0"/>
          <w:numId w:val="18"/>
        </w:numPr>
        <w:spacing w:after="0"/>
        <w:jc w:val="both"/>
        <w:rPr>
          <w:lang w:val="sr-Latn-RS"/>
        </w:rPr>
      </w:pPr>
      <w:r w:rsidRPr="000B691B">
        <w:rPr>
          <w:lang w:val="sr-Latn-RS"/>
        </w:rPr>
        <w:t>Zahtjev za registraciju oznake »viši kvalitet« podnosi se Ministarstvu.</w:t>
      </w:r>
    </w:p>
    <w:p w:rsidR="00EF5540" w:rsidRPr="000B691B" w:rsidRDefault="000B691B" w:rsidP="00142DA3">
      <w:pPr>
        <w:pStyle w:val="ListParagraph"/>
        <w:numPr>
          <w:ilvl w:val="0"/>
          <w:numId w:val="18"/>
        </w:numPr>
        <w:spacing w:after="0"/>
        <w:jc w:val="both"/>
        <w:rPr>
          <w:lang w:val="sr-Latn-RS"/>
        </w:rPr>
      </w:pPr>
      <w:r>
        <w:rPr>
          <w:lang w:val="sr-Latn-RS"/>
        </w:rPr>
        <w:t>Zahtjev iz stava</w:t>
      </w:r>
      <w:r w:rsidR="00EF5540" w:rsidRPr="000B691B">
        <w:rPr>
          <w:lang w:val="sr-Latn-RS"/>
        </w:rPr>
        <w:t xml:space="preserve"> 1 ovog člana sadrži</w:t>
      </w:r>
      <w:r w:rsidR="004E0013" w:rsidRPr="000B691B">
        <w:rPr>
          <w:lang w:val="sr-Latn-RS"/>
        </w:rPr>
        <w:t xml:space="preserve"> podatke o</w:t>
      </w:r>
      <w:r w:rsidR="00EF5540" w:rsidRPr="000B691B">
        <w:rPr>
          <w:lang w:val="sr-Latn-RS"/>
        </w:rPr>
        <w:t>:</w:t>
      </w:r>
    </w:p>
    <w:p w:rsidR="004E0013" w:rsidRDefault="004E0013" w:rsidP="00142DA3">
      <w:pPr>
        <w:pStyle w:val="ListParagraph"/>
        <w:numPr>
          <w:ilvl w:val="0"/>
          <w:numId w:val="4"/>
        </w:numPr>
        <w:spacing w:after="0"/>
        <w:jc w:val="both"/>
        <w:rPr>
          <w:lang w:val="sr-Latn-RS"/>
        </w:rPr>
      </w:pPr>
      <w:r>
        <w:t>proizvođaču (naziv, sjedište, adresa, jedinstv</w:t>
      </w:r>
      <w:r w:rsidR="000B691B">
        <w:t>eni matični broj, poreski broj,</w:t>
      </w:r>
      <w:r>
        <w:t xml:space="preserve"> šifra djelatnosti</w:t>
      </w:r>
      <w:r w:rsidR="000B691B">
        <w:t xml:space="preserve"> I kontakt podaci</w:t>
      </w:r>
      <w:r>
        <w:t>)</w:t>
      </w:r>
      <w:r>
        <w:rPr>
          <w:lang w:val="sr-Latn-RS"/>
        </w:rPr>
        <w:t>;</w:t>
      </w:r>
    </w:p>
    <w:p w:rsidR="000B691B" w:rsidRDefault="000B691B" w:rsidP="00142DA3">
      <w:pPr>
        <w:pStyle w:val="ListParagraph"/>
        <w:numPr>
          <w:ilvl w:val="0"/>
          <w:numId w:val="4"/>
        </w:numPr>
        <w:spacing w:after="0"/>
        <w:jc w:val="both"/>
        <w:rPr>
          <w:lang w:val="sr-Latn-RS"/>
        </w:rPr>
      </w:pPr>
      <w:r>
        <w:t>odgovornom licu (ime i prezime, adresa i jedinstveni matični broj);</w:t>
      </w:r>
    </w:p>
    <w:p w:rsidR="000B691B" w:rsidRDefault="000B691B" w:rsidP="00142DA3">
      <w:pPr>
        <w:pStyle w:val="ListParagraph"/>
        <w:numPr>
          <w:ilvl w:val="0"/>
          <w:numId w:val="4"/>
        </w:numPr>
        <w:spacing w:after="0"/>
        <w:jc w:val="both"/>
        <w:rPr>
          <w:lang w:val="sr-Latn-RS"/>
        </w:rPr>
      </w:pPr>
      <w:r>
        <w:rPr>
          <w:lang w:val="sr-Latn-RS"/>
        </w:rPr>
        <w:t>vrsti i kategoriji proizvoda;</w:t>
      </w:r>
    </w:p>
    <w:p w:rsidR="000B691B" w:rsidRDefault="000B691B" w:rsidP="00142DA3">
      <w:pPr>
        <w:pStyle w:val="ListParagraph"/>
        <w:numPr>
          <w:ilvl w:val="0"/>
          <w:numId w:val="4"/>
        </w:numPr>
        <w:spacing w:after="0"/>
        <w:jc w:val="both"/>
        <w:rPr>
          <w:lang w:val="sr-Latn-RS"/>
        </w:rPr>
      </w:pPr>
      <w:r>
        <w:rPr>
          <w:lang w:val="sr-Latn-RS"/>
        </w:rPr>
        <w:t>pozitivnom odstupanju;</w:t>
      </w:r>
    </w:p>
    <w:p w:rsidR="000B691B" w:rsidRPr="000B691B" w:rsidRDefault="000B691B" w:rsidP="00142DA3">
      <w:pPr>
        <w:pStyle w:val="ListParagraph"/>
        <w:numPr>
          <w:ilvl w:val="0"/>
          <w:numId w:val="18"/>
        </w:numPr>
        <w:spacing w:after="0"/>
        <w:jc w:val="both"/>
        <w:rPr>
          <w:lang w:val="sr-Latn-RS"/>
        </w:rPr>
      </w:pPr>
      <w:r>
        <w:t xml:space="preserve">Uz zahtjev iz stava 3 ovog člana dostavlja se sledeća dokumentacija: </w:t>
      </w:r>
    </w:p>
    <w:p w:rsidR="000B691B" w:rsidRPr="000B691B" w:rsidRDefault="000B691B" w:rsidP="00142DA3">
      <w:pPr>
        <w:pStyle w:val="ListParagraph"/>
        <w:numPr>
          <w:ilvl w:val="0"/>
          <w:numId w:val="19"/>
        </w:numPr>
        <w:spacing w:after="0"/>
        <w:jc w:val="both"/>
        <w:rPr>
          <w:lang w:val="sr-Latn-RS"/>
        </w:rPr>
      </w:pPr>
      <w:r>
        <w:rPr>
          <w:lang w:val="sr-Latn-RS"/>
        </w:rPr>
        <w:t>dokaz o registraciji poljoprivrednog proizvođača ili poljoprivrednog gazdinstva, za fizička lica</w:t>
      </w:r>
      <w:r>
        <w:t>;</w:t>
      </w:r>
    </w:p>
    <w:p w:rsidR="000B691B" w:rsidRPr="000B691B" w:rsidRDefault="000B691B" w:rsidP="00142DA3">
      <w:pPr>
        <w:pStyle w:val="ListParagraph"/>
        <w:numPr>
          <w:ilvl w:val="0"/>
          <w:numId w:val="19"/>
        </w:numPr>
        <w:spacing w:after="0"/>
        <w:jc w:val="both"/>
        <w:rPr>
          <w:lang w:val="sr-Latn-RS"/>
        </w:rPr>
      </w:pPr>
      <w:r>
        <w:t>potvrda o registraciji u CRPS-a;</w:t>
      </w:r>
    </w:p>
    <w:p w:rsidR="000B691B" w:rsidRDefault="004E0013" w:rsidP="00142DA3">
      <w:pPr>
        <w:pStyle w:val="ListParagraph"/>
        <w:numPr>
          <w:ilvl w:val="0"/>
          <w:numId w:val="19"/>
        </w:numPr>
        <w:spacing w:after="0"/>
        <w:jc w:val="both"/>
        <w:rPr>
          <w:lang w:val="sr-Latn-RS"/>
        </w:rPr>
      </w:pPr>
      <w:r w:rsidRPr="000B691B">
        <w:rPr>
          <w:lang w:val="sr-Latn-RS"/>
        </w:rPr>
        <w:t>s</w:t>
      </w:r>
      <w:r w:rsidR="00C235AD" w:rsidRPr="000B691B">
        <w:rPr>
          <w:lang w:val="sr-Latn-RS"/>
        </w:rPr>
        <w:t>tatut ili drugi dokument o osnivanju, ako zahtjev podnosi pravno lice ili grupa proizvođača;</w:t>
      </w:r>
    </w:p>
    <w:p w:rsidR="00C235AD" w:rsidRDefault="000B691B" w:rsidP="00142DA3">
      <w:pPr>
        <w:pStyle w:val="ListParagraph"/>
        <w:numPr>
          <w:ilvl w:val="0"/>
          <w:numId w:val="19"/>
        </w:numPr>
        <w:spacing w:after="0"/>
        <w:jc w:val="both"/>
        <w:rPr>
          <w:lang w:val="sr-Latn-RS"/>
        </w:rPr>
      </w:pPr>
      <w:r>
        <w:rPr>
          <w:lang w:val="sr-Latn-RS"/>
        </w:rPr>
        <w:t xml:space="preserve">specifikaciju </w:t>
      </w:r>
      <w:r w:rsidR="00C235AD" w:rsidRPr="000B691B">
        <w:rPr>
          <w:lang w:val="sr-Latn-RS"/>
        </w:rPr>
        <w:t xml:space="preserve"> </w:t>
      </w:r>
      <w:r w:rsidRPr="00636237">
        <w:rPr>
          <w:lang w:val="sr-Latn-RS"/>
        </w:rPr>
        <w:t>za viši kvalitet</w:t>
      </w:r>
      <w:r>
        <w:rPr>
          <w:lang w:val="sr-Latn-RS"/>
        </w:rPr>
        <w:t>;</w:t>
      </w:r>
    </w:p>
    <w:p w:rsidR="00DF0766" w:rsidRDefault="000B691B" w:rsidP="00142DA3">
      <w:pPr>
        <w:pStyle w:val="ListParagraph"/>
        <w:numPr>
          <w:ilvl w:val="0"/>
          <w:numId w:val="19"/>
        </w:numPr>
        <w:spacing w:after="0"/>
        <w:jc w:val="both"/>
        <w:rPr>
          <w:lang w:val="sr-Latn-RS"/>
        </w:rPr>
      </w:pPr>
      <w:r>
        <w:rPr>
          <w:lang w:val="sr-Latn-RS"/>
        </w:rPr>
        <w:t>dokaz o pozitivnom odstupanju od relevantne institucije</w:t>
      </w:r>
      <w:r w:rsidR="00E87D16">
        <w:rPr>
          <w:lang w:val="sr-Latn-RS"/>
        </w:rPr>
        <w:t xml:space="preserve"> ili ovlašćenih lica</w:t>
      </w:r>
      <w:r>
        <w:rPr>
          <w:lang w:val="sr-Latn-RS"/>
        </w:rPr>
        <w:t>.</w:t>
      </w:r>
    </w:p>
    <w:p w:rsidR="00C235AD" w:rsidRPr="00DF0766" w:rsidRDefault="00E87D16" w:rsidP="00142DA3">
      <w:pPr>
        <w:pStyle w:val="ListParagraph"/>
        <w:numPr>
          <w:ilvl w:val="0"/>
          <w:numId w:val="18"/>
        </w:numPr>
        <w:spacing w:after="0"/>
        <w:jc w:val="both"/>
        <w:rPr>
          <w:lang w:val="sr-Latn-RS"/>
        </w:rPr>
      </w:pPr>
      <w:r w:rsidRPr="00DF0766">
        <w:rPr>
          <w:lang w:val="sr-Latn-RS"/>
        </w:rPr>
        <w:t>Obrazac i bliži sadržaj zahtjeva iz stava 3 ovog člana utvrđuje se propisom Ministarstva.</w:t>
      </w:r>
    </w:p>
    <w:p w:rsidR="00E87D16" w:rsidRPr="00636237" w:rsidRDefault="00E87D16" w:rsidP="00E87D16">
      <w:pPr>
        <w:spacing w:after="0"/>
        <w:jc w:val="both"/>
        <w:rPr>
          <w:lang w:val="sr-Latn-RS"/>
        </w:rPr>
      </w:pPr>
    </w:p>
    <w:p w:rsidR="00D51FC6" w:rsidRDefault="00C235AD" w:rsidP="00D51FC6">
      <w:pPr>
        <w:spacing w:after="0"/>
        <w:jc w:val="center"/>
        <w:rPr>
          <w:b/>
          <w:lang w:val="sr-Latn-RS"/>
        </w:rPr>
      </w:pPr>
      <w:r w:rsidRPr="00636237">
        <w:rPr>
          <w:b/>
          <w:lang w:val="sr-Latn-RS"/>
        </w:rPr>
        <w:t>Postupanje po zahtjevu za registraciju</w:t>
      </w:r>
    </w:p>
    <w:p w:rsidR="00D51FC6" w:rsidRPr="00636237" w:rsidRDefault="00D51FC6" w:rsidP="000B691B">
      <w:pPr>
        <w:spacing w:after="0"/>
        <w:jc w:val="center"/>
        <w:rPr>
          <w:b/>
          <w:lang w:val="sr-Latn-RS"/>
        </w:rPr>
      </w:pPr>
      <w:r>
        <w:rPr>
          <w:b/>
          <w:lang w:val="sr-Latn-RS"/>
        </w:rPr>
        <w:t>Član 4</w:t>
      </w:r>
      <w:r w:rsidR="000B691B">
        <w:rPr>
          <w:b/>
          <w:lang w:val="sr-Latn-RS"/>
        </w:rPr>
        <w:t>1</w:t>
      </w:r>
    </w:p>
    <w:p w:rsidR="00E87D16" w:rsidRDefault="001A6844" w:rsidP="00142DA3">
      <w:pPr>
        <w:pStyle w:val="ListParagraph"/>
        <w:numPr>
          <w:ilvl w:val="0"/>
          <w:numId w:val="20"/>
        </w:numPr>
        <w:spacing w:after="0"/>
        <w:jc w:val="both"/>
        <w:rPr>
          <w:lang w:val="sr-Latn-RS"/>
        </w:rPr>
      </w:pPr>
      <w:r w:rsidRPr="00E87D16">
        <w:rPr>
          <w:lang w:val="sr-Latn-RS"/>
        </w:rPr>
        <w:t xml:space="preserve">Po prijemu zahtjeva za registraciju </w:t>
      </w:r>
      <w:r w:rsidR="00C235AD" w:rsidRPr="00E87D16">
        <w:rPr>
          <w:lang w:val="sr-Latn-RS"/>
        </w:rPr>
        <w:t>oznake »viši kvalitet«</w:t>
      </w:r>
      <w:r w:rsidR="00E87D16">
        <w:rPr>
          <w:lang w:val="sr-Latn-RS"/>
        </w:rPr>
        <w:t>,</w:t>
      </w:r>
      <w:r w:rsidR="00C235AD" w:rsidRPr="00E87D16">
        <w:rPr>
          <w:lang w:val="sr-Latn-RS"/>
        </w:rPr>
        <w:t xml:space="preserve"> </w:t>
      </w:r>
      <w:r w:rsidRPr="00E87D16">
        <w:rPr>
          <w:lang w:val="sr-Latn-RS"/>
        </w:rPr>
        <w:t xml:space="preserve">Ministarstvo provjerava </w:t>
      </w:r>
      <w:r w:rsidR="00E87D16">
        <w:rPr>
          <w:lang w:val="sr-Latn-RS"/>
        </w:rPr>
        <w:t xml:space="preserve">urednost </w:t>
      </w:r>
      <w:r w:rsidRPr="00E87D16">
        <w:rPr>
          <w:lang w:val="sr-Latn-RS"/>
        </w:rPr>
        <w:t>zahtjeva.</w:t>
      </w:r>
    </w:p>
    <w:p w:rsidR="00E87D16" w:rsidRDefault="001A6844" w:rsidP="00142DA3">
      <w:pPr>
        <w:pStyle w:val="ListParagraph"/>
        <w:numPr>
          <w:ilvl w:val="0"/>
          <w:numId w:val="20"/>
        </w:numPr>
        <w:spacing w:after="0"/>
        <w:jc w:val="both"/>
        <w:rPr>
          <w:lang w:val="sr-Latn-RS"/>
        </w:rPr>
      </w:pPr>
      <w:r w:rsidRPr="00E87D16">
        <w:rPr>
          <w:lang w:val="sr-Latn-RS"/>
        </w:rPr>
        <w:t>Ukoliko je zahtjev ne</w:t>
      </w:r>
      <w:r w:rsidR="00E87D16">
        <w:rPr>
          <w:lang w:val="sr-Latn-RS"/>
        </w:rPr>
        <w:t>uredan</w:t>
      </w:r>
      <w:r w:rsidRPr="00E87D16">
        <w:rPr>
          <w:lang w:val="sr-Latn-RS"/>
        </w:rPr>
        <w:t xml:space="preserve">, Ministarstvo pisanim putem poziva podnosioca zahtjeva da u roku od 30 dana od dana prijema </w:t>
      </w:r>
      <w:r w:rsidR="00E87D16">
        <w:rPr>
          <w:lang w:val="sr-Latn-RS"/>
        </w:rPr>
        <w:t xml:space="preserve">zahtjeva </w:t>
      </w:r>
      <w:r w:rsidRPr="00E87D16">
        <w:rPr>
          <w:lang w:val="sr-Latn-RS"/>
        </w:rPr>
        <w:t xml:space="preserve">dopuni ili otkloni utvrđene nedostatke, ili, </w:t>
      </w:r>
      <w:r w:rsidR="00C235AD" w:rsidRPr="00E87D16">
        <w:rPr>
          <w:lang w:val="sr-Latn-RS"/>
        </w:rPr>
        <w:t>izuzetno, u roku koji</w:t>
      </w:r>
      <w:r w:rsidR="002B7257">
        <w:rPr>
          <w:lang w:val="sr-Latn-RS"/>
        </w:rPr>
        <w:t xml:space="preserve"> ono </w:t>
      </w:r>
      <w:r w:rsidR="00E87D16">
        <w:rPr>
          <w:lang w:val="sr-Latn-RS"/>
        </w:rPr>
        <w:t>odredi</w:t>
      </w:r>
      <w:r w:rsidRPr="00E87D16">
        <w:rPr>
          <w:lang w:val="sr-Latn-RS"/>
        </w:rPr>
        <w:t>.</w:t>
      </w:r>
      <w:r w:rsidR="00E87D16">
        <w:rPr>
          <w:lang w:val="sr-Latn-RS"/>
        </w:rPr>
        <w:t xml:space="preserve"> </w:t>
      </w:r>
    </w:p>
    <w:p w:rsidR="00E87D16" w:rsidRDefault="001A6844" w:rsidP="00142DA3">
      <w:pPr>
        <w:pStyle w:val="ListParagraph"/>
        <w:numPr>
          <w:ilvl w:val="0"/>
          <w:numId w:val="20"/>
        </w:numPr>
        <w:spacing w:after="0"/>
        <w:jc w:val="both"/>
        <w:rPr>
          <w:lang w:val="sr-Latn-RS"/>
        </w:rPr>
      </w:pPr>
      <w:r w:rsidRPr="00E87D16">
        <w:rPr>
          <w:lang w:val="sr-Latn-RS"/>
        </w:rPr>
        <w:t>Ako je zahtjev</w:t>
      </w:r>
      <w:r w:rsidR="00E87D16">
        <w:rPr>
          <w:lang w:val="sr-Latn-RS"/>
        </w:rPr>
        <w:t xml:space="preserve"> </w:t>
      </w:r>
      <w:r w:rsidR="00E8079E" w:rsidRPr="00E87D16">
        <w:rPr>
          <w:lang w:val="sr-Latn-RS"/>
        </w:rPr>
        <w:t xml:space="preserve">za registraciju oznake »viši kvalitet« </w:t>
      </w:r>
      <w:r w:rsidR="00E87D16">
        <w:rPr>
          <w:lang w:val="sr-Latn-RS"/>
        </w:rPr>
        <w:t xml:space="preserve"> uredan,</w:t>
      </w:r>
      <w:r w:rsidR="00E87D16" w:rsidRPr="00E87D16">
        <w:rPr>
          <w:lang w:val="sr-Latn-RS"/>
        </w:rPr>
        <w:t xml:space="preserve"> </w:t>
      </w:r>
      <w:r w:rsidRPr="00E87D16">
        <w:rPr>
          <w:lang w:val="sr-Latn-RS"/>
        </w:rPr>
        <w:t>Ministarstvo</w:t>
      </w:r>
      <w:r w:rsidR="00E87D16">
        <w:rPr>
          <w:lang w:val="sr-Latn-RS"/>
        </w:rPr>
        <w:t xml:space="preserve"> ga</w:t>
      </w:r>
      <w:r w:rsidRPr="00E87D16">
        <w:rPr>
          <w:lang w:val="sr-Latn-RS"/>
        </w:rPr>
        <w:t xml:space="preserve"> objavljuje na web stranici Ministarstva.</w:t>
      </w:r>
    </w:p>
    <w:p w:rsidR="00E87D16" w:rsidRDefault="001A6844" w:rsidP="00142DA3">
      <w:pPr>
        <w:pStyle w:val="ListParagraph"/>
        <w:numPr>
          <w:ilvl w:val="0"/>
          <w:numId w:val="20"/>
        </w:numPr>
        <w:spacing w:after="0"/>
        <w:jc w:val="both"/>
        <w:rPr>
          <w:lang w:val="sr-Latn-RS"/>
        </w:rPr>
      </w:pPr>
      <w:r w:rsidRPr="00E87D16">
        <w:rPr>
          <w:lang w:val="sr-Latn-RS"/>
        </w:rPr>
        <w:t>Pravno ili fizičko lice koje ima pravni interes i koje ima sjedište, odnosno boravište u Crnoj Gori može podnijeti prigovor na zahtjev za registraciju sa obrazloženjem razloga za podnošenje prigovora.</w:t>
      </w:r>
    </w:p>
    <w:p w:rsidR="00E87D16" w:rsidRDefault="001A6844" w:rsidP="00142DA3">
      <w:pPr>
        <w:pStyle w:val="ListParagraph"/>
        <w:numPr>
          <w:ilvl w:val="0"/>
          <w:numId w:val="20"/>
        </w:numPr>
        <w:spacing w:after="0"/>
        <w:jc w:val="both"/>
        <w:rPr>
          <w:lang w:val="sr-Latn-RS"/>
        </w:rPr>
      </w:pPr>
      <w:r w:rsidRPr="00E87D16">
        <w:rPr>
          <w:lang w:val="sr-Latn-RS"/>
        </w:rPr>
        <w:t xml:space="preserve">Prigovor iz stava </w:t>
      </w:r>
      <w:r w:rsidR="00E87D16">
        <w:rPr>
          <w:lang w:val="sr-Latn-RS"/>
        </w:rPr>
        <w:t>4</w:t>
      </w:r>
      <w:r w:rsidRPr="00E87D16">
        <w:rPr>
          <w:lang w:val="sr-Latn-RS"/>
        </w:rPr>
        <w:t xml:space="preserve"> ovog člana podnosi se Ministarstvu u roku od 30 dana od dana objav</w:t>
      </w:r>
      <w:r w:rsidR="00E87D16">
        <w:rPr>
          <w:lang w:val="sr-Latn-RS"/>
        </w:rPr>
        <w:t>ljivanja z</w:t>
      </w:r>
      <w:r w:rsidRPr="00E87D16">
        <w:rPr>
          <w:lang w:val="sr-Latn-RS"/>
        </w:rPr>
        <w:t>ahtjeva na  web stranici Ministarstva.</w:t>
      </w:r>
    </w:p>
    <w:p w:rsidR="00E87D16" w:rsidRDefault="001A6844" w:rsidP="00142DA3">
      <w:pPr>
        <w:pStyle w:val="ListParagraph"/>
        <w:numPr>
          <w:ilvl w:val="0"/>
          <w:numId w:val="20"/>
        </w:numPr>
        <w:spacing w:after="0"/>
        <w:jc w:val="both"/>
        <w:rPr>
          <w:lang w:val="sr-Latn-RS"/>
        </w:rPr>
      </w:pPr>
      <w:r w:rsidRPr="00E87D16">
        <w:rPr>
          <w:lang w:val="sr-Latn-RS"/>
        </w:rPr>
        <w:t>Za vrijeme trajanja prigovora, Ministarstvo upućuje zahtjev na mišljenje relevantnim institucijama.</w:t>
      </w:r>
    </w:p>
    <w:p w:rsidR="00B0567C" w:rsidRDefault="00B0567C" w:rsidP="00B0567C">
      <w:pPr>
        <w:pStyle w:val="ListParagraph"/>
        <w:spacing w:after="0"/>
        <w:jc w:val="both"/>
        <w:rPr>
          <w:lang w:val="sr-Latn-RS"/>
        </w:rPr>
      </w:pPr>
    </w:p>
    <w:p w:rsidR="00B0567C" w:rsidRPr="002B7257" w:rsidRDefault="00B0567C" w:rsidP="00B0567C">
      <w:pPr>
        <w:spacing w:after="0"/>
        <w:jc w:val="center"/>
        <w:rPr>
          <w:b/>
          <w:color w:val="FF0000"/>
          <w:lang w:val="sr-Latn-RS"/>
        </w:rPr>
      </w:pPr>
      <w:r w:rsidRPr="00B0567C">
        <w:rPr>
          <w:b/>
          <w:lang w:val="sr-Latn-RS"/>
        </w:rPr>
        <w:t>Stručna komisija</w:t>
      </w:r>
      <w:r w:rsidRPr="00B0567C">
        <w:rPr>
          <w:lang w:val="sr-Latn-RS"/>
        </w:rPr>
        <w:t xml:space="preserve"> </w:t>
      </w:r>
      <w:r w:rsidRPr="00045483">
        <w:rPr>
          <w:b/>
          <w:lang w:val="sr-Latn-RS"/>
        </w:rPr>
        <w:t>za registraciju oznake »viši kvalitet«.</w:t>
      </w:r>
    </w:p>
    <w:p w:rsidR="00B0567C" w:rsidRPr="00B0567C" w:rsidRDefault="00B0567C" w:rsidP="00B0567C">
      <w:pPr>
        <w:spacing w:after="0"/>
        <w:jc w:val="center"/>
        <w:rPr>
          <w:b/>
          <w:lang w:val="sr-Latn-RS"/>
        </w:rPr>
      </w:pPr>
      <w:r w:rsidRPr="00B0567C">
        <w:rPr>
          <w:b/>
          <w:lang w:val="sr-Latn-RS"/>
        </w:rPr>
        <w:t>Član 42</w:t>
      </w:r>
    </w:p>
    <w:p w:rsidR="00B0567C" w:rsidRDefault="00B0567C" w:rsidP="00B0567C">
      <w:pPr>
        <w:pStyle w:val="ListParagraph"/>
        <w:spacing w:after="0"/>
        <w:jc w:val="both"/>
        <w:rPr>
          <w:lang w:val="sr-Latn-RS"/>
        </w:rPr>
      </w:pPr>
    </w:p>
    <w:p w:rsidR="00B0567C" w:rsidRPr="00B0567C" w:rsidRDefault="00B0567C" w:rsidP="00142DA3">
      <w:pPr>
        <w:pStyle w:val="ListParagraph"/>
        <w:numPr>
          <w:ilvl w:val="0"/>
          <w:numId w:val="21"/>
        </w:numPr>
        <w:spacing w:after="0"/>
        <w:jc w:val="both"/>
        <w:rPr>
          <w:lang w:val="sr-Latn-RS"/>
        </w:rPr>
      </w:pPr>
      <w:r w:rsidRPr="00E87D16">
        <w:rPr>
          <w:lang w:val="sr-Latn-RS"/>
        </w:rPr>
        <w:t xml:space="preserve">Ministarstvo obrazuje stručnu komisiju za sprovođenje postupka registracije oznake »viši kvalitet«. </w:t>
      </w:r>
    </w:p>
    <w:p w:rsidR="00E87D16" w:rsidRDefault="00E34A60" w:rsidP="00142DA3">
      <w:pPr>
        <w:pStyle w:val="ListParagraph"/>
        <w:numPr>
          <w:ilvl w:val="0"/>
          <w:numId w:val="21"/>
        </w:numPr>
        <w:spacing w:after="0"/>
        <w:jc w:val="both"/>
        <w:rPr>
          <w:lang w:val="sr-Latn-RS"/>
        </w:rPr>
      </w:pPr>
      <w:r w:rsidRPr="00E87D16">
        <w:rPr>
          <w:lang w:val="sr-Latn-RS"/>
        </w:rPr>
        <w:lastRenderedPageBreak/>
        <w:t>Nakon</w:t>
      </w:r>
      <w:r w:rsidR="00E87D16">
        <w:rPr>
          <w:lang w:val="sr-Latn-RS"/>
        </w:rPr>
        <w:t xml:space="preserve"> isteka</w:t>
      </w:r>
      <w:r w:rsidRPr="00E87D16">
        <w:rPr>
          <w:lang w:val="sr-Latn-RS"/>
        </w:rPr>
        <w:t xml:space="preserve"> perioda za prigovor </w:t>
      </w:r>
      <w:r w:rsidR="00E87D16">
        <w:rPr>
          <w:lang w:val="sr-Latn-RS"/>
        </w:rPr>
        <w:t>i</w:t>
      </w:r>
      <w:r w:rsidRPr="00E87D16">
        <w:rPr>
          <w:lang w:val="sr-Latn-RS"/>
        </w:rPr>
        <w:t xml:space="preserve"> dostavlj</w:t>
      </w:r>
      <w:r w:rsidR="00E87D16">
        <w:rPr>
          <w:lang w:val="sr-Latn-RS"/>
        </w:rPr>
        <w:t>enih</w:t>
      </w:r>
      <w:r w:rsidRPr="00E87D16">
        <w:rPr>
          <w:lang w:val="sr-Latn-RS"/>
        </w:rPr>
        <w:t xml:space="preserve"> mišljenja relevantnih institucija,  z</w:t>
      </w:r>
      <w:r w:rsidR="001A6844" w:rsidRPr="00E87D16">
        <w:rPr>
          <w:lang w:val="sr-Latn-RS"/>
        </w:rPr>
        <w:t xml:space="preserve">ahtjev </w:t>
      </w:r>
      <w:r w:rsidRPr="00E87D16">
        <w:rPr>
          <w:lang w:val="sr-Latn-RS"/>
        </w:rPr>
        <w:t>za registraciju oznake »viši kvalitet«</w:t>
      </w:r>
      <w:r w:rsidR="00E87D16">
        <w:rPr>
          <w:lang w:val="sr-Latn-RS"/>
        </w:rPr>
        <w:t xml:space="preserve"> , </w:t>
      </w:r>
      <w:r w:rsidRPr="00E87D16">
        <w:rPr>
          <w:lang w:val="sr-Latn-RS"/>
        </w:rPr>
        <w:t xml:space="preserve">dostavljeni prigovori i </w:t>
      </w:r>
      <w:r w:rsidR="001A6844" w:rsidRPr="00E87D16">
        <w:rPr>
          <w:lang w:val="sr-Latn-RS"/>
        </w:rPr>
        <w:t xml:space="preserve">mišljenja </w:t>
      </w:r>
      <w:r w:rsidR="00E87D16" w:rsidRPr="00E87D16">
        <w:rPr>
          <w:lang w:val="sr-Latn-RS"/>
        </w:rPr>
        <w:t>relevantn</w:t>
      </w:r>
      <w:r w:rsidR="00E87D16">
        <w:rPr>
          <w:lang w:val="sr-Latn-RS"/>
        </w:rPr>
        <w:t>h</w:t>
      </w:r>
      <w:r w:rsidR="00E87D16" w:rsidRPr="00E87D16">
        <w:rPr>
          <w:lang w:val="sr-Latn-RS"/>
        </w:rPr>
        <w:t xml:space="preserve"> institucijama</w:t>
      </w:r>
      <w:r w:rsidR="00E87D16">
        <w:rPr>
          <w:lang w:val="sr-Latn-RS"/>
        </w:rPr>
        <w:t xml:space="preserve">  </w:t>
      </w:r>
      <w:r w:rsidR="001A6844" w:rsidRPr="00E87D16">
        <w:rPr>
          <w:lang w:val="sr-Latn-RS"/>
        </w:rPr>
        <w:t>upućuju se na razmatranje Stručnoj komisiji</w:t>
      </w:r>
      <w:r w:rsidRPr="00E87D16">
        <w:rPr>
          <w:lang w:val="sr-Latn-RS"/>
        </w:rPr>
        <w:t xml:space="preserve"> </w:t>
      </w:r>
      <w:r w:rsidR="00B0567C">
        <w:rPr>
          <w:lang w:val="sr-Latn-RS"/>
        </w:rPr>
        <w:t>iz stava 1 ovog člana</w:t>
      </w:r>
      <w:r w:rsidR="001A6844" w:rsidRPr="00E87D16">
        <w:rPr>
          <w:lang w:val="sr-Latn-RS"/>
        </w:rPr>
        <w:t>.</w:t>
      </w:r>
    </w:p>
    <w:p w:rsidR="002B7257" w:rsidRPr="00B0567C" w:rsidRDefault="00E34A60" w:rsidP="00142DA3">
      <w:pPr>
        <w:pStyle w:val="ListParagraph"/>
        <w:numPr>
          <w:ilvl w:val="0"/>
          <w:numId w:val="21"/>
        </w:numPr>
        <w:spacing w:after="0"/>
        <w:jc w:val="both"/>
        <w:rPr>
          <w:lang w:val="sr-Latn-RS"/>
        </w:rPr>
      </w:pPr>
      <w:r w:rsidRPr="00B0567C">
        <w:rPr>
          <w:lang w:val="sr-Latn-RS"/>
        </w:rPr>
        <w:t>Komisija</w:t>
      </w:r>
      <w:r w:rsidR="00E87D16" w:rsidRPr="00B0567C">
        <w:rPr>
          <w:lang w:val="sr-Latn-RS"/>
        </w:rPr>
        <w:t xml:space="preserve"> iz stava </w:t>
      </w:r>
      <w:r w:rsidR="00B0567C">
        <w:rPr>
          <w:lang w:val="sr-Latn-RS"/>
        </w:rPr>
        <w:t>1</w:t>
      </w:r>
      <w:r w:rsidR="00E87D16" w:rsidRPr="00B0567C">
        <w:rPr>
          <w:lang w:val="sr-Latn-RS"/>
        </w:rPr>
        <w:t xml:space="preserve"> ovog člana, </w:t>
      </w:r>
      <w:r w:rsidRPr="00B0567C">
        <w:rPr>
          <w:lang w:val="sr-Latn-RS"/>
        </w:rPr>
        <w:t xml:space="preserve"> provjerava da li je zahtjev za registraciju oznake uredan</w:t>
      </w:r>
      <w:r w:rsidR="00B0567C">
        <w:rPr>
          <w:lang w:val="sr-Latn-RS"/>
        </w:rPr>
        <w:t xml:space="preserve"> </w:t>
      </w:r>
      <w:r w:rsidRPr="00B0567C">
        <w:rPr>
          <w:lang w:val="sr-Latn-RS"/>
        </w:rPr>
        <w:t xml:space="preserve"> u roku od 2 mjeseca  od dana formiranja</w:t>
      </w:r>
      <w:r w:rsidR="002B7257" w:rsidRPr="00B0567C">
        <w:rPr>
          <w:lang w:val="sr-Latn-RS"/>
        </w:rPr>
        <w:t>.</w:t>
      </w:r>
    </w:p>
    <w:p w:rsidR="002B7257" w:rsidRDefault="00536CD8" w:rsidP="00142DA3">
      <w:pPr>
        <w:pStyle w:val="ListParagraph"/>
        <w:numPr>
          <w:ilvl w:val="0"/>
          <w:numId w:val="21"/>
        </w:numPr>
        <w:spacing w:after="0" w:line="0" w:lineRule="atLeast"/>
        <w:jc w:val="both"/>
        <w:rPr>
          <w:lang w:val="sr-Latn-RS"/>
        </w:rPr>
      </w:pPr>
      <w:r w:rsidRPr="002B7257">
        <w:rPr>
          <w:lang w:val="sr-Latn-RS"/>
        </w:rPr>
        <w:t>Ukoliko je zahtjev za registraciju ne</w:t>
      </w:r>
      <w:r w:rsidR="002B7257">
        <w:rPr>
          <w:lang w:val="sr-Latn-RS"/>
        </w:rPr>
        <w:t>uredan</w:t>
      </w:r>
      <w:r w:rsidRPr="002B7257">
        <w:rPr>
          <w:lang w:val="sr-Latn-RS"/>
        </w:rPr>
        <w:t xml:space="preserve">, </w:t>
      </w:r>
      <w:r w:rsidR="002B7257">
        <w:rPr>
          <w:lang w:val="sr-Latn-RS"/>
        </w:rPr>
        <w:t>S</w:t>
      </w:r>
      <w:r w:rsidR="002B7257" w:rsidRPr="00E87D16">
        <w:rPr>
          <w:lang w:val="sr-Latn-RS"/>
        </w:rPr>
        <w:t>tručn</w:t>
      </w:r>
      <w:r w:rsidR="002B7257">
        <w:rPr>
          <w:lang w:val="sr-Latn-RS"/>
        </w:rPr>
        <w:t>a komisija</w:t>
      </w:r>
      <w:r w:rsidR="002B7257" w:rsidRPr="00E87D16">
        <w:rPr>
          <w:lang w:val="sr-Latn-RS"/>
        </w:rPr>
        <w:t xml:space="preserve"> za registraciju oznake »viši kvalitet</w:t>
      </w:r>
      <w:r w:rsidR="002B7257">
        <w:rPr>
          <w:lang w:val="sr-Latn-RS"/>
        </w:rPr>
        <w:t>“</w:t>
      </w:r>
    </w:p>
    <w:p w:rsidR="002B7257" w:rsidRDefault="00536CD8" w:rsidP="00107937">
      <w:pPr>
        <w:pStyle w:val="ListParagraph"/>
        <w:spacing w:after="0" w:line="0" w:lineRule="atLeast"/>
        <w:ind w:left="0"/>
        <w:jc w:val="both"/>
        <w:rPr>
          <w:lang w:val="sr-Latn-RS"/>
        </w:rPr>
      </w:pPr>
      <w:r w:rsidRPr="002B7257">
        <w:rPr>
          <w:lang w:val="sr-Latn-RS"/>
        </w:rPr>
        <w:t>pisanim putem poziva podnosioca zahtjeva da, u roku od 30 dana od dana prijema poziva ili, izuzetno, u roku koji ona odredi, otkloni utvrđene nedostatke.</w:t>
      </w:r>
    </w:p>
    <w:p w:rsidR="002B7257" w:rsidRDefault="002B7257" w:rsidP="00142DA3">
      <w:pPr>
        <w:pStyle w:val="ListParagraph"/>
        <w:numPr>
          <w:ilvl w:val="0"/>
          <w:numId w:val="21"/>
        </w:numPr>
        <w:spacing w:after="0" w:line="0" w:lineRule="atLeast"/>
        <w:jc w:val="both"/>
        <w:rPr>
          <w:lang w:val="sr-Latn-RS"/>
        </w:rPr>
      </w:pPr>
      <w:r>
        <w:rPr>
          <w:lang w:val="sr-Latn-RS"/>
        </w:rPr>
        <w:t xml:space="preserve"> </w:t>
      </w:r>
      <w:r w:rsidR="00536CD8" w:rsidRPr="00636237">
        <w:rPr>
          <w:lang w:val="sr-Latn-RS"/>
        </w:rPr>
        <w:t xml:space="preserve">Ako podnosilac zahtjeva za registraciju u roku iz stava </w:t>
      </w:r>
      <w:r w:rsidR="00B0567C">
        <w:rPr>
          <w:lang w:val="sr-Latn-RS"/>
        </w:rPr>
        <w:t>3</w:t>
      </w:r>
      <w:r w:rsidR="00536CD8" w:rsidRPr="00636237">
        <w:rPr>
          <w:lang w:val="sr-Latn-RS"/>
        </w:rPr>
        <w:t xml:space="preserve"> ovog člana ne otkloni utvrđene nedostatke, Ministarstvo, na predlog Komisije</w:t>
      </w:r>
      <w:r w:rsidR="00B0567C">
        <w:rPr>
          <w:lang w:val="sr-Latn-RS"/>
        </w:rPr>
        <w:t xml:space="preserve"> iz stava 1 ovog člana</w:t>
      </w:r>
      <w:r w:rsidR="00536CD8" w:rsidRPr="00636237">
        <w:rPr>
          <w:lang w:val="sr-Latn-RS"/>
        </w:rPr>
        <w:t>, rješenjem odbacuje zahtjev za registraciju oznake</w:t>
      </w:r>
      <w:r>
        <w:rPr>
          <w:lang w:val="sr-Latn-RS"/>
        </w:rPr>
        <w:t xml:space="preserve"> „viši kvalitet“</w:t>
      </w:r>
      <w:r w:rsidR="00536CD8" w:rsidRPr="00636237">
        <w:rPr>
          <w:lang w:val="sr-Latn-RS"/>
        </w:rPr>
        <w:t>.</w:t>
      </w:r>
    </w:p>
    <w:p w:rsidR="002B7257" w:rsidRDefault="002B7257" w:rsidP="00142DA3">
      <w:pPr>
        <w:pStyle w:val="ListParagraph"/>
        <w:numPr>
          <w:ilvl w:val="0"/>
          <w:numId w:val="21"/>
        </w:numPr>
        <w:spacing w:after="0" w:line="0" w:lineRule="atLeast"/>
        <w:jc w:val="both"/>
        <w:rPr>
          <w:lang w:val="sr-Latn-RS"/>
        </w:rPr>
      </w:pPr>
      <w:r>
        <w:rPr>
          <w:lang w:val="sr-Latn-RS"/>
        </w:rPr>
        <w:t xml:space="preserve"> Na uredan</w:t>
      </w:r>
      <w:r w:rsidRPr="002B7257">
        <w:rPr>
          <w:lang w:val="sr-Latn-RS"/>
        </w:rPr>
        <w:t xml:space="preserve"> </w:t>
      </w:r>
      <w:r w:rsidR="00536CD8" w:rsidRPr="002B7257">
        <w:rPr>
          <w:lang w:val="sr-Latn-RS"/>
        </w:rPr>
        <w:t xml:space="preserve">zahtjev, na prijedlog </w:t>
      </w:r>
      <w:r w:rsidRPr="002B7257">
        <w:rPr>
          <w:lang w:val="sr-Latn-RS"/>
        </w:rPr>
        <w:t>Stručn</w:t>
      </w:r>
      <w:r>
        <w:rPr>
          <w:lang w:val="sr-Latn-RS"/>
        </w:rPr>
        <w:t>e</w:t>
      </w:r>
      <w:r w:rsidRPr="002B7257">
        <w:rPr>
          <w:lang w:val="sr-Latn-RS"/>
        </w:rPr>
        <w:t xml:space="preserve"> komisij</w:t>
      </w:r>
      <w:r>
        <w:rPr>
          <w:lang w:val="sr-Latn-RS"/>
        </w:rPr>
        <w:t>e</w:t>
      </w:r>
      <w:r w:rsidRPr="002B7257">
        <w:rPr>
          <w:lang w:val="sr-Latn-RS"/>
        </w:rPr>
        <w:t xml:space="preserve"> za registraciju oznake »viši kvalitet“</w:t>
      </w:r>
      <w:r w:rsidR="00536CD8" w:rsidRPr="002B7257">
        <w:rPr>
          <w:lang w:val="sr-Latn-RS"/>
        </w:rPr>
        <w:t xml:space="preserve">, Ministarstvo donosi rješenje o registraciji oznake </w:t>
      </w:r>
      <w:r>
        <w:rPr>
          <w:lang w:val="sr-Latn-RS"/>
        </w:rPr>
        <w:t>„</w:t>
      </w:r>
      <w:r w:rsidR="004035D7" w:rsidRPr="002B7257">
        <w:rPr>
          <w:lang w:val="sr-Latn-RS"/>
        </w:rPr>
        <w:t>viši kvalitet</w:t>
      </w:r>
      <w:r>
        <w:rPr>
          <w:lang w:val="sr-Latn-RS"/>
        </w:rPr>
        <w:t>“.</w:t>
      </w:r>
    </w:p>
    <w:p w:rsidR="004035D7" w:rsidRDefault="002B7257" w:rsidP="00142DA3">
      <w:pPr>
        <w:pStyle w:val="ListParagraph"/>
        <w:numPr>
          <w:ilvl w:val="0"/>
          <w:numId w:val="21"/>
        </w:numPr>
        <w:spacing w:after="0" w:line="0" w:lineRule="atLeast"/>
        <w:jc w:val="both"/>
        <w:rPr>
          <w:lang w:val="sr-Latn-RS"/>
        </w:rPr>
      </w:pPr>
      <w:r>
        <w:rPr>
          <w:lang w:val="sr-Latn-RS"/>
        </w:rPr>
        <w:t xml:space="preserve"> </w:t>
      </w:r>
      <w:r w:rsidR="004035D7" w:rsidRPr="002B7257">
        <w:rPr>
          <w:lang w:val="sr-Latn-RS"/>
        </w:rPr>
        <w:t xml:space="preserve">Zahtjev za registraciju koji je </w:t>
      </w:r>
      <w:r>
        <w:rPr>
          <w:lang w:val="sr-Latn-RS"/>
        </w:rPr>
        <w:t>uredan</w:t>
      </w:r>
      <w:r w:rsidR="004035D7" w:rsidRPr="002B7257">
        <w:rPr>
          <w:lang w:val="sr-Latn-RS"/>
        </w:rPr>
        <w:t xml:space="preserve"> Ministarstvo objavljuj</w:t>
      </w:r>
      <w:r>
        <w:rPr>
          <w:lang w:val="sr-Latn-RS"/>
        </w:rPr>
        <w:t xml:space="preserve">e u "Službenom listu Crne Gore" i </w:t>
      </w:r>
      <w:r w:rsidR="004035D7" w:rsidRPr="002B7257">
        <w:rPr>
          <w:lang w:val="sr-Latn-RS"/>
        </w:rPr>
        <w:t>na web stranici Ministarstva.</w:t>
      </w:r>
    </w:p>
    <w:p w:rsidR="00B0567C" w:rsidRDefault="00B0567C" w:rsidP="00142DA3">
      <w:pPr>
        <w:pStyle w:val="ListParagraph"/>
        <w:numPr>
          <w:ilvl w:val="0"/>
          <w:numId w:val="21"/>
        </w:numPr>
        <w:spacing w:after="0" w:line="0" w:lineRule="atLeast"/>
        <w:jc w:val="both"/>
        <w:rPr>
          <w:lang w:val="sr-Latn-RS"/>
        </w:rPr>
      </w:pPr>
      <w:r>
        <w:rPr>
          <w:lang w:val="sr-Latn-RS"/>
        </w:rPr>
        <w:t>Sastav i zadaci komisije iz stava 1 ovog člana utvrđuju se propisom Ministarstva.</w:t>
      </w:r>
    </w:p>
    <w:p w:rsidR="00045483" w:rsidRPr="002B7257" w:rsidRDefault="00045483" w:rsidP="00107937">
      <w:pPr>
        <w:pStyle w:val="ListParagraph"/>
        <w:spacing w:after="0" w:line="0" w:lineRule="atLeast"/>
        <w:jc w:val="both"/>
        <w:rPr>
          <w:lang w:val="sr-Latn-RS"/>
        </w:rPr>
      </w:pPr>
    </w:p>
    <w:p w:rsidR="00045483" w:rsidRDefault="00045483" w:rsidP="00045483">
      <w:pPr>
        <w:pStyle w:val="7podnas"/>
        <w:rPr>
          <w:rFonts w:asciiTheme="minorHAnsi" w:hAnsiTheme="minorHAnsi"/>
          <w:sz w:val="22"/>
          <w:szCs w:val="22"/>
          <w:lang w:val="sr-Latn-RS"/>
        </w:rPr>
      </w:pPr>
      <w:r w:rsidRPr="00636237">
        <w:rPr>
          <w:rFonts w:asciiTheme="minorHAnsi" w:hAnsiTheme="minorHAnsi"/>
          <w:sz w:val="22"/>
          <w:szCs w:val="22"/>
          <w:lang w:val="sr-Latn-RS"/>
        </w:rPr>
        <w:t>Korišćenje oznake viši kvalitet</w:t>
      </w:r>
      <w:r w:rsidR="00540D4E">
        <w:rPr>
          <w:rFonts w:asciiTheme="minorHAnsi" w:hAnsiTheme="minorHAnsi"/>
          <w:sz w:val="22"/>
          <w:szCs w:val="22"/>
          <w:lang w:val="sr-Latn-RS"/>
        </w:rPr>
        <w:t xml:space="preserve"> i evidencija ovlašćenih korisnika</w:t>
      </w:r>
    </w:p>
    <w:p w:rsidR="00045483" w:rsidRPr="00636237" w:rsidRDefault="00045483" w:rsidP="00045483">
      <w:pPr>
        <w:pStyle w:val="7podnas"/>
        <w:rPr>
          <w:rFonts w:asciiTheme="minorHAnsi" w:hAnsiTheme="minorHAnsi"/>
          <w:sz w:val="22"/>
          <w:szCs w:val="22"/>
          <w:lang w:val="sr-Latn-RS"/>
        </w:rPr>
      </w:pPr>
      <w:r>
        <w:rPr>
          <w:rFonts w:asciiTheme="minorHAnsi" w:hAnsiTheme="minorHAnsi"/>
          <w:sz w:val="22"/>
          <w:szCs w:val="22"/>
          <w:lang w:val="sr-Latn-RS"/>
        </w:rPr>
        <w:t>Član 43</w:t>
      </w:r>
    </w:p>
    <w:p w:rsidR="00045483" w:rsidRPr="00540D4E" w:rsidRDefault="00045483" w:rsidP="00142DA3">
      <w:pPr>
        <w:pStyle w:val="ListParagraph"/>
        <w:numPr>
          <w:ilvl w:val="0"/>
          <w:numId w:val="23"/>
        </w:numPr>
        <w:spacing w:line="0" w:lineRule="atLeast"/>
        <w:jc w:val="both"/>
        <w:rPr>
          <w:lang w:val="sr-Latn-RS"/>
        </w:rPr>
      </w:pPr>
      <w:r w:rsidRPr="00540D4E">
        <w:rPr>
          <w:lang w:val="sr-Latn-RS"/>
        </w:rPr>
        <w:t>Registrovanu oznaku „viši kvalitet“ može da koristi proizvođač ili prerađivač poljoprivrednog ili prehrambenog proizvoda na osnovu rješenja o registraciji oznake viši kvalitet iz člana 42  stav 6 ovog zakona i nakon sprovedenog postupka ocjenjivanja usaglašenosti proizvoda sa specifikacijom u skladu sa članom 49 ovog zakona.</w:t>
      </w:r>
    </w:p>
    <w:p w:rsidR="00045483" w:rsidRPr="00540D4E" w:rsidRDefault="00045483" w:rsidP="00142DA3">
      <w:pPr>
        <w:pStyle w:val="ListParagraph"/>
        <w:numPr>
          <w:ilvl w:val="0"/>
          <w:numId w:val="23"/>
        </w:numPr>
        <w:spacing w:line="0" w:lineRule="atLeast"/>
        <w:jc w:val="both"/>
        <w:rPr>
          <w:lang w:val="sr-Latn-RS"/>
        </w:rPr>
      </w:pPr>
      <w:r w:rsidRPr="00540D4E">
        <w:rPr>
          <w:lang w:val="sr-Latn-RS"/>
        </w:rPr>
        <w:t>Proizvođač ili prerađivač iz stava 1 ovog člana je ovlašćeni korisnik oznake „viši kvalitet“</w:t>
      </w:r>
      <w:r w:rsidR="00107937" w:rsidRPr="00540D4E">
        <w:rPr>
          <w:lang w:val="sr-Latn-RS"/>
        </w:rPr>
        <w:t xml:space="preserve"> </w:t>
      </w:r>
      <w:r w:rsidRPr="00540D4E">
        <w:rPr>
          <w:lang w:val="sr-Latn-RS"/>
        </w:rPr>
        <w:t>(u daljem tekstu:ovlašćeni korisnik).</w:t>
      </w:r>
    </w:p>
    <w:p w:rsidR="00540D4E" w:rsidRDefault="00540D4E" w:rsidP="00142DA3">
      <w:pPr>
        <w:pStyle w:val="ListParagraph"/>
        <w:numPr>
          <w:ilvl w:val="0"/>
          <w:numId w:val="23"/>
        </w:numPr>
        <w:spacing w:line="0" w:lineRule="atLeast"/>
        <w:jc w:val="both"/>
        <w:rPr>
          <w:lang w:val="sr-Latn-RS"/>
        </w:rPr>
      </w:pPr>
      <w:r w:rsidRPr="00540D4E">
        <w:rPr>
          <w:lang w:val="sr-Latn-RS"/>
        </w:rPr>
        <w:t>Ovlašćeni korisnik se</w:t>
      </w:r>
      <w:r>
        <w:rPr>
          <w:lang w:val="sr-Latn-RS"/>
        </w:rPr>
        <w:t xml:space="preserve"> upisuje u evidenciju korisnika koju vodi Ministarstvo.</w:t>
      </w:r>
    </w:p>
    <w:p w:rsidR="00540D4E" w:rsidRPr="00045483" w:rsidRDefault="00540D4E" w:rsidP="00142DA3">
      <w:pPr>
        <w:pStyle w:val="ListParagraph"/>
        <w:numPr>
          <w:ilvl w:val="0"/>
          <w:numId w:val="23"/>
        </w:numPr>
        <w:spacing w:line="0" w:lineRule="atLeast"/>
        <w:jc w:val="both"/>
        <w:rPr>
          <w:lang w:val="sr-Latn-RS"/>
        </w:rPr>
      </w:pPr>
      <w:r>
        <w:rPr>
          <w:lang w:val="sr-Latn-RS"/>
        </w:rPr>
        <w:t>S</w:t>
      </w:r>
      <w:r w:rsidRPr="00540D4E">
        <w:rPr>
          <w:lang w:val="sr-Latn-RS"/>
        </w:rPr>
        <w:t>adržaj i način vođenja Evidencije i postupak brisanja iz Evidencije utvrđuje se propisom Ministarstva.</w:t>
      </w:r>
    </w:p>
    <w:p w:rsidR="00DA20C3" w:rsidRDefault="00DA20C3" w:rsidP="00CE11D2">
      <w:pPr>
        <w:spacing w:after="0"/>
        <w:jc w:val="center"/>
        <w:rPr>
          <w:b/>
          <w:lang w:val="sr-Latn-RS"/>
        </w:rPr>
      </w:pPr>
      <w:r w:rsidRPr="00636237">
        <w:rPr>
          <w:b/>
          <w:lang w:val="sr-Latn-RS"/>
        </w:rPr>
        <w:t>Izmjena specifikacije za ozna</w:t>
      </w:r>
      <w:r w:rsidR="00650514" w:rsidRPr="00636237">
        <w:rPr>
          <w:b/>
          <w:lang w:val="sr-Latn-RS"/>
        </w:rPr>
        <w:t>ku viši kvalitet</w:t>
      </w:r>
    </w:p>
    <w:p w:rsidR="00CE11D2" w:rsidRPr="00636237" w:rsidRDefault="00CE11D2" w:rsidP="00045483">
      <w:pPr>
        <w:spacing w:after="0"/>
        <w:jc w:val="center"/>
        <w:rPr>
          <w:b/>
          <w:lang w:val="sr-Latn-RS"/>
        </w:rPr>
      </w:pPr>
      <w:r>
        <w:rPr>
          <w:b/>
          <w:lang w:val="sr-Latn-RS"/>
        </w:rPr>
        <w:t>Član 4</w:t>
      </w:r>
      <w:r w:rsidR="00045483">
        <w:rPr>
          <w:b/>
          <w:lang w:val="sr-Latn-RS"/>
        </w:rPr>
        <w:t>4</w:t>
      </w:r>
    </w:p>
    <w:p w:rsidR="00B0567C" w:rsidRDefault="00045483" w:rsidP="00142DA3">
      <w:pPr>
        <w:pStyle w:val="ListParagraph"/>
        <w:numPr>
          <w:ilvl w:val="0"/>
          <w:numId w:val="22"/>
        </w:numPr>
        <w:spacing w:after="0" w:line="0" w:lineRule="atLeast"/>
        <w:jc w:val="both"/>
        <w:rPr>
          <w:lang w:val="sr-Latn-RS"/>
        </w:rPr>
      </w:pPr>
      <w:r>
        <w:rPr>
          <w:lang w:val="sr-Latn-RS"/>
        </w:rPr>
        <w:t>O</w:t>
      </w:r>
      <w:r w:rsidRPr="00045483">
        <w:rPr>
          <w:lang w:val="sr-Latn-RS"/>
        </w:rPr>
        <w:t xml:space="preserve">vlašćeni korisnik </w:t>
      </w:r>
      <w:r w:rsidR="00DA20C3" w:rsidRPr="00B0567C">
        <w:rPr>
          <w:lang w:val="sr-Latn-RS"/>
        </w:rPr>
        <w:t xml:space="preserve">može podnijeti zahtjev za dobijanje odobrenja za izmjenu specifikacije. </w:t>
      </w:r>
    </w:p>
    <w:p w:rsidR="00B0567C" w:rsidRDefault="00DA20C3" w:rsidP="00142DA3">
      <w:pPr>
        <w:pStyle w:val="ListParagraph"/>
        <w:numPr>
          <w:ilvl w:val="0"/>
          <w:numId w:val="22"/>
        </w:numPr>
        <w:spacing w:after="0" w:line="0" w:lineRule="atLeast"/>
        <w:jc w:val="both"/>
        <w:rPr>
          <w:lang w:val="sr-Latn-RS"/>
        </w:rPr>
      </w:pPr>
      <w:r w:rsidRPr="00B0567C">
        <w:rPr>
          <w:lang w:val="sr-Latn-RS"/>
        </w:rPr>
        <w:t>Zahtjev iz stav</w:t>
      </w:r>
      <w:r w:rsidR="00045483">
        <w:rPr>
          <w:lang w:val="sr-Latn-RS"/>
        </w:rPr>
        <w:t>a</w:t>
      </w:r>
      <w:r w:rsidRPr="00B0567C">
        <w:rPr>
          <w:lang w:val="sr-Latn-RS"/>
        </w:rPr>
        <w:t xml:space="preserve"> 1 ovog člana podnosi se Ministarstvu </w:t>
      </w:r>
      <w:r w:rsidR="00107937">
        <w:rPr>
          <w:lang w:val="sr-Latn-RS"/>
        </w:rPr>
        <w:t>i</w:t>
      </w:r>
      <w:r w:rsidRPr="00B0567C">
        <w:rPr>
          <w:lang w:val="sr-Latn-RS"/>
        </w:rPr>
        <w:t xml:space="preserve"> mora da sadrži opis predloženih izmjena specifikacije i njihovu opravdanost , kao i promi</w:t>
      </w:r>
      <w:r w:rsidR="00B0567C">
        <w:rPr>
          <w:lang w:val="sr-Latn-RS"/>
        </w:rPr>
        <w:t>jenjenu specifikaciju proizvoda</w:t>
      </w:r>
      <w:r w:rsidR="00107937">
        <w:rPr>
          <w:lang w:val="sr-Latn-RS"/>
        </w:rPr>
        <w:t>.</w:t>
      </w:r>
    </w:p>
    <w:p w:rsidR="00B0567C" w:rsidRDefault="001A6844" w:rsidP="00142DA3">
      <w:pPr>
        <w:pStyle w:val="ListParagraph"/>
        <w:numPr>
          <w:ilvl w:val="0"/>
          <w:numId w:val="22"/>
        </w:numPr>
        <w:spacing w:after="0" w:line="0" w:lineRule="atLeast"/>
        <w:jc w:val="both"/>
        <w:rPr>
          <w:lang w:val="sr-Latn-RS"/>
        </w:rPr>
      </w:pPr>
      <w:r w:rsidRPr="00B0567C">
        <w:rPr>
          <w:lang w:val="sr-Latn-RS"/>
        </w:rPr>
        <w:t xml:space="preserve">Po prijemu zahtjeva za izmjenu specifikacije </w:t>
      </w:r>
      <w:r w:rsidR="00DA20C3" w:rsidRPr="00B0567C">
        <w:rPr>
          <w:lang w:val="sr-Latn-RS"/>
        </w:rPr>
        <w:t>za oznaku “viši kvalitet”</w:t>
      </w:r>
      <w:r w:rsidR="00107937">
        <w:rPr>
          <w:lang w:val="sr-Latn-RS"/>
        </w:rPr>
        <w:t xml:space="preserve">, </w:t>
      </w:r>
      <w:r w:rsidRPr="00B0567C">
        <w:rPr>
          <w:lang w:val="sr-Latn-RS"/>
        </w:rPr>
        <w:t xml:space="preserve">Ministarstvo provjerava </w:t>
      </w:r>
      <w:r w:rsidR="00107937">
        <w:rPr>
          <w:lang w:val="sr-Latn-RS"/>
        </w:rPr>
        <w:t>urednost</w:t>
      </w:r>
      <w:r w:rsidRPr="00B0567C">
        <w:rPr>
          <w:lang w:val="sr-Latn-RS"/>
        </w:rPr>
        <w:t xml:space="preserve"> zahtjeva.</w:t>
      </w:r>
    </w:p>
    <w:p w:rsidR="00B0567C" w:rsidRDefault="001A6844" w:rsidP="00142DA3">
      <w:pPr>
        <w:pStyle w:val="ListParagraph"/>
        <w:numPr>
          <w:ilvl w:val="0"/>
          <w:numId w:val="22"/>
        </w:numPr>
        <w:spacing w:after="0" w:line="0" w:lineRule="atLeast"/>
        <w:jc w:val="both"/>
        <w:rPr>
          <w:lang w:val="sr-Latn-RS"/>
        </w:rPr>
      </w:pPr>
      <w:r w:rsidRPr="00B0567C">
        <w:rPr>
          <w:lang w:val="sr-Latn-RS"/>
        </w:rPr>
        <w:t xml:space="preserve">Ukoliko je zahtjev nepotpun, Ministarstvo pisanim putem poziva </w:t>
      </w:r>
      <w:r w:rsidR="00107937">
        <w:rPr>
          <w:lang w:val="sr-Latn-RS"/>
        </w:rPr>
        <w:t xml:space="preserve">ovlašćenog korisnika, </w:t>
      </w:r>
      <w:r w:rsidRPr="00B0567C">
        <w:rPr>
          <w:lang w:val="sr-Latn-RS"/>
        </w:rPr>
        <w:t xml:space="preserve"> da u roku od 30 dana od dana prijema dopuni ili otkloni utvrđene nedostatke, ili</w:t>
      </w:r>
      <w:r w:rsidR="00230122" w:rsidRPr="00B0567C">
        <w:rPr>
          <w:lang w:val="sr-Latn-RS"/>
        </w:rPr>
        <w:t xml:space="preserve"> izuzetno, u roku koji</w:t>
      </w:r>
      <w:r w:rsidRPr="00B0567C">
        <w:rPr>
          <w:lang w:val="sr-Latn-RS"/>
        </w:rPr>
        <w:t xml:space="preserve"> ono utvrdi.</w:t>
      </w:r>
    </w:p>
    <w:p w:rsidR="00B0567C" w:rsidRDefault="001A6844" w:rsidP="00142DA3">
      <w:pPr>
        <w:pStyle w:val="ListParagraph"/>
        <w:numPr>
          <w:ilvl w:val="0"/>
          <w:numId w:val="22"/>
        </w:numPr>
        <w:spacing w:after="0" w:line="0" w:lineRule="atLeast"/>
        <w:jc w:val="both"/>
        <w:rPr>
          <w:lang w:val="sr-Latn-RS"/>
        </w:rPr>
      </w:pPr>
      <w:r w:rsidRPr="00B0567C">
        <w:rPr>
          <w:lang w:val="sr-Latn-RS"/>
        </w:rPr>
        <w:t xml:space="preserve">Ako je zahtjev </w:t>
      </w:r>
      <w:r w:rsidR="00107937">
        <w:rPr>
          <w:lang w:val="sr-Latn-RS"/>
        </w:rPr>
        <w:t>uredan,</w:t>
      </w:r>
      <w:r w:rsidRPr="00B0567C">
        <w:rPr>
          <w:lang w:val="sr-Latn-RS"/>
        </w:rPr>
        <w:t xml:space="preserve"> Ministarstvo objavljuje zahtjev na web stranici.</w:t>
      </w:r>
    </w:p>
    <w:p w:rsidR="00B0567C" w:rsidRDefault="001A6844" w:rsidP="00142DA3">
      <w:pPr>
        <w:pStyle w:val="ListParagraph"/>
        <w:numPr>
          <w:ilvl w:val="0"/>
          <w:numId w:val="22"/>
        </w:numPr>
        <w:spacing w:after="0" w:line="0" w:lineRule="atLeast"/>
        <w:jc w:val="both"/>
        <w:rPr>
          <w:lang w:val="sr-Latn-RS"/>
        </w:rPr>
      </w:pPr>
      <w:r w:rsidRPr="00B0567C">
        <w:rPr>
          <w:lang w:val="sr-Latn-RS"/>
        </w:rPr>
        <w:t>Pravno ili fizičko lice koje ima pravni interes i koje ima sjedište, odnosno boravište u Crnoj Gori može podnijeti prigovor na zahtjev za izmjenu specifikacije sa obrazloženjem razloga za podnošenje prigovora.</w:t>
      </w:r>
    </w:p>
    <w:p w:rsidR="00B0567C" w:rsidRDefault="00230122" w:rsidP="00142DA3">
      <w:pPr>
        <w:pStyle w:val="ListParagraph"/>
        <w:numPr>
          <w:ilvl w:val="0"/>
          <w:numId w:val="22"/>
        </w:numPr>
        <w:spacing w:after="0" w:line="0" w:lineRule="atLeast"/>
        <w:jc w:val="both"/>
        <w:rPr>
          <w:lang w:val="sr-Latn-RS"/>
        </w:rPr>
      </w:pPr>
      <w:r w:rsidRPr="00B0567C">
        <w:rPr>
          <w:lang w:val="sr-Latn-RS"/>
        </w:rPr>
        <w:t xml:space="preserve">Zahtjev za dobijanje odobrenja za izmjenu specifikacije i dobijeni prigovori za </w:t>
      </w:r>
      <w:r w:rsidR="001A6844" w:rsidRPr="00B0567C">
        <w:rPr>
          <w:lang w:val="sr-Latn-RS"/>
        </w:rPr>
        <w:t>vrijeme trajanja prigovora upućuju se na razmatranje Stručnoj komisiji iz  član</w:t>
      </w:r>
      <w:r w:rsidR="00107937">
        <w:rPr>
          <w:lang w:val="sr-Latn-RS"/>
        </w:rPr>
        <w:t>a 42 ovog zakona</w:t>
      </w:r>
      <w:r w:rsidR="001A6844" w:rsidRPr="00B0567C">
        <w:rPr>
          <w:lang w:val="sr-Latn-RS"/>
        </w:rPr>
        <w:t>.</w:t>
      </w:r>
    </w:p>
    <w:p w:rsidR="00B0567C" w:rsidRDefault="00230122" w:rsidP="00142DA3">
      <w:pPr>
        <w:pStyle w:val="ListParagraph"/>
        <w:numPr>
          <w:ilvl w:val="0"/>
          <w:numId w:val="22"/>
        </w:numPr>
        <w:spacing w:after="0" w:line="0" w:lineRule="atLeast"/>
        <w:jc w:val="both"/>
        <w:rPr>
          <w:lang w:val="sr-Latn-RS"/>
        </w:rPr>
      </w:pPr>
      <w:r w:rsidRPr="00B0567C">
        <w:rPr>
          <w:lang w:val="sr-Latn-RS"/>
        </w:rPr>
        <w:t xml:space="preserve">Ukoliko je zahtjev </w:t>
      </w:r>
      <w:r w:rsidR="00FA40A2" w:rsidRPr="00B0567C">
        <w:rPr>
          <w:lang w:val="sr-Latn-RS"/>
        </w:rPr>
        <w:t xml:space="preserve">za dobijanje odobrenja za izmjenu specifikacije </w:t>
      </w:r>
      <w:r w:rsidRPr="00B0567C">
        <w:rPr>
          <w:lang w:val="sr-Latn-RS"/>
        </w:rPr>
        <w:t>ne</w:t>
      </w:r>
      <w:r w:rsidR="00107937">
        <w:rPr>
          <w:lang w:val="sr-Latn-RS"/>
        </w:rPr>
        <w:t>uredan</w:t>
      </w:r>
      <w:r w:rsidRPr="00B0567C">
        <w:rPr>
          <w:lang w:val="sr-Latn-RS"/>
        </w:rPr>
        <w:t>, Komisija pisanim putem poziva podnosioca zahtjeva da, u roku od 30 dana od da</w:t>
      </w:r>
      <w:r w:rsidR="00107937">
        <w:rPr>
          <w:lang w:val="sr-Latn-RS"/>
        </w:rPr>
        <w:t>na prijema poziva ili, izuzetno</w:t>
      </w:r>
      <w:r w:rsidRPr="00B0567C">
        <w:rPr>
          <w:lang w:val="sr-Latn-RS"/>
        </w:rPr>
        <w:t xml:space="preserve"> u roku koji ona odredi, otkloni utvrđene nedostatke.</w:t>
      </w:r>
    </w:p>
    <w:p w:rsidR="00B0567C" w:rsidRDefault="00230122" w:rsidP="00142DA3">
      <w:pPr>
        <w:pStyle w:val="ListParagraph"/>
        <w:numPr>
          <w:ilvl w:val="0"/>
          <w:numId w:val="22"/>
        </w:numPr>
        <w:spacing w:after="0" w:line="0" w:lineRule="atLeast"/>
        <w:jc w:val="both"/>
        <w:rPr>
          <w:lang w:val="sr-Latn-RS"/>
        </w:rPr>
      </w:pPr>
      <w:r w:rsidRPr="00B0567C">
        <w:rPr>
          <w:lang w:val="sr-Latn-RS"/>
        </w:rPr>
        <w:t xml:space="preserve">Ako </w:t>
      </w:r>
      <w:r w:rsidR="00107937">
        <w:rPr>
          <w:lang w:val="sr-Latn-RS"/>
        </w:rPr>
        <w:t>o</w:t>
      </w:r>
      <w:r w:rsidR="00107937" w:rsidRPr="00045483">
        <w:rPr>
          <w:lang w:val="sr-Latn-RS"/>
        </w:rPr>
        <w:t xml:space="preserve">vlašćeni korisnik </w:t>
      </w:r>
      <w:r w:rsidR="00FA40A2" w:rsidRPr="00B0567C">
        <w:rPr>
          <w:lang w:val="sr-Latn-RS"/>
        </w:rPr>
        <w:t xml:space="preserve">za dobijanje odobrenja za izmjenu </w:t>
      </w:r>
      <w:r w:rsidRPr="00B0567C">
        <w:rPr>
          <w:lang w:val="sr-Latn-RS"/>
        </w:rPr>
        <w:t xml:space="preserve">u roku iz stava </w:t>
      </w:r>
      <w:r w:rsidR="00107937">
        <w:rPr>
          <w:lang w:val="sr-Latn-RS"/>
        </w:rPr>
        <w:t>8</w:t>
      </w:r>
      <w:r w:rsidRPr="00B0567C">
        <w:rPr>
          <w:lang w:val="sr-Latn-RS"/>
        </w:rPr>
        <w:t xml:space="preserve"> ovog člana ne otkloni utvrđene nedostatke, Ministarstvo, na predlog </w:t>
      </w:r>
      <w:r w:rsidR="00107937" w:rsidRPr="00B0567C">
        <w:rPr>
          <w:lang w:val="sr-Latn-RS"/>
        </w:rPr>
        <w:t>Stručnoj komisij</w:t>
      </w:r>
      <w:r w:rsidR="00107937">
        <w:rPr>
          <w:lang w:val="sr-Latn-RS"/>
        </w:rPr>
        <w:t>e</w:t>
      </w:r>
      <w:r w:rsidR="00107937" w:rsidRPr="00B0567C">
        <w:rPr>
          <w:lang w:val="sr-Latn-RS"/>
        </w:rPr>
        <w:t xml:space="preserve"> iz  član</w:t>
      </w:r>
      <w:r w:rsidR="00107937">
        <w:rPr>
          <w:lang w:val="sr-Latn-RS"/>
        </w:rPr>
        <w:t xml:space="preserve">a 42 ovog zakona </w:t>
      </w:r>
      <w:r w:rsidRPr="00B0567C">
        <w:rPr>
          <w:lang w:val="sr-Latn-RS"/>
        </w:rPr>
        <w:t>, rješenjem odb</w:t>
      </w:r>
      <w:r w:rsidR="00107937">
        <w:rPr>
          <w:lang w:val="sr-Latn-RS"/>
        </w:rPr>
        <w:t>ija</w:t>
      </w:r>
      <w:r w:rsidRPr="00B0567C">
        <w:rPr>
          <w:lang w:val="sr-Latn-RS"/>
        </w:rPr>
        <w:t xml:space="preserve"> zahtjev </w:t>
      </w:r>
      <w:r w:rsidR="00FA40A2" w:rsidRPr="00B0567C">
        <w:rPr>
          <w:lang w:val="sr-Latn-RS"/>
        </w:rPr>
        <w:t>za dobijanje odobrenja za izmjenu specifikacije</w:t>
      </w:r>
      <w:r w:rsidRPr="00B0567C">
        <w:rPr>
          <w:lang w:val="sr-Latn-RS"/>
        </w:rPr>
        <w:t>.</w:t>
      </w:r>
    </w:p>
    <w:p w:rsidR="00B0567C" w:rsidRDefault="001A6844" w:rsidP="00142DA3">
      <w:pPr>
        <w:pStyle w:val="ListParagraph"/>
        <w:numPr>
          <w:ilvl w:val="0"/>
          <w:numId w:val="22"/>
        </w:numPr>
        <w:spacing w:after="0" w:line="0" w:lineRule="atLeast"/>
        <w:jc w:val="both"/>
        <w:rPr>
          <w:lang w:val="sr-Latn-RS"/>
        </w:rPr>
      </w:pPr>
      <w:r w:rsidRPr="00B0567C">
        <w:rPr>
          <w:lang w:val="sr-Latn-RS"/>
        </w:rPr>
        <w:lastRenderedPageBreak/>
        <w:t xml:space="preserve">Na osnovu pozitivnog mišljenja stručne komisije, Ministarstvo donosi Rješenje o </w:t>
      </w:r>
      <w:r w:rsidR="00230122" w:rsidRPr="00B0567C">
        <w:rPr>
          <w:lang w:val="sr-Latn-RS"/>
        </w:rPr>
        <w:t>odobravanju izmjene</w:t>
      </w:r>
      <w:r w:rsidRPr="00B0567C">
        <w:rPr>
          <w:lang w:val="sr-Latn-RS"/>
        </w:rPr>
        <w:t xml:space="preserve"> specifikacije i </w:t>
      </w:r>
      <w:r w:rsidR="00FA40A2" w:rsidRPr="00B0567C">
        <w:rPr>
          <w:lang w:val="sr-Latn-RS"/>
        </w:rPr>
        <w:t>potvrđuje</w:t>
      </w:r>
      <w:r w:rsidRPr="00B0567C">
        <w:rPr>
          <w:lang w:val="sr-Latn-RS"/>
        </w:rPr>
        <w:t xml:space="preserve"> </w:t>
      </w:r>
      <w:r w:rsidR="00FA40A2" w:rsidRPr="00B0567C">
        <w:rPr>
          <w:lang w:val="sr-Latn-RS"/>
        </w:rPr>
        <w:t>novu</w:t>
      </w:r>
      <w:r w:rsidRPr="00B0567C">
        <w:rPr>
          <w:lang w:val="sr-Latn-RS"/>
        </w:rPr>
        <w:t xml:space="preserve"> </w:t>
      </w:r>
      <w:r w:rsidR="00FA40A2" w:rsidRPr="00B0567C">
        <w:rPr>
          <w:lang w:val="sr-Latn-RS"/>
        </w:rPr>
        <w:t>specifikaciju</w:t>
      </w:r>
      <w:r w:rsidRPr="00B0567C">
        <w:rPr>
          <w:lang w:val="sr-Latn-RS"/>
        </w:rPr>
        <w:t>.</w:t>
      </w:r>
    </w:p>
    <w:p w:rsidR="00045483" w:rsidRPr="00107937" w:rsidRDefault="00107937" w:rsidP="00142DA3">
      <w:pPr>
        <w:pStyle w:val="ListParagraph"/>
        <w:numPr>
          <w:ilvl w:val="0"/>
          <w:numId w:val="22"/>
        </w:numPr>
        <w:spacing w:after="0" w:line="0" w:lineRule="atLeast"/>
        <w:jc w:val="both"/>
        <w:rPr>
          <w:lang w:val="sr-Latn-RS"/>
        </w:rPr>
      </w:pPr>
      <w:r>
        <w:rPr>
          <w:lang w:val="sr-Latn-RS"/>
        </w:rPr>
        <w:t>P</w:t>
      </w:r>
      <w:r w:rsidR="00FA40A2" w:rsidRPr="00B0567C">
        <w:rPr>
          <w:lang w:val="sr-Latn-RS"/>
        </w:rPr>
        <w:t xml:space="preserve">otvrđena specifikacija </w:t>
      </w:r>
      <w:r>
        <w:rPr>
          <w:lang w:val="sr-Latn-RS"/>
        </w:rPr>
        <w:t xml:space="preserve">iz stava 10 ovog člana, </w:t>
      </w:r>
      <w:r w:rsidR="00FA40A2" w:rsidRPr="00B0567C">
        <w:rPr>
          <w:lang w:val="sr-Latn-RS"/>
        </w:rPr>
        <w:t>objavljuj</w:t>
      </w:r>
      <w:r>
        <w:rPr>
          <w:lang w:val="sr-Latn-RS"/>
        </w:rPr>
        <w:t xml:space="preserve">e se </w:t>
      </w:r>
      <w:r w:rsidR="00FA40A2" w:rsidRPr="00B0567C">
        <w:rPr>
          <w:lang w:val="sr-Latn-RS"/>
        </w:rPr>
        <w:t xml:space="preserve"> u „Službenom listu Crne Gore”</w:t>
      </w:r>
      <w:r>
        <w:rPr>
          <w:lang w:val="sr-Latn-RS"/>
        </w:rPr>
        <w:t xml:space="preserve"> i </w:t>
      </w:r>
      <w:r w:rsidR="00FA40A2" w:rsidRPr="00107937">
        <w:rPr>
          <w:lang w:val="sr-Latn-RS"/>
        </w:rPr>
        <w:t xml:space="preserve"> web stranici Ministarstva.</w:t>
      </w:r>
    </w:p>
    <w:p w:rsidR="00CB6F00" w:rsidRPr="00045483" w:rsidRDefault="00CB6F00" w:rsidP="00142DA3">
      <w:pPr>
        <w:pStyle w:val="ListParagraph"/>
        <w:numPr>
          <w:ilvl w:val="0"/>
          <w:numId w:val="22"/>
        </w:numPr>
        <w:spacing w:after="0" w:line="0" w:lineRule="atLeast"/>
        <w:jc w:val="both"/>
        <w:rPr>
          <w:lang w:val="sr-Latn-RS"/>
        </w:rPr>
      </w:pPr>
      <w:r w:rsidRPr="00045483">
        <w:rPr>
          <w:lang w:val="sr-Latn-RS"/>
        </w:rPr>
        <w:t>Ob</w:t>
      </w:r>
      <w:r w:rsidR="00107937">
        <w:rPr>
          <w:lang w:val="sr-Latn-RS"/>
        </w:rPr>
        <w:t>razac</w:t>
      </w:r>
      <w:r w:rsidRPr="00045483">
        <w:rPr>
          <w:lang w:val="sr-Latn-RS"/>
        </w:rPr>
        <w:t xml:space="preserve">, </w:t>
      </w:r>
      <w:r w:rsidR="00107937">
        <w:rPr>
          <w:lang w:val="sr-Latn-RS"/>
        </w:rPr>
        <w:t xml:space="preserve">bliži </w:t>
      </w:r>
      <w:r w:rsidRPr="00045483">
        <w:rPr>
          <w:lang w:val="sr-Latn-RS"/>
        </w:rPr>
        <w:t>uslov</w:t>
      </w:r>
      <w:r w:rsidR="00107937">
        <w:rPr>
          <w:lang w:val="sr-Latn-RS"/>
        </w:rPr>
        <w:t>i</w:t>
      </w:r>
      <w:r w:rsidRPr="00045483">
        <w:rPr>
          <w:lang w:val="sr-Latn-RS"/>
        </w:rPr>
        <w:t xml:space="preserve"> i način podnošenja zahtjeva za izmjenu specifikacije utvrđuj</w:t>
      </w:r>
      <w:r w:rsidR="00107937">
        <w:rPr>
          <w:lang w:val="sr-Latn-RS"/>
        </w:rPr>
        <w:t>u</w:t>
      </w:r>
      <w:r w:rsidRPr="00045483">
        <w:rPr>
          <w:lang w:val="sr-Latn-RS"/>
        </w:rPr>
        <w:t xml:space="preserve"> </w:t>
      </w:r>
      <w:r w:rsidR="00107937">
        <w:rPr>
          <w:lang w:val="sr-Latn-RS"/>
        </w:rPr>
        <w:t xml:space="preserve">se propisom </w:t>
      </w:r>
      <w:r w:rsidRPr="00045483">
        <w:rPr>
          <w:lang w:val="sr-Latn-RS"/>
        </w:rPr>
        <w:t>Ministarstv</w:t>
      </w:r>
      <w:r w:rsidR="00107937">
        <w:rPr>
          <w:lang w:val="sr-Latn-RS"/>
        </w:rPr>
        <w:t>a</w:t>
      </w:r>
      <w:r w:rsidRPr="00045483">
        <w:rPr>
          <w:lang w:val="sr-Latn-RS"/>
        </w:rPr>
        <w:t>.</w:t>
      </w:r>
    </w:p>
    <w:p w:rsidR="00CB6F00" w:rsidRPr="00636237" w:rsidRDefault="00CB6F00" w:rsidP="00FA40A2">
      <w:pPr>
        <w:pStyle w:val="1tekst"/>
        <w:ind w:left="0" w:firstLine="0"/>
        <w:rPr>
          <w:rFonts w:asciiTheme="minorHAnsi" w:hAnsiTheme="minorHAnsi"/>
          <w:sz w:val="22"/>
          <w:szCs w:val="22"/>
          <w:lang w:val="sr-Latn-RS"/>
        </w:rPr>
      </w:pPr>
    </w:p>
    <w:p w:rsidR="00CB6F00" w:rsidRDefault="00CB6F00" w:rsidP="00CB6F00">
      <w:pPr>
        <w:pStyle w:val="7podnas"/>
        <w:rPr>
          <w:rFonts w:asciiTheme="minorHAnsi" w:hAnsiTheme="minorHAnsi"/>
          <w:sz w:val="22"/>
          <w:szCs w:val="22"/>
          <w:lang w:val="sr-Latn-RS"/>
        </w:rPr>
      </w:pPr>
      <w:r w:rsidRPr="00636237">
        <w:rPr>
          <w:rFonts w:asciiTheme="minorHAnsi" w:hAnsiTheme="minorHAnsi"/>
          <w:sz w:val="22"/>
          <w:szCs w:val="22"/>
          <w:lang w:val="sr-Latn-RS"/>
        </w:rPr>
        <w:t>Ukidanje rješenja o registraciji</w:t>
      </w:r>
    </w:p>
    <w:p w:rsidR="00CE11D2" w:rsidRPr="00636237" w:rsidRDefault="00CE11D2" w:rsidP="00CB6F00">
      <w:pPr>
        <w:pStyle w:val="7podnas"/>
        <w:rPr>
          <w:rFonts w:asciiTheme="minorHAnsi" w:hAnsiTheme="minorHAnsi"/>
          <w:sz w:val="22"/>
          <w:szCs w:val="22"/>
          <w:lang w:val="sr-Latn-RS"/>
        </w:rPr>
      </w:pPr>
      <w:r>
        <w:rPr>
          <w:rFonts w:asciiTheme="minorHAnsi" w:hAnsiTheme="minorHAnsi"/>
          <w:sz w:val="22"/>
          <w:szCs w:val="22"/>
          <w:lang w:val="sr-Latn-RS"/>
        </w:rPr>
        <w:t>Član 4</w:t>
      </w:r>
      <w:r w:rsidR="00045483">
        <w:rPr>
          <w:rFonts w:asciiTheme="minorHAnsi" w:hAnsiTheme="minorHAnsi"/>
          <w:sz w:val="22"/>
          <w:szCs w:val="22"/>
          <w:lang w:val="sr-Latn-RS"/>
        </w:rPr>
        <w:t>5</w:t>
      </w:r>
    </w:p>
    <w:p w:rsidR="00CB6F00" w:rsidRPr="00636237" w:rsidRDefault="00CB6F00" w:rsidP="00CB6F00">
      <w:pPr>
        <w:pStyle w:val="7podnas"/>
        <w:rPr>
          <w:rFonts w:asciiTheme="minorHAnsi" w:hAnsiTheme="minorHAnsi"/>
          <w:sz w:val="22"/>
          <w:szCs w:val="22"/>
          <w:lang w:val="sr-Latn-RS"/>
        </w:rPr>
      </w:pPr>
    </w:p>
    <w:p w:rsidR="00107937" w:rsidRDefault="00CB6F00" w:rsidP="00142DA3">
      <w:pPr>
        <w:pStyle w:val="1tekst"/>
        <w:numPr>
          <w:ilvl w:val="0"/>
          <w:numId w:val="24"/>
        </w:numPr>
        <w:rPr>
          <w:rFonts w:asciiTheme="minorHAnsi" w:hAnsiTheme="minorHAnsi"/>
          <w:sz w:val="22"/>
          <w:szCs w:val="22"/>
          <w:lang w:val="sr-Latn-RS"/>
        </w:rPr>
      </w:pPr>
      <w:r w:rsidRPr="00636237">
        <w:rPr>
          <w:rFonts w:asciiTheme="minorHAnsi" w:hAnsiTheme="minorHAnsi"/>
          <w:sz w:val="22"/>
          <w:szCs w:val="22"/>
          <w:lang w:val="sr-Latn-RS"/>
        </w:rPr>
        <w:t xml:space="preserve">Rješenje o registraciji oznake </w:t>
      </w:r>
      <w:r w:rsidR="00107937">
        <w:rPr>
          <w:rFonts w:asciiTheme="minorHAnsi" w:hAnsiTheme="minorHAnsi"/>
          <w:sz w:val="22"/>
          <w:szCs w:val="22"/>
          <w:lang w:val="sr-Latn-RS"/>
        </w:rPr>
        <w:t>„</w:t>
      </w:r>
      <w:r w:rsidRPr="00636237">
        <w:rPr>
          <w:rFonts w:asciiTheme="minorHAnsi" w:hAnsiTheme="minorHAnsi"/>
          <w:sz w:val="22"/>
          <w:szCs w:val="22"/>
          <w:lang w:val="sr-Latn-RS"/>
        </w:rPr>
        <w:t>viši kvalitet</w:t>
      </w:r>
      <w:r w:rsidR="00107937">
        <w:rPr>
          <w:rFonts w:asciiTheme="minorHAnsi" w:hAnsiTheme="minorHAnsi"/>
          <w:sz w:val="22"/>
          <w:szCs w:val="22"/>
          <w:lang w:val="sr-Latn-RS"/>
        </w:rPr>
        <w:t>“</w:t>
      </w:r>
      <w:r w:rsidRPr="00636237">
        <w:rPr>
          <w:rFonts w:asciiTheme="minorHAnsi" w:hAnsiTheme="minorHAnsi"/>
          <w:sz w:val="22"/>
          <w:szCs w:val="22"/>
          <w:lang w:val="sr-Latn-RS"/>
        </w:rPr>
        <w:t xml:space="preserve"> ukinuće se ako se u postupku ocjenjivanja usaglašenosti sa specifikacijom proizvoda utvrdi da proizvod ne ispunjava uslove iz specifikacije, odnosno da neće biti moguće obezbjeđivati kontinuirano ispunjavanje uslova iz specifikacije proizvoda.</w:t>
      </w:r>
    </w:p>
    <w:p w:rsidR="00107937" w:rsidRDefault="00CB6F00" w:rsidP="00142DA3">
      <w:pPr>
        <w:pStyle w:val="1tekst"/>
        <w:numPr>
          <w:ilvl w:val="0"/>
          <w:numId w:val="24"/>
        </w:numPr>
        <w:rPr>
          <w:rFonts w:asciiTheme="minorHAnsi" w:hAnsiTheme="minorHAnsi"/>
          <w:sz w:val="22"/>
          <w:szCs w:val="22"/>
          <w:lang w:val="sr-Latn-RS"/>
        </w:rPr>
      </w:pPr>
      <w:r w:rsidRPr="00107937">
        <w:rPr>
          <w:rFonts w:asciiTheme="minorHAnsi" w:hAnsiTheme="minorHAnsi"/>
          <w:sz w:val="22"/>
          <w:szCs w:val="22"/>
          <w:lang w:val="sr-Latn-RS"/>
        </w:rPr>
        <w:t>Zahtjev za ukidanje rješenja iz stava 1 ovog člana Ministarstvu može podnijeti fizičko ili pravno lice koje ima pravni interes, sa navođenjem razloga za ukidanje rješenja.</w:t>
      </w:r>
    </w:p>
    <w:p w:rsidR="00107937" w:rsidRDefault="00CB6F00" w:rsidP="00142DA3">
      <w:pPr>
        <w:pStyle w:val="1tekst"/>
        <w:numPr>
          <w:ilvl w:val="0"/>
          <w:numId w:val="24"/>
        </w:numPr>
        <w:rPr>
          <w:rFonts w:asciiTheme="minorHAnsi" w:hAnsiTheme="minorHAnsi"/>
          <w:sz w:val="22"/>
          <w:szCs w:val="22"/>
          <w:lang w:val="sr-Latn-RS"/>
        </w:rPr>
      </w:pPr>
      <w:r w:rsidRPr="00107937">
        <w:rPr>
          <w:rFonts w:asciiTheme="minorHAnsi" w:hAnsiTheme="minorHAnsi"/>
          <w:sz w:val="22"/>
          <w:szCs w:val="22"/>
          <w:lang w:val="sr-Latn-RS"/>
        </w:rPr>
        <w:t xml:space="preserve">Pravosnažno rješenje o ukidanju rješenja o registraciji oznake </w:t>
      </w:r>
      <w:r w:rsidR="00107937">
        <w:rPr>
          <w:rFonts w:asciiTheme="minorHAnsi" w:hAnsiTheme="minorHAnsi"/>
          <w:sz w:val="22"/>
          <w:szCs w:val="22"/>
          <w:lang w:val="sr-Latn-RS"/>
        </w:rPr>
        <w:t>„</w:t>
      </w:r>
      <w:r w:rsidR="00107937" w:rsidRPr="00636237">
        <w:rPr>
          <w:rFonts w:asciiTheme="minorHAnsi" w:hAnsiTheme="minorHAnsi"/>
          <w:sz w:val="22"/>
          <w:szCs w:val="22"/>
          <w:lang w:val="sr-Latn-RS"/>
        </w:rPr>
        <w:t>viši kvalitet</w:t>
      </w:r>
      <w:r w:rsidR="00107937">
        <w:rPr>
          <w:rFonts w:asciiTheme="minorHAnsi" w:hAnsiTheme="minorHAnsi"/>
          <w:sz w:val="22"/>
          <w:szCs w:val="22"/>
          <w:lang w:val="sr-Latn-RS"/>
        </w:rPr>
        <w:t>“</w:t>
      </w:r>
      <w:r w:rsidR="00107937" w:rsidRPr="00636237">
        <w:rPr>
          <w:rFonts w:asciiTheme="minorHAnsi" w:hAnsiTheme="minorHAnsi"/>
          <w:sz w:val="22"/>
          <w:szCs w:val="22"/>
          <w:lang w:val="sr-Latn-RS"/>
        </w:rPr>
        <w:t xml:space="preserve"> </w:t>
      </w:r>
      <w:r w:rsidRPr="00107937">
        <w:rPr>
          <w:rFonts w:asciiTheme="minorHAnsi" w:hAnsiTheme="minorHAnsi"/>
          <w:sz w:val="22"/>
          <w:szCs w:val="22"/>
          <w:lang w:val="sr-Latn-RS"/>
        </w:rPr>
        <w:t>Ministarstvo objavljuje u "Službenom listu Crne Gore".</w:t>
      </w:r>
    </w:p>
    <w:p w:rsidR="00107937" w:rsidRDefault="00CB6F00" w:rsidP="00142DA3">
      <w:pPr>
        <w:pStyle w:val="1tekst"/>
        <w:numPr>
          <w:ilvl w:val="0"/>
          <w:numId w:val="24"/>
        </w:numPr>
        <w:rPr>
          <w:rFonts w:asciiTheme="minorHAnsi" w:hAnsiTheme="minorHAnsi"/>
          <w:sz w:val="22"/>
          <w:szCs w:val="22"/>
          <w:lang w:val="sr-Latn-RS"/>
        </w:rPr>
      </w:pPr>
      <w:r w:rsidRPr="00107937">
        <w:rPr>
          <w:rFonts w:asciiTheme="minorHAnsi" w:hAnsiTheme="minorHAnsi"/>
          <w:sz w:val="22"/>
          <w:szCs w:val="22"/>
          <w:lang w:val="sr-Latn-RS"/>
        </w:rPr>
        <w:t xml:space="preserve">Na osnovu pravosnažnog rješenja iz stava 3 ovog člana Ministarstvo će brisati registrovanu oznaku </w:t>
      </w:r>
      <w:r w:rsidR="00107937">
        <w:rPr>
          <w:rFonts w:asciiTheme="minorHAnsi" w:hAnsiTheme="minorHAnsi"/>
          <w:sz w:val="22"/>
          <w:szCs w:val="22"/>
          <w:lang w:val="sr-Latn-RS"/>
        </w:rPr>
        <w:t>„</w:t>
      </w:r>
      <w:r w:rsidRPr="00107937">
        <w:rPr>
          <w:rFonts w:asciiTheme="minorHAnsi" w:hAnsiTheme="minorHAnsi"/>
          <w:sz w:val="22"/>
          <w:szCs w:val="22"/>
          <w:lang w:val="sr-Latn-RS"/>
        </w:rPr>
        <w:t>viši kvalitet</w:t>
      </w:r>
      <w:r w:rsidR="00107937">
        <w:rPr>
          <w:rFonts w:asciiTheme="minorHAnsi" w:hAnsiTheme="minorHAnsi"/>
          <w:sz w:val="22"/>
          <w:szCs w:val="22"/>
          <w:lang w:val="sr-Latn-RS"/>
        </w:rPr>
        <w:t>“</w:t>
      </w:r>
      <w:r w:rsidRPr="00107937">
        <w:rPr>
          <w:rFonts w:asciiTheme="minorHAnsi" w:hAnsiTheme="minorHAnsi"/>
          <w:sz w:val="22"/>
          <w:szCs w:val="22"/>
          <w:lang w:val="sr-Latn-RS"/>
        </w:rPr>
        <w:t xml:space="preserve"> iz registara iz člana </w:t>
      </w:r>
      <w:r w:rsidR="00107937">
        <w:rPr>
          <w:rFonts w:asciiTheme="minorHAnsi" w:hAnsiTheme="minorHAnsi"/>
          <w:sz w:val="22"/>
          <w:szCs w:val="22"/>
          <w:lang w:val="sr-Latn-RS"/>
        </w:rPr>
        <w:t>46</w:t>
      </w:r>
      <w:r w:rsidRPr="00107937">
        <w:rPr>
          <w:rFonts w:asciiTheme="minorHAnsi" w:hAnsiTheme="minorHAnsi"/>
          <w:sz w:val="22"/>
          <w:szCs w:val="22"/>
          <w:lang w:val="sr-Latn-RS"/>
        </w:rPr>
        <w:t xml:space="preserve"> ovog zakona.</w:t>
      </w:r>
    </w:p>
    <w:p w:rsidR="00CB6F00" w:rsidRPr="00107937" w:rsidRDefault="00CB6F00" w:rsidP="00142DA3">
      <w:pPr>
        <w:pStyle w:val="1tekst"/>
        <w:numPr>
          <w:ilvl w:val="0"/>
          <w:numId w:val="24"/>
        </w:numPr>
        <w:rPr>
          <w:rFonts w:asciiTheme="minorHAnsi" w:hAnsiTheme="minorHAnsi"/>
          <w:sz w:val="22"/>
          <w:szCs w:val="22"/>
          <w:lang w:val="sr-Latn-RS"/>
        </w:rPr>
      </w:pPr>
      <w:r w:rsidRPr="00107937">
        <w:rPr>
          <w:rFonts w:asciiTheme="minorHAnsi" w:hAnsiTheme="minorHAnsi"/>
          <w:sz w:val="22"/>
          <w:szCs w:val="22"/>
          <w:lang w:val="sr-Latn-RS"/>
        </w:rPr>
        <w:t>Ob</w:t>
      </w:r>
      <w:r w:rsidR="00107937">
        <w:rPr>
          <w:rFonts w:asciiTheme="minorHAnsi" w:hAnsiTheme="minorHAnsi"/>
          <w:sz w:val="22"/>
          <w:szCs w:val="22"/>
          <w:lang w:val="sr-Latn-RS"/>
        </w:rPr>
        <w:t>razac</w:t>
      </w:r>
      <w:r w:rsidRPr="00107937">
        <w:rPr>
          <w:rFonts w:asciiTheme="minorHAnsi" w:hAnsiTheme="minorHAnsi"/>
          <w:sz w:val="22"/>
          <w:szCs w:val="22"/>
          <w:lang w:val="sr-Latn-RS"/>
        </w:rPr>
        <w:t xml:space="preserve"> i </w:t>
      </w:r>
      <w:r w:rsidR="00107937">
        <w:rPr>
          <w:rFonts w:asciiTheme="minorHAnsi" w:hAnsiTheme="minorHAnsi"/>
          <w:sz w:val="22"/>
          <w:szCs w:val="22"/>
          <w:lang w:val="sr-Latn-RS"/>
        </w:rPr>
        <w:t xml:space="preserve">bliži </w:t>
      </w:r>
      <w:r w:rsidRPr="00107937">
        <w:rPr>
          <w:rFonts w:asciiTheme="minorHAnsi" w:hAnsiTheme="minorHAnsi"/>
          <w:sz w:val="22"/>
          <w:szCs w:val="22"/>
          <w:lang w:val="sr-Latn-RS"/>
        </w:rPr>
        <w:t>sadržaj zahtjeva i postupak po zahtjevu iz stava 2 ovog člana utvrđuje se propisom Ministarstva.</w:t>
      </w:r>
    </w:p>
    <w:p w:rsidR="00CB6F00" w:rsidRPr="00636237" w:rsidRDefault="00CB6F00" w:rsidP="00CB6F00">
      <w:pPr>
        <w:pStyle w:val="1tekst"/>
        <w:ind w:left="0" w:firstLine="0"/>
        <w:rPr>
          <w:rFonts w:asciiTheme="minorHAnsi" w:hAnsiTheme="minorHAnsi"/>
          <w:sz w:val="22"/>
          <w:szCs w:val="22"/>
          <w:lang w:val="sr-Latn-RS"/>
        </w:rPr>
      </w:pPr>
    </w:p>
    <w:p w:rsidR="00CB6F00" w:rsidRDefault="00CB6F00" w:rsidP="00CB6F00">
      <w:pPr>
        <w:pStyle w:val="7podnas"/>
        <w:rPr>
          <w:rFonts w:asciiTheme="minorHAnsi" w:hAnsiTheme="minorHAnsi"/>
          <w:sz w:val="22"/>
          <w:szCs w:val="22"/>
          <w:lang w:val="sr-Latn-RS"/>
        </w:rPr>
      </w:pPr>
      <w:r w:rsidRPr="00636237">
        <w:rPr>
          <w:rFonts w:asciiTheme="minorHAnsi" w:hAnsiTheme="minorHAnsi"/>
          <w:sz w:val="22"/>
          <w:szCs w:val="22"/>
          <w:lang w:val="sr-Latn-RS"/>
        </w:rPr>
        <w:t xml:space="preserve">Registar oznaka </w:t>
      </w:r>
      <w:r w:rsidR="00C50B56" w:rsidRPr="00636237">
        <w:rPr>
          <w:rFonts w:asciiTheme="minorHAnsi" w:hAnsiTheme="minorHAnsi"/>
          <w:sz w:val="22"/>
          <w:szCs w:val="22"/>
          <w:lang w:val="sr-Latn-RS"/>
        </w:rPr>
        <w:t>i</w:t>
      </w:r>
      <w:r w:rsidR="009A189C" w:rsidRPr="00636237">
        <w:rPr>
          <w:rFonts w:asciiTheme="minorHAnsi" w:hAnsiTheme="minorHAnsi"/>
          <w:sz w:val="22"/>
          <w:szCs w:val="22"/>
          <w:lang w:val="sr-Latn-RS"/>
        </w:rPr>
        <w:t xml:space="preserve"> korisnika </w:t>
      </w:r>
      <w:r w:rsidRPr="00636237">
        <w:rPr>
          <w:rFonts w:asciiTheme="minorHAnsi" w:hAnsiTheme="minorHAnsi"/>
          <w:sz w:val="22"/>
          <w:szCs w:val="22"/>
          <w:lang w:val="sr-Latn-RS"/>
        </w:rPr>
        <w:t>viši kvalitet</w:t>
      </w:r>
    </w:p>
    <w:p w:rsidR="00CE11D2" w:rsidRPr="00636237" w:rsidRDefault="00CE11D2" w:rsidP="00CB6F00">
      <w:pPr>
        <w:pStyle w:val="7podnas"/>
        <w:rPr>
          <w:rFonts w:asciiTheme="minorHAnsi" w:hAnsiTheme="minorHAnsi"/>
          <w:sz w:val="22"/>
          <w:szCs w:val="22"/>
          <w:lang w:val="sr-Latn-RS"/>
        </w:rPr>
      </w:pPr>
      <w:r>
        <w:rPr>
          <w:rFonts w:asciiTheme="minorHAnsi" w:hAnsiTheme="minorHAnsi"/>
          <w:sz w:val="22"/>
          <w:szCs w:val="22"/>
          <w:lang w:val="sr-Latn-RS"/>
        </w:rPr>
        <w:t>Član 4</w:t>
      </w:r>
      <w:r w:rsidR="00045483">
        <w:rPr>
          <w:rFonts w:asciiTheme="minorHAnsi" w:hAnsiTheme="minorHAnsi"/>
          <w:sz w:val="22"/>
          <w:szCs w:val="22"/>
          <w:lang w:val="sr-Latn-RS"/>
        </w:rPr>
        <w:t>6</w:t>
      </w:r>
    </w:p>
    <w:p w:rsidR="00CB6F00" w:rsidRPr="00636237" w:rsidRDefault="00CB6F00" w:rsidP="00CB6F00">
      <w:pPr>
        <w:pStyle w:val="7podnas"/>
        <w:rPr>
          <w:rFonts w:asciiTheme="minorHAnsi" w:hAnsiTheme="minorHAnsi"/>
          <w:sz w:val="22"/>
          <w:szCs w:val="22"/>
          <w:lang w:val="sr-Latn-RS"/>
        </w:rPr>
      </w:pPr>
    </w:p>
    <w:p w:rsidR="00540D4E" w:rsidRDefault="00CB6F00" w:rsidP="00142DA3">
      <w:pPr>
        <w:pStyle w:val="1tekst"/>
        <w:numPr>
          <w:ilvl w:val="0"/>
          <w:numId w:val="25"/>
        </w:numPr>
        <w:rPr>
          <w:rFonts w:asciiTheme="minorHAnsi" w:hAnsiTheme="minorHAnsi"/>
          <w:sz w:val="22"/>
          <w:szCs w:val="22"/>
          <w:lang w:val="sr-Latn-RS"/>
        </w:rPr>
      </w:pPr>
      <w:r w:rsidRPr="00636237">
        <w:rPr>
          <w:rFonts w:asciiTheme="minorHAnsi" w:hAnsiTheme="minorHAnsi"/>
          <w:sz w:val="22"/>
          <w:szCs w:val="22"/>
          <w:lang w:val="sr-Latn-RS"/>
        </w:rPr>
        <w:t xml:space="preserve">Na osnovu rješenja </w:t>
      </w:r>
      <w:r w:rsidR="009A189C" w:rsidRPr="00636237">
        <w:rPr>
          <w:rFonts w:asciiTheme="minorHAnsi" w:hAnsiTheme="minorHAnsi"/>
          <w:sz w:val="22"/>
          <w:szCs w:val="22"/>
          <w:lang w:val="sr-Latn-RS"/>
        </w:rPr>
        <w:t xml:space="preserve">o registraciji oznake </w:t>
      </w:r>
      <w:r w:rsidR="00107937">
        <w:rPr>
          <w:rFonts w:asciiTheme="minorHAnsi" w:hAnsiTheme="minorHAnsi"/>
          <w:sz w:val="22"/>
          <w:szCs w:val="22"/>
          <w:lang w:val="sr-Latn-RS"/>
        </w:rPr>
        <w:t>„</w:t>
      </w:r>
      <w:r w:rsidR="009A189C" w:rsidRPr="00636237">
        <w:rPr>
          <w:rFonts w:asciiTheme="minorHAnsi" w:hAnsiTheme="minorHAnsi"/>
          <w:sz w:val="22"/>
          <w:szCs w:val="22"/>
          <w:lang w:val="sr-Latn-RS"/>
        </w:rPr>
        <w:t>viši kvalitet</w:t>
      </w:r>
      <w:r w:rsidR="00107937">
        <w:rPr>
          <w:rFonts w:asciiTheme="minorHAnsi" w:hAnsiTheme="minorHAnsi"/>
          <w:sz w:val="22"/>
          <w:szCs w:val="22"/>
          <w:lang w:val="sr-Latn-RS"/>
        </w:rPr>
        <w:t>“</w:t>
      </w:r>
      <w:r w:rsidR="009A189C" w:rsidRPr="00636237">
        <w:rPr>
          <w:rFonts w:asciiTheme="minorHAnsi" w:hAnsiTheme="minorHAnsi"/>
          <w:sz w:val="22"/>
          <w:szCs w:val="22"/>
          <w:lang w:val="sr-Latn-RS"/>
        </w:rPr>
        <w:t xml:space="preserve"> </w:t>
      </w:r>
      <w:r w:rsidRPr="00636237">
        <w:rPr>
          <w:rFonts w:asciiTheme="minorHAnsi" w:hAnsiTheme="minorHAnsi"/>
          <w:sz w:val="22"/>
          <w:szCs w:val="22"/>
          <w:lang w:val="sr-Latn-RS"/>
        </w:rPr>
        <w:t xml:space="preserve">iz člana </w:t>
      </w:r>
      <w:r w:rsidR="00540D4E">
        <w:rPr>
          <w:rFonts w:asciiTheme="minorHAnsi" w:hAnsiTheme="minorHAnsi"/>
          <w:sz w:val="22"/>
          <w:szCs w:val="22"/>
          <w:lang w:val="sr-Latn-RS"/>
        </w:rPr>
        <w:t>42 stav 6</w:t>
      </w:r>
      <w:r w:rsidRPr="00636237">
        <w:rPr>
          <w:rFonts w:asciiTheme="minorHAnsi" w:hAnsiTheme="minorHAnsi"/>
          <w:sz w:val="22"/>
          <w:szCs w:val="22"/>
          <w:lang w:val="sr-Latn-RS"/>
        </w:rPr>
        <w:t xml:space="preserve"> ovog zakona</w:t>
      </w:r>
      <w:r w:rsidR="00540D4E">
        <w:rPr>
          <w:rFonts w:asciiTheme="minorHAnsi" w:hAnsiTheme="minorHAnsi"/>
          <w:sz w:val="22"/>
          <w:szCs w:val="22"/>
          <w:lang w:val="sr-Latn-RS"/>
        </w:rPr>
        <w:t>,</w:t>
      </w:r>
      <w:r w:rsidRPr="00636237">
        <w:rPr>
          <w:rFonts w:asciiTheme="minorHAnsi" w:hAnsiTheme="minorHAnsi"/>
          <w:sz w:val="22"/>
          <w:szCs w:val="22"/>
          <w:lang w:val="sr-Latn-RS"/>
        </w:rPr>
        <w:t xml:space="preserve"> registrovana oznaka </w:t>
      </w:r>
      <w:r w:rsidR="00540D4E">
        <w:rPr>
          <w:rFonts w:asciiTheme="minorHAnsi" w:hAnsiTheme="minorHAnsi"/>
          <w:sz w:val="22"/>
          <w:szCs w:val="22"/>
          <w:lang w:val="sr-Latn-RS"/>
        </w:rPr>
        <w:t>„</w:t>
      </w:r>
      <w:r w:rsidRPr="00636237">
        <w:rPr>
          <w:rFonts w:asciiTheme="minorHAnsi" w:hAnsiTheme="minorHAnsi"/>
          <w:sz w:val="22"/>
          <w:szCs w:val="22"/>
          <w:lang w:val="sr-Latn-RS"/>
        </w:rPr>
        <w:t>viši kvalitet</w:t>
      </w:r>
      <w:r w:rsidR="00540D4E">
        <w:rPr>
          <w:rFonts w:asciiTheme="minorHAnsi" w:hAnsiTheme="minorHAnsi"/>
          <w:sz w:val="22"/>
          <w:szCs w:val="22"/>
          <w:lang w:val="sr-Latn-RS"/>
        </w:rPr>
        <w:t>“</w:t>
      </w:r>
      <w:r w:rsidRPr="00636237">
        <w:rPr>
          <w:rFonts w:asciiTheme="minorHAnsi" w:hAnsiTheme="minorHAnsi"/>
          <w:sz w:val="22"/>
          <w:szCs w:val="22"/>
          <w:lang w:val="sr-Latn-RS"/>
        </w:rPr>
        <w:t xml:space="preserve"> upisuje</w:t>
      </w:r>
      <w:r w:rsidR="00540D4E">
        <w:rPr>
          <w:rFonts w:asciiTheme="minorHAnsi" w:hAnsiTheme="minorHAnsi"/>
          <w:sz w:val="22"/>
          <w:szCs w:val="22"/>
          <w:lang w:val="sr-Latn-RS"/>
        </w:rPr>
        <w:t xml:space="preserve"> se u Registar oznaka „</w:t>
      </w:r>
      <w:r w:rsidR="00540D4E" w:rsidRPr="00636237">
        <w:rPr>
          <w:rFonts w:asciiTheme="minorHAnsi" w:hAnsiTheme="minorHAnsi"/>
          <w:sz w:val="22"/>
          <w:szCs w:val="22"/>
          <w:lang w:val="sr-Latn-RS"/>
        </w:rPr>
        <w:t>viši kvalitet</w:t>
      </w:r>
      <w:r w:rsidR="00540D4E">
        <w:rPr>
          <w:rFonts w:asciiTheme="minorHAnsi" w:hAnsiTheme="minorHAnsi"/>
          <w:sz w:val="22"/>
          <w:szCs w:val="22"/>
          <w:lang w:val="sr-Latn-RS"/>
        </w:rPr>
        <w:t>“</w:t>
      </w:r>
      <w:r w:rsidR="00540D4E" w:rsidRPr="00636237">
        <w:rPr>
          <w:rFonts w:asciiTheme="minorHAnsi" w:hAnsiTheme="minorHAnsi"/>
          <w:sz w:val="22"/>
          <w:szCs w:val="22"/>
          <w:lang w:val="sr-Latn-RS"/>
        </w:rPr>
        <w:t xml:space="preserve"> </w:t>
      </w:r>
      <w:r w:rsidR="00540D4E">
        <w:rPr>
          <w:rFonts w:asciiTheme="minorHAnsi" w:hAnsiTheme="minorHAnsi"/>
          <w:sz w:val="22"/>
          <w:szCs w:val="22"/>
          <w:lang w:val="sr-Latn-RS"/>
        </w:rPr>
        <w:t>poljoprivrednih i</w:t>
      </w:r>
      <w:r w:rsidRPr="00636237">
        <w:rPr>
          <w:rFonts w:asciiTheme="minorHAnsi" w:hAnsiTheme="minorHAnsi"/>
          <w:sz w:val="22"/>
          <w:szCs w:val="22"/>
          <w:lang w:val="sr-Latn-RS"/>
        </w:rPr>
        <w:t xml:space="preserve"> prehrambenih proizvoda</w:t>
      </w:r>
      <w:r w:rsidR="009A189C" w:rsidRPr="00636237">
        <w:rPr>
          <w:rFonts w:asciiTheme="minorHAnsi" w:hAnsiTheme="minorHAnsi"/>
          <w:sz w:val="22"/>
          <w:szCs w:val="22"/>
          <w:lang w:val="sr-Latn-RS"/>
        </w:rPr>
        <w:t>.</w:t>
      </w:r>
    </w:p>
    <w:p w:rsidR="00540D4E" w:rsidRDefault="00540D4E" w:rsidP="00142DA3">
      <w:pPr>
        <w:pStyle w:val="1tekst"/>
        <w:numPr>
          <w:ilvl w:val="0"/>
          <w:numId w:val="25"/>
        </w:numPr>
        <w:rPr>
          <w:rFonts w:asciiTheme="minorHAnsi" w:hAnsiTheme="minorHAnsi"/>
          <w:sz w:val="22"/>
          <w:szCs w:val="22"/>
          <w:lang w:val="sr-Latn-RS"/>
        </w:rPr>
      </w:pPr>
      <w:r>
        <w:rPr>
          <w:lang w:val="sr-Latn-RS"/>
        </w:rPr>
        <w:t>O</w:t>
      </w:r>
      <w:r w:rsidR="00C50B56" w:rsidRPr="00540D4E">
        <w:rPr>
          <w:rFonts w:asciiTheme="minorHAnsi" w:hAnsiTheme="minorHAnsi"/>
          <w:sz w:val="22"/>
          <w:szCs w:val="22"/>
          <w:lang w:val="sr-Latn-RS"/>
        </w:rPr>
        <w:t xml:space="preserve">znaka </w:t>
      </w:r>
      <w:r>
        <w:rPr>
          <w:rFonts w:asciiTheme="minorHAnsi" w:hAnsiTheme="minorHAnsi"/>
          <w:sz w:val="22"/>
          <w:szCs w:val="22"/>
          <w:lang w:val="sr-Latn-RS"/>
        </w:rPr>
        <w:t>„</w:t>
      </w:r>
      <w:r w:rsidR="00C50B56" w:rsidRPr="00540D4E">
        <w:rPr>
          <w:rFonts w:asciiTheme="minorHAnsi" w:hAnsiTheme="minorHAnsi"/>
          <w:sz w:val="22"/>
          <w:szCs w:val="22"/>
          <w:lang w:val="sr-Latn-RS"/>
        </w:rPr>
        <w:t>viši kvalitet</w:t>
      </w:r>
      <w:r>
        <w:rPr>
          <w:rFonts w:asciiTheme="minorHAnsi" w:hAnsiTheme="minorHAnsi"/>
          <w:sz w:val="22"/>
          <w:szCs w:val="22"/>
          <w:lang w:val="sr-Latn-RS"/>
        </w:rPr>
        <w:t>“</w:t>
      </w:r>
      <w:r w:rsidR="00C50B56" w:rsidRPr="00540D4E">
        <w:rPr>
          <w:rFonts w:asciiTheme="minorHAnsi" w:hAnsiTheme="minorHAnsi"/>
          <w:sz w:val="22"/>
          <w:szCs w:val="22"/>
          <w:lang w:val="sr-Latn-RS"/>
        </w:rPr>
        <w:t xml:space="preserve"> brisaće se iz Registra iz stav</w:t>
      </w:r>
      <w:r>
        <w:rPr>
          <w:rFonts w:asciiTheme="minorHAnsi" w:hAnsiTheme="minorHAnsi"/>
          <w:sz w:val="22"/>
          <w:szCs w:val="22"/>
          <w:lang w:val="sr-Latn-RS"/>
        </w:rPr>
        <w:t>a</w:t>
      </w:r>
      <w:r w:rsidR="00C50B56" w:rsidRPr="00540D4E">
        <w:rPr>
          <w:rFonts w:asciiTheme="minorHAnsi" w:hAnsiTheme="minorHAnsi"/>
          <w:sz w:val="22"/>
          <w:szCs w:val="22"/>
          <w:lang w:val="sr-Latn-RS"/>
        </w:rPr>
        <w:t xml:space="preserve"> 1 ovog člana ako prestane da ispunjava uslove iz specifikacije proizvoda.</w:t>
      </w:r>
    </w:p>
    <w:p w:rsidR="00CB6F00" w:rsidRPr="00540D4E" w:rsidRDefault="00CB6F00" w:rsidP="00142DA3">
      <w:pPr>
        <w:pStyle w:val="1tekst"/>
        <w:numPr>
          <w:ilvl w:val="0"/>
          <w:numId w:val="25"/>
        </w:numPr>
        <w:rPr>
          <w:rFonts w:asciiTheme="minorHAnsi" w:hAnsiTheme="minorHAnsi"/>
          <w:sz w:val="22"/>
          <w:szCs w:val="22"/>
          <w:lang w:val="sr-Latn-RS"/>
        </w:rPr>
      </w:pPr>
      <w:r w:rsidRPr="00540D4E">
        <w:rPr>
          <w:rFonts w:asciiTheme="minorHAnsi" w:hAnsiTheme="minorHAnsi"/>
          <w:sz w:val="22"/>
          <w:szCs w:val="22"/>
          <w:lang w:val="sr-Latn-RS"/>
        </w:rPr>
        <w:t>Sadržaj</w:t>
      </w:r>
      <w:r w:rsidR="00540D4E">
        <w:rPr>
          <w:rFonts w:asciiTheme="minorHAnsi" w:hAnsiTheme="minorHAnsi"/>
          <w:sz w:val="22"/>
          <w:szCs w:val="22"/>
          <w:lang w:val="sr-Latn-RS"/>
        </w:rPr>
        <w:t xml:space="preserve"> </w:t>
      </w:r>
      <w:r w:rsidRPr="00540D4E">
        <w:rPr>
          <w:rFonts w:asciiTheme="minorHAnsi" w:hAnsiTheme="minorHAnsi"/>
          <w:sz w:val="22"/>
          <w:szCs w:val="22"/>
          <w:lang w:val="sr-Latn-RS"/>
        </w:rPr>
        <w:t xml:space="preserve"> </w:t>
      </w:r>
      <w:r w:rsidR="00540D4E">
        <w:rPr>
          <w:rFonts w:asciiTheme="minorHAnsi" w:hAnsiTheme="minorHAnsi"/>
          <w:sz w:val="22"/>
          <w:szCs w:val="22"/>
          <w:lang w:val="sr-Latn-RS"/>
        </w:rPr>
        <w:t>i</w:t>
      </w:r>
      <w:r w:rsidRPr="00540D4E">
        <w:rPr>
          <w:rFonts w:asciiTheme="minorHAnsi" w:hAnsiTheme="minorHAnsi"/>
          <w:sz w:val="22"/>
          <w:szCs w:val="22"/>
          <w:lang w:val="sr-Latn-RS"/>
        </w:rPr>
        <w:t xml:space="preserve"> način vođenja registra iz stav</w:t>
      </w:r>
      <w:r w:rsidR="00540D4E">
        <w:rPr>
          <w:rFonts w:asciiTheme="minorHAnsi" w:hAnsiTheme="minorHAnsi"/>
          <w:sz w:val="22"/>
          <w:szCs w:val="22"/>
          <w:lang w:val="sr-Latn-RS"/>
        </w:rPr>
        <w:t>a</w:t>
      </w:r>
      <w:r w:rsidRPr="00540D4E">
        <w:rPr>
          <w:rFonts w:asciiTheme="minorHAnsi" w:hAnsiTheme="minorHAnsi"/>
          <w:sz w:val="22"/>
          <w:szCs w:val="22"/>
          <w:lang w:val="sr-Latn-RS"/>
        </w:rPr>
        <w:t xml:space="preserve"> 1 ovog člana utvrđuje se propisom Ministars</w:t>
      </w:r>
      <w:r w:rsidR="009A189C" w:rsidRPr="00540D4E">
        <w:rPr>
          <w:rFonts w:asciiTheme="minorHAnsi" w:hAnsiTheme="minorHAnsi"/>
          <w:sz w:val="22"/>
          <w:szCs w:val="22"/>
          <w:lang w:val="sr-Latn-RS"/>
        </w:rPr>
        <w:t>tva.</w:t>
      </w:r>
    </w:p>
    <w:p w:rsidR="00DA7E65" w:rsidRPr="00636237" w:rsidRDefault="00DA7E65" w:rsidP="00FA40A2">
      <w:pPr>
        <w:pStyle w:val="1tekst"/>
        <w:ind w:left="0" w:firstLine="0"/>
        <w:rPr>
          <w:rFonts w:asciiTheme="minorHAnsi" w:hAnsiTheme="minorHAnsi"/>
          <w:sz w:val="22"/>
          <w:szCs w:val="22"/>
          <w:lang w:val="sr-Latn-RS"/>
        </w:rPr>
      </w:pPr>
    </w:p>
    <w:p w:rsidR="00FA40A2" w:rsidRPr="00636237" w:rsidRDefault="00FA40A2" w:rsidP="00FA40A2">
      <w:pPr>
        <w:pStyle w:val="1tekst"/>
        <w:ind w:left="0" w:firstLine="0"/>
        <w:rPr>
          <w:rFonts w:asciiTheme="minorHAnsi" w:hAnsiTheme="minorHAnsi"/>
          <w:sz w:val="22"/>
          <w:szCs w:val="22"/>
          <w:lang w:val="sr-Latn-RS"/>
        </w:rPr>
      </w:pPr>
    </w:p>
    <w:p w:rsidR="00FA40A2" w:rsidRPr="00636237" w:rsidRDefault="00FA40A2" w:rsidP="00FA40A2">
      <w:pPr>
        <w:pStyle w:val="7podnas"/>
        <w:rPr>
          <w:rFonts w:asciiTheme="minorHAnsi" w:hAnsiTheme="minorHAnsi"/>
          <w:sz w:val="22"/>
          <w:szCs w:val="22"/>
          <w:lang w:val="sr-Latn-RS"/>
        </w:rPr>
      </w:pPr>
      <w:r w:rsidRPr="00636237">
        <w:rPr>
          <w:rFonts w:asciiTheme="minorHAnsi" w:hAnsiTheme="minorHAnsi"/>
          <w:sz w:val="22"/>
          <w:szCs w:val="22"/>
          <w:lang w:val="sr-Latn-RS"/>
        </w:rPr>
        <w:t>Oznake i znaci</w:t>
      </w:r>
    </w:p>
    <w:p w:rsidR="00FA40A2" w:rsidRPr="00636237" w:rsidRDefault="00CE11D2" w:rsidP="00FA40A2">
      <w:pPr>
        <w:pStyle w:val="4clan"/>
        <w:rPr>
          <w:rFonts w:asciiTheme="minorHAnsi" w:hAnsiTheme="minorHAnsi"/>
          <w:sz w:val="22"/>
          <w:szCs w:val="22"/>
          <w:lang w:val="sr-Latn-RS"/>
        </w:rPr>
      </w:pPr>
      <w:r>
        <w:rPr>
          <w:rFonts w:asciiTheme="minorHAnsi" w:hAnsiTheme="minorHAnsi"/>
          <w:sz w:val="22"/>
          <w:szCs w:val="22"/>
          <w:lang w:val="sr-Latn-RS"/>
        </w:rPr>
        <w:t>Član 4</w:t>
      </w:r>
      <w:r w:rsidR="003333EC">
        <w:rPr>
          <w:rFonts w:asciiTheme="minorHAnsi" w:hAnsiTheme="minorHAnsi"/>
          <w:sz w:val="22"/>
          <w:szCs w:val="22"/>
          <w:lang w:val="sr-Latn-RS"/>
        </w:rPr>
        <w:t>7</w:t>
      </w:r>
    </w:p>
    <w:p w:rsidR="00FA40A2" w:rsidRPr="00636237" w:rsidRDefault="00FA40A2" w:rsidP="00FA40A2">
      <w:pPr>
        <w:pStyle w:val="1tekst"/>
        <w:ind w:left="0" w:firstLine="0"/>
        <w:rPr>
          <w:rFonts w:asciiTheme="minorHAnsi" w:hAnsiTheme="minorHAnsi"/>
          <w:sz w:val="22"/>
          <w:szCs w:val="22"/>
          <w:lang w:val="sr-Latn-RS"/>
        </w:rPr>
      </w:pPr>
    </w:p>
    <w:p w:rsidR="00540D4E" w:rsidRPr="00540D4E" w:rsidRDefault="00FA40A2" w:rsidP="00142DA3">
      <w:pPr>
        <w:pStyle w:val="1tekst"/>
        <w:numPr>
          <w:ilvl w:val="0"/>
          <w:numId w:val="26"/>
        </w:numPr>
        <w:rPr>
          <w:rFonts w:asciiTheme="minorHAnsi" w:hAnsiTheme="minorHAnsi"/>
          <w:sz w:val="22"/>
          <w:szCs w:val="22"/>
          <w:lang w:val="sr-Latn-RS"/>
        </w:rPr>
      </w:pPr>
      <w:r w:rsidRPr="00540D4E">
        <w:rPr>
          <w:rFonts w:asciiTheme="minorHAnsi" w:hAnsiTheme="minorHAnsi"/>
          <w:sz w:val="22"/>
          <w:szCs w:val="22"/>
          <w:lang w:val="sr-Latn-RS"/>
        </w:rPr>
        <w:t>Oznaka za proizvod viši kvalitet je "VIŠI KVALITET ".</w:t>
      </w:r>
    </w:p>
    <w:p w:rsidR="00FA40A2" w:rsidRPr="00540D4E" w:rsidRDefault="00FA40A2" w:rsidP="00142DA3">
      <w:pPr>
        <w:pStyle w:val="1tekst"/>
        <w:numPr>
          <w:ilvl w:val="0"/>
          <w:numId w:val="26"/>
        </w:numPr>
        <w:rPr>
          <w:rFonts w:asciiTheme="minorHAnsi" w:hAnsiTheme="minorHAnsi"/>
          <w:sz w:val="22"/>
          <w:szCs w:val="22"/>
          <w:lang w:val="sr-Latn-RS"/>
        </w:rPr>
      </w:pPr>
      <w:r w:rsidRPr="00540D4E">
        <w:rPr>
          <w:rFonts w:asciiTheme="minorHAnsi" w:hAnsiTheme="minorHAnsi"/>
          <w:sz w:val="22"/>
          <w:szCs w:val="22"/>
          <w:lang w:val="sr-Latn-RS"/>
        </w:rPr>
        <w:t xml:space="preserve">Znak je grafički prikaz registrovanog proizvoda viši kvalitet. </w:t>
      </w:r>
    </w:p>
    <w:p w:rsidR="00540D4E" w:rsidRDefault="00540D4E" w:rsidP="00142DA3">
      <w:pPr>
        <w:pStyle w:val="1tekst"/>
        <w:numPr>
          <w:ilvl w:val="0"/>
          <w:numId w:val="26"/>
        </w:numPr>
        <w:rPr>
          <w:rFonts w:asciiTheme="minorHAnsi" w:hAnsiTheme="minorHAnsi"/>
          <w:sz w:val="22"/>
          <w:szCs w:val="22"/>
          <w:lang w:val="sr-Latn-RS"/>
        </w:rPr>
      </w:pPr>
      <w:r>
        <w:rPr>
          <w:rFonts w:asciiTheme="minorHAnsi" w:hAnsiTheme="minorHAnsi"/>
          <w:sz w:val="22"/>
          <w:szCs w:val="22"/>
          <w:lang w:val="sr-Latn-RS"/>
        </w:rPr>
        <w:t>Kategorija i vrsta</w:t>
      </w:r>
      <w:r w:rsidRPr="00540D4E">
        <w:rPr>
          <w:rFonts w:asciiTheme="minorHAnsi" w:hAnsiTheme="minorHAnsi"/>
          <w:sz w:val="22"/>
          <w:szCs w:val="22"/>
          <w:lang w:val="sr-Latn-RS"/>
        </w:rPr>
        <w:t xml:space="preserve"> proizvoda treba da se nalazi u istom vidnom polju sa oznakom „garantovano tradicionalni specijalitet” .</w:t>
      </w:r>
    </w:p>
    <w:p w:rsidR="001A6844" w:rsidRDefault="00540D4E" w:rsidP="009570C0">
      <w:pPr>
        <w:pStyle w:val="1tekst"/>
        <w:numPr>
          <w:ilvl w:val="0"/>
          <w:numId w:val="26"/>
        </w:numPr>
        <w:rPr>
          <w:rFonts w:asciiTheme="minorHAnsi" w:hAnsiTheme="minorHAnsi"/>
          <w:sz w:val="22"/>
          <w:szCs w:val="22"/>
          <w:lang w:val="sr-Latn-RS"/>
        </w:rPr>
      </w:pPr>
      <w:r>
        <w:rPr>
          <w:rFonts w:asciiTheme="minorHAnsi" w:hAnsiTheme="minorHAnsi"/>
          <w:sz w:val="22"/>
          <w:szCs w:val="22"/>
          <w:lang w:val="sr-Latn-RS"/>
        </w:rPr>
        <w:t>Izgled</w:t>
      </w:r>
      <w:r w:rsidR="00FA40A2" w:rsidRPr="00540D4E">
        <w:rPr>
          <w:rFonts w:asciiTheme="minorHAnsi" w:hAnsiTheme="minorHAnsi"/>
          <w:sz w:val="22"/>
          <w:szCs w:val="22"/>
          <w:lang w:val="sr-Latn-RS"/>
        </w:rPr>
        <w:t xml:space="preserve">, dimenzije, sadržaj, tehničke karakteristike, način upotrebe na proizvodima i </w:t>
      </w:r>
      <w:r w:rsidR="00650514" w:rsidRPr="00540D4E">
        <w:rPr>
          <w:rFonts w:asciiTheme="minorHAnsi" w:hAnsiTheme="minorHAnsi"/>
          <w:sz w:val="22"/>
          <w:szCs w:val="22"/>
          <w:lang w:val="sr-Latn-RS"/>
        </w:rPr>
        <w:t>način izdavanja znaka iz stava 2</w:t>
      </w:r>
      <w:r w:rsidR="00FA40A2" w:rsidRPr="00540D4E">
        <w:rPr>
          <w:rFonts w:asciiTheme="minorHAnsi" w:hAnsiTheme="minorHAnsi"/>
          <w:sz w:val="22"/>
          <w:szCs w:val="22"/>
          <w:lang w:val="sr-Latn-RS"/>
        </w:rPr>
        <w:t xml:space="preserve"> ovog člana utvrđuje se propisom Ministarstva.</w:t>
      </w:r>
    </w:p>
    <w:p w:rsidR="009570C0" w:rsidRPr="009570C0" w:rsidRDefault="009570C0" w:rsidP="009570C0">
      <w:pPr>
        <w:pStyle w:val="1tekst"/>
        <w:ind w:left="720" w:firstLine="0"/>
        <w:rPr>
          <w:rFonts w:asciiTheme="minorHAnsi" w:hAnsiTheme="minorHAnsi"/>
          <w:sz w:val="22"/>
          <w:szCs w:val="22"/>
          <w:lang w:val="sr-Latn-RS"/>
        </w:rPr>
      </w:pPr>
    </w:p>
    <w:p w:rsidR="00B97BB0" w:rsidRPr="00636237" w:rsidRDefault="00B97BB0" w:rsidP="00B97BB0">
      <w:pPr>
        <w:pStyle w:val="6naslov"/>
        <w:rPr>
          <w:rFonts w:asciiTheme="minorHAnsi" w:hAnsiTheme="minorHAnsi"/>
          <w:sz w:val="22"/>
          <w:szCs w:val="22"/>
          <w:lang w:val="sr-Latn-RS"/>
        </w:rPr>
      </w:pPr>
      <w:r w:rsidRPr="00636237">
        <w:rPr>
          <w:rFonts w:asciiTheme="minorHAnsi" w:hAnsiTheme="minorHAnsi"/>
          <w:sz w:val="22"/>
          <w:szCs w:val="22"/>
          <w:lang w:val="sr-Latn-RS"/>
        </w:rPr>
        <w:t>IV. TROŠKOVI</w:t>
      </w:r>
    </w:p>
    <w:p w:rsidR="00B97BB0" w:rsidRPr="00636237" w:rsidRDefault="00CE11D2" w:rsidP="00B97BB0">
      <w:pPr>
        <w:pStyle w:val="4clan"/>
        <w:rPr>
          <w:rFonts w:asciiTheme="minorHAnsi" w:hAnsiTheme="minorHAnsi"/>
          <w:sz w:val="22"/>
          <w:szCs w:val="22"/>
          <w:lang w:val="sr-Latn-RS"/>
        </w:rPr>
      </w:pPr>
      <w:bookmarkStart w:id="77" w:name="SADRZAJ_073"/>
      <w:r>
        <w:rPr>
          <w:rFonts w:asciiTheme="minorHAnsi" w:hAnsiTheme="minorHAnsi"/>
          <w:sz w:val="22"/>
          <w:szCs w:val="22"/>
          <w:lang w:val="sr-Latn-RS"/>
        </w:rPr>
        <w:t>Član 4</w:t>
      </w:r>
      <w:r w:rsidR="003333EC">
        <w:rPr>
          <w:rFonts w:asciiTheme="minorHAnsi" w:hAnsiTheme="minorHAnsi"/>
          <w:sz w:val="22"/>
          <w:szCs w:val="22"/>
          <w:lang w:val="sr-Latn-RS"/>
        </w:rPr>
        <w:t>8</w:t>
      </w:r>
    </w:p>
    <w:bookmarkEnd w:id="77"/>
    <w:p w:rsidR="00B97BB0" w:rsidRPr="00636237" w:rsidRDefault="00B97BB0" w:rsidP="00577D76">
      <w:pPr>
        <w:pStyle w:val="1tekst"/>
        <w:ind w:firstLine="345"/>
        <w:rPr>
          <w:rFonts w:asciiTheme="minorHAnsi" w:hAnsiTheme="minorHAnsi"/>
          <w:sz w:val="22"/>
          <w:szCs w:val="22"/>
          <w:lang w:val="sr-Latn-RS"/>
        </w:rPr>
      </w:pPr>
      <w:r w:rsidRPr="00636237">
        <w:rPr>
          <w:rFonts w:asciiTheme="minorHAnsi" w:hAnsiTheme="minorHAnsi"/>
          <w:sz w:val="22"/>
          <w:szCs w:val="22"/>
          <w:lang w:val="sr-Latn-RS"/>
        </w:rPr>
        <w:lastRenderedPageBreak/>
        <w:t xml:space="preserve">U postupku registracije oznaka porijekla, geografskih oznaka, registracije garantovano tradicionalnih specijaliteta </w:t>
      </w:r>
      <w:r w:rsidR="00577D76">
        <w:rPr>
          <w:rFonts w:asciiTheme="minorHAnsi" w:hAnsiTheme="minorHAnsi"/>
          <w:sz w:val="22"/>
          <w:szCs w:val="22"/>
          <w:lang w:val="sr-Latn-RS"/>
        </w:rPr>
        <w:t>i</w:t>
      </w:r>
      <w:r w:rsidRPr="00636237">
        <w:rPr>
          <w:rFonts w:asciiTheme="minorHAnsi" w:hAnsiTheme="minorHAnsi"/>
          <w:sz w:val="22"/>
          <w:szCs w:val="22"/>
          <w:lang w:val="sr-Latn-RS"/>
        </w:rPr>
        <w:t xml:space="preserve"> oznake viši kvalitet</w:t>
      </w:r>
      <w:r w:rsidR="00577D76">
        <w:rPr>
          <w:rFonts w:asciiTheme="minorHAnsi" w:hAnsiTheme="minorHAnsi"/>
          <w:sz w:val="22"/>
          <w:szCs w:val="22"/>
          <w:lang w:val="sr-Latn-RS"/>
        </w:rPr>
        <w:t>,</w:t>
      </w:r>
      <w:r w:rsidRPr="00636237">
        <w:rPr>
          <w:rFonts w:asciiTheme="minorHAnsi" w:hAnsiTheme="minorHAnsi"/>
          <w:sz w:val="22"/>
          <w:szCs w:val="22"/>
          <w:lang w:val="sr-Latn-RS"/>
        </w:rPr>
        <w:t xml:space="preserve"> podnosilac zahtjeva plaća naknadu troškova, koja se utvrđuje propisom Ministarstva.</w:t>
      </w:r>
    </w:p>
    <w:p w:rsidR="00B97BB0" w:rsidRPr="00636237" w:rsidRDefault="00B97BB0" w:rsidP="00B97BB0">
      <w:pPr>
        <w:pStyle w:val="1tekst"/>
        <w:rPr>
          <w:rFonts w:asciiTheme="minorHAnsi" w:hAnsiTheme="minorHAnsi"/>
          <w:color w:val="E36C0A" w:themeColor="accent6" w:themeShade="BF"/>
          <w:sz w:val="22"/>
          <w:szCs w:val="22"/>
          <w:lang w:val="sr-Latn-RS"/>
        </w:rPr>
      </w:pPr>
    </w:p>
    <w:p w:rsidR="00BC0A6D" w:rsidRPr="00636237" w:rsidRDefault="00BC0A6D" w:rsidP="00BC0A6D">
      <w:pPr>
        <w:pStyle w:val="6naslov"/>
        <w:rPr>
          <w:rFonts w:asciiTheme="minorHAnsi" w:hAnsiTheme="minorHAnsi"/>
          <w:sz w:val="22"/>
          <w:szCs w:val="22"/>
          <w:lang w:val="sr-Latn-RS"/>
        </w:rPr>
      </w:pPr>
      <w:r w:rsidRPr="00636237">
        <w:rPr>
          <w:rFonts w:asciiTheme="minorHAnsi" w:hAnsiTheme="minorHAnsi"/>
          <w:sz w:val="22"/>
          <w:szCs w:val="22"/>
          <w:lang w:val="sr-Latn-RS"/>
        </w:rPr>
        <w:t> VI. OCJENJIVANJE USAGLAŠENOSTI</w:t>
      </w:r>
    </w:p>
    <w:p w:rsidR="00BC0A6D" w:rsidRPr="00636237" w:rsidRDefault="00BC0A6D" w:rsidP="00BC0A6D">
      <w:pPr>
        <w:pStyle w:val="7podnas"/>
        <w:rPr>
          <w:rFonts w:asciiTheme="minorHAnsi" w:hAnsiTheme="minorHAnsi"/>
          <w:sz w:val="22"/>
          <w:szCs w:val="22"/>
          <w:lang w:val="sr-Latn-RS"/>
        </w:rPr>
      </w:pPr>
      <w:bookmarkStart w:id="78" w:name="SADRZAJ_080"/>
      <w:bookmarkEnd w:id="76"/>
      <w:r w:rsidRPr="00636237">
        <w:rPr>
          <w:rFonts w:asciiTheme="minorHAnsi" w:hAnsiTheme="minorHAnsi"/>
          <w:sz w:val="22"/>
          <w:szCs w:val="22"/>
          <w:lang w:val="sr-Latn-RS"/>
        </w:rPr>
        <w:t>Sertifikaciono tijelo</w:t>
      </w:r>
      <w:r w:rsidR="00D80259" w:rsidRPr="00636237">
        <w:rPr>
          <w:rFonts w:asciiTheme="minorHAnsi" w:hAnsiTheme="minorHAnsi"/>
          <w:sz w:val="22"/>
          <w:szCs w:val="22"/>
          <w:lang w:val="sr-Latn-RS"/>
        </w:rPr>
        <w:t>/Javni organ</w:t>
      </w:r>
    </w:p>
    <w:p w:rsidR="00BC0A6D" w:rsidRPr="00636237" w:rsidRDefault="00CE11D2" w:rsidP="00BC0A6D">
      <w:pPr>
        <w:pStyle w:val="4clan"/>
        <w:rPr>
          <w:rFonts w:asciiTheme="minorHAnsi" w:hAnsiTheme="minorHAnsi"/>
          <w:sz w:val="22"/>
          <w:szCs w:val="22"/>
          <w:lang w:val="sr-Latn-RS"/>
        </w:rPr>
      </w:pPr>
      <w:bookmarkStart w:id="79" w:name="SADRZAJ_081"/>
      <w:bookmarkEnd w:id="78"/>
      <w:r>
        <w:rPr>
          <w:rFonts w:asciiTheme="minorHAnsi" w:hAnsiTheme="minorHAnsi"/>
          <w:sz w:val="22"/>
          <w:szCs w:val="22"/>
          <w:lang w:val="sr-Latn-RS"/>
        </w:rPr>
        <w:t xml:space="preserve">Član </w:t>
      </w:r>
      <w:r w:rsidR="003333EC">
        <w:rPr>
          <w:rFonts w:asciiTheme="minorHAnsi" w:hAnsiTheme="minorHAnsi"/>
          <w:sz w:val="22"/>
          <w:szCs w:val="22"/>
          <w:lang w:val="sr-Latn-RS"/>
        </w:rPr>
        <w:t>49</w:t>
      </w:r>
    </w:p>
    <w:p w:rsidR="00E93A08" w:rsidRPr="00636237" w:rsidRDefault="00E93A08" w:rsidP="00BC0A6D">
      <w:pPr>
        <w:pStyle w:val="4clan"/>
        <w:rPr>
          <w:rFonts w:asciiTheme="minorHAnsi" w:hAnsiTheme="minorHAnsi"/>
          <w:sz w:val="22"/>
          <w:szCs w:val="22"/>
          <w:lang w:val="sr-Latn-RS"/>
        </w:rPr>
      </w:pPr>
    </w:p>
    <w:p w:rsidR="00577D76" w:rsidRDefault="00BC0A6D" w:rsidP="00142DA3">
      <w:pPr>
        <w:pStyle w:val="1tekst"/>
        <w:numPr>
          <w:ilvl w:val="0"/>
          <w:numId w:val="27"/>
        </w:numPr>
        <w:rPr>
          <w:rFonts w:asciiTheme="minorHAnsi" w:hAnsiTheme="minorHAnsi"/>
          <w:sz w:val="22"/>
          <w:szCs w:val="22"/>
          <w:lang w:val="sr-Latn-RS"/>
        </w:rPr>
      </w:pPr>
      <w:bookmarkStart w:id="80" w:name="SADRZAJ_082"/>
      <w:bookmarkEnd w:id="79"/>
      <w:r w:rsidRPr="00636237">
        <w:rPr>
          <w:rFonts w:asciiTheme="minorHAnsi" w:hAnsiTheme="minorHAnsi"/>
          <w:sz w:val="22"/>
          <w:szCs w:val="22"/>
          <w:lang w:val="sr-Latn-RS"/>
        </w:rPr>
        <w:t>Ocjenjivanje usaglašenosti sa specifikacijom poljoprivrednih ili prehrambenih proizvoda vrši se nakon donošenja rješenja o registraciji ozna</w:t>
      </w:r>
      <w:r w:rsidR="00E152E2" w:rsidRPr="00636237">
        <w:rPr>
          <w:rFonts w:asciiTheme="minorHAnsi" w:hAnsiTheme="minorHAnsi"/>
          <w:sz w:val="22"/>
          <w:szCs w:val="22"/>
          <w:lang w:val="sr-Latn-RS"/>
        </w:rPr>
        <w:t xml:space="preserve">ke porijekla, geografske oznake, </w:t>
      </w:r>
      <w:r w:rsidRPr="00636237">
        <w:rPr>
          <w:rFonts w:asciiTheme="minorHAnsi" w:hAnsiTheme="minorHAnsi"/>
          <w:sz w:val="22"/>
          <w:szCs w:val="22"/>
          <w:lang w:val="sr-Latn-RS"/>
        </w:rPr>
        <w:t>garantovano tradicionalnog specijaliteta</w:t>
      </w:r>
      <w:r w:rsidR="00D80259" w:rsidRPr="00636237">
        <w:rPr>
          <w:rFonts w:asciiTheme="minorHAnsi" w:hAnsiTheme="minorHAnsi"/>
          <w:sz w:val="22"/>
          <w:szCs w:val="22"/>
          <w:lang w:val="sr-Latn-RS"/>
        </w:rPr>
        <w:t xml:space="preserve"> i</w:t>
      </w:r>
      <w:r w:rsidR="00E152E2" w:rsidRPr="00636237">
        <w:rPr>
          <w:rFonts w:asciiTheme="minorHAnsi" w:hAnsiTheme="minorHAnsi"/>
          <w:sz w:val="22"/>
          <w:szCs w:val="22"/>
          <w:lang w:val="sr-Latn-RS"/>
        </w:rPr>
        <w:t xml:space="preserve"> oznake viši kvalitet</w:t>
      </w:r>
      <w:r w:rsidRPr="00636237">
        <w:rPr>
          <w:rFonts w:asciiTheme="minorHAnsi" w:hAnsiTheme="minorHAnsi"/>
          <w:sz w:val="22"/>
          <w:szCs w:val="22"/>
          <w:lang w:val="sr-Latn-RS"/>
        </w:rPr>
        <w:t>.</w:t>
      </w:r>
    </w:p>
    <w:p w:rsidR="00577D76" w:rsidRDefault="00BC0A6D" w:rsidP="00142DA3">
      <w:pPr>
        <w:pStyle w:val="1tekst"/>
        <w:numPr>
          <w:ilvl w:val="0"/>
          <w:numId w:val="27"/>
        </w:numPr>
        <w:rPr>
          <w:rFonts w:asciiTheme="minorHAnsi" w:hAnsiTheme="minorHAnsi"/>
          <w:sz w:val="22"/>
          <w:szCs w:val="22"/>
          <w:lang w:val="sr-Latn-RS"/>
        </w:rPr>
      </w:pPr>
      <w:r w:rsidRPr="00577D76">
        <w:rPr>
          <w:rFonts w:asciiTheme="minorHAnsi" w:hAnsiTheme="minorHAnsi"/>
          <w:sz w:val="22"/>
          <w:szCs w:val="22"/>
          <w:lang w:val="sr-Latn-RS"/>
        </w:rPr>
        <w:t xml:space="preserve">Ocjenjivanje usaglašenosti sa specifikacijom iz stava 1 ovog člana vrši </w:t>
      </w:r>
      <w:r w:rsidR="002F4175">
        <w:rPr>
          <w:rFonts w:asciiTheme="minorHAnsi" w:hAnsiTheme="minorHAnsi"/>
          <w:sz w:val="22"/>
          <w:szCs w:val="22"/>
          <w:lang w:val="sr-Latn-RS"/>
        </w:rPr>
        <w:t>kontrolni autoritetu ili kontrolno tijelo</w:t>
      </w:r>
      <w:r w:rsidR="002F4175" w:rsidRPr="002F4175">
        <w:rPr>
          <w:rFonts w:asciiTheme="minorHAnsi" w:hAnsiTheme="minorHAnsi"/>
          <w:sz w:val="22"/>
          <w:szCs w:val="22"/>
          <w:lang w:val="sr-Latn-RS"/>
        </w:rPr>
        <w:t xml:space="preserve"> </w:t>
      </w:r>
      <w:r w:rsidRPr="00577D76">
        <w:rPr>
          <w:rFonts w:asciiTheme="minorHAnsi" w:hAnsiTheme="minorHAnsi"/>
          <w:sz w:val="22"/>
          <w:szCs w:val="22"/>
          <w:lang w:val="sr-Latn-RS"/>
        </w:rPr>
        <w:t>kojeg ovlasti Ministarstvo.</w:t>
      </w:r>
    </w:p>
    <w:p w:rsidR="00BC0A6D" w:rsidRPr="00577D76" w:rsidRDefault="002F4175" w:rsidP="00142DA3">
      <w:pPr>
        <w:pStyle w:val="1tekst"/>
        <w:numPr>
          <w:ilvl w:val="0"/>
          <w:numId w:val="27"/>
        </w:numPr>
        <w:rPr>
          <w:rFonts w:asciiTheme="minorHAnsi" w:hAnsiTheme="minorHAnsi"/>
          <w:sz w:val="22"/>
          <w:szCs w:val="22"/>
          <w:lang w:val="sr-Latn-RS"/>
        </w:rPr>
      </w:pPr>
      <w:r>
        <w:rPr>
          <w:rFonts w:asciiTheme="minorHAnsi" w:hAnsiTheme="minorHAnsi"/>
          <w:sz w:val="22"/>
          <w:szCs w:val="22"/>
          <w:lang w:val="sr-Latn-RS"/>
        </w:rPr>
        <w:t>Kontrolno tijelo</w:t>
      </w:r>
      <w:r w:rsidRPr="002F4175">
        <w:rPr>
          <w:rFonts w:asciiTheme="minorHAnsi" w:hAnsiTheme="minorHAnsi"/>
          <w:sz w:val="22"/>
          <w:szCs w:val="22"/>
          <w:lang w:val="sr-Latn-RS"/>
        </w:rPr>
        <w:t xml:space="preserve"> </w:t>
      </w:r>
      <w:r w:rsidR="00BC0A6D" w:rsidRPr="00577D76">
        <w:rPr>
          <w:rFonts w:asciiTheme="minorHAnsi" w:hAnsiTheme="minorHAnsi"/>
          <w:sz w:val="22"/>
          <w:szCs w:val="22"/>
          <w:lang w:val="sr-Latn-RS"/>
        </w:rPr>
        <w:t>mora ispunjavati sljedeće uslove:</w:t>
      </w:r>
    </w:p>
    <w:p w:rsidR="00577D76" w:rsidRDefault="00BC0A6D" w:rsidP="00142DA3">
      <w:pPr>
        <w:pStyle w:val="1tekst"/>
        <w:numPr>
          <w:ilvl w:val="0"/>
          <w:numId w:val="28"/>
        </w:numPr>
        <w:rPr>
          <w:rFonts w:asciiTheme="minorHAnsi" w:hAnsiTheme="minorHAnsi"/>
          <w:sz w:val="22"/>
          <w:szCs w:val="22"/>
          <w:lang w:val="sr-Latn-RS"/>
        </w:rPr>
      </w:pPr>
      <w:r w:rsidRPr="00636237">
        <w:rPr>
          <w:rFonts w:asciiTheme="minorHAnsi" w:hAnsiTheme="minorHAnsi"/>
          <w:sz w:val="22"/>
          <w:szCs w:val="22"/>
          <w:lang w:val="sr-Latn-RS"/>
        </w:rPr>
        <w:t>da ima sjedište u Crnoj Gori;</w:t>
      </w:r>
    </w:p>
    <w:p w:rsidR="00577D76" w:rsidRDefault="00BC0A6D" w:rsidP="00142DA3">
      <w:pPr>
        <w:pStyle w:val="1tekst"/>
        <w:numPr>
          <w:ilvl w:val="0"/>
          <w:numId w:val="28"/>
        </w:numPr>
        <w:rPr>
          <w:rFonts w:asciiTheme="minorHAnsi" w:hAnsiTheme="minorHAnsi"/>
          <w:sz w:val="22"/>
          <w:szCs w:val="22"/>
          <w:lang w:val="sr-Latn-RS"/>
        </w:rPr>
      </w:pPr>
      <w:r w:rsidRPr="00577D76">
        <w:rPr>
          <w:rFonts w:asciiTheme="minorHAnsi" w:hAnsiTheme="minorHAnsi"/>
          <w:sz w:val="22"/>
          <w:szCs w:val="22"/>
          <w:lang w:val="sr-Latn-RS"/>
        </w:rPr>
        <w:t xml:space="preserve">da je akreditovano u skladu sa standardom </w:t>
      </w:r>
      <w:r w:rsidR="00E271E0" w:rsidRPr="00577D76">
        <w:rPr>
          <w:rFonts w:asciiTheme="minorHAnsi" w:hAnsiTheme="minorHAnsi"/>
          <w:sz w:val="22"/>
          <w:szCs w:val="22"/>
          <w:lang w:val="sr-Latn-RS"/>
        </w:rPr>
        <w:t>ISO 17065: 2012</w:t>
      </w:r>
      <w:r w:rsidRPr="00577D76">
        <w:rPr>
          <w:rFonts w:asciiTheme="minorHAnsi" w:hAnsiTheme="minorHAnsi"/>
          <w:sz w:val="22"/>
          <w:szCs w:val="22"/>
          <w:lang w:val="sr-Latn-RS"/>
        </w:rPr>
        <w:t>;</w:t>
      </w:r>
    </w:p>
    <w:p w:rsidR="00577D76" w:rsidRDefault="00BC0A6D" w:rsidP="00142DA3">
      <w:pPr>
        <w:pStyle w:val="1tekst"/>
        <w:numPr>
          <w:ilvl w:val="0"/>
          <w:numId w:val="28"/>
        </w:numPr>
        <w:rPr>
          <w:rFonts w:asciiTheme="minorHAnsi" w:hAnsiTheme="minorHAnsi"/>
          <w:sz w:val="22"/>
          <w:szCs w:val="22"/>
          <w:lang w:val="sr-Latn-RS"/>
        </w:rPr>
      </w:pPr>
      <w:r w:rsidRPr="00577D76">
        <w:rPr>
          <w:rFonts w:asciiTheme="minorHAnsi" w:hAnsiTheme="minorHAnsi"/>
          <w:sz w:val="22"/>
          <w:szCs w:val="22"/>
          <w:lang w:val="sr-Latn-RS"/>
        </w:rPr>
        <w:t>da ispunjava uslove u pogledu tehničke opremljenosti i stručnog kadra.</w:t>
      </w:r>
    </w:p>
    <w:p w:rsidR="00577D76" w:rsidRDefault="00BC0A6D" w:rsidP="00142DA3">
      <w:pPr>
        <w:pStyle w:val="1tekst"/>
        <w:numPr>
          <w:ilvl w:val="0"/>
          <w:numId w:val="27"/>
        </w:numPr>
        <w:rPr>
          <w:rFonts w:asciiTheme="minorHAnsi" w:hAnsiTheme="minorHAnsi"/>
          <w:sz w:val="22"/>
          <w:szCs w:val="22"/>
          <w:lang w:val="sr-Latn-RS"/>
        </w:rPr>
      </w:pPr>
      <w:r w:rsidRPr="00577D76">
        <w:rPr>
          <w:rFonts w:asciiTheme="minorHAnsi" w:hAnsiTheme="minorHAnsi"/>
          <w:sz w:val="22"/>
          <w:szCs w:val="22"/>
          <w:lang w:val="sr-Latn-RS"/>
        </w:rPr>
        <w:t xml:space="preserve">Izuzetno od stava 3 tačka 2 ovog člana, Ministarstvo može da ovlasti </w:t>
      </w:r>
      <w:r w:rsidR="002F4175">
        <w:rPr>
          <w:rFonts w:asciiTheme="minorHAnsi" w:hAnsiTheme="minorHAnsi"/>
          <w:sz w:val="22"/>
          <w:szCs w:val="22"/>
          <w:lang w:val="sr-Latn-RS"/>
        </w:rPr>
        <w:t>kontrolno tijelo</w:t>
      </w:r>
      <w:r w:rsidR="002F4175" w:rsidRPr="002F4175">
        <w:rPr>
          <w:rFonts w:asciiTheme="minorHAnsi" w:hAnsiTheme="minorHAnsi"/>
          <w:sz w:val="22"/>
          <w:szCs w:val="22"/>
          <w:lang w:val="sr-Latn-RS"/>
        </w:rPr>
        <w:t xml:space="preserve"> </w:t>
      </w:r>
      <w:r w:rsidRPr="00577D76">
        <w:rPr>
          <w:rFonts w:asciiTheme="minorHAnsi" w:hAnsiTheme="minorHAnsi"/>
          <w:sz w:val="22"/>
          <w:szCs w:val="22"/>
          <w:lang w:val="sr-Latn-RS"/>
        </w:rPr>
        <w:t xml:space="preserve">i u slučaju kada je </w:t>
      </w:r>
      <w:r w:rsidR="002F4175">
        <w:rPr>
          <w:rFonts w:asciiTheme="minorHAnsi" w:hAnsiTheme="minorHAnsi"/>
          <w:sz w:val="22"/>
          <w:szCs w:val="22"/>
          <w:lang w:val="sr-Latn-RS"/>
        </w:rPr>
        <w:t>kontrolno tijelo</w:t>
      </w:r>
      <w:r w:rsidR="002F4175" w:rsidRPr="002F4175">
        <w:rPr>
          <w:rFonts w:asciiTheme="minorHAnsi" w:hAnsiTheme="minorHAnsi"/>
          <w:sz w:val="22"/>
          <w:szCs w:val="22"/>
          <w:lang w:val="sr-Latn-RS"/>
        </w:rPr>
        <w:t xml:space="preserve"> </w:t>
      </w:r>
      <w:r w:rsidRPr="00577D76">
        <w:rPr>
          <w:rFonts w:asciiTheme="minorHAnsi" w:hAnsiTheme="minorHAnsi"/>
          <w:sz w:val="22"/>
          <w:szCs w:val="22"/>
          <w:lang w:val="sr-Latn-RS"/>
        </w:rPr>
        <w:t>u postupku akreditacije.</w:t>
      </w:r>
    </w:p>
    <w:p w:rsidR="00577D76" w:rsidRDefault="00BC0A6D" w:rsidP="00142DA3">
      <w:pPr>
        <w:pStyle w:val="1tekst"/>
        <w:numPr>
          <w:ilvl w:val="0"/>
          <w:numId w:val="27"/>
        </w:numPr>
        <w:rPr>
          <w:rFonts w:asciiTheme="minorHAnsi" w:hAnsiTheme="minorHAnsi"/>
          <w:sz w:val="22"/>
          <w:szCs w:val="22"/>
          <w:lang w:val="sr-Latn-RS"/>
        </w:rPr>
      </w:pPr>
      <w:r w:rsidRPr="00577D76">
        <w:rPr>
          <w:rFonts w:asciiTheme="minorHAnsi" w:hAnsiTheme="minorHAnsi"/>
          <w:sz w:val="22"/>
          <w:szCs w:val="22"/>
          <w:lang w:val="sr-Latn-RS"/>
        </w:rPr>
        <w:t>Postupak akreditacije iz stava 4 ovog člana mora biti završen u roku od jedne godine od dana dobijanja ovlašćenja.</w:t>
      </w:r>
    </w:p>
    <w:p w:rsidR="00BC0A6D" w:rsidRPr="00577D76" w:rsidRDefault="00BC0A6D" w:rsidP="00142DA3">
      <w:pPr>
        <w:pStyle w:val="1tekst"/>
        <w:numPr>
          <w:ilvl w:val="0"/>
          <w:numId w:val="27"/>
        </w:numPr>
        <w:rPr>
          <w:rFonts w:asciiTheme="minorHAnsi" w:hAnsiTheme="minorHAnsi"/>
          <w:sz w:val="22"/>
          <w:szCs w:val="22"/>
          <w:lang w:val="sr-Latn-RS"/>
        </w:rPr>
      </w:pPr>
      <w:r w:rsidRPr="00577D76">
        <w:rPr>
          <w:rFonts w:asciiTheme="minorHAnsi" w:hAnsiTheme="minorHAnsi"/>
          <w:sz w:val="22"/>
          <w:szCs w:val="22"/>
          <w:lang w:val="sr-Latn-RS"/>
        </w:rPr>
        <w:t xml:space="preserve">Spisak ovlašćenih </w:t>
      </w:r>
      <w:r w:rsidR="002F4175">
        <w:rPr>
          <w:rFonts w:asciiTheme="minorHAnsi" w:hAnsiTheme="minorHAnsi"/>
          <w:sz w:val="22"/>
          <w:szCs w:val="22"/>
          <w:lang w:val="sr-Latn-RS"/>
        </w:rPr>
        <w:t>kontrolnih tijela</w:t>
      </w:r>
      <w:r w:rsidR="002F4175" w:rsidRPr="002F4175">
        <w:rPr>
          <w:rFonts w:asciiTheme="minorHAnsi" w:hAnsiTheme="minorHAnsi"/>
          <w:sz w:val="22"/>
          <w:szCs w:val="22"/>
          <w:lang w:val="sr-Latn-RS"/>
        </w:rPr>
        <w:t xml:space="preserve"> </w:t>
      </w:r>
      <w:r w:rsidR="00650514" w:rsidRPr="00577D76">
        <w:rPr>
          <w:rFonts w:asciiTheme="minorHAnsi" w:hAnsiTheme="minorHAnsi"/>
          <w:sz w:val="22"/>
          <w:szCs w:val="22"/>
          <w:lang w:val="sr-Latn-RS"/>
        </w:rPr>
        <w:t xml:space="preserve">i/ili </w:t>
      </w:r>
      <w:r w:rsidR="002F4175">
        <w:rPr>
          <w:rFonts w:asciiTheme="minorHAnsi" w:hAnsiTheme="minorHAnsi"/>
          <w:sz w:val="22"/>
          <w:szCs w:val="22"/>
          <w:lang w:val="sr-Latn-RS"/>
        </w:rPr>
        <w:t xml:space="preserve">kontrolnog autoriteta </w:t>
      </w:r>
      <w:r w:rsidRPr="00577D76">
        <w:rPr>
          <w:rFonts w:asciiTheme="minorHAnsi" w:hAnsiTheme="minorHAnsi"/>
          <w:sz w:val="22"/>
          <w:szCs w:val="22"/>
          <w:lang w:val="sr-Latn-RS"/>
        </w:rPr>
        <w:t>Ministarstvo objavljuje u "Službenom listu Crne Gore".</w:t>
      </w:r>
    </w:p>
    <w:p w:rsidR="00650514" w:rsidRPr="00636237" w:rsidRDefault="00650514" w:rsidP="00650514">
      <w:pPr>
        <w:pStyle w:val="1tekst"/>
        <w:ind w:left="0" w:firstLine="0"/>
        <w:rPr>
          <w:rFonts w:asciiTheme="minorHAnsi" w:hAnsiTheme="minorHAnsi"/>
          <w:sz w:val="22"/>
          <w:szCs w:val="22"/>
          <w:lang w:val="sr-Latn-RS"/>
        </w:rPr>
      </w:pPr>
    </w:p>
    <w:p w:rsidR="00BC0A6D" w:rsidRPr="00636237" w:rsidRDefault="00BC0A6D" w:rsidP="00BC0A6D">
      <w:pPr>
        <w:pStyle w:val="7podnas"/>
        <w:rPr>
          <w:rFonts w:asciiTheme="minorHAnsi" w:hAnsiTheme="minorHAnsi"/>
          <w:sz w:val="22"/>
          <w:szCs w:val="22"/>
          <w:lang w:val="sr-Latn-RS"/>
        </w:rPr>
      </w:pPr>
      <w:r w:rsidRPr="00636237">
        <w:rPr>
          <w:rFonts w:asciiTheme="minorHAnsi" w:hAnsiTheme="minorHAnsi"/>
          <w:sz w:val="22"/>
          <w:szCs w:val="22"/>
          <w:lang w:val="sr-Latn-RS"/>
        </w:rPr>
        <w:t>Postupak ocjenjivanja usaglašenosti sa specifikacijom</w:t>
      </w:r>
    </w:p>
    <w:p w:rsidR="00BC0A6D" w:rsidRPr="00636237" w:rsidRDefault="00CE11D2" w:rsidP="00BC0A6D">
      <w:pPr>
        <w:pStyle w:val="4clan"/>
        <w:rPr>
          <w:rFonts w:asciiTheme="minorHAnsi" w:hAnsiTheme="minorHAnsi"/>
          <w:sz w:val="22"/>
          <w:szCs w:val="22"/>
          <w:lang w:val="sr-Latn-RS"/>
        </w:rPr>
      </w:pPr>
      <w:bookmarkStart w:id="81" w:name="SADRZAJ_083"/>
      <w:bookmarkEnd w:id="80"/>
      <w:r>
        <w:rPr>
          <w:rFonts w:asciiTheme="minorHAnsi" w:hAnsiTheme="minorHAnsi"/>
          <w:sz w:val="22"/>
          <w:szCs w:val="22"/>
          <w:lang w:val="sr-Latn-RS"/>
        </w:rPr>
        <w:t>Član 5</w:t>
      </w:r>
      <w:r w:rsidR="003333EC">
        <w:rPr>
          <w:rFonts w:asciiTheme="minorHAnsi" w:hAnsiTheme="minorHAnsi"/>
          <w:sz w:val="22"/>
          <w:szCs w:val="22"/>
          <w:lang w:val="sr-Latn-RS"/>
        </w:rPr>
        <w:t>0</w:t>
      </w:r>
    </w:p>
    <w:p w:rsidR="00E93A08" w:rsidRPr="00636237" w:rsidRDefault="00E93A08" w:rsidP="00BC0A6D">
      <w:pPr>
        <w:pStyle w:val="4clan"/>
        <w:rPr>
          <w:rFonts w:asciiTheme="minorHAnsi" w:hAnsiTheme="minorHAnsi"/>
          <w:sz w:val="22"/>
          <w:szCs w:val="22"/>
          <w:lang w:val="sr-Latn-RS"/>
        </w:rPr>
      </w:pPr>
    </w:p>
    <w:p w:rsidR="00577D76" w:rsidRDefault="00BC0A6D" w:rsidP="00142DA3">
      <w:pPr>
        <w:pStyle w:val="1tekst"/>
        <w:numPr>
          <w:ilvl w:val="0"/>
          <w:numId w:val="29"/>
        </w:numPr>
        <w:rPr>
          <w:rFonts w:asciiTheme="minorHAnsi" w:hAnsiTheme="minorHAnsi"/>
          <w:sz w:val="22"/>
          <w:szCs w:val="22"/>
          <w:lang w:val="sr-Latn-RS"/>
        </w:rPr>
      </w:pPr>
      <w:bookmarkStart w:id="82" w:name="SADRZAJ_084"/>
      <w:bookmarkEnd w:id="81"/>
      <w:r w:rsidRPr="00636237">
        <w:rPr>
          <w:rFonts w:asciiTheme="minorHAnsi" w:hAnsiTheme="minorHAnsi"/>
          <w:sz w:val="22"/>
          <w:szCs w:val="22"/>
          <w:lang w:val="sr-Latn-RS"/>
        </w:rPr>
        <w:t>Postupak ocjenjivanja usaglašenos</w:t>
      </w:r>
      <w:r w:rsidR="00CE11D2">
        <w:rPr>
          <w:rFonts w:asciiTheme="minorHAnsi" w:hAnsiTheme="minorHAnsi"/>
          <w:sz w:val="22"/>
          <w:szCs w:val="22"/>
          <w:lang w:val="sr-Latn-RS"/>
        </w:rPr>
        <w:t xml:space="preserve">ti sa specifikacijom iz člana </w:t>
      </w:r>
      <w:r w:rsidR="00577D76">
        <w:rPr>
          <w:rFonts w:asciiTheme="minorHAnsi" w:hAnsiTheme="minorHAnsi"/>
          <w:sz w:val="22"/>
          <w:szCs w:val="22"/>
          <w:lang w:val="sr-Latn-RS"/>
        </w:rPr>
        <w:t>49</w:t>
      </w:r>
      <w:r w:rsidRPr="00636237">
        <w:rPr>
          <w:rFonts w:asciiTheme="minorHAnsi" w:hAnsiTheme="minorHAnsi"/>
          <w:sz w:val="22"/>
          <w:szCs w:val="22"/>
          <w:lang w:val="sr-Latn-RS"/>
        </w:rPr>
        <w:t xml:space="preserve"> stav 1 ovog zakona započinje podnošenjem zahtjeva za ocjenjivanje usaglašenosti </w:t>
      </w:r>
      <w:r w:rsidR="002F4175">
        <w:rPr>
          <w:rFonts w:asciiTheme="minorHAnsi" w:hAnsiTheme="minorHAnsi"/>
          <w:sz w:val="22"/>
          <w:szCs w:val="22"/>
          <w:lang w:val="sr-Latn-RS"/>
        </w:rPr>
        <w:t>kontrolnom autoritetu ili kontrolnom tijelu</w:t>
      </w:r>
      <w:r w:rsidR="002F4175" w:rsidRPr="00636237">
        <w:rPr>
          <w:rFonts w:asciiTheme="minorHAnsi" w:hAnsiTheme="minorHAnsi"/>
          <w:sz w:val="22"/>
          <w:szCs w:val="22"/>
          <w:lang w:val="sr-Latn-RS"/>
        </w:rPr>
        <w:t xml:space="preserve"> </w:t>
      </w:r>
      <w:r w:rsidRPr="00636237">
        <w:rPr>
          <w:rFonts w:asciiTheme="minorHAnsi" w:hAnsiTheme="minorHAnsi"/>
          <w:sz w:val="22"/>
          <w:szCs w:val="22"/>
          <w:lang w:val="sr-Latn-RS"/>
        </w:rPr>
        <w:t>zainteresovanih fizičkih ili pravnih lica koja proizvode ili prerađuju poljoprivredne ili prehrambene proizvode u skladu sa specifikacijom.</w:t>
      </w:r>
    </w:p>
    <w:p w:rsidR="00577D76" w:rsidRDefault="00BC0A6D" w:rsidP="00142DA3">
      <w:pPr>
        <w:pStyle w:val="1tekst"/>
        <w:numPr>
          <w:ilvl w:val="0"/>
          <w:numId w:val="29"/>
        </w:numPr>
        <w:rPr>
          <w:rFonts w:asciiTheme="minorHAnsi" w:hAnsiTheme="minorHAnsi"/>
          <w:sz w:val="22"/>
          <w:szCs w:val="22"/>
          <w:lang w:val="sr-Latn-RS"/>
        </w:rPr>
      </w:pPr>
      <w:r w:rsidRPr="00577D76">
        <w:rPr>
          <w:rFonts w:asciiTheme="minorHAnsi" w:hAnsiTheme="minorHAnsi"/>
          <w:sz w:val="22"/>
          <w:szCs w:val="22"/>
          <w:lang w:val="sr-Latn-RS"/>
        </w:rPr>
        <w:t xml:space="preserve">Nakon završenog postupka ocjenjivanja usaglašenosti sa specifikacijom, </w:t>
      </w:r>
      <w:r w:rsidR="002F4175">
        <w:rPr>
          <w:rFonts w:asciiTheme="minorHAnsi" w:hAnsiTheme="minorHAnsi"/>
          <w:sz w:val="22"/>
          <w:szCs w:val="22"/>
          <w:lang w:val="sr-Latn-RS"/>
        </w:rPr>
        <w:t>kontrolni autoritetu ili kontrolno tijelo</w:t>
      </w:r>
      <w:r w:rsidR="002F4175" w:rsidRPr="00577D76">
        <w:rPr>
          <w:rFonts w:asciiTheme="minorHAnsi" w:hAnsiTheme="minorHAnsi"/>
          <w:sz w:val="22"/>
          <w:szCs w:val="22"/>
          <w:lang w:val="sr-Latn-RS"/>
        </w:rPr>
        <w:t xml:space="preserve"> </w:t>
      </w:r>
      <w:r w:rsidRPr="00577D76">
        <w:rPr>
          <w:rFonts w:asciiTheme="minorHAnsi" w:hAnsiTheme="minorHAnsi"/>
          <w:sz w:val="22"/>
          <w:szCs w:val="22"/>
          <w:lang w:val="sr-Latn-RS"/>
        </w:rPr>
        <w:t>izdaje ispravu o usaglašenosti proizvoda, koju dostavlja podnosiocu zahtjeva i Ministarstvu.</w:t>
      </w:r>
    </w:p>
    <w:p w:rsidR="00577D76" w:rsidRDefault="00BC0A6D" w:rsidP="00142DA3">
      <w:pPr>
        <w:pStyle w:val="1tekst"/>
        <w:numPr>
          <w:ilvl w:val="0"/>
          <w:numId w:val="29"/>
        </w:numPr>
        <w:rPr>
          <w:rFonts w:asciiTheme="minorHAnsi" w:hAnsiTheme="minorHAnsi"/>
          <w:sz w:val="22"/>
          <w:szCs w:val="22"/>
          <w:lang w:val="sr-Latn-RS"/>
        </w:rPr>
      </w:pPr>
      <w:r w:rsidRPr="00577D76">
        <w:rPr>
          <w:rFonts w:asciiTheme="minorHAnsi" w:hAnsiTheme="minorHAnsi"/>
          <w:sz w:val="22"/>
          <w:szCs w:val="22"/>
          <w:lang w:val="sr-Latn-RS"/>
        </w:rPr>
        <w:t xml:space="preserve">U slučaju kada </w:t>
      </w:r>
      <w:r w:rsidR="002F4175">
        <w:rPr>
          <w:rFonts w:asciiTheme="minorHAnsi" w:hAnsiTheme="minorHAnsi"/>
          <w:sz w:val="22"/>
          <w:szCs w:val="22"/>
          <w:lang w:val="sr-Latn-RS"/>
        </w:rPr>
        <w:t>kontrolni autoritetu ili kontrolno tijelo</w:t>
      </w:r>
      <w:r w:rsidR="002F4175" w:rsidRPr="00577D76">
        <w:rPr>
          <w:rFonts w:asciiTheme="minorHAnsi" w:hAnsiTheme="minorHAnsi"/>
          <w:sz w:val="22"/>
          <w:szCs w:val="22"/>
          <w:lang w:val="sr-Latn-RS"/>
        </w:rPr>
        <w:t xml:space="preserve"> </w:t>
      </w:r>
      <w:r w:rsidRPr="00577D76">
        <w:rPr>
          <w:rFonts w:asciiTheme="minorHAnsi" w:hAnsiTheme="minorHAnsi"/>
          <w:sz w:val="22"/>
          <w:szCs w:val="22"/>
          <w:lang w:val="sr-Latn-RS"/>
        </w:rPr>
        <w:t>utvrdi značajne neusklađenosti sa specifikacijom proizvoda dužno je da o tome obavijesti Ministarstvo.</w:t>
      </w:r>
    </w:p>
    <w:p w:rsidR="00577D76" w:rsidRDefault="002F4175" w:rsidP="00142DA3">
      <w:pPr>
        <w:pStyle w:val="1tekst"/>
        <w:numPr>
          <w:ilvl w:val="0"/>
          <w:numId w:val="29"/>
        </w:numPr>
        <w:rPr>
          <w:rFonts w:asciiTheme="minorHAnsi" w:hAnsiTheme="minorHAnsi"/>
          <w:sz w:val="22"/>
          <w:szCs w:val="22"/>
          <w:lang w:val="sr-Latn-RS"/>
        </w:rPr>
      </w:pPr>
      <w:r>
        <w:rPr>
          <w:rFonts w:asciiTheme="minorHAnsi" w:hAnsiTheme="minorHAnsi"/>
          <w:sz w:val="22"/>
          <w:szCs w:val="22"/>
          <w:lang w:val="sr-Latn-RS"/>
        </w:rPr>
        <w:t>Kontrolni autoritetu ili kontrolno tijelo</w:t>
      </w:r>
      <w:r w:rsidRPr="00577D76">
        <w:rPr>
          <w:rFonts w:asciiTheme="minorHAnsi" w:hAnsiTheme="minorHAnsi"/>
          <w:sz w:val="22"/>
          <w:szCs w:val="22"/>
          <w:lang w:val="sr-Latn-RS"/>
        </w:rPr>
        <w:t xml:space="preserve"> </w:t>
      </w:r>
      <w:r w:rsidR="00650514" w:rsidRPr="00577D76">
        <w:rPr>
          <w:rFonts w:asciiTheme="minorHAnsi" w:hAnsiTheme="minorHAnsi"/>
          <w:sz w:val="22"/>
          <w:szCs w:val="22"/>
          <w:lang w:val="sr-Latn-RS"/>
        </w:rPr>
        <w:t>je dužan da godišnje dostavlja Ministarstvu izvještaj o ocjenama usaglašenosti poljoprivredni ili prehrambeni proizvod  sa proizvođačkom specifikacijom.</w:t>
      </w:r>
    </w:p>
    <w:p w:rsidR="00577D76" w:rsidRDefault="00BC0A6D" w:rsidP="00142DA3">
      <w:pPr>
        <w:pStyle w:val="1tekst"/>
        <w:numPr>
          <w:ilvl w:val="0"/>
          <w:numId w:val="29"/>
        </w:numPr>
        <w:rPr>
          <w:rFonts w:asciiTheme="minorHAnsi" w:hAnsiTheme="minorHAnsi"/>
          <w:sz w:val="22"/>
          <w:szCs w:val="22"/>
          <w:lang w:val="sr-Latn-RS"/>
        </w:rPr>
      </w:pPr>
      <w:r w:rsidRPr="00577D76">
        <w:rPr>
          <w:rFonts w:asciiTheme="minorHAnsi" w:hAnsiTheme="minorHAnsi"/>
          <w:sz w:val="22"/>
          <w:szCs w:val="22"/>
          <w:lang w:val="sr-Latn-RS"/>
        </w:rPr>
        <w:t xml:space="preserve">Troškove ocjenjivanja usaglašenosti sa specifikacijom određuje </w:t>
      </w:r>
      <w:r w:rsidR="002F4175">
        <w:rPr>
          <w:rFonts w:asciiTheme="minorHAnsi" w:hAnsiTheme="minorHAnsi"/>
          <w:sz w:val="22"/>
          <w:szCs w:val="22"/>
          <w:lang w:val="sr-Latn-RS"/>
        </w:rPr>
        <w:t>kontrolni autoritetu ili kontrolno tijelo</w:t>
      </w:r>
      <w:r w:rsidRPr="00577D76">
        <w:rPr>
          <w:rFonts w:asciiTheme="minorHAnsi" w:hAnsiTheme="minorHAnsi"/>
          <w:sz w:val="22"/>
          <w:szCs w:val="22"/>
          <w:lang w:val="sr-Latn-RS"/>
        </w:rPr>
        <w:t>, uz saglasnost Ministarstva, a snose ih podnosioci zahtjeva za ocjenjivanje usaglašenosti sa specifikacijom proizvoda.</w:t>
      </w:r>
    </w:p>
    <w:p w:rsidR="005F6F78" w:rsidRPr="00577D76" w:rsidRDefault="00BC0A6D" w:rsidP="00142DA3">
      <w:pPr>
        <w:pStyle w:val="1tekst"/>
        <w:numPr>
          <w:ilvl w:val="0"/>
          <w:numId w:val="29"/>
        </w:numPr>
        <w:rPr>
          <w:rFonts w:asciiTheme="minorHAnsi" w:hAnsiTheme="minorHAnsi"/>
          <w:sz w:val="22"/>
          <w:szCs w:val="22"/>
          <w:lang w:val="sr-Latn-RS"/>
        </w:rPr>
      </w:pPr>
      <w:r w:rsidRPr="00577D76">
        <w:rPr>
          <w:rFonts w:asciiTheme="minorHAnsi" w:hAnsiTheme="minorHAnsi"/>
          <w:sz w:val="22"/>
          <w:szCs w:val="22"/>
          <w:lang w:val="sr-Latn-RS"/>
        </w:rPr>
        <w:t xml:space="preserve">Bliži uslovi koje mora da ispunjava </w:t>
      </w:r>
      <w:r w:rsidR="002F4175">
        <w:rPr>
          <w:rFonts w:asciiTheme="minorHAnsi" w:hAnsiTheme="minorHAnsi"/>
          <w:sz w:val="22"/>
          <w:szCs w:val="22"/>
          <w:lang w:val="sr-Latn-RS"/>
        </w:rPr>
        <w:t>kontrolni autoritetu ili kontrolno tijelo</w:t>
      </w:r>
      <w:r w:rsidRPr="00577D76">
        <w:rPr>
          <w:rFonts w:asciiTheme="minorHAnsi" w:hAnsiTheme="minorHAnsi"/>
          <w:sz w:val="22"/>
          <w:szCs w:val="22"/>
          <w:lang w:val="sr-Latn-RS"/>
        </w:rPr>
        <w:t>, postupak ocjenjivanja usaglašenosti sa specifikacijom proizvoda i način i rokovi obavještavanja iz stava 3 ovog člana</w:t>
      </w:r>
      <w:r w:rsidR="00577D76">
        <w:rPr>
          <w:rFonts w:asciiTheme="minorHAnsi" w:hAnsiTheme="minorHAnsi"/>
          <w:sz w:val="22"/>
          <w:szCs w:val="22"/>
          <w:lang w:val="sr-Latn-RS"/>
        </w:rPr>
        <w:t>, način podnošenja,</w:t>
      </w:r>
      <w:r w:rsidR="00D80259" w:rsidRPr="00577D76">
        <w:rPr>
          <w:rFonts w:asciiTheme="minorHAnsi" w:hAnsiTheme="minorHAnsi"/>
          <w:sz w:val="22"/>
          <w:szCs w:val="22"/>
          <w:lang w:val="sr-Latn-RS"/>
        </w:rPr>
        <w:t xml:space="preserve"> sadržaj </w:t>
      </w:r>
      <w:r w:rsidR="00577D76">
        <w:rPr>
          <w:rFonts w:asciiTheme="minorHAnsi" w:hAnsiTheme="minorHAnsi"/>
          <w:sz w:val="22"/>
          <w:szCs w:val="22"/>
          <w:lang w:val="sr-Latn-RS"/>
        </w:rPr>
        <w:t xml:space="preserve"> i obrazac </w:t>
      </w:r>
      <w:r w:rsidR="00D80259" w:rsidRPr="00577D76">
        <w:rPr>
          <w:rFonts w:asciiTheme="minorHAnsi" w:hAnsiTheme="minorHAnsi"/>
          <w:sz w:val="22"/>
          <w:szCs w:val="22"/>
          <w:lang w:val="sr-Latn-RS"/>
        </w:rPr>
        <w:t>izvještaja iz stava 4 ovog člana</w:t>
      </w:r>
      <w:r w:rsidRPr="00577D76">
        <w:rPr>
          <w:rFonts w:asciiTheme="minorHAnsi" w:hAnsiTheme="minorHAnsi"/>
          <w:sz w:val="22"/>
          <w:szCs w:val="22"/>
          <w:lang w:val="sr-Latn-RS"/>
        </w:rPr>
        <w:t xml:space="preserve"> utvrđuju se propisom Ministarstva.</w:t>
      </w:r>
    </w:p>
    <w:p w:rsidR="005F6F78" w:rsidRDefault="005F6F78" w:rsidP="008917EA">
      <w:pPr>
        <w:pStyle w:val="6naslov"/>
        <w:rPr>
          <w:rFonts w:asciiTheme="minorHAnsi" w:hAnsiTheme="minorHAnsi"/>
          <w:sz w:val="22"/>
          <w:szCs w:val="22"/>
          <w:lang w:val="sr-Latn-RS"/>
        </w:rPr>
      </w:pPr>
    </w:p>
    <w:p w:rsidR="005524FC" w:rsidRPr="00636237" w:rsidRDefault="00CE11D2" w:rsidP="008917EA">
      <w:pPr>
        <w:pStyle w:val="6naslov"/>
        <w:rPr>
          <w:rFonts w:asciiTheme="minorHAnsi" w:hAnsiTheme="minorHAnsi"/>
          <w:sz w:val="22"/>
          <w:szCs w:val="22"/>
          <w:lang w:val="sr-Latn-RS"/>
        </w:rPr>
      </w:pPr>
      <w:r>
        <w:rPr>
          <w:rFonts w:asciiTheme="minorHAnsi" w:hAnsiTheme="minorHAnsi"/>
          <w:sz w:val="22"/>
          <w:szCs w:val="22"/>
          <w:lang w:val="sr-Latn-RS"/>
        </w:rPr>
        <w:t xml:space="preserve">VII. </w:t>
      </w:r>
      <w:r w:rsidR="005524FC" w:rsidRPr="00636237">
        <w:rPr>
          <w:rFonts w:asciiTheme="minorHAnsi" w:hAnsiTheme="minorHAnsi"/>
          <w:sz w:val="22"/>
          <w:szCs w:val="22"/>
          <w:lang w:val="sr-Latn-RS"/>
        </w:rPr>
        <w:t>NEOBAVEZNE OZNAKE KVALITETA</w:t>
      </w:r>
    </w:p>
    <w:p w:rsidR="005524FC" w:rsidRPr="00636237" w:rsidRDefault="005524FC" w:rsidP="00E93A08">
      <w:pPr>
        <w:pStyle w:val="7podnas"/>
        <w:rPr>
          <w:rFonts w:asciiTheme="minorHAnsi" w:hAnsiTheme="minorHAnsi"/>
          <w:sz w:val="22"/>
          <w:szCs w:val="22"/>
          <w:lang w:val="sr-Latn-RS"/>
        </w:rPr>
      </w:pPr>
      <w:r w:rsidRPr="00636237">
        <w:rPr>
          <w:rFonts w:asciiTheme="minorHAnsi" w:hAnsiTheme="minorHAnsi"/>
          <w:sz w:val="22"/>
          <w:szCs w:val="22"/>
          <w:lang w:val="sr-Latn-RS"/>
        </w:rPr>
        <w:t>Neobavezne oznake kvaliteta</w:t>
      </w:r>
    </w:p>
    <w:p w:rsidR="00E93A08" w:rsidRDefault="00E93A08" w:rsidP="00E93A08">
      <w:pPr>
        <w:pStyle w:val="7podnas"/>
        <w:rPr>
          <w:rFonts w:asciiTheme="minorHAnsi" w:hAnsiTheme="minorHAnsi"/>
          <w:sz w:val="22"/>
          <w:szCs w:val="22"/>
          <w:lang w:val="sr-Latn-RS"/>
        </w:rPr>
      </w:pPr>
      <w:r w:rsidRPr="00636237">
        <w:rPr>
          <w:rFonts w:asciiTheme="minorHAnsi" w:hAnsiTheme="minorHAnsi"/>
          <w:sz w:val="22"/>
          <w:szCs w:val="22"/>
          <w:lang w:val="sr-Latn-RS"/>
        </w:rPr>
        <w:lastRenderedPageBreak/>
        <w:t>Član</w:t>
      </w:r>
      <w:r w:rsidR="00CE11D2">
        <w:rPr>
          <w:rFonts w:asciiTheme="minorHAnsi" w:hAnsiTheme="minorHAnsi"/>
          <w:sz w:val="22"/>
          <w:szCs w:val="22"/>
          <w:lang w:val="sr-Latn-RS"/>
        </w:rPr>
        <w:t xml:space="preserve"> 5</w:t>
      </w:r>
      <w:r w:rsidR="003333EC">
        <w:rPr>
          <w:rFonts w:asciiTheme="minorHAnsi" w:hAnsiTheme="minorHAnsi"/>
          <w:sz w:val="22"/>
          <w:szCs w:val="22"/>
          <w:lang w:val="sr-Latn-RS"/>
        </w:rPr>
        <w:t>1</w:t>
      </w:r>
    </w:p>
    <w:p w:rsidR="00CE11D2" w:rsidRPr="00636237" w:rsidRDefault="00CE11D2" w:rsidP="00E93A08">
      <w:pPr>
        <w:pStyle w:val="7podnas"/>
        <w:rPr>
          <w:rFonts w:asciiTheme="minorHAnsi" w:hAnsiTheme="minorHAnsi"/>
          <w:sz w:val="22"/>
          <w:szCs w:val="22"/>
          <w:lang w:val="sr-Latn-RS"/>
        </w:rPr>
      </w:pPr>
    </w:p>
    <w:p w:rsidR="0006457E" w:rsidRDefault="005524FC" w:rsidP="00142DA3">
      <w:pPr>
        <w:pStyle w:val="1tekst"/>
        <w:numPr>
          <w:ilvl w:val="0"/>
          <w:numId w:val="30"/>
        </w:numPr>
        <w:rPr>
          <w:rFonts w:asciiTheme="minorHAnsi" w:hAnsiTheme="minorHAnsi"/>
          <w:sz w:val="22"/>
          <w:szCs w:val="22"/>
          <w:lang w:val="sr-Latn-RS"/>
        </w:rPr>
      </w:pPr>
      <w:r w:rsidRPr="00577D76">
        <w:rPr>
          <w:rFonts w:asciiTheme="minorHAnsi" w:hAnsiTheme="minorHAnsi"/>
          <w:sz w:val="24"/>
          <w:szCs w:val="22"/>
          <w:lang w:val="sr-Latn-RS"/>
        </w:rPr>
        <w:t xml:space="preserve">Neobavezne </w:t>
      </w:r>
      <w:r w:rsidRPr="00636237">
        <w:rPr>
          <w:rFonts w:asciiTheme="minorHAnsi" w:hAnsiTheme="minorHAnsi"/>
          <w:sz w:val="22"/>
          <w:szCs w:val="22"/>
          <w:lang w:val="sr-Latn-RS"/>
        </w:rPr>
        <w:t xml:space="preserve">oznake kvaliteta moraju da </w:t>
      </w:r>
      <w:r w:rsidR="00B04488">
        <w:rPr>
          <w:rFonts w:asciiTheme="minorHAnsi" w:hAnsiTheme="minorHAnsi"/>
          <w:sz w:val="22"/>
          <w:szCs w:val="22"/>
          <w:lang w:val="sr-Latn-RS"/>
        </w:rPr>
        <w:t>ispune</w:t>
      </w:r>
      <w:r w:rsidRPr="00636237">
        <w:rPr>
          <w:rFonts w:asciiTheme="minorHAnsi" w:hAnsiTheme="minorHAnsi"/>
          <w:sz w:val="22"/>
          <w:szCs w:val="22"/>
          <w:lang w:val="sr-Latn-RS"/>
        </w:rPr>
        <w:t xml:space="preserve"> sljedeće kriterijume</w:t>
      </w:r>
      <w:r w:rsidR="00577D76">
        <w:rPr>
          <w:rFonts w:asciiTheme="minorHAnsi" w:hAnsiTheme="minorHAnsi"/>
          <w:sz w:val="22"/>
          <w:szCs w:val="22"/>
          <w:lang w:val="sr-Latn-RS"/>
        </w:rPr>
        <w:t xml:space="preserve"> da</w:t>
      </w:r>
      <w:r w:rsidRPr="00636237">
        <w:rPr>
          <w:rFonts w:asciiTheme="minorHAnsi" w:hAnsiTheme="minorHAnsi"/>
          <w:sz w:val="22"/>
          <w:szCs w:val="22"/>
          <w:lang w:val="sr-Latn-RS"/>
        </w:rPr>
        <w:t>:</w:t>
      </w:r>
      <w:r w:rsidR="0006457E" w:rsidRPr="00636237">
        <w:rPr>
          <w:rFonts w:asciiTheme="minorHAnsi" w:hAnsiTheme="minorHAnsi"/>
          <w:sz w:val="22"/>
          <w:szCs w:val="22"/>
          <w:lang w:val="sr-Latn-RS"/>
        </w:rPr>
        <w:t xml:space="preserve"> </w:t>
      </w:r>
    </w:p>
    <w:p w:rsidR="00577D76" w:rsidRDefault="00577D76" w:rsidP="00142DA3">
      <w:pPr>
        <w:pStyle w:val="1tekst"/>
        <w:numPr>
          <w:ilvl w:val="0"/>
          <w:numId w:val="31"/>
        </w:numPr>
        <w:rPr>
          <w:rFonts w:asciiTheme="minorHAnsi" w:hAnsiTheme="minorHAnsi"/>
          <w:sz w:val="22"/>
          <w:szCs w:val="22"/>
          <w:lang w:val="sr-Latn-RS"/>
        </w:rPr>
      </w:pPr>
      <w:r>
        <w:rPr>
          <w:rFonts w:asciiTheme="minorHAnsi" w:hAnsiTheme="minorHAnsi"/>
          <w:sz w:val="22"/>
          <w:szCs w:val="22"/>
          <w:lang w:val="sr-Latn-RS"/>
        </w:rPr>
        <w:t xml:space="preserve">se </w:t>
      </w:r>
      <w:r w:rsidRPr="00636237">
        <w:rPr>
          <w:rFonts w:asciiTheme="minorHAnsi" w:hAnsiTheme="minorHAnsi"/>
          <w:sz w:val="22"/>
          <w:szCs w:val="22"/>
          <w:lang w:val="sr-Latn-RS"/>
        </w:rPr>
        <w:t>oznaka odnosi na karakteristiku jedne ili više kategorija proizvoda, poljoprivrednih metoda ili na svojstvo proizvodnje ili prerade koje se primjenjuje u određenim područjima;</w:t>
      </w:r>
    </w:p>
    <w:p w:rsidR="00577D76" w:rsidRPr="00577D76" w:rsidRDefault="00577D76" w:rsidP="00142DA3">
      <w:pPr>
        <w:pStyle w:val="1tekst"/>
        <w:numPr>
          <w:ilvl w:val="0"/>
          <w:numId w:val="31"/>
        </w:numPr>
        <w:rPr>
          <w:rFonts w:asciiTheme="minorHAnsi" w:hAnsiTheme="minorHAnsi"/>
          <w:sz w:val="22"/>
          <w:szCs w:val="22"/>
          <w:lang w:val="sr-Latn-RS"/>
        </w:rPr>
      </w:pPr>
      <w:r w:rsidRPr="00577D76">
        <w:rPr>
          <w:rFonts w:asciiTheme="minorHAnsi" w:hAnsiTheme="minorHAnsi"/>
          <w:sz w:val="22"/>
          <w:szCs w:val="22"/>
          <w:lang w:val="sr-Latn-RS"/>
        </w:rPr>
        <w:t>upotreba oznake povećava vrijednost proizvodu u poređ</w:t>
      </w:r>
      <w:r>
        <w:rPr>
          <w:rFonts w:asciiTheme="minorHAnsi" w:hAnsiTheme="minorHAnsi"/>
          <w:sz w:val="22"/>
          <w:szCs w:val="22"/>
          <w:lang w:val="sr-Latn-RS"/>
        </w:rPr>
        <w:t>enju s proizvodima sličnog tipa;</w:t>
      </w:r>
    </w:p>
    <w:p w:rsidR="00AD07FF" w:rsidRDefault="00AD07FF" w:rsidP="00142DA3">
      <w:pPr>
        <w:pStyle w:val="1tekst"/>
        <w:numPr>
          <w:ilvl w:val="0"/>
          <w:numId w:val="30"/>
        </w:numPr>
        <w:rPr>
          <w:rFonts w:asciiTheme="minorHAnsi" w:hAnsiTheme="minorHAnsi"/>
          <w:sz w:val="22"/>
          <w:szCs w:val="22"/>
          <w:lang w:val="sr-Latn-RS"/>
        </w:rPr>
      </w:pPr>
      <w:r>
        <w:rPr>
          <w:rFonts w:asciiTheme="minorHAnsi" w:hAnsiTheme="minorHAnsi"/>
          <w:sz w:val="22"/>
          <w:szCs w:val="22"/>
          <w:lang w:val="sr-Latn-RS"/>
        </w:rPr>
        <w:t>Ovaj zakon ne primjenjuje se na o</w:t>
      </w:r>
      <w:r w:rsidR="00577D76" w:rsidRPr="00577D76">
        <w:rPr>
          <w:rFonts w:asciiTheme="minorHAnsi" w:hAnsiTheme="minorHAnsi"/>
          <w:sz w:val="22"/>
          <w:szCs w:val="22"/>
          <w:lang w:val="sr-Latn-RS"/>
        </w:rPr>
        <w:t xml:space="preserve">znake kojima se opisuju tehnički kvaliteti proizvoda </w:t>
      </w:r>
      <w:r w:rsidR="00577D76">
        <w:rPr>
          <w:rFonts w:asciiTheme="minorHAnsi" w:hAnsiTheme="minorHAnsi"/>
          <w:sz w:val="22"/>
          <w:szCs w:val="22"/>
          <w:lang w:val="sr-Latn-RS"/>
        </w:rPr>
        <w:t>radi</w:t>
      </w:r>
      <w:r w:rsidR="00577D76" w:rsidRPr="00577D76">
        <w:rPr>
          <w:rFonts w:asciiTheme="minorHAnsi" w:hAnsiTheme="minorHAnsi"/>
          <w:sz w:val="22"/>
          <w:szCs w:val="22"/>
          <w:lang w:val="sr-Latn-RS"/>
        </w:rPr>
        <w:t xml:space="preserve"> sprovođenja obaveznih tržišnih standarda i čija namjera nije informisanje potrošača o kvalitetu tih proizvoda</w:t>
      </w:r>
      <w:r>
        <w:rPr>
          <w:rFonts w:asciiTheme="minorHAnsi" w:hAnsiTheme="minorHAnsi"/>
          <w:sz w:val="22"/>
          <w:szCs w:val="22"/>
          <w:lang w:val="sr-Latn-RS"/>
        </w:rPr>
        <w:t>.</w:t>
      </w:r>
    </w:p>
    <w:p w:rsidR="00AD07FF" w:rsidRDefault="00AD07FF" w:rsidP="00142DA3">
      <w:pPr>
        <w:pStyle w:val="1tekst"/>
        <w:numPr>
          <w:ilvl w:val="0"/>
          <w:numId w:val="30"/>
        </w:numPr>
        <w:rPr>
          <w:rFonts w:asciiTheme="minorHAnsi" w:hAnsiTheme="minorHAnsi"/>
          <w:sz w:val="22"/>
          <w:szCs w:val="22"/>
          <w:lang w:val="sr-Latn-RS"/>
        </w:rPr>
      </w:pPr>
      <w:r>
        <w:rPr>
          <w:rFonts w:asciiTheme="minorHAnsi" w:hAnsiTheme="minorHAnsi"/>
          <w:sz w:val="22"/>
          <w:szCs w:val="22"/>
          <w:lang w:val="sr-Latn-RS"/>
        </w:rPr>
        <w:t>Ovaj zakon ne primjenjuje se na rezervisane o</w:t>
      </w:r>
      <w:r w:rsidRPr="00577D76">
        <w:rPr>
          <w:rFonts w:asciiTheme="minorHAnsi" w:hAnsiTheme="minorHAnsi"/>
          <w:sz w:val="22"/>
          <w:szCs w:val="22"/>
          <w:lang w:val="sr-Latn-RS"/>
        </w:rPr>
        <w:t>znake</w:t>
      </w:r>
      <w:r w:rsidR="005524FC" w:rsidRPr="00AD07FF">
        <w:rPr>
          <w:rFonts w:asciiTheme="minorHAnsi" w:hAnsiTheme="minorHAnsi"/>
          <w:sz w:val="22"/>
          <w:szCs w:val="22"/>
          <w:lang w:val="sr-Latn-RS"/>
        </w:rPr>
        <w:t xml:space="preserve"> kvaliteta koje podržavaju i dopunjuju specifične tržišne standarde utvrđene na osnovu sektorske kateg</w:t>
      </w:r>
      <w:r w:rsidR="0006457E" w:rsidRPr="00AD07FF">
        <w:rPr>
          <w:rFonts w:asciiTheme="minorHAnsi" w:hAnsiTheme="minorHAnsi"/>
          <w:sz w:val="22"/>
          <w:szCs w:val="22"/>
          <w:lang w:val="sr-Latn-RS"/>
        </w:rPr>
        <w:t>orije ili kategorije proizvoda.</w:t>
      </w:r>
    </w:p>
    <w:p w:rsidR="0006457E" w:rsidRPr="00AD07FF" w:rsidRDefault="00AD07FF" w:rsidP="00142DA3">
      <w:pPr>
        <w:pStyle w:val="1tekst"/>
        <w:numPr>
          <w:ilvl w:val="0"/>
          <w:numId w:val="30"/>
        </w:numPr>
        <w:rPr>
          <w:rFonts w:asciiTheme="minorHAnsi" w:hAnsiTheme="minorHAnsi"/>
          <w:sz w:val="22"/>
          <w:szCs w:val="22"/>
          <w:lang w:val="sr-Latn-RS"/>
        </w:rPr>
      </w:pPr>
      <w:r>
        <w:rPr>
          <w:rFonts w:asciiTheme="minorHAnsi" w:hAnsiTheme="minorHAnsi"/>
          <w:sz w:val="22"/>
          <w:szCs w:val="22"/>
          <w:lang w:val="sr-Latn-RS"/>
        </w:rPr>
        <w:t>Bliži</w:t>
      </w:r>
      <w:r w:rsidR="0006457E" w:rsidRPr="00AD07FF">
        <w:rPr>
          <w:rFonts w:asciiTheme="minorHAnsi" w:hAnsiTheme="minorHAnsi"/>
          <w:sz w:val="22"/>
          <w:szCs w:val="22"/>
          <w:lang w:val="sr-Latn-RS"/>
        </w:rPr>
        <w:t xml:space="preserve">  kriterijum</w:t>
      </w:r>
      <w:r>
        <w:rPr>
          <w:rFonts w:asciiTheme="minorHAnsi" w:hAnsiTheme="minorHAnsi"/>
          <w:sz w:val="22"/>
          <w:szCs w:val="22"/>
          <w:lang w:val="sr-Latn-RS"/>
        </w:rPr>
        <w:t>i iz stava 1 ovog člana</w:t>
      </w:r>
      <w:r w:rsidR="0006457E" w:rsidRPr="00AD07FF">
        <w:rPr>
          <w:rFonts w:asciiTheme="minorHAnsi" w:hAnsiTheme="minorHAnsi"/>
          <w:sz w:val="22"/>
          <w:szCs w:val="22"/>
          <w:lang w:val="sr-Latn-RS"/>
        </w:rPr>
        <w:t xml:space="preserve">  utvrđuju se propisom Ministarstva.</w:t>
      </w:r>
    </w:p>
    <w:p w:rsidR="0006457E" w:rsidRPr="00636237" w:rsidRDefault="0006457E" w:rsidP="0006457E">
      <w:pPr>
        <w:pStyle w:val="1tekst"/>
        <w:ind w:left="0" w:firstLine="0"/>
        <w:rPr>
          <w:rFonts w:asciiTheme="minorHAnsi" w:hAnsiTheme="minorHAnsi"/>
          <w:sz w:val="22"/>
          <w:szCs w:val="22"/>
          <w:lang w:val="sr-Latn-RS"/>
        </w:rPr>
      </w:pPr>
    </w:p>
    <w:p w:rsidR="00CE11D2" w:rsidRPr="00636237" w:rsidRDefault="005F6F78" w:rsidP="003333EC">
      <w:pPr>
        <w:pStyle w:val="7podnas"/>
        <w:rPr>
          <w:rFonts w:asciiTheme="minorHAnsi" w:hAnsiTheme="minorHAnsi"/>
          <w:sz w:val="22"/>
          <w:szCs w:val="22"/>
          <w:lang w:val="sr-Latn-RS"/>
        </w:rPr>
      </w:pPr>
      <w:r>
        <w:rPr>
          <w:rFonts w:asciiTheme="minorHAnsi" w:hAnsiTheme="minorHAnsi"/>
          <w:sz w:val="22"/>
          <w:szCs w:val="22"/>
          <w:lang w:val="sr-Latn-RS"/>
        </w:rPr>
        <w:t>Vrste</w:t>
      </w:r>
      <w:r w:rsidR="004A633A" w:rsidRPr="00636237">
        <w:rPr>
          <w:rFonts w:asciiTheme="minorHAnsi" w:hAnsiTheme="minorHAnsi"/>
          <w:sz w:val="22"/>
          <w:szCs w:val="22"/>
          <w:lang w:val="sr-Latn-RS"/>
        </w:rPr>
        <w:t xml:space="preserve"> neobaveznih oznaka</w:t>
      </w:r>
      <w:r w:rsidR="00DF0766">
        <w:rPr>
          <w:rFonts w:asciiTheme="minorHAnsi" w:hAnsiTheme="minorHAnsi"/>
          <w:sz w:val="22"/>
          <w:szCs w:val="22"/>
          <w:lang w:val="sr-Latn-RS"/>
        </w:rPr>
        <w:t xml:space="preserve"> kvaliteta</w:t>
      </w:r>
    </w:p>
    <w:p w:rsidR="004A633A" w:rsidRPr="00636237" w:rsidRDefault="004A633A" w:rsidP="004A633A">
      <w:pPr>
        <w:pStyle w:val="7podnas"/>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5</w:t>
      </w:r>
      <w:r w:rsidR="003333EC">
        <w:rPr>
          <w:rFonts w:asciiTheme="minorHAnsi" w:hAnsiTheme="minorHAnsi"/>
          <w:sz w:val="22"/>
          <w:szCs w:val="22"/>
          <w:lang w:val="sr-Latn-RS"/>
        </w:rPr>
        <w:t>2</w:t>
      </w:r>
    </w:p>
    <w:p w:rsidR="004A633A" w:rsidRPr="00636237" w:rsidRDefault="004A633A" w:rsidP="0006457E">
      <w:pPr>
        <w:pStyle w:val="1tekst"/>
        <w:ind w:left="0" w:firstLine="0"/>
        <w:rPr>
          <w:rFonts w:asciiTheme="minorHAnsi" w:hAnsiTheme="minorHAnsi"/>
          <w:sz w:val="22"/>
          <w:szCs w:val="22"/>
          <w:lang w:val="sr-Latn-RS"/>
        </w:rPr>
      </w:pPr>
    </w:p>
    <w:p w:rsidR="004A633A" w:rsidRPr="00636237" w:rsidRDefault="00AD07FF" w:rsidP="00142DA3">
      <w:pPr>
        <w:pStyle w:val="1tekst"/>
        <w:numPr>
          <w:ilvl w:val="0"/>
          <w:numId w:val="32"/>
        </w:numPr>
        <w:rPr>
          <w:rFonts w:asciiTheme="minorHAnsi" w:hAnsiTheme="minorHAnsi"/>
          <w:sz w:val="22"/>
          <w:szCs w:val="22"/>
          <w:lang w:val="sr-Latn-RS"/>
        </w:rPr>
      </w:pPr>
      <w:r>
        <w:rPr>
          <w:rFonts w:asciiTheme="minorHAnsi" w:hAnsiTheme="minorHAnsi"/>
          <w:sz w:val="22"/>
          <w:szCs w:val="22"/>
          <w:lang w:val="sr-Latn-RS"/>
        </w:rPr>
        <w:t>N</w:t>
      </w:r>
      <w:r w:rsidR="004A633A" w:rsidRPr="00636237">
        <w:rPr>
          <w:rFonts w:asciiTheme="minorHAnsi" w:hAnsiTheme="minorHAnsi"/>
          <w:sz w:val="22"/>
          <w:szCs w:val="22"/>
          <w:lang w:val="sr-Latn-RS"/>
        </w:rPr>
        <w:t>eobavezne oznake</w:t>
      </w:r>
      <w:r w:rsidR="00DF0766">
        <w:rPr>
          <w:rFonts w:asciiTheme="minorHAnsi" w:hAnsiTheme="minorHAnsi"/>
          <w:sz w:val="22"/>
          <w:szCs w:val="22"/>
          <w:lang w:val="sr-Latn-RS"/>
        </w:rPr>
        <w:t xml:space="preserve"> kvaliteta</w:t>
      </w:r>
      <w:r>
        <w:rPr>
          <w:rFonts w:asciiTheme="minorHAnsi" w:hAnsiTheme="minorHAnsi"/>
          <w:sz w:val="22"/>
          <w:szCs w:val="22"/>
          <w:lang w:val="sr-Latn-RS"/>
        </w:rPr>
        <w:t xml:space="preserve"> su</w:t>
      </w:r>
      <w:r w:rsidR="004A633A" w:rsidRPr="00636237">
        <w:rPr>
          <w:rFonts w:asciiTheme="minorHAnsi" w:hAnsiTheme="minorHAnsi"/>
          <w:sz w:val="22"/>
          <w:szCs w:val="22"/>
          <w:lang w:val="sr-Latn-RS"/>
        </w:rPr>
        <w:t xml:space="preserve">: </w:t>
      </w:r>
    </w:p>
    <w:p w:rsidR="004A633A" w:rsidRPr="00636237" w:rsidRDefault="004A633A" w:rsidP="00142DA3">
      <w:pPr>
        <w:pStyle w:val="1tekst"/>
        <w:numPr>
          <w:ilvl w:val="0"/>
          <w:numId w:val="4"/>
        </w:numPr>
        <w:rPr>
          <w:rFonts w:asciiTheme="minorHAnsi" w:hAnsiTheme="minorHAnsi"/>
          <w:sz w:val="22"/>
          <w:szCs w:val="22"/>
          <w:lang w:val="sr-Latn-RS"/>
        </w:rPr>
      </w:pPr>
      <w:r w:rsidRPr="00636237">
        <w:rPr>
          <w:rFonts w:asciiTheme="minorHAnsi" w:hAnsiTheme="minorHAnsi"/>
          <w:sz w:val="22"/>
          <w:szCs w:val="22"/>
          <w:lang w:val="sr-Latn-RS"/>
        </w:rPr>
        <w:t>planinski proizvod;</w:t>
      </w:r>
    </w:p>
    <w:p w:rsidR="004A633A" w:rsidRDefault="004A633A" w:rsidP="00142DA3">
      <w:pPr>
        <w:pStyle w:val="1tekst"/>
        <w:numPr>
          <w:ilvl w:val="0"/>
          <w:numId w:val="4"/>
        </w:numPr>
        <w:rPr>
          <w:rFonts w:asciiTheme="minorHAnsi" w:hAnsiTheme="minorHAnsi"/>
          <w:sz w:val="22"/>
          <w:szCs w:val="22"/>
          <w:lang w:val="sr-Latn-RS"/>
        </w:rPr>
      </w:pPr>
      <w:r w:rsidRPr="00636237">
        <w:rPr>
          <w:rFonts w:asciiTheme="minorHAnsi" w:hAnsiTheme="minorHAnsi"/>
          <w:sz w:val="22"/>
          <w:szCs w:val="22"/>
          <w:lang w:val="sr-Latn-RS"/>
        </w:rPr>
        <w:t>proizvod sa moje farme.</w:t>
      </w:r>
    </w:p>
    <w:p w:rsidR="00AD07FF" w:rsidRPr="00636237" w:rsidRDefault="00AD07FF" w:rsidP="00142DA3">
      <w:pPr>
        <w:pStyle w:val="1tekst"/>
        <w:numPr>
          <w:ilvl w:val="0"/>
          <w:numId w:val="32"/>
        </w:numPr>
        <w:rPr>
          <w:rFonts w:asciiTheme="minorHAnsi" w:hAnsiTheme="minorHAnsi"/>
          <w:sz w:val="22"/>
          <w:szCs w:val="22"/>
          <w:lang w:val="sr-Latn-RS"/>
        </w:rPr>
      </w:pPr>
      <w:r>
        <w:rPr>
          <w:rFonts w:asciiTheme="minorHAnsi" w:hAnsiTheme="minorHAnsi"/>
          <w:sz w:val="22"/>
          <w:szCs w:val="22"/>
          <w:lang w:val="sr-Latn-RS"/>
        </w:rPr>
        <w:t>R</w:t>
      </w:r>
      <w:r w:rsidRPr="00636237">
        <w:rPr>
          <w:rFonts w:asciiTheme="minorHAnsi" w:hAnsiTheme="minorHAnsi"/>
          <w:sz w:val="22"/>
          <w:szCs w:val="22"/>
          <w:lang w:val="sr-Latn-RS"/>
        </w:rPr>
        <w:t>azvoj</w:t>
      </w:r>
      <w:r>
        <w:rPr>
          <w:rFonts w:asciiTheme="minorHAnsi" w:hAnsiTheme="minorHAnsi"/>
          <w:sz w:val="22"/>
          <w:szCs w:val="22"/>
          <w:lang w:val="sr-Latn-RS"/>
        </w:rPr>
        <w:t>em</w:t>
      </w:r>
      <w:r w:rsidRPr="00636237">
        <w:rPr>
          <w:rFonts w:asciiTheme="minorHAnsi" w:hAnsiTheme="minorHAnsi"/>
          <w:sz w:val="22"/>
          <w:szCs w:val="22"/>
          <w:lang w:val="sr-Latn-RS"/>
        </w:rPr>
        <w:t xml:space="preserve"> naučnih i tehničkih saznanja, stanje</w:t>
      </w:r>
      <w:r>
        <w:rPr>
          <w:rFonts w:asciiTheme="minorHAnsi" w:hAnsiTheme="minorHAnsi"/>
          <w:sz w:val="22"/>
          <w:szCs w:val="22"/>
          <w:lang w:val="sr-Latn-RS"/>
        </w:rPr>
        <w:t>m</w:t>
      </w:r>
      <w:r w:rsidRPr="00636237">
        <w:rPr>
          <w:rFonts w:asciiTheme="minorHAnsi" w:hAnsiTheme="minorHAnsi"/>
          <w:sz w:val="22"/>
          <w:szCs w:val="22"/>
          <w:lang w:val="sr-Latn-RS"/>
        </w:rPr>
        <w:t xml:space="preserve"> na tržištu, kao i razvoj</w:t>
      </w:r>
      <w:r>
        <w:rPr>
          <w:rFonts w:asciiTheme="minorHAnsi" w:hAnsiTheme="minorHAnsi"/>
          <w:sz w:val="22"/>
          <w:szCs w:val="22"/>
          <w:lang w:val="sr-Latn-RS"/>
        </w:rPr>
        <w:t>em</w:t>
      </w:r>
      <w:r w:rsidRPr="00636237">
        <w:rPr>
          <w:rFonts w:asciiTheme="minorHAnsi" w:hAnsiTheme="minorHAnsi"/>
          <w:sz w:val="22"/>
          <w:szCs w:val="22"/>
          <w:lang w:val="sr-Latn-RS"/>
        </w:rPr>
        <w:t xml:space="preserve"> tržišnih standarda i međunarodnih standarda</w:t>
      </w:r>
      <w:r>
        <w:rPr>
          <w:rFonts w:asciiTheme="minorHAnsi" w:hAnsiTheme="minorHAnsi"/>
          <w:sz w:val="22"/>
          <w:szCs w:val="22"/>
          <w:lang w:val="sr-Latn-RS"/>
        </w:rPr>
        <w:t>, mogu biti utvrđene dodatne vrste neobaveznih oznaka.</w:t>
      </w:r>
    </w:p>
    <w:p w:rsidR="00726E5D" w:rsidRDefault="00AD07FF" w:rsidP="00142DA3">
      <w:pPr>
        <w:pStyle w:val="1tekst"/>
        <w:numPr>
          <w:ilvl w:val="0"/>
          <w:numId w:val="32"/>
        </w:numPr>
        <w:rPr>
          <w:rFonts w:asciiTheme="minorHAnsi" w:hAnsiTheme="minorHAnsi"/>
          <w:sz w:val="22"/>
          <w:szCs w:val="22"/>
          <w:lang w:val="sr-Latn-RS"/>
        </w:rPr>
      </w:pPr>
      <w:r w:rsidRPr="00DF0766">
        <w:rPr>
          <w:rFonts w:asciiTheme="minorHAnsi" w:hAnsiTheme="minorHAnsi"/>
          <w:sz w:val="22"/>
          <w:szCs w:val="22"/>
          <w:lang w:val="sr-Latn-RS"/>
        </w:rPr>
        <w:t>Dodatne vrste neobaveznih oznaka iz stava 2 ovog člana</w:t>
      </w:r>
      <w:r w:rsidR="00DF0766" w:rsidRPr="00DF0766">
        <w:rPr>
          <w:rFonts w:asciiTheme="minorHAnsi" w:hAnsiTheme="minorHAnsi"/>
          <w:sz w:val="22"/>
          <w:szCs w:val="22"/>
          <w:lang w:val="sr-Latn-RS"/>
        </w:rPr>
        <w:t xml:space="preserve">, uslovi za dobijanje </w:t>
      </w:r>
      <w:r w:rsidRPr="00DF0766">
        <w:rPr>
          <w:rFonts w:asciiTheme="minorHAnsi" w:hAnsiTheme="minorHAnsi"/>
          <w:sz w:val="22"/>
          <w:szCs w:val="22"/>
          <w:lang w:val="sr-Latn-RS"/>
        </w:rPr>
        <w:t xml:space="preserve"> </w:t>
      </w:r>
      <w:r w:rsidR="00DF0766" w:rsidRPr="00DF0766">
        <w:rPr>
          <w:rFonts w:asciiTheme="minorHAnsi" w:hAnsiTheme="minorHAnsi"/>
          <w:sz w:val="22"/>
          <w:szCs w:val="22"/>
          <w:lang w:val="sr-Latn-RS"/>
        </w:rPr>
        <w:t xml:space="preserve">prava korišćenja </w:t>
      </w:r>
      <w:r w:rsidR="00DF0766">
        <w:rPr>
          <w:rFonts w:asciiTheme="minorHAnsi" w:hAnsiTheme="minorHAnsi"/>
          <w:sz w:val="22"/>
          <w:szCs w:val="22"/>
          <w:lang w:val="sr-Latn-RS"/>
        </w:rPr>
        <w:t xml:space="preserve">i načina upotrebe neobaveznih </w:t>
      </w:r>
      <w:r w:rsidR="00DF0766" w:rsidRPr="00DF0766">
        <w:rPr>
          <w:rFonts w:asciiTheme="minorHAnsi" w:hAnsiTheme="minorHAnsi"/>
          <w:sz w:val="22"/>
          <w:szCs w:val="22"/>
          <w:lang w:val="sr-Latn-RS"/>
        </w:rPr>
        <w:t>oznaka</w:t>
      </w:r>
      <w:r w:rsidR="00DF0766">
        <w:rPr>
          <w:rFonts w:asciiTheme="minorHAnsi" w:hAnsiTheme="minorHAnsi"/>
          <w:sz w:val="22"/>
          <w:szCs w:val="22"/>
          <w:lang w:val="sr-Latn-RS"/>
        </w:rPr>
        <w:t xml:space="preserve"> kvaliteta,</w:t>
      </w:r>
      <w:r w:rsidR="00DF0766" w:rsidRPr="00DF0766">
        <w:rPr>
          <w:rFonts w:asciiTheme="minorHAnsi" w:hAnsiTheme="minorHAnsi"/>
          <w:sz w:val="22"/>
          <w:szCs w:val="22"/>
          <w:lang w:val="sr-Latn-RS"/>
        </w:rPr>
        <w:t xml:space="preserve"> utvrđuju se propisom </w:t>
      </w:r>
      <w:r w:rsidR="004A633A" w:rsidRPr="00DF0766">
        <w:rPr>
          <w:rFonts w:asciiTheme="minorHAnsi" w:hAnsiTheme="minorHAnsi"/>
          <w:sz w:val="22"/>
          <w:szCs w:val="22"/>
          <w:lang w:val="sr-Latn-RS"/>
        </w:rPr>
        <w:t>Ministarstv</w:t>
      </w:r>
      <w:r w:rsidR="00DF0766" w:rsidRPr="00DF0766">
        <w:rPr>
          <w:rFonts w:asciiTheme="minorHAnsi" w:hAnsiTheme="minorHAnsi"/>
          <w:sz w:val="22"/>
          <w:szCs w:val="22"/>
          <w:lang w:val="sr-Latn-RS"/>
        </w:rPr>
        <w:t>a.</w:t>
      </w:r>
      <w:r w:rsidR="004A633A" w:rsidRPr="00DF0766">
        <w:rPr>
          <w:rFonts w:asciiTheme="minorHAnsi" w:hAnsiTheme="minorHAnsi"/>
          <w:sz w:val="22"/>
          <w:szCs w:val="22"/>
          <w:lang w:val="sr-Latn-RS"/>
        </w:rPr>
        <w:t xml:space="preserve"> </w:t>
      </w:r>
    </w:p>
    <w:p w:rsidR="00DF0766" w:rsidRPr="00636237" w:rsidRDefault="00DF0766" w:rsidP="00B82FDB">
      <w:pPr>
        <w:pStyle w:val="1tekst"/>
        <w:ind w:left="720" w:firstLine="0"/>
        <w:rPr>
          <w:rFonts w:asciiTheme="minorHAnsi" w:hAnsiTheme="minorHAnsi"/>
          <w:sz w:val="22"/>
          <w:szCs w:val="22"/>
          <w:lang w:val="sr-Latn-RS"/>
        </w:rPr>
      </w:pPr>
    </w:p>
    <w:p w:rsidR="005C3E39" w:rsidRPr="00DF0766" w:rsidRDefault="005C3E39" w:rsidP="005C3E39">
      <w:pPr>
        <w:pStyle w:val="4clan"/>
        <w:rPr>
          <w:rFonts w:asciiTheme="minorHAnsi" w:hAnsiTheme="minorHAnsi"/>
          <w:sz w:val="22"/>
          <w:szCs w:val="22"/>
          <w:lang w:val="sr-Latn-RS"/>
        </w:rPr>
      </w:pPr>
      <w:r w:rsidRPr="00DF0766">
        <w:rPr>
          <w:rFonts w:asciiTheme="minorHAnsi" w:hAnsiTheme="minorHAnsi"/>
          <w:sz w:val="22"/>
          <w:szCs w:val="22"/>
          <w:lang w:val="sr-Latn-RS"/>
        </w:rPr>
        <w:t>Odobrenje neobavezn</w:t>
      </w:r>
      <w:r w:rsidR="00DF0766" w:rsidRPr="00DF0766">
        <w:rPr>
          <w:rFonts w:asciiTheme="minorHAnsi" w:hAnsiTheme="minorHAnsi"/>
          <w:sz w:val="22"/>
          <w:szCs w:val="22"/>
          <w:lang w:val="sr-Latn-RS"/>
        </w:rPr>
        <w:t>ih</w:t>
      </w:r>
      <w:r w:rsidRPr="00DF0766">
        <w:rPr>
          <w:rFonts w:asciiTheme="minorHAnsi" w:hAnsiTheme="minorHAnsi"/>
          <w:sz w:val="22"/>
          <w:szCs w:val="22"/>
          <w:lang w:val="sr-Latn-RS"/>
        </w:rPr>
        <w:t xml:space="preserve"> oznak</w:t>
      </w:r>
      <w:r w:rsidR="00DF0766" w:rsidRPr="00DF0766">
        <w:rPr>
          <w:rFonts w:asciiTheme="minorHAnsi" w:hAnsiTheme="minorHAnsi"/>
          <w:sz w:val="22"/>
          <w:szCs w:val="22"/>
          <w:lang w:val="sr-Latn-RS"/>
        </w:rPr>
        <w:t>a kvaliteta</w:t>
      </w:r>
    </w:p>
    <w:p w:rsidR="005C3E39" w:rsidRPr="00DF0766" w:rsidRDefault="005C3E39" w:rsidP="00B82FDB">
      <w:pPr>
        <w:pStyle w:val="4clan"/>
        <w:rPr>
          <w:rFonts w:asciiTheme="minorHAnsi" w:hAnsiTheme="minorHAnsi"/>
          <w:sz w:val="22"/>
          <w:szCs w:val="22"/>
          <w:lang w:val="sr-Latn-RS"/>
        </w:rPr>
      </w:pPr>
      <w:r w:rsidRPr="00DF0766">
        <w:rPr>
          <w:rFonts w:asciiTheme="minorHAnsi" w:hAnsiTheme="minorHAnsi"/>
          <w:sz w:val="22"/>
          <w:szCs w:val="22"/>
          <w:lang w:val="sr-Latn-RS"/>
        </w:rPr>
        <w:t>Član</w:t>
      </w:r>
      <w:r w:rsidR="00CE11D2" w:rsidRPr="00DF0766">
        <w:rPr>
          <w:rFonts w:asciiTheme="minorHAnsi" w:hAnsiTheme="minorHAnsi"/>
          <w:sz w:val="22"/>
          <w:szCs w:val="22"/>
          <w:lang w:val="sr-Latn-RS"/>
        </w:rPr>
        <w:t xml:space="preserve"> 5</w:t>
      </w:r>
      <w:r w:rsidR="003333EC" w:rsidRPr="00DF0766">
        <w:rPr>
          <w:rFonts w:asciiTheme="minorHAnsi" w:hAnsiTheme="minorHAnsi"/>
          <w:sz w:val="22"/>
          <w:szCs w:val="22"/>
          <w:lang w:val="sr-Latn-RS"/>
        </w:rPr>
        <w:t>3</w:t>
      </w:r>
    </w:p>
    <w:p w:rsidR="00DF0766" w:rsidRPr="00DF0766" w:rsidRDefault="005C3E39" w:rsidP="00142DA3">
      <w:pPr>
        <w:pStyle w:val="ListParagraph"/>
        <w:numPr>
          <w:ilvl w:val="0"/>
          <w:numId w:val="33"/>
        </w:numPr>
        <w:spacing w:line="0" w:lineRule="atLeast"/>
        <w:rPr>
          <w:lang w:val="sr-Latn-RS"/>
        </w:rPr>
      </w:pPr>
      <w:r w:rsidRPr="00DF0766">
        <w:rPr>
          <w:lang w:val="sr-Latn-RS"/>
        </w:rPr>
        <w:t>Zahtjev za odobrenje neobavezn</w:t>
      </w:r>
      <w:r w:rsidR="00DF0766" w:rsidRPr="00DF0766">
        <w:rPr>
          <w:lang w:val="sr-Latn-RS"/>
        </w:rPr>
        <w:t>ih</w:t>
      </w:r>
      <w:r w:rsidRPr="00DF0766">
        <w:rPr>
          <w:lang w:val="sr-Latn-RS"/>
        </w:rPr>
        <w:t xml:space="preserve"> oznak</w:t>
      </w:r>
      <w:r w:rsidR="00DF0766" w:rsidRPr="00DF0766">
        <w:rPr>
          <w:lang w:val="sr-Latn-RS"/>
        </w:rPr>
        <w:t>a kvaliteta</w:t>
      </w:r>
      <w:r w:rsidRPr="00DF0766">
        <w:rPr>
          <w:lang w:val="sr-Latn-RS"/>
        </w:rPr>
        <w:t xml:space="preserve"> podnosi se Ministarstvu.</w:t>
      </w:r>
    </w:p>
    <w:p w:rsidR="00DF0766" w:rsidRPr="00DF0766" w:rsidRDefault="00DF0766" w:rsidP="00142DA3">
      <w:pPr>
        <w:pStyle w:val="ListParagraph"/>
        <w:numPr>
          <w:ilvl w:val="0"/>
          <w:numId w:val="33"/>
        </w:numPr>
        <w:rPr>
          <w:lang w:val="sr-Latn-RS"/>
        </w:rPr>
      </w:pPr>
      <w:r w:rsidRPr="00DF0766">
        <w:rPr>
          <w:lang w:val="sr-Latn-RS"/>
        </w:rPr>
        <w:t>Zahtjev za registraciju neobaveznih oznaka kvaliteta,  može podnijeti fizičko lice koje je registrovano kao poljoprivredni proizvođač ili registrovano poljoprivredno gazdinstvo, pravno lice ili grupa proizvođača ili prerađivača poljoprivrednog ili prehrambenog proizvoda koja proizvodi ili prerađuje.</w:t>
      </w:r>
    </w:p>
    <w:p w:rsidR="003A263E" w:rsidRPr="00DF0766" w:rsidRDefault="003A263E" w:rsidP="00142DA3">
      <w:pPr>
        <w:pStyle w:val="ListParagraph"/>
        <w:numPr>
          <w:ilvl w:val="0"/>
          <w:numId w:val="33"/>
        </w:numPr>
        <w:rPr>
          <w:lang w:val="sr-Latn-RS"/>
        </w:rPr>
      </w:pPr>
      <w:r w:rsidRPr="00DF0766">
        <w:rPr>
          <w:lang w:val="sr-Latn-RS"/>
        </w:rPr>
        <w:t>Z</w:t>
      </w:r>
      <w:r w:rsidR="0017771E" w:rsidRPr="00DF0766">
        <w:rPr>
          <w:lang w:val="sr-Latn-RS"/>
        </w:rPr>
        <w:t xml:space="preserve">ahtjev iz </w:t>
      </w:r>
      <w:r w:rsidR="00FC1807" w:rsidRPr="00DF0766">
        <w:rPr>
          <w:lang w:val="sr-Latn-RS"/>
        </w:rPr>
        <w:t>stav</w:t>
      </w:r>
      <w:r w:rsidR="00DF0766" w:rsidRPr="00DF0766">
        <w:rPr>
          <w:lang w:val="sr-Latn-RS"/>
        </w:rPr>
        <w:t>a</w:t>
      </w:r>
      <w:r w:rsidR="00FC1807" w:rsidRPr="00DF0766">
        <w:rPr>
          <w:lang w:val="sr-Latn-RS"/>
        </w:rPr>
        <w:t xml:space="preserve"> </w:t>
      </w:r>
      <w:r w:rsidR="0017771E" w:rsidRPr="00DF0766">
        <w:rPr>
          <w:lang w:val="sr-Latn-RS"/>
        </w:rPr>
        <w:t>1 ovog člana sadrži</w:t>
      </w:r>
      <w:r w:rsidR="00DF0766" w:rsidRPr="00DF0766">
        <w:rPr>
          <w:lang w:val="sr-Latn-RS"/>
        </w:rPr>
        <w:t xml:space="preserve"> podatke o</w:t>
      </w:r>
      <w:r w:rsidR="0017771E" w:rsidRPr="00DF0766">
        <w:rPr>
          <w:lang w:val="sr-Latn-RS"/>
        </w:rPr>
        <w:t>:</w:t>
      </w:r>
    </w:p>
    <w:p w:rsidR="00DF0766" w:rsidRPr="00DF0766" w:rsidRDefault="0017771E" w:rsidP="00142DA3">
      <w:pPr>
        <w:pStyle w:val="ListParagraph"/>
        <w:numPr>
          <w:ilvl w:val="0"/>
          <w:numId w:val="4"/>
        </w:numPr>
        <w:spacing w:after="0"/>
        <w:jc w:val="both"/>
        <w:rPr>
          <w:lang w:val="sr-Latn-RS"/>
        </w:rPr>
      </w:pPr>
      <w:r w:rsidRPr="00DF0766">
        <w:rPr>
          <w:rFonts w:eastAsia="Arial Unicode MS"/>
          <w:lang w:val="sr-Latn-RS" w:eastAsia="hr-HR"/>
        </w:rPr>
        <w:t xml:space="preserve">proizvođaču </w:t>
      </w:r>
      <w:r w:rsidR="00DF0766" w:rsidRPr="00DF0766">
        <w:t>(naziv, sjedište, adresa, jedinstveni matični broj, poreski broj, šifra djelatnosti i kontakt podaci)</w:t>
      </w:r>
      <w:r w:rsidR="00DF0766" w:rsidRPr="00DF0766">
        <w:rPr>
          <w:lang w:val="sr-Latn-RS"/>
        </w:rPr>
        <w:t>;</w:t>
      </w:r>
    </w:p>
    <w:p w:rsidR="00DF0766" w:rsidRPr="00DF0766" w:rsidRDefault="00DF0766" w:rsidP="00142DA3">
      <w:pPr>
        <w:pStyle w:val="ListParagraph"/>
        <w:numPr>
          <w:ilvl w:val="0"/>
          <w:numId w:val="4"/>
        </w:numPr>
        <w:spacing w:after="0"/>
        <w:jc w:val="both"/>
        <w:rPr>
          <w:lang w:val="sr-Latn-RS"/>
        </w:rPr>
      </w:pPr>
      <w:r w:rsidRPr="00DF0766">
        <w:t>odgovornom licu (ime i prezime, adresa i jedinstveni matični broj);</w:t>
      </w:r>
    </w:p>
    <w:p w:rsidR="00DF0766" w:rsidRDefault="00DF0766" w:rsidP="00142DA3">
      <w:pPr>
        <w:pStyle w:val="ListParagraph"/>
        <w:numPr>
          <w:ilvl w:val="0"/>
          <w:numId w:val="4"/>
        </w:numPr>
        <w:spacing w:after="0"/>
        <w:jc w:val="both"/>
        <w:rPr>
          <w:lang w:val="sr-Latn-RS"/>
        </w:rPr>
      </w:pPr>
      <w:r w:rsidRPr="00DF0766">
        <w:rPr>
          <w:lang w:val="sr-Latn-RS"/>
        </w:rPr>
        <w:t>vrsti i kategoriji proizvoda;</w:t>
      </w:r>
    </w:p>
    <w:p w:rsidR="0017771E" w:rsidRPr="00DF0766" w:rsidRDefault="00DF0766" w:rsidP="00142DA3">
      <w:pPr>
        <w:pStyle w:val="ListParagraph"/>
        <w:numPr>
          <w:ilvl w:val="0"/>
          <w:numId w:val="4"/>
        </w:numPr>
        <w:spacing w:after="0"/>
        <w:jc w:val="both"/>
        <w:rPr>
          <w:lang w:val="sr-Latn-RS"/>
        </w:rPr>
      </w:pPr>
      <w:r w:rsidRPr="00DF0766">
        <w:rPr>
          <w:rFonts w:eastAsia="Arial Unicode MS"/>
          <w:lang w:val="sr-Latn-RS" w:eastAsia="hr-HR"/>
        </w:rPr>
        <w:t xml:space="preserve">vrsti </w:t>
      </w:r>
      <w:r w:rsidR="0017771E" w:rsidRPr="00DF0766">
        <w:rPr>
          <w:rFonts w:eastAsia="Arial Unicode MS"/>
          <w:lang w:val="sr-Latn-RS" w:eastAsia="hr-HR"/>
        </w:rPr>
        <w:t xml:space="preserve"> neobavezne oznake;</w:t>
      </w:r>
    </w:p>
    <w:p w:rsidR="00B82FDB" w:rsidRDefault="00B82FDB" w:rsidP="00142DA3">
      <w:pPr>
        <w:pStyle w:val="1tekst"/>
        <w:numPr>
          <w:ilvl w:val="0"/>
          <w:numId w:val="33"/>
        </w:numPr>
        <w:spacing w:line="0" w:lineRule="atLeast"/>
        <w:ind w:right="0"/>
      </w:pPr>
      <w:r>
        <w:t>Uz zahtjev iz stava 1ovog člana dostavlja se sledeća dokumentacija:</w:t>
      </w:r>
    </w:p>
    <w:p w:rsidR="00B82FDB" w:rsidRPr="000B691B" w:rsidRDefault="00B82FDB" w:rsidP="00142DA3">
      <w:pPr>
        <w:pStyle w:val="ListParagraph"/>
        <w:numPr>
          <w:ilvl w:val="0"/>
          <w:numId w:val="19"/>
        </w:numPr>
        <w:spacing w:after="0"/>
        <w:jc w:val="both"/>
        <w:rPr>
          <w:lang w:val="sr-Latn-RS"/>
        </w:rPr>
      </w:pPr>
      <w:r>
        <w:rPr>
          <w:lang w:val="sr-Latn-RS"/>
        </w:rPr>
        <w:t>dokaz o registraciji poljoprivrednog proizvođača ili poljoprivrednog gazdinstva, za fizička lica</w:t>
      </w:r>
      <w:r>
        <w:t>;</w:t>
      </w:r>
    </w:p>
    <w:p w:rsidR="00B82FDB" w:rsidRPr="000B691B" w:rsidRDefault="00B82FDB" w:rsidP="00142DA3">
      <w:pPr>
        <w:pStyle w:val="ListParagraph"/>
        <w:numPr>
          <w:ilvl w:val="0"/>
          <w:numId w:val="19"/>
        </w:numPr>
        <w:spacing w:after="0"/>
        <w:jc w:val="both"/>
        <w:rPr>
          <w:lang w:val="sr-Latn-RS"/>
        </w:rPr>
      </w:pPr>
      <w:r>
        <w:t>potvrda o registraciji u CRPS-a;</w:t>
      </w:r>
    </w:p>
    <w:p w:rsidR="00B82FDB" w:rsidRDefault="00B82FDB" w:rsidP="00142DA3">
      <w:pPr>
        <w:pStyle w:val="ListParagraph"/>
        <w:numPr>
          <w:ilvl w:val="0"/>
          <w:numId w:val="19"/>
        </w:numPr>
        <w:spacing w:after="0"/>
        <w:jc w:val="both"/>
        <w:rPr>
          <w:lang w:val="sr-Latn-RS"/>
        </w:rPr>
      </w:pPr>
      <w:r w:rsidRPr="000B691B">
        <w:rPr>
          <w:lang w:val="sr-Latn-RS"/>
        </w:rPr>
        <w:t>statut ili drugi dokument o osnivanju, ako zahtjev podnosi pravno lice ili grupa proizvođača;</w:t>
      </w:r>
    </w:p>
    <w:p w:rsidR="005420D4" w:rsidRDefault="005420D4" w:rsidP="00142DA3">
      <w:pPr>
        <w:pStyle w:val="ListParagraph"/>
        <w:numPr>
          <w:ilvl w:val="0"/>
          <w:numId w:val="19"/>
        </w:numPr>
        <w:spacing w:after="0"/>
        <w:jc w:val="both"/>
        <w:rPr>
          <w:lang w:val="sr-Latn-RS"/>
        </w:rPr>
      </w:pPr>
      <w:r>
        <w:rPr>
          <w:lang w:val="sr-Latn-RS"/>
        </w:rPr>
        <w:t xml:space="preserve">dokaz </w:t>
      </w:r>
      <w:r w:rsidR="00ED5C1F">
        <w:rPr>
          <w:lang w:val="sr-Latn-RS"/>
        </w:rPr>
        <w:t>za ispunjenost uslova iz čl.58 do 64</w:t>
      </w:r>
      <w:r w:rsidR="00ED5C1F" w:rsidRPr="00ED5C1F">
        <w:rPr>
          <w:lang w:val="sr-Latn-RS"/>
        </w:rPr>
        <w:t xml:space="preserve"> </w:t>
      </w:r>
      <w:r w:rsidR="00ED5C1F">
        <w:rPr>
          <w:lang w:val="sr-Latn-RS"/>
        </w:rPr>
        <w:t>ovog zakona, za proizvode sa oznakom „planinski proizvod“;</w:t>
      </w:r>
    </w:p>
    <w:p w:rsidR="00ED5C1F" w:rsidRPr="00ED5C1F" w:rsidRDefault="00ED5C1F" w:rsidP="00ED5C1F">
      <w:pPr>
        <w:pStyle w:val="ListParagraph"/>
        <w:numPr>
          <w:ilvl w:val="0"/>
          <w:numId w:val="19"/>
        </w:numPr>
        <w:spacing w:after="0"/>
        <w:jc w:val="both"/>
        <w:rPr>
          <w:lang w:val="sr-Latn-RS"/>
        </w:rPr>
      </w:pPr>
      <w:r>
        <w:rPr>
          <w:lang w:val="sr-Latn-RS"/>
        </w:rPr>
        <w:t>dokaz za ispunjenost uslova iz čl.65 i 66 ovog zakona za proizvode sa oznakom „sa moje farme “.</w:t>
      </w:r>
    </w:p>
    <w:p w:rsidR="00DF0766" w:rsidRPr="00B82FDB" w:rsidRDefault="00B82FDB" w:rsidP="00142DA3">
      <w:pPr>
        <w:pStyle w:val="ListParagraph"/>
        <w:numPr>
          <w:ilvl w:val="0"/>
          <w:numId w:val="33"/>
        </w:numPr>
        <w:spacing w:after="0"/>
        <w:jc w:val="both"/>
        <w:rPr>
          <w:lang w:val="sr-Latn-RS"/>
        </w:rPr>
      </w:pPr>
      <w:r w:rsidRPr="00B82FDB">
        <w:rPr>
          <w:lang w:val="sr-Latn-RS"/>
        </w:rPr>
        <w:t>Obrazac,</w:t>
      </w:r>
      <w:r w:rsidR="00DF0766" w:rsidRPr="00B82FDB">
        <w:rPr>
          <w:lang w:val="sr-Latn-RS"/>
        </w:rPr>
        <w:t xml:space="preserve"> bliži sadržaj </w:t>
      </w:r>
      <w:r w:rsidRPr="00B82FDB">
        <w:rPr>
          <w:lang w:val="sr-Latn-RS"/>
        </w:rPr>
        <w:t>z</w:t>
      </w:r>
      <w:r w:rsidR="00ED5C1F">
        <w:rPr>
          <w:lang w:val="sr-Latn-RS"/>
        </w:rPr>
        <w:t xml:space="preserve">ahtjeva iz stava 3 ovog člana, </w:t>
      </w:r>
      <w:r w:rsidRPr="00B82FDB">
        <w:rPr>
          <w:lang w:val="sr-Latn-RS"/>
        </w:rPr>
        <w:t>uslove i pravila upotrebe neobaveznih oznaka kvaliteta</w:t>
      </w:r>
      <w:r w:rsidR="00ED5C1F">
        <w:rPr>
          <w:lang w:val="sr-Latn-RS"/>
        </w:rPr>
        <w:t xml:space="preserve"> i bliži sadržaj dokumentacije iz stava 4 al.4 i 5 </w:t>
      </w:r>
      <w:r w:rsidRPr="00B82FDB">
        <w:rPr>
          <w:lang w:val="sr-Latn-RS"/>
        </w:rPr>
        <w:t xml:space="preserve"> </w:t>
      </w:r>
      <w:r w:rsidR="00ED5C1F">
        <w:rPr>
          <w:lang w:val="sr-Latn-RS"/>
        </w:rPr>
        <w:t xml:space="preserve">ovog člana, </w:t>
      </w:r>
      <w:r w:rsidR="00DF0766" w:rsidRPr="00B82FDB">
        <w:rPr>
          <w:lang w:val="sr-Latn-RS"/>
        </w:rPr>
        <w:t>utvrđuje se propisom Ministarstva.</w:t>
      </w:r>
    </w:p>
    <w:p w:rsidR="00DF0766" w:rsidRDefault="00DF0766" w:rsidP="00B82FDB">
      <w:pPr>
        <w:pStyle w:val="4clan"/>
        <w:jc w:val="left"/>
        <w:rPr>
          <w:rFonts w:asciiTheme="minorHAnsi" w:hAnsiTheme="minorHAnsi"/>
          <w:sz w:val="22"/>
          <w:szCs w:val="22"/>
          <w:lang w:val="sr-Latn-RS"/>
        </w:rPr>
      </w:pPr>
    </w:p>
    <w:p w:rsidR="005C3CB9" w:rsidRPr="00636237" w:rsidRDefault="005C3CB9" w:rsidP="005C3CB9">
      <w:pPr>
        <w:pStyle w:val="4clan"/>
        <w:rPr>
          <w:rFonts w:asciiTheme="minorHAnsi" w:hAnsiTheme="minorHAnsi"/>
          <w:sz w:val="22"/>
          <w:szCs w:val="22"/>
          <w:lang w:val="sr-Latn-RS"/>
        </w:rPr>
      </w:pPr>
      <w:r w:rsidRPr="00636237">
        <w:rPr>
          <w:rFonts w:asciiTheme="minorHAnsi" w:hAnsiTheme="minorHAnsi"/>
          <w:sz w:val="22"/>
          <w:szCs w:val="22"/>
          <w:lang w:val="sr-Latn-RS"/>
        </w:rPr>
        <w:lastRenderedPageBreak/>
        <w:t>Postupanje po zahtjevu za odobrenje neobavezn</w:t>
      </w:r>
      <w:r w:rsidR="00B82FDB">
        <w:rPr>
          <w:rFonts w:asciiTheme="minorHAnsi" w:hAnsiTheme="minorHAnsi"/>
          <w:sz w:val="22"/>
          <w:szCs w:val="22"/>
          <w:lang w:val="sr-Latn-RS"/>
        </w:rPr>
        <w:t>ih</w:t>
      </w:r>
      <w:r w:rsidR="00232BE9" w:rsidRPr="00636237">
        <w:rPr>
          <w:rFonts w:asciiTheme="minorHAnsi" w:hAnsiTheme="minorHAnsi"/>
          <w:sz w:val="22"/>
          <w:szCs w:val="22"/>
          <w:lang w:val="sr-Latn-RS"/>
        </w:rPr>
        <w:t xml:space="preserve"> oznak</w:t>
      </w:r>
      <w:r w:rsidR="00B82FDB">
        <w:rPr>
          <w:rFonts w:asciiTheme="minorHAnsi" w:hAnsiTheme="minorHAnsi"/>
          <w:sz w:val="22"/>
          <w:szCs w:val="22"/>
          <w:lang w:val="sr-Latn-RS"/>
        </w:rPr>
        <w:t>a kvaliteta</w:t>
      </w:r>
    </w:p>
    <w:p w:rsidR="005C3CB9" w:rsidRPr="00636237" w:rsidRDefault="005C3CB9" w:rsidP="00E06B0D">
      <w:pPr>
        <w:pStyle w:val="4clan"/>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5</w:t>
      </w:r>
      <w:r w:rsidR="003333EC">
        <w:rPr>
          <w:rFonts w:asciiTheme="minorHAnsi" w:hAnsiTheme="minorHAnsi"/>
          <w:sz w:val="22"/>
          <w:szCs w:val="22"/>
          <w:lang w:val="sr-Latn-RS"/>
        </w:rPr>
        <w:t>4</w:t>
      </w:r>
    </w:p>
    <w:p w:rsidR="00B82FDB" w:rsidRDefault="005C3CB9" w:rsidP="00142DA3">
      <w:pPr>
        <w:pStyle w:val="ListParagraph"/>
        <w:numPr>
          <w:ilvl w:val="0"/>
          <w:numId w:val="34"/>
        </w:numPr>
        <w:spacing w:after="0" w:line="240" w:lineRule="auto"/>
        <w:jc w:val="both"/>
        <w:rPr>
          <w:lang w:val="sr-Latn-RS"/>
        </w:rPr>
      </w:pPr>
      <w:r w:rsidRPr="00B82FDB">
        <w:rPr>
          <w:lang w:val="sr-Latn-RS"/>
        </w:rPr>
        <w:t>Nakon prijema zahtjeva</w:t>
      </w:r>
      <w:r w:rsidR="00232BE9" w:rsidRPr="00B82FDB">
        <w:rPr>
          <w:lang w:val="sr-Latn-RS"/>
        </w:rPr>
        <w:t xml:space="preserve"> za odobrenje neobavezne oznake</w:t>
      </w:r>
      <w:r w:rsidRPr="00B82FDB">
        <w:rPr>
          <w:lang w:val="sr-Latn-RS"/>
        </w:rPr>
        <w:t xml:space="preserve">, </w:t>
      </w:r>
      <w:r w:rsidR="00232BE9" w:rsidRPr="00B82FDB">
        <w:rPr>
          <w:lang w:val="sr-Latn-RS"/>
        </w:rPr>
        <w:t xml:space="preserve">Ministarstvo </w:t>
      </w:r>
      <w:r w:rsidRPr="00B82FDB">
        <w:rPr>
          <w:lang w:val="sr-Latn-RS"/>
        </w:rPr>
        <w:t>sprovodi kontrolu na licu mjesta i utvrđuje da li je zahtjev uredan</w:t>
      </w:r>
      <w:r w:rsidR="00B82FDB">
        <w:rPr>
          <w:lang w:val="sr-Latn-RS"/>
        </w:rPr>
        <w:t>,</w:t>
      </w:r>
      <w:r w:rsidRPr="00B82FDB">
        <w:rPr>
          <w:lang w:val="sr-Latn-RS"/>
        </w:rPr>
        <w:t xml:space="preserve"> u roku od 30 dana od dana prijema zahtjeva.</w:t>
      </w:r>
    </w:p>
    <w:p w:rsidR="00B82FDB" w:rsidRDefault="005C3CB9" w:rsidP="00142DA3">
      <w:pPr>
        <w:pStyle w:val="ListParagraph"/>
        <w:numPr>
          <w:ilvl w:val="0"/>
          <w:numId w:val="34"/>
        </w:numPr>
        <w:spacing w:after="0" w:line="240" w:lineRule="auto"/>
        <w:jc w:val="both"/>
        <w:rPr>
          <w:lang w:val="sr-Latn-RS"/>
        </w:rPr>
      </w:pPr>
      <w:r w:rsidRPr="00B82FDB">
        <w:rPr>
          <w:lang w:val="sr-Latn-RS"/>
        </w:rPr>
        <w:t xml:space="preserve">Ukoliko je zahtjev za odobravanje </w:t>
      </w:r>
      <w:r w:rsidR="00232BE9" w:rsidRPr="00B82FDB">
        <w:rPr>
          <w:lang w:val="sr-Latn-RS"/>
        </w:rPr>
        <w:t xml:space="preserve">neobavezne oznake </w:t>
      </w:r>
      <w:r w:rsidRPr="00B82FDB">
        <w:rPr>
          <w:lang w:val="sr-Latn-RS"/>
        </w:rPr>
        <w:t>ne</w:t>
      </w:r>
      <w:r w:rsidR="00B82FDB">
        <w:rPr>
          <w:lang w:val="sr-Latn-RS"/>
        </w:rPr>
        <w:t>uredan</w:t>
      </w:r>
      <w:r w:rsidRPr="00B82FDB">
        <w:rPr>
          <w:lang w:val="sr-Latn-RS"/>
        </w:rPr>
        <w:t xml:space="preserve">, </w:t>
      </w:r>
      <w:r w:rsidR="00232BE9" w:rsidRPr="00B82FDB">
        <w:rPr>
          <w:lang w:val="sr-Latn-RS"/>
        </w:rPr>
        <w:t xml:space="preserve">Ministarstvo </w:t>
      </w:r>
      <w:r w:rsidRPr="00B82FDB">
        <w:rPr>
          <w:lang w:val="sr-Latn-RS"/>
        </w:rPr>
        <w:t xml:space="preserve">pisanim putem poziva podnosioca zahtjeva da </w:t>
      </w:r>
      <w:r w:rsidR="00B82FDB">
        <w:rPr>
          <w:lang w:val="sr-Latn-RS"/>
        </w:rPr>
        <w:t xml:space="preserve">u roku iz od 30 dana </w:t>
      </w:r>
      <w:r w:rsidRPr="00B82FDB">
        <w:rPr>
          <w:lang w:val="sr-Latn-RS"/>
        </w:rPr>
        <w:t>otkloni utvrđene nedostatke.</w:t>
      </w:r>
    </w:p>
    <w:p w:rsidR="00B82FDB" w:rsidRDefault="005C3CB9" w:rsidP="00142DA3">
      <w:pPr>
        <w:pStyle w:val="ListParagraph"/>
        <w:numPr>
          <w:ilvl w:val="0"/>
          <w:numId w:val="34"/>
        </w:numPr>
        <w:spacing w:after="0" w:line="240" w:lineRule="auto"/>
        <w:jc w:val="both"/>
        <w:rPr>
          <w:lang w:val="sr-Latn-RS"/>
        </w:rPr>
      </w:pPr>
      <w:r w:rsidRPr="00B82FDB">
        <w:rPr>
          <w:lang w:val="sr-Latn-RS"/>
        </w:rPr>
        <w:t xml:space="preserve">Ako podnosilac zahtjeva za odobravanje </w:t>
      </w:r>
      <w:r w:rsidR="00232BE9" w:rsidRPr="00B82FDB">
        <w:rPr>
          <w:lang w:val="sr-Latn-RS"/>
        </w:rPr>
        <w:t xml:space="preserve">neobavezne oznake </w:t>
      </w:r>
      <w:r w:rsidRPr="00B82FDB">
        <w:rPr>
          <w:lang w:val="sr-Latn-RS"/>
        </w:rPr>
        <w:t>ne otkloni utvrđene nedostatke</w:t>
      </w:r>
      <w:r w:rsidR="00B82FDB">
        <w:rPr>
          <w:lang w:val="sr-Latn-RS"/>
        </w:rPr>
        <w:t xml:space="preserve"> u roku </w:t>
      </w:r>
      <w:r w:rsidRPr="00B82FDB">
        <w:rPr>
          <w:lang w:val="sr-Latn-RS"/>
        </w:rPr>
        <w:t xml:space="preserve"> </w:t>
      </w:r>
      <w:r w:rsidR="00B82FDB">
        <w:rPr>
          <w:lang w:val="sr-Latn-RS"/>
        </w:rPr>
        <w:t xml:space="preserve">iz stava 2 ovog člana, </w:t>
      </w:r>
      <w:r w:rsidR="00232BE9" w:rsidRPr="00B82FDB">
        <w:rPr>
          <w:lang w:val="sr-Latn-RS"/>
        </w:rPr>
        <w:t>Ministarstvo</w:t>
      </w:r>
      <w:r w:rsidR="00B82FDB">
        <w:rPr>
          <w:lang w:val="sr-Latn-RS"/>
        </w:rPr>
        <w:t xml:space="preserve"> </w:t>
      </w:r>
      <w:r w:rsidRPr="00B82FDB">
        <w:rPr>
          <w:lang w:val="sr-Latn-RS"/>
        </w:rPr>
        <w:t>odb</w:t>
      </w:r>
      <w:r w:rsidR="00B82FDB">
        <w:rPr>
          <w:lang w:val="sr-Latn-RS"/>
        </w:rPr>
        <w:t>ija</w:t>
      </w:r>
      <w:r w:rsidRPr="00B82FDB">
        <w:rPr>
          <w:lang w:val="sr-Latn-RS"/>
        </w:rPr>
        <w:t xml:space="preserve"> zahtjev za odobravanje</w:t>
      </w:r>
      <w:r w:rsidR="00232BE9" w:rsidRPr="00B82FDB">
        <w:rPr>
          <w:lang w:val="sr-Latn-RS"/>
        </w:rPr>
        <w:t xml:space="preserve"> neobavezn</w:t>
      </w:r>
      <w:r w:rsidR="00B82FDB">
        <w:rPr>
          <w:lang w:val="sr-Latn-RS"/>
        </w:rPr>
        <w:t>ih</w:t>
      </w:r>
      <w:r w:rsidR="00232BE9" w:rsidRPr="00B82FDB">
        <w:rPr>
          <w:lang w:val="sr-Latn-RS"/>
        </w:rPr>
        <w:t xml:space="preserve"> oznak</w:t>
      </w:r>
      <w:r w:rsidR="00B82FDB">
        <w:rPr>
          <w:lang w:val="sr-Latn-RS"/>
        </w:rPr>
        <w:t>a kvaliteta</w:t>
      </w:r>
      <w:r w:rsidRPr="00B82FDB">
        <w:rPr>
          <w:lang w:val="sr-Latn-RS"/>
        </w:rPr>
        <w:t>.</w:t>
      </w:r>
    </w:p>
    <w:p w:rsidR="00B04488" w:rsidRDefault="00B82FDB" w:rsidP="00142DA3">
      <w:pPr>
        <w:pStyle w:val="ListParagraph"/>
        <w:numPr>
          <w:ilvl w:val="0"/>
          <w:numId w:val="34"/>
        </w:numPr>
        <w:spacing w:after="0" w:line="240" w:lineRule="auto"/>
        <w:jc w:val="both"/>
        <w:rPr>
          <w:lang w:val="sr-Latn-RS"/>
        </w:rPr>
      </w:pPr>
      <w:r>
        <w:rPr>
          <w:lang w:val="sr-Latn-RS"/>
        </w:rPr>
        <w:t>Na osnovu</w:t>
      </w:r>
      <w:r w:rsidR="005C3CB9" w:rsidRPr="00B82FDB">
        <w:rPr>
          <w:lang w:val="sr-Latn-RS"/>
        </w:rPr>
        <w:t xml:space="preserve"> </w:t>
      </w:r>
      <w:r>
        <w:rPr>
          <w:lang w:val="sr-Latn-RS"/>
        </w:rPr>
        <w:t>urednog</w:t>
      </w:r>
      <w:r w:rsidR="005C3CB9" w:rsidRPr="00B82FDB">
        <w:rPr>
          <w:lang w:val="sr-Latn-RS"/>
        </w:rPr>
        <w:t xml:space="preserve"> zahtjev</w:t>
      </w:r>
      <w:r>
        <w:rPr>
          <w:lang w:val="sr-Latn-RS"/>
        </w:rPr>
        <w:t>a</w:t>
      </w:r>
      <w:r w:rsidR="005C3CB9" w:rsidRPr="00B82FDB">
        <w:rPr>
          <w:lang w:val="sr-Latn-RS"/>
        </w:rPr>
        <w:t xml:space="preserve">, </w:t>
      </w:r>
      <w:r w:rsidR="00232BE9" w:rsidRPr="00B82FDB">
        <w:rPr>
          <w:lang w:val="sr-Latn-RS"/>
        </w:rPr>
        <w:t xml:space="preserve">Ministarstvo </w:t>
      </w:r>
      <w:r w:rsidR="005C3CB9" w:rsidRPr="00B82FDB">
        <w:rPr>
          <w:lang w:val="sr-Latn-RS"/>
        </w:rPr>
        <w:t>izdaje</w:t>
      </w:r>
      <w:r>
        <w:rPr>
          <w:lang w:val="sr-Latn-RS"/>
        </w:rPr>
        <w:t xml:space="preserve"> potvrdu </w:t>
      </w:r>
      <w:r w:rsidR="005C3CB9" w:rsidRPr="00B82FDB">
        <w:rPr>
          <w:lang w:val="sr-Latn-RS"/>
        </w:rPr>
        <w:t xml:space="preserve">o odobravanju </w:t>
      </w:r>
      <w:r w:rsidR="00232BE9" w:rsidRPr="00B82FDB">
        <w:rPr>
          <w:lang w:val="sr-Latn-RS"/>
        </w:rPr>
        <w:t>neobavezn</w:t>
      </w:r>
      <w:r>
        <w:rPr>
          <w:lang w:val="sr-Latn-RS"/>
        </w:rPr>
        <w:t>ih</w:t>
      </w:r>
      <w:r w:rsidR="00232BE9" w:rsidRPr="00B82FDB">
        <w:rPr>
          <w:lang w:val="sr-Latn-RS"/>
        </w:rPr>
        <w:t xml:space="preserve"> oznak</w:t>
      </w:r>
      <w:r>
        <w:rPr>
          <w:lang w:val="sr-Latn-RS"/>
        </w:rPr>
        <w:t xml:space="preserve">a kvaliteta </w:t>
      </w:r>
      <w:r w:rsidR="00232BE9" w:rsidRPr="00B82FDB">
        <w:rPr>
          <w:lang w:val="sr-Latn-RS"/>
        </w:rPr>
        <w:t xml:space="preserve"> </w:t>
      </w:r>
      <w:r w:rsidR="00B04488">
        <w:rPr>
          <w:lang w:val="sr-Latn-RS"/>
        </w:rPr>
        <w:t xml:space="preserve">podnosiocu zahtjeva (u daljem tekstu: </w:t>
      </w:r>
      <w:r>
        <w:rPr>
          <w:lang w:val="sr-Latn-RS"/>
        </w:rPr>
        <w:t>ovlašć</w:t>
      </w:r>
      <w:r w:rsidR="005C3CB9" w:rsidRPr="00B82FDB">
        <w:rPr>
          <w:lang w:val="sr-Latn-RS"/>
        </w:rPr>
        <w:t>en</w:t>
      </w:r>
      <w:r w:rsidR="00B04488">
        <w:rPr>
          <w:lang w:val="sr-Latn-RS"/>
        </w:rPr>
        <w:t xml:space="preserve">i </w:t>
      </w:r>
      <w:r w:rsidR="005C3CB9" w:rsidRPr="00B82FDB">
        <w:rPr>
          <w:lang w:val="sr-Latn-RS"/>
        </w:rPr>
        <w:t xml:space="preserve"> korisnik</w:t>
      </w:r>
      <w:r w:rsidR="00B04488">
        <w:rPr>
          <w:lang w:val="sr-Latn-RS"/>
        </w:rPr>
        <w:t xml:space="preserve"> </w:t>
      </w:r>
      <w:r w:rsidR="00232BE9" w:rsidRPr="00B82FDB">
        <w:rPr>
          <w:lang w:val="sr-Latn-RS"/>
        </w:rPr>
        <w:t xml:space="preserve"> neobavezne oznake</w:t>
      </w:r>
      <w:r w:rsidR="00B04488">
        <w:rPr>
          <w:lang w:val="sr-Latn-RS"/>
        </w:rPr>
        <w:t>)</w:t>
      </w:r>
      <w:r w:rsidR="005C3CB9" w:rsidRPr="00B82FDB">
        <w:rPr>
          <w:lang w:val="sr-Latn-RS"/>
        </w:rPr>
        <w:t>.</w:t>
      </w:r>
    </w:p>
    <w:p w:rsidR="00B04488" w:rsidRDefault="00B04488" w:rsidP="00142DA3">
      <w:pPr>
        <w:pStyle w:val="ListParagraph"/>
        <w:numPr>
          <w:ilvl w:val="0"/>
          <w:numId w:val="34"/>
        </w:numPr>
        <w:spacing w:after="0" w:line="240" w:lineRule="auto"/>
        <w:jc w:val="both"/>
        <w:rPr>
          <w:lang w:val="sr-Latn-RS"/>
        </w:rPr>
      </w:pPr>
      <w:r>
        <w:rPr>
          <w:lang w:val="sr-Latn-RS"/>
        </w:rPr>
        <w:t>Listu neobaveznih oznaka kvaliteta vodi Ministarstvo i</w:t>
      </w:r>
      <w:r w:rsidRPr="00B04488">
        <w:rPr>
          <w:lang w:val="sr-Latn-RS"/>
        </w:rPr>
        <w:t xml:space="preserve"> objavljuje na web stranici</w:t>
      </w:r>
      <w:r>
        <w:rPr>
          <w:lang w:val="sr-Latn-RS"/>
        </w:rPr>
        <w:t>.</w:t>
      </w:r>
    </w:p>
    <w:p w:rsidR="00B04488" w:rsidRPr="00B04488" w:rsidRDefault="00B04488" w:rsidP="00B04488">
      <w:pPr>
        <w:pStyle w:val="ListParagraph"/>
        <w:spacing w:after="0" w:line="240" w:lineRule="auto"/>
        <w:jc w:val="both"/>
        <w:rPr>
          <w:lang w:val="sr-Latn-RS"/>
        </w:rPr>
      </w:pPr>
    </w:p>
    <w:p w:rsidR="00B04488" w:rsidRPr="00636237" w:rsidRDefault="00B04488" w:rsidP="00B04488">
      <w:pPr>
        <w:pStyle w:val="4clan"/>
        <w:ind w:left="720"/>
        <w:rPr>
          <w:rFonts w:asciiTheme="minorHAnsi" w:hAnsiTheme="minorHAnsi"/>
          <w:sz w:val="22"/>
          <w:szCs w:val="22"/>
          <w:lang w:val="sr-Latn-RS"/>
        </w:rPr>
      </w:pPr>
      <w:r w:rsidRPr="00636237">
        <w:rPr>
          <w:rFonts w:asciiTheme="minorHAnsi" w:hAnsiTheme="minorHAnsi"/>
          <w:sz w:val="22"/>
          <w:szCs w:val="22"/>
          <w:lang w:val="sr-Latn-RS"/>
        </w:rPr>
        <w:t>Evidencija ovlaštenih korisnika neobaveznih oznaka</w:t>
      </w:r>
      <w:r>
        <w:rPr>
          <w:rFonts w:asciiTheme="minorHAnsi" w:hAnsiTheme="minorHAnsi"/>
          <w:sz w:val="22"/>
          <w:szCs w:val="22"/>
          <w:lang w:val="sr-Latn-RS"/>
        </w:rPr>
        <w:t xml:space="preserve"> kvaliteta</w:t>
      </w:r>
    </w:p>
    <w:p w:rsidR="00B04488" w:rsidRPr="00636237" w:rsidRDefault="00B04488" w:rsidP="00B04488">
      <w:pPr>
        <w:pStyle w:val="4clan"/>
        <w:ind w:left="720"/>
        <w:rPr>
          <w:rFonts w:asciiTheme="minorHAnsi" w:hAnsiTheme="minorHAnsi"/>
          <w:sz w:val="22"/>
          <w:szCs w:val="22"/>
          <w:lang w:val="sr-Latn-RS"/>
        </w:rPr>
      </w:pPr>
      <w:r w:rsidRPr="00636237">
        <w:rPr>
          <w:rFonts w:asciiTheme="minorHAnsi" w:hAnsiTheme="minorHAnsi"/>
          <w:sz w:val="22"/>
          <w:szCs w:val="22"/>
          <w:lang w:val="sr-Latn-RS"/>
        </w:rPr>
        <w:t>Član</w:t>
      </w:r>
      <w:r>
        <w:rPr>
          <w:rFonts w:asciiTheme="minorHAnsi" w:hAnsiTheme="minorHAnsi"/>
          <w:sz w:val="22"/>
          <w:szCs w:val="22"/>
          <w:lang w:val="sr-Latn-RS"/>
        </w:rPr>
        <w:t xml:space="preserve"> 55</w:t>
      </w:r>
    </w:p>
    <w:p w:rsidR="00B04488" w:rsidRPr="00B04488" w:rsidRDefault="00B04488" w:rsidP="00142DA3">
      <w:pPr>
        <w:pStyle w:val="ListParagraph"/>
        <w:numPr>
          <w:ilvl w:val="0"/>
          <w:numId w:val="36"/>
        </w:numPr>
        <w:spacing w:after="0" w:line="240" w:lineRule="auto"/>
        <w:rPr>
          <w:lang w:val="sr-Latn-RS"/>
        </w:rPr>
      </w:pPr>
      <w:r>
        <w:rPr>
          <w:lang w:val="sr-Latn-RS"/>
        </w:rPr>
        <w:t xml:space="preserve">Nakon </w:t>
      </w:r>
      <w:r w:rsidRPr="00B04488">
        <w:rPr>
          <w:lang w:val="sr-Latn-RS"/>
        </w:rPr>
        <w:t xml:space="preserve">dobijanja potvrde o odobrenju </w:t>
      </w:r>
      <w:r>
        <w:rPr>
          <w:lang w:val="sr-Latn-RS"/>
        </w:rPr>
        <w:t>korišć</w:t>
      </w:r>
      <w:r w:rsidRPr="00B04488">
        <w:rPr>
          <w:lang w:val="sr-Latn-RS"/>
        </w:rPr>
        <w:t>enja neobavezn</w:t>
      </w:r>
      <w:r>
        <w:rPr>
          <w:lang w:val="sr-Latn-RS"/>
        </w:rPr>
        <w:t>ih</w:t>
      </w:r>
      <w:r w:rsidRPr="00B04488">
        <w:rPr>
          <w:lang w:val="sr-Latn-RS"/>
        </w:rPr>
        <w:t xml:space="preserve"> oznak</w:t>
      </w:r>
      <w:r>
        <w:rPr>
          <w:lang w:val="sr-Latn-RS"/>
        </w:rPr>
        <w:t>a kvaliteta,  ovlašć</w:t>
      </w:r>
      <w:r w:rsidRPr="00B04488">
        <w:rPr>
          <w:lang w:val="sr-Latn-RS"/>
        </w:rPr>
        <w:t>eni korisnik se upisuje u Evidenciju korisnika neobaveznih oznaka</w:t>
      </w:r>
      <w:r>
        <w:rPr>
          <w:lang w:val="sr-Latn-RS"/>
        </w:rPr>
        <w:t xml:space="preserve"> kvaliteta</w:t>
      </w:r>
      <w:r w:rsidRPr="00B04488">
        <w:rPr>
          <w:lang w:val="sr-Latn-RS"/>
        </w:rPr>
        <w:t>.</w:t>
      </w:r>
    </w:p>
    <w:p w:rsidR="00B04488" w:rsidRDefault="00B04488" w:rsidP="00142DA3">
      <w:pPr>
        <w:pStyle w:val="ListParagraph"/>
        <w:numPr>
          <w:ilvl w:val="0"/>
          <w:numId w:val="36"/>
        </w:numPr>
        <w:spacing w:after="0" w:line="240" w:lineRule="auto"/>
        <w:rPr>
          <w:lang w:val="sr-Latn-RS"/>
        </w:rPr>
      </w:pPr>
      <w:r w:rsidRPr="00B04488">
        <w:rPr>
          <w:lang w:val="sr-Latn-RS"/>
        </w:rPr>
        <w:t xml:space="preserve">Evidenciju korisnika neobaveznih oznaka </w:t>
      </w:r>
      <w:r w:rsidR="00E06B0D">
        <w:rPr>
          <w:lang w:val="sr-Latn-RS"/>
        </w:rPr>
        <w:t xml:space="preserve">kvaliteta </w:t>
      </w:r>
      <w:r w:rsidRPr="00B04488">
        <w:rPr>
          <w:lang w:val="sr-Latn-RS"/>
        </w:rPr>
        <w:t>vodi Ministarstvo.</w:t>
      </w:r>
    </w:p>
    <w:p w:rsidR="00E06B0D" w:rsidRPr="00E06B0D" w:rsidRDefault="00E06B0D" w:rsidP="00142DA3">
      <w:pPr>
        <w:pStyle w:val="ListParagraph"/>
        <w:numPr>
          <w:ilvl w:val="0"/>
          <w:numId w:val="36"/>
        </w:numPr>
        <w:spacing w:after="0" w:line="240" w:lineRule="auto"/>
        <w:rPr>
          <w:lang w:val="sr-Latn-RS"/>
        </w:rPr>
      </w:pPr>
      <w:r w:rsidRPr="00B04488">
        <w:rPr>
          <w:lang w:val="sr-Latn-RS"/>
        </w:rPr>
        <w:t>Ministarstvo objavljuje na web stranici evidenciju korisnika neobaveznih oznaka</w:t>
      </w:r>
      <w:r>
        <w:rPr>
          <w:lang w:val="sr-Latn-RS"/>
        </w:rPr>
        <w:t xml:space="preserve"> kvaliteta</w:t>
      </w:r>
      <w:r w:rsidRPr="00B04488">
        <w:rPr>
          <w:lang w:val="sr-Latn-RS"/>
        </w:rPr>
        <w:t>.</w:t>
      </w:r>
    </w:p>
    <w:p w:rsidR="00B04488" w:rsidRPr="00B04488" w:rsidRDefault="00E06B0D" w:rsidP="00142DA3">
      <w:pPr>
        <w:pStyle w:val="ListParagraph"/>
        <w:numPr>
          <w:ilvl w:val="0"/>
          <w:numId w:val="36"/>
        </w:numPr>
        <w:spacing w:after="0" w:line="240" w:lineRule="auto"/>
        <w:rPr>
          <w:lang w:val="sr-Latn-RS"/>
        </w:rPr>
      </w:pPr>
      <w:r>
        <w:rPr>
          <w:lang w:val="sr-Latn-RS"/>
        </w:rPr>
        <w:t xml:space="preserve">Sadržaj </w:t>
      </w:r>
      <w:r w:rsidR="00B04488" w:rsidRPr="00B04488">
        <w:rPr>
          <w:lang w:val="sr-Latn-RS"/>
        </w:rPr>
        <w:t>i način vođenja Evidencije iz stava 1 ovog člana utvrđuje se propisom Ministarstva.</w:t>
      </w:r>
    </w:p>
    <w:p w:rsidR="00B04488" w:rsidRDefault="00B04488" w:rsidP="00111C34">
      <w:pPr>
        <w:pStyle w:val="4clan"/>
        <w:rPr>
          <w:rFonts w:asciiTheme="minorHAnsi" w:hAnsiTheme="minorHAnsi"/>
          <w:sz w:val="22"/>
          <w:szCs w:val="22"/>
          <w:lang w:val="sr-Latn-RS"/>
        </w:rPr>
      </w:pPr>
    </w:p>
    <w:p w:rsidR="00111C34" w:rsidRPr="00636237" w:rsidRDefault="00B82FDB" w:rsidP="00111C34">
      <w:pPr>
        <w:pStyle w:val="4clan"/>
        <w:rPr>
          <w:rFonts w:asciiTheme="minorHAnsi" w:hAnsiTheme="minorHAnsi"/>
          <w:sz w:val="22"/>
          <w:szCs w:val="22"/>
          <w:lang w:val="sr-Latn-RS"/>
        </w:rPr>
      </w:pPr>
      <w:r>
        <w:rPr>
          <w:rFonts w:asciiTheme="minorHAnsi" w:hAnsiTheme="minorHAnsi"/>
          <w:sz w:val="22"/>
          <w:szCs w:val="22"/>
          <w:lang w:val="sr-Latn-RS"/>
        </w:rPr>
        <w:t>Ukidanje prava na korišć</w:t>
      </w:r>
      <w:r w:rsidR="00111C34" w:rsidRPr="00636237">
        <w:rPr>
          <w:rFonts w:asciiTheme="minorHAnsi" w:hAnsiTheme="minorHAnsi"/>
          <w:sz w:val="22"/>
          <w:szCs w:val="22"/>
          <w:lang w:val="sr-Latn-RS"/>
        </w:rPr>
        <w:t>enje neobavezn</w:t>
      </w:r>
      <w:r w:rsidR="00B04488">
        <w:rPr>
          <w:rFonts w:asciiTheme="minorHAnsi" w:hAnsiTheme="minorHAnsi"/>
          <w:sz w:val="22"/>
          <w:szCs w:val="22"/>
          <w:lang w:val="sr-Latn-RS"/>
        </w:rPr>
        <w:t>ih</w:t>
      </w:r>
      <w:r w:rsidR="00111C34" w:rsidRPr="00636237">
        <w:rPr>
          <w:rFonts w:asciiTheme="minorHAnsi" w:hAnsiTheme="minorHAnsi"/>
          <w:sz w:val="22"/>
          <w:szCs w:val="22"/>
          <w:lang w:val="sr-Latn-RS"/>
        </w:rPr>
        <w:t xml:space="preserve"> oznak</w:t>
      </w:r>
      <w:r w:rsidR="00B04488">
        <w:rPr>
          <w:rFonts w:asciiTheme="minorHAnsi" w:hAnsiTheme="minorHAnsi"/>
          <w:sz w:val="22"/>
          <w:szCs w:val="22"/>
          <w:lang w:val="sr-Latn-RS"/>
        </w:rPr>
        <w:t>a</w:t>
      </w:r>
      <w:r w:rsidR="00B04488" w:rsidRPr="00B04488">
        <w:rPr>
          <w:rFonts w:asciiTheme="minorHAnsi" w:hAnsiTheme="minorHAnsi"/>
          <w:sz w:val="22"/>
          <w:szCs w:val="22"/>
          <w:lang w:val="sr-Latn-RS"/>
        </w:rPr>
        <w:t xml:space="preserve"> </w:t>
      </w:r>
      <w:r w:rsidR="00B04488">
        <w:rPr>
          <w:rFonts w:asciiTheme="minorHAnsi" w:hAnsiTheme="minorHAnsi"/>
          <w:sz w:val="22"/>
          <w:szCs w:val="22"/>
          <w:lang w:val="sr-Latn-RS"/>
        </w:rPr>
        <w:t>kvaliteta</w:t>
      </w:r>
    </w:p>
    <w:p w:rsidR="000533E0" w:rsidRDefault="00111C34" w:rsidP="00E06B0D">
      <w:pPr>
        <w:pStyle w:val="4clan"/>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5</w:t>
      </w:r>
      <w:r w:rsidR="00E06B0D">
        <w:rPr>
          <w:rFonts w:asciiTheme="minorHAnsi" w:hAnsiTheme="minorHAnsi"/>
          <w:sz w:val="22"/>
          <w:szCs w:val="22"/>
          <w:lang w:val="sr-Latn-RS"/>
        </w:rPr>
        <w:t>6</w:t>
      </w:r>
    </w:p>
    <w:p w:rsidR="00B04488" w:rsidRDefault="00E06B0D" w:rsidP="00142DA3">
      <w:pPr>
        <w:pStyle w:val="1tekst"/>
        <w:numPr>
          <w:ilvl w:val="0"/>
          <w:numId w:val="35"/>
        </w:numPr>
        <w:rPr>
          <w:rFonts w:asciiTheme="minorHAnsi" w:hAnsiTheme="minorHAnsi"/>
          <w:sz w:val="22"/>
          <w:szCs w:val="22"/>
          <w:lang w:val="sr-Latn-RS"/>
        </w:rPr>
      </w:pPr>
      <w:r>
        <w:rPr>
          <w:rFonts w:asciiTheme="minorHAnsi" w:hAnsiTheme="minorHAnsi"/>
          <w:sz w:val="22"/>
          <w:szCs w:val="22"/>
          <w:lang w:val="sr-Latn-RS"/>
        </w:rPr>
        <w:t>Odobrenje</w:t>
      </w:r>
      <w:r w:rsidR="00B04488">
        <w:rPr>
          <w:rFonts w:asciiTheme="minorHAnsi" w:hAnsiTheme="minorHAnsi"/>
          <w:sz w:val="22"/>
          <w:szCs w:val="22"/>
          <w:lang w:val="sr-Latn-RS"/>
        </w:rPr>
        <w:t xml:space="preserve"> na korišć</w:t>
      </w:r>
      <w:r w:rsidR="000533E0">
        <w:rPr>
          <w:rFonts w:asciiTheme="minorHAnsi" w:hAnsiTheme="minorHAnsi"/>
          <w:sz w:val="22"/>
          <w:szCs w:val="22"/>
          <w:lang w:val="sr-Latn-RS"/>
        </w:rPr>
        <w:t>enje neobavezn</w:t>
      </w:r>
      <w:r w:rsidR="00B04488">
        <w:rPr>
          <w:rFonts w:asciiTheme="minorHAnsi" w:hAnsiTheme="minorHAnsi"/>
          <w:sz w:val="22"/>
          <w:szCs w:val="22"/>
          <w:lang w:val="sr-Latn-RS"/>
        </w:rPr>
        <w:t>ih</w:t>
      </w:r>
      <w:r w:rsidR="000533E0">
        <w:rPr>
          <w:rFonts w:asciiTheme="minorHAnsi" w:hAnsiTheme="minorHAnsi"/>
          <w:sz w:val="22"/>
          <w:szCs w:val="22"/>
          <w:lang w:val="sr-Latn-RS"/>
        </w:rPr>
        <w:t xml:space="preserve"> oznak</w:t>
      </w:r>
      <w:r w:rsidR="00B04488">
        <w:rPr>
          <w:rFonts w:asciiTheme="minorHAnsi" w:hAnsiTheme="minorHAnsi"/>
          <w:sz w:val="22"/>
          <w:szCs w:val="22"/>
          <w:lang w:val="sr-Latn-RS"/>
        </w:rPr>
        <w:t>a kvaliteta</w:t>
      </w:r>
      <w:r w:rsidR="000533E0">
        <w:rPr>
          <w:rFonts w:asciiTheme="minorHAnsi" w:hAnsiTheme="minorHAnsi"/>
          <w:sz w:val="22"/>
          <w:szCs w:val="22"/>
          <w:lang w:val="sr-Latn-RS"/>
        </w:rPr>
        <w:t xml:space="preserve"> </w:t>
      </w:r>
      <w:r w:rsidR="000533E0" w:rsidRPr="00636237">
        <w:rPr>
          <w:rFonts w:asciiTheme="minorHAnsi" w:hAnsiTheme="minorHAnsi"/>
          <w:sz w:val="22"/>
          <w:szCs w:val="22"/>
          <w:lang w:val="sr-Latn-RS"/>
        </w:rPr>
        <w:t>ukinuće se ako se u</w:t>
      </w:r>
      <w:r w:rsidR="000533E0">
        <w:rPr>
          <w:rFonts w:asciiTheme="minorHAnsi" w:hAnsiTheme="minorHAnsi"/>
          <w:sz w:val="22"/>
          <w:szCs w:val="22"/>
          <w:lang w:val="sr-Latn-RS"/>
        </w:rPr>
        <w:t>tvr</w:t>
      </w:r>
      <w:r w:rsidR="00B04488">
        <w:rPr>
          <w:rFonts w:asciiTheme="minorHAnsi" w:hAnsiTheme="minorHAnsi"/>
          <w:sz w:val="22"/>
          <w:szCs w:val="22"/>
          <w:lang w:val="sr-Latn-RS"/>
        </w:rPr>
        <w:t>d</w:t>
      </w:r>
      <w:r w:rsidR="000533E0">
        <w:rPr>
          <w:rFonts w:asciiTheme="minorHAnsi" w:hAnsiTheme="minorHAnsi"/>
          <w:sz w:val="22"/>
          <w:szCs w:val="22"/>
          <w:lang w:val="sr-Latn-RS"/>
        </w:rPr>
        <w:t xml:space="preserve">i da se ne </w:t>
      </w:r>
      <w:r w:rsidR="00B04488">
        <w:rPr>
          <w:rFonts w:asciiTheme="minorHAnsi" w:hAnsiTheme="minorHAnsi"/>
          <w:sz w:val="22"/>
          <w:szCs w:val="22"/>
          <w:lang w:val="sr-Latn-RS"/>
        </w:rPr>
        <w:t xml:space="preserve">ispunjavaju </w:t>
      </w:r>
      <w:r w:rsidR="000533E0">
        <w:rPr>
          <w:rFonts w:asciiTheme="minorHAnsi" w:hAnsiTheme="minorHAnsi"/>
          <w:sz w:val="22"/>
          <w:szCs w:val="22"/>
          <w:lang w:val="sr-Latn-RS"/>
        </w:rPr>
        <w:t>kriterijum</w:t>
      </w:r>
      <w:r w:rsidR="00B04488">
        <w:rPr>
          <w:rFonts w:asciiTheme="minorHAnsi" w:hAnsiTheme="minorHAnsi"/>
          <w:sz w:val="22"/>
          <w:szCs w:val="22"/>
          <w:lang w:val="sr-Latn-RS"/>
        </w:rPr>
        <w:t>e</w:t>
      </w:r>
      <w:r w:rsidR="000533E0">
        <w:rPr>
          <w:rFonts w:asciiTheme="minorHAnsi" w:hAnsiTheme="minorHAnsi"/>
          <w:sz w:val="22"/>
          <w:szCs w:val="22"/>
          <w:lang w:val="sr-Latn-RS"/>
        </w:rPr>
        <w:t xml:space="preserve"> iz člana 52 ovog zakona.</w:t>
      </w:r>
    </w:p>
    <w:p w:rsidR="00B04488" w:rsidRDefault="000533E0" w:rsidP="00142DA3">
      <w:pPr>
        <w:pStyle w:val="1tekst"/>
        <w:numPr>
          <w:ilvl w:val="0"/>
          <w:numId w:val="35"/>
        </w:numPr>
        <w:rPr>
          <w:rFonts w:asciiTheme="minorHAnsi" w:hAnsiTheme="minorHAnsi"/>
          <w:sz w:val="22"/>
          <w:szCs w:val="22"/>
          <w:lang w:val="sr-Latn-RS"/>
        </w:rPr>
      </w:pPr>
      <w:r w:rsidRPr="00B04488">
        <w:rPr>
          <w:rFonts w:asciiTheme="minorHAnsi" w:hAnsiTheme="minorHAnsi"/>
          <w:sz w:val="22"/>
          <w:szCs w:val="22"/>
          <w:lang w:val="sr-Latn-RS"/>
        </w:rPr>
        <w:t xml:space="preserve">Zahtjev za ukidanje </w:t>
      </w:r>
      <w:r w:rsidR="00E06B0D">
        <w:rPr>
          <w:rFonts w:asciiTheme="minorHAnsi" w:hAnsiTheme="minorHAnsi"/>
          <w:sz w:val="22"/>
          <w:szCs w:val="22"/>
          <w:lang w:val="sr-Latn-RS"/>
        </w:rPr>
        <w:t>prava na korišćenje neobaveznih oznaka kvaliteta</w:t>
      </w:r>
      <w:r w:rsidRPr="00B04488">
        <w:rPr>
          <w:rFonts w:asciiTheme="minorHAnsi" w:hAnsiTheme="minorHAnsi"/>
          <w:sz w:val="22"/>
          <w:szCs w:val="22"/>
          <w:lang w:val="sr-Latn-RS"/>
        </w:rPr>
        <w:t xml:space="preserve"> iz stava 1 ovog člana Ministarstvu može podnijeti fizičko ili pravno lice koje ima pravni interes, sa navođenjem razloga za ukidanje rješenja.</w:t>
      </w:r>
    </w:p>
    <w:p w:rsidR="00B04488" w:rsidRDefault="00B04488" w:rsidP="00142DA3">
      <w:pPr>
        <w:pStyle w:val="1tekst"/>
        <w:numPr>
          <w:ilvl w:val="0"/>
          <w:numId w:val="35"/>
        </w:numPr>
        <w:rPr>
          <w:rFonts w:asciiTheme="minorHAnsi" w:hAnsiTheme="minorHAnsi"/>
          <w:sz w:val="22"/>
          <w:szCs w:val="22"/>
          <w:lang w:val="sr-Latn-RS"/>
        </w:rPr>
      </w:pPr>
      <w:r>
        <w:rPr>
          <w:rFonts w:asciiTheme="minorHAnsi" w:hAnsiTheme="minorHAnsi"/>
          <w:sz w:val="22"/>
          <w:szCs w:val="22"/>
          <w:lang w:val="sr-Latn-RS"/>
        </w:rPr>
        <w:t>U</w:t>
      </w:r>
      <w:r w:rsidR="000533E0" w:rsidRPr="00B04488">
        <w:rPr>
          <w:rFonts w:asciiTheme="minorHAnsi" w:hAnsiTheme="minorHAnsi"/>
          <w:sz w:val="22"/>
          <w:szCs w:val="22"/>
          <w:lang w:val="sr-Latn-RS"/>
        </w:rPr>
        <w:t xml:space="preserve">kidanju odobrenja </w:t>
      </w:r>
      <w:r>
        <w:rPr>
          <w:rFonts w:asciiTheme="minorHAnsi" w:hAnsiTheme="minorHAnsi"/>
          <w:sz w:val="22"/>
          <w:szCs w:val="22"/>
          <w:lang w:val="sr-Latn-RS"/>
        </w:rPr>
        <w:t>prava korišć</w:t>
      </w:r>
      <w:r w:rsidR="00EC2738" w:rsidRPr="00B04488">
        <w:rPr>
          <w:rFonts w:asciiTheme="minorHAnsi" w:hAnsiTheme="minorHAnsi"/>
          <w:sz w:val="22"/>
          <w:szCs w:val="22"/>
          <w:lang w:val="sr-Latn-RS"/>
        </w:rPr>
        <w:t>enja neobavezne oznake kvaliteta objavljuje se na web stranici Ministarstva.</w:t>
      </w:r>
    </w:p>
    <w:p w:rsidR="00C2064F" w:rsidRDefault="00B04488" w:rsidP="00142DA3">
      <w:pPr>
        <w:pStyle w:val="1tekst"/>
        <w:numPr>
          <w:ilvl w:val="0"/>
          <w:numId w:val="35"/>
        </w:numPr>
        <w:rPr>
          <w:rFonts w:asciiTheme="minorHAnsi" w:hAnsiTheme="minorHAnsi"/>
          <w:sz w:val="22"/>
          <w:szCs w:val="22"/>
          <w:lang w:val="sr-Latn-RS"/>
        </w:rPr>
      </w:pPr>
      <w:r>
        <w:rPr>
          <w:rFonts w:asciiTheme="minorHAnsi" w:hAnsiTheme="minorHAnsi"/>
          <w:sz w:val="22"/>
          <w:szCs w:val="22"/>
          <w:lang w:val="sr-Latn-RS"/>
        </w:rPr>
        <w:t>N</w:t>
      </w:r>
      <w:r w:rsidR="00EC2738" w:rsidRPr="00B04488">
        <w:rPr>
          <w:rFonts w:asciiTheme="minorHAnsi" w:hAnsiTheme="minorHAnsi"/>
          <w:sz w:val="22"/>
          <w:szCs w:val="22"/>
          <w:lang w:val="sr-Latn-RS"/>
        </w:rPr>
        <w:t xml:space="preserve">a osnovu </w:t>
      </w:r>
      <w:r>
        <w:rPr>
          <w:rFonts w:asciiTheme="minorHAnsi" w:hAnsiTheme="minorHAnsi"/>
          <w:sz w:val="22"/>
          <w:szCs w:val="22"/>
          <w:lang w:val="sr-Latn-RS"/>
        </w:rPr>
        <w:t>ukidanja odobrenja</w:t>
      </w:r>
      <w:r w:rsidR="00C2064F">
        <w:rPr>
          <w:rFonts w:asciiTheme="minorHAnsi" w:hAnsiTheme="minorHAnsi"/>
          <w:sz w:val="22"/>
          <w:szCs w:val="22"/>
          <w:lang w:val="sr-Latn-RS"/>
        </w:rPr>
        <w:t xml:space="preserve"> iz stava 3 ovog člana M</w:t>
      </w:r>
      <w:r w:rsidR="00EC2738" w:rsidRPr="00B04488">
        <w:rPr>
          <w:rFonts w:asciiTheme="minorHAnsi" w:hAnsiTheme="minorHAnsi"/>
          <w:sz w:val="22"/>
          <w:szCs w:val="22"/>
          <w:lang w:val="sr-Latn-RS"/>
        </w:rPr>
        <w:t xml:space="preserve">inistarstvo će brisati oznaku </w:t>
      </w:r>
      <w:r>
        <w:rPr>
          <w:rFonts w:asciiTheme="minorHAnsi" w:hAnsiTheme="minorHAnsi"/>
          <w:sz w:val="22"/>
          <w:szCs w:val="22"/>
          <w:lang w:val="sr-Latn-RS"/>
        </w:rPr>
        <w:t xml:space="preserve">sa Liste iz člana 54 stav 5 ovog zakona </w:t>
      </w:r>
      <w:r w:rsidR="00EC2738" w:rsidRPr="00B04488">
        <w:rPr>
          <w:rFonts w:asciiTheme="minorHAnsi" w:hAnsiTheme="minorHAnsi"/>
          <w:sz w:val="22"/>
          <w:szCs w:val="22"/>
          <w:lang w:val="sr-Latn-RS"/>
        </w:rPr>
        <w:t xml:space="preserve">i  </w:t>
      </w:r>
      <w:r>
        <w:rPr>
          <w:rFonts w:asciiTheme="minorHAnsi" w:hAnsiTheme="minorHAnsi"/>
          <w:sz w:val="22"/>
          <w:szCs w:val="22"/>
          <w:lang w:val="sr-Latn-RS"/>
        </w:rPr>
        <w:t>ovlašć</w:t>
      </w:r>
      <w:r w:rsidR="00EC2738" w:rsidRPr="00B04488">
        <w:rPr>
          <w:rFonts w:asciiTheme="minorHAnsi" w:hAnsiTheme="minorHAnsi"/>
          <w:sz w:val="22"/>
          <w:szCs w:val="22"/>
          <w:lang w:val="sr-Latn-RS"/>
        </w:rPr>
        <w:t>enog korisnik</w:t>
      </w:r>
      <w:r>
        <w:rPr>
          <w:rFonts w:asciiTheme="minorHAnsi" w:hAnsiTheme="minorHAnsi"/>
          <w:sz w:val="22"/>
          <w:szCs w:val="22"/>
          <w:lang w:val="sr-Latn-RS"/>
        </w:rPr>
        <w:t>a</w:t>
      </w:r>
      <w:r w:rsidR="00EC2738" w:rsidRPr="00B04488">
        <w:rPr>
          <w:rFonts w:asciiTheme="minorHAnsi" w:hAnsiTheme="minorHAnsi"/>
          <w:sz w:val="22"/>
          <w:szCs w:val="22"/>
          <w:lang w:val="sr-Latn-RS"/>
        </w:rPr>
        <w:t xml:space="preserve"> iz Evidencij</w:t>
      </w:r>
      <w:r>
        <w:rPr>
          <w:rFonts w:asciiTheme="minorHAnsi" w:hAnsiTheme="minorHAnsi"/>
          <w:sz w:val="22"/>
          <w:szCs w:val="22"/>
          <w:lang w:val="sr-Latn-RS"/>
        </w:rPr>
        <w:t xml:space="preserve">e </w:t>
      </w:r>
      <w:r w:rsidR="00EC2738" w:rsidRPr="00B04488">
        <w:rPr>
          <w:rFonts w:asciiTheme="minorHAnsi" w:hAnsiTheme="minorHAnsi"/>
          <w:sz w:val="22"/>
          <w:szCs w:val="22"/>
          <w:lang w:val="sr-Latn-RS"/>
        </w:rPr>
        <w:t xml:space="preserve">ovlaštenih korisnika neobaveznih oznaka </w:t>
      </w:r>
      <w:r w:rsidR="00C2064F">
        <w:rPr>
          <w:rFonts w:asciiTheme="minorHAnsi" w:hAnsiTheme="minorHAnsi"/>
          <w:sz w:val="22"/>
          <w:szCs w:val="22"/>
          <w:lang w:val="sr-Latn-RS"/>
        </w:rPr>
        <w:t xml:space="preserve">kvaliteta </w:t>
      </w:r>
      <w:r w:rsidR="00EC2738" w:rsidRPr="00B04488">
        <w:rPr>
          <w:rFonts w:asciiTheme="minorHAnsi" w:hAnsiTheme="minorHAnsi"/>
          <w:sz w:val="22"/>
          <w:szCs w:val="22"/>
          <w:lang w:val="sr-Latn-RS"/>
        </w:rPr>
        <w:t xml:space="preserve"> iz člana 5</w:t>
      </w:r>
      <w:r w:rsidR="00C2064F">
        <w:rPr>
          <w:rFonts w:asciiTheme="minorHAnsi" w:hAnsiTheme="minorHAnsi"/>
          <w:sz w:val="22"/>
          <w:szCs w:val="22"/>
          <w:lang w:val="sr-Latn-RS"/>
        </w:rPr>
        <w:t>5</w:t>
      </w:r>
      <w:r w:rsidR="000533E0" w:rsidRPr="00B04488">
        <w:rPr>
          <w:rFonts w:asciiTheme="minorHAnsi" w:hAnsiTheme="minorHAnsi"/>
          <w:sz w:val="22"/>
          <w:szCs w:val="22"/>
          <w:lang w:val="sr-Latn-RS"/>
        </w:rPr>
        <w:t xml:space="preserve"> </w:t>
      </w:r>
      <w:r w:rsidR="00C2064F">
        <w:rPr>
          <w:rFonts w:asciiTheme="minorHAnsi" w:hAnsiTheme="minorHAnsi"/>
          <w:sz w:val="22"/>
          <w:szCs w:val="22"/>
          <w:lang w:val="sr-Latn-RS"/>
        </w:rPr>
        <w:t xml:space="preserve">stav 1 </w:t>
      </w:r>
      <w:r w:rsidR="000533E0" w:rsidRPr="00B04488">
        <w:rPr>
          <w:rFonts w:asciiTheme="minorHAnsi" w:hAnsiTheme="minorHAnsi"/>
          <w:sz w:val="22"/>
          <w:szCs w:val="22"/>
          <w:lang w:val="sr-Latn-RS"/>
        </w:rPr>
        <w:t>ovog zakona.</w:t>
      </w:r>
    </w:p>
    <w:p w:rsidR="005C3CB9" w:rsidRDefault="000533E0" w:rsidP="00142DA3">
      <w:pPr>
        <w:pStyle w:val="1tekst"/>
        <w:numPr>
          <w:ilvl w:val="0"/>
          <w:numId w:val="35"/>
        </w:numPr>
        <w:rPr>
          <w:rFonts w:asciiTheme="minorHAnsi" w:hAnsiTheme="minorHAnsi"/>
          <w:sz w:val="22"/>
          <w:szCs w:val="22"/>
          <w:lang w:val="sr-Latn-RS"/>
        </w:rPr>
      </w:pPr>
      <w:r w:rsidRPr="00C2064F">
        <w:rPr>
          <w:rFonts w:asciiTheme="minorHAnsi" w:hAnsiTheme="minorHAnsi"/>
          <w:sz w:val="22"/>
          <w:szCs w:val="22"/>
          <w:lang w:val="sr-Latn-RS"/>
        </w:rPr>
        <w:t>Ob</w:t>
      </w:r>
      <w:r w:rsidR="00C2064F">
        <w:rPr>
          <w:rFonts w:asciiTheme="minorHAnsi" w:hAnsiTheme="minorHAnsi"/>
          <w:sz w:val="22"/>
          <w:szCs w:val="22"/>
          <w:lang w:val="sr-Latn-RS"/>
        </w:rPr>
        <w:t xml:space="preserve">razac, </w:t>
      </w:r>
      <w:r w:rsidRPr="00C2064F">
        <w:rPr>
          <w:rFonts w:asciiTheme="minorHAnsi" w:hAnsiTheme="minorHAnsi"/>
          <w:sz w:val="22"/>
          <w:szCs w:val="22"/>
          <w:lang w:val="sr-Latn-RS"/>
        </w:rPr>
        <w:t xml:space="preserve">sadržaj </w:t>
      </w:r>
      <w:r w:rsidR="00C2064F">
        <w:rPr>
          <w:rFonts w:asciiTheme="minorHAnsi" w:hAnsiTheme="minorHAnsi"/>
          <w:sz w:val="22"/>
          <w:szCs w:val="22"/>
          <w:lang w:val="sr-Latn-RS"/>
        </w:rPr>
        <w:t xml:space="preserve">i postupak </w:t>
      </w:r>
      <w:r w:rsidRPr="00C2064F">
        <w:rPr>
          <w:rFonts w:asciiTheme="minorHAnsi" w:hAnsiTheme="minorHAnsi"/>
          <w:sz w:val="22"/>
          <w:szCs w:val="22"/>
          <w:lang w:val="sr-Latn-RS"/>
        </w:rPr>
        <w:t xml:space="preserve">zahtjeva </w:t>
      </w:r>
      <w:r w:rsidR="00C2064F">
        <w:rPr>
          <w:rFonts w:asciiTheme="minorHAnsi" w:hAnsiTheme="minorHAnsi"/>
          <w:sz w:val="22"/>
          <w:szCs w:val="22"/>
          <w:lang w:val="sr-Latn-RS"/>
        </w:rPr>
        <w:t xml:space="preserve">iz stav 2 ovog člana </w:t>
      </w:r>
      <w:r w:rsidRPr="00C2064F">
        <w:rPr>
          <w:rFonts w:asciiTheme="minorHAnsi" w:hAnsiTheme="minorHAnsi"/>
          <w:sz w:val="22"/>
          <w:szCs w:val="22"/>
          <w:lang w:val="sr-Latn-RS"/>
        </w:rPr>
        <w:t>utvrđuje se propisom Ministarstva.</w:t>
      </w:r>
    </w:p>
    <w:p w:rsidR="00316340" w:rsidRPr="00C2064F" w:rsidRDefault="00316340" w:rsidP="00316340">
      <w:pPr>
        <w:pStyle w:val="1tekst"/>
        <w:ind w:left="720" w:firstLine="0"/>
        <w:rPr>
          <w:rFonts w:asciiTheme="minorHAnsi" w:hAnsiTheme="minorHAnsi"/>
          <w:sz w:val="22"/>
          <w:szCs w:val="22"/>
          <w:lang w:val="sr-Latn-RS"/>
        </w:rPr>
      </w:pPr>
    </w:p>
    <w:p w:rsidR="00BF2BF4" w:rsidRPr="00C2064F" w:rsidRDefault="00BF2BF4" w:rsidP="00BF2BF4">
      <w:pPr>
        <w:pStyle w:val="7podnas"/>
        <w:rPr>
          <w:rFonts w:asciiTheme="minorHAnsi" w:hAnsiTheme="minorHAnsi"/>
          <w:sz w:val="22"/>
          <w:szCs w:val="22"/>
          <w:lang w:val="sr-Latn-RS"/>
        </w:rPr>
      </w:pPr>
      <w:r w:rsidRPr="00C2064F">
        <w:rPr>
          <w:rFonts w:asciiTheme="minorHAnsi" w:hAnsiTheme="minorHAnsi"/>
          <w:sz w:val="22"/>
          <w:szCs w:val="22"/>
          <w:lang w:val="sr-Latn-RS"/>
        </w:rPr>
        <w:t>Oznake i znaci</w:t>
      </w:r>
    </w:p>
    <w:p w:rsidR="00BF2BF4" w:rsidRPr="00C2064F" w:rsidRDefault="00CE11D2" w:rsidP="00BF2BF4">
      <w:pPr>
        <w:pStyle w:val="4clan"/>
        <w:rPr>
          <w:rFonts w:asciiTheme="minorHAnsi" w:hAnsiTheme="minorHAnsi"/>
          <w:sz w:val="22"/>
          <w:szCs w:val="22"/>
          <w:lang w:val="sr-Latn-RS"/>
        </w:rPr>
      </w:pPr>
      <w:r w:rsidRPr="00C2064F">
        <w:rPr>
          <w:rFonts w:asciiTheme="minorHAnsi" w:hAnsiTheme="minorHAnsi"/>
          <w:sz w:val="22"/>
          <w:szCs w:val="22"/>
          <w:lang w:val="sr-Latn-RS"/>
        </w:rPr>
        <w:t>Član 5</w:t>
      </w:r>
      <w:r w:rsidR="003333EC" w:rsidRPr="00C2064F">
        <w:rPr>
          <w:rFonts w:asciiTheme="minorHAnsi" w:hAnsiTheme="minorHAnsi"/>
          <w:sz w:val="22"/>
          <w:szCs w:val="22"/>
          <w:lang w:val="sr-Latn-RS"/>
        </w:rPr>
        <w:t>7</w:t>
      </w:r>
    </w:p>
    <w:p w:rsidR="00C2064F" w:rsidRPr="00C2064F" w:rsidRDefault="00BF2BF4" w:rsidP="00142DA3">
      <w:pPr>
        <w:pStyle w:val="1tekst"/>
        <w:numPr>
          <w:ilvl w:val="0"/>
          <w:numId w:val="37"/>
        </w:numPr>
        <w:rPr>
          <w:rFonts w:asciiTheme="minorHAnsi" w:hAnsiTheme="minorHAnsi"/>
          <w:sz w:val="22"/>
          <w:szCs w:val="22"/>
          <w:lang w:val="sr-Latn-RS"/>
        </w:rPr>
      </w:pPr>
      <w:r w:rsidRPr="00C2064F">
        <w:rPr>
          <w:rFonts w:asciiTheme="minorHAnsi" w:hAnsiTheme="minorHAnsi"/>
          <w:sz w:val="22"/>
          <w:szCs w:val="22"/>
          <w:lang w:val="sr-Latn-RS"/>
        </w:rPr>
        <w:t>Oznak</w:t>
      </w:r>
      <w:r w:rsidR="00C2064F" w:rsidRPr="00C2064F">
        <w:rPr>
          <w:rFonts w:asciiTheme="minorHAnsi" w:hAnsiTheme="minorHAnsi"/>
          <w:sz w:val="22"/>
          <w:szCs w:val="22"/>
          <w:lang w:val="sr-Latn-RS"/>
        </w:rPr>
        <w:t>e</w:t>
      </w:r>
      <w:r w:rsidRPr="00C2064F">
        <w:rPr>
          <w:rFonts w:asciiTheme="minorHAnsi" w:hAnsiTheme="minorHAnsi"/>
          <w:sz w:val="22"/>
          <w:szCs w:val="22"/>
          <w:lang w:val="sr-Latn-RS"/>
        </w:rPr>
        <w:t xml:space="preserve"> za neobavezne oznake kvaliteta su „PLANINSKI PROIZVOD“ i „SA MOJE FARME“.</w:t>
      </w:r>
    </w:p>
    <w:p w:rsidR="00C2064F" w:rsidRPr="00C2064F" w:rsidRDefault="00BF2BF4" w:rsidP="00142DA3">
      <w:pPr>
        <w:pStyle w:val="1tekst"/>
        <w:numPr>
          <w:ilvl w:val="0"/>
          <w:numId w:val="37"/>
        </w:numPr>
        <w:rPr>
          <w:rFonts w:asciiTheme="minorHAnsi" w:hAnsiTheme="minorHAnsi"/>
          <w:sz w:val="22"/>
          <w:szCs w:val="22"/>
          <w:lang w:val="sr-Latn-RS"/>
        </w:rPr>
      </w:pPr>
      <w:r w:rsidRPr="00C2064F">
        <w:rPr>
          <w:rFonts w:asciiTheme="minorHAnsi" w:hAnsiTheme="minorHAnsi"/>
          <w:sz w:val="22"/>
          <w:szCs w:val="22"/>
          <w:lang w:val="sr-Latn-RS"/>
        </w:rPr>
        <w:t>Znak je grafički prikaz odobrene neobavezne oznake</w:t>
      </w:r>
      <w:r w:rsidR="00C2064F">
        <w:rPr>
          <w:rFonts w:asciiTheme="minorHAnsi" w:hAnsiTheme="minorHAnsi"/>
          <w:sz w:val="22"/>
          <w:szCs w:val="22"/>
          <w:lang w:val="sr-Latn-RS"/>
        </w:rPr>
        <w:t xml:space="preserve"> kvaliteta</w:t>
      </w:r>
      <w:r w:rsidRPr="00C2064F">
        <w:rPr>
          <w:rFonts w:asciiTheme="minorHAnsi" w:hAnsiTheme="minorHAnsi"/>
          <w:sz w:val="22"/>
          <w:szCs w:val="22"/>
          <w:lang w:val="sr-Latn-RS"/>
        </w:rPr>
        <w:t>.</w:t>
      </w:r>
    </w:p>
    <w:p w:rsidR="00BF2BF4" w:rsidRPr="00C2064F" w:rsidRDefault="00C2064F" w:rsidP="00142DA3">
      <w:pPr>
        <w:pStyle w:val="1tekst"/>
        <w:numPr>
          <w:ilvl w:val="0"/>
          <w:numId w:val="37"/>
        </w:numPr>
        <w:rPr>
          <w:rFonts w:asciiTheme="minorHAnsi" w:hAnsiTheme="minorHAnsi"/>
          <w:sz w:val="22"/>
          <w:szCs w:val="22"/>
          <w:lang w:val="sr-Latn-RS"/>
        </w:rPr>
      </w:pPr>
      <w:r>
        <w:rPr>
          <w:lang w:val="sr-Latn-RS"/>
        </w:rPr>
        <w:t>Izgled, dimenzije</w:t>
      </w:r>
      <w:r w:rsidR="00BF2BF4" w:rsidRPr="00C2064F">
        <w:rPr>
          <w:lang w:val="sr-Latn-RS"/>
        </w:rPr>
        <w:t>, sadržaj, tehničke karakteristike, način upotrebe na proizvodima i način izdavanja znaka iz stava 2 ovog člana utvrđuje se propisom Ministarstva.</w:t>
      </w:r>
    </w:p>
    <w:p w:rsidR="005E6B03" w:rsidRPr="00C2064F" w:rsidRDefault="005E6B03" w:rsidP="001C4378">
      <w:pPr>
        <w:spacing w:after="0" w:line="240" w:lineRule="auto"/>
        <w:rPr>
          <w:lang w:val="sr-Latn-RS"/>
        </w:rPr>
      </w:pPr>
    </w:p>
    <w:p w:rsidR="00F043D1" w:rsidRPr="00636237" w:rsidRDefault="00F043D1" w:rsidP="00F043D1">
      <w:pPr>
        <w:pStyle w:val="4clan"/>
        <w:rPr>
          <w:rFonts w:asciiTheme="minorHAnsi" w:hAnsiTheme="minorHAnsi"/>
          <w:sz w:val="22"/>
          <w:szCs w:val="22"/>
          <w:lang w:val="sr-Latn-RS"/>
        </w:rPr>
      </w:pPr>
      <w:r w:rsidRPr="00C2064F">
        <w:rPr>
          <w:rFonts w:asciiTheme="minorHAnsi" w:hAnsiTheme="minorHAnsi"/>
          <w:sz w:val="22"/>
          <w:szCs w:val="22"/>
          <w:lang w:val="sr-Latn-RS"/>
        </w:rPr>
        <w:t>Planinski proizvod</w:t>
      </w:r>
    </w:p>
    <w:p w:rsidR="005E6B03" w:rsidRPr="00636237" w:rsidRDefault="005E6B03" w:rsidP="00F043D1">
      <w:pPr>
        <w:pStyle w:val="4clan"/>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5</w:t>
      </w:r>
      <w:r w:rsidR="003333EC">
        <w:rPr>
          <w:rFonts w:asciiTheme="minorHAnsi" w:hAnsiTheme="minorHAnsi"/>
          <w:sz w:val="22"/>
          <w:szCs w:val="22"/>
          <w:lang w:val="sr-Latn-RS"/>
        </w:rPr>
        <w:t>8</w:t>
      </w:r>
    </w:p>
    <w:p w:rsidR="005524FC" w:rsidRPr="00C2064F" w:rsidRDefault="00C2064F" w:rsidP="00142DA3">
      <w:pPr>
        <w:pStyle w:val="1tekst"/>
        <w:numPr>
          <w:ilvl w:val="0"/>
          <w:numId w:val="38"/>
        </w:numPr>
        <w:spacing w:line="0" w:lineRule="atLeast"/>
        <w:ind w:left="0" w:right="0" w:firstLine="0"/>
        <w:rPr>
          <w:rFonts w:asciiTheme="minorHAnsi" w:hAnsiTheme="minorHAnsi"/>
          <w:sz w:val="22"/>
          <w:szCs w:val="22"/>
          <w:lang w:val="sr-Latn-RS"/>
        </w:rPr>
      </w:pPr>
      <w:r>
        <w:rPr>
          <w:rFonts w:asciiTheme="minorHAnsi" w:hAnsiTheme="minorHAnsi"/>
          <w:sz w:val="22"/>
          <w:szCs w:val="22"/>
          <w:lang w:val="sr-Latn-RS"/>
        </w:rPr>
        <w:t>O</w:t>
      </w:r>
      <w:r w:rsidR="005524FC" w:rsidRPr="00636237">
        <w:rPr>
          <w:rFonts w:asciiTheme="minorHAnsi" w:hAnsiTheme="minorHAnsi"/>
          <w:sz w:val="22"/>
          <w:szCs w:val="22"/>
          <w:lang w:val="sr-Latn-RS"/>
        </w:rPr>
        <w:t xml:space="preserve">znaka </w:t>
      </w:r>
      <w:r>
        <w:rPr>
          <w:rFonts w:asciiTheme="minorHAnsi" w:hAnsiTheme="minorHAnsi"/>
          <w:sz w:val="22"/>
          <w:szCs w:val="22"/>
          <w:lang w:val="sr-Latn-RS"/>
        </w:rPr>
        <w:t xml:space="preserve">„Planinski proizvod“ </w:t>
      </w:r>
      <w:r w:rsidR="005524FC" w:rsidRPr="00636237">
        <w:rPr>
          <w:rFonts w:asciiTheme="minorHAnsi" w:hAnsiTheme="minorHAnsi"/>
          <w:sz w:val="22"/>
          <w:szCs w:val="22"/>
          <w:lang w:val="sr-Latn-RS"/>
        </w:rPr>
        <w:t xml:space="preserve">koristi se za </w:t>
      </w:r>
      <w:r w:rsidR="00F043D1" w:rsidRPr="00636237">
        <w:rPr>
          <w:rFonts w:asciiTheme="minorHAnsi" w:hAnsiTheme="minorHAnsi"/>
          <w:sz w:val="22"/>
          <w:szCs w:val="22"/>
          <w:lang w:val="sr-Latn-RS"/>
        </w:rPr>
        <w:t xml:space="preserve">poljoprivredne </w:t>
      </w:r>
      <w:r>
        <w:rPr>
          <w:rFonts w:asciiTheme="minorHAnsi" w:hAnsiTheme="minorHAnsi"/>
          <w:sz w:val="22"/>
          <w:szCs w:val="22"/>
          <w:lang w:val="sr-Latn-RS"/>
        </w:rPr>
        <w:t>i</w:t>
      </w:r>
      <w:r w:rsidR="00F043D1" w:rsidRPr="00636237">
        <w:rPr>
          <w:rFonts w:asciiTheme="minorHAnsi" w:hAnsiTheme="minorHAnsi"/>
          <w:sz w:val="22"/>
          <w:szCs w:val="22"/>
          <w:lang w:val="sr-Latn-RS"/>
        </w:rPr>
        <w:t xml:space="preserve"> prehrambene proizvode </w:t>
      </w:r>
      <w:r>
        <w:rPr>
          <w:rFonts w:asciiTheme="minorHAnsi" w:hAnsiTheme="minorHAnsi"/>
          <w:sz w:val="22"/>
          <w:szCs w:val="22"/>
          <w:lang w:val="sr-Latn-RS"/>
        </w:rPr>
        <w:t>iz</w:t>
      </w:r>
      <w:r w:rsidR="00F043D1" w:rsidRPr="00636237">
        <w:rPr>
          <w:rFonts w:asciiTheme="minorHAnsi" w:hAnsiTheme="minorHAnsi"/>
          <w:sz w:val="22"/>
          <w:szCs w:val="22"/>
          <w:lang w:val="sr-Latn-RS"/>
        </w:rPr>
        <w:t xml:space="preserve"> član</w:t>
      </w:r>
      <w:r>
        <w:rPr>
          <w:rFonts w:asciiTheme="minorHAnsi" w:hAnsiTheme="minorHAnsi"/>
          <w:sz w:val="22"/>
          <w:szCs w:val="22"/>
          <w:lang w:val="sr-Latn-RS"/>
        </w:rPr>
        <w:t>a</w:t>
      </w:r>
      <w:r w:rsidR="00F043D1" w:rsidRPr="00636237">
        <w:rPr>
          <w:rFonts w:asciiTheme="minorHAnsi" w:hAnsiTheme="minorHAnsi"/>
          <w:sz w:val="22"/>
          <w:szCs w:val="22"/>
          <w:lang w:val="sr-Latn-RS"/>
        </w:rPr>
        <w:t xml:space="preserve"> </w:t>
      </w:r>
      <w:r>
        <w:rPr>
          <w:rFonts w:asciiTheme="minorHAnsi" w:hAnsiTheme="minorHAnsi"/>
          <w:sz w:val="22"/>
          <w:szCs w:val="22"/>
          <w:lang w:val="sr-Latn-RS"/>
        </w:rPr>
        <w:t xml:space="preserve">2 ovog zakona </w:t>
      </w:r>
      <w:r w:rsidR="005A509F">
        <w:rPr>
          <w:rFonts w:asciiTheme="minorHAnsi" w:hAnsiTheme="minorHAnsi"/>
          <w:sz w:val="22"/>
          <w:szCs w:val="22"/>
          <w:lang w:val="sr-Latn-RS"/>
        </w:rPr>
        <w:t>za čiju se proizvodnju koriste</w:t>
      </w:r>
      <w:r w:rsidR="005524FC" w:rsidRPr="00C2064F">
        <w:rPr>
          <w:rFonts w:asciiTheme="minorHAnsi" w:hAnsiTheme="minorHAnsi"/>
          <w:sz w:val="22"/>
          <w:szCs w:val="22"/>
          <w:lang w:val="sr-Latn-RS"/>
        </w:rPr>
        <w:t>:</w:t>
      </w:r>
    </w:p>
    <w:tbl>
      <w:tblPr>
        <w:tblW w:w="4952" w:type="pct"/>
        <w:tblCellSpacing w:w="0" w:type="dxa"/>
        <w:tblCellMar>
          <w:left w:w="0" w:type="dxa"/>
          <w:right w:w="0" w:type="dxa"/>
        </w:tblCellMar>
        <w:tblLook w:val="04A0" w:firstRow="1" w:lastRow="0" w:firstColumn="1" w:lastColumn="0" w:noHBand="0" w:noVBand="1"/>
      </w:tblPr>
      <w:tblGrid>
        <w:gridCol w:w="302"/>
        <w:gridCol w:w="9574"/>
      </w:tblGrid>
      <w:tr w:rsidR="005524FC" w:rsidRPr="00636237" w:rsidTr="009A31A6">
        <w:trPr>
          <w:tblCellSpacing w:w="0" w:type="dxa"/>
        </w:trPr>
        <w:tc>
          <w:tcPr>
            <w:tcW w:w="153" w:type="pct"/>
            <w:hideMark/>
          </w:tcPr>
          <w:p w:rsidR="005524FC" w:rsidRPr="00636237" w:rsidRDefault="005524FC" w:rsidP="00950CC1">
            <w:pPr>
              <w:pStyle w:val="1tekst"/>
              <w:spacing w:line="0" w:lineRule="atLeast"/>
              <w:ind w:left="0" w:right="0" w:firstLine="0"/>
              <w:rPr>
                <w:rFonts w:asciiTheme="minorHAnsi" w:hAnsiTheme="minorHAnsi"/>
                <w:sz w:val="22"/>
                <w:szCs w:val="22"/>
                <w:lang w:val="sr-Latn-RS"/>
              </w:rPr>
            </w:pPr>
          </w:p>
        </w:tc>
        <w:tc>
          <w:tcPr>
            <w:tcW w:w="0" w:type="auto"/>
            <w:hideMark/>
          </w:tcPr>
          <w:p w:rsidR="005524FC" w:rsidRPr="00636237" w:rsidRDefault="005524FC" w:rsidP="00142DA3">
            <w:pPr>
              <w:pStyle w:val="1tekst"/>
              <w:numPr>
                <w:ilvl w:val="0"/>
                <w:numId w:val="39"/>
              </w:numPr>
              <w:spacing w:line="0" w:lineRule="atLeast"/>
              <w:ind w:left="0" w:right="0" w:firstLine="0"/>
              <w:rPr>
                <w:rFonts w:asciiTheme="minorHAnsi" w:hAnsiTheme="minorHAnsi"/>
                <w:sz w:val="22"/>
                <w:szCs w:val="22"/>
                <w:lang w:val="sr-Latn-RS"/>
              </w:rPr>
            </w:pPr>
            <w:r w:rsidRPr="00636237">
              <w:rPr>
                <w:rFonts w:asciiTheme="minorHAnsi" w:hAnsiTheme="minorHAnsi"/>
                <w:sz w:val="22"/>
                <w:szCs w:val="22"/>
                <w:lang w:val="sr-Latn-RS"/>
              </w:rPr>
              <w:t xml:space="preserve">sirovine i hrana za životinje pretežno </w:t>
            </w:r>
            <w:r w:rsidR="005A509F">
              <w:rPr>
                <w:rFonts w:asciiTheme="minorHAnsi" w:hAnsiTheme="minorHAnsi"/>
                <w:sz w:val="22"/>
                <w:szCs w:val="22"/>
                <w:lang w:val="sr-Latn-RS"/>
              </w:rPr>
              <w:t xml:space="preserve">iz </w:t>
            </w:r>
            <w:r w:rsidRPr="00636237">
              <w:rPr>
                <w:rFonts w:asciiTheme="minorHAnsi" w:hAnsiTheme="minorHAnsi"/>
                <w:sz w:val="22"/>
                <w:szCs w:val="22"/>
                <w:lang w:val="sr-Latn-RS"/>
              </w:rPr>
              <w:t>planinskih oblasti;</w:t>
            </w:r>
          </w:p>
        </w:tc>
      </w:tr>
    </w:tbl>
    <w:p w:rsidR="005524FC" w:rsidRPr="00636237" w:rsidRDefault="005524FC" w:rsidP="00950CC1">
      <w:pPr>
        <w:pStyle w:val="1tekst"/>
        <w:spacing w:line="0" w:lineRule="atLeast"/>
        <w:ind w:left="0" w:right="0" w:firstLine="0"/>
        <w:rPr>
          <w:rFonts w:asciiTheme="minorHAnsi" w:hAnsiTheme="minorHAnsi"/>
          <w:sz w:val="22"/>
          <w:szCs w:val="22"/>
          <w:lang w:val="sr-Latn-RS"/>
        </w:rPr>
      </w:pPr>
    </w:p>
    <w:tbl>
      <w:tblPr>
        <w:tblW w:w="4991" w:type="pct"/>
        <w:tblCellSpacing w:w="0" w:type="dxa"/>
        <w:tblCellMar>
          <w:left w:w="0" w:type="dxa"/>
          <w:right w:w="0" w:type="dxa"/>
        </w:tblCellMar>
        <w:tblLook w:val="04A0" w:firstRow="1" w:lastRow="0" w:firstColumn="1" w:lastColumn="0" w:noHBand="0" w:noVBand="1"/>
      </w:tblPr>
      <w:tblGrid>
        <w:gridCol w:w="623"/>
        <w:gridCol w:w="9331"/>
      </w:tblGrid>
      <w:tr w:rsidR="005524FC" w:rsidRPr="00636237" w:rsidTr="00F043D1">
        <w:trPr>
          <w:trHeight w:val="291"/>
          <w:tblCellSpacing w:w="0" w:type="dxa"/>
        </w:trPr>
        <w:tc>
          <w:tcPr>
            <w:tcW w:w="313" w:type="pct"/>
            <w:hideMark/>
          </w:tcPr>
          <w:p w:rsidR="005524FC" w:rsidRPr="00636237" w:rsidRDefault="005524FC" w:rsidP="00950CC1">
            <w:pPr>
              <w:pStyle w:val="1tekst"/>
              <w:spacing w:line="0" w:lineRule="atLeast"/>
              <w:ind w:left="0" w:right="0" w:firstLine="0"/>
              <w:rPr>
                <w:rFonts w:asciiTheme="minorHAnsi" w:hAnsiTheme="minorHAnsi"/>
                <w:sz w:val="22"/>
                <w:szCs w:val="22"/>
                <w:lang w:val="sr-Latn-RS"/>
              </w:rPr>
            </w:pPr>
          </w:p>
        </w:tc>
        <w:tc>
          <w:tcPr>
            <w:tcW w:w="0" w:type="auto"/>
            <w:hideMark/>
          </w:tcPr>
          <w:p w:rsidR="005524FC" w:rsidRPr="00636237" w:rsidRDefault="005A509F" w:rsidP="00142DA3">
            <w:pPr>
              <w:pStyle w:val="1tekst"/>
              <w:numPr>
                <w:ilvl w:val="0"/>
                <w:numId w:val="39"/>
              </w:numPr>
              <w:spacing w:line="0" w:lineRule="atLeast"/>
              <w:ind w:left="0" w:right="0" w:firstLine="0"/>
              <w:rPr>
                <w:rFonts w:asciiTheme="minorHAnsi" w:hAnsiTheme="minorHAnsi"/>
                <w:sz w:val="22"/>
                <w:szCs w:val="22"/>
                <w:lang w:val="sr-Latn-RS"/>
              </w:rPr>
            </w:pPr>
            <w:r>
              <w:rPr>
                <w:rFonts w:asciiTheme="minorHAnsi" w:hAnsiTheme="minorHAnsi"/>
                <w:sz w:val="22"/>
                <w:szCs w:val="22"/>
                <w:lang w:val="sr-Latn-RS"/>
              </w:rPr>
              <w:t>u slučaju prerađenih proizvoda</w:t>
            </w:r>
            <w:r w:rsidR="005524FC" w:rsidRPr="00636237">
              <w:rPr>
                <w:rFonts w:asciiTheme="minorHAnsi" w:hAnsiTheme="minorHAnsi"/>
                <w:sz w:val="22"/>
                <w:szCs w:val="22"/>
                <w:lang w:val="sr-Latn-RS"/>
              </w:rPr>
              <w:t xml:space="preserve"> i prerada se odvija u planinskim</w:t>
            </w:r>
            <w:r w:rsidR="00F043D1" w:rsidRPr="00636237">
              <w:rPr>
                <w:rFonts w:asciiTheme="minorHAnsi" w:hAnsiTheme="minorHAnsi"/>
                <w:sz w:val="22"/>
                <w:szCs w:val="22"/>
                <w:lang w:val="sr-Latn-RS"/>
              </w:rPr>
              <w:t xml:space="preserve"> područjima</w:t>
            </w:r>
            <w:r w:rsidR="005524FC" w:rsidRPr="00636237">
              <w:rPr>
                <w:rFonts w:asciiTheme="minorHAnsi" w:hAnsiTheme="minorHAnsi"/>
                <w:sz w:val="22"/>
                <w:szCs w:val="22"/>
                <w:lang w:val="sr-Latn-RS"/>
              </w:rPr>
              <w:t>.</w:t>
            </w:r>
          </w:p>
          <w:p w:rsidR="00632E0B" w:rsidRPr="00636237" w:rsidRDefault="00632E0B" w:rsidP="00950CC1">
            <w:pPr>
              <w:pStyle w:val="1tekst"/>
              <w:spacing w:line="0" w:lineRule="atLeast"/>
              <w:ind w:left="0" w:right="0" w:firstLine="0"/>
              <w:rPr>
                <w:rFonts w:asciiTheme="minorHAnsi" w:hAnsiTheme="minorHAnsi"/>
                <w:sz w:val="22"/>
                <w:szCs w:val="22"/>
                <w:lang w:val="sr-Latn-RS"/>
              </w:rPr>
            </w:pPr>
          </w:p>
        </w:tc>
      </w:tr>
    </w:tbl>
    <w:p w:rsidR="00AD2CAC" w:rsidRPr="005A509F" w:rsidRDefault="00F043D1" w:rsidP="00142DA3">
      <w:pPr>
        <w:pStyle w:val="ListParagraph"/>
        <w:numPr>
          <w:ilvl w:val="0"/>
          <w:numId w:val="38"/>
        </w:numPr>
        <w:spacing w:after="0" w:line="0" w:lineRule="atLeast"/>
        <w:ind w:left="0" w:firstLine="0"/>
        <w:rPr>
          <w:lang w:val="sr-Latn-RS"/>
        </w:rPr>
      </w:pPr>
      <w:r w:rsidRPr="005A509F">
        <w:rPr>
          <w:lang w:val="sr-Latn-RS"/>
        </w:rPr>
        <w:lastRenderedPageBreak/>
        <w:t>Planinska područja</w:t>
      </w:r>
      <w:r w:rsidR="005A509F">
        <w:rPr>
          <w:lang w:val="sr-Latn-RS"/>
        </w:rPr>
        <w:t xml:space="preserve"> su područja </w:t>
      </w:r>
      <w:r w:rsidR="00AD2CAC" w:rsidRPr="005A509F">
        <w:rPr>
          <w:lang w:val="sr-Latn-RS"/>
        </w:rPr>
        <w:t xml:space="preserve">koja </w:t>
      </w:r>
      <w:r w:rsidR="005A509F">
        <w:rPr>
          <w:lang w:val="sr-Latn-RS"/>
        </w:rPr>
        <w:t xml:space="preserve">su </w:t>
      </w:r>
      <w:r w:rsidR="00AD2CAC" w:rsidRPr="005A509F">
        <w:rPr>
          <w:lang w:val="sr-Latn-RS"/>
        </w:rPr>
        <w:t>o</w:t>
      </w:r>
      <w:r w:rsidR="005A509F">
        <w:rPr>
          <w:lang w:val="sr-Latn-RS"/>
        </w:rPr>
        <w:t xml:space="preserve">graničena </w:t>
      </w:r>
      <w:r w:rsidR="00AD2CAC" w:rsidRPr="005A509F">
        <w:rPr>
          <w:lang w:val="sr-Latn-RS"/>
        </w:rPr>
        <w:t xml:space="preserve"> </w:t>
      </w:r>
      <w:r w:rsidR="005A509F">
        <w:rPr>
          <w:lang w:val="sr-Latn-RS"/>
        </w:rPr>
        <w:t xml:space="preserve">u pogledu </w:t>
      </w:r>
      <w:r w:rsidR="00AD2CAC" w:rsidRPr="005A509F">
        <w:rPr>
          <w:lang w:val="sr-Latn-RS"/>
        </w:rPr>
        <w:t xml:space="preserve"> iskoristivost</w:t>
      </w:r>
      <w:r w:rsidR="005A509F">
        <w:rPr>
          <w:lang w:val="sr-Latn-RS"/>
        </w:rPr>
        <w:t>i</w:t>
      </w:r>
      <w:r w:rsidR="00AD2CAC" w:rsidRPr="005A509F">
        <w:rPr>
          <w:lang w:val="sr-Latn-RS"/>
        </w:rPr>
        <w:t xml:space="preserve"> zemljišta i znatno</w:t>
      </w:r>
      <w:r w:rsidR="005A509F">
        <w:rPr>
          <w:lang w:val="sr-Latn-RS"/>
        </w:rPr>
        <w:t>g</w:t>
      </w:r>
      <w:r w:rsidR="00AD2CAC" w:rsidRPr="005A509F">
        <w:rPr>
          <w:lang w:val="sr-Latn-RS"/>
        </w:rPr>
        <w:t xml:space="preserve"> povećanj</w:t>
      </w:r>
      <w:r w:rsidR="005A509F">
        <w:rPr>
          <w:lang w:val="sr-Latn-RS"/>
        </w:rPr>
        <w:t>a</w:t>
      </w:r>
      <w:r w:rsidR="00AD2CAC" w:rsidRPr="005A509F">
        <w:rPr>
          <w:lang w:val="sr-Latn-RS"/>
        </w:rPr>
        <w:t xml:space="preserve"> troškova pri</w:t>
      </w:r>
      <w:r w:rsidR="005A509F">
        <w:rPr>
          <w:lang w:val="sr-Latn-RS"/>
        </w:rPr>
        <w:t xml:space="preserve">likom </w:t>
      </w:r>
      <w:r w:rsidR="00AD2CAC" w:rsidRPr="005A509F">
        <w:rPr>
          <w:lang w:val="sr-Latn-RS"/>
        </w:rPr>
        <w:t xml:space="preserve"> obrad</w:t>
      </w:r>
      <w:r w:rsidR="005A509F">
        <w:rPr>
          <w:lang w:val="sr-Latn-RS"/>
        </w:rPr>
        <w:t>e</w:t>
      </w:r>
      <w:r w:rsidR="00AD2CAC" w:rsidRPr="005A509F">
        <w:rPr>
          <w:lang w:val="sr-Latn-RS"/>
        </w:rPr>
        <w:t xml:space="preserve"> </w:t>
      </w:r>
      <w:r w:rsidR="005A509F">
        <w:rPr>
          <w:lang w:val="sr-Latn-RS"/>
        </w:rPr>
        <w:t>radi</w:t>
      </w:r>
      <w:r w:rsidR="00AD2CAC" w:rsidRPr="005A509F">
        <w:rPr>
          <w:lang w:val="sr-Latn-RS"/>
        </w:rPr>
        <w:t>:</w:t>
      </w:r>
    </w:p>
    <w:tbl>
      <w:tblPr>
        <w:tblW w:w="4982"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2"/>
        <w:gridCol w:w="9639"/>
      </w:tblGrid>
      <w:tr w:rsidR="00636237" w:rsidRPr="00636237" w:rsidTr="00726E5D">
        <w:trPr>
          <w:trHeight w:val="226"/>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D2CAC" w:rsidRPr="00636237" w:rsidRDefault="00AD2CAC" w:rsidP="00950CC1">
            <w:pPr>
              <w:spacing w:after="0" w:line="0" w:lineRule="atLeast"/>
              <w:rPr>
                <w:lang w:val="sr-Latn-RS"/>
              </w:rPr>
            </w:pPr>
            <w:r w:rsidRPr="00636237">
              <w:rPr>
                <w:lang w:val="sr-Latn-RS"/>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D2CAC" w:rsidRPr="00636237" w:rsidRDefault="00AD2CAC" w:rsidP="00950CC1">
            <w:pPr>
              <w:spacing w:after="0" w:line="0" w:lineRule="atLeast"/>
              <w:rPr>
                <w:lang w:val="sr-Latn-RS"/>
              </w:rPr>
            </w:pPr>
            <w:r w:rsidRPr="00636237">
              <w:rPr>
                <w:lang w:val="sr-Latn-RS"/>
              </w:rPr>
              <w:t>veoma teških klimatskih u</w:t>
            </w:r>
            <w:r w:rsidR="00632E0B" w:rsidRPr="00636237">
              <w:rPr>
                <w:lang w:val="sr-Latn-RS"/>
              </w:rPr>
              <w:t>slova</w:t>
            </w:r>
            <w:r w:rsidRPr="00636237">
              <w:rPr>
                <w:lang w:val="sr-Latn-RS"/>
              </w:rPr>
              <w:t xml:space="preserve"> uslijed visine koj</w:t>
            </w:r>
            <w:r w:rsidR="005A509F">
              <w:rPr>
                <w:lang w:val="sr-Latn-RS"/>
              </w:rPr>
              <w:t>a</w:t>
            </w:r>
            <w:r w:rsidRPr="00636237">
              <w:rPr>
                <w:lang w:val="sr-Latn-RS"/>
              </w:rPr>
              <w:t xml:space="preserve"> znatno skraćuju sezonu uzgoja,</w:t>
            </w:r>
          </w:p>
        </w:tc>
      </w:tr>
    </w:tbl>
    <w:p w:rsidR="00AD2CAC" w:rsidRPr="00636237" w:rsidRDefault="00AD2CAC" w:rsidP="00950CC1">
      <w:pPr>
        <w:spacing w:after="0" w:line="0" w:lineRule="atLeast"/>
        <w:rPr>
          <w:lang w:val="sr-Latn-RS"/>
        </w:rPr>
      </w:pPr>
    </w:p>
    <w:tbl>
      <w:tblPr>
        <w:tblW w:w="4829"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427"/>
      </w:tblGrid>
      <w:tr w:rsidR="00636237" w:rsidRPr="00636237" w:rsidTr="00726E5D">
        <w:trPr>
          <w:trHeight w:val="99"/>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D2CAC" w:rsidRPr="00636237" w:rsidRDefault="00AD2CAC" w:rsidP="00950CC1">
            <w:pPr>
              <w:spacing w:after="0" w:line="0" w:lineRule="atLeast"/>
              <w:rPr>
                <w:lang w:val="sr-Latn-RS"/>
              </w:rPr>
            </w:pPr>
            <w:r w:rsidRPr="00636237">
              <w:rPr>
                <w:lang w:val="sr-Latn-RS"/>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D2CAC" w:rsidRPr="00636237" w:rsidRDefault="00AD2CAC" w:rsidP="00950CC1">
            <w:pPr>
              <w:spacing w:after="0" w:line="0" w:lineRule="atLeast"/>
              <w:rPr>
                <w:lang w:val="sr-Latn-RS"/>
              </w:rPr>
            </w:pPr>
            <w:r w:rsidRPr="00636237">
              <w:rPr>
                <w:lang w:val="sr-Latn-RS"/>
              </w:rPr>
              <w:t xml:space="preserve">postojanja obronaka </w:t>
            </w:r>
            <w:r w:rsidR="005A509F" w:rsidRPr="00636237">
              <w:rPr>
                <w:lang w:val="sr-Latn-RS"/>
              </w:rPr>
              <w:t>na nižim visinama</w:t>
            </w:r>
            <w:r w:rsidR="005A509F">
              <w:rPr>
                <w:lang w:val="sr-Latn-RS"/>
              </w:rPr>
              <w:t xml:space="preserve">, </w:t>
            </w:r>
            <w:r w:rsidRPr="00636237">
              <w:rPr>
                <w:lang w:val="sr-Latn-RS"/>
              </w:rPr>
              <w:t>na većem dijelu tog područja prestrmih za upo</w:t>
            </w:r>
            <w:r w:rsidR="005A509F">
              <w:rPr>
                <w:lang w:val="sr-Latn-RS"/>
              </w:rPr>
              <w:t>trebu</w:t>
            </w:r>
            <w:r w:rsidRPr="00636237">
              <w:rPr>
                <w:lang w:val="sr-Latn-RS"/>
              </w:rPr>
              <w:t xml:space="preserve"> mehanizacije </w:t>
            </w:r>
            <w:r w:rsidR="005A509F">
              <w:rPr>
                <w:lang w:val="sr-Latn-RS"/>
              </w:rPr>
              <w:t>i</w:t>
            </w:r>
            <w:r w:rsidRPr="00636237">
              <w:rPr>
                <w:lang w:val="sr-Latn-RS"/>
              </w:rPr>
              <w:t xml:space="preserve"> opreme  ili obronaka koji zahtijevaju upo</w:t>
            </w:r>
            <w:r w:rsidR="005A509F">
              <w:rPr>
                <w:lang w:val="sr-Latn-RS"/>
              </w:rPr>
              <w:t>trebu</w:t>
            </w:r>
            <w:r w:rsidRPr="00636237">
              <w:rPr>
                <w:lang w:val="sr-Latn-RS"/>
              </w:rPr>
              <w:t xml:space="preserve"> veoma skupe posebne opreme, ili</w:t>
            </w:r>
          </w:p>
        </w:tc>
      </w:tr>
    </w:tbl>
    <w:p w:rsidR="00AD2CAC" w:rsidRPr="00636237" w:rsidRDefault="00AD2CAC" w:rsidP="00CE11D2">
      <w:pPr>
        <w:spacing w:after="0"/>
        <w:rPr>
          <w:lang w:val="sr-Latn-RS"/>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772"/>
      </w:tblGrid>
      <w:tr w:rsidR="00636237" w:rsidRPr="00636237" w:rsidTr="00AD2C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D2CAC" w:rsidRPr="00636237" w:rsidRDefault="00AD2CAC" w:rsidP="00CE11D2">
            <w:pPr>
              <w:spacing w:after="0"/>
              <w:rPr>
                <w:lang w:val="sr-Latn-RS"/>
              </w:rPr>
            </w:pPr>
            <w:r w:rsidRPr="00636237">
              <w:rPr>
                <w:lang w:val="sr-Latn-RS"/>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50CC1" w:rsidRDefault="00AD2CAC" w:rsidP="00CE11D2">
            <w:pPr>
              <w:spacing w:after="0"/>
              <w:rPr>
                <w:lang w:val="sr-Latn-RS"/>
              </w:rPr>
            </w:pPr>
            <w:r w:rsidRPr="00636237">
              <w:rPr>
                <w:lang w:val="sr-Latn-RS"/>
              </w:rPr>
              <w:t xml:space="preserve">kombinacije </w:t>
            </w:r>
            <w:r w:rsidR="005A509F">
              <w:rPr>
                <w:lang w:val="sr-Latn-RS"/>
              </w:rPr>
              <w:t>uslova iz stava 2 al.1 i 2 ovog člana</w:t>
            </w:r>
            <w:r w:rsidRPr="00636237">
              <w:rPr>
                <w:lang w:val="sr-Latn-RS"/>
              </w:rPr>
              <w:t xml:space="preserve">, kad ograničenje koje nastaje iz svakog </w:t>
            </w:r>
            <w:r w:rsidR="005A509F">
              <w:rPr>
                <w:lang w:val="sr-Latn-RS"/>
              </w:rPr>
              <w:t>uslova</w:t>
            </w:r>
            <w:r w:rsidRPr="00636237">
              <w:rPr>
                <w:lang w:val="sr-Latn-RS"/>
              </w:rPr>
              <w:t xml:space="preserve"> pojedinačno nije tako ozbiljno, ali kombinacija ta dva </w:t>
            </w:r>
            <w:r w:rsidR="005A509F">
              <w:rPr>
                <w:lang w:val="sr-Latn-RS"/>
              </w:rPr>
              <w:t>uslova</w:t>
            </w:r>
            <w:r w:rsidRPr="00636237">
              <w:rPr>
                <w:lang w:val="sr-Latn-RS"/>
              </w:rPr>
              <w:t xml:space="preserve"> dovodi do isto</w:t>
            </w:r>
            <w:r w:rsidR="00950CC1">
              <w:rPr>
                <w:lang w:val="sr-Latn-RS"/>
              </w:rPr>
              <w:t>g</w:t>
            </w:r>
            <w:r w:rsidRPr="00636237">
              <w:rPr>
                <w:lang w:val="sr-Latn-RS"/>
              </w:rPr>
              <w:t xml:space="preserve"> ograničenja.</w:t>
            </w:r>
          </w:p>
          <w:p w:rsidR="00D800E4" w:rsidRPr="00950CC1" w:rsidRDefault="00D800E4" w:rsidP="00142DA3">
            <w:pPr>
              <w:pStyle w:val="ListParagraph"/>
              <w:numPr>
                <w:ilvl w:val="0"/>
                <w:numId w:val="38"/>
              </w:numPr>
              <w:spacing w:after="0"/>
              <w:rPr>
                <w:lang w:val="sr-Latn-RS"/>
              </w:rPr>
            </w:pPr>
            <w:bookmarkStart w:id="83" w:name="_GoBack"/>
            <w:bookmarkEnd w:id="83"/>
            <w:r w:rsidRPr="00950CC1">
              <w:rPr>
                <w:lang w:val="sr-Latn-RS"/>
              </w:rPr>
              <w:t>Planinska područja</w:t>
            </w:r>
            <w:r w:rsidR="00950CC1" w:rsidRPr="00950CC1">
              <w:rPr>
                <w:lang w:val="sr-Latn-RS"/>
              </w:rPr>
              <w:t xml:space="preserve"> iz stava 2 ovog člana </w:t>
            </w:r>
            <w:r w:rsidRPr="00950CC1">
              <w:rPr>
                <w:lang w:val="sr-Latn-RS"/>
              </w:rPr>
              <w:t xml:space="preserve"> moraju da ispunjavaju sledeće uslove:</w:t>
            </w:r>
          </w:p>
          <w:p w:rsidR="00D800E4" w:rsidRPr="00636237" w:rsidRDefault="00D800E4" w:rsidP="00E04617">
            <w:pPr>
              <w:spacing w:after="0"/>
              <w:ind w:left="829"/>
              <w:rPr>
                <w:lang w:val="sr-Latn-RS"/>
              </w:rPr>
            </w:pPr>
            <w:r w:rsidRPr="00636237">
              <w:rPr>
                <w:lang w:val="sr-Latn-RS"/>
              </w:rPr>
              <w:t xml:space="preserve">- prosječna nadmorska visina najmanje </w:t>
            </w:r>
            <w:smartTag w:uri="urn:schemas-microsoft-com:office:smarttags" w:element="metricconverter">
              <w:smartTagPr>
                <w:attr w:name="ProductID" w:val="700 m"/>
              </w:smartTagPr>
              <w:r w:rsidRPr="00636237">
                <w:rPr>
                  <w:lang w:val="sr-Latn-RS"/>
                </w:rPr>
                <w:t>700 m</w:t>
              </w:r>
              <w:r w:rsidR="00950CC1">
                <w:rPr>
                  <w:lang w:val="sr-Latn-RS"/>
                </w:rPr>
                <w:t>;</w:t>
              </w:r>
            </w:smartTag>
            <w:r w:rsidRPr="00636237">
              <w:rPr>
                <w:lang w:val="sr-Latn-RS"/>
              </w:rPr>
              <w:t xml:space="preserve"> ili</w:t>
            </w:r>
          </w:p>
          <w:p w:rsidR="00D800E4" w:rsidRPr="00636237" w:rsidRDefault="00950CC1" w:rsidP="00E04617">
            <w:pPr>
              <w:spacing w:after="0"/>
              <w:ind w:left="971"/>
              <w:rPr>
                <w:lang w:val="sr-Latn-RS"/>
              </w:rPr>
            </w:pPr>
            <w:r>
              <w:rPr>
                <w:lang w:val="sr-Latn-RS"/>
              </w:rPr>
              <w:t xml:space="preserve">- prosječan nagib najmanje 20%, </w:t>
            </w:r>
            <w:r w:rsidR="00D800E4" w:rsidRPr="00636237">
              <w:rPr>
                <w:lang w:val="sr-Latn-RS"/>
              </w:rPr>
              <w:t>najmanje 50% izračunate površine po</w:t>
            </w:r>
            <w:r>
              <w:rPr>
                <w:lang w:val="sr-Latn-RS"/>
              </w:rPr>
              <w:t xml:space="preserve">d nagibom mora da ima nagib 20%, </w:t>
            </w:r>
            <w:r w:rsidR="00D800E4" w:rsidRPr="00636237">
              <w:rPr>
                <w:lang w:val="sr-Latn-RS"/>
              </w:rPr>
              <w:t xml:space="preserve"> (vodne površine ne računaju se kao dio površine)</w:t>
            </w:r>
            <w:r>
              <w:rPr>
                <w:lang w:val="sr-Latn-RS"/>
              </w:rPr>
              <w:t>;</w:t>
            </w:r>
            <w:r w:rsidR="00D800E4" w:rsidRPr="00636237">
              <w:rPr>
                <w:lang w:val="sr-Latn-RS"/>
              </w:rPr>
              <w:t xml:space="preserve"> ili</w:t>
            </w:r>
          </w:p>
          <w:p w:rsidR="00D800E4" w:rsidRDefault="00D800E4" w:rsidP="00E04617">
            <w:pPr>
              <w:spacing w:after="0"/>
              <w:ind w:left="971" w:hanging="142"/>
              <w:rPr>
                <w:lang w:val="sr-Latn-RS"/>
              </w:rPr>
            </w:pPr>
            <w:r w:rsidRPr="00636237">
              <w:rPr>
                <w:lang w:val="sr-Latn-RS"/>
              </w:rPr>
              <w:t xml:space="preserve">- istovremeno prosječna nadmorska visina najmanje </w:t>
            </w:r>
            <w:smartTag w:uri="urn:schemas-microsoft-com:office:smarttags" w:element="metricconverter">
              <w:smartTagPr>
                <w:attr w:name="ProductID" w:val="500 m"/>
              </w:smartTagPr>
              <w:r w:rsidRPr="00636237">
                <w:rPr>
                  <w:lang w:val="sr-Latn-RS"/>
                </w:rPr>
                <w:t>500 m</w:t>
              </w:r>
            </w:smartTag>
            <w:r w:rsidRPr="00636237">
              <w:rPr>
                <w:lang w:val="sr-Latn-RS"/>
              </w:rPr>
              <w:t xml:space="preserve"> i prosječni nagib najmanje 15%.</w:t>
            </w:r>
          </w:p>
          <w:p w:rsidR="00E04617" w:rsidRPr="00E04617" w:rsidRDefault="00E04617" w:rsidP="00E04617">
            <w:pPr>
              <w:pStyle w:val="Normal1"/>
              <w:numPr>
                <w:ilvl w:val="0"/>
                <w:numId w:val="38"/>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E04617">
              <w:rPr>
                <w:rFonts w:asciiTheme="minorHAnsi" w:hAnsiTheme="minorHAnsi"/>
                <w:sz w:val="22"/>
                <w:szCs w:val="22"/>
                <w:lang w:val="sr-Latn-RS"/>
              </w:rPr>
              <w:t>Metode proizvodnje i druge kriterijume od značaja za primjenu neobaveznih oznaka kvaliteta, u slučaju prirodnih ograničenja koja utiču na poljoprivrednu proizvodnju u planinskim područjima, utvrđuju se propisom Ministarstva.</w:t>
            </w:r>
          </w:p>
          <w:p w:rsidR="00CE11D2" w:rsidRPr="00636237" w:rsidRDefault="00CE11D2" w:rsidP="00CE11D2">
            <w:pPr>
              <w:spacing w:after="0"/>
              <w:rPr>
                <w:lang w:val="sr-Latn-RS"/>
              </w:rPr>
            </w:pPr>
          </w:p>
          <w:p w:rsidR="008A19B1" w:rsidRPr="00044AA4" w:rsidRDefault="008A19B1" w:rsidP="00CE11D2">
            <w:pPr>
              <w:pStyle w:val="4clan"/>
              <w:spacing w:after="0"/>
              <w:rPr>
                <w:rFonts w:asciiTheme="minorHAnsi" w:hAnsiTheme="minorHAnsi"/>
                <w:sz w:val="22"/>
                <w:szCs w:val="22"/>
                <w:lang w:val="sr-Latn-RS"/>
              </w:rPr>
            </w:pPr>
            <w:r w:rsidRPr="00044AA4">
              <w:rPr>
                <w:rFonts w:asciiTheme="minorHAnsi" w:hAnsiTheme="minorHAnsi"/>
                <w:sz w:val="22"/>
                <w:szCs w:val="22"/>
                <w:lang w:val="sr-Latn-RS"/>
              </w:rPr>
              <w:t>Proizvodi životinjskog po</w:t>
            </w:r>
            <w:r w:rsidR="004C65A9" w:rsidRPr="00044AA4">
              <w:rPr>
                <w:rFonts w:asciiTheme="minorHAnsi" w:hAnsiTheme="minorHAnsi"/>
                <w:sz w:val="22"/>
                <w:szCs w:val="22"/>
                <w:lang w:val="sr-Latn-RS"/>
              </w:rPr>
              <w:t>rijekla</w:t>
            </w:r>
          </w:p>
          <w:p w:rsidR="008A19B1" w:rsidRPr="00044AA4" w:rsidRDefault="008A19B1" w:rsidP="00CE11D2">
            <w:pPr>
              <w:pStyle w:val="4clan"/>
              <w:spacing w:after="0"/>
              <w:rPr>
                <w:rFonts w:asciiTheme="minorHAnsi" w:hAnsiTheme="minorHAnsi"/>
                <w:sz w:val="22"/>
                <w:szCs w:val="22"/>
                <w:lang w:val="sr-Latn-RS"/>
              </w:rPr>
            </w:pPr>
            <w:r w:rsidRPr="00044AA4">
              <w:rPr>
                <w:rFonts w:asciiTheme="minorHAnsi" w:hAnsiTheme="minorHAnsi"/>
                <w:sz w:val="22"/>
                <w:szCs w:val="22"/>
                <w:lang w:val="sr-Latn-RS"/>
              </w:rPr>
              <w:t>Član</w:t>
            </w:r>
            <w:r w:rsidR="00CE11D2" w:rsidRPr="00044AA4">
              <w:rPr>
                <w:rFonts w:asciiTheme="minorHAnsi" w:hAnsiTheme="minorHAnsi"/>
                <w:sz w:val="22"/>
                <w:szCs w:val="22"/>
                <w:lang w:val="sr-Latn-RS"/>
              </w:rPr>
              <w:t xml:space="preserve"> </w:t>
            </w:r>
            <w:r w:rsidR="003333EC" w:rsidRPr="00044AA4">
              <w:rPr>
                <w:rFonts w:asciiTheme="minorHAnsi" w:hAnsiTheme="minorHAnsi"/>
                <w:sz w:val="22"/>
                <w:szCs w:val="22"/>
                <w:lang w:val="sr-Latn-RS"/>
              </w:rPr>
              <w:t>59</w:t>
            </w:r>
          </w:p>
          <w:p w:rsidR="00044AA4" w:rsidRDefault="008A19B1" w:rsidP="00CE11D2">
            <w:pPr>
              <w:pStyle w:val="Normal1"/>
              <w:numPr>
                <w:ilvl w:val="0"/>
                <w:numId w:val="40"/>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044AA4">
              <w:rPr>
                <w:rFonts w:asciiTheme="minorHAnsi" w:hAnsiTheme="minorHAnsi"/>
                <w:sz w:val="22"/>
                <w:szCs w:val="22"/>
                <w:lang w:val="sr-Latn-RS"/>
              </w:rPr>
              <w:t xml:space="preserve">Oznaka „planinski proizvod” može se </w:t>
            </w:r>
            <w:r w:rsidR="00044AA4">
              <w:rPr>
                <w:rFonts w:asciiTheme="minorHAnsi" w:hAnsiTheme="minorHAnsi"/>
                <w:sz w:val="22"/>
                <w:szCs w:val="22"/>
                <w:lang w:val="sr-Latn-RS"/>
              </w:rPr>
              <w:t>primjenjivati na proizvode dobij</w:t>
            </w:r>
            <w:r w:rsidRPr="00044AA4">
              <w:rPr>
                <w:rFonts w:asciiTheme="minorHAnsi" w:hAnsiTheme="minorHAnsi"/>
                <w:sz w:val="22"/>
                <w:szCs w:val="22"/>
                <w:lang w:val="sr-Latn-RS"/>
              </w:rPr>
              <w:t>ene od životinja koje su najmanje posljednje dvije trećine svog života uzgajane na tim planinskim područjima ako se proizvodi prerađuju na tim područjima.</w:t>
            </w:r>
          </w:p>
          <w:p w:rsidR="008A19B1" w:rsidRDefault="007C22A4" w:rsidP="00044AA4">
            <w:pPr>
              <w:pStyle w:val="Normal1"/>
              <w:numPr>
                <w:ilvl w:val="0"/>
                <w:numId w:val="40"/>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044AA4">
              <w:rPr>
                <w:rFonts w:asciiTheme="minorHAnsi" w:hAnsiTheme="minorHAnsi"/>
                <w:sz w:val="22"/>
                <w:szCs w:val="22"/>
                <w:lang w:val="sr-Latn-RS"/>
              </w:rPr>
              <w:t xml:space="preserve">Izuzetno od stava 1 ovog člana </w:t>
            </w:r>
            <w:r w:rsidR="008A19B1" w:rsidRPr="00044AA4">
              <w:rPr>
                <w:rFonts w:asciiTheme="minorHAnsi" w:hAnsiTheme="minorHAnsi"/>
                <w:sz w:val="22"/>
                <w:szCs w:val="22"/>
                <w:lang w:val="sr-Latn-RS"/>
              </w:rPr>
              <w:t xml:space="preserve">oznaka „planinski proizvod” može se </w:t>
            </w:r>
            <w:r w:rsidR="00044AA4">
              <w:rPr>
                <w:rFonts w:asciiTheme="minorHAnsi" w:hAnsiTheme="minorHAnsi"/>
                <w:sz w:val="22"/>
                <w:szCs w:val="22"/>
                <w:lang w:val="sr-Latn-RS"/>
              </w:rPr>
              <w:t>primjenjivati na proizvode dobij</w:t>
            </w:r>
            <w:r w:rsidR="008A19B1" w:rsidRPr="00044AA4">
              <w:rPr>
                <w:rFonts w:asciiTheme="minorHAnsi" w:hAnsiTheme="minorHAnsi"/>
                <w:sz w:val="22"/>
                <w:szCs w:val="22"/>
                <w:lang w:val="sr-Latn-RS"/>
              </w:rPr>
              <w:t xml:space="preserve">ene od </w:t>
            </w:r>
            <w:r w:rsidR="00044AA4" w:rsidRPr="00044AA4">
              <w:rPr>
                <w:rFonts w:asciiTheme="minorHAnsi" w:hAnsiTheme="minorHAnsi"/>
                <w:sz w:val="22"/>
                <w:szCs w:val="22"/>
                <w:lang w:val="sr-Latn-RS"/>
              </w:rPr>
              <w:t xml:space="preserve">životinja </w:t>
            </w:r>
            <w:r w:rsidR="00044AA4">
              <w:rPr>
                <w:rFonts w:asciiTheme="minorHAnsi" w:hAnsiTheme="minorHAnsi"/>
                <w:sz w:val="22"/>
                <w:szCs w:val="22"/>
                <w:lang w:val="sr-Latn-RS"/>
              </w:rPr>
              <w:t xml:space="preserve">koje se </w:t>
            </w:r>
            <w:r w:rsidR="008A19B1" w:rsidRPr="00044AA4">
              <w:rPr>
                <w:rFonts w:asciiTheme="minorHAnsi" w:hAnsiTheme="minorHAnsi"/>
                <w:sz w:val="22"/>
                <w:szCs w:val="22"/>
                <w:lang w:val="sr-Latn-RS"/>
              </w:rPr>
              <w:t>sezonski premješt</w:t>
            </w:r>
            <w:r w:rsidR="00044AA4">
              <w:rPr>
                <w:rFonts w:asciiTheme="minorHAnsi" w:hAnsiTheme="minorHAnsi"/>
                <w:sz w:val="22"/>
                <w:szCs w:val="22"/>
                <w:lang w:val="sr-Latn-RS"/>
              </w:rPr>
              <w:t>aju i</w:t>
            </w:r>
            <w:r w:rsidR="008A19B1" w:rsidRPr="00044AA4">
              <w:rPr>
                <w:rFonts w:asciiTheme="minorHAnsi" w:hAnsiTheme="minorHAnsi"/>
                <w:sz w:val="22"/>
                <w:szCs w:val="22"/>
                <w:lang w:val="sr-Latn-RS"/>
              </w:rPr>
              <w:t xml:space="preserve"> koje su uzgajane najmanje jednu četvrtinu svog života u sezonskoj ispaši na pašnjacima na planinskim područjima.</w:t>
            </w:r>
          </w:p>
          <w:p w:rsidR="00501868" w:rsidRPr="00044AA4" w:rsidRDefault="00501868" w:rsidP="00501868">
            <w:pPr>
              <w:pStyle w:val="Normal1"/>
              <w:shd w:val="clear" w:color="auto" w:fill="FFFFFF"/>
              <w:spacing w:before="120" w:beforeAutospacing="0" w:after="0" w:afterAutospacing="0" w:line="312" w:lineRule="atLeast"/>
              <w:ind w:left="720"/>
              <w:jc w:val="both"/>
              <w:textAlignment w:val="baseline"/>
              <w:rPr>
                <w:rFonts w:asciiTheme="minorHAnsi" w:hAnsiTheme="minorHAnsi"/>
                <w:sz w:val="22"/>
                <w:szCs w:val="22"/>
                <w:lang w:val="sr-Latn-RS"/>
              </w:rPr>
            </w:pPr>
          </w:p>
          <w:p w:rsidR="008A19B1" w:rsidRPr="00636237" w:rsidRDefault="008A19B1"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Stočna hrana</w:t>
            </w:r>
          </w:p>
          <w:p w:rsidR="008A19B1" w:rsidRPr="00636237" w:rsidRDefault="008A19B1"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6</w:t>
            </w:r>
            <w:r w:rsidR="003333EC">
              <w:rPr>
                <w:rFonts w:asciiTheme="minorHAnsi" w:hAnsiTheme="minorHAnsi"/>
                <w:sz w:val="22"/>
                <w:szCs w:val="22"/>
                <w:lang w:val="sr-Latn-RS"/>
              </w:rPr>
              <w:t>0</w:t>
            </w:r>
          </w:p>
          <w:p w:rsidR="00087990" w:rsidRDefault="006F2952" w:rsidP="00CE11D2">
            <w:pPr>
              <w:pStyle w:val="Normal1"/>
              <w:numPr>
                <w:ilvl w:val="0"/>
                <w:numId w:val="41"/>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636237">
              <w:rPr>
                <w:rFonts w:asciiTheme="minorHAnsi" w:hAnsiTheme="minorHAnsi"/>
                <w:sz w:val="22"/>
                <w:szCs w:val="22"/>
                <w:lang w:val="sr-Latn-RS"/>
              </w:rPr>
              <w:t>S</w:t>
            </w:r>
            <w:r w:rsidR="008A19B1" w:rsidRPr="00636237">
              <w:rPr>
                <w:rFonts w:asciiTheme="minorHAnsi" w:hAnsiTheme="minorHAnsi"/>
                <w:sz w:val="22"/>
                <w:szCs w:val="22"/>
                <w:lang w:val="sr-Latn-RS"/>
              </w:rPr>
              <w:t>točna hrana za životinje iz uzgoja pretežno pot</w:t>
            </w:r>
            <w:r w:rsidR="00087990">
              <w:rPr>
                <w:rFonts w:asciiTheme="minorHAnsi" w:hAnsiTheme="minorHAnsi"/>
                <w:sz w:val="22"/>
                <w:szCs w:val="22"/>
                <w:lang w:val="sr-Latn-RS"/>
              </w:rPr>
              <w:t>i</w:t>
            </w:r>
            <w:r w:rsidRPr="00636237">
              <w:rPr>
                <w:rFonts w:asciiTheme="minorHAnsi" w:hAnsiTheme="minorHAnsi"/>
                <w:sz w:val="22"/>
                <w:szCs w:val="22"/>
                <w:lang w:val="sr-Latn-RS"/>
              </w:rPr>
              <w:t>če</w:t>
            </w:r>
            <w:r w:rsidR="008A19B1" w:rsidRPr="00636237">
              <w:rPr>
                <w:rFonts w:asciiTheme="minorHAnsi" w:hAnsiTheme="minorHAnsi"/>
                <w:sz w:val="22"/>
                <w:szCs w:val="22"/>
                <w:lang w:val="sr-Latn-RS"/>
              </w:rPr>
              <w:t xml:space="preserve"> iz planinskih područja ako udio godišnje prehrane životinja koji se ne može proizvesti na planinskim područjima,</w:t>
            </w:r>
            <w:r w:rsidR="004C65A9" w:rsidRPr="00636237">
              <w:rPr>
                <w:rFonts w:asciiTheme="minorHAnsi" w:hAnsiTheme="minorHAnsi"/>
                <w:sz w:val="22"/>
                <w:szCs w:val="22"/>
                <w:lang w:val="sr-Latn-RS"/>
              </w:rPr>
              <w:t xml:space="preserve"> izražen kao p</w:t>
            </w:r>
            <w:r w:rsidR="00087990">
              <w:rPr>
                <w:rFonts w:asciiTheme="minorHAnsi" w:hAnsiTheme="minorHAnsi"/>
                <w:sz w:val="22"/>
                <w:szCs w:val="22"/>
                <w:lang w:val="sr-Latn-RS"/>
              </w:rPr>
              <w:t>rocenat suv</w:t>
            </w:r>
            <w:r w:rsidR="004C65A9" w:rsidRPr="00636237">
              <w:rPr>
                <w:rFonts w:asciiTheme="minorHAnsi" w:hAnsiTheme="minorHAnsi"/>
                <w:sz w:val="22"/>
                <w:szCs w:val="22"/>
                <w:lang w:val="sr-Latn-RS"/>
              </w:rPr>
              <w:t>e</w:t>
            </w:r>
            <w:r w:rsidR="00087990">
              <w:rPr>
                <w:rFonts w:asciiTheme="minorHAnsi" w:hAnsiTheme="minorHAnsi"/>
                <w:sz w:val="22"/>
                <w:szCs w:val="22"/>
                <w:lang w:val="sr-Latn-RS"/>
              </w:rPr>
              <w:t xml:space="preserve"> </w:t>
            </w:r>
            <w:r w:rsidR="004C65A9" w:rsidRPr="00636237">
              <w:rPr>
                <w:rFonts w:asciiTheme="minorHAnsi" w:hAnsiTheme="minorHAnsi"/>
                <w:sz w:val="22"/>
                <w:szCs w:val="22"/>
                <w:lang w:val="sr-Latn-RS"/>
              </w:rPr>
              <w:t>materije</w:t>
            </w:r>
            <w:r w:rsidR="008A19B1" w:rsidRPr="00636237">
              <w:rPr>
                <w:rFonts w:asciiTheme="minorHAnsi" w:hAnsiTheme="minorHAnsi"/>
                <w:sz w:val="22"/>
                <w:szCs w:val="22"/>
                <w:lang w:val="sr-Latn-RS"/>
              </w:rPr>
              <w:t xml:space="preserve">, ne </w:t>
            </w:r>
            <w:r w:rsidR="004C65A9" w:rsidRPr="00636237">
              <w:rPr>
                <w:rFonts w:asciiTheme="minorHAnsi" w:hAnsiTheme="minorHAnsi"/>
                <w:sz w:val="22"/>
                <w:szCs w:val="22"/>
                <w:lang w:val="sr-Latn-RS"/>
              </w:rPr>
              <w:t xml:space="preserve">prelazi </w:t>
            </w:r>
            <w:r w:rsidR="00087990">
              <w:rPr>
                <w:rFonts w:asciiTheme="minorHAnsi" w:hAnsiTheme="minorHAnsi"/>
                <w:sz w:val="22"/>
                <w:szCs w:val="22"/>
                <w:lang w:val="sr-Latn-RS"/>
              </w:rPr>
              <w:t xml:space="preserve">50 % </w:t>
            </w:r>
            <w:r w:rsidR="008A19B1" w:rsidRPr="00636237">
              <w:rPr>
                <w:rFonts w:asciiTheme="minorHAnsi" w:hAnsiTheme="minorHAnsi"/>
                <w:sz w:val="22"/>
                <w:szCs w:val="22"/>
                <w:lang w:val="sr-Latn-RS"/>
              </w:rPr>
              <w:t>,</w:t>
            </w:r>
            <w:r w:rsidR="00087990">
              <w:rPr>
                <w:rFonts w:asciiTheme="minorHAnsi" w:hAnsiTheme="minorHAnsi"/>
                <w:sz w:val="22"/>
                <w:szCs w:val="22"/>
                <w:lang w:val="sr-Latn-RS"/>
              </w:rPr>
              <w:t xml:space="preserve">   a u slučaju preživara </w:t>
            </w:r>
            <w:r w:rsidR="008A19B1" w:rsidRPr="00636237">
              <w:rPr>
                <w:rFonts w:asciiTheme="minorHAnsi" w:hAnsiTheme="minorHAnsi"/>
                <w:sz w:val="22"/>
                <w:szCs w:val="22"/>
                <w:lang w:val="sr-Latn-RS"/>
              </w:rPr>
              <w:t>40 %.</w:t>
            </w:r>
          </w:p>
          <w:p w:rsidR="001711AE" w:rsidRDefault="004C65A9" w:rsidP="00CE11D2">
            <w:pPr>
              <w:pStyle w:val="Normal1"/>
              <w:numPr>
                <w:ilvl w:val="0"/>
                <w:numId w:val="41"/>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087990">
              <w:rPr>
                <w:rFonts w:asciiTheme="minorHAnsi" w:hAnsiTheme="minorHAnsi"/>
                <w:sz w:val="22"/>
                <w:szCs w:val="22"/>
                <w:lang w:val="sr-Latn-RS"/>
              </w:rPr>
              <w:t>Izuzetno od stava 1 ovog člana</w:t>
            </w:r>
            <w:r w:rsidR="00087990">
              <w:rPr>
                <w:rFonts w:asciiTheme="minorHAnsi" w:hAnsiTheme="minorHAnsi"/>
                <w:sz w:val="22"/>
                <w:szCs w:val="22"/>
                <w:lang w:val="sr-Latn-RS"/>
              </w:rPr>
              <w:t xml:space="preserve"> za</w:t>
            </w:r>
            <w:r w:rsidR="008A19B1" w:rsidRPr="00087990">
              <w:rPr>
                <w:rFonts w:asciiTheme="minorHAnsi" w:hAnsiTheme="minorHAnsi"/>
                <w:sz w:val="22"/>
                <w:szCs w:val="22"/>
                <w:lang w:val="sr-Latn-RS"/>
              </w:rPr>
              <w:t xml:space="preserve"> svinj</w:t>
            </w:r>
            <w:r w:rsidR="00087990">
              <w:rPr>
                <w:rFonts w:asciiTheme="minorHAnsi" w:hAnsiTheme="minorHAnsi"/>
                <w:sz w:val="22"/>
                <w:szCs w:val="22"/>
                <w:lang w:val="sr-Latn-RS"/>
              </w:rPr>
              <w:t>e</w:t>
            </w:r>
            <w:r w:rsidR="008A19B1" w:rsidRPr="00087990">
              <w:rPr>
                <w:rFonts w:asciiTheme="minorHAnsi" w:hAnsiTheme="minorHAnsi"/>
                <w:sz w:val="22"/>
                <w:szCs w:val="22"/>
                <w:lang w:val="sr-Latn-RS"/>
              </w:rPr>
              <w:t>, udio stočne hrane koji se ne može proizvesti na planinskim područjim</w:t>
            </w:r>
            <w:r w:rsidRPr="00087990">
              <w:rPr>
                <w:rFonts w:asciiTheme="minorHAnsi" w:hAnsiTheme="minorHAnsi"/>
                <w:sz w:val="22"/>
                <w:szCs w:val="22"/>
                <w:lang w:val="sr-Latn-RS"/>
              </w:rPr>
              <w:t>a, izražen u p</w:t>
            </w:r>
            <w:r w:rsidR="00087990">
              <w:rPr>
                <w:rFonts w:asciiTheme="minorHAnsi" w:hAnsiTheme="minorHAnsi"/>
                <w:sz w:val="22"/>
                <w:szCs w:val="22"/>
                <w:lang w:val="sr-Latn-RS"/>
              </w:rPr>
              <w:t>rocentu suv</w:t>
            </w:r>
            <w:r w:rsidRPr="00087990">
              <w:rPr>
                <w:rFonts w:asciiTheme="minorHAnsi" w:hAnsiTheme="minorHAnsi"/>
                <w:sz w:val="22"/>
                <w:szCs w:val="22"/>
                <w:lang w:val="sr-Latn-RS"/>
              </w:rPr>
              <w:t>e materije</w:t>
            </w:r>
            <w:r w:rsidR="008A19B1" w:rsidRPr="00087990">
              <w:rPr>
                <w:rFonts w:asciiTheme="minorHAnsi" w:hAnsiTheme="minorHAnsi"/>
                <w:sz w:val="22"/>
                <w:szCs w:val="22"/>
                <w:lang w:val="sr-Latn-RS"/>
              </w:rPr>
              <w:t>, ne smije pr</w:t>
            </w:r>
            <w:r w:rsidRPr="00087990">
              <w:rPr>
                <w:rFonts w:asciiTheme="minorHAnsi" w:hAnsiTheme="minorHAnsi"/>
                <w:sz w:val="22"/>
                <w:szCs w:val="22"/>
                <w:lang w:val="sr-Latn-RS"/>
              </w:rPr>
              <w:t>elaziti</w:t>
            </w:r>
            <w:r w:rsidR="008A19B1" w:rsidRPr="00087990">
              <w:rPr>
                <w:rFonts w:asciiTheme="minorHAnsi" w:hAnsiTheme="minorHAnsi"/>
                <w:sz w:val="22"/>
                <w:szCs w:val="22"/>
                <w:lang w:val="sr-Latn-RS"/>
              </w:rPr>
              <w:t xml:space="preserve"> 75 % godišnje prehrane životinja.</w:t>
            </w:r>
          </w:p>
          <w:p w:rsidR="004C65A9" w:rsidRDefault="004C65A9" w:rsidP="00CE11D2">
            <w:pPr>
              <w:pStyle w:val="Normal1"/>
              <w:numPr>
                <w:ilvl w:val="0"/>
                <w:numId w:val="41"/>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1711AE">
              <w:rPr>
                <w:rFonts w:asciiTheme="minorHAnsi" w:hAnsiTheme="minorHAnsi"/>
                <w:sz w:val="22"/>
                <w:szCs w:val="22"/>
                <w:lang w:val="sr-Latn-RS"/>
              </w:rPr>
              <w:t xml:space="preserve">Stav 1 ovog člana </w:t>
            </w:r>
            <w:r w:rsidR="008A19B1" w:rsidRPr="001711AE">
              <w:rPr>
                <w:rFonts w:asciiTheme="minorHAnsi" w:hAnsiTheme="minorHAnsi"/>
                <w:sz w:val="22"/>
                <w:szCs w:val="22"/>
                <w:lang w:val="sr-Latn-RS"/>
              </w:rPr>
              <w:t xml:space="preserve">ne primjenjuje se na stočnu hranu za </w:t>
            </w:r>
            <w:r w:rsidR="001711AE">
              <w:rPr>
                <w:rFonts w:asciiTheme="minorHAnsi" w:hAnsiTheme="minorHAnsi"/>
                <w:sz w:val="22"/>
                <w:szCs w:val="22"/>
                <w:lang w:val="sr-Latn-RS"/>
              </w:rPr>
              <w:t xml:space="preserve">životinje </w:t>
            </w:r>
            <w:r w:rsidR="001711AE" w:rsidRPr="001711AE">
              <w:rPr>
                <w:rFonts w:asciiTheme="minorHAnsi" w:hAnsiTheme="minorHAnsi"/>
                <w:sz w:val="22"/>
                <w:szCs w:val="22"/>
                <w:lang w:val="sr-Latn-RS"/>
              </w:rPr>
              <w:t xml:space="preserve">iz </w:t>
            </w:r>
            <w:r w:rsidR="001711AE">
              <w:rPr>
                <w:rFonts w:asciiTheme="minorHAnsi" w:hAnsiTheme="minorHAnsi"/>
                <w:sz w:val="22"/>
                <w:szCs w:val="22"/>
                <w:lang w:val="sr-Latn-RS"/>
              </w:rPr>
              <w:t xml:space="preserve">člana 59 </w:t>
            </w:r>
            <w:r w:rsidR="001711AE" w:rsidRPr="001711AE">
              <w:rPr>
                <w:rFonts w:asciiTheme="minorHAnsi" w:hAnsiTheme="minorHAnsi"/>
                <w:sz w:val="22"/>
                <w:szCs w:val="22"/>
                <w:lang w:val="sr-Latn-RS"/>
              </w:rPr>
              <w:t>stava 2</w:t>
            </w:r>
            <w:r w:rsidR="001711AE">
              <w:rPr>
                <w:rFonts w:asciiTheme="minorHAnsi" w:hAnsiTheme="minorHAnsi"/>
                <w:sz w:val="22"/>
                <w:szCs w:val="22"/>
                <w:lang w:val="sr-Latn-RS"/>
              </w:rPr>
              <w:t xml:space="preserve"> ovog zakona</w:t>
            </w:r>
            <w:r w:rsidR="001711AE" w:rsidRPr="001711AE">
              <w:rPr>
                <w:rFonts w:asciiTheme="minorHAnsi" w:hAnsiTheme="minorHAnsi"/>
                <w:sz w:val="22"/>
                <w:szCs w:val="22"/>
                <w:lang w:val="sr-Latn-RS"/>
              </w:rPr>
              <w:t xml:space="preserve"> </w:t>
            </w:r>
            <w:r w:rsidR="001711AE">
              <w:rPr>
                <w:rFonts w:asciiTheme="minorHAnsi" w:hAnsiTheme="minorHAnsi"/>
                <w:sz w:val="22"/>
                <w:szCs w:val="22"/>
                <w:lang w:val="sr-Latn-RS"/>
              </w:rPr>
              <w:t xml:space="preserve"> </w:t>
            </w:r>
            <w:r w:rsidR="008A19B1" w:rsidRPr="001711AE">
              <w:rPr>
                <w:rFonts w:asciiTheme="minorHAnsi" w:hAnsiTheme="minorHAnsi"/>
                <w:sz w:val="22"/>
                <w:szCs w:val="22"/>
                <w:lang w:val="sr-Latn-RS"/>
              </w:rPr>
              <w:t>ako su uzgajane izvan planinskih područja.</w:t>
            </w:r>
          </w:p>
          <w:p w:rsidR="00501868" w:rsidRPr="001711AE" w:rsidRDefault="00501868" w:rsidP="00501868">
            <w:pPr>
              <w:pStyle w:val="Normal1"/>
              <w:shd w:val="clear" w:color="auto" w:fill="FFFFFF"/>
              <w:spacing w:before="120" w:beforeAutospacing="0" w:after="0" w:afterAutospacing="0" w:line="312" w:lineRule="atLeast"/>
              <w:ind w:left="720"/>
              <w:jc w:val="both"/>
              <w:textAlignment w:val="baseline"/>
              <w:rPr>
                <w:rFonts w:asciiTheme="minorHAnsi" w:hAnsiTheme="minorHAnsi"/>
                <w:sz w:val="22"/>
                <w:szCs w:val="22"/>
                <w:lang w:val="sr-Latn-RS"/>
              </w:rPr>
            </w:pPr>
          </w:p>
          <w:p w:rsidR="008A19B1" w:rsidRPr="00636237" w:rsidRDefault="00EA14AE" w:rsidP="00CE11D2">
            <w:pPr>
              <w:pStyle w:val="4clan"/>
              <w:spacing w:after="0"/>
              <w:rPr>
                <w:rFonts w:asciiTheme="minorHAnsi" w:hAnsiTheme="minorHAnsi"/>
                <w:sz w:val="22"/>
                <w:szCs w:val="22"/>
                <w:lang w:val="sr-Latn-RS"/>
              </w:rPr>
            </w:pPr>
            <w:r>
              <w:rPr>
                <w:rFonts w:asciiTheme="minorHAnsi" w:hAnsiTheme="minorHAnsi"/>
                <w:sz w:val="22"/>
                <w:szCs w:val="22"/>
                <w:lang w:val="sr-Latn-RS"/>
              </w:rPr>
              <w:t>P</w:t>
            </w:r>
            <w:r w:rsidR="008A19B1" w:rsidRPr="00636237">
              <w:rPr>
                <w:rFonts w:asciiTheme="minorHAnsi" w:hAnsiTheme="minorHAnsi"/>
                <w:sz w:val="22"/>
                <w:szCs w:val="22"/>
                <w:lang w:val="sr-Latn-RS"/>
              </w:rPr>
              <w:t>roizvodi</w:t>
            </w:r>
            <w:r w:rsidRPr="00636237">
              <w:rPr>
                <w:rFonts w:asciiTheme="minorHAnsi" w:hAnsiTheme="minorHAnsi"/>
                <w:sz w:val="22"/>
                <w:szCs w:val="22"/>
                <w:lang w:val="sr-Latn-RS"/>
              </w:rPr>
              <w:t xml:space="preserve"> </w:t>
            </w:r>
            <w:r>
              <w:rPr>
                <w:rFonts w:asciiTheme="minorHAnsi" w:hAnsiTheme="minorHAnsi"/>
                <w:sz w:val="22"/>
                <w:szCs w:val="22"/>
                <w:lang w:val="sr-Latn-RS"/>
              </w:rPr>
              <w:t>p</w:t>
            </w:r>
            <w:r w:rsidRPr="00636237">
              <w:rPr>
                <w:rFonts w:asciiTheme="minorHAnsi" w:hAnsiTheme="minorHAnsi"/>
                <w:sz w:val="22"/>
                <w:szCs w:val="22"/>
                <w:lang w:val="sr-Latn-RS"/>
              </w:rPr>
              <w:t>čelars</w:t>
            </w:r>
            <w:r>
              <w:rPr>
                <w:rFonts w:asciiTheme="minorHAnsi" w:hAnsiTheme="minorHAnsi"/>
                <w:sz w:val="22"/>
                <w:szCs w:val="22"/>
                <w:lang w:val="sr-Latn-RS"/>
              </w:rPr>
              <w:t>tva</w:t>
            </w:r>
          </w:p>
          <w:p w:rsidR="004C65A9" w:rsidRPr="00636237" w:rsidRDefault="004C65A9"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6</w:t>
            </w:r>
            <w:r w:rsidR="003333EC">
              <w:rPr>
                <w:rFonts w:asciiTheme="minorHAnsi" w:hAnsiTheme="minorHAnsi"/>
                <w:sz w:val="22"/>
                <w:szCs w:val="22"/>
                <w:lang w:val="sr-Latn-RS"/>
              </w:rPr>
              <w:t>1</w:t>
            </w:r>
          </w:p>
          <w:p w:rsidR="001711AE" w:rsidRDefault="008A19B1" w:rsidP="00CE11D2">
            <w:pPr>
              <w:pStyle w:val="Normal1"/>
              <w:numPr>
                <w:ilvl w:val="0"/>
                <w:numId w:val="42"/>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636237">
              <w:rPr>
                <w:rFonts w:asciiTheme="minorHAnsi" w:hAnsiTheme="minorHAnsi"/>
                <w:sz w:val="22"/>
                <w:szCs w:val="22"/>
                <w:lang w:val="sr-Latn-RS"/>
              </w:rPr>
              <w:lastRenderedPageBreak/>
              <w:t xml:space="preserve">Oznaka „planinski proizvod” može se primjenjivati na proizvode pčelarstva ako su pčele prikupile nektar i </w:t>
            </w:r>
            <w:r w:rsidR="004C65A9" w:rsidRPr="00636237">
              <w:rPr>
                <w:rFonts w:asciiTheme="minorHAnsi" w:hAnsiTheme="minorHAnsi"/>
                <w:sz w:val="22"/>
                <w:szCs w:val="22"/>
                <w:lang w:val="sr-Latn-RS"/>
              </w:rPr>
              <w:t xml:space="preserve">polen </w:t>
            </w:r>
            <w:r w:rsidRPr="00636237">
              <w:rPr>
                <w:rFonts w:asciiTheme="minorHAnsi" w:hAnsiTheme="minorHAnsi"/>
                <w:sz w:val="22"/>
                <w:szCs w:val="22"/>
                <w:lang w:val="sr-Latn-RS"/>
              </w:rPr>
              <w:t>samo na planinskim područjima.</w:t>
            </w:r>
          </w:p>
          <w:p w:rsidR="004C65A9" w:rsidRDefault="00EA14AE" w:rsidP="001711AE">
            <w:pPr>
              <w:pStyle w:val="Normal1"/>
              <w:numPr>
                <w:ilvl w:val="0"/>
                <w:numId w:val="42"/>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Pr>
                <w:rFonts w:asciiTheme="minorHAnsi" w:hAnsiTheme="minorHAnsi"/>
                <w:sz w:val="22"/>
                <w:szCs w:val="22"/>
                <w:lang w:val="sr-Latn-RS"/>
              </w:rPr>
              <w:t>Š</w:t>
            </w:r>
            <w:r w:rsidR="008A19B1" w:rsidRPr="001711AE">
              <w:rPr>
                <w:rFonts w:asciiTheme="minorHAnsi" w:hAnsiTheme="minorHAnsi"/>
                <w:sz w:val="22"/>
                <w:szCs w:val="22"/>
                <w:lang w:val="sr-Latn-RS"/>
              </w:rPr>
              <w:t>ećer kojim se hrane pčele</w:t>
            </w:r>
            <w:r w:rsidR="001711AE" w:rsidRPr="001711AE">
              <w:rPr>
                <w:rFonts w:asciiTheme="minorHAnsi" w:hAnsiTheme="minorHAnsi"/>
                <w:sz w:val="22"/>
                <w:szCs w:val="22"/>
                <w:lang w:val="sr-Latn-RS"/>
              </w:rPr>
              <w:t xml:space="preserve"> </w:t>
            </w:r>
            <w:r w:rsidR="001711AE">
              <w:rPr>
                <w:rFonts w:asciiTheme="minorHAnsi" w:hAnsiTheme="minorHAnsi"/>
                <w:sz w:val="22"/>
                <w:szCs w:val="22"/>
                <w:lang w:val="sr-Latn-RS"/>
              </w:rPr>
              <w:t>n</w:t>
            </w:r>
            <w:r w:rsidR="001711AE" w:rsidRPr="001711AE">
              <w:rPr>
                <w:rFonts w:asciiTheme="minorHAnsi" w:hAnsiTheme="minorHAnsi"/>
                <w:sz w:val="22"/>
                <w:szCs w:val="22"/>
                <w:lang w:val="sr-Latn-RS"/>
              </w:rPr>
              <w:t>ije potrebno da</w:t>
            </w:r>
            <w:r w:rsidR="008A19B1" w:rsidRPr="001711AE">
              <w:rPr>
                <w:rFonts w:asciiTheme="minorHAnsi" w:hAnsiTheme="minorHAnsi"/>
                <w:sz w:val="22"/>
                <w:szCs w:val="22"/>
                <w:lang w:val="sr-Latn-RS"/>
              </w:rPr>
              <w:t xml:space="preserve"> pot</w:t>
            </w:r>
            <w:r w:rsidR="004C65A9" w:rsidRPr="001711AE">
              <w:rPr>
                <w:rFonts w:asciiTheme="minorHAnsi" w:hAnsiTheme="minorHAnsi"/>
                <w:sz w:val="22"/>
                <w:szCs w:val="22"/>
                <w:lang w:val="sr-Latn-RS"/>
              </w:rPr>
              <w:t>iče</w:t>
            </w:r>
            <w:r w:rsidR="008A19B1" w:rsidRPr="001711AE">
              <w:rPr>
                <w:rFonts w:asciiTheme="minorHAnsi" w:hAnsiTheme="minorHAnsi"/>
                <w:sz w:val="22"/>
                <w:szCs w:val="22"/>
                <w:lang w:val="sr-Latn-RS"/>
              </w:rPr>
              <w:t xml:space="preserve"> iz planinskih područja.</w:t>
            </w:r>
          </w:p>
          <w:p w:rsidR="00501868" w:rsidRPr="001711AE" w:rsidRDefault="00501868" w:rsidP="00501868">
            <w:pPr>
              <w:pStyle w:val="Normal1"/>
              <w:shd w:val="clear" w:color="auto" w:fill="FFFFFF"/>
              <w:spacing w:before="120" w:beforeAutospacing="0" w:after="0" w:afterAutospacing="0" w:line="312" w:lineRule="atLeast"/>
              <w:ind w:left="720"/>
              <w:jc w:val="both"/>
              <w:textAlignment w:val="baseline"/>
              <w:rPr>
                <w:rFonts w:asciiTheme="minorHAnsi" w:hAnsiTheme="minorHAnsi"/>
                <w:sz w:val="22"/>
                <w:szCs w:val="22"/>
                <w:lang w:val="sr-Latn-RS"/>
              </w:rPr>
            </w:pPr>
          </w:p>
          <w:p w:rsidR="008A19B1" w:rsidRPr="00636237" w:rsidRDefault="001711AE" w:rsidP="00CE11D2">
            <w:pPr>
              <w:pStyle w:val="4clan"/>
              <w:spacing w:after="0"/>
              <w:rPr>
                <w:rFonts w:asciiTheme="minorHAnsi" w:hAnsiTheme="minorHAnsi"/>
                <w:sz w:val="22"/>
                <w:szCs w:val="22"/>
                <w:lang w:val="sr-Latn-RS"/>
              </w:rPr>
            </w:pPr>
            <w:r>
              <w:rPr>
                <w:rFonts w:asciiTheme="minorHAnsi" w:hAnsiTheme="minorHAnsi"/>
                <w:sz w:val="22"/>
                <w:szCs w:val="22"/>
                <w:lang w:val="sr-Latn-RS"/>
              </w:rPr>
              <w:t>Proizvodi biljnog porijek</w:t>
            </w:r>
            <w:r w:rsidR="008A19B1" w:rsidRPr="00636237">
              <w:rPr>
                <w:rFonts w:asciiTheme="minorHAnsi" w:hAnsiTheme="minorHAnsi"/>
                <w:sz w:val="22"/>
                <w:szCs w:val="22"/>
                <w:lang w:val="sr-Latn-RS"/>
              </w:rPr>
              <w:t>la</w:t>
            </w:r>
          </w:p>
          <w:p w:rsidR="004C65A9" w:rsidRPr="00636237" w:rsidRDefault="004C65A9"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6</w:t>
            </w:r>
            <w:r w:rsidR="003333EC">
              <w:rPr>
                <w:rFonts w:asciiTheme="minorHAnsi" w:hAnsiTheme="minorHAnsi"/>
                <w:sz w:val="22"/>
                <w:szCs w:val="22"/>
                <w:lang w:val="sr-Latn-RS"/>
              </w:rPr>
              <w:t>2</w:t>
            </w:r>
          </w:p>
          <w:p w:rsidR="008A19B1" w:rsidRPr="00636237" w:rsidRDefault="004C65A9" w:rsidP="00CE11D2">
            <w:pPr>
              <w:pStyle w:val="Normal1"/>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636237">
              <w:rPr>
                <w:rFonts w:asciiTheme="minorHAnsi" w:hAnsiTheme="minorHAnsi"/>
                <w:sz w:val="22"/>
                <w:szCs w:val="22"/>
                <w:lang w:val="sr-Latn-RS"/>
              </w:rPr>
              <w:t>O</w:t>
            </w:r>
            <w:r w:rsidR="008A19B1" w:rsidRPr="00636237">
              <w:rPr>
                <w:rFonts w:asciiTheme="minorHAnsi" w:hAnsiTheme="minorHAnsi"/>
                <w:sz w:val="22"/>
                <w:szCs w:val="22"/>
                <w:lang w:val="sr-Latn-RS"/>
              </w:rPr>
              <w:t>znaka „planinski proizvod” može se primjenjivati</w:t>
            </w:r>
            <w:r w:rsidRPr="00636237">
              <w:rPr>
                <w:rFonts w:asciiTheme="minorHAnsi" w:hAnsiTheme="minorHAnsi"/>
                <w:sz w:val="22"/>
                <w:szCs w:val="22"/>
                <w:lang w:val="sr-Latn-RS"/>
              </w:rPr>
              <w:t xml:space="preserve"> na proizvode biljnog porijekla</w:t>
            </w:r>
            <w:r w:rsidR="008A19B1" w:rsidRPr="00636237">
              <w:rPr>
                <w:rFonts w:asciiTheme="minorHAnsi" w:hAnsiTheme="minorHAnsi"/>
                <w:sz w:val="22"/>
                <w:szCs w:val="22"/>
                <w:lang w:val="sr-Latn-RS"/>
              </w:rPr>
              <w:t xml:space="preserve"> samo ako je bilje uz</w:t>
            </w:r>
            <w:r w:rsidR="00DD473D">
              <w:rPr>
                <w:rFonts w:asciiTheme="minorHAnsi" w:hAnsiTheme="minorHAnsi"/>
                <w:sz w:val="22"/>
                <w:szCs w:val="22"/>
                <w:lang w:val="sr-Latn-RS"/>
              </w:rPr>
              <w:t>gojeno na planinskim područjima.</w:t>
            </w:r>
          </w:p>
          <w:p w:rsidR="004C65A9" w:rsidRPr="00636237" w:rsidRDefault="004C65A9" w:rsidP="00CE11D2">
            <w:pPr>
              <w:pStyle w:val="4clan"/>
              <w:spacing w:after="0"/>
              <w:rPr>
                <w:rFonts w:asciiTheme="minorHAnsi" w:hAnsiTheme="minorHAnsi"/>
                <w:sz w:val="22"/>
                <w:szCs w:val="22"/>
                <w:lang w:val="sr-Latn-RS"/>
              </w:rPr>
            </w:pPr>
          </w:p>
          <w:p w:rsidR="008A19B1" w:rsidRPr="00636237" w:rsidRDefault="008A19B1"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Sastojci</w:t>
            </w:r>
          </w:p>
          <w:p w:rsidR="004C65A9" w:rsidRPr="00636237" w:rsidRDefault="004C65A9"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6</w:t>
            </w:r>
            <w:r w:rsidR="003333EC">
              <w:rPr>
                <w:rFonts w:asciiTheme="minorHAnsi" w:hAnsiTheme="minorHAnsi"/>
                <w:sz w:val="22"/>
                <w:szCs w:val="22"/>
                <w:lang w:val="sr-Latn-RS"/>
              </w:rPr>
              <w:t>3</w:t>
            </w:r>
          </w:p>
          <w:p w:rsidR="008A19B1" w:rsidRDefault="00D800E4" w:rsidP="00CE11D2">
            <w:pPr>
              <w:pStyle w:val="Normal1"/>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636237">
              <w:rPr>
                <w:rFonts w:asciiTheme="minorHAnsi" w:hAnsiTheme="minorHAnsi"/>
                <w:sz w:val="22"/>
                <w:szCs w:val="22"/>
                <w:lang w:val="sr-Latn-RS"/>
              </w:rPr>
              <w:t>Kada se sastojci upotrebljavaju u proizvodima ž</w:t>
            </w:r>
            <w:r w:rsidR="007732C0">
              <w:rPr>
                <w:rFonts w:asciiTheme="minorHAnsi" w:hAnsiTheme="minorHAnsi"/>
                <w:sz w:val="22"/>
                <w:szCs w:val="22"/>
                <w:lang w:val="sr-Latn-RS"/>
              </w:rPr>
              <w:t xml:space="preserve">ivotinjskog porijekla iz člana </w:t>
            </w:r>
            <w:r w:rsidR="00DD473D">
              <w:rPr>
                <w:rFonts w:asciiTheme="minorHAnsi" w:hAnsiTheme="minorHAnsi"/>
                <w:sz w:val="22"/>
                <w:szCs w:val="22"/>
                <w:lang w:val="sr-Latn-RS"/>
              </w:rPr>
              <w:t>59</w:t>
            </w:r>
            <w:r w:rsidR="007732C0">
              <w:rPr>
                <w:rFonts w:asciiTheme="minorHAnsi" w:hAnsiTheme="minorHAnsi"/>
                <w:sz w:val="22"/>
                <w:szCs w:val="22"/>
                <w:lang w:val="sr-Latn-RS"/>
              </w:rPr>
              <w:t xml:space="preserve"> i </w:t>
            </w:r>
            <w:r w:rsidR="00DD473D" w:rsidRPr="00636237">
              <w:rPr>
                <w:rFonts w:asciiTheme="minorHAnsi" w:hAnsiTheme="minorHAnsi"/>
                <w:sz w:val="22"/>
                <w:szCs w:val="22"/>
                <w:lang w:val="sr-Latn-RS"/>
              </w:rPr>
              <w:t xml:space="preserve">u proizvodima </w:t>
            </w:r>
            <w:r w:rsidR="007732C0">
              <w:rPr>
                <w:rFonts w:asciiTheme="minorHAnsi" w:hAnsiTheme="minorHAnsi"/>
                <w:sz w:val="22"/>
                <w:szCs w:val="22"/>
                <w:lang w:val="sr-Latn-RS"/>
              </w:rPr>
              <w:t>biljnog porijekla iz člana 6</w:t>
            </w:r>
            <w:r w:rsidR="00DD473D">
              <w:rPr>
                <w:rFonts w:asciiTheme="minorHAnsi" w:hAnsiTheme="minorHAnsi"/>
                <w:sz w:val="22"/>
                <w:szCs w:val="22"/>
                <w:lang w:val="sr-Latn-RS"/>
              </w:rPr>
              <w:t>2 ovog zakona</w:t>
            </w:r>
            <w:r w:rsidRPr="00636237">
              <w:rPr>
                <w:rFonts w:asciiTheme="minorHAnsi" w:hAnsiTheme="minorHAnsi"/>
                <w:sz w:val="22"/>
                <w:szCs w:val="22"/>
                <w:lang w:val="sr-Latn-RS"/>
              </w:rPr>
              <w:t xml:space="preserve">, </w:t>
            </w:r>
            <w:r w:rsidR="008A19B1" w:rsidRPr="00636237">
              <w:rPr>
                <w:rFonts w:asciiTheme="minorHAnsi" w:hAnsiTheme="minorHAnsi"/>
                <w:sz w:val="22"/>
                <w:szCs w:val="22"/>
                <w:lang w:val="sr-Latn-RS"/>
              </w:rPr>
              <w:t xml:space="preserve">sastojci </w:t>
            </w:r>
            <w:r w:rsidR="00DD473D">
              <w:rPr>
                <w:rFonts w:asciiTheme="minorHAnsi" w:hAnsiTheme="minorHAnsi"/>
                <w:sz w:val="22"/>
                <w:szCs w:val="22"/>
                <w:lang w:val="sr-Latn-RS"/>
              </w:rPr>
              <w:t xml:space="preserve">koji </w:t>
            </w:r>
            <w:r w:rsidR="008A19B1" w:rsidRPr="00636237">
              <w:rPr>
                <w:rFonts w:asciiTheme="minorHAnsi" w:hAnsiTheme="minorHAnsi"/>
                <w:sz w:val="22"/>
                <w:szCs w:val="22"/>
                <w:lang w:val="sr-Latn-RS"/>
              </w:rPr>
              <w:t xml:space="preserve">mogu </w:t>
            </w:r>
            <w:r w:rsidR="00DD473D">
              <w:rPr>
                <w:rFonts w:asciiTheme="minorHAnsi" w:hAnsiTheme="minorHAnsi"/>
                <w:sz w:val="22"/>
                <w:szCs w:val="22"/>
                <w:lang w:val="sr-Latn-RS"/>
              </w:rPr>
              <w:t xml:space="preserve">da potiču </w:t>
            </w:r>
            <w:r w:rsidR="008A19B1" w:rsidRPr="00636237">
              <w:rPr>
                <w:rFonts w:asciiTheme="minorHAnsi" w:hAnsiTheme="minorHAnsi"/>
                <w:sz w:val="22"/>
                <w:szCs w:val="22"/>
                <w:lang w:val="sr-Latn-RS"/>
              </w:rPr>
              <w:t>s</w:t>
            </w:r>
            <w:r w:rsidRPr="00636237">
              <w:rPr>
                <w:rFonts w:asciiTheme="minorHAnsi" w:hAnsiTheme="minorHAnsi"/>
                <w:sz w:val="22"/>
                <w:szCs w:val="22"/>
                <w:lang w:val="sr-Latn-RS"/>
              </w:rPr>
              <w:t>a</w:t>
            </w:r>
            <w:r w:rsidR="008A19B1" w:rsidRPr="00636237">
              <w:rPr>
                <w:rFonts w:asciiTheme="minorHAnsi" w:hAnsiTheme="minorHAnsi"/>
                <w:sz w:val="22"/>
                <w:szCs w:val="22"/>
                <w:lang w:val="sr-Latn-RS"/>
              </w:rPr>
              <w:t xml:space="preserve"> mjesta izvan planinskih područja, uz </w:t>
            </w:r>
            <w:r w:rsidRPr="00636237">
              <w:rPr>
                <w:rFonts w:asciiTheme="minorHAnsi" w:hAnsiTheme="minorHAnsi"/>
                <w:sz w:val="22"/>
                <w:szCs w:val="22"/>
                <w:lang w:val="sr-Latn-RS"/>
              </w:rPr>
              <w:t xml:space="preserve">uslov </w:t>
            </w:r>
            <w:r w:rsidR="008A19B1" w:rsidRPr="00636237">
              <w:rPr>
                <w:rFonts w:asciiTheme="minorHAnsi" w:hAnsiTheme="minorHAnsi"/>
                <w:sz w:val="22"/>
                <w:szCs w:val="22"/>
                <w:lang w:val="sr-Latn-RS"/>
              </w:rPr>
              <w:t>da čine više od 50 % ukupne težine sastojaka</w:t>
            </w:r>
            <w:r w:rsidR="00DD473D">
              <w:rPr>
                <w:rFonts w:asciiTheme="minorHAnsi" w:hAnsiTheme="minorHAnsi"/>
                <w:sz w:val="22"/>
                <w:szCs w:val="22"/>
                <w:lang w:val="sr-Latn-RS"/>
              </w:rPr>
              <w:t xml:space="preserve"> su</w:t>
            </w:r>
            <w:r w:rsidR="008A19B1" w:rsidRPr="00636237">
              <w:rPr>
                <w:rFonts w:asciiTheme="minorHAnsi" w:hAnsiTheme="minorHAnsi"/>
                <w:sz w:val="22"/>
                <w:szCs w:val="22"/>
                <w:lang w:val="sr-Latn-RS"/>
              </w:rPr>
              <w:t>:</w:t>
            </w:r>
          </w:p>
          <w:p w:rsidR="00DD473D" w:rsidRDefault="00DD473D" w:rsidP="00CE11D2">
            <w:pPr>
              <w:pStyle w:val="Normal1"/>
              <w:numPr>
                <w:ilvl w:val="0"/>
                <w:numId w:val="43"/>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636237">
              <w:rPr>
                <w:rFonts w:asciiTheme="minorHAnsi" w:hAnsiTheme="minorHAnsi"/>
                <w:sz w:val="22"/>
                <w:szCs w:val="22"/>
                <w:lang w:val="sr-Latn-RS"/>
              </w:rPr>
              <w:t xml:space="preserve">ostali proizvodi koji nisu navedeni u članu </w:t>
            </w:r>
            <w:r>
              <w:rPr>
                <w:rFonts w:asciiTheme="minorHAnsi" w:hAnsiTheme="minorHAnsi"/>
                <w:sz w:val="22"/>
                <w:szCs w:val="22"/>
                <w:lang w:val="sr-Latn-RS"/>
              </w:rPr>
              <w:t>2 ovog  z</w:t>
            </w:r>
            <w:r w:rsidRPr="00636237">
              <w:rPr>
                <w:rFonts w:asciiTheme="minorHAnsi" w:hAnsiTheme="minorHAnsi"/>
                <w:sz w:val="22"/>
                <w:szCs w:val="22"/>
                <w:lang w:val="sr-Latn-RS"/>
              </w:rPr>
              <w:t>akona; i</w:t>
            </w:r>
          </w:p>
          <w:p w:rsidR="00DD473D" w:rsidRPr="00DD473D" w:rsidRDefault="00DD473D" w:rsidP="00CE11D2">
            <w:pPr>
              <w:pStyle w:val="Normal1"/>
              <w:numPr>
                <w:ilvl w:val="0"/>
                <w:numId w:val="43"/>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DD473D">
              <w:rPr>
                <w:rFonts w:asciiTheme="minorHAnsi" w:hAnsiTheme="minorHAnsi"/>
                <w:sz w:val="22"/>
                <w:szCs w:val="22"/>
                <w:lang w:val="sr-Latn-RS"/>
              </w:rPr>
              <w:t>začinsko bilje, začini i šećer.</w:t>
            </w:r>
          </w:p>
          <w:p w:rsidR="00D800E4" w:rsidRPr="00636237" w:rsidRDefault="00D800E4" w:rsidP="00DD473D">
            <w:pPr>
              <w:pStyle w:val="4clan"/>
              <w:spacing w:after="0"/>
              <w:jc w:val="left"/>
              <w:rPr>
                <w:rFonts w:asciiTheme="minorHAnsi" w:hAnsiTheme="minorHAnsi"/>
                <w:sz w:val="22"/>
                <w:szCs w:val="22"/>
                <w:lang w:val="sr-Latn-RS"/>
              </w:rPr>
            </w:pPr>
          </w:p>
          <w:p w:rsidR="008A19B1" w:rsidRPr="00636237" w:rsidRDefault="008A19B1"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Prerada izvan planinskih područja</w:t>
            </w:r>
          </w:p>
          <w:p w:rsidR="00D800E4" w:rsidRPr="00636237" w:rsidRDefault="00D800E4" w:rsidP="00CE11D2">
            <w:pPr>
              <w:pStyle w:val="4clan"/>
              <w:spacing w:after="0"/>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6</w:t>
            </w:r>
            <w:r w:rsidR="003333EC">
              <w:rPr>
                <w:rFonts w:asciiTheme="minorHAnsi" w:hAnsiTheme="minorHAnsi"/>
                <w:sz w:val="22"/>
                <w:szCs w:val="22"/>
                <w:lang w:val="sr-Latn-RS"/>
              </w:rPr>
              <w:t>4</w:t>
            </w:r>
          </w:p>
          <w:p w:rsidR="008A19B1" w:rsidRDefault="001A4818" w:rsidP="00AF726A">
            <w:pPr>
              <w:pStyle w:val="Normal1"/>
              <w:numPr>
                <w:ilvl w:val="0"/>
                <w:numId w:val="45"/>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636237">
              <w:rPr>
                <w:rFonts w:asciiTheme="minorHAnsi" w:hAnsiTheme="minorHAnsi"/>
                <w:sz w:val="22"/>
                <w:szCs w:val="22"/>
                <w:lang w:val="sr-Latn-RS"/>
              </w:rPr>
              <w:t xml:space="preserve">Izuzetno od člana </w:t>
            </w:r>
            <w:r w:rsidR="00CE11D2">
              <w:rPr>
                <w:rFonts w:asciiTheme="minorHAnsi" w:hAnsiTheme="minorHAnsi"/>
                <w:sz w:val="22"/>
                <w:szCs w:val="22"/>
                <w:lang w:val="sr-Latn-RS"/>
              </w:rPr>
              <w:t>5</w:t>
            </w:r>
            <w:r w:rsidR="00DD473D">
              <w:rPr>
                <w:rFonts w:asciiTheme="minorHAnsi" w:hAnsiTheme="minorHAnsi"/>
                <w:sz w:val="22"/>
                <w:szCs w:val="22"/>
                <w:lang w:val="sr-Latn-RS"/>
              </w:rPr>
              <w:t>8</w:t>
            </w:r>
            <w:r w:rsidR="00FA7F9E" w:rsidRPr="00636237">
              <w:rPr>
                <w:rFonts w:asciiTheme="minorHAnsi" w:hAnsiTheme="minorHAnsi"/>
                <w:sz w:val="22"/>
                <w:szCs w:val="22"/>
                <w:lang w:val="sr-Latn-RS"/>
              </w:rPr>
              <w:t xml:space="preserve"> stava 2</w:t>
            </w:r>
            <w:r w:rsidR="00DD473D">
              <w:rPr>
                <w:rFonts w:asciiTheme="minorHAnsi" w:hAnsiTheme="minorHAnsi"/>
                <w:sz w:val="22"/>
                <w:szCs w:val="22"/>
                <w:lang w:val="sr-Latn-RS"/>
              </w:rPr>
              <w:t xml:space="preserve"> ovog zakona</w:t>
            </w:r>
            <w:r w:rsidR="00FA7F9E" w:rsidRPr="00636237">
              <w:rPr>
                <w:rFonts w:asciiTheme="minorHAnsi" w:hAnsiTheme="minorHAnsi"/>
                <w:sz w:val="22"/>
                <w:szCs w:val="22"/>
                <w:lang w:val="sr-Latn-RS"/>
              </w:rPr>
              <w:t xml:space="preserve">, </w:t>
            </w:r>
            <w:r w:rsidR="00DD473D">
              <w:rPr>
                <w:rFonts w:asciiTheme="minorHAnsi" w:hAnsiTheme="minorHAnsi"/>
                <w:sz w:val="22"/>
                <w:szCs w:val="22"/>
                <w:lang w:val="sr-Latn-RS"/>
              </w:rPr>
              <w:t xml:space="preserve">faze </w:t>
            </w:r>
            <w:r w:rsidR="008A19B1" w:rsidRPr="00636237">
              <w:rPr>
                <w:rFonts w:asciiTheme="minorHAnsi" w:hAnsiTheme="minorHAnsi"/>
                <w:sz w:val="22"/>
                <w:szCs w:val="22"/>
                <w:lang w:val="sr-Latn-RS"/>
              </w:rPr>
              <w:t xml:space="preserve"> prerade </w:t>
            </w:r>
            <w:r w:rsidR="00DD473D">
              <w:rPr>
                <w:rFonts w:asciiTheme="minorHAnsi" w:hAnsiTheme="minorHAnsi"/>
                <w:sz w:val="22"/>
                <w:szCs w:val="22"/>
                <w:lang w:val="sr-Latn-RS"/>
              </w:rPr>
              <w:t xml:space="preserve">koje se </w:t>
            </w:r>
            <w:r w:rsidR="008A19B1" w:rsidRPr="00636237">
              <w:rPr>
                <w:rFonts w:asciiTheme="minorHAnsi" w:hAnsiTheme="minorHAnsi"/>
                <w:sz w:val="22"/>
                <w:szCs w:val="22"/>
                <w:lang w:val="sr-Latn-RS"/>
              </w:rPr>
              <w:t>mogu obavljati izvan planinskih područja, uz u</w:t>
            </w:r>
            <w:r w:rsidR="00FA7F9E" w:rsidRPr="00636237">
              <w:rPr>
                <w:rFonts w:asciiTheme="minorHAnsi" w:hAnsiTheme="minorHAnsi"/>
                <w:sz w:val="22"/>
                <w:szCs w:val="22"/>
                <w:lang w:val="sr-Latn-RS"/>
              </w:rPr>
              <w:t xml:space="preserve">slov </w:t>
            </w:r>
            <w:r w:rsidR="008A19B1" w:rsidRPr="00636237">
              <w:rPr>
                <w:rFonts w:asciiTheme="minorHAnsi" w:hAnsiTheme="minorHAnsi"/>
                <w:sz w:val="22"/>
                <w:szCs w:val="22"/>
                <w:lang w:val="sr-Latn-RS"/>
              </w:rPr>
              <w:t>da udaljenost od planinskog područja o kojem je riječ ne pre</w:t>
            </w:r>
            <w:r w:rsidR="00FA7F9E" w:rsidRPr="00636237">
              <w:rPr>
                <w:rFonts w:asciiTheme="minorHAnsi" w:hAnsiTheme="minorHAnsi"/>
                <w:sz w:val="22"/>
                <w:szCs w:val="22"/>
                <w:lang w:val="sr-Latn-RS"/>
              </w:rPr>
              <w:t>lazi</w:t>
            </w:r>
            <w:r w:rsidR="008A19B1" w:rsidRPr="00636237">
              <w:rPr>
                <w:rFonts w:asciiTheme="minorHAnsi" w:hAnsiTheme="minorHAnsi"/>
                <w:sz w:val="22"/>
                <w:szCs w:val="22"/>
                <w:lang w:val="sr-Latn-RS"/>
              </w:rPr>
              <w:t xml:space="preserve"> 30 km</w:t>
            </w:r>
            <w:r w:rsidR="00DD473D">
              <w:rPr>
                <w:rFonts w:asciiTheme="minorHAnsi" w:hAnsiTheme="minorHAnsi"/>
                <w:sz w:val="22"/>
                <w:szCs w:val="22"/>
                <w:lang w:val="sr-Latn-RS"/>
              </w:rPr>
              <w:t xml:space="preserve"> su </w:t>
            </w:r>
            <w:r w:rsidR="008A19B1" w:rsidRPr="00636237">
              <w:rPr>
                <w:rFonts w:asciiTheme="minorHAnsi" w:hAnsiTheme="minorHAnsi"/>
                <w:sz w:val="22"/>
                <w:szCs w:val="22"/>
                <w:lang w:val="sr-Latn-RS"/>
              </w:rPr>
              <w:t>:</w:t>
            </w:r>
          </w:p>
          <w:p w:rsidR="00DD473D" w:rsidRDefault="00DD473D" w:rsidP="00CE11D2">
            <w:pPr>
              <w:pStyle w:val="Normal1"/>
              <w:numPr>
                <w:ilvl w:val="0"/>
                <w:numId w:val="44"/>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Pr>
                <w:rFonts w:asciiTheme="minorHAnsi" w:hAnsiTheme="minorHAnsi"/>
                <w:sz w:val="22"/>
                <w:szCs w:val="22"/>
                <w:lang w:val="sr-Latn-RS"/>
              </w:rPr>
              <w:t>prerada</w:t>
            </w:r>
            <w:r w:rsidRPr="00636237">
              <w:rPr>
                <w:rFonts w:asciiTheme="minorHAnsi" w:hAnsiTheme="minorHAnsi"/>
                <w:sz w:val="22"/>
                <w:szCs w:val="22"/>
                <w:lang w:val="sr-Latn-RS"/>
              </w:rPr>
              <w:t xml:space="preserve"> za proizvodnju mlijeka i mliječnih proizvoda u pogonima za preradu</w:t>
            </w:r>
            <w:r>
              <w:rPr>
                <w:rFonts w:asciiTheme="minorHAnsi" w:hAnsiTheme="minorHAnsi"/>
                <w:sz w:val="22"/>
                <w:szCs w:val="22"/>
                <w:lang w:val="sr-Latn-RS"/>
              </w:rPr>
              <w:t>;</w:t>
            </w:r>
          </w:p>
          <w:p w:rsidR="00DD473D" w:rsidRDefault="00DD473D" w:rsidP="00CE11D2">
            <w:pPr>
              <w:pStyle w:val="Normal1"/>
              <w:numPr>
                <w:ilvl w:val="0"/>
                <w:numId w:val="44"/>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DD473D">
              <w:rPr>
                <w:rFonts w:asciiTheme="minorHAnsi" w:hAnsiTheme="minorHAnsi"/>
                <w:sz w:val="22"/>
                <w:szCs w:val="22"/>
                <w:lang w:val="sr-Latn-RS"/>
              </w:rPr>
              <w:t>klanje životinja i rezanje i otkoštavanje trupova</w:t>
            </w:r>
            <w:r w:rsidR="00E72884">
              <w:rPr>
                <w:rFonts w:asciiTheme="minorHAnsi" w:hAnsiTheme="minorHAnsi"/>
                <w:sz w:val="22"/>
                <w:szCs w:val="22"/>
                <w:lang w:val="sr-Latn-RS"/>
              </w:rPr>
              <w:t>;</w:t>
            </w:r>
          </w:p>
          <w:p w:rsidR="00632E0B" w:rsidRPr="000070DA" w:rsidRDefault="00DD473D" w:rsidP="000070DA">
            <w:pPr>
              <w:pStyle w:val="Normal1"/>
              <w:numPr>
                <w:ilvl w:val="0"/>
                <w:numId w:val="44"/>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DD473D">
              <w:rPr>
                <w:rFonts w:asciiTheme="minorHAnsi" w:hAnsiTheme="minorHAnsi"/>
                <w:sz w:val="22"/>
                <w:szCs w:val="22"/>
                <w:lang w:val="sr-Latn-RS"/>
              </w:rPr>
              <w:t>cijeđenje maslinovog ulja</w:t>
            </w:r>
            <w:r w:rsidR="00E72884">
              <w:rPr>
                <w:rFonts w:asciiTheme="minorHAnsi" w:hAnsiTheme="minorHAnsi"/>
                <w:sz w:val="22"/>
                <w:szCs w:val="22"/>
                <w:lang w:val="sr-Latn-RS"/>
              </w:rPr>
              <w:t>.</w:t>
            </w:r>
          </w:p>
        </w:tc>
      </w:tr>
      <w:tr w:rsidR="00EA14AE" w:rsidRPr="00ED397C" w:rsidTr="00AD2C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EA14AE" w:rsidRPr="00636237" w:rsidRDefault="00EA14AE" w:rsidP="00CE11D2">
            <w:pPr>
              <w:spacing w:after="0"/>
              <w:rPr>
                <w:lang w:val="sr-Latn-R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553524" w:rsidRPr="00ED397C" w:rsidRDefault="00553524" w:rsidP="00AF726A">
            <w:pPr>
              <w:pStyle w:val="Normal1"/>
              <w:numPr>
                <w:ilvl w:val="0"/>
                <w:numId w:val="45"/>
              </w:numPr>
              <w:shd w:val="clear" w:color="auto" w:fill="FFFFFF"/>
              <w:spacing w:before="120" w:beforeAutospacing="0" w:after="0" w:afterAutospacing="0" w:line="312" w:lineRule="atLeast"/>
              <w:jc w:val="both"/>
              <w:textAlignment w:val="baseline"/>
              <w:rPr>
                <w:rFonts w:asciiTheme="minorHAnsi" w:hAnsiTheme="minorHAnsi"/>
                <w:sz w:val="22"/>
                <w:szCs w:val="22"/>
                <w:lang w:val="sr-Latn-RS"/>
              </w:rPr>
            </w:pPr>
            <w:r w:rsidRPr="00ED397C">
              <w:rPr>
                <w:rFonts w:asciiTheme="minorHAnsi" w:hAnsiTheme="minorHAnsi"/>
                <w:sz w:val="22"/>
                <w:szCs w:val="22"/>
                <w:lang w:val="sr-Latn-RS"/>
              </w:rPr>
              <w:t>Uslove za sirovine ili hranu za životinje koje su izvan planinskih oblasti, uslove pod kojima se prerada proizvoda može odvijati izvan planinskih područja zbog prirodnih ograničenja koja utiču na poljoprivredne proizvode u planinskim područjima</w:t>
            </w:r>
            <w:r w:rsidR="00ED397C" w:rsidRPr="00ED397C">
              <w:rPr>
                <w:rFonts w:asciiTheme="minorHAnsi" w:hAnsiTheme="minorHAnsi"/>
                <w:sz w:val="22"/>
                <w:szCs w:val="22"/>
                <w:lang w:val="sr-Latn-RS"/>
              </w:rPr>
              <w:t xml:space="preserve"> i određivanje geografskog područja, utvrđuj</w:t>
            </w:r>
            <w:r w:rsidRPr="00ED397C">
              <w:rPr>
                <w:rFonts w:asciiTheme="minorHAnsi" w:hAnsiTheme="minorHAnsi"/>
                <w:sz w:val="22"/>
                <w:szCs w:val="22"/>
                <w:lang w:val="sr-Latn-RS"/>
              </w:rPr>
              <w:t xml:space="preserve">u </w:t>
            </w:r>
            <w:r w:rsidR="00ED397C" w:rsidRPr="00ED397C">
              <w:rPr>
                <w:rFonts w:asciiTheme="minorHAnsi" w:hAnsiTheme="minorHAnsi"/>
                <w:sz w:val="22"/>
                <w:szCs w:val="22"/>
                <w:lang w:val="sr-Latn-RS"/>
              </w:rPr>
              <w:t xml:space="preserve"> se propisom Ministarstva.</w:t>
            </w:r>
          </w:p>
          <w:p w:rsidR="00EA14AE" w:rsidRPr="00ED397C" w:rsidRDefault="00EA14AE" w:rsidP="00CE11D2">
            <w:pPr>
              <w:spacing w:after="0"/>
              <w:rPr>
                <w:lang w:val="sr-Latn-RS"/>
              </w:rPr>
            </w:pPr>
          </w:p>
        </w:tc>
      </w:tr>
    </w:tbl>
    <w:p w:rsidR="00DE23DB" w:rsidRDefault="00DE23DB" w:rsidP="005524FC">
      <w:pPr>
        <w:spacing w:before="120" w:after="0" w:line="240" w:lineRule="auto"/>
        <w:jc w:val="both"/>
        <w:rPr>
          <w:rFonts w:eastAsia="Times New Roman"/>
          <w:i/>
          <w:iCs/>
          <w:color w:val="8064A2" w:themeColor="accent4"/>
          <w:lang w:val="sr-Latn-RS"/>
        </w:rPr>
      </w:pPr>
    </w:p>
    <w:p w:rsidR="00CA25E4" w:rsidRPr="00636237" w:rsidRDefault="00CA25E4" w:rsidP="00CA25E4">
      <w:pPr>
        <w:pStyle w:val="4clan"/>
        <w:rPr>
          <w:rFonts w:asciiTheme="minorHAnsi" w:hAnsiTheme="minorHAnsi"/>
          <w:sz w:val="22"/>
          <w:szCs w:val="22"/>
          <w:lang w:val="sr-Latn-RS"/>
        </w:rPr>
      </w:pPr>
      <w:r>
        <w:rPr>
          <w:rFonts w:asciiTheme="minorHAnsi" w:hAnsiTheme="minorHAnsi"/>
          <w:sz w:val="22"/>
          <w:szCs w:val="22"/>
          <w:lang w:val="sr-Latn-RS"/>
        </w:rPr>
        <w:t xml:space="preserve">„Sa moje farme“ </w:t>
      </w:r>
    </w:p>
    <w:p w:rsidR="00CA25E4" w:rsidRDefault="00CA25E4" w:rsidP="00CA25E4">
      <w:pPr>
        <w:pStyle w:val="4clan"/>
        <w:rPr>
          <w:rFonts w:asciiTheme="minorHAnsi" w:hAnsiTheme="minorHAnsi"/>
          <w:sz w:val="22"/>
          <w:szCs w:val="22"/>
          <w:lang w:val="sr-Latn-RS"/>
        </w:rPr>
      </w:pPr>
      <w:r w:rsidRPr="00636237">
        <w:rPr>
          <w:rFonts w:asciiTheme="minorHAnsi" w:hAnsiTheme="minorHAnsi"/>
          <w:sz w:val="22"/>
          <w:szCs w:val="22"/>
          <w:lang w:val="sr-Latn-RS"/>
        </w:rPr>
        <w:t>Član</w:t>
      </w:r>
      <w:r w:rsidR="00CE11D2">
        <w:rPr>
          <w:rFonts w:asciiTheme="minorHAnsi" w:hAnsiTheme="minorHAnsi"/>
          <w:sz w:val="22"/>
          <w:szCs w:val="22"/>
          <w:lang w:val="sr-Latn-RS"/>
        </w:rPr>
        <w:t xml:space="preserve"> 6</w:t>
      </w:r>
      <w:r w:rsidR="003333EC">
        <w:rPr>
          <w:rFonts w:asciiTheme="minorHAnsi" w:hAnsiTheme="minorHAnsi"/>
          <w:sz w:val="22"/>
          <w:szCs w:val="22"/>
          <w:lang w:val="sr-Latn-RS"/>
        </w:rPr>
        <w:t>5</w:t>
      </w:r>
    </w:p>
    <w:p w:rsidR="00CA25E4" w:rsidRPr="00636237" w:rsidRDefault="00CA25E4" w:rsidP="00CA25E4">
      <w:pPr>
        <w:pStyle w:val="4clan"/>
        <w:rPr>
          <w:rFonts w:asciiTheme="minorHAnsi" w:hAnsiTheme="minorHAnsi"/>
          <w:sz w:val="22"/>
          <w:szCs w:val="22"/>
          <w:lang w:val="sr-Latn-RS"/>
        </w:rPr>
      </w:pPr>
    </w:p>
    <w:p w:rsidR="00CA25E4" w:rsidRPr="000070DA" w:rsidRDefault="000070DA" w:rsidP="00AF726A">
      <w:pPr>
        <w:pStyle w:val="1tekst"/>
        <w:numPr>
          <w:ilvl w:val="0"/>
          <w:numId w:val="46"/>
        </w:numPr>
        <w:rPr>
          <w:rFonts w:asciiTheme="minorHAnsi" w:hAnsiTheme="minorHAnsi"/>
          <w:sz w:val="22"/>
          <w:szCs w:val="22"/>
          <w:lang w:val="sr-Latn-RS"/>
        </w:rPr>
      </w:pPr>
      <w:r>
        <w:rPr>
          <w:rFonts w:asciiTheme="minorHAnsi" w:hAnsiTheme="minorHAnsi"/>
          <w:sz w:val="22"/>
          <w:szCs w:val="22"/>
          <w:lang w:val="sr-Latn-RS"/>
        </w:rPr>
        <w:t>O</w:t>
      </w:r>
      <w:r w:rsidR="00CA25E4">
        <w:rPr>
          <w:rFonts w:asciiTheme="minorHAnsi" w:hAnsiTheme="minorHAnsi"/>
          <w:sz w:val="22"/>
          <w:szCs w:val="22"/>
          <w:lang w:val="sr-Latn-RS"/>
        </w:rPr>
        <w:t xml:space="preserve">znaka </w:t>
      </w:r>
      <w:r w:rsidR="00CA25E4" w:rsidRPr="00636237">
        <w:rPr>
          <w:rFonts w:asciiTheme="minorHAnsi" w:hAnsiTheme="minorHAnsi"/>
          <w:sz w:val="22"/>
          <w:szCs w:val="22"/>
          <w:lang w:val="sr-Latn-RS"/>
        </w:rPr>
        <w:t>„</w:t>
      </w:r>
      <w:r>
        <w:rPr>
          <w:rFonts w:asciiTheme="minorHAnsi" w:hAnsiTheme="minorHAnsi"/>
          <w:sz w:val="22"/>
          <w:szCs w:val="22"/>
          <w:lang w:val="sr-Latn-RS"/>
        </w:rPr>
        <w:t>sa m</w:t>
      </w:r>
      <w:r w:rsidR="00CA25E4">
        <w:rPr>
          <w:rFonts w:asciiTheme="minorHAnsi" w:hAnsiTheme="minorHAnsi"/>
          <w:sz w:val="22"/>
          <w:szCs w:val="22"/>
          <w:lang w:val="sr-Latn-RS"/>
        </w:rPr>
        <w:t>oje farme</w:t>
      </w:r>
      <w:r w:rsidR="00CA25E4" w:rsidRPr="00636237">
        <w:rPr>
          <w:rFonts w:asciiTheme="minorHAnsi" w:hAnsiTheme="minorHAnsi"/>
          <w:sz w:val="22"/>
          <w:szCs w:val="22"/>
          <w:lang w:val="sr-Latn-RS"/>
        </w:rPr>
        <w:t xml:space="preserve">” </w:t>
      </w:r>
      <w:r w:rsidRPr="00636237">
        <w:rPr>
          <w:rFonts w:asciiTheme="minorHAnsi" w:hAnsiTheme="minorHAnsi"/>
          <w:sz w:val="22"/>
          <w:szCs w:val="22"/>
          <w:lang w:val="sr-Latn-RS"/>
        </w:rPr>
        <w:t>koristi se za</w:t>
      </w:r>
      <w:r>
        <w:rPr>
          <w:rFonts w:asciiTheme="minorHAnsi" w:hAnsiTheme="minorHAnsi"/>
          <w:sz w:val="22"/>
          <w:szCs w:val="22"/>
          <w:lang w:val="sr-Latn-RS"/>
        </w:rPr>
        <w:t xml:space="preserve"> </w:t>
      </w:r>
      <w:r w:rsidR="00CA25E4" w:rsidRPr="000070DA">
        <w:rPr>
          <w:rFonts w:asciiTheme="minorHAnsi" w:hAnsiTheme="minorHAnsi"/>
          <w:sz w:val="22"/>
          <w:szCs w:val="22"/>
          <w:lang w:val="sr-Latn-RS"/>
        </w:rPr>
        <w:t xml:space="preserve">samo za poljoprivredne </w:t>
      </w:r>
      <w:r>
        <w:rPr>
          <w:rFonts w:asciiTheme="minorHAnsi" w:hAnsiTheme="minorHAnsi"/>
          <w:sz w:val="22"/>
          <w:szCs w:val="22"/>
          <w:lang w:val="sr-Latn-RS"/>
        </w:rPr>
        <w:t>i</w:t>
      </w:r>
      <w:r w:rsidR="00CA25E4" w:rsidRPr="000070DA">
        <w:rPr>
          <w:rFonts w:asciiTheme="minorHAnsi" w:hAnsiTheme="minorHAnsi"/>
          <w:sz w:val="22"/>
          <w:szCs w:val="22"/>
          <w:lang w:val="sr-Latn-RS"/>
        </w:rPr>
        <w:t xml:space="preserve"> prehrambene proizvode koji uspunjavaju sledeće uslove:</w:t>
      </w:r>
    </w:p>
    <w:p w:rsidR="00C96915" w:rsidRPr="00CA25E4" w:rsidRDefault="00C96915" w:rsidP="00142DA3">
      <w:pPr>
        <w:pStyle w:val="ListParagraph"/>
        <w:numPr>
          <w:ilvl w:val="0"/>
          <w:numId w:val="2"/>
        </w:numPr>
        <w:spacing w:after="0" w:line="240" w:lineRule="auto"/>
        <w:rPr>
          <w:lang w:val="sr-Latn-RS"/>
        </w:rPr>
      </w:pPr>
      <w:r w:rsidRPr="00CA25E4">
        <w:rPr>
          <w:lang w:val="sr-Latn-RS"/>
        </w:rPr>
        <w:t>svi proizvodni procesi se odvijaju na istoj farmi;</w:t>
      </w:r>
    </w:p>
    <w:p w:rsidR="00C96915" w:rsidRPr="00636237" w:rsidRDefault="00C96915" w:rsidP="00142DA3">
      <w:pPr>
        <w:numPr>
          <w:ilvl w:val="0"/>
          <w:numId w:val="2"/>
        </w:numPr>
        <w:spacing w:after="0" w:line="240" w:lineRule="auto"/>
        <w:rPr>
          <w:lang w:val="sr-Latn-RS"/>
        </w:rPr>
      </w:pPr>
      <w:r w:rsidRPr="00636237">
        <w:rPr>
          <w:lang w:val="sr-Latn-RS"/>
        </w:rPr>
        <w:t>sirovine su proizvedene na istoj farmi koja proizvodi ili prerađuje u gotov proizvod;</w:t>
      </w:r>
    </w:p>
    <w:p w:rsidR="00C96915" w:rsidRPr="00636237" w:rsidRDefault="00C96915" w:rsidP="00142DA3">
      <w:pPr>
        <w:numPr>
          <w:ilvl w:val="0"/>
          <w:numId w:val="2"/>
        </w:numPr>
        <w:spacing w:after="0" w:line="240" w:lineRule="auto"/>
        <w:rPr>
          <w:lang w:val="sr-Latn-RS"/>
        </w:rPr>
      </w:pPr>
      <w:r w:rsidRPr="00636237">
        <w:rPr>
          <w:lang w:val="sr-Latn-RS"/>
        </w:rPr>
        <w:t>proizvođač je vlasnik proizvoda do konačne prodaje do krajnjeg potrošača;</w:t>
      </w:r>
    </w:p>
    <w:p w:rsidR="000070DA" w:rsidRPr="00ED5C1F" w:rsidRDefault="00C96915" w:rsidP="00CA25E4">
      <w:pPr>
        <w:numPr>
          <w:ilvl w:val="0"/>
          <w:numId w:val="2"/>
        </w:numPr>
        <w:spacing w:after="0" w:line="240" w:lineRule="auto"/>
        <w:rPr>
          <w:lang w:val="sr-Latn-RS"/>
        </w:rPr>
      </w:pPr>
      <w:r w:rsidRPr="00636237">
        <w:rPr>
          <w:lang w:val="sr-Latn-RS"/>
        </w:rPr>
        <w:t xml:space="preserve">može biti prisutan </w:t>
      </w:r>
      <w:r w:rsidR="00677332">
        <w:rPr>
          <w:lang w:val="sr-Latn-RS"/>
        </w:rPr>
        <w:t>samo jedan posrednik u prodaji</w:t>
      </w:r>
      <w:r w:rsidR="000070DA">
        <w:rPr>
          <w:lang w:val="sr-Latn-RS"/>
        </w:rPr>
        <w:t>.</w:t>
      </w:r>
    </w:p>
    <w:p w:rsidR="000070DA" w:rsidRDefault="00C96915" w:rsidP="00AF726A">
      <w:pPr>
        <w:pStyle w:val="ListParagraph"/>
        <w:numPr>
          <w:ilvl w:val="0"/>
          <w:numId w:val="46"/>
        </w:numPr>
        <w:spacing w:after="0" w:line="240" w:lineRule="auto"/>
        <w:rPr>
          <w:lang w:val="sr-Latn-RS"/>
        </w:rPr>
      </w:pPr>
      <w:r w:rsidRPr="000070DA">
        <w:rPr>
          <w:lang w:val="sr-Latn-RS"/>
        </w:rPr>
        <w:lastRenderedPageBreak/>
        <w:t xml:space="preserve">Udruženje </w:t>
      </w:r>
      <w:r w:rsidR="000070DA">
        <w:rPr>
          <w:lang w:val="sr-Latn-RS"/>
        </w:rPr>
        <w:t xml:space="preserve">proizvođača ili prerađivača istog </w:t>
      </w:r>
      <w:r w:rsidR="000070DA" w:rsidRPr="000070DA">
        <w:rPr>
          <w:lang w:val="sr-Latn-RS"/>
        </w:rPr>
        <w:t>poljoprivredn</w:t>
      </w:r>
      <w:r w:rsidR="000070DA">
        <w:rPr>
          <w:lang w:val="sr-Latn-RS"/>
        </w:rPr>
        <w:t>og</w:t>
      </w:r>
      <w:r w:rsidR="000070DA" w:rsidRPr="000070DA">
        <w:rPr>
          <w:lang w:val="sr-Latn-RS"/>
        </w:rPr>
        <w:t xml:space="preserve"> </w:t>
      </w:r>
      <w:r w:rsidR="000070DA">
        <w:rPr>
          <w:lang w:val="sr-Latn-RS"/>
        </w:rPr>
        <w:t xml:space="preserve">ili </w:t>
      </w:r>
      <w:r w:rsidR="000070DA" w:rsidRPr="000070DA">
        <w:rPr>
          <w:lang w:val="sr-Latn-RS"/>
        </w:rPr>
        <w:t xml:space="preserve"> prehramben</w:t>
      </w:r>
      <w:r w:rsidR="000070DA">
        <w:rPr>
          <w:lang w:val="sr-Latn-RS"/>
        </w:rPr>
        <w:t>og</w:t>
      </w:r>
      <w:r w:rsidR="000070DA" w:rsidRPr="000070DA">
        <w:rPr>
          <w:lang w:val="sr-Latn-RS"/>
        </w:rPr>
        <w:t xml:space="preserve"> proizvod</w:t>
      </w:r>
      <w:r w:rsidR="000070DA">
        <w:rPr>
          <w:lang w:val="sr-Latn-RS"/>
        </w:rPr>
        <w:t>a</w:t>
      </w:r>
      <w:r w:rsidR="000070DA" w:rsidRPr="000070DA">
        <w:rPr>
          <w:lang w:val="sr-Latn-RS"/>
        </w:rPr>
        <w:t xml:space="preserve"> </w:t>
      </w:r>
      <w:r w:rsidR="000070DA">
        <w:rPr>
          <w:lang w:val="sr-Latn-RS"/>
        </w:rPr>
        <w:t xml:space="preserve">ne može biti </w:t>
      </w:r>
      <w:r w:rsidRPr="000070DA">
        <w:rPr>
          <w:lang w:val="sr-Latn-RS"/>
        </w:rPr>
        <w:t xml:space="preserve"> posrednik;</w:t>
      </w:r>
    </w:p>
    <w:p w:rsidR="00CA25E4" w:rsidRPr="000070DA" w:rsidRDefault="00677332" w:rsidP="00AF726A">
      <w:pPr>
        <w:pStyle w:val="ListParagraph"/>
        <w:numPr>
          <w:ilvl w:val="0"/>
          <w:numId w:val="46"/>
        </w:numPr>
        <w:spacing w:after="0" w:line="240" w:lineRule="auto"/>
        <w:rPr>
          <w:lang w:val="sr-Latn-RS"/>
        </w:rPr>
      </w:pPr>
      <w:r w:rsidRPr="000070DA">
        <w:rPr>
          <w:lang w:val="sr-Latn-RS"/>
        </w:rPr>
        <w:t>Izuzetno</w:t>
      </w:r>
      <w:r w:rsidR="00C96915" w:rsidRPr="000070DA">
        <w:rPr>
          <w:lang w:val="sr-Latn-RS"/>
        </w:rPr>
        <w:t xml:space="preserve"> od stava </w:t>
      </w:r>
      <w:r w:rsidR="000070DA">
        <w:rPr>
          <w:lang w:val="sr-Latn-RS"/>
        </w:rPr>
        <w:t>1</w:t>
      </w:r>
      <w:r w:rsidR="00C96915" w:rsidRPr="000070DA">
        <w:rPr>
          <w:lang w:val="sr-Latn-RS"/>
        </w:rPr>
        <w:t xml:space="preserve"> alineja 1, postupci </w:t>
      </w:r>
      <w:r w:rsidR="000070DA">
        <w:rPr>
          <w:lang w:val="sr-Latn-RS"/>
        </w:rPr>
        <w:t xml:space="preserve">koji se </w:t>
      </w:r>
      <w:r w:rsidR="00C96915" w:rsidRPr="000070DA">
        <w:rPr>
          <w:lang w:val="sr-Latn-RS"/>
        </w:rPr>
        <w:t xml:space="preserve">mogu </w:t>
      </w:r>
      <w:r w:rsidR="000070DA">
        <w:rPr>
          <w:lang w:val="sr-Latn-RS"/>
        </w:rPr>
        <w:t xml:space="preserve">odvijati  </w:t>
      </w:r>
      <w:r w:rsidR="00C96915" w:rsidRPr="000070DA">
        <w:rPr>
          <w:lang w:val="sr-Latn-RS"/>
        </w:rPr>
        <w:t>izvan farme</w:t>
      </w:r>
      <w:r w:rsidR="000070DA">
        <w:rPr>
          <w:lang w:val="sr-Latn-RS"/>
        </w:rPr>
        <w:t xml:space="preserve"> su</w:t>
      </w:r>
      <w:r w:rsidR="00C96915" w:rsidRPr="000070DA">
        <w:rPr>
          <w:lang w:val="sr-Latn-RS"/>
        </w:rPr>
        <w:t>:</w:t>
      </w:r>
    </w:p>
    <w:p w:rsidR="00CA25E4" w:rsidRDefault="00C96915" w:rsidP="00142DA3">
      <w:pPr>
        <w:pStyle w:val="ListParagraph"/>
        <w:numPr>
          <w:ilvl w:val="0"/>
          <w:numId w:val="2"/>
        </w:numPr>
        <w:rPr>
          <w:lang w:val="sr-Latn-RS"/>
        </w:rPr>
      </w:pPr>
      <w:r w:rsidRPr="00CA25E4">
        <w:rPr>
          <w:lang w:val="sr-Latn-RS"/>
        </w:rPr>
        <w:t>klanje, iskoštavanje i rasjecanje</w:t>
      </w:r>
      <w:r w:rsidR="000070DA">
        <w:rPr>
          <w:lang w:val="sr-Latn-RS"/>
        </w:rPr>
        <w:t>;</w:t>
      </w:r>
    </w:p>
    <w:p w:rsidR="0016312A" w:rsidRDefault="00C96915" w:rsidP="00142DA3">
      <w:pPr>
        <w:pStyle w:val="ListParagraph"/>
        <w:numPr>
          <w:ilvl w:val="0"/>
          <w:numId w:val="2"/>
        </w:numPr>
        <w:rPr>
          <w:lang w:val="sr-Latn-RS"/>
        </w:rPr>
      </w:pPr>
      <w:r w:rsidRPr="00CA25E4">
        <w:rPr>
          <w:lang w:val="sr-Latn-RS"/>
        </w:rPr>
        <w:t xml:space="preserve">priprema proizvoda </w:t>
      </w:r>
      <w:r w:rsidR="000070DA">
        <w:rPr>
          <w:lang w:val="sr-Latn-RS"/>
        </w:rPr>
        <w:t xml:space="preserve">od </w:t>
      </w:r>
      <w:r w:rsidRPr="00CA25E4">
        <w:rPr>
          <w:lang w:val="sr-Latn-RS"/>
        </w:rPr>
        <w:t>mesa;</w:t>
      </w:r>
    </w:p>
    <w:p w:rsidR="0016312A" w:rsidRDefault="0016312A" w:rsidP="00142DA3">
      <w:pPr>
        <w:pStyle w:val="ListParagraph"/>
        <w:numPr>
          <w:ilvl w:val="0"/>
          <w:numId w:val="2"/>
        </w:numPr>
        <w:rPr>
          <w:lang w:val="sr-Latn-RS"/>
        </w:rPr>
      </w:pPr>
      <w:r>
        <w:rPr>
          <w:lang w:val="sr-Latn-RS"/>
        </w:rPr>
        <w:t xml:space="preserve"> </w:t>
      </w:r>
      <w:r w:rsidR="0078726D">
        <w:rPr>
          <w:lang w:val="sr-Latn-RS"/>
        </w:rPr>
        <w:t>cijeđenje;</w:t>
      </w:r>
    </w:p>
    <w:p w:rsidR="0016312A" w:rsidRDefault="00C96915" w:rsidP="00142DA3">
      <w:pPr>
        <w:pStyle w:val="ListParagraph"/>
        <w:numPr>
          <w:ilvl w:val="0"/>
          <w:numId w:val="2"/>
        </w:numPr>
        <w:rPr>
          <w:lang w:val="sr-Latn-RS"/>
        </w:rPr>
      </w:pPr>
      <w:r w:rsidRPr="0016312A">
        <w:rPr>
          <w:lang w:val="sr-Latn-RS"/>
        </w:rPr>
        <w:t>mljevenje;</w:t>
      </w:r>
    </w:p>
    <w:p w:rsidR="0016312A" w:rsidRDefault="00CA25E4" w:rsidP="00142DA3">
      <w:pPr>
        <w:pStyle w:val="ListParagraph"/>
        <w:numPr>
          <w:ilvl w:val="0"/>
          <w:numId w:val="2"/>
        </w:numPr>
        <w:rPr>
          <w:lang w:val="sr-Latn-RS"/>
        </w:rPr>
      </w:pPr>
      <w:r w:rsidRPr="0016312A">
        <w:rPr>
          <w:lang w:val="sr-Latn-RS"/>
        </w:rPr>
        <w:t>dimljenje;</w:t>
      </w:r>
    </w:p>
    <w:p w:rsidR="0016312A" w:rsidRDefault="00C96915" w:rsidP="00142DA3">
      <w:pPr>
        <w:pStyle w:val="ListParagraph"/>
        <w:numPr>
          <w:ilvl w:val="0"/>
          <w:numId w:val="2"/>
        </w:numPr>
        <w:rPr>
          <w:lang w:val="sr-Latn-RS"/>
        </w:rPr>
      </w:pPr>
      <w:r w:rsidRPr="0016312A">
        <w:rPr>
          <w:lang w:val="sr-Latn-RS"/>
        </w:rPr>
        <w:t>pasterizacija;</w:t>
      </w:r>
    </w:p>
    <w:p w:rsidR="000070DA" w:rsidRDefault="00C96915" w:rsidP="000070DA">
      <w:pPr>
        <w:pStyle w:val="ListParagraph"/>
        <w:numPr>
          <w:ilvl w:val="0"/>
          <w:numId w:val="2"/>
        </w:numPr>
        <w:rPr>
          <w:lang w:val="sr-Latn-RS"/>
        </w:rPr>
      </w:pPr>
      <w:r w:rsidRPr="0016312A">
        <w:rPr>
          <w:lang w:val="sr-Latn-RS"/>
        </w:rPr>
        <w:t xml:space="preserve">proizvodnja </w:t>
      </w:r>
      <w:r w:rsidR="005C6472">
        <w:rPr>
          <w:lang w:val="sr-Latn-RS"/>
        </w:rPr>
        <w:t xml:space="preserve">proizvoda od </w:t>
      </w:r>
      <w:r w:rsidRPr="0016312A">
        <w:rPr>
          <w:lang w:val="sr-Latn-RS"/>
        </w:rPr>
        <w:t>pčel</w:t>
      </w:r>
      <w:r w:rsidR="005C6472">
        <w:rPr>
          <w:lang w:val="sr-Latn-RS"/>
        </w:rPr>
        <w:t>a.</w:t>
      </w:r>
    </w:p>
    <w:p w:rsidR="000070DA" w:rsidRDefault="00C96915" w:rsidP="00AF726A">
      <w:pPr>
        <w:pStyle w:val="ListParagraph"/>
        <w:numPr>
          <w:ilvl w:val="0"/>
          <w:numId w:val="46"/>
        </w:numPr>
        <w:rPr>
          <w:lang w:val="sr-Latn-RS"/>
        </w:rPr>
      </w:pPr>
      <w:r w:rsidRPr="000070DA">
        <w:rPr>
          <w:lang w:val="sr-Latn-RS"/>
        </w:rPr>
        <w:t>U slučaju proizvoda od životinja, životinje moraju da provedu najmanje dvij</w:t>
      </w:r>
      <w:r w:rsidR="005C6472">
        <w:rPr>
          <w:lang w:val="sr-Latn-RS"/>
        </w:rPr>
        <w:t>e trećine života na istoj farmi, a</w:t>
      </w:r>
      <w:r w:rsidRPr="000070DA">
        <w:rPr>
          <w:lang w:val="sr-Latn-RS"/>
        </w:rPr>
        <w:t xml:space="preserve"> u slučaju sezonskog seljenja životinja na ispašu ovaj period ulazi u obračun dvije trećine života na istoj farmi.</w:t>
      </w:r>
    </w:p>
    <w:p w:rsidR="00C96915" w:rsidRPr="005C6472" w:rsidRDefault="00C96915" w:rsidP="00AF726A">
      <w:pPr>
        <w:pStyle w:val="ListParagraph"/>
        <w:numPr>
          <w:ilvl w:val="0"/>
          <w:numId w:val="46"/>
        </w:numPr>
        <w:rPr>
          <w:lang w:val="sr-Latn-RS"/>
        </w:rPr>
      </w:pPr>
      <w:r w:rsidRPr="000070DA">
        <w:rPr>
          <w:lang w:val="sr-Latn-RS"/>
        </w:rPr>
        <w:t>Izuzeće od stava 1 alineja 2, osnovne sirovine koje nisu proizvedene na farmi</w:t>
      </w:r>
      <w:r w:rsidR="005C6472">
        <w:rPr>
          <w:lang w:val="sr-Latn-RS"/>
        </w:rPr>
        <w:t>,</w:t>
      </w:r>
      <w:r w:rsidRPr="000070DA">
        <w:rPr>
          <w:lang w:val="sr-Latn-RS"/>
        </w:rPr>
        <w:t xml:space="preserve"> mogu </w:t>
      </w:r>
      <w:r w:rsidR="005C6472" w:rsidRPr="000070DA">
        <w:rPr>
          <w:lang w:val="sr-Latn-RS"/>
        </w:rPr>
        <w:t xml:space="preserve">se </w:t>
      </w:r>
      <w:r w:rsidRPr="000070DA">
        <w:rPr>
          <w:lang w:val="sr-Latn-RS"/>
        </w:rPr>
        <w:t>upotrebljavati kao dodaci proizvodu ako njihova masa ne prelazi 15% od uk</w:t>
      </w:r>
      <w:r w:rsidR="005C6472">
        <w:rPr>
          <w:lang w:val="sr-Latn-RS"/>
        </w:rPr>
        <w:t>upnih sirovina pri proizvodnji, os</w:t>
      </w:r>
      <w:r w:rsidRPr="000070DA">
        <w:rPr>
          <w:lang w:val="sr-Latn-RS"/>
        </w:rPr>
        <w:t>im šećera koji se može upotrebljavati u potrebnim količinama.</w:t>
      </w:r>
    </w:p>
    <w:p w:rsidR="004C0DFB" w:rsidRDefault="004C0DFB" w:rsidP="004C0DFB">
      <w:pPr>
        <w:pStyle w:val="4clan"/>
        <w:spacing w:after="0"/>
        <w:rPr>
          <w:rFonts w:asciiTheme="minorHAnsi" w:hAnsiTheme="minorHAnsi"/>
          <w:sz w:val="22"/>
          <w:szCs w:val="22"/>
          <w:lang w:val="sr-Latn-RS"/>
        </w:rPr>
      </w:pPr>
      <w:r w:rsidRPr="004C0DFB">
        <w:rPr>
          <w:rFonts w:asciiTheme="minorHAnsi" w:hAnsiTheme="minorHAnsi"/>
          <w:sz w:val="22"/>
          <w:szCs w:val="22"/>
          <w:lang w:val="sr-Latn-RS"/>
        </w:rPr>
        <w:t>Uslovi za udruženje proizvođača</w:t>
      </w:r>
    </w:p>
    <w:p w:rsidR="00C96915" w:rsidRPr="004C0DFB" w:rsidRDefault="004C0DFB" w:rsidP="004C0DFB">
      <w:pPr>
        <w:pStyle w:val="4clan"/>
        <w:spacing w:after="0"/>
        <w:rPr>
          <w:rFonts w:asciiTheme="minorHAnsi" w:hAnsiTheme="minorHAnsi"/>
          <w:sz w:val="22"/>
          <w:szCs w:val="22"/>
          <w:lang w:val="sr-Latn-RS"/>
        </w:rPr>
      </w:pPr>
      <w:r>
        <w:rPr>
          <w:rFonts w:asciiTheme="minorHAnsi" w:hAnsiTheme="minorHAnsi"/>
          <w:sz w:val="22"/>
          <w:szCs w:val="22"/>
          <w:lang w:val="sr-Latn-RS"/>
        </w:rPr>
        <w:t>Član 6</w:t>
      </w:r>
      <w:r w:rsidR="003333EC">
        <w:rPr>
          <w:rFonts w:asciiTheme="minorHAnsi" w:hAnsiTheme="minorHAnsi"/>
          <w:sz w:val="22"/>
          <w:szCs w:val="22"/>
          <w:lang w:val="sr-Latn-RS"/>
        </w:rPr>
        <w:t>6</w:t>
      </w:r>
      <w:r w:rsidRPr="004C0DFB">
        <w:rPr>
          <w:rFonts w:asciiTheme="minorHAnsi" w:hAnsiTheme="minorHAnsi"/>
          <w:sz w:val="22"/>
          <w:szCs w:val="22"/>
          <w:lang w:val="sr-Latn-RS"/>
        </w:rPr>
        <w:t xml:space="preserve"> </w:t>
      </w:r>
    </w:p>
    <w:p w:rsidR="0078726D" w:rsidRPr="005C6472" w:rsidRDefault="00C96915" w:rsidP="00AF726A">
      <w:pPr>
        <w:pStyle w:val="ListParagraph"/>
        <w:numPr>
          <w:ilvl w:val="0"/>
          <w:numId w:val="47"/>
        </w:numPr>
        <w:spacing w:after="100" w:afterAutospacing="1" w:line="0" w:lineRule="atLeast"/>
        <w:ind w:left="0" w:firstLine="0"/>
        <w:rPr>
          <w:lang w:val="sr-Latn-RS"/>
        </w:rPr>
      </w:pPr>
      <w:r w:rsidRPr="005C6472">
        <w:rPr>
          <w:lang w:val="sr-Latn-RS"/>
        </w:rPr>
        <w:t xml:space="preserve">Udruženje proizvođača može koristiti </w:t>
      </w:r>
      <w:r w:rsidR="005C6472">
        <w:rPr>
          <w:lang w:val="sr-Latn-RS"/>
        </w:rPr>
        <w:t>oznaku</w:t>
      </w:r>
      <w:r w:rsidRPr="005C6472">
        <w:rPr>
          <w:lang w:val="sr-Latn-RS"/>
        </w:rPr>
        <w:t xml:space="preserve"> »sa moje farme« za označavanje proizvoda koji su u vlasništvu </w:t>
      </w:r>
      <w:r w:rsidR="005C6472">
        <w:rPr>
          <w:lang w:val="sr-Latn-RS"/>
        </w:rPr>
        <w:t>udruženja</w:t>
      </w:r>
      <w:r w:rsidRPr="005C6472">
        <w:rPr>
          <w:lang w:val="sr-Latn-RS"/>
        </w:rPr>
        <w:t xml:space="preserve"> </w:t>
      </w:r>
      <w:r w:rsidR="005C6472">
        <w:rPr>
          <w:lang w:val="sr-Latn-RS"/>
        </w:rPr>
        <w:t>ako</w:t>
      </w:r>
      <w:r w:rsidRPr="005C6472">
        <w:rPr>
          <w:lang w:val="sr-Latn-RS"/>
        </w:rPr>
        <w:t>:</w:t>
      </w:r>
    </w:p>
    <w:p w:rsidR="00C96915" w:rsidRPr="0078726D" w:rsidRDefault="0078726D" w:rsidP="005C6472">
      <w:pPr>
        <w:pStyle w:val="ListParagraph"/>
        <w:numPr>
          <w:ilvl w:val="0"/>
          <w:numId w:val="2"/>
        </w:numPr>
        <w:spacing w:after="100" w:afterAutospacing="1" w:line="0" w:lineRule="atLeast"/>
        <w:ind w:left="0" w:firstLine="0"/>
        <w:rPr>
          <w:lang w:val="sr-Latn-RS"/>
        </w:rPr>
      </w:pPr>
      <w:r w:rsidRPr="0078726D">
        <w:rPr>
          <w:lang w:val="sr-Latn-RS"/>
        </w:rPr>
        <w:t xml:space="preserve"> ima</w:t>
      </w:r>
      <w:r w:rsidR="00C96915" w:rsidRPr="0078726D">
        <w:rPr>
          <w:lang w:val="sr-Latn-RS"/>
        </w:rPr>
        <w:t xml:space="preserve"> manje od 5 zaposlenih osoba;</w:t>
      </w:r>
    </w:p>
    <w:p w:rsidR="00C96915" w:rsidRPr="00636237" w:rsidRDefault="00C96915" w:rsidP="005C6472">
      <w:pPr>
        <w:numPr>
          <w:ilvl w:val="0"/>
          <w:numId w:val="2"/>
        </w:numPr>
        <w:spacing w:after="100" w:afterAutospacing="1" w:line="0" w:lineRule="atLeast"/>
        <w:ind w:left="0" w:firstLine="0"/>
        <w:rPr>
          <w:lang w:val="sr-Latn-RS"/>
        </w:rPr>
      </w:pPr>
      <w:r w:rsidRPr="00636237">
        <w:rPr>
          <w:lang w:val="sr-Latn-RS"/>
        </w:rPr>
        <w:t xml:space="preserve">promet </w:t>
      </w:r>
      <w:r w:rsidR="0078726D">
        <w:rPr>
          <w:lang w:val="sr-Latn-RS"/>
        </w:rPr>
        <w:t xml:space="preserve">udruženja </w:t>
      </w:r>
      <w:r w:rsidRPr="00636237">
        <w:rPr>
          <w:lang w:val="sr-Latn-RS"/>
        </w:rPr>
        <w:t xml:space="preserve">ne prelazi </w:t>
      </w:r>
      <w:r w:rsidR="005C6472">
        <w:rPr>
          <w:lang w:val="sr-Latn-RS"/>
        </w:rPr>
        <w:t>500.000</w:t>
      </w:r>
      <w:r w:rsidRPr="00636237">
        <w:rPr>
          <w:lang w:val="sr-Latn-RS"/>
        </w:rPr>
        <w:t xml:space="preserve"> eura na godišnjem nivou;</w:t>
      </w:r>
    </w:p>
    <w:p w:rsidR="00C96915" w:rsidRDefault="00C96915" w:rsidP="00AF726A">
      <w:pPr>
        <w:pStyle w:val="ListParagraph"/>
        <w:numPr>
          <w:ilvl w:val="0"/>
          <w:numId w:val="47"/>
        </w:numPr>
        <w:spacing w:after="100" w:afterAutospacing="1" w:line="0" w:lineRule="atLeast"/>
        <w:ind w:left="0" w:firstLine="0"/>
        <w:rPr>
          <w:lang w:val="sr-Latn-RS"/>
        </w:rPr>
      </w:pPr>
      <w:r w:rsidRPr="005C6472">
        <w:rPr>
          <w:lang w:val="sr-Latn-RS"/>
        </w:rPr>
        <w:t xml:space="preserve">U slučaju </w:t>
      </w:r>
      <w:r w:rsidR="005C6472">
        <w:rPr>
          <w:lang w:val="sr-Latn-RS"/>
        </w:rPr>
        <w:t xml:space="preserve">iz stava 1 ovog člana </w:t>
      </w:r>
      <w:r w:rsidRPr="005C6472">
        <w:rPr>
          <w:lang w:val="sr-Latn-RS"/>
        </w:rPr>
        <w:t xml:space="preserve">udruženje proizvođača se smatra </w:t>
      </w:r>
      <w:r w:rsidR="005C6472">
        <w:rPr>
          <w:lang w:val="sr-Latn-RS"/>
        </w:rPr>
        <w:t>poljoprivrednim gazdinstvom</w:t>
      </w:r>
      <w:r w:rsidRPr="005C6472">
        <w:rPr>
          <w:lang w:val="sr-Latn-RS"/>
        </w:rPr>
        <w:t>.</w:t>
      </w:r>
    </w:p>
    <w:p w:rsidR="005B3F24" w:rsidRPr="005B3F24" w:rsidRDefault="005B3F24" w:rsidP="005B3F24">
      <w:pPr>
        <w:pStyle w:val="6naslov"/>
        <w:rPr>
          <w:rFonts w:asciiTheme="minorHAnsi" w:hAnsiTheme="minorHAnsi"/>
          <w:sz w:val="22"/>
          <w:szCs w:val="22"/>
          <w:lang w:val="sr-Latn-RS"/>
        </w:rPr>
      </w:pPr>
      <w:r w:rsidRPr="005B3F24">
        <w:rPr>
          <w:rFonts w:asciiTheme="minorHAnsi" w:hAnsiTheme="minorHAnsi"/>
          <w:sz w:val="22"/>
          <w:szCs w:val="22"/>
          <w:lang w:val="sr-Latn-RS"/>
        </w:rPr>
        <w:t>VIII. INSPEKCIJSKI NADZOR</w:t>
      </w:r>
    </w:p>
    <w:p w:rsidR="005B3F24" w:rsidRPr="005B3F24" w:rsidRDefault="005B3F24" w:rsidP="005B3F24">
      <w:pPr>
        <w:pStyle w:val="4clan"/>
        <w:rPr>
          <w:rFonts w:asciiTheme="minorHAnsi" w:hAnsiTheme="minorHAnsi"/>
          <w:sz w:val="22"/>
          <w:szCs w:val="22"/>
          <w:lang w:val="sr-Latn-RS"/>
        </w:rPr>
      </w:pPr>
      <w:r w:rsidRPr="005B3F24">
        <w:rPr>
          <w:rFonts w:asciiTheme="minorHAnsi" w:hAnsiTheme="minorHAnsi"/>
          <w:sz w:val="22"/>
          <w:szCs w:val="22"/>
          <w:lang w:val="sr-Latn-RS"/>
        </w:rPr>
        <w:t>Član 67</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Inspekcijski nadzor nad sprovođenjem ovog zakona i propisa donesenih na osnovu ovog zakona vrši Ministarstvo, preko poljoprivednih inspektora.</w:t>
      </w:r>
    </w:p>
    <w:p w:rsidR="005B3F24" w:rsidRDefault="005B3F24" w:rsidP="005B3F24">
      <w:pPr>
        <w:pStyle w:val="1tekst"/>
        <w:rPr>
          <w:rFonts w:asciiTheme="minorHAnsi" w:hAnsiTheme="minorHAnsi"/>
          <w:sz w:val="22"/>
          <w:szCs w:val="22"/>
          <w:highlight w:val="lightGray"/>
          <w:lang w:val="sr-Latn-RS"/>
        </w:rPr>
      </w:pPr>
    </w:p>
    <w:p w:rsidR="005B3F24" w:rsidRPr="00A96A18" w:rsidRDefault="005B3F24" w:rsidP="005B3F24">
      <w:pPr>
        <w:pStyle w:val="1tekst"/>
        <w:rPr>
          <w:rFonts w:asciiTheme="minorHAnsi" w:hAnsiTheme="minorHAnsi"/>
          <w:sz w:val="22"/>
          <w:szCs w:val="22"/>
          <w:highlight w:val="lightGray"/>
          <w:lang w:val="sr-Latn-RS"/>
        </w:rPr>
      </w:pPr>
    </w:p>
    <w:p w:rsidR="005B3F24" w:rsidRPr="005B3F24" w:rsidRDefault="005B3F24" w:rsidP="005B3F24">
      <w:pPr>
        <w:pStyle w:val="7podnas"/>
        <w:rPr>
          <w:rFonts w:asciiTheme="minorHAnsi" w:hAnsiTheme="minorHAnsi"/>
          <w:sz w:val="22"/>
          <w:szCs w:val="22"/>
          <w:lang w:val="sr-Latn-RS"/>
        </w:rPr>
      </w:pPr>
      <w:r w:rsidRPr="005B3F24">
        <w:rPr>
          <w:rFonts w:asciiTheme="minorHAnsi" w:hAnsiTheme="minorHAnsi"/>
          <w:sz w:val="22"/>
          <w:szCs w:val="22"/>
          <w:lang w:val="sr-Latn-RS"/>
        </w:rPr>
        <w:t>Ovlašćenja poljoprivrednog inspektora</w:t>
      </w:r>
    </w:p>
    <w:p w:rsidR="005B3F24" w:rsidRPr="005B3F24" w:rsidRDefault="005B3F24" w:rsidP="005B3F24">
      <w:pPr>
        <w:pStyle w:val="4clan"/>
        <w:rPr>
          <w:rFonts w:asciiTheme="minorHAnsi" w:hAnsiTheme="minorHAnsi"/>
          <w:sz w:val="22"/>
          <w:szCs w:val="22"/>
          <w:lang w:val="sr-Latn-RS"/>
        </w:rPr>
      </w:pPr>
      <w:r w:rsidRPr="005B3F24">
        <w:rPr>
          <w:rFonts w:asciiTheme="minorHAnsi" w:hAnsiTheme="minorHAnsi"/>
          <w:sz w:val="22"/>
          <w:szCs w:val="22"/>
          <w:lang w:val="sr-Latn-RS"/>
        </w:rPr>
        <w:t>Član 68</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Pored ovlašćenja inspektora utvrđenih zakonom kojim je uređen inspekcijski nadzor, poljoprivredni inspektor ima i ovlašćenja da:</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1) prati vođenje registara i evidencija u skladu sa ovim zakonom;’</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2) prati korišćenje registrovanih oznaka i naziva, u skladu sa ovim zakonom;</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3) provjerava ispunjenost uslova za vršenje poslova ocjenjivanja usaglašenosti poljoprivrednih i prehrambenih proizvoda sa specifikacijom proizvoda;</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4) uzima uzorke poljoprivrednih i prehrambenih proizvoda radi utvrđivanja ispunjenosti uslova iz specifikacije proizvoda;</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5) predlaže Ministarstvu brisanje proizvođača i prerađivača poljoprivrednih i prehrambenih proizvoda iz odgovarajućih evidencija, ako utvrdi da njihovi proizvodi ne ispunjavaju uslove iz specifikacije;</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6) provjerava i druge uslove predviđene</w:t>
      </w:r>
      <w:r>
        <w:rPr>
          <w:rFonts w:asciiTheme="minorHAnsi" w:hAnsiTheme="minorHAnsi"/>
          <w:sz w:val="22"/>
          <w:szCs w:val="22"/>
          <w:lang w:val="sr-Latn-RS"/>
        </w:rPr>
        <w:t xml:space="preserve"> ovim zakonom</w:t>
      </w:r>
    </w:p>
    <w:p w:rsidR="005B3F24" w:rsidRPr="00A96A18" w:rsidRDefault="005B3F24" w:rsidP="005B3F24">
      <w:pPr>
        <w:pStyle w:val="1tekst"/>
        <w:rPr>
          <w:rFonts w:asciiTheme="minorHAnsi" w:hAnsiTheme="minorHAnsi"/>
          <w:sz w:val="22"/>
          <w:szCs w:val="22"/>
          <w:highlight w:val="lightGray"/>
          <w:lang w:val="sr-Latn-RS"/>
        </w:rPr>
      </w:pPr>
    </w:p>
    <w:p w:rsidR="005B3F24" w:rsidRPr="00A96A18" w:rsidRDefault="005B3F24" w:rsidP="005B3F24">
      <w:pPr>
        <w:pStyle w:val="1tekst"/>
        <w:ind w:left="0" w:firstLine="0"/>
        <w:rPr>
          <w:rFonts w:asciiTheme="minorHAnsi" w:hAnsiTheme="minorHAnsi"/>
          <w:sz w:val="22"/>
          <w:szCs w:val="22"/>
          <w:highlight w:val="lightGray"/>
          <w:lang w:val="sr-Latn-RS"/>
        </w:rPr>
      </w:pPr>
    </w:p>
    <w:p w:rsidR="005B3F24" w:rsidRPr="005B3F24" w:rsidRDefault="005B3F24" w:rsidP="005B3F24">
      <w:pPr>
        <w:pStyle w:val="7podnas"/>
        <w:rPr>
          <w:rFonts w:asciiTheme="minorHAnsi" w:hAnsiTheme="minorHAnsi"/>
          <w:sz w:val="22"/>
          <w:szCs w:val="22"/>
          <w:lang w:val="sr-Latn-RS"/>
        </w:rPr>
      </w:pPr>
      <w:r w:rsidRPr="005B3F24">
        <w:rPr>
          <w:rFonts w:asciiTheme="minorHAnsi" w:hAnsiTheme="minorHAnsi"/>
          <w:sz w:val="22"/>
          <w:szCs w:val="22"/>
          <w:lang w:val="sr-Latn-RS"/>
        </w:rPr>
        <w:t>Upravne mjere i radnje poljoprivrednog inspektora</w:t>
      </w:r>
    </w:p>
    <w:p w:rsidR="005B3F24" w:rsidRPr="005B3F24" w:rsidRDefault="005B3F24" w:rsidP="005B3F24">
      <w:pPr>
        <w:pStyle w:val="4clan"/>
        <w:rPr>
          <w:rFonts w:asciiTheme="minorHAnsi" w:hAnsiTheme="minorHAnsi"/>
          <w:sz w:val="22"/>
          <w:szCs w:val="22"/>
          <w:lang w:val="sr-Latn-RS"/>
        </w:rPr>
      </w:pPr>
      <w:r w:rsidRPr="005B3F24">
        <w:rPr>
          <w:rFonts w:asciiTheme="minorHAnsi" w:hAnsiTheme="minorHAnsi"/>
          <w:sz w:val="22"/>
          <w:szCs w:val="22"/>
          <w:lang w:val="sr-Latn-RS"/>
        </w:rPr>
        <w:t>Član 69</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Pored upravnih mjera i radnji utvrđenih zakonom kojim je uređen inspekcijski nadzor, poljoprivredni inspektor je obavezan da preduzme i sljedeće upravne mjere i radnje:</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1) zabrani korišćenje registrovane oznake porijekla, geografske oznake ili naziva garantovano tradicionalnog specijaliteta koje nijesu upisane u registar;</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2) zabrani korišćenje oznaka proizvođačima poljoprivrednih i prehrambenih proizvoda koji nijesu upisani u odgovarajuće evidencije korisnika oznaka;</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3) zabrani stavljanje u promet poljoprivrednih i prehrambenih proizvoda sa registrovanom oznakom, odnosno nazivom koji ne ispunjavaju uslove iz specifikacije proizvoda;</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4) zabrani stavljanje u promet poljoprivrednih i prehrambenih proizvoda sa registrovanom oznakom kada utvrdi da nijesu deklarisani u skladu sa ovim zakonom;</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5) odredi i druge mje</w:t>
      </w:r>
      <w:r>
        <w:rPr>
          <w:rFonts w:asciiTheme="minorHAnsi" w:hAnsiTheme="minorHAnsi"/>
          <w:sz w:val="22"/>
          <w:szCs w:val="22"/>
          <w:lang w:val="sr-Latn-RS"/>
        </w:rPr>
        <w:t>re i radnje u skladu sa zakonom.</w:t>
      </w:r>
    </w:p>
    <w:p w:rsidR="005B3F24" w:rsidRPr="00A96A18" w:rsidRDefault="005B3F24" w:rsidP="005B3F24">
      <w:pPr>
        <w:pStyle w:val="1tekst"/>
        <w:ind w:left="0" w:firstLine="0"/>
        <w:rPr>
          <w:rFonts w:asciiTheme="minorHAnsi" w:hAnsiTheme="minorHAnsi"/>
          <w:sz w:val="22"/>
          <w:szCs w:val="22"/>
          <w:highlight w:val="lightGray"/>
          <w:lang w:val="sr-Latn-RS"/>
        </w:rPr>
      </w:pPr>
    </w:p>
    <w:p w:rsidR="005B3F24" w:rsidRPr="005B3F24" w:rsidRDefault="005B3F24" w:rsidP="005B3F24">
      <w:pPr>
        <w:pStyle w:val="6naslov"/>
        <w:rPr>
          <w:rFonts w:asciiTheme="minorHAnsi" w:hAnsiTheme="minorHAnsi"/>
          <w:sz w:val="22"/>
          <w:szCs w:val="22"/>
          <w:lang w:val="sr-Latn-RS"/>
        </w:rPr>
      </w:pPr>
      <w:r w:rsidRPr="005B3F24">
        <w:rPr>
          <w:rFonts w:asciiTheme="minorHAnsi" w:hAnsiTheme="minorHAnsi"/>
          <w:sz w:val="22"/>
          <w:szCs w:val="22"/>
          <w:lang w:val="sr-Latn-RS"/>
        </w:rPr>
        <w:t>IX. KAZNENE ODREDBE</w:t>
      </w:r>
    </w:p>
    <w:p w:rsidR="005B3F24" w:rsidRPr="005B3F24" w:rsidRDefault="005B3F24" w:rsidP="005B3F24">
      <w:pPr>
        <w:pStyle w:val="4clan"/>
        <w:rPr>
          <w:rFonts w:asciiTheme="minorHAnsi" w:hAnsiTheme="minorHAnsi"/>
          <w:sz w:val="22"/>
          <w:szCs w:val="22"/>
          <w:lang w:val="sr-Latn-RS"/>
        </w:rPr>
      </w:pPr>
      <w:r w:rsidRPr="005B3F24">
        <w:rPr>
          <w:rFonts w:asciiTheme="minorHAnsi" w:hAnsiTheme="minorHAnsi"/>
          <w:sz w:val="22"/>
          <w:szCs w:val="22"/>
          <w:lang w:val="sr-Latn-RS"/>
        </w:rPr>
        <w:t>Član 70</w:t>
      </w:r>
    </w:p>
    <w:p w:rsidR="005B3F24" w:rsidRPr="005B3F24" w:rsidRDefault="005B3F24" w:rsidP="005B3F24">
      <w:pPr>
        <w:pStyle w:val="4clan"/>
        <w:rPr>
          <w:rFonts w:asciiTheme="minorHAnsi" w:hAnsiTheme="minorHAnsi"/>
          <w:sz w:val="22"/>
          <w:szCs w:val="22"/>
          <w:lang w:val="sr-Latn-RS"/>
        </w:rPr>
      </w:pP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 xml:space="preserve">(1) Novčanom kaznom od 500 eura do 10.000 eura kazniće se za prekršaj pravno lice, ako: </w:t>
      </w:r>
    </w:p>
    <w:p w:rsidR="005B3F24" w:rsidRDefault="005B3F24" w:rsidP="005B3F24">
      <w:pPr>
        <w:pStyle w:val="1tekst"/>
        <w:numPr>
          <w:ilvl w:val="1"/>
          <w:numId w:val="48"/>
        </w:numPr>
        <w:tabs>
          <w:tab w:val="left" w:pos="900"/>
        </w:tabs>
        <w:ind w:left="450" w:firstLine="180"/>
        <w:rPr>
          <w:rFonts w:asciiTheme="minorHAnsi" w:hAnsiTheme="minorHAnsi"/>
          <w:color w:val="000000"/>
          <w:sz w:val="22"/>
        </w:rPr>
      </w:pPr>
      <w:r w:rsidRPr="00B95D45">
        <w:rPr>
          <w:rFonts w:asciiTheme="minorHAnsi" w:hAnsiTheme="minorHAnsi"/>
          <w:color w:val="000000"/>
          <w:sz w:val="22"/>
        </w:rPr>
        <w:t>koristi registrovanu oznaku porijekla ili geografsku oznaku, a proizvod ne ispunjava uslove</w:t>
      </w:r>
      <w:r>
        <w:rPr>
          <w:rFonts w:asciiTheme="minorHAnsi" w:hAnsiTheme="minorHAnsi"/>
          <w:color w:val="000000"/>
          <w:sz w:val="22"/>
        </w:rPr>
        <w:t xml:space="preserve"> iz odgovarajuće specifikacije, </w:t>
      </w:r>
      <w:r w:rsidRPr="00B95D45">
        <w:rPr>
          <w:rFonts w:asciiTheme="minorHAnsi" w:hAnsiTheme="minorHAnsi"/>
          <w:color w:val="000000"/>
          <w:sz w:val="22"/>
        </w:rPr>
        <w:t xml:space="preserve">odnosno proizvođač </w:t>
      </w:r>
      <w:r>
        <w:rPr>
          <w:rFonts w:asciiTheme="minorHAnsi" w:hAnsiTheme="minorHAnsi"/>
          <w:color w:val="000000"/>
          <w:sz w:val="22"/>
        </w:rPr>
        <w:t>(član 13 stav 1);</w:t>
      </w:r>
    </w:p>
    <w:p w:rsidR="005B3F24" w:rsidRDefault="005B3F24" w:rsidP="005B3F24">
      <w:pPr>
        <w:pStyle w:val="1tekst"/>
        <w:numPr>
          <w:ilvl w:val="1"/>
          <w:numId w:val="48"/>
        </w:numPr>
        <w:tabs>
          <w:tab w:val="left" w:pos="900"/>
        </w:tabs>
        <w:ind w:left="450" w:firstLine="180"/>
        <w:rPr>
          <w:rFonts w:asciiTheme="minorHAnsi" w:hAnsiTheme="minorHAnsi"/>
          <w:color w:val="000000"/>
          <w:sz w:val="22"/>
        </w:rPr>
      </w:pPr>
      <w:r w:rsidRPr="00B95D45">
        <w:rPr>
          <w:rFonts w:asciiTheme="minorHAnsi" w:hAnsiTheme="minorHAnsi"/>
          <w:color w:val="000000"/>
          <w:sz w:val="22"/>
        </w:rPr>
        <w:t>koristi registrovanu oznaku porijekla ili geografsku oznaku nakon ukidanja rješenja o registraciji oznake porijekla ili geografske oznake</w:t>
      </w:r>
      <w:r>
        <w:rPr>
          <w:rFonts w:asciiTheme="minorHAnsi" w:hAnsiTheme="minorHAnsi"/>
          <w:color w:val="000000"/>
          <w:sz w:val="22"/>
        </w:rPr>
        <w:t xml:space="preserve"> (član 15 stav 1);</w:t>
      </w:r>
    </w:p>
    <w:p w:rsidR="005B3F24" w:rsidRPr="00C9168A" w:rsidRDefault="005B3F24" w:rsidP="005B3F24">
      <w:pPr>
        <w:pStyle w:val="1tekst"/>
        <w:numPr>
          <w:ilvl w:val="1"/>
          <w:numId w:val="48"/>
        </w:numPr>
        <w:tabs>
          <w:tab w:val="left" w:pos="900"/>
        </w:tabs>
        <w:ind w:left="450" w:firstLine="180"/>
        <w:rPr>
          <w:rFonts w:asciiTheme="minorHAnsi" w:hAnsiTheme="minorHAnsi"/>
          <w:color w:val="000000"/>
          <w:sz w:val="22"/>
        </w:rPr>
      </w:pPr>
      <w:r w:rsidRPr="00C9168A">
        <w:rPr>
          <w:rFonts w:asciiTheme="minorHAnsi" w:hAnsiTheme="minorHAnsi"/>
          <w:sz w:val="22"/>
          <w:szCs w:val="22"/>
          <w:lang w:val="sr-Latn-RS"/>
        </w:rPr>
        <w:t>na deklaraciji poljoprivrednog ili prehrambenog proizvoda koji je proizveden ili prerađen u skladu sa odgovarajućom specifikacijom proizvoda, pored registrovanog naziva nema i vidljivu oznaku "ZAŠTIĆENA OZNAKA PORIJEKLA" ili "ZOP", odnosno "ZAŠTIĆENA GEOGRAFSKA OZNAKA" ili "ZGO", uz nanošenje pripadajućeg znaka (član 18 stav 1);</w:t>
      </w:r>
    </w:p>
    <w:p w:rsid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sidRPr="000C510C">
        <w:rPr>
          <w:rFonts w:asciiTheme="minorHAnsi" w:hAnsiTheme="minorHAnsi"/>
          <w:sz w:val="22"/>
          <w:szCs w:val="22"/>
          <w:lang w:val="sr-Latn-RS"/>
        </w:rPr>
        <w:t>koristi oznaku "Garantovano tradicionalni specijalitet" za proizvod koji ne ispunjava uslove iz specifikacije garantovano tradicionalnog specijaliteta</w:t>
      </w:r>
      <w:r>
        <w:rPr>
          <w:rFonts w:asciiTheme="minorHAnsi" w:hAnsiTheme="minorHAnsi"/>
          <w:sz w:val="22"/>
          <w:szCs w:val="22"/>
          <w:lang w:val="sr-Latn-RS"/>
        </w:rPr>
        <w:t xml:space="preserve"> (član 32 stav 1);</w:t>
      </w:r>
    </w:p>
    <w:p w:rsid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sidRPr="00636237">
        <w:rPr>
          <w:rFonts w:asciiTheme="minorHAnsi" w:hAnsiTheme="minorHAnsi"/>
          <w:sz w:val="22"/>
          <w:szCs w:val="22"/>
          <w:lang w:val="sr-Latn-RS"/>
        </w:rPr>
        <w:t>proizvodi, odnosno prerađuje poljoprivredne ili prehrambene proizvode u skladu sa specifikacijom garantovano tradicionalnog specijaliteta i koji je upisan u Evidenciju</w:t>
      </w:r>
      <w:r>
        <w:rPr>
          <w:rFonts w:asciiTheme="minorHAnsi" w:hAnsiTheme="minorHAnsi"/>
          <w:sz w:val="22"/>
          <w:szCs w:val="22"/>
          <w:lang w:val="sr-Latn-RS"/>
        </w:rPr>
        <w:t>,</w:t>
      </w:r>
      <w:r w:rsidRPr="00636237">
        <w:rPr>
          <w:rFonts w:asciiTheme="minorHAnsi" w:hAnsiTheme="minorHAnsi"/>
          <w:sz w:val="22"/>
          <w:szCs w:val="22"/>
          <w:lang w:val="sr-Latn-RS"/>
        </w:rPr>
        <w:t xml:space="preserve">  pri deklarisanju ili reklamiranju ili na drugoj dokumentaciji koja se odnosi na registrovani poljopri</w:t>
      </w:r>
      <w:r>
        <w:rPr>
          <w:rFonts w:asciiTheme="minorHAnsi" w:hAnsiTheme="minorHAnsi"/>
          <w:sz w:val="22"/>
          <w:szCs w:val="22"/>
          <w:lang w:val="sr-Latn-RS"/>
        </w:rPr>
        <w:t>vredni ili prehrambeni proizvod ne</w:t>
      </w:r>
      <w:r w:rsidRPr="00636237">
        <w:rPr>
          <w:rFonts w:asciiTheme="minorHAnsi" w:hAnsiTheme="minorHAnsi"/>
          <w:sz w:val="22"/>
          <w:szCs w:val="22"/>
          <w:lang w:val="sr-Latn-RS"/>
        </w:rPr>
        <w:t xml:space="preserve"> koristi naziv, oznaku i znak, u skladu sa ovim zakonom</w:t>
      </w:r>
      <w:r>
        <w:rPr>
          <w:rFonts w:asciiTheme="minorHAnsi" w:hAnsiTheme="minorHAnsi"/>
          <w:sz w:val="22"/>
          <w:szCs w:val="22"/>
          <w:lang w:val="sr-Latn-RS"/>
        </w:rPr>
        <w:t xml:space="preserve"> (član 32 stav 5);</w:t>
      </w:r>
    </w:p>
    <w:p w:rsid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Pr>
          <w:rFonts w:asciiTheme="minorHAnsi" w:hAnsiTheme="minorHAnsi"/>
          <w:sz w:val="22"/>
          <w:szCs w:val="22"/>
          <w:lang w:val="sr-Latn-RS"/>
        </w:rPr>
        <w:t>se n</w:t>
      </w:r>
      <w:r w:rsidRPr="00D51FC6">
        <w:rPr>
          <w:rFonts w:asciiTheme="minorHAnsi" w:hAnsiTheme="minorHAnsi"/>
          <w:sz w:val="22"/>
          <w:szCs w:val="22"/>
          <w:lang w:val="sr-Latn-RS"/>
        </w:rPr>
        <w:t xml:space="preserve">aziv proizvoda </w:t>
      </w:r>
      <w:r>
        <w:rPr>
          <w:rFonts w:asciiTheme="minorHAnsi" w:hAnsiTheme="minorHAnsi"/>
          <w:sz w:val="22"/>
          <w:szCs w:val="22"/>
          <w:lang w:val="sr-Latn-RS"/>
        </w:rPr>
        <w:t>ne</w:t>
      </w:r>
      <w:r w:rsidRPr="00D51FC6">
        <w:rPr>
          <w:rFonts w:asciiTheme="minorHAnsi" w:hAnsiTheme="minorHAnsi"/>
          <w:sz w:val="22"/>
          <w:szCs w:val="22"/>
          <w:lang w:val="sr-Latn-RS"/>
        </w:rPr>
        <w:t xml:space="preserve"> nalazi u istom vidnom po</w:t>
      </w:r>
      <w:r>
        <w:rPr>
          <w:rFonts w:asciiTheme="minorHAnsi" w:hAnsiTheme="minorHAnsi"/>
          <w:sz w:val="22"/>
          <w:szCs w:val="22"/>
          <w:lang w:val="sr-Latn-RS"/>
        </w:rPr>
        <w:t>lju sa o</w:t>
      </w:r>
      <w:r w:rsidRPr="00D51FC6">
        <w:rPr>
          <w:rFonts w:asciiTheme="minorHAnsi" w:hAnsiTheme="minorHAnsi"/>
          <w:sz w:val="22"/>
          <w:szCs w:val="22"/>
          <w:lang w:val="sr-Latn-RS"/>
        </w:rPr>
        <w:t>znak</w:t>
      </w:r>
      <w:r>
        <w:rPr>
          <w:rFonts w:asciiTheme="minorHAnsi" w:hAnsiTheme="minorHAnsi"/>
          <w:sz w:val="22"/>
          <w:szCs w:val="22"/>
          <w:lang w:val="sr-Latn-RS"/>
        </w:rPr>
        <w:t>om</w:t>
      </w:r>
      <w:r w:rsidRPr="00D51FC6">
        <w:rPr>
          <w:rFonts w:asciiTheme="minorHAnsi" w:hAnsiTheme="minorHAnsi"/>
          <w:sz w:val="22"/>
          <w:szCs w:val="22"/>
          <w:lang w:val="sr-Latn-RS"/>
        </w:rPr>
        <w:t xml:space="preserve"> „garantovano tradicionalni specijalitet” ili odgovarajuća skraćenica „GTS”</w:t>
      </w:r>
      <w:r>
        <w:rPr>
          <w:rFonts w:asciiTheme="minorHAnsi" w:hAnsiTheme="minorHAnsi"/>
          <w:sz w:val="22"/>
          <w:szCs w:val="22"/>
          <w:lang w:val="sr-Latn-RS"/>
        </w:rPr>
        <w:t xml:space="preserve"> (član 32 stav 6);</w:t>
      </w:r>
    </w:p>
    <w:p w:rsidR="005B3F24" w:rsidRP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sidRPr="005B3F24">
        <w:rPr>
          <w:rFonts w:asciiTheme="minorHAnsi" w:hAnsiTheme="minorHAnsi"/>
          <w:sz w:val="22"/>
          <w:szCs w:val="22"/>
          <w:lang w:val="sr-Latn-RS"/>
        </w:rPr>
        <w:t xml:space="preserve">koristi oznake "GARANTOVANO TRADICIONALNI SPECIJALITET" ili "GTS" i sa njom povezanim znakom koja može potrošača dovesti u zabludu, kao i svaku imitaciju registrovanog i rezervisanog naziva (član 34 stav 1); </w:t>
      </w:r>
    </w:p>
    <w:p w:rsidR="005B3F24" w:rsidRP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sidRPr="005B3F24">
        <w:rPr>
          <w:rFonts w:asciiTheme="minorHAnsi" w:hAnsiTheme="minorHAnsi"/>
          <w:sz w:val="22"/>
          <w:szCs w:val="22"/>
          <w:lang w:val="sr-Latn-RS"/>
        </w:rPr>
        <w:t>koristi registrovani naziv na način koji može potrošača dovesti u zabludu, uključujući i načine koji sugerišu da je neki poljoprivredni ili prehrambeni proizvod registrovan kao garantovano tradicionalni specijalitet (član 34 stav 2);</w:t>
      </w:r>
    </w:p>
    <w:p w:rsidR="005B3F24" w:rsidRP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Pr>
          <w:rFonts w:asciiTheme="minorHAnsi" w:hAnsiTheme="minorHAnsi"/>
          <w:sz w:val="22"/>
          <w:szCs w:val="22"/>
          <w:lang w:val="sr-Latn-RS"/>
        </w:rPr>
        <w:t>o</w:t>
      </w:r>
      <w:r w:rsidRPr="005B3F24">
        <w:rPr>
          <w:rFonts w:asciiTheme="minorHAnsi" w:hAnsiTheme="minorHAnsi"/>
          <w:sz w:val="22"/>
          <w:szCs w:val="22"/>
          <w:lang w:val="sr-Latn-RS"/>
        </w:rPr>
        <w:t>pis poljoprivrednog ili prehrambenog proizvoda koji se koristi u prometu koristi na način koji može potrošača dovesti u zabludu u pogledu naziva koji su registrovani i rezervisani u skladu sa članom 33 stav 3 ovog zakona (član 34 stav 3);</w:t>
      </w:r>
    </w:p>
    <w:p w:rsidR="005B3F24" w:rsidRP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sidRPr="005B3F24">
        <w:rPr>
          <w:rFonts w:asciiTheme="minorHAnsi" w:hAnsiTheme="minorHAnsi"/>
          <w:sz w:val="22"/>
          <w:szCs w:val="22"/>
          <w:lang w:val="sr-Latn-RS"/>
        </w:rPr>
        <w:t>poljoprivredni ili prehrambeni proizvod označi sa oznakom »viši kvalitet«, a ne ispunjava uslove iz specifikacije za viši kvalitet (član 39 stav 1);</w:t>
      </w:r>
    </w:p>
    <w:p w:rsidR="005B3F24" w:rsidRP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sidRPr="004A41AE">
        <w:rPr>
          <w:rFonts w:asciiTheme="minorHAnsi" w:hAnsiTheme="minorHAnsi"/>
          <w:sz w:val="22"/>
          <w:szCs w:val="22"/>
          <w:lang w:val="sr-Latn-RS"/>
        </w:rPr>
        <w:t xml:space="preserve"> </w:t>
      </w:r>
      <w:r w:rsidRPr="005B3F24">
        <w:rPr>
          <w:rFonts w:asciiTheme="minorHAnsi" w:hAnsiTheme="minorHAnsi"/>
          <w:sz w:val="22"/>
          <w:szCs w:val="22"/>
          <w:lang w:val="sr-Latn-RS"/>
        </w:rPr>
        <w:t>koristi registrovanu oznaku „viši kvalitet“ bez rješenja o registraciji oznake viši kvalitet iz člana 42  stav 6 ovog zakona i bez sprovedenog postupka ocjenjivanja usaglašenosti proizvoda sa specifikacijom u skladu sa članom 49 ovog zakona (član 43 stav 1);</w:t>
      </w:r>
    </w:p>
    <w:p w:rsidR="005B3F24" w:rsidRPr="005B3F24" w:rsidRDefault="005B3F24" w:rsidP="005B3F24">
      <w:pPr>
        <w:pStyle w:val="1tekst"/>
        <w:numPr>
          <w:ilvl w:val="1"/>
          <w:numId w:val="48"/>
        </w:numPr>
        <w:tabs>
          <w:tab w:val="left" w:pos="900"/>
        </w:tabs>
        <w:ind w:left="450" w:firstLine="180"/>
        <w:rPr>
          <w:rFonts w:asciiTheme="minorHAnsi" w:hAnsiTheme="minorHAnsi"/>
          <w:sz w:val="22"/>
          <w:szCs w:val="22"/>
          <w:lang w:val="sr-Latn-RS"/>
        </w:rPr>
      </w:pPr>
      <w:r w:rsidRPr="005B3F24">
        <w:rPr>
          <w:rFonts w:asciiTheme="minorHAnsi" w:hAnsiTheme="minorHAnsi"/>
          <w:sz w:val="22"/>
          <w:szCs w:val="22"/>
          <w:lang w:val="sr-Latn-RS"/>
        </w:rPr>
        <w:lastRenderedPageBreak/>
        <w:t xml:space="preserve"> koristi naziv „viši kvalitet“ koji je brisan iz Registra iz člana 46 ovog zakona na osnovu pravosnažnog rješenja o ukidanju tog naziva (član 45 stav 4); Mislim i da ovo ne može, treba ga brisati.Sve je rečeno tačkom 11.</w:t>
      </w:r>
    </w:p>
    <w:p w:rsidR="005B3F24" w:rsidRPr="007967CA" w:rsidRDefault="005B3F24" w:rsidP="005B3F24">
      <w:pPr>
        <w:pStyle w:val="1tekst"/>
        <w:tabs>
          <w:tab w:val="left" w:pos="900"/>
        </w:tabs>
        <w:ind w:left="0" w:firstLine="0"/>
        <w:rPr>
          <w:rFonts w:asciiTheme="minorHAnsi" w:hAnsiTheme="minorHAnsi"/>
          <w:sz w:val="22"/>
          <w:szCs w:val="22"/>
          <w:highlight w:val="lightGray"/>
          <w:lang w:val="sr-Latn-RS"/>
        </w:rPr>
      </w:pP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 xml:space="preserve"> (2) Za prekršaj iz stava 1 ovog člana kazniće se novčanom kaznom u iznosu od 30 eura do 2.000 eura i odgovorno lice u pravnom licu.</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(3) Za prekršaj iz stava 1 ovog člana kazniće se preduzetnik novčanom kaznom u iznosu od 150 eura do 6.000 eura.</w:t>
      </w:r>
    </w:p>
    <w:p w:rsidR="005B3F24" w:rsidRPr="005B3F24" w:rsidRDefault="005B3F24" w:rsidP="005B3F24">
      <w:pPr>
        <w:pStyle w:val="1tekst"/>
        <w:rPr>
          <w:rFonts w:asciiTheme="minorHAnsi" w:hAnsiTheme="minorHAnsi"/>
          <w:sz w:val="22"/>
          <w:szCs w:val="22"/>
          <w:lang w:val="sr-Latn-RS"/>
        </w:rPr>
      </w:pPr>
      <w:r w:rsidRPr="005B3F24">
        <w:rPr>
          <w:rFonts w:asciiTheme="minorHAnsi" w:hAnsiTheme="minorHAnsi"/>
          <w:sz w:val="22"/>
          <w:szCs w:val="22"/>
          <w:lang w:val="sr-Latn-RS"/>
        </w:rPr>
        <w:t>(4) Za prekršaj iz stava 1 ovog člana kazniće se fizičko lice novčanom kaznom od 30 eura do 1.000 eura.</w:t>
      </w:r>
    </w:p>
    <w:p w:rsidR="005B3F24" w:rsidRPr="005B3F24" w:rsidRDefault="005B3F24" w:rsidP="00187D83">
      <w:pPr>
        <w:pStyle w:val="1tekst"/>
        <w:rPr>
          <w:rFonts w:asciiTheme="minorHAnsi" w:hAnsiTheme="minorHAnsi"/>
          <w:sz w:val="22"/>
          <w:szCs w:val="22"/>
          <w:lang w:val="sr-Latn-RS"/>
        </w:rPr>
      </w:pPr>
      <w:r w:rsidRPr="005B3F24">
        <w:rPr>
          <w:rFonts w:asciiTheme="minorHAnsi" w:hAnsiTheme="minorHAnsi"/>
          <w:sz w:val="22"/>
          <w:szCs w:val="22"/>
          <w:lang w:val="sr-Latn-RS"/>
        </w:rPr>
        <w:t>(5) Za prekršaj iz stava 1 ovog člana, osim novčane kazne, može se izreći i zaštitna mjera oduzimanja predmeta.</w:t>
      </w:r>
      <w:bookmarkStart w:id="84" w:name="SADRZAJ_092"/>
      <w:bookmarkEnd w:id="82"/>
    </w:p>
    <w:p w:rsidR="007732C0" w:rsidRPr="00A96A18" w:rsidRDefault="007732C0" w:rsidP="00BC0A6D">
      <w:pPr>
        <w:pStyle w:val="1tekst"/>
        <w:rPr>
          <w:rFonts w:asciiTheme="minorHAnsi" w:hAnsiTheme="minorHAnsi"/>
          <w:sz w:val="22"/>
          <w:szCs w:val="22"/>
          <w:highlight w:val="lightGray"/>
          <w:lang w:val="sr-Latn-RS"/>
        </w:rPr>
      </w:pPr>
    </w:p>
    <w:p w:rsidR="00BC0A6D" w:rsidRPr="005B3F24" w:rsidRDefault="00BC0A6D" w:rsidP="00BC0A6D">
      <w:pPr>
        <w:pStyle w:val="6naslov"/>
        <w:rPr>
          <w:rFonts w:asciiTheme="minorHAnsi" w:hAnsiTheme="minorHAnsi"/>
          <w:sz w:val="22"/>
          <w:szCs w:val="22"/>
          <w:lang w:val="sr-Latn-RS"/>
        </w:rPr>
      </w:pPr>
      <w:r w:rsidRPr="005B3F24">
        <w:rPr>
          <w:rFonts w:asciiTheme="minorHAnsi" w:hAnsiTheme="minorHAnsi"/>
          <w:sz w:val="22"/>
          <w:szCs w:val="22"/>
          <w:lang w:val="sr-Latn-RS"/>
        </w:rPr>
        <w:t>X. PRELAZNE I ZAVRŠNE ODREDBE</w:t>
      </w:r>
    </w:p>
    <w:p w:rsidR="007732C0" w:rsidRPr="005B3F24" w:rsidRDefault="007732C0" w:rsidP="00BC0A6D">
      <w:pPr>
        <w:pStyle w:val="6naslov"/>
        <w:rPr>
          <w:rFonts w:asciiTheme="minorHAnsi" w:hAnsiTheme="minorHAnsi"/>
          <w:sz w:val="22"/>
          <w:szCs w:val="22"/>
          <w:lang w:val="sr-Latn-RS"/>
        </w:rPr>
      </w:pPr>
    </w:p>
    <w:p w:rsidR="00BC0A6D" w:rsidRPr="005B3F24" w:rsidRDefault="004C0DFB" w:rsidP="00BC0A6D">
      <w:pPr>
        <w:pStyle w:val="4clan"/>
        <w:rPr>
          <w:rFonts w:asciiTheme="minorHAnsi" w:hAnsiTheme="minorHAnsi"/>
          <w:sz w:val="22"/>
          <w:szCs w:val="22"/>
          <w:lang w:val="sr-Latn-RS"/>
        </w:rPr>
      </w:pPr>
      <w:bookmarkStart w:id="85" w:name="SADRZAJ_093"/>
      <w:bookmarkEnd w:id="84"/>
      <w:r w:rsidRPr="005B3F24">
        <w:rPr>
          <w:rFonts w:asciiTheme="minorHAnsi" w:hAnsiTheme="minorHAnsi"/>
          <w:sz w:val="22"/>
          <w:szCs w:val="22"/>
          <w:lang w:val="sr-Latn-RS"/>
        </w:rPr>
        <w:t>Član 7</w:t>
      </w:r>
      <w:r w:rsidR="003333EC" w:rsidRPr="005B3F24">
        <w:rPr>
          <w:rFonts w:asciiTheme="minorHAnsi" w:hAnsiTheme="minorHAnsi"/>
          <w:sz w:val="22"/>
          <w:szCs w:val="22"/>
          <w:lang w:val="sr-Latn-RS"/>
        </w:rPr>
        <w:t>1</w:t>
      </w:r>
    </w:p>
    <w:p w:rsidR="00BC0A6D" w:rsidRPr="005B3F24" w:rsidRDefault="00BC0A6D" w:rsidP="00BC0A6D">
      <w:pPr>
        <w:pStyle w:val="1tekst"/>
        <w:rPr>
          <w:rFonts w:asciiTheme="minorHAnsi" w:hAnsiTheme="minorHAnsi"/>
          <w:sz w:val="22"/>
          <w:szCs w:val="22"/>
          <w:lang w:val="sr-Latn-RS"/>
        </w:rPr>
      </w:pPr>
      <w:bookmarkStart w:id="86" w:name="SADRZAJ_094"/>
      <w:bookmarkEnd w:id="85"/>
      <w:r w:rsidRPr="005B3F24">
        <w:rPr>
          <w:rFonts w:asciiTheme="minorHAnsi" w:hAnsiTheme="minorHAnsi"/>
          <w:sz w:val="22"/>
          <w:szCs w:val="22"/>
          <w:lang w:val="sr-Latn-RS"/>
        </w:rPr>
        <w:t>Podzakonski akti na osnovu ovog zakona donijeće se u roku od godinu dana od dana stupanja na snagu ovog zakona.</w:t>
      </w:r>
    </w:p>
    <w:p w:rsidR="00BC0A6D" w:rsidRPr="005B3F24" w:rsidRDefault="004C0DFB" w:rsidP="00BC0A6D">
      <w:pPr>
        <w:pStyle w:val="4clan"/>
        <w:rPr>
          <w:rFonts w:asciiTheme="minorHAnsi" w:hAnsiTheme="minorHAnsi"/>
          <w:sz w:val="22"/>
          <w:szCs w:val="22"/>
          <w:lang w:val="sr-Latn-RS"/>
        </w:rPr>
      </w:pPr>
      <w:r w:rsidRPr="005B3F24">
        <w:rPr>
          <w:rFonts w:asciiTheme="minorHAnsi" w:hAnsiTheme="minorHAnsi"/>
          <w:sz w:val="22"/>
          <w:szCs w:val="22"/>
          <w:lang w:val="sr-Latn-RS"/>
        </w:rPr>
        <w:t>Član 7</w:t>
      </w:r>
      <w:r w:rsidR="003333EC" w:rsidRPr="005B3F24">
        <w:rPr>
          <w:rFonts w:asciiTheme="minorHAnsi" w:hAnsiTheme="minorHAnsi"/>
          <w:sz w:val="22"/>
          <w:szCs w:val="22"/>
          <w:lang w:val="sr-Latn-RS"/>
        </w:rPr>
        <w:t>2</w:t>
      </w:r>
    </w:p>
    <w:p w:rsidR="007732C0" w:rsidRPr="005B3F24" w:rsidRDefault="007732C0" w:rsidP="00BC0A6D">
      <w:pPr>
        <w:pStyle w:val="4clan"/>
        <w:rPr>
          <w:rFonts w:asciiTheme="minorHAnsi" w:hAnsiTheme="minorHAnsi"/>
          <w:sz w:val="22"/>
          <w:szCs w:val="22"/>
          <w:lang w:val="sr-Latn-RS"/>
        </w:rPr>
      </w:pPr>
    </w:p>
    <w:p w:rsidR="00BC0A6D" w:rsidRPr="005B3F24" w:rsidRDefault="007732C0" w:rsidP="00BC0A6D">
      <w:pPr>
        <w:pStyle w:val="1tekst"/>
        <w:rPr>
          <w:rFonts w:asciiTheme="minorHAnsi" w:hAnsiTheme="minorHAnsi"/>
          <w:sz w:val="22"/>
          <w:szCs w:val="22"/>
          <w:lang w:val="sr-Latn-RS"/>
        </w:rPr>
      </w:pPr>
      <w:bookmarkStart w:id="87" w:name="SADRZAJ_095"/>
      <w:bookmarkEnd w:id="86"/>
      <w:r w:rsidRPr="005B3F24">
        <w:rPr>
          <w:rFonts w:asciiTheme="minorHAnsi" w:hAnsiTheme="minorHAnsi"/>
          <w:sz w:val="22"/>
          <w:szCs w:val="22"/>
          <w:lang w:val="sr-Latn-RS"/>
        </w:rPr>
        <w:t>Registrovane</w:t>
      </w:r>
      <w:r w:rsidRPr="005B3F24">
        <w:rPr>
          <w:rFonts w:cstheme="minorHAnsi"/>
          <w:color w:val="000000" w:themeColor="text1"/>
          <w:sz w:val="24"/>
          <w:szCs w:val="24"/>
        </w:rPr>
        <w:t xml:space="preserve"> </w:t>
      </w:r>
      <w:r w:rsidRPr="005B3F24">
        <w:rPr>
          <w:rFonts w:asciiTheme="minorHAnsi" w:hAnsiTheme="minorHAnsi"/>
          <w:sz w:val="22"/>
          <w:szCs w:val="22"/>
          <w:lang w:val="sr-Latn-RS"/>
        </w:rPr>
        <w:t>oznake porijekla, geografske oznake i oznake garantovano tradicionalnih specijaliteta poljoprivrednih i prehrambenih proizvoda registrovane u skladu sa Zakonom o oznakama porijekla, geografskim oznakama i oznakama garantovano tradicionalnih specijaliteta poljoprivrednih i prehrambenih proizvoda (“Službeni list CG”, br. 18/11) priznaju se.</w:t>
      </w:r>
    </w:p>
    <w:p w:rsidR="007732C0" w:rsidRPr="005B3F24" w:rsidRDefault="007732C0" w:rsidP="00BC0A6D">
      <w:pPr>
        <w:pStyle w:val="1tekst"/>
        <w:rPr>
          <w:rFonts w:asciiTheme="minorHAnsi" w:hAnsiTheme="minorHAnsi"/>
          <w:sz w:val="22"/>
          <w:szCs w:val="22"/>
          <w:lang w:val="sr-Latn-RS"/>
        </w:rPr>
      </w:pPr>
    </w:p>
    <w:p w:rsidR="00BC0A6D" w:rsidRPr="005B3F24" w:rsidRDefault="004C0DFB" w:rsidP="00BC0A6D">
      <w:pPr>
        <w:pStyle w:val="4clan"/>
        <w:rPr>
          <w:rFonts w:asciiTheme="minorHAnsi" w:hAnsiTheme="minorHAnsi"/>
          <w:sz w:val="22"/>
          <w:szCs w:val="22"/>
          <w:lang w:val="sr-Latn-RS"/>
        </w:rPr>
      </w:pPr>
      <w:r w:rsidRPr="005B3F24">
        <w:rPr>
          <w:rFonts w:asciiTheme="minorHAnsi" w:hAnsiTheme="minorHAnsi"/>
          <w:sz w:val="22"/>
          <w:szCs w:val="22"/>
          <w:lang w:val="sr-Latn-RS"/>
        </w:rPr>
        <w:t>Član 7</w:t>
      </w:r>
      <w:r w:rsidR="003333EC" w:rsidRPr="005B3F24">
        <w:rPr>
          <w:rFonts w:asciiTheme="minorHAnsi" w:hAnsiTheme="minorHAnsi"/>
          <w:sz w:val="22"/>
          <w:szCs w:val="22"/>
          <w:lang w:val="sr-Latn-RS"/>
        </w:rPr>
        <w:t>3</w:t>
      </w:r>
    </w:p>
    <w:p w:rsidR="007732C0" w:rsidRPr="005B3F24" w:rsidRDefault="007732C0" w:rsidP="00BC0A6D">
      <w:pPr>
        <w:pStyle w:val="4clan"/>
        <w:rPr>
          <w:rFonts w:asciiTheme="minorHAnsi" w:hAnsiTheme="minorHAnsi"/>
          <w:sz w:val="22"/>
          <w:szCs w:val="22"/>
          <w:lang w:val="sr-Latn-RS"/>
        </w:rPr>
      </w:pPr>
    </w:p>
    <w:p w:rsidR="00BC0A6D" w:rsidRPr="005B3F24" w:rsidRDefault="00BC0A6D" w:rsidP="00BC0A6D">
      <w:pPr>
        <w:pStyle w:val="1tekst"/>
        <w:rPr>
          <w:rFonts w:asciiTheme="minorHAnsi" w:hAnsiTheme="minorHAnsi"/>
          <w:sz w:val="22"/>
          <w:szCs w:val="22"/>
          <w:lang w:val="sr-Latn-RS"/>
        </w:rPr>
      </w:pPr>
      <w:bookmarkStart w:id="88" w:name="SADRZAJ_096"/>
      <w:bookmarkEnd w:id="87"/>
      <w:r w:rsidRPr="005B3F24">
        <w:rPr>
          <w:rFonts w:asciiTheme="minorHAnsi" w:hAnsiTheme="minorHAnsi"/>
          <w:sz w:val="22"/>
          <w:szCs w:val="22"/>
          <w:lang w:val="sr-Latn-RS"/>
        </w:rPr>
        <w:t xml:space="preserve">Nosioci prava ovlašćenog korisnika </w:t>
      </w:r>
      <w:r w:rsidR="000533E0" w:rsidRPr="005B3F24">
        <w:rPr>
          <w:rFonts w:asciiTheme="minorHAnsi" w:hAnsiTheme="minorHAnsi"/>
          <w:sz w:val="22"/>
          <w:szCs w:val="22"/>
          <w:lang w:val="sr-Latn-RS"/>
        </w:rPr>
        <w:t>OZNAKE PORIJEKLA, geografske oznake i oznake garantovano tradicionalnog specijaliteta</w:t>
      </w:r>
      <w:r w:rsidRPr="005B3F24">
        <w:rPr>
          <w:rFonts w:asciiTheme="minorHAnsi" w:hAnsiTheme="minorHAnsi"/>
          <w:sz w:val="22"/>
          <w:szCs w:val="22"/>
          <w:lang w:val="sr-Latn-RS"/>
        </w:rPr>
        <w:t xml:space="preserve"> u smislu Zakona o dužni su da podnesu zahtjev za registraciju oznake porijekla, geografske oznake</w:t>
      </w:r>
      <w:r w:rsidR="000533E0" w:rsidRPr="005B3F24">
        <w:rPr>
          <w:rFonts w:asciiTheme="minorHAnsi" w:hAnsiTheme="minorHAnsi"/>
          <w:sz w:val="22"/>
          <w:szCs w:val="22"/>
          <w:lang w:val="sr-Latn-RS"/>
        </w:rPr>
        <w:t xml:space="preserve"> i oznake garantovano tradicionalnog specijaliteta</w:t>
      </w:r>
      <w:r w:rsidRPr="005B3F24">
        <w:rPr>
          <w:rFonts w:asciiTheme="minorHAnsi" w:hAnsiTheme="minorHAnsi"/>
          <w:sz w:val="22"/>
          <w:szCs w:val="22"/>
          <w:lang w:val="sr-Latn-RS"/>
        </w:rPr>
        <w:t>, u skla</w:t>
      </w:r>
      <w:r w:rsidR="007732C0" w:rsidRPr="005B3F24">
        <w:rPr>
          <w:rFonts w:asciiTheme="minorHAnsi" w:hAnsiTheme="minorHAnsi"/>
          <w:sz w:val="22"/>
          <w:szCs w:val="22"/>
          <w:lang w:val="sr-Latn-RS"/>
        </w:rPr>
        <w:t>du sa ovim zakonom, u roku od 12</w:t>
      </w:r>
      <w:r w:rsidRPr="005B3F24">
        <w:rPr>
          <w:rFonts w:asciiTheme="minorHAnsi" w:hAnsiTheme="minorHAnsi"/>
          <w:sz w:val="22"/>
          <w:szCs w:val="22"/>
          <w:lang w:val="sr-Latn-RS"/>
        </w:rPr>
        <w:t xml:space="preserve"> mjeseci od dana stupanja na snagu ovog zakona.</w:t>
      </w:r>
    </w:p>
    <w:p w:rsidR="007732C0" w:rsidRPr="005B3F24" w:rsidRDefault="007732C0" w:rsidP="00BC0A6D">
      <w:pPr>
        <w:pStyle w:val="1tekst"/>
        <w:rPr>
          <w:rFonts w:asciiTheme="minorHAnsi" w:hAnsiTheme="minorHAnsi"/>
          <w:sz w:val="22"/>
          <w:szCs w:val="22"/>
          <w:lang w:val="sr-Latn-RS"/>
        </w:rPr>
      </w:pPr>
    </w:p>
    <w:p w:rsidR="00BC0A6D" w:rsidRPr="005B3F24" w:rsidRDefault="004C0DFB" w:rsidP="00BC0A6D">
      <w:pPr>
        <w:pStyle w:val="4clan"/>
        <w:rPr>
          <w:rFonts w:asciiTheme="minorHAnsi" w:hAnsiTheme="minorHAnsi"/>
          <w:sz w:val="22"/>
          <w:szCs w:val="22"/>
          <w:lang w:val="sr-Latn-RS"/>
        </w:rPr>
      </w:pPr>
      <w:r w:rsidRPr="005B3F24">
        <w:rPr>
          <w:rFonts w:asciiTheme="minorHAnsi" w:hAnsiTheme="minorHAnsi"/>
          <w:sz w:val="22"/>
          <w:szCs w:val="22"/>
          <w:lang w:val="sr-Latn-RS"/>
        </w:rPr>
        <w:t>Član 7</w:t>
      </w:r>
      <w:r w:rsidR="003333EC" w:rsidRPr="005B3F24">
        <w:rPr>
          <w:rFonts w:asciiTheme="minorHAnsi" w:hAnsiTheme="minorHAnsi"/>
          <w:sz w:val="22"/>
          <w:szCs w:val="22"/>
          <w:lang w:val="sr-Latn-RS"/>
        </w:rPr>
        <w:t>4</w:t>
      </w:r>
    </w:p>
    <w:p w:rsidR="007732C0" w:rsidRPr="005B3F24" w:rsidRDefault="00BC0A6D" w:rsidP="00BC0A6D">
      <w:pPr>
        <w:pStyle w:val="1tekst"/>
        <w:rPr>
          <w:rFonts w:asciiTheme="minorHAnsi" w:hAnsiTheme="minorHAnsi"/>
          <w:sz w:val="22"/>
          <w:szCs w:val="22"/>
          <w:lang w:val="sr-Latn-RS"/>
        </w:rPr>
      </w:pPr>
      <w:bookmarkStart w:id="89" w:name="SADRZAJ_097"/>
      <w:bookmarkEnd w:id="88"/>
      <w:r w:rsidRPr="005B3F24">
        <w:rPr>
          <w:rFonts w:asciiTheme="minorHAnsi" w:hAnsiTheme="minorHAnsi"/>
          <w:sz w:val="22"/>
          <w:szCs w:val="22"/>
          <w:lang w:val="sr-Latn-RS"/>
        </w:rPr>
        <w:t>Danom stupanja na snagu ovog zakona prestaju da važ</w:t>
      </w:r>
      <w:r w:rsidR="003333EC" w:rsidRPr="005B3F24">
        <w:rPr>
          <w:rFonts w:asciiTheme="minorHAnsi" w:hAnsiTheme="minorHAnsi"/>
          <w:sz w:val="22"/>
          <w:szCs w:val="22"/>
          <w:lang w:val="sr-Latn-RS"/>
        </w:rPr>
        <w:t>i</w:t>
      </w:r>
      <w:r w:rsidRPr="005B3F24">
        <w:rPr>
          <w:rFonts w:asciiTheme="minorHAnsi" w:hAnsiTheme="minorHAnsi"/>
          <w:sz w:val="22"/>
          <w:szCs w:val="22"/>
          <w:lang w:val="sr-Latn-RS"/>
        </w:rPr>
        <w:t xml:space="preserve"> </w:t>
      </w:r>
      <w:r w:rsidR="007732C0" w:rsidRPr="005B3F24">
        <w:rPr>
          <w:rFonts w:asciiTheme="minorHAnsi" w:hAnsiTheme="minorHAnsi"/>
          <w:sz w:val="22"/>
          <w:szCs w:val="22"/>
          <w:lang w:val="sr-Latn-RS"/>
        </w:rPr>
        <w:t>Zakon o oznakama porijekla, geografskim oznakama i oznakama garantovano tradicionalnih specijaliteta poljoprivrednih i prehrambenih proizvoda (“Službeni list CG”, br. 18/11)</w:t>
      </w:r>
    </w:p>
    <w:p w:rsidR="007732C0" w:rsidRPr="005B3F24" w:rsidRDefault="007732C0" w:rsidP="00BC0A6D">
      <w:pPr>
        <w:pStyle w:val="1tekst"/>
        <w:rPr>
          <w:rFonts w:asciiTheme="minorHAnsi" w:hAnsiTheme="minorHAnsi"/>
          <w:sz w:val="22"/>
          <w:szCs w:val="22"/>
          <w:lang w:val="sr-Latn-RS"/>
        </w:rPr>
      </w:pPr>
    </w:p>
    <w:p w:rsidR="00BC0A6D" w:rsidRPr="005B3F24" w:rsidRDefault="007732C0" w:rsidP="00BC0A6D">
      <w:pPr>
        <w:pStyle w:val="4clan"/>
        <w:rPr>
          <w:rFonts w:asciiTheme="minorHAnsi" w:hAnsiTheme="minorHAnsi"/>
          <w:sz w:val="22"/>
          <w:szCs w:val="22"/>
          <w:lang w:val="sr-Latn-RS"/>
        </w:rPr>
      </w:pPr>
      <w:r w:rsidRPr="005B3F24">
        <w:rPr>
          <w:rFonts w:asciiTheme="minorHAnsi" w:hAnsiTheme="minorHAnsi"/>
          <w:sz w:val="22"/>
          <w:szCs w:val="22"/>
          <w:lang w:val="sr-Latn-RS"/>
        </w:rPr>
        <w:t xml:space="preserve">Član </w:t>
      </w:r>
      <w:r w:rsidR="00BC0A6D" w:rsidRPr="005B3F24">
        <w:rPr>
          <w:rFonts w:asciiTheme="minorHAnsi" w:hAnsiTheme="minorHAnsi"/>
          <w:sz w:val="22"/>
          <w:szCs w:val="22"/>
          <w:lang w:val="sr-Latn-RS"/>
        </w:rPr>
        <w:t>7</w:t>
      </w:r>
      <w:r w:rsidR="003333EC" w:rsidRPr="005B3F24">
        <w:rPr>
          <w:rFonts w:asciiTheme="minorHAnsi" w:hAnsiTheme="minorHAnsi"/>
          <w:sz w:val="22"/>
          <w:szCs w:val="22"/>
          <w:lang w:val="sr-Latn-RS"/>
        </w:rPr>
        <w:t>5</w:t>
      </w:r>
    </w:p>
    <w:p w:rsidR="00BC0A6D" w:rsidRPr="00636237" w:rsidRDefault="00BC0A6D" w:rsidP="00BC0A6D">
      <w:pPr>
        <w:pStyle w:val="1tekst"/>
        <w:rPr>
          <w:rFonts w:asciiTheme="minorHAnsi" w:hAnsiTheme="minorHAnsi"/>
          <w:sz w:val="22"/>
          <w:szCs w:val="22"/>
          <w:lang w:val="sr-Latn-RS"/>
        </w:rPr>
      </w:pPr>
      <w:bookmarkStart w:id="90" w:name="SADRZAJ_098"/>
      <w:bookmarkEnd w:id="89"/>
      <w:r w:rsidRPr="005B3F24">
        <w:rPr>
          <w:rFonts w:asciiTheme="minorHAnsi" w:hAnsiTheme="minorHAnsi"/>
          <w:sz w:val="22"/>
          <w:szCs w:val="22"/>
          <w:lang w:val="sr-Latn-RS"/>
        </w:rPr>
        <w:t>Ovaj zakon stupa na snagu osmog dana od dana objavljivanja u "Službenom listu Crne Gore".</w:t>
      </w:r>
    </w:p>
    <w:bookmarkEnd w:id="90"/>
    <w:p w:rsidR="0043726B" w:rsidRPr="00636237" w:rsidRDefault="0043726B">
      <w:pPr>
        <w:rPr>
          <w:lang w:val="sr-Latn-RS"/>
        </w:rPr>
      </w:pPr>
    </w:p>
    <w:sectPr w:rsidR="0043726B" w:rsidRPr="00636237" w:rsidSect="00BF661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9B5" w:rsidRDefault="007869B5" w:rsidP="00540D4E">
      <w:pPr>
        <w:spacing w:after="0" w:line="240" w:lineRule="auto"/>
      </w:pPr>
      <w:r>
        <w:separator/>
      </w:r>
    </w:p>
  </w:endnote>
  <w:endnote w:type="continuationSeparator" w:id="0">
    <w:p w:rsidR="007869B5" w:rsidRDefault="007869B5" w:rsidP="0054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9B5" w:rsidRDefault="007869B5" w:rsidP="00540D4E">
      <w:pPr>
        <w:spacing w:after="0" w:line="240" w:lineRule="auto"/>
      </w:pPr>
      <w:r>
        <w:separator/>
      </w:r>
    </w:p>
  </w:footnote>
  <w:footnote w:type="continuationSeparator" w:id="0">
    <w:p w:rsidR="007869B5" w:rsidRDefault="007869B5" w:rsidP="00540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5DE"/>
    <w:multiLevelType w:val="hybridMultilevel"/>
    <w:tmpl w:val="8136796C"/>
    <w:lvl w:ilvl="0" w:tplc="B5B69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A5469"/>
    <w:multiLevelType w:val="hybridMultilevel"/>
    <w:tmpl w:val="12A6F208"/>
    <w:lvl w:ilvl="0" w:tplc="68D6411A">
      <w:start w:val="3"/>
      <w:numFmt w:val="bullet"/>
      <w:lvlText w:val="-"/>
      <w:lvlJc w:val="left"/>
      <w:pPr>
        <w:ind w:left="1133" w:hanging="360"/>
      </w:pPr>
      <w:rPr>
        <w:rFonts w:ascii="Calibri" w:eastAsia="Times New Roman" w:hAnsi="Calibri" w:cstheme="minorBidi" w:hint="default"/>
      </w:rPr>
    </w:lvl>
    <w:lvl w:ilvl="1" w:tplc="2C1A0003" w:tentative="1">
      <w:start w:val="1"/>
      <w:numFmt w:val="bullet"/>
      <w:lvlText w:val="o"/>
      <w:lvlJc w:val="left"/>
      <w:pPr>
        <w:ind w:left="1853" w:hanging="360"/>
      </w:pPr>
      <w:rPr>
        <w:rFonts w:ascii="Courier New" w:hAnsi="Courier New" w:cs="Courier New" w:hint="default"/>
      </w:rPr>
    </w:lvl>
    <w:lvl w:ilvl="2" w:tplc="2C1A0005" w:tentative="1">
      <w:start w:val="1"/>
      <w:numFmt w:val="bullet"/>
      <w:lvlText w:val=""/>
      <w:lvlJc w:val="left"/>
      <w:pPr>
        <w:ind w:left="2573" w:hanging="360"/>
      </w:pPr>
      <w:rPr>
        <w:rFonts w:ascii="Wingdings" w:hAnsi="Wingdings" w:hint="default"/>
      </w:rPr>
    </w:lvl>
    <w:lvl w:ilvl="3" w:tplc="2C1A0001" w:tentative="1">
      <w:start w:val="1"/>
      <w:numFmt w:val="bullet"/>
      <w:lvlText w:val=""/>
      <w:lvlJc w:val="left"/>
      <w:pPr>
        <w:ind w:left="3293" w:hanging="360"/>
      </w:pPr>
      <w:rPr>
        <w:rFonts w:ascii="Symbol" w:hAnsi="Symbol" w:hint="default"/>
      </w:rPr>
    </w:lvl>
    <w:lvl w:ilvl="4" w:tplc="2C1A0003" w:tentative="1">
      <w:start w:val="1"/>
      <w:numFmt w:val="bullet"/>
      <w:lvlText w:val="o"/>
      <w:lvlJc w:val="left"/>
      <w:pPr>
        <w:ind w:left="4013" w:hanging="360"/>
      </w:pPr>
      <w:rPr>
        <w:rFonts w:ascii="Courier New" w:hAnsi="Courier New" w:cs="Courier New" w:hint="default"/>
      </w:rPr>
    </w:lvl>
    <w:lvl w:ilvl="5" w:tplc="2C1A0005" w:tentative="1">
      <w:start w:val="1"/>
      <w:numFmt w:val="bullet"/>
      <w:lvlText w:val=""/>
      <w:lvlJc w:val="left"/>
      <w:pPr>
        <w:ind w:left="4733" w:hanging="360"/>
      </w:pPr>
      <w:rPr>
        <w:rFonts w:ascii="Wingdings" w:hAnsi="Wingdings" w:hint="default"/>
      </w:rPr>
    </w:lvl>
    <w:lvl w:ilvl="6" w:tplc="2C1A0001" w:tentative="1">
      <w:start w:val="1"/>
      <w:numFmt w:val="bullet"/>
      <w:lvlText w:val=""/>
      <w:lvlJc w:val="left"/>
      <w:pPr>
        <w:ind w:left="5453" w:hanging="360"/>
      </w:pPr>
      <w:rPr>
        <w:rFonts w:ascii="Symbol" w:hAnsi="Symbol" w:hint="default"/>
      </w:rPr>
    </w:lvl>
    <w:lvl w:ilvl="7" w:tplc="2C1A0003" w:tentative="1">
      <w:start w:val="1"/>
      <w:numFmt w:val="bullet"/>
      <w:lvlText w:val="o"/>
      <w:lvlJc w:val="left"/>
      <w:pPr>
        <w:ind w:left="6173" w:hanging="360"/>
      </w:pPr>
      <w:rPr>
        <w:rFonts w:ascii="Courier New" w:hAnsi="Courier New" w:cs="Courier New" w:hint="default"/>
      </w:rPr>
    </w:lvl>
    <w:lvl w:ilvl="8" w:tplc="2C1A0005" w:tentative="1">
      <w:start w:val="1"/>
      <w:numFmt w:val="bullet"/>
      <w:lvlText w:val=""/>
      <w:lvlJc w:val="left"/>
      <w:pPr>
        <w:ind w:left="6893" w:hanging="360"/>
      </w:pPr>
      <w:rPr>
        <w:rFonts w:ascii="Wingdings" w:hAnsi="Wingdings" w:hint="default"/>
      </w:rPr>
    </w:lvl>
  </w:abstractNum>
  <w:abstractNum w:abstractNumId="2">
    <w:nsid w:val="0BAA357D"/>
    <w:multiLevelType w:val="hybridMultilevel"/>
    <w:tmpl w:val="88E4F3AE"/>
    <w:lvl w:ilvl="0" w:tplc="0409000F">
      <w:start w:val="1"/>
      <w:numFmt w:val="decimal"/>
      <w:lvlText w:val="%1."/>
      <w:lvlJc w:val="left"/>
      <w:pPr>
        <w:ind w:left="1335" w:hanging="360"/>
      </w:pPr>
    </w:lvl>
    <w:lvl w:ilvl="1" w:tplc="04090011">
      <w:start w:val="1"/>
      <w:numFmt w:val="decimal"/>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
    <w:nsid w:val="0C0C4A11"/>
    <w:multiLevelType w:val="hybridMultilevel"/>
    <w:tmpl w:val="7B00181E"/>
    <w:lvl w:ilvl="0" w:tplc="68D6411A">
      <w:start w:val="3"/>
      <w:numFmt w:val="bullet"/>
      <w:lvlText w:val="-"/>
      <w:lvlJc w:val="left"/>
      <w:pPr>
        <w:ind w:left="1440" w:hanging="360"/>
      </w:pPr>
      <w:rPr>
        <w:rFonts w:ascii="Calibri" w:eastAsia="Times New Roman" w:hAnsi="Calibri" w:cstheme="minorBidi"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4">
    <w:nsid w:val="0C94352C"/>
    <w:multiLevelType w:val="hybridMultilevel"/>
    <w:tmpl w:val="E7A8C12A"/>
    <w:lvl w:ilvl="0" w:tplc="B5B69A0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3A66BBA"/>
    <w:multiLevelType w:val="hybridMultilevel"/>
    <w:tmpl w:val="EB06D2D6"/>
    <w:lvl w:ilvl="0" w:tplc="6F488530">
      <w:start w:val="1"/>
      <w:numFmt w:val="decimal"/>
      <w:lvlText w:val="(%1)"/>
      <w:lvlJc w:val="left"/>
      <w:pPr>
        <w:ind w:left="720" w:hanging="360"/>
      </w:pPr>
      <w:rPr>
        <w:rFonts w:hint="default"/>
      </w:rPr>
    </w:lvl>
    <w:lvl w:ilvl="1" w:tplc="FF5E65C8">
      <w:start w:val="1"/>
      <w:numFmt w:val="decimal"/>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199E6810"/>
    <w:multiLevelType w:val="hybridMultilevel"/>
    <w:tmpl w:val="F7366C7E"/>
    <w:lvl w:ilvl="0" w:tplc="68D6411A">
      <w:start w:val="3"/>
      <w:numFmt w:val="bullet"/>
      <w:lvlText w:val="-"/>
      <w:lvlJc w:val="left"/>
      <w:pPr>
        <w:ind w:left="1335" w:hanging="360"/>
      </w:pPr>
      <w:rPr>
        <w:rFonts w:ascii="Calibri" w:eastAsia="Times New Roman" w:hAnsi="Calibri" w:cstheme="minorBidi" w:hint="default"/>
      </w:rPr>
    </w:lvl>
    <w:lvl w:ilvl="1" w:tplc="2C1A0003" w:tentative="1">
      <w:start w:val="1"/>
      <w:numFmt w:val="bullet"/>
      <w:lvlText w:val="o"/>
      <w:lvlJc w:val="left"/>
      <w:pPr>
        <w:ind w:left="2055" w:hanging="360"/>
      </w:pPr>
      <w:rPr>
        <w:rFonts w:ascii="Courier New" w:hAnsi="Courier New" w:cs="Courier New" w:hint="default"/>
      </w:rPr>
    </w:lvl>
    <w:lvl w:ilvl="2" w:tplc="2C1A0005" w:tentative="1">
      <w:start w:val="1"/>
      <w:numFmt w:val="bullet"/>
      <w:lvlText w:val=""/>
      <w:lvlJc w:val="left"/>
      <w:pPr>
        <w:ind w:left="2775" w:hanging="360"/>
      </w:pPr>
      <w:rPr>
        <w:rFonts w:ascii="Wingdings" w:hAnsi="Wingdings" w:hint="default"/>
      </w:rPr>
    </w:lvl>
    <w:lvl w:ilvl="3" w:tplc="2C1A0001" w:tentative="1">
      <w:start w:val="1"/>
      <w:numFmt w:val="bullet"/>
      <w:lvlText w:val=""/>
      <w:lvlJc w:val="left"/>
      <w:pPr>
        <w:ind w:left="3495" w:hanging="360"/>
      </w:pPr>
      <w:rPr>
        <w:rFonts w:ascii="Symbol" w:hAnsi="Symbol" w:hint="default"/>
      </w:rPr>
    </w:lvl>
    <w:lvl w:ilvl="4" w:tplc="2C1A0003" w:tentative="1">
      <w:start w:val="1"/>
      <w:numFmt w:val="bullet"/>
      <w:lvlText w:val="o"/>
      <w:lvlJc w:val="left"/>
      <w:pPr>
        <w:ind w:left="4215" w:hanging="360"/>
      </w:pPr>
      <w:rPr>
        <w:rFonts w:ascii="Courier New" w:hAnsi="Courier New" w:cs="Courier New" w:hint="default"/>
      </w:rPr>
    </w:lvl>
    <w:lvl w:ilvl="5" w:tplc="2C1A0005" w:tentative="1">
      <w:start w:val="1"/>
      <w:numFmt w:val="bullet"/>
      <w:lvlText w:val=""/>
      <w:lvlJc w:val="left"/>
      <w:pPr>
        <w:ind w:left="4935" w:hanging="360"/>
      </w:pPr>
      <w:rPr>
        <w:rFonts w:ascii="Wingdings" w:hAnsi="Wingdings" w:hint="default"/>
      </w:rPr>
    </w:lvl>
    <w:lvl w:ilvl="6" w:tplc="2C1A0001" w:tentative="1">
      <w:start w:val="1"/>
      <w:numFmt w:val="bullet"/>
      <w:lvlText w:val=""/>
      <w:lvlJc w:val="left"/>
      <w:pPr>
        <w:ind w:left="5655" w:hanging="360"/>
      </w:pPr>
      <w:rPr>
        <w:rFonts w:ascii="Symbol" w:hAnsi="Symbol" w:hint="default"/>
      </w:rPr>
    </w:lvl>
    <w:lvl w:ilvl="7" w:tplc="2C1A0003" w:tentative="1">
      <w:start w:val="1"/>
      <w:numFmt w:val="bullet"/>
      <w:lvlText w:val="o"/>
      <w:lvlJc w:val="left"/>
      <w:pPr>
        <w:ind w:left="6375" w:hanging="360"/>
      </w:pPr>
      <w:rPr>
        <w:rFonts w:ascii="Courier New" w:hAnsi="Courier New" w:cs="Courier New" w:hint="default"/>
      </w:rPr>
    </w:lvl>
    <w:lvl w:ilvl="8" w:tplc="2C1A0005" w:tentative="1">
      <w:start w:val="1"/>
      <w:numFmt w:val="bullet"/>
      <w:lvlText w:val=""/>
      <w:lvlJc w:val="left"/>
      <w:pPr>
        <w:ind w:left="7095" w:hanging="360"/>
      </w:pPr>
      <w:rPr>
        <w:rFonts w:ascii="Wingdings" w:hAnsi="Wingdings" w:hint="default"/>
      </w:rPr>
    </w:lvl>
  </w:abstractNum>
  <w:abstractNum w:abstractNumId="7">
    <w:nsid w:val="1C4A795E"/>
    <w:multiLevelType w:val="hybridMultilevel"/>
    <w:tmpl w:val="96F0DCD6"/>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1D102D11"/>
    <w:multiLevelType w:val="hybridMultilevel"/>
    <w:tmpl w:val="3860125A"/>
    <w:lvl w:ilvl="0" w:tplc="6F488530">
      <w:start w:val="1"/>
      <w:numFmt w:val="decimal"/>
      <w:lvlText w:val="(%1)"/>
      <w:lvlJc w:val="left"/>
      <w:pPr>
        <w:ind w:left="770" w:hanging="360"/>
      </w:pPr>
      <w:rPr>
        <w:rFonts w:hint="default"/>
      </w:rPr>
    </w:lvl>
    <w:lvl w:ilvl="1" w:tplc="2C1A0019" w:tentative="1">
      <w:start w:val="1"/>
      <w:numFmt w:val="lowerLetter"/>
      <w:lvlText w:val="%2."/>
      <w:lvlJc w:val="left"/>
      <w:pPr>
        <w:ind w:left="1490" w:hanging="360"/>
      </w:pPr>
    </w:lvl>
    <w:lvl w:ilvl="2" w:tplc="2C1A001B" w:tentative="1">
      <w:start w:val="1"/>
      <w:numFmt w:val="lowerRoman"/>
      <w:lvlText w:val="%3."/>
      <w:lvlJc w:val="right"/>
      <w:pPr>
        <w:ind w:left="2210" w:hanging="180"/>
      </w:pPr>
    </w:lvl>
    <w:lvl w:ilvl="3" w:tplc="2C1A000F" w:tentative="1">
      <w:start w:val="1"/>
      <w:numFmt w:val="decimal"/>
      <w:lvlText w:val="%4."/>
      <w:lvlJc w:val="left"/>
      <w:pPr>
        <w:ind w:left="2930" w:hanging="360"/>
      </w:pPr>
    </w:lvl>
    <w:lvl w:ilvl="4" w:tplc="2C1A0019" w:tentative="1">
      <w:start w:val="1"/>
      <w:numFmt w:val="lowerLetter"/>
      <w:lvlText w:val="%5."/>
      <w:lvlJc w:val="left"/>
      <w:pPr>
        <w:ind w:left="3650" w:hanging="360"/>
      </w:pPr>
    </w:lvl>
    <w:lvl w:ilvl="5" w:tplc="2C1A001B" w:tentative="1">
      <w:start w:val="1"/>
      <w:numFmt w:val="lowerRoman"/>
      <w:lvlText w:val="%6."/>
      <w:lvlJc w:val="right"/>
      <w:pPr>
        <w:ind w:left="4370" w:hanging="180"/>
      </w:pPr>
    </w:lvl>
    <w:lvl w:ilvl="6" w:tplc="2C1A000F" w:tentative="1">
      <w:start w:val="1"/>
      <w:numFmt w:val="decimal"/>
      <w:lvlText w:val="%7."/>
      <w:lvlJc w:val="left"/>
      <w:pPr>
        <w:ind w:left="5090" w:hanging="360"/>
      </w:pPr>
    </w:lvl>
    <w:lvl w:ilvl="7" w:tplc="2C1A0019" w:tentative="1">
      <w:start w:val="1"/>
      <w:numFmt w:val="lowerLetter"/>
      <w:lvlText w:val="%8."/>
      <w:lvlJc w:val="left"/>
      <w:pPr>
        <w:ind w:left="5810" w:hanging="360"/>
      </w:pPr>
    </w:lvl>
    <w:lvl w:ilvl="8" w:tplc="2C1A001B" w:tentative="1">
      <w:start w:val="1"/>
      <w:numFmt w:val="lowerRoman"/>
      <w:lvlText w:val="%9."/>
      <w:lvlJc w:val="right"/>
      <w:pPr>
        <w:ind w:left="6530" w:hanging="180"/>
      </w:pPr>
    </w:lvl>
  </w:abstractNum>
  <w:abstractNum w:abstractNumId="9">
    <w:nsid w:val="1F9845EF"/>
    <w:multiLevelType w:val="hybridMultilevel"/>
    <w:tmpl w:val="F8C43FE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208F5658"/>
    <w:multiLevelType w:val="hybridMultilevel"/>
    <w:tmpl w:val="1C72A3AC"/>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22C23773"/>
    <w:multiLevelType w:val="hybridMultilevel"/>
    <w:tmpl w:val="E398E0CA"/>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nsid w:val="23897560"/>
    <w:multiLevelType w:val="hybridMultilevel"/>
    <w:tmpl w:val="092428F2"/>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26747659"/>
    <w:multiLevelType w:val="hybridMultilevel"/>
    <w:tmpl w:val="087831C4"/>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27BD2DA9"/>
    <w:multiLevelType w:val="hybridMultilevel"/>
    <w:tmpl w:val="C93CB3E2"/>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28673D74"/>
    <w:multiLevelType w:val="hybridMultilevel"/>
    <w:tmpl w:val="8C6EF34A"/>
    <w:lvl w:ilvl="0" w:tplc="68D6411A">
      <w:start w:val="3"/>
      <w:numFmt w:val="bullet"/>
      <w:lvlText w:val="-"/>
      <w:lvlJc w:val="left"/>
      <w:pPr>
        <w:ind w:left="1335" w:hanging="360"/>
      </w:pPr>
      <w:rPr>
        <w:rFonts w:ascii="Calibri" w:eastAsia="Times New Roman" w:hAnsi="Calibri" w:cstheme="minorBidi" w:hint="default"/>
      </w:rPr>
    </w:lvl>
    <w:lvl w:ilvl="1" w:tplc="2C1A0003" w:tentative="1">
      <w:start w:val="1"/>
      <w:numFmt w:val="bullet"/>
      <w:lvlText w:val="o"/>
      <w:lvlJc w:val="left"/>
      <w:pPr>
        <w:ind w:left="2055" w:hanging="360"/>
      </w:pPr>
      <w:rPr>
        <w:rFonts w:ascii="Courier New" w:hAnsi="Courier New" w:cs="Courier New" w:hint="default"/>
      </w:rPr>
    </w:lvl>
    <w:lvl w:ilvl="2" w:tplc="2C1A0005" w:tentative="1">
      <w:start w:val="1"/>
      <w:numFmt w:val="bullet"/>
      <w:lvlText w:val=""/>
      <w:lvlJc w:val="left"/>
      <w:pPr>
        <w:ind w:left="2775" w:hanging="360"/>
      </w:pPr>
      <w:rPr>
        <w:rFonts w:ascii="Wingdings" w:hAnsi="Wingdings" w:hint="default"/>
      </w:rPr>
    </w:lvl>
    <w:lvl w:ilvl="3" w:tplc="2C1A0001" w:tentative="1">
      <w:start w:val="1"/>
      <w:numFmt w:val="bullet"/>
      <w:lvlText w:val=""/>
      <w:lvlJc w:val="left"/>
      <w:pPr>
        <w:ind w:left="3495" w:hanging="360"/>
      </w:pPr>
      <w:rPr>
        <w:rFonts w:ascii="Symbol" w:hAnsi="Symbol" w:hint="default"/>
      </w:rPr>
    </w:lvl>
    <w:lvl w:ilvl="4" w:tplc="2C1A0003" w:tentative="1">
      <w:start w:val="1"/>
      <w:numFmt w:val="bullet"/>
      <w:lvlText w:val="o"/>
      <w:lvlJc w:val="left"/>
      <w:pPr>
        <w:ind w:left="4215" w:hanging="360"/>
      </w:pPr>
      <w:rPr>
        <w:rFonts w:ascii="Courier New" w:hAnsi="Courier New" w:cs="Courier New" w:hint="default"/>
      </w:rPr>
    </w:lvl>
    <w:lvl w:ilvl="5" w:tplc="2C1A0005" w:tentative="1">
      <w:start w:val="1"/>
      <w:numFmt w:val="bullet"/>
      <w:lvlText w:val=""/>
      <w:lvlJc w:val="left"/>
      <w:pPr>
        <w:ind w:left="4935" w:hanging="360"/>
      </w:pPr>
      <w:rPr>
        <w:rFonts w:ascii="Wingdings" w:hAnsi="Wingdings" w:hint="default"/>
      </w:rPr>
    </w:lvl>
    <w:lvl w:ilvl="6" w:tplc="2C1A0001" w:tentative="1">
      <w:start w:val="1"/>
      <w:numFmt w:val="bullet"/>
      <w:lvlText w:val=""/>
      <w:lvlJc w:val="left"/>
      <w:pPr>
        <w:ind w:left="5655" w:hanging="360"/>
      </w:pPr>
      <w:rPr>
        <w:rFonts w:ascii="Symbol" w:hAnsi="Symbol" w:hint="default"/>
      </w:rPr>
    </w:lvl>
    <w:lvl w:ilvl="7" w:tplc="2C1A0003" w:tentative="1">
      <w:start w:val="1"/>
      <w:numFmt w:val="bullet"/>
      <w:lvlText w:val="o"/>
      <w:lvlJc w:val="left"/>
      <w:pPr>
        <w:ind w:left="6375" w:hanging="360"/>
      </w:pPr>
      <w:rPr>
        <w:rFonts w:ascii="Courier New" w:hAnsi="Courier New" w:cs="Courier New" w:hint="default"/>
      </w:rPr>
    </w:lvl>
    <w:lvl w:ilvl="8" w:tplc="2C1A0005" w:tentative="1">
      <w:start w:val="1"/>
      <w:numFmt w:val="bullet"/>
      <w:lvlText w:val=""/>
      <w:lvlJc w:val="left"/>
      <w:pPr>
        <w:ind w:left="7095" w:hanging="360"/>
      </w:pPr>
      <w:rPr>
        <w:rFonts w:ascii="Wingdings" w:hAnsi="Wingdings" w:hint="default"/>
      </w:rPr>
    </w:lvl>
  </w:abstractNum>
  <w:abstractNum w:abstractNumId="16">
    <w:nsid w:val="286850CC"/>
    <w:multiLevelType w:val="hybridMultilevel"/>
    <w:tmpl w:val="E104051A"/>
    <w:lvl w:ilvl="0" w:tplc="68D6411A">
      <w:start w:val="3"/>
      <w:numFmt w:val="bullet"/>
      <w:lvlText w:val="-"/>
      <w:lvlJc w:val="left"/>
      <w:pPr>
        <w:ind w:left="720" w:hanging="360"/>
      </w:pPr>
      <w:rPr>
        <w:rFonts w:ascii="Calibri" w:eastAsia="Times New Roman" w:hAnsi="Calibri"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nsid w:val="2BD243AA"/>
    <w:multiLevelType w:val="hybridMultilevel"/>
    <w:tmpl w:val="46C6718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nsid w:val="2CC83555"/>
    <w:multiLevelType w:val="hybridMultilevel"/>
    <w:tmpl w:val="56E897B4"/>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nsid w:val="302D68F4"/>
    <w:multiLevelType w:val="hybridMultilevel"/>
    <w:tmpl w:val="BB4861B6"/>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nsid w:val="31D87517"/>
    <w:multiLevelType w:val="hybridMultilevel"/>
    <w:tmpl w:val="7AF4566A"/>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nsid w:val="3232547E"/>
    <w:multiLevelType w:val="hybridMultilevel"/>
    <w:tmpl w:val="0A02553C"/>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nsid w:val="32871AE7"/>
    <w:multiLevelType w:val="hybridMultilevel"/>
    <w:tmpl w:val="CEC62EEA"/>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nsid w:val="34457E1F"/>
    <w:multiLevelType w:val="hybridMultilevel"/>
    <w:tmpl w:val="55B6C01A"/>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356D62CB"/>
    <w:multiLevelType w:val="hybridMultilevel"/>
    <w:tmpl w:val="37B4511A"/>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nsid w:val="3A8F45E2"/>
    <w:multiLevelType w:val="hybridMultilevel"/>
    <w:tmpl w:val="B54E1F7C"/>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nsid w:val="3F3628E5"/>
    <w:multiLevelType w:val="hybridMultilevel"/>
    <w:tmpl w:val="515E121A"/>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nsid w:val="402914B9"/>
    <w:multiLevelType w:val="hybridMultilevel"/>
    <w:tmpl w:val="8DA2E240"/>
    <w:lvl w:ilvl="0" w:tplc="68D6411A">
      <w:start w:val="3"/>
      <w:numFmt w:val="bullet"/>
      <w:lvlText w:val="-"/>
      <w:lvlJc w:val="left"/>
      <w:pPr>
        <w:ind w:left="1080" w:hanging="360"/>
      </w:pPr>
      <w:rPr>
        <w:rFonts w:ascii="Calibri" w:eastAsia="Times New Roman" w:hAnsi="Calibri" w:cstheme="minorBidi"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8">
    <w:nsid w:val="426E2E26"/>
    <w:multiLevelType w:val="hybridMultilevel"/>
    <w:tmpl w:val="657A69AE"/>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476D5D2B"/>
    <w:multiLevelType w:val="hybridMultilevel"/>
    <w:tmpl w:val="140EDF3E"/>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nsid w:val="49D36D34"/>
    <w:multiLevelType w:val="hybridMultilevel"/>
    <w:tmpl w:val="4368604C"/>
    <w:lvl w:ilvl="0" w:tplc="68D6411A">
      <w:start w:val="3"/>
      <w:numFmt w:val="bullet"/>
      <w:lvlText w:val="-"/>
      <w:lvlJc w:val="left"/>
      <w:pPr>
        <w:ind w:left="1095" w:hanging="360"/>
      </w:pPr>
      <w:rPr>
        <w:rFonts w:ascii="Calibri" w:eastAsia="Times New Roman" w:hAnsi="Calibri" w:cstheme="minorBidi" w:hint="default"/>
      </w:rPr>
    </w:lvl>
    <w:lvl w:ilvl="1" w:tplc="2C1A0003" w:tentative="1">
      <w:start w:val="1"/>
      <w:numFmt w:val="bullet"/>
      <w:lvlText w:val="o"/>
      <w:lvlJc w:val="left"/>
      <w:pPr>
        <w:ind w:left="1815" w:hanging="360"/>
      </w:pPr>
      <w:rPr>
        <w:rFonts w:ascii="Courier New" w:hAnsi="Courier New" w:cs="Courier New" w:hint="default"/>
      </w:rPr>
    </w:lvl>
    <w:lvl w:ilvl="2" w:tplc="2C1A0005" w:tentative="1">
      <w:start w:val="1"/>
      <w:numFmt w:val="bullet"/>
      <w:lvlText w:val=""/>
      <w:lvlJc w:val="left"/>
      <w:pPr>
        <w:ind w:left="2535" w:hanging="360"/>
      </w:pPr>
      <w:rPr>
        <w:rFonts w:ascii="Wingdings" w:hAnsi="Wingdings" w:hint="default"/>
      </w:rPr>
    </w:lvl>
    <w:lvl w:ilvl="3" w:tplc="2C1A0001" w:tentative="1">
      <w:start w:val="1"/>
      <w:numFmt w:val="bullet"/>
      <w:lvlText w:val=""/>
      <w:lvlJc w:val="left"/>
      <w:pPr>
        <w:ind w:left="3255" w:hanging="360"/>
      </w:pPr>
      <w:rPr>
        <w:rFonts w:ascii="Symbol" w:hAnsi="Symbol" w:hint="default"/>
      </w:rPr>
    </w:lvl>
    <w:lvl w:ilvl="4" w:tplc="2C1A0003" w:tentative="1">
      <w:start w:val="1"/>
      <w:numFmt w:val="bullet"/>
      <w:lvlText w:val="o"/>
      <w:lvlJc w:val="left"/>
      <w:pPr>
        <w:ind w:left="3975" w:hanging="360"/>
      </w:pPr>
      <w:rPr>
        <w:rFonts w:ascii="Courier New" w:hAnsi="Courier New" w:cs="Courier New" w:hint="default"/>
      </w:rPr>
    </w:lvl>
    <w:lvl w:ilvl="5" w:tplc="2C1A0005" w:tentative="1">
      <w:start w:val="1"/>
      <w:numFmt w:val="bullet"/>
      <w:lvlText w:val=""/>
      <w:lvlJc w:val="left"/>
      <w:pPr>
        <w:ind w:left="4695" w:hanging="360"/>
      </w:pPr>
      <w:rPr>
        <w:rFonts w:ascii="Wingdings" w:hAnsi="Wingdings" w:hint="default"/>
      </w:rPr>
    </w:lvl>
    <w:lvl w:ilvl="6" w:tplc="2C1A0001" w:tentative="1">
      <w:start w:val="1"/>
      <w:numFmt w:val="bullet"/>
      <w:lvlText w:val=""/>
      <w:lvlJc w:val="left"/>
      <w:pPr>
        <w:ind w:left="5415" w:hanging="360"/>
      </w:pPr>
      <w:rPr>
        <w:rFonts w:ascii="Symbol" w:hAnsi="Symbol" w:hint="default"/>
      </w:rPr>
    </w:lvl>
    <w:lvl w:ilvl="7" w:tplc="2C1A0003" w:tentative="1">
      <w:start w:val="1"/>
      <w:numFmt w:val="bullet"/>
      <w:lvlText w:val="o"/>
      <w:lvlJc w:val="left"/>
      <w:pPr>
        <w:ind w:left="6135" w:hanging="360"/>
      </w:pPr>
      <w:rPr>
        <w:rFonts w:ascii="Courier New" w:hAnsi="Courier New" w:cs="Courier New" w:hint="default"/>
      </w:rPr>
    </w:lvl>
    <w:lvl w:ilvl="8" w:tplc="2C1A0005" w:tentative="1">
      <w:start w:val="1"/>
      <w:numFmt w:val="bullet"/>
      <w:lvlText w:val=""/>
      <w:lvlJc w:val="left"/>
      <w:pPr>
        <w:ind w:left="6855" w:hanging="360"/>
      </w:pPr>
      <w:rPr>
        <w:rFonts w:ascii="Wingdings" w:hAnsi="Wingdings" w:hint="default"/>
      </w:rPr>
    </w:lvl>
  </w:abstractNum>
  <w:abstractNum w:abstractNumId="31">
    <w:nsid w:val="4AE73D87"/>
    <w:multiLevelType w:val="hybridMultilevel"/>
    <w:tmpl w:val="092428F2"/>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nsid w:val="4C366DC6"/>
    <w:multiLevelType w:val="hybridMultilevel"/>
    <w:tmpl w:val="B0F4FC60"/>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nsid w:val="533A0EC8"/>
    <w:multiLevelType w:val="hybridMultilevel"/>
    <w:tmpl w:val="2E18CC0C"/>
    <w:lvl w:ilvl="0" w:tplc="68D6411A">
      <w:start w:val="3"/>
      <w:numFmt w:val="bullet"/>
      <w:lvlText w:val="-"/>
      <w:lvlJc w:val="left"/>
      <w:pPr>
        <w:ind w:left="720" w:hanging="360"/>
      </w:pPr>
      <w:rPr>
        <w:rFonts w:ascii="Calibri" w:eastAsia="Times New Roman" w:hAnsi="Calibri"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55C70AA7"/>
    <w:multiLevelType w:val="hybridMultilevel"/>
    <w:tmpl w:val="A5D6753E"/>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nsid w:val="5A9B351B"/>
    <w:multiLevelType w:val="hybridMultilevel"/>
    <w:tmpl w:val="FFDA15F8"/>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nsid w:val="65861593"/>
    <w:multiLevelType w:val="hybridMultilevel"/>
    <w:tmpl w:val="9A72B27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nsid w:val="6B46379F"/>
    <w:multiLevelType w:val="hybridMultilevel"/>
    <w:tmpl w:val="B4C8DEC8"/>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nsid w:val="6D621740"/>
    <w:multiLevelType w:val="hybridMultilevel"/>
    <w:tmpl w:val="38FC6DDC"/>
    <w:lvl w:ilvl="0" w:tplc="840AEC68">
      <w:start w:val="1"/>
      <w:numFmt w:val="decimal"/>
      <w:lvlText w:val="(%1)"/>
      <w:lvlJc w:val="left"/>
      <w:pPr>
        <w:ind w:left="1185" w:hanging="57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9">
    <w:nsid w:val="70606004"/>
    <w:multiLevelType w:val="hybridMultilevel"/>
    <w:tmpl w:val="ADD41D58"/>
    <w:lvl w:ilvl="0" w:tplc="2C1A0011">
      <w:start w:val="1"/>
      <w:numFmt w:val="decimal"/>
      <w:lvlText w:val="%1)"/>
      <w:lvlJc w:val="left"/>
      <w:pPr>
        <w:ind w:left="928"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nsid w:val="726F63EB"/>
    <w:multiLevelType w:val="hybridMultilevel"/>
    <w:tmpl w:val="FED4961A"/>
    <w:lvl w:ilvl="0" w:tplc="6F48853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nsid w:val="72D4751F"/>
    <w:multiLevelType w:val="hybridMultilevel"/>
    <w:tmpl w:val="F182BD56"/>
    <w:lvl w:ilvl="0" w:tplc="88443426">
      <w:start w:val="1"/>
      <w:numFmt w:val="decimal"/>
      <w:lvlText w:val="(%1)"/>
      <w:lvlJc w:val="left"/>
      <w:pPr>
        <w:ind w:left="975" w:hanging="360"/>
      </w:pPr>
      <w:rPr>
        <w:rFonts w:hint="default"/>
      </w:rPr>
    </w:lvl>
    <w:lvl w:ilvl="1" w:tplc="2C1A0019" w:tentative="1">
      <w:start w:val="1"/>
      <w:numFmt w:val="lowerLetter"/>
      <w:lvlText w:val="%2."/>
      <w:lvlJc w:val="left"/>
      <w:pPr>
        <w:ind w:left="1695" w:hanging="360"/>
      </w:pPr>
    </w:lvl>
    <w:lvl w:ilvl="2" w:tplc="2C1A001B" w:tentative="1">
      <w:start w:val="1"/>
      <w:numFmt w:val="lowerRoman"/>
      <w:lvlText w:val="%3."/>
      <w:lvlJc w:val="right"/>
      <w:pPr>
        <w:ind w:left="2415" w:hanging="180"/>
      </w:pPr>
    </w:lvl>
    <w:lvl w:ilvl="3" w:tplc="2C1A000F" w:tentative="1">
      <w:start w:val="1"/>
      <w:numFmt w:val="decimal"/>
      <w:lvlText w:val="%4."/>
      <w:lvlJc w:val="left"/>
      <w:pPr>
        <w:ind w:left="3135" w:hanging="360"/>
      </w:pPr>
    </w:lvl>
    <w:lvl w:ilvl="4" w:tplc="2C1A0019" w:tentative="1">
      <w:start w:val="1"/>
      <w:numFmt w:val="lowerLetter"/>
      <w:lvlText w:val="%5."/>
      <w:lvlJc w:val="left"/>
      <w:pPr>
        <w:ind w:left="3855" w:hanging="360"/>
      </w:pPr>
    </w:lvl>
    <w:lvl w:ilvl="5" w:tplc="2C1A001B" w:tentative="1">
      <w:start w:val="1"/>
      <w:numFmt w:val="lowerRoman"/>
      <w:lvlText w:val="%6."/>
      <w:lvlJc w:val="right"/>
      <w:pPr>
        <w:ind w:left="4575" w:hanging="180"/>
      </w:pPr>
    </w:lvl>
    <w:lvl w:ilvl="6" w:tplc="2C1A000F" w:tentative="1">
      <w:start w:val="1"/>
      <w:numFmt w:val="decimal"/>
      <w:lvlText w:val="%7."/>
      <w:lvlJc w:val="left"/>
      <w:pPr>
        <w:ind w:left="5295" w:hanging="360"/>
      </w:pPr>
    </w:lvl>
    <w:lvl w:ilvl="7" w:tplc="2C1A0019" w:tentative="1">
      <w:start w:val="1"/>
      <w:numFmt w:val="lowerLetter"/>
      <w:lvlText w:val="%8."/>
      <w:lvlJc w:val="left"/>
      <w:pPr>
        <w:ind w:left="6015" w:hanging="360"/>
      </w:pPr>
    </w:lvl>
    <w:lvl w:ilvl="8" w:tplc="2C1A001B" w:tentative="1">
      <w:start w:val="1"/>
      <w:numFmt w:val="lowerRoman"/>
      <w:lvlText w:val="%9."/>
      <w:lvlJc w:val="right"/>
      <w:pPr>
        <w:ind w:left="6735" w:hanging="180"/>
      </w:pPr>
    </w:lvl>
  </w:abstractNum>
  <w:abstractNum w:abstractNumId="42">
    <w:nsid w:val="73526E3E"/>
    <w:multiLevelType w:val="hybridMultilevel"/>
    <w:tmpl w:val="37506A6E"/>
    <w:lvl w:ilvl="0" w:tplc="B5B69A0A">
      <w:numFmt w:val="bullet"/>
      <w:lvlText w:val="-"/>
      <w:lvlJc w:val="left"/>
      <w:pPr>
        <w:ind w:left="1695" w:hanging="360"/>
      </w:pPr>
      <w:rPr>
        <w:rFonts w:ascii="Times New Roman" w:eastAsia="Times New Roman" w:hAnsi="Times New Roman" w:cs="Times New Roman" w:hint="default"/>
      </w:rPr>
    </w:lvl>
    <w:lvl w:ilvl="1" w:tplc="2C1A0003" w:tentative="1">
      <w:start w:val="1"/>
      <w:numFmt w:val="bullet"/>
      <w:lvlText w:val="o"/>
      <w:lvlJc w:val="left"/>
      <w:pPr>
        <w:ind w:left="2415" w:hanging="360"/>
      </w:pPr>
      <w:rPr>
        <w:rFonts w:ascii="Courier New" w:hAnsi="Courier New" w:cs="Courier New" w:hint="default"/>
      </w:rPr>
    </w:lvl>
    <w:lvl w:ilvl="2" w:tplc="2C1A0005" w:tentative="1">
      <w:start w:val="1"/>
      <w:numFmt w:val="bullet"/>
      <w:lvlText w:val=""/>
      <w:lvlJc w:val="left"/>
      <w:pPr>
        <w:ind w:left="3135" w:hanging="360"/>
      </w:pPr>
      <w:rPr>
        <w:rFonts w:ascii="Wingdings" w:hAnsi="Wingdings" w:hint="default"/>
      </w:rPr>
    </w:lvl>
    <w:lvl w:ilvl="3" w:tplc="2C1A0001" w:tentative="1">
      <w:start w:val="1"/>
      <w:numFmt w:val="bullet"/>
      <w:lvlText w:val=""/>
      <w:lvlJc w:val="left"/>
      <w:pPr>
        <w:ind w:left="3855" w:hanging="360"/>
      </w:pPr>
      <w:rPr>
        <w:rFonts w:ascii="Symbol" w:hAnsi="Symbol" w:hint="default"/>
      </w:rPr>
    </w:lvl>
    <w:lvl w:ilvl="4" w:tplc="2C1A0003" w:tentative="1">
      <w:start w:val="1"/>
      <w:numFmt w:val="bullet"/>
      <w:lvlText w:val="o"/>
      <w:lvlJc w:val="left"/>
      <w:pPr>
        <w:ind w:left="4575" w:hanging="360"/>
      </w:pPr>
      <w:rPr>
        <w:rFonts w:ascii="Courier New" w:hAnsi="Courier New" w:cs="Courier New" w:hint="default"/>
      </w:rPr>
    </w:lvl>
    <w:lvl w:ilvl="5" w:tplc="2C1A0005" w:tentative="1">
      <w:start w:val="1"/>
      <w:numFmt w:val="bullet"/>
      <w:lvlText w:val=""/>
      <w:lvlJc w:val="left"/>
      <w:pPr>
        <w:ind w:left="5295" w:hanging="360"/>
      </w:pPr>
      <w:rPr>
        <w:rFonts w:ascii="Wingdings" w:hAnsi="Wingdings" w:hint="default"/>
      </w:rPr>
    </w:lvl>
    <w:lvl w:ilvl="6" w:tplc="2C1A0001" w:tentative="1">
      <w:start w:val="1"/>
      <w:numFmt w:val="bullet"/>
      <w:lvlText w:val=""/>
      <w:lvlJc w:val="left"/>
      <w:pPr>
        <w:ind w:left="6015" w:hanging="360"/>
      </w:pPr>
      <w:rPr>
        <w:rFonts w:ascii="Symbol" w:hAnsi="Symbol" w:hint="default"/>
      </w:rPr>
    </w:lvl>
    <w:lvl w:ilvl="7" w:tplc="2C1A0003" w:tentative="1">
      <w:start w:val="1"/>
      <w:numFmt w:val="bullet"/>
      <w:lvlText w:val="o"/>
      <w:lvlJc w:val="left"/>
      <w:pPr>
        <w:ind w:left="6735" w:hanging="360"/>
      </w:pPr>
      <w:rPr>
        <w:rFonts w:ascii="Courier New" w:hAnsi="Courier New" w:cs="Courier New" w:hint="default"/>
      </w:rPr>
    </w:lvl>
    <w:lvl w:ilvl="8" w:tplc="2C1A0005" w:tentative="1">
      <w:start w:val="1"/>
      <w:numFmt w:val="bullet"/>
      <w:lvlText w:val=""/>
      <w:lvlJc w:val="left"/>
      <w:pPr>
        <w:ind w:left="7455" w:hanging="360"/>
      </w:pPr>
      <w:rPr>
        <w:rFonts w:ascii="Wingdings" w:hAnsi="Wingdings" w:hint="default"/>
      </w:rPr>
    </w:lvl>
  </w:abstractNum>
  <w:abstractNum w:abstractNumId="43">
    <w:nsid w:val="739F5B02"/>
    <w:multiLevelType w:val="hybridMultilevel"/>
    <w:tmpl w:val="21AE9CF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nsid w:val="73EC720C"/>
    <w:multiLevelType w:val="hybridMultilevel"/>
    <w:tmpl w:val="BF78D88C"/>
    <w:lvl w:ilvl="0" w:tplc="6F488530">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5">
    <w:nsid w:val="74A82804"/>
    <w:multiLevelType w:val="hybridMultilevel"/>
    <w:tmpl w:val="BF78D88C"/>
    <w:lvl w:ilvl="0" w:tplc="6F488530">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6">
    <w:nsid w:val="76FD26A3"/>
    <w:multiLevelType w:val="hybridMultilevel"/>
    <w:tmpl w:val="1082B7B0"/>
    <w:lvl w:ilvl="0" w:tplc="5DD2D064">
      <w:start w:val="4"/>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nsid w:val="770F3DBB"/>
    <w:multiLevelType w:val="hybridMultilevel"/>
    <w:tmpl w:val="D0D03BF8"/>
    <w:lvl w:ilvl="0" w:tplc="68D6411A">
      <w:start w:val="3"/>
      <w:numFmt w:val="bullet"/>
      <w:lvlText w:val="-"/>
      <w:lvlJc w:val="left"/>
      <w:pPr>
        <w:ind w:left="720" w:hanging="360"/>
      </w:pPr>
      <w:rPr>
        <w:rFonts w:ascii="Calibri" w:eastAsia="Times New Roman" w:hAnsi="Calibri"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5"/>
  </w:num>
  <w:num w:numId="2">
    <w:abstractNumId w:val="4"/>
  </w:num>
  <w:num w:numId="3">
    <w:abstractNumId w:val="38"/>
  </w:num>
  <w:num w:numId="4">
    <w:abstractNumId w:val="0"/>
  </w:num>
  <w:num w:numId="5">
    <w:abstractNumId w:val="39"/>
  </w:num>
  <w:num w:numId="6">
    <w:abstractNumId w:val="9"/>
  </w:num>
  <w:num w:numId="7">
    <w:abstractNumId w:val="15"/>
  </w:num>
  <w:num w:numId="8">
    <w:abstractNumId w:val="6"/>
  </w:num>
  <w:num w:numId="9">
    <w:abstractNumId w:val="46"/>
  </w:num>
  <w:num w:numId="10">
    <w:abstractNumId w:val="43"/>
  </w:num>
  <w:num w:numId="11">
    <w:abstractNumId w:val="36"/>
  </w:num>
  <w:num w:numId="12">
    <w:abstractNumId w:val="17"/>
  </w:num>
  <w:num w:numId="13">
    <w:abstractNumId w:val="41"/>
  </w:num>
  <w:num w:numId="14">
    <w:abstractNumId w:val="42"/>
  </w:num>
  <w:num w:numId="15">
    <w:abstractNumId w:val="44"/>
  </w:num>
  <w:num w:numId="16">
    <w:abstractNumId w:val="5"/>
  </w:num>
  <w:num w:numId="17">
    <w:abstractNumId w:val="27"/>
  </w:num>
  <w:num w:numId="18">
    <w:abstractNumId w:val="32"/>
  </w:num>
  <w:num w:numId="19">
    <w:abstractNumId w:val="1"/>
  </w:num>
  <w:num w:numId="20">
    <w:abstractNumId w:val="12"/>
  </w:num>
  <w:num w:numId="21">
    <w:abstractNumId w:val="31"/>
  </w:num>
  <w:num w:numId="22">
    <w:abstractNumId w:val="34"/>
  </w:num>
  <w:num w:numId="23">
    <w:abstractNumId w:val="35"/>
  </w:num>
  <w:num w:numId="24">
    <w:abstractNumId w:val="8"/>
  </w:num>
  <w:num w:numId="25">
    <w:abstractNumId w:val="18"/>
  </w:num>
  <w:num w:numId="26">
    <w:abstractNumId w:val="20"/>
  </w:num>
  <w:num w:numId="27">
    <w:abstractNumId w:val="10"/>
  </w:num>
  <w:num w:numId="28">
    <w:abstractNumId w:val="3"/>
  </w:num>
  <w:num w:numId="29">
    <w:abstractNumId w:val="13"/>
  </w:num>
  <w:num w:numId="30">
    <w:abstractNumId w:val="23"/>
  </w:num>
  <w:num w:numId="31">
    <w:abstractNumId w:val="30"/>
  </w:num>
  <w:num w:numId="32">
    <w:abstractNumId w:val="22"/>
  </w:num>
  <w:num w:numId="33">
    <w:abstractNumId w:val="26"/>
  </w:num>
  <w:num w:numId="34">
    <w:abstractNumId w:val="25"/>
  </w:num>
  <w:num w:numId="35">
    <w:abstractNumId w:val="7"/>
  </w:num>
  <w:num w:numId="36">
    <w:abstractNumId w:val="21"/>
  </w:num>
  <w:num w:numId="37">
    <w:abstractNumId w:val="29"/>
  </w:num>
  <w:num w:numId="38">
    <w:abstractNumId w:val="14"/>
  </w:num>
  <w:num w:numId="39">
    <w:abstractNumId w:val="33"/>
  </w:num>
  <w:num w:numId="40">
    <w:abstractNumId w:val="11"/>
  </w:num>
  <w:num w:numId="41">
    <w:abstractNumId w:val="40"/>
  </w:num>
  <w:num w:numId="42">
    <w:abstractNumId w:val="28"/>
  </w:num>
  <w:num w:numId="43">
    <w:abstractNumId w:val="47"/>
  </w:num>
  <w:num w:numId="44">
    <w:abstractNumId w:val="16"/>
  </w:num>
  <w:num w:numId="45">
    <w:abstractNumId w:val="19"/>
  </w:num>
  <w:num w:numId="46">
    <w:abstractNumId w:val="24"/>
  </w:num>
  <w:num w:numId="47">
    <w:abstractNumId w:val="37"/>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6D"/>
    <w:rsid w:val="000066B9"/>
    <w:rsid w:val="000070DA"/>
    <w:rsid w:val="000134C8"/>
    <w:rsid w:val="00021638"/>
    <w:rsid w:val="00025400"/>
    <w:rsid w:val="00027CFE"/>
    <w:rsid w:val="00044AA4"/>
    <w:rsid w:val="00045483"/>
    <w:rsid w:val="000533E0"/>
    <w:rsid w:val="0005766B"/>
    <w:rsid w:val="0006457E"/>
    <w:rsid w:val="00080861"/>
    <w:rsid w:val="00087990"/>
    <w:rsid w:val="000A46C8"/>
    <w:rsid w:val="000B691B"/>
    <w:rsid w:val="000C510C"/>
    <w:rsid w:val="00107937"/>
    <w:rsid w:val="00111C34"/>
    <w:rsid w:val="00113016"/>
    <w:rsid w:val="00115EB1"/>
    <w:rsid w:val="00142DA3"/>
    <w:rsid w:val="0016312A"/>
    <w:rsid w:val="001711AE"/>
    <w:rsid w:val="0017481F"/>
    <w:rsid w:val="0017771E"/>
    <w:rsid w:val="0018389A"/>
    <w:rsid w:val="00187D83"/>
    <w:rsid w:val="001926C5"/>
    <w:rsid w:val="001938D4"/>
    <w:rsid w:val="00197288"/>
    <w:rsid w:val="001A4818"/>
    <w:rsid w:val="001A6844"/>
    <w:rsid w:val="001B015A"/>
    <w:rsid w:val="001C4378"/>
    <w:rsid w:val="00230122"/>
    <w:rsid w:val="00232BE9"/>
    <w:rsid w:val="00247509"/>
    <w:rsid w:val="00266D6C"/>
    <w:rsid w:val="00273B03"/>
    <w:rsid w:val="002959C0"/>
    <w:rsid w:val="002A642B"/>
    <w:rsid w:val="002B7257"/>
    <w:rsid w:val="002E514E"/>
    <w:rsid w:val="002F1D19"/>
    <w:rsid w:val="002F4175"/>
    <w:rsid w:val="00316340"/>
    <w:rsid w:val="00316D8E"/>
    <w:rsid w:val="0032509A"/>
    <w:rsid w:val="003333EC"/>
    <w:rsid w:val="0033582D"/>
    <w:rsid w:val="00337004"/>
    <w:rsid w:val="003435E4"/>
    <w:rsid w:val="00347162"/>
    <w:rsid w:val="00357BE4"/>
    <w:rsid w:val="00391F09"/>
    <w:rsid w:val="003A263E"/>
    <w:rsid w:val="003A344C"/>
    <w:rsid w:val="003F4B03"/>
    <w:rsid w:val="004035D7"/>
    <w:rsid w:val="0043726B"/>
    <w:rsid w:val="004816CD"/>
    <w:rsid w:val="004925F4"/>
    <w:rsid w:val="004A633A"/>
    <w:rsid w:val="004C0DFB"/>
    <w:rsid w:val="004C65A9"/>
    <w:rsid w:val="004C70E0"/>
    <w:rsid w:val="004E0013"/>
    <w:rsid w:val="004E2B71"/>
    <w:rsid w:val="004E3E91"/>
    <w:rsid w:val="00501868"/>
    <w:rsid w:val="00536CD8"/>
    <w:rsid w:val="00540D4E"/>
    <w:rsid w:val="005420D4"/>
    <w:rsid w:val="00545659"/>
    <w:rsid w:val="00546CBC"/>
    <w:rsid w:val="005524FC"/>
    <w:rsid w:val="00553524"/>
    <w:rsid w:val="00571741"/>
    <w:rsid w:val="00577D76"/>
    <w:rsid w:val="00580976"/>
    <w:rsid w:val="005A509F"/>
    <w:rsid w:val="005B3F24"/>
    <w:rsid w:val="005C3CB9"/>
    <w:rsid w:val="005C3E39"/>
    <w:rsid w:val="005C6472"/>
    <w:rsid w:val="005D217C"/>
    <w:rsid w:val="005E6B03"/>
    <w:rsid w:val="005E712F"/>
    <w:rsid w:val="005F6F78"/>
    <w:rsid w:val="00625EC6"/>
    <w:rsid w:val="0063229B"/>
    <w:rsid w:val="00632E0B"/>
    <w:rsid w:val="00636237"/>
    <w:rsid w:val="00641670"/>
    <w:rsid w:val="00650514"/>
    <w:rsid w:val="00677332"/>
    <w:rsid w:val="0069207D"/>
    <w:rsid w:val="006F2952"/>
    <w:rsid w:val="006F2A2D"/>
    <w:rsid w:val="006F6684"/>
    <w:rsid w:val="00705DBE"/>
    <w:rsid w:val="00726E5D"/>
    <w:rsid w:val="007308D1"/>
    <w:rsid w:val="00763312"/>
    <w:rsid w:val="007732C0"/>
    <w:rsid w:val="007869B5"/>
    <w:rsid w:val="0078726D"/>
    <w:rsid w:val="007967CA"/>
    <w:rsid w:val="007B6F5F"/>
    <w:rsid w:val="007C22A4"/>
    <w:rsid w:val="007E003C"/>
    <w:rsid w:val="00822F6E"/>
    <w:rsid w:val="00830D87"/>
    <w:rsid w:val="008521ED"/>
    <w:rsid w:val="00861728"/>
    <w:rsid w:val="00890307"/>
    <w:rsid w:val="008917EA"/>
    <w:rsid w:val="008A0F2C"/>
    <w:rsid w:val="008A19B1"/>
    <w:rsid w:val="008C70D3"/>
    <w:rsid w:val="008F0AE3"/>
    <w:rsid w:val="0091050D"/>
    <w:rsid w:val="00916F25"/>
    <w:rsid w:val="009251FE"/>
    <w:rsid w:val="009347C1"/>
    <w:rsid w:val="00950CC1"/>
    <w:rsid w:val="00955447"/>
    <w:rsid w:val="009570C0"/>
    <w:rsid w:val="0098505D"/>
    <w:rsid w:val="009A189C"/>
    <w:rsid w:val="009A31A6"/>
    <w:rsid w:val="009F7022"/>
    <w:rsid w:val="00A021A2"/>
    <w:rsid w:val="00A802A1"/>
    <w:rsid w:val="00A90BFA"/>
    <w:rsid w:val="00A96A18"/>
    <w:rsid w:val="00AD07FF"/>
    <w:rsid w:val="00AD2CAC"/>
    <w:rsid w:val="00AE4C14"/>
    <w:rsid w:val="00AF0650"/>
    <w:rsid w:val="00AF2DF4"/>
    <w:rsid w:val="00AF726A"/>
    <w:rsid w:val="00B04488"/>
    <w:rsid w:val="00B0567C"/>
    <w:rsid w:val="00B817D1"/>
    <w:rsid w:val="00B82FDB"/>
    <w:rsid w:val="00B8792E"/>
    <w:rsid w:val="00B95A35"/>
    <w:rsid w:val="00B95CA3"/>
    <w:rsid w:val="00B95D45"/>
    <w:rsid w:val="00B97BB0"/>
    <w:rsid w:val="00BA6112"/>
    <w:rsid w:val="00BB644C"/>
    <w:rsid w:val="00BC0A6D"/>
    <w:rsid w:val="00BF2BF4"/>
    <w:rsid w:val="00BF6616"/>
    <w:rsid w:val="00C01547"/>
    <w:rsid w:val="00C02E39"/>
    <w:rsid w:val="00C2064F"/>
    <w:rsid w:val="00C235AD"/>
    <w:rsid w:val="00C26B1D"/>
    <w:rsid w:val="00C50B56"/>
    <w:rsid w:val="00C54F40"/>
    <w:rsid w:val="00C60B35"/>
    <w:rsid w:val="00C96915"/>
    <w:rsid w:val="00CA25E4"/>
    <w:rsid w:val="00CB6F00"/>
    <w:rsid w:val="00CC6640"/>
    <w:rsid w:val="00CE11D2"/>
    <w:rsid w:val="00D1514E"/>
    <w:rsid w:val="00D27479"/>
    <w:rsid w:val="00D51FC6"/>
    <w:rsid w:val="00D800E4"/>
    <w:rsid w:val="00D80259"/>
    <w:rsid w:val="00DA20C3"/>
    <w:rsid w:val="00DA2BE5"/>
    <w:rsid w:val="00DA2BED"/>
    <w:rsid w:val="00DA7E65"/>
    <w:rsid w:val="00DC4051"/>
    <w:rsid w:val="00DC5605"/>
    <w:rsid w:val="00DD473D"/>
    <w:rsid w:val="00DE23DB"/>
    <w:rsid w:val="00DF0766"/>
    <w:rsid w:val="00E0226A"/>
    <w:rsid w:val="00E03CCB"/>
    <w:rsid w:val="00E04617"/>
    <w:rsid w:val="00E06B0D"/>
    <w:rsid w:val="00E152E2"/>
    <w:rsid w:val="00E210BE"/>
    <w:rsid w:val="00E25212"/>
    <w:rsid w:val="00E271E0"/>
    <w:rsid w:val="00E30A08"/>
    <w:rsid w:val="00E34A60"/>
    <w:rsid w:val="00E72884"/>
    <w:rsid w:val="00E74221"/>
    <w:rsid w:val="00E8079E"/>
    <w:rsid w:val="00E87D16"/>
    <w:rsid w:val="00E93A08"/>
    <w:rsid w:val="00EA14AE"/>
    <w:rsid w:val="00EA6A47"/>
    <w:rsid w:val="00EB40C9"/>
    <w:rsid w:val="00EC2738"/>
    <w:rsid w:val="00EC2D7B"/>
    <w:rsid w:val="00ED397C"/>
    <w:rsid w:val="00ED5C1F"/>
    <w:rsid w:val="00EF5540"/>
    <w:rsid w:val="00F043D1"/>
    <w:rsid w:val="00F16BC2"/>
    <w:rsid w:val="00F54325"/>
    <w:rsid w:val="00F5577D"/>
    <w:rsid w:val="00F76FBC"/>
    <w:rsid w:val="00F77F1D"/>
    <w:rsid w:val="00F8231E"/>
    <w:rsid w:val="00F954E2"/>
    <w:rsid w:val="00FA40A2"/>
    <w:rsid w:val="00FA64D3"/>
    <w:rsid w:val="00FA7F9E"/>
    <w:rsid w:val="00FB3CF3"/>
    <w:rsid w:val="00FB5F69"/>
    <w:rsid w:val="00FC1807"/>
    <w:rsid w:val="00FE7D66"/>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05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1tekst"/>
    <w:basedOn w:val="Normal"/>
    <w:rsid w:val="00BC0A6D"/>
    <w:pPr>
      <w:spacing w:after="0" w:line="240" w:lineRule="auto"/>
      <w:ind w:left="375" w:right="375" w:firstLine="240"/>
      <w:jc w:val="both"/>
    </w:pPr>
    <w:rPr>
      <w:rFonts w:ascii="Arial" w:eastAsia="Times New Roman" w:hAnsi="Arial" w:cs="Arial"/>
      <w:sz w:val="20"/>
      <w:szCs w:val="20"/>
    </w:rPr>
  </w:style>
  <w:style w:type="paragraph" w:customStyle="1" w:styleId="2zakon">
    <w:name w:val="2zakon"/>
    <w:basedOn w:val="Normal"/>
    <w:rsid w:val="00BC0A6D"/>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BC0A6D"/>
    <w:pPr>
      <w:spacing w:before="60" w:after="30" w:line="240" w:lineRule="auto"/>
      <w:ind w:left="225" w:right="225"/>
      <w:jc w:val="center"/>
    </w:pPr>
    <w:rPr>
      <w:rFonts w:ascii="Arial" w:eastAsia="Times New Roman" w:hAnsi="Arial" w:cs="Arial"/>
      <w:b/>
      <w:bCs/>
      <w:sz w:val="27"/>
      <w:szCs w:val="27"/>
    </w:rPr>
  </w:style>
  <w:style w:type="paragraph" w:customStyle="1" w:styleId="7podnas">
    <w:name w:val="7podnas"/>
    <w:basedOn w:val="Normal"/>
    <w:rsid w:val="00BC0A6D"/>
    <w:pPr>
      <w:shd w:val="clear" w:color="auto" w:fill="FFFFFF"/>
      <w:spacing w:before="60" w:after="0" w:line="240" w:lineRule="auto"/>
      <w:jc w:val="center"/>
    </w:pPr>
    <w:rPr>
      <w:rFonts w:ascii="Arial" w:eastAsia="Times New Roman" w:hAnsi="Arial" w:cs="Arial"/>
      <w:b/>
      <w:bCs/>
      <w:sz w:val="27"/>
      <w:szCs w:val="27"/>
    </w:rPr>
  </w:style>
  <w:style w:type="paragraph" w:customStyle="1" w:styleId="3mesto">
    <w:name w:val="3mesto"/>
    <w:basedOn w:val="Normal"/>
    <w:rsid w:val="00BC0A6D"/>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4clan">
    <w:name w:val="4clan"/>
    <w:basedOn w:val="Normal"/>
    <w:rsid w:val="00BC0A6D"/>
    <w:pPr>
      <w:spacing w:before="30" w:after="30" w:line="240" w:lineRule="auto"/>
      <w:jc w:val="center"/>
    </w:pPr>
    <w:rPr>
      <w:rFonts w:ascii="Arial" w:eastAsia="Times New Roman" w:hAnsi="Arial" w:cs="Arial"/>
      <w:b/>
      <w:bCs/>
      <w:sz w:val="20"/>
      <w:szCs w:val="20"/>
    </w:rPr>
  </w:style>
  <w:style w:type="paragraph" w:customStyle="1" w:styleId="ti-art">
    <w:name w:val="ti-art"/>
    <w:basedOn w:val="Normal"/>
    <w:rsid w:val="00C9691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sti-art">
    <w:name w:val="sti-art"/>
    <w:basedOn w:val="Normal"/>
    <w:rsid w:val="00C9691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Normal1">
    <w:name w:val="Normal1"/>
    <w:basedOn w:val="Normal"/>
    <w:rsid w:val="00C9691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numbering" w:customStyle="1" w:styleId="NoList1">
    <w:name w:val="No List1"/>
    <w:next w:val="NoList"/>
    <w:uiPriority w:val="99"/>
    <w:semiHidden/>
    <w:unhideWhenUsed/>
    <w:rsid w:val="001926C5"/>
  </w:style>
  <w:style w:type="paragraph" w:styleId="ListParagraph">
    <w:name w:val="List Paragraph"/>
    <w:basedOn w:val="Normal"/>
    <w:uiPriority w:val="34"/>
    <w:qFormat/>
    <w:rsid w:val="00625EC6"/>
    <w:pPr>
      <w:ind w:left="720"/>
      <w:contextualSpacing/>
    </w:pPr>
  </w:style>
  <w:style w:type="character" w:customStyle="1" w:styleId="Heading2Char">
    <w:name w:val="Heading 2 Char"/>
    <w:basedOn w:val="DefaultParagraphFont"/>
    <w:link w:val="Heading2"/>
    <w:rsid w:val="00650514"/>
    <w:rPr>
      <w:rFonts w:asciiTheme="majorHAnsi" w:eastAsiaTheme="majorEastAsia" w:hAnsiTheme="majorHAnsi" w:cstheme="majorBidi"/>
      <w:b/>
      <w:bCs/>
      <w:color w:val="4F81BD" w:themeColor="accent1"/>
      <w:sz w:val="26"/>
      <w:szCs w:val="26"/>
    </w:rPr>
  </w:style>
  <w:style w:type="paragraph" w:customStyle="1" w:styleId="t-9-8">
    <w:name w:val="t-9-8"/>
    <w:basedOn w:val="Normal"/>
    <w:rsid w:val="005C3CB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9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307"/>
    <w:rPr>
      <w:rFonts w:ascii="Tahoma" w:hAnsi="Tahoma" w:cs="Tahoma"/>
      <w:sz w:val="16"/>
      <w:szCs w:val="16"/>
    </w:rPr>
  </w:style>
  <w:style w:type="paragraph" w:styleId="Header">
    <w:name w:val="header"/>
    <w:basedOn w:val="Normal"/>
    <w:link w:val="HeaderChar"/>
    <w:uiPriority w:val="99"/>
    <w:unhideWhenUsed/>
    <w:rsid w:val="00540D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D4E"/>
  </w:style>
  <w:style w:type="paragraph" w:styleId="Footer">
    <w:name w:val="footer"/>
    <w:basedOn w:val="Normal"/>
    <w:link w:val="FooterChar"/>
    <w:uiPriority w:val="99"/>
    <w:unhideWhenUsed/>
    <w:rsid w:val="00540D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D4E"/>
  </w:style>
  <w:style w:type="paragraph" w:customStyle="1" w:styleId="Default">
    <w:name w:val="Default"/>
    <w:rsid w:val="002F41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F2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05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1tekst"/>
    <w:basedOn w:val="Normal"/>
    <w:rsid w:val="00BC0A6D"/>
    <w:pPr>
      <w:spacing w:after="0" w:line="240" w:lineRule="auto"/>
      <w:ind w:left="375" w:right="375" w:firstLine="240"/>
      <w:jc w:val="both"/>
    </w:pPr>
    <w:rPr>
      <w:rFonts w:ascii="Arial" w:eastAsia="Times New Roman" w:hAnsi="Arial" w:cs="Arial"/>
      <w:sz w:val="20"/>
      <w:szCs w:val="20"/>
    </w:rPr>
  </w:style>
  <w:style w:type="paragraph" w:customStyle="1" w:styleId="2zakon">
    <w:name w:val="2zakon"/>
    <w:basedOn w:val="Normal"/>
    <w:rsid w:val="00BC0A6D"/>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BC0A6D"/>
    <w:pPr>
      <w:spacing w:before="60" w:after="30" w:line="240" w:lineRule="auto"/>
      <w:ind w:left="225" w:right="225"/>
      <w:jc w:val="center"/>
    </w:pPr>
    <w:rPr>
      <w:rFonts w:ascii="Arial" w:eastAsia="Times New Roman" w:hAnsi="Arial" w:cs="Arial"/>
      <w:b/>
      <w:bCs/>
      <w:sz w:val="27"/>
      <w:szCs w:val="27"/>
    </w:rPr>
  </w:style>
  <w:style w:type="paragraph" w:customStyle="1" w:styleId="7podnas">
    <w:name w:val="7podnas"/>
    <w:basedOn w:val="Normal"/>
    <w:rsid w:val="00BC0A6D"/>
    <w:pPr>
      <w:shd w:val="clear" w:color="auto" w:fill="FFFFFF"/>
      <w:spacing w:before="60" w:after="0" w:line="240" w:lineRule="auto"/>
      <w:jc w:val="center"/>
    </w:pPr>
    <w:rPr>
      <w:rFonts w:ascii="Arial" w:eastAsia="Times New Roman" w:hAnsi="Arial" w:cs="Arial"/>
      <w:b/>
      <w:bCs/>
      <w:sz w:val="27"/>
      <w:szCs w:val="27"/>
    </w:rPr>
  </w:style>
  <w:style w:type="paragraph" w:customStyle="1" w:styleId="3mesto">
    <w:name w:val="3mesto"/>
    <w:basedOn w:val="Normal"/>
    <w:rsid w:val="00BC0A6D"/>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4clan">
    <w:name w:val="4clan"/>
    <w:basedOn w:val="Normal"/>
    <w:rsid w:val="00BC0A6D"/>
    <w:pPr>
      <w:spacing w:before="30" w:after="30" w:line="240" w:lineRule="auto"/>
      <w:jc w:val="center"/>
    </w:pPr>
    <w:rPr>
      <w:rFonts w:ascii="Arial" w:eastAsia="Times New Roman" w:hAnsi="Arial" w:cs="Arial"/>
      <w:b/>
      <w:bCs/>
      <w:sz w:val="20"/>
      <w:szCs w:val="20"/>
    </w:rPr>
  </w:style>
  <w:style w:type="paragraph" w:customStyle="1" w:styleId="ti-art">
    <w:name w:val="ti-art"/>
    <w:basedOn w:val="Normal"/>
    <w:rsid w:val="00C9691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sti-art">
    <w:name w:val="sti-art"/>
    <w:basedOn w:val="Normal"/>
    <w:rsid w:val="00C9691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Normal1">
    <w:name w:val="Normal1"/>
    <w:basedOn w:val="Normal"/>
    <w:rsid w:val="00C9691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numbering" w:customStyle="1" w:styleId="NoList1">
    <w:name w:val="No List1"/>
    <w:next w:val="NoList"/>
    <w:uiPriority w:val="99"/>
    <w:semiHidden/>
    <w:unhideWhenUsed/>
    <w:rsid w:val="001926C5"/>
  </w:style>
  <w:style w:type="paragraph" w:styleId="ListParagraph">
    <w:name w:val="List Paragraph"/>
    <w:basedOn w:val="Normal"/>
    <w:uiPriority w:val="34"/>
    <w:qFormat/>
    <w:rsid w:val="00625EC6"/>
    <w:pPr>
      <w:ind w:left="720"/>
      <w:contextualSpacing/>
    </w:pPr>
  </w:style>
  <w:style w:type="character" w:customStyle="1" w:styleId="Heading2Char">
    <w:name w:val="Heading 2 Char"/>
    <w:basedOn w:val="DefaultParagraphFont"/>
    <w:link w:val="Heading2"/>
    <w:rsid w:val="00650514"/>
    <w:rPr>
      <w:rFonts w:asciiTheme="majorHAnsi" w:eastAsiaTheme="majorEastAsia" w:hAnsiTheme="majorHAnsi" w:cstheme="majorBidi"/>
      <w:b/>
      <w:bCs/>
      <w:color w:val="4F81BD" w:themeColor="accent1"/>
      <w:sz w:val="26"/>
      <w:szCs w:val="26"/>
    </w:rPr>
  </w:style>
  <w:style w:type="paragraph" w:customStyle="1" w:styleId="t-9-8">
    <w:name w:val="t-9-8"/>
    <w:basedOn w:val="Normal"/>
    <w:rsid w:val="005C3CB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9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307"/>
    <w:rPr>
      <w:rFonts w:ascii="Tahoma" w:hAnsi="Tahoma" w:cs="Tahoma"/>
      <w:sz w:val="16"/>
      <w:szCs w:val="16"/>
    </w:rPr>
  </w:style>
  <w:style w:type="paragraph" w:styleId="Header">
    <w:name w:val="header"/>
    <w:basedOn w:val="Normal"/>
    <w:link w:val="HeaderChar"/>
    <w:uiPriority w:val="99"/>
    <w:unhideWhenUsed/>
    <w:rsid w:val="00540D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D4E"/>
  </w:style>
  <w:style w:type="paragraph" w:styleId="Footer">
    <w:name w:val="footer"/>
    <w:basedOn w:val="Normal"/>
    <w:link w:val="FooterChar"/>
    <w:uiPriority w:val="99"/>
    <w:unhideWhenUsed/>
    <w:rsid w:val="00540D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D4E"/>
  </w:style>
  <w:style w:type="paragraph" w:customStyle="1" w:styleId="Default">
    <w:name w:val="Default"/>
    <w:rsid w:val="002F41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F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8602">
      <w:bodyDiv w:val="1"/>
      <w:marLeft w:val="0"/>
      <w:marRight w:val="0"/>
      <w:marTop w:val="0"/>
      <w:marBottom w:val="0"/>
      <w:divBdr>
        <w:top w:val="none" w:sz="0" w:space="0" w:color="auto"/>
        <w:left w:val="none" w:sz="0" w:space="0" w:color="auto"/>
        <w:bottom w:val="none" w:sz="0" w:space="0" w:color="auto"/>
        <w:right w:val="none" w:sz="0" w:space="0" w:color="auto"/>
      </w:divBdr>
    </w:div>
    <w:div w:id="18822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10642</Words>
  <Characters>60664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mirjana.rackovic</dc:creator>
  <cp:lastModifiedBy>merisa.cekic</cp:lastModifiedBy>
  <cp:revision>2</cp:revision>
  <cp:lastPrinted>2016-04-25T12:42:00Z</cp:lastPrinted>
  <dcterms:created xsi:type="dcterms:W3CDTF">2016-05-13T12:51:00Z</dcterms:created>
  <dcterms:modified xsi:type="dcterms:W3CDTF">2016-05-13T12:51:00Z</dcterms:modified>
</cp:coreProperties>
</file>