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1F7" w:rsidRPr="00927B53" w:rsidRDefault="000641F7" w:rsidP="00B16660">
      <w:pPr>
        <w:pStyle w:val="NoSpacing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9C317D" w:rsidRPr="00927B53" w:rsidRDefault="004E6B1A" w:rsidP="00B16660">
      <w:pPr>
        <w:pStyle w:val="NoSpacing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27B53">
        <w:rPr>
          <w:rFonts w:ascii="Arial" w:hAnsi="Arial" w:cs="Arial"/>
          <w:b/>
          <w:sz w:val="20"/>
          <w:szCs w:val="20"/>
        </w:rPr>
        <w:t xml:space="preserve">Lista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pr</w:t>
      </w:r>
      <w:r w:rsidR="008255C2" w:rsidRPr="00927B53">
        <w:rPr>
          <w:rFonts w:ascii="Arial" w:hAnsi="Arial" w:cs="Arial"/>
          <w:b/>
          <w:sz w:val="20"/>
          <w:szCs w:val="20"/>
        </w:rPr>
        <w:t>ijava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ko</w:t>
      </w:r>
      <w:r w:rsidR="008255C2" w:rsidRPr="00927B53">
        <w:rPr>
          <w:rFonts w:ascii="Arial" w:hAnsi="Arial" w:cs="Arial"/>
          <w:b/>
          <w:sz w:val="20"/>
          <w:szCs w:val="20"/>
        </w:rPr>
        <w:t>je</w:t>
      </w:r>
      <w:proofErr w:type="spellEnd"/>
      <w:r w:rsidR="007821EF"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649F1" w:rsidRPr="00927B53">
        <w:rPr>
          <w:rFonts w:ascii="Arial" w:hAnsi="Arial" w:cs="Arial"/>
          <w:b/>
          <w:sz w:val="20"/>
          <w:szCs w:val="20"/>
        </w:rPr>
        <w:t>nijesu</w:t>
      </w:r>
      <w:proofErr w:type="spellEnd"/>
      <w:r w:rsidR="004649F1"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649F1" w:rsidRPr="00927B53">
        <w:rPr>
          <w:rFonts w:ascii="Arial" w:hAnsi="Arial" w:cs="Arial"/>
          <w:b/>
          <w:sz w:val="20"/>
          <w:szCs w:val="20"/>
        </w:rPr>
        <w:t>ispunil</w:t>
      </w:r>
      <w:r w:rsidR="008255C2" w:rsidRPr="00927B53">
        <w:rPr>
          <w:rFonts w:ascii="Arial" w:hAnsi="Arial" w:cs="Arial"/>
          <w:b/>
          <w:sz w:val="20"/>
          <w:szCs w:val="20"/>
        </w:rPr>
        <w:t>e</w:t>
      </w:r>
      <w:proofErr w:type="spellEnd"/>
      <w:r w:rsidR="004649F1"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649F1" w:rsidRPr="00927B53">
        <w:rPr>
          <w:rFonts w:ascii="Arial" w:hAnsi="Arial" w:cs="Arial"/>
          <w:b/>
          <w:sz w:val="20"/>
          <w:szCs w:val="20"/>
        </w:rPr>
        <w:t>uslove</w:t>
      </w:r>
      <w:proofErr w:type="spellEnd"/>
      <w:r w:rsidR="004649F1"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Konkursa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za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dodjelu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sredstava za projekte </w:t>
      </w:r>
      <w:r w:rsidR="007821EF" w:rsidRPr="00927B53">
        <w:rPr>
          <w:rFonts w:ascii="Arial" w:hAnsi="Arial" w:cs="Arial"/>
          <w:b/>
          <w:sz w:val="20"/>
          <w:szCs w:val="20"/>
        </w:rPr>
        <w:t xml:space="preserve">iz </w:t>
      </w:r>
      <w:r w:rsidRPr="00927B53">
        <w:rPr>
          <w:rFonts w:ascii="Arial" w:hAnsi="Arial" w:cs="Arial"/>
          <w:b/>
          <w:sz w:val="20"/>
          <w:szCs w:val="20"/>
        </w:rPr>
        <w:t>Programa zaštite i očuvanja kulturnih dobara</w:t>
      </w:r>
    </w:p>
    <w:p w:rsidR="009C317D" w:rsidRPr="00927B53" w:rsidRDefault="007821EF" w:rsidP="00B16660">
      <w:pPr>
        <w:pStyle w:val="NoSpacing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27B53">
        <w:rPr>
          <w:rFonts w:ascii="Arial" w:hAnsi="Arial" w:cs="Arial"/>
          <w:b/>
          <w:sz w:val="20"/>
          <w:szCs w:val="20"/>
        </w:rPr>
        <w:t>Crne Gore u 2025</w:t>
      </w:r>
      <w:r w:rsidR="004E6B1A" w:rsidRPr="00927B53">
        <w:rPr>
          <w:rFonts w:ascii="Arial" w:hAnsi="Arial" w:cs="Arial"/>
          <w:b/>
          <w:sz w:val="20"/>
          <w:szCs w:val="20"/>
        </w:rPr>
        <w:t>. godini</w:t>
      </w:r>
    </w:p>
    <w:p w:rsidR="009C317D" w:rsidRPr="00927B53" w:rsidRDefault="009C317D" w:rsidP="00B16660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21EF" w:rsidRPr="00927B53" w:rsidRDefault="008F3131" w:rsidP="00B16660">
      <w:pPr>
        <w:tabs>
          <w:tab w:val="left" w:pos="183"/>
          <w:tab w:val="left" w:pos="235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27B53">
        <w:rPr>
          <w:rFonts w:ascii="Arial" w:hAnsi="Arial" w:cs="Arial"/>
          <w:b/>
          <w:sz w:val="20"/>
          <w:szCs w:val="20"/>
        </w:rPr>
        <w:t>1.</w:t>
      </w:r>
      <w:r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2EEA" w:rsidRPr="00927B53">
        <w:rPr>
          <w:rFonts w:ascii="Arial" w:hAnsi="Arial" w:cs="Arial"/>
          <w:b/>
          <w:sz w:val="20"/>
          <w:szCs w:val="20"/>
        </w:rPr>
        <w:t>Podnosilac</w:t>
      </w:r>
      <w:proofErr w:type="spellEnd"/>
      <w:r w:rsidR="007821EF"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62EEA" w:rsidRPr="00927B53">
        <w:rPr>
          <w:rFonts w:ascii="Arial" w:hAnsi="Arial" w:cs="Arial"/>
          <w:b/>
          <w:sz w:val="20"/>
          <w:szCs w:val="20"/>
        </w:rPr>
        <w:t>prijave</w:t>
      </w:r>
      <w:proofErr w:type="spellEnd"/>
      <w:r w:rsidR="00E62EEA" w:rsidRPr="00927B53">
        <w:rPr>
          <w:rFonts w:ascii="Arial" w:hAnsi="Arial" w:cs="Arial"/>
          <w:b/>
          <w:sz w:val="20"/>
          <w:szCs w:val="20"/>
        </w:rPr>
        <w:t>:</w:t>
      </w:r>
      <w:r w:rsidR="00E62EEA"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Prijestonica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 Cetinje za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projekat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 2.9.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Naziv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aktivnosti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Izrada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konzervatorskog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projekta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sprovođenje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 I faze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konzervatorskih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mjera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na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Preobraženskoj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crkvi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, Ivanova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korita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7821EF" w:rsidRPr="00927B53">
        <w:rPr>
          <w:rFonts w:ascii="Arial" w:hAnsi="Arial" w:cs="Arial"/>
          <w:sz w:val="20"/>
          <w:szCs w:val="20"/>
        </w:rPr>
        <w:t>Prijestonica</w:t>
      </w:r>
      <w:proofErr w:type="spellEnd"/>
      <w:r w:rsidR="007821EF" w:rsidRPr="00927B53">
        <w:rPr>
          <w:rFonts w:ascii="Arial" w:hAnsi="Arial" w:cs="Arial"/>
          <w:sz w:val="20"/>
          <w:szCs w:val="20"/>
        </w:rPr>
        <w:t xml:space="preserve"> Cetinje </w:t>
      </w:r>
    </w:p>
    <w:p w:rsidR="00FB7EB1" w:rsidRPr="00927B53" w:rsidRDefault="00FB7EB1" w:rsidP="00B16660">
      <w:pPr>
        <w:tabs>
          <w:tab w:val="left" w:pos="183"/>
          <w:tab w:val="left" w:pos="235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1143F" w:rsidRPr="00927B53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val="hr-HR" w:eastAsia="hr-HR"/>
        </w:rPr>
      </w:pPr>
      <w:proofErr w:type="spellStart"/>
      <w:r w:rsidRPr="00927B53">
        <w:rPr>
          <w:rFonts w:ascii="Arial" w:hAnsi="Arial" w:cs="Arial"/>
          <w:b/>
          <w:sz w:val="20"/>
          <w:szCs w:val="20"/>
        </w:rPr>
        <w:t>Obrazloženje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1A1791" w:rsidRPr="00927B53">
        <w:rPr>
          <w:rFonts w:ascii="Arial" w:hAnsi="Arial" w:cs="Arial"/>
          <w:b/>
          <w:sz w:val="20"/>
          <w:szCs w:val="20"/>
        </w:rPr>
        <w:t>o</w:t>
      </w:r>
      <w:r w:rsidRPr="00927B53">
        <w:rPr>
          <w:rFonts w:ascii="Arial" w:hAnsi="Arial" w:cs="Arial"/>
          <w:b/>
          <w:sz w:val="20"/>
          <w:szCs w:val="20"/>
        </w:rPr>
        <w:t>dbijanje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jer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je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Mitropolija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crnogorsko-primorska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vlasnik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Preobraženske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crkve</w:t>
      </w:r>
      <w:proofErr w:type="spellEnd"/>
      <w:r w:rsidR="00FB7EB1"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koja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je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podnijela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prijavu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r w:rsidR="00FB7EB1" w:rsidRPr="00927B53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="00FB7EB1" w:rsidRPr="00927B53">
        <w:rPr>
          <w:rFonts w:ascii="Arial" w:hAnsi="Arial" w:cs="Arial"/>
          <w:b/>
          <w:sz w:val="20"/>
          <w:szCs w:val="20"/>
        </w:rPr>
        <w:t>taj</w:t>
      </w:r>
      <w:proofErr w:type="spellEnd"/>
      <w:r w:rsidR="00FB7EB1"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B7EB1" w:rsidRPr="00927B53">
        <w:rPr>
          <w:rFonts w:ascii="Arial" w:hAnsi="Arial" w:cs="Arial"/>
          <w:b/>
          <w:sz w:val="20"/>
          <w:szCs w:val="20"/>
        </w:rPr>
        <w:t>projekat</w:t>
      </w:r>
      <w:proofErr w:type="spellEnd"/>
      <w:r w:rsidR="00FB7EB1" w:rsidRPr="00927B53">
        <w:rPr>
          <w:rFonts w:ascii="Arial" w:hAnsi="Arial" w:cs="Arial"/>
          <w:b/>
          <w:sz w:val="20"/>
          <w:szCs w:val="20"/>
        </w:rPr>
        <w:t>.</w:t>
      </w:r>
    </w:p>
    <w:p w:rsidR="00FB7EB1" w:rsidRPr="00927B53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7821EF" w:rsidRPr="00927B53" w:rsidRDefault="007821EF" w:rsidP="00B16660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2.</w:t>
      </w:r>
      <w:r w:rsidRPr="00927B5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bookmarkStart w:id="0" w:name="_Hlk214283415"/>
      <w:proofErr w:type="spellStart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>Podnosilac</w:t>
      </w:r>
      <w:proofErr w:type="spellEnd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>prijave</w:t>
      </w:r>
      <w:proofErr w:type="spellEnd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 xml:space="preserve">: JU Centar za </w:t>
      </w:r>
      <w:proofErr w:type="spellStart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>kulturu</w:t>
      </w:r>
      <w:proofErr w:type="spellEnd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 xml:space="preserve"> “Vojislav </w:t>
      </w:r>
      <w:proofErr w:type="spellStart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>Bulatović</w:t>
      </w:r>
      <w:proofErr w:type="spellEnd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>Strunjo</w:t>
      </w:r>
      <w:proofErr w:type="spellEnd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 xml:space="preserve">” </w:t>
      </w:r>
      <w:proofErr w:type="spellStart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>Bijelo</w:t>
      </w:r>
      <w:proofErr w:type="spellEnd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 xml:space="preserve"> Polje</w:t>
      </w:r>
    </w:p>
    <w:p w:rsidR="007821EF" w:rsidRPr="00927B53" w:rsidRDefault="007821EF" w:rsidP="00B16660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Naziv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projekta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FB7EB1" w:rsidRPr="00927B53">
        <w:rPr>
          <w:rFonts w:ascii="Arial" w:hAnsi="Arial" w:cs="Arial"/>
          <w:color w:val="000000" w:themeColor="text1"/>
          <w:sz w:val="20"/>
          <w:szCs w:val="20"/>
        </w:rPr>
        <w:t>“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Remont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redizajniranje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prve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pokretne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biblioteke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Crnoj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Gori</w:t>
      </w:r>
      <w:r w:rsidR="00FB7EB1" w:rsidRPr="00927B53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7821EF" w:rsidRPr="00927B53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7821EF" w:rsidRPr="00927B53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Obrazloženje: odbijanje prijave jer projekat nije sadržan u Programu zaštite i očuvanja kulturnih dobara </w:t>
      </w:r>
      <w:r w:rsidR="00CE4F4B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u 2025. godini.</w:t>
      </w:r>
    </w:p>
    <w:p w:rsidR="007821EF" w:rsidRPr="00927B53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</w:p>
    <w:bookmarkEnd w:id="0"/>
    <w:p w:rsidR="007821EF" w:rsidRPr="00927B53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927B53">
        <w:rPr>
          <w:rFonts w:ascii="Arial" w:hAnsi="Arial" w:cs="Arial"/>
          <w:b/>
          <w:sz w:val="20"/>
          <w:szCs w:val="20"/>
        </w:rPr>
        <w:t>3.</w:t>
      </w:r>
      <w:r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>Podnosilac</w:t>
      </w:r>
      <w:proofErr w:type="spellEnd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>prijave</w:t>
      </w:r>
      <w:proofErr w:type="spellEnd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 xml:space="preserve">: JU Centar za </w:t>
      </w:r>
      <w:proofErr w:type="spellStart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>kulturu</w:t>
      </w:r>
      <w:proofErr w:type="spellEnd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 xml:space="preserve"> “Vojislav </w:t>
      </w:r>
      <w:proofErr w:type="spellStart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>Bulatović</w:t>
      </w:r>
      <w:proofErr w:type="spellEnd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>Strunjo</w:t>
      </w:r>
      <w:proofErr w:type="spellEnd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 xml:space="preserve">” </w:t>
      </w:r>
      <w:proofErr w:type="spellStart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>Bijelo</w:t>
      </w:r>
      <w:proofErr w:type="spellEnd"/>
      <w:r w:rsidRPr="00927B53">
        <w:rPr>
          <w:rFonts w:ascii="Arial" w:hAnsi="Arial" w:cs="Arial"/>
          <w:b/>
          <w:color w:val="000000" w:themeColor="text1"/>
          <w:sz w:val="20"/>
          <w:szCs w:val="20"/>
        </w:rPr>
        <w:t xml:space="preserve"> Polje</w:t>
      </w:r>
    </w:p>
    <w:p w:rsidR="007821EF" w:rsidRPr="00927B53" w:rsidRDefault="007821EF" w:rsidP="00B16660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Naziv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projekta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FB7EB1" w:rsidRPr="00927B53">
        <w:rPr>
          <w:rFonts w:ascii="Arial" w:hAnsi="Arial" w:cs="Arial"/>
          <w:color w:val="000000" w:themeColor="text1"/>
          <w:sz w:val="20"/>
          <w:szCs w:val="20"/>
        </w:rPr>
        <w:t>“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Adaptacija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Stručnog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odjeljenja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Narodne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biblioteke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color w:val="000000" w:themeColor="text1"/>
          <w:sz w:val="20"/>
          <w:szCs w:val="20"/>
        </w:rPr>
        <w:t>Bijelo</w:t>
      </w:r>
      <w:proofErr w:type="spellEnd"/>
      <w:r w:rsidRPr="00927B53">
        <w:rPr>
          <w:rFonts w:ascii="Arial" w:hAnsi="Arial" w:cs="Arial"/>
          <w:color w:val="000000" w:themeColor="text1"/>
          <w:sz w:val="20"/>
          <w:szCs w:val="20"/>
        </w:rPr>
        <w:t xml:space="preserve"> Polje</w:t>
      </w:r>
      <w:r w:rsidR="00FB7EB1" w:rsidRPr="00927B53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7821EF" w:rsidRPr="00927B53" w:rsidRDefault="007821EF" w:rsidP="00B16660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821EF" w:rsidRPr="00927B53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Obrazloženje: odbijanje prijave jer projekat nije sadržan u Programu zaštite i očuvanja kulturnih dobara </w:t>
      </w:r>
      <w:r w:rsidR="00CE4F4B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u 2025. godini.</w:t>
      </w:r>
    </w:p>
    <w:p w:rsidR="007821EF" w:rsidRPr="00927B53" w:rsidRDefault="007821EF" w:rsidP="00B16660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821EF" w:rsidRPr="00927B53" w:rsidRDefault="00B16660" w:rsidP="00B1666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927B53">
        <w:rPr>
          <w:rFonts w:ascii="Arial" w:hAnsi="Arial" w:cs="Arial"/>
          <w:b/>
          <w:sz w:val="20"/>
          <w:szCs w:val="20"/>
          <w:lang w:val="hr-HR" w:eastAsia="hr-HR"/>
        </w:rPr>
        <w:t>4</w:t>
      </w:r>
      <w:r w:rsidR="007821EF" w:rsidRPr="00927B53">
        <w:rPr>
          <w:rFonts w:ascii="Arial" w:hAnsi="Arial" w:cs="Arial"/>
          <w:b/>
          <w:sz w:val="20"/>
          <w:szCs w:val="20"/>
          <w:lang w:val="hr-HR" w:eastAsia="hr-HR"/>
        </w:rPr>
        <w:t>.</w:t>
      </w:r>
      <w:r w:rsidR="007821EF" w:rsidRPr="00927B53">
        <w:rPr>
          <w:rFonts w:ascii="Arial" w:hAnsi="Arial" w:cs="Arial"/>
          <w:sz w:val="20"/>
          <w:szCs w:val="20"/>
          <w:lang w:val="hr-HR" w:eastAsia="hr-HR"/>
        </w:rPr>
        <w:t xml:space="preserve"> </w:t>
      </w:r>
      <w:bookmarkStart w:id="1" w:name="_Hlk183440328"/>
      <w:r w:rsidR="007821EF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Podnosilac prijave: Opština Tuzi </w:t>
      </w:r>
    </w:p>
    <w:p w:rsidR="007821EF" w:rsidRPr="00927B53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927B5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Naziv </w:t>
      </w:r>
      <w:r w:rsidR="007821EF" w:rsidRPr="00927B53">
        <w:rPr>
          <w:rFonts w:ascii="Arial" w:eastAsia="Times New Roman" w:hAnsi="Arial" w:cs="Arial"/>
          <w:sz w:val="20"/>
          <w:szCs w:val="20"/>
          <w:lang w:val="hr-HR" w:eastAsia="hr-HR"/>
        </w:rPr>
        <w:t>projek</w:t>
      </w:r>
      <w:r w:rsidRPr="00927B53">
        <w:rPr>
          <w:rFonts w:ascii="Arial" w:eastAsia="Times New Roman" w:hAnsi="Arial" w:cs="Arial"/>
          <w:sz w:val="20"/>
          <w:szCs w:val="20"/>
          <w:lang w:val="hr-HR" w:eastAsia="hr-HR"/>
        </w:rPr>
        <w:t>ta:</w:t>
      </w:r>
      <w:r w:rsidR="007821EF" w:rsidRPr="00927B5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927B53">
        <w:rPr>
          <w:rFonts w:ascii="Arial" w:eastAsia="Times New Roman" w:hAnsi="Arial" w:cs="Arial"/>
          <w:sz w:val="20"/>
          <w:szCs w:val="20"/>
          <w:lang w:val="hr-HR" w:eastAsia="hr-HR"/>
        </w:rPr>
        <w:t>„</w:t>
      </w:r>
      <w:r w:rsidR="007821EF" w:rsidRPr="00927B53">
        <w:rPr>
          <w:rFonts w:ascii="Arial" w:eastAsia="Times New Roman" w:hAnsi="Arial" w:cs="Arial"/>
          <w:sz w:val="20"/>
          <w:szCs w:val="20"/>
          <w:lang w:val="hr-HR" w:eastAsia="hr-HR"/>
        </w:rPr>
        <w:t>Arheološka istraživanja sa preventivnim mjerama zaštite – Planinica</w:t>
      </w:r>
      <w:r w:rsidRPr="00927B53">
        <w:rPr>
          <w:rFonts w:ascii="Arial" w:eastAsia="Times New Roman" w:hAnsi="Arial" w:cs="Arial"/>
          <w:sz w:val="20"/>
          <w:szCs w:val="20"/>
          <w:lang w:val="hr-HR" w:eastAsia="hr-HR"/>
        </w:rPr>
        <w:t>“</w:t>
      </w:r>
    </w:p>
    <w:bookmarkEnd w:id="1"/>
    <w:p w:rsidR="007821EF" w:rsidRPr="00927B53" w:rsidRDefault="007821EF" w:rsidP="00B16660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hr-HR" w:eastAsia="hr-HR"/>
        </w:rPr>
      </w:pPr>
    </w:p>
    <w:p w:rsidR="007821EF" w:rsidRPr="00927B53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Obrazloženje: odbijanje prijave jer projekat nije sadržan u Programu zaštite i očuvanja kulturnih dobara </w:t>
      </w:r>
      <w:r w:rsidR="00CE4F4B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u 2025. godini.</w:t>
      </w:r>
    </w:p>
    <w:p w:rsidR="007821EF" w:rsidRPr="00927B53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7821EF" w:rsidRPr="00927B53" w:rsidRDefault="00B16660" w:rsidP="00B1666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5</w:t>
      </w:r>
      <w:r w:rsidR="0071143F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. Podnosilac prijave</w:t>
      </w:r>
      <w:r w:rsidR="007821EF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: JU Nikola Đurković Kotor</w:t>
      </w:r>
    </w:p>
    <w:p w:rsidR="0071143F" w:rsidRPr="00927B53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927B53">
        <w:rPr>
          <w:rFonts w:ascii="Arial" w:eastAsia="Times New Roman" w:hAnsi="Arial" w:cs="Arial"/>
          <w:sz w:val="20"/>
          <w:szCs w:val="20"/>
          <w:lang w:val="hr-HR" w:eastAsia="hr-HR"/>
        </w:rPr>
        <w:t>Naziv projekta:</w:t>
      </w:r>
      <w:r w:rsidR="007821EF" w:rsidRPr="00927B5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„Bokeška noć 2026“ </w:t>
      </w:r>
    </w:p>
    <w:p w:rsidR="00FB7EB1" w:rsidRPr="00927B53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7821EF" w:rsidRPr="00927B53" w:rsidRDefault="0071143F" w:rsidP="00B1666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Obrazloženje: odbijanje prijave jer projekat nije sadržan u Programu zaštite i očuvanja kulturnih dobara </w:t>
      </w:r>
      <w:r w:rsidR="00CE4F4B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u 2025. godini.</w:t>
      </w:r>
    </w:p>
    <w:p w:rsidR="007821EF" w:rsidRPr="00927B53" w:rsidRDefault="007821EF" w:rsidP="00B1666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927B5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</w:p>
    <w:p w:rsidR="007821EF" w:rsidRPr="00927B53" w:rsidRDefault="00B16660" w:rsidP="00B1666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6</w:t>
      </w:r>
      <w:r w:rsidR="0071143F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. Podnosilac prijave</w:t>
      </w:r>
      <w:r w:rsidR="007821EF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: JU Nikola Đurković Kotor</w:t>
      </w:r>
    </w:p>
    <w:p w:rsidR="007821EF" w:rsidRPr="00927B53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927B5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Naziv projekta: </w:t>
      </w:r>
      <w:r w:rsidR="007821EF" w:rsidRPr="00927B5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„Tradcionalni zimski kotorski karneval“</w:t>
      </w:r>
    </w:p>
    <w:p w:rsidR="00FB7EB1" w:rsidRPr="00927B53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71143F" w:rsidRPr="00927B53" w:rsidRDefault="0071143F" w:rsidP="00B1666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bookmarkStart w:id="2" w:name="_Hlk216685490"/>
      <w:r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Obrazloženje: odbijanje prijave jer projekat nije sadržan u Programu zaštite i očuvanja kulturnih dobara </w:t>
      </w:r>
      <w:r w:rsidR="00CE4F4B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u 2025. godini.</w:t>
      </w:r>
    </w:p>
    <w:bookmarkEnd w:id="2"/>
    <w:p w:rsidR="005E1173" w:rsidRPr="00927B53" w:rsidRDefault="005E1173" w:rsidP="00B1666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</w:p>
    <w:p w:rsidR="005E1173" w:rsidRPr="00927B53" w:rsidRDefault="00B16660" w:rsidP="00B1666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7</w:t>
      </w:r>
      <w:r w:rsidR="00FB7EB1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.</w:t>
      </w:r>
      <w:r w:rsidR="005E1173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  Podnosilac prijave: JU Muzeji i galerije Tivat </w:t>
      </w:r>
    </w:p>
    <w:p w:rsidR="005E1173" w:rsidRPr="00927B53" w:rsidRDefault="005E1173" w:rsidP="00B1666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927B53">
        <w:rPr>
          <w:rFonts w:ascii="Arial" w:eastAsia="Times New Roman" w:hAnsi="Arial" w:cs="Arial"/>
          <w:sz w:val="20"/>
          <w:szCs w:val="20"/>
          <w:lang w:val="hr-HR" w:eastAsia="hr-HR"/>
        </w:rPr>
        <w:t>Naziv projekta „Publikacija Kompleks ljetnjikovca Buća-Luković u Tivtu“</w:t>
      </w:r>
    </w:p>
    <w:p w:rsidR="00FB7EB1" w:rsidRPr="00927B53" w:rsidRDefault="00FB7EB1" w:rsidP="00B1666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5E1173" w:rsidRPr="00927B53" w:rsidRDefault="005E1173" w:rsidP="00B1666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Obrazloženje: odbijanje prijave jer projekat nije sadržan u Programu zaštite i očuvanja kulturnih dobara </w:t>
      </w:r>
      <w:r w:rsidR="00CE4F4B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u</w:t>
      </w:r>
      <w:r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 xml:space="preserve"> 2025. godin</w:t>
      </w:r>
      <w:r w:rsidR="00CE4F4B"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i</w:t>
      </w:r>
      <w:r w:rsidRPr="00927B53">
        <w:rPr>
          <w:rFonts w:ascii="Arial" w:eastAsia="Times New Roman" w:hAnsi="Arial" w:cs="Arial"/>
          <w:b/>
          <w:sz w:val="20"/>
          <w:szCs w:val="20"/>
          <w:lang w:val="hr-HR" w:eastAsia="hr-HR"/>
        </w:rPr>
        <w:t>.</w:t>
      </w:r>
    </w:p>
    <w:p w:rsidR="00927B53" w:rsidRPr="00927B53" w:rsidRDefault="00927B53" w:rsidP="00B1666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</w:p>
    <w:p w:rsidR="00927B53" w:rsidRPr="00927B53" w:rsidRDefault="00927B53" w:rsidP="00927B5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927B53">
        <w:rPr>
          <w:rFonts w:ascii="Arial" w:hAnsi="Arial" w:cs="Arial"/>
          <w:b/>
          <w:sz w:val="20"/>
          <w:szCs w:val="20"/>
        </w:rPr>
        <w:t xml:space="preserve">8.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Podnosilac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Moja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mala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knjižara</w:t>
      </w:r>
      <w:proofErr w:type="spellEnd"/>
    </w:p>
    <w:p w:rsidR="007821EF" w:rsidRPr="00927B53" w:rsidRDefault="00927B53" w:rsidP="00927B53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927B53">
        <w:rPr>
          <w:rFonts w:ascii="Arial" w:hAnsi="Arial" w:cs="Arial"/>
          <w:sz w:val="20"/>
          <w:szCs w:val="20"/>
        </w:rPr>
        <w:t>Naziv</w:t>
      </w:r>
      <w:proofErr w:type="spellEnd"/>
      <w:r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sz w:val="20"/>
          <w:szCs w:val="20"/>
        </w:rPr>
        <w:t>projekta</w:t>
      </w:r>
      <w:proofErr w:type="spellEnd"/>
      <w:r w:rsidRPr="00927B53">
        <w:rPr>
          <w:rFonts w:ascii="Arial" w:hAnsi="Arial" w:cs="Arial"/>
          <w:sz w:val="20"/>
          <w:szCs w:val="20"/>
        </w:rPr>
        <w:t xml:space="preserve">: </w:t>
      </w:r>
      <w:r w:rsidRPr="00927B53">
        <w:rPr>
          <w:rFonts w:ascii="Arial" w:hAnsi="Arial" w:cs="Arial"/>
          <w:sz w:val="20"/>
          <w:szCs w:val="20"/>
        </w:rPr>
        <w:t>„</w:t>
      </w:r>
      <w:proofErr w:type="spellStart"/>
      <w:r w:rsidRPr="00927B53">
        <w:rPr>
          <w:rFonts w:ascii="Arial" w:hAnsi="Arial" w:cs="Arial"/>
          <w:sz w:val="20"/>
          <w:szCs w:val="20"/>
        </w:rPr>
        <w:t>Vijek</w:t>
      </w:r>
      <w:proofErr w:type="spellEnd"/>
      <w:r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sz w:val="20"/>
          <w:szCs w:val="20"/>
        </w:rPr>
        <w:t>priče</w:t>
      </w:r>
      <w:proofErr w:type="spellEnd"/>
      <w:r w:rsidRPr="00927B5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927B53">
        <w:rPr>
          <w:rFonts w:ascii="Arial" w:hAnsi="Arial" w:cs="Arial"/>
          <w:sz w:val="20"/>
          <w:szCs w:val="20"/>
        </w:rPr>
        <w:t>Najznačajni</w:t>
      </w:r>
      <w:proofErr w:type="spellEnd"/>
      <w:r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sz w:val="20"/>
          <w:szCs w:val="20"/>
        </w:rPr>
        <w:t>fragmenti</w:t>
      </w:r>
      <w:proofErr w:type="spellEnd"/>
      <w:r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sz w:val="20"/>
          <w:szCs w:val="20"/>
        </w:rPr>
        <w:t>crnogorske</w:t>
      </w:r>
      <w:proofErr w:type="spellEnd"/>
      <w:r w:rsidRPr="00927B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sz w:val="20"/>
          <w:szCs w:val="20"/>
        </w:rPr>
        <w:t>književnosti</w:t>
      </w:r>
      <w:proofErr w:type="spellEnd"/>
      <w:r w:rsidRPr="00927B53">
        <w:rPr>
          <w:rFonts w:ascii="Arial" w:hAnsi="Arial" w:cs="Arial"/>
          <w:sz w:val="20"/>
          <w:szCs w:val="20"/>
        </w:rPr>
        <w:t xml:space="preserve"> 1901-2000“</w:t>
      </w:r>
    </w:p>
    <w:p w:rsidR="00927B53" w:rsidRPr="00927B53" w:rsidRDefault="00927B53" w:rsidP="0071143F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927B53" w:rsidRPr="00927B53" w:rsidRDefault="00927B53" w:rsidP="0071143F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27B53">
        <w:rPr>
          <w:rFonts w:ascii="Arial" w:hAnsi="Arial" w:cs="Arial"/>
          <w:b/>
          <w:sz w:val="20"/>
          <w:szCs w:val="20"/>
        </w:rPr>
        <w:t>Obrazloženje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odbijanje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prijav</w:t>
      </w:r>
      <w:bookmarkStart w:id="3" w:name="_GoBack"/>
      <w:bookmarkEnd w:id="3"/>
      <w:r w:rsidRPr="00927B53">
        <w:rPr>
          <w:rFonts w:ascii="Arial" w:hAnsi="Arial" w:cs="Arial"/>
          <w:b/>
          <w:sz w:val="20"/>
          <w:szCs w:val="20"/>
        </w:rPr>
        <w:t>e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jer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projekat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nije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sadržan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Programu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zaštite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i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očuvanja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kulturnih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dobara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 xml:space="preserve"> u 2025. </w:t>
      </w:r>
      <w:proofErr w:type="spellStart"/>
      <w:r w:rsidRPr="00927B53">
        <w:rPr>
          <w:rFonts w:ascii="Arial" w:hAnsi="Arial" w:cs="Arial"/>
          <w:b/>
          <w:sz w:val="20"/>
          <w:szCs w:val="20"/>
        </w:rPr>
        <w:t>godini</w:t>
      </w:r>
      <w:proofErr w:type="spellEnd"/>
      <w:r w:rsidRPr="00927B53">
        <w:rPr>
          <w:rFonts w:ascii="Arial" w:hAnsi="Arial" w:cs="Arial"/>
          <w:b/>
          <w:sz w:val="20"/>
          <w:szCs w:val="20"/>
        </w:rPr>
        <w:t>.</w:t>
      </w:r>
    </w:p>
    <w:sectPr w:rsidR="00927B53" w:rsidRPr="00927B53" w:rsidSect="00E34940">
      <w:pgSz w:w="11906" w:h="16838" w:code="9"/>
      <w:pgMar w:top="1440" w:right="1440" w:bottom="1440" w:left="1440" w:header="1138" w:footer="34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20B46"/>
    <w:multiLevelType w:val="hybridMultilevel"/>
    <w:tmpl w:val="6BE0D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94875"/>
    <w:multiLevelType w:val="hybridMultilevel"/>
    <w:tmpl w:val="EC6A3C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1A"/>
    <w:rsid w:val="000641F7"/>
    <w:rsid w:val="000D7655"/>
    <w:rsid w:val="001A1791"/>
    <w:rsid w:val="003A2AE7"/>
    <w:rsid w:val="004649F1"/>
    <w:rsid w:val="004E6B1A"/>
    <w:rsid w:val="0051676F"/>
    <w:rsid w:val="005E1173"/>
    <w:rsid w:val="00632719"/>
    <w:rsid w:val="0071143F"/>
    <w:rsid w:val="00745752"/>
    <w:rsid w:val="007821EF"/>
    <w:rsid w:val="0079465E"/>
    <w:rsid w:val="007F7F9B"/>
    <w:rsid w:val="008255C2"/>
    <w:rsid w:val="008C5B00"/>
    <w:rsid w:val="008F3131"/>
    <w:rsid w:val="00927B53"/>
    <w:rsid w:val="009C317D"/>
    <w:rsid w:val="00B16660"/>
    <w:rsid w:val="00CE4CBC"/>
    <w:rsid w:val="00CE4F4B"/>
    <w:rsid w:val="00CF3467"/>
    <w:rsid w:val="00E34940"/>
    <w:rsid w:val="00E62EEA"/>
    <w:rsid w:val="00E75522"/>
    <w:rsid w:val="00E8458C"/>
    <w:rsid w:val="00F14012"/>
    <w:rsid w:val="00FB7EB1"/>
    <w:rsid w:val="00FF14E0"/>
    <w:rsid w:val="00FF6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1B17"/>
  <w15:docId w15:val="{1F4A9179-5460-480E-A3A4-9F493169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F3131"/>
    <w:pPr>
      <w:ind w:left="720"/>
      <w:contextualSpacing/>
    </w:pPr>
  </w:style>
  <w:style w:type="paragraph" w:styleId="NoSpacing">
    <w:name w:val="No Spacing"/>
    <w:uiPriority w:val="1"/>
    <w:qFormat/>
    <w:rsid w:val="009C317D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rsid w:val="007821EF"/>
  </w:style>
  <w:style w:type="character" w:styleId="Hyperlink">
    <w:name w:val="Hyperlink"/>
    <w:basedOn w:val="DefaultParagraphFont"/>
    <w:uiPriority w:val="99"/>
    <w:unhideWhenUsed/>
    <w:rsid w:val="00782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Vladana Glogovac</dc:creator>
  <cp:lastModifiedBy>Vladana Glogovac</cp:lastModifiedBy>
  <cp:revision>2</cp:revision>
  <dcterms:created xsi:type="dcterms:W3CDTF">2025-12-15T09:05:00Z</dcterms:created>
  <dcterms:modified xsi:type="dcterms:W3CDTF">2025-12-15T09:05:00Z</dcterms:modified>
</cp:coreProperties>
</file>