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>ŠTENJE O GRUPAMA ZA PISMENI DIO STRUČNOG ISPITA ZA RAD NA POSLOVIMA JAVNIH NABAVKI  DANA 31.07.2025. GODINE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I GRUPA ( 10-12 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RS"/>
        </w:rPr>
        <w:t>H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)  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Vukićević Ivana</w:t>
      </w:r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Vuković Aleksandar</w:t>
      </w:r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Pavlović Snežana</w:t>
      </w:r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Vlaović Anđela</w:t>
      </w:r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Sinanović Nenad</w:t>
      </w:r>
    </w:p>
    <w:p>
      <w:pPr>
        <w:jc w:val="left"/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 xml:space="preserve">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lang w:val="sr-Latn-ME"/>
        </w:rPr>
        <w:t xml:space="preserve">II GRUPA ( 12-14 H)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Banović Danka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Đekić Anđela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Simić Vesna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Perišić Vladimir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Glomazić Vesna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Orlović Danica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 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FDA5"/>
    <w:multiLevelType w:val="singleLevel"/>
    <w:tmpl w:val="B22BFD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7297670"/>
    <w:rsid w:val="08697BF3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50394F2D"/>
    <w:rsid w:val="576C7EF9"/>
    <w:rsid w:val="5E175088"/>
    <w:rsid w:val="61F4069F"/>
    <w:rsid w:val="670C6F8C"/>
    <w:rsid w:val="6D3C6FC9"/>
    <w:rsid w:val="6F567CE4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20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2025-07-30T11:41:37Z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