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156AC" w14:textId="77777777" w:rsidR="005759DB" w:rsidRPr="005759DB" w:rsidRDefault="00CE71AA" w:rsidP="00513EAD">
      <w:pPr>
        <w:jc w:val="both"/>
        <w:rPr>
          <w:lang w:val="sr-Latn-ME"/>
        </w:rPr>
      </w:pPr>
      <w:r w:rsidRPr="00CE71AA">
        <w:rPr>
          <w:noProof/>
        </w:rPr>
        <w:drawing>
          <wp:inline distT="0" distB="0" distL="0" distR="0" wp14:anchorId="3E514862" wp14:editId="4F52A17B">
            <wp:extent cx="2038350" cy="1223010"/>
            <wp:effectExtent l="0" t="0" r="0" b="0"/>
            <wp:docPr id="3" name="Picture 3" descr="Ministarstvo ekonomije raspisuje konkurs za razvoj preduzetništv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nistarstvo ekonomije raspisuje konkurs za razvoj preduzetništva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427" cy="1223056"/>
                    </a:xfrm>
                    <a:prstGeom prst="rect">
                      <a:avLst/>
                    </a:prstGeom>
                    <a:noFill/>
                    <a:ln>
                      <a:noFill/>
                    </a:ln>
                  </pic:spPr>
                </pic:pic>
              </a:graphicData>
            </a:graphic>
          </wp:inline>
        </w:drawing>
      </w:r>
    </w:p>
    <w:p w14:paraId="6206E79D" w14:textId="77777777" w:rsidR="005759DB" w:rsidRPr="005759DB" w:rsidRDefault="005759DB" w:rsidP="00513EAD">
      <w:pPr>
        <w:jc w:val="both"/>
        <w:rPr>
          <w:lang w:val="sr-Latn-ME"/>
        </w:rPr>
      </w:pPr>
    </w:p>
    <w:p w14:paraId="3DF057CA" w14:textId="77777777" w:rsidR="005759DB" w:rsidRPr="005759DB" w:rsidRDefault="005759DB" w:rsidP="00513EAD">
      <w:pPr>
        <w:jc w:val="both"/>
        <w:rPr>
          <w:lang w:val="sr-Latn-ME"/>
        </w:rPr>
      </w:pPr>
    </w:p>
    <w:p w14:paraId="4864AD7C" w14:textId="77777777" w:rsidR="005759DB" w:rsidRPr="005759DB" w:rsidRDefault="005759DB" w:rsidP="00513EAD">
      <w:pPr>
        <w:jc w:val="both"/>
        <w:rPr>
          <w:lang w:val="sr-Latn-ME"/>
        </w:rPr>
      </w:pPr>
    </w:p>
    <w:p w14:paraId="5960445D" w14:textId="77777777" w:rsidR="005759DB" w:rsidRPr="005759DB" w:rsidRDefault="005759DB" w:rsidP="00513EAD">
      <w:pPr>
        <w:jc w:val="both"/>
        <w:rPr>
          <w:lang w:val="sr-Latn-ME"/>
        </w:rPr>
      </w:pPr>
    </w:p>
    <w:p w14:paraId="5D2B8737" w14:textId="77777777" w:rsidR="005759DB" w:rsidRPr="005759DB" w:rsidRDefault="005759DB" w:rsidP="00513EAD">
      <w:pPr>
        <w:jc w:val="both"/>
        <w:rPr>
          <w:lang w:val="sr-Latn-ME"/>
        </w:rPr>
      </w:pPr>
    </w:p>
    <w:p w14:paraId="69EF243E" w14:textId="77777777" w:rsidR="005759DB" w:rsidRPr="005759DB" w:rsidRDefault="005759DB" w:rsidP="00513EAD">
      <w:pPr>
        <w:jc w:val="both"/>
        <w:rPr>
          <w:lang w:val="sr-Latn-ME"/>
        </w:rPr>
      </w:pPr>
    </w:p>
    <w:p w14:paraId="164E4182" w14:textId="77777777" w:rsidR="005759DB" w:rsidRPr="005759DB" w:rsidRDefault="005759DB" w:rsidP="00513EAD">
      <w:pPr>
        <w:jc w:val="both"/>
        <w:rPr>
          <w:lang w:val="sr-Latn-ME"/>
        </w:rPr>
      </w:pPr>
      <w:r w:rsidRPr="005759DB">
        <w:rPr>
          <w:lang w:val="sr-Latn-ME"/>
        </w:rPr>
        <w:t>NACRT</w:t>
      </w:r>
    </w:p>
    <w:p w14:paraId="5333C9AE" w14:textId="77777777" w:rsidR="005759DB" w:rsidRPr="005759DB" w:rsidRDefault="005759DB" w:rsidP="00513EAD">
      <w:pPr>
        <w:jc w:val="both"/>
        <w:rPr>
          <w:lang w:val="sr-Latn-ME"/>
        </w:rPr>
      </w:pPr>
    </w:p>
    <w:p w14:paraId="04CCED8F" w14:textId="77777777" w:rsidR="005759DB" w:rsidRPr="005759DB" w:rsidRDefault="005759DB" w:rsidP="00513EAD">
      <w:pPr>
        <w:pStyle w:val="Heading1"/>
        <w:jc w:val="both"/>
        <w:rPr>
          <w:lang w:val="sr-Latn-ME"/>
        </w:rPr>
      </w:pPr>
      <w:bookmarkStart w:id="0" w:name="_Toc45888359"/>
      <w:r w:rsidRPr="005759DB">
        <w:rPr>
          <w:lang w:val="sr-Latn-ME"/>
        </w:rPr>
        <w:t>KONCESIONI AKT ZA PROJEKAT</w:t>
      </w:r>
      <w:r w:rsidR="00E928AE">
        <w:rPr>
          <w:lang w:val="sr-Latn-ME"/>
        </w:rPr>
        <w:t xml:space="preserve"> </w:t>
      </w:r>
      <w:r w:rsidRPr="005759DB">
        <w:rPr>
          <w:lang w:val="sr-Latn-ME"/>
        </w:rPr>
        <w:t>HIDROELEKTRAN</w:t>
      </w:r>
      <w:r w:rsidR="00E928AE">
        <w:rPr>
          <w:lang w:val="sr-Latn-ME"/>
        </w:rPr>
        <w:t>E</w:t>
      </w:r>
      <w:r w:rsidRPr="005759DB">
        <w:rPr>
          <w:lang w:val="sr-Latn-ME"/>
        </w:rPr>
        <w:t xml:space="preserve"> </w:t>
      </w:r>
      <w:r w:rsidR="00E928AE">
        <w:rPr>
          <w:lang w:val="sr-Latn-ME"/>
        </w:rPr>
        <w:t>KOMARNICA</w:t>
      </w:r>
      <w:bookmarkEnd w:id="0"/>
    </w:p>
    <w:p w14:paraId="44C23627" w14:textId="77777777" w:rsidR="005759DB" w:rsidRPr="005759DB" w:rsidRDefault="005759DB" w:rsidP="00513EAD">
      <w:pPr>
        <w:jc w:val="both"/>
        <w:rPr>
          <w:lang w:val="sr-Latn-ME"/>
        </w:rPr>
      </w:pPr>
    </w:p>
    <w:p w14:paraId="69A460A4" w14:textId="77777777" w:rsidR="005759DB" w:rsidRPr="005759DB" w:rsidRDefault="005759DB" w:rsidP="00513EAD">
      <w:pPr>
        <w:jc w:val="both"/>
        <w:rPr>
          <w:lang w:val="sr-Latn-ME"/>
        </w:rPr>
      </w:pPr>
    </w:p>
    <w:p w14:paraId="621C51B0" w14:textId="77777777" w:rsidR="005759DB" w:rsidRPr="005759DB" w:rsidRDefault="005759DB" w:rsidP="00513EAD">
      <w:pPr>
        <w:jc w:val="both"/>
        <w:rPr>
          <w:lang w:val="sr-Latn-ME"/>
        </w:rPr>
      </w:pPr>
    </w:p>
    <w:p w14:paraId="7376AC2B" w14:textId="77777777" w:rsidR="005759DB" w:rsidRPr="005759DB" w:rsidRDefault="005759DB" w:rsidP="00513EAD">
      <w:pPr>
        <w:jc w:val="both"/>
        <w:rPr>
          <w:lang w:val="sr-Latn-ME"/>
        </w:rPr>
      </w:pPr>
    </w:p>
    <w:p w14:paraId="2AB7E8A8" w14:textId="77777777" w:rsidR="005759DB" w:rsidRPr="005759DB" w:rsidRDefault="005759DB" w:rsidP="00513EAD">
      <w:pPr>
        <w:jc w:val="both"/>
        <w:rPr>
          <w:lang w:val="sr-Latn-ME"/>
        </w:rPr>
      </w:pPr>
    </w:p>
    <w:p w14:paraId="6C653265" w14:textId="77777777" w:rsidR="005759DB" w:rsidRPr="005759DB" w:rsidRDefault="005759DB" w:rsidP="00513EAD">
      <w:pPr>
        <w:jc w:val="both"/>
        <w:rPr>
          <w:lang w:val="sr-Latn-ME"/>
        </w:rPr>
      </w:pPr>
    </w:p>
    <w:p w14:paraId="014B43D5" w14:textId="77777777" w:rsidR="005759DB" w:rsidRPr="005759DB" w:rsidRDefault="005759DB" w:rsidP="00513EAD">
      <w:pPr>
        <w:jc w:val="both"/>
        <w:rPr>
          <w:lang w:val="sr-Latn-ME"/>
        </w:rPr>
      </w:pPr>
    </w:p>
    <w:p w14:paraId="3F75EEA9" w14:textId="77777777" w:rsidR="005759DB" w:rsidRPr="005759DB" w:rsidRDefault="005759DB" w:rsidP="00513EAD">
      <w:pPr>
        <w:jc w:val="both"/>
        <w:rPr>
          <w:lang w:val="sr-Latn-ME"/>
        </w:rPr>
      </w:pPr>
    </w:p>
    <w:p w14:paraId="2A51B0A6" w14:textId="77777777" w:rsidR="005759DB" w:rsidRDefault="005759DB" w:rsidP="00513EAD">
      <w:pPr>
        <w:jc w:val="both"/>
        <w:rPr>
          <w:lang w:val="sr-Latn-ME"/>
        </w:rPr>
      </w:pPr>
    </w:p>
    <w:p w14:paraId="1AF29AC9" w14:textId="77777777" w:rsidR="00CE71AA" w:rsidRPr="005759DB" w:rsidRDefault="00CE71AA" w:rsidP="00513EAD">
      <w:pPr>
        <w:jc w:val="both"/>
        <w:rPr>
          <w:lang w:val="sr-Latn-ME"/>
        </w:rPr>
      </w:pPr>
    </w:p>
    <w:p w14:paraId="6828D99F" w14:textId="77777777" w:rsidR="005759DB" w:rsidRPr="005759DB" w:rsidRDefault="005759DB" w:rsidP="00513EAD">
      <w:pPr>
        <w:jc w:val="both"/>
        <w:rPr>
          <w:lang w:val="sr-Latn-ME"/>
        </w:rPr>
      </w:pPr>
    </w:p>
    <w:p w14:paraId="0231A958" w14:textId="77777777" w:rsidR="005759DB" w:rsidRPr="005759DB" w:rsidRDefault="005759DB" w:rsidP="00513EAD">
      <w:pPr>
        <w:jc w:val="both"/>
        <w:rPr>
          <w:lang w:val="sr-Latn-ME"/>
        </w:rPr>
      </w:pPr>
    </w:p>
    <w:p w14:paraId="463A3CC1" w14:textId="77777777" w:rsidR="005759DB" w:rsidRPr="005759DB" w:rsidRDefault="005759DB" w:rsidP="00513EAD">
      <w:pPr>
        <w:jc w:val="both"/>
        <w:rPr>
          <w:lang w:val="sr-Latn-ME"/>
        </w:rPr>
      </w:pPr>
    </w:p>
    <w:p w14:paraId="4339A343" w14:textId="77777777" w:rsidR="005759DB" w:rsidRPr="005759DB" w:rsidRDefault="005759DB" w:rsidP="00513EAD">
      <w:pPr>
        <w:jc w:val="both"/>
        <w:rPr>
          <w:lang w:val="sr-Latn-ME"/>
        </w:rPr>
      </w:pPr>
    </w:p>
    <w:p w14:paraId="15392872" w14:textId="77777777" w:rsidR="005759DB" w:rsidRPr="005759DB" w:rsidRDefault="005759DB" w:rsidP="00513EAD">
      <w:pPr>
        <w:jc w:val="both"/>
        <w:rPr>
          <w:lang w:val="sr-Latn-ME"/>
        </w:rPr>
      </w:pPr>
    </w:p>
    <w:p w14:paraId="4CD14E7E" w14:textId="77777777" w:rsidR="005759DB" w:rsidRPr="005759DB" w:rsidRDefault="005759DB" w:rsidP="00513EAD">
      <w:pPr>
        <w:jc w:val="both"/>
        <w:rPr>
          <w:lang w:val="sr-Latn-ME"/>
        </w:rPr>
      </w:pPr>
    </w:p>
    <w:p w14:paraId="14BD10A4" w14:textId="77777777" w:rsidR="00E928AE" w:rsidRDefault="00E928AE" w:rsidP="00513EAD">
      <w:pPr>
        <w:jc w:val="both"/>
        <w:rPr>
          <w:lang w:val="sr-Latn-ME"/>
        </w:rPr>
      </w:pPr>
      <w:r>
        <w:rPr>
          <w:lang w:val="sr-Latn-ME"/>
        </w:rPr>
        <w:t>P</w:t>
      </w:r>
      <w:r w:rsidR="005759DB" w:rsidRPr="005759DB">
        <w:rPr>
          <w:lang w:val="sr-Latn-ME"/>
        </w:rPr>
        <w:t xml:space="preserve">odgorica, </w:t>
      </w:r>
      <w:r>
        <w:rPr>
          <w:lang w:val="sr-Latn-ME"/>
        </w:rPr>
        <w:t>jul</w:t>
      </w:r>
      <w:r w:rsidR="005759DB" w:rsidRPr="005759DB">
        <w:rPr>
          <w:lang w:val="sr-Latn-ME"/>
        </w:rPr>
        <w:t xml:space="preserve"> 20</w:t>
      </w:r>
      <w:r>
        <w:rPr>
          <w:lang w:val="sr-Latn-ME"/>
        </w:rPr>
        <w:t>2</w:t>
      </w:r>
      <w:r w:rsidR="005759DB" w:rsidRPr="005759DB">
        <w:rPr>
          <w:lang w:val="sr-Latn-ME"/>
        </w:rPr>
        <w:t>0. godine</w:t>
      </w:r>
    </w:p>
    <w:p w14:paraId="34342764" w14:textId="77777777" w:rsidR="00590D50" w:rsidRDefault="00590D50" w:rsidP="00513EAD">
      <w:pPr>
        <w:jc w:val="both"/>
        <w:rPr>
          <w:lang w:val="sr-Latn-ME"/>
        </w:rPr>
      </w:pPr>
    </w:p>
    <w:p w14:paraId="4FD7E990" w14:textId="77777777" w:rsidR="00590D50" w:rsidRDefault="00590D50" w:rsidP="00513EAD">
      <w:pPr>
        <w:jc w:val="both"/>
        <w:rPr>
          <w:lang w:val="sr-Latn-ME"/>
        </w:rPr>
      </w:pPr>
    </w:p>
    <w:p w14:paraId="29282908" w14:textId="77777777" w:rsidR="00590D50" w:rsidRDefault="00590D50" w:rsidP="00513EAD">
      <w:pPr>
        <w:jc w:val="both"/>
        <w:rPr>
          <w:lang w:val="sr-Latn-ME"/>
        </w:rPr>
      </w:pPr>
    </w:p>
    <w:p w14:paraId="04BAEB15" w14:textId="77777777" w:rsidR="00590D50" w:rsidRDefault="00590D50" w:rsidP="00513EAD">
      <w:pPr>
        <w:jc w:val="both"/>
        <w:rPr>
          <w:lang w:val="sr-Latn-ME"/>
        </w:rPr>
      </w:pPr>
    </w:p>
    <w:p w14:paraId="11D92992" w14:textId="77777777" w:rsidR="00590D50" w:rsidRDefault="00590D50" w:rsidP="00513EAD">
      <w:pPr>
        <w:jc w:val="both"/>
        <w:rPr>
          <w:lang w:val="sr-Latn-ME"/>
        </w:rPr>
      </w:pPr>
    </w:p>
    <w:sdt>
      <w:sdtPr>
        <w:rPr>
          <w:rFonts w:asciiTheme="minorHAnsi" w:eastAsiaTheme="minorEastAsia" w:hAnsiTheme="minorHAnsi" w:cstheme="minorBidi"/>
          <w:color w:val="auto"/>
          <w:sz w:val="21"/>
          <w:szCs w:val="21"/>
        </w:rPr>
        <w:id w:val="-1548210535"/>
        <w:docPartObj>
          <w:docPartGallery w:val="Table of Contents"/>
          <w:docPartUnique/>
        </w:docPartObj>
      </w:sdtPr>
      <w:sdtEndPr>
        <w:rPr>
          <w:b/>
          <w:bCs/>
          <w:noProof/>
        </w:rPr>
      </w:sdtEndPr>
      <w:sdtContent>
        <w:p w14:paraId="531C8E92" w14:textId="77777777" w:rsidR="00CE71AA" w:rsidRDefault="00CE71AA" w:rsidP="00513EAD">
          <w:pPr>
            <w:pStyle w:val="TOCHeading"/>
            <w:jc w:val="both"/>
          </w:pPr>
          <w:r>
            <w:t>SADRŽAJ</w:t>
          </w:r>
        </w:p>
        <w:p w14:paraId="09964A4A" w14:textId="38482BE0" w:rsidR="00243F04" w:rsidRDefault="00CE71AA" w:rsidP="00513EAD">
          <w:pPr>
            <w:pStyle w:val="TOC1"/>
            <w:tabs>
              <w:tab w:val="right" w:leader="dot" w:pos="9062"/>
            </w:tabs>
            <w:jc w:val="both"/>
            <w:rPr>
              <w:noProof/>
              <w:sz w:val="22"/>
              <w:szCs w:val="22"/>
            </w:rPr>
          </w:pPr>
          <w:r>
            <w:fldChar w:fldCharType="begin"/>
          </w:r>
          <w:r>
            <w:instrText xml:space="preserve"> TOC \o "1-3" \h \z \u </w:instrText>
          </w:r>
          <w:r>
            <w:fldChar w:fldCharType="separate"/>
          </w:r>
          <w:hyperlink w:anchor="_Toc45888359" w:history="1">
            <w:r w:rsidR="00243F04" w:rsidRPr="001226FD">
              <w:rPr>
                <w:rStyle w:val="Hyperlink"/>
                <w:noProof/>
                <w:lang w:val="sr-Latn-ME"/>
              </w:rPr>
              <w:t>KONCESIONI AKT ZA PROJEKAT HIDROELEKTRANE KOMARNICA</w:t>
            </w:r>
            <w:r w:rsidR="00243F04">
              <w:rPr>
                <w:noProof/>
                <w:webHidden/>
              </w:rPr>
              <w:tab/>
            </w:r>
            <w:r w:rsidR="00243F04">
              <w:rPr>
                <w:noProof/>
                <w:webHidden/>
              </w:rPr>
              <w:fldChar w:fldCharType="begin"/>
            </w:r>
            <w:r w:rsidR="00243F04">
              <w:rPr>
                <w:noProof/>
                <w:webHidden/>
              </w:rPr>
              <w:instrText xml:space="preserve"> PAGEREF _Toc45888359 \h </w:instrText>
            </w:r>
            <w:r w:rsidR="00243F04">
              <w:rPr>
                <w:noProof/>
                <w:webHidden/>
              </w:rPr>
            </w:r>
            <w:r w:rsidR="00243F04">
              <w:rPr>
                <w:noProof/>
                <w:webHidden/>
              </w:rPr>
              <w:fldChar w:fldCharType="separate"/>
            </w:r>
            <w:r w:rsidR="00B4437D">
              <w:rPr>
                <w:noProof/>
                <w:webHidden/>
              </w:rPr>
              <w:t>1</w:t>
            </w:r>
            <w:r w:rsidR="00243F04">
              <w:rPr>
                <w:noProof/>
                <w:webHidden/>
              </w:rPr>
              <w:fldChar w:fldCharType="end"/>
            </w:r>
          </w:hyperlink>
        </w:p>
        <w:p w14:paraId="65ACA4CA" w14:textId="365E857F" w:rsidR="00243F04" w:rsidRDefault="00A27D38" w:rsidP="00513EAD">
          <w:pPr>
            <w:pStyle w:val="TOC2"/>
            <w:tabs>
              <w:tab w:val="right" w:leader="dot" w:pos="9062"/>
            </w:tabs>
            <w:jc w:val="both"/>
            <w:rPr>
              <w:noProof/>
              <w:sz w:val="22"/>
              <w:szCs w:val="22"/>
            </w:rPr>
          </w:pPr>
          <w:hyperlink w:anchor="_Toc45888360" w:history="1">
            <w:r w:rsidR="00243F04" w:rsidRPr="001226FD">
              <w:rPr>
                <w:rStyle w:val="Hyperlink"/>
                <w:noProof/>
              </w:rPr>
              <w:t>1. Predmet koncesije</w:t>
            </w:r>
            <w:r w:rsidR="00243F04">
              <w:rPr>
                <w:noProof/>
                <w:webHidden/>
              </w:rPr>
              <w:tab/>
            </w:r>
            <w:r w:rsidR="00243F04">
              <w:rPr>
                <w:noProof/>
                <w:webHidden/>
              </w:rPr>
              <w:fldChar w:fldCharType="begin"/>
            </w:r>
            <w:r w:rsidR="00243F04">
              <w:rPr>
                <w:noProof/>
                <w:webHidden/>
              </w:rPr>
              <w:instrText xml:space="preserve"> PAGEREF _Toc45888360 \h </w:instrText>
            </w:r>
            <w:r w:rsidR="00243F04">
              <w:rPr>
                <w:noProof/>
                <w:webHidden/>
              </w:rPr>
            </w:r>
            <w:r w:rsidR="00243F04">
              <w:rPr>
                <w:noProof/>
                <w:webHidden/>
              </w:rPr>
              <w:fldChar w:fldCharType="separate"/>
            </w:r>
            <w:r w:rsidR="00B4437D">
              <w:rPr>
                <w:noProof/>
                <w:webHidden/>
              </w:rPr>
              <w:t>3</w:t>
            </w:r>
            <w:r w:rsidR="00243F04">
              <w:rPr>
                <w:noProof/>
                <w:webHidden/>
              </w:rPr>
              <w:fldChar w:fldCharType="end"/>
            </w:r>
          </w:hyperlink>
        </w:p>
        <w:p w14:paraId="2B3AC428" w14:textId="3A1D2C30" w:rsidR="00243F04" w:rsidRDefault="00A27D38" w:rsidP="00513EAD">
          <w:pPr>
            <w:pStyle w:val="TOC3"/>
            <w:tabs>
              <w:tab w:val="right" w:leader="dot" w:pos="9062"/>
            </w:tabs>
            <w:jc w:val="both"/>
            <w:rPr>
              <w:noProof/>
              <w:sz w:val="22"/>
              <w:szCs w:val="22"/>
            </w:rPr>
          </w:pPr>
          <w:hyperlink w:anchor="_Toc45888361" w:history="1">
            <w:r w:rsidR="00243F04" w:rsidRPr="001226FD">
              <w:rPr>
                <w:rStyle w:val="Hyperlink"/>
                <w:noProof/>
              </w:rPr>
              <w:t>Opis predmeta koncesije</w:t>
            </w:r>
            <w:r w:rsidR="00243F04">
              <w:rPr>
                <w:noProof/>
                <w:webHidden/>
              </w:rPr>
              <w:tab/>
            </w:r>
            <w:r w:rsidR="00243F04">
              <w:rPr>
                <w:noProof/>
                <w:webHidden/>
              </w:rPr>
              <w:fldChar w:fldCharType="begin"/>
            </w:r>
            <w:r w:rsidR="00243F04">
              <w:rPr>
                <w:noProof/>
                <w:webHidden/>
              </w:rPr>
              <w:instrText xml:space="preserve"> PAGEREF _Toc45888361 \h </w:instrText>
            </w:r>
            <w:r w:rsidR="00243F04">
              <w:rPr>
                <w:noProof/>
                <w:webHidden/>
              </w:rPr>
            </w:r>
            <w:r w:rsidR="00243F04">
              <w:rPr>
                <w:noProof/>
                <w:webHidden/>
              </w:rPr>
              <w:fldChar w:fldCharType="separate"/>
            </w:r>
            <w:r w:rsidR="00B4437D">
              <w:rPr>
                <w:noProof/>
                <w:webHidden/>
              </w:rPr>
              <w:t>3</w:t>
            </w:r>
            <w:r w:rsidR="00243F04">
              <w:rPr>
                <w:noProof/>
                <w:webHidden/>
              </w:rPr>
              <w:fldChar w:fldCharType="end"/>
            </w:r>
          </w:hyperlink>
        </w:p>
        <w:p w14:paraId="08840628" w14:textId="748944BA" w:rsidR="00243F04" w:rsidRDefault="00A27D38" w:rsidP="00513EAD">
          <w:pPr>
            <w:pStyle w:val="TOC3"/>
            <w:tabs>
              <w:tab w:val="right" w:leader="dot" w:pos="9062"/>
            </w:tabs>
            <w:jc w:val="both"/>
            <w:rPr>
              <w:noProof/>
              <w:sz w:val="22"/>
              <w:szCs w:val="22"/>
            </w:rPr>
          </w:pPr>
          <w:hyperlink w:anchor="_Toc45888362" w:history="1">
            <w:r w:rsidR="00243F04" w:rsidRPr="001226FD">
              <w:rPr>
                <w:rStyle w:val="Hyperlink"/>
                <w:noProof/>
              </w:rPr>
              <w:t>Granice područja, oblasti, prostora i lokacije na kojoj će se vršiti koncesiona djelatnost</w:t>
            </w:r>
            <w:r w:rsidR="00243F04">
              <w:rPr>
                <w:noProof/>
                <w:webHidden/>
              </w:rPr>
              <w:tab/>
            </w:r>
            <w:r w:rsidR="00243F04">
              <w:rPr>
                <w:noProof/>
                <w:webHidden/>
              </w:rPr>
              <w:fldChar w:fldCharType="begin"/>
            </w:r>
            <w:r w:rsidR="00243F04">
              <w:rPr>
                <w:noProof/>
                <w:webHidden/>
              </w:rPr>
              <w:instrText xml:space="preserve"> PAGEREF _Toc45888362 \h </w:instrText>
            </w:r>
            <w:r w:rsidR="00243F04">
              <w:rPr>
                <w:noProof/>
                <w:webHidden/>
              </w:rPr>
            </w:r>
            <w:r w:rsidR="00243F04">
              <w:rPr>
                <w:noProof/>
                <w:webHidden/>
              </w:rPr>
              <w:fldChar w:fldCharType="separate"/>
            </w:r>
            <w:r w:rsidR="00B4437D">
              <w:rPr>
                <w:noProof/>
                <w:webHidden/>
              </w:rPr>
              <w:t>3</w:t>
            </w:r>
            <w:r w:rsidR="00243F04">
              <w:rPr>
                <w:noProof/>
                <w:webHidden/>
              </w:rPr>
              <w:fldChar w:fldCharType="end"/>
            </w:r>
          </w:hyperlink>
        </w:p>
        <w:p w14:paraId="4BECD4EB" w14:textId="4CAA72B3" w:rsidR="00243F04" w:rsidRDefault="00A27D38" w:rsidP="00513EAD">
          <w:pPr>
            <w:pStyle w:val="TOC2"/>
            <w:tabs>
              <w:tab w:val="right" w:leader="dot" w:pos="9062"/>
            </w:tabs>
            <w:jc w:val="both"/>
            <w:rPr>
              <w:noProof/>
              <w:sz w:val="22"/>
              <w:szCs w:val="22"/>
            </w:rPr>
          </w:pPr>
          <w:hyperlink w:anchor="_Toc45888363" w:history="1">
            <w:r w:rsidR="00243F04" w:rsidRPr="001226FD">
              <w:rPr>
                <w:rStyle w:val="Hyperlink"/>
                <w:noProof/>
              </w:rPr>
              <w:t>2.  Osnovni parametri za ocjenu ekonomske opravdanosti investicije</w:t>
            </w:r>
            <w:r w:rsidR="00243F04">
              <w:rPr>
                <w:noProof/>
                <w:webHidden/>
              </w:rPr>
              <w:tab/>
            </w:r>
            <w:r w:rsidR="00243F04">
              <w:rPr>
                <w:noProof/>
                <w:webHidden/>
              </w:rPr>
              <w:fldChar w:fldCharType="begin"/>
            </w:r>
            <w:r w:rsidR="00243F04">
              <w:rPr>
                <w:noProof/>
                <w:webHidden/>
              </w:rPr>
              <w:instrText xml:space="preserve"> PAGEREF _Toc45888363 \h </w:instrText>
            </w:r>
            <w:r w:rsidR="00243F04">
              <w:rPr>
                <w:noProof/>
                <w:webHidden/>
              </w:rPr>
            </w:r>
            <w:r w:rsidR="00243F04">
              <w:rPr>
                <w:noProof/>
                <w:webHidden/>
              </w:rPr>
              <w:fldChar w:fldCharType="separate"/>
            </w:r>
            <w:r w:rsidR="00B4437D">
              <w:rPr>
                <w:noProof/>
                <w:webHidden/>
              </w:rPr>
              <w:t>4</w:t>
            </w:r>
            <w:r w:rsidR="00243F04">
              <w:rPr>
                <w:noProof/>
                <w:webHidden/>
              </w:rPr>
              <w:fldChar w:fldCharType="end"/>
            </w:r>
          </w:hyperlink>
        </w:p>
        <w:p w14:paraId="57B1118A" w14:textId="687B31A5" w:rsidR="00243F04" w:rsidRDefault="00A27D38" w:rsidP="00513EAD">
          <w:pPr>
            <w:pStyle w:val="TOC2"/>
            <w:tabs>
              <w:tab w:val="right" w:leader="dot" w:pos="9062"/>
            </w:tabs>
            <w:jc w:val="both"/>
            <w:rPr>
              <w:noProof/>
              <w:sz w:val="22"/>
              <w:szCs w:val="22"/>
            </w:rPr>
          </w:pPr>
          <w:hyperlink w:anchor="_Toc45888364" w:history="1">
            <w:r w:rsidR="00243F04" w:rsidRPr="001226FD">
              <w:rPr>
                <w:rStyle w:val="Hyperlink"/>
                <w:noProof/>
              </w:rPr>
              <w:t>3.  Minimalni ili maksimalni rok trajanja koncesije</w:t>
            </w:r>
            <w:r w:rsidR="00243F04">
              <w:rPr>
                <w:noProof/>
                <w:webHidden/>
              </w:rPr>
              <w:tab/>
            </w:r>
            <w:r w:rsidR="00243F04">
              <w:rPr>
                <w:noProof/>
                <w:webHidden/>
              </w:rPr>
              <w:fldChar w:fldCharType="begin"/>
            </w:r>
            <w:r w:rsidR="00243F04">
              <w:rPr>
                <w:noProof/>
                <w:webHidden/>
              </w:rPr>
              <w:instrText xml:space="preserve"> PAGEREF _Toc45888364 \h </w:instrText>
            </w:r>
            <w:r w:rsidR="00243F04">
              <w:rPr>
                <w:noProof/>
                <w:webHidden/>
              </w:rPr>
            </w:r>
            <w:r w:rsidR="00243F04">
              <w:rPr>
                <w:noProof/>
                <w:webHidden/>
              </w:rPr>
              <w:fldChar w:fldCharType="separate"/>
            </w:r>
            <w:r w:rsidR="00B4437D">
              <w:rPr>
                <w:noProof/>
                <w:webHidden/>
              </w:rPr>
              <w:t>5</w:t>
            </w:r>
            <w:r w:rsidR="00243F04">
              <w:rPr>
                <w:noProof/>
                <w:webHidden/>
              </w:rPr>
              <w:fldChar w:fldCharType="end"/>
            </w:r>
          </w:hyperlink>
        </w:p>
        <w:p w14:paraId="3EFAB0A0" w14:textId="18113B1D" w:rsidR="00243F04" w:rsidRDefault="00A27D38" w:rsidP="00513EAD">
          <w:pPr>
            <w:pStyle w:val="TOC2"/>
            <w:tabs>
              <w:tab w:val="left" w:pos="660"/>
              <w:tab w:val="right" w:leader="dot" w:pos="9062"/>
            </w:tabs>
            <w:jc w:val="both"/>
            <w:rPr>
              <w:noProof/>
              <w:sz w:val="22"/>
              <w:szCs w:val="22"/>
            </w:rPr>
          </w:pPr>
          <w:hyperlink w:anchor="_Toc45888365" w:history="1">
            <w:r w:rsidR="00243F04" w:rsidRPr="001226FD">
              <w:rPr>
                <w:rStyle w:val="Hyperlink"/>
                <w:noProof/>
              </w:rPr>
              <w:t>4.</w:t>
            </w:r>
            <w:r w:rsidR="00243F04">
              <w:rPr>
                <w:noProof/>
                <w:sz w:val="22"/>
                <w:szCs w:val="22"/>
              </w:rPr>
              <w:tab/>
            </w:r>
            <w:r w:rsidR="00243F04" w:rsidRPr="001226FD">
              <w:rPr>
                <w:rStyle w:val="Hyperlink"/>
                <w:noProof/>
              </w:rPr>
              <w:t>Spisak potrebne dokumentacije</w:t>
            </w:r>
            <w:r w:rsidR="00243F04">
              <w:rPr>
                <w:noProof/>
                <w:webHidden/>
              </w:rPr>
              <w:tab/>
            </w:r>
            <w:r w:rsidR="00243F04">
              <w:rPr>
                <w:noProof/>
                <w:webHidden/>
              </w:rPr>
              <w:fldChar w:fldCharType="begin"/>
            </w:r>
            <w:r w:rsidR="00243F04">
              <w:rPr>
                <w:noProof/>
                <w:webHidden/>
              </w:rPr>
              <w:instrText xml:space="preserve"> PAGEREF _Toc45888365 \h </w:instrText>
            </w:r>
            <w:r w:rsidR="00243F04">
              <w:rPr>
                <w:noProof/>
                <w:webHidden/>
              </w:rPr>
            </w:r>
            <w:r w:rsidR="00243F04">
              <w:rPr>
                <w:noProof/>
                <w:webHidden/>
              </w:rPr>
              <w:fldChar w:fldCharType="separate"/>
            </w:r>
            <w:r w:rsidR="00B4437D">
              <w:rPr>
                <w:noProof/>
                <w:webHidden/>
              </w:rPr>
              <w:t>5</w:t>
            </w:r>
            <w:r w:rsidR="00243F04">
              <w:rPr>
                <w:noProof/>
                <w:webHidden/>
              </w:rPr>
              <w:fldChar w:fldCharType="end"/>
            </w:r>
          </w:hyperlink>
        </w:p>
        <w:p w14:paraId="3256CDA2" w14:textId="1D6C4A1F" w:rsidR="00243F04" w:rsidRDefault="00A27D38" w:rsidP="00513EAD">
          <w:pPr>
            <w:pStyle w:val="TOC2"/>
            <w:tabs>
              <w:tab w:val="left" w:pos="660"/>
              <w:tab w:val="right" w:leader="dot" w:pos="9062"/>
            </w:tabs>
            <w:jc w:val="both"/>
            <w:rPr>
              <w:noProof/>
              <w:sz w:val="22"/>
              <w:szCs w:val="22"/>
            </w:rPr>
          </w:pPr>
          <w:hyperlink w:anchor="_Toc45888366" w:history="1">
            <w:r w:rsidR="00243F04" w:rsidRPr="001226FD">
              <w:rPr>
                <w:rStyle w:val="Hyperlink"/>
                <w:noProof/>
              </w:rPr>
              <w:t>5.</w:t>
            </w:r>
            <w:r w:rsidR="00243F04">
              <w:rPr>
                <w:noProof/>
                <w:sz w:val="22"/>
                <w:szCs w:val="22"/>
              </w:rPr>
              <w:tab/>
            </w:r>
            <w:r w:rsidR="00243F04" w:rsidRPr="001226FD">
              <w:rPr>
                <w:rStyle w:val="Hyperlink"/>
                <w:noProof/>
              </w:rPr>
              <w:t>Izvod iz prostorno-planske dokumentacije</w:t>
            </w:r>
            <w:r w:rsidR="00243F04">
              <w:rPr>
                <w:noProof/>
                <w:webHidden/>
              </w:rPr>
              <w:tab/>
            </w:r>
            <w:r w:rsidR="00243F04">
              <w:rPr>
                <w:noProof/>
                <w:webHidden/>
              </w:rPr>
              <w:fldChar w:fldCharType="begin"/>
            </w:r>
            <w:r w:rsidR="00243F04">
              <w:rPr>
                <w:noProof/>
                <w:webHidden/>
              </w:rPr>
              <w:instrText xml:space="preserve"> PAGEREF _Toc45888366 \h </w:instrText>
            </w:r>
            <w:r w:rsidR="00243F04">
              <w:rPr>
                <w:noProof/>
                <w:webHidden/>
              </w:rPr>
            </w:r>
            <w:r w:rsidR="00243F04">
              <w:rPr>
                <w:noProof/>
                <w:webHidden/>
              </w:rPr>
              <w:fldChar w:fldCharType="separate"/>
            </w:r>
            <w:r w:rsidR="00B4437D">
              <w:rPr>
                <w:noProof/>
                <w:webHidden/>
              </w:rPr>
              <w:t>6</w:t>
            </w:r>
            <w:r w:rsidR="00243F04">
              <w:rPr>
                <w:noProof/>
                <w:webHidden/>
              </w:rPr>
              <w:fldChar w:fldCharType="end"/>
            </w:r>
          </w:hyperlink>
        </w:p>
        <w:p w14:paraId="471B7BB8" w14:textId="0D7493AE" w:rsidR="00243F04" w:rsidRDefault="00A27D38" w:rsidP="00513EAD">
          <w:pPr>
            <w:pStyle w:val="TOC3"/>
            <w:tabs>
              <w:tab w:val="right" w:leader="dot" w:pos="9062"/>
            </w:tabs>
            <w:jc w:val="both"/>
            <w:rPr>
              <w:noProof/>
              <w:sz w:val="22"/>
              <w:szCs w:val="22"/>
            </w:rPr>
          </w:pPr>
          <w:hyperlink w:anchor="_Toc45888367" w:history="1">
            <w:r w:rsidR="00243F04" w:rsidRPr="001226FD">
              <w:rPr>
                <w:rStyle w:val="Hyperlink"/>
                <w:noProof/>
              </w:rPr>
              <w:t>Izvod iz prostorno-planske dokumentacije</w:t>
            </w:r>
            <w:r w:rsidR="00243F04">
              <w:rPr>
                <w:noProof/>
                <w:webHidden/>
              </w:rPr>
              <w:tab/>
            </w:r>
            <w:r w:rsidR="00243F04">
              <w:rPr>
                <w:noProof/>
                <w:webHidden/>
              </w:rPr>
              <w:fldChar w:fldCharType="begin"/>
            </w:r>
            <w:r w:rsidR="00243F04">
              <w:rPr>
                <w:noProof/>
                <w:webHidden/>
              </w:rPr>
              <w:instrText xml:space="preserve"> PAGEREF _Toc45888367 \h </w:instrText>
            </w:r>
            <w:r w:rsidR="00243F04">
              <w:rPr>
                <w:noProof/>
                <w:webHidden/>
              </w:rPr>
            </w:r>
            <w:r w:rsidR="00243F04">
              <w:rPr>
                <w:noProof/>
                <w:webHidden/>
              </w:rPr>
              <w:fldChar w:fldCharType="separate"/>
            </w:r>
            <w:r w:rsidR="00B4437D">
              <w:rPr>
                <w:noProof/>
                <w:webHidden/>
              </w:rPr>
              <w:t>6</w:t>
            </w:r>
            <w:r w:rsidR="00243F04">
              <w:rPr>
                <w:noProof/>
                <w:webHidden/>
              </w:rPr>
              <w:fldChar w:fldCharType="end"/>
            </w:r>
          </w:hyperlink>
        </w:p>
        <w:p w14:paraId="046620B5" w14:textId="25861C0D" w:rsidR="00243F04" w:rsidRDefault="00A27D38" w:rsidP="00513EAD">
          <w:pPr>
            <w:pStyle w:val="TOC3"/>
            <w:tabs>
              <w:tab w:val="right" w:leader="dot" w:pos="9062"/>
            </w:tabs>
            <w:jc w:val="both"/>
            <w:rPr>
              <w:noProof/>
              <w:sz w:val="22"/>
              <w:szCs w:val="22"/>
            </w:rPr>
          </w:pPr>
          <w:hyperlink w:anchor="_Toc45888368" w:history="1">
            <w:r w:rsidR="00243F04" w:rsidRPr="001226FD">
              <w:rPr>
                <w:rStyle w:val="Hyperlink"/>
                <w:noProof/>
              </w:rPr>
              <w:t>Vlasnička struktura i način rješavanja imovinsko-pravnih odnosa</w:t>
            </w:r>
            <w:r w:rsidR="00243F04">
              <w:rPr>
                <w:noProof/>
                <w:webHidden/>
              </w:rPr>
              <w:tab/>
            </w:r>
            <w:r w:rsidR="00243F04">
              <w:rPr>
                <w:noProof/>
                <w:webHidden/>
              </w:rPr>
              <w:fldChar w:fldCharType="begin"/>
            </w:r>
            <w:r w:rsidR="00243F04">
              <w:rPr>
                <w:noProof/>
                <w:webHidden/>
              </w:rPr>
              <w:instrText xml:space="preserve"> PAGEREF _Toc45888368 \h </w:instrText>
            </w:r>
            <w:r w:rsidR="00243F04">
              <w:rPr>
                <w:noProof/>
                <w:webHidden/>
              </w:rPr>
            </w:r>
            <w:r w:rsidR="00243F04">
              <w:rPr>
                <w:noProof/>
                <w:webHidden/>
              </w:rPr>
              <w:fldChar w:fldCharType="separate"/>
            </w:r>
            <w:r w:rsidR="00B4437D">
              <w:rPr>
                <w:noProof/>
                <w:webHidden/>
              </w:rPr>
              <w:t>7</w:t>
            </w:r>
            <w:r w:rsidR="00243F04">
              <w:rPr>
                <w:noProof/>
                <w:webHidden/>
              </w:rPr>
              <w:fldChar w:fldCharType="end"/>
            </w:r>
          </w:hyperlink>
        </w:p>
        <w:p w14:paraId="5D017194" w14:textId="2A95E0CC" w:rsidR="00243F04" w:rsidRDefault="00A27D38" w:rsidP="00513EAD">
          <w:pPr>
            <w:pStyle w:val="TOC3"/>
            <w:tabs>
              <w:tab w:val="right" w:leader="dot" w:pos="9062"/>
            </w:tabs>
            <w:jc w:val="both"/>
            <w:rPr>
              <w:noProof/>
              <w:sz w:val="22"/>
              <w:szCs w:val="22"/>
            </w:rPr>
          </w:pPr>
          <w:hyperlink w:anchor="_Toc45888369" w:history="1">
            <w:r w:rsidR="00243F04" w:rsidRPr="001226FD">
              <w:rPr>
                <w:rStyle w:val="Hyperlink"/>
                <w:noProof/>
              </w:rPr>
              <w:t>Podaci o infrastrukturnim i drugim objektima koji se nalaze na prostoru za sprovođenje koncesione aktivnosti</w:t>
            </w:r>
            <w:r w:rsidR="00243F04">
              <w:rPr>
                <w:noProof/>
                <w:webHidden/>
              </w:rPr>
              <w:tab/>
            </w:r>
            <w:r w:rsidR="00243F04">
              <w:rPr>
                <w:noProof/>
                <w:webHidden/>
              </w:rPr>
              <w:fldChar w:fldCharType="begin"/>
            </w:r>
            <w:r w:rsidR="00243F04">
              <w:rPr>
                <w:noProof/>
                <w:webHidden/>
              </w:rPr>
              <w:instrText xml:space="preserve"> PAGEREF _Toc45888369 \h </w:instrText>
            </w:r>
            <w:r w:rsidR="00243F04">
              <w:rPr>
                <w:noProof/>
                <w:webHidden/>
              </w:rPr>
            </w:r>
            <w:r w:rsidR="00243F04">
              <w:rPr>
                <w:noProof/>
                <w:webHidden/>
              </w:rPr>
              <w:fldChar w:fldCharType="separate"/>
            </w:r>
            <w:r w:rsidR="00B4437D">
              <w:rPr>
                <w:noProof/>
                <w:webHidden/>
              </w:rPr>
              <w:t>8</w:t>
            </w:r>
            <w:r w:rsidR="00243F04">
              <w:rPr>
                <w:noProof/>
                <w:webHidden/>
              </w:rPr>
              <w:fldChar w:fldCharType="end"/>
            </w:r>
          </w:hyperlink>
        </w:p>
        <w:p w14:paraId="1B6F32F4" w14:textId="20B1C8E3" w:rsidR="00243F04" w:rsidRDefault="00A27D38" w:rsidP="00513EAD">
          <w:pPr>
            <w:pStyle w:val="TOC2"/>
            <w:tabs>
              <w:tab w:val="left" w:pos="660"/>
              <w:tab w:val="right" w:leader="dot" w:pos="9062"/>
            </w:tabs>
            <w:jc w:val="both"/>
            <w:rPr>
              <w:noProof/>
              <w:sz w:val="22"/>
              <w:szCs w:val="22"/>
            </w:rPr>
          </w:pPr>
          <w:hyperlink w:anchor="_Toc45888370" w:history="1">
            <w:r w:rsidR="00243F04" w:rsidRPr="001226FD">
              <w:rPr>
                <w:rStyle w:val="Hyperlink"/>
                <w:noProof/>
              </w:rPr>
              <w:t>6.</w:t>
            </w:r>
            <w:r w:rsidR="00243F04">
              <w:rPr>
                <w:noProof/>
                <w:sz w:val="22"/>
                <w:szCs w:val="22"/>
              </w:rPr>
              <w:tab/>
            </w:r>
            <w:r w:rsidR="00243F04" w:rsidRPr="001226FD">
              <w:rPr>
                <w:rStyle w:val="Hyperlink"/>
                <w:noProof/>
              </w:rPr>
              <w:t>Uslovi koje je Koncesionar dužan da ispunjava</w:t>
            </w:r>
            <w:r w:rsidR="00243F04">
              <w:rPr>
                <w:noProof/>
                <w:webHidden/>
              </w:rPr>
              <w:tab/>
            </w:r>
            <w:r w:rsidR="00243F04">
              <w:rPr>
                <w:noProof/>
                <w:webHidden/>
              </w:rPr>
              <w:fldChar w:fldCharType="begin"/>
            </w:r>
            <w:r w:rsidR="00243F04">
              <w:rPr>
                <w:noProof/>
                <w:webHidden/>
              </w:rPr>
              <w:instrText xml:space="preserve"> PAGEREF _Toc45888370 \h </w:instrText>
            </w:r>
            <w:r w:rsidR="00243F04">
              <w:rPr>
                <w:noProof/>
                <w:webHidden/>
              </w:rPr>
            </w:r>
            <w:r w:rsidR="00243F04">
              <w:rPr>
                <w:noProof/>
                <w:webHidden/>
              </w:rPr>
              <w:fldChar w:fldCharType="separate"/>
            </w:r>
            <w:r w:rsidR="00B4437D">
              <w:rPr>
                <w:noProof/>
                <w:webHidden/>
              </w:rPr>
              <w:t>10</w:t>
            </w:r>
            <w:r w:rsidR="00243F04">
              <w:rPr>
                <w:noProof/>
                <w:webHidden/>
              </w:rPr>
              <w:fldChar w:fldCharType="end"/>
            </w:r>
          </w:hyperlink>
        </w:p>
        <w:p w14:paraId="14027B9B" w14:textId="1E44F926" w:rsidR="00243F04" w:rsidRDefault="00A27D38" w:rsidP="00513EAD">
          <w:pPr>
            <w:pStyle w:val="TOC2"/>
            <w:tabs>
              <w:tab w:val="left" w:pos="660"/>
              <w:tab w:val="right" w:leader="dot" w:pos="9062"/>
            </w:tabs>
            <w:jc w:val="both"/>
            <w:rPr>
              <w:noProof/>
              <w:sz w:val="22"/>
              <w:szCs w:val="22"/>
            </w:rPr>
          </w:pPr>
          <w:hyperlink w:anchor="_Toc45888371" w:history="1">
            <w:r w:rsidR="00243F04" w:rsidRPr="001226FD">
              <w:rPr>
                <w:rStyle w:val="Hyperlink"/>
                <w:noProof/>
              </w:rPr>
              <w:t>7.</w:t>
            </w:r>
            <w:r w:rsidR="00243F04">
              <w:rPr>
                <w:noProof/>
                <w:sz w:val="22"/>
                <w:szCs w:val="22"/>
              </w:rPr>
              <w:tab/>
            </w:r>
            <w:r w:rsidR="00243F04" w:rsidRPr="001226FD">
              <w:rPr>
                <w:rStyle w:val="Hyperlink"/>
                <w:noProof/>
              </w:rPr>
              <w:t>Osnovni elementi tenderske dokumentacije</w:t>
            </w:r>
            <w:r w:rsidR="00243F04">
              <w:rPr>
                <w:noProof/>
                <w:webHidden/>
              </w:rPr>
              <w:tab/>
            </w:r>
            <w:r w:rsidR="00243F04">
              <w:rPr>
                <w:noProof/>
                <w:webHidden/>
              </w:rPr>
              <w:fldChar w:fldCharType="begin"/>
            </w:r>
            <w:r w:rsidR="00243F04">
              <w:rPr>
                <w:noProof/>
                <w:webHidden/>
              </w:rPr>
              <w:instrText xml:space="preserve"> PAGEREF _Toc45888371 \h </w:instrText>
            </w:r>
            <w:r w:rsidR="00243F04">
              <w:rPr>
                <w:noProof/>
                <w:webHidden/>
              </w:rPr>
            </w:r>
            <w:r w:rsidR="00243F04">
              <w:rPr>
                <w:noProof/>
                <w:webHidden/>
              </w:rPr>
              <w:fldChar w:fldCharType="separate"/>
            </w:r>
            <w:r w:rsidR="00B4437D">
              <w:rPr>
                <w:noProof/>
                <w:webHidden/>
              </w:rPr>
              <w:t>10</w:t>
            </w:r>
            <w:r w:rsidR="00243F04">
              <w:rPr>
                <w:noProof/>
                <w:webHidden/>
              </w:rPr>
              <w:fldChar w:fldCharType="end"/>
            </w:r>
          </w:hyperlink>
        </w:p>
        <w:p w14:paraId="3E4CAF4B" w14:textId="3C24D198" w:rsidR="00243F04" w:rsidRDefault="00A27D38" w:rsidP="00513EAD">
          <w:pPr>
            <w:pStyle w:val="TOC2"/>
            <w:tabs>
              <w:tab w:val="left" w:pos="660"/>
              <w:tab w:val="right" w:leader="dot" w:pos="9062"/>
            </w:tabs>
            <w:jc w:val="both"/>
            <w:rPr>
              <w:noProof/>
              <w:sz w:val="22"/>
              <w:szCs w:val="22"/>
            </w:rPr>
          </w:pPr>
          <w:hyperlink w:anchor="_Toc45888372" w:history="1">
            <w:r w:rsidR="00243F04" w:rsidRPr="001226FD">
              <w:rPr>
                <w:rStyle w:val="Hyperlink"/>
                <w:noProof/>
              </w:rPr>
              <w:t>8.</w:t>
            </w:r>
            <w:r w:rsidR="00243F04">
              <w:rPr>
                <w:noProof/>
                <w:sz w:val="22"/>
                <w:szCs w:val="22"/>
              </w:rPr>
              <w:tab/>
            </w:r>
            <w:r w:rsidR="00243F04" w:rsidRPr="001226FD">
              <w:rPr>
                <w:rStyle w:val="Hyperlink"/>
                <w:noProof/>
              </w:rPr>
              <w:t>Nacrt Ugovora o koncesiji i drugih pratećih ugovora neophodnih za realizaciju koncesije</w:t>
            </w:r>
            <w:r w:rsidR="00243F04">
              <w:rPr>
                <w:noProof/>
                <w:webHidden/>
              </w:rPr>
              <w:tab/>
            </w:r>
            <w:r w:rsidR="00243F04">
              <w:rPr>
                <w:noProof/>
                <w:webHidden/>
              </w:rPr>
              <w:fldChar w:fldCharType="begin"/>
            </w:r>
            <w:r w:rsidR="00243F04">
              <w:rPr>
                <w:noProof/>
                <w:webHidden/>
              </w:rPr>
              <w:instrText xml:space="preserve"> PAGEREF _Toc45888372 \h </w:instrText>
            </w:r>
            <w:r w:rsidR="00243F04">
              <w:rPr>
                <w:noProof/>
                <w:webHidden/>
              </w:rPr>
            </w:r>
            <w:r w:rsidR="00243F04">
              <w:rPr>
                <w:noProof/>
                <w:webHidden/>
              </w:rPr>
              <w:fldChar w:fldCharType="separate"/>
            </w:r>
            <w:r w:rsidR="00B4437D">
              <w:rPr>
                <w:noProof/>
                <w:webHidden/>
              </w:rPr>
              <w:t>11</w:t>
            </w:r>
            <w:r w:rsidR="00243F04">
              <w:rPr>
                <w:noProof/>
                <w:webHidden/>
              </w:rPr>
              <w:fldChar w:fldCharType="end"/>
            </w:r>
          </w:hyperlink>
        </w:p>
        <w:p w14:paraId="1EED9CC0" w14:textId="42C3AF9B" w:rsidR="00243F04" w:rsidRDefault="00A27D38" w:rsidP="00513EAD">
          <w:pPr>
            <w:pStyle w:val="TOC2"/>
            <w:tabs>
              <w:tab w:val="left" w:pos="660"/>
              <w:tab w:val="right" w:leader="dot" w:pos="9062"/>
            </w:tabs>
            <w:jc w:val="both"/>
            <w:rPr>
              <w:noProof/>
              <w:sz w:val="22"/>
              <w:szCs w:val="22"/>
            </w:rPr>
          </w:pPr>
          <w:hyperlink w:anchor="_Toc45888373" w:history="1">
            <w:r w:rsidR="00243F04" w:rsidRPr="001226FD">
              <w:rPr>
                <w:rStyle w:val="Hyperlink"/>
                <w:noProof/>
              </w:rPr>
              <w:t xml:space="preserve">9. </w:t>
            </w:r>
            <w:r w:rsidR="00243F04">
              <w:rPr>
                <w:noProof/>
                <w:sz w:val="22"/>
                <w:szCs w:val="22"/>
              </w:rPr>
              <w:tab/>
            </w:r>
            <w:r w:rsidR="00243F04" w:rsidRPr="001226FD">
              <w:rPr>
                <w:rStyle w:val="Hyperlink"/>
                <w:noProof/>
              </w:rPr>
              <w:t>Kriterijumi za izbor najpovoljnije ponude</w:t>
            </w:r>
            <w:r w:rsidR="00243F04">
              <w:rPr>
                <w:noProof/>
                <w:webHidden/>
              </w:rPr>
              <w:tab/>
            </w:r>
            <w:r w:rsidR="00243F04">
              <w:rPr>
                <w:noProof/>
                <w:webHidden/>
              </w:rPr>
              <w:fldChar w:fldCharType="begin"/>
            </w:r>
            <w:r w:rsidR="00243F04">
              <w:rPr>
                <w:noProof/>
                <w:webHidden/>
              </w:rPr>
              <w:instrText xml:space="preserve"> PAGEREF _Toc45888373 \h </w:instrText>
            </w:r>
            <w:r w:rsidR="00243F04">
              <w:rPr>
                <w:noProof/>
                <w:webHidden/>
              </w:rPr>
            </w:r>
            <w:r w:rsidR="00243F04">
              <w:rPr>
                <w:noProof/>
                <w:webHidden/>
              </w:rPr>
              <w:fldChar w:fldCharType="separate"/>
            </w:r>
            <w:r w:rsidR="00B4437D">
              <w:rPr>
                <w:noProof/>
                <w:webHidden/>
              </w:rPr>
              <w:t>11</w:t>
            </w:r>
            <w:r w:rsidR="00243F04">
              <w:rPr>
                <w:noProof/>
                <w:webHidden/>
              </w:rPr>
              <w:fldChar w:fldCharType="end"/>
            </w:r>
          </w:hyperlink>
        </w:p>
        <w:p w14:paraId="1CA336B0" w14:textId="32A927F4" w:rsidR="00243F04" w:rsidRDefault="00A27D38" w:rsidP="00513EAD">
          <w:pPr>
            <w:pStyle w:val="TOC2"/>
            <w:tabs>
              <w:tab w:val="left" w:pos="880"/>
              <w:tab w:val="right" w:leader="dot" w:pos="9062"/>
            </w:tabs>
            <w:jc w:val="both"/>
            <w:rPr>
              <w:noProof/>
              <w:sz w:val="22"/>
              <w:szCs w:val="22"/>
            </w:rPr>
          </w:pPr>
          <w:hyperlink w:anchor="_Toc45888374" w:history="1">
            <w:r w:rsidR="00243F04" w:rsidRPr="001226FD">
              <w:rPr>
                <w:rStyle w:val="Hyperlink"/>
                <w:noProof/>
              </w:rPr>
              <w:t xml:space="preserve">10. </w:t>
            </w:r>
            <w:r w:rsidR="00243F04">
              <w:rPr>
                <w:noProof/>
                <w:sz w:val="22"/>
                <w:szCs w:val="22"/>
              </w:rPr>
              <w:tab/>
            </w:r>
            <w:r w:rsidR="00243F04" w:rsidRPr="001226FD">
              <w:rPr>
                <w:rStyle w:val="Hyperlink"/>
                <w:noProof/>
              </w:rPr>
              <w:t>Uslovi i način obavljanja koncesione djelatnosti</w:t>
            </w:r>
            <w:r w:rsidR="00243F04">
              <w:rPr>
                <w:noProof/>
                <w:webHidden/>
              </w:rPr>
              <w:tab/>
            </w:r>
            <w:r w:rsidR="00243F04">
              <w:rPr>
                <w:noProof/>
                <w:webHidden/>
              </w:rPr>
              <w:fldChar w:fldCharType="begin"/>
            </w:r>
            <w:r w:rsidR="00243F04">
              <w:rPr>
                <w:noProof/>
                <w:webHidden/>
              </w:rPr>
              <w:instrText xml:space="preserve"> PAGEREF _Toc45888374 \h </w:instrText>
            </w:r>
            <w:r w:rsidR="00243F04">
              <w:rPr>
                <w:noProof/>
                <w:webHidden/>
              </w:rPr>
            </w:r>
            <w:r w:rsidR="00243F04">
              <w:rPr>
                <w:noProof/>
                <w:webHidden/>
              </w:rPr>
              <w:fldChar w:fldCharType="separate"/>
            </w:r>
            <w:r w:rsidR="00B4437D">
              <w:rPr>
                <w:noProof/>
                <w:webHidden/>
              </w:rPr>
              <w:t>11</w:t>
            </w:r>
            <w:r w:rsidR="00243F04">
              <w:rPr>
                <w:noProof/>
                <w:webHidden/>
              </w:rPr>
              <w:fldChar w:fldCharType="end"/>
            </w:r>
          </w:hyperlink>
        </w:p>
        <w:p w14:paraId="3C75B59C" w14:textId="0A2C9D92" w:rsidR="00243F04" w:rsidRDefault="00A27D38" w:rsidP="00513EAD">
          <w:pPr>
            <w:pStyle w:val="TOC2"/>
            <w:tabs>
              <w:tab w:val="left" w:pos="880"/>
              <w:tab w:val="right" w:leader="dot" w:pos="9062"/>
            </w:tabs>
            <w:jc w:val="both"/>
            <w:rPr>
              <w:noProof/>
              <w:sz w:val="22"/>
              <w:szCs w:val="22"/>
            </w:rPr>
          </w:pPr>
          <w:hyperlink w:anchor="_Toc45888375" w:history="1">
            <w:r w:rsidR="00243F04" w:rsidRPr="001226FD">
              <w:rPr>
                <w:rStyle w:val="Hyperlink"/>
                <w:noProof/>
              </w:rPr>
              <w:t xml:space="preserve">11. </w:t>
            </w:r>
            <w:r w:rsidR="00243F04">
              <w:rPr>
                <w:noProof/>
                <w:sz w:val="22"/>
                <w:szCs w:val="22"/>
              </w:rPr>
              <w:tab/>
            </w:r>
            <w:r w:rsidR="00243F04" w:rsidRPr="001226FD">
              <w:rPr>
                <w:rStyle w:val="Hyperlink"/>
                <w:noProof/>
              </w:rPr>
              <w:t>Mjere za zaštitu životne sredine i unapređenje energetske efikasnosti.</w:t>
            </w:r>
            <w:r w:rsidR="00243F04">
              <w:rPr>
                <w:noProof/>
                <w:webHidden/>
              </w:rPr>
              <w:tab/>
            </w:r>
            <w:r w:rsidR="00243F04">
              <w:rPr>
                <w:noProof/>
                <w:webHidden/>
              </w:rPr>
              <w:fldChar w:fldCharType="begin"/>
            </w:r>
            <w:r w:rsidR="00243F04">
              <w:rPr>
                <w:noProof/>
                <w:webHidden/>
              </w:rPr>
              <w:instrText xml:space="preserve"> PAGEREF _Toc45888375 \h </w:instrText>
            </w:r>
            <w:r w:rsidR="00243F04">
              <w:rPr>
                <w:noProof/>
                <w:webHidden/>
              </w:rPr>
            </w:r>
            <w:r w:rsidR="00243F04">
              <w:rPr>
                <w:noProof/>
                <w:webHidden/>
              </w:rPr>
              <w:fldChar w:fldCharType="separate"/>
            </w:r>
            <w:r w:rsidR="00B4437D">
              <w:rPr>
                <w:noProof/>
                <w:webHidden/>
              </w:rPr>
              <w:t>11</w:t>
            </w:r>
            <w:r w:rsidR="00243F04">
              <w:rPr>
                <w:noProof/>
                <w:webHidden/>
              </w:rPr>
              <w:fldChar w:fldCharType="end"/>
            </w:r>
          </w:hyperlink>
        </w:p>
        <w:p w14:paraId="0AC4F9F1" w14:textId="0A9C952B" w:rsidR="00243F04" w:rsidRDefault="00A27D38" w:rsidP="00513EAD">
          <w:pPr>
            <w:pStyle w:val="TOC2"/>
            <w:tabs>
              <w:tab w:val="left" w:pos="880"/>
              <w:tab w:val="right" w:leader="dot" w:pos="9062"/>
            </w:tabs>
            <w:jc w:val="both"/>
            <w:rPr>
              <w:noProof/>
              <w:sz w:val="22"/>
              <w:szCs w:val="22"/>
            </w:rPr>
          </w:pPr>
          <w:hyperlink w:anchor="_Toc45888376" w:history="1">
            <w:r w:rsidR="00243F04" w:rsidRPr="001226FD">
              <w:rPr>
                <w:rStyle w:val="Hyperlink"/>
                <w:noProof/>
              </w:rPr>
              <w:t xml:space="preserve">12. </w:t>
            </w:r>
            <w:r w:rsidR="00243F04">
              <w:rPr>
                <w:noProof/>
                <w:sz w:val="22"/>
                <w:szCs w:val="22"/>
              </w:rPr>
              <w:tab/>
            </w:r>
            <w:r w:rsidR="00243F04" w:rsidRPr="001226FD">
              <w:rPr>
                <w:rStyle w:val="Hyperlink"/>
                <w:noProof/>
              </w:rPr>
              <w:t>Početni iznos koncesione naknade</w:t>
            </w:r>
            <w:r w:rsidR="00243F04">
              <w:rPr>
                <w:noProof/>
                <w:webHidden/>
              </w:rPr>
              <w:tab/>
            </w:r>
            <w:r w:rsidR="00243F04">
              <w:rPr>
                <w:noProof/>
                <w:webHidden/>
              </w:rPr>
              <w:fldChar w:fldCharType="begin"/>
            </w:r>
            <w:r w:rsidR="00243F04">
              <w:rPr>
                <w:noProof/>
                <w:webHidden/>
              </w:rPr>
              <w:instrText xml:space="preserve"> PAGEREF _Toc45888376 \h </w:instrText>
            </w:r>
            <w:r w:rsidR="00243F04">
              <w:rPr>
                <w:noProof/>
                <w:webHidden/>
              </w:rPr>
            </w:r>
            <w:r w:rsidR="00243F04">
              <w:rPr>
                <w:noProof/>
                <w:webHidden/>
              </w:rPr>
              <w:fldChar w:fldCharType="separate"/>
            </w:r>
            <w:r w:rsidR="00B4437D">
              <w:rPr>
                <w:noProof/>
                <w:webHidden/>
              </w:rPr>
              <w:t>12</w:t>
            </w:r>
            <w:r w:rsidR="00243F04">
              <w:rPr>
                <w:noProof/>
                <w:webHidden/>
              </w:rPr>
              <w:fldChar w:fldCharType="end"/>
            </w:r>
          </w:hyperlink>
        </w:p>
        <w:p w14:paraId="41B544FA" w14:textId="3D00B42F" w:rsidR="00243F04" w:rsidRDefault="00A27D38" w:rsidP="00513EAD">
          <w:pPr>
            <w:pStyle w:val="TOC2"/>
            <w:tabs>
              <w:tab w:val="left" w:pos="880"/>
              <w:tab w:val="right" w:leader="dot" w:pos="9062"/>
            </w:tabs>
            <w:jc w:val="both"/>
            <w:rPr>
              <w:noProof/>
              <w:sz w:val="22"/>
              <w:szCs w:val="22"/>
            </w:rPr>
          </w:pPr>
          <w:hyperlink w:anchor="_Toc45888377" w:history="1">
            <w:r w:rsidR="00243F04" w:rsidRPr="001226FD">
              <w:rPr>
                <w:rStyle w:val="Hyperlink"/>
                <w:noProof/>
              </w:rPr>
              <w:t>13.</w:t>
            </w:r>
            <w:r w:rsidR="00243F04">
              <w:rPr>
                <w:noProof/>
                <w:sz w:val="22"/>
                <w:szCs w:val="22"/>
              </w:rPr>
              <w:tab/>
            </w:r>
            <w:r w:rsidR="00243F04" w:rsidRPr="001226FD">
              <w:rPr>
                <w:rStyle w:val="Hyperlink"/>
                <w:noProof/>
              </w:rPr>
              <w:t>Način određivanja tarifa za pružanje usluga</w:t>
            </w:r>
            <w:r w:rsidR="00243F04">
              <w:rPr>
                <w:noProof/>
                <w:webHidden/>
              </w:rPr>
              <w:tab/>
            </w:r>
            <w:r w:rsidR="00243F04">
              <w:rPr>
                <w:noProof/>
                <w:webHidden/>
              </w:rPr>
              <w:fldChar w:fldCharType="begin"/>
            </w:r>
            <w:r w:rsidR="00243F04">
              <w:rPr>
                <w:noProof/>
                <w:webHidden/>
              </w:rPr>
              <w:instrText xml:space="preserve"> PAGEREF _Toc45888377 \h </w:instrText>
            </w:r>
            <w:r w:rsidR="00243F04">
              <w:rPr>
                <w:noProof/>
                <w:webHidden/>
              </w:rPr>
            </w:r>
            <w:r w:rsidR="00243F04">
              <w:rPr>
                <w:noProof/>
                <w:webHidden/>
              </w:rPr>
              <w:fldChar w:fldCharType="separate"/>
            </w:r>
            <w:r w:rsidR="00B4437D">
              <w:rPr>
                <w:noProof/>
                <w:webHidden/>
              </w:rPr>
              <w:t>12</w:t>
            </w:r>
            <w:r w:rsidR="00243F04">
              <w:rPr>
                <w:noProof/>
                <w:webHidden/>
              </w:rPr>
              <w:fldChar w:fldCharType="end"/>
            </w:r>
          </w:hyperlink>
        </w:p>
        <w:p w14:paraId="62240E06" w14:textId="5E912CE7" w:rsidR="00243F04" w:rsidRDefault="00A27D38" w:rsidP="00513EAD">
          <w:pPr>
            <w:pStyle w:val="TOC2"/>
            <w:tabs>
              <w:tab w:val="left" w:pos="880"/>
              <w:tab w:val="right" w:leader="dot" w:pos="9062"/>
            </w:tabs>
            <w:jc w:val="both"/>
            <w:rPr>
              <w:noProof/>
              <w:sz w:val="22"/>
              <w:szCs w:val="22"/>
            </w:rPr>
          </w:pPr>
          <w:hyperlink w:anchor="_Toc45888378" w:history="1">
            <w:r w:rsidR="00243F04" w:rsidRPr="001226FD">
              <w:rPr>
                <w:rStyle w:val="Hyperlink"/>
                <w:noProof/>
              </w:rPr>
              <w:t>14.</w:t>
            </w:r>
            <w:r w:rsidR="00243F04">
              <w:rPr>
                <w:noProof/>
                <w:sz w:val="22"/>
                <w:szCs w:val="22"/>
              </w:rPr>
              <w:tab/>
            </w:r>
            <w:r w:rsidR="00243F04" w:rsidRPr="001226FD">
              <w:rPr>
                <w:rStyle w:val="Hyperlink"/>
                <w:noProof/>
              </w:rPr>
              <w:t>Spisak propisa</w:t>
            </w:r>
            <w:r w:rsidR="00243F04">
              <w:rPr>
                <w:noProof/>
                <w:webHidden/>
              </w:rPr>
              <w:tab/>
            </w:r>
            <w:r w:rsidR="00243F04">
              <w:rPr>
                <w:noProof/>
                <w:webHidden/>
              </w:rPr>
              <w:fldChar w:fldCharType="begin"/>
            </w:r>
            <w:r w:rsidR="00243F04">
              <w:rPr>
                <w:noProof/>
                <w:webHidden/>
              </w:rPr>
              <w:instrText xml:space="preserve"> PAGEREF _Toc45888378 \h </w:instrText>
            </w:r>
            <w:r w:rsidR="00243F04">
              <w:rPr>
                <w:noProof/>
                <w:webHidden/>
              </w:rPr>
            </w:r>
            <w:r w:rsidR="00243F04">
              <w:rPr>
                <w:noProof/>
                <w:webHidden/>
              </w:rPr>
              <w:fldChar w:fldCharType="separate"/>
            </w:r>
            <w:r w:rsidR="00B4437D">
              <w:rPr>
                <w:noProof/>
                <w:webHidden/>
              </w:rPr>
              <w:t>12</w:t>
            </w:r>
            <w:r w:rsidR="00243F04">
              <w:rPr>
                <w:noProof/>
                <w:webHidden/>
              </w:rPr>
              <w:fldChar w:fldCharType="end"/>
            </w:r>
          </w:hyperlink>
        </w:p>
        <w:p w14:paraId="1C3AE8E7" w14:textId="77777777" w:rsidR="00CE71AA" w:rsidRDefault="00CE71AA" w:rsidP="00513EAD">
          <w:pPr>
            <w:jc w:val="both"/>
          </w:pPr>
          <w:r>
            <w:rPr>
              <w:b/>
              <w:bCs/>
              <w:noProof/>
            </w:rPr>
            <w:fldChar w:fldCharType="end"/>
          </w:r>
        </w:p>
      </w:sdtContent>
    </w:sdt>
    <w:p w14:paraId="1B05AEE7" w14:textId="77777777" w:rsidR="00E928AE" w:rsidRDefault="00E928AE" w:rsidP="00513EAD">
      <w:pPr>
        <w:jc w:val="both"/>
        <w:rPr>
          <w:lang w:val="sr-Latn-ME"/>
        </w:rPr>
      </w:pPr>
    </w:p>
    <w:p w14:paraId="4413843F" w14:textId="77777777" w:rsidR="005759DB" w:rsidRPr="005759DB" w:rsidRDefault="005759DB" w:rsidP="00513EAD">
      <w:pPr>
        <w:jc w:val="both"/>
        <w:rPr>
          <w:lang w:val="sr-Latn-ME"/>
        </w:rPr>
      </w:pPr>
      <w:r w:rsidRPr="005759DB">
        <w:rPr>
          <w:lang w:val="sr-Latn-ME"/>
        </w:rPr>
        <w:t xml:space="preserve"> </w:t>
      </w:r>
    </w:p>
    <w:p w14:paraId="3BC544CC" w14:textId="77777777" w:rsidR="005759DB" w:rsidRDefault="005759DB" w:rsidP="00513EAD">
      <w:pPr>
        <w:jc w:val="both"/>
        <w:rPr>
          <w:lang w:val="sr-Latn-ME"/>
        </w:rPr>
      </w:pPr>
    </w:p>
    <w:p w14:paraId="19ED0CC5" w14:textId="77777777" w:rsidR="00590D50" w:rsidRDefault="00590D50" w:rsidP="00513EAD">
      <w:pPr>
        <w:jc w:val="both"/>
        <w:rPr>
          <w:lang w:val="sr-Latn-ME"/>
        </w:rPr>
      </w:pPr>
    </w:p>
    <w:p w14:paraId="360FA00F" w14:textId="77777777" w:rsidR="00243F04" w:rsidRDefault="00243F04" w:rsidP="00513EAD">
      <w:pPr>
        <w:jc w:val="both"/>
        <w:rPr>
          <w:rFonts w:asciiTheme="majorHAnsi" w:hAnsiTheme="majorHAnsi" w:cstheme="majorBidi"/>
          <w:b/>
          <w:color w:val="FAA93A" w:themeColor="accent2"/>
          <w:sz w:val="28"/>
          <w:szCs w:val="36"/>
          <w:lang w:val="sr-Latn-ME"/>
        </w:rPr>
      </w:pPr>
      <w:r>
        <w:br w:type="page"/>
      </w:r>
    </w:p>
    <w:p w14:paraId="51CECA9F" w14:textId="77777777" w:rsidR="005759DB" w:rsidRPr="005759DB" w:rsidRDefault="003751FE" w:rsidP="00513EAD">
      <w:pPr>
        <w:pStyle w:val="Heading2"/>
        <w:jc w:val="both"/>
      </w:pPr>
      <w:bookmarkStart w:id="1" w:name="_Toc45888360"/>
      <w:r>
        <w:lastRenderedPageBreak/>
        <w:t xml:space="preserve">1. </w:t>
      </w:r>
      <w:r w:rsidR="00ED0A1E">
        <w:t>P</w:t>
      </w:r>
      <w:r w:rsidR="005759DB" w:rsidRPr="005759DB">
        <w:t>redmet koncesije</w:t>
      </w:r>
      <w:bookmarkEnd w:id="1"/>
    </w:p>
    <w:p w14:paraId="066F6F70" w14:textId="77777777" w:rsidR="005759DB" w:rsidRPr="005759DB" w:rsidRDefault="005759DB" w:rsidP="00513EAD">
      <w:pPr>
        <w:pStyle w:val="Heading3"/>
        <w:jc w:val="both"/>
      </w:pPr>
      <w:bookmarkStart w:id="2" w:name="_Toc45888361"/>
      <w:r w:rsidRPr="005759DB">
        <w:t>Opis predmeta koncesije</w:t>
      </w:r>
      <w:bookmarkEnd w:id="2"/>
    </w:p>
    <w:p w14:paraId="7C12DD06" w14:textId="77777777" w:rsidR="005759DB" w:rsidRPr="005759DB" w:rsidRDefault="005759DB" w:rsidP="00513EAD">
      <w:pPr>
        <w:jc w:val="both"/>
        <w:rPr>
          <w:lang w:val="sr-Latn-ME"/>
        </w:rPr>
      </w:pPr>
    </w:p>
    <w:p w14:paraId="7AB61800" w14:textId="06A9F93D" w:rsidR="004347CF" w:rsidRDefault="004347CF" w:rsidP="004142DC">
      <w:pPr>
        <w:jc w:val="both"/>
      </w:pPr>
      <w:proofErr w:type="spellStart"/>
      <w:r w:rsidRPr="004347CF">
        <w:t>Predmet</w:t>
      </w:r>
      <w:proofErr w:type="spellEnd"/>
      <w:r w:rsidRPr="004347CF">
        <w:t xml:space="preserve"> </w:t>
      </w:r>
      <w:proofErr w:type="spellStart"/>
      <w:r w:rsidRPr="004347CF">
        <w:t>koncesije</w:t>
      </w:r>
      <w:proofErr w:type="spellEnd"/>
      <w:r w:rsidRPr="004347CF">
        <w:t xml:space="preserve"> je </w:t>
      </w:r>
      <w:proofErr w:type="spellStart"/>
      <w:r w:rsidRPr="004347CF">
        <w:t>korišćenje</w:t>
      </w:r>
      <w:proofErr w:type="spellEnd"/>
      <w:r w:rsidRPr="004347CF">
        <w:t xml:space="preserve"> </w:t>
      </w:r>
      <w:proofErr w:type="spellStart"/>
      <w:r w:rsidRPr="004347CF">
        <w:t>prirodnih</w:t>
      </w:r>
      <w:proofErr w:type="spellEnd"/>
      <w:r w:rsidRPr="004347CF">
        <w:t xml:space="preserve"> </w:t>
      </w:r>
      <w:proofErr w:type="spellStart"/>
      <w:r w:rsidRPr="004347CF">
        <w:t>bogatstava</w:t>
      </w:r>
      <w:proofErr w:type="spellEnd"/>
      <w:r w:rsidRPr="004347CF">
        <w:t xml:space="preserve"> u </w:t>
      </w:r>
      <w:proofErr w:type="spellStart"/>
      <w:r w:rsidRPr="004347CF">
        <w:t>državnoj</w:t>
      </w:r>
      <w:proofErr w:type="spellEnd"/>
      <w:r w:rsidRPr="004347CF">
        <w:t xml:space="preserve"> </w:t>
      </w:r>
      <w:proofErr w:type="spellStart"/>
      <w:r w:rsidRPr="004347CF">
        <w:t>imovini</w:t>
      </w:r>
      <w:proofErr w:type="spellEnd"/>
      <w:r w:rsidRPr="004347CF">
        <w:t xml:space="preserve">, </w:t>
      </w:r>
      <w:proofErr w:type="spellStart"/>
      <w:r w:rsidRPr="004347CF">
        <w:t>radi</w:t>
      </w:r>
      <w:proofErr w:type="spellEnd"/>
      <w:r w:rsidRPr="004347CF">
        <w:t xml:space="preserve"> </w:t>
      </w:r>
      <w:proofErr w:type="spellStart"/>
      <w:r w:rsidRPr="004347CF">
        <w:t>izgradnje</w:t>
      </w:r>
      <w:proofErr w:type="spellEnd"/>
      <w:r w:rsidRPr="004347CF">
        <w:t xml:space="preserve">, </w:t>
      </w:r>
      <w:proofErr w:type="spellStart"/>
      <w:r w:rsidRPr="004347CF">
        <w:t>održavanja</w:t>
      </w:r>
      <w:proofErr w:type="spellEnd"/>
      <w:r w:rsidRPr="004347CF">
        <w:t xml:space="preserve"> </w:t>
      </w:r>
      <w:proofErr w:type="spellStart"/>
      <w:r w:rsidRPr="004347CF">
        <w:t>i</w:t>
      </w:r>
      <w:proofErr w:type="spellEnd"/>
      <w:r w:rsidRPr="004347CF">
        <w:t xml:space="preserve"> </w:t>
      </w:r>
      <w:proofErr w:type="spellStart"/>
      <w:r w:rsidRPr="004347CF">
        <w:t>korišćenja</w:t>
      </w:r>
      <w:proofErr w:type="spellEnd"/>
      <w:r w:rsidRPr="004347CF">
        <w:t xml:space="preserve"> </w:t>
      </w:r>
      <w:proofErr w:type="spellStart"/>
      <w:r w:rsidRPr="004347CF">
        <w:t>energetskih</w:t>
      </w:r>
      <w:proofErr w:type="spellEnd"/>
      <w:r w:rsidRPr="004347CF">
        <w:t xml:space="preserve"> </w:t>
      </w:r>
      <w:proofErr w:type="spellStart"/>
      <w:r w:rsidRPr="004347CF">
        <w:t>objekata</w:t>
      </w:r>
      <w:proofErr w:type="spellEnd"/>
      <w:r w:rsidRPr="004347CF">
        <w:t xml:space="preserve"> u </w:t>
      </w:r>
      <w:proofErr w:type="spellStart"/>
      <w:r w:rsidRPr="004347CF">
        <w:t>cilju</w:t>
      </w:r>
      <w:proofErr w:type="spellEnd"/>
      <w:r w:rsidRPr="004347CF">
        <w:t xml:space="preserve"> </w:t>
      </w:r>
      <w:proofErr w:type="spellStart"/>
      <w:r w:rsidRPr="004347CF">
        <w:t>proizvodnje</w:t>
      </w:r>
      <w:proofErr w:type="spellEnd"/>
      <w:r w:rsidRPr="004347CF">
        <w:t xml:space="preserve"> </w:t>
      </w:r>
      <w:proofErr w:type="spellStart"/>
      <w:r w:rsidRPr="004347CF">
        <w:t>električne</w:t>
      </w:r>
      <w:proofErr w:type="spellEnd"/>
      <w:r w:rsidR="005C3A51">
        <w:t xml:space="preserve"> </w:t>
      </w:r>
      <w:proofErr w:type="spellStart"/>
      <w:r w:rsidR="005C3A51">
        <w:t>energije</w:t>
      </w:r>
      <w:proofErr w:type="spellEnd"/>
      <w:r w:rsidRPr="004347CF">
        <w:t xml:space="preserve">. </w:t>
      </w:r>
      <w:proofErr w:type="spellStart"/>
      <w:r w:rsidRPr="004347CF">
        <w:t>Korišćenje</w:t>
      </w:r>
      <w:proofErr w:type="spellEnd"/>
      <w:r w:rsidRPr="004347CF">
        <w:t xml:space="preserve"> </w:t>
      </w:r>
      <w:proofErr w:type="spellStart"/>
      <w:r w:rsidRPr="004347CF">
        <w:t>prirodnih</w:t>
      </w:r>
      <w:proofErr w:type="spellEnd"/>
      <w:r w:rsidRPr="004347CF">
        <w:t xml:space="preserve"> </w:t>
      </w:r>
      <w:proofErr w:type="spellStart"/>
      <w:r w:rsidRPr="004347CF">
        <w:t>bogatstava</w:t>
      </w:r>
      <w:proofErr w:type="spellEnd"/>
      <w:r w:rsidRPr="004347CF">
        <w:t xml:space="preserve"> u </w:t>
      </w:r>
      <w:proofErr w:type="spellStart"/>
      <w:r w:rsidRPr="004347CF">
        <w:t>državnoj</w:t>
      </w:r>
      <w:proofErr w:type="spellEnd"/>
      <w:r w:rsidRPr="004347CF">
        <w:t xml:space="preserve"> </w:t>
      </w:r>
      <w:proofErr w:type="spellStart"/>
      <w:r w:rsidRPr="004347CF">
        <w:t>imovini</w:t>
      </w:r>
      <w:proofErr w:type="spellEnd"/>
      <w:r w:rsidRPr="004347CF">
        <w:t xml:space="preserve"> </w:t>
      </w:r>
      <w:proofErr w:type="spellStart"/>
      <w:r w:rsidR="005C3A51">
        <w:t>p</w:t>
      </w:r>
      <w:r w:rsidRPr="004347CF">
        <w:t>redstavlja</w:t>
      </w:r>
      <w:proofErr w:type="spellEnd"/>
      <w:r w:rsidRPr="004347CF">
        <w:t xml:space="preserve"> </w:t>
      </w:r>
      <w:proofErr w:type="spellStart"/>
      <w:r w:rsidRPr="004347CF">
        <w:t>korišćenje</w:t>
      </w:r>
      <w:proofErr w:type="spellEnd"/>
      <w:r w:rsidRPr="004347CF">
        <w:t xml:space="preserve"> </w:t>
      </w:r>
      <w:proofErr w:type="spellStart"/>
      <w:r w:rsidRPr="004347CF">
        <w:t>vodotoka</w:t>
      </w:r>
      <w:proofErr w:type="spellEnd"/>
      <w:r w:rsidRPr="004347CF">
        <w:t xml:space="preserve"> </w:t>
      </w:r>
      <w:proofErr w:type="spellStart"/>
      <w:r w:rsidRPr="004347CF">
        <w:t>od</w:t>
      </w:r>
      <w:proofErr w:type="spellEnd"/>
      <w:r w:rsidRPr="004347CF">
        <w:t xml:space="preserve"> </w:t>
      </w:r>
      <w:proofErr w:type="spellStart"/>
      <w:r w:rsidRPr="004347CF">
        <w:t>značaja</w:t>
      </w:r>
      <w:proofErr w:type="spellEnd"/>
      <w:r w:rsidRPr="004347CF">
        <w:t xml:space="preserve"> za </w:t>
      </w:r>
      <w:proofErr w:type="spellStart"/>
      <w:r w:rsidRPr="004347CF">
        <w:t>Crnu</w:t>
      </w:r>
      <w:proofErr w:type="spellEnd"/>
      <w:r w:rsidRPr="004347CF">
        <w:t xml:space="preserve"> </w:t>
      </w:r>
      <w:proofErr w:type="spellStart"/>
      <w:r w:rsidRPr="004347CF">
        <w:t>Goru</w:t>
      </w:r>
      <w:proofErr w:type="spellEnd"/>
      <w:r w:rsidRPr="004347CF">
        <w:t xml:space="preserve">; </w:t>
      </w:r>
      <w:proofErr w:type="spellStart"/>
      <w:r w:rsidRPr="004347CF">
        <w:t>izgradnja</w:t>
      </w:r>
      <w:proofErr w:type="spellEnd"/>
      <w:r w:rsidRPr="004347CF">
        <w:t xml:space="preserve"> </w:t>
      </w:r>
      <w:proofErr w:type="spellStart"/>
      <w:r w:rsidRPr="004347CF">
        <w:t>predstavlja</w:t>
      </w:r>
      <w:proofErr w:type="spellEnd"/>
      <w:r w:rsidRPr="004347CF">
        <w:t xml:space="preserve"> </w:t>
      </w:r>
      <w:proofErr w:type="spellStart"/>
      <w:r w:rsidRPr="004347CF">
        <w:t>gradnju</w:t>
      </w:r>
      <w:proofErr w:type="spellEnd"/>
      <w:r w:rsidRPr="004347CF">
        <w:t xml:space="preserve"> </w:t>
      </w:r>
      <w:proofErr w:type="spellStart"/>
      <w:r w:rsidRPr="004347CF">
        <w:t>objekta</w:t>
      </w:r>
      <w:proofErr w:type="spellEnd"/>
      <w:r w:rsidRPr="004347CF">
        <w:t xml:space="preserve"> </w:t>
      </w:r>
      <w:proofErr w:type="spellStart"/>
      <w:r w:rsidRPr="004347CF">
        <w:t>hidroelektrane</w:t>
      </w:r>
      <w:proofErr w:type="spellEnd"/>
      <w:r w:rsidRPr="004347CF">
        <w:t xml:space="preserve"> u </w:t>
      </w:r>
      <w:proofErr w:type="spellStart"/>
      <w:r w:rsidRPr="004347CF">
        <w:t>skladu</w:t>
      </w:r>
      <w:proofErr w:type="spellEnd"/>
      <w:r w:rsidRPr="004347CF">
        <w:t xml:space="preserve"> </w:t>
      </w:r>
      <w:proofErr w:type="spellStart"/>
      <w:r w:rsidRPr="004347CF">
        <w:t>sa</w:t>
      </w:r>
      <w:proofErr w:type="spellEnd"/>
      <w:r w:rsidRPr="004347CF">
        <w:t xml:space="preserve"> </w:t>
      </w:r>
      <w:proofErr w:type="spellStart"/>
      <w:r w:rsidRPr="004347CF">
        <w:t>izdatom</w:t>
      </w:r>
      <w:proofErr w:type="spellEnd"/>
      <w:r w:rsidRPr="004347CF">
        <w:t xml:space="preserve"> </w:t>
      </w:r>
      <w:proofErr w:type="spellStart"/>
      <w:r w:rsidRPr="004347CF">
        <w:t>građevinskom</w:t>
      </w:r>
      <w:proofErr w:type="spellEnd"/>
      <w:r w:rsidRPr="004347CF">
        <w:t xml:space="preserve"> </w:t>
      </w:r>
      <w:proofErr w:type="spellStart"/>
      <w:r w:rsidRPr="004347CF">
        <w:t>dozvolom</w:t>
      </w:r>
      <w:proofErr w:type="spellEnd"/>
      <w:r w:rsidRPr="004347CF">
        <w:t xml:space="preserve"> do </w:t>
      </w:r>
      <w:proofErr w:type="spellStart"/>
      <w:r w:rsidRPr="004347CF">
        <w:t>izdavanja</w:t>
      </w:r>
      <w:proofErr w:type="spellEnd"/>
      <w:r w:rsidRPr="004347CF">
        <w:t xml:space="preserve"> </w:t>
      </w:r>
      <w:proofErr w:type="spellStart"/>
      <w:r w:rsidRPr="004347CF">
        <w:t>upotrebne</w:t>
      </w:r>
      <w:proofErr w:type="spellEnd"/>
      <w:r w:rsidRPr="004347CF">
        <w:t xml:space="preserve"> </w:t>
      </w:r>
      <w:proofErr w:type="spellStart"/>
      <w:r w:rsidRPr="004347CF">
        <w:t>dozvole</w:t>
      </w:r>
      <w:proofErr w:type="spellEnd"/>
      <w:r w:rsidRPr="004347CF">
        <w:t xml:space="preserve">; </w:t>
      </w:r>
      <w:proofErr w:type="spellStart"/>
      <w:r w:rsidRPr="004347CF">
        <w:t>korišćenje</w:t>
      </w:r>
      <w:proofErr w:type="spellEnd"/>
      <w:r w:rsidRPr="004347CF">
        <w:t xml:space="preserve"> </w:t>
      </w:r>
      <w:proofErr w:type="spellStart"/>
      <w:r w:rsidRPr="004347CF">
        <w:t>predstavlja</w:t>
      </w:r>
      <w:proofErr w:type="spellEnd"/>
      <w:r w:rsidRPr="004347CF">
        <w:t xml:space="preserve"> </w:t>
      </w:r>
      <w:proofErr w:type="spellStart"/>
      <w:r w:rsidRPr="004347CF">
        <w:t>upotrebu</w:t>
      </w:r>
      <w:proofErr w:type="spellEnd"/>
      <w:r w:rsidRPr="004347CF">
        <w:t xml:space="preserve"> </w:t>
      </w:r>
      <w:proofErr w:type="spellStart"/>
      <w:r w:rsidRPr="004347CF">
        <w:t>energetskog</w:t>
      </w:r>
      <w:proofErr w:type="spellEnd"/>
      <w:r w:rsidRPr="004347CF">
        <w:t xml:space="preserve"> </w:t>
      </w:r>
      <w:proofErr w:type="spellStart"/>
      <w:r w:rsidRPr="004347CF">
        <w:t>objekta</w:t>
      </w:r>
      <w:proofErr w:type="spellEnd"/>
      <w:r w:rsidRPr="004347CF">
        <w:t xml:space="preserve"> </w:t>
      </w:r>
      <w:proofErr w:type="spellStart"/>
      <w:r w:rsidRPr="004347CF">
        <w:t>sa</w:t>
      </w:r>
      <w:proofErr w:type="spellEnd"/>
      <w:r w:rsidRPr="004347CF">
        <w:t xml:space="preserve"> </w:t>
      </w:r>
      <w:proofErr w:type="spellStart"/>
      <w:r w:rsidRPr="004347CF">
        <w:t>ciljem</w:t>
      </w:r>
      <w:proofErr w:type="spellEnd"/>
      <w:r w:rsidRPr="004347CF">
        <w:t xml:space="preserve"> </w:t>
      </w:r>
      <w:proofErr w:type="spellStart"/>
      <w:r w:rsidRPr="004347CF">
        <w:t>tehno-ekonomskog</w:t>
      </w:r>
      <w:proofErr w:type="spellEnd"/>
      <w:r w:rsidRPr="004347CF">
        <w:t xml:space="preserve"> </w:t>
      </w:r>
      <w:proofErr w:type="spellStart"/>
      <w:r w:rsidRPr="004347CF">
        <w:t>korišćenja</w:t>
      </w:r>
      <w:proofErr w:type="spellEnd"/>
      <w:r w:rsidRPr="004347CF">
        <w:t xml:space="preserve"> </w:t>
      </w:r>
      <w:proofErr w:type="spellStart"/>
      <w:r w:rsidRPr="004347CF">
        <w:t>energetskog</w:t>
      </w:r>
      <w:proofErr w:type="spellEnd"/>
      <w:r w:rsidRPr="004347CF">
        <w:t xml:space="preserve"> </w:t>
      </w:r>
      <w:proofErr w:type="spellStart"/>
      <w:r w:rsidRPr="004347CF">
        <w:t>potencijala</w:t>
      </w:r>
      <w:proofErr w:type="spellEnd"/>
      <w:r w:rsidRPr="004347CF">
        <w:t xml:space="preserve"> </w:t>
      </w:r>
      <w:proofErr w:type="spellStart"/>
      <w:r w:rsidRPr="004347CF">
        <w:t>vodotoka</w:t>
      </w:r>
      <w:proofErr w:type="spellEnd"/>
      <w:r w:rsidRPr="004347CF">
        <w:t xml:space="preserve"> za </w:t>
      </w:r>
      <w:proofErr w:type="spellStart"/>
      <w:r w:rsidRPr="004347CF">
        <w:t>proizvodnju</w:t>
      </w:r>
      <w:proofErr w:type="spellEnd"/>
      <w:r w:rsidRPr="004347CF">
        <w:t xml:space="preserve"> </w:t>
      </w:r>
      <w:proofErr w:type="spellStart"/>
      <w:r w:rsidRPr="004347CF">
        <w:t>električne</w:t>
      </w:r>
      <w:proofErr w:type="spellEnd"/>
      <w:r w:rsidRPr="004347CF">
        <w:t xml:space="preserve"> </w:t>
      </w:r>
      <w:proofErr w:type="spellStart"/>
      <w:r w:rsidRPr="004347CF">
        <w:t>energije</w:t>
      </w:r>
      <w:proofErr w:type="spellEnd"/>
      <w:r w:rsidRPr="004347CF">
        <w:t xml:space="preserve">, </w:t>
      </w:r>
      <w:proofErr w:type="spellStart"/>
      <w:r w:rsidRPr="004347CF">
        <w:t>održavanje</w:t>
      </w:r>
      <w:proofErr w:type="spellEnd"/>
      <w:r w:rsidRPr="004347CF">
        <w:t xml:space="preserve"> </w:t>
      </w:r>
      <w:proofErr w:type="spellStart"/>
      <w:r w:rsidRPr="004347CF">
        <w:t>predstavlja</w:t>
      </w:r>
      <w:proofErr w:type="spellEnd"/>
      <w:r w:rsidRPr="004347CF">
        <w:t xml:space="preserve"> </w:t>
      </w:r>
      <w:proofErr w:type="spellStart"/>
      <w:r w:rsidRPr="004347CF">
        <w:t>permanentne</w:t>
      </w:r>
      <w:proofErr w:type="spellEnd"/>
      <w:r w:rsidRPr="004347CF">
        <w:t xml:space="preserve"> </w:t>
      </w:r>
      <w:proofErr w:type="spellStart"/>
      <w:r w:rsidRPr="004347CF">
        <w:t>aktivnosti</w:t>
      </w:r>
      <w:proofErr w:type="spellEnd"/>
      <w:r w:rsidRPr="004347CF">
        <w:t xml:space="preserve"> </w:t>
      </w:r>
      <w:proofErr w:type="spellStart"/>
      <w:r w:rsidRPr="004347CF">
        <w:t>na</w:t>
      </w:r>
      <w:proofErr w:type="spellEnd"/>
      <w:r w:rsidRPr="004347CF">
        <w:t xml:space="preserve"> </w:t>
      </w:r>
      <w:proofErr w:type="spellStart"/>
      <w:r w:rsidRPr="004347CF">
        <w:t>očuvanju</w:t>
      </w:r>
      <w:proofErr w:type="spellEnd"/>
      <w:r w:rsidRPr="004347CF">
        <w:t xml:space="preserve"> </w:t>
      </w:r>
      <w:proofErr w:type="spellStart"/>
      <w:r w:rsidRPr="004347CF">
        <w:t>pune</w:t>
      </w:r>
      <w:proofErr w:type="spellEnd"/>
      <w:r w:rsidRPr="004347CF">
        <w:t xml:space="preserve"> </w:t>
      </w:r>
      <w:proofErr w:type="spellStart"/>
      <w:r w:rsidRPr="004347CF">
        <w:t>upotrebne</w:t>
      </w:r>
      <w:proofErr w:type="spellEnd"/>
      <w:r w:rsidRPr="004347CF">
        <w:t xml:space="preserve"> </w:t>
      </w:r>
      <w:proofErr w:type="spellStart"/>
      <w:r w:rsidRPr="004347CF">
        <w:t>vrijednosti</w:t>
      </w:r>
      <w:proofErr w:type="spellEnd"/>
      <w:r w:rsidRPr="004347CF">
        <w:t xml:space="preserve"> </w:t>
      </w:r>
      <w:proofErr w:type="spellStart"/>
      <w:r w:rsidRPr="004347CF">
        <w:t>objekta</w:t>
      </w:r>
      <w:proofErr w:type="spellEnd"/>
      <w:r w:rsidRPr="004347CF">
        <w:t xml:space="preserve"> u </w:t>
      </w:r>
      <w:proofErr w:type="spellStart"/>
      <w:r w:rsidRPr="004347CF">
        <w:t>skladu</w:t>
      </w:r>
      <w:proofErr w:type="spellEnd"/>
      <w:r w:rsidRPr="004347CF">
        <w:t xml:space="preserve"> </w:t>
      </w:r>
      <w:proofErr w:type="spellStart"/>
      <w:r w:rsidRPr="004347CF">
        <w:t>sa</w:t>
      </w:r>
      <w:proofErr w:type="spellEnd"/>
      <w:r w:rsidRPr="004347CF">
        <w:t xml:space="preserve"> </w:t>
      </w:r>
      <w:proofErr w:type="spellStart"/>
      <w:r w:rsidRPr="004347CF">
        <w:t>tehničkim</w:t>
      </w:r>
      <w:proofErr w:type="spellEnd"/>
      <w:r w:rsidRPr="004347CF">
        <w:t xml:space="preserve"> </w:t>
      </w:r>
      <w:proofErr w:type="spellStart"/>
      <w:r w:rsidRPr="004347CF">
        <w:t>standardima</w:t>
      </w:r>
      <w:proofErr w:type="spellEnd"/>
      <w:r w:rsidRPr="004347CF">
        <w:t xml:space="preserve"> </w:t>
      </w:r>
      <w:proofErr w:type="spellStart"/>
      <w:r w:rsidRPr="004347CF">
        <w:t>i</w:t>
      </w:r>
      <w:proofErr w:type="spellEnd"/>
      <w:r w:rsidRPr="004347CF">
        <w:t xml:space="preserve"> </w:t>
      </w:r>
      <w:proofErr w:type="spellStart"/>
      <w:r w:rsidRPr="004347CF">
        <w:t>propisima</w:t>
      </w:r>
      <w:proofErr w:type="spellEnd"/>
      <w:r w:rsidRPr="004347CF">
        <w:t xml:space="preserve">. </w:t>
      </w:r>
    </w:p>
    <w:p w14:paraId="36C3BCB3" w14:textId="77777777" w:rsidR="004347CF" w:rsidRDefault="004347CF">
      <w:pPr>
        <w:jc w:val="both"/>
      </w:pPr>
      <w:proofErr w:type="spellStart"/>
      <w:r>
        <w:t>Detalji</w:t>
      </w:r>
      <w:proofErr w:type="spellEnd"/>
      <w:r>
        <w:t xml:space="preserve"> </w:t>
      </w:r>
      <w:proofErr w:type="spellStart"/>
      <w:r>
        <w:t>vodotoka</w:t>
      </w:r>
      <w:proofErr w:type="spellEnd"/>
      <w:r>
        <w:t>:</w:t>
      </w:r>
    </w:p>
    <w:p w14:paraId="0E2AECE2" w14:textId="01628892" w:rsidR="004347CF" w:rsidRDefault="004347CF" w:rsidP="00B4437D">
      <w:pPr>
        <w:jc w:val="both"/>
      </w:pPr>
      <w:proofErr w:type="spellStart"/>
      <w:r w:rsidRPr="00E642AC">
        <w:rPr>
          <w:b/>
          <w:i/>
        </w:rPr>
        <w:t>vodotok</w:t>
      </w:r>
      <w:proofErr w:type="spellEnd"/>
      <w:r w:rsidRPr="00E642AC">
        <w:rPr>
          <w:b/>
          <w:i/>
        </w:rPr>
        <w:t>:</w:t>
      </w:r>
      <w:r>
        <w:tab/>
      </w:r>
      <w:r>
        <w:tab/>
      </w:r>
      <w:r>
        <w:tab/>
      </w:r>
      <w:r w:rsidR="00B4437D">
        <w:t xml:space="preserve">   </w:t>
      </w:r>
      <w:r>
        <w:t xml:space="preserve">Rijeka </w:t>
      </w:r>
      <w:proofErr w:type="spellStart"/>
      <w:r>
        <w:t>Komarnica</w:t>
      </w:r>
      <w:proofErr w:type="spellEnd"/>
    </w:p>
    <w:p w14:paraId="1FCE4304" w14:textId="586A0FF7" w:rsidR="004347CF" w:rsidRDefault="004347CF" w:rsidP="00B4437D">
      <w:pPr>
        <w:jc w:val="both"/>
      </w:pPr>
      <w:proofErr w:type="spellStart"/>
      <w:r w:rsidRPr="00E642AC">
        <w:rPr>
          <w:b/>
          <w:i/>
        </w:rPr>
        <w:t>sliv</w:t>
      </w:r>
      <w:proofErr w:type="spellEnd"/>
      <w:r w:rsidRPr="00E642AC">
        <w:rPr>
          <w:b/>
          <w:i/>
        </w:rPr>
        <w:t>:</w:t>
      </w:r>
      <w:r>
        <w:tab/>
      </w:r>
      <w:r>
        <w:tab/>
      </w:r>
      <w:r>
        <w:tab/>
      </w:r>
      <w:r w:rsidR="00B4437D">
        <w:t xml:space="preserve">   </w:t>
      </w:r>
      <w:r>
        <w:t xml:space="preserve">Rijeka </w:t>
      </w:r>
      <w:proofErr w:type="spellStart"/>
      <w:r>
        <w:t>Piva</w:t>
      </w:r>
      <w:proofErr w:type="spellEnd"/>
      <w:r>
        <w:t xml:space="preserve">, </w:t>
      </w:r>
      <w:proofErr w:type="spellStart"/>
      <w:r>
        <w:t>crnomorski</w:t>
      </w:r>
      <w:proofErr w:type="spellEnd"/>
      <w:r>
        <w:t xml:space="preserve"> </w:t>
      </w:r>
      <w:proofErr w:type="spellStart"/>
      <w:r>
        <w:t>sliv</w:t>
      </w:r>
      <w:proofErr w:type="spellEnd"/>
    </w:p>
    <w:p w14:paraId="46EDAAAC" w14:textId="36DBFA29" w:rsidR="004347CF" w:rsidRDefault="004347CF" w:rsidP="00B4437D">
      <w:pPr>
        <w:jc w:val="both"/>
      </w:pPr>
      <w:proofErr w:type="spellStart"/>
      <w:r w:rsidRPr="00E642AC">
        <w:rPr>
          <w:b/>
          <w:i/>
        </w:rPr>
        <w:t>opština</w:t>
      </w:r>
      <w:proofErr w:type="spellEnd"/>
      <w:r w:rsidRPr="00E642AC">
        <w:rPr>
          <w:b/>
          <w:i/>
        </w:rPr>
        <w:t>:</w:t>
      </w:r>
      <w:r w:rsidRPr="00E642AC">
        <w:rPr>
          <w:b/>
          <w:i/>
        </w:rPr>
        <w:tab/>
      </w:r>
      <w:r>
        <w:tab/>
      </w:r>
      <w:r>
        <w:tab/>
      </w:r>
      <w:r w:rsidR="00B4437D">
        <w:t xml:space="preserve">   </w:t>
      </w:r>
      <w:proofErr w:type="spellStart"/>
      <w:r>
        <w:t>Šavnik</w:t>
      </w:r>
      <w:proofErr w:type="spellEnd"/>
      <w:r>
        <w:t xml:space="preserve"> </w:t>
      </w:r>
      <w:proofErr w:type="spellStart"/>
      <w:r>
        <w:t>i</w:t>
      </w:r>
      <w:proofErr w:type="spellEnd"/>
      <w:r>
        <w:t xml:space="preserve"> </w:t>
      </w:r>
      <w:proofErr w:type="spellStart"/>
      <w:r>
        <w:t>Plužine</w:t>
      </w:r>
      <w:proofErr w:type="spellEnd"/>
    </w:p>
    <w:p w14:paraId="26B9677F" w14:textId="77777777" w:rsidR="004347CF" w:rsidRDefault="004347CF" w:rsidP="00B4437D">
      <w:pPr>
        <w:ind w:left="2410" w:hanging="2410"/>
        <w:jc w:val="both"/>
      </w:pPr>
      <w:proofErr w:type="spellStart"/>
      <w:r w:rsidRPr="00E642AC">
        <w:rPr>
          <w:b/>
          <w:i/>
        </w:rPr>
        <w:t>izvor</w:t>
      </w:r>
      <w:proofErr w:type="spellEnd"/>
      <w:r w:rsidRPr="00E642AC">
        <w:rPr>
          <w:b/>
          <w:i/>
        </w:rPr>
        <w:t>:</w:t>
      </w:r>
      <w:r>
        <w:tab/>
      </w:r>
      <w:r w:rsidRPr="00D33B45">
        <w:t xml:space="preserve">Rijeka </w:t>
      </w:r>
      <w:proofErr w:type="spellStart"/>
      <w:r w:rsidRPr="00D33B45">
        <w:t>Komarnica</w:t>
      </w:r>
      <w:proofErr w:type="spellEnd"/>
      <w:r w:rsidRPr="00D33B45">
        <w:t xml:space="preserve"> </w:t>
      </w:r>
      <w:proofErr w:type="spellStart"/>
      <w:r w:rsidRPr="00D33B45">
        <w:t>izvire</w:t>
      </w:r>
      <w:proofErr w:type="spellEnd"/>
      <w:r w:rsidRPr="00D33B45">
        <w:t xml:space="preserve"> </w:t>
      </w:r>
      <w:proofErr w:type="spellStart"/>
      <w:r w:rsidRPr="00D33B45">
        <w:t>ispod</w:t>
      </w:r>
      <w:proofErr w:type="spellEnd"/>
      <w:r w:rsidRPr="00D33B45">
        <w:t xml:space="preserve"> </w:t>
      </w:r>
      <w:proofErr w:type="spellStart"/>
      <w:r w:rsidRPr="00D33B45">
        <w:t>južnih</w:t>
      </w:r>
      <w:proofErr w:type="spellEnd"/>
      <w:r w:rsidRPr="00D33B45">
        <w:t xml:space="preserve"> </w:t>
      </w:r>
      <w:proofErr w:type="spellStart"/>
      <w:r w:rsidRPr="00D33B45">
        <w:t>padina</w:t>
      </w:r>
      <w:proofErr w:type="spellEnd"/>
      <w:r w:rsidRPr="00D33B45">
        <w:t xml:space="preserve"> </w:t>
      </w:r>
      <w:proofErr w:type="spellStart"/>
      <w:r w:rsidRPr="00D33B45">
        <w:t>Durmitora</w:t>
      </w:r>
      <w:proofErr w:type="spellEnd"/>
      <w:r w:rsidRPr="00D33B45">
        <w:t xml:space="preserve">, </w:t>
      </w:r>
      <w:proofErr w:type="spellStart"/>
      <w:r w:rsidRPr="00D33B45">
        <w:t>na</w:t>
      </w:r>
      <w:proofErr w:type="spellEnd"/>
      <w:r w:rsidRPr="00D33B45">
        <w:t xml:space="preserve"> </w:t>
      </w:r>
      <w:proofErr w:type="spellStart"/>
      <w:r w:rsidRPr="00D33B45">
        <w:t>prostoru</w:t>
      </w:r>
      <w:proofErr w:type="spellEnd"/>
      <w:r w:rsidRPr="00D33B45">
        <w:t xml:space="preserve"> </w:t>
      </w:r>
      <w:proofErr w:type="spellStart"/>
      <w:r w:rsidRPr="00D33B45">
        <w:t>Dobrog</w:t>
      </w:r>
      <w:proofErr w:type="spellEnd"/>
      <w:r w:rsidRPr="00D33B45">
        <w:t xml:space="preserve"> </w:t>
      </w:r>
      <w:proofErr w:type="spellStart"/>
      <w:r w:rsidRPr="00D33B45">
        <w:t>dola</w:t>
      </w:r>
      <w:proofErr w:type="spellEnd"/>
      <w:r w:rsidRPr="00D33B45">
        <w:t xml:space="preserve">. </w:t>
      </w:r>
      <w:proofErr w:type="spellStart"/>
      <w:r w:rsidRPr="00D33B45">
        <w:t>Nastaje</w:t>
      </w:r>
      <w:proofErr w:type="spellEnd"/>
      <w:r w:rsidRPr="00D33B45">
        <w:t xml:space="preserve"> od </w:t>
      </w:r>
      <w:proofErr w:type="spellStart"/>
      <w:r w:rsidRPr="00D33B45">
        <w:t>više</w:t>
      </w:r>
      <w:proofErr w:type="spellEnd"/>
      <w:r w:rsidRPr="00D33B45">
        <w:t xml:space="preserve"> </w:t>
      </w:r>
      <w:proofErr w:type="spellStart"/>
      <w:r w:rsidRPr="00D33B45">
        <w:t>izvora</w:t>
      </w:r>
      <w:proofErr w:type="spellEnd"/>
      <w:r w:rsidRPr="00D33B45">
        <w:t xml:space="preserve">, od </w:t>
      </w:r>
      <w:proofErr w:type="spellStart"/>
      <w:r w:rsidRPr="00D33B45">
        <w:t>kojih</w:t>
      </w:r>
      <w:proofErr w:type="spellEnd"/>
      <w:r w:rsidRPr="00D33B45">
        <w:t xml:space="preserve"> </w:t>
      </w:r>
      <w:proofErr w:type="spellStart"/>
      <w:r w:rsidRPr="00D33B45">
        <w:t>su</w:t>
      </w:r>
      <w:proofErr w:type="spellEnd"/>
      <w:r w:rsidRPr="00D33B45">
        <w:t xml:space="preserve"> </w:t>
      </w:r>
      <w:proofErr w:type="spellStart"/>
      <w:r w:rsidRPr="00D33B45">
        <w:t>najznačajniji</w:t>
      </w:r>
      <w:proofErr w:type="spellEnd"/>
      <w:r w:rsidRPr="00D33B45">
        <w:t xml:space="preserve"> </w:t>
      </w:r>
      <w:proofErr w:type="spellStart"/>
      <w:r w:rsidRPr="00D33B45">
        <w:t>Šarban</w:t>
      </w:r>
      <w:proofErr w:type="spellEnd"/>
      <w:r w:rsidRPr="00D33B45">
        <w:t xml:space="preserve"> (1680 </w:t>
      </w:r>
      <w:proofErr w:type="spellStart"/>
      <w:r w:rsidRPr="00D33B45">
        <w:t>mnm</w:t>
      </w:r>
      <w:proofErr w:type="spellEnd"/>
      <w:r w:rsidRPr="00D33B45">
        <w:t xml:space="preserve">) </w:t>
      </w:r>
      <w:proofErr w:type="spellStart"/>
      <w:r w:rsidRPr="00D33B45">
        <w:t>i</w:t>
      </w:r>
      <w:proofErr w:type="spellEnd"/>
      <w:r w:rsidRPr="00D33B45">
        <w:t xml:space="preserve"> Sopot (1600 </w:t>
      </w:r>
      <w:proofErr w:type="spellStart"/>
      <w:r w:rsidRPr="00D33B45">
        <w:t>mnm</w:t>
      </w:r>
      <w:proofErr w:type="spellEnd"/>
      <w:r w:rsidRPr="00D33B45">
        <w:t xml:space="preserve">). </w:t>
      </w:r>
      <w:proofErr w:type="spellStart"/>
      <w:r w:rsidRPr="00D33B45">
        <w:t>Prije</w:t>
      </w:r>
      <w:proofErr w:type="spellEnd"/>
      <w:r w:rsidRPr="00D33B45">
        <w:t xml:space="preserve"> </w:t>
      </w:r>
      <w:proofErr w:type="spellStart"/>
      <w:r w:rsidRPr="00D33B45">
        <w:t>ulaska</w:t>
      </w:r>
      <w:proofErr w:type="spellEnd"/>
      <w:r w:rsidRPr="00D33B45">
        <w:t xml:space="preserve"> u </w:t>
      </w:r>
      <w:proofErr w:type="spellStart"/>
      <w:r w:rsidRPr="00D33B45">
        <w:t>kanjon</w:t>
      </w:r>
      <w:proofErr w:type="spellEnd"/>
      <w:r w:rsidRPr="00D33B45">
        <w:t xml:space="preserve"> </w:t>
      </w:r>
      <w:proofErr w:type="spellStart"/>
      <w:r w:rsidRPr="00D33B45">
        <w:t>Nevidio</w:t>
      </w:r>
      <w:proofErr w:type="spellEnd"/>
      <w:r w:rsidRPr="00D33B45">
        <w:t xml:space="preserve">, </w:t>
      </w:r>
      <w:proofErr w:type="spellStart"/>
      <w:r w:rsidRPr="00D33B45">
        <w:t>na</w:t>
      </w:r>
      <w:proofErr w:type="spellEnd"/>
      <w:r w:rsidRPr="00D33B45">
        <w:t xml:space="preserve"> </w:t>
      </w:r>
      <w:proofErr w:type="spellStart"/>
      <w:r w:rsidRPr="00D33B45">
        <w:t>oko</w:t>
      </w:r>
      <w:proofErr w:type="spellEnd"/>
      <w:r w:rsidRPr="00D33B45">
        <w:t xml:space="preserve"> 1.5km </w:t>
      </w:r>
      <w:proofErr w:type="spellStart"/>
      <w:r w:rsidRPr="00D33B45">
        <w:t>sjeverno</w:t>
      </w:r>
      <w:proofErr w:type="spellEnd"/>
      <w:r w:rsidRPr="00D33B45">
        <w:t xml:space="preserve"> </w:t>
      </w:r>
      <w:proofErr w:type="spellStart"/>
      <w:r w:rsidRPr="00D33B45">
        <w:t>od</w:t>
      </w:r>
      <w:proofErr w:type="spellEnd"/>
      <w:r w:rsidRPr="00D33B45">
        <w:t xml:space="preserve"> </w:t>
      </w:r>
      <w:proofErr w:type="spellStart"/>
      <w:r w:rsidRPr="00D33B45">
        <w:t>Pošćenja</w:t>
      </w:r>
      <w:proofErr w:type="spellEnd"/>
      <w:r w:rsidRPr="00D33B45">
        <w:t xml:space="preserve">, </w:t>
      </w:r>
      <w:proofErr w:type="spellStart"/>
      <w:r w:rsidRPr="00D33B45">
        <w:t>na</w:t>
      </w:r>
      <w:proofErr w:type="spellEnd"/>
      <w:r w:rsidRPr="00D33B45">
        <w:t xml:space="preserve"> </w:t>
      </w:r>
      <w:proofErr w:type="spellStart"/>
      <w:r w:rsidRPr="00D33B45">
        <w:t>koti</w:t>
      </w:r>
      <w:proofErr w:type="spellEnd"/>
      <w:r w:rsidRPr="00D33B45">
        <w:t xml:space="preserve"> 950 </w:t>
      </w:r>
      <w:proofErr w:type="spellStart"/>
      <w:r w:rsidRPr="00D33B45">
        <w:t>mnm</w:t>
      </w:r>
      <w:proofErr w:type="spellEnd"/>
      <w:r w:rsidRPr="00D33B45">
        <w:t xml:space="preserve">, u </w:t>
      </w:r>
      <w:proofErr w:type="spellStart"/>
      <w:r w:rsidRPr="00D33B45">
        <w:t>Komarnicu</w:t>
      </w:r>
      <w:proofErr w:type="spellEnd"/>
      <w:r w:rsidRPr="00D33B45">
        <w:t xml:space="preserve"> se </w:t>
      </w:r>
      <w:proofErr w:type="spellStart"/>
      <w:r w:rsidRPr="00D33B45">
        <w:t>uliva</w:t>
      </w:r>
      <w:proofErr w:type="spellEnd"/>
      <w:r w:rsidRPr="00D33B45">
        <w:t xml:space="preserve"> </w:t>
      </w:r>
      <w:proofErr w:type="spellStart"/>
      <w:r w:rsidRPr="00D33B45">
        <w:t>rijeka</w:t>
      </w:r>
      <w:proofErr w:type="spellEnd"/>
      <w:r w:rsidRPr="00D33B45">
        <w:t xml:space="preserve"> </w:t>
      </w:r>
      <w:proofErr w:type="spellStart"/>
      <w:r w:rsidRPr="00D33B45">
        <w:t>Grabovica</w:t>
      </w:r>
      <w:proofErr w:type="spellEnd"/>
      <w:r w:rsidRPr="00D33B45">
        <w:t xml:space="preserve">. </w:t>
      </w:r>
      <w:proofErr w:type="spellStart"/>
      <w:r w:rsidRPr="00D33B45">
        <w:t>Poslije</w:t>
      </w:r>
      <w:proofErr w:type="spellEnd"/>
      <w:r w:rsidRPr="00D33B45">
        <w:t xml:space="preserve"> </w:t>
      </w:r>
      <w:proofErr w:type="spellStart"/>
      <w:r w:rsidRPr="00D33B45">
        <w:t>spajanja</w:t>
      </w:r>
      <w:proofErr w:type="spellEnd"/>
      <w:r w:rsidRPr="00D33B45">
        <w:t xml:space="preserve"> </w:t>
      </w:r>
      <w:proofErr w:type="spellStart"/>
      <w:r w:rsidRPr="00D33B45">
        <w:t>sa</w:t>
      </w:r>
      <w:proofErr w:type="spellEnd"/>
      <w:r w:rsidRPr="00D33B45">
        <w:t xml:space="preserve"> </w:t>
      </w:r>
      <w:proofErr w:type="spellStart"/>
      <w:r w:rsidRPr="00D33B45">
        <w:t>Pridvoricom</w:t>
      </w:r>
      <w:proofErr w:type="spellEnd"/>
      <w:r w:rsidRPr="00D33B45">
        <w:t xml:space="preserve">, </w:t>
      </w:r>
      <w:proofErr w:type="spellStart"/>
      <w:r w:rsidRPr="00D33B45">
        <w:t>svojom</w:t>
      </w:r>
      <w:proofErr w:type="spellEnd"/>
      <w:r w:rsidRPr="00D33B45">
        <w:t xml:space="preserve"> </w:t>
      </w:r>
      <w:proofErr w:type="spellStart"/>
      <w:r w:rsidRPr="00D33B45">
        <w:t>najvećom</w:t>
      </w:r>
      <w:proofErr w:type="spellEnd"/>
      <w:r w:rsidRPr="00D33B45">
        <w:t xml:space="preserve"> </w:t>
      </w:r>
      <w:proofErr w:type="spellStart"/>
      <w:r w:rsidRPr="00D33B45">
        <w:t>pritokom</w:t>
      </w:r>
      <w:proofErr w:type="spellEnd"/>
      <w:r w:rsidRPr="00D33B45">
        <w:t xml:space="preserve">, </w:t>
      </w:r>
      <w:proofErr w:type="spellStart"/>
      <w:r w:rsidRPr="00D33B45">
        <w:t>Komarnica</w:t>
      </w:r>
      <w:proofErr w:type="spellEnd"/>
      <w:r w:rsidRPr="00D33B45">
        <w:t xml:space="preserve"> </w:t>
      </w:r>
      <w:proofErr w:type="spellStart"/>
      <w:r w:rsidRPr="00D33B45">
        <w:t>teče</w:t>
      </w:r>
      <w:proofErr w:type="spellEnd"/>
      <w:r w:rsidRPr="00D33B45">
        <w:t xml:space="preserve"> </w:t>
      </w:r>
      <w:proofErr w:type="spellStart"/>
      <w:r w:rsidRPr="00D33B45">
        <w:t>kroz</w:t>
      </w:r>
      <w:proofErr w:type="spellEnd"/>
      <w:r w:rsidRPr="00D33B45">
        <w:t xml:space="preserve"> </w:t>
      </w:r>
      <w:proofErr w:type="spellStart"/>
      <w:r w:rsidRPr="00D33B45">
        <w:t>kanjonsku</w:t>
      </w:r>
      <w:proofErr w:type="spellEnd"/>
      <w:r w:rsidRPr="00D33B45">
        <w:t xml:space="preserve"> </w:t>
      </w:r>
      <w:proofErr w:type="spellStart"/>
      <w:r w:rsidRPr="00D33B45">
        <w:t>dolinu</w:t>
      </w:r>
      <w:proofErr w:type="spellEnd"/>
      <w:r w:rsidRPr="00D33B45">
        <w:t xml:space="preserve">, </w:t>
      </w:r>
      <w:proofErr w:type="spellStart"/>
      <w:r w:rsidRPr="00D33B45">
        <w:t>čiji</w:t>
      </w:r>
      <w:proofErr w:type="spellEnd"/>
      <w:r w:rsidRPr="00D33B45">
        <w:t xml:space="preserve"> je </w:t>
      </w:r>
      <w:proofErr w:type="spellStart"/>
      <w:r w:rsidRPr="00D33B45">
        <w:t>nastavak</w:t>
      </w:r>
      <w:proofErr w:type="spellEnd"/>
      <w:r w:rsidRPr="00D33B45">
        <w:t xml:space="preserve"> </w:t>
      </w:r>
      <w:proofErr w:type="spellStart"/>
      <w:r w:rsidRPr="00D33B45">
        <w:t>kanjon</w:t>
      </w:r>
      <w:proofErr w:type="spellEnd"/>
      <w:r>
        <w:t xml:space="preserve"> </w:t>
      </w:r>
      <w:proofErr w:type="spellStart"/>
      <w:r>
        <w:t>Pive</w:t>
      </w:r>
      <w:proofErr w:type="spellEnd"/>
      <w:r>
        <w:t>.</w:t>
      </w:r>
      <w:r w:rsidRPr="00D33B45">
        <w:t xml:space="preserve"> </w:t>
      </w:r>
      <w:r w:rsidRPr="00D159B1">
        <w:t xml:space="preserve"> </w:t>
      </w:r>
    </w:p>
    <w:p w14:paraId="31C432E7" w14:textId="77777777" w:rsidR="004347CF" w:rsidRDefault="004347CF" w:rsidP="00B4437D">
      <w:pPr>
        <w:ind w:left="2410" w:hanging="2410"/>
        <w:jc w:val="both"/>
      </w:pPr>
      <w:proofErr w:type="spellStart"/>
      <w:r w:rsidRPr="00E642AC">
        <w:rPr>
          <w:b/>
          <w:i/>
        </w:rPr>
        <w:t>ušće</w:t>
      </w:r>
      <w:proofErr w:type="spellEnd"/>
      <w:r w:rsidRPr="00E642AC">
        <w:rPr>
          <w:b/>
          <w:i/>
        </w:rPr>
        <w:t>:</w:t>
      </w:r>
      <w:r>
        <w:tab/>
      </w:r>
      <w:proofErr w:type="spellStart"/>
      <w:r>
        <w:t>S</w:t>
      </w:r>
      <w:r w:rsidRPr="00E642AC">
        <w:t>pajanjem</w:t>
      </w:r>
      <w:proofErr w:type="spellEnd"/>
      <w:r w:rsidRPr="00E642AC">
        <w:t xml:space="preserve"> </w:t>
      </w:r>
      <w:proofErr w:type="spellStart"/>
      <w:r w:rsidRPr="00E642AC">
        <w:t>Komarnice</w:t>
      </w:r>
      <w:proofErr w:type="spellEnd"/>
      <w:r w:rsidRPr="00E642AC">
        <w:t xml:space="preserve"> </w:t>
      </w:r>
      <w:proofErr w:type="spellStart"/>
      <w:r w:rsidRPr="00E642AC">
        <w:t>i</w:t>
      </w:r>
      <w:proofErr w:type="spellEnd"/>
      <w:r w:rsidRPr="00E642AC">
        <w:t xml:space="preserve"> </w:t>
      </w:r>
      <w:proofErr w:type="spellStart"/>
      <w:r w:rsidRPr="00E642AC">
        <w:t>Sinjca</w:t>
      </w:r>
      <w:proofErr w:type="spellEnd"/>
      <w:r>
        <w:t xml:space="preserve"> </w:t>
      </w:r>
      <w:proofErr w:type="spellStart"/>
      <w:r>
        <w:t>nastaje</w:t>
      </w:r>
      <w:proofErr w:type="spellEnd"/>
      <w:r>
        <w:t xml:space="preserve"> Rijeka </w:t>
      </w:r>
      <w:proofErr w:type="spellStart"/>
      <w:r>
        <w:t>Piva</w:t>
      </w:r>
      <w:proofErr w:type="spellEnd"/>
      <w:r w:rsidRPr="00E642AC">
        <w:t xml:space="preserve">, a </w:t>
      </w:r>
      <w:proofErr w:type="spellStart"/>
      <w:r w:rsidRPr="00E642AC">
        <w:t>ušće</w:t>
      </w:r>
      <w:proofErr w:type="spellEnd"/>
      <w:r w:rsidRPr="00E642AC">
        <w:t xml:space="preserve"> ova </w:t>
      </w:r>
      <w:proofErr w:type="spellStart"/>
      <w:r w:rsidRPr="00E642AC">
        <w:t>dva</w:t>
      </w:r>
      <w:proofErr w:type="spellEnd"/>
      <w:r w:rsidRPr="00E642AC">
        <w:t xml:space="preserve"> </w:t>
      </w:r>
      <w:proofErr w:type="spellStart"/>
      <w:r w:rsidRPr="00E642AC">
        <w:t>vodotoka</w:t>
      </w:r>
      <w:proofErr w:type="spellEnd"/>
      <w:r w:rsidRPr="00E642AC">
        <w:t xml:space="preserve"> </w:t>
      </w:r>
      <w:proofErr w:type="spellStart"/>
      <w:r w:rsidRPr="00E642AC">
        <w:t>danas</w:t>
      </w:r>
      <w:proofErr w:type="spellEnd"/>
      <w:r w:rsidRPr="00E642AC">
        <w:t xml:space="preserve"> je </w:t>
      </w:r>
      <w:proofErr w:type="spellStart"/>
      <w:r w:rsidRPr="00E642AC">
        <w:t>potopljeno</w:t>
      </w:r>
      <w:proofErr w:type="spellEnd"/>
      <w:r w:rsidRPr="00E642AC">
        <w:t xml:space="preserve"> </w:t>
      </w:r>
      <w:proofErr w:type="spellStart"/>
      <w:r w:rsidRPr="00E642AC">
        <w:t>vodama</w:t>
      </w:r>
      <w:proofErr w:type="spellEnd"/>
      <w:r w:rsidRPr="00E642AC">
        <w:t xml:space="preserve"> </w:t>
      </w:r>
      <w:proofErr w:type="spellStart"/>
      <w:r w:rsidRPr="00E642AC">
        <w:t>Pivske</w:t>
      </w:r>
      <w:proofErr w:type="spellEnd"/>
      <w:r w:rsidRPr="00E642AC">
        <w:t xml:space="preserve"> </w:t>
      </w:r>
      <w:proofErr w:type="spellStart"/>
      <w:r w:rsidRPr="00E642AC">
        <w:t>akumulacije</w:t>
      </w:r>
      <w:proofErr w:type="spellEnd"/>
      <w:r>
        <w:t xml:space="preserve">. </w:t>
      </w:r>
      <w:proofErr w:type="spellStart"/>
      <w:r w:rsidRPr="00D33B45">
        <w:t>Brana</w:t>
      </w:r>
      <w:proofErr w:type="spellEnd"/>
      <w:r w:rsidRPr="00D33B45">
        <w:t xml:space="preserve"> HE </w:t>
      </w:r>
      <w:proofErr w:type="spellStart"/>
      <w:r w:rsidRPr="00D33B45">
        <w:t>Komarnica</w:t>
      </w:r>
      <w:proofErr w:type="spellEnd"/>
      <w:r w:rsidRPr="00D33B45">
        <w:t xml:space="preserve"> se </w:t>
      </w:r>
      <w:proofErr w:type="spellStart"/>
      <w:r w:rsidRPr="00D33B45">
        <w:t>planira</w:t>
      </w:r>
      <w:proofErr w:type="spellEnd"/>
      <w:r w:rsidRPr="00D33B45">
        <w:t xml:space="preserve"> </w:t>
      </w:r>
      <w:proofErr w:type="spellStart"/>
      <w:r w:rsidRPr="00D33B45">
        <w:t>na</w:t>
      </w:r>
      <w:proofErr w:type="spellEnd"/>
      <w:r w:rsidRPr="00D33B45">
        <w:t xml:space="preserve"> </w:t>
      </w:r>
      <w:proofErr w:type="spellStart"/>
      <w:r w:rsidRPr="00D33B45">
        <w:t>lokaciji</w:t>
      </w:r>
      <w:proofErr w:type="spellEnd"/>
      <w:r w:rsidRPr="00D33B45">
        <w:t xml:space="preserve"> - </w:t>
      </w:r>
      <w:proofErr w:type="spellStart"/>
      <w:r w:rsidRPr="00D33B45">
        <w:t>profilu</w:t>
      </w:r>
      <w:proofErr w:type="spellEnd"/>
      <w:r w:rsidRPr="00D33B45">
        <w:t xml:space="preserve"> </w:t>
      </w:r>
      <w:proofErr w:type="spellStart"/>
      <w:r w:rsidRPr="00D33B45">
        <w:t>Lonci</w:t>
      </w:r>
      <w:proofErr w:type="spellEnd"/>
      <w:r w:rsidRPr="00D33B45">
        <w:t xml:space="preserve">, u </w:t>
      </w:r>
      <w:proofErr w:type="spellStart"/>
      <w:r w:rsidRPr="00D33B45">
        <w:t>suženom</w:t>
      </w:r>
      <w:proofErr w:type="spellEnd"/>
      <w:r w:rsidRPr="00D33B45">
        <w:t xml:space="preserve"> </w:t>
      </w:r>
      <w:proofErr w:type="spellStart"/>
      <w:r w:rsidRPr="00D33B45">
        <w:t>dijelu</w:t>
      </w:r>
      <w:proofErr w:type="spellEnd"/>
      <w:r w:rsidRPr="00D33B45">
        <w:t xml:space="preserve"> </w:t>
      </w:r>
      <w:proofErr w:type="spellStart"/>
      <w:r w:rsidRPr="00D33B45">
        <w:t>kanjona</w:t>
      </w:r>
      <w:proofErr w:type="spellEnd"/>
      <w:r w:rsidRPr="00D33B45">
        <w:t xml:space="preserve"> </w:t>
      </w:r>
      <w:proofErr w:type="spellStart"/>
      <w:r w:rsidRPr="00D33B45">
        <w:t>rijeke</w:t>
      </w:r>
      <w:proofErr w:type="spellEnd"/>
      <w:r w:rsidRPr="00D33B45">
        <w:t xml:space="preserve"> </w:t>
      </w:r>
      <w:proofErr w:type="spellStart"/>
      <w:r w:rsidRPr="00D33B45">
        <w:t>Komarnice</w:t>
      </w:r>
      <w:proofErr w:type="spellEnd"/>
      <w:r w:rsidRPr="00D33B45">
        <w:t xml:space="preserve">, 45 km </w:t>
      </w:r>
      <w:proofErr w:type="spellStart"/>
      <w:r w:rsidRPr="00D33B45">
        <w:t>uzvodno</w:t>
      </w:r>
      <w:proofErr w:type="spellEnd"/>
      <w:r w:rsidRPr="00D33B45">
        <w:t xml:space="preserve"> </w:t>
      </w:r>
      <w:proofErr w:type="spellStart"/>
      <w:r w:rsidRPr="00D33B45">
        <w:t>od</w:t>
      </w:r>
      <w:proofErr w:type="spellEnd"/>
      <w:r w:rsidRPr="00D33B45">
        <w:t xml:space="preserve"> </w:t>
      </w:r>
      <w:proofErr w:type="spellStart"/>
      <w:r w:rsidRPr="00D33B45">
        <w:t>postojeće</w:t>
      </w:r>
      <w:proofErr w:type="spellEnd"/>
      <w:r w:rsidRPr="00D33B45">
        <w:t xml:space="preserve"> brane </w:t>
      </w:r>
      <w:proofErr w:type="spellStart"/>
      <w:r w:rsidRPr="00D33B45">
        <w:t>Mratinje</w:t>
      </w:r>
      <w:proofErr w:type="spellEnd"/>
      <w:r w:rsidRPr="00D33B45">
        <w:t xml:space="preserve"> (HE </w:t>
      </w:r>
      <w:proofErr w:type="spellStart"/>
      <w:r w:rsidRPr="00D33B45">
        <w:t>Piva</w:t>
      </w:r>
      <w:proofErr w:type="spellEnd"/>
      <w:r w:rsidRPr="00D33B45">
        <w:t>)</w:t>
      </w:r>
      <w:r>
        <w:t>.</w:t>
      </w:r>
    </w:p>
    <w:p w14:paraId="4EE1917F" w14:textId="405BF4B2" w:rsidR="004347CF" w:rsidRDefault="004347CF" w:rsidP="00B4437D">
      <w:pPr>
        <w:jc w:val="both"/>
      </w:pPr>
      <w:r w:rsidRPr="00E642AC">
        <w:rPr>
          <w:b/>
          <w:i/>
        </w:rPr>
        <w:t xml:space="preserve">Kota </w:t>
      </w:r>
      <w:proofErr w:type="spellStart"/>
      <w:r w:rsidRPr="00E642AC">
        <w:rPr>
          <w:b/>
          <w:i/>
        </w:rPr>
        <w:t>normalnog</w:t>
      </w:r>
      <w:proofErr w:type="spellEnd"/>
      <w:r w:rsidRPr="00E642AC">
        <w:rPr>
          <w:b/>
          <w:i/>
        </w:rPr>
        <w:t xml:space="preserve"> </w:t>
      </w:r>
      <w:proofErr w:type="spellStart"/>
      <w:r w:rsidRPr="00E642AC">
        <w:rPr>
          <w:b/>
          <w:i/>
        </w:rPr>
        <w:t>uspora</w:t>
      </w:r>
      <w:proofErr w:type="spellEnd"/>
      <w:r w:rsidRPr="00E642AC">
        <w:rPr>
          <w:b/>
          <w:i/>
        </w:rPr>
        <w:t xml:space="preserve"> [</w:t>
      </w:r>
      <w:proofErr w:type="spellStart"/>
      <w:r w:rsidRPr="00E642AC">
        <w:rPr>
          <w:b/>
          <w:i/>
        </w:rPr>
        <w:t>mnm</w:t>
      </w:r>
      <w:proofErr w:type="spellEnd"/>
      <w:r w:rsidRPr="00E642AC">
        <w:rPr>
          <w:b/>
          <w:i/>
        </w:rPr>
        <w:t>]:</w:t>
      </w:r>
      <w:r w:rsidR="00B4437D">
        <w:t xml:space="preserve"> </w:t>
      </w:r>
      <w:r>
        <w:t xml:space="preserve">811 </w:t>
      </w:r>
      <w:proofErr w:type="spellStart"/>
      <w:r>
        <w:t>mnm</w:t>
      </w:r>
      <w:proofErr w:type="spellEnd"/>
    </w:p>
    <w:p w14:paraId="462AF864" w14:textId="77777777" w:rsidR="005759DB" w:rsidRPr="005759DB" w:rsidRDefault="005759DB" w:rsidP="00513EAD">
      <w:pPr>
        <w:pStyle w:val="Heading3"/>
        <w:jc w:val="both"/>
      </w:pPr>
      <w:bookmarkStart w:id="3" w:name="_Toc45888362"/>
      <w:r w:rsidRPr="005759DB">
        <w:t>Granice područja, oblasti, prostora i lokacije na kojoj će se vršiti koncesiona djelatnost</w:t>
      </w:r>
      <w:bookmarkEnd w:id="3"/>
    </w:p>
    <w:p w14:paraId="7987DD01" w14:textId="77777777" w:rsidR="005759DB" w:rsidRPr="005759DB" w:rsidRDefault="005759DB" w:rsidP="00513EAD">
      <w:pPr>
        <w:jc w:val="both"/>
        <w:rPr>
          <w:lang w:val="sr-Latn-ME"/>
        </w:rPr>
      </w:pPr>
    </w:p>
    <w:p w14:paraId="6C3676E8" w14:textId="29360966" w:rsidR="004347CF" w:rsidRPr="004347CF" w:rsidRDefault="004347CF" w:rsidP="004142DC">
      <w:pPr>
        <w:jc w:val="both"/>
        <w:rPr>
          <w:lang w:val="sr-Latn-ME"/>
        </w:rPr>
      </w:pPr>
      <w:r w:rsidRPr="004347CF">
        <w:rPr>
          <w:lang w:val="sr-Latn-ME"/>
        </w:rPr>
        <w:t xml:space="preserve">Područje na kojem se dodjeljuje koncesija za potrebe izgradnje višenamjenske akumulacije za hidroelektranu Komarnica, obuhvata srednji tok rijeke Komarnice sa pritokama. Koncesiono područje </w:t>
      </w:r>
      <w:r w:rsidR="00356956">
        <w:rPr>
          <w:lang w:val="sr-Latn-ME"/>
        </w:rPr>
        <w:t xml:space="preserve">se </w:t>
      </w:r>
      <w:r w:rsidRPr="004347CF">
        <w:rPr>
          <w:lang w:val="sr-Latn-ME"/>
        </w:rPr>
        <w:t xml:space="preserve">nalazi unutar prostora obuhvaćenog Detaljnim prostornim planom za prostor višenamjenske akumulacije na rijeci Komarnici (dalje u tekstu: DPP), površine ukupnog zahvata 5577ha, </w:t>
      </w:r>
      <w:r w:rsidR="00356956">
        <w:rPr>
          <w:lang w:val="sr-Latn-ME"/>
        </w:rPr>
        <w:t>i</w:t>
      </w:r>
      <w:r w:rsidRPr="004347CF">
        <w:rPr>
          <w:lang w:val="sr-Latn-ME"/>
        </w:rPr>
        <w:t xml:space="preserve"> prostire se na teritoriji opštin</w:t>
      </w:r>
      <w:r w:rsidR="00356956">
        <w:rPr>
          <w:lang w:val="sr-Latn-ME"/>
        </w:rPr>
        <w:t>a</w:t>
      </w:r>
      <w:r w:rsidRPr="004347CF">
        <w:rPr>
          <w:lang w:val="sr-Latn-ME"/>
        </w:rPr>
        <w:t xml:space="preserve"> Šavnik (KO Dubrovsko, Duži, Petnjica, Mljetičak, Šavnik, Mokro) i Plužine (KO Gornja i Donja Brezna, Bajovo Polje i Duba).  </w:t>
      </w:r>
    </w:p>
    <w:p w14:paraId="007C92C1" w14:textId="13ABC5BC" w:rsidR="004347CF" w:rsidRPr="004347CF" w:rsidRDefault="004347CF">
      <w:pPr>
        <w:jc w:val="both"/>
        <w:rPr>
          <w:lang w:val="sr-Latn-ME"/>
        </w:rPr>
      </w:pPr>
      <w:r w:rsidRPr="004347CF">
        <w:rPr>
          <w:lang w:val="sr-Latn-ME"/>
        </w:rPr>
        <w:t>Sliv rijeke Pive, kojem pripada rijeka Komarnica je zona pogodna za hidroenergetsko korišćenje sa aspekta prirodnih karakteristika (padavine, oticaji, padovi, konfiguracija i sastav terena, nenaseljenost kanjona i</w:t>
      </w:r>
      <w:r w:rsidR="00356956">
        <w:rPr>
          <w:lang w:val="sr-Latn-ME"/>
        </w:rPr>
        <w:t xml:space="preserve"> </w:t>
      </w:r>
      <w:r w:rsidRPr="004347CF">
        <w:rPr>
          <w:lang w:val="sr-Latn-ME"/>
        </w:rPr>
        <w:t>sl.).  Dio hidroenergetskog potencijala rijeke Pive (između kota 490 mnm i 675 mnm) iskorišćen je izgradnjom HE Piva, akumulaciono-pribranskog postrojenja sa kotom normalnog uspora 675</w:t>
      </w:r>
      <w:r w:rsidR="00356956">
        <w:rPr>
          <w:lang w:val="sr-Latn-ME"/>
        </w:rPr>
        <w:t xml:space="preserve"> </w:t>
      </w:r>
      <w:r w:rsidRPr="004347CF">
        <w:rPr>
          <w:lang w:val="sr-Latn-ME"/>
        </w:rPr>
        <w:t>mnm, koja je u pogonu od 1976.</w:t>
      </w:r>
      <w:r w:rsidR="00356956">
        <w:rPr>
          <w:lang w:val="sr-Latn-ME"/>
        </w:rPr>
        <w:t xml:space="preserve"> godine</w:t>
      </w:r>
      <w:r w:rsidRPr="004347CF">
        <w:rPr>
          <w:lang w:val="sr-Latn-ME"/>
        </w:rPr>
        <w:t>, a HE Komarnica se pred</w:t>
      </w:r>
      <w:r>
        <w:rPr>
          <w:lang w:val="sr-Latn-ME"/>
        </w:rPr>
        <w:t>viđa sa uzvodnom akumulacijom</w:t>
      </w:r>
      <w:r w:rsidRPr="004347CF">
        <w:rPr>
          <w:lang w:val="sr-Latn-ME"/>
        </w:rPr>
        <w:t xml:space="preserve">. </w:t>
      </w:r>
    </w:p>
    <w:p w14:paraId="46169BF4" w14:textId="44E55C3E" w:rsidR="004347CF" w:rsidRPr="004347CF" w:rsidRDefault="004347CF">
      <w:pPr>
        <w:jc w:val="both"/>
        <w:rPr>
          <w:lang w:val="sr-Latn-ME"/>
        </w:rPr>
      </w:pPr>
      <w:r w:rsidRPr="004347CF">
        <w:rPr>
          <w:lang w:val="sr-Latn-ME"/>
        </w:rPr>
        <w:t xml:space="preserve">Gradnja višenamjenske akumulacije na rijeci Komarnici vršiće se u skladu sa DPP-om, odnosno smjernicama za </w:t>
      </w:r>
      <w:r>
        <w:rPr>
          <w:lang w:val="sr-Latn-ME"/>
        </w:rPr>
        <w:t>sprovođenje</w:t>
      </w:r>
      <w:r w:rsidRPr="004347CF">
        <w:rPr>
          <w:lang w:val="sr-Latn-ME"/>
        </w:rPr>
        <w:t>. Na prostoru buduće hidroakumulacije nema  objekata, domaćinstava</w:t>
      </w:r>
      <w:r w:rsidR="00356956">
        <w:rPr>
          <w:lang w:val="sr-Latn-ME"/>
        </w:rPr>
        <w:t>,</w:t>
      </w:r>
      <w:r w:rsidRPr="004347CF">
        <w:rPr>
          <w:lang w:val="sr-Latn-ME"/>
        </w:rPr>
        <w:t xml:space="preserve"> niti infrastrukture koja bi bila potopljena njenom izgradnjom. Realizacijom projekta treba omogućiti saobraćajno povezivanje obala preko krune brane.</w:t>
      </w:r>
    </w:p>
    <w:p w14:paraId="6C69AF10" w14:textId="77777777" w:rsidR="005759DB" w:rsidRPr="005759DB" w:rsidRDefault="004347CF">
      <w:pPr>
        <w:jc w:val="both"/>
        <w:rPr>
          <w:lang w:val="sr-Latn-ME"/>
        </w:rPr>
      </w:pPr>
      <w:r w:rsidRPr="004347CF">
        <w:rPr>
          <w:lang w:val="sr-Latn-ME"/>
        </w:rPr>
        <w:t xml:space="preserve">Realizacijom projekta potrebno je omogućiti višenamjensko korišćenje hidroakumulacije u svrhu energetskog snabdijevanja, vodosnabdijevanja, poboljšanje uslova razvoja poljoprivrede i turizma u okruženju, kao i dalji </w:t>
      </w:r>
      <w:r w:rsidRPr="004347CF">
        <w:rPr>
          <w:lang w:val="sr-Latn-ME"/>
        </w:rPr>
        <w:lastRenderedPageBreak/>
        <w:t xml:space="preserve">razvoj saobraćajne i ostale infrastrukture, kako bi se doprinijelo ukupnom privrednom razvoju područja u kontaktnoj zoni hidroakumulacije.  </w:t>
      </w:r>
    </w:p>
    <w:p w14:paraId="6E084ADB" w14:textId="77777777" w:rsidR="005759DB" w:rsidRPr="005759DB" w:rsidRDefault="005759DB" w:rsidP="00513EAD">
      <w:pPr>
        <w:pStyle w:val="Heading2"/>
        <w:jc w:val="both"/>
      </w:pPr>
      <w:bookmarkStart w:id="4" w:name="_Toc45888363"/>
      <w:r w:rsidRPr="005759DB">
        <w:t>2.  Osnovni parametri za ocjenu ekonomske opravdanosti investicije</w:t>
      </w:r>
      <w:bookmarkEnd w:id="4"/>
    </w:p>
    <w:p w14:paraId="4F2CB017" w14:textId="77777777" w:rsidR="005759DB" w:rsidRPr="005759DB" w:rsidRDefault="005759DB" w:rsidP="00513EAD">
      <w:pPr>
        <w:jc w:val="both"/>
        <w:rPr>
          <w:lang w:val="sr-Latn-ME"/>
        </w:rPr>
      </w:pPr>
    </w:p>
    <w:p w14:paraId="006C3801" w14:textId="77777777" w:rsidR="00C84F9D" w:rsidRDefault="00C84F9D" w:rsidP="004142DC">
      <w:pPr>
        <w:spacing w:after="0"/>
        <w:jc w:val="both"/>
        <w:rPr>
          <w:lang w:val="sr-Latn-ME"/>
        </w:rPr>
      </w:pPr>
      <w:r w:rsidRPr="005F0B7F">
        <w:rPr>
          <w:lang w:val="sr-Latn-ME"/>
        </w:rPr>
        <w:t xml:space="preserve">Za potrebe ocjene ekonomske i finansijske opravdanosti projekta </w:t>
      </w:r>
      <w:r w:rsidR="00951B7D" w:rsidRPr="003F48BF">
        <w:rPr>
          <w:lang w:val="sr-Latn-ME"/>
        </w:rPr>
        <w:t>na raspolaganju</w:t>
      </w:r>
      <w:r w:rsidRPr="003F48BF">
        <w:rPr>
          <w:lang w:val="sr-Latn-ME"/>
        </w:rPr>
        <w:t xml:space="preserve"> su osnovni parametri idejnog rješenja</w:t>
      </w:r>
      <w:r>
        <w:rPr>
          <w:lang w:val="sr-Latn-ME"/>
        </w:rPr>
        <w:t xml:space="preserve"> elektrane, nastalog kao posljedica optimizacionih analiza, prevashodno u odnosu na zahtjeve zaštite životne sredine i primjene principa održivog razvoja. U daljim fazama realizacije projekta izvjesna su odstupanja određenih parametara, ali se ne očekuju promjene od presudnog zna</w:t>
      </w:r>
      <w:r w:rsidR="00951B7D">
        <w:rPr>
          <w:lang w:val="sr-Latn-ME"/>
        </w:rPr>
        <w:t>čaja za ekonomsku opravdanost. Indikativni p</w:t>
      </w:r>
      <w:r>
        <w:rPr>
          <w:lang w:val="sr-Latn-ME"/>
        </w:rPr>
        <w:t>arametri su sljedeći:</w:t>
      </w:r>
    </w:p>
    <w:p w14:paraId="4A62A9C5" w14:textId="77777777" w:rsidR="00356956" w:rsidRDefault="00356956" w:rsidP="004142DC">
      <w:pPr>
        <w:spacing w:after="0"/>
        <w:jc w:val="both"/>
        <w:rPr>
          <w:lang w:val="sr-Latn-ME"/>
        </w:rPr>
      </w:pPr>
    </w:p>
    <w:p w14:paraId="52AD2314" w14:textId="77777777" w:rsidR="00C84F9D" w:rsidRPr="00C84F9D" w:rsidRDefault="00C84F9D" w:rsidP="00513EAD">
      <w:pPr>
        <w:spacing w:after="0"/>
        <w:ind w:left="1134"/>
        <w:jc w:val="both"/>
        <w:rPr>
          <w:lang w:val="sr-Latn-ME"/>
        </w:rPr>
      </w:pPr>
      <w:r>
        <w:rPr>
          <w:lang w:val="sr-Latn-ME"/>
        </w:rPr>
        <w:t>Visina brane</w:t>
      </w:r>
      <w:r w:rsidRPr="00C84F9D">
        <w:rPr>
          <w:lang w:val="sr-Latn-ME"/>
        </w:rPr>
        <w:t>:</w:t>
      </w:r>
      <w:r w:rsidRPr="00C84F9D">
        <w:rPr>
          <w:lang w:val="sr-Latn-ME"/>
        </w:rPr>
        <w:tab/>
      </w:r>
      <w:r w:rsidRPr="00C84F9D">
        <w:rPr>
          <w:lang w:val="sr-Latn-ME"/>
        </w:rPr>
        <w:tab/>
      </w:r>
      <w:r w:rsidRPr="00C84F9D">
        <w:rPr>
          <w:lang w:val="sr-Latn-ME"/>
        </w:rPr>
        <w:tab/>
      </w:r>
      <w:r>
        <w:rPr>
          <w:lang w:val="sr-Latn-ME"/>
        </w:rPr>
        <w:tab/>
      </w:r>
      <w:r w:rsidRPr="00C84F9D">
        <w:rPr>
          <w:lang w:val="sr-Latn-ME"/>
        </w:rPr>
        <w:t>171 m</w:t>
      </w:r>
    </w:p>
    <w:p w14:paraId="57279041" w14:textId="77777777" w:rsidR="00C84F9D" w:rsidRPr="00C84F9D" w:rsidRDefault="00C84F9D" w:rsidP="00513EAD">
      <w:pPr>
        <w:spacing w:after="0"/>
        <w:ind w:left="1134"/>
        <w:jc w:val="both"/>
        <w:rPr>
          <w:lang w:val="sr-Latn-ME"/>
        </w:rPr>
      </w:pPr>
      <w:r>
        <w:rPr>
          <w:lang w:val="sr-Latn-ME"/>
        </w:rPr>
        <w:t>Ukupna zapremina akumulacije</w:t>
      </w:r>
      <w:r w:rsidRPr="00C84F9D">
        <w:rPr>
          <w:lang w:val="sr-Latn-ME"/>
        </w:rPr>
        <w:t>:</w:t>
      </w:r>
      <w:r w:rsidRPr="00C84F9D">
        <w:rPr>
          <w:lang w:val="sr-Latn-ME"/>
        </w:rPr>
        <w:tab/>
      </w:r>
      <w:r w:rsidRPr="00C84F9D">
        <w:rPr>
          <w:lang w:val="sr-Latn-ME"/>
        </w:rPr>
        <w:tab/>
        <w:t>227 hm</w:t>
      </w:r>
      <w:r w:rsidRPr="00C84F9D">
        <w:rPr>
          <w:vertAlign w:val="superscript"/>
          <w:lang w:val="sr-Latn-ME"/>
        </w:rPr>
        <w:t>3</w:t>
      </w:r>
    </w:p>
    <w:p w14:paraId="23D5F8B0" w14:textId="77777777" w:rsidR="00C84F9D" w:rsidRPr="00C84F9D" w:rsidRDefault="00C84F9D" w:rsidP="00513EAD">
      <w:pPr>
        <w:spacing w:after="0"/>
        <w:ind w:left="1134"/>
        <w:jc w:val="both"/>
        <w:rPr>
          <w:lang w:val="sr-Latn-ME"/>
        </w:rPr>
      </w:pPr>
      <w:r>
        <w:rPr>
          <w:lang w:val="sr-Latn-ME"/>
        </w:rPr>
        <w:t>Korisna zapremina akumulacije</w:t>
      </w:r>
      <w:r w:rsidRPr="00C84F9D">
        <w:rPr>
          <w:lang w:val="sr-Latn-ME"/>
        </w:rPr>
        <w:t xml:space="preserve">:  </w:t>
      </w:r>
      <w:r w:rsidRPr="00C84F9D">
        <w:rPr>
          <w:lang w:val="sr-Latn-ME"/>
        </w:rPr>
        <w:tab/>
        <w:t xml:space="preserve">   </w:t>
      </w:r>
      <w:r w:rsidRPr="00C84F9D">
        <w:rPr>
          <w:lang w:val="sr-Latn-ME"/>
        </w:rPr>
        <w:tab/>
        <w:t>136 hm</w:t>
      </w:r>
      <w:r w:rsidRPr="00C84F9D">
        <w:rPr>
          <w:vertAlign w:val="superscript"/>
          <w:lang w:val="sr-Latn-ME"/>
        </w:rPr>
        <w:t>3</w:t>
      </w:r>
    </w:p>
    <w:p w14:paraId="62B24111" w14:textId="77777777" w:rsidR="00C84F9D" w:rsidRPr="00C84F9D" w:rsidRDefault="00C84F9D" w:rsidP="00513EAD">
      <w:pPr>
        <w:spacing w:after="0"/>
        <w:ind w:left="1134"/>
        <w:jc w:val="both"/>
        <w:rPr>
          <w:lang w:val="sr-Latn-ME"/>
        </w:rPr>
      </w:pPr>
      <w:r>
        <w:rPr>
          <w:lang w:val="sr-Latn-ME"/>
        </w:rPr>
        <w:t>Instalisana snaga elektrane:</w:t>
      </w:r>
      <w:r w:rsidRPr="00C84F9D">
        <w:rPr>
          <w:lang w:val="sr-Latn-ME"/>
        </w:rPr>
        <w:tab/>
      </w:r>
      <w:r w:rsidRPr="00C84F9D">
        <w:rPr>
          <w:lang w:val="sr-Latn-ME"/>
        </w:rPr>
        <w:tab/>
        <w:t xml:space="preserve">    </w:t>
      </w:r>
      <w:r>
        <w:rPr>
          <w:lang w:val="sr-Latn-ME"/>
        </w:rPr>
        <w:tab/>
      </w:r>
      <w:r w:rsidRPr="00C84F9D">
        <w:rPr>
          <w:lang w:val="sr-Latn-ME"/>
        </w:rPr>
        <w:t>172 MW</w:t>
      </w:r>
    </w:p>
    <w:p w14:paraId="6B770DCD" w14:textId="77777777" w:rsidR="00C84F9D" w:rsidRPr="00C84F9D" w:rsidRDefault="00C84F9D" w:rsidP="00513EAD">
      <w:pPr>
        <w:spacing w:after="0"/>
        <w:ind w:left="1134"/>
        <w:jc w:val="both"/>
        <w:rPr>
          <w:lang w:val="sr-Latn-ME"/>
        </w:rPr>
      </w:pPr>
      <w:r>
        <w:rPr>
          <w:lang w:val="sr-Latn-ME"/>
        </w:rPr>
        <w:t>Prosječna godišnja proizvodnja</w:t>
      </w:r>
      <w:r w:rsidRPr="00C84F9D">
        <w:rPr>
          <w:lang w:val="sr-Latn-ME"/>
        </w:rPr>
        <w:t>:</w:t>
      </w:r>
      <w:r>
        <w:rPr>
          <w:lang w:val="sr-Latn-ME"/>
        </w:rPr>
        <w:tab/>
      </w:r>
      <w:r w:rsidRPr="00C84F9D">
        <w:rPr>
          <w:lang w:val="sr-Latn-ME"/>
        </w:rPr>
        <w:t xml:space="preserve">   </w:t>
      </w:r>
      <w:r w:rsidRPr="00C84F9D">
        <w:rPr>
          <w:lang w:val="sr-Latn-ME"/>
        </w:rPr>
        <w:tab/>
        <w:t>213 GWh</w:t>
      </w:r>
    </w:p>
    <w:p w14:paraId="51596F80" w14:textId="77777777" w:rsidR="00C84F9D" w:rsidRDefault="00C84F9D" w:rsidP="00513EAD">
      <w:pPr>
        <w:spacing w:after="0"/>
        <w:ind w:left="1134"/>
        <w:jc w:val="both"/>
        <w:rPr>
          <w:lang w:val="sr-Latn-ME"/>
        </w:rPr>
      </w:pPr>
      <w:r>
        <w:rPr>
          <w:lang w:val="sr-Latn-ME"/>
        </w:rPr>
        <w:t>Procjena investicije</w:t>
      </w:r>
      <w:r w:rsidRPr="00C84F9D">
        <w:rPr>
          <w:lang w:val="sr-Latn-ME"/>
        </w:rPr>
        <w:t xml:space="preserve">:   </w:t>
      </w:r>
      <w:r w:rsidRPr="00C84F9D">
        <w:rPr>
          <w:lang w:val="sr-Latn-ME"/>
        </w:rPr>
        <w:tab/>
      </w:r>
      <w:r>
        <w:rPr>
          <w:lang w:val="sr-Latn-ME"/>
        </w:rPr>
        <w:tab/>
      </w:r>
      <w:r w:rsidRPr="00C84F9D">
        <w:rPr>
          <w:lang w:val="sr-Latn-ME"/>
        </w:rPr>
        <w:tab/>
        <w:t>260-290 M€</w:t>
      </w:r>
    </w:p>
    <w:p w14:paraId="6F176F6B" w14:textId="77777777" w:rsidR="00C84F9D" w:rsidRDefault="00C84F9D" w:rsidP="00513EAD">
      <w:pPr>
        <w:spacing w:after="0"/>
        <w:jc w:val="both"/>
        <w:rPr>
          <w:lang w:val="sr-Latn-ME"/>
        </w:rPr>
      </w:pPr>
      <w:r>
        <w:rPr>
          <w:lang w:val="sr-Latn-ME"/>
        </w:rPr>
        <w:t xml:space="preserve"> </w:t>
      </w:r>
    </w:p>
    <w:p w14:paraId="711A479E" w14:textId="77777777" w:rsidR="00437AE8" w:rsidRDefault="00C84F9D" w:rsidP="004142DC">
      <w:pPr>
        <w:spacing w:after="0"/>
        <w:jc w:val="both"/>
        <w:rPr>
          <w:lang w:val="sr-Latn-ME"/>
        </w:rPr>
      </w:pPr>
      <w:r>
        <w:rPr>
          <w:lang w:val="sr-Latn-ME"/>
        </w:rPr>
        <w:t xml:space="preserve">Obzirom da se radi o sezonskoj hidroenergetskoj akumulaciji, </w:t>
      </w:r>
      <w:r w:rsidR="00951B7D">
        <w:rPr>
          <w:lang w:val="sr-Latn-ME"/>
        </w:rPr>
        <w:t>procjene</w:t>
      </w:r>
      <w:r>
        <w:rPr>
          <w:lang w:val="sr-Latn-ME"/>
        </w:rPr>
        <w:t xml:space="preserve"> ekonomskih koristi </w:t>
      </w:r>
      <w:r w:rsidR="00437AE8">
        <w:rPr>
          <w:lang w:val="sr-Latn-ME"/>
        </w:rPr>
        <w:t xml:space="preserve">i finansijskih efekata </w:t>
      </w:r>
      <w:r>
        <w:rPr>
          <w:lang w:val="sr-Latn-ME"/>
        </w:rPr>
        <w:t xml:space="preserve">projekta nijesu samo </w:t>
      </w:r>
      <w:r w:rsidR="00951B7D">
        <w:rPr>
          <w:lang w:val="sr-Latn-ME"/>
        </w:rPr>
        <w:t xml:space="preserve">zasnovane na </w:t>
      </w:r>
      <w:r>
        <w:rPr>
          <w:lang w:val="sr-Latn-ME"/>
        </w:rPr>
        <w:t>teorijsk</w:t>
      </w:r>
      <w:r w:rsidR="00951B7D">
        <w:rPr>
          <w:lang w:val="sr-Latn-ME"/>
        </w:rPr>
        <w:t>im pretpostavkama</w:t>
      </w:r>
      <w:r>
        <w:rPr>
          <w:lang w:val="sr-Latn-ME"/>
        </w:rPr>
        <w:t xml:space="preserve">, već i </w:t>
      </w:r>
      <w:r w:rsidR="00951B7D">
        <w:rPr>
          <w:lang w:val="sr-Latn-ME"/>
        </w:rPr>
        <w:t xml:space="preserve">na konkretnim </w:t>
      </w:r>
      <w:r>
        <w:rPr>
          <w:lang w:val="sr-Latn-ME"/>
        </w:rPr>
        <w:t>iskustv</w:t>
      </w:r>
      <w:r w:rsidR="00951B7D">
        <w:rPr>
          <w:lang w:val="sr-Latn-ME"/>
        </w:rPr>
        <w:t xml:space="preserve">ima </w:t>
      </w:r>
      <w:r w:rsidR="00437AE8">
        <w:rPr>
          <w:lang w:val="sr-Latn-ME"/>
        </w:rPr>
        <w:t xml:space="preserve">iz </w:t>
      </w:r>
      <w:r w:rsidR="00951B7D">
        <w:rPr>
          <w:lang w:val="sr-Latn-ME"/>
        </w:rPr>
        <w:t>istog hidrološkog sliva u neposrednom okruženju</w:t>
      </w:r>
      <w:r w:rsidR="00437AE8">
        <w:rPr>
          <w:lang w:val="sr-Latn-ME"/>
        </w:rPr>
        <w:t xml:space="preserve"> – </w:t>
      </w:r>
      <w:r w:rsidR="00951B7D">
        <w:rPr>
          <w:lang w:val="sr-Latn-ME"/>
        </w:rPr>
        <w:t xml:space="preserve">eksploatacije </w:t>
      </w:r>
      <w:r w:rsidR="00437AE8">
        <w:rPr>
          <w:lang w:val="sr-Latn-ME"/>
        </w:rPr>
        <w:t xml:space="preserve">hidroelektrane Piva. </w:t>
      </w:r>
    </w:p>
    <w:p w14:paraId="183A5A08" w14:textId="77777777" w:rsidR="00951B7D" w:rsidRDefault="00951B7D" w:rsidP="00513EAD">
      <w:pPr>
        <w:spacing w:after="0"/>
        <w:jc w:val="both"/>
        <w:rPr>
          <w:lang w:val="sr-Latn-ME"/>
        </w:rPr>
      </w:pPr>
    </w:p>
    <w:p w14:paraId="119CB276" w14:textId="77777777" w:rsidR="005E118F" w:rsidRPr="005E118F" w:rsidRDefault="005E118F" w:rsidP="00513EAD">
      <w:pPr>
        <w:spacing w:after="0"/>
        <w:jc w:val="both"/>
        <w:rPr>
          <w:lang w:val="sr-Latn-ME"/>
        </w:rPr>
      </w:pPr>
      <w:r w:rsidRPr="005E118F">
        <w:rPr>
          <w:lang w:val="sr-Latn-ME"/>
        </w:rPr>
        <w:t xml:space="preserve">Ekonomske koristi od </w:t>
      </w:r>
      <w:r w:rsidR="00D46B4A">
        <w:rPr>
          <w:lang w:val="sr-Latn-ME"/>
        </w:rPr>
        <w:t>p</w:t>
      </w:r>
      <w:r w:rsidRPr="005E118F">
        <w:rPr>
          <w:lang w:val="sr-Latn-ME"/>
        </w:rPr>
        <w:t xml:space="preserve">rojekta su </w:t>
      </w:r>
      <w:r w:rsidR="00D46B4A">
        <w:rPr>
          <w:lang w:val="sr-Latn-ME"/>
        </w:rPr>
        <w:t>višestruke</w:t>
      </w:r>
      <w:r w:rsidRPr="005E118F">
        <w:rPr>
          <w:lang w:val="sr-Latn-ME"/>
        </w:rPr>
        <w:t>:</w:t>
      </w:r>
    </w:p>
    <w:p w14:paraId="43770C45" w14:textId="77777777" w:rsidR="00437AE8" w:rsidRDefault="00437AE8" w:rsidP="00513EAD">
      <w:pPr>
        <w:pStyle w:val="ListParagraph"/>
        <w:numPr>
          <w:ilvl w:val="0"/>
          <w:numId w:val="1"/>
        </w:numPr>
        <w:spacing w:after="0"/>
        <w:ind w:left="567" w:hanging="141"/>
        <w:jc w:val="both"/>
        <w:rPr>
          <w:lang w:val="sr-Latn-ME"/>
        </w:rPr>
      </w:pPr>
      <w:r w:rsidRPr="00437AE8">
        <w:rPr>
          <w:lang w:val="sr-Latn-ME"/>
        </w:rPr>
        <w:t>proizvedena električna energija,</w:t>
      </w:r>
    </w:p>
    <w:p w14:paraId="491E7DC5" w14:textId="019423FA" w:rsidR="005E118F" w:rsidRDefault="00437AE8" w:rsidP="00513EAD">
      <w:pPr>
        <w:pStyle w:val="ListParagraph"/>
        <w:numPr>
          <w:ilvl w:val="0"/>
          <w:numId w:val="1"/>
        </w:numPr>
        <w:spacing w:after="0"/>
        <w:ind w:left="567" w:hanging="141"/>
        <w:jc w:val="both"/>
        <w:rPr>
          <w:lang w:val="sr-Latn-ME"/>
        </w:rPr>
      </w:pPr>
      <w:r w:rsidRPr="00437AE8">
        <w:rPr>
          <w:lang w:val="sr-Latn-ME"/>
        </w:rPr>
        <w:t xml:space="preserve">smanjenje </w:t>
      </w:r>
      <w:r w:rsidR="00AF5FCD">
        <w:rPr>
          <w:lang w:val="sr-Latn-ME"/>
        </w:rPr>
        <w:t xml:space="preserve">učešća </w:t>
      </w:r>
      <w:r w:rsidRPr="00437AE8">
        <w:rPr>
          <w:lang w:val="sr-Latn-ME"/>
        </w:rPr>
        <w:t>proizvodnje energije iz fosilnih goriva</w:t>
      </w:r>
      <w:r w:rsidR="00AF5FCD">
        <w:rPr>
          <w:lang w:val="sr-Latn-ME"/>
        </w:rPr>
        <w:t xml:space="preserve"> u ukupnoj prozivodnji energije</w:t>
      </w:r>
      <w:r w:rsidRPr="00437AE8">
        <w:rPr>
          <w:lang w:val="sr-Latn-ME"/>
        </w:rPr>
        <w:t xml:space="preserve">, odnosno </w:t>
      </w:r>
      <w:r w:rsidR="002C6413">
        <w:rPr>
          <w:lang w:val="sr-Latn-ME"/>
        </w:rPr>
        <w:t xml:space="preserve">povećanje učešća </w:t>
      </w:r>
      <w:r w:rsidR="00356956">
        <w:rPr>
          <w:lang w:val="sr-Latn-ME"/>
        </w:rPr>
        <w:t>obnovljivih izvora energije</w:t>
      </w:r>
      <w:r w:rsidR="002C6413">
        <w:rPr>
          <w:lang w:val="sr-Latn-ME"/>
        </w:rPr>
        <w:t xml:space="preserve"> u bruto finalnoj potrošnji energije</w:t>
      </w:r>
      <w:r w:rsidRPr="00437AE8">
        <w:rPr>
          <w:lang w:val="sr-Latn-ME"/>
        </w:rPr>
        <w:t>,</w:t>
      </w:r>
    </w:p>
    <w:p w14:paraId="31CBCC14" w14:textId="77777777" w:rsidR="00437AE8" w:rsidRDefault="00437AE8" w:rsidP="00513EAD">
      <w:pPr>
        <w:pStyle w:val="ListParagraph"/>
        <w:numPr>
          <w:ilvl w:val="0"/>
          <w:numId w:val="1"/>
        </w:numPr>
        <w:spacing w:after="0"/>
        <w:ind w:left="567" w:hanging="141"/>
        <w:jc w:val="both"/>
        <w:rPr>
          <w:lang w:val="sr-Latn-ME"/>
        </w:rPr>
      </w:pPr>
      <w:r>
        <w:rPr>
          <w:lang w:val="sr-Latn-ME"/>
        </w:rPr>
        <w:t>obezbjeđenje izvora koji omogućava</w:t>
      </w:r>
      <w:r w:rsidR="00951B7D">
        <w:rPr>
          <w:lang w:val="sr-Latn-ME"/>
        </w:rPr>
        <w:t xml:space="preserve"> dodatnu</w:t>
      </w:r>
      <w:r>
        <w:rPr>
          <w:lang w:val="sr-Latn-ME"/>
        </w:rPr>
        <w:t xml:space="preserve"> integraciju itermitentnih obnovljivih izvora (vjetar, solar) višestruko veće snage</w:t>
      </w:r>
      <w:r w:rsidR="00951B7D">
        <w:rPr>
          <w:lang w:val="sr-Latn-ME"/>
        </w:rPr>
        <w:t xml:space="preserve"> i valorizaciju identifikovanih potencijala ove vrste u Crnoj Gori </w:t>
      </w:r>
    </w:p>
    <w:p w14:paraId="7260E91D" w14:textId="77777777" w:rsidR="00437AE8" w:rsidRDefault="00437AE8" w:rsidP="00513EAD">
      <w:pPr>
        <w:pStyle w:val="ListParagraph"/>
        <w:numPr>
          <w:ilvl w:val="0"/>
          <w:numId w:val="1"/>
        </w:numPr>
        <w:spacing w:after="0"/>
        <w:ind w:left="567" w:hanging="141"/>
        <w:jc w:val="both"/>
        <w:rPr>
          <w:lang w:val="sr-Latn-ME"/>
        </w:rPr>
      </w:pPr>
      <w:r>
        <w:rPr>
          <w:lang w:val="sr-Latn-ME"/>
        </w:rPr>
        <w:t>podizanje parametara kvaliteta elektroenergetskog sistema (napon, frekvencija i drugo)</w:t>
      </w:r>
    </w:p>
    <w:p w14:paraId="0ADBF32D" w14:textId="77777777" w:rsidR="00437AE8" w:rsidRDefault="00437AE8" w:rsidP="00513EAD">
      <w:pPr>
        <w:pStyle w:val="ListParagraph"/>
        <w:numPr>
          <w:ilvl w:val="0"/>
          <w:numId w:val="1"/>
        </w:numPr>
        <w:spacing w:after="0"/>
        <w:ind w:left="567" w:hanging="141"/>
        <w:jc w:val="both"/>
        <w:rPr>
          <w:lang w:val="sr-Latn-ME"/>
        </w:rPr>
      </w:pPr>
      <w:r>
        <w:rPr>
          <w:lang w:val="sr-Latn-ME"/>
        </w:rPr>
        <w:t>ovaranje pristupačnosti prostora oko buduće akumulacije za privredne aktivnosti poput poljoprivrede i turizma</w:t>
      </w:r>
    </w:p>
    <w:p w14:paraId="330CBFB8" w14:textId="77777777" w:rsidR="00437AE8" w:rsidRDefault="00437AE8" w:rsidP="00513EAD">
      <w:pPr>
        <w:pStyle w:val="ListParagraph"/>
        <w:numPr>
          <w:ilvl w:val="0"/>
          <w:numId w:val="1"/>
        </w:numPr>
        <w:spacing w:after="0"/>
        <w:ind w:left="567" w:hanging="141"/>
        <w:jc w:val="both"/>
        <w:rPr>
          <w:lang w:val="sr-Latn-ME"/>
        </w:rPr>
      </w:pPr>
      <w:r>
        <w:rPr>
          <w:lang w:val="sr-Latn-ME"/>
        </w:rPr>
        <w:t>povećanje zaposlenosti tokom gradnje i u cijelom periodu eksploatacije</w:t>
      </w:r>
    </w:p>
    <w:p w14:paraId="0B23BC6E" w14:textId="77777777" w:rsidR="00437AE8" w:rsidRDefault="00D46B4A" w:rsidP="00513EAD">
      <w:pPr>
        <w:pStyle w:val="ListParagraph"/>
        <w:numPr>
          <w:ilvl w:val="0"/>
          <w:numId w:val="1"/>
        </w:numPr>
        <w:spacing w:after="0"/>
        <w:ind w:left="567" w:hanging="141"/>
        <w:jc w:val="both"/>
        <w:rPr>
          <w:lang w:val="sr-Latn-ME"/>
        </w:rPr>
      </w:pPr>
      <w:r>
        <w:rPr>
          <w:lang w:val="sr-Latn-ME"/>
        </w:rPr>
        <w:t>poboljšanje saobraćajne povezanosti</w:t>
      </w:r>
    </w:p>
    <w:p w14:paraId="75007F7B" w14:textId="77777777" w:rsidR="00D46B4A" w:rsidRDefault="00D46B4A" w:rsidP="00513EAD">
      <w:pPr>
        <w:pStyle w:val="ListParagraph"/>
        <w:numPr>
          <w:ilvl w:val="0"/>
          <w:numId w:val="1"/>
        </w:numPr>
        <w:spacing w:after="0"/>
        <w:ind w:left="567" w:hanging="141"/>
        <w:jc w:val="both"/>
        <w:rPr>
          <w:lang w:val="sr-Latn-ME"/>
        </w:rPr>
      </w:pPr>
      <w:r>
        <w:rPr>
          <w:lang w:val="sr-Latn-ME"/>
        </w:rPr>
        <w:t>prihodi lokalne zajednice</w:t>
      </w:r>
    </w:p>
    <w:p w14:paraId="2F278261" w14:textId="77777777" w:rsidR="00D46B4A" w:rsidRDefault="00D46B4A" w:rsidP="00513EAD">
      <w:pPr>
        <w:pStyle w:val="ListParagraph"/>
        <w:numPr>
          <w:ilvl w:val="0"/>
          <w:numId w:val="1"/>
        </w:numPr>
        <w:spacing w:after="0"/>
        <w:ind w:left="567" w:hanging="141"/>
        <w:jc w:val="both"/>
        <w:rPr>
          <w:lang w:val="sr-Latn-ME"/>
        </w:rPr>
      </w:pPr>
      <w:r>
        <w:rPr>
          <w:lang w:val="sr-Latn-ME"/>
        </w:rPr>
        <w:t xml:space="preserve">prihodi </w:t>
      </w:r>
      <w:r w:rsidR="00951B7D">
        <w:rPr>
          <w:lang w:val="sr-Latn-ME"/>
        </w:rPr>
        <w:t xml:space="preserve">državnog budžeta </w:t>
      </w:r>
      <w:r>
        <w:rPr>
          <w:lang w:val="sr-Latn-ME"/>
        </w:rPr>
        <w:t>po osnovu poreza i vlasničkog udjela</w:t>
      </w:r>
    </w:p>
    <w:p w14:paraId="19C17DE9" w14:textId="77777777" w:rsidR="00FF73BE" w:rsidRPr="00437AE8" w:rsidRDefault="00253DEA" w:rsidP="00513EAD">
      <w:pPr>
        <w:pStyle w:val="ListParagraph"/>
        <w:numPr>
          <w:ilvl w:val="0"/>
          <w:numId w:val="1"/>
        </w:numPr>
        <w:spacing w:after="0"/>
        <w:ind w:left="567" w:hanging="141"/>
        <w:jc w:val="both"/>
        <w:rPr>
          <w:lang w:val="sr-Latn-ME"/>
        </w:rPr>
      </w:pPr>
      <w:r>
        <w:rPr>
          <w:lang w:val="sr-Latn-ME"/>
        </w:rPr>
        <w:t>realno očekivani</w:t>
      </w:r>
      <w:r w:rsidR="00FF73BE">
        <w:rPr>
          <w:lang w:val="sr-Latn-ME"/>
        </w:rPr>
        <w:t xml:space="preserve"> visok udio domaće privrede u realizaciji projekta</w:t>
      </w:r>
    </w:p>
    <w:p w14:paraId="6350930F" w14:textId="77777777" w:rsidR="00C84F9D" w:rsidRDefault="00C84F9D" w:rsidP="00513EAD">
      <w:pPr>
        <w:spacing w:after="0"/>
        <w:jc w:val="both"/>
        <w:rPr>
          <w:lang w:val="sr-Latn-ME"/>
        </w:rPr>
      </w:pPr>
    </w:p>
    <w:p w14:paraId="252698A4" w14:textId="77777777" w:rsidR="00437AE8" w:rsidRDefault="0085665E" w:rsidP="00513EAD">
      <w:pPr>
        <w:spacing w:after="0"/>
        <w:jc w:val="both"/>
        <w:rPr>
          <w:lang w:val="sr-Latn-ME"/>
        </w:rPr>
      </w:pPr>
      <w:r>
        <w:rPr>
          <w:lang w:val="sr-Latn-ME"/>
        </w:rPr>
        <w:t>Paralelno, iz ugla finansijeske opravdanosti, ako se na prethodne tehničke parametre primijene pesimističke pretpostavke</w:t>
      </w:r>
      <w:r w:rsidR="00EC71EC">
        <w:rPr>
          <w:lang w:val="sr-Latn-ME"/>
        </w:rPr>
        <w:t xml:space="preserve"> i to</w:t>
      </w:r>
      <w:r>
        <w:rPr>
          <w:lang w:val="sr-Latn-ME"/>
        </w:rPr>
        <w:t>:</w:t>
      </w:r>
    </w:p>
    <w:p w14:paraId="54BA9E86" w14:textId="77777777" w:rsidR="0085665E" w:rsidRDefault="0085665E" w:rsidP="00513EAD">
      <w:pPr>
        <w:pStyle w:val="ListParagraph"/>
        <w:numPr>
          <w:ilvl w:val="0"/>
          <w:numId w:val="1"/>
        </w:numPr>
        <w:spacing w:after="0"/>
        <w:jc w:val="both"/>
        <w:rPr>
          <w:lang w:val="sr-Latn-ME"/>
        </w:rPr>
      </w:pPr>
      <w:r>
        <w:rPr>
          <w:lang w:val="sr-Latn-ME"/>
        </w:rPr>
        <w:t xml:space="preserve">period eksploatacije od 30 godina, bez rezidualne vrijednosti </w:t>
      </w:r>
    </w:p>
    <w:p w14:paraId="16605772" w14:textId="77777777" w:rsidR="0085665E" w:rsidRDefault="0085665E" w:rsidP="00513EAD">
      <w:pPr>
        <w:pStyle w:val="ListParagraph"/>
        <w:numPr>
          <w:ilvl w:val="0"/>
          <w:numId w:val="1"/>
        </w:numPr>
        <w:spacing w:after="0"/>
        <w:jc w:val="both"/>
        <w:rPr>
          <w:lang w:val="sr-Latn-ME"/>
        </w:rPr>
      </w:pPr>
      <w:r>
        <w:rPr>
          <w:lang w:val="sr-Latn-ME"/>
        </w:rPr>
        <w:t>diskontna stopa od 5,5%</w:t>
      </w:r>
    </w:p>
    <w:p w14:paraId="09075EF3" w14:textId="77777777" w:rsidR="0085665E" w:rsidRDefault="0085665E" w:rsidP="00513EAD">
      <w:pPr>
        <w:pStyle w:val="ListParagraph"/>
        <w:numPr>
          <w:ilvl w:val="0"/>
          <w:numId w:val="1"/>
        </w:numPr>
        <w:spacing w:after="0"/>
        <w:jc w:val="both"/>
        <w:rPr>
          <w:lang w:val="sr-Latn-ME"/>
        </w:rPr>
      </w:pPr>
      <w:r>
        <w:rPr>
          <w:lang w:val="sr-Latn-ME"/>
        </w:rPr>
        <w:t>cijena električne energije koja odgovara fjučersu band energije italijanskog tržišta, formiranih nakon negativnih efekata pandemije novog korona virusa, korigovanom za troškove prenosnog kapaciteta na podmorskom kablu između Crne Gore i Italije, prosječnim petogodišnjim trendom kretanja cijena i faktorom kvaliteta identičnim kao za hidroelektranu Piva, pez uvećanja za pozitivne efekte gradnje hidroelektrane Komarnica</w:t>
      </w:r>
    </w:p>
    <w:p w14:paraId="7AD23C08" w14:textId="77777777" w:rsidR="0085665E" w:rsidRDefault="0085665E" w:rsidP="00513EAD">
      <w:pPr>
        <w:pStyle w:val="ListParagraph"/>
        <w:numPr>
          <w:ilvl w:val="0"/>
          <w:numId w:val="1"/>
        </w:numPr>
        <w:spacing w:after="0"/>
        <w:jc w:val="both"/>
        <w:rPr>
          <w:lang w:val="sr-Latn-ME"/>
        </w:rPr>
      </w:pPr>
      <w:r>
        <w:rPr>
          <w:lang w:val="sr-Latn-ME"/>
        </w:rPr>
        <w:t>operativni troškovi uključujući amortizaciju procijenjeni su n</w:t>
      </w:r>
      <w:r w:rsidR="009A2C29">
        <w:rPr>
          <w:lang w:val="sr-Latn-ME"/>
        </w:rPr>
        <w:t>a nivo od 5,4 do 6 miliona eura godišnje</w:t>
      </w:r>
    </w:p>
    <w:p w14:paraId="6E56021A" w14:textId="77777777" w:rsidR="009A2C29" w:rsidRDefault="009A2C29" w:rsidP="00513EAD">
      <w:pPr>
        <w:spacing w:after="0"/>
        <w:jc w:val="both"/>
        <w:rPr>
          <w:lang w:val="sr-Latn-ME"/>
        </w:rPr>
      </w:pPr>
    </w:p>
    <w:p w14:paraId="749BA1BE" w14:textId="77777777" w:rsidR="009A2C29" w:rsidRDefault="009A2C29" w:rsidP="004142DC">
      <w:pPr>
        <w:spacing w:after="0"/>
        <w:jc w:val="both"/>
        <w:rPr>
          <w:lang w:val="sr-Latn-ME"/>
        </w:rPr>
      </w:pPr>
      <w:r>
        <w:rPr>
          <w:lang w:val="sr-Latn-ME"/>
        </w:rPr>
        <w:t xml:space="preserve">dobija se opseg neto sadašnje vrijednosti projekta (NPV) </w:t>
      </w:r>
      <w:r w:rsidRPr="009A2C29">
        <w:rPr>
          <w:b/>
          <w:lang w:val="sr-Latn-ME"/>
        </w:rPr>
        <w:t>od 284 do 290</w:t>
      </w:r>
      <w:r>
        <w:rPr>
          <w:lang w:val="sr-Latn-ME"/>
        </w:rPr>
        <w:t xml:space="preserve"> miliona eura i veći je od procjene vrijednosti investicije čak i u takvom scenariju.</w:t>
      </w:r>
    </w:p>
    <w:p w14:paraId="1198F16F" w14:textId="77777777" w:rsidR="009A2C29" w:rsidRDefault="009A2C29">
      <w:pPr>
        <w:spacing w:after="0"/>
        <w:jc w:val="both"/>
        <w:rPr>
          <w:lang w:val="sr-Latn-ME"/>
        </w:rPr>
      </w:pPr>
    </w:p>
    <w:p w14:paraId="3372E918" w14:textId="77777777" w:rsidR="009A2C29" w:rsidRPr="009A2C29" w:rsidRDefault="009A2C29">
      <w:pPr>
        <w:spacing w:after="0"/>
        <w:jc w:val="both"/>
        <w:rPr>
          <w:lang w:val="sr-Latn-ME"/>
        </w:rPr>
      </w:pPr>
      <w:r>
        <w:rPr>
          <w:lang w:val="sr-Latn-ME"/>
        </w:rPr>
        <w:lastRenderedPageBreak/>
        <w:t xml:space="preserve">Uvažavanjem činjenice da se radi o dominantno građevinskom objektu eksploatacionog vijeka od 80 godina, te shodno tome produženju perioda procjene NPV-a sa 30 na 50 godina, njegova vrijednost se uvećava na čak </w:t>
      </w:r>
      <w:r w:rsidRPr="00DB5D07">
        <w:rPr>
          <w:b/>
          <w:lang w:val="sr-Latn-ME"/>
        </w:rPr>
        <w:t>382 miliona eura</w:t>
      </w:r>
      <w:r>
        <w:rPr>
          <w:lang w:val="sr-Latn-ME"/>
        </w:rPr>
        <w:t>.</w:t>
      </w:r>
    </w:p>
    <w:p w14:paraId="5A651948" w14:textId="77777777" w:rsidR="009A2C29" w:rsidRDefault="009A2C29">
      <w:pPr>
        <w:spacing w:after="0"/>
        <w:jc w:val="both"/>
        <w:rPr>
          <w:lang w:val="sr-Latn-ME"/>
        </w:rPr>
      </w:pPr>
    </w:p>
    <w:p w14:paraId="7387B7A5" w14:textId="77777777" w:rsidR="00FF73BE" w:rsidRPr="009A2C29" w:rsidRDefault="00FF73BE">
      <w:pPr>
        <w:spacing w:after="0"/>
        <w:jc w:val="both"/>
        <w:rPr>
          <w:lang w:val="sr-Latn-ME"/>
        </w:rPr>
      </w:pPr>
      <w:r>
        <w:rPr>
          <w:lang w:val="sr-Latn-ME"/>
        </w:rPr>
        <w:t>Uva</w:t>
      </w:r>
      <w:r w:rsidR="00EC71EC">
        <w:rPr>
          <w:lang w:val="sr-Latn-ME"/>
        </w:rPr>
        <w:t>ž</w:t>
      </w:r>
      <w:r>
        <w:rPr>
          <w:lang w:val="sr-Latn-ME"/>
        </w:rPr>
        <w:t xml:space="preserve">avanjem nespornih pozitivnih efekata koordinisanog rada HE Komarnica i HE Piva, od 10%, za centralni scenario investicije u iznosu od 272 miliona eura,  iznos NPV-a procjenjen je na </w:t>
      </w:r>
      <w:r w:rsidRPr="00FF73BE">
        <w:rPr>
          <w:b/>
          <w:lang w:val="sr-Latn-ME"/>
        </w:rPr>
        <w:t>595 miliolna eura</w:t>
      </w:r>
      <w:r>
        <w:rPr>
          <w:lang w:val="sr-Latn-ME"/>
        </w:rPr>
        <w:t xml:space="preserve">, a interna stopa povrata (IRR) na </w:t>
      </w:r>
      <w:r w:rsidRPr="00FF73BE">
        <w:rPr>
          <w:b/>
          <w:lang w:val="sr-Latn-ME"/>
        </w:rPr>
        <w:t>11,4%</w:t>
      </w:r>
      <w:r w:rsidRPr="00FF73BE">
        <w:rPr>
          <w:lang w:val="sr-Latn-ME"/>
        </w:rPr>
        <w:t>.</w:t>
      </w:r>
    </w:p>
    <w:p w14:paraId="532A6CEE" w14:textId="77777777" w:rsidR="00FF73BE" w:rsidRDefault="00FF73BE" w:rsidP="00513EAD">
      <w:pPr>
        <w:spacing w:after="0"/>
        <w:jc w:val="both"/>
        <w:rPr>
          <w:lang w:val="sr-Latn-ME"/>
        </w:rPr>
      </w:pPr>
    </w:p>
    <w:p w14:paraId="1DA1CB64" w14:textId="7BBDC094" w:rsidR="00FF73BE" w:rsidRDefault="00FF73BE" w:rsidP="004142DC">
      <w:pPr>
        <w:spacing w:after="0"/>
        <w:jc w:val="both"/>
        <w:rPr>
          <w:lang w:val="sr-Latn-ME"/>
        </w:rPr>
      </w:pPr>
      <w:r>
        <w:rPr>
          <w:lang w:val="sr-Latn-ME"/>
        </w:rPr>
        <w:t xml:space="preserve">Generalno, uz brojne nesumnjive ekonomske benefite i značaj za dalji razvoj cjelokupne crnogorske ekonomije, </w:t>
      </w:r>
      <w:r w:rsidR="00C448F9">
        <w:rPr>
          <w:lang w:val="sr-Latn-ME"/>
        </w:rPr>
        <w:t>osnovni finansijski parametri ukazuju i na umjerenu finansijsku atraktivnost projekta. Opseg procijenjenog IRR-a od 6 do 12%, zav</w:t>
      </w:r>
      <w:r w:rsidR="002C6413">
        <w:rPr>
          <w:lang w:val="sr-Latn-ME"/>
        </w:rPr>
        <w:t>i</w:t>
      </w:r>
      <w:r w:rsidR="00C448F9">
        <w:rPr>
          <w:lang w:val="sr-Latn-ME"/>
        </w:rPr>
        <w:t xml:space="preserve">sno od scenarija, te njegova snažna međuzavisnost sa efektima na rad postojeće hidroelektrane Piva, ukazuje na to da </w:t>
      </w:r>
      <w:r w:rsidR="00EC71EC">
        <w:rPr>
          <w:lang w:val="sr-Latn-ME"/>
        </w:rPr>
        <w:t xml:space="preserve">je </w:t>
      </w:r>
      <w:r w:rsidR="00C448F9">
        <w:rPr>
          <w:lang w:val="sr-Latn-ME"/>
        </w:rPr>
        <w:t>ovaj prjekat prvenstveno finansijsku atraktiv</w:t>
      </w:r>
      <w:r w:rsidR="00EC71EC">
        <w:rPr>
          <w:lang w:val="sr-Latn-ME"/>
        </w:rPr>
        <w:t>a</w:t>
      </w:r>
      <w:r w:rsidR="00C448F9">
        <w:rPr>
          <w:lang w:val="sr-Latn-ME"/>
        </w:rPr>
        <w:t>n vlasniku tog proizvodnog objekta – Elektroprivredi Crne Gore.</w:t>
      </w:r>
    </w:p>
    <w:p w14:paraId="22DDCB2D" w14:textId="1839AAC3" w:rsidR="005759DB" w:rsidRPr="005759DB" w:rsidRDefault="005759DB" w:rsidP="00513EAD">
      <w:pPr>
        <w:jc w:val="both"/>
        <w:rPr>
          <w:lang w:val="sr-Latn-ME"/>
        </w:rPr>
      </w:pPr>
      <w:r w:rsidRPr="005759DB">
        <w:rPr>
          <w:lang w:val="sr-Latn-ME"/>
        </w:rPr>
        <w:tab/>
      </w:r>
      <w:r w:rsidRPr="005759DB">
        <w:rPr>
          <w:lang w:val="sr-Latn-ME"/>
        </w:rPr>
        <w:tab/>
      </w:r>
      <w:r w:rsidRPr="005759DB">
        <w:rPr>
          <w:lang w:val="sr-Latn-ME"/>
        </w:rPr>
        <w:tab/>
      </w:r>
    </w:p>
    <w:p w14:paraId="31C83672" w14:textId="77777777" w:rsidR="005759DB" w:rsidRPr="005759DB" w:rsidRDefault="005759DB" w:rsidP="00513EAD">
      <w:pPr>
        <w:pStyle w:val="Heading2"/>
        <w:jc w:val="both"/>
      </w:pPr>
      <w:bookmarkStart w:id="5" w:name="_Toc45888364"/>
      <w:r w:rsidRPr="005759DB">
        <w:t>3.  Minimalni ili maksimalni rok trajanja koncesije</w:t>
      </w:r>
      <w:bookmarkEnd w:id="5"/>
    </w:p>
    <w:p w14:paraId="68DD769F" w14:textId="77777777" w:rsidR="005759DB" w:rsidRPr="005759DB" w:rsidRDefault="005759DB" w:rsidP="00513EAD">
      <w:pPr>
        <w:jc w:val="both"/>
        <w:rPr>
          <w:lang w:val="sr-Latn-ME"/>
        </w:rPr>
      </w:pPr>
    </w:p>
    <w:p w14:paraId="131CAF58" w14:textId="25F192CA" w:rsidR="00283617" w:rsidRPr="00283617" w:rsidRDefault="00283617" w:rsidP="00513EAD">
      <w:pPr>
        <w:jc w:val="both"/>
        <w:rPr>
          <w:lang w:val="sr-Latn-ME"/>
        </w:rPr>
      </w:pPr>
      <w:r w:rsidRPr="00283617">
        <w:rPr>
          <w:lang w:val="sr-Latn-ME"/>
        </w:rPr>
        <w:t>Zakon</w:t>
      </w:r>
      <w:r>
        <w:rPr>
          <w:lang w:val="sr-Latn-ME"/>
        </w:rPr>
        <w:t xml:space="preserve"> o koncesijama</w:t>
      </w:r>
      <w:r w:rsidR="00053E7A">
        <w:rPr>
          <w:lang w:val="sr-Latn-ME"/>
        </w:rPr>
        <w:t xml:space="preserve"> </w:t>
      </w:r>
      <w:proofErr w:type="spellStart"/>
      <w:r w:rsidR="00513EAD" w:rsidRPr="00513EAD">
        <w:t>Zakon</w:t>
      </w:r>
      <w:proofErr w:type="spellEnd"/>
      <w:r w:rsidR="00513EAD" w:rsidRPr="00513EAD">
        <w:t xml:space="preserve"> o </w:t>
      </w:r>
      <w:proofErr w:type="spellStart"/>
      <w:r w:rsidR="00513EAD" w:rsidRPr="00513EAD">
        <w:t>koncesijama</w:t>
      </w:r>
      <w:proofErr w:type="spellEnd"/>
      <w:r w:rsidR="00513EAD" w:rsidRPr="00513EAD">
        <w:t xml:space="preserve"> („</w:t>
      </w:r>
      <w:proofErr w:type="spellStart"/>
      <w:r w:rsidR="00513EAD" w:rsidRPr="00513EAD">
        <w:t>Sl.list</w:t>
      </w:r>
      <w:proofErr w:type="spellEnd"/>
      <w:r w:rsidR="00513EAD" w:rsidRPr="00513EAD">
        <w:t xml:space="preserve"> CG“ br.</w:t>
      </w:r>
      <w:r w:rsidR="00513EAD">
        <w:t xml:space="preserve"> </w:t>
      </w:r>
      <w:r w:rsidR="00513EAD" w:rsidRPr="00513EAD">
        <w:t xml:space="preserve">08/09 </w:t>
      </w:r>
      <w:proofErr w:type="spellStart"/>
      <w:r w:rsidR="00513EAD" w:rsidRPr="00513EAD">
        <w:t>i</w:t>
      </w:r>
      <w:proofErr w:type="spellEnd"/>
      <w:r w:rsidR="00513EAD" w:rsidRPr="00513EAD">
        <w:t xml:space="preserve"> 73/19)</w:t>
      </w:r>
      <w:r w:rsidR="00513EAD" w:rsidRPr="00513EAD">
        <w:rPr>
          <w:lang w:val="sr-Latn-ME"/>
        </w:rPr>
        <w:t xml:space="preserve"> </w:t>
      </w:r>
      <w:r w:rsidR="00053E7A">
        <w:rPr>
          <w:lang w:val="sr-Latn-ME"/>
        </w:rPr>
        <w:t>(dalje u tekstu: Zakon)</w:t>
      </w:r>
      <w:r>
        <w:rPr>
          <w:lang w:val="sr-Latn-ME"/>
        </w:rPr>
        <w:t xml:space="preserve"> propisuje da</w:t>
      </w:r>
      <w:r w:rsidRPr="00283617">
        <w:rPr>
          <w:lang w:val="sr-Latn-ME"/>
        </w:rPr>
        <w:t xml:space="preserve"> postupak za davanje koncesija pokreće nadležni organ izradom </w:t>
      </w:r>
      <w:r w:rsidR="00986D87">
        <w:rPr>
          <w:lang w:val="sr-Latn-ME"/>
        </w:rPr>
        <w:t>K</w:t>
      </w:r>
      <w:r w:rsidRPr="00283617">
        <w:rPr>
          <w:lang w:val="sr-Latn-ME"/>
        </w:rPr>
        <w:t>oncesionog akta, u skladu sa Planom</w:t>
      </w:r>
      <w:r>
        <w:rPr>
          <w:lang w:val="sr-Latn-ME"/>
        </w:rPr>
        <w:t xml:space="preserve"> davanja koncesija</w:t>
      </w:r>
      <w:r w:rsidRPr="00283617">
        <w:rPr>
          <w:lang w:val="sr-Latn-ME"/>
        </w:rPr>
        <w:t>.</w:t>
      </w:r>
    </w:p>
    <w:p w14:paraId="4E7F86EE" w14:textId="71D6701B" w:rsidR="00283617" w:rsidRPr="00283617" w:rsidRDefault="00283617">
      <w:pPr>
        <w:jc w:val="both"/>
        <w:rPr>
          <w:lang w:val="sr-Latn-ME"/>
        </w:rPr>
      </w:pPr>
      <w:r w:rsidRPr="00283617">
        <w:rPr>
          <w:lang w:val="sr-Latn-ME"/>
        </w:rPr>
        <w:t>Članom 20, stav 2 tačka 6</w:t>
      </w:r>
      <w:r w:rsidR="003F48BF">
        <w:rPr>
          <w:lang w:val="sr-Latn-ME"/>
        </w:rPr>
        <w:t xml:space="preserve"> Zakona</w:t>
      </w:r>
      <w:r w:rsidRPr="00283617">
        <w:rPr>
          <w:lang w:val="sr-Latn-ME"/>
        </w:rPr>
        <w:t>, propisano je da nije neophodno sprovoditi postupak javnog nadmetanja na osnovu javnog oglasa u slučaju realizacije koncesije od strane privrednog društva ili pravnog lica u kome država ima više od polovine akcija ili udjela ili više od polovine prava glasa ili ima pravo na izbor većine članova organa upravljanja ili lica koja su ovlašćena za zastupanje u skladu sa zakonom, ili odlučujući uticaj na upravljanje i vođenje poslova tog lica, odnosno više od polovine akcija ili udjela ima privredno društvo ili pravno lice u kome država ima više od polovine akcija ili udjela ili više od polovine prava glasa ili ima pravo na izbor većine članova organa upravljanja ili lica koja su ovlašćena za zastupanje u skladu sa zakonom, ili odlučujući uticaj na upravljanje i vođenje poslova tog lica.</w:t>
      </w:r>
    </w:p>
    <w:p w14:paraId="0D6828A3" w14:textId="080A0791" w:rsidR="000F6985" w:rsidRDefault="00283617">
      <w:pPr>
        <w:jc w:val="both"/>
        <w:rPr>
          <w:lang w:val="sr-Latn-ME"/>
        </w:rPr>
      </w:pPr>
      <w:r>
        <w:rPr>
          <w:lang w:val="sr-Latn-ME"/>
        </w:rPr>
        <w:t xml:space="preserve">Planom </w:t>
      </w:r>
      <w:r w:rsidRPr="00283617">
        <w:rPr>
          <w:lang w:val="sr-Latn-ME"/>
        </w:rPr>
        <w:t xml:space="preserve">davanja koncesija za korišćenje vodotoka za izgradnju hidroelektrana u Crnoj Gori za 2020. godinu, </w:t>
      </w:r>
      <w:r>
        <w:rPr>
          <w:lang w:val="sr-Latn-ME"/>
        </w:rPr>
        <w:t xml:space="preserve">predviđeno da se </w:t>
      </w:r>
      <w:r w:rsidRPr="00283617">
        <w:rPr>
          <w:lang w:val="sr-Latn-ME"/>
        </w:rPr>
        <w:t xml:space="preserve">koncesija za korišćenje vodotoka za izgradnju hidroelektrane Komarnica </w:t>
      </w:r>
      <w:r w:rsidRPr="00513EAD">
        <w:rPr>
          <w:lang w:val="sr-Latn-ME"/>
        </w:rPr>
        <w:t>dodijeli</w:t>
      </w:r>
      <w:r w:rsidRPr="00283617">
        <w:rPr>
          <w:lang w:val="sr-Latn-ME"/>
        </w:rPr>
        <w:t xml:space="preserve"> </w:t>
      </w:r>
      <w:r w:rsidR="00000881">
        <w:rPr>
          <w:lang w:val="sr-Latn-ME"/>
        </w:rPr>
        <w:t xml:space="preserve">bez objavljivljivanaj javnog oglasa </w:t>
      </w:r>
      <w:r w:rsidRPr="00283617">
        <w:rPr>
          <w:lang w:val="sr-Latn-ME"/>
        </w:rPr>
        <w:t xml:space="preserve">Elektroprivredi Crne Gore a.d. Nikšić, kao akcionarskom društvu u kojem </w:t>
      </w:r>
      <w:r w:rsidR="00053E7A">
        <w:rPr>
          <w:lang w:val="sr-Latn-ME"/>
        </w:rPr>
        <w:t xml:space="preserve">je </w:t>
      </w:r>
      <w:r w:rsidRPr="00283617">
        <w:rPr>
          <w:lang w:val="sr-Latn-ME"/>
        </w:rPr>
        <w:t>Država Crna Gora na dan donošenja plana posjed</w:t>
      </w:r>
      <w:r w:rsidR="00053E7A">
        <w:rPr>
          <w:lang w:val="sr-Latn-ME"/>
        </w:rPr>
        <w:t>ovala</w:t>
      </w:r>
      <w:r w:rsidRPr="00283617">
        <w:rPr>
          <w:lang w:val="sr-Latn-ME"/>
        </w:rPr>
        <w:t xml:space="preserve"> 88,66% akcija i samostalno imenuje sve članove organa upravljanja.</w:t>
      </w:r>
    </w:p>
    <w:p w14:paraId="6FEBB653" w14:textId="03D0EE84" w:rsidR="00283617" w:rsidRPr="00283617" w:rsidRDefault="00283617">
      <w:pPr>
        <w:jc w:val="both"/>
        <w:rPr>
          <w:lang w:val="sr-Latn-ME"/>
        </w:rPr>
      </w:pPr>
      <w:r>
        <w:rPr>
          <w:lang w:val="sr-Latn-ME"/>
        </w:rPr>
        <w:t xml:space="preserve">Imajući u vidu ovu činjenicu, kao i procjenu finansijskih pokazatelja projekta iz poglavlja 2 ovog akta, koji nedvosmisleno ukazuju na umjerenu profitabilnost projekta, rok trajanja koncesije se utvrđuje na maksimalni dozvoljeni period u skladu sa </w:t>
      </w:r>
      <w:r w:rsidR="00053E7A">
        <w:rPr>
          <w:lang w:val="sr-Latn-ME"/>
        </w:rPr>
        <w:t>Z</w:t>
      </w:r>
      <w:r>
        <w:rPr>
          <w:lang w:val="sr-Latn-ME"/>
        </w:rPr>
        <w:t xml:space="preserve">akonom, odnosno na </w:t>
      </w:r>
      <w:r w:rsidRPr="003A6729">
        <w:rPr>
          <w:b/>
          <w:lang w:val="sr-Latn-ME"/>
        </w:rPr>
        <w:t>30 godina</w:t>
      </w:r>
      <w:r>
        <w:rPr>
          <w:lang w:val="sr-Latn-ME"/>
        </w:rPr>
        <w:t>.</w:t>
      </w:r>
    </w:p>
    <w:p w14:paraId="4FF892EE" w14:textId="7B6B755F" w:rsidR="005759DB" w:rsidRPr="005759DB" w:rsidRDefault="003A6729" w:rsidP="00513EAD">
      <w:pPr>
        <w:jc w:val="both"/>
        <w:rPr>
          <w:lang w:val="sr-Latn-ME"/>
        </w:rPr>
      </w:pPr>
      <w:r w:rsidRPr="003A6729">
        <w:rPr>
          <w:lang w:val="sr-Latn-ME"/>
        </w:rPr>
        <w:t xml:space="preserve">Kao početak roka trajanja koncesije uzima se </w:t>
      </w:r>
      <w:r w:rsidR="00F027AE">
        <w:rPr>
          <w:lang w:val="sr-Latn-ME"/>
        </w:rPr>
        <w:t>d</w:t>
      </w:r>
      <w:r w:rsidRPr="003A6729">
        <w:rPr>
          <w:lang w:val="sr-Latn-ME"/>
        </w:rPr>
        <w:t xml:space="preserve">an početka </w:t>
      </w:r>
      <w:r>
        <w:rPr>
          <w:lang w:val="sr-Latn-ME"/>
        </w:rPr>
        <w:t xml:space="preserve">eksploatacije, definisan kao </w:t>
      </w:r>
      <w:r w:rsidR="00513EAD">
        <w:rPr>
          <w:lang w:val="sr-Latn-ME"/>
        </w:rPr>
        <w:t xml:space="preserve">dan dobijanja upotrebne dozvole za </w:t>
      </w:r>
      <w:r>
        <w:rPr>
          <w:lang w:val="sr-Latn-ME"/>
        </w:rPr>
        <w:t>hidroelektran</w:t>
      </w:r>
      <w:r w:rsidR="00513EAD">
        <w:rPr>
          <w:lang w:val="sr-Latn-ME"/>
        </w:rPr>
        <w:t xml:space="preserve">u </w:t>
      </w:r>
      <w:r>
        <w:rPr>
          <w:lang w:val="sr-Latn-ME"/>
        </w:rPr>
        <w:t xml:space="preserve"> Komarnica</w:t>
      </w:r>
      <w:r w:rsidRPr="003A6729">
        <w:rPr>
          <w:lang w:val="sr-Latn-ME"/>
        </w:rPr>
        <w:t>.</w:t>
      </w:r>
      <w:r w:rsidR="005759DB" w:rsidRPr="005759DB">
        <w:rPr>
          <w:lang w:val="sr-Latn-ME"/>
        </w:rPr>
        <w:t xml:space="preserve"> </w:t>
      </w:r>
    </w:p>
    <w:p w14:paraId="0E2992F3" w14:textId="0C7022F1" w:rsidR="005759DB" w:rsidRPr="005759DB" w:rsidRDefault="005759DB" w:rsidP="00513EAD">
      <w:pPr>
        <w:pStyle w:val="Heading2"/>
        <w:jc w:val="both"/>
      </w:pPr>
      <w:bookmarkStart w:id="6" w:name="_Toc45888365"/>
      <w:r w:rsidRPr="005759DB">
        <w:t>4.</w:t>
      </w:r>
      <w:r w:rsidRPr="005759DB">
        <w:tab/>
        <w:t>Spisak potrebne dokumentacije</w:t>
      </w:r>
      <w:bookmarkEnd w:id="6"/>
      <w:r w:rsidRPr="005759DB">
        <w:t xml:space="preserve"> </w:t>
      </w:r>
    </w:p>
    <w:p w14:paraId="6BF729A0" w14:textId="77777777" w:rsidR="005759DB" w:rsidRDefault="005759DB" w:rsidP="00513EAD">
      <w:pPr>
        <w:jc w:val="both"/>
        <w:rPr>
          <w:lang w:val="sr-Latn-ME"/>
        </w:rPr>
      </w:pPr>
    </w:p>
    <w:p w14:paraId="0404C58E" w14:textId="6482B8FE" w:rsidR="00E418E0" w:rsidRDefault="00E418E0" w:rsidP="004142DC">
      <w:pPr>
        <w:jc w:val="both"/>
        <w:rPr>
          <w:lang w:val="sr-Latn-ME"/>
        </w:rPr>
      </w:pPr>
      <w:r>
        <w:rPr>
          <w:lang w:val="sr-Latn-ME"/>
        </w:rPr>
        <w:t>P</w:t>
      </w:r>
      <w:r w:rsidRPr="00E418E0">
        <w:rPr>
          <w:lang w:val="sr-Latn-ME"/>
        </w:rPr>
        <w:t>rije početka obavljanja koncesione djelatnosti</w:t>
      </w:r>
      <w:r>
        <w:rPr>
          <w:lang w:val="sr-Latn-ME"/>
        </w:rPr>
        <w:t>, neophodna je obezbijediti sljedeć</w:t>
      </w:r>
      <w:r w:rsidR="00D30D7B">
        <w:rPr>
          <w:lang w:val="sr-Latn-ME"/>
        </w:rPr>
        <w:t>u</w:t>
      </w:r>
      <w:r>
        <w:rPr>
          <w:lang w:val="sr-Latn-ME"/>
        </w:rPr>
        <w:t xml:space="preserve"> tehničku dokumentaciju,</w:t>
      </w:r>
      <w:r w:rsidRPr="00E418E0">
        <w:rPr>
          <w:lang w:val="sr-Latn-ME"/>
        </w:rPr>
        <w:t xml:space="preserve"> dozvol</w:t>
      </w:r>
      <w:r>
        <w:rPr>
          <w:lang w:val="sr-Latn-ME"/>
        </w:rPr>
        <w:t>e</w:t>
      </w:r>
      <w:r w:rsidRPr="00E418E0">
        <w:rPr>
          <w:lang w:val="sr-Latn-ME"/>
        </w:rPr>
        <w:t>, odobrenja i saglasnosti</w:t>
      </w:r>
      <w:r>
        <w:rPr>
          <w:lang w:val="sr-Latn-ME"/>
        </w:rPr>
        <w:t>:</w:t>
      </w:r>
      <w:r w:rsidRPr="00E418E0">
        <w:rPr>
          <w:lang w:val="sr-Latn-ME"/>
        </w:rPr>
        <w:t xml:space="preserve"> </w:t>
      </w:r>
    </w:p>
    <w:p w14:paraId="3EE36E6A" w14:textId="62A8632E" w:rsidR="008905F3" w:rsidRDefault="008905F3">
      <w:pPr>
        <w:jc w:val="both"/>
        <w:rPr>
          <w:lang w:val="sr-Latn-ME"/>
        </w:rPr>
      </w:pPr>
      <w:r>
        <w:rPr>
          <w:lang w:val="sr-Latn-ME"/>
        </w:rPr>
        <w:t>Obaveza Koncidenta:</w:t>
      </w:r>
    </w:p>
    <w:p w14:paraId="461B97C0" w14:textId="05FFCF4E" w:rsidR="00E418E0" w:rsidRDefault="00E418E0" w:rsidP="00513EAD">
      <w:pPr>
        <w:pStyle w:val="ListParagraph"/>
        <w:numPr>
          <w:ilvl w:val="0"/>
          <w:numId w:val="1"/>
        </w:numPr>
        <w:jc w:val="both"/>
        <w:rPr>
          <w:lang w:val="sr-Latn-ME"/>
        </w:rPr>
      </w:pPr>
      <w:r w:rsidRPr="00E418E0">
        <w:rPr>
          <w:lang w:val="sr-Latn-ME"/>
        </w:rPr>
        <w:t xml:space="preserve">Detaljni Prostorni Plan </w:t>
      </w:r>
      <w:r w:rsidRPr="00E418E0">
        <w:rPr>
          <w:lang w:val="sr-Latn-ME"/>
        </w:rPr>
        <w:tab/>
      </w:r>
      <w:r w:rsidRPr="00E418E0">
        <w:rPr>
          <w:lang w:val="sr-Latn-ME"/>
        </w:rPr>
        <w:tab/>
      </w:r>
    </w:p>
    <w:p w14:paraId="6DBF0232" w14:textId="3E9F4D15" w:rsidR="008905F3" w:rsidRPr="008905F3" w:rsidRDefault="005759DB" w:rsidP="00513EAD">
      <w:pPr>
        <w:pStyle w:val="ListParagraph"/>
        <w:numPr>
          <w:ilvl w:val="0"/>
          <w:numId w:val="1"/>
        </w:numPr>
        <w:jc w:val="both"/>
        <w:rPr>
          <w:lang w:val="sr-Latn-ME"/>
        </w:rPr>
      </w:pPr>
      <w:r w:rsidRPr="00E418E0">
        <w:rPr>
          <w:lang w:val="sr-Latn-ME"/>
        </w:rPr>
        <w:t>Strateška procjena uticaja na životnu sredinu</w:t>
      </w:r>
      <w:r w:rsidR="00E418E0">
        <w:rPr>
          <w:lang w:val="sr-Latn-ME"/>
        </w:rPr>
        <w:tab/>
      </w:r>
    </w:p>
    <w:p w14:paraId="5433F2C5" w14:textId="77777777" w:rsidR="00B4437D" w:rsidRDefault="00B4437D" w:rsidP="00513EAD">
      <w:pPr>
        <w:jc w:val="both"/>
        <w:rPr>
          <w:lang w:val="sr-Latn-ME"/>
        </w:rPr>
      </w:pPr>
    </w:p>
    <w:p w14:paraId="02BA4C5D" w14:textId="50833277" w:rsidR="0022394D" w:rsidRDefault="008905F3" w:rsidP="00513EAD">
      <w:pPr>
        <w:jc w:val="both"/>
        <w:rPr>
          <w:lang w:val="sr-Latn-ME"/>
        </w:rPr>
      </w:pPr>
      <w:r>
        <w:rPr>
          <w:lang w:val="sr-Latn-ME"/>
        </w:rPr>
        <w:lastRenderedPageBreak/>
        <w:t>Obaveza Koncesionara:</w:t>
      </w:r>
    </w:p>
    <w:p w14:paraId="6F93C0AB" w14:textId="07A56730" w:rsidR="00053E7A" w:rsidRDefault="00053E7A" w:rsidP="00513EAD">
      <w:pPr>
        <w:pStyle w:val="ListParagraph"/>
        <w:numPr>
          <w:ilvl w:val="0"/>
          <w:numId w:val="1"/>
        </w:numPr>
        <w:jc w:val="both"/>
        <w:rPr>
          <w:lang w:val="sr-Latn-ME"/>
        </w:rPr>
      </w:pPr>
      <w:r>
        <w:rPr>
          <w:lang w:val="sr-Latn-ME"/>
        </w:rPr>
        <w:t>v</w:t>
      </w:r>
      <w:r w:rsidR="0022394D" w:rsidRPr="0022394D">
        <w:rPr>
          <w:lang w:val="sr-Latn-ME"/>
        </w:rPr>
        <w:t>odni uslovi</w:t>
      </w:r>
    </w:p>
    <w:p w14:paraId="062F5554" w14:textId="4B688413" w:rsidR="005A02A4" w:rsidRPr="005F0B7F" w:rsidRDefault="0022394D" w:rsidP="00513EAD">
      <w:pPr>
        <w:pStyle w:val="ListParagraph"/>
        <w:numPr>
          <w:ilvl w:val="0"/>
          <w:numId w:val="1"/>
        </w:numPr>
        <w:jc w:val="both"/>
        <w:rPr>
          <w:lang w:val="sr-Latn-ME"/>
        </w:rPr>
      </w:pPr>
      <w:r w:rsidRPr="005F0B7F">
        <w:rPr>
          <w:lang w:val="sr-Latn-ME"/>
        </w:rPr>
        <w:t>urbanističko-tehnički uslovi</w:t>
      </w:r>
    </w:p>
    <w:p w14:paraId="60E9254C" w14:textId="4255B732" w:rsidR="00903240" w:rsidRDefault="008905F3" w:rsidP="00513EAD">
      <w:pPr>
        <w:pStyle w:val="ListParagraph"/>
        <w:numPr>
          <w:ilvl w:val="0"/>
          <w:numId w:val="1"/>
        </w:numPr>
        <w:jc w:val="both"/>
        <w:rPr>
          <w:lang w:val="sr-Latn-ME"/>
        </w:rPr>
      </w:pPr>
      <w:r>
        <w:rPr>
          <w:lang w:val="sr-Latn-ME"/>
        </w:rPr>
        <w:t>p</w:t>
      </w:r>
      <w:r w:rsidR="005759DB" w:rsidRPr="005A02A4">
        <w:rPr>
          <w:lang w:val="sr-Latn-ME"/>
        </w:rPr>
        <w:t>rojektna dokumentacija</w:t>
      </w:r>
      <w:r w:rsidR="005A02A4">
        <w:rPr>
          <w:lang w:val="sr-Latn-ME"/>
        </w:rPr>
        <w:t xml:space="preserve"> urađena  skladu sa zakonom kojim se r</w:t>
      </w:r>
      <w:r w:rsidR="00903240">
        <w:rPr>
          <w:lang w:val="sr-Latn-ME"/>
        </w:rPr>
        <w:t xml:space="preserve">eguliše pitanje gradnje objekata, uključujući i </w:t>
      </w:r>
      <w:r w:rsidR="005759DB" w:rsidRPr="00903240">
        <w:rPr>
          <w:lang w:val="sr-Latn-ME"/>
        </w:rPr>
        <w:t>Elaborat o procjeni uticaja na životnu sredinu</w:t>
      </w:r>
    </w:p>
    <w:p w14:paraId="6F743E4D" w14:textId="6D61BFD2" w:rsidR="00053E7A" w:rsidRDefault="0022394D" w:rsidP="00513EAD">
      <w:pPr>
        <w:pStyle w:val="ListParagraph"/>
        <w:numPr>
          <w:ilvl w:val="0"/>
          <w:numId w:val="1"/>
        </w:numPr>
        <w:jc w:val="both"/>
        <w:rPr>
          <w:lang w:val="sr-Latn-ME"/>
        </w:rPr>
      </w:pPr>
      <w:r>
        <w:rPr>
          <w:lang w:val="sr-Latn-ME"/>
        </w:rPr>
        <w:t>vodna saglasnost</w:t>
      </w:r>
    </w:p>
    <w:p w14:paraId="6B48ADC6" w14:textId="77777777" w:rsidR="00903240" w:rsidRDefault="00903240" w:rsidP="00513EAD">
      <w:pPr>
        <w:pStyle w:val="ListParagraph"/>
        <w:numPr>
          <w:ilvl w:val="0"/>
          <w:numId w:val="1"/>
        </w:numPr>
        <w:jc w:val="both"/>
        <w:rPr>
          <w:lang w:val="sr-Latn-ME"/>
        </w:rPr>
      </w:pPr>
      <w:r>
        <w:rPr>
          <w:lang w:val="sr-Latn-ME"/>
        </w:rPr>
        <w:t>g</w:t>
      </w:r>
      <w:r w:rsidR="005759DB" w:rsidRPr="00903240">
        <w:rPr>
          <w:lang w:val="sr-Latn-ME"/>
        </w:rPr>
        <w:t>rađevinska dozvola</w:t>
      </w:r>
    </w:p>
    <w:p w14:paraId="5E3F649D" w14:textId="20FEE24F" w:rsidR="00903240" w:rsidRDefault="00513EAD" w:rsidP="00513EAD">
      <w:pPr>
        <w:pStyle w:val="ListParagraph"/>
        <w:numPr>
          <w:ilvl w:val="0"/>
          <w:numId w:val="1"/>
        </w:numPr>
        <w:jc w:val="both"/>
        <w:rPr>
          <w:lang w:val="sr-Latn-ME"/>
        </w:rPr>
      </w:pPr>
      <w:r>
        <w:rPr>
          <w:lang w:val="sr-Latn-ME"/>
        </w:rPr>
        <w:t xml:space="preserve">ugovor </w:t>
      </w:r>
      <w:r w:rsidR="0022394D">
        <w:rPr>
          <w:lang w:val="sr-Latn-ME"/>
        </w:rPr>
        <w:t xml:space="preserve">o </w:t>
      </w:r>
      <w:r w:rsidR="00804D6F">
        <w:rPr>
          <w:lang w:val="sr-Latn-ME"/>
        </w:rPr>
        <w:t>priključenj</w:t>
      </w:r>
      <w:r w:rsidR="0022394D">
        <w:rPr>
          <w:lang w:val="sr-Latn-ME"/>
        </w:rPr>
        <w:t>u</w:t>
      </w:r>
      <w:r w:rsidR="00804D6F">
        <w:rPr>
          <w:lang w:val="sr-Latn-ME"/>
        </w:rPr>
        <w:t xml:space="preserve"> objekta na prenosni sistem u skladu sa zakonom</w:t>
      </w:r>
    </w:p>
    <w:p w14:paraId="4103B33A" w14:textId="77777777" w:rsidR="00903240" w:rsidRDefault="00903240" w:rsidP="00513EAD">
      <w:pPr>
        <w:pStyle w:val="ListParagraph"/>
        <w:numPr>
          <w:ilvl w:val="0"/>
          <w:numId w:val="1"/>
        </w:numPr>
        <w:jc w:val="both"/>
        <w:rPr>
          <w:lang w:val="sr-Latn-ME"/>
        </w:rPr>
      </w:pPr>
      <w:r w:rsidRPr="00903240">
        <w:rPr>
          <w:lang w:val="sr-Latn-ME"/>
        </w:rPr>
        <w:t>v</w:t>
      </w:r>
      <w:r w:rsidR="005759DB" w:rsidRPr="00903240">
        <w:rPr>
          <w:lang w:val="sr-Latn-ME"/>
        </w:rPr>
        <w:t>odna dozvola</w:t>
      </w:r>
    </w:p>
    <w:p w14:paraId="45FF89E4" w14:textId="7D6C6ED4" w:rsidR="00903240" w:rsidRDefault="008905F3" w:rsidP="00513EAD">
      <w:pPr>
        <w:pStyle w:val="ListParagraph"/>
        <w:numPr>
          <w:ilvl w:val="0"/>
          <w:numId w:val="1"/>
        </w:numPr>
        <w:jc w:val="both"/>
        <w:rPr>
          <w:lang w:val="sr-Latn-ME"/>
        </w:rPr>
      </w:pPr>
      <w:r>
        <w:rPr>
          <w:lang w:val="sr-Latn-ME"/>
        </w:rPr>
        <w:t>u</w:t>
      </w:r>
      <w:r w:rsidR="005759DB" w:rsidRPr="00903240">
        <w:rPr>
          <w:lang w:val="sr-Latn-ME"/>
        </w:rPr>
        <w:t>potrebna dozvola</w:t>
      </w:r>
    </w:p>
    <w:p w14:paraId="7759D727" w14:textId="43E4C14A" w:rsidR="005759DB" w:rsidRDefault="008905F3" w:rsidP="00513EAD">
      <w:pPr>
        <w:pStyle w:val="ListParagraph"/>
        <w:numPr>
          <w:ilvl w:val="0"/>
          <w:numId w:val="1"/>
        </w:numPr>
        <w:jc w:val="both"/>
        <w:rPr>
          <w:lang w:val="sr-Latn-ME"/>
        </w:rPr>
      </w:pPr>
      <w:r>
        <w:rPr>
          <w:lang w:val="sr-Latn-ME"/>
        </w:rPr>
        <w:t>l</w:t>
      </w:r>
      <w:r w:rsidR="005759DB" w:rsidRPr="00903240">
        <w:rPr>
          <w:lang w:val="sr-Latn-ME"/>
        </w:rPr>
        <w:t>icenca za proizvodnju električne energije</w:t>
      </w:r>
    </w:p>
    <w:p w14:paraId="4C9FDF84" w14:textId="77777777" w:rsidR="00903240" w:rsidRDefault="00903240" w:rsidP="00513EAD">
      <w:pPr>
        <w:pStyle w:val="ListParagraph"/>
        <w:numPr>
          <w:ilvl w:val="0"/>
          <w:numId w:val="1"/>
        </w:numPr>
        <w:jc w:val="both"/>
        <w:rPr>
          <w:lang w:val="sr-Latn-ME"/>
        </w:rPr>
      </w:pPr>
      <w:r>
        <w:rPr>
          <w:lang w:val="sr-Latn-ME"/>
        </w:rPr>
        <w:t>i druga dokumentacija u skladu sa zakonom</w:t>
      </w:r>
    </w:p>
    <w:p w14:paraId="2C4E979B" w14:textId="59871412" w:rsidR="00903240" w:rsidRPr="00903240" w:rsidRDefault="00903240" w:rsidP="00513EAD">
      <w:pPr>
        <w:pStyle w:val="ListParagraph"/>
        <w:ind w:left="927"/>
        <w:jc w:val="both"/>
        <w:rPr>
          <w:lang w:val="sr-Latn-ME"/>
        </w:rPr>
      </w:pPr>
    </w:p>
    <w:p w14:paraId="5E1AE82E" w14:textId="77777777" w:rsidR="005759DB" w:rsidRPr="00652448" w:rsidRDefault="005759DB" w:rsidP="00513EAD">
      <w:pPr>
        <w:pStyle w:val="Heading2"/>
        <w:jc w:val="both"/>
      </w:pPr>
      <w:bookmarkStart w:id="7" w:name="_Toc45888366"/>
      <w:r w:rsidRPr="00652448">
        <w:t>5.</w:t>
      </w:r>
      <w:r w:rsidRPr="00652448">
        <w:tab/>
        <w:t>Izvod iz prostorno-planske dokumentacije</w:t>
      </w:r>
      <w:bookmarkEnd w:id="7"/>
    </w:p>
    <w:p w14:paraId="494A0281" w14:textId="77777777" w:rsidR="005759DB" w:rsidRPr="005759DB" w:rsidRDefault="005759DB" w:rsidP="00513EAD">
      <w:pPr>
        <w:jc w:val="both"/>
        <w:rPr>
          <w:lang w:val="sr-Latn-ME"/>
        </w:rPr>
      </w:pPr>
    </w:p>
    <w:p w14:paraId="6922747C" w14:textId="6D3CC178" w:rsidR="00652448" w:rsidRPr="005759DB" w:rsidRDefault="00652448" w:rsidP="004142DC">
      <w:pPr>
        <w:jc w:val="both"/>
        <w:rPr>
          <w:lang w:val="sr-Latn-ME"/>
        </w:rPr>
      </w:pPr>
      <w:r w:rsidRPr="00652448">
        <w:rPr>
          <w:lang w:val="sr-Latn-ME"/>
        </w:rPr>
        <w:t>Izvod iz prostorno-planske dokumentacije, vlasnička struktura i način rješavanja imovinsko-pravnih odnosa, podaci o infrastrukturnim i drugim objektima koji se nalaze na prostoru za sprovođenje koncesione aktivnosti</w:t>
      </w:r>
      <w:r w:rsidR="00AC3DB1">
        <w:rPr>
          <w:lang w:val="sr-Latn-ME"/>
        </w:rPr>
        <w:t>, dati su u nastavku.</w:t>
      </w:r>
    </w:p>
    <w:p w14:paraId="2898F4E3" w14:textId="5A27DF87" w:rsidR="005759DB" w:rsidRDefault="005759DB" w:rsidP="00513EAD">
      <w:pPr>
        <w:pStyle w:val="Heading4"/>
        <w:jc w:val="both"/>
      </w:pPr>
      <w:bookmarkStart w:id="8" w:name="_Toc45888367"/>
      <w:proofErr w:type="spellStart"/>
      <w:r w:rsidRPr="00652448">
        <w:t>Izvod</w:t>
      </w:r>
      <w:proofErr w:type="spellEnd"/>
      <w:r w:rsidRPr="00652448">
        <w:t xml:space="preserve"> </w:t>
      </w:r>
      <w:proofErr w:type="spellStart"/>
      <w:r w:rsidRPr="00652448">
        <w:t>iz</w:t>
      </w:r>
      <w:proofErr w:type="spellEnd"/>
      <w:r w:rsidRPr="00652448">
        <w:t xml:space="preserve"> </w:t>
      </w:r>
      <w:proofErr w:type="spellStart"/>
      <w:r w:rsidRPr="00652448">
        <w:t>prostorno-planske</w:t>
      </w:r>
      <w:proofErr w:type="spellEnd"/>
      <w:r w:rsidRPr="00652448">
        <w:t xml:space="preserve"> </w:t>
      </w:r>
      <w:proofErr w:type="spellStart"/>
      <w:r w:rsidRPr="00652448">
        <w:t>dokumentacije</w:t>
      </w:r>
      <w:bookmarkEnd w:id="8"/>
      <w:proofErr w:type="spellEnd"/>
    </w:p>
    <w:p w14:paraId="46B725F8" w14:textId="77777777" w:rsidR="00513EAD" w:rsidRPr="00513EAD" w:rsidRDefault="00513EAD" w:rsidP="00513EAD"/>
    <w:p w14:paraId="0EF77498" w14:textId="4ED71174" w:rsidR="005759DB" w:rsidRPr="005759DB" w:rsidRDefault="00677D29" w:rsidP="004142DC">
      <w:pPr>
        <w:jc w:val="both"/>
        <w:rPr>
          <w:lang w:val="sr-Latn-ME"/>
        </w:rPr>
      </w:pPr>
      <w:r>
        <w:rPr>
          <w:lang w:val="sr-Latn-ME"/>
        </w:rPr>
        <w:t>U skladu sa zakonom,</w:t>
      </w:r>
      <w:r w:rsidR="005759DB" w:rsidRPr="005759DB">
        <w:rPr>
          <w:lang w:val="sr-Latn-ME"/>
        </w:rPr>
        <w:t xml:space="preserve"> detaljni prostorni plan donosi se za područja na kojima treba da se izgrađuju objekti koji su od interesa za Crnu Goru ili su regionalnog značaja. Takođe, propisano je da je prije pristupanja izgradnji objekata, odnosno promjeni u prostoru, potrebno pribaviti urbanističko-tehničke uslove koje izdaje ministarstvo nadležno za poslove uređenja prostora, a na osnovu planskog dokumenta.</w:t>
      </w:r>
    </w:p>
    <w:p w14:paraId="4640B3AD" w14:textId="16F3CD9B" w:rsidR="00881CBD" w:rsidRPr="00881CBD" w:rsidRDefault="00881CBD" w:rsidP="00513EAD">
      <w:pPr>
        <w:jc w:val="both"/>
        <w:rPr>
          <w:lang w:val="sr-Latn-ME"/>
        </w:rPr>
      </w:pPr>
      <w:r w:rsidRPr="00881CBD">
        <w:rPr>
          <w:lang w:val="sr-Latn-ME"/>
        </w:rPr>
        <w:t xml:space="preserve">Cilj izrade </w:t>
      </w:r>
      <w:r w:rsidR="000E346F">
        <w:rPr>
          <w:lang w:val="sr-Latn-ME"/>
        </w:rPr>
        <w:t>DPP</w:t>
      </w:r>
      <w:r w:rsidRPr="00881CBD">
        <w:rPr>
          <w:lang w:val="sr-Latn-ME"/>
        </w:rPr>
        <w:t xml:space="preserve"> je </w:t>
      </w:r>
      <w:r w:rsidR="000E346F">
        <w:rPr>
          <w:lang w:val="sr-Latn-ME"/>
        </w:rPr>
        <w:t xml:space="preserve">bio </w:t>
      </w:r>
      <w:r w:rsidRPr="00881CBD">
        <w:rPr>
          <w:lang w:val="sr-Latn-ME"/>
        </w:rPr>
        <w:t>da se obezbijedi jasna vizija za budući razvoj ovog prostora, kao područja</w:t>
      </w:r>
      <w:r>
        <w:rPr>
          <w:lang w:val="sr-Latn-ME"/>
        </w:rPr>
        <w:t xml:space="preserve"> </w:t>
      </w:r>
      <w:r w:rsidRPr="00881CBD">
        <w:rPr>
          <w:lang w:val="sr-Latn-ME"/>
        </w:rPr>
        <w:t>od posebnog značaja za izgradnju infrastrukturnih objekata, na korist lokalnih</w:t>
      </w:r>
      <w:r>
        <w:rPr>
          <w:lang w:val="sr-Latn-ME"/>
        </w:rPr>
        <w:t xml:space="preserve"> </w:t>
      </w:r>
      <w:r w:rsidRPr="00881CBD">
        <w:rPr>
          <w:lang w:val="sr-Latn-ME"/>
        </w:rPr>
        <w:t>zajednica i države Crne Gore. Time se stvaraju planske pretpostavke za realizaciju</w:t>
      </w:r>
      <w:r>
        <w:rPr>
          <w:lang w:val="sr-Latn-ME"/>
        </w:rPr>
        <w:t xml:space="preserve"> </w:t>
      </w:r>
      <w:r w:rsidRPr="00881CBD">
        <w:rPr>
          <w:lang w:val="sr-Latn-ME"/>
        </w:rPr>
        <w:t>ovog važnog hidroenergetskog objekta.</w:t>
      </w:r>
    </w:p>
    <w:p w14:paraId="3B39C020" w14:textId="77777777" w:rsidR="00881CBD" w:rsidRPr="00881CBD" w:rsidRDefault="00881CBD" w:rsidP="00513EAD">
      <w:pPr>
        <w:jc w:val="both"/>
        <w:rPr>
          <w:lang w:val="sr-Latn-ME"/>
        </w:rPr>
      </w:pPr>
      <w:r>
        <w:rPr>
          <w:lang w:val="sr-Latn-ME"/>
        </w:rPr>
        <w:t>P</w:t>
      </w:r>
      <w:r w:rsidRPr="00881CBD">
        <w:rPr>
          <w:lang w:val="sr-Latn-ME"/>
        </w:rPr>
        <w:t>laniranje i realizacija HE Komarnica predstavlja veliki zahvat</w:t>
      </w:r>
      <w:r>
        <w:rPr>
          <w:lang w:val="sr-Latn-ME"/>
        </w:rPr>
        <w:t xml:space="preserve"> </w:t>
      </w:r>
      <w:r w:rsidRPr="00881CBD">
        <w:rPr>
          <w:lang w:val="sr-Latn-ME"/>
        </w:rPr>
        <w:t>u prostoru, sa značajnim uticajima, kako na promjenu prirodne sredine, tako i na život i</w:t>
      </w:r>
      <w:r>
        <w:rPr>
          <w:lang w:val="sr-Latn-ME"/>
        </w:rPr>
        <w:t xml:space="preserve"> </w:t>
      </w:r>
      <w:r w:rsidRPr="00881CBD">
        <w:rPr>
          <w:lang w:val="sr-Latn-ME"/>
        </w:rPr>
        <w:t>razvoj područja u neposrednom okruženju. Cilj je da se mogući negativni uticaji sagledaju i</w:t>
      </w:r>
      <w:r>
        <w:rPr>
          <w:lang w:val="sr-Latn-ME"/>
        </w:rPr>
        <w:t xml:space="preserve"> </w:t>
      </w:r>
      <w:r w:rsidRPr="00881CBD">
        <w:rPr>
          <w:lang w:val="sr-Latn-ME"/>
        </w:rPr>
        <w:t>svedu na najmanju mjeru, a pozitivni efekti iskoriste za intenzivniji razvoj područja.</w:t>
      </w:r>
    </w:p>
    <w:p w14:paraId="318C6205" w14:textId="3F6AE7F0" w:rsidR="00881CBD" w:rsidRPr="00881CBD" w:rsidRDefault="00881CBD" w:rsidP="00513EAD">
      <w:pPr>
        <w:jc w:val="both"/>
        <w:rPr>
          <w:lang w:val="sr-Latn-ME"/>
        </w:rPr>
      </w:pPr>
      <w:r w:rsidRPr="00881CBD">
        <w:rPr>
          <w:lang w:val="sr-Latn-ME"/>
        </w:rPr>
        <w:t xml:space="preserve">U cilju sagledavanja ukupne problematike uticaja izgradnje HE Komarnica, urađene su </w:t>
      </w:r>
      <w:r>
        <w:rPr>
          <w:lang w:val="sr-Latn-ME"/>
        </w:rPr>
        <w:t>odgovarajuće analize, na osnovu kojih</w:t>
      </w:r>
      <w:r w:rsidRPr="00881CBD">
        <w:rPr>
          <w:lang w:val="sr-Latn-ME"/>
        </w:rPr>
        <w:t xml:space="preserve"> s</w:t>
      </w:r>
      <w:r>
        <w:rPr>
          <w:lang w:val="sr-Latn-ME"/>
        </w:rPr>
        <w:t>u</w:t>
      </w:r>
      <w:r w:rsidRPr="00881CBD">
        <w:rPr>
          <w:lang w:val="sr-Latn-ME"/>
        </w:rPr>
        <w:t xml:space="preserve"> dati odgovori za</w:t>
      </w:r>
      <w:r>
        <w:rPr>
          <w:lang w:val="sr-Latn-ME"/>
        </w:rPr>
        <w:t xml:space="preserve"> </w:t>
      </w:r>
      <w:r w:rsidRPr="00881CBD">
        <w:rPr>
          <w:lang w:val="sr-Latn-ME"/>
        </w:rPr>
        <w:t>rješavanje problematike iz oblasti energetike, sigurnosti elektroenergetskog snabdijevanja,</w:t>
      </w:r>
      <w:r>
        <w:rPr>
          <w:lang w:val="sr-Latn-ME"/>
        </w:rPr>
        <w:t xml:space="preserve"> </w:t>
      </w:r>
      <w:r w:rsidRPr="00881CBD">
        <w:rPr>
          <w:lang w:val="sr-Latn-ME"/>
        </w:rPr>
        <w:t>stabilnost elektroenergetskog sistema kao i energetske nezavisnosti Države Crne Gore.</w:t>
      </w:r>
    </w:p>
    <w:p w14:paraId="71991DD9" w14:textId="77777777" w:rsidR="004A0163" w:rsidRDefault="00881CBD" w:rsidP="00513EAD">
      <w:pPr>
        <w:jc w:val="both"/>
        <w:rPr>
          <w:lang w:val="sr-Latn-ME"/>
        </w:rPr>
      </w:pPr>
      <w:r w:rsidRPr="00881CBD">
        <w:rPr>
          <w:lang w:val="sr-Latn-ME"/>
        </w:rPr>
        <w:t xml:space="preserve">U okviru tih analiza </w:t>
      </w:r>
      <w:r w:rsidR="004A0163">
        <w:rPr>
          <w:lang w:val="sr-Latn-ME"/>
        </w:rPr>
        <w:t>sagledani su</w:t>
      </w:r>
      <w:r w:rsidRPr="00881CBD">
        <w:rPr>
          <w:lang w:val="sr-Latn-ME"/>
        </w:rPr>
        <w:t xml:space="preserve"> aspekti ekonomije, ekologije, zaštite životne sredine,</w:t>
      </w:r>
      <w:r w:rsidR="004A0163">
        <w:rPr>
          <w:lang w:val="sr-Latn-ME"/>
        </w:rPr>
        <w:t xml:space="preserve"> </w:t>
      </w:r>
      <w:r w:rsidRPr="00881CBD">
        <w:rPr>
          <w:lang w:val="sr-Latn-ME"/>
        </w:rPr>
        <w:t>sociologije i prostornog razvoja područja obuhvaćenog planiranom izgradnjom</w:t>
      </w:r>
      <w:r w:rsidR="004A0163">
        <w:rPr>
          <w:lang w:val="sr-Latn-ME"/>
        </w:rPr>
        <w:t xml:space="preserve"> </w:t>
      </w:r>
      <w:r w:rsidRPr="00881CBD">
        <w:rPr>
          <w:lang w:val="sr-Latn-ME"/>
        </w:rPr>
        <w:t>hidroakumulacije.</w:t>
      </w:r>
    </w:p>
    <w:p w14:paraId="1A1B0B57" w14:textId="77777777" w:rsidR="00881CBD" w:rsidRDefault="004A0163" w:rsidP="00513EAD">
      <w:pPr>
        <w:jc w:val="both"/>
        <w:rPr>
          <w:lang w:val="sr-Latn-ME"/>
        </w:rPr>
      </w:pPr>
      <w:r>
        <w:rPr>
          <w:lang w:val="sr-Latn-ME"/>
        </w:rPr>
        <w:t>S</w:t>
      </w:r>
      <w:r w:rsidRPr="00881CBD">
        <w:rPr>
          <w:lang w:val="sr-Latn-ME"/>
        </w:rPr>
        <w:t>mjernice za sprovođenje planskog dokumenta</w:t>
      </w:r>
      <w:r>
        <w:rPr>
          <w:lang w:val="sr-Latn-ME"/>
        </w:rPr>
        <w:t xml:space="preserve"> obuhvataju:</w:t>
      </w:r>
    </w:p>
    <w:p w14:paraId="1A8EC5AD" w14:textId="77777777" w:rsidR="004A0163" w:rsidRDefault="004A0163" w:rsidP="00513EAD">
      <w:pPr>
        <w:spacing w:after="0"/>
        <w:jc w:val="both"/>
        <w:rPr>
          <w:lang w:val="sr-Latn-ME"/>
        </w:rPr>
      </w:pPr>
      <w:r>
        <w:rPr>
          <w:lang w:val="sr-Latn-ME"/>
        </w:rPr>
        <w:tab/>
        <w:t>-</w:t>
      </w:r>
      <w:r>
        <w:rPr>
          <w:lang w:val="sr-Latn-ME"/>
        </w:rPr>
        <w:tab/>
      </w:r>
      <w:r w:rsidRPr="00881CBD">
        <w:rPr>
          <w:lang w:val="sr-Latn-ME"/>
        </w:rPr>
        <w:t>smjernice za dalju plansk</w:t>
      </w:r>
      <w:r>
        <w:rPr>
          <w:lang w:val="sr-Latn-ME"/>
        </w:rPr>
        <w:t>u razradu (oblici intervencija)</w:t>
      </w:r>
    </w:p>
    <w:p w14:paraId="724232BF" w14:textId="77777777" w:rsidR="004A0163" w:rsidRDefault="004A0163" w:rsidP="00513EAD">
      <w:pPr>
        <w:spacing w:after="0"/>
        <w:ind w:firstLine="720"/>
        <w:jc w:val="both"/>
      </w:pPr>
      <w:r>
        <w:rPr>
          <w:lang w:val="sr-Latn-ME"/>
        </w:rPr>
        <w:t>-</w:t>
      </w:r>
      <w:r>
        <w:rPr>
          <w:lang w:val="sr-Latn-ME"/>
        </w:rPr>
        <w:tab/>
      </w:r>
      <w:proofErr w:type="spellStart"/>
      <w:r>
        <w:t>smjernice</w:t>
      </w:r>
      <w:proofErr w:type="spellEnd"/>
      <w:r>
        <w:t xml:space="preserve"> za </w:t>
      </w:r>
      <w:proofErr w:type="spellStart"/>
      <w:r>
        <w:t>izgradnju</w:t>
      </w:r>
      <w:proofErr w:type="spellEnd"/>
      <w:r>
        <w:t xml:space="preserve"> </w:t>
      </w:r>
      <w:proofErr w:type="spellStart"/>
      <w:r>
        <w:t>postrojenja</w:t>
      </w:r>
      <w:proofErr w:type="spellEnd"/>
      <w:r>
        <w:t xml:space="preserve"> HE </w:t>
      </w:r>
      <w:proofErr w:type="spellStart"/>
      <w:r>
        <w:t>Komarnica</w:t>
      </w:r>
      <w:proofErr w:type="spellEnd"/>
    </w:p>
    <w:p w14:paraId="70A1AC5D" w14:textId="77777777" w:rsidR="004A0163" w:rsidRDefault="004A0163" w:rsidP="00513EAD">
      <w:pPr>
        <w:spacing w:after="0"/>
        <w:ind w:firstLine="720"/>
        <w:jc w:val="both"/>
      </w:pPr>
      <w:r>
        <w:t>-</w:t>
      </w:r>
      <w:r>
        <w:tab/>
      </w:r>
      <w:proofErr w:type="spellStart"/>
      <w:r>
        <w:t>smjernice</w:t>
      </w:r>
      <w:proofErr w:type="spellEnd"/>
      <w:r>
        <w:t xml:space="preserve"> za </w:t>
      </w:r>
      <w:proofErr w:type="spellStart"/>
      <w:r>
        <w:t>elektroenergetsku</w:t>
      </w:r>
      <w:proofErr w:type="spellEnd"/>
      <w:r>
        <w:t xml:space="preserve"> </w:t>
      </w:r>
      <w:proofErr w:type="spellStart"/>
      <w:r>
        <w:t>infrastrukturu</w:t>
      </w:r>
      <w:proofErr w:type="spellEnd"/>
    </w:p>
    <w:p w14:paraId="055E6A0B" w14:textId="77777777" w:rsidR="004A0163" w:rsidRDefault="004A0163" w:rsidP="00513EAD">
      <w:pPr>
        <w:spacing w:after="0"/>
        <w:ind w:firstLine="720"/>
        <w:jc w:val="both"/>
      </w:pPr>
      <w:r>
        <w:t>-</w:t>
      </w:r>
      <w:r>
        <w:tab/>
      </w:r>
      <w:proofErr w:type="spellStart"/>
      <w:r>
        <w:t>smjernice</w:t>
      </w:r>
      <w:proofErr w:type="spellEnd"/>
      <w:r>
        <w:t xml:space="preserve"> za </w:t>
      </w:r>
      <w:proofErr w:type="spellStart"/>
      <w:r>
        <w:t>saobraćaj</w:t>
      </w:r>
      <w:proofErr w:type="spellEnd"/>
    </w:p>
    <w:p w14:paraId="1216DE06" w14:textId="77777777" w:rsidR="004A0163" w:rsidRDefault="004A0163" w:rsidP="00513EAD">
      <w:pPr>
        <w:spacing w:after="0"/>
        <w:ind w:firstLine="720"/>
        <w:jc w:val="both"/>
      </w:pPr>
      <w:r>
        <w:t>-</w:t>
      </w:r>
      <w:r>
        <w:tab/>
      </w:r>
      <w:proofErr w:type="spellStart"/>
      <w:r>
        <w:t>smjernice</w:t>
      </w:r>
      <w:proofErr w:type="spellEnd"/>
      <w:r>
        <w:t xml:space="preserve"> </w:t>
      </w:r>
      <w:proofErr w:type="spellStart"/>
      <w:r>
        <w:t>i</w:t>
      </w:r>
      <w:proofErr w:type="spellEnd"/>
      <w:r>
        <w:t xml:space="preserve"> </w:t>
      </w:r>
      <w:proofErr w:type="spellStart"/>
      <w:r>
        <w:t>uslove</w:t>
      </w:r>
      <w:proofErr w:type="spellEnd"/>
      <w:r>
        <w:t xml:space="preserve"> za </w:t>
      </w:r>
      <w:proofErr w:type="spellStart"/>
      <w:r>
        <w:t>izgradnju</w:t>
      </w:r>
      <w:proofErr w:type="spellEnd"/>
      <w:r>
        <w:t xml:space="preserve"> </w:t>
      </w:r>
      <w:proofErr w:type="spellStart"/>
      <w:r>
        <w:t>turističkih</w:t>
      </w:r>
      <w:proofErr w:type="spellEnd"/>
      <w:r>
        <w:t xml:space="preserve"> </w:t>
      </w:r>
      <w:proofErr w:type="spellStart"/>
      <w:r>
        <w:t>sadržaja</w:t>
      </w:r>
      <w:proofErr w:type="spellEnd"/>
    </w:p>
    <w:p w14:paraId="12503E3C" w14:textId="77777777" w:rsidR="004A0163" w:rsidRDefault="004A0163" w:rsidP="00513EAD">
      <w:pPr>
        <w:spacing w:after="0"/>
        <w:ind w:firstLine="720"/>
        <w:jc w:val="both"/>
      </w:pPr>
      <w:r>
        <w:t>-</w:t>
      </w:r>
      <w:r>
        <w:tab/>
      </w:r>
      <w:proofErr w:type="spellStart"/>
      <w:r>
        <w:t>opšte</w:t>
      </w:r>
      <w:proofErr w:type="spellEnd"/>
      <w:r>
        <w:t xml:space="preserve"> </w:t>
      </w:r>
      <w:proofErr w:type="spellStart"/>
      <w:r>
        <w:t>smjernice</w:t>
      </w:r>
      <w:proofErr w:type="spellEnd"/>
      <w:r>
        <w:t xml:space="preserve"> za </w:t>
      </w:r>
      <w:proofErr w:type="spellStart"/>
      <w:r>
        <w:t>arhitektonsko</w:t>
      </w:r>
      <w:proofErr w:type="spellEnd"/>
      <w:r>
        <w:t xml:space="preserve"> </w:t>
      </w:r>
      <w:proofErr w:type="spellStart"/>
      <w:r>
        <w:t>oblikovanje</w:t>
      </w:r>
      <w:proofErr w:type="spellEnd"/>
      <w:r>
        <w:t xml:space="preserve"> </w:t>
      </w:r>
      <w:proofErr w:type="spellStart"/>
      <w:r>
        <w:t>i</w:t>
      </w:r>
      <w:proofErr w:type="spellEnd"/>
      <w:r>
        <w:t xml:space="preserve"> </w:t>
      </w:r>
      <w:proofErr w:type="spellStart"/>
      <w:r>
        <w:t>pejzažno</w:t>
      </w:r>
      <w:proofErr w:type="spellEnd"/>
      <w:r>
        <w:t xml:space="preserve"> </w:t>
      </w:r>
      <w:proofErr w:type="spellStart"/>
      <w:r>
        <w:t>uređenje</w:t>
      </w:r>
      <w:proofErr w:type="spellEnd"/>
      <w:r>
        <w:t xml:space="preserve"> </w:t>
      </w:r>
      <w:proofErr w:type="spellStart"/>
      <w:r>
        <w:t>prostora</w:t>
      </w:r>
      <w:proofErr w:type="spellEnd"/>
    </w:p>
    <w:p w14:paraId="2B704429" w14:textId="77777777" w:rsidR="004A0163" w:rsidRDefault="004A0163" w:rsidP="00513EAD">
      <w:pPr>
        <w:spacing w:after="0"/>
        <w:ind w:firstLine="720"/>
        <w:jc w:val="both"/>
      </w:pPr>
      <w:r>
        <w:t>-</w:t>
      </w:r>
      <w:r>
        <w:tab/>
      </w:r>
      <w:proofErr w:type="spellStart"/>
      <w:r>
        <w:t>smjernice</w:t>
      </w:r>
      <w:proofErr w:type="spellEnd"/>
      <w:r>
        <w:t xml:space="preserve"> za </w:t>
      </w:r>
      <w:proofErr w:type="spellStart"/>
      <w:r>
        <w:t>zaštitu</w:t>
      </w:r>
      <w:proofErr w:type="spellEnd"/>
      <w:r>
        <w:t xml:space="preserve"> </w:t>
      </w:r>
      <w:proofErr w:type="spellStart"/>
      <w:r>
        <w:t>prirodnih</w:t>
      </w:r>
      <w:proofErr w:type="spellEnd"/>
      <w:r>
        <w:t xml:space="preserve"> </w:t>
      </w:r>
      <w:proofErr w:type="spellStart"/>
      <w:r>
        <w:t>i</w:t>
      </w:r>
      <w:proofErr w:type="spellEnd"/>
      <w:r>
        <w:t xml:space="preserve"> </w:t>
      </w:r>
      <w:proofErr w:type="spellStart"/>
      <w:r>
        <w:t>pejzažnih</w:t>
      </w:r>
      <w:proofErr w:type="spellEnd"/>
      <w:r>
        <w:t xml:space="preserve"> </w:t>
      </w:r>
      <w:proofErr w:type="spellStart"/>
      <w:r>
        <w:t>vrijednosti</w:t>
      </w:r>
      <w:proofErr w:type="spellEnd"/>
      <w:r>
        <w:t xml:space="preserve"> </w:t>
      </w:r>
      <w:proofErr w:type="spellStart"/>
      <w:r>
        <w:t>i</w:t>
      </w:r>
      <w:proofErr w:type="spellEnd"/>
      <w:r>
        <w:t xml:space="preserve"> </w:t>
      </w:r>
      <w:proofErr w:type="spellStart"/>
      <w:r>
        <w:t>kulturne</w:t>
      </w:r>
      <w:proofErr w:type="spellEnd"/>
      <w:r>
        <w:t xml:space="preserve"> </w:t>
      </w:r>
      <w:proofErr w:type="spellStart"/>
      <w:r>
        <w:t>baštine</w:t>
      </w:r>
      <w:proofErr w:type="spellEnd"/>
    </w:p>
    <w:p w14:paraId="0CF3B3DC" w14:textId="77777777" w:rsidR="00EF4331" w:rsidRDefault="004A0163" w:rsidP="00513EAD">
      <w:pPr>
        <w:spacing w:after="0"/>
        <w:ind w:firstLine="720"/>
        <w:jc w:val="both"/>
      </w:pPr>
      <w:r>
        <w:t>-</w:t>
      </w:r>
      <w:r>
        <w:tab/>
      </w:r>
      <w:proofErr w:type="spellStart"/>
      <w:r>
        <w:t>smjernice</w:t>
      </w:r>
      <w:proofErr w:type="spellEnd"/>
      <w:r>
        <w:t xml:space="preserve"> za </w:t>
      </w:r>
      <w:proofErr w:type="spellStart"/>
      <w:r>
        <w:t>zaštitu</w:t>
      </w:r>
      <w:proofErr w:type="spellEnd"/>
      <w:r>
        <w:t xml:space="preserve"> </w:t>
      </w:r>
      <w:proofErr w:type="spellStart"/>
      <w:r>
        <w:t>životne</w:t>
      </w:r>
      <w:proofErr w:type="spellEnd"/>
      <w:r>
        <w:t xml:space="preserve"> </w:t>
      </w:r>
      <w:proofErr w:type="spellStart"/>
      <w:r>
        <w:t>sredine</w:t>
      </w:r>
      <w:proofErr w:type="spellEnd"/>
    </w:p>
    <w:p w14:paraId="7C47C607" w14:textId="77777777" w:rsidR="00EF4331" w:rsidRDefault="00EF4331" w:rsidP="00513EAD">
      <w:pPr>
        <w:spacing w:after="0"/>
        <w:ind w:firstLine="720"/>
        <w:jc w:val="both"/>
      </w:pPr>
      <w:r>
        <w:t>-</w:t>
      </w:r>
      <w:r>
        <w:tab/>
      </w:r>
      <w:proofErr w:type="spellStart"/>
      <w:r>
        <w:t>smjernice</w:t>
      </w:r>
      <w:proofErr w:type="spellEnd"/>
      <w:r>
        <w:t xml:space="preserve"> za </w:t>
      </w:r>
      <w:proofErr w:type="spellStart"/>
      <w:r>
        <w:t>spriječavanje</w:t>
      </w:r>
      <w:proofErr w:type="spellEnd"/>
      <w:r>
        <w:t xml:space="preserve"> </w:t>
      </w:r>
      <w:proofErr w:type="spellStart"/>
      <w:r>
        <w:t>i</w:t>
      </w:r>
      <w:proofErr w:type="spellEnd"/>
      <w:r>
        <w:t xml:space="preserve"> </w:t>
      </w:r>
      <w:proofErr w:type="spellStart"/>
      <w:r>
        <w:t>zaštitu</w:t>
      </w:r>
      <w:proofErr w:type="spellEnd"/>
      <w:r>
        <w:t xml:space="preserve"> </w:t>
      </w:r>
      <w:proofErr w:type="spellStart"/>
      <w:r>
        <w:t>od</w:t>
      </w:r>
      <w:proofErr w:type="spellEnd"/>
      <w:r>
        <w:t xml:space="preserve"> </w:t>
      </w:r>
      <w:proofErr w:type="spellStart"/>
      <w:r>
        <w:t>prirodnih</w:t>
      </w:r>
      <w:proofErr w:type="spellEnd"/>
      <w:r>
        <w:t xml:space="preserve"> </w:t>
      </w:r>
      <w:proofErr w:type="spellStart"/>
      <w:r>
        <w:t>i</w:t>
      </w:r>
      <w:proofErr w:type="spellEnd"/>
      <w:r>
        <w:t xml:space="preserve"> </w:t>
      </w:r>
      <w:proofErr w:type="spellStart"/>
      <w:r>
        <w:t>tehničko</w:t>
      </w:r>
      <w:proofErr w:type="spellEnd"/>
      <w:r>
        <w:t xml:space="preserve"> </w:t>
      </w:r>
      <w:proofErr w:type="spellStart"/>
      <w:r>
        <w:t>tehnoloških</w:t>
      </w:r>
      <w:proofErr w:type="spellEnd"/>
      <w:r>
        <w:t xml:space="preserve"> </w:t>
      </w:r>
      <w:proofErr w:type="spellStart"/>
      <w:r>
        <w:t>nesreća</w:t>
      </w:r>
      <w:proofErr w:type="spellEnd"/>
    </w:p>
    <w:p w14:paraId="6884E2D7" w14:textId="77777777" w:rsidR="00881CBD" w:rsidRDefault="00EF4331" w:rsidP="00513EAD">
      <w:pPr>
        <w:spacing w:after="0"/>
        <w:ind w:firstLine="720"/>
        <w:jc w:val="both"/>
      </w:pPr>
      <w:r>
        <w:lastRenderedPageBreak/>
        <w:t>-</w:t>
      </w:r>
      <w:r>
        <w:tab/>
      </w:r>
      <w:proofErr w:type="spellStart"/>
      <w:r>
        <w:t>smjernice</w:t>
      </w:r>
      <w:proofErr w:type="spellEnd"/>
      <w:r>
        <w:t xml:space="preserve"> za </w:t>
      </w:r>
      <w:proofErr w:type="spellStart"/>
      <w:r>
        <w:t>realizaciju</w:t>
      </w:r>
      <w:proofErr w:type="spellEnd"/>
      <w:r>
        <w:t xml:space="preserve"> plana</w:t>
      </w:r>
    </w:p>
    <w:p w14:paraId="4CFF4C50" w14:textId="77777777" w:rsidR="004A0163" w:rsidRDefault="004A0163" w:rsidP="00513EAD">
      <w:pPr>
        <w:spacing w:after="0"/>
        <w:ind w:firstLine="720"/>
        <w:jc w:val="both"/>
      </w:pPr>
    </w:p>
    <w:p w14:paraId="791F7CB7" w14:textId="77777777" w:rsidR="004A0163" w:rsidRDefault="004A0163" w:rsidP="00513EAD">
      <w:pPr>
        <w:jc w:val="both"/>
      </w:pPr>
      <w:proofErr w:type="spellStart"/>
      <w:r>
        <w:t>Posebna</w:t>
      </w:r>
      <w:proofErr w:type="spellEnd"/>
      <w:r>
        <w:t xml:space="preserve"> </w:t>
      </w:r>
      <w:proofErr w:type="spellStart"/>
      <w:r>
        <w:t>pažnja</w:t>
      </w:r>
      <w:proofErr w:type="spellEnd"/>
      <w:r>
        <w:t xml:space="preserve"> data je </w:t>
      </w:r>
      <w:proofErr w:type="spellStart"/>
      <w:r>
        <w:t>pitanju</w:t>
      </w:r>
      <w:proofErr w:type="spellEnd"/>
      <w:r>
        <w:t xml:space="preserve"> </w:t>
      </w:r>
      <w:proofErr w:type="spellStart"/>
      <w:r>
        <w:t>z</w:t>
      </w:r>
      <w:r w:rsidR="00881CBD">
        <w:t>aštita</w:t>
      </w:r>
      <w:proofErr w:type="spellEnd"/>
      <w:r w:rsidR="00881CBD">
        <w:t xml:space="preserve"> </w:t>
      </w:r>
      <w:proofErr w:type="spellStart"/>
      <w:r w:rsidR="00881CBD">
        <w:t>kanjona</w:t>
      </w:r>
      <w:proofErr w:type="spellEnd"/>
      <w:r w:rsidR="00881CBD">
        <w:t xml:space="preserve"> </w:t>
      </w:r>
      <w:proofErr w:type="spellStart"/>
      <w:r w:rsidR="00881CBD">
        <w:t>nakon</w:t>
      </w:r>
      <w:proofErr w:type="spellEnd"/>
      <w:r w:rsidR="00881CBD">
        <w:t xml:space="preserve"> </w:t>
      </w:r>
      <w:proofErr w:type="spellStart"/>
      <w:r w:rsidR="00881CBD">
        <w:t>formiranja</w:t>
      </w:r>
      <w:proofErr w:type="spellEnd"/>
      <w:r w:rsidR="00881CBD">
        <w:t xml:space="preserve"> </w:t>
      </w:r>
      <w:proofErr w:type="spellStart"/>
      <w:r w:rsidR="00881CBD">
        <w:t>hidroakumulacije</w:t>
      </w:r>
      <w:proofErr w:type="spellEnd"/>
      <w:r w:rsidR="00881CBD">
        <w:t xml:space="preserve"> </w:t>
      </w:r>
    </w:p>
    <w:p w14:paraId="480068A6" w14:textId="0E4B8437" w:rsidR="004A0163" w:rsidRDefault="00881CBD" w:rsidP="00513EAD">
      <w:pPr>
        <w:pStyle w:val="Heading4"/>
        <w:jc w:val="both"/>
      </w:pPr>
      <w:proofErr w:type="spellStart"/>
      <w:r>
        <w:t>Zaštita</w:t>
      </w:r>
      <w:proofErr w:type="spellEnd"/>
      <w:r>
        <w:t xml:space="preserve"> </w:t>
      </w:r>
      <w:proofErr w:type="spellStart"/>
      <w:r>
        <w:t>kanjona</w:t>
      </w:r>
      <w:proofErr w:type="spellEnd"/>
      <w:r>
        <w:t xml:space="preserve"> </w:t>
      </w:r>
      <w:proofErr w:type="spellStart"/>
      <w:r>
        <w:t>Nevidio</w:t>
      </w:r>
      <w:proofErr w:type="spellEnd"/>
      <w:r>
        <w:t xml:space="preserve"> </w:t>
      </w:r>
    </w:p>
    <w:p w14:paraId="021BF798" w14:textId="0892DE5F" w:rsidR="00804D6F" w:rsidRPr="00804D6F" w:rsidRDefault="00804D6F" w:rsidP="00513EAD">
      <w:pPr>
        <w:jc w:val="both"/>
      </w:pPr>
    </w:p>
    <w:p w14:paraId="52BB7EFF" w14:textId="4AA93175" w:rsidR="00881CBD" w:rsidRDefault="00881CBD" w:rsidP="00513EAD">
      <w:pPr>
        <w:jc w:val="both"/>
      </w:pPr>
      <w:proofErr w:type="spellStart"/>
      <w:r>
        <w:t>Izgradnja</w:t>
      </w:r>
      <w:proofErr w:type="spellEnd"/>
      <w:r>
        <w:t xml:space="preserve"> </w:t>
      </w:r>
      <w:proofErr w:type="spellStart"/>
      <w:r>
        <w:t>višenamjenske</w:t>
      </w:r>
      <w:proofErr w:type="spellEnd"/>
      <w:r>
        <w:t xml:space="preserve"> </w:t>
      </w:r>
      <w:proofErr w:type="spellStart"/>
      <w:r>
        <w:t>akumulacije</w:t>
      </w:r>
      <w:proofErr w:type="spellEnd"/>
      <w:r>
        <w:t xml:space="preserve"> </w:t>
      </w:r>
      <w:proofErr w:type="spellStart"/>
      <w:r>
        <w:t>na</w:t>
      </w:r>
      <w:proofErr w:type="spellEnd"/>
      <w:r>
        <w:t xml:space="preserve"> </w:t>
      </w:r>
      <w:proofErr w:type="spellStart"/>
      <w:r>
        <w:t>rijeci</w:t>
      </w:r>
      <w:proofErr w:type="spellEnd"/>
      <w:r>
        <w:t xml:space="preserve"> </w:t>
      </w:r>
      <w:proofErr w:type="spellStart"/>
      <w:r>
        <w:t>Komarnici</w:t>
      </w:r>
      <w:proofErr w:type="spellEnd"/>
      <w:r>
        <w:t xml:space="preserve"> </w:t>
      </w:r>
      <w:proofErr w:type="spellStart"/>
      <w:r>
        <w:t>i</w:t>
      </w:r>
      <w:proofErr w:type="spellEnd"/>
      <w:r>
        <w:t xml:space="preserve"> HE </w:t>
      </w:r>
      <w:proofErr w:type="spellStart"/>
      <w:r>
        <w:t>Komarnica</w:t>
      </w:r>
      <w:proofErr w:type="spellEnd"/>
      <w:r>
        <w:t xml:space="preserve"> ne </w:t>
      </w:r>
      <w:proofErr w:type="spellStart"/>
      <w:r>
        <w:t>smije</w:t>
      </w:r>
      <w:proofErr w:type="spellEnd"/>
      <w:r>
        <w:t xml:space="preserve"> </w:t>
      </w:r>
      <w:proofErr w:type="spellStart"/>
      <w:r>
        <w:t>ugroziti</w:t>
      </w:r>
      <w:proofErr w:type="spellEnd"/>
      <w:r>
        <w:t xml:space="preserve"> </w:t>
      </w:r>
      <w:proofErr w:type="spellStart"/>
      <w:r>
        <w:t>kanjon</w:t>
      </w:r>
      <w:proofErr w:type="spellEnd"/>
      <w:r>
        <w:t xml:space="preserve"> </w:t>
      </w:r>
      <w:proofErr w:type="spellStart"/>
      <w:r>
        <w:t>Nevidio</w:t>
      </w:r>
      <w:proofErr w:type="spellEnd"/>
      <w:r>
        <w:t xml:space="preserve"> </w:t>
      </w:r>
      <w:proofErr w:type="spellStart"/>
      <w:r>
        <w:t>i</w:t>
      </w:r>
      <w:proofErr w:type="spellEnd"/>
      <w:r>
        <w:t xml:space="preserve"> </w:t>
      </w:r>
      <w:proofErr w:type="spellStart"/>
      <w:r>
        <w:t>njegovu</w:t>
      </w:r>
      <w:proofErr w:type="spellEnd"/>
      <w:r>
        <w:t xml:space="preserve"> </w:t>
      </w:r>
      <w:proofErr w:type="spellStart"/>
      <w:r>
        <w:t>turističku</w:t>
      </w:r>
      <w:proofErr w:type="spellEnd"/>
      <w:r>
        <w:t xml:space="preserve"> </w:t>
      </w:r>
      <w:proofErr w:type="spellStart"/>
      <w:r>
        <w:t>valorizaciju</w:t>
      </w:r>
      <w:proofErr w:type="spellEnd"/>
      <w:r>
        <w:t xml:space="preserve">, </w:t>
      </w:r>
      <w:proofErr w:type="spellStart"/>
      <w:r>
        <w:t>što</w:t>
      </w:r>
      <w:proofErr w:type="spellEnd"/>
      <w:r>
        <w:t xml:space="preserve"> je </w:t>
      </w:r>
      <w:proofErr w:type="spellStart"/>
      <w:r>
        <w:t>obezbijeđeno</w:t>
      </w:r>
      <w:proofErr w:type="spellEnd"/>
      <w:r>
        <w:t xml:space="preserve"> </w:t>
      </w:r>
      <w:proofErr w:type="spellStart"/>
      <w:r>
        <w:t>odabirom</w:t>
      </w:r>
      <w:proofErr w:type="spellEnd"/>
      <w:r>
        <w:t xml:space="preserve"> KNU </w:t>
      </w:r>
      <w:proofErr w:type="spellStart"/>
      <w:r>
        <w:t>od</w:t>
      </w:r>
      <w:proofErr w:type="spellEnd"/>
      <w:r>
        <w:t xml:space="preserve"> 811mnm. </w:t>
      </w:r>
      <w:proofErr w:type="spellStart"/>
      <w:r>
        <w:t>kojom</w:t>
      </w:r>
      <w:proofErr w:type="spellEnd"/>
      <w:r>
        <w:t xml:space="preserve"> se </w:t>
      </w:r>
      <w:proofErr w:type="spellStart"/>
      <w:r>
        <w:t>obezbjeđuje</w:t>
      </w:r>
      <w:proofErr w:type="spellEnd"/>
      <w:r>
        <w:t xml:space="preserve"> da </w:t>
      </w:r>
      <w:proofErr w:type="spellStart"/>
      <w:r>
        <w:t>buduća</w:t>
      </w:r>
      <w:proofErr w:type="spellEnd"/>
      <w:r>
        <w:t xml:space="preserve"> </w:t>
      </w:r>
      <w:proofErr w:type="spellStart"/>
      <w:r>
        <w:t>akumulacija</w:t>
      </w:r>
      <w:proofErr w:type="spellEnd"/>
      <w:r>
        <w:t xml:space="preserve"> ne </w:t>
      </w:r>
      <w:proofErr w:type="spellStart"/>
      <w:r>
        <w:t>ugrožava</w:t>
      </w:r>
      <w:proofErr w:type="spellEnd"/>
      <w:r>
        <w:t xml:space="preserve"> </w:t>
      </w:r>
      <w:proofErr w:type="spellStart"/>
      <w:r>
        <w:t>zonu</w:t>
      </w:r>
      <w:proofErr w:type="spellEnd"/>
      <w:r>
        <w:t xml:space="preserve"> </w:t>
      </w:r>
      <w:proofErr w:type="spellStart"/>
      <w:r>
        <w:t>izlaza</w:t>
      </w:r>
      <w:proofErr w:type="spellEnd"/>
      <w:r>
        <w:t xml:space="preserve"> </w:t>
      </w:r>
      <w:proofErr w:type="spellStart"/>
      <w:r>
        <w:t>iz</w:t>
      </w:r>
      <w:proofErr w:type="spellEnd"/>
      <w:r>
        <w:t xml:space="preserve"> </w:t>
      </w:r>
      <w:proofErr w:type="spellStart"/>
      <w:r>
        <w:t>kanjona</w:t>
      </w:r>
      <w:proofErr w:type="spellEnd"/>
      <w:r>
        <w:t xml:space="preserve"> </w:t>
      </w:r>
      <w:proofErr w:type="spellStart"/>
      <w:r>
        <w:t>Nevidio</w:t>
      </w:r>
      <w:proofErr w:type="spellEnd"/>
      <w:r>
        <w:t xml:space="preserve"> do </w:t>
      </w:r>
      <w:proofErr w:type="spellStart"/>
      <w:r>
        <w:t>kojeg</w:t>
      </w:r>
      <w:proofErr w:type="spellEnd"/>
      <w:r>
        <w:t xml:space="preserve"> </w:t>
      </w:r>
      <w:proofErr w:type="spellStart"/>
      <w:r>
        <w:t>akumulacije</w:t>
      </w:r>
      <w:proofErr w:type="spellEnd"/>
      <w:r>
        <w:t xml:space="preserve"> </w:t>
      </w:r>
      <w:proofErr w:type="spellStart"/>
      <w:r>
        <w:t>pri</w:t>
      </w:r>
      <w:proofErr w:type="spellEnd"/>
      <w:r>
        <w:t xml:space="preserve"> </w:t>
      </w:r>
      <w:proofErr w:type="spellStart"/>
      <w:r>
        <w:t>najvišem</w:t>
      </w:r>
      <w:proofErr w:type="spellEnd"/>
      <w:r>
        <w:t xml:space="preserve"> </w:t>
      </w:r>
      <w:proofErr w:type="spellStart"/>
      <w:r>
        <w:t>nivou</w:t>
      </w:r>
      <w:proofErr w:type="spellEnd"/>
      <w:r>
        <w:t xml:space="preserve"> </w:t>
      </w:r>
      <w:proofErr w:type="spellStart"/>
      <w:r>
        <w:t>doseže</w:t>
      </w:r>
      <w:proofErr w:type="spellEnd"/>
      <w:r>
        <w:t xml:space="preserve">. </w:t>
      </w:r>
      <w:proofErr w:type="spellStart"/>
      <w:r>
        <w:t>Kroz</w:t>
      </w:r>
      <w:proofErr w:type="spellEnd"/>
      <w:r>
        <w:t xml:space="preserve"> </w:t>
      </w:r>
      <w:proofErr w:type="spellStart"/>
      <w:r>
        <w:t>izradu</w:t>
      </w:r>
      <w:proofErr w:type="spellEnd"/>
      <w:r>
        <w:t xml:space="preserve"> </w:t>
      </w:r>
      <w:proofErr w:type="spellStart"/>
      <w:r>
        <w:t>projektne</w:t>
      </w:r>
      <w:proofErr w:type="spellEnd"/>
      <w:r>
        <w:t xml:space="preserve"> </w:t>
      </w:r>
      <w:proofErr w:type="spellStart"/>
      <w:r>
        <w:t>dokumentacije</w:t>
      </w:r>
      <w:proofErr w:type="spellEnd"/>
      <w:r>
        <w:t xml:space="preserve"> (</w:t>
      </w:r>
      <w:proofErr w:type="spellStart"/>
      <w:r>
        <w:t>Idejni</w:t>
      </w:r>
      <w:proofErr w:type="spellEnd"/>
      <w:r>
        <w:t xml:space="preserve"> </w:t>
      </w:r>
      <w:proofErr w:type="spellStart"/>
      <w:r>
        <w:t>projekat</w:t>
      </w:r>
      <w:proofErr w:type="spellEnd"/>
      <w:r>
        <w:t xml:space="preserve">) </w:t>
      </w:r>
      <w:proofErr w:type="spellStart"/>
      <w:r>
        <w:t>treba</w:t>
      </w:r>
      <w:proofErr w:type="spellEnd"/>
      <w:r>
        <w:t xml:space="preserve"> </w:t>
      </w:r>
      <w:proofErr w:type="spellStart"/>
      <w:r>
        <w:t>dati</w:t>
      </w:r>
      <w:proofErr w:type="spellEnd"/>
      <w:r>
        <w:t xml:space="preserve"> </w:t>
      </w:r>
      <w:proofErr w:type="spellStart"/>
      <w:r>
        <w:t>proc</w:t>
      </w:r>
      <w:r w:rsidR="004A0163">
        <w:t>j</w:t>
      </w:r>
      <w:r>
        <w:t>enu</w:t>
      </w:r>
      <w:proofErr w:type="spellEnd"/>
      <w:r>
        <w:t xml:space="preserve"> </w:t>
      </w:r>
      <w:proofErr w:type="spellStart"/>
      <w:r>
        <w:t>uticaja</w:t>
      </w:r>
      <w:proofErr w:type="spellEnd"/>
      <w:r>
        <w:t xml:space="preserve"> </w:t>
      </w:r>
      <w:proofErr w:type="spellStart"/>
      <w:r>
        <w:t>objekata</w:t>
      </w:r>
      <w:proofErr w:type="spellEnd"/>
      <w:r>
        <w:t xml:space="preserve"> brane, </w:t>
      </w:r>
      <w:proofErr w:type="spellStart"/>
      <w:r>
        <w:t>hidroelektane</w:t>
      </w:r>
      <w:proofErr w:type="spellEnd"/>
      <w:r>
        <w:t xml:space="preserve"> </w:t>
      </w:r>
      <w:proofErr w:type="spellStart"/>
      <w:r>
        <w:t>i</w:t>
      </w:r>
      <w:proofErr w:type="spellEnd"/>
      <w:r>
        <w:t xml:space="preserve"> </w:t>
      </w:r>
      <w:proofErr w:type="spellStart"/>
      <w:r>
        <w:t>akumulacije</w:t>
      </w:r>
      <w:proofErr w:type="spellEnd"/>
      <w:r>
        <w:t xml:space="preserve"> </w:t>
      </w:r>
      <w:proofErr w:type="spellStart"/>
      <w:r>
        <w:t>na</w:t>
      </w:r>
      <w:proofErr w:type="spellEnd"/>
      <w:r>
        <w:t xml:space="preserve"> </w:t>
      </w:r>
      <w:proofErr w:type="spellStart"/>
      <w:r>
        <w:t>životnu</w:t>
      </w:r>
      <w:proofErr w:type="spellEnd"/>
      <w:r>
        <w:t xml:space="preserve"> </w:t>
      </w:r>
      <w:proofErr w:type="spellStart"/>
      <w:r>
        <w:t>sredinu</w:t>
      </w:r>
      <w:proofErr w:type="spellEnd"/>
      <w:r>
        <w:t xml:space="preserve">, pa </w:t>
      </w:r>
      <w:proofErr w:type="spellStart"/>
      <w:r>
        <w:t>samim</w:t>
      </w:r>
      <w:proofErr w:type="spellEnd"/>
      <w:r>
        <w:t xml:space="preserve"> </w:t>
      </w:r>
      <w:proofErr w:type="spellStart"/>
      <w:r>
        <w:t>tim</w:t>
      </w:r>
      <w:proofErr w:type="spellEnd"/>
      <w:r>
        <w:t xml:space="preserve"> </w:t>
      </w:r>
      <w:proofErr w:type="spellStart"/>
      <w:r>
        <w:t>i</w:t>
      </w:r>
      <w:proofErr w:type="spellEnd"/>
      <w:r>
        <w:t xml:space="preserve"> </w:t>
      </w:r>
      <w:proofErr w:type="spellStart"/>
      <w:r>
        <w:t>na</w:t>
      </w:r>
      <w:proofErr w:type="spellEnd"/>
      <w:r>
        <w:t xml:space="preserve"> </w:t>
      </w:r>
      <w:proofErr w:type="spellStart"/>
      <w:r>
        <w:t>kanjon</w:t>
      </w:r>
      <w:proofErr w:type="spellEnd"/>
      <w:r>
        <w:t xml:space="preserve"> </w:t>
      </w:r>
      <w:proofErr w:type="spellStart"/>
      <w:r>
        <w:t>Nevidio</w:t>
      </w:r>
      <w:proofErr w:type="spellEnd"/>
      <w:r>
        <w:t xml:space="preserve"> </w:t>
      </w:r>
      <w:proofErr w:type="spellStart"/>
      <w:r>
        <w:t>kako</w:t>
      </w:r>
      <w:proofErr w:type="spellEnd"/>
      <w:r>
        <w:t xml:space="preserve"> bi se </w:t>
      </w:r>
      <w:proofErr w:type="spellStart"/>
      <w:r>
        <w:t>sa</w:t>
      </w:r>
      <w:proofErr w:type="spellEnd"/>
      <w:r>
        <w:t xml:space="preserve"> </w:t>
      </w:r>
      <w:proofErr w:type="spellStart"/>
      <w:r>
        <w:t>sigurnošću</w:t>
      </w:r>
      <w:proofErr w:type="spellEnd"/>
      <w:r>
        <w:t xml:space="preserve"> </w:t>
      </w:r>
      <w:proofErr w:type="spellStart"/>
      <w:r>
        <w:t>nakon</w:t>
      </w:r>
      <w:proofErr w:type="spellEnd"/>
      <w:r>
        <w:t xml:space="preserve"> </w:t>
      </w:r>
      <w:proofErr w:type="spellStart"/>
      <w:r>
        <w:t>realizacije</w:t>
      </w:r>
      <w:proofErr w:type="spellEnd"/>
      <w:r>
        <w:t xml:space="preserve"> </w:t>
      </w:r>
      <w:proofErr w:type="spellStart"/>
      <w:r>
        <w:t>ovog</w:t>
      </w:r>
      <w:proofErr w:type="spellEnd"/>
      <w:r>
        <w:t xml:space="preserve"> </w:t>
      </w:r>
      <w:proofErr w:type="spellStart"/>
      <w:r>
        <w:t>infrastrukturnog</w:t>
      </w:r>
      <w:proofErr w:type="spellEnd"/>
      <w:r>
        <w:t xml:space="preserve"> </w:t>
      </w:r>
      <w:proofErr w:type="spellStart"/>
      <w:r>
        <w:t>objekta</w:t>
      </w:r>
      <w:proofErr w:type="spellEnd"/>
      <w:r>
        <w:t xml:space="preserve"> </w:t>
      </w:r>
      <w:proofErr w:type="spellStart"/>
      <w:r>
        <w:t>mogao</w:t>
      </w:r>
      <w:proofErr w:type="spellEnd"/>
      <w:r>
        <w:t xml:space="preserve"> </w:t>
      </w:r>
      <w:proofErr w:type="spellStart"/>
      <w:r>
        <w:t>štititi</w:t>
      </w:r>
      <w:proofErr w:type="spellEnd"/>
      <w:r>
        <w:t xml:space="preserve"> </w:t>
      </w:r>
      <w:proofErr w:type="spellStart"/>
      <w:r>
        <w:t>kanjon</w:t>
      </w:r>
      <w:proofErr w:type="spellEnd"/>
      <w:r>
        <w:t xml:space="preserve">. Za </w:t>
      </w:r>
      <w:proofErr w:type="spellStart"/>
      <w:r>
        <w:t>slivno</w:t>
      </w:r>
      <w:proofErr w:type="spellEnd"/>
      <w:r>
        <w:t xml:space="preserve"> </w:t>
      </w:r>
      <w:proofErr w:type="spellStart"/>
      <w:r>
        <w:t>područje</w:t>
      </w:r>
      <w:proofErr w:type="spellEnd"/>
      <w:r>
        <w:t xml:space="preserve"> </w:t>
      </w:r>
      <w:proofErr w:type="spellStart"/>
      <w:r>
        <w:t>Komarnice</w:t>
      </w:r>
      <w:proofErr w:type="spellEnd"/>
      <w:r>
        <w:t xml:space="preserve"> je </w:t>
      </w:r>
      <w:proofErr w:type="spellStart"/>
      <w:r>
        <w:t>karakteristična</w:t>
      </w:r>
      <w:proofErr w:type="spellEnd"/>
      <w:r>
        <w:t xml:space="preserve"> </w:t>
      </w:r>
      <w:proofErr w:type="spellStart"/>
      <w:r>
        <w:t>pojava</w:t>
      </w:r>
      <w:proofErr w:type="spellEnd"/>
      <w:r>
        <w:t xml:space="preserve"> </w:t>
      </w:r>
      <w:proofErr w:type="spellStart"/>
      <w:r>
        <w:t>erozije</w:t>
      </w:r>
      <w:proofErr w:type="spellEnd"/>
      <w:r>
        <w:t xml:space="preserve">, </w:t>
      </w:r>
      <w:proofErr w:type="spellStart"/>
      <w:r>
        <w:t>ali</w:t>
      </w:r>
      <w:proofErr w:type="spellEnd"/>
      <w:r>
        <w:t xml:space="preserve"> je u </w:t>
      </w:r>
      <w:proofErr w:type="spellStart"/>
      <w:r>
        <w:t>Studijskim</w:t>
      </w:r>
      <w:proofErr w:type="spellEnd"/>
      <w:r>
        <w:t xml:space="preserve"> </w:t>
      </w:r>
      <w:proofErr w:type="spellStart"/>
      <w:r>
        <w:t>istraživanjima</w:t>
      </w:r>
      <w:proofErr w:type="spellEnd"/>
      <w:r>
        <w:t xml:space="preserve"> </w:t>
      </w:r>
      <w:proofErr w:type="spellStart"/>
      <w:r>
        <w:t>zaključeno</w:t>
      </w:r>
      <w:proofErr w:type="spellEnd"/>
      <w:r>
        <w:t xml:space="preserve"> da </w:t>
      </w:r>
      <w:proofErr w:type="spellStart"/>
      <w:r>
        <w:t>buduća</w:t>
      </w:r>
      <w:proofErr w:type="spellEnd"/>
      <w:r>
        <w:t xml:space="preserve"> </w:t>
      </w:r>
      <w:proofErr w:type="spellStart"/>
      <w:r>
        <w:t>akumulacija</w:t>
      </w:r>
      <w:proofErr w:type="spellEnd"/>
      <w:r>
        <w:t xml:space="preserve"> </w:t>
      </w:r>
      <w:proofErr w:type="spellStart"/>
      <w:r>
        <w:t>neće</w:t>
      </w:r>
      <w:proofErr w:type="spellEnd"/>
      <w:r>
        <w:t xml:space="preserve"> </w:t>
      </w:r>
      <w:proofErr w:type="spellStart"/>
      <w:r>
        <w:t>biti</w:t>
      </w:r>
      <w:proofErr w:type="spellEnd"/>
      <w:r>
        <w:t xml:space="preserve"> </w:t>
      </w:r>
      <w:proofErr w:type="spellStart"/>
      <w:r>
        <w:t>ugrožena</w:t>
      </w:r>
      <w:proofErr w:type="spellEnd"/>
      <w:r>
        <w:t xml:space="preserve"> </w:t>
      </w:r>
      <w:proofErr w:type="spellStart"/>
      <w:r>
        <w:t>od</w:t>
      </w:r>
      <w:proofErr w:type="spellEnd"/>
      <w:r>
        <w:t xml:space="preserve"> </w:t>
      </w:r>
      <w:proofErr w:type="spellStart"/>
      <w:r>
        <w:t>pretjeranog</w:t>
      </w:r>
      <w:proofErr w:type="spellEnd"/>
      <w:r>
        <w:t xml:space="preserve"> </w:t>
      </w:r>
      <w:proofErr w:type="spellStart"/>
      <w:r>
        <w:t>zasipanja</w:t>
      </w:r>
      <w:proofErr w:type="spellEnd"/>
      <w:r>
        <w:t xml:space="preserve"> </w:t>
      </w:r>
      <w:proofErr w:type="spellStart"/>
      <w:r>
        <w:t>erozionim</w:t>
      </w:r>
      <w:proofErr w:type="spellEnd"/>
      <w:r>
        <w:t xml:space="preserve"> </w:t>
      </w:r>
      <w:proofErr w:type="spellStart"/>
      <w:r>
        <w:t>materijalom</w:t>
      </w:r>
      <w:proofErr w:type="spellEnd"/>
      <w:r>
        <w:t>.</w:t>
      </w:r>
    </w:p>
    <w:p w14:paraId="7E03DC8B" w14:textId="05F62BE2" w:rsidR="004A0163" w:rsidRDefault="00881CBD" w:rsidP="00513EAD">
      <w:pPr>
        <w:pStyle w:val="Heading4"/>
        <w:jc w:val="both"/>
      </w:pPr>
      <w:proofErr w:type="spellStart"/>
      <w:r>
        <w:t>Uticaj</w:t>
      </w:r>
      <w:proofErr w:type="spellEnd"/>
      <w:r>
        <w:t xml:space="preserve"> </w:t>
      </w:r>
      <w:proofErr w:type="spellStart"/>
      <w:r>
        <w:t>na</w:t>
      </w:r>
      <w:proofErr w:type="spellEnd"/>
      <w:r>
        <w:t xml:space="preserve"> </w:t>
      </w:r>
      <w:proofErr w:type="spellStart"/>
      <w:r>
        <w:t>životnu</w:t>
      </w:r>
      <w:proofErr w:type="spellEnd"/>
      <w:r>
        <w:t xml:space="preserve"> </w:t>
      </w:r>
      <w:proofErr w:type="spellStart"/>
      <w:r>
        <w:t>sredinu</w:t>
      </w:r>
      <w:proofErr w:type="spellEnd"/>
      <w:r>
        <w:t xml:space="preserve"> </w:t>
      </w:r>
    </w:p>
    <w:p w14:paraId="4FFE3047" w14:textId="77777777" w:rsidR="00804D6F" w:rsidRPr="00804D6F" w:rsidRDefault="00804D6F" w:rsidP="00513EAD">
      <w:pPr>
        <w:jc w:val="both"/>
      </w:pPr>
    </w:p>
    <w:p w14:paraId="7530AD84" w14:textId="77777777" w:rsidR="00EF4331" w:rsidRDefault="00881CBD" w:rsidP="004142DC">
      <w:pPr>
        <w:jc w:val="both"/>
      </w:pPr>
      <w:proofErr w:type="spellStart"/>
      <w:r>
        <w:t>Shodno</w:t>
      </w:r>
      <w:proofErr w:type="spellEnd"/>
      <w:r>
        <w:t xml:space="preserve"> </w:t>
      </w:r>
      <w:proofErr w:type="spellStart"/>
      <w:r>
        <w:t>Zakonu</w:t>
      </w:r>
      <w:proofErr w:type="spellEnd"/>
      <w:r>
        <w:t xml:space="preserve"> o </w:t>
      </w:r>
      <w:proofErr w:type="spellStart"/>
      <w:r>
        <w:t>životnoj</w:t>
      </w:r>
      <w:proofErr w:type="spellEnd"/>
      <w:r>
        <w:t xml:space="preserve"> </w:t>
      </w:r>
      <w:proofErr w:type="spellStart"/>
      <w:r>
        <w:t>sredini</w:t>
      </w:r>
      <w:proofErr w:type="spellEnd"/>
      <w:r>
        <w:t xml:space="preserve">, </w:t>
      </w:r>
      <w:proofErr w:type="spellStart"/>
      <w:r>
        <w:t>segmenti</w:t>
      </w:r>
      <w:proofErr w:type="spellEnd"/>
      <w:r>
        <w:t xml:space="preserve"> </w:t>
      </w:r>
      <w:proofErr w:type="spellStart"/>
      <w:r>
        <w:t>životne</w:t>
      </w:r>
      <w:proofErr w:type="spellEnd"/>
      <w:r>
        <w:t xml:space="preserve"> </w:t>
      </w:r>
      <w:proofErr w:type="spellStart"/>
      <w:r>
        <w:t>sredine</w:t>
      </w:r>
      <w:proofErr w:type="spellEnd"/>
      <w:r>
        <w:t xml:space="preserve"> (</w:t>
      </w:r>
      <w:proofErr w:type="spellStart"/>
      <w:r>
        <w:t>zemljište</w:t>
      </w:r>
      <w:proofErr w:type="spellEnd"/>
      <w:r>
        <w:t xml:space="preserve">, </w:t>
      </w:r>
      <w:proofErr w:type="spellStart"/>
      <w:r>
        <w:t>vode</w:t>
      </w:r>
      <w:proofErr w:type="spellEnd"/>
      <w:r>
        <w:t xml:space="preserve">, </w:t>
      </w:r>
      <w:proofErr w:type="spellStart"/>
      <w:r>
        <w:t>vazduh</w:t>
      </w:r>
      <w:proofErr w:type="spellEnd"/>
      <w:r>
        <w:t xml:space="preserve">), </w:t>
      </w:r>
      <w:proofErr w:type="spellStart"/>
      <w:r>
        <w:t>moraju</w:t>
      </w:r>
      <w:proofErr w:type="spellEnd"/>
      <w:r>
        <w:t xml:space="preserve"> </w:t>
      </w:r>
      <w:proofErr w:type="spellStart"/>
      <w:r>
        <w:t>biti</w:t>
      </w:r>
      <w:proofErr w:type="spellEnd"/>
      <w:r>
        <w:t xml:space="preserve"> </w:t>
      </w:r>
      <w:proofErr w:type="spellStart"/>
      <w:r>
        <w:t>zaštićeni</w:t>
      </w:r>
      <w:proofErr w:type="spellEnd"/>
      <w:r>
        <w:t xml:space="preserve"> </w:t>
      </w:r>
      <w:proofErr w:type="spellStart"/>
      <w:r>
        <w:t>od</w:t>
      </w:r>
      <w:proofErr w:type="spellEnd"/>
      <w:r>
        <w:t xml:space="preserve"> </w:t>
      </w:r>
      <w:proofErr w:type="spellStart"/>
      <w:r>
        <w:t>zagađivanja</w:t>
      </w:r>
      <w:proofErr w:type="spellEnd"/>
      <w:r>
        <w:t xml:space="preserve"> </w:t>
      </w:r>
      <w:proofErr w:type="spellStart"/>
      <w:r>
        <w:t>pojedinačno</w:t>
      </w:r>
      <w:proofErr w:type="spellEnd"/>
      <w:r>
        <w:t xml:space="preserve"> </w:t>
      </w:r>
      <w:proofErr w:type="spellStart"/>
      <w:r>
        <w:t>i</w:t>
      </w:r>
      <w:proofErr w:type="spellEnd"/>
      <w:r>
        <w:t xml:space="preserve"> u </w:t>
      </w:r>
      <w:proofErr w:type="spellStart"/>
      <w:r>
        <w:t>okviru</w:t>
      </w:r>
      <w:proofErr w:type="spellEnd"/>
      <w:r>
        <w:t xml:space="preserve"> </w:t>
      </w:r>
      <w:proofErr w:type="spellStart"/>
      <w:r>
        <w:t>ostalih</w:t>
      </w:r>
      <w:proofErr w:type="spellEnd"/>
      <w:r>
        <w:t xml:space="preserve"> </w:t>
      </w:r>
      <w:proofErr w:type="spellStart"/>
      <w:r>
        <w:t>segmenata</w:t>
      </w:r>
      <w:proofErr w:type="spellEnd"/>
      <w:r>
        <w:t xml:space="preserve"> </w:t>
      </w:r>
      <w:proofErr w:type="spellStart"/>
      <w:r>
        <w:t>životne</w:t>
      </w:r>
      <w:proofErr w:type="spellEnd"/>
      <w:r>
        <w:t xml:space="preserve"> </w:t>
      </w:r>
      <w:proofErr w:type="spellStart"/>
      <w:r>
        <w:t>sredine</w:t>
      </w:r>
      <w:proofErr w:type="spellEnd"/>
      <w:r>
        <w:t xml:space="preserve">, </w:t>
      </w:r>
      <w:proofErr w:type="spellStart"/>
      <w:r>
        <w:t>uzimajući</w:t>
      </w:r>
      <w:proofErr w:type="spellEnd"/>
      <w:r>
        <w:t xml:space="preserve"> u </w:t>
      </w:r>
      <w:proofErr w:type="spellStart"/>
      <w:r>
        <w:t>obzir</w:t>
      </w:r>
      <w:proofErr w:type="spellEnd"/>
      <w:r>
        <w:t xml:space="preserve"> </w:t>
      </w:r>
      <w:proofErr w:type="spellStart"/>
      <w:r>
        <w:t>njihove</w:t>
      </w:r>
      <w:proofErr w:type="spellEnd"/>
      <w:r>
        <w:t xml:space="preserve"> </w:t>
      </w:r>
      <w:proofErr w:type="spellStart"/>
      <w:r>
        <w:t>međusobne</w:t>
      </w:r>
      <w:proofErr w:type="spellEnd"/>
      <w:r>
        <w:t xml:space="preserve"> </w:t>
      </w:r>
      <w:proofErr w:type="spellStart"/>
      <w:r>
        <w:t>odnose</w:t>
      </w:r>
      <w:proofErr w:type="spellEnd"/>
      <w:r>
        <w:t xml:space="preserve"> </w:t>
      </w:r>
      <w:proofErr w:type="spellStart"/>
      <w:r>
        <w:t>i</w:t>
      </w:r>
      <w:proofErr w:type="spellEnd"/>
      <w:r>
        <w:t xml:space="preserve"> </w:t>
      </w:r>
      <w:proofErr w:type="spellStart"/>
      <w:r>
        <w:t>međuuticaje</w:t>
      </w:r>
      <w:proofErr w:type="spellEnd"/>
      <w:r>
        <w:t xml:space="preserve">. </w:t>
      </w:r>
    </w:p>
    <w:p w14:paraId="677D85E1" w14:textId="77777777" w:rsidR="00EF4331" w:rsidRDefault="00881CBD" w:rsidP="00513EAD">
      <w:pPr>
        <w:jc w:val="both"/>
      </w:pPr>
      <w:proofErr w:type="spellStart"/>
      <w:r>
        <w:t>Pri</w:t>
      </w:r>
      <w:proofErr w:type="spellEnd"/>
      <w:r>
        <w:t xml:space="preserve"> </w:t>
      </w:r>
      <w:proofErr w:type="spellStart"/>
      <w:r>
        <w:t>izradi</w:t>
      </w:r>
      <w:proofErr w:type="spellEnd"/>
      <w:r>
        <w:t xml:space="preserve"> </w:t>
      </w:r>
      <w:proofErr w:type="spellStart"/>
      <w:r>
        <w:t>Projektne</w:t>
      </w:r>
      <w:proofErr w:type="spellEnd"/>
      <w:r>
        <w:t xml:space="preserve"> </w:t>
      </w:r>
      <w:proofErr w:type="spellStart"/>
      <w:r>
        <w:t>dokumentacije</w:t>
      </w:r>
      <w:proofErr w:type="spellEnd"/>
      <w:r>
        <w:t xml:space="preserve">, za </w:t>
      </w:r>
      <w:proofErr w:type="spellStart"/>
      <w:r>
        <w:t>usvojeno</w:t>
      </w:r>
      <w:proofErr w:type="spellEnd"/>
      <w:r>
        <w:t xml:space="preserve"> </w:t>
      </w:r>
      <w:proofErr w:type="spellStart"/>
      <w:r>
        <w:t>rješenje</w:t>
      </w:r>
      <w:proofErr w:type="spellEnd"/>
      <w:r>
        <w:t xml:space="preserve"> </w:t>
      </w:r>
      <w:proofErr w:type="spellStart"/>
      <w:r>
        <w:t>treba</w:t>
      </w:r>
      <w:proofErr w:type="spellEnd"/>
      <w:r>
        <w:t xml:space="preserve"> u </w:t>
      </w:r>
      <w:proofErr w:type="spellStart"/>
      <w:r>
        <w:t>skladu</w:t>
      </w:r>
      <w:proofErr w:type="spellEnd"/>
      <w:r>
        <w:t xml:space="preserve"> </w:t>
      </w:r>
      <w:proofErr w:type="spellStart"/>
      <w:r>
        <w:t>sa</w:t>
      </w:r>
      <w:proofErr w:type="spellEnd"/>
      <w:r w:rsidR="004A0163">
        <w:t xml:space="preserve"> </w:t>
      </w:r>
      <w:proofErr w:type="spellStart"/>
      <w:r>
        <w:t>zakonskom</w:t>
      </w:r>
      <w:proofErr w:type="spellEnd"/>
      <w:r>
        <w:t xml:space="preserve"> </w:t>
      </w:r>
      <w:proofErr w:type="spellStart"/>
      <w:r>
        <w:t>regulativom</w:t>
      </w:r>
      <w:proofErr w:type="spellEnd"/>
      <w:r>
        <w:t xml:space="preserve"> </w:t>
      </w:r>
      <w:proofErr w:type="spellStart"/>
      <w:r>
        <w:t>uraditi</w:t>
      </w:r>
      <w:proofErr w:type="spellEnd"/>
      <w:r>
        <w:t xml:space="preserve"> </w:t>
      </w:r>
      <w:proofErr w:type="spellStart"/>
      <w:r>
        <w:t>Elaborat</w:t>
      </w:r>
      <w:proofErr w:type="spellEnd"/>
      <w:r>
        <w:t xml:space="preserve"> o </w:t>
      </w:r>
      <w:proofErr w:type="spellStart"/>
      <w:r>
        <w:t>procjeni</w:t>
      </w:r>
      <w:proofErr w:type="spellEnd"/>
      <w:r>
        <w:t xml:space="preserve"> </w:t>
      </w:r>
      <w:proofErr w:type="spellStart"/>
      <w:r>
        <w:t>uticaja</w:t>
      </w:r>
      <w:proofErr w:type="spellEnd"/>
      <w:r>
        <w:t xml:space="preserve"> </w:t>
      </w:r>
      <w:proofErr w:type="spellStart"/>
      <w:r>
        <w:t>na</w:t>
      </w:r>
      <w:proofErr w:type="spellEnd"/>
      <w:r>
        <w:t xml:space="preserve"> </w:t>
      </w:r>
      <w:proofErr w:type="spellStart"/>
      <w:r>
        <w:t>životnu</w:t>
      </w:r>
      <w:proofErr w:type="spellEnd"/>
      <w:r>
        <w:t xml:space="preserve"> </w:t>
      </w:r>
      <w:proofErr w:type="spellStart"/>
      <w:r>
        <w:t>sredinu</w:t>
      </w:r>
      <w:proofErr w:type="spellEnd"/>
      <w:r>
        <w:t xml:space="preserve">, </w:t>
      </w:r>
      <w:proofErr w:type="spellStart"/>
      <w:r>
        <w:t>kojim</w:t>
      </w:r>
      <w:proofErr w:type="spellEnd"/>
      <w:r>
        <w:t xml:space="preserve"> </w:t>
      </w:r>
      <w:proofErr w:type="spellStart"/>
      <w:r>
        <w:t>će</w:t>
      </w:r>
      <w:proofErr w:type="spellEnd"/>
      <w:r>
        <w:t xml:space="preserve"> se </w:t>
      </w:r>
      <w:proofErr w:type="spellStart"/>
      <w:r>
        <w:t>detaljnije</w:t>
      </w:r>
      <w:proofErr w:type="spellEnd"/>
      <w:r>
        <w:t xml:space="preserve"> </w:t>
      </w:r>
      <w:proofErr w:type="spellStart"/>
      <w:r>
        <w:t>sagledati</w:t>
      </w:r>
      <w:proofErr w:type="spellEnd"/>
      <w:r>
        <w:t xml:space="preserve"> </w:t>
      </w:r>
      <w:proofErr w:type="spellStart"/>
      <w:r>
        <w:t>procjena</w:t>
      </w:r>
      <w:proofErr w:type="spellEnd"/>
      <w:r>
        <w:t xml:space="preserve"> </w:t>
      </w:r>
      <w:proofErr w:type="spellStart"/>
      <w:r>
        <w:t>uticaja</w:t>
      </w:r>
      <w:proofErr w:type="spellEnd"/>
      <w:r>
        <w:t xml:space="preserve"> </w:t>
      </w:r>
      <w:proofErr w:type="spellStart"/>
      <w:r>
        <w:t>objekata</w:t>
      </w:r>
      <w:proofErr w:type="spellEnd"/>
      <w:r>
        <w:t xml:space="preserve"> brane </w:t>
      </w:r>
      <w:proofErr w:type="spellStart"/>
      <w:r>
        <w:t>i</w:t>
      </w:r>
      <w:proofErr w:type="spellEnd"/>
      <w:r>
        <w:t xml:space="preserve"> </w:t>
      </w:r>
      <w:proofErr w:type="spellStart"/>
      <w:r>
        <w:t>hidroelektane</w:t>
      </w:r>
      <w:proofErr w:type="spellEnd"/>
      <w:r>
        <w:t xml:space="preserve"> </w:t>
      </w:r>
      <w:proofErr w:type="spellStart"/>
      <w:r>
        <w:t>na</w:t>
      </w:r>
      <w:proofErr w:type="spellEnd"/>
      <w:r>
        <w:t xml:space="preserve"> </w:t>
      </w:r>
      <w:proofErr w:type="spellStart"/>
      <w:r>
        <w:t>životnu</w:t>
      </w:r>
      <w:proofErr w:type="spellEnd"/>
      <w:r>
        <w:t xml:space="preserve"> </w:t>
      </w:r>
      <w:proofErr w:type="spellStart"/>
      <w:r>
        <w:t>sredinu</w:t>
      </w:r>
      <w:proofErr w:type="spellEnd"/>
      <w:r>
        <w:t xml:space="preserve">. </w:t>
      </w:r>
    </w:p>
    <w:p w14:paraId="102EECF4" w14:textId="57DB2F7E" w:rsidR="00881CBD" w:rsidRDefault="00EF4331" w:rsidP="00513EAD">
      <w:pPr>
        <w:jc w:val="both"/>
      </w:pPr>
      <w:proofErr w:type="spellStart"/>
      <w:r>
        <w:t>Potrebno</w:t>
      </w:r>
      <w:proofErr w:type="spellEnd"/>
      <w:r>
        <w:t xml:space="preserve"> je </w:t>
      </w:r>
      <w:proofErr w:type="spellStart"/>
      <w:r>
        <w:t>s</w:t>
      </w:r>
      <w:r w:rsidR="00881CBD">
        <w:t>agledati</w:t>
      </w:r>
      <w:proofErr w:type="spellEnd"/>
      <w:r w:rsidR="00881CBD">
        <w:t xml:space="preserve"> </w:t>
      </w:r>
      <w:proofErr w:type="spellStart"/>
      <w:r w:rsidR="00881CBD">
        <w:t>uslove</w:t>
      </w:r>
      <w:proofErr w:type="spellEnd"/>
      <w:r w:rsidR="00881CBD">
        <w:t xml:space="preserve"> </w:t>
      </w:r>
      <w:proofErr w:type="spellStart"/>
      <w:r w:rsidR="00881CBD">
        <w:t>izgradnje</w:t>
      </w:r>
      <w:proofErr w:type="spellEnd"/>
      <w:r w:rsidR="00881CBD">
        <w:t xml:space="preserve"> </w:t>
      </w:r>
      <w:proofErr w:type="spellStart"/>
      <w:r w:rsidR="00881CBD">
        <w:t>i</w:t>
      </w:r>
      <w:proofErr w:type="spellEnd"/>
      <w:r w:rsidR="00881CBD">
        <w:t xml:space="preserve"> </w:t>
      </w:r>
      <w:proofErr w:type="spellStart"/>
      <w:r w:rsidR="00881CBD">
        <w:t>eksploatacije</w:t>
      </w:r>
      <w:proofErr w:type="spellEnd"/>
      <w:r w:rsidR="00881CBD">
        <w:t xml:space="preserve"> </w:t>
      </w:r>
      <w:proofErr w:type="spellStart"/>
      <w:r w:rsidR="00881CBD">
        <w:t>i</w:t>
      </w:r>
      <w:proofErr w:type="spellEnd"/>
      <w:r w:rsidR="00881CBD">
        <w:t xml:space="preserve"> </w:t>
      </w:r>
      <w:proofErr w:type="spellStart"/>
      <w:r w:rsidR="00881CBD">
        <w:t>tehničke</w:t>
      </w:r>
      <w:proofErr w:type="spellEnd"/>
      <w:r w:rsidR="00881CBD">
        <w:t xml:space="preserve"> </w:t>
      </w:r>
      <w:proofErr w:type="spellStart"/>
      <w:r w:rsidR="00881CBD">
        <w:t>i</w:t>
      </w:r>
      <w:proofErr w:type="spellEnd"/>
      <w:r w:rsidR="00881CBD">
        <w:t xml:space="preserve"> </w:t>
      </w:r>
      <w:proofErr w:type="spellStart"/>
      <w:r w:rsidR="00881CBD">
        <w:t>ekonomske</w:t>
      </w:r>
      <w:proofErr w:type="spellEnd"/>
      <w:r w:rsidR="00881CBD">
        <w:t xml:space="preserve"> </w:t>
      </w:r>
      <w:proofErr w:type="spellStart"/>
      <w:r w:rsidR="00881CBD">
        <w:t>mjere</w:t>
      </w:r>
      <w:proofErr w:type="spellEnd"/>
      <w:r w:rsidR="00881CBD">
        <w:t xml:space="preserve"> za </w:t>
      </w:r>
      <w:proofErr w:type="spellStart"/>
      <w:r w:rsidR="00881CBD">
        <w:t>prevazilaženje</w:t>
      </w:r>
      <w:proofErr w:type="spellEnd"/>
      <w:r w:rsidR="00881CBD">
        <w:t xml:space="preserve"> </w:t>
      </w:r>
      <w:proofErr w:type="spellStart"/>
      <w:r w:rsidR="00881CBD">
        <w:t>negativnih</w:t>
      </w:r>
      <w:proofErr w:type="spellEnd"/>
      <w:r w:rsidR="00881CBD">
        <w:t xml:space="preserve"> </w:t>
      </w:r>
      <w:proofErr w:type="spellStart"/>
      <w:r w:rsidR="00881CBD">
        <w:t>uticaja</w:t>
      </w:r>
      <w:proofErr w:type="spellEnd"/>
      <w:r w:rsidR="00881CBD">
        <w:t xml:space="preserve">. Na </w:t>
      </w:r>
      <w:proofErr w:type="spellStart"/>
      <w:r w:rsidR="00881CBD">
        <w:t>obodu</w:t>
      </w:r>
      <w:proofErr w:type="spellEnd"/>
      <w:r w:rsidR="00881CBD">
        <w:t xml:space="preserve"> </w:t>
      </w:r>
      <w:proofErr w:type="spellStart"/>
      <w:r w:rsidR="00881CBD">
        <w:t>kanjona</w:t>
      </w:r>
      <w:proofErr w:type="spellEnd"/>
      <w:r w:rsidR="00881CBD">
        <w:t xml:space="preserve"> </w:t>
      </w:r>
      <w:proofErr w:type="spellStart"/>
      <w:r w:rsidR="00881CBD">
        <w:t>i</w:t>
      </w:r>
      <w:proofErr w:type="spellEnd"/>
      <w:r w:rsidR="00881CBD">
        <w:t xml:space="preserve"> u </w:t>
      </w:r>
      <w:proofErr w:type="spellStart"/>
      <w:r w:rsidR="00881CBD">
        <w:t>kontaktnoj</w:t>
      </w:r>
      <w:proofErr w:type="spellEnd"/>
      <w:r w:rsidR="00881CBD">
        <w:t xml:space="preserve"> </w:t>
      </w:r>
      <w:proofErr w:type="spellStart"/>
      <w:r w:rsidR="00881CBD">
        <w:t>zoni</w:t>
      </w:r>
      <w:proofErr w:type="spellEnd"/>
      <w:r w:rsidR="00881CBD">
        <w:t xml:space="preserve"> plana </w:t>
      </w:r>
      <w:proofErr w:type="spellStart"/>
      <w:r>
        <w:t>potrebno</w:t>
      </w:r>
      <w:proofErr w:type="spellEnd"/>
      <w:r>
        <w:t xml:space="preserve"> je </w:t>
      </w:r>
      <w:proofErr w:type="spellStart"/>
      <w:r w:rsidR="00881CBD">
        <w:t>podsticati</w:t>
      </w:r>
      <w:proofErr w:type="spellEnd"/>
      <w:r w:rsidR="00881CBD">
        <w:t xml:space="preserve"> </w:t>
      </w:r>
      <w:proofErr w:type="spellStart"/>
      <w:r w:rsidR="00881CBD">
        <w:t>ekološko</w:t>
      </w:r>
      <w:proofErr w:type="spellEnd"/>
      <w:r w:rsidR="00881CBD">
        <w:t xml:space="preserve"> </w:t>
      </w:r>
      <w:proofErr w:type="spellStart"/>
      <w:r w:rsidR="00881CBD">
        <w:t>privređivanje</w:t>
      </w:r>
      <w:proofErr w:type="spellEnd"/>
      <w:r w:rsidR="00881CBD">
        <w:t xml:space="preserve"> </w:t>
      </w:r>
      <w:proofErr w:type="spellStart"/>
      <w:r w:rsidR="00881CBD">
        <w:t>i</w:t>
      </w:r>
      <w:proofErr w:type="spellEnd"/>
      <w:r w:rsidR="00881CBD">
        <w:t xml:space="preserve"> </w:t>
      </w:r>
      <w:proofErr w:type="spellStart"/>
      <w:r w:rsidR="00881CBD">
        <w:t>racionalno</w:t>
      </w:r>
      <w:proofErr w:type="spellEnd"/>
      <w:r w:rsidR="00881CBD">
        <w:t xml:space="preserve"> </w:t>
      </w:r>
      <w:proofErr w:type="spellStart"/>
      <w:r w:rsidR="00881CBD">
        <w:t>korišćenje</w:t>
      </w:r>
      <w:proofErr w:type="spellEnd"/>
      <w:r w:rsidR="00881CBD">
        <w:t xml:space="preserve"> </w:t>
      </w:r>
      <w:proofErr w:type="spellStart"/>
      <w:r w:rsidR="00881CBD">
        <w:t>prirodnih</w:t>
      </w:r>
      <w:proofErr w:type="spellEnd"/>
      <w:r w:rsidR="00881CBD">
        <w:t xml:space="preserve"> </w:t>
      </w:r>
      <w:proofErr w:type="spellStart"/>
      <w:r w:rsidR="00881CBD">
        <w:t>resursa</w:t>
      </w:r>
      <w:proofErr w:type="spellEnd"/>
      <w:r w:rsidR="00881CBD">
        <w:t xml:space="preserve">, </w:t>
      </w:r>
      <w:proofErr w:type="spellStart"/>
      <w:r w:rsidR="00881CBD">
        <w:t>na</w:t>
      </w:r>
      <w:proofErr w:type="spellEnd"/>
      <w:r w:rsidR="00881CBD">
        <w:t xml:space="preserve"> </w:t>
      </w:r>
      <w:proofErr w:type="spellStart"/>
      <w:r w:rsidR="00881CBD">
        <w:t>način</w:t>
      </w:r>
      <w:proofErr w:type="spellEnd"/>
      <w:r w:rsidR="00881CBD">
        <w:t xml:space="preserve"> da se ne </w:t>
      </w:r>
      <w:proofErr w:type="spellStart"/>
      <w:r w:rsidR="00881CBD">
        <w:t>ugrožavaju</w:t>
      </w:r>
      <w:proofErr w:type="spellEnd"/>
      <w:r w:rsidR="00881CBD">
        <w:t xml:space="preserve"> </w:t>
      </w:r>
      <w:proofErr w:type="spellStart"/>
      <w:r w:rsidR="00881CBD">
        <w:t>voda</w:t>
      </w:r>
      <w:proofErr w:type="spellEnd"/>
      <w:r w:rsidR="00881CBD">
        <w:t xml:space="preserve">, </w:t>
      </w:r>
      <w:proofErr w:type="spellStart"/>
      <w:r w:rsidR="00881CBD">
        <w:t>zemljište</w:t>
      </w:r>
      <w:proofErr w:type="spellEnd"/>
      <w:r w:rsidR="00881CBD">
        <w:t xml:space="preserve"> </w:t>
      </w:r>
      <w:proofErr w:type="spellStart"/>
      <w:r w:rsidR="00881CBD">
        <w:t>i</w:t>
      </w:r>
      <w:proofErr w:type="spellEnd"/>
      <w:r w:rsidR="00881CBD">
        <w:t xml:space="preserve"> </w:t>
      </w:r>
      <w:proofErr w:type="spellStart"/>
      <w:r w:rsidR="00881CBD">
        <w:t>vazduh</w:t>
      </w:r>
      <w:proofErr w:type="spellEnd"/>
      <w:r>
        <w:t>,</w:t>
      </w:r>
      <w:r w:rsidR="00881CBD">
        <w:t xml:space="preserve"> </w:t>
      </w:r>
      <w:proofErr w:type="spellStart"/>
      <w:r>
        <w:t>p</w:t>
      </w:r>
      <w:r w:rsidR="00881CBD">
        <w:t>održavati</w:t>
      </w:r>
      <w:proofErr w:type="spellEnd"/>
      <w:r w:rsidR="00881CBD">
        <w:t xml:space="preserve"> </w:t>
      </w:r>
      <w:proofErr w:type="spellStart"/>
      <w:r w:rsidR="00881CBD">
        <w:t>primjenu</w:t>
      </w:r>
      <w:proofErr w:type="spellEnd"/>
      <w:r w:rsidR="00881CBD">
        <w:t xml:space="preserve"> </w:t>
      </w:r>
      <w:proofErr w:type="spellStart"/>
      <w:r w:rsidR="00881CBD">
        <w:t>čistih</w:t>
      </w:r>
      <w:proofErr w:type="spellEnd"/>
      <w:r w:rsidR="00881CBD">
        <w:t xml:space="preserve"> </w:t>
      </w:r>
      <w:proofErr w:type="spellStart"/>
      <w:r w:rsidR="00881CBD">
        <w:t>energija</w:t>
      </w:r>
      <w:proofErr w:type="spellEnd"/>
      <w:r w:rsidR="00881CBD">
        <w:t xml:space="preserve"> </w:t>
      </w:r>
      <w:proofErr w:type="spellStart"/>
      <w:r w:rsidR="00881CBD">
        <w:t>i</w:t>
      </w:r>
      <w:proofErr w:type="spellEnd"/>
      <w:r w:rsidR="00881CBD">
        <w:t xml:space="preserve"> </w:t>
      </w:r>
      <w:proofErr w:type="spellStart"/>
      <w:r w:rsidR="00881CBD">
        <w:t>tehnologija</w:t>
      </w:r>
      <w:proofErr w:type="spellEnd"/>
      <w:r>
        <w:t>,</w:t>
      </w:r>
      <w:r w:rsidR="00881CBD">
        <w:t xml:space="preserve"> </w:t>
      </w:r>
      <w:proofErr w:type="spellStart"/>
      <w:r>
        <w:t>n</w:t>
      </w:r>
      <w:r w:rsidR="00881CBD">
        <w:t>aselja</w:t>
      </w:r>
      <w:proofErr w:type="spellEnd"/>
      <w:r w:rsidR="00881CBD">
        <w:t xml:space="preserve"> u </w:t>
      </w:r>
      <w:proofErr w:type="spellStart"/>
      <w:r w:rsidR="00881CBD">
        <w:t>kontaktnoj</w:t>
      </w:r>
      <w:proofErr w:type="spellEnd"/>
      <w:r w:rsidR="00881CBD">
        <w:t xml:space="preserve"> </w:t>
      </w:r>
      <w:proofErr w:type="spellStart"/>
      <w:r w:rsidR="00881CBD">
        <w:t>zoni</w:t>
      </w:r>
      <w:proofErr w:type="spellEnd"/>
      <w:r w:rsidR="00881CBD">
        <w:t xml:space="preserve"> </w:t>
      </w:r>
      <w:proofErr w:type="spellStart"/>
      <w:r w:rsidR="00881CBD">
        <w:t>uređivati</w:t>
      </w:r>
      <w:proofErr w:type="spellEnd"/>
      <w:r w:rsidR="00881CBD">
        <w:t xml:space="preserve"> </w:t>
      </w:r>
      <w:proofErr w:type="spellStart"/>
      <w:r w:rsidR="00881CBD">
        <w:t>uz</w:t>
      </w:r>
      <w:proofErr w:type="spellEnd"/>
      <w:r w:rsidR="00881CBD">
        <w:t xml:space="preserve"> </w:t>
      </w:r>
      <w:proofErr w:type="spellStart"/>
      <w:r w:rsidR="00881CBD">
        <w:t>poštovanje</w:t>
      </w:r>
      <w:proofErr w:type="spellEnd"/>
      <w:r w:rsidR="00881CBD">
        <w:t xml:space="preserve"> </w:t>
      </w:r>
      <w:proofErr w:type="spellStart"/>
      <w:r w:rsidR="00881CBD">
        <w:t>mjera</w:t>
      </w:r>
      <w:proofErr w:type="spellEnd"/>
      <w:r w:rsidR="00881CBD">
        <w:t xml:space="preserve">, </w:t>
      </w:r>
      <w:proofErr w:type="spellStart"/>
      <w:r w:rsidR="00881CBD">
        <w:t>propisa</w:t>
      </w:r>
      <w:proofErr w:type="spellEnd"/>
      <w:r w:rsidR="00881CBD">
        <w:t xml:space="preserve"> </w:t>
      </w:r>
      <w:proofErr w:type="spellStart"/>
      <w:r w:rsidR="00881CBD">
        <w:t>i</w:t>
      </w:r>
      <w:proofErr w:type="spellEnd"/>
      <w:r w:rsidR="00881CBD">
        <w:t xml:space="preserve"> </w:t>
      </w:r>
      <w:proofErr w:type="spellStart"/>
      <w:r w:rsidR="00881CBD">
        <w:t>standarda</w:t>
      </w:r>
      <w:proofErr w:type="spellEnd"/>
      <w:r w:rsidR="00881CBD">
        <w:t xml:space="preserve"> </w:t>
      </w:r>
      <w:proofErr w:type="spellStart"/>
      <w:r w:rsidR="00881CBD">
        <w:t>uređenja</w:t>
      </w:r>
      <w:proofErr w:type="spellEnd"/>
      <w:r w:rsidR="00881CBD">
        <w:t xml:space="preserve"> </w:t>
      </w:r>
      <w:proofErr w:type="spellStart"/>
      <w:r w:rsidR="00881CBD">
        <w:t>i</w:t>
      </w:r>
      <w:proofErr w:type="spellEnd"/>
      <w:r w:rsidR="00881CBD">
        <w:t xml:space="preserve"> </w:t>
      </w:r>
      <w:proofErr w:type="spellStart"/>
      <w:r w:rsidR="00881CBD">
        <w:t>komunalnog</w:t>
      </w:r>
      <w:proofErr w:type="spellEnd"/>
      <w:r w:rsidR="00881CBD">
        <w:t xml:space="preserve"> </w:t>
      </w:r>
      <w:proofErr w:type="spellStart"/>
      <w:r w:rsidR="00881CBD">
        <w:t>opremanja</w:t>
      </w:r>
      <w:proofErr w:type="spellEnd"/>
      <w:r>
        <w:t xml:space="preserve">, </w:t>
      </w:r>
      <w:proofErr w:type="spellStart"/>
      <w:r>
        <w:t>te</w:t>
      </w:r>
      <w:proofErr w:type="spellEnd"/>
      <w:r w:rsidR="00881CBD">
        <w:t xml:space="preserve"> </w:t>
      </w:r>
      <w:proofErr w:type="spellStart"/>
      <w:r>
        <w:t>v</w:t>
      </w:r>
      <w:r w:rsidR="00881CBD">
        <w:t>ršiti</w:t>
      </w:r>
      <w:proofErr w:type="spellEnd"/>
      <w:r w:rsidR="00881CBD">
        <w:t xml:space="preserve"> </w:t>
      </w:r>
      <w:proofErr w:type="spellStart"/>
      <w:r w:rsidR="00881CBD">
        <w:t>stalnu</w:t>
      </w:r>
      <w:proofErr w:type="spellEnd"/>
      <w:r w:rsidR="00881CBD">
        <w:t xml:space="preserve"> </w:t>
      </w:r>
      <w:proofErr w:type="spellStart"/>
      <w:r w:rsidR="00881CBD">
        <w:t>kontrolu</w:t>
      </w:r>
      <w:proofErr w:type="spellEnd"/>
      <w:r w:rsidR="00881CBD">
        <w:t xml:space="preserve"> </w:t>
      </w:r>
      <w:proofErr w:type="spellStart"/>
      <w:r w:rsidR="00881CBD">
        <w:t>kvaliteta</w:t>
      </w:r>
      <w:proofErr w:type="spellEnd"/>
      <w:r w:rsidR="00881CBD">
        <w:t xml:space="preserve"> </w:t>
      </w:r>
      <w:proofErr w:type="spellStart"/>
      <w:r w:rsidR="00881CBD">
        <w:t>svih</w:t>
      </w:r>
      <w:proofErr w:type="spellEnd"/>
      <w:r w:rsidR="00881CBD">
        <w:t xml:space="preserve"> </w:t>
      </w:r>
      <w:proofErr w:type="spellStart"/>
      <w:r w:rsidR="00881CBD">
        <w:t>segmenata</w:t>
      </w:r>
      <w:proofErr w:type="spellEnd"/>
      <w:r w:rsidR="00881CBD">
        <w:t xml:space="preserve"> </w:t>
      </w:r>
      <w:proofErr w:type="spellStart"/>
      <w:r w:rsidR="00881CBD">
        <w:t>životne</w:t>
      </w:r>
      <w:proofErr w:type="spellEnd"/>
      <w:r w:rsidR="00881CBD">
        <w:t xml:space="preserve"> </w:t>
      </w:r>
      <w:proofErr w:type="spellStart"/>
      <w:r w:rsidR="00881CBD">
        <w:t>sredine</w:t>
      </w:r>
      <w:proofErr w:type="spellEnd"/>
    </w:p>
    <w:p w14:paraId="73450176" w14:textId="77777777" w:rsidR="00881CBD" w:rsidRDefault="00EF4331" w:rsidP="004142DC">
      <w:pPr>
        <w:jc w:val="both"/>
      </w:pPr>
      <w:proofErr w:type="spellStart"/>
      <w:r>
        <w:t>Uslovima</w:t>
      </w:r>
      <w:proofErr w:type="spellEnd"/>
      <w:r>
        <w:t xml:space="preserve"> za </w:t>
      </w:r>
      <w:proofErr w:type="spellStart"/>
      <w:r>
        <w:t>formiranje</w:t>
      </w:r>
      <w:proofErr w:type="spellEnd"/>
      <w:r>
        <w:t xml:space="preserve"> </w:t>
      </w:r>
      <w:proofErr w:type="spellStart"/>
      <w:r>
        <w:t>hidroakumulacije</w:t>
      </w:r>
      <w:proofErr w:type="spellEnd"/>
      <w:r>
        <w:t xml:space="preserve">, </w:t>
      </w:r>
      <w:proofErr w:type="spellStart"/>
      <w:r>
        <w:t>izgradnju</w:t>
      </w:r>
      <w:proofErr w:type="spellEnd"/>
      <w:r>
        <w:t xml:space="preserve"> brane </w:t>
      </w:r>
      <w:proofErr w:type="spellStart"/>
      <w:r>
        <w:t>i</w:t>
      </w:r>
      <w:proofErr w:type="spellEnd"/>
      <w:r>
        <w:t xml:space="preserve"> </w:t>
      </w:r>
      <w:proofErr w:type="spellStart"/>
      <w:r>
        <w:t>hidroelektrane</w:t>
      </w:r>
      <w:proofErr w:type="spellEnd"/>
      <w:r>
        <w:t xml:space="preserve"> </w:t>
      </w:r>
      <w:proofErr w:type="spellStart"/>
      <w:r>
        <w:t>Komarnica</w:t>
      </w:r>
      <w:proofErr w:type="spellEnd"/>
      <w:r>
        <w:t xml:space="preserve"> </w:t>
      </w:r>
      <w:proofErr w:type="spellStart"/>
      <w:r>
        <w:t>predviđeno</w:t>
      </w:r>
      <w:proofErr w:type="spellEnd"/>
      <w:r>
        <w:t xml:space="preserve"> je</w:t>
      </w:r>
      <w:r w:rsidR="00881CBD">
        <w:t xml:space="preserve"> </w:t>
      </w:r>
      <w:r>
        <w:t xml:space="preserve">da </w:t>
      </w:r>
      <w:proofErr w:type="spellStart"/>
      <w:r>
        <w:t>će</w:t>
      </w:r>
      <w:proofErr w:type="spellEnd"/>
      <w:r>
        <w:t xml:space="preserve"> se </w:t>
      </w:r>
      <w:proofErr w:type="spellStart"/>
      <w:r>
        <w:t>v</w:t>
      </w:r>
      <w:r w:rsidR="00881CBD">
        <w:t>išenamjensk</w:t>
      </w:r>
      <w:r>
        <w:t>a</w:t>
      </w:r>
      <w:proofErr w:type="spellEnd"/>
      <w:r w:rsidR="00881CBD">
        <w:t xml:space="preserve"> </w:t>
      </w:r>
      <w:proofErr w:type="spellStart"/>
      <w:r w:rsidR="00881CBD">
        <w:t>hidroakumulaciju</w:t>
      </w:r>
      <w:proofErr w:type="spellEnd"/>
      <w:r w:rsidR="00881CBD">
        <w:t xml:space="preserve"> </w:t>
      </w:r>
      <w:proofErr w:type="spellStart"/>
      <w:r w:rsidR="00881CBD">
        <w:t>čija</w:t>
      </w:r>
      <w:proofErr w:type="spellEnd"/>
      <w:r w:rsidR="00881CBD">
        <w:t xml:space="preserve"> je </w:t>
      </w:r>
      <w:proofErr w:type="spellStart"/>
      <w:r w:rsidR="00881CBD">
        <w:t>osnovna</w:t>
      </w:r>
      <w:proofErr w:type="spellEnd"/>
      <w:r w:rsidR="00881CBD">
        <w:t xml:space="preserve"> </w:t>
      </w:r>
      <w:proofErr w:type="spellStart"/>
      <w:r w:rsidR="00881CBD">
        <w:t>funkcija</w:t>
      </w:r>
      <w:proofErr w:type="spellEnd"/>
      <w:r w:rsidR="00881CBD">
        <w:t xml:space="preserve"> </w:t>
      </w:r>
      <w:proofErr w:type="spellStart"/>
      <w:r w:rsidR="00881CBD">
        <w:t>korišćenje</w:t>
      </w:r>
      <w:proofErr w:type="spellEnd"/>
      <w:r w:rsidR="00881CBD">
        <w:t xml:space="preserve"> u </w:t>
      </w:r>
      <w:proofErr w:type="spellStart"/>
      <w:r w:rsidR="00881CBD">
        <w:t>svrhu</w:t>
      </w:r>
      <w:proofErr w:type="spellEnd"/>
      <w:r w:rsidR="00881CBD">
        <w:t xml:space="preserve"> </w:t>
      </w:r>
      <w:proofErr w:type="spellStart"/>
      <w:r w:rsidR="00881CBD">
        <w:t>izgradnje</w:t>
      </w:r>
      <w:proofErr w:type="spellEnd"/>
      <w:r w:rsidR="00881CBD">
        <w:t xml:space="preserve"> HE </w:t>
      </w:r>
      <w:proofErr w:type="spellStart"/>
      <w:r w:rsidR="00881CBD">
        <w:t>Komarnica</w:t>
      </w:r>
      <w:proofErr w:type="spellEnd"/>
      <w:r w:rsidR="00881CBD">
        <w:t xml:space="preserve">, </w:t>
      </w:r>
      <w:proofErr w:type="spellStart"/>
      <w:r w:rsidR="00881CBD">
        <w:t>formirati</w:t>
      </w:r>
      <w:proofErr w:type="spellEnd"/>
      <w:r w:rsidR="00881CBD">
        <w:t xml:space="preserve"> od </w:t>
      </w:r>
      <w:proofErr w:type="spellStart"/>
      <w:r w:rsidR="00881CBD">
        <w:t>pregradnog</w:t>
      </w:r>
      <w:proofErr w:type="spellEnd"/>
      <w:r w:rsidR="00881CBD">
        <w:t xml:space="preserve"> </w:t>
      </w:r>
      <w:proofErr w:type="spellStart"/>
      <w:r w:rsidR="00881CBD">
        <w:t>mjesta</w:t>
      </w:r>
      <w:proofErr w:type="spellEnd"/>
      <w:r w:rsidR="00881CBD">
        <w:t xml:space="preserve"> u </w:t>
      </w:r>
      <w:proofErr w:type="spellStart"/>
      <w:r w:rsidR="00881CBD">
        <w:t>profilu</w:t>
      </w:r>
      <w:proofErr w:type="spellEnd"/>
      <w:r w:rsidR="00881CBD">
        <w:t xml:space="preserve"> „</w:t>
      </w:r>
      <w:proofErr w:type="spellStart"/>
      <w:proofErr w:type="gramStart"/>
      <w:r w:rsidR="00881CBD">
        <w:t>Lonci</w:t>
      </w:r>
      <w:proofErr w:type="spellEnd"/>
      <w:r w:rsidR="00881CBD">
        <w:t>“</w:t>
      </w:r>
      <w:proofErr w:type="gramEnd"/>
      <w:r w:rsidR="00881CBD">
        <w:t xml:space="preserve">, </w:t>
      </w:r>
      <w:proofErr w:type="spellStart"/>
      <w:r w:rsidR="00881CBD">
        <w:t>obuhvatiti</w:t>
      </w:r>
      <w:proofErr w:type="spellEnd"/>
      <w:r w:rsidR="00881CBD">
        <w:t xml:space="preserve"> </w:t>
      </w:r>
      <w:proofErr w:type="spellStart"/>
      <w:r w:rsidR="00881CBD">
        <w:t>srednji</w:t>
      </w:r>
      <w:proofErr w:type="spellEnd"/>
      <w:r w:rsidR="00881CBD">
        <w:t xml:space="preserve"> </w:t>
      </w:r>
      <w:proofErr w:type="spellStart"/>
      <w:r w:rsidR="00881CBD">
        <w:t>tok</w:t>
      </w:r>
      <w:proofErr w:type="spellEnd"/>
      <w:r w:rsidR="00881CBD">
        <w:t xml:space="preserve"> </w:t>
      </w:r>
      <w:proofErr w:type="spellStart"/>
      <w:r w:rsidR="00881CBD">
        <w:t>rijeke</w:t>
      </w:r>
      <w:proofErr w:type="spellEnd"/>
      <w:r w:rsidR="00881CBD">
        <w:t xml:space="preserve"> </w:t>
      </w:r>
      <w:proofErr w:type="spellStart"/>
      <w:r w:rsidR="00881CBD">
        <w:t>Komarnice</w:t>
      </w:r>
      <w:proofErr w:type="spellEnd"/>
      <w:r w:rsidR="00881CBD">
        <w:t xml:space="preserve"> do </w:t>
      </w:r>
      <w:proofErr w:type="spellStart"/>
      <w:r w:rsidR="00881CBD">
        <w:t>izlaza</w:t>
      </w:r>
      <w:proofErr w:type="spellEnd"/>
      <w:r w:rsidR="00881CBD">
        <w:t xml:space="preserve"> </w:t>
      </w:r>
      <w:proofErr w:type="spellStart"/>
      <w:r w:rsidR="00881CBD">
        <w:t>iz</w:t>
      </w:r>
      <w:proofErr w:type="spellEnd"/>
      <w:r w:rsidR="00881CBD">
        <w:t xml:space="preserve"> </w:t>
      </w:r>
      <w:proofErr w:type="spellStart"/>
      <w:r w:rsidR="00881CBD">
        <w:t>kanjona</w:t>
      </w:r>
      <w:proofErr w:type="spellEnd"/>
      <w:r w:rsidR="00881CBD">
        <w:t xml:space="preserve"> </w:t>
      </w:r>
      <w:proofErr w:type="spellStart"/>
      <w:r w:rsidR="00881CBD">
        <w:t>Nevidio</w:t>
      </w:r>
      <w:proofErr w:type="spellEnd"/>
      <w:r w:rsidR="00881CBD">
        <w:t>. (</w:t>
      </w:r>
      <w:proofErr w:type="spellStart"/>
      <w:r w:rsidR="00881CBD">
        <w:t>kota</w:t>
      </w:r>
      <w:proofErr w:type="spellEnd"/>
      <w:r w:rsidR="00881CBD">
        <w:t xml:space="preserve"> 811mnm). </w:t>
      </w:r>
      <w:proofErr w:type="spellStart"/>
      <w:r w:rsidR="00881CBD">
        <w:t>Hidroakumulaciju</w:t>
      </w:r>
      <w:proofErr w:type="spellEnd"/>
      <w:r w:rsidR="00881CBD">
        <w:t xml:space="preserve"> </w:t>
      </w:r>
      <w:proofErr w:type="spellStart"/>
      <w:r w:rsidR="00881CBD">
        <w:t>nakon</w:t>
      </w:r>
      <w:proofErr w:type="spellEnd"/>
      <w:r w:rsidR="00881CBD">
        <w:t xml:space="preserve"> </w:t>
      </w:r>
      <w:proofErr w:type="spellStart"/>
      <w:r w:rsidR="00881CBD">
        <w:t>projektovanja</w:t>
      </w:r>
      <w:proofErr w:type="spellEnd"/>
      <w:r w:rsidR="00881CBD">
        <w:t xml:space="preserve"> </w:t>
      </w:r>
      <w:proofErr w:type="spellStart"/>
      <w:r w:rsidR="00881CBD">
        <w:t>i</w:t>
      </w:r>
      <w:proofErr w:type="spellEnd"/>
      <w:r w:rsidR="00881CBD">
        <w:t xml:space="preserve"> </w:t>
      </w:r>
      <w:proofErr w:type="spellStart"/>
      <w:r w:rsidR="00881CBD">
        <w:t>izgradnje</w:t>
      </w:r>
      <w:proofErr w:type="spellEnd"/>
      <w:r w:rsidR="00881CBD">
        <w:t xml:space="preserve"> brane </w:t>
      </w:r>
      <w:proofErr w:type="spellStart"/>
      <w:r w:rsidR="00881CBD">
        <w:t>formirati</w:t>
      </w:r>
      <w:proofErr w:type="spellEnd"/>
      <w:r w:rsidR="00881CBD">
        <w:t xml:space="preserve"> </w:t>
      </w:r>
      <w:proofErr w:type="spellStart"/>
      <w:r w:rsidR="00881CBD">
        <w:t>na</w:t>
      </w:r>
      <w:proofErr w:type="spellEnd"/>
      <w:r w:rsidR="00881CBD">
        <w:t xml:space="preserve"> </w:t>
      </w:r>
      <w:proofErr w:type="spellStart"/>
      <w:r w:rsidR="00881CBD">
        <w:t>način</w:t>
      </w:r>
      <w:proofErr w:type="spellEnd"/>
      <w:r w:rsidR="00881CBD">
        <w:t xml:space="preserve"> da </w:t>
      </w:r>
      <w:proofErr w:type="spellStart"/>
      <w:r w:rsidR="00881CBD">
        <w:t>njen</w:t>
      </w:r>
      <w:proofErr w:type="spellEnd"/>
      <w:r w:rsidR="00881CBD">
        <w:t xml:space="preserve"> </w:t>
      </w:r>
      <w:proofErr w:type="spellStart"/>
      <w:r w:rsidR="00881CBD">
        <w:t>maksimalni</w:t>
      </w:r>
      <w:proofErr w:type="spellEnd"/>
      <w:r w:rsidR="00881CBD">
        <w:t xml:space="preserve"> </w:t>
      </w:r>
      <w:proofErr w:type="spellStart"/>
      <w:r w:rsidR="00881CBD">
        <w:t>nivo</w:t>
      </w:r>
      <w:proofErr w:type="spellEnd"/>
      <w:r w:rsidR="00881CBD">
        <w:t xml:space="preserve"> </w:t>
      </w:r>
      <w:proofErr w:type="spellStart"/>
      <w:r w:rsidR="00881CBD">
        <w:t>može</w:t>
      </w:r>
      <w:proofErr w:type="spellEnd"/>
      <w:r w:rsidR="00881CBD">
        <w:t xml:space="preserve"> da </w:t>
      </w:r>
      <w:proofErr w:type="spellStart"/>
      <w:r w:rsidR="00881CBD">
        <w:t>doseže</w:t>
      </w:r>
      <w:proofErr w:type="spellEnd"/>
      <w:r w:rsidR="00881CBD">
        <w:t xml:space="preserve"> do </w:t>
      </w:r>
      <w:proofErr w:type="spellStart"/>
      <w:r w:rsidR="00881CBD">
        <w:t>kote</w:t>
      </w:r>
      <w:proofErr w:type="spellEnd"/>
      <w:r w:rsidR="00881CBD">
        <w:t xml:space="preserve"> 811mnm. Kota </w:t>
      </w:r>
      <w:proofErr w:type="spellStart"/>
      <w:r w:rsidR="00881CBD">
        <w:t>normalnog</w:t>
      </w:r>
      <w:proofErr w:type="spellEnd"/>
      <w:r w:rsidR="00881CBD">
        <w:t xml:space="preserve"> </w:t>
      </w:r>
      <w:proofErr w:type="spellStart"/>
      <w:r w:rsidR="00881CBD">
        <w:t>uspora</w:t>
      </w:r>
      <w:proofErr w:type="spellEnd"/>
      <w:r w:rsidR="00881CBD">
        <w:t xml:space="preserve"> 811mnm. </w:t>
      </w:r>
      <w:proofErr w:type="spellStart"/>
      <w:r w:rsidR="00881CBD">
        <w:t>predstavlja</w:t>
      </w:r>
      <w:proofErr w:type="spellEnd"/>
      <w:r w:rsidR="00881CBD">
        <w:t xml:space="preserve"> </w:t>
      </w:r>
      <w:proofErr w:type="spellStart"/>
      <w:r w:rsidR="00881CBD">
        <w:t>maksimalnu</w:t>
      </w:r>
      <w:proofErr w:type="spellEnd"/>
      <w:r w:rsidR="00881CBD">
        <w:t xml:space="preserve"> </w:t>
      </w:r>
      <w:proofErr w:type="spellStart"/>
      <w:r w:rsidR="00881CBD">
        <w:t>kotu</w:t>
      </w:r>
      <w:proofErr w:type="spellEnd"/>
      <w:r w:rsidR="00881CBD">
        <w:t xml:space="preserve"> do </w:t>
      </w:r>
      <w:proofErr w:type="spellStart"/>
      <w:r w:rsidR="00881CBD">
        <w:t>koje</w:t>
      </w:r>
      <w:proofErr w:type="spellEnd"/>
      <w:r w:rsidR="00881CBD">
        <w:t xml:space="preserve"> </w:t>
      </w:r>
      <w:proofErr w:type="spellStart"/>
      <w:r w:rsidR="00881CBD">
        <w:t>može</w:t>
      </w:r>
      <w:proofErr w:type="spellEnd"/>
      <w:r w:rsidR="00881CBD">
        <w:t xml:space="preserve"> </w:t>
      </w:r>
      <w:proofErr w:type="spellStart"/>
      <w:r w:rsidR="00881CBD">
        <w:t>dostizati</w:t>
      </w:r>
      <w:proofErr w:type="spellEnd"/>
      <w:r w:rsidR="00881CBD">
        <w:t xml:space="preserve"> </w:t>
      </w:r>
      <w:proofErr w:type="spellStart"/>
      <w:r w:rsidR="00881CBD">
        <w:t>akumulacija</w:t>
      </w:r>
      <w:proofErr w:type="spellEnd"/>
      <w:r w:rsidR="00881CBD">
        <w:t xml:space="preserve">, </w:t>
      </w:r>
      <w:proofErr w:type="spellStart"/>
      <w:r w:rsidR="00881CBD">
        <w:t>čime</w:t>
      </w:r>
      <w:proofErr w:type="spellEnd"/>
      <w:r w:rsidR="00881CBD">
        <w:t xml:space="preserve"> </w:t>
      </w:r>
      <w:proofErr w:type="spellStart"/>
      <w:r w:rsidR="00881CBD">
        <w:t>neće</w:t>
      </w:r>
      <w:proofErr w:type="spellEnd"/>
      <w:r w:rsidR="00881CBD">
        <w:t xml:space="preserve"> </w:t>
      </w:r>
      <w:proofErr w:type="spellStart"/>
      <w:r w:rsidR="00881CBD">
        <w:t>biti</w:t>
      </w:r>
      <w:proofErr w:type="spellEnd"/>
      <w:r w:rsidR="00881CBD">
        <w:t xml:space="preserve"> </w:t>
      </w:r>
      <w:proofErr w:type="spellStart"/>
      <w:r w:rsidR="00881CBD">
        <w:t>biti</w:t>
      </w:r>
      <w:proofErr w:type="spellEnd"/>
      <w:r w:rsidR="00881CBD">
        <w:t xml:space="preserve"> </w:t>
      </w:r>
      <w:proofErr w:type="spellStart"/>
      <w:r w:rsidR="00881CBD">
        <w:t>ugrožen</w:t>
      </w:r>
      <w:proofErr w:type="spellEnd"/>
      <w:r w:rsidR="00881CBD">
        <w:t xml:space="preserve"> </w:t>
      </w:r>
      <w:proofErr w:type="spellStart"/>
      <w:r w:rsidR="00881CBD">
        <w:t>kanjon</w:t>
      </w:r>
      <w:proofErr w:type="spellEnd"/>
      <w:r w:rsidR="00881CBD">
        <w:t xml:space="preserve"> </w:t>
      </w:r>
      <w:proofErr w:type="spellStart"/>
      <w:r w:rsidR="00881CBD">
        <w:t>Nevidio</w:t>
      </w:r>
      <w:proofErr w:type="spellEnd"/>
      <w:r w:rsidR="00881CBD">
        <w:t xml:space="preserve">, </w:t>
      </w:r>
      <w:proofErr w:type="spellStart"/>
      <w:r w:rsidR="00881CBD">
        <w:t>niti</w:t>
      </w:r>
      <w:proofErr w:type="spellEnd"/>
      <w:r w:rsidR="00881CBD">
        <w:t xml:space="preserve"> </w:t>
      </w:r>
      <w:proofErr w:type="spellStart"/>
      <w:r w:rsidR="00881CBD">
        <w:t>naselje</w:t>
      </w:r>
      <w:proofErr w:type="spellEnd"/>
      <w:r w:rsidR="00881CBD">
        <w:t xml:space="preserve"> </w:t>
      </w:r>
      <w:proofErr w:type="spellStart"/>
      <w:r w:rsidR="00881CBD">
        <w:t>Šavnik</w:t>
      </w:r>
      <w:proofErr w:type="spellEnd"/>
      <w:r w:rsidR="00881CBD">
        <w:t xml:space="preserve">, </w:t>
      </w:r>
      <w:proofErr w:type="spellStart"/>
      <w:r w:rsidR="00881CBD">
        <w:t>odnosno</w:t>
      </w:r>
      <w:proofErr w:type="spellEnd"/>
      <w:r w:rsidR="00881CBD">
        <w:t xml:space="preserve"> </w:t>
      </w:r>
      <w:proofErr w:type="spellStart"/>
      <w:r w:rsidR="00881CBD">
        <w:t>neće</w:t>
      </w:r>
      <w:proofErr w:type="spellEnd"/>
      <w:r w:rsidR="00881CBD">
        <w:t xml:space="preserve"> </w:t>
      </w:r>
      <w:proofErr w:type="spellStart"/>
      <w:r w:rsidR="00881CBD">
        <w:t>biti</w:t>
      </w:r>
      <w:proofErr w:type="spellEnd"/>
      <w:r w:rsidR="00881CBD">
        <w:t xml:space="preserve"> </w:t>
      </w:r>
      <w:proofErr w:type="spellStart"/>
      <w:r w:rsidR="00881CBD">
        <w:t>negativnih</w:t>
      </w:r>
      <w:proofErr w:type="spellEnd"/>
      <w:r w:rsidR="00881CBD">
        <w:t xml:space="preserve"> </w:t>
      </w:r>
      <w:proofErr w:type="spellStart"/>
      <w:r w:rsidR="00881CBD">
        <w:t>uticaja</w:t>
      </w:r>
      <w:proofErr w:type="spellEnd"/>
      <w:r w:rsidR="00881CBD">
        <w:t xml:space="preserve"> </w:t>
      </w:r>
      <w:proofErr w:type="spellStart"/>
      <w:r w:rsidR="00881CBD">
        <w:t>na</w:t>
      </w:r>
      <w:proofErr w:type="spellEnd"/>
      <w:r w:rsidR="00881CBD">
        <w:t xml:space="preserve"> </w:t>
      </w:r>
      <w:proofErr w:type="spellStart"/>
      <w:r w:rsidR="00881CBD">
        <w:t>kanjon</w:t>
      </w:r>
      <w:proofErr w:type="spellEnd"/>
      <w:r w:rsidR="00881CBD">
        <w:t xml:space="preserve"> </w:t>
      </w:r>
      <w:proofErr w:type="spellStart"/>
      <w:r w:rsidR="00881CBD">
        <w:t>Nevidio</w:t>
      </w:r>
      <w:proofErr w:type="spellEnd"/>
      <w:r w:rsidR="00881CBD">
        <w:t xml:space="preserve">, </w:t>
      </w:r>
      <w:proofErr w:type="spellStart"/>
      <w:r w:rsidR="00881CBD">
        <w:t>niti</w:t>
      </w:r>
      <w:proofErr w:type="spellEnd"/>
      <w:r w:rsidR="00881CBD">
        <w:t xml:space="preserve"> </w:t>
      </w:r>
      <w:proofErr w:type="spellStart"/>
      <w:r w:rsidR="00881CBD">
        <w:t>na</w:t>
      </w:r>
      <w:proofErr w:type="spellEnd"/>
      <w:r w:rsidR="00881CBD">
        <w:t xml:space="preserve"> </w:t>
      </w:r>
      <w:proofErr w:type="spellStart"/>
      <w:r w:rsidR="00881CBD">
        <w:t>prirodno</w:t>
      </w:r>
      <w:proofErr w:type="spellEnd"/>
      <w:r w:rsidR="00881CBD">
        <w:t xml:space="preserve"> </w:t>
      </w:r>
      <w:proofErr w:type="spellStart"/>
      <w:r w:rsidR="00881CBD">
        <w:t>tečenje</w:t>
      </w:r>
      <w:proofErr w:type="spellEnd"/>
      <w:r w:rsidR="00881CBD">
        <w:t xml:space="preserve"> </w:t>
      </w:r>
      <w:proofErr w:type="spellStart"/>
      <w:r w:rsidR="00881CBD">
        <w:t>rijeke</w:t>
      </w:r>
      <w:proofErr w:type="spellEnd"/>
      <w:r w:rsidR="00881CBD">
        <w:t xml:space="preserve"> </w:t>
      </w:r>
      <w:proofErr w:type="spellStart"/>
      <w:r w:rsidR="00881CBD">
        <w:t>Pridvorice</w:t>
      </w:r>
      <w:proofErr w:type="spellEnd"/>
      <w:r w:rsidR="00881CBD">
        <w:t xml:space="preserve"> u </w:t>
      </w:r>
      <w:proofErr w:type="spellStart"/>
      <w:r w:rsidR="00881CBD">
        <w:t>zoni</w:t>
      </w:r>
      <w:proofErr w:type="spellEnd"/>
      <w:r w:rsidR="00881CBD">
        <w:t xml:space="preserve"> </w:t>
      </w:r>
      <w:proofErr w:type="spellStart"/>
      <w:r w:rsidR="00881CBD">
        <w:t>naselja</w:t>
      </w:r>
      <w:proofErr w:type="spellEnd"/>
      <w:r w:rsidR="00881CBD">
        <w:t xml:space="preserve"> </w:t>
      </w:r>
      <w:proofErr w:type="spellStart"/>
      <w:r w:rsidR="00881CBD">
        <w:t>Šavnik</w:t>
      </w:r>
      <w:proofErr w:type="spellEnd"/>
      <w:r w:rsidR="00881CBD">
        <w:t xml:space="preserve">. </w:t>
      </w:r>
      <w:proofErr w:type="spellStart"/>
      <w:r w:rsidR="00881CBD">
        <w:t>Osim</w:t>
      </w:r>
      <w:proofErr w:type="spellEnd"/>
      <w:r w:rsidR="00881CBD">
        <w:t xml:space="preserve"> za </w:t>
      </w:r>
      <w:proofErr w:type="spellStart"/>
      <w:r w:rsidR="00881CBD">
        <w:t>potrebne</w:t>
      </w:r>
      <w:proofErr w:type="spellEnd"/>
      <w:r w:rsidR="00881CBD">
        <w:t xml:space="preserve"> </w:t>
      </w:r>
      <w:proofErr w:type="spellStart"/>
      <w:r w:rsidR="00881CBD">
        <w:t>izgradnje</w:t>
      </w:r>
      <w:proofErr w:type="spellEnd"/>
      <w:r w:rsidR="00881CBD">
        <w:t xml:space="preserve"> HE </w:t>
      </w:r>
      <w:proofErr w:type="spellStart"/>
      <w:r w:rsidR="00881CBD">
        <w:t>Komarnica</w:t>
      </w:r>
      <w:proofErr w:type="spellEnd"/>
      <w:r w:rsidR="00881CBD">
        <w:t xml:space="preserve">, </w:t>
      </w:r>
      <w:proofErr w:type="spellStart"/>
      <w:r w:rsidR="00881CBD">
        <w:t>višenamjensku</w:t>
      </w:r>
      <w:proofErr w:type="spellEnd"/>
      <w:r w:rsidR="00881CBD">
        <w:t xml:space="preserve"> </w:t>
      </w:r>
      <w:proofErr w:type="spellStart"/>
      <w:r w:rsidR="00881CBD">
        <w:t>hidroakumulaciju</w:t>
      </w:r>
      <w:proofErr w:type="spellEnd"/>
      <w:r w:rsidR="00881CBD">
        <w:t xml:space="preserve"> </w:t>
      </w:r>
      <w:proofErr w:type="spellStart"/>
      <w:r w:rsidR="00881CBD">
        <w:t>koristiti</w:t>
      </w:r>
      <w:proofErr w:type="spellEnd"/>
      <w:r w:rsidR="00881CBD">
        <w:t xml:space="preserve"> </w:t>
      </w:r>
      <w:proofErr w:type="spellStart"/>
      <w:r w:rsidR="00881CBD">
        <w:t>prema</w:t>
      </w:r>
      <w:proofErr w:type="spellEnd"/>
      <w:r w:rsidR="00881CBD">
        <w:t xml:space="preserve"> </w:t>
      </w:r>
      <w:proofErr w:type="spellStart"/>
      <w:r w:rsidR="00881CBD">
        <w:t>smjernicama</w:t>
      </w:r>
      <w:proofErr w:type="spellEnd"/>
      <w:r w:rsidR="00881CBD">
        <w:t xml:space="preserve"> </w:t>
      </w:r>
      <w:proofErr w:type="spellStart"/>
      <w:r w:rsidR="00881CBD">
        <w:t>datim</w:t>
      </w:r>
      <w:proofErr w:type="spellEnd"/>
      <w:r w:rsidR="00881CBD">
        <w:t xml:space="preserve"> u </w:t>
      </w:r>
      <w:proofErr w:type="spellStart"/>
      <w:r w:rsidR="00881CBD">
        <w:t>ovom</w:t>
      </w:r>
      <w:proofErr w:type="spellEnd"/>
      <w:r w:rsidR="00881CBD">
        <w:t xml:space="preserve"> </w:t>
      </w:r>
      <w:proofErr w:type="spellStart"/>
      <w:r w:rsidR="00881CBD">
        <w:t>planu</w:t>
      </w:r>
      <w:proofErr w:type="spellEnd"/>
      <w:r w:rsidR="00881CBD">
        <w:t xml:space="preserve">. </w:t>
      </w:r>
      <w:proofErr w:type="spellStart"/>
      <w:r w:rsidR="00881CBD">
        <w:t>Omogućavaju</w:t>
      </w:r>
      <w:proofErr w:type="spellEnd"/>
      <w:r w:rsidR="00881CBD">
        <w:t xml:space="preserve"> se </w:t>
      </w:r>
      <w:proofErr w:type="spellStart"/>
      <w:r w:rsidR="00881CBD">
        <w:t>sve</w:t>
      </w:r>
      <w:proofErr w:type="spellEnd"/>
      <w:r w:rsidR="00881CBD">
        <w:t xml:space="preserve"> </w:t>
      </w:r>
      <w:proofErr w:type="spellStart"/>
      <w:r w:rsidR="00881CBD">
        <w:t>planom</w:t>
      </w:r>
      <w:proofErr w:type="spellEnd"/>
      <w:r w:rsidR="00881CBD">
        <w:t xml:space="preserve"> </w:t>
      </w:r>
      <w:proofErr w:type="spellStart"/>
      <w:r w:rsidR="00881CBD">
        <w:t>navedene</w:t>
      </w:r>
      <w:proofErr w:type="spellEnd"/>
      <w:r w:rsidR="00881CBD">
        <w:t xml:space="preserve"> </w:t>
      </w:r>
      <w:proofErr w:type="spellStart"/>
      <w:r w:rsidR="00881CBD">
        <w:t>aktivnosti</w:t>
      </w:r>
      <w:proofErr w:type="spellEnd"/>
      <w:r w:rsidR="00881CBD">
        <w:t xml:space="preserve">, </w:t>
      </w:r>
      <w:proofErr w:type="spellStart"/>
      <w:r w:rsidR="00881CBD">
        <w:t>uz</w:t>
      </w:r>
      <w:proofErr w:type="spellEnd"/>
      <w:r w:rsidR="00881CBD">
        <w:t xml:space="preserve"> </w:t>
      </w:r>
      <w:proofErr w:type="spellStart"/>
      <w:r w:rsidR="00881CBD">
        <w:t>strogo</w:t>
      </w:r>
      <w:proofErr w:type="spellEnd"/>
      <w:r w:rsidR="00881CBD">
        <w:t xml:space="preserve"> </w:t>
      </w:r>
      <w:proofErr w:type="spellStart"/>
      <w:r w:rsidR="00881CBD">
        <w:t>kontrolisanje</w:t>
      </w:r>
      <w:proofErr w:type="spellEnd"/>
      <w:r w:rsidR="00881CBD">
        <w:t xml:space="preserve"> </w:t>
      </w:r>
      <w:proofErr w:type="spellStart"/>
      <w:r w:rsidR="00881CBD">
        <w:t>zaštite</w:t>
      </w:r>
      <w:proofErr w:type="spellEnd"/>
      <w:r w:rsidR="00881CBD">
        <w:t xml:space="preserve"> </w:t>
      </w:r>
      <w:proofErr w:type="spellStart"/>
      <w:r w:rsidR="00881CBD">
        <w:t>životne</w:t>
      </w:r>
      <w:proofErr w:type="spellEnd"/>
      <w:r w:rsidR="00881CBD">
        <w:t xml:space="preserve"> </w:t>
      </w:r>
      <w:proofErr w:type="spellStart"/>
      <w:r w:rsidR="00881CBD">
        <w:t>sredine</w:t>
      </w:r>
      <w:proofErr w:type="spellEnd"/>
      <w:r w:rsidR="00881CBD">
        <w:t>.</w:t>
      </w:r>
    </w:p>
    <w:p w14:paraId="39560E3E" w14:textId="77777777" w:rsidR="00EF4331" w:rsidRDefault="00881CBD" w:rsidP="00513EAD">
      <w:pPr>
        <w:jc w:val="both"/>
      </w:pPr>
      <w:proofErr w:type="spellStart"/>
      <w:r>
        <w:t>Površina</w:t>
      </w:r>
      <w:proofErr w:type="spellEnd"/>
      <w:r>
        <w:t xml:space="preserve"> </w:t>
      </w:r>
      <w:proofErr w:type="spellStart"/>
      <w:r>
        <w:t>akumulacije</w:t>
      </w:r>
      <w:proofErr w:type="spellEnd"/>
      <w:r>
        <w:t xml:space="preserve"> 3 800 000</w:t>
      </w:r>
      <w:r w:rsidR="00243F04">
        <w:t xml:space="preserve"> </w:t>
      </w:r>
      <w:r>
        <w:t>m</w:t>
      </w:r>
      <w:r w:rsidRPr="00EF4331">
        <w:rPr>
          <w:vertAlign w:val="superscript"/>
        </w:rPr>
        <w:t>2</w:t>
      </w:r>
      <w:r>
        <w:t xml:space="preserve">. </w:t>
      </w:r>
    </w:p>
    <w:p w14:paraId="356D3C76" w14:textId="77777777" w:rsidR="00EF4331" w:rsidRDefault="00881CBD" w:rsidP="00513EAD">
      <w:pPr>
        <w:jc w:val="both"/>
      </w:pPr>
      <w:r>
        <w:t xml:space="preserve">Za </w:t>
      </w:r>
      <w:proofErr w:type="spellStart"/>
      <w:r>
        <w:t>usvojenu</w:t>
      </w:r>
      <w:proofErr w:type="spellEnd"/>
      <w:r>
        <w:t xml:space="preserve"> </w:t>
      </w:r>
      <w:proofErr w:type="spellStart"/>
      <w:r>
        <w:t>kotu</w:t>
      </w:r>
      <w:proofErr w:type="spellEnd"/>
      <w:r>
        <w:t xml:space="preserve"> </w:t>
      </w:r>
      <w:proofErr w:type="spellStart"/>
      <w:r>
        <w:t>normalnog</w:t>
      </w:r>
      <w:proofErr w:type="spellEnd"/>
      <w:r>
        <w:t xml:space="preserve"> </w:t>
      </w:r>
      <w:proofErr w:type="spellStart"/>
      <w:r>
        <w:t>uspora</w:t>
      </w:r>
      <w:proofErr w:type="spellEnd"/>
      <w:r>
        <w:t xml:space="preserve"> 811mnm, </w:t>
      </w:r>
      <w:proofErr w:type="spellStart"/>
      <w:r>
        <w:t>zapremina</w:t>
      </w:r>
      <w:proofErr w:type="spellEnd"/>
      <w:r>
        <w:t xml:space="preserve"> </w:t>
      </w:r>
      <w:proofErr w:type="spellStart"/>
      <w:r>
        <w:t>akumulacije</w:t>
      </w:r>
      <w:proofErr w:type="spellEnd"/>
      <w:r>
        <w:t xml:space="preserve"> </w:t>
      </w:r>
      <w:proofErr w:type="spellStart"/>
      <w:r>
        <w:t>iznosi</w:t>
      </w:r>
      <w:proofErr w:type="spellEnd"/>
      <w:r>
        <w:t xml:space="preserve"> </w:t>
      </w:r>
      <w:proofErr w:type="spellStart"/>
      <w:r>
        <w:t>oko</w:t>
      </w:r>
      <w:proofErr w:type="spellEnd"/>
      <w:r>
        <w:t xml:space="preserve"> 227 000</w:t>
      </w:r>
      <w:r w:rsidR="00243F04">
        <w:t xml:space="preserve"> </w:t>
      </w:r>
      <w:r>
        <w:t>000 m</w:t>
      </w:r>
      <w:r w:rsidRPr="00EF4331">
        <w:rPr>
          <w:vertAlign w:val="superscript"/>
        </w:rPr>
        <w:t>3</w:t>
      </w:r>
      <w:r>
        <w:t>.</w:t>
      </w:r>
    </w:p>
    <w:p w14:paraId="58C49DD5" w14:textId="77777777" w:rsidR="00F70951" w:rsidRDefault="00F70951" w:rsidP="00513EAD">
      <w:pPr>
        <w:jc w:val="both"/>
        <w:rPr>
          <w:rStyle w:val="Heading3Char"/>
        </w:rPr>
      </w:pPr>
      <w:bookmarkStart w:id="9" w:name="_Toc45888368"/>
      <w:r w:rsidRPr="00F70951">
        <w:rPr>
          <w:rStyle w:val="Heading3Char"/>
        </w:rPr>
        <w:t>Vlasnička struktura i način rješavanja imovinsko-pravnih odnosa</w:t>
      </w:r>
      <w:bookmarkEnd w:id="9"/>
    </w:p>
    <w:p w14:paraId="09E7CD19" w14:textId="77777777" w:rsidR="005759DB" w:rsidRPr="005759DB" w:rsidRDefault="005759DB" w:rsidP="00513EAD">
      <w:pPr>
        <w:pStyle w:val="Heading4"/>
        <w:jc w:val="both"/>
        <w:rPr>
          <w:lang w:val="sr-Latn-ME"/>
        </w:rPr>
      </w:pPr>
      <w:r w:rsidRPr="005759DB">
        <w:rPr>
          <w:lang w:val="sr-Latn-ME"/>
        </w:rPr>
        <w:t>St</w:t>
      </w:r>
      <w:r w:rsidR="00243F04">
        <w:rPr>
          <w:lang w:val="sr-Latn-ME"/>
        </w:rPr>
        <w:t>ruktura vlasništva</w:t>
      </w:r>
    </w:p>
    <w:p w14:paraId="1CB3EDF5" w14:textId="77777777" w:rsidR="005759DB" w:rsidRPr="005759DB" w:rsidRDefault="005759DB" w:rsidP="00513EAD">
      <w:pPr>
        <w:jc w:val="both"/>
        <w:rPr>
          <w:lang w:val="sr-Latn-ME"/>
        </w:rPr>
      </w:pPr>
    </w:p>
    <w:p w14:paraId="3DBC9A7C" w14:textId="77777777" w:rsidR="005759DB" w:rsidRPr="005759DB" w:rsidRDefault="00243F04" w:rsidP="00513EAD">
      <w:pPr>
        <w:jc w:val="both"/>
        <w:rPr>
          <w:lang w:val="sr-Latn-ME"/>
        </w:rPr>
      </w:pPr>
      <w:r>
        <w:rPr>
          <w:lang w:val="sr-Latn-ME"/>
        </w:rPr>
        <w:t>Poređenjem obuhvata prostorno-planskog dokumenta i podataka o vlasništvu, procjenjuje se da je zemljište neophodno za realizaciju predmeta koncesije dominantno u državnom vlasništvu. Manje površine, posebno u dijelu priključka na elektroenergetski sistem, zavisno od konačnog projektnog rješenja, mogu biti u privatnom vlasništvu.</w:t>
      </w:r>
    </w:p>
    <w:p w14:paraId="34A436CA" w14:textId="3C66CA1C" w:rsidR="00B445E5" w:rsidRDefault="00243F04" w:rsidP="00513EAD">
      <w:pPr>
        <w:pStyle w:val="Heading4"/>
        <w:jc w:val="both"/>
        <w:rPr>
          <w:rFonts w:asciiTheme="minorHAnsi" w:eastAsiaTheme="minorEastAsia" w:hAnsiTheme="minorHAnsi" w:cstheme="minorBidi"/>
          <w:iCs w:val="0"/>
          <w:color w:val="auto"/>
          <w:sz w:val="21"/>
          <w:szCs w:val="21"/>
          <w:lang w:val="sr-Latn-ME"/>
        </w:rPr>
      </w:pPr>
      <w:r w:rsidRPr="00B445E5">
        <w:rPr>
          <w:rFonts w:asciiTheme="minorHAnsi" w:eastAsiaTheme="minorEastAsia" w:hAnsiTheme="minorHAnsi" w:cstheme="minorBidi"/>
          <w:iCs w:val="0"/>
          <w:color w:val="auto"/>
          <w:sz w:val="21"/>
          <w:szCs w:val="21"/>
          <w:lang w:val="sr-Latn-ME"/>
        </w:rPr>
        <w:lastRenderedPageBreak/>
        <w:t>Precizni podaci o</w:t>
      </w:r>
      <w:r w:rsidR="005759DB" w:rsidRPr="00B445E5">
        <w:rPr>
          <w:rFonts w:asciiTheme="minorHAnsi" w:eastAsiaTheme="minorEastAsia" w:hAnsiTheme="minorHAnsi" w:cstheme="minorBidi"/>
          <w:iCs w:val="0"/>
          <w:color w:val="auto"/>
          <w:sz w:val="21"/>
          <w:szCs w:val="21"/>
          <w:lang w:val="sr-Latn-ME"/>
        </w:rPr>
        <w:t xml:space="preserve"> </w:t>
      </w:r>
      <w:r w:rsidRPr="00B445E5">
        <w:rPr>
          <w:rFonts w:asciiTheme="minorHAnsi" w:eastAsiaTheme="minorEastAsia" w:hAnsiTheme="minorHAnsi" w:cstheme="minorBidi"/>
          <w:iCs w:val="0"/>
          <w:color w:val="auto"/>
          <w:sz w:val="21"/>
          <w:szCs w:val="21"/>
          <w:lang w:val="sr-Latn-ME"/>
        </w:rPr>
        <w:t>z</w:t>
      </w:r>
      <w:r w:rsidR="005759DB" w:rsidRPr="00B445E5">
        <w:rPr>
          <w:rFonts w:asciiTheme="minorHAnsi" w:eastAsiaTheme="minorEastAsia" w:hAnsiTheme="minorHAnsi" w:cstheme="minorBidi"/>
          <w:iCs w:val="0"/>
          <w:color w:val="auto"/>
          <w:sz w:val="21"/>
          <w:szCs w:val="21"/>
          <w:lang w:val="sr-Latn-ME"/>
        </w:rPr>
        <w:t>emljišt</w:t>
      </w:r>
      <w:r w:rsidRPr="00B445E5">
        <w:rPr>
          <w:rFonts w:asciiTheme="minorHAnsi" w:eastAsiaTheme="minorEastAsia" w:hAnsiTheme="minorHAnsi" w:cstheme="minorBidi"/>
          <w:iCs w:val="0"/>
          <w:color w:val="auto"/>
          <w:sz w:val="21"/>
          <w:szCs w:val="21"/>
          <w:lang w:val="sr-Latn-ME"/>
        </w:rPr>
        <w:t>u, kao</w:t>
      </w:r>
      <w:r w:rsidR="005759DB" w:rsidRPr="00B445E5">
        <w:rPr>
          <w:rFonts w:asciiTheme="minorHAnsi" w:eastAsiaTheme="minorEastAsia" w:hAnsiTheme="minorHAnsi" w:cstheme="minorBidi"/>
          <w:iCs w:val="0"/>
          <w:color w:val="auto"/>
          <w:sz w:val="21"/>
          <w:szCs w:val="21"/>
          <w:lang w:val="sr-Latn-ME"/>
        </w:rPr>
        <w:t xml:space="preserve"> i struktura vlasništva će biti poznate tek nakon </w:t>
      </w:r>
      <w:r w:rsidRPr="00B445E5">
        <w:rPr>
          <w:rFonts w:asciiTheme="minorHAnsi" w:eastAsiaTheme="minorEastAsia" w:hAnsiTheme="minorHAnsi" w:cstheme="minorBidi"/>
          <w:iCs w:val="0"/>
          <w:color w:val="auto"/>
          <w:sz w:val="21"/>
          <w:szCs w:val="21"/>
          <w:lang w:val="sr-Latn-ME"/>
        </w:rPr>
        <w:t>izrade projekta potrebnog za obezbjeđenje građevinske dozvole.</w:t>
      </w:r>
    </w:p>
    <w:p w14:paraId="420C84C9" w14:textId="77777777" w:rsidR="00B445E5" w:rsidRDefault="00B445E5" w:rsidP="00513EAD">
      <w:pPr>
        <w:pStyle w:val="Heading4"/>
        <w:jc w:val="both"/>
        <w:rPr>
          <w:i/>
        </w:rPr>
      </w:pPr>
    </w:p>
    <w:p w14:paraId="68791340" w14:textId="7E669FC7" w:rsidR="005759DB" w:rsidRPr="00B445E5" w:rsidRDefault="005759DB" w:rsidP="00513EAD">
      <w:pPr>
        <w:pStyle w:val="Heading4"/>
        <w:jc w:val="both"/>
        <w:rPr>
          <w:i/>
        </w:rPr>
      </w:pPr>
      <w:proofErr w:type="spellStart"/>
      <w:r w:rsidRPr="00B445E5">
        <w:rPr>
          <w:i/>
        </w:rPr>
        <w:t>Način</w:t>
      </w:r>
      <w:proofErr w:type="spellEnd"/>
      <w:r w:rsidRPr="00B445E5">
        <w:rPr>
          <w:i/>
        </w:rPr>
        <w:t xml:space="preserve"> </w:t>
      </w:r>
      <w:proofErr w:type="spellStart"/>
      <w:r w:rsidRPr="00B445E5">
        <w:rPr>
          <w:i/>
        </w:rPr>
        <w:t>rješavanja</w:t>
      </w:r>
      <w:proofErr w:type="spellEnd"/>
      <w:r w:rsidRPr="00B445E5">
        <w:rPr>
          <w:i/>
        </w:rPr>
        <w:t xml:space="preserve"> </w:t>
      </w:r>
      <w:proofErr w:type="spellStart"/>
      <w:r w:rsidRPr="00B445E5">
        <w:rPr>
          <w:i/>
        </w:rPr>
        <w:t>imovinsko-pravnih</w:t>
      </w:r>
      <w:proofErr w:type="spellEnd"/>
      <w:r w:rsidRPr="00B445E5">
        <w:rPr>
          <w:i/>
        </w:rPr>
        <w:t xml:space="preserve"> </w:t>
      </w:r>
      <w:proofErr w:type="spellStart"/>
      <w:r w:rsidRPr="00B445E5">
        <w:rPr>
          <w:i/>
        </w:rPr>
        <w:t>odnosa</w:t>
      </w:r>
      <w:proofErr w:type="spellEnd"/>
    </w:p>
    <w:p w14:paraId="07E46967" w14:textId="77777777" w:rsidR="005759DB" w:rsidRPr="005759DB" w:rsidRDefault="005759DB" w:rsidP="00513EAD">
      <w:pPr>
        <w:jc w:val="both"/>
        <w:rPr>
          <w:lang w:val="sr-Latn-ME"/>
        </w:rPr>
      </w:pPr>
    </w:p>
    <w:p w14:paraId="60AC3E27" w14:textId="2F333C46" w:rsidR="005759DB" w:rsidRPr="005759DB" w:rsidRDefault="005759DB" w:rsidP="00513EAD">
      <w:pPr>
        <w:jc w:val="both"/>
        <w:rPr>
          <w:lang w:val="sr-Latn-ME"/>
        </w:rPr>
      </w:pPr>
      <w:r w:rsidRPr="005759DB">
        <w:rPr>
          <w:lang w:val="sr-Latn-ME"/>
        </w:rPr>
        <w:t xml:space="preserve">Prema članu 44 stav </w:t>
      </w:r>
      <w:r w:rsidR="00804D6F">
        <w:rPr>
          <w:lang w:val="sr-Latn-ME"/>
        </w:rPr>
        <w:t>3</w:t>
      </w:r>
      <w:r w:rsidR="00804D6F" w:rsidRPr="005759DB">
        <w:rPr>
          <w:lang w:val="sr-Latn-ME"/>
        </w:rPr>
        <w:t xml:space="preserve"> </w:t>
      </w:r>
      <w:r w:rsidRPr="005759DB">
        <w:rPr>
          <w:lang w:val="sr-Latn-ME"/>
        </w:rPr>
        <w:t xml:space="preserve">Zakona pravo korišćenja zemljišnih parcela u državnoj svojini od strane Koncesionara biće </w:t>
      </w:r>
      <w:r w:rsidR="00B4437D">
        <w:rPr>
          <w:lang w:val="sr-Latn-ME"/>
        </w:rPr>
        <w:t>definisano</w:t>
      </w:r>
      <w:r w:rsidRPr="005759DB">
        <w:rPr>
          <w:lang w:val="sr-Latn-ME"/>
        </w:rPr>
        <w:t xml:space="preserve"> ugovorom o koncesiji</w:t>
      </w:r>
      <w:r w:rsidR="00523E1E">
        <w:rPr>
          <w:lang w:val="sr-Latn-ME"/>
        </w:rPr>
        <w:t>, što podrazumjeva plaćanje naknade za korišćenje tog zemljišta</w:t>
      </w:r>
      <w:r w:rsidRPr="005759DB">
        <w:rPr>
          <w:lang w:val="sr-Latn-ME"/>
        </w:rPr>
        <w:t>. U slučaju da je bilo koja zemljišna parcela</w:t>
      </w:r>
      <w:r w:rsidR="00B4437D">
        <w:rPr>
          <w:lang w:val="sr-Latn-ME"/>
        </w:rPr>
        <w:t>,</w:t>
      </w:r>
      <w:r w:rsidRPr="005759DB">
        <w:rPr>
          <w:lang w:val="sr-Latn-ME"/>
        </w:rPr>
        <w:t xml:space="preserve"> </w:t>
      </w:r>
      <w:r w:rsidR="00211CA2">
        <w:rPr>
          <w:lang w:val="sr-Latn-ME"/>
        </w:rPr>
        <w:t>potrebna za realizaciju ovog projekta</w:t>
      </w:r>
      <w:r w:rsidR="00B4437D">
        <w:rPr>
          <w:lang w:val="sr-Latn-ME"/>
        </w:rPr>
        <w:t>,</w:t>
      </w:r>
      <w:r w:rsidR="00211CA2">
        <w:rPr>
          <w:lang w:val="sr-Latn-ME"/>
        </w:rPr>
        <w:t xml:space="preserve"> </w:t>
      </w:r>
      <w:r w:rsidRPr="005759DB">
        <w:rPr>
          <w:lang w:val="sr-Latn-ME"/>
        </w:rPr>
        <w:t>u privatnoj svojini biće sproveden postupak eksproprijacije</w:t>
      </w:r>
      <w:r w:rsidR="00B445E5">
        <w:rPr>
          <w:lang w:val="sr-Latn-ME"/>
        </w:rPr>
        <w:t xml:space="preserve">, u skladu sa zakonom o eksproprijaciji, </w:t>
      </w:r>
      <w:r w:rsidRPr="005759DB">
        <w:rPr>
          <w:lang w:val="sr-Latn-ME"/>
        </w:rPr>
        <w:t>na osnovu posebnog elaborata</w:t>
      </w:r>
      <w:r w:rsidR="004A5DA9">
        <w:rPr>
          <w:lang w:val="sr-Latn-ME"/>
        </w:rPr>
        <w:t>.</w:t>
      </w:r>
    </w:p>
    <w:p w14:paraId="675AC5AF" w14:textId="77777777" w:rsidR="005759DB" w:rsidRPr="00523E1E" w:rsidRDefault="005759DB" w:rsidP="00523E1E">
      <w:pPr>
        <w:pStyle w:val="Heading3"/>
        <w:jc w:val="both"/>
        <w:rPr>
          <w:rStyle w:val="Heading3Char"/>
          <w:i/>
        </w:rPr>
      </w:pPr>
      <w:bookmarkStart w:id="10" w:name="_Toc45888369"/>
      <w:r w:rsidRPr="00523E1E">
        <w:rPr>
          <w:rStyle w:val="Heading3Char"/>
          <w:i/>
        </w:rPr>
        <w:t>Podaci o infrastrukturnim i drugim objektima koji se nalaze na prostoru za sprovođenje koncesione aktivnosti</w:t>
      </w:r>
      <w:bookmarkEnd w:id="10"/>
    </w:p>
    <w:p w14:paraId="6C7F8987" w14:textId="77777777" w:rsidR="005759DB" w:rsidRPr="00DC2809" w:rsidRDefault="005759DB" w:rsidP="00523E1E">
      <w:pPr>
        <w:pStyle w:val="Heading4"/>
        <w:jc w:val="both"/>
      </w:pPr>
      <w:proofErr w:type="spellStart"/>
      <w:r w:rsidRPr="00DC2809">
        <w:t>Drumski</w:t>
      </w:r>
      <w:proofErr w:type="spellEnd"/>
      <w:r w:rsidRPr="00DC2809">
        <w:t xml:space="preserve"> </w:t>
      </w:r>
      <w:proofErr w:type="spellStart"/>
      <w:r w:rsidRPr="00DC2809">
        <w:t>saobraćaj</w:t>
      </w:r>
      <w:proofErr w:type="spellEnd"/>
    </w:p>
    <w:p w14:paraId="73CBEE2F" w14:textId="77777777" w:rsidR="005759DB" w:rsidRPr="005759DB" w:rsidRDefault="005759DB" w:rsidP="00523E1E">
      <w:pPr>
        <w:jc w:val="both"/>
        <w:rPr>
          <w:lang w:val="sr-Latn-ME"/>
        </w:rPr>
      </w:pPr>
    </w:p>
    <w:p w14:paraId="717D81E0" w14:textId="77777777" w:rsidR="00DC2809" w:rsidRPr="00DC2809" w:rsidRDefault="00DC2809" w:rsidP="004142DC">
      <w:pPr>
        <w:jc w:val="both"/>
        <w:rPr>
          <w:lang w:val="sr-Latn-ME"/>
        </w:rPr>
      </w:pPr>
      <w:r w:rsidRPr="00DC2809">
        <w:rPr>
          <w:lang w:val="sr-Latn-ME"/>
        </w:rPr>
        <w:t>Drumski saobraćaj u zoni zahvata</w:t>
      </w:r>
      <w:r>
        <w:rPr>
          <w:lang w:val="sr-Latn-ME"/>
        </w:rPr>
        <w:t xml:space="preserve"> DPP-a, kojim je uređen način sprovođena koncesione aktivnosti</w:t>
      </w:r>
      <w:r w:rsidRPr="00DC2809">
        <w:rPr>
          <w:lang w:val="sr-Latn-ME"/>
        </w:rPr>
        <w:t>, obrazuje mreža magistralnih, regionalnih, lokalnih i</w:t>
      </w:r>
      <w:r>
        <w:rPr>
          <w:lang w:val="sr-Latn-ME"/>
        </w:rPr>
        <w:t xml:space="preserve"> </w:t>
      </w:r>
      <w:r w:rsidRPr="00DC2809">
        <w:rPr>
          <w:lang w:val="sr-Latn-ME"/>
        </w:rPr>
        <w:t>nekategorisanih puteva. Mreža državnih puteva - magistralnih i regionalnih puteva u zoni</w:t>
      </w:r>
      <w:r>
        <w:rPr>
          <w:lang w:val="sr-Latn-ME"/>
        </w:rPr>
        <w:t xml:space="preserve"> </w:t>
      </w:r>
      <w:r w:rsidRPr="00DC2809">
        <w:rPr>
          <w:lang w:val="sr-Latn-ME"/>
        </w:rPr>
        <w:t>zahvata plana i kontaktnoj zoni je dosta stara, ali se ulaže u njeno održavanje.</w:t>
      </w:r>
      <w:r>
        <w:rPr>
          <w:lang w:val="sr-Latn-ME"/>
        </w:rPr>
        <w:t xml:space="preserve"> </w:t>
      </w:r>
      <w:r w:rsidRPr="00DC2809">
        <w:rPr>
          <w:lang w:val="sr-Latn-ME"/>
        </w:rPr>
        <w:t>Važne saobraćajnice se nalaze uz zapadnu i istočnu granicu zahvata plana a prostor između</w:t>
      </w:r>
      <w:r>
        <w:rPr>
          <w:lang w:val="sr-Latn-ME"/>
        </w:rPr>
        <w:t xml:space="preserve"> </w:t>
      </w:r>
      <w:r w:rsidRPr="00DC2809">
        <w:rPr>
          <w:lang w:val="sr-Latn-ME"/>
        </w:rPr>
        <w:t>je slabo naseljeno područje sa nekoliko lokalnih i nekategorisanih saobraćajnica, sa</w:t>
      </w:r>
      <w:r>
        <w:rPr>
          <w:lang w:val="sr-Latn-ME"/>
        </w:rPr>
        <w:t xml:space="preserve"> </w:t>
      </w:r>
      <w:r w:rsidRPr="00DC2809">
        <w:rPr>
          <w:lang w:val="sr-Latn-ME"/>
        </w:rPr>
        <w:t>skromnim tehničkim elementima.</w:t>
      </w:r>
    </w:p>
    <w:p w14:paraId="76EC5181" w14:textId="77777777" w:rsidR="00DC2809" w:rsidRPr="00DC2809" w:rsidRDefault="00DC2809">
      <w:pPr>
        <w:jc w:val="both"/>
        <w:rPr>
          <w:lang w:val="sr-Latn-ME"/>
        </w:rPr>
      </w:pPr>
      <w:r w:rsidRPr="00DC2809">
        <w:rPr>
          <w:lang w:val="sr-Latn-ME"/>
        </w:rPr>
        <w:t>Kroz zonu, uz zapadnu granicu zahvata, prolazi magistralni put M-3: Šćepan Polje (granica</w:t>
      </w:r>
      <w:r>
        <w:rPr>
          <w:lang w:val="sr-Latn-ME"/>
        </w:rPr>
        <w:t xml:space="preserve"> </w:t>
      </w:r>
      <w:r w:rsidRPr="00DC2809">
        <w:rPr>
          <w:lang w:val="sr-Latn-ME"/>
        </w:rPr>
        <w:t>sa Bosnom i Hercegovinom) - Plužine (raskrsnica sa R-16) - Jasenovo Polje (raskrsnica sa M6) - Vir (raskrsnica sa R-7) - Nikšić (raskrsnica sa M-7) - Cerovo (raskrsnica sa R-23) -</w:t>
      </w:r>
      <w:r>
        <w:rPr>
          <w:lang w:val="sr-Latn-ME"/>
        </w:rPr>
        <w:t xml:space="preserve"> </w:t>
      </w:r>
      <w:r w:rsidRPr="00DC2809">
        <w:rPr>
          <w:lang w:val="sr-Latn-ME"/>
        </w:rPr>
        <w:t>Danilovgrad (raskrsnica sa R-14) - Podgorica 3 (raskrsnica sa M-10) - Podgorica 1</w:t>
      </w:r>
      <w:r>
        <w:rPr>
          <w:lang w:val="sr-Latn-ME"/>
        </w:rPr>
        <w:t xml:space="preserve"> </w:t>
      </w:r>
      <w:r w:rsidRPr="00DC2809">
        <w:rPr>
          <w:lang w:val="sr-Latn-ME"/>
        </w:rPr>
        <w:t>(raskrsnica sa M-2). Međunarodna oznaka ovog puta je E-762.</w:t>
      </w:r>
    </w:p>
    <w:p w14:paraId="62FFA7B0" w14:textId="77777777" w:rsidR="00DC2809" w:rsidRDefault="00DC2809">
      <w:pPr>
        <w:jc w:val="both"/>
        <w:rPr>
          <w:lang w:val="sr-Latn-ME"/>
        </w:rPr>
      </w:pPr>
      <w:r w:rsidRPr="00DC2809">
        <w:rPr>
          <w:lang w:val="sr-Latn-ME"/>
        </w:rPr>
        <w:t>Uz istočnu granicu zahvata, kroz gradski dio Šavnika prolazi magistralni put M-6: Ranče</w:t>
      </w:r>
      <w:r>
        <w:rPr>
          <w:lang w:val="sr-Latn-ME"/>
        </w:rPr>
        <w:t xml:space="preserve"> </w:t>
      </w:r>
      <w:r w:rsidRPr="00DC2809">
        <w:rPr>
          <w:lang w:val="sr-Latn-ME"/>
        </w:rPr>
        <w:t>(granica sa Srbijom) - Trlica (raskrsnica sa R-11) - Pljevlja 1 (raskrsnica sa R-18) -</w:t>
      </w:r>
      <w:r>
        <w:rPr>
          <w:lang w:val="sr-Latn-ME"/>
        </w:rPr>
        <w:t xml:space="preserve"> </w:t>
      </w:r>
      <w:r w:rsidRPr="00DC2809">
        <w:rPr>
          <w:lang w:val="sr-Latn-ME"/>
        </w:rPr>
        <w:t>Đurđevića Tara (raskrsnica sa R- 10) - Žabljak (obilaznica ) - Virak (raskrsnica sa R-20) -</w:t>
      </w:r>
      <w:r>
        <w:rPr>
          <w:lang w:val="sr-Latn-ME"/>
        </w:rPr>
        <w:t xml:space="preserve"> </w:t>
      </w:r>
      <w:r w:rsidRPr="00DC2809">
        <w:rPr>
          <w:lang w:val="sr-Latn-ME"/>
        </w:rPr>
        <w:t>Pošćenski kraj (raskrsnica sa R-16) -Tunel Ivica - Šavnik (raskrsnica sa R-20) - Kruševice -</w:t>
      </w:r>
      <w:r>
        <w:rPr>
          <w:lang w:val="sr-Latn-ME"/>
        </w:rPr>
        <w:t xml:space="preserve"> </w:t>
      </w:r>
      <w:r w:rsidRPr="00DC2809">
        <w:rPr>
          <w:lang w:val="sr-Latn-ME"/>
        </w:rPr>
        <w:t>Jasenovo Polje (raskrsnica sa M-3).</w:t>
      </w:r>
    </w:p>
    <w:p w14:paraId="04D10573" w14:textId="77777777" w:rsidR="00DC2809" w:rsidRPr="00DC2809" w:rsidRDefault="00DC2809">
      <w:pPr>
        <w:jc w:val="both"/>
        <w:rPr>
          <w:lang w:val="sr-Latn-ME"/>
        </w:rPr>
      </w:pPr>
      <w:r w:rsidRPr="00DC2809">
        <w:rPr>
          <w:lang w:val="sr-Latn-ME"/>
        </w:rPr>
        <w:t>U Šavniku se od ovog magistralnog puta odvaja regionalni put R-20: Virak (raskrsnica sa M6) - Tušina (raskrsnica sa R-21) - Šavnik (raskrsnica sa M-6). Oznake državnih puteva su</w:t>
      </w:r>
      <w:r>
        <w:rPr>
          <w:lang w:val="sr-Latn-ME"/>
        </w:rPr>
        <w:t xml:space="preserve"> </w:t>
      </w:r>
      <w:r w:rsidRPr="00DC2809">
        <w:rPr>
          <w:lang w:val="sr-Latn-ME"/>
        </w:rPr>
        <w:t>nešto drugačije u odnosu na oznake u PUP-ovima opština Plužine i Šavnik, jer je poslije</w:t>
      </w:r>
      <w:r>
        <w:rPr>
          <w:lang w:val="sr-Latn-ME"/>
        </w:rPr>
        <w:t xml:space="preserve"> </w:t>
      </w:r>
      <w:r w:rsidRPr="00DC2809">
        <w:rPr>
          <w:lang w:val="sr-Latn-ME"/>
        </w:rPr>
        <w:t>njihovog donošenja urađena prekategorizacija državnih puteva.</w:t>
      </w:r>
    </w:p>
    <w:p w14:paraId="61CABF94" w14:textId="77777777" w:rsidR="00DC2809" w:rsidRPr="00DC2809" w:rsidRDefault="00DC2809">
      <w:pPr>
        <w:jc w:val="both"/>
        <w:rPr>
          <w:lang w:val="sr-Latn-ME"/>
        </w:rPr>
      </w:pPr>
      <w:r w:rsidRPr="00DC2809">
        <w:rPr>
          <w:lang w:val="sr-Latn-ME"/>
        </w:rPr>
        <w:t>Zahvatom prolaze i lokalni i nekategorisani putevi. Što je područje bliže gradskom dijelu</w:t>
      </w:r>
      <w:r>
        <w:rPr>
          <w:lang w:val="sr-Latn-ME"/>
        </w:rPr>
        <w:t xml:space="preserve"> </w:t>
      </w:r>
      <w:r w:rsidRPr="00DC2809">
        <w:rPr>
          <w:lang w:val="sr-Latn-ME"/>
        </w:rPr>
        <w:t>Šavnika, a dijelom i zoni Brezana, više je i saobraćajnica unutar zahvata plana. Na ostalom</w:t>
      </w:r>
      <w:r>
        <w:rPr>
          <w:lang w:val="sr-Latn-ME"/>
        </w:rPr>
        <w:t xml:space="preserve"> </w:t>
      </w:r>
      <w:r w:rsidRPr="00DC2809">
        <w:rPr>
          <w:lang w:val="sr-Latn-ME"/>
        </w:rPr>
        <w:t>prostoru postoji vrlo malo puteva, a veliko prostorno ograničenje predstavlja kanjon rijeke</w:t>
      </w:r>
      <w:r>
        <w:rPr>
          <w:lang w:val="sr-Latn-ME"/>
        </w:rPr>
        <w:t xml:space="preserve"> </w:t>
      </w:r>
      <w:r w:rsidRPr="00DC2809">
        <w:rPr>
          <w:lang w:val="sr-Latn-ME"/>
        </w:rPr>
        <w:t>Komarnice.</w:t>
      </w:r>
    </w:p>
    <w:p w14:paraId="3A247073" w14:textId="77777777" w:rsidR="00DC2809" w:rsidRPr="00DC2809" w:rsidRDefault="00DC2809">
      <w:pPr>
        <w:jc w:val="both"/>
        <w:rPr>
          <w:lang w:val="sr-Latn-ME"/>
        </w:rPr>
      </w:pPr>
      <w:r w:rsidRPr="00DC2809">
        <w:rPr>
          <w:lang w:val="sr-Latn-ME"/>
        </w:rPr>
        <w:t>Lokalnim putevima u zoni zahvata plana se povezuju naselja sa primarnom saobraćajnom</w:t>
      </w:r>
      <w:r>
        <w:rPr>
          <w:lang w:val="sr-Latn-ME"/>
        </w:rPr>
        <w:t xml:space="preserve"> </w:t>
      </w:r>
      <w:r w:rsidRPr="00DC2809">
        <w:rPr>
          <w:lang w:val="sr-Latn-ME"/>
        </w:rPr>
        <w:t>mrežom. Lokalna putna mreža u zoni zahvata nije u dobrom stanju. To su putevi</w:t>
      </w:r>
      <w:r>
        <w:rPr>
          <w:lang w:val="sr-Latn-ME"/>
        </w:rPr>
        <w:t xml:space="preserve"> </w:t>
      </w:r>
      <w:r w:rsidRPr="00DC2809">
        <w:rPr>
          <w:lang w:val="sr-Latn-ME"/>
        </w:rPr>
        <w:t>promjenjljivih širina poprečnih profila, uglavnom sa samo jednom saobraćajnom trakom, sa</w:t>
      </w:r>
      <w:r>
        <w:rPr>
          <w:lang w:val="sr-Latn-ME"/>
        </w:rPr>
        <w:t xml:space="preserve"> </w:t>
      </w:r>
      <w:r w:rsidRPr="00DC2809">
        <w:rPr>
          <w:lang w:val="sr-Latn-ME"/>
        </w:rPr>
        <w:t>nezadovoljavajućim tehničkim elementima. Njihovo funkcionisanje, odnosno održavanje</w:t>
      </w:r>
      <w:r>
        <w:rPr>
          <w:lang w:val="sr-Latn-ME"/>
        </w:rPr>
        <w:t xml:space="preserve"> </w:t>
      </w:r>
      <w:r w:rsidRPr="00DC2809">
        <w:rPr>
          <w:lang w:val="sr-Latn-ME"/>
        </w:rPr>
        <w:t>prohodnosti je otežano. Ovo je naročito izraženo u zimskim mjesecima.</w:t>
      </w:r>
    </w:p>
    <w:p w14:paraId="22FAC3E5" w14:textId="77777777" w:rsidR="00DC2809" w:rsidRPr="00DC2809" w:rsidRDefault="00DC2809">
      <w:pPr>
        <w:jc w:val="both"/>
        <w:rPr>
          <w:lang w:val="sr-Latn-ME"/>
        </w:rPr>
      </w:pPr>
      <w:r w:rsidRPr="00DC2809">
        <w:rPr>
          <w:lang w:val="sr-Latn-ME"/>
        </w:rPr>
        <w:t>Nekategorisani putevi na teritoriji zone zahvata imaju još ograničeniju saobraćajnu funkciju i</w:t>
      </w:r>
      <w:r>
        <w:rPr>
          <w:lang w:val="sr-Latn-ME"/>
        </w:rPr>
        <w:t xml:space="preserve"> </w:t>
      </w:r>
      <w:r w:rsidRPr="00DC2809">
        <w:rPr>
          <w:lang w:val="sr-Latn-ME"/>
        </w:rPr>
        <w:t>tehnički elementi su im slabiji. Uglavnom su izgrađeni po terenu, uz minimalne neophodne</w:t>
      </w:r>
      <w:r>
        <w:rPr>
          <w:lang w:val="sr-Latn-ME"/>
        </w:rPr>
        <w:t xml:space="preserve"> </w:t>
      </w:r>
      <w:r w:rsidRPr="00DC2809">
        <w:rPr>
          <w:lang w:val="sr-Latn-ME"/>
        </w:rPr>
        <w:t>zemljane radove.</w:t>
      </w:r>
    </w:p>
    <w:p w14:paraId="0F2DD872" w14:textId="77777777" w:rsidR="005759DB" w:rsidRPr="005759DB" w:rsidRDefault="003B4B1D" w:rsidP="00523E1E">
      <w:pPr>
        <w:pStyle w:val="Heading4"/>
        <w:jc w:val="both"/>
        <w:rPr>
          <w:lang w:val="sr-Latn-ME"/>
        </w:rPr>
      </w:pPr>
      <w:r>
        <w:rPr>
          <w:lang w:val="sr-Latn-ME"/>
        </w:rPr>
        <w:t>Telekomunikacije</w:t>
      </w:r>
    </w:p>
    <w:p w14:paraId="6CD55305" w14:textId="77777777" w:rsidR="005759DB" w:rsidRPr="005759DB" w:rsidRDefault="005759DB" w:rsidP="00523E1E">
      <w:pPr>
        <w:jc w:val="both"/>
        <w:rPr>
          <w:lang w:val="sr-Latn-ME"/>
        </w:rPr>
      </w:pPr>
    </w:p>
    <w:p w14:paraId="4EDEDD34" w14:textId="77777777" w:rsidR="00BC2077" w:rsidRDefault="003B4B1D" w:rsidP="00523E1E">
      <w:pPr>
        <w:jc w:val="both"/>
        <w:rPr>
          <w:lang w:val="sr-Latn-ME"/>
        </w:rPr>
      </w:pPr>
      <w:r w:rsidRPr="003B4B1D">
        <w:rPr>
          <w:lang w:val="sr-Latn-ME"/>
        </w:rPr>
        <w:t>Servise</w:t>
      </w:r>
      <w:r>
        <w:rPr>
          <w:lang w:val="sr-Latn-ME"/>
        </w:rPr>
        <w:t xml:space="preserve"> </w:t>
      </w:r>
      <w:r w:rsidRPr="003B4B1D">
        <w:rPr>
          <w:lang w:val="sr-Latn-ME"/>
        </w:rPr>
        <w:t>javno dostupnih telefonskih usluga u fiksnoj elektronskoj komunikacionoj mreži na teritoriji</w:t>
      </w:r>
      <w:r w:rsidR="005B6229">
        <w:rPr>
          <w:lang w:val="sr-Latn-ME"/>
        </w:rPr>
        <w:t xml:space="preserve"> o</w:t>
      </w:r>
      <w:r w:rsidRPr="003B4B1D">
        <w:rPr>
          <w:lang w:val="sr-Latn-ME"/>
        </w:rPr>
        <w:t>pštin</w:t>
      </w:r>
      <w:r w:rsidR="00BC2077">
        <w:rPr>
          <w:lang w:val="sr-Latn-ME"/>
        </w:rPr>
        <w:t>a</w:t>
      </w:r>
      <w:r w:rsidRPr="003B4B1D">
        <w:rPr>
          <w:lang w:val="sr-Latn-ME"/>
        </w:rPr>
        <w:t xml:space="preserve"> Plužine </w:t>
      </w:r>
      <w:r w:rsidR="00BC2077">
        <w:rPr>
          <w:lang w:val="sr-Latn-ME"/>
        </w:rPr>
        <w:t xml:space="preserve">i Žabljak </w:t>
      </w:r>
      <w:r w:rsidRPr="003B4B1D">
        <w:rPr>
          <w:lang w:val="sr-Latn-ME"/>
        </w:rPr>
        <w:t>pružaju dva (2) operat</w:t>
      </w:r>
      <w:r w:rsidR="00BC2077">
        <w:rPr>
          <w:lang w:val="sr-Latn-ME"/>
        </w:rPr>
        <w:t>o</w:t>
      </w:r>
      <w:r w:rsidRPr="003B4B1D">
        <w:rPr>
          <w:lang w:val="sr-Latn-ME"/>
        </w:rPr>
        <w:t>ra</w:t>
      </w:r>
      <w:r w:rsidR="00BC2077">
        <w:rPr>
          <w:lang w:val="sr-Latn-ME"/>
        </w:rPr>
        <w:t xml:space="preserve">, a na </w:t>
      </w:r>
      <w:r w:rsidRPr="003B4B1D">
        <w:rPr>
          <w:lang w:val="sr-Latn-ME"/>
        </w:rPr>
        <w:t xml:space="preserve">teritoriji Opštine Šavnik </w:t>
      </w:r>
      <w:r w:rsidR="00BC2077">
        <w:rPr>
          <w:lang w:val="sr-Latn-ME"/>
        </w:rPr>
        <w:t>jedan.</w:t>
      </w:r>
    </w:p>
    <w:p w14:paraId="56D8ED6E" w14:textId="77777777" w:rsidR="003B4B1D" w:rsidRPr="003B4B1D" w:rsidRDefault="003B4B1D" w:rsidP="00523E1E">
      <w:pPr>
        <w:jc w:val="both"/>
        <w:rPr>
          <w:lang w:val="sr-Latn-ME"/>
        </w:rPr>
      </w:pPr>
      <w:r w:rsidRPr="003B4B1D">
        <w:rPr>
          <w:lang w:val="sr-Latn-ME"/>
        </w:rPr>
        <w:t>U zoni obuhvata planskog dokumenta nalazi se optički kabal na relaciji LC Nikšić – LC</w:t>
      </w:r>
      <w:r w:rsidR="00BC2077">
        <w:rPr>
          <w:lang w:val="sr-Latn-ME"/>
        </w:rPr>
        <w:t xml:space="preserve"> </w:t>
      </w:r>
      <w:r w:rsidRPr="003B4B1D">
        <w:rPr>
          <w:lang w:val="sr-Latn-ME"/>
        </w:rPr>
        <w:t>Šavnik – LC Žabljak – LC Pljevlja.</w:t>
      </w:r>
    </w:p>
    <w:p w14:paraId="5B19711F" w14:textId="77777777" w:rsidR="003B4B1D" w:rsidRPr="003B4B1D" w:rsidRDefault="003B4B1D" w:rsidP="00523E1E">
      <w:pPr>
        <w:jc w:val="both"/>
        <w:rPr>
          <w:lang w:val="sr-Latn-ME"/>
        </w:rPr>
      </w:pPr>
      <w:r w:rsidRPr="003B4B1D">
        <w:rPr>
          <w:lang w:val="sr-Latn-ME"/>
        </w:rPr>
        <w:lastRenderedPageBreak/>
        <w:t>Usluge fiksnog širokopojasnog pristupa Internetu (putem kabla) na teritoriji opštin</w:t>
      </w:r>
      <w:r w:rsidR="00BC2077">
        <w:rPr>
          <w:lang w:val="sr-Latn-ME"/>
        </w:rPr>
        <w:t xml:space="preserve">a </w:t>
      </w:r>
      <w:r w:rsidRPr="003B4B1D">
        <w:rPr>
          <w:lang w:val="sr-Latn-ME"/>
        </w:rPr>
        <w:t>Plužine</w:t>
      </w:r>
      <w:r w:rsidR="00BC2077">
        <w:rPr>
          <w:lang w:val="sr-Latn-ME"/>
        </w:rPr>
        <w:t>,</w:t>
      </w:r>
      <w:r w:rsidRPr="003B4B1D">
        <w:rPr>
          <w:lang w:val="sr-Latn-ME"/>
        </w:rPr>
        <w:t xml:space="preserve"> Šavnik </w:t>
      </w:r>
      <w:r w:rsidR="00BC2077">
        <w:rPr>
          <w:lang w:val="sr-Latn-ME"/>
        </w:rPr>
        <w:t xml:space="preserve">i </w:t>
      </w:r>
      <w:r w:rsidRPr="003B4B1D">
        <w:rPr>
          <w:lang w:val="sr-Latn-ME"/>
        </w:rPr>
        <w:t>Žabljak pruža</w:t>
      </w:r>
      <w:r w:rsidR="00BC2077">
        <w:rPr>
          <w:lang w:val="sr-Latn-ME"/>
        </w:rPr>
        <w:t xml:space="preserve"> jedan operator.</w:t>
      </w:r>
    </w:p>
    <w:p w14:paraId="7A159C22" w14:textId="77777777" w:rsidR="003B4B1D" w:rsidRPr="003B4B1D" w:rsidRDefault="003B4B1D" w:rsidP="00523E1E">
      <w:pPr>
        <w:jc w:val="both"/>
        <w:rPr>
          <w:lang w:val="sr-Latn-ME"/>
        </w:rPr>
      </w:pPr>
      <w:r w:rsidRPr="003B4B1D">
        <w:rPr>
          <w:lang w:val="sr-Latn-ME"/>
        </w:rPr>
        <w:t>Na teritoriji Opština: Plužine, Šavnik i Žabljak, sva tri operatora mobilne telefonije</w:t>
      </w:r>
      <w:r w:rsidR="00BC2077">
        <w:rPr>
          <w:lang w:val="sr-Latn-ME"/>
        </w:rPr>
        <w:t xml:space="preserve"> </w:t>
      </w:r>
      <w:r w:rsidRPr="003B4B1D">
        <w:rPr>
          <w:lang w:val="sr-Latn-ME"/>
        </w:rPr>
        <w:t>imaju instalisane radio bazne stanice</w:t>
      </w:r>
      <w:r w:rsidR="00BC2077">
        <w:rPr>
          <w:lang w:val="sr-Latn-ME"/>
        </w:rPr>
        <w:t xml:space="preserve"> i to</w:t>
      </w:r>
      <w:r w:rsidRPr="003B4B1D">
        <w:rPr>
          <w:lang w:val="sr-Latn-ME"/>
        </w:rPr>
        <w:t xml:space="preserve"> </w:t>
      </w:r>
      <w:r w:rsidR="00BC2077" w:rsidRPr="003B4B1D">
        <w:rPr>
          <w:lang w:val="sr-Latn-ME"/>
        </w:rPr>
        <w:t>Crnogorski Telekom</w:t>
      </w:r>
      <w:r w:rsidR="00BC2077">
        <w:rPr>
          <w:lang w:val="sr-Latn-ME"/>
        </w:rPr>
        <w:t xml:space="preserve"> na 20 lokacija</w:t>
      </w:r>
      <w:r w:rsidR="00BC2077" w:rsidRPr="003B4B1D">
        <w:rPr>
          <w:lang w:val="sr-Latn-ME"/>
        </w:rPr>
        <w:t xml:space="preserve">, Telenor </w:t>
      </w:r>
      <w:r w:rsidR="00BC2077">
        <w:rPr>
          <w:lang w:val="sr-Latn-ME"/>
        </w:rPr>
        <w:t xml:space="preserve">na 19 </w:t>
      </w:r>
      <w:r w:rsidR="00BC2077" w:rsidRPr="003B4B1D">
        <w:rPr>
          <w:lang w:val="sr-Latn-ME"/>
        </w:rPr>
        <w:t>i M:tel</w:t>
      </w:r>
      <w:r w:rsidR="00BC2077">
        <w:rPr>
          <w:lang w:val="sr-Latn-ME"/>
        </w:rPr>
        <w:t xml:space="preserve"> na 20.</w:t>
      </w:r>
      <w:r w:rsidR="005B6229">
        <w:rPr>
          <w:lang w:val="sr-Latn-ME"/>
        </w:rPr>
        <w:t xml:space="preserve"> Na ovom prostoru nalazi se i 38 antenskih stubova u vlasbištvuz Radio difuznog centra, Crnogorskog Telekoma, M:tel-a i Telenora.</w:t>
      </w:r>
    </w:p>
    <w:p w14:paraId="517143E4" w14:textId="77777777" w:rsidR="005759DB" w:rsidRPr="005759DB" w:rsidRDefault="005759DB" w:rsidP="00523E1E">
      <w:pPr>
        <w:pStyle w:val="Heading4"/>
        <w:jc w:val="both"/>
        <w:rPr>
          <w:lang w:val="sr-Latn-ME"/>
        </w:rPr>
      </w:pPr>
      <w:r w:rsidRPr="005759DB">
        <w:rPr>
          <w:lang w:val="sr-Latn-ME"/>
        </w:rPr>
        <w:t>Energetski sistemi</w:t>
      </w:r>
    </w:p>
    <w:p w14:paraId="01465381" w14:textId="77777777" w:rsidR="005759DB" w:rsidRPr="005759DB" w:rsidRDefault="005759DB" w:rsidP="00523E1E">
      <w:pPr>
        <w:jc w:val="both"/>
        <w:rPr>
          <w:lang w:val="sr-Latn-ME"/>
        </w:rPr>
      </w:pPr>
    </w:p>
    <w:p w14:paraId="01FE2EE5" w14:textId="77777777" w:rsidR="006072D8" w:rsidRDefault="006072D8" w:rsidP="00523E1E">
      <w:pPr>
        <w:jc w:val="both"/>
        <w:rPr>
          <w:lang w:val="sr-Latn-ME"/>
        </w:rPr>
      </w:pPr>
      <w:r>
        <w:rPr>
          <w:lang w:val="sr-Latn-ME"/>
        </w:rPr>
        <w:t xml:space="preserve">Detaljnim prostornim planom </w:t>
      </w:r>
      <w:r w:rsidRPr="006072D8">
        <w:rPr>
          <w:lang w:val="sr-Latn-ME"/>
        </w:rPr>
        <w:t>za koridor dalekovoda 400 k</w:t>
      </w:r>
      <w:r>
        <w:rPr>
          <w:lang w:val="sr-Latn-ME"/>
        </w:rPr>
        <w:t>V</w:t>
      </w:r>
      <w:r w:rsidRPr="006072D8">
        <w:rPr>
          <w:lang w:val="sr-Latn-ME"/>
        </w:rPr>
        <w:t xml:space="preserve"> sa optičkim kablom od</w:t>
      </w:r>
      <w:r>
        <w:rPr>
          <w:lang w:val="sr-Latn-ME"/>
        </w:rPr>
        <w:t xml:space="preserve"> </w:t>
      </w:r>
      <w:r w:rsidRPr="006072D8">
        <w:rPr>
          <w:lang w:val="sr-Latn-ME"/>
        </w:rPr>
        <w:t xml:space="preserve">crnogorskog primorja do </w:t>
      </w:r>
      <w:r>
        <w:rPr>
          <w:lang w:val="sr-Latn-ME"/>
        </w:rPr>
        <w:t>P</w:t>
      </w:r>
      <w:r w:rsidRPr="006072D8">
        <w:rPr>
          <w:lang w:val="sr-Latn-ME"/>
        </w:rPr>
        <w:t>ljevalja i podmorski kabal 500k</w:t>
      </w:r>
      <w:r>
        <w:rPr>
          <w:lang w:val="sr-Latn-ME"/>
        </w:rPr>
        <w:t>V</w:t>
      </w:r>
      <w:r w:rsidRPr="006072D8">
        <w:rPr>
          <w:lang w:val="sr-Latn-ME"/>
        </w:rPr>
        <w:t xml:space="preserve"> sa</w:t>
      </w:r>
      <w:r>
        <w:rPr>
          <w:lang w:val="sr-Latn-ME"/>
        </w:rPr>
        <w:t xml:space="preserve"> </w:t>
      </w:r>
      <w:r w:rsidRPr="006072D8">
        <w:rPr>
          <w:lang w:val="sr-Latn-ME"/>
        </w:rPr>
        <w:t xml:space="preserve">optičkim kablom </w:t>
      </w:r>
      <w:r>
        <w:rPr>
          <w:lang w:val="sr-Latn-ME"/>
        </w:rPr>
        <w:t>I</w:t>
      </w:r>
      <w:r w:rsidRPr="006072D8">
        <w:rPr>
          <w:lang w:val="sr-Latn-ME"/>
        </w:rPr>
        <w:t xml:space="preserve">talija </w:t>
      </w:r>
      <w:r>
        <w:rPr>
          <w:lang w:val="sr-Latn-ME"/>
        </w:rPr>
        <w:t>- C</w:t>
      </w:r>
      <w:r w:rsidRPr="006072D8">
        <w:rPr>
          <w:lang w:val="sr-Latn-ME"/>
        </w:rPr>
        <w:t xml:space="preserve">rna </w:t>
      </w:r>
      <w:r>
        <w:rPr>
          <w:lang w:val="sr-Latn-ME"/>
        </w:rPr>
        <w:t>G</w:t>
      </w:r>
      <w:r w:rsidRPr="006072D8">
        <w:rPr>
          <w:lang w:val="sr-Latn-ME"/>
        </w:rPr>
        <w:t>ora</w:t>
      </w:r>
      <w:r>
        <w:rPr>
          <w:lang w:val="sr-Latn-ME"/>
        </w:rPr>
        <w:t>, uređeno je pitanje prostrnog planiranja prenosne mreže u neposrednoj blizini koncesionog područja. Uzgrađeni, i elementi tog plana koji su u fazi realizacije omogućavaju:</w:t>
      </w:r>
    </w:p>
    <w:p w14:paraId="0F59AF0F" w14:textId="77777777" w:rsidR="006072D8" w:rsidRDefault="00DA499D" w:rsidP="00523E1E">
      <w:pPr>
        <w:pStyle w:val="ListParagraph"/>
        <w:numPr>
          <w:ilvl w:val="0"/>
          <w:numId w:val="1"/>
        </w:numPr>
        <w:jc w:val="both"/>
        <w:rPr>
          <w:lang w:val="sr-Latn-ME"/>
        </w:rPr>
      </w:pPr>
      <w:r w:rsidRPr="006072D8">
        <w:rPr>
          <w:lang w:val="sr-Latn-ME"/>
        </w:rPr>
        <w:t>Direktno povezivanje Crne Gore sa tržištem električne energije u EU, čime se ostvaruju</w:t>
      </w:r>
      <w:r w:rsidR="006072D8" w:rsidRPr="006072D8">
        <w:rPr>
          <w:lang w:val="sr-Latn-ME"/>
        </w:rPr>
        <w:t xml:space="preserve"> </w:t>
      </w:r>
      <w:r w:rsidRPr="006072D8">
        <w:rPr>
          <w:lang w:val="sr-Latn-ME"/>
        </w:rPr>
        <w:t>dodatni pozitivni efekti, kao što su ostvarenje prihoda od prenosa energije, pristup</w:t>
      </w:r>
      <w:r w:rsidR="006072D8" w:rsidRPr="006072D8">
        <w:rPr>
          <w:lang w:val="sr-Latn-ME"/>
        </w:rPr>
        <w:tab/>
      </w:r>
      <w:r w:rsidRPr="006072D8">
        <w:rPr>
          <w:lang w:val="sr-Latn-ME"/>
        </w:rPr>
        <w:t>evropskim fondovima za razvoj i podsticaj za investitore za ulaganje u elektroenergetski</w:t>
      </w:r>
      <w:r w:rsidR="006072D8" w:rsidRPr="006072D8">
        <w:rPr>
          <w:lang w:val="sr-Latn-ME"/>
        </w:rPr>
        <w:t xml:space="preserve"> </w:t>
      </w:r>
      <w:r w:rsidRPr="006072D8">
        <w:rPr>
          <w:lang w:val="sr-Latn-ME"/>
        </w:rPr>
        <w:t>sektor;</w:t>
      </w:r>
    </w:p>
    <w:p w14:paraId="7E9D8356" w14:textId="77777777" w:rsidR="006072D8" w:rsidRDefault="00DA499D" w:rsidP="00523E1E">
      <w:pPr>
        <w:pStyle w:val="ListParagraph"/>
        <w:numPr>
          <w:ilvl w:val="0"/>
          <w:numId w:val="1"/>
        </w:numPr>
        <w:jc w:val="both"/>
        <w:rPr>
          <w:lang w:val="sr-Latn-ME"/>
        </w:rPr>
      </w:pPr>
      <w:r w:rsidRPr="006072D8">
        <w:rPr>
          <w:lang w:val="sr-Latn-ME"/>
        </w:rPr>
        <w:t xml:space="preserve">Značajno bolja prenosna mreža, pri čemu se formira 400 kV prsten, </w:t>
      </w:r>
    </w:p>
    <w:p w14:paraId="7BC4643A" w14:textId="77777777" w:rsidR="006072D8" w:rsidRDefault="00DA499D" w:rsidP="00523E1E">
      <w:pPr>
        <w:pStyle w:val="ListParagraph"/>
        <w:numPr>
          <w:ilvl w:val="0"/>
          <w:numId w:val="1"/>
        </w:numPr>
        <w:jc w:val="both"/>
        <w:rPr>
          <w:lang w:val="sr-Latn-ME"/>
        </w:rPr>
      </w:pPr>
      <w:r w:rsidRPr="006072D8">
        <w:rPr>
          <w:lang w:val="sr-Latn-ME"/>
        </w:rPr>
        <w:t>povezivanje</w:t>
      </w:r>
      <w:r w:rsidR="006072D8" w:rsidRPr="006072D8">
        <w:rPr>
          <w:lang w:val="sr-Latn-ME"/>
        </w:rPr>
        <w:t xml:space="preserve"> </w:t>
      </w:r>
      <w:r w:rsidRPr="006072D8">
        <w:rPr>
          <w:lang w:val="sr-Latn-ME"/>
        </w:rPr>
        <w:t>gradova na sjeveru Crne Gore na 110 kV naponskom nivou i povećanje pouzdanosti</w:t>
      </w:r>
      <w:r w:rsidR="006072D8" w:rsidRPr="006072D8">
        <w:rPr>
          <w:lang w:val="sr-Latn-ME"/>
        </w:rPr>
        <w:t xml:space="preserve"> </w:t>
      </w:r>
      <w:r w:rsidRPr="006072D8">
        <w:rPr>
          <w:lang w:val="sr-Latn-ME"/>
        </w:rPr>
        <w:t>napajanja;</w:t>
      </w:r>
    </w:p>
    <w:p w14:paraId="3845EF8B" w14:textId="77777777" w:rsidR="006072D8" w:rsidRDefault="00DA499D" w:rsidP="00523E1E">
      <w:pPr>
        <w:pStyle w:val="ListParagraph"/>
        <w:numPr>
          <w:ilvl w:val="0"/>
          <w:numId w:val="1"/>
        </w:numPr>
        <w:jc w:val="both"/>
        <w:rPr>
          <w:lang w:val="sr-Latn-ME"/>
        </w:rPr>
      </w:pPr>
      <w:r w:rsidRPr="006072D8">
        <w:rPr>
          <w:lang w:val="sr-Latn-ME"/>
        </w:rPr>
        <w:t>Povećanje sigurnosti snadbijevanja električnom energijom većih turističkih središta na</w:t>
      </w:r>
      <w:r w:rsidR="006072D8" w:rsidRPr="006072D8">
        <w:rPr>
          <w:lang w:val="sr-Latn-ME"/>
        </w:rPr>
        <w:t xml:space="preserve"> c</w:t>
      </w:r>
      <w:r w:rsidRPr="006072D8">
        <w:rPr>
          <w:lang w:val="sr-Latn-ME"/>
        </w:rPr>
        <w:t>rnogorskom primorju, kao što su Herceg Novi, Tivat, Kotor i Budva, što će dodatno</w:t>
      </w:r>
      <w:r w:rsidR="006072D8" w:rsidRPr="006072D8">
        <w:rPr>
          <w:lang w:val="sr-Latn-ME"/>
        </w:rPr>
        <w:t xml:space="preserve"> </w:t>
      </w:r>
      <w:r w:rsidRPr="006072D8">
        <w:rPr>
          <w:lang w:val="sr-Latn-ME"/>
        </w:rPr>
        <w:t>doprinijeti uspješnom razvoju turističkih i drugih sadržaja</w:t>
      </w:r>
      <w:r w:rsidR="006072D8" w:rsidRPr="006072D8">
        <w:rPr>
          <w:lang w:val="sr-Latn-ME"/>
        </w:rPr>
        <w:t xml:space="preserve"> i </w:t>
      </w:r>
    </w:p>
    <w:p w14:paraId="6E0385AE" w14:textId="11DD587D" w:rsidR="006072D8" w:rsidRPr="006072D8" w:rsidRDefault="00DA499D" w:rsidP="00523E1E">
      <w:pPr>
        <w:pStyle w:val="ListParagraph"/>
        <w:numPr>
          <w:ilvl w:val="0"/>
          <w:numId w:val="1"/>
        </w:numPr>
        <w:jc w:val="both"/>
        <w:rPr>
          <w:lang w:val="sr-Latn-ME"/>
        </w:rPr>
      </w:pPr>
      <w:r w:rsidRPr="006072D8">
        <w:rPr>
          <w:lang w:val="sr-Latn-ME"/>
        </w:rPr>
        <w:t>stvaranje preduslova za priključenje planiranih novih izvora električne energije</w:t>
      </w:r>
      <w:r w:rsidR="006072D8" w:rsidRPr="006072D8">
        <w:rPr>
          <w:lang w:val="sr-Latn-ME"/>
        </w:rPr>
        <w:t xml:space="preserve">, </w:t>
      </w:r>
      <w:r w:rsidR="006072D8" w:rsidRPr="006072D8">
        <w:rPr>
          <w:b/>
          <w:lang w:val="sr-Latn-ME"/>
        </w:rPr>
        <w:t xml:space="preserve">uključujući </w:t>
      </w:r>
      <w:r w:rsidRPr="006072D8">
        <w:rPr>
          <w:b/>
          <w:lang w:val="sr-Latn-ME"/>
        </w:rPr>
        <w:t>HE Komarnica</w:t>
      </w:r>
    </w:p>
    <w:p w14:paraId="182C4A6A" w14:textId="77777777" w:rsidR="00DA499D" w:rsidRPr="006072D8" w:rsidRDefault="00DA499D" w:rsidP="00523E1E">
      <w:pPr>
        <w:pStyle w:val="ListParagraph"/>
        <w:numPr>
          <w:ilvl w:val="0"/>
          <w:numId w:val="1"/>
        </w:numPr>
        <w:jc w:val="both"/>
        <w:rPr>
          <w:lang w:val="sr-Latn-ME"/>
        </w:rPr>
      </w:pPr>
      <w:r w:rsidRPr="006072D8">
        <w:rPr>
          <w:lang w:val="sr-Latn-ME"/>
        </w:rPr>
        <w:t>Crna Gora se pozicionira kao važno energetsko čvorište u regionu, čime se dodatno</w:t>
      </w:r>
      <w:r w:rsidR="006072D8" w:rsidRPr="006072D8">
        <w:rPr>
          <w:lang w:val="sr-Latn-ME"/>
        </w:rPr>
        <w:t xml:space="preserve"> </w:t>
      </w:r>
      <w:r w:rsidRPr="006072D8">
        <w:rPr>
          <w:lang w:val="sr-Latn-ME"/>
        </w:rPr>
        <w:t>povećava vrijednost ostalih međudržavnih dalekovoda kroz povećanje prihoda od njihove</w:t>
      </w:r>
      <w:r w:rsidR="006072D8">
        <w:rPr>
          <w:lang w:val="sr-Latn-ME"/>
        </w:rPr>
        <w:t xml:space="preserve"> </w:t>
      </w:r>
      <w:r w:rsidRPr="006072D8">
        <w:rPr>
          <w:lang w:val="sr-Latn-ME"/>
        </w:rPr>
        <w:t>eksploatacije, u svrhu tranzita električne energije;</w:t>
      </w:r>
    </w:p>
    <w:p w14:paraId="762F950E" w14:textId="77777777" w:rsidR="00A71EFD" w:rsidRPr="00A71EFD" w:rsidRDefault="00BE6310" w:rsidP="004142DC">
      <w:pPr>
        <w:jc w:val="both"/>
        <w:rPr>
          <w:lang w:val="sr-Latn-ME"/>
        </w:rPr>
      </w:pPr>
      <w:r>
        <w:rPr>
          <w:lang w:val="sr-Latn-ME"/>
        </w:rPr>
        <w:t xml:space="preserve">U okviru realizacije projekta povezivanja Crne Gore i Italije elektroenergetskim podmorskim kablom, izvršena su bitna ojačanja prenosnog sistema. </w:t>
      </w:r>
      <w:r w:rsidR="006072D8" w:rsidRPr="006072D8">
        <w:rPr>
          <w:lang w:val="sr-Latn-ME"/>
        </w:rPr>
        <w:t>Jedan od važnih razloga odabir</w:t>
      </w:r>
      <w:r>
        <w:rPr>
          <w:lang w:val="sr-Latn-ME"/>
        </w:rPr>
        <w:t>a</w:t>
      </w:r>
      <w:r w:rsidR="006072D8" w:rsidRPr="006072D8">
        <w:rPr>
          <w:lang w:val="sr-Latn-ME"/>
        </w:rPr>
        <w:t xml:space="preserve"> </w:t>
      </w:r>
      <w:r>
        <w:rPr>
          <w:lang w:val="sr-Latn-ME"/>
        </w:rPr>
        <w:t xml:space="preserve">rute 400kV </w:t>
      </w:r>
      <w:r w:rsidR="006072D8" w:rsidRPr="006072D8">
        <w:rPr>
          <w:lang w:val="sr-Latn-ME"/>
        </w:rPr>
        <w:t xml:space="preserve">dalekovoda </w:t>
      </w:r>
      <w:r>
        <w:rPr>
          <w:lang w:val="sr-Latn-ME"/>
        </w:rPr>
        <w:t xml:space="preserve">Lastva – Pljevlja </w:t>
      </w:r>
      <w:r w:rsidR="006072D8" w:rsidRPr="006072D8">
        <w:rPr>
          <w:lang w:val="sr-Latn-ME"/>
        </w:rPr>
        <w:t>zapadnim dijelom</w:t>
      </w:r>
      <w:r w:rsidR="006072D8">
        <w:rPr>
          <w:lang w:val="sr-Latn-ME"/>
        </w:rPr>
        <w:t xml:space="preserve"> </w:t>
      </w:r>
      <w:r w:rsidR="006072D8" w:rsidRPr="006072D8">
        <w:rPr>
          <w:lang w:val="sr-Latn-ME"/>
        </w:rPr>
        <w:t>Crne Gore je i potreba da dalekovod prolazi u blizini naselja Brezna</w:t>
      </w:r>
      <w:r>
        <w:rPr>
          <w:lang w:val="sr-Latn-ME"/>
        </w:rPr>
        <w:t>,</w:t>
      </w:r>
      <w:r w:rsidR="006072D8" w:rsidRPr="006072D8">
        <w:rPr>
          <w:lang w:val="sr-Latn-ME"/>
        </w:rPr>
        <w:t xml:space="preserve"> gdje je </w:t>
      </w:r>
      <w:r>
        <w:rPr>
          <w:lang w:val="sr-Latn-ME"/>
        </w:rPr>
        <w:t>već izgrađena no</w:t>
      </w:r>
      <w:r w:rsidR="006072D8" w:rsidRPr="006072D8">
        <w:rPr>
          <w:lang w:val="sr-Latn-ME"/>
        </w:rPr>
        <w:t>va</w:t>
      </w:r>
      <w:r w:rsidR="006072D8">
        <w:rPr>
          <w:lang w:val="sr-Latn-ME"/>
        </w:rPr>
        <w:t xml:space="preserve"> </w:t>
      </w:r>
      <w:r w:rsidR="006072D8" w:rsidRPr="006072D8">
        <w:rPr>
          <w:lang w:val="sr-Latn-ME"/>
        </w:rPr>
        <w:t xml:space="preserve">trafostanica </w:t>
      </w:r>
      <w:r>
        <w:rPr>
          <w:lang w:val="sr-Latn-ME"/>
        </w:rPr>
        <w:t xml:space="preserve">110/35kV sa mogućnošću proširenja na 400kV naponski nivo, a sve </w:t>
      </w:r>
      <w:r w:rsidR="006072D8" w:rsidRPr="006072D8">
        <w:rPr>
          <w:lang w:val="sr-Latn-ME"/>
        </w:rPr>
        <w:t xml:space="preserve">zbog </w:t>
      </w:r>
      <w:r>
        <w:rPr>
          <w:lang w:val="sr-Latn-ME"/>
        </w:rPr>
        <w:t>priključenja p</w:t>
      </w:r>
      <w:r w:rsidR="006072D8" w:rsidRPr="006072D8">
        <w:rPr>
          <w:lang w:val="sr-Latn-ME"/>
        </w:rPr>
        <w:t>laniranih energetskih izvora - HE Komarnica i vjetroelektrana</w:t>
      </w:r>
      <w:r>
        <w:rPr>
          <w:lang w:val="sr-Latn-ME"/>
        </w:rPr>
        <w:t xml:space="preserve"> na prostoru krnovske visoravni</w:t>
      </w:r>
      <w:r w:rsidR="006072D8" w:rsidRPr="006072D8">
        <w:rPr>
          <w:lang w:val="sr-Latn-ME"/>
        </w:rPr>
        <w:t>.</w:t>
      </w:r>
      <w:r w:rsidR="006072D8">
        <w:rPr>
          <w:lang w:val="sr-Latn-ME"/>
        </w:rPr>
        <w:t xml:space="preserve"> </w:t>
      </w:r>
      <w:r w:rsidR="006072D8" w:rsidRPr="00BE6310">
        <w:rPr>
          <w:i/>
          <w:lang w:val="sr-Latn-ME"/>
        </w:rPr>
        <w:t>“Stvaranje uslova za kvalitetno i pouzdano priključenje na prenosnu mrežu novih proizvodnih jedinica sjeverno od Nikšića (HE Komarnica, mHE u okolini Šavnika i Plužina,</w:t>
      </w:r>
      <w:r w:rsidR="00A71EFD" w:rsidRPr="00BE6310">
        <w:rPr>
          <w:i/>
        </w:rPr>
        <w:t xml:space="preserve"> </w:t>
      </w:r>
      <w:r w:rsidR="00A71EFD" w:rsidRPr="00BE6310">
        <w:rPr>
          <w:i/>
          <w:lang w:val="sr-Latn-ME"/>
        </w:rPr>
        <w:t>VE u oblasti Krnova i dr) na način koji će omogućiti smanjenje tehničkih gubitaka prenosa</w:t>
      </w:r>
      <w:r w:rsidRPr="00BE6310">
        <w:rPr>
          <w:i/>
          <w:lang w:val="sr-Latn-ME"/>
        </w:rPr>
        <w:t xml:space="preserve"> </w:t>
      </w:r>
      <w:r w:rsidR="00A71EFD" w:rsidRPr="00BE6310">
        <w:rPr>
          <w:i/>
          <w:lang w:val="sr-Latn-ME"/>
        </w:rPr>
        <w:t>energije iz ovih objekata, u odnosu na ranije planove priključenja”</w:t>
      </w:r>
      <w:r w:rsidR="00A71EFD" w:rsidRPr="00A71EFD">
        <w:rPr>
          <w:lang w:val="sr-Latn-ME"/>
        </w:rPr>
        <w:t>.</w:t>
      </w:r>
    </w:p>
    <w:p w14:paraId="406B4B76" w14:textId="73987831" w:rsidR="00DA499D" w:rsidRPr="00DA499D" w:rsidRDefault="00BE6310" w:rsidP="00523E1E">
      <w:pPr>
        <w:jc w:val="both"/>
        <w:rPr>
          <w:lang w:val="sr-Latn-ME"/>
        </w:rPr>
      </w:pPr>
      <w:r>
        <w:rPr>
          <w:noProof/>
        </w:rPr>
        <w:t>dio ovog proistorno-planskog dokumenta je već realizoivan, a ostatak će nesporno biti u funkciji prije okončanja gradnje HE Komarnica, zbog čega njeno priključenje na elektroprenosni sistem ne može biti sporno.</w:t>
      </w:r>
    </w:p>
    <w:p w14:paraId="6F3AC1EF" w14:textId="77777777" w:rsidR="005759DB" w:rsidRPr="005759DB" w:rsidRDefault="005759DB" w:rsidP="00523E1E">
      <w:pPr>
        <w:pStyle w:val="Heading4"/>
        <w:jc w:val="both"/>
        <w:rPr>
          <w:lang w:val="sr-Latn-ME"/>
        </w:rPr>
      </w:pPr>
      <w:r w:rsidRPr="005759DB">
        <w:rPr>
          <w:lang w:val="sr-Latn-ME"/>
        </w:rPr>
        <w:t>Hidrotehnički sistemi</w:t>
      </w:r>
    </w:p>
    <w:p w14:paraId="3C2EE662" w14:textId="77777777" w:rsidR="005759DB" w:rsidRPr="005759DB" w:rsidRDefault="005759DB" w:rsidP="00523E1E">
      <w:pPr>
        <w:jc w:val="both"/>
        <w:rPr>
          <w:lang w:val="sr-Latn-ME"/>
        </w:rPr>
      </w:pPr>
    </w:p>
    <w:p w14:paraId="6E49217A" w14:textId="3B47E643" w:rsidR="00DE0D35" w:rsidRPr="00DE0D35" w:rsidRDefault="00DE0D35" w:rsidP="004142DC">
      <w:pPr>
        <w:jc w:val="both"/>
        <w:rPr>
          <w:lang w:val="sr-Latn-ME"/>
        </w:rPr>
      </w:pPr>
      <w:r w:rsidRPr="00DE0D35">
        <w:rPr>
          <w:lang w:val="sr-Latn-ME"/>
        </w:rPr>
        <w:t xml:space="preserve">U opštini Plužine osim glavnog vodovoda postoji još </w:t>
      </w:r>
      <w:r w:rsidR="00211CA2">
        <w:rPr>
          <w:lang w:val="sr-Latn-ME"/>
        </w:rPr>
        <w:t>osam</w:t>
      </w:r>
      <w:r w:rsidRPr="00DE0D35">
        <w:rPr>
          <w:lang w:val="sr-Latn-ME"/>
        </w:rPr>
        <w:t xml:space="preserve"> javnih vodovoda za snabdijevanje</w:t>
      </w:r>
      <w:r w:rsidR="00FE1E7C">
        <w:rPr>
          <w:lang w:val="sr-Latn-ME"/>
        </w:rPr>
        <w:t xml:space="preserve"> </w:t>
      </w:r>
      <w:r w:rsidRPr="00DE0D35">
        <w:rPr>
          <w:lang w:val="sr-Latn-ME"/>
        </w:rPr>
        <w:t>seoskih naselja vodom. Kanalizacija je u opštini Plužine, generalno posmatrano zastupljena septičkim jamama.</w:t>
      </w:r>
    </w:p>
    <w:p w14:paraId="06964A66" w14:textId="77777777" w:rsidR="00DE0D35" w:rsidRPr="00DE0D35" w:rsidRDefault="00DE0D35">
      <w:pPr>
        <w:jc w:val="both"/>
        <w:rPr>
          <w:lang w:val="sr-Latn-ME"/>
        </w:rPr>
      </w:pPr>
      <w:r w:rsidRPr="00DE0D35">
        <w:rPr>
          <w:lang w:val="sr-Latn-ME"/>
        </w:rPr>
        <w:t xml:space="preserve">U zoni zahvata generalno </w:t>
      </w:r>
      <w:r w:rsidR="0048249C">
        <w:rPr>
          <w:lang w:val="sr-Latn-ME"/>
        </w:rPr>
        <w:t xml:space="preserve">je </w:t>
      </w:r>
      <w:r w:rsidRPr="00DE0D35">
        <w:rPr>
          <w:lang w:val="sr-Latn-ME"/>
        </w:rPr>
        <w:t>dobro očuvana životna sredina, tako da nema negativnih</w:t>
      </w:r>
      <w:r w:rsidR="00FE1E7C">
        <w:rPr>
          <w:lang w:val="sr-Latn-ME"/>
        </w:rPr>
        <w:t xml:space="preserve"> </w:t>
      </w:r>
      <w:r w:rsidRPr="00DE0D35">
        <w:rPr>
          <w:lang w:val="sr-Latn-ME"/>
        </w:rPr>
        <w:t>uticaja na stanovništvo, ali se i u važećoj prostorno planskoj dokumentaciji naglašava potreba</w:t>
      </w:r>
      <w:r w:rsidR="00FE1E7C">
        <w:rPr>
          <w:lang w:val="sr-Latn-ME"/>
        </w:rPr>
        <w:t xml:space="preserve"> </w:t>
      </w:r>
      <w:r w:rsidRPr="00DE0D35">
        <w:rPr>
          <w:lang w:val="sr-Latn-ME"/>
        </w:rPr>
        <w:t>zaštite zon</w:t>
      </w:r>
      <w:r w:rsidR="0048249C">
        <w:rPr>
          <w:lang w:val="sr-Latn-ME"/>
        </w:rPr>
        <w:t>a</w:t>
      </w:r>
      <w:r w:rsidRPr="00DE0D35">
        <w:rPr>
          <w:lang w:val="sr-Latn-ME"/>
        </w:rPr>
        <w:t xml:space="preserve"> izvorišta i organizacija neophodne infrastrukture u skladu sa propisima.</w:t>
      </w:r>
    </w:p>
    <w:p w14:paraId="4EB0CEF2" w14:textId="77777777" w:rsidR="00DE0D35" w:rsidRPr="00DE0D35" w:rsidRDefault="00DE0D35" w:rsidP="00523E1E">
      <w:pPr>
        <w:jc w:val="both"/>
        <w:rPr>
          <w:lang w:val="sr-Latn-ME"/>
        </w:rPr>
      </w:pPr>
      <w:r w:rsidRPr="00DE0D35">
        <w:rPr>
          <w:lang w:val="sr-Latn-ME"/>
        </w:rPr>
        <w:t>Zato se ističu ciljevi: utvrđivanje sanitarnih zona zaištite postojećih vodoizvorišta, sanacija</w:t>
      </w:r>
      <w:r w:rsidR="00FE1E7C">
        <w:rPr>
          <w:lang w:val="sr-Latn-ME"/>
        </w:rPr>
        <w:t xml:space="preserve"> </w:t>
      </w:r>
      <w:r w:rsidRPr="00DE0D35">
        <w:rPr>
          <w:lang w:val="sr-Latn-ME"/>
        </w:rPr>
        <w:t>nepovoljnih uticaja i izgradnja kanalizacione mreže, preduzimanje potrebnih mjera u</w:t>
      </w:r>
      <w:r w:rsidR="00FE1E7C">
        <w:rPr>
          <w:lang w:val="sr-Latn-ME"/>
        </w:rPr>
        <w:t xml:space="preserve"> </w:t>
      </w:r>
      <w:r w:rsidRPr="00DE0D35">
        <w:rPr>
          <w:lang w:val="sr-Latn-ME"/>
        </w:rPr>
        <w:t>vodosnabdijevanju i omogućavanje snabdijevanja naselja koja do sada nisu snabdijevena.</w:t>
      </w:r>
    </w:p>
    <w:p w14:paraId="6FFFF3FA" w14:textId="77777777" w:rsidR="00DE0D35" w:rsidRPr="00DE0D35" w:rsidRDefault="00DE0D35" w:rsidP="004142DC">
      <w:pPr>
        <w:jc w:val="both"/>
        <w:rPr>
          <w:lang w:val="sr-Latn-ME"/>
        </w:rPr>
      </w:pPr>
      <w:r w:rsidRPr="00DE0D35">
        <w:rPr>
          <w:lang w:val="sr-Latn-ME"/>
        </w:rPr>
        <w:lastRenderedPageBreak/>
        <w:t>U opštini Šavnik je relativno dobro razvijena hidrološka mreža. To su brze kraške rijeke koje</w:t>
      </w:r>
      <w:r w:rsidR="00FE1E7C">
        <w:rPr>
          <w:lang w:val="sr-Latn-ME"/>
        </w:rPr>
        <w:t xml:space="preserve"> </w:t>
      </w:r>
      <w:r w:rsidRPr="00DE0D35">
        <w:rPr>
          <w:lang w:val="sr-Latn-ME"/>
        </w:rPr>
        <w:t>raspolažu hidroenergetskim potencijalom, koji je neiskoriščen, a ujedno je i izvor</w:t>
      </w:r>
      <w:r w:rsidR="00FE1E7C">
        <w:rPr>
          <w:lang w:val="sr-Latn-ME"/>
        </w:rPr>
        <w:t xml:space="preserve"> </w:t>
      </w:r>
      <w:r w:rsidRPr="00DE0D35">
        <w:rPr>
          <w:lang w:val="sr-Latn-ME"/>
        </w:rPr>
        <w:t>vodosnabdijevanja.</w:t>
      </w:r>
    </w:p>
    <w:p w14:paraId="493FA466" w14:textId="77777777" w:rsidR="00DE0D35" w:rsidRPr="00DE0D35" w:rsidRDefault="00DE0D35" w:rsidP="00523E1E">
      <w:pPr>
        <w:jc w:val="both"/>
        <w:rPr>
          <w:lang w:val="sr-Latn-ME"/>
        </w:rPr>
      </w:pPr>
      <w:r w:rsidRPr="00DE0D35">
        <w:rPr>
          <w:lang w:val="sr-Latn-ME"/>
        </w:rPr>
        <w:t>Generalno posmatrano, naselja u opštini Šavnik nemaju nedostatak vode, ali u zoni zahvata</w:t>
      </w:r>
      <w:r w:rsidR="00FE1E7C">
        <w:rPr>
          <w:lang w:val="sr-Latn-ME"/>
        </w:rPr>
        <w:t xml:space="preserve"> </w:t>
      </w:r>
      <w:r w:rsidRPr="00DE0D35">
        <w:rPr>
          <w:lang w:val="sr-Latn-ME"/>
        </w:rPr>
        <w:t>su naselja Duži i Dubrovsko u ko</w:t>
      </w:r>
      <w:r w:rsidR="0048249C">
        <w:rPr>
          <w:lang w:val="sr-Latn-ME"/>
        </w:rPr>
        <w:t>jima ovaj problem nije riješen. U</w:t>
      </w:r>
      <w:r w:rsidRPr="00DE0D35">
        <w:rPr>
          <w:lang w:val="sr-Latn-ME"/>
        </w:rPr>
        <w:t xml:space="preserve"> seoskim naseljima je uglavnom zastupljeno individualno snadbdijevanje vodom za</w:t>
      </w:r>
      <w:r w:rsidR="00FE1E7C">
        <w:rPr>
          <w:lang w:val="sr-Latn-ME"/>
        </w:rPr>
        <w:t xml:space="preserve"> </w:t>
      </w:r>
      <w:r w:rsidRPr="00DE0D35">
        <w:rPr>
          <w:lang w:val="sr-Latn-ME"/>
        </w:rPr>
        <w:t>pojedinačna domaćinstva ili grupni vodovodi iz kojih se snabdijevaju grupe domaćinstava.</w:t>
      </w:r>
    </w:p>
    <w:p w14:paraId="2992AA28" w14:textId="77777777" w:rsidR="00DE0D35" w:rsidRPr="00DE0D35" w:rsidRDefault="00DE0D35" w:rsidP="004142DC">
      <w:pPr>
        <w:jc w:val="both"/>
        <w:rPr>
          <w:lang w:val="sr-Latn-ME"/>
        </w:rPr>
      </w:pPr>
      <w:r w:rsidRPr="00DE0D35">
        <w:rPr>
          <w:lang w:val="sr-Latn-ME"/>
        </w:rPr>
        <w:t xml:space="preserve">U nekim </w:t>
      </w:r>
      <w:r w:rsidR="0048249C">
        <w:rPr>
          <w:lang w:val="sr-Latn-ME"/>
        </w:rPr>
        <w:t>naseljima, kao što je Pošćenje</w:t>
      </w:r>
      <w:r w:rsidRPr="00DE0D35">
        <w:rPr>
          <w:lang w:val="sr-Latn-ME"/>
        </w:rPr>
        <w:t>, izgrađeni su nezavisni</w:t>
      </w:r>
      <w:r w:rsidR="00FE1E7C">
        <w:rPr>
          <w:lang w:val="sr-Latn-ME"/>
        </w:rPr>
        <w:t xml:space="preserve"> </w:t>
      </w:r>
      <w:r w:rsidRPr="00DE0D35">
        <w:rPr>
          <w:lang w:val="sr-Latn-ME"/>
        </w:rPr>
        <w:t>vodovodni sistemi. Pošćenje ima izgrađen vodovod i za vodosnabdijevanje koristi izvorišta</w:t>
      </w:r>
      <w:r w:rsidR="00FE1E7C">
        <w:rPr>
          <w:lang w:val="sr-Latn-ME"/>
        </w:rPr>
        <w:t xml:space="preserve"> </w:t>
      </w:r>
      <w:r w:rsidRPr="00DE0D35">
        <w:rPr>
          <w:lang w:val="sr-Latn-ME"/>
        </w:rPr>
        <w:t>Vrbica i Glava. Iz ovog vodovoda se snabdijeva i dio naselja Petnjica, a drugi dio ovog</w:t>
      </w:r>
      <w:r w:rsidR="00FE1E7C">
        <w:rPr>
          <w:lang w:val="sr-Latn-ME"/>
        </w:rPr>
        <w:t xml:space="preserve"> </w:t>
      </w:r>
      <w:r w:rsidRPr="00DE0D35">
        <w:rPr>
          <w:lang w:val="sr-Latn-ME"/>
        </w:rPr>
        <w:t>naselja koristi vodu sa izvorišta u selu Godijelji. Selo Provalija je bogato vodom, a selo</w:t>
      </w:r>
      <w:r w:rsidR="00FE1E7C">
        <w:rPr>
          <w:lang w:val="sr-Latn-ME"/>
        </w:rPr>
        <w:t xml:space="preserve"> </w:t>
      </w:r>
      <w:r w:rsidRPr="00DE0D35">
        <w:rPr>
          <w:lang w:val="sr-Latn-ME"/>
        </w:rPr>
        <w:t>Komarnica ima izgrađen vodovod i koristi izvore na obali Komarnice, uzvodno od naselja</w:t>
      </w:r>
      <w:r w:rsidR="00FE1E7C">
        <w:rPr>
          <w:lang w:val="sr-Latn-ME"/>
        </w:rPr>
        <w:t xml:space="preserve"> </w:t>
      </w:r>
      <w:r w:rsidRPr="00DE0D35">
        <w:rPr>
          <w:lang w:val="sr-Latn-ME"/>
        </w:rPr>
        <w:t>Komarnica.</w:t>
      </w:r>
    </w:p>
    <w:p w14:paraId="7A9696D8" w14:textId="77777777" w:rsidR="00DE0D35" w:rsidRPr="00DE0D35" w:rsidRDefault="00DE0D35">
      <w:pPr>
        <w:jc w:val="both"/>
        <w:rPr>
          <w:lang w:val="sr-Latn-ME"/>
        </w:rPr>
      </w:pPr>
      <w:r w:rsidRPr="00DE0D35">
        <w:rPr>
          <w:lang w:val="sr-Latn-ME"/>
        </w:rPr>
        <w:t>Naselja Duži i Dubrovsko na desnoj obali Komarnice su na potpuno bezvodnom terenu,</w:t>
      </w:r>
      <w:r w:rsidR="00FE1E7C">
        <w:rPr>
          <w:lang w:val="sr-Latn-ME"/>
        </w:rPr>
        <w:t xml:space="preserve"> </w:t>
      </w:r>
      <w:r w:rsidRPr="00DE0D35">
        <w:rPr>
          <w:lang w:val="sr-Latn-ME"/>
        </w:rPr>
        <w:t>nalaze se na zaravnjenom platou iznad kanjona rijeke Komarnice.</w:t>
      </w:r>
      <w:r w:rsidRPr="00DE0D35">
        <w:t xml:space="preserve"> </w:t>
      </w:r>
      <w:r w:rsidRPr="00DE0D35">
        <w:rPr>
          <w:lang w:val="sr-Latn-ME"/>
        </w:rPr>
        <w:t>Sprovođenje mjera sanitarne zaštite je u važećoj prostorno planskoj dokumentaciji ocijenjeno</w:t>
      </w:r>
      <w:r w:rsidR="00FE1E7C">
        <w:rPr>
          <w:lang w:val="sr-Latn-ME"/>
        </w:rPr>
        <w:t xml:space="preserve"> </w:t>
      </w:r>
      <w:r w:rsidRPr="00DE0D35">
        <w:rPr>
          <w:lang w:val="sr-Latn-ME"/>
        </w:rPr>
        <w:t>kao neadekvatno, uglavnom nisu izvršena istraživanja i određivanja zona sanitarne zaštite. Ne</w:t>
      </w:r>
      <w:r w:rsidR="00FE1E7C">
        <w:rPr>
          <w:lang w:val="sr-Latn-ME"/>
        </w:rPr>
        <w:t xml:space="preserve"> </w:t>
      </w:r>
      <w:r w:rsidRPr="00DE0D35">
        <w:rPr>
          <w:lang w:val="sr-Latn-ME"/>
        </w:rPr>
        <w:t>preduzimaju se mjere navodnjavanja zemljišta. Ocijenjeno je da se voda ne koristi u mogućoj</w:t>
      </w:r>
      <w:r w:rsidR="00FE1E7C">
        <w:rPr>
          <w:lang w:val="sr-Latn-ME"/>
        </w:rPr>
        <w:t xml:space="preserve"> </w:t>
      </w:r>
      <w:r w:rsidRPr="00DE0D35">
        <w:rPr>
          <w:lang w:val="sr-Latn-ME"/>
        </w:rPr>
        <w:t>mjeri ni za akvakulturu. U opštini postoji dovoljno izvorišta za flaširanje vode i neka od njih</w:t>
      </w:r>
      <w:r w:rsidR="00FE1E7C">
        <w:rPr>
          <w:lang w:val="sr-Latn-ME"/>
        </w:rPr>
        <w:t xml:space="preserve"> </w:t>
      </w:r>
      <w:r w:rsidRPr="00DE0D35">
        <w:rPr>
          <w:lang w:val="sr-Latn-ME"/>
        </w:rPr>
        <w:t>se koriste.</w:t>
      </w:r>
    </w:p>
    <w:p w14:paraId="7E25E642" w14:textId="77777777" w:rsidR="00DE0D35" w:rsidRPr="00DE0D35" w:rsidRDefault="00DE0D35">
      <w:pPr>
        <w:jc w:val="both"/>
        <w:rPr>
          <w:lang w:val="sr-Latn-ME"/>
        </w:rPr>
      </w:pPr>
      <w:r w:rsidRPr="00DE0D35">
        <w:rPr>
          <w:lang w:val="sr-Latn-ME"/>
        </w:rPr>
        <w:t>Zagađenja voda potiču od otpadnih voda iz naselja. Kod seoskih naselja, posebno razbijenog</w:t>
      </w:r>
      <w:r w:rsidR="00FE1E7C">
        <w:rPr>
          <w:lang w:val="sr-Latn-ME"/>
        </w:rPr>
        <w:t xml:space="preserve"> </w:t>
      </w:r>
      <w:r w:rsidRPr="00DE0D35">
        <w:rPr>
          <w:lang w:val="sr-Latn-ME"/>
        </w:rPr>
        <w:t>tipa primjenjuju se septičke jame. Potrebno je u posebno voditi računa o tome da se otpadnim</w:t>
      </w:r>
      <w:r w:rsidR="00FE1E7C">
        <w:rPr>
          <w:lang w:val="sr-Latn-ME"/>
        </w:rPr>
        <w:t xml:space="preserve"> </w:t>
      </w:r>
      <w:r w:rsidRPr="00DE0D35">
        <w:rPr>
          <w:lang w:val="sr-Latn-ME"/>
        </w:rPr>
        <w:t>vodama ne ugroze izvorišta. Zato se preporučuje korišćenje izvora koji su na višim kotama i</w:t>
      </w:r>
      <w:r w:rsidR="00FE1E7C">
        <w:rPr>
          <w:lang w:val="sr-Latn-ME"/>
        </w:rPr>
        <w:t xml:space="preserve"> </w:t>
      </w:r>
      <w:r w:rsidRPr="00DE0D35">
        <w:rPr>
          <w:lang w:val="sr-Latn-ME"/>
        </w:rPr>
        <w:t>održavanje i pražnjenje septičkih jama na propisan način.</w:t>
      </w:r>
    </w:p>
    <w:p w14:paraId="67864EAC" w14:textId="1380D4BF" w:rsidR="005759DB" w:rsidRPr="005759DB" w:rsidRDefault="00DE0D35" w:rsidP="00523E1E">
      <w:pPr>
        <w:jc w:val="both"/>
        <w:rPr>
          <w:lang w:val="sr-Latn-ME"/>
        </w:rPr>
      </w:pPr>
      <w:r w:rsidRPr="00DE0D35">
        <w:rPr>
          <w:lang w:val="sr-Latn-ME"/>
        </w:rPr>
        <w:t>Generalno se može ocijeniti da stanje nije zadovoljavajuće, nedovoljna je izgrađenost</w:t>
      </w:r>
      <w:r w:rsidR="00FE1E7C">
        <w:rPr>
          <w:lang w:val="sr-Latn-ME"/>
        </w:rPr>
        <w:t xml:space="preserve"> </w:t>
      </w:r>
      <w:r w:rsidRPr="00DE0D35">
        <w:rPr>
          <w:lang w:val="sr-Latn-ME"/>
        </w:rPr>
        <w:t>vodovoda, nepotpuno održavanje, posebno sanitarno tehničke mjere zaštite i formiranje</w:t>
      </w:r>
      <w:r w:rsidR="00FE1E7C">
        <w:rPr>
          <w:lang w:val="sr-Latn-ME"/>
        </w:rPr>
        <w:t xml:space="preserve"> </w:t>
      </w:r>
      <w:r w:rsidRPr="00DE0D35">
        <w:rPr>
          <w:lang w:val="sr-Latn-ME"/>
        </w:rPr>
        <w:t>sanitarnih zona zaštite i praćenje kvaliteta vode.</w:t>
      </w:r>
      <w:r w:rsidR="0048249C">
        <w:rPr>
          <w:lang w:val="sr-Latn-ME"/>
        </w:rPr>
        <w:t xml:space="preserve"> B</w:t>
      </w:r>
      <w:r w:rsidRPr="00DE0D35">
        <w:rPr>
          <w:lang w:val="sr-Latn-ME"/>
        </w:rPr>
        <w:t>ezvodna naselja, (Duži i Dubrovsko), gdje se ne preduzimaju ni</w:t>
      </w:r>
      <w:r w:rsidR="00FE1E7C">
        <w:rPr>
          <w:lang w:val="sr-Latn-ME"/>
        </w:rPr>
        <w:t xml:space="preserve"> </w:t>
      </w:r>
      <w:r w:rsidRPr="00DE0D35">
        <w:rPr>
          <w:lang w:val="sr-Latn-ME"/>
        </w:rPr>
        <w:t xml:space="preserve">mjere navodnjavanja zemljišta, </w:t>
      </w:r>
      <w:r w:rsidR="0048249C">
        <w:rPr>
          <w:lang w:val="sr-Latn-ME"/>
        </w:rPr>
        <w:t xml:space="preserve">potrebno je </w:t>
      </w:r>
      <w:r w:rsidRPr="00DE0D35">
        <w:rPr>
          <w:lang w:val="sr-Latn-ME"/>
        </w:rPr>
        <w:t>planski rješiti u</w:t>
      </w:r>
      <w:r w:rsidR="00FE1E7C">
        <w:rPr>
          <w:lang w:val="sr-Latn-ME"/>
        </w:rPr>
        <w:t xml:space="preserve"> </w:t>
      </w:r>
      <w:r w:rsidRPr="00DE0D35">
        <w:rPr>
          <w:lang w:val="sr-Latn-ME"/>
        </w:rPr>
        <w:t>domenu vodosnabdijevanja.</w:t>
      </w:r>
    </w:p>
    <w:p w14:paraId="26851499" w14:textId="77777777" w:rsidR="005759DB" w:rsidRPr="005759DB" w:rsidRDefault="005759DB" w:rsidP="00E86D29">
      <w:pPr>
        <w:pStyle w:val="Heading2"/>
        <w:jc w:val="both"/>
      </w:pPr>
      <w:bookmarkStart w:id="11" w:name="_Toc45888370"/>
      <w:r w:rsidRPr="005759DB">
        <w:t>6.</w:t>
      </w:r>
      <w:r w:rsidRPr="005759DB">
        <w:tab/>
      </w:r>
      <w:bookmarkStart w:id="12" w:name="_Hlk46825331"/>
      <w:r w:rsidRPr="005759DB">
        <w:t>Uslovi</w:t>
      </w:r>
      <w:r w:rsidR="00DE16B7">
        <w:t xml:space="preserve"> koje je Koncesionar dužan da ispunjava</w:t>
      </w:r>
      <w:bookmarkEnd w:id="11"/>
      <w:bookmarkEnd w:id="12"/>
    </w:p>
    <w:p w14:paraId="37A4D675" w14:textId="77777777" w:rsidR="004A5DA9" w:rsidRDefault="004A5DA9" w:rsidP="004142DC">
      <w:pPr>
        <w:jc w:val="both"/>
        <w:rPr>
          <w:lang w:val="sr-Latn-ME"/>
        </w:rPr>
      </w:pPr>
    </w:p>
    <w:p w14:paraId="7EA406A8" w14:textId="45772B5A" w:rsidR="007151B6" w:rsidRDefault="004A5DA9" w:rsidP="004142DC">
      <w:pPr>
        <w:jc w:val="both"/>
        <w:rPr>
          <w:lang w:val="sr-Latn-ME"/>
        </w:rPr>
      </w:pPr>
      <w:r>
        <w:rPr>
          <w:lang w:val="sr-Latn-ME"/>
        </w:rPr>
        <w:t xml:space="preserve">Pored ispunjavanja uslova iz </w:t>
      </w:r>
      <w:r w:rsidR="00A947AF">
        <w:rPr>
          <w:lang w:val="sr-Latn-ME"/>
        </w:rPr>
        <w:t>č</w:t>
      </w:r>
      <w:r>
        <w:rPr>
          <w:lang w:val="sr-Latn-ME"/>
        </w:rPr>
        <w:t>lana 23 Zakona o koncesijama</w:t>
      </w:r>
      <w:r w:rsidR="00211CA2">
        <w:rPr>
          <w:lang w:val="sr-Latn-ME"/>
        </w:rPr>
        <w:t>,  kojima se dokazuje podobnost ponuđača</w:t>
      </w:r>
      <w:r>
        <w:rPr>
          <w:lang w:val="sr-Latn-ME"/>
        </w:rPr>
        <w:t xml:space="preserve">, </w:t>
      </w:r>
      <w:r w:rsidR="007151B6">
        <w:rPr>
          <w:lang w:val="sr-Latn-ME"/>
        </w:rPr>
        <w:t xml:space="preserve">neophodno je da </w:t>
      </w:r>
      <w:r w:rsidR="00A947AF">
        <w:rPr>
          <w:lang w:val="sr-Latn-ME"/>
        </w:rPr>
        <w:t>k</w:t>
      </w:r>
      <w:r>
        <w:rPr>
          <w:lang w:val="sr-Latn-ME"/>
        </w:rPr>
        <w:t>oncesionar</w:t>
      </w:r>
      <w:r w:rsidR="007151B6">
        <w:rPr>
          <w:lang w:val="sr-Latn-ME"/>
        </w:rPr>
        <w:t xml:space="preserve"> ispuni uslove</w:t>
      </w:r>
      <w:r>
        <w:rPr>
          <w:lang w:val="sr-Latn-ME"/>
        </w:rPr>
        <w:t xml:space="preserve"> </w:t>
      </w:r>
      <w:r w:rsidR="00DE16B7" w:rsidRPr="00DE16B7">
        <w:rPr>
          <w:lang w:val="sr-Latn-ME"/>
        </w:rPr>
        <w:t>tehničke opremljenosti, finansijske sposobnosti i ostal</w:t>
      </w:r>
      <w:r w:rsidR="00DE16B7">
        <w:rPr>
          <w:lang w:val="sr-Latn-ME"/>
        </w:rPr>
        <w:t>ih</w:t>
      </w:r>
      <w:r w:rsidR="00DE16B7" w:rsidRPr="00DE16B7">
        <w:rPr>
          <w:lang w:val="sr-Latn-ME"/>
        </w:rPr>
        <w:t xml:space="preserve"> referenc</w:t>
      </w:r>
      <w:r w:rsidR="00DE16B7">
        <w:rPr>
          <w:lang w:val="sr-Latn-ME"/>
        </w:rPr>
        <w:t>i</w:t>
      </w:r>
      <w:r>
        <w:rPr>
          <w:lang w:val="sr-Latn-ME"/>
        </w:rPr>
        <w:t xml:space="preserve">, </w:t>
      </w:r>
      <w:r w:rsidR="007151B6">
        <w:rPr>
          <w:lang w:val="sr-Latn-ME"/>
        </w:rPr>
        <w:t>dostavljanjem</w:t>
      </w:r>
      <w:r w:rsidR="00DE16B7" w:rsidRPr="00DE16B7">
        <w:rPr>
          <w:lang w:val="sr-Latn-ME"/>
        </w:rPr>
        <w:t xml:space="preserve"> dokaz</w:t>
      </w:r>
      <w:r w:rsidR="007151B6">
        <w:rPr>
          <w:lang w:val="sr-Latn-ME"/>
        </w:rPr>
        <w:t>a</w:t>
      </w:r>
      <w:r w:rsidR="00DE16B7" w:rsidRPr="00DE16B7">
        <w:rPr>
          <w:lang w:val="sr-Latn-ME"/>
        </w:rPr>
        <w:t xml:space="preserve"> o</w:t>
      </w:r>
      <w:r w:rsidR="00DE16B7">
        <w:rPr>
          <w:lang w:val="sr-Latn-ME"/>
        </w:rPr>
        <w:t>:</w:t>
      </w:r>
    </w:p>
    <w:p w14:paraId="09B0B0DF" w14:textId="30C9C678" w:rsidR="004A5DA9" w:rsidRDefault="004A5DA9" w:rsidP="004142DC">
      <w:pPr>
        <w:pStyle w:val="ListParagraph"/>
        <w:numPr>
          <w:ilvl w:val="0"/>
          <w:numId w:val="4"/>
        </w:numPr>
        <w:jc w:val="both"/>
        <w:rPr>
          <w:lang w:val="sr-Latn-ME"/>
        </w:rPr>
      </w:pPr>
      <w:r w:rsidRPr="007151B6">
        <w:rPr>
          <w:lang w:val="sr-Latn-ME"/>
        </w:rPr>
        <w:t xml:space="preserve">vlasništvu </w:t>
      </w:r>
      <w:r w:rsidR="006B4CBD">
        <w:rPr>
          <w:lang w:val="sr-Latn-ME"/>
        </w:rPr>
        <w:t xml:space="preserve">nad </w:t>
      </w:r>
      <w:r w:rsidRPr="007151B6">
        <w:rPr>
          <w:lang w:val="sr-Latn-ME"/>
        </w:rPr>
        <w:t>akumulacion</w:t>
      </w:r>
      <w:r w:rsidR="006B4CBD">
        <w:rPr>
          <w:lang w:val="sr-Latn-ME"/>
        </w:rPr>
        <w:t>im</w:t>
      </w:r>
      <w:r w:rsidRPr="007151B6">
        <w:rPr>
          <w:lang w:val="sr-Latn-ME"/>
        </w:rPr>
        <w:t xml:space="preserve"> hidroelektran</w:t>
      </w:r>
      <w:r w:rsidR="006B4CBD">
        <w:rPr>
          <w:lang w:val="sr-Latn-ME"/>
        </w:rPr>
        <w:t>ama</w:t>
      </w:r>
      <w:r w:rsidRPr="007151B6">
        <w:rPr>
          <w:lang w:val="sr-Latn-ME"/>
        </w:rPr>
        <w:t xml:space="preserve"> kumulativne instalisane snage od 500 MW ili više</w:t>
      </w:r>
    </w:p>
    <w:p w14:paraId="4ECAB77B" w14:textId="04CC1611" w:rsidR="007151B6" w:rsidRDefault="007151B6">
      <w:pPr>
        <w:pStyle w:val="ListParagraph"/>
        <w:numPr>
          <w:ilvl w:val="0"/>
          <w:numId w:val="4"/>
        </w:numPr>
        <w:jc w:val="both"/>
        <w:rPr>
          <w:lang w:val="sr-Latn-ME"/>
        </w:rPr>
      </w:pPr>
      <w:r>
        <w:rPr>
          <w:lang w:val="sr-Latn-ME"/>
        </w:rPr>
        <w:t>realizovan</w:t>
      </w:r>
      <w:r w:rsidR="006B4CBD">
        <w:rPr>
          <w:lang w:val="sr-Latn-ME"/>
        </w:rPr>
        <w:t>im</w:t>
      </w:r>
      <w:r>
        <w:rPr>
          <w:lang w:val="sr-Latn-ME"/>
        </w:rPr>
        <w:t xml:space="preserve"> investicij</w:t>
      </w:r>
      <w:r w:rsidR="006B4CBD">
        <w:rPr>
          <w:lang w:val="sr-Latn-ME"/>
        </w:rPr>
        <w:t>ama</w:t>
      </w:r>
      <w:r>
        <w:rPr>
          <w:lang w:val="sr-Latn-ME"/>
        </w:rPr>
        <w:t xml:space="preserve"> u </w:t>
      </w:r>
      <w:r w:rsidR="006B4CBD">
        <w:rPr>
          <w:lang w:val="sr-Latn-ME"/>
        </w:rPr>
        <w:t>objektima</w:t>
      </w:r>
      <w:r w:rsidR="00D5370D">
        <w:rPr>
          <w:lang w:val="sr-Latn-ME"/>
        </w:rPr>
        <w:t xml:space="preserve"> za </w:t>
      </w:r>
      <w:r>
        <w:rPr>
          <w:lang w:val="sr-Latn-ME"/>
        </w:rPr>
        <w:t xml:space="preserve">proizvodnju električne energije od najmanje 50 miliona € (EUR) </w:t>
      </w:r>
      <w:r w:rsidR="006B4CBD">
        <w:rPr>
          <w:lang w:val="sr-Latn-ME"/>
        </w:rPr>
        <w:t xml:space="preserve">u </w:t>
      </w:r>
      <w:r>
        <w:rPr>
          <w:lang w:val="sr-Latn-ME"/>
        </w:rPr>
        <w:t xml:space="preserve">proteklih deset godina (2009-2019), od čega najmanje 20 miliona € (EUR) u protekle dvije godine </w:t>
      </w:r>
      <w:r w:rsidRPr="00FE1E7C">
        <w:rPr>
          <w:lang w:val="sr-Latn-ME"/>
        </w:rPr>
        <w:t>(2018, 2019)</w:t>
      </w:r>
      <w:r w:rsidRPr="00DE16B7">
        <w:rPr>
          <w:lang w:val="sr-Latn-ME"/>
        </w:rPr>
        <w:t>;</w:t>
      </w:r>
    </w:p>
    <w:p w14:paraId="78DE1398" w14:textId="46BC5F71" w:rsidR="007151B6" w:rsidRDefault="007151B6">
      <w:pPr>
        <w:pStyle w:val="ListParagraph"/>
        <w:numPr>
          <w:ilvl w:val="0"/>
          <w:numId w:val="4"/>
        </w:numPr>
        <w:jc w:val="both"/>
        <w:rPr>
          <w:lang w:val="sr-Latn-ME"/>
        </w:rPr>
      </w:pPr>
      <w:r w:rsidRPr="00DE16B7">
        <w:rPr>
          <w:lang w:val="sr-Latn-ME"/>
        </w:rPr>
        <w:t>prosječn</w:t>
      </w:r>
      <w:r w:rsidR="006B4CBD">
        <w:rPr>
          <w:lang w:val="sr-Latn-ME"/>
        </w:rPr>
        <w:t>om</w:t>
      </w:r>
      <w:r w:rsidRPr="00DE16B7">
        <w:rPr>
          <w:lang w:val="sr-Latn-ME"/>
        </w:rPr>
        <w:t xml:space="preserve"> godišnj</w:t>
      </w:r>
      <w:r w:rsidR="006B4CBD">
        <w:rPr>
          <w:lang w:val="sr-Latn-ME"/>
        </w:rPr>
        <w:t>em</w:t>
      </w:r>
      <w:r w:rsidRPr="00DE16B7">
        <w:rPr>
          <w:lang w:val="sr-Latn-ME"/>
        </w:rPr>
        <w:t xml:space="preserve"> bruto prihod</w:t>
      </w:r>
      <w:r w:rsidR="006B4CBD">
        <w:rPr>
          <w:lang w:val="sr-Latn-ME"/>
        </w:rPr>
        <w:t>u</w:t>
      </w:r>
      <w:r w:rsidRPr="00DE16B7">
        <w:rPr>
          <w:lang w:val="sr-Latn-ME"/>
        </w:rPr>
        <w:t xml:space="preserve"> već</w:t>
      </w:r>
      <w:r w:rsidR="006B4CBD">
        <w:rPr>
          <w:lang w:val="sr-Latn-ME"/>
        </w:rPr>
        <w:t>em</w:t>
      </w:r>
      <w:r w:rsidRPr="00DE16B7">
        <w:rPr>
          <w:lang w:val="sr-Latn-ME"/>
        </w:rPr>
        <w:t xml:space="preserve"> od 100 miliona € (EUR) za posljednje 3 poslovne godine (201</w:t>
      </w:r>
      <w:r>
        <w:rPr>
          <w:lang w:val="sr-Latn-ME"/>
        </w:rPr>
        <w:t>7</w:t>
      </w:r>
      <w:r w:rsidRPr="00DE16B7">
        <w:rPr>
          <w:lang w:val="sr-Latn-ME"/>
        </w:rPr>
        <w:t>, 201</w:t>
      </w:r>
      <w:r>
        <w:rPr>
          <w:lang w:val="sr-Latn-ME"/>
        </w:rPr>
        <w:t>8</w:t>
      </w:r>
      <w:r w:rsidRPr="00DE16B7">
        <w:rPr>
          <w:lang w:val="sr-Latn-ME"/>
        </w:rPr>
        <w:t>, 201</w:t>
      </w:r>
      <w:r>
        <w:rPr>
          <w:lang w:val="sr-Latn-ME"/>
        </w:rPr>
        <w:t>9</w:t>
      </w:r>
      <w:r w:rsidRPr="00DE16B7">
        <w:rPr>
          <w:lang w:val="sr-Latn-ME"/>
        </w:rPr>
        <w:t>).</w:t>
      </w:r>
    </w:p>
    <w:p w14:paraId="4341FD29" w14:textId="77777777" w:rsidR="005759DB" w:rsidRPr="005759DB" w:rsidRDefault="005759DB" w:rsidP="00E86D29">
      <w:pPr>
        <w:pStyle w:val="Heading2"/>
        <w:jc w:val="both"/>
      </w:pPr>
      <w:bookmarkStart w:id="13" w:name="_Toc45888371"/>
      <w:r w:rsidRPr="005759DB">
        <w:t>7.</w:t>
      </w:r>
      <w:r w:rsidRPr="005759DB">
        <w:tab/>
        <w:t>Osnovni el</w:t>
      </w:r>
      <w:r w:rsidR="003D4470">
        <w:t>ementi tenderske dokumentacije</w:t>
      </w:r>
      <w:bookmarkEnd w:id="13"/>
    </w:p>
    <w:p w14:paraId="5599E2A3" w14:textId="77777777" w:rsidR="005759DB" w:rsidRPr="005759DB" w:rsidRDefault="005759DB" w:rsidP="00E86D29">
      <w:pPr>
        <w:jc w:val="both"/>
        <w:rPr>
          <w:lang w:val="sr-Latn-ME"/>
        </w:rPr>
      </w:pPr>
    </w:p>
    <w:p w14:paraId="0B9871C4" w14:textId="4435FFE5" w:rsidR="005759DB" w:rsidRPr="005759DB" w:rsidRDefault="003238DD" w:rsidP="00E86D29">
      <w:pPr>
        <w:jc w:val="both"/>
        <w:rPr>
          <w:lang w:val="sr-Latn-ME"/>
        </w:rPr>
      </w:pPr>
      <w:r>
        <w:rPr>
          <w:lang w:val="sr-Latn-ME"/>
        </w:rPr>
        <w:t>U skladu sa</w:t>
      </w:r>
      <w:r w:rsidRPr="003238DD">
        <w:rPr>
          <w:lang w:val="sr-Latn-ME"/>
        </w:rPr>
        <w:t xml:space="preserve"> članom 20, stav 2 tačka 6 </w:t>
      </w:r>
      <w:r w:rsidR="004C3FF4">
        <w:rPr>
          <w:lang w:val="sr-Latn-ME"/>
        </w:rPr>
        <w:t xml:space="preserve">Zakona, predmetna </w:t>
      </w:r>
      <w:r>
        <w:rPr>
          <w:lang w:val="sr-Latn-ME"/>
        </w:rPr>
        <w:t xml:space="preserve">koncesija se dodjeljuje </w:t>
      </w:r>
      <w:r w:rsidR="007151B6">
        <w:rPr>
          <w:lang w:val="sr-Latn-ME"/>
        </w:rPr>
        <w:t>uz isključenje javnog oglasa.</w:t>
      </w:r>
      <w:r>
        <w:rPr>
          <w:lang w:val="sr-Latn-ME"/>
        </w:rPr>
        <w:t xml:space="preserve"> </w:t>
      </w:r>
    </w:p>
    <w:p w14:paraId="72512AEA" w14:textId="115F92DA" w:rsidR="005759DB" w:rsidRDefault="006B4CBD" w:rsidP="00E86D29">
      <w:pPr>
        <w:jc w:val="both"/>
        <w:rPr>
          <w:lang w:val="sr-Latn-ME"/>
        </w:rPr>
      </w:pPr>
      <w:r>
        <w:rPr>
          <w:lang w:val="sr-Latn-ME"/>
        </w:rPr>
        <w:t>Sastavni dio dokumentacije u</w:t>
      </w:r>
      <w:r w:rsidR="004C3FF4">
        <w:rPr>
          <w:lang w:val="sr-Latn-ME"/>
        </w:rPr>
        <w:t xml:space="preserve"> </w:t>
      </w:r>
      <w:r w:rsidR="005759DB" w:rsidRPr="005759DB">
        <w:rPr>
          <w:lang w:val="sr-Latn-ME"/>
        </w:rPr>
        <w:t xml:space="preserve">postupku </w:t>
      </w:r>
      <w:r w:rsidR="004C3FF4">
        <w:rPr>
          <w:lang w:val="sr-Latn-ME"/>
        </w:rPr>
        <w:t xml:space="preserve">dodjele koncesije, uz ovaj akt, čini </w:t>
      </w:r>
      <w:r w:rsidR="005759DB" w:rsidRPr="005759DB">
        <w:rPr>
          <w:lang w:val="sr-Latn-ME"/>
        </w:rPr>
        <w:t>Nacrt Ugovora o koncesiji</w:t>
      </w:r>
      <w:r w:rsidR="004C3FF4">
        <w:rPr>
          <w:lang w:val="sr-Latn-ME"/>
        </w:rPr>
        <w:t>.</w:t>
      </w:r>
    </w:p>
    <w:p w14:paraId="1A917A48" w14:textId="558AD941" w:rsidR="00E86D29" w:rsidRDefault="00E86D29" w:rsidP="00E86D29">
      <w:pPr>
        <w:jc w:val="both"/>
      </w:pPr>
      <w:r>
        <w:rPr>
          <w:lang w:val="sr-Latn-ME"/>
        </w:rPr>
        <w:t xml:space="preserve">U postupku podnošenja ponude Elektroprivreda Crne Gore </w:t>
      </w:r>
      <w:r w:rsidR="00B445E5">
        <w:rPr>
          <w:lang w:val="sr-Latn-ME"/>
        </w:rPr>
        <w:t xml:space="preserve">AD Nikšić </w:t>
      </w:r>
      <w:r>
        <w:rPr>
          <w:lang w:val="sr-Latn-ME"/>
        </w:rPr>
        <w:t xml:space="preserve">će dostaviti svu neophodnu dokumentaciju na osnovu koje se dokazuje ispunjenost uslova utvrđenih u poglavlju „6. </w:t>
      </w:r>
      <w:proofErr w:type="spellStart"/>
      <w:r w:rsidRPr="00E86D29">
        <w:t>Uslovi</w:t>
      </w:r>
      <w:proofErr w:type="spellEnd"/>
      <w:r w:rsidRPr="00E86D29">
        <w:t xml:space="preserve"> </w:t>
      </w:r>
      <w:proofErr w:type="spellStart"/>
      <w:r w:rsidRPr="00E86D29">
        <w:t>koje</w:t>
      </w:r>
      <w:proofErr w:type="spellEnd"/>
      <w:r w:rsidRPr="00E86D29">
        <w:t xml:space="preserve"> je </w:t>
      </w:r>
      <w:proofErr w:type="spellStart"/>
      <w:r w:rsidRPr="00E86D29">
        <w:t>Koncesionar</w:t>
      </w:r>
      <w:proofErr w:type="spellEnd"/>
      <w:r w:rsidRPr="00E86D29">
        <w:t xml:space="preserve"> </w:t>
      </w:r>
      <w:proofErr w:type="spellStart"/>
      <w:r w:rsidRPr="00E86D29">
        <w:t>dužan</w:t>
      </w:r>
      <w:proofErr w:type="spellEnd"/>
      <w:r w:rsidRPr="00E86D29">
        <w:t xml:space="preserve"> da </w:t>
      </w:r>
      <w:proofErr w:type="spellStart"/>
      <w:r w:rsidRPr="00E86D29">
        <w:t>ispunjava</w:t>
      </w:r>
      <w:proofErr w:type="spellEnd"/>
      <w:r>
        <w:t xml:space="preserve">”, a </w:t>
      </w:r>
      <w:proofErr w:type="spellStart"/>
      <w:r>
        <w:t>koji</w:t>
      </w:r>
      <w:proofErr w:type="spellEnd"/>
      <w:r>
        <w:t xml:space="preserve"> se </w:t>
      </w:r>
      <w:proofErr w:type="spellStart"/>
      <w:r>
        <w:t>odnose</w:t>
      </w:r>
      <w:proofErr w:type="spellEnd"/>
      <w:r>
        <w:t xml:space="preserve"> </w:t>
      </w:r>
      <w:proofErr w:type="spellStart"/>
      <w:r>
        <w:t>na</w:t>
      </w:r>
      <w:proofErr w:type="spellEnd"/>
      <w:r>
        <w:t xml:space="preserve"> </w:t>
      </w:r>
      <w:proofErr w:type="spellStart"/>
      <w:r>
        <w:t>dokazivanje</w:t>
      </w:r>
      <w:proofErr w:type="spellEnd"/>
      <w:r>
        <w:t xml:space="preserve"> </w:t>
      </w:r>
      <w:proofErr w:type="spellStart"/>
      <w:r>
        <w:t>podobnosti</w:t>
      </w:r>
      <w:proofErr w:type="spellEnd"/>
      <w:r>
        <w:t xml:space="preserve"> </w:t>
      </w:r>
      <w:proofErr w:type="spellStart"/>
      <w:r>
        <w:t>ponuđača</w:t>
      </w:r>
      <w:proofErr w:type="spellEnd"/>
      <w:r w:rsidR="000758BE">
        <w:t xml:space="preserve">, </w:t>
      </w:r>
      <w:r w:rsidR="000758BE" w:rsidRPr="000758BE">
        <w:rPr>
          <w:lang w:val="sr-Latn-ME"/>
        </w:rPr>
        <w:t>uslove tehničke opremljenosti, finansijske sposobnosti i ostalih referenci</w:t>
      </w:r>
      <w:r w:rsidR="000758BE">
        <w:rPr>
          <w:lang w:val="sr-Latn-ME"/>
        </w:rPr>
        <w:t>.</w:t>
      </w:r>
    </w:p>
    <w:p w14:paraId="382E9171" w14:textId="092AACD8" w:rsidR="00E86D29" w:rsidRPr="005759DB" w:rsidRDefault="00E86D29" w:rsidP="00E86D29">
      <w:pPr>
        <w:jc w:val="both"/>
        <w:rPr>
          <w:lang w:val="sr-Latn-ME"/>
        </w:rPr>
      </w:pPr>
      <w:r>
        <w:rPr>
          <w:lang w:val="sr-Latn-ME"/>
        </w:rPr>
        <w:lastRenderedPageBreak/>
        <w:t xml:space="preserve">Pored </w:t>
      </w:r>
      <w:r w:rsidR="000758BE">
        <w:rPr>
          <w:lang w:val="sr-Latn-ME"/>
        </w:rPr>
        <w:t>ovoga,</w:t>
      </w:r>
      <w:r>
        <w:rPr>
          <w:lang w:val="sr-Latn-ME"/>
        </w:rPr>
        <w:t xml:space="preserve"> </w:t>
      </w:r>
      <w:r w:rsidRPr="00E86D29">
        <w:rPr>
          <w:lang w:val="sr-Latn-ME"/>
        </w:rPr>
        <w:t xml:space="preserve">Elektroprivreda Crne Gore </w:t>
      </w:r>
      <w:r w:rsidR="00B445E5" w:rsidRPr="00B445E5">
        <w:rPr>
          <w:lang w:val="sr-Latn-ME"/>
        </w:rPr>
        <w:t xml:space="preserve">AD Nikšić </w:t>
      </w:r>
      <w:r w:rsidRPr="00E86D29">
        <w:rPr>
          <w:lang w:val="sr-Latn-ME"/>
        </w:rPr>
        <w:t>će dostaviti</w:t>
      </w:r>
      <w:r>
        <w:rPr>
          <w:lang w:val="sr-Latn-ME"/>
        </w:rPr>
        <w:t xml:space="preserve"> i tehničko tehnološko rješenje </w:t>
      </w:r>
      <w:r w:rsidR="00B445E5">
        <w:rPr>
          <w:lang w:val="sr-Latn-ME"/>
        </w:rPr>
        <w:t>koje, između ostalog, sadrži</w:t>
      </w:r>
      <w:r>
        <w:rPr>
          <w:lang w:val="sr-Latn-ME"/>
        </w:rPr>
        <w:t xml:space="preserve"> poda</w:t>
      </w:r>
      <w:r w:rsidR="00B445E5">
        <w:rPr>
          <w:lang w:val="sr-Latn-ME"/>
        </w:rPr>
        <w:t xml:space="preserve">tke </w:t>
      </w:r>
      <w:r>
        <w:rPr>
          <w:lang w:val="sr-Latn-ME"/>
        </w:rPr>
        <w:t xml:space="preserve">o instalisanoj snazi, planiranoj godišnjoj proizvodnji električne energije iz hidroelektrane Komarnica, </w:t>
      </w:r>
      <w:r w:rsidR="000758BE">
        <w:rPr>
          <w:lang w:val="sr-Latn-ME"/>
        </w:rPr>
        <w:t xml:space="preserve">nazive </w:t>
      </w:r>
      <w:r>
        <w:rPr>
          <w:lang w:val="sr-Latn-ME"/>
        </w:rPr>
        <w:t>katastarsk</w:t>
      </w:r>
      <w:r w:rsidR="000758BE">
        <w:rPr>
          <w:lang w:val="sr-Latn-ME"/>
        </w:rPr>
        <w:t>ih</w:t>
      </w:r>
      <w:r>
        <w:rPr>
          <w:lang w:val="sr-Latn-ME"/>
        </w:rPr>
        <w:t xml:space="preserve"> opštin</w:t>
      </w:r>
      <w:r w:rsidR="000758BE">
        <w:rPr>
          <w:lang w:val="sr-Latn-ME"/>
        </w:rPr>
        <w:t>a</w:t>
      </w:r>
      <w:r>
        <w:rPr>
          <w:lang w:val="sr-Latn-ME"/>
        </w:rPr>
        <w:t xml:space="preserve"> neohodn</w:t>
      </w:r>
      <w:r w:rsidR="000758BE">
        <w:rPr>
          <w:lang w:val="sr-Latn-ME"/>
        </w:rPr>
        <w:t>ih</w:t>
      </w:r>
      <w:r>
        <w:rPr>
          <w:lang w:val="sr-Latn-ME"/>
        </w:rPr>
        <w:t xml:space="preserve"> za </w:t>
      </w:r>
      <w:r w:rsidR="000758BE">
        <w:rPr>
          <w:lang w:val="sr-Latn-ME"/>
        </w:rPr>
        <w:t>realizaciju ove koncesije</w:t>
      </w:r>
      <w:r>
        <w:rPr>
          <w:lang w:val="sr-Latn-ME"/>
        </w:rPr>
        <w:t>.</w:t>
      </w:r>
    </w:p>
    <w:p w14:paraId="25A3C86A" w14:textId="77777777" w:rsidR="005759DB" w:rsidRPr="005759DB" w:rsidRDefault="005759DB" w:rsidP="00E86D29">
      <w:pPr>
        <w:pStyle w:val="Heading2"/>
        <w:jc w:val="both"/>
      </w:pPr>
      <w:bookmarkStart w:id="14" w:name="_Toc45888372"/>
      <w:r w:rsidRPr="005759DB">
        <w:t>8.</w:t>
      </w:r>
      <w:r w:rsidRPr="005759DB">
        <w:tab/>
        <w:t>Nacrt Ugovora o koncesiji i drugih pratećih ugovora neophodnih za realizaciju koncesije</w:t>
      </w:r>
      <w:bookmarkEnd w:id="14"/>
    </w:p>
    <w:p w14:paraId="174C5F1B" w14:textId="77777777" w:rsidR="005759DB" w:rsidRPr="005759DB" w:rsidRDefault="005759DB" w:rsidP="000758BE">
      <w:pPr>
        <w:jc w:val="both"/>
        <w:rPr>
          <w:lang w:val="sr-Latn-ME"/>
        </w:rPr>
      </w:pPr>
    </w:p>
    <w:p w14:paraId="67E9450E" w14:textId="5CEFF5DF" w:rsidR="004C3FF4" w:rsidRDefault="00E357E0" w:rsidP="004142DC">
      <w:pPr>
        <w:jc w:val="both"/>
        <w:rPr>
          <w:lang w:val="sr-Latn-ME"/>
        </w:rPr>
      </w:pPr>
      <w:r>
        <w:rPr>
          <w:lang w:val="sr-Latn-ME"/>
        </w:rPr>
        <w:t xml:space="preserve">U skladu sa članom 43 Zakona o koncesijama, </w:t>
      </w:r>
      <w:r w:rsidR="005759DB" w:rsidRPr="005759DB">
        <w:rPr>
          <w:lang w:val="sr-Latn-ME"/>
        </w:rPr>
        <w:t>Ugovor o koncesiji definiše prava i obaveze Koncedenta i Koncesionara</w:t>
      </w:r>
      <w:r>
        <w:rPr>
          <w:lang w:val="sr-Latn-ME"/>
        </w:rPr>
        <w:t>.</w:t>
      </w:r>
    </w:p>
    <w:p w14:paraId="7B0B1767" w14:textId="77777777" w:rsidR="004C3FF4" w:rsidRDefault="005759DB">
      <w:pPr>
        <w:jc w:val="both"/>
        <w:rPr>
          <w:lang w:val="sr-Latn-ME"/>
        </w:rPr>
      </w:pPr>
      <w:r w:rsidRPr="005759DB">
        <w:rPr>
          <w:lang w:val="sr-Latn-ME"/>
        </w:rPr>
        <w:t>U skladu sa članom 51 Zakona o koncesijama u roku od 60 dana od dana zaključenja Ugovora o koncesiji,</w:t>
      </w:r>
      <w:r w:rsidR="004C3FF4">
        <w:rPr>
          <w:lang w:val="sr-Latn-ME"/>
        </w:rPr>
        <w:t xml:space="preserve"> </w:t>
      </w:r>
      <w:r w:rsidRPr="005759DB">
        <w:rPr>
          <w:lang w:val="sr-Latn-ME"/>
        </w:rPr>
        <w:t xml:space="preserve"> </w:t>
      </w:r>
      <w:r w:rsidR="004C3FF4" w:rsidRPr="004C3FF4">
        <w:rPr>
          <w:lang w:val="sr-Latn-ME"/>
        </w:rPr>
        <w:t>Koncesionar</w:t>
      </w:r>
      <w:r w:rsidR="004C3FF4">
        <w:rPr>
          <w:lang w:val="sr-Latn-ME"/>
        </w:rPr>
        <w:t xml:space="preserve"> će</w:t>
      </w:r>
      <w:r w:rsidR="004C3FF4" w:rsidRPr="004C3FF4">
        <w:rPr>
          <w:lang w:val="sr-Latn-ME"/>
        </w:rPr>
        <w:t xml:space="preserve"> osn</w:t>
      </w:r>
      <w:r w:rsidR="004C3FF4">
        <w:rPr>
          <w:lang w:val="sr-Latn-ME"/>
        </w:rPr>
        <w:t>ovati</w:t>
      </w:r>
      <w:r w:rsidR="004C3FF4" w:rsidRPr="004C3FF4">
        <w:rPr>
          <w:lang w:val="sr-Latn-ME"/>
        </w:rPr>
        <w:t xml:space="preserve"> i registr</w:t>
      </w:r>
      <w:r w:rsidR="004C3FF4">
        <w:rPr>
          <w:lang w:val="sr-Latn-ME"/>
        </w:rPr>
        <w:t xml:space="preserve">ovati </w:t>
      </w:r>
      <w:r w:rsidR="004C3FF4" w:rsidRPr="004C3FF4">
        <w:rPr>
          <w:lang w:val="sr-Latn-ME"/>
        </w:rPr>
        <w:t>privredno društvo, sa sjedištem u Crnoj Gori, koje će obavljati koncesionu djelatnost ili</w:t>
      </w:r>
      <w:r w:rsidR="004C3FF4">
        <w:rPr>
          <w:lang w:val="sr-Latn-ME"/>
        </w:rPr>
        <w:t xml:space="preserve"> donijeti odluku da </w:t>
      </w:r>
      <w:r w:rsidR="004C3FF4" w:rsidRPr="004C3FF4">
        <w:rPr>
          <w:lang w:val="sr-Latn-ME"/>
        </w:rPr>
        <w:t>koncesion</w:t>
      </w:r>
      <w:r w:rsidR="004C3FF4">
        <w:rPr>
          <w:lang w:val="sr-Latn-ME"/>
        </w:rPr>
        <w:t>u</w:t>
      </w:r>
      <w:r w:rsidR="004C3FF4" w:rsidRPr="004C3FF4">
        <w:rPr>
          <w:lang w:val="sr-Latn-ME"/>
        </w:rPr>
        <w:t xml:space="preserve"> djelatnost</w:t>
      </w:r>
      <w:r w:rsidR="004C3FF4">
        <w:rPr>
          <w:lang w:val="sr-Latn-ME"/>
        </w:rPr>
        <w:t xml:space="preserve"> obavlja samostalo i o tome obavijestiti Koncedenta</w:t>
      </w:r>
      <w:r w:rsidR="004C3FF4" w:rsidRPr="004C3FF4">
        <w:rPr>
          <w:lang w:val="sr-Latn-ME"/>
        </w:rPr>
        <w:t>.</w:t>
      </w:r>
    </w:p>
    <w:p w14:paraId="738DCB24" w14:textId="77777777" w:rsidR="004E157F" w:rsidRPr="004E157F" w:rsidRDefault="00AB1300">
      <w:pPr>
        <w:jc w:val="both"/>
        <w:rPr>
          <w:lang w:val="sr-Latn-ME"/>
        </w:rPr>
      </w:pPr>
      <w:r>
        <w:rPr>
          <w:lang w:val="sr-Latn-ME"/>
        </w:rPr>
        <w:t>Tekst nacrta ugovora o koncesiji dat je u Prilogu 2.</w:t>
      </w:r>
    </w:p>
    <w:p w14:paraId="21B726AE" w14:textId="77777777" w:rsidR="004E157F" w:rsidRPr="004E157F" w:rsidRDefault="00152D80">
      <w:pPr>
        <w:jc w:val="both"/>
        <w:rPr>
          <w:lang w:val="sr-Latn-ME"/>
        </w:rPr>
      </w:pPr>
      <w:r>
        <w:rPr>
          <w:lang w:val="sr-Latn-ME"/>
        </w:rPr>
        <w:t>Koncesionar je dužan da zaključiti i druge ugovore neophodne za realizaciju koncesije, u skladu sa zakonom</w:t>
      </w:r>
      <w:r w:rsidR="004E157F" w:rsidRPr="004E157F">
        <w:rPr>
          <w:lang w:val="sr-Latn-ME"/>
        </w:rPr>
        <w:t>.</w:t>
      </w:r>
    </w:p>
    <w:p w14:paraId="3241A163" w14:textId="77777777" w:rsidR="005759DB" w:rsidRPr="005759DB" w:rsidRDefault="005759DB" w:rsidP="000758BE">
      <w:pPr>
        <w:pStyle w:val="Heading2"/>
        <w:jc w:val="both"/>
      </w:pPr>
      <w:bookmarkStart w:id="15" w:name="_Toc45888373"/>
      <w:r w:rsidRPr="005759DB">
        <w:t xml:space="preserve">9. </w:t>
      </w:r>
      <w:r w:rsidR="0093469D">
        <w:tab/>
      </w:r>
      <w:r w:rsidRPr="005759DB">
        <w:t>Kriterijumi za izbor najpovoljnije ponude</w:t>
      </w:r>
      <w:bookmarkEnd w:id="15"/>
    </w:p>
    <w:p w14:paraId="1AD9217E" w14:textId="77777777" w:rsidR="005759DB" w:rsidRPr="005759DB" w:rsidRDefault="005759DB" w:rsidP="000758BE">
      <w:pPr>
        <w:jc w:val="both"/>
        <w:rPr>
          <w:lang w:val="sr-Latn-ME"/>
        </w:rPr>
      </w:pPr>
    </w:p>
    <w:p w14:paraId="16E6A00A" w14:textId="29429608" w:rsidR="00C042C9" w:rsidRDefault="00C042C9" w:rsidP="004142DC">
      <w:pPr>
        <w:jc w:val="both"/>
        <w:rPr>
          <w:lang w:val="sr-Latn-ME"/>
        </w:rPr>
      </w:pPr>
      <w:r w:rsidRPr="00C042C9">
        <w:rPr>
          <w:lang w:val="sr-Latn-ME"/>
        </w:rPr>
        <w:t>Plan koncesija za korišćenje vodotoka za izgradnju hidroelektrana u Crnoj Gori za 2020.</w:t>
      </w:r>
      <w:r w:rsidR="006B4CBD">
        <w:rPr>
          <w:lang w:val="sr-Latn-ME"/>
        </w:rPr>
        <w:t xml:space="preserve"> </w:t>
      </w:r>
      <w:r w:rsidRPr="00C042C9">
        <w:rPr>
          <w:lang w:val="sr-Latn-ME"/>
        </w:rPr>
        <w:t>godinu</w:t>
      </w:r>
      <w:r>
        <w:rPr>
          <w:lang w:val="sr-Latn-ME"/>
        </w:rPr>
        <w:t>, koji je</w:t>
      </w:r>
      <w:r w:rsidRPr="00C042C9">
        <w:rPr>
          <w:lang w:val="sr-Latn-ME"/>
        </w:rPr>
        <w:t xml:space="preserve"> Vlada je donijela</w:t>
      </w:r>
      <w:r>
        <w:rPr>
          <w:lang w:val="sr-Latn-ME"/>
        </w:rPr>
        <w:t xml:space="preserve"> na sjednici održanoj 9.7.2020. godine utvrđeno je da se </w:t>
      </w:r>
      <w:r w:rsidRPr="00C042C9">
        <w:rPr>
          <w:lang w:val="sr-Latn-ME"/>
        </w:rPr>
        <w:t xml:space="preserve">koncesija  za korišćenje vodotoka Komarnica, radi izgradnje, održavanja i korišćenja energetskih objekata u cilju proizvodnje električne energije na predmetnom vodotoku </w:t>
      </w:r>
      <w:r>
        <w:rPr>
          <w:lang w:val="sr-Latn-ME"/>
        </w:rPr>
        <w:t>dodjeljuje</w:t>
      </w:r>
      <w:r w:rsidR="006B4CBD">
        <w:rPr>
          <w:lang w:val="sr-Latn-ME"/>
        </w:rPr>
        <w:t>, bez objavljivanaj javnog oglasa,</w:t>
      </w:r>
      <w:r>
        <w:rPr>
          <w:lang w:val="sr-Latn-ME"/>
        </w:rPr>
        <w:t xml:space="preserve"> </w:t>
      </w:r>
      <w:r w:rsidRPr="00C042C9">
        <w:rPr>
          <w:lang w:val="sr-Latn-ME"/>
        </w:rPr>
        <w:t>Elektroprivredi Crne Gore a.d. Nikšić, kao akcionarskom društvu u kojem Država Crna Gora posjeduje 88,66% akcija i samostalno imenuje sve članove organa upravljanja.</w:t>
      </w:r>
    </w:p>
    <w:p w14:paraId="28965B21" w14:textId="1DA65716" w:rsidR="005759DB" w:rsidRDefault="00C042C9">
      <w:pPr>
        <w:jc w:val="both"/>
        <w:rPr>
          <w:lang w:val="sr-Latn-ME"/>
        </w:rPr>
      </w:pPr>
      <w:r>
        <w:rPr>
          <w:lang w:val="sr-Latn-ME"/>
        </w:rPr>
        <w:t>Naime, č</w:t>
      </w:r>
      <w:r w:rsidRPr="00C042C9">
        <w:rPr>
          <w:lang w:val="sr-Latn-ME"/>
        </w:rPr>
        <w:t>lanom 20, stav 2 tačka 6</w:t>
      </w:r>
      <w:r w:rsidR="00E357E0">
        <w:rPr>
          <w:lang w:val="sr-Latn-ME"/>
        </w:rPr>
        <w:t xml:space="preserve"> Zakona</w:t>
      </w:r>
      <w:r w:rsidRPr="00C042C9">
        <w:rPr>
          <w:lang w:val="sr-Latn-ME"/>
        </w:rPr>
        <w:t xml:space="preserve">, propisano je da nije neophodno sprovoditi postupak javnog nadmetanja na osnovu javnog oglasa u slučaju realizacije koncesije od strane privrednog društva ili pravnog lica u kome država ima više od polovine akcija ili udjela ili više od polovine prava glasa ili ima pravo na izbor većine članova organa upravljanja ili lica koja su ovlašćena za zastupanje u skladu sa zakonom, ili odlučujući uticaj </w:t>
      </w:r>
      <w:r w:rsidR="00E357E0">
        <w:rPr>
          <w:lang w:val="sr-Latn-ME"/>
        </w:rPr>
        <w:t xml:space="preserve"> </w:t>
      </w:r>
      <w:r w:rsidRPr="00C042C9">
        <w:rPr>
          <w:lang w:val="sr-Latn-ME"/>
        </w:rPr>
        <w:t xml:space="preserve">na upravljanje i vođenje poslova tog lica, odnosno više od polovine akcija ili udjela ima privredno društvo ili pravno lice u kome država ima više od polovine akcija ili udjela ili više od polovine prava glasa ili ima pravo na izbor većine članova organa upravljanja ili lica koja su ovlašćena za zastupanje u skladu sa zakonom, ili odlučujući uticaj na upravljanje i vođenje poslova tog lica. </w:t>
      </w:r>
    </w:p>
    <w:p w14:paraId="479FEF0A" w14:textId="44AFEA35" w:rsidR="005701A2" w:rsidRPr="005759DB" w:rsidRDefault="00C042C9">
      <w:pPr>
        <w:jc w:val="both"/>
        <w:rPr>
          <w:lang w:val="sr-Latn-ME"/>
        </w:rPr>
      </w:pPr>
      <w:r>
        <w:rPr>
          <w:lang w:val="sr-Latn-ME"/>
        </w:rPr>
        <w:t xml:space="preserve">Imajući u vidu činjenicu da na </w:t>
      </w:r>
      <w:r w:rsidR="007B1608">
        <w:rPr>
          <w:lang w:val="sr-Latn-ME"/>
        </w:rPr>
        <w:t xml:space="preserve">dijelu </w:t>
      </w:r>
      <w:r>
        <w:rPr>
          <w:lang w:val="sr-Latn-ME"/>
        </w:rPr>
        <w:t>postojeće</w:t>
      </w:r>
      <w:r w:rsidR="007B1608">
        <w:rPr>
          <w:lang w:val="sr-Latn-ME"/>
        </w:rPr>
        <w:t>g</w:t>
      </w:r>
      <w:r>
        <w:rPr>
          <w:lang w:val="sr-Latn-ME"/>
        </w:rPr>
        <w:t xml:space="preserve"> vodot</w:t>
      </w:r>
      <w:r w:rsidR="009D65CF">
        <w:rPr>
          <w:lang w:val="sr-Latn-ME"/>
        </w:rPr>
        <w:t>o</w:t>
      </w:r>
      <w:r>
        <w:rPr>
          <w:lang w:val="sr-Latn-ME"/>
        </w:rPr>
        <w:t>k</w:t>
      </w:r>
      <w:r w:rsidR="007B1608">
        <w:rPr>
          <w:lang w:val="sr-Latn-ME"/>
        </w:rPr>
        <w:t>a</w:t>
      </w:r>
      <w:r>
        <w:rPr>
          <w:lang w:val="sr-Latn-ME"/>
        </w:rPr>
        <w:t xml:space="preserve"> Elektroprivreda Crne Gore već ima izgrađen objekat za proizvodnju električne energije – Hidroelektranu Piva, sa kojom u koordinisanom radu hidroelektrana Komarnica ostvaruje pozitivne efekte za oba objekta, ocjenjuje se </w:t>
      </w:r>
      <w:r w:rsidR="007B5744">
        <w:rPr>
          <w:lang w:val="sr-Latn-ME"/>
        </w:rPr>
        <w:t>veoma važnim da ista kompanija aktivno učestvuje u realizaciji ovog projekta.</w:t>
      </w:r>
    </w:p>
    <w:p w14:paraId="1538710B" w14:textId="77777777" w:rsidR="005759DB" w:rsidRPr="005759DB" w:rsidRDefault="005759DB" w:rsidP="000758BE">
      <w:pPr>
        <w:pStyle w:val="Heading2"/>
        <w:jc w:val="both"/>
      </w:pPr>
      <w:bookmarkStart w:id="16" w:name="_Toc45888374"/>
      <w:r w:rsidRPr="005759DB">
        <w:t xml:space="preserve">10. </w:t>
      </w:r>
      <w:r w:rsidR="0093469D">
        <w:tab/>
      </w:r>
      <w:r w:rsidRPr="005759DB">
        <w:t>Uslovi i način obavljanja koncesione djelatnosti</w:t>
      </w:r>
      <w:bookmarkEnd w:id="16"/>
    </w:p>
    <w:p w14:paraId="31556CEB" w14:textId="77777777" w:rsidR="005759DB" w:rsidRPr="005759DB" w:rsidRDefault="005759DB" w:rsidP="000758BE">
      <w:pPr>
        <w:jc w:val="both"/>
        <w:rPr>
          <w:lang w:val="sr-Latn-ME"/>
        </w:rPr>
      </w:pPr>
    </w:p>
    <w:p w14:paraId="35403682" w14:textId="2E180C8E" w:rsidR="005759DB" w:rsidRPr="005759DB" w:rsidRDefault="005759DB" w:rsidP="004142DC">
      <w:pPr>
        <w:jc w:val="both"/>
        <w:rPr>
          <w:lang w:val="sr-Latn-ME"/>
        </w:rPr>
      </w:pPr>
      <w:r w:rsidRPr="005759DB">
        <w:rPr>
          <w:lang w:val="sr-Latn-ME"/>
        </w:rPr>
        <w:t>Uslov i način obavljanja koncesione djelatnosti</w:t>
      </w:r>
      <w:r w:rsidR="00DB7728">
        <w:rPr>
          <w:lang w:val="sr-Latn-ME"/>
        </w:rPr>
        <w:t xml:space="preserve"> </w:t>
      </w:r>
      <w:r w:rsidR="00257398">
        <w:rPr>
          <w:lang w:val="sr-Latn-ME"/>
        </w:rPr>
        <w:t xml:space="preserve">propisani su </w:t>
      </w:r>
      <w:r w:rsidR="004142DC">
        <w:rPr>
          <w:lang w:val="sr-Latn-ME"/>
        </w:rPr>
        <w:t>Z</w:t>
      </w:r>
      <w:r w:rsidR="00257398">
        <w:rPr>
          <w:lang w:val="sr-Latn-ME"/>
        </w:rPr>
        <w:t xml:space="preserve">akonom i </w:t>
      </w:r>
      <w:r w:rsidRPr="005759DB">
        <w:rPr>
          <w:lang w:val="sr-Latn-ME"/>
        </w:rPr>
        <w:t>Ugovorom o koncesiji</w:t>
      </w:r>
      <w:r w:rsidR="00257398">
        <w:rPr>
          <w:lang w:val="sr-Latn-ME"/>
        </w:rPr>
        <w:t xml:space="preserve">. </w:t>
      </w:r>
      <w:r w:rsidR="00DB7728">
        <w:rPr>
          <w:lang w:val="sr-Latn-ME"/>
        </w:rPr>
        <w:t>N</w:t>
      </w:r>
      <w:r w:rsidR="00DB7728" w:rsidRPr="00DB7728">
        <w:rPr>
          <w:lang w:val="sr-Latn-ME"/>
        </w:rPr>
        <w:t>ačin i kvalitet i obim pružanja usluga</w:t>
      </w:r>
      <w:r w:rsidR="00DB7728">
        <w:rPr>
          <w:lang w:val="sr-Latn-ME"/>
        </w:rPr>
        <w:t xml:space="preserve"> </w:t>
      </w:r>
      <w:r w:rsidR="00DB7728" w:rsidRPr="00DB7728">
        <w:rPr>
          <w:lang w:val="sr-Latn-ME"/>
        </w:rPr>
        <w:t>korisnicima</w:t>
      </w:r>
      <w:r w:rsidR="00DB7728" w:rsidRPr="005759DB">
        <w:rPr>
          <w:lang w:val="sr-Latn-ME"/>
        </w:rPr>
        <w:t xml:space="preserve"> </w:t>
      </w:r>
      <w:r w:rsidR="00DB7728">
        <w:rPr>
          <w:lang w:val="sr-Latn-ME"/>
        </w:rPr>
        <w:t xml:space="preserve">propisani su </w:t>
      </w:r>
      <w:r w:rsidR="006B4CBD">
        <w:rPr>
          <w:lang w:val="sr-Latn-ME"/>
        </w:rPr>
        <w:t>z</w:t>
      </w:r>
      <w:r w:rsidR="00DB7728">
        <w:rPr>
          <w:lang w:val="sr-Latn-ME"/>
        </w:rPr>
        <w:t>akonom.</w:t>
      </w:r>
      <w:r w:rsidR="00DB7728" w:rsidRPr="005759DB">
        <w:rPr>
          <w:lang w:val="sr-Latn-ME"/>
        </w:rPr>
        <w:t xml:space="preserve"> </w:t>
      </w:r>
      <w:r w:rsidRPr="005759DB">
        <w:rPr>
          <w:lang w:val="sr-Latn-ME"/>
        </w:rPr>
        <w:t>Nacrt ugovora</w:t>
      </w:r>
      <w:r w:rsidR="00257398">
        <w:rPr>
          <w:lang w:val="sr-Latn-ME"/>
        </w:rPr>
        <w:t xml:space="preserve"> o koncesiji</w:t>
      </w:r>
      <w:r w:rsidRPr="005759DB">
        <w:rPr>
          <w:lang w:val="sr-Latn-ME"/>
        </w:rPr>
        <w:t xml:space="preserve"> </w:t>
      </w:r>
      <w:r w:rsidR="00257398">
        <w:rPr>
          <w:lang w:val="sr-Latn-ME"/>
        </w:rPr>
        <w:t>je</w:t>
      </w:r>
      <w:r w:rsidRPr="005759DB">
        <w:rPr>
          <w:lang w:val="sr-Latn-ME"/>
        </w:rPr>
        <w:t xml:space="preserve"> sastavni dio</w:t>
      </w:r>
      <w:r w:rsidR="00257398">
        <w:rPr>
          <w:lang w:val="sr-Latn-ME"/>
        </w:rPr>
        <w:t xml:space="preserve"> ovog akta</w:t>
      </w:r>
      <w:r w:rsidRPr="005759DB">
        <w:rPr>
          <w:lang w:val="sr-Latn-ME"/>
        </w:rPr>
        <w:t>.</w:t>
      </w:r>
      <w:r w:rsidR="00DB7728">
        <w:rPr>
          <w:lang w:val="sr-Latn-ME"/>
        </w:rPr>
        <w:t xml:space="preserve"> </w:t>
      </w:r>
    </w:p>
    <w:p w14:paraId="4244B567" w14:textId="77777777" w:rsidR="005759DB" w:rsidRPr="005759DB" w:rsidRDefault="005759DB" w:rsidP="000758BE">
      <w:pPr>
        <w:jc w:val="both"/>
        <w:rPr>
          <w:lang w:val="sr-Latn-ME"/>
        </w:rPr>
      </w:pPr>
    </w:p>
    <w:p w14:paraId="60F0005D" w14:textId="77777777" w:rsidR="005759DB" w:rsidRPr="005759DB" w:rsidRDefault="005759DB" w:rsidP="000758BE">
      <w:pPr>
        <w:pStyle w:val="Heading2"/>
        <w:jc w:val="both"/>
      </w:pPr>
      <w:bookmarkStart w:id="17" w:name="_Toc45888375"/>
      <w:r w:rsidRPr="005759DB">
        <w:t xml:space="preserve">11. </w:t>
      </w:r>
      <w:r w:rsidR="0093469D">
        <w:tab/>
      </w:r>
      <w:r w:rsidRPr="005759DB">
        <w:t>Mjere za zaštitu životne sredine i unapređenje energetske efikasnosti.</w:t>
      </w:r>
      <w:bookmarkEnd w:id="17"/>
    </w:p>
    <w:p w14:paraId="3ECEBB21" w14:textId="77777777" w:rsidR="005759DB" w:rsidRPr="005759DB" w:rsidRDefault="005759DB" w:rsidP="000758BE">
      <w:pPr>
        <w:jc w:val="both"/>
        <w:rPr>
          <w:lang w:val="sr-Latn-ME"/>
        </w:rPr>
      </w:pPr>
    </w:p>
    <w:p w14:paraId="1BEDA434" w14:textId="77777777" w:rsidR="005759DB" w:rsidRPr="005759DB" w:rsidRDefault="005759DB" w:rsidP="004142DC">
      <w:pPr>
        <w:jc w:val="both"/>
        <w:rPr>
          <w:lang w:val="sr-Latn-ME"/>
        </w:rPr>
      </w:pPr>
      <w:r w:rsidRPr="005759DB">
        <w:rPr>
          <w:lang w:val="sr-Latn-ME"/>
        </w:rPr>
        <w:t>U skladu sa Zakonom o strateškoj procjeni uticaja na životnu sredinu prilikom pripreme DPP-a priprema se Izvještaj o strateškoj procjeni uticaja Projekta na životnu sredinu.</w:t>
      </w:r>
    </w:p>
    <w:p w14:paraId="06C10FBF" w14:textId="7BFBB162" w:rsidR="005759DB" w:rsidRPr="005759DB" w:rsidRDefault="005759DB">
      <w:pPr>
        <w:spacing w:after="0"/>
        <w:jc w:val="both"/>
        <w:rPr>
          <w:lang w:val="sr-Latn-ME"/>
        </w:rPr>
      </w:pPr>
      <w:r w:rsidRPr="005759DB">
        <w:rPr>
          <w:lang w:val="sr-Latn-ME"/>
        </w:rPr>
        <w:lastRenderedPageBreak/>
        <w:t>Koncesionar je, kao nosilac Projekta, obavezan da u skladu sa Zakonom o procjeni uticaja na životnu sredinu pripremi elaborat procjene uticaja na životnu sredinu i obezbijedi da Agencija za zaštitu</w:t>
      </w:r>
      <w:r w:rsidR="006B4CBD">
        <w:rPr>
          <w:lang w:val="sr-Latn-ME"/>
        </w:rPr>
        <w:t xml:space="preserve"> </w:t>
      </w:r>
      <w:r w:rsidR="00D5370D">
        <w:rPr>
          <w:lang w:val="sr-Latn-ME"/>
        </w:rPr>
        <w:t>prirode i</w:t>
      </w:r>
      <w:r w:rsidRPr="005759DB">
        <w:rPr>
          <w:lang w:val="sr-Latn-ME"/>
        </w:rPr>
        <w:t xml:space="preserve"> životne sredine da saglasnost na taj elaborat. Predmet elaborata je identifikacija i vrednovanje mogućih značajnih uticaja Projekta i određivanje načina sprječavanja, otklanjanja, ublažavanja ili sanacije štetnih uticaja na životnu sredinu i društvo. Prilikom izrade elaborata procjene uticaja na životnu sredinu za Projekat, Koncesionar će naročito imati u vidu rezultate Izvještaja o strateškoj procjeni uticaja Projekta na životnu sredinu. Elaborat procjene uticaja na životnu sredinu će, između ostalog, sadržati sljedeće mjere</w:t>
      </w:r>
      <w:r w:rsidR="007B5744">
        <w:rPr>
          <w:lang w:val="sr-Latn-ME"/>
        </w:rPr>
        <w:t>:</w:t>
      </w:r>
    </w:p>
    <w:p w14:paraId="3785D659" w14:textId="77777777" w:rsidR="005759DB" w:rsidRPr="005759DB" w:rsidRDefault="005759DB" w:rsidP="000758BE">
      <w:pPr>
        <w:spacing w:after="0"/>
        <w:ind w:left="720"/>
        <w:jc w:val="both"/>
        <w:rPr>
          <w:lang w:val="sr-Latn-ME"/>
        </w:rPr>
      </w:pPr>
      <w:r w:rsidRPr="005759DB">
        <w:rPr>
          <w:lang w:val="sr-Latn-ME"/>
        </w:rPr>
        <w:t>•</w:t>
      </w:r>
      <w:r w:rsidRPr="005759DB">
        <w:rPr>
          <w:lang w:val="sr-Latn-ME"/>
        </w:rPr>
        <w:tab/>
        <w:t>za konzervaciju za vrste kojima realizacijom DPP-a prijeti istrebljenje i trajno uništenje;</w:t>
      </w:r>
    </w:p>
    <w:p w14:paraId="247CE482" w14:textId="77777777" w:rsidR="005759DB" w:rsidRPr="005759DB" w:rsidRDefault="005759DB" w:rsidP="000758BE">
      <w:pPr>
        <w:spacing w:after="0"/>
        <w:ind w:left="720"/>
        <w:jc w:val="both"/>
        <w:rPr>
          <w:lang w:val="sr-Latn-ME"/>
        </w:rPr>
      </w:pPr>
      <w:r w:rsidRPr="005759DB">
        <w:rPr>
          <w:lang w:val="sr-Latn-ME"/>
        </w:rPr>
        <w:t>•</w:t>
      </w:r>
      <w:r w:rsidRPr="005759DB">
        <w:rPr>
          <w:lang w:val="sr-Latn-ME"/>
        </w:rPr>
        <w:tab/>
        <w:t>za ublažavanje efekata indukovane seizmičnosti i mogućeg aktiviranja odrona i klizišta;</w:t>
      </w:r>
    </w:p>
    <w:p w14:paraId="66571056" w14:textId="77777777" w:rsidR="005759DB" w:rsidRPr="005759DB" w:rsidRDefault="005759DB" w:rsidP="000758BE">
      <w:pPr>
        <w:spacing w:after="0"/>
        <w:ind w:left="720"/>
        <w:jc w:val="both"/>
        <w:rPr>
          <w:lang w:val="sr-Latn-ME"/>
        </w:rPr>
      </w:pPr>
      <w:r w:rsidRPr="005759DB">
        <w:rPr>
          <w:lang w:val="sr-Latn-ME"/>
        </w:rPr>
        <w:t>•</w:t>
      </w:r>
      <w:r w:rsidRPr="005759DB">
        <w:rPr>
          <w:lang w:val="sr-Latn-ME"/>
        </w:rPr>
        <w:tab/>
        <w:t>za zaštitu kulturne baštine;</w:t>
      </w:r>
    </w:p>
    <w:p w14:paraId="351AAD87" w14:textId="77777777" w:rsidR="005759DB" w:rsidRPr="005759DB" w:rsidRDefault="005759DB" w:rsidP="000758BE">
      <w:pPr>
        <w:spacing w:after="0"/>
        <w:ind w:left="720"/>
        <w:jc w:val="both"/>
        <w:rPr>
          <w:lang w:val="sr-Latn-ME"/>
        </w:rPr>
      </w:pPr>
      <w:r w:rsidRPr="005759DB">
        <w:rPr>
          <w:lang w:val="sr-Latn-ME"/>
        </w:rPr>
        <w:t>•</w:t>
      </w:r>
      <w:r w:rsidRPr="005759DB">
        <w:rPr>
          <w:lang w:val="sr-Latn-ME"/>
        </w:rPr>
        <w:tab/>
        <w:t>za valorizaciju sliva.</w:t>
      </w:r>
    </w:p>
    <w:p w14:paraId="764D0CCE" w14:textId="4D68F11A" w:rsidR="005759DB" w:rsidRDefault="005759DB" w:rsidP="000758BE">
      <w:pPr>
        <w:pStyle w:val="Heading2"/>
        <w:jc w:val="both"/>
      </w:pPr>
      <w:bookmarkStart w:id="18" w:name="_Toc45888376"/>
      <w:r w:rsidRPr="005759DB">
        <w:t xml:space="preserve">12. </w:t>
      </w:r>
      <w:r w:rsidR="0093469D">
        <w:tab/>
      </w:r>
      <w:r w:rsidR="00EC7212">
        <w:t>I</w:t>
      </w:r>
      <w:r w:rsidRPr="005759DB">
        <w:t>znos koncesione naknade</w:t>
      </w:r>
      <w:bookmarkEnd w:id="18"/>
    </w:p>
    <w:p w14:paraId="4DF64C95" w14:textId="77777777" w:rsidR="002E016A" w:rsidRPr="002E016A" w:rsidRDefault="002E016A" w:rsidP="002E016A">
      <w:pPr>
        <w:rPr>
          <w:lang w:val="sr-Latn-ME"/>
        </w:rPr>
      </w:pPr>
    </w:p>
    <w:p w14:paraId="48F7A12D" w14:textId="4523C34F" w:rsidR="002E016A" w:rsidRPr="002E016A" w:rsidRDefault="002E016A" w:rsidP="002E016A">
      <w:pPr>
        <w:jc w:val="both"/>
        <w:rPr>
          <w:lang w:val="sr-Latn-ME"/>
        </w:rPr>
      </w:pPr>
      <w:r>
        <w:rPr>
          <w:lang w:val="sr-Latn-ME"/>
        </w:rPr>
        <w:t>I</w:t>
      </w:r>
      <w:r w:rsidRPr="002E016A">
        <w:rPr>
          <w:lang w:val="sr-Latn-ME"/>
        </w:rPr>
        <w:t xml:space="preserve">znos koncesione naknade utvrđuje se na 1% od prihoda od prodaje električne energije proizvedene u hidroelektrani Komarnica. </w:t>
      </w:r>
      <w:r>
        <w:rPr>
          <w:lang w:val="sr-Latn-ME"/>
        </w:rPr>
        <w:t>Ovaj</w:t>
      </w:r>
      <w:r w:rsidRPr="002E016A">
        <w:rPr>
          <w:lang w:val="sr-Latn-ME"/>
        </w:rPr>
        <w:t xml:space="preserve"> iznos koncesione naknade Koncesionar </w:t>
      </w:r>
      <w:r>
        <w:rPr>
          <w:lang w:val="sr-Latn-ME"/>
        </w:rPr>
        <w:t xml:space="preserve">će </w:t>
      </w:r>
      <w:r w:rsidRPr="002E016A">
        <w:rPr>
          <w:lang w:val="sr-Latn-ME"/>
        </w:rPr>
        <w:t>plaćati Koncedentu u skladu sa Ugovorom o koncesiji.</w:t>
      </w:r>
    </w:p>
    <w:p w14:paraId="04F1369F" w14:textId="77777777" w:rsidR="005759DB" w:rsidRPr="005759DB" w:rsidRDefault="005759DB" w:rsidP="000758BE">
      <w:pPr>
        <w:jc w:val="both"/>
        <w:rPr>
          <w:lang w:val="sr-Latn-ME"/>
        </w:rPr>
      </w:pPr>
    </w:p>
    <w:p w14:paraId="43AAB6D5" w14:textId="77777777" w:rsidR="005B67D3" w:rsidRDefault="005759DB" w:rsidP="000758BE">
      <w:pPr>
        <w:pStyle w:val="Heading2"/>
        <w:jc w:val="both"/>
      </w:pPr>
      <w:bookmarkStart w:id="19" w:name="_Toc45888377"/>
      <w:r w:rsidRPr="005759DB">
        <w:t>13.</w:t>
      </w:r>
      <w:r w:rsidRPr="005759DB">
        <w:tab/>
        <w:t>Način određivanja tarifa za pružanje usluga</w:t>
      </w:r>
      <w:bookmarkEnd w:id="19"/>
      <w:r w:rsidRPr="005759DB">
        <w:t xml:space="preserve"> </w:t>
      </w:r>
    </w:p>
    <w:p w14:paraId="0734E518" w14:textId="77777777" w:rsidR="005B67D3" w:rsidRDefault="005B67D3" w:rsidP="000758BE">
      <w:pPr>
        <w:jc w:val="both"/>
      </w:pPr>
    </w:p>
    <w:p w14:paraId="134589C9" w14:textId="7A0E013E" w:rsidR="005759DB" w:rsidRPr="005759DB" w:rsidRDefault="005B67D3" w:rsidP="000758BE">
      <w:pPr>
        <w:jc w:val="both"/>
      </w:pPr>
      <w:proofErr w:type="spellStart"/>
      <w:r>
        <w:t>Električnu</w:t>
      </w:r>
      <w:proofErr w:type="spellEnd"/>
      <w:r>
        <w:t xml:space="preserve"> </w:t>
      </w:r>
      <w:proofErr w:type="spellStart"/>
      <w:r>
        <w:t>energiju</w:t>
      </w:r>
      <w:proofErr w:type="spellEnd"/>
      <w:r>
        <w:t xml:space="preserve"> </w:t>
      </w:r>
      <w:proofErr w:type="spellStart"/>
      <w:r>
        <w:t>proizvedenu</w:t>
      </w:r>
      <w:proofErr w:type="spellEnd"/>
      <w:r>
        <w:t xml:space="preserve"> u </w:t>
      </w:r>
      <w:proofErr w:type="spellStart"/>
      <w:r>
        <w:t>hidroelektrani</w:t>
      </w:r>
      <w:proofErr w:type="spellEnd"/>
      <w:r>
        <w:t xml:space="preserve"> </w:t>
      </w:r>
      <w:proofErr w:type="spellStart"/>
      <w:r>
        <w:t>Komarnica</w:t>
      </w:r>
      <w:proofErr w:type="spellEnd"/>
      <w:r>
        <w:t xml:space="preserve">, </w:t>
      </w:r>
      <w:proofErr w:type="spellStart"/>
      <w:r>
        <w:t>kao</w:t>
      </w:r>
      <w:proofErr w:type="spellEnd"/>
      <w:r>
        <w:t xml:space="preserve"> </w:t>
      </w:r>
      <w:proofErr w:type="spellStart"/>
      <w:r w:rsidR="007B1608">
        <w:t>i</w:t>
      </w:r>
      <w:proofErr w:type="spellEnd"/>
      <w:r>
        <w:t xml:space="preserve"> </w:t>
      </w:r>
      <w:proofErr w:type="spellStart"/>
      <w:r>
        <w:t>sve</w:t>
      </w:r>
      <w:proofErr w:type="spellEnd"/>
      <w:r>
        <w:t xml:space="preserve"> </w:t>
      </w:r>
      <w:proofErr w:type="spellStart"/>
      <w:r>
        <w:t>prateće</w:t>
      </w:r>
      <w:proofErr w:type="spellEnd"/>
      <w:r>
        <w:t xml:space="preserve"> </w:t>
      </w:r>
      <w:proofErr w:type="spellStart"/>
      <w:r w:rsidRPr="005B67D3">
        <w:t>sistemske</w:t>
      </w:r>
      <w:proofErr w:type="spellEnd"/>
      <w:r w:rsidRPr="005B67D3">
        <w:t xml:space="preserve"> </w:t>
      </w:r>
      <w:proofErr w:type="spellStart"/>
      <w:r w:rsidRPr="005B67D3">
        <w:t>usluge</w:t>
      </w:r>
      <w:proofErr w:type="spellEnd"/>
      <w:r>
        <w:t xml:space="preserve">, </w:t>
      </w:r>
      <w:proofErr w:type="spellStart"/>
      <w:r>
        <w:t>garancije</w:t>
      </w:r>
      <w:proofErr w:type="spellEnd"/>
      <w:r>
        <w:t xml:space="preserve"> </w:t>
      </w:r>
      <w:proofErr w:type="spellStart"/>
      <w:r>
        <w:t>porijekla</w:t>
      </w:r>
      <w:proofErr w:type="spellEnd"/>
      <w:r>
        <w:t xml:space="preserve"> </w:t>
      </w:r>
      <w:proofErr w:type="spellStart"/>
      <w:r>
        <w:t>i</w:t>
      </w:r>
      <w:proofErr w:type="spellEnd"/>
      <w:r>
        <w:t xml:space="preserve"> </w:t>
      </w:r>
      <w:proofErr w:type="spellStart"/>
      <w:r>
        <w:t>slične</w:t>
      </w:r>
      <w:proofErr w:type="spellEnd"/>
      <w:r>
        <w:t xml:space="preserve"> </w:t>
      </w:r>
      <w:proofErr w:type="spellStart"/>
      <w:r>
        <w:t>produkte</w:t>
      </w:r>
      <w:proofErr w:type="spellEnd"/>
      <w:r>
        <w:t>,</w:t>
      </w:r>
      <w:r w:rsidRPr="005B67D3">
        <w:t xml:space="preserve"> </w:t>
      </w:r>
      <w:proofErr w:type="spellStart"/>
      <w:r>
        <w:t>Koncesionar</w:t>
      </w:r>
      <w:proofErr w:type="spellEnd"/>
      <w:r>
        <w:t xml:space="preserve"> </w:t>
      </w:r>
      <w:proofErr w:type="spellStart"/>
      <w:r>
        <w:t>će</w:t>
      </w:r>
      <w:proofErr w:type="spellEnd"/>
      <w:r>
        <w:t xml:space="preserve"> </w:t>
      </w:r>
      <w:proofErr w:type="spellStart"/>
      <w:r>
        <w:t>prodavati</w:t>
      </w:r>
      <w:proofErr w:type="spellEnd"/>
      <w:r>
        <w:t xml:space="preserve"> </w:t>
      </w:r>
      <w:proofErr w:type="spellStart"/>
      <w:r>
        <w:t>na</w:t>
      </w:r>
      <w:proofErr w:type="spellEnd"/>
      <w:r>
        <w:t xml:space="preserve"> </w:t>
      </w:r>
      <w:proofErr w:type="spellStart"/>
      <w:r>
        <w:t>slobodnom</w:t>
      </w:r>
      <w:proofErr w:type="spellEnd"/>
      <w:r>
        <w:t xml:space="preserve"> </w:t>
      </w:r>
      <w:proofErr w:type="spellStart"/>
      <w:r>
        <w:t>tržištu</w:t>
      </w:r>
      <w:proofErr w:type="spellEnd"/>
      <w:r>
        <w:t xml:space="preserve">, u </w:t>
      </w:r>
      <w:proofErr w:type="spellStart"/>
      <w:r>
        <w:t>skladu</w:t>
      </w:r>
      <w:proofErr w:type="spellEnd"/>
      <w:r>
        <w:t xml:space="preserve"> </w:t>
      </w:r>
      <w:proofErr w:type="spellStart"/>
      <w:r>
        <w:t>sa</w:t>
      </w:r>
      <w:proofErr w:type="spellEnd"/>
      <w:r>
        <w:t xml:space="preserve"> </w:t>
      </w:r>
      <w:proofErr w:type="spellStart"/>
      <w:r>
        <w:t>zakonom</w:t>
      </w:r>
      <w:proofErr w:type="spellEnd"/>
      <w:r>
        <w:t>.</w:t>
      </w:r>
    </w:p>
    <w:p w14:paraId="32A25FB8" w14:textId="77777777" w:rsidR="005759DB" w:rsidRPr="005759DB" w:rsidRDefault="005759DB" w:rsidP="000758BE">
      <w:pPr>
        <w:pStyle w:val="Heading2"/>
        <w:jc w:val="both"/>
      </w:pPr>
      <w:bookmarkStart w:id="20" w:name="_Toc45888378"/>
      <w:r w:rsidRPr="005759DB">
        <w:t>14.</w:t>
      </w:r>
      <w:r w:rsidRPr="005759DB">
        <w:tab/>
        <w:t>Spisak propisa</w:t>
      </w:r>
      <w:bookmarkEnd w:id="20"/>
      <w:r w:rsidRPr="005759DB">
        <w:t xml:space="preserve"> </w:t>
      </w:r>
    </w:p>
    <w:p w14:paraId="1A3ED862" w14:textId="77777777" w:rsidR="005759DB" w:rsidRPr="005759DB" w:rsidRDefault="005759DB" w:rsidP="000758BE">
      <w:pPr>
        <w:jc w:val="both"/>
        <w:rPr>
          <w:lang w:val="sr-Latn-ME"/>
        </w:rPr>
      </w:pPr>
    </w:p>
    <w:p w14:paraId="77FFE677" w14:textId="77777777" w:rsidR="005759DB" w:rsidRPr="000758BE" w:rsidRDefault="005759DB" w:rsidP="000758BE">
      <w:pPr>
        <w:spacing w:after="0"/>
        <w:jc w:val="both"/>
      </w:pPr>
      <w:proofErr w:type="spellStart"/>
      <w:r w:rsidRPr="000758BE">
        <w:t>Osnovni</w:t>
      </w:r>
      <w:proofErr w:type="spellEnd"/>
      <w:r w:rsidRPr="000758BE">
        <w:t xml:space="preserve"> </w:t>
      </w:r>
      <w:proofErr w:type="spellStart"/>
      <w:r w:rsidRPr="000758BE">
        <w:t>propisi</w:t>
      </w:r>
      <w:proofErr w:type="spellEnd"/>
      <w:r w:rsidRPr="000758BE">
        <w:t xml:space="preserve"> </w:t>
      </w:r>
      <w:proofErr w:type="spellStart"/>
      <w:r w:rsidRPr="000758BE">
        <w:t>koji</w:t>
      </w:r>
      <w:proofErr w:type="spellEnd"/>
      <w:r w:rsidRPr="000758BE">
        <w:t xml:space="preserve"> se </w:t>
      </w:r>
      <w:proofErr w:type="spellStart"/>
      <w:r w:rsidRPr="000758BE">
        <w:t>primjenjuju</w:t>
      </w:r>
      <w:proofErr w:type="spellEnd"/>
      <w:r w:rsidRPr="000758BE">
        <w:t xml:space="preserve"> </w:t>
      </w:r>
      <w:proofErr w:type="spellStart"/>
      <w:r w:rsidRPr="000758BE">
        <w:t>na</w:t>
      </w:r>
      <w:proofErr w:type="spellEnd"/>
      <w:r w:rsidRPr="000758BE">
        <w:t xml:space="preserve"> </w:t>
      </w:r>
      <w:proofErr w:type="spellStart"/>
      <w:r w:rsidRPr="000758BE">
        <w:t>postupak</w:t>
      </w:r>
      <w:proofErr w:type="spellEnd"/>
      <w:r w:rsidRPr="000758BE">
        <w:t xml:space="preserve"> </w:t>
      </w:r>
      <w:proofErr w:type="spellStart"/>
      <w:r w:rsidRPr="000758BE">
        <w:t>davanja</w:t>
      </w:r>
      <w:proofErr w:type="spellEnd"/>
      <w:r w:rsidRPr="000758BE">
        <w:t xml:space="preserve"> </w:t>
      </w:r>
      <w:proofErr w:type="spellStart"/>
      <w:r w:rsidRPr="000758BE">
        <w:t>koncesije</w:t>
      </w:r>
      <w:proofErr w:type="spellEnd"/>
      <w:r w:rsidRPr="000758BE">
        <w:t xml:space="preserve"> </w:t>
      </w:r>
      <w:proofErr w:type="spellStart"/>
      <w:r w:rsidRPr="000758BE">
        <w:t>i</w:t>
      </w:r>
      <w:proofErr w:type="spellEnd"/>
      <w:r w:rsidRPr="000758BE">
        <w:t xml:space="preserve"> </w:t>
      </w:r>
      <w:proofErr w:type="spellStart"/>
      <w:r w:rsidRPr="000758BE">
        <w:t>vršenje</w:t>
      </w:r>
      <w:proofErr w:type="spellEnd"/>
      <w:r w:rsidRPr="000758BE">
        <w:t xml:space="preserve"> </w:t>
      </w:r>
      <w:proofErr w:type="spellStart"/>
      <w:r w:rsidRPr="000758BE">
        <w:t>koncesione</w:t>
      </w:r>
      <w:proofErr w:type="spellEnd"/>
      <w:r w:rsidRPr="000758BE">
        <w:t xml:space="preserve"> </w:t>
      </w:r>
      <w:proofErr w:type="spellStart"/>
      <w:r w:rsidRPr="000758BE">
        <w:t>djelatnosti</w:t>
      </w:r>
      <w:proofErr w:type="spellEnd"/>
      <w:r w:rsidRPr="000758BE">
        <w:t xml:space="preserve"> </w:t>
      </w:r>
      <w:proofErr w:type="spellStart"/>
      <w:r w:rsidRPr="000758BE">
        <w:t>su</w:t>
      </w:r>
      <w:proofErr w:type="spellEnd"/>
      <w:r w:rsidRPr="000758BE">
        <w:t>:</w:t>
      </w:r>
    </w:p>
    <w:p w14:paraId="2F394C48" w14:textId="77777777" w:rsidR="005759DB" w:rsidRPr="000758BE" w:rsidRDefault="005759DB" w:rsidP="000758BE">
      <w:pPr>
        <w:spacing w:after="0"/>
        <w:jc w:val="both"/>
      </w:pPr>
    </w:p>
    <w:p w14:paraId="63E2858A" w14:textId="3240FA3F"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koncesijama</w:t>
      </w:r>
      <w:proofErr w:type="spellEnd"/>
      <w:r w:rsidRPr="000758BE">
        <w:t xml:space="preserve"> </w:t>
      </w:r>
      <w:r w:rsidR="002E016A" w:rsidRPr="002E016A">
        <w:t>„</w:t>
      </w:r>
      <w:proofErr w:type="spellStart"/>
      <w:r w:rsidR="002E016A" w:rsidRPr="002E016A">
        <w:t>Službeni</w:t>
      </w:r>
      <w:proofErr w:type="spellEnd"/>
      <w:r w:rsidR="002E016A" w:rsidRPr="002E016A">
        <w:t xml:space="preserve"> list </w:t>
      </w:r>
      <w:proofErr w:type="gramStart"/>
      <w:r w:rsidR="002E016A" w:rsidRPr="002E016A">
        <w:t>CG“</w:t>
      </w:r>
      <w:proofErr w:type="gramEnd"/>
      <w:r w:rsidR="002E016A" w:rsidRPr="002E016A">
        <w:t xml:space="preserve">, </w:t>
      </w:r>
      <w:r w:rsidRPr="000758BE">
        <w:t>br.</w:t>
      </w:r>
      <w:r w:rsidR="002E016A">
        <w:t xml:space="preserve"> </w:t>
      </w:r>
      <w:r w:rsidRPr="000758BE">
        <w:t xml:space="preserve">08/09 </w:t>
      </w:r>
      <w:proofErr w:type="spellStart"/>
      <w:r w:rsidRPr="000758BE">
        <w:t>i</w:t>
      </w:r>
      <w:proofErr w:type="spellEnd"/>
      <w:r w:rsidRPr="000758BE">
        <w:t xml:space="preserve"> 73/19);</w:t>
      </w:r>
    </w:p>
    <w:p w14:paraId="0429DE39" w14:textId="40C236BD"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energetici</w:t>
      </w:r>
      <w:proofErr w:type="spellEnd"/>
      <w:r w:rsidRPr="000758BE">
        <w:t xml:space="preserve"> </w:t>
      </w:r>
      <w:r w:rsidR="002E016A">
        <w:t>(</w:t>
      </w:r>
      <w:r w:rsidR="002E016A" w:rsidRPr="002E016A">
        <w:t>„</w:t>
      </w:r>
      <w:proofErr w:type="spellStart"/>
      <w:r w:rsidR="002E016A" w:rsidRPr="002E016A">
        <w:t>Službeni</w:t>
      </w:r>
      <w:proofErr w:type="spellEnd"/>
      <w:r w:rsidR="002E016A" w:rsidRPr="002E016A">
        <w:t xml:space="preserve"> list </w:t>
      </w:r>
      <w:proofErr w:type="gramStart"/>
      <w:r w:rsidR="002E016A" w:rsidRPr="002E016A">
        <w:t>CG“</w:t>
      </w:r>
      <w:proofErr w:type="gramEnd"/>
      <w:r w:rsidR="002E016A" w:rsidRPr="002E016A">
        <w:t xml:space="preserve">, </w:t>
      </w:r>
      <w:r w:rsidRPr="000758BE">
        <w:t xml:space="preserve">br. 5/16 </w:t>
      </w:r>
      <w:proofErr w:type="spellStart"/>
      <w:r w:rsidRPr="000758BE">
        <w:t>i</w:t>
      </w:r>
      <w:proofErr w:type="spellEnd"/>
      <w:r w:rsidRPr="000758BE">
        <w:t xml:space="preserve"> 51/17); </w:t>
      </w:r>
    </w:p>
    <w:p w14:paraId="553ED113" w14:textId="4A054DA6"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vodama</w:t>
      </w:r>
      <w:proofErr w:type="spellEnd"/>
      <w:r w:rsidRPr="000758BE">
        <w:t xml:space="preserve"> („</w:t>
      </w:r>
      <w:proofErr w:type="spellStart"/>
      <w:proofErr w:type="gramStart"/>
      <w:r w:rsidRPr="000758BE">
        <w:t>Sl.list</w:t>
      </w:r>
      <w:proofErr w:type="spellEnd"/>
      <w:proofErr w:type="gramEnd"/>
      <w:r w:rsidRPr="000758BE">
        <w:t xml:space="preserve"> RCG“ br.</w:t>
      </w:r>
      <w:r w:rsidR="002E016A">
        <w:t xml:space="preserve"> </w:t>
      </w:r>
      <w:r w:rsidRPr="000758BE">
        <w:t xml:space="preserve">27/07 </w:t>
      </w:r>
      <w:proofErr w:type="spellStart"/>
      <w:r w:rsidRPr="000758BE">
        <w:t>i</w:t>
      </w:r>
      <w:proofErr w:type="spellEnd"/>
      <w:r w:rsidRPr="000758BE">
        <w:t xml:space="preserve"> „</w:t>
      </w:r>
      <w:proofErr w:type="spellStart"/>
      <w:r w:rsidRPr="000758BE">
        <w:t>Službeni</w:t>
      </w:r>
      <w:proofErr w:type="spellEnd"/>
      <w:r w:rsidRPr="000758BE">
        <w:t xml:space="preserve"> list CG“, 32/11, 48/15, 52/16 </w:t>
      </w:r>
      <w:proofErr w:type="spellStart"/>
      <w:r w:rsidRPr="000758BE">
        <w:t>i</w:t>
      </w:r>
      <w:proofErr w:type="spellEnd"/>
      <w:r w:rsidRPr="000758BE">
        <w:t xml:space="preserve"> 84/18);</w:t>
      </w:r>
    </w:p>
    <w:p w14:paraId="0499EEA9" w14:textId="65C90AF5"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planiranju</w:t>
      </w:r>
      <w:proofErr w:type="spellEnd"/>
      <w:r w:rsidRPr="000758BE">
        <w:t xml:space="preserve"> </w:t>
      </w:r>
      <w:proofErr w:type="spellStart"/>
      <w:r w:rsidRPr="000758BE">
        <w:t>prostora</w:t>
      </w:r>
      <w:proofErr w:type="spellEnd"/>
      <w:r w:rsidRPr="000758BE">
        <w:t xml:space="preserve"> </w:t>
      </w:r>
      <w:proofErr w:type="spellStart"/>
      <w:r w:rsidRPr="000758BE">
        <w:t>i</w:t>
      </w:r>
      <w:proofErr w:type="spellEnd"/>
      <w:r w:rsidRPr="000758BE">
        <w:t xml:space="preserve"> </w:t>
      </w:r>
      <w:proofErr w:type="spellStart"/>
      <w:r w:rsidRPr="000758BE">
        <w:t>izgradnji</w:t>
      </w:r>
      <w:proofErr w:type="spellEnd"/>
      <w:r w:rsidRPr="000758BE">
        <w:t xml:space="preserve"> </w:t>
      </w:r>
      <w:proofErr w:type="spellStart"/>
      <w:r w:rsidRPr="000758BE">
        <w:t>objekata</w:t>
      </w:r>
      <w:proofErr w:type="spellEnd"/>
      <w:r w:rsidRPr="000758BE">
        <w:t xml:space="preserve"> („</w:t>
      </w:r>
      <w:proofErr w:type="spellStart"/>
      <w:r w:rsidRPr="000758BE">
        <w:t>Službeni</w:t>
      </w:r>
      <w:proofErr w:type="spellEnd"/>
      <w:r w:rsidRPr="000758BE">
        <w:t xml:space="preserve"> list </w:t>
      </w:r>
      <w:proofErr w:type="gramStart"/>
      <w:r w:rsidRPr="000758BE">
        <w:t>CG“</w:t>
      </w:r>
      <w:proofErr w:type="gramEnd"/>
      <w:r w:rsidRPr="000758BE">
        <w:t>, br. 64/17, 44/1</w:t>
      </w:r>
      <w:r w:rsidR="00D5370D" w:rsidRPr="000758BE">
        <w:t>8</w:t>
      </w:r>
      <w:r w:rsidRPr="000758BE">
        <w:t xml:space="preserve"> </w:t>
      </w:r>
      <w:proofErr w:type="spellStart"/>
      <w:r w:rsidRPr="000758BE">
        <w:t>i</w:t>
      </w:r>
      <w:proofErr w:type="spellEnd"/>
      <w:r w:rsidRPr="000758BE">
        <w:t xml:space="preserve"> 63/18) </w:t>
      </w:r>
    </w:p>
    <w:p w14:paraId="206584D1" w14:textId="6CB643A0"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životnoj</w:t>
      </w:r>
      <w:proofErr w:type="spellEnd"/>
      <w:r w:rsidRPr="000758BE">
        <w:t xml:space="preserve"> </w:t>
      </w:r>
      <w:proofErr w:type="spellStart"/>
      <w:r w:rsidRPr="000758BE">
        <w:t>sredini</w:t>
      </w:r>
      <w:proofErr w:type="spellEnd"/>
      <w:r w:rsidRPr="000758BE">
        <w:t xml:space="preserve"> („</w:t>
      </w:r>
      <w:proofErr w:type="spellStart"/>
      <w:proofErr w:type="gramStart"/>
      <w:r w:rsidRPr="000758BE">
        <w:t>Sl.list</w:t>
      </w:r>
      <w:proofErr w:type="spellEnd"/>
      <w:proofErr w:type="gramEnd"/>
      <w:r w:rsidRPr="000758BE">
        <w:t xml:space="preserve"> RCG“ br. 52/16 </w:t>
      </w:r>
      <w:proofErr w:type="spellStart"/>
      <w:r w:rsidRPr="000758BE">
        <w:t>i</w:t>
      </w:r>
      <w:proofErr w:type="spellEnd"/>
      <w:r w:rsidRPr="000758BE">
        <w:t xml:space="preserve"> 73/19);</w:t>
      </w:r>
    </w:p>
    <w:p w14:paraId="71A4FAF9" w14:textId="77777777"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strateškoj</w:t>
      </w:r>
      <w:proofErr w:type="spellEnd"/>
      <w:r w:rsidRPr="000758BE">
        <w:t xml:space="preserve"> </w:t>
      </w:r>
      <w:proofErr w:type="spellStart"/>
      <w:r w:rsidRPr="000758BE">
        <w:t>procjeni</w:t>
      </w:r>
      <w:proofErr w:type="spellEnd"/>
      <w:r w:rsidRPr="000758BE">
        <w:t xml:space="preserve"> </w:t>
      </w:r>
      <w:proofErr w:type="spellStart"/>
      <w:r w:rsidRPr="000758BE">
        <w:t>uticaja</w:t>
      </w:r>
      <w:proofErr w:type="spellEnd"/>
      <w:r w:rsidRPr="000758BE">
        <w:t xml:space="preserve"> </w:t>
      </w:r>
      <w:proofErr w:type="spellStart"/>
      <w:r w:rsidRPr="000758BE">
        <w:t>na</w:t>
      </w:r>
      <w:proofErr w:type="spellEnd"/>
      <w:r w:rsidRPr="000758BE">
        <w:t xml:space="preserve"> </w:t>
      </w:r>
      <w:proofErr w:type="spellStart"/>
      <w:r w:rsidRPr="000758BE">
        <w:t>životnu</w:t>
      </w:r>
      <w:proofErr w:type="spellEnd"/>
      <w:r w:rsidRPr="000758BE">
        <w:t xml:space="preserve"> </w:t>
      </w:r>
      <w:proofErr w:type="spellStart"/>
      <w:r w:rsidRPr="000758BE">
        <w:t>sredinu</w:t>
      </w:r>
      <w:proofErr w:type="spellEnd"/>
      <w:r w:rsidRPr="000758BE">
        <w:t xml:space="preserve"> („</w:t>
      </w:r>
      <w:proofErr w:type="spellStart"/>
      <w:proofErr w:type="gramStart"/>
      <w:r w:rsidRPr="000758BE">
        <w:t>Sl.list</w:t>
      </w:r>
      <w:proofErr w:type="spellEnd"/>
      <w:proofErr w:type="gramEnd"/>
      <w:r w:rsidRPr="000758BE">
        <w:t xml:space="preserve"> RCG“ br.80/05 </w:t>
      </w:r>
      <w:proofErr w:type="spellStart"/>
      <w:r w:rsidRPr="000758BE">
        <w:t>i</w:t>
      </w:r>
      <w:proofErr w:type="spellEnd"/>
      <w:r w:rsidRPr="000758BE">
        <w:t xml:space="preserve"> 59/11 </w:t>
      </w:r>
      <w:proofErr w:type="spellStart"/>
      <w:r w:rsidRPr="000758BE">
        <w:t>i</w:t>
      </w:r>
      <w:proofErr w:type="spellEnd"/>
      <w:r w:rsidRPr="000758BE">
        <w:t xml:space="preserve"> 52/16);</w:t>
      </w:r>
    </w:p>
    <w:p w14:paraId="613D135F" w14:textId="274D3D2C"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procjeni</w:t>
      </w:r>
      <w:proofErr w:type="spellEnd"/>
      <w:r w:rsidRPr="000758BE">
        <w:t xml:space="preserve"> </w:t>
      </w:r>
      <w:proofErr w:type="spellStart"/>
      <w:r w:rsidRPr="000758BE">
        <w:t>uticaja</w:t>
      </w:r>
      <w:proofErr w:type="spellEnd"/>
      <w:r w:rsidRPr="000758BE">
        <w:t xml:space="preserve"> </w:t>
      </w:r>
      <w:proofErr w:type="spellStart"/>
      <w:r w:rsidRPr="000758BE">
        <w:t>na</w:t>
      </w:r>
      <w:proofErr w:type="spellEnd"/>
      <w:r w:rsidRPr="000758BE">
        <w:t xml:space="preserve"> </w:t>
      </w:r>
      <w:proofErr w:type="spellStart"/>
      <w:r w:rsidRPr="000758BE">
        <w:t>životnu</w:t>
      </w:r>
      <w:proofErr w:type="spellEnd"/>
      <w:r w:rsidRPr="000758BE">
        <w:t xml:space="preserve"> </w:t>
      </w:r>
      <w:proofErr w:type="spellStart"/>
      <w:r w:rsidRPr="000758BE">
        <w:t>sredinu</w:t>
      </w:r>
      <w:proofErr w:type="spellEnd"/>
      <w:r w:rsidRPr="000758BE">
        <w:t xml:space="preserve"> </w:t>
      </w:r>
      <w:proofErr w:type="gramStart"/>
      <w:r w:rsidRPr="000758BE">
        <w:t>( „</w:t>
      </w:r>
      <w:proofErr w:type="spellStart"/>
      <w:proofErr w:type="gramEnd"/>
      <w:r w:rsidRPr="000758BE">
        <w:t>Službeni</w:t>
      </w:r>
      <w:proofErr w:type="spellEnd"/>
      <w:r w:rsidRPr="000758BE">
        <w:t xml:space="preserve"> list CG“, </w:t>
      </w:r>
      <w:proofErr w:type="spellStart"/>
      <w:r w:rsidRPr="000758BE">
        <w:t>broj</w:t>
      </w:r>
      <w:proofErr w:type="spellEnd"/>
      <w:r w:rsidRPr="000758BE">
        <w:t xml:space="preserve"> 75/18);</w:t>
      </w:r>
    </w:p>
    <w:p w14:paraId="7F1D1985" w14:textId="176DBF67" w:rsidR="00E357E0" w:rsidRPr="000758BE" w:rsidRDefault="00E357E0" w:rsidP="000758BE">
      <w:pPr>
        <w:numPr>
          <w:ilvl w:val="0"/>
          <w:numId w:val="5"/>
        </w:numPr>
        <w:spacing w:after="0"/>
        <w:jc w:val="both"/>
      </w:pPr>
      <w:r w:rsidRPr="000758BE">
        <w:t xml:space="preserve"> </w:t>
      </w:r>
      <w:proofErr w:type="spellStart"/>
      <w:r w:rsidRPr="000758BE">
        <w:t>Zakon</w:t>
      </w:r>
      <w:proofErr w:type="spellEnd"/>
      <w:r w:rsidRPr="000758BE">
        <w:t xml:space="preserve"> o </w:t>
      </w:r>
      <w:proofErr w:type="spellStart"/>
      <w:r w:rsidRPr="000758BE">
        <w:t>finansiranju</w:t>
      </w:r>
      <w:proofErr w:type="spellEnd"/>
      <w:r w:rsidRPr="000758BE">
        <w:t xml:space="preserve"> </w:t>
      </w:r>
      <w:proofErr w:type="spellStart"/>
      <w:r w:rsidRPr="000758BE">
        <w:t>upravljanja</w:t>
      </w:r>
      <w:proofErr w:type="spellEnd"/>
      <w:r w:rsidRPr="000758BE">
        <w:t xml:space="preserve"> </w:t>
      </w:r>
      <w:proofErr w:type="spellStart"/>
      <w:r w:rsidRPr="000758BE">
        <w:t>vodama</w:t>
      </w:r>
      <w:proofErr w:type="spellEnd"/>
      <w:r w:rsidRPr="000758BE">
        <w:t xml:space="preserve"> (</w:t>
      </w:r>
      <w:r w:rsidR="002E016A" w:rsidRPr="002E016A">
        <w:t>„</w:t>
      </w:r>
      <w:proofErr w:type="spellStart"/>
      <w:r w:rsidR="002E016A" w:rsidRPr="002E016A">
        <w:t>Službeni</w:t>
      </w:r>
      <w:proofErr w:type="spellEnd"/>
      <w:r w:rsidR="002E016A" w:rsidRPr="002E016A">
        <w:t xml:space="preserve"> list </w:t>
      </w:r>
      <w:proofErr w:type="gramStart"/>
      <w:r w:rsidR="002E016A" w:rsidRPr="002E016A">
        <w:t>CG“</w:t>
      </w:r>
      <w:proofErr w:type="gramEnd"/>
      <w:r w:rsidR="002E016A" w:rsidRPr="002E016A">
        <w:t xml:space="preserve">, </w:t>
      </w:r>
      <w:r w:rsidRPr="000758BE">
        <w:t xml:space="preserve">br. 65/08 </w:t>
      </w:r>
      <w:proofErr w:type="spellStart"/>
      <w:r w:rsidRPr="000758BE">
        <w:t>i</w:t>
      </w:r>
      <w:proofErr w:type="spellEnd"/>
      <w:r w:rsidRPr="000758BE">
        <w:t xml:space="preserve"> 40/11);</w:t>
      </w:r>
    </w:p>
    <w:p w14:paraId="4A347194" w14:textId="3848E6FB"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industrijskim</w:t>
      </w:r>
      <w:proofErr w:type="spellEnd"/>
      <w:r w:rsidRPr="000758BE">
        <w:t xml:space="preserve"> </w:t>
      </w:r>
      <w:proofErr w:type="spellStart"/>
      <w:r w:rsidRPr="000758BE">
        <w:t>emisijama</w:t>
      </w:r>
      <w:proofErr w:type="spellEnd"/>
      <w:r w:rsidRPr="000758BE">
        <w:t xml:space="preserve"> („</w:t>
      </w:r>
      <w:proofErr w:type="spellStart"/>
      <w:r w:rsidRPr="000758BE">
        <w:t>Službeni</w:t>
      </w:r>
      <w:proofErr w:type="spellEnd"/>
      <w:r w:rsidRPr="000758BE">
        <w:t xml:space="preserve"> list </w:t>
      </w:r>
      <w:proofErr w:type="gramStart"/>
      <w:r w:rsidRPr="000758BE">
        <w:t>CG“</w:t>
      </w:r>
      <w:proofErr w:type="gramEnd"/>
      <w:r w:rsidRPr="000758BE">
        <w:t>, br. 17/19)</w:t>
      </w:r>
    </w:p>
    <w:p w14:paraId="58F60A57" w14:textId="77DD40C3" w:rsidR="00E357E0" w:rsidRPr="000758BE" w:rsidRDefault="00E357E0" w:rsidP="000758BE">
      <w:pPr>
        <w:numPr>
          <w:ilvl w:val="0"/>
          <w:numId w:val="5"/>
        </w:numPr>
        <w:spacing w:after="0"/>
        <w:jc w:val="both"/>
      </w:pPr>
      <w:proofErr w:type="spellStart"/>
      <w:r w:rsidRPr="000758BE">
        <w:t>Zakon</w:t>
      </w:r>
      <w:proofErr w:type="spellEnd"/>
      <w:r w:rsidRPr="000758BE">
        <w:t xml:space="preserve"> o </w:t>
      </w:r>
      <w:proofErr w:type="spellStart"/>
      <w:r w:rsidRPr="000758BE">
        <w:t>upravljanju</w:t>
      </w:r>
      <w:proofErr w:type="spellEnd"/>
      <w:r w:rsidRPr="000758BE">
        <w:t xml:space="preserve"> </w:t>
      </w:r>
      <w:proofErr w:type="spellStart"/>
      <w:r w:rsidRPr="000758BE">
        <w:t>otpadom</w:t>
      </w:r>
      <w:proofErr w:type="spellEnd"/>
      <w:r w:rsidRPr="000758BE">
        <w:t xml:space="preserve"> (</w:t>
      </w:r>
      <w:r w:rsidR="002E016A" w:rsidRPr="002E016A">
        <w:t>„</w:t>
      </w:r>
      <w:proofErr w:type="spellStart"/>
      <w:r w:rsidR="002E016A" w:rsidRPr="002E016A">
        <w:t>Službeni</w:t>
      </w:r>
      <w:proofErr w:type="spellEnd"/>
      <w:r w:rsidR="002E016A" w:rsidRPr="002E016A">
        <w:t xml:space="preserve"> list </w:t>
      </w:r>
      <w:proofErr w:type="gramStart"/>
      <w:r w:rsidR="002E016A" w:rsidRPr="002E016A">
        <w:t>CG“</w:t>
      </w:r>
      <w:proofErr w:type="gramEnd"/>
      <w:r w:rsidR="002E016A" w:rsidRPr="002E016A">
        <w:t xml:space="preserve">, </w:t>
      </w:r>
      <w:proofErr w:type="spellStart"/>
      <w:r w:rsidRPr="000758BE">
        <w:t>br</w:t>
      </w:r>
      <w:proofErr w:type="spellEnd"/>
      <w:r w:rsidRPr="000758BE">
        <w:t xml:space="preserve">  64/11 </w:t>
      </w:r>
      <w:proofErr w:type="spellStart"/>
      <w:r w:rsidRPr="000758BE">
        <w:t>i</w:t>
      </w:r>
      <w:proofErr w:type="spellEnd"/>
      <w:r w:rsidRPr="000758BE">
        <w:t xml:space="preserve"> 39/16);</w:t>
      </w:r>
    </w:p>
    <w:p w14:paraId="71F781B2" w14:textId="77777777" w:rsidR="00E357E0" w:rsidRPr="000758BE" w:rsidRDefault="00E357E0" w:rsidP="000758BE">
      <w:pPr>
        <w:numPr>
          <w:ilvl w:val="0"/>
          <w:numId w:val="5"/>
        </w:numPr>
        <w:spacing w:after="0"/>
        <w:jc w:val="both"/>
      </w:pPr>
      <w:proofErr w:type="spellStart"/>
      <w:r w:rsidRPr="000758BE">
        <w:t>Uredba</w:t>
      </w:r>
      <w:proofErr w:type="spellEnd"/>
      <w:r w:rsidRPr="000758BE">
        <w:t xml:space="preserve"> o </w:t>
      </w:r>
      <w:proofErr w:type="spellStart"/>
      <w:r w:rsidRPr="000758BE">
        <w:t>projektima</w:t>
      </w:r>
      <w:proofErr w:type="spellEnd"/>
      <w:r w:rsidRPr="000758BE">
        <w:t xml:space="preserve"> za </w:t>
      </w:r>
      <w:proofErr w:type="spellStart"/>
      <w:r w:rsidRPr="000758BE">
        <w:t>koje</w:t>
      </w:r>
      <w:proofErr w:type="spellEnd"/>
      <w:r w:rsidRPr="000758BE">
        <w:t xml:space="preserve"> se </w:t>
      </w:r>
      <w:proofErr w:type="spellStart"/>
      <w:r w:rsidRPr="000758BE">
        <w:t>vrši</w:t>
      </w:r>
      <w:proofErr w:type="spellEnd"/>
      <w:r w:rsidRPr="000758BE">
        <w:t xml:space="preserve"> </w:t>
      </w:r>
      <w:proofErr w:type="spellStart"/>
      <w:r w:rsidRPr="000758BE">
        <w:t>procjena</w:t>
      </w:r>
      <w:proofErr w:type="spellEnd"/>
      <w:r w:rsidRPr="000758BE">
        <w:t xml:space="preserve"> </w:t>
      </w:r>
      <w:proofErr w:type="spellStart"/>
      <w:r w:rsidRPr="000758BE">
        <w:t>uticaja</w:t>
      </w:r>
      <w:proofErr w:type="spellEnd"/>
      <w:r w:rsidRPr="000758BE">
        <w:t xml:space="preserve"> </w:t>
      </w:r>
      <w:proofErr w:type="spellStart"/>
      <w:r w:rsidRPr="000758BE">
        <w:t>na</w:t>
      </w:r>
      <w:proofErr w:type="spellEnd"/>
      <w:r w:rsidRPr="000758BE">
        <w:t xml:space="preserve"> </w:t>
      </w:r>
      <w:proofErr w:type="spellStart"/>
      <w:r w:rsidRPr="000758BE">
        <w:t>životnu</w:t>
      </w:r>
      <w:proofErr w:type="spellEnd"/>
      <w:r w:rsidRPr="000758BE">
        <w:t xml:space="preserve"> </w:t>
      </w:r>
      <w:proofErr w:type="spellStart"/>
      <w:r w:rsidRPr="000758BE">
        <w:t>sredinu</w:t>
      </w:r>
      <w:proofErr w:type="spellEnd"/>
      <w:r w:rsidRPr="000758BE">
        <w:t xml:space="preserve"> ("Sl. list RCG", br.20/07 </w:t>
      </w:r>
      <w:proofErr w:type="spellStart"/>
      <w:r w:rsidRPr="000758BE">
        <w:t>i</w:t>
      </w:r>
      <w:proofErr w:type="spellEnd"/>
      <w:r w:rsidRPr="000758BE">
        <w:t xml:space="preserve"> „</w:t>
      </w:r>
      <w:proofErr w:type="spellStart"/>
      <w:r w:rsidRPr="000758BE">
        <w:t>Službeni</w:t>
      </w:r>
      <w:proofErr w:type="spellEnd"/>
      <w:r w:rsidRPr="000758BE">
        <w:t xml:space="preserve"> list </w:t>
      </w:r>
      <w:proofErr w:type="gramStart"/>
      <w:r w:rsidRPr="000758BE">
        <w:t>CG“</w:t>
      </w:r>
      <w:proofErr w:type="gramEnd"/>
      <w:r w:rsidRPr="000758BE">
        <w:t xml:space="preserve">, br. 47/13, 53/14 </w:t>
      </w:r>
      <w:proofErr w:type="spellStart"/>
      <w:r w:rsidRPr="000758BE">
        <w:t>i</w:t>
      </w:r>
      <w:proofErr w:type="spellEnd"/>
      <w:r w:rsidRPr="000758BE">
        <w:t xml:space="preserve"> 37/18);</w:t>
      </w:r>
    </w:p>
    <w:p w14:paraId="4EFECED9" w14:textId="1C8F50AE" w:rsidR="00E357E0" w:rsidRPr="000758BE" w:rsidRDefault="00E357E0" w:rsidP="000758BE">
      <w:pPr>
        <w:numPr>
          <w:ilvl w:val="0"/>
          <w:numId w:val="5"/>
        </w:numPr>
        <w:spacing w:after="0"/>
        <w:jc w:val="both"/>
      </w:pPr>
      <w:proofErr w:type="spellStart"/>
      <w:r w:rsidRPr="000758BE">
        <w:t>Pravilnik</w:t>
      </w:r>
      <w:proofErr w:type="spellEnd"/>
      <w:r w:rsidRPr="000758BE">
        <w:t xml:space="preserve"> o </w:t>
      </w:r>
      <w:proofErr w:type="spellStart"/>
      <w:r w:rsidRPr="000758BE">
        <w:t>načinu</w:t>
      </w:r>
      <w:proofErr w:type="spellEnd"/>
      <w:r w:rsidRPr="000758BE">
        <w:t xml:space="preserve"> </w:t>
      </w:r>
      <w:proofErr w:type="spellStart"/>
      <w:r w:rsidRPr="000758BE">
        <w:t>vršenja</w:t>
      </w:r>
      <w:proofErr w:type="spellEnd"/>
      <w:r w:rsidRPr="000758BE">
        <w:t xml:space="preserve"> </w:t>
      </w:r>
      <w:proofErr w:type="spellStart"/>
      <w:r w:rsidRPr="000758BE">
        <w:t>revizije</w:t>
      </w:r>
      <w:proofErr w:type="spellEnd"/>
      <w:r w:rsidRPr="000758BE">
        <w:t xml:space="preserve"> </w:t>
      </w:r>
      <w:proofErr w:type="spellStart"/>
      <w:r w:rsidRPr="000758BE">
        <w:t>glavnog</w:t>
      </w:r>
      <w:proofErr w:type="spellEnd"/>
      <w:r w:rsidRPr="000758BE">
        <w:t xml:space="preserve"> </w:t>
      </w:r>
      <w:proofErr w:type="spellStart"/>
      <w:r w:rsidRPr="000758BE">
        <w:t>projekta</w:t>
      </w:r>
      <w:proofErr w:type="spellEnd"/>
      <w:r w:rsidRPr="000758BE">
        <w:t xml:space="preserve"> („</w:t>
      </w:r>
      <w:proofErr w:type="spellStart"/>
      <w:r w:rsidRPr="000758BE">
        <w:t>Službeni</w:t>
      </w:r>
      <w:proofErr w:type="spellEnd"/>
      <w:r w:rsidRPr="000758BE">
        <w:t xml:space="preserve"> list </w:t>
      </w:r>
      <w:proofErr w:type="gramStart"/>
      <w:r w:rsidRPr="000758BE">
        <w:t>CG“</w:t>
      </w:r>
      <w:proofErr w:type="gramEnd"/>
      <w:r w:rsidRPr="000758BE">
        <w:t xml:space="preserve">, </w:t>
      </w:r>
      <w:proofErr w:type="spellStart"/>
      <w:r w:rsidRPr="000758BE">
        <w:t>broj</w:t>
      </w:r>
      <w:proofErr w:type="spellEnd"/>
      <w:r w:rsidRPr="000758BE">
        <w:t xml:space="preserve"> 18/18)</w:t>
      </w:r>
    </w:p>
    <w:p w14:paraId="0DEF0E52" w14:textId="4116D5B6" w:rsidR="00E357E0" w:rsidRPr="000758BE" w:rsidRDefault="00E357E0" w:rsidP="000758BE">
      <w:pPr>
        <w:numPr>
          <w:ilvl w:val="0"/>
          <w:numId w:val="5"/>
        </w:numPr>
        <w:spacing w:after="0"/>
        <w:jc w:val="both"/>
      </w:pPr>
      <w:proofErr w:type="spellStart"/>
      <w:r w:rsidRPr="000758BE">
        <w:t>Pravilnik</w:t>
      </w:r>
      <w:proofErr w:type="spellEnd"/>
      <w:r w:rsidRPr="000758BE">
        <w:t xml:space="preserve"> o </w:t>
      </w:r>
      <w:proofErr w:type="spellStart"/>
      <w:r w:rsidRPr="000758BE">
        <w:t>načinu</w:t>
      </w:r>
      <w:proofErr w:type="spellEnd"/>
      <w:r w:rsidRPr="000758BE">
        <w:t xml:space="preserve"> </w:t>
      </w:r>
      <w:proofErr w:type="spellStart"/>
      <w:r w:rsidRPr="000758BE">
        <w:t>izrade</w:t>
      </w:r>
      <w:proofErr w:type="spellEnd"/>
      <w:r w:rsidRPr="000758BE">
        <w:t xml:space="preserve"> </w:t>
      </w:r>
      <w:proofErr w:type="spellStart"/>
      <w:r w:rsidRPr="000758BE">
        <w:t>i</w:t>
      </w:r>
      <w:proofErr w:type="spellEnd"/>
      <w:r w:rsidRPr="000758BE">
        <w:t xml:space="preserve"> </w:t>
      </w:r>
      <w:proofErr w:type="spellStart"/>
      <w:r w:rsidRPr="000758BE">
        <w:t>sadržini</w:t>
      </w:r>
      <w:proofErr w:type="spellEnd"/>
      <w:r w:rsidRPr="000758BE">
        <w:t xml:space="preserve"> </w:t>
      </w:r>
      <w:proofErr w:type="spellStart"/>
      <w:r w:rsidRPr="000758BE">
        <w:t>tehničke</w:t>
      </w:r>
      <w:proofErr w:type="spellEnd"/>
      <w:r w:rsidRPr="000758BE">
        <w:t xml:space="preserve"> </w:t>
      </w:r>
      <w:proofErr w:type="spellStart"/>
      <w:r w:rsidRPr="000758BE">
        <w:t>dokumentacije</w:t>
      </w:r>
      <w:proofErr w:type="spellEnd"/>
      <w:r w:rsidRPr="000758BE">
        <w:t xml:space="preserve"> za </w:t>
      </w:r>
      <w:proofErr w:type="spellStart"/>
      <w:r w:rsidRPr="000758BE">
        <w:t>građenje</w:t>
      </w:r>
      <w:proofErr w:type="spellEnd"/>
      <w:r w:rsidRPr="000758BE">
        <w:t xml:space="preserve"> </w:t>
      </w:r>
      <w:proofErr w:type="spellStart"/>
      <w:r w:rsidRPr="000758BE">
        <w:t>objekta</w:t>
      </w:r>
      <w:proofErr w:type="spellEnd"/>
      <w:r w:rsidRPr="000758BE">
        <w:t xml:space="preserve"> („</w:t>
      </w:r>
      <w:proofErr w:type="spellStart"/>
      <w:r w:rsidRPr="000758BE">
        <w:t>Službeni</w:t>
      </w:r>
      <w:proofErr w:type="spellEnd"/>
      <w:r w:rsidRPr="000758BE">
        <w:t xml:space="preserve"> list </w:t>
      </w:r>
      <w:proofErr w:type="gramStart"/>
      <w:r w:rsidRPr="000758BE">
        <w:t>CG“</w:t>
      </w:r>
      <w:proofErr w:type="gramEnd"/>
      <w:r w:rsidRPr="000758BE">
        <w:t xml:space="preserve">, </w:t>
      </w:r>
      <w:proofErr w:type="spellStart"/>
      <w:r w:rsidRPr="000758BE">
        <w:t>broj</w:t>
      </w:r>
      <w:proofErr w:type="spellEnd"/>
      <w:r w:rsidRPr="000758BE">
        <w:t xml:space="preserve"> 44/18)</w:t>
      </w:r>
    </w:p>
    <w:p w14:paraId="166E8F6A" w14:textId="6F3E6F66" w:rsidR="005759DB" w:rsidRPr="002E016A" w:rsidRDefault="00F05365" w:rsidP="000758BE">
      <w:pPr>
        <w:numPr>
          <w:ilvl w:val="0"/>
          <w:numId w:val="5"/>
        </w:numPr>
        <w:spacing w:after="0"/>
        <w:jc w:val="both"/>
        <w:rPr>
          <w:lang w:val="sr-Latn-ME"/>
        </w:rPr>
      </w:pPr>
      <w:proofErr w:type="spellStart"/>
      <w:r w:rsidRPr="000758BE">
        <w:t>Pravilnik</w:t>
      </w:r>
      <w:proofErr w:type="spellEnd"/>
      <w:r w:rsidRPr="000758BE">
        <w:t xml:space="preserve"> o </w:t>
      </w:r>
      <w:proofErr w:type="spellStart"/>
      <w:r w:rsidRPr="000758BE">
        <w:t>načinu</w:t>
      </w:r>
      <w:proofErr w:type="spellEnd"/>
      <w:r w:rsidRPr="000758BE">
        <w:t xml:space="preserve"> </w:t>
      </w:r>
      <w:proofErr w:type="spellStart"/>
      <w:r w:rsidRPr="000758BE">
        <w:t>vršenja</w:t>
      </w:r>
      <w:proofErr w:type="spellEnd"/>
      <w:r w:rsidRPr="000758BE">
        <w:t xml:space="preserve"> </w:t>
      </w:r>
      <w:proofErr w:type="spellStart"/>
      <w:r w:rsidRPr="000758BE">
        <w:t>revizije</w:t>
      </w:r>
      <w:proofErr w:type="spellEnd"/>
      <w:r w:rsidRPr="000758BE">
        <w:t xml:space="preserve"> </w:t>
      </w:r>
      <w:proofErr w:type="spellStart"/>
      <w:r w:rsidRPr="000758BE">
        <w:t>složenih</w:t>
      </w:r>
      <w:proofErr w:type="spellEnd"/>
      <w:r w:rsidRPr="000758BE">
        <w:t xml:space="preserve"> </w:t>
      </w:r>
      <w:proofErr w:type="spellStart"/>
      <w:r w:rsidRPr="000758BE">
        <w:t>inženjerskih</w:t>
      </w:r>
      <w:proofErr w:type="spellEnd"/>
      <w:r w:rsidRPr="000758BE">
        <w:t xml:space="preserve"> </w:t>
      </w:r>
      <w:proofErr w:type="spellStart"/>
      <w:r w:rsidRPr="000758BE">
        <w:t>objekata</w:t>
      </w:r>
      <w:proofErr w:type="spellEnd"/>
      <w:r w:rsidRPr="000758BE">
        <w:t xml:space="preserve"> za </w:t>
      </w:r>
      <w:proofErr w:type="spellStart"/>
      <w:r w:rsidRPr="000758BE">
        <w:t>proizvodnju</w:t>
      </w:r>
      <w:proofErr w:type="spellEnd"/>
      <w:r w:rsidRPr="000758BE">
        <w:t xml:space="preserve">, </w:t>
      </w:r>
      <w:proofErr w:type="spellStart"/>
      <w:r w:rsidRPr="000758BE">
        <w:t>prenos</w:t>
      </w:r>
      <w:proofErr w:type="spellEnd"/>
      <w:r w:rsidRPr="000758BE">
        <w:t xml:space="preserve"> </w:t>
      </w:r>
      <w:proofErr w:type="spellStart"/>
      <w:r w:rsidRPr="000758BE">
        <w:t>i</w:t>
      </w:r>
      <w:proofErr w:type="spellEnd"/>
      <w:r w:rsidRPr="000758BE">
        <w:t xml:space="preserve"> </w:t>
      </w:r>
      <w:proofErr w:type="spellStart"/>
      <w:r w:rsidRPr="000758BE">
        <w:t>distribuciju</w:t>
      </w:r>
      <w:proofErr w:type="spellEnd"/>
      <w:r w:rsidRPr="000758BE">
        <w:t xml:space="preserve"> </w:t>
      </w:r>
      <w:proofErr w:type="spellStart"/>
      <w:r w:rsidRPr="000758BE">
        <w:t>električne</w:t>
      </w:r>
      <w:proofErr w:type="spellEnd"/>
      <w:r w:rsidRPr="000758BE">
        <w:t xml:space="preserve"> </w:t>
      </w:r>
      <w:proofErr w:type="spellStart"/>
      <w:r w:rsidRPr="000758BE">
        <w:t>i</w:t>
      </w:r>
      <w:proofErr w:type="spellEnd"/>
      <w:r w:rsidRPr="000758BE">
        <w:t xml:space="preserve"> </w:t>
      </w:r>
      <w:proofErr w:type="spellStart"/>
      <w:r w:rsidRPr="000758BE">
        <w:t>toplotne</w:t>
      </w:r>
      <w:proofErr w:type="spellEnd"/>
      <w:r w:rsidRPr="000758BE">
        <w:t xml:space="preserve"> </w:t>
      </w:r>
      <w:proofErr w:type="spellStart"/>
      <w:r w:rsidRPr="000758BE">
        <w:t>energije</w:t>
      </w:r>
      <w:proofErr w:type="spellEnd"/>
      <w:r w:rsidRPr="000758BE">
        <w:t xml:space="preserve"> ("</w:t>
      </w:r>
      <w:proofErr w:type="spellStart"/>
      <w:r w:rsidRPr="000758BE">
        <w:t>Službeni</w:t>
      </w:r>
      <w:proofErr w:type="spellEnd"/>
      <w:r w:rsidRPr="000758BE">
        <w:t xml:space="preserve"> list CG", br. 2/19)</w:t>
      </w:r>
      <w:r w:rsidR="002E016A">
        <w:t>.</w:t>
      </w:r>
    </w:p>
    <w:p w14:paraId="4944822F" w14:textId="66638908" w:rsidR="002E016A" w:rsidRDefault="002E016A" w:rsidP="002E016A">
      <w:pPr>
        <w:spacing w:after="0"/>
        <w:ind w:left="720"/>
        <w:jc w:val="both"/>
        <w:rPr>
          <w:lang w:val="sr-Latn-ME"/>
        </w:rPr>
      </w:pPr>
    </w:p>
    <w:p w14:paraId="138CE262" w14:textId="77777777" w:rsidR="00B4437D" w:rsidRPr="002E016A" w:rsidRDefault="00B4437D" w:rsidP="002E016A">
      <w:pPr>
        <w:spacing w:after="0"/>
        <w:ind w:left="720"/>
        <w:jc w:val="both"/>
        <w:rPr>
          <w:lang w:val="sr-Latn-ME"/>
        </w:rPr>
      </w:pPr>
    </w:p>
    <w:p w14:paraId="59A758F9" w14:textId="5B9C09CB" w:rsidR="004142DC" w:rsidRDefault="004142DC" w:rsidP="000758BE">
      <w:pPr>
        <w:jc w:val="both"/>
        <w:rPr>
          <w:lang w:val="sr-Latn-ME"/>
        </w:rPr>
      </w:pPr>
    </w:p>
    <w:p w14:paraId="0C308BB6" w14:textId="3D6C8C3A" w:rsidR="00B445E5" w:rsidRDefault="00B445E5" w:rsidP="000758BE">
      <w:pPr>
        <w:jc w:val="both"/>
        <w:rPr>
          <w:lang w:val="sr-Latn-ME"/>
        </w:rPr>
      </w:pPr>
    </w:p>
    <w:p w14:paraId="084C4F03" w14:textId="77777777" w:rsidR="00B445E5" w:rsidRPr="005759DB" w:rsidRDefault="00B445E5" w:rsidP="000758BE">
      <w:pPr>
        <w:jc w:val="both"/>
        <w:rPr>
          <w:lang w:val="sr-Latn-ME"/>
        </w:rPr>
      </w:pPr>
    </w:p>
    <w:p w14:paraId="4F6A567A" w14:textId="040D1F4E" w:rsidR="005759DB" w:rsidRDefault="005759DB" w:rsidP="004142DC">
      <w:pPr>
        <w:jc w:val="both"/>
        <w:rPr>
          <w:lang w:val="sr-Latn-ME"/>
        </w:rPr>
      </w:pPr>
      <w:r w:rsidRPr="005759DB">
        <w:rPr>
          <w:lang w:val="sr-Latn-ME"/>
        </w:rPr>
        <w:lastRenderedPageBreak/>
        <w:t>Prilog 1: Granica zahvata DPP</w:t>
      </w:r>
      <w:r w:rsidR="001B6F79">
        <w:rPr>
          <w:lang w:val="sr-Latn-ME"/>
        </w:rPr>
        <w:t xml:space="preserve"> Komarnica</w:t>
      </w:r>
    </w:p>
    <w:p w14:paraId="06769475" w14:textId="77777777" w:rsidR="004142DC" w:rsidRDefault="004142DC" w:rsidP="000758BE">
      <w:pPr>
        <w:jc w:val="both"/>
        <w:rPr>
          <w:lang w:val="sr-Latn-ME"/>
        </w:rPr>
      </w:pPr>
    </w:p>
    <w:p w14:paraId="3D8456CB" w14:textId="77777777" w:rsidR="005759DB" w:rsidRDefault="005E539A" w:rsidP="000758BE">
      <w:pPr>
        <w:jc w:val="both"/>
        <w:rPr>
          <w:lang w:val="sr-Latn-ME"/>
        </w:rPr>
      </w:pPr>
      <w:r>
        <w:rPr>
          <w:noProof/>
        </w:rPr>
        <w:drawing>
          <wp:inline distT="0" distB="0" distL="0" distR="0" wp14:anchorId="3009C945" wp14:editId="027B30E4">
            <wp:extent cx="5729771" cy="2552466"/>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364" t="16793" r="5927" b="9786"/>
                    <a:stretch/>
                  </pic:blipFill>
                  <pic:spPr bwMode="auto">
                    <a:xfrm>
                      <a:off x="0" y="0"/>
                      <a:ext cx="5747166" cy="2560215"/>
                    </a:xfrm>
                    <a:prstGeom prst="rect">
                      <a:avLst/>
                    </a:prstGeom>
                    <a:ln>
                      <a:noFill/>
                    </a:ln>
                    <a:extLst>
                      <a:ext uri="{53640926-AAD7-44D8-BBD7-CCE9431645EC}">
                        <a14:shadowObscured xmlns:a14="http://schemas.microsoft.com/office/drawing/2010/main"/>
                      </a:ext>
                    </a:extLst>
                  </pic:spPr>
                </pic:pic>
              </a:graphicData>
            </a:graphic>
          </wp:inline>
        </w:drawing>
      </w:r>
    </w:p>
    <w:p w14:paraId="190286BC" w14:textId="77777777" w:rsidR="005759DB" w:rsidRDefault="005759DB" w:rsidP="000758BE">
      <w:pPr>
        <w:jc w:val="both"/>
        <w:rPr>
          <w:lang w:val="sr-Latn-ME"/>
        </w:rPr>
      </w:pPr>
    </w:p>
    <w:p w14:paraId="10F79DBC" w14:textId="77777777" w:rsidR="001B6F79" w:rsidRDefault="001B6F79" w:rsidP="000758BE">
      <w:pPr>
        <w:jc w:val="both"/>
        <w:rPr>
          <w:lang w:val="sr-Latn-ME"/>
        </w:rPr>
      </w:pPr>
      <w:r>
        <w:rPr>
          <w:lang w:val="sr-Latn-ME"/>
        </w:rPr>
        <w:t>Granica zahvata DPPKomarnica preciznoje definisana preko koordinata sljedećih tačaka:</w:t>
      </w:r>
      <w:r>
        <w:rPr>
          <w:noProof/>
        </w:rPr>
        <w:drawing>
          <wp:inline distT="0" distB="0" distL="0" distR="0" wp14:anchorId="4B0F3F9E" wp14:editId="2308715C">
            <wp:extent cx="2798445" cy="4505325"/>
            <wp:effectExtent l="0" t="0" r="19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8445" cy="4505325"/>
                    </a:xfrm>
                    <a:prstGeom prst="rect">
                      <a:avLst/>
                    </a:prstGeom>
                    <a:noFill/>
                  </pic:spPr>
                </pic:pic>
              </a:graphicData>
            </a:graphic>
          </wp:inline>
        </w:drawing>
      </w:r>
    </w:p>
    <w:p w14:paraId="066AFB0F" w14:textId="77777777" w:rsidR="00442512" w:rsidRDefault="00442512" w:rsidP="000758BE">
      <w:pPr>
        <w:jc w:val="both"/>
        <w:rPr>
          <w:lang w:val="sr-Latn-ME"/>
        </w:rPr>
      </w:pPr>
    </w:p>
    <w:p w14:paraId="512E260C" w14:textId="77777777" w:rsidR="00442512" w:rsidRDefault="00442512" w:rsidP="000758BE">
      <w:pPr>
        <w:jc w:val="both"/>
        <w:rPr>
          <w:lang w:val="sr-Latn-ME"/>
        </w:rPr>
      </w:pPr>
      <w:r>
        <w:rPr>
          <w:lang w:val="sr-Latn-ME"/>
        </w:rPr>
        <w:br w:type="page"/>
      </w:r>
    </w:p>
    <w:p w14:paraId="72766BA7" w14:textId="77777777" w:rsidR="00442512" w:rsidRDefault="00442512" w:rsidP="000758BE">
      <w:pPr>
        <w:jc w:val="both"/>
        <w:rPr>
          <w:lang w:val="sr-Latn-ME"/>
        </w:rPr>
      </w:pPr>
      <w:r w:rsidRPr="005759DB">
        <w:rPr>
          <w:lang w:val="sr-Latn-ME"/>
        </w:rPr>
        <w:lastRenderedPageBreak/>
        <w:t xml:space="preserve">Prilog </w:t>
      </w:r>
      <w:r>
        <w:rPr>
          <w:lang w:val="sr-Latn-ME"/>
        </w:rPr>
        <w:t>2</w:t>
      </w:r>
      <w:r w:rsidRPr="005759DB">
        <w:rPr>
          <w:lang w:val="sr-Latn-ME"/>
        </w:rPr>
        <w:t xml:space="preserve">: </w:t>
      </w:r>
      <w:r>
        <w:rPr>
          <w:lang w:val="sr-Latn-ME"/>
        </w:rPr>
        <w:t>Nacrt ugovora o koncesiji</w:t>
      </w:r>
    </w:p>
    <w:p w14:paraId="440CE8F1" w14:textId="77777777" w:rsidR="00442512" w:rsidRPr="005759DB" w:rsidRDefault="00442512" w:rsidP="000758BE">
      <w:pPr>
        <w:jc w:val="both"/>
        <w:rPr>
          <w:lang w:val="sr-Latn-ME"/>
        </w:rPr>
      </w:pPr>
    </w:p>
    <w:sectPr w:rsidR="00442512" w:rsidRPr="005759DB" w:rsidSect="00EB50AA">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458D0" w14:textId="77777777" w:rsidR="00A27D38" w:rsidRDefault="00A27D38" w:rsidP="005759DB">
      <w:pPr>
        <w:spacing w:after="0" w:line="240" w:lineRule="auto"/>
      </w:pPr>
      <w:r>
        <w:separator/>
      </w:r>
    </w:p>
  </w:endnote>
  <w:endnote w:type="continuationSeparator" w:id="0">
    <w:p w14:paraId="7C81F0F5" w14:textId="77777777" w:rsidR="00A27D38" w:rsidRDefault="00A27D38" w:rsidP="00575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4427D" w14:textId="77777777" w:rsidR="00A27D38" w:rsidRDefault="00A27D38" w:rsidP="005759DB">
      <w:pPr>
        <w:spacing w:after="0" w:line="240" w:lineRule="auto"/>
      </w:pPr>
      <w:r>
        <w:separator/>
      </w:r>
    </w:p>
  </w:footnote>
  <w:footnote w:type="continuationSeparator" w:id="0">
    <w:p w14:paraId="4A9479ED" w14:textId="77777777" w:rsidR="00A27D38" w:rsidRDefault="00A27D38" w:rsidP="00575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F020E"/>
    <w:multiLevelType w:val="hybridMultilevel"/>
    <w:tmpl w:val="B31CB2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B3591"/>
    <w:multiLevelType w:val="hybridMultilevel"/>
    <w:tmpl w:val="97CC12A4"/>
    <w:lvl w:ilvl="0" w:tplc="665A26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2D22F9"/>
    <w:multiLevelType w:val="hybridMultilevel"/>
    <w:tmpl w:val="A4E471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186A71"/>
    <w:multiLevelType w:val="hybridMultilevel"/>
    <w:tmpl w:val="108AC22C"/>
    <w:lvl w:ilvl="0" w:tplc="CD4ECDC2">
      <w:numFmt w:val="bullet"/>
      <w:lvlText w:val="-"/>
      <w:lvlJc w:val="left"/>
      <w:pPr>
        <w:ind w:left="927" w:hanging="360"/>
      </w:pPr>
      <w:rPr>
        <w:rFonts w:ascii="Tw Cen MT" w:eastAsiaTheme="minorEastAsia" w:hAnsi="Tw Cen MT"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759F2137"/>
    <w:multiLevelType w:val="hybridMultilevel"/>
    <w:tmpl w:val="91D641F2"/>
    <w:lvl w:ilvl="0" w:tplc="04090019">
      <w:start w:val="1"/>
      <w:numFmt w:val="lowerLetter"/>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0AA"/>
    <w:rsid w:val="00000881"/>
    <w:rsid w:val="00007CBD"/>
    <w:rsid w:val="00053E7A"/>
    <w:rsid w:val="000758BE"/>
    <w:rsid w:val="0009277F"/>
    <w:rsid w:val="000E346F"/>
    <w:rsid w:val="000F1E44"/>
    <w:rsid w:val="000F6985"/>
    <w:rsid w:val="00134B2C"/>
    <w:rsid w:val="00152D80"/>
    <w:rsid w:val="001777C7"/>
    <w:rsid w:val="001B6F79"/>
    <w:rsid w:val="001E78EB"/>
    <w:rsid w:val="00211CA2"/>
    <w:rsid w:val="0022394D"/>
    <w:rsid w:val="00233EA2"/>
    <w:rsid w:val="00243F04"/>
    <w:rsid w:val="00253DEA"/>
    <w:rsid w:val="00257398"/>
    <w:rsid w:val="002659AF"/>
    <w:rsid w:val="00283617"/>
    <w:rsid w:val="002910E4"/>
    <w:rsid w:val="002A705C"/>
    <w:rsid w:val="002C164D"/>
    <w:rsid w:val="002C6413"/>
    <w:rsid w:val="002D0D68"/>
    <w:rsid w:val="002E016A"/>
    <w:rsid w:val="003238DD"/>
    <w:rsid w:val="003301E6"/>
    <w:rsid w:val="00356956"/>
    <w:rsid w:val="003751FE"/>
    <w:rsid w:val="0039426C"/>
    <w:rsid w:val="003A6729"/>
    <w:rsid w:val="003B4B1D"/>
    <w:rsid w:val="003C00E2"/>
    <w:rsid w:val="003C131E"/>
    <w:rsid w:val="003D4470"/>
    <w:rsid w:val="003F48BF"/>
    <w:rsid w:val="0041340D"/>
    <w:rsid w:val="004142DC"/>
    <w:rsid w:val="004263E0"/>
    <w:rsid w:val="00434691"/>
    <w:rsid w:val="004347CF"/>
    <w:rsid w:val="00437AE8"/>
    <w:rsid w:val="00442512"/>
    <w:rsid w:val="0047265C"/>
    <w:rsid w:val="00472732"/>
    <w:rsid w:val="00475D2F"/>
    <w:rsid w:val="0048249C"/>
    <w:rsid w:val="004A0163"/>
    <w:rsid w:val="004A1803"/>
    <w:rsid w:val="004A5DA9"/>
    <w:rsid w:val="004C3FF4"/>
    <w:rsid w:val="004D0760"/>
    <w:rsid w:val="004E157F"/>
    <w:rsid w:val="005026F5"/>
    <w:rsid w:val="00513EAD"/>
    <w:rsid w:val="00520E41"/>
    <w:rsid w:val="00523E1E"/>
    <w:rsid w:val="00535111"/>
    <w:rsid w:val="005701A2"/>
    <w:rsid w:val="00572AFB"/>
    <w:rsid w:val="005759DB"/>
    <w:rsid w:val="005761BB"/>
    <w:rsid w:val="00590D50"/>
    <w:rsid w:val="005938AD"/>
    <w:rsid w:val="005A02A4"/>
    <w:rsid w:val="005B21F9"/>
    <w:rsid w:val="005B6229"/>
    <w:rsid w:val="005B67D3"/>
    <w:rsid w:val="005C0F00"/>
    <w:rsid w:val="005C229A"/>
    <w:rsid w:val="005C3A51"/>
    <w:rsid w:val="005E118F"/>
    <w:rsid w:val="005E539A"/>
    <w:rsid w:val="005E7B58"/>
    <w:rsid w:val="005F0B7F"/>
    <w:rsid w:val="006072D8"/>
    <w:rsid w:val="00607D5E"/>
    <w:rsid w:val="0061564F"/>
    <w:rsid w:val="00622C55"/>
    <w:rsid w:val="00627E87"/>
    <w:rsid w:val="00652448"/>
    <w:rsid w:val="00675F32"/>
    <w:rsid w:val="00677D29"/>
    <w:rsid w:val="006B4CBD"/>
    <w:rsid w:val="006C3EBA"/>
    <w:rsid w:val="007151B6"/>
    <w:rsid w:val="0071694B"/>
    <w:rsid w:val="007326BA"/>
    <w:rsid w:val="00756B98"/>
    <w:rsid w:val="007A72A8"/>
    <w:rsid w:val="007B1608"/>
    <w:rsid w:val="007B2228"/>
    <w:rsid w:val="007B5744"/>
    <w:rsid w:val="00804D6F"/>
    <w:rsid w:val="00845582"/>
    <w:rsid w:val="0085665E"/>
    <w:rsid w:val="00865C42"/>
    <w:rsid w:val="00881CBD"/>
    <w:rsid w:val="008905F3"/>
    <w:rsid w:val="00903240"/>
    <w:rsid w:val="00914C93"/>
    <w:rsid w:val="009314ED"/>
    <w:rsid w:val="0093469D"/>
    <w:rsid w:val="00951B7D"/>
    <w:rsid w:val="00951CEC"/>
    <w:rsid w:val="00986D87"/>
    <w:rsid w:val="00991582"/>
    <w:rsid w:val="009A2C29"/>
    <w:rsid w:val="009D65CF"/>
    <w:rsid w:val="00A10070"/>
    <w:rsid w:val="00A24188"/>
    <w:rsid w:val="00A24DBC"/>
    <w:rsid w:val="00A27D38"/>
    <w:rsid w:val="00A62D0C"/>
    <w:rsid w:val="00A67DA9"/>
    <w:rsid w:val="00A71EFD"/>
    <w:rsid w:val="00A947AF"/>
    <w:rsid w:val="00AB1300"/>
    <w:rsid w:val="00AC3DB1"/>
    <w:rsid w:val="00AE30EE"/>
    <w:rsid w:val="00AF126A"/>
    <w:rsid w:val="00AF5FCD"/>
    <w:rsid w:val="00B06968"/>
    <w:rsid w:val="00B4437D"/>
    <w:rsid w:val="00B445E5"/>
    <w:rsid w:val="00B56883"/>
    <w:rsid w:val="00B6204D"/>
    <w:rsid w:val="00BC2077"/>
    <w:rsid w:val="00BE0A87"/>
    <w:rsid w:val="00BE4431"/>
    <w:rsid w:val="00BE6310"/>
    <w:rsid w:val="00C042C9"/>
    <w:rsid w:val="00C21262"/>
    <w:rsid w:val="00C448F9"/>
    <w:rsid w:val="00C84F9D"/>
    <w:rsid w:val="00C9210A"/>
    <w:rsid w:val="00CE6B70"/>
    <w:rsid w:val="00CE71AA"/>
    <w:rsid w:val="00CF23DC"/>
    <w:rsid w:val="00D30D7B"/>
    <w:rsid w:val="00D46B4A"/>
    <w:rsid w:val="00D5370D"/>
    <w:rsid w:val="00DA499D"/>
    <w:rsid w:val="00DB4718"/>
    <w:rsid w:val="00DB5D07"/>
    <w:rsid w:val="00DB7728"/>
    <w:rsid w:val="00DC21CC"/>
    <w:rsid w:val="00DC2809"/>
    <w:rsid w:val="00DD13CD"/>
    <w:rsid w:val="00DD7D4B"/>
    <w:rsid w:val="00DE0D35"/>
    <w:rsid w:val="00DE16B7"/>
    <w:rsid w:val="00DE6ACE"/>
    <w:rsid w:val="00E357E0"/>
    <w:rsid w:val="00E418E0"/>
    <w:rsid w:val="00E86D29"/>
    <w:rsid w:val="00E928AE"/>
    <w:rsid w:val="00EB50AA"/>
    <w:rsid w:val="00EC71EC"/>
    <w:rsid w:val="00EC7212"/>
    <w:rsid w:val="00ED0A1E"/>
    <w:rsid w:val="00ED783F"/>
    <w:rsid w:val="00EF4331"/>
    <w:rsid w:val="00F027AE"/>
    <w:rsid w:val="00F05365"/>
    <w:rsid w:val="00F26739"/>
    <w:rsid w:val="00F35413"/>
    <w:rsid w:val="00F55B33"/>
    <w:rsid w:val="00F654A0"/>
    <w:rsid w:val="00F70951"/>
    <w:rsid w:val="00F753B1"/>
    <w:rsid w:val="00FA18F9"/>
    <w:rsid w:val="00FD29A9"/>
    <w:rsid w:val="00FE1E7C"/>
    <w:rsid w:val="00FF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55B39"/>
  <w15:chartTrackingRefBased/>
  <w15:docId w15:val="{31D1119F-24C6-42B0-9474-20EC13DAC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0AA"/>
  </w:style>
  <w:style w:type="paragraph" w:styleId="Heading1">
    <w:name w:val="heading 1"/>
    <w:basedOn w:val="Normal"/>
    <w:next w:val="Normal"/>
    <w:link w:val="Heading1Char"/>
    <w:uiPriority w:val="9"/>
    <w:qFormat/>
    <w:rsid w:val="00EB50AA"/>
    <w:pPr>
      <w:keepNext/>
      <w:keepLines/>
      <w:pBdr>
        <w:bottom w:val="single" w:sz="4" w:space="2" w:color="FAA93A"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652448"/>
    <w:pPr>
      <w:keepNext/>
      <w:keepLines/>
      <w:spacing w:before="120" w:after="0" w:line="240" w:lineRule="auto"/>
      <w:outlineLvl w:val="1"/>
    </w:pPr>
    <w:rPr>
      <w:rFonts w:asciiTheme="majorHAnsi" w:eastAsiaTheme="majorEastAsia" w:hAnsiTheme="majorHAnsi" w:cstheme="majorBidi"/>
      <w:b/>
      <w:color w:val="FAA93A" w:themeColor="accent2"/>
      <w:sz w:val="28"/>
      <w:szCs w:val="36"/>
      <w:lang w:val="sr-Latn-ME"/>
    </w:rPr>
  </w:style>
  <w:style w:type="paragraph" w:styleId="Heading3">
    <w:name w:val="heading 3"/>
    <w:basedOn w:val="Normal"/>
    <w:next w:val="Normal"/>
    <w:link w:val="Heading3Char"/>
    <w:uiPriority w:val="9"/>
    <w:unhideWhenUsed/>
    <w:qFormat/>
    <w:rsid w:val="00652448"/>
    <w:pPr>
      <w:keepNext/>
      <w:keepLines/>
      <w:spacing w:before="80" w:after="0" w:line="240" w:lineRule="auto"/>
      <w:outlineLvl w:val="2"/>
    </w:pPr>
    <w:rPr>
      <w:rFonts w:asciiTheme="majorHAnsi" w:eastAsiaTheme="majorEastAsia" w:hAnsiTheme="majorHAnsi" w:cstheme="majorBidi"/>
      <w:i/>
      <w:color w:val="E08405" w:themeColor="accent2" w:themeShade="BF"/>
      <w:sz w:val="28"/>
      <w:szCs w:val="32"/>
      <w:lang w:val="sr-Latn-ME"/>
    </w:rPr>
  </w:style>
  <w:style w:type="paragraph" w:styleId="Heading4">
    <w:name w:val="heading 4"/>
    <w:basedOn w:val="Normal"/>
    <w:next w:val="Normal"/>
    <w:link w:val="Heading4Char"/>
    <w:uiPriority w:val="9"/>
    <w:unhideWhenUsed/>
    <w:qFormat/>
    <w:rsid w:val="00DC2809"/>
    <w:pPr>
      <w:keepNext/>
      <w:keepLines/>
      <w:spacing w:before="80" w:after="0" w:line="240" w:lineRule="auto"/>
      <w:outlineLvl w:val="3"/>
    </w:pPr>
    <w:rPr>
      <w:rFonts w:asciiTheme="majorHAnsi" w:eastAsiaTheme="majorEastAsia" w:hAnsiTheme="majorHAnsi" w:cstheme="majorBidi"/>
      <w:iCs/>
      <w:color w:val="965803" w:themeColor="accent2" w:themeShade="80"/>
      <w:sz w:val="24"/>
      <w:szCs w:val="28"/>
    </w:rPr>
  </w:style>
  <w:style w:type="paragraph" w:styleId="Heading5">
    <w:name w:val="heading 5"/>
    <w:basedOn w:val="Normal"/>
    <w:next w:val="Normal"/>
    <w:link w:val="Heading5Char"/>
    <w:uiPriority w:val="9"/>
    <w:unhideWhenUsed/>
    <w:qFormat/>
    <w:rsid w:val="00EB50AA"/>
    <w:pPr>
      <w:keepNext/>
      <w:keepLines/>
      <w:spacing w:before="80" w:after="0" w:line="240" w:lineRule="auto"/>
      <w:outlineLvl w:val="4"/>
    </w:pPr>
    <w:rPr>
      <w:rFonts w:asciiTheme="majorHAnsi" w:eastAsiaTheme="majorEastAsia" w:hAnsiTheme="majorHAnsi" w:cstheme="majorBidi"/>
      <w:color w:val="E08405" w:themeColor="accent2" w:themeShade="BF"/>
      <w:sz w:val="24"/>
      <w:szCs w:val="24"/>
    </w:rPr>
  </w:style>
  <w:style w:type="paragraph" w:styleId="Heading6">
    <w:name w:val="heading 6"/>
    <w:basedOn w:val="Normal"/>
    <w:next w:val="Normal"/>
    <w:link w:val="Heading6Char"/>
    <w:uiPriority w:val="9"/>
    <w:semiHidden/>
    <w:unhideWhenUsed/>
    <w:qFormat/>
    <w:rsid w:val="00EB50AA"/>
    <w:pPr>
      <w:keepNext/>
      <w:keepLines/>
      <w:spacing w:before="80" w:after="0" w:line="240" w:lineRule="auto"/>
      <w:outlineLvl w:val="5"/>
    </w:pPr>
    <w:rPr>
      <w:rFonts w:asciiTheme="majorHAnsi" w:eastAsiaTheme="majorEastAsia" w:hAnsiTheme="majorHAnsi" w:cstheme="majorBidi"/>
      <w:i/>
      <w:iCs/>
      <w:color w:val="965803" w:themeColor="accent2" w:themeShade="80"/>
      <w:sz w:val="24"/>
      <w:szCs w:val="24"/>
    </w:rPr>
  </w:style>
  <w:style w:type="paragraph" w:styleId="Heading7">
    <w:name w:val="heading 7"/>
    <w:basedOn w:val="Normal"/>
    <w:next w:val="Normal"/>
    <w:link w:val="Heading7Char"/>
    <w:uiPriority w:val="9"/>
    <w:semiHidden/>
    <w:unhideWhenUsed/>
    <w:qFormat/>
    <w:rsid w:val="00EB50AA"/>
    <w:pPr>
      <w:keepNext/>
      <w:keepLines/>
      <w:spacing w:before="80" w:after="0" w:line="240" w:lineRule="auto"/>
      <w:outlineLvl w:val="6"/>
    </w:pPr>
    <w:rPr>
      <w:rFonts w:asciiTheme="majorHAnsi" w:eastAsiaTheme="majorEastAsia" w:hAnsiTheme="majorHAnsi" w:cstheme="majorBidi"/>
      <w:b/>
      <w:bCs/>
      <w:color w:val="965803" w:themeColor="accent2" w:themeShade="80"/>
      <w:sz w:val="22"/>
      <w:szCs w:val="22"/>
    </w:rPr>
  </w:style>
  <w:style w:type="paragraph" w:styleId="Heading8">
    <w:name w:val="heading 8"/>
    <w:basedOn w:val="Normal"/>
    <w:next w:val="Normal"/>
    <w:link w:val="Heading8Char"/>
    <w:uiPriority w:val="9"/>
    <w:semiHidden/>
    <w:unhideWhenUsed/>
    <w:qFormat/>
    <w:rsid w:val="00EB50AA"/>
    <w:pPr>
      <w:keepNext/>
      <w:keepLines/>
      <w:spacing w:before="80" w:after="0" w:line="240" w:lineRule="auto"/>
      <w:outlineLvl w:val="7"/>
    </w:pPr>
    <w:rPr>
      <w:rFonts w:asciiTheme="majorHAnsi" w:eastAsiaTheme="majorEastAsia" w:hAnsiTheme="majorHAnsi" w:cstheme="majorBidi"/>
      <w:color w:val="965803" w:themeColor="accent2" w:themeShade="80"/>
      <w:sz w:val="22"/>
      <w:szCs w:val="22"/>
    </w:rPr>
  </w:style>
  <w:style w:type="paragraph" w:styleId="Heading9">
    <w:name w:val="heading 9"/>
    <w:basedOn w:val="Normal"/>
    <w:next w:val="Normal"/>
    <w:link w:val="Heading9Char"/>
    <w:uiPriority w:val="9"/>
    <w:semiHidden/>
    <w:unhideWhenUsed/>
    <w:qFormat/>
    <w:rsid w:val="00EB50AA"/>
    <w:pPr>
      <w:keepNext/>
      <w:keepLines/>
      <w:spacing w:before="80" w:after="0" w:line="240" w:lineRule="auto"/>
      <w:outlineLvl w:val="8"/>
    </w:pPr>
    <w:rPr>
      <w:rFonts w:asciiTheme="majorHAnsi" w:eastAsiaTheme="majorEastAsia" w:hAnsiTheme="majorHAnsi" w:cstheme="majorBidi"/>
      <w:i/>
      <w:iCs/>
      <w:color w:val="96580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0AA"/>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652448"/>
    <w:rPr>
      <w:rFonts w:asciiTheme="majorHAnsi" w:eastAsiaTheme="majorEastAsia" w:hAnsiTheme="majorHAnsi" w:cstheme="majorBidi"/>
      <w:b/>
      <w:color w:val="FAA93A" w:themeColor="accent2"/>
      <w:sz w:val="28"/>
      <w:szCs w:val="36"/>
      <w:lang w:val="sr-Latn-ME"/>
    </w:rPr>
  </w:style>
  <w:style w:type="character" w:customStyle="1" w:styleId="Heading3Char">
    <w:name w:val="Heading 3 Char"/>
    <w:basedOn w:val="DefaultParagraphFont"/>
    <w:link w:val="Heading3"/>
    <w:uiPriority w:val="9"/>
    <w:rsid w:val="00652448"/>
    <w:rPr>
      <w:rFonts w:asciiTheme="majorHAnsi" w:eastAsiaTheme="majorEastAsia" w:hAnsiTheme="majorHAnsi" w:cstheme="majorBidi"/>
      <w:i/>
      <w:color w:val="E08405" w:themeColor="accent2" w:themeShade="BF"/>
      <w:sz w:val="28"/>
      <w:szCs w:val="32"/>
      <w:lang w:val="sr-Latn-ME"/>
    </w:rPr>
  </w:style>
  <w:style w:type="character" w:customStyle="1" w:styleId="Heading4Char">
    <w:name w:val="Heading 4 Char"/>
    <w:basedOn w:val="DefaultParagraphFont"/>
    <w:link w:val="Heading4"/>
    <w:uiPriority w:val="9"/>
    <w:rsid w:val="00DC2809"/>
    <w:rPr>
      <w:rFonts w:asciiTheme="majorHAnsi" w:eastAsiaTheme="majorEastAsia" w:hAnsiTheme="majorHAnsi" w:cstheme="majorBidi"/>
      <w:iCs/>
      <w:color w:val="965803" w:themeColor="accent2" w:themeShade="80"/>
      <w:sz w:val="24"/>
      <w:szCs w:val="28"/>
    </w:rPr>
  </w:style>
  <w:style w:type="character" w:customStyle="1" w:styleId="Heading5Char">
    <w:name w:val="Heading 5 Char"/>
    <w:basedOn w:val="DefaultParagraphFont"/>
    <w:link w:val="Heading5"/>
    <w:uiPriority w:val="9"/>
    <w:rsid w:val="00EB50AA"/>
    <w:rPr>
      <w:rFonts w:asciiTheme="majorHAnsi" w:eastAsiaTheme="majorEastAsia" w:hAnsiTheme="majorHAnsi" w:cstheme="majorBidi"/>
      <w:color w:val="E08405" w:themeColor="accent2" w:themeShade="BF"/>
      <w:sz w:val="24"/>
      <w:szCs w:val="24"/>
    </w:rPr>
  </w:style>
  <w:style w:type="character" w:customStyle="1" w:styleId="Heading6Char">
    <w:name w:val="Heading 6 Char"/>
    <w:basedOn w:val="DefaultParagraphFont"/>
    <w:link w:val="Heading6"/>
    <w:uiPriority w:val="9"/>
    <w:semiHidden/>
    <w:rsid w:val="00EB50AA"/>
    <w:rPr>
      <w:rFonts w:asciiTheme="majorHAnsi" w:eastAsiaTheme="majorEastAsia" w:hAnsiTheme="majorHAnsi" w:cstheme="majorBidi"/>
      <w:i/>
      <w:iCs/>
      <w:color w:val="965803" w:themeColor="accent2" w:themeShade="80"/>
      <w:sz w:val="24"/>
      <w:szCs w:val="24"/>
    </w:rPr>
  </w:style>
  <w:style w:type="character" w:customStyle="1" w:styleId="Heading7Char">
    <w:name w:val="Heading 7 Char"/>
    <w:basedOn w:val="DefaultParagraphFont"/>
    <w:link w:val="Heading7"/>
    <w:uiPriority w:val="9"/>
    <w:semiHidden/>
    <w:rsid w:val="00EB50AA"/>
    <w:rPr>
      <w:rFonts w:asciiTheme="majorHAnsi" w:eastAsiaTheme="majorEastAsia" w:hAnsiTheme="majorHAnsi" w:cstheme="majorBidi"/>
      <w:b/>
      <w:bCs/>
      <w:color w:val="965803" w:themeColor="accent2" w:themeShade="80"/>
      <w:sz w:val="22"/>
      <w:szCs w:val="22"/>
    </w:rPr>
  </w:style>
  <w:style w:type="character" w:customStyle="1" w:styleId="Heading8Char">
    <w:name w:val="Heading 8 Char"/>
    <w:basedOn w:val="DefaultParagraphFont"/>
    <w:link w:val="Heading8"/>
    <w:uiPriority w:val="9"/>
    <w:semiHidden/>
    <w:rsid w:val="00EB50AA"/>
    <w:rPr>
      <w:rFonts w:asciiTheme="majorHAnsi" w:eastAsiaTheme="majorEastAsia" w:hAnsiTheme="majorHAnsi" w:cstheme="majorBidi"/>
      <w:color w:val="965803" w:themeColor="accent2" w:themeShade="80"/>
      <w:sz w:val="22"/>
      <w:szCs w:val="22"/>
    </w:rPr>
  </w:style>
  <w:style w:type="character" w:customStyle="1" w:styleId="Heading9Char">
    <w:name w:val="Heading 9 Char"/>
    <w:basedOn w:val="DefaultParagraphFont"/>
    <w:link w:val="Heading9"/>
    <w:uiPriority w:val="9"/>
    <w:semiHidden/>
    <w:rsid w:val="00EB50AA"/>
    <w:rPr>
      <w:rFonts w:asciiTheme="majorHAnsi" w:eastAsiaTheme="majorEastAsia" w:hAnsiTheme="majorHAnsi" w:cstheme="majorBidi"/>
      <w:i/>
      <w:iCs/>
      <w:color w:val="965803" w:themeColor="accent2" w:themeShade="80"/>
      <w:sz w:val="22"/>
      <w:szCs w:val="22"/>
    </w:rPr>
  </w:style>
  <w:style w:type="paragraph" w:styleId="Caption">
    <w:name w:val="caption"/>
    <w:basedOn w:val="Normal"/>
    <w:next w:val="Normal"/>
    <w:uiPriority w:val="35"/>
    <w:semiHidden/>
    <w:unhideWhenUsed/>
    <w:qFormat/>
    <w:rsid w:val="00EB50A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50A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50A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EB50A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50AA"/>
    <w:rPr>
      <w:caps/>
      <w:color w:val="404040" w:themeColor="text1" w:themeTint="BF"/>
      <w:spacing w:val="20"/>
      <w:sz w:val="28"/>
      <w:szCs w:val="28"/>
    </w:rPr>
  </w:style>
  <w:style w:type="character" w:styleId="Strong">
    <w:name w:val="Strong"/>
    <w:basedOn w:val="DefaultParagraphFont"/>
    <w:uiPriority w:val="22"/>
    <w:qFormat/>
    <w:rsid w:val="00EB50AA"/>
    <w:rPr>
      <w:b/>
      <w:bCs/>
    </w:rPr>
  </w:style>
  <w:style w:type="character" w:styleId="Emphasis">
    <w:name w:val="Emphasis"/>
    <w:basedOn w:val="DefaultParagraphFont"/>
    <w:uiPriority w:val="20"/>
    <w:qFormat/>
    <w:rsid w:val="00EB50AA"/>
    <w:rPr>
      <w:i/>
      <w:iCs/>
      <w:color w:val="000000" w:themeColor="text1"/>
    </w:rPr>
  </w:style>
  <w:style w:type="paragraph" w:styleId="NoSpacing">
    <w:name w:val="No Spacing"/>
    <w:uiPriority w:val="1"/>
    <w:qFormat/>
    <w:rsid w:val="00EB50AA"/>
    <w:pPr>
      <w:spacing w:after="0" w:line="240" w:lineRule="auto"/>
    </w:pPr>
  </w:style>
  <w:style w:type="paragraph" w:styleId="Quote">
    <w:name w:val="Quote"/>
    <w:basedOn w:val="Normal"/>
    <w:next w:val="Normal"/>
    <w:link w:val="QuoteChar"/>
    <w:uiPriority w:val="29"/>
    <w:qFormat/>
    <w:rsid w:val="00EB50A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50A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50AA"/>
    <w:pPr>
      <w:pBdr>
        <w:top w:val="single" w:sz="24" w:space="4" w:color="FAA93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50A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B50AA"/>
    <w:rPr>
      <w:i/>
      <w:iCs/>
      <w:color w:val="595959" w:themeColor="text1" w:themeTint="A6"/>
    </w:rPr>
  </w:style>
  <w:style w:type="character" w:styleId="IntenseEmphasis">
    <w:name w:val="Intense Emphasis"/>
    <w:basedOn w:val="DefaultParagraphFont"/>
    <w:uiPriority w:val="21"/>
    <w:qFormat/>
    <w:rsid w:val="00EB50AA"/>
    <w:rPr>
      <w:b/>
      <w:bCs/>
      <w:i/>
      <w:iCs/>
      <w:caps w:val="0"/>
      <w:smallCaps w:val="0"/>
      <w:strike w:val="0"/>
      <w:dstrike w:val="0"/>
      <w:color w:val="FAA93A" w:themeColor="accent2"/>
    </w:rPr>
  </w:style>
  <w:style w:type="character" w:styleId="SubtleReference">
    <w:name w:val="Subtle Reference"/>
    <w:basedOn w:val="DefaultParagraphFont"/>
    <w:uiPriority w:val="31"/>
    <w:qFormat/>
    <w:rsid w:val="00EB50A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50AA"/>
    <w:rPr>
      <w:b/>
      <w:bCs/>
      <w:caps w:val="0"/>
      <w:smallCaps/>
      <w:color w:val="auto"/>
      <w:spacing w:val="0"/>
      <w:u w:val="single"/>
    </w:rPr>
  </w:style>
  <w:style w:type="character" w:styleId="BookTitle">
    <w:name w:val="Book Title"/>
    <w:basedOn w:val="DefaultParagraphFont"/>
    <w:uiPriority w:val="33"/>
    <w:qFormat/>
    <w:rsid w:val="00EB50AA"/>
    <w:rPr>
      <w:b/>
      <w:bCs/>
      <w:caps w:val="0"/>
      <w:smallCaps/>
      <w:spacing w:val="0"/>
    </w:rPr>
  </w:style>
  <w:style w:type="paragraph" w:styleId="TOCHeading">
    <w:name w:val="TOC Heading"/>
    <w:basedOn w:val="Heading1"/>
    <w:next w:val="Normal"/>
    <w:uiPriority w:val="39"/>
    <w:unhideWhenUsed/>
    <w:qFormat/>
    <w:rsid w:val="00EB50AA"/>
    <w:pPr>
      <w:outlineLvl w:val="9"/>
    </w:pPr>
  </w:style>
  <w:style w:type="paragraph" w:styleId="Header">
    <w:name w:val="header"/>
    <w:basedOn w:val="Normal"/>
    <w:link w:val="HeaderChar"/>
    <w:uiPriority w:val="99"/>
    <w:unhideWhenUsed/>
    <w:rsid w:val="005759DB"/>
    <w:pPr>
      <w:tabs>
        <w:tab w:val="center" w:pos="4703"/>
        <w:tab w:val="right" w:pos="9406"/>
      </w:tabs>
      <w:spacing w:after="0" w:line="240" w:lineRule="auto"/>
    </w:pPr>
  </w:style>
  <w:style w:type="character" w:customStyle="1" w:styleId="HeaderChar">
    <w:name w:val="Header Char"/>
    <w:basedOn w:val="DefaultParagraphFont"/>
    <w:link w:val="Header"/>
    <w:uiPriority w:val="99"/>
    <w:rsid w:val="005759DB"/>
  </w:style>
  <w:style w:type="paragraph" w:styleId="Footer">
    <w:name w:val="footer"/>
    <w:basedOn w:val="Normal"/>
    <w:link w:val="FooterChar"/>
    <w:uiPriority w:val="99"/>
    <w:unhideWhenUsed/>
    <w:rsid w:val="005759DB"/>
    <w:pPr>
      <w:tabs>
        <w:tab w:val="center" w:pos="4703"/>
        <w:tab w:val="right" w:pos="9406"/>
      </w:tabs>
      <w:spacing w:after="0" w:line="240" w:lineRule="auto"/>
    </w:pPr>
  </w:style>
  <w:style w:type="character" w:customStyle="1" w:styleId="FooterChar">
    <w:name w:val="Footer Char"/>
    <w:basedOn w:val="DefaultParagraphFont"/>
    <w:link w:val="Footer"/>
    <w:uiPriority w:val="99"/>
    <w:rsid w:val="005759DB"/>
  </w:style>
  <w:style w:type="paragraph" w:styleId="TOC1">
    <w:name w:val="toc 1"/>
    <w:basedOn w:val="Normal"/>
    <w:next w:val="Normal"/>
    <w:autoRedefine/>
    <w:uiPriority w:val="39"/>
    <w:unhideWhenUsed/>
    <w:rsid w:val="00CE71AA"/>
    <w:pPr>
      <w:spacing w:after="100"/>
    </w:pPr>
  </w:style>
  <w:style w:type="paragraph" w:styleId="TOC2">
    <w:name w:val="toc 2"/>
    <w:basedOn w:val="Normal"/>
    <w:next w:val="Normal"/>
    <w:autoRedefine/>
    <w:uiPriority w:val="39"/>
    <w:unhideWhenUsed/>
    <w:rsid w:val="00CE71AA"/>
    <w:pPr>
      <w:spacing w:after="100"/>
      <w:ind w:left="210"/>
    </w:pPr>
  </w:style>
  <w:style w:type="paragraph" w:styleId="TOC3">
    <w:name w:val="toc 3"/>
    <w:basedOn w:val="Normal"/>
    <w:next w:val="Normal"/>
    <w:autoRedefine/>
    <w:uiPriority w:val="39"/>
    <w:unhideWhenUsed/>
    <w:rsid w:val="00CE71AA"/>
    <w:pPr>
      <w:spacing w:after="100"/>
      <w:ind w:left="420"/>
    </w:pPr>
  </w:style>
  <w:style w:type="character" w:styleId="Hyperlink">
    <w:name w:val="Hyperlink"/>
    <w:basedOn w:val="DefaultParagraphFont"/>
    <w:uiPriority w:val="99"/>
    <w:unhideWhenUsed/>
    <w:rsid w:val="00CE71AA"/>
    <w:rPr>
      <w:color w:val="B8FA56" w:themeColor="hyperlink"/>
      <w:u w:val="single"/>
    </w:rPr>
  </w:style>
  <w:style w:type="paragraph" w:styleId="ListParagraph">
    <w:name w:val="List Paragraph"/>
    <w:basedOn w:val="Normal"/>
    <w:uiPriority w:val="34"/>
    <w:qFormat/>
    <w:rsid w:val="00437AE8"/>
    <w:pPr>
      <w:ind w:left="720"/>
      <w:contextualSpacing/>
    </w:pPr>
  </w:style>
  <w:style w:type="character" w:styleId="CommentReference">
    <w:name w:val="annotation reference"/>
    <w:basedOn w:val="DefaultParagraphFont"/>
    <w:uiPriority w:val="99"/>
    <w:semiHidden/>
    <w:unhideWhenUsed/>
    <w:rsid w:val="007A72A8"/>
    <w:rPr>
      <w:sz w:val="16"/>
      <w:szCs w:val="16"/>
    </w:rPr>
  </w:style>
  <w:style w:type="paragraph" w:styleId="CommentText">
    <w:name w:val="annotation text"/>
    <w:basedOn w:val="Normal"/>
    <w:link w:val="CommentTextChar"/>
    <w:uiPriority w:val="99"/>
    <w:semiHidden/>
    <w:unhideWhenUsed/>
    <w:rsid w:val="007A72A8"/>
    <w:pPr>
      <w:spacing w:line="240" w:lineRule="auto"/>
    </w:pPr>
    <w:rPr>
      <w:sz w:val="20"/>
      <w:szCs w:val="20"/>
    </w:rPr>
  </w:style>
  <w:style w:type="character" w:customStyle="1" w:styleId="CommentTextChar">
    <w:name w:val="Comment Text Char"/>
    <w:basedOn w:val="DefaultParagraphFont"/>
    <w:link w:val="CommentText"/>
    <w:uiPriority w:val="99"/>
    <w:semiHidden/>
    <w:rsid w:val="007A72A8"/>
    <w:rPr>
      <w:sz w:val="20"/>
      <w:szCs w:val="20"/>
    </w:rPr>
  </w:style>
  <w:style w:type="paragraph" w:styleId="CommentSubject">
    <w:name w:val="annotation subject"/>
    <w:basedOn w:val="CommentText"/>
    <w:next w:val="CommentText"/>
    <w:link w:val="CommentSubjectChar"/>
    <w:uiPriority w:val="99"/>
    <w:semiHidden/>
    <w:unhideWhenUsed/>
    <w:rsid w:val="007A72A8"/>
    <w:rPr>
      <w:b/>
      <w:bCs/>
    </w:rPr>
  </w:style>
  <w:style w:type="character" w:customStyle="1" w:styleId="CommentSubjectChar">
    <w:name w:val="Comment Subject Char"/>
    <w:basedOn w:val="CommentTextChar"/>
    <w:link w:val="CommentSubject"/>
    <w:uiPriority w:val="99"/>
    <w:semiHidden/>
    <w:rsid w:val="007A72A8"/>
    <w:rPr>
      <w:b/>
      <w:bCs/>
      <w:sz w:val="20"/>
      <w:szCs w:val="20"/>
    </w:rPr>
  </w:style>
  <w:style w:type="paragraph" w:styleId="BalloonText">
    <w:name w:val="Balloon Text"/>
    <w:basedOn w:val="Normal"/>
    <w:link w:val="BalloonTextChar"/>
    <w:uiPriority w:val="99"/>
    <w:semiHidden/>
    <w:unhideWhenUsed/>
    <w:rsid w:val="007A7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83366-F468-4565-B9E8-9C6430D03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5300</Words>
  <Characters>30212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Knezevic</dc:creator>
  <cp:keywords/>
  <dc:description/>
  <cp:lastModifiedBy>Lazar Nenezic</cp:lastModifiedBy>
  <cp:revision>2</cp:revision>
  <dcterms:created xsi:type="dcterms:W3CDTF">2020-07-31T12:58:00Z</dcterms:created>
  <dcterms:modified xsi:type="dcterms:W3CDTF">2020-07-31T12:58:00Z</dcterms:modified>
</cp:coreProperties>
</file>