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97B705" w14:textId="77777777" w:rsidR="00B47784" w:rsidRPr="008175CE" w:rsidRDefault="00B47784" w:rsidP="00B47784">
      <w:pPr>
        <w:pStyle w:val="Title"/>
        <w:tabs>
          <w:tab w:val="left" w:pos="7560"/>
        </w:tabs>
        <w:rPr>
          <w:rFonts w:ascii="Arial" w:eastAsiaTheme="majorEastAsia" w:hAnsi="Arial" w:cs="Arial"/>
          <w:lang w:val="sr-Latn-RS"/>
        </w:rPr>
      </w:pPr>
      <w:r w:rsidRPr="008175CE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FB305F3" wp14:editId="21F80A8E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 xmlns:w16sdtdh="http://schemas.microsoft.com/office/word/2020/wordml/sdtdatahash">
            <w:pict>
              <v:line w14:anchorId="20D90663" id="Straight Connector 2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" strokecolor="#d5b03d" strokeweight="1.5pt"/>
            </w:pict>
          </mc:Fallback>
        </mc:AlternateContent>
      </w:r>
      <w:r w:rsidRPr="008175CE">
        <w:rPr>
          <w:rFonts w:ascii="Arial" w:hAnsi="Arial" w:cs="Arial"/>
        </w:rPr>
        <w:drawing>
          <wp:anchor distT="0" distB="0" distL="114300" distR="114300" simplePos="0" relativeHeight="251658240" behindDoc="0" locked="0" layoutInCell="1" allowOverlap="1" wp14:anchorId="43B9A3CE" wp14:editId="43CDF4D8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175CE">
        <w:rPr>
          <w:rFonts w:ascii="Arial" w:hAnsi="Arial" w:cs="Arial"/>
          <w:lang w:val="sr-Latn-RS"/>
        </w:rPr>
        <w:t>Crna Gora</w:t>
      </w:r>
      <w:r w:rsidRPr="008175CE">
        <w:rPr>
          <w:rFonts w:ascii="Arial" w:hAnsi="Arial" w:cs="Arial"/>
          <w:lang w:val="sr-Latn-RS"/>
        </w:rPr>
        <w:tab/>
      </w:r>
    </w:p>
    <w:p w14:paraId="5EBEE4E4" w14:textId="261DDF20" w:rsidR="00633E8A" w:rsidRDefault="00633E8A" w:rsidP="00633E8A">
      <w:pPr>
        <w:pStyle w:val="Title"/>
        <w:spacing w:after="0"/>
        <w:rPr>
          <w:rFonts w:ascii="Arial" w:hAnsi="Arial" w:cs="Arial"/>
          <w:sz w:val="22"/>
          <w:szCs w:val="22"/>
          <w:lang w:val="es-ES"/>
        </w:rPr>
      </w:pPr>
      <w:bookmarkStart w:id="0" w:name="_GoBack"/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311BE58" wp14:editId="4C458752">
                <wp:simplePos x="0" y="0"/>
                <wp:positionH relativeFrom="column">
                  <wp:posOffset>3843020</wp:posOffset>
                </wp:positionH>
                <wp:positionV relativeFrom="paragraph">
                  <wp:posOffset>179705</wp:posOffset>
                </wp:positionV>
                <wp:extent cx="2238375" cy="1000125"/>
                <wp:effectExtent l="0" t="0" r="9525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BFD85C" w14:textId="77777777" w:rsidR="00633E8A" w:rsidRDefault="00633E8A" w:rsidP="00633E8A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</w:p>
                          <w:p w14:paraId="0CDC2994" w14:textId="77777777" w:rsidR="00633E8A" w:rsidRDefault="00633E8A" w:rsidP="00633E8A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</w:p>
                          <w:p w14:paraId="7533C94F" w14:textId="77777777" w:rsidR="00633E8A" w:rsidRDefault="00633E8A" w:rsidP="00633E8A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11BE5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02.6pt;margin-top:14.15pt;width:176.25pt;height:78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" stroked="f">
                <v:textbox>
                  <w:txbxContent>
                    <w:p w14:paraId="5ABFD85C" w14:textId="77777777" w:rsidR="00633E8A" w:rsidRDefault="00633E8A" w:rsidP="00633E8A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</w:p>
                    <w:p w14:paraId="0CDC2994" w14:textId="77777777" w:rsidR="00633E8A" w:rsidRDefault="00633E8A" w:rsidP="00633E8A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</w:p>
                    <w:p w14:paraId="7533C94F" w14:textId="77777777" w:rsidR="00633E8A" w:rsidRDefault="00633E8A" w:rsidP="00633E8A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2"/>
          <w:szCs w:val="22"/>
          <w:lang w:val="es-ES"/>
        </w:rPr>
        <w:t xml:space="preserve">Ministartvo ekonomskog razvoja </w:t>
      </w:r>
    </w:p>
    <w:p w14:paraId="5C5FEF25" w14:textId="77777777" w:rsidR="00633E8A" w:rsidRDefault="00633E8A" w:rsidP="00633E8A">
      <w:pPr>
        <w:pStyle w:val="Title"/>
        <w:spacing w:after="0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 xml:space="preserve">Direktorat za unutrašnje tržište i konkurenciju </w:t>
      </w:r>
    </w:p>
    <w:p w14:paraId="676642FE" w14:textId="569EB6AC" w:rsidR="00633E8A" w:rsidRPr="00633E8A" w:rsidRDefault="00633E8A" w:rsidP="00633E8A">
      <w:pPr>
        <w:rPr>
          <w:rFonts w:ascii="Arial" w:hAnsi="Arial" w:cs="Arial"/>
          <w:lang w:val="es-ES"/>
        </w:rPr>
      </w:pPr>
      <w:r>
        <w:rPr>
          <w:lang w:val="es-ES"/>
        </w:rPr>
        <w:t xml:space="preserve">                     </w:t>
      </w:r>
      <w:proofErr w:type="spellStart"/>
      <w:r w:rsidRPr="00633E8A">
        <w:rPr>
          <w:rFonts w:ascii="Arial" w:hAnsi="Arial" w:cs="Arial"/>
          <w:lang w:val="es-ES"/>
        </w:rPr>
        <w:t>Direktorat</w:t>
      </w:r>
      <w:proofErr w:type="spellEnd"/>
      <w:r w:rsidRPr="00633E8A">
        <w:rPr>
          <w:rFonts w:ascii="Arial" w:hAnsi="Arial" w:cs="Arial"/>
          <w:lang w:val="es-ES"/>
        </w:rPr>
        <w:t xml:space="preserve"> </w:t>
      </w:r>
      <w:proofErr w:type="spellStart"/>
      <w:r w:rsidRPr="00633E8A">
        <w:rPr>
          <w:rFonts w:ascii="Arial" w:hAnsi="Arial" w:cs="Arial"/>
          <w:lang w:val="es-ES"/>
        </w:rPr>
        <w:t>za</w:t>
      </w:r>
      <w:proofErr w:type="spellEnd"/>
      <w:r w:rsidRPr="00633E8A">
        <w:rPr>
          <w:rFonts w:ascii="Arial" w:hAnsi="Arial" w:cs="Arial"/>
          <w:lang w:val="es-ES"/>
        </w:rPr>
        <w:t xml:space="preserve"> </w:t>
      </w:r>
      <w:proofErr w:type="spellStart"/>
      <w:r w:rsidRPr="00633E8A">
        <w:rPr>
          <w:rFonts w:ascii="Arial" w:hAnsi="Arial" w:cs="Arial"/>
          <w:lang w:val="es-ES"/>
        </w:rPr>
        <w:t>tržišnu</w:t>
      </w:r>
      <w:proofErr w:type="spellEnd"/>
      <w:r w:rsidRPr="00633E8A">
        <w:rPr>
          <w:rFonts w:ascii="Arial" w:hAnsi="Arial" w:cs="Arial"/>
          <w:lang w:val="es-ES"/>
        </w:rPr>
        <w:t xml:space="preserve"> </w:t>
      </w:r>
      <w:proofErr w:type="spellStart"/>
      <w:r w:rsidRPr="00633E8A">
        <w:rPr>
          <w:rFonts w:ascii="Arial" w:hAnsi="Arial" w:cs="Arial"/>
          <w:lang w:val="es-ES"/>
        </w:rPr>
        <w:t>inspekciju</w:t>
      </w:r>
      <w:proofErr w:type="spellEnd"/>
      <w:r w:rsidRPr="00633E8A">
        <w:rPr>
          <w:rFonts w:ascii="Arial" w:hAnsi="Arial" w:cs="Arial"/>
          <w:lang w:val="es-ES"/>
        </w:rPr>
        <w:t xml:space="preserve"> </w:t>
      </w:r>
    </w:p>
    <w:bookmarkEnd w:id="0"/>
    <w:p w14:paraId="024E1F79" w14:textId="77777777" w:rsidR="00B47784" w:rsidRPr="008175CE" w:rsidRDefault="00B47784" w:rsidP="00B47784">
      <w:pPr>
        <w:tabs>
          <w:tab w:val="left" w:pos="1245"/>
        </w:tabs>
        <w:rPr>
          <w:rFonts w:ascii="Arial" w:hAnsi="Arial" w:cs="Arial"/>
          <w:sz w:val="28"/>
          <w:szCs w:val="28"/>
          <w:lang w:val="sr-Latn-RS"/>
        </w:rPr>
      </w:pPr>
    </w:p>
    <w:p w14:paraId="0A1A240D" w14:textId="77777777" w:rsidR="00B47784" w:rsidRPr="008175CE" w:rsidRDefault="00B47784" w:rsidP="00B47784">
      <w:pPr>
        <w:rPr>
          <w:lang w:val="sr-Latn-RS"/>
        </w:rPr>
      </w:pPr>
    </w:p>
    <w:p w14:paraId="27E5B7F4" w14:textId="77777777" w:rsidR="00B47784" w:rsidRPr="008175CE" w:rsidRDefault="00B47784" w:rsidP="00B47784">
      <w:pPr>
        <w:rPr>
          <w:lang w:val="sr-Latn-RS"/>
        </w:rPr>
      </w:pPr>
    </w:p>
    <w:p w14:paraId="32CEE313" w14:textId="77777777" w:rsidR="00B47784" w:rsidRPr="008175CE" w:rsidRDefault="00B47784" w:rsidP="00B47784">
      <w:pPr>
        <w:rPr>
          <w:lang w:val="sr-Latn-RS"/>
        </w:rPr>
      </w:pPr>
    </w:p>
    <w:p w14:paraId="45EA1985" w14:textId="77777777" w:rsidR="00874904" w:rsidRPr="008175CE" w:rsidRDefault="00874904">
      <w:pPr>
        <w:pStyle w:val="BodyText"/>
        <w:spacing w:before="4"/>
        <w:rPr>
          <w:sz w:val="29"/>
          <w:lang w:val="sr-Latn-RS"/>
        </w:rPr>
      </w:pPr>
    </w:p>
    <w:p w14:paraId="539558AA" w14:textId="77777777" w:rsidR="004130CB" w:rsidRPr="00AC76FB" w:rsidRDefault="004130CB" w:rsidP="004130CB">
      <w:pPr>
        <w:pStyle w:val="BodyText"/>
        <w:spacing w:before="120" w:after="120"/>
        <w:ind w:left="915" w:right="915"/>
        <w:jc w:val="center"/>
        <w:rPr>
          <w:lang w:val="sr-Latn-RS"/>
        </w:rPr>
      </w:pPr>
      <w:r w:rsidRPr="0050288B">
        <w:rPr>
          <w:lang w:val="sr-Latn-RS"/>
        </w:rPr>
        <w:t>TRŽIŠNA INSPEKCIJA</w:t>
      </w:r>
    </w:p>
    <w:p w14:paraId="23774707" w14:textId="73E3D0A2" w:rsidR="004130CB" w:rsidRDefault="004130CB" w:rsidP="004130CB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A91032">
        <w:rPr>
          <w:rFonts w:ascii="Arial" w:hAnsi="Arial" w:cs="Arial"/>
          <w:b/>
          <w:sz w:val="24"/>
          <w:szCs w:val="24"/>
        </w:rPr>
        <w:t xml:space="preserve">Kontrolna lista </w:t>
      </w:r>
      <w:r w:rsidR="00B725C1">
        <w:rPr>
          <w:rFonts w:ascii="Arial" w:hAnsi="Arial" w:cs="Arial"/>
          <w:b/>
          <w:sz w:val="24"/>
          <w:szCs w:val="24"/>
        </w:rPr>
        <w:t>-</w:t>
      </w:r>
      <w:r w:rsidRPr="00A91032">
        <w:rPr>
          <w:rFonts w:ascii="Arial" w:hAnsi="Arial" w:cs="Arial"/>
          <w:b/>
          <w:sz w:val="24"/>
          <w:szCs w:val="24"/>
        </w:rPr>
        <w:t xml:space="preserve"> </w:t>
      </w:r>
      <w:r w:rsidRPr="004130CB">
        <w:rPr>
          <w:rFonts w:ascii="Arial" w:hAnsi="Arial" w:cs="Arial"/>
          <w:b/>
          <w:sz w:val="24"/>
          <w:szCs w:val="24"/>
        </w:rPr>
        <w:t>Obaveze proizvođača i uvoznika za grupu proizvoda pod opštom bezbjednošću</w:t>
      </w:r>
    </w:p>
    <w:p w14:paraId="33B60BB0" w14:textId="77777777" w:rsidR="007504AA" w:rsidRPr="008175CE" w:rsidRDefault="007504AA" w:rsidP="004D291A">
      <w:pPr>
        <w:pStyle w:val="BodyText"/>
        <w:spacing w:before="120"/>
        <w:ind w:left="915" w:right="915"/>
        <w:jc w:val="center"/>
        <w:rPr>
          <w:lang w:val="sr-Latn-RS"/>
        </w:rPr>
      </w:pPr>
    </w:p>
    <w:p w14:paraId="7FFE2411" w14:textId="77777777" w:rsidR="008F71D2" w:rsidRPr="008175CE" w:rsidRDefault="008F71D2" w:rsidP="008F71D2">
      <w:pPr>
        <w:jc w:val="both"/>
        <w:rPr>
          <w:rFonts w:cstheme="minorHAnsi"/>
          <w:b/>
          <w:sz w:val="20"/>
          <w:szCs w:val="20"/>
          <w:lang w:val="sr-Latn-RS"/>
        </w:rPr>
      </w:pPr>
    </w:p>
    <w:p w14:paraId="6B2D3D60" w14:textId="33B1A3D8" w:rsidR="008F71D2" w:rsidRPr="004130CB" w:rsidRDefault="008F71D2" w:rsidP="008F71D2">
      <w:pPr>
        <w:jc w:val="both"/>
        <w:rPr>
          <w:rFonts w:ascii="Arial" w:hAnsi="Arial" w:cs="Arial"/>
          <w:sz w:val="20"/>
          <w:szCs w:val="20"/>
          <w:lang w:val="sr-Latn-RS"/>
        </w:rPr>
      </w:pPr>
      <w:r w:rsidRPr="004130CB">
        <w:rPr>
          <w:rFonts w:ascii="Arial" w:hAnsi="Arial" w:cs="Arial"/>
          <w:sz w:val="20"/>
          <w:szCs w:val="20"/>
          <w:lang w:val="sr-Latn-RS"/>
        </w:rPr>
        <w:t>Zakon</w:t>
      </w:r>
      <w:r w:rsidRPr="004130CB">
        <w:rPr>
          <w:color w:val="0070C0"/>
          <w:sz w:val="24"/>
          <w:szCs w:val="24"/>
          <w:lang w:val="sr-Latn-RS"/>
        </w:rPr>
        <w:t xml:space="preserve"> </w:t>
      </w:r>
      <w:r w:rsidRPr="004130CB">
        <w:rPr>
          <w:rFonts w:ascii="Arial" w:hAnsi="Arial" w:cs="Arial"/>
          <w:sz w:val="20"/>
          <w:szCs w:val="20"/>
          <w:lang w:val="sr-Latn-RS"/>
        </w:rPr>
        <w:t>o opštoj bezbjednosti proizvoda</w:t>
      </w:r>
      <w:r w:rsidR="008175CE" w:rsidRPr="004130CB">
        <w:rPr>
          <w:rFonts w:ascii="Arial" w:hAnsi="Arial" w:cs="Arial"/>
          <w:sz w:val="20"/>
          <w:szCs w:val="20"/>
          <w:lang w:val="sr-Latn-RS"/>
        </w:rPr>
        <w:t xml:space="preserve"> </w:t>
      </w:r>
      <w:r w:rsidRPr="004130CB">
        <w:rPr>
          <w:rFonts w:ascii="Arial" w:hAnsi="Arial" w:cs="Arial"/>
          <w:sz w:val="20"/>
          <w:szCs w:val="20"/>
          <w:lang w:val="sr-Latn-RS"/>
        </w:rPr>
        <w:t>(</w:t>
      </w:r>
      <w:r w:rsidR="00AD0B36">
        <w:rPr>
          <w:rFonts w:ascii="Arial" w:hAnsi="Arial" w:cs="Arial"/>
          <w:sz w:val="20"/>
          <w:szCs w:val="20"/>
          <w:lang w:val="sr-Latn-RS"/>
        </w:rPr>
        <w:t>„</w:t>
      </w:r>
      <w:r w:rsidRPr="004130CB">
        <w:rPr>
          <w:rFonts w:ascii="Arial" w:hAnsi="Arial" w:cs="Arial"/>
          <w:sz w:val="20"/>
          <w:szCs w:val="20"/>
          <w:lang w:val="sr-Latn-RS"/>
        </w:rPr>
        <w:t>Sl</w:t>
      </w:r>
      <w:r w:rsidR="00B725C1">
        <w:rPr>
          <w:rFonts w:ascii="Arial" w:hAnsi="Arial" w:cs="Arial"/>
          <w:sz w:val="20"/>
          <w:szCs w:val="20"/>
          <w:lang w:val="sr-Latn-RS"/>
        </w:rPr>
        <w:t>.list CG</w:t>
      </w:r>
      <w:r w:rsidR="00AD0B36">
        <w:rPr>
          <w:rFonts w:ascii="Arial" w:hAnsi="Arial" w:cs="Arial"/>
          <w:sz w:val="20"/>
          <w:szCs w:val="20"/>
          <w:lang w:val="sr-Latn-RS"/>
        </w:rPr>
        <w:t>“</w:t>
      </w:r>
      <w:r w:rsidRPr="004130CB">
        <w:rPr>
          <w:rFonts w:ascii="Arial" w:hAnsi="Arial" w:cs="Arial"/>
          <w:sz w:val="20"/>
          <w:szCs w:val="20"/>
          <w:lang w:val="sr-Latn-RS"/>
        </w:rPr>
        <w:t xml:space="preserve">, br.45/14,13/18) </w:t>
      </w:r>
    </w:p>
    <w:p w14:paraId="419883FD" w14:textId="31250549" w:rsidR="008F71D2" w:rsidRPr="004130CB" w:rsidRDefault="008F71D2" w:rsidP="008F71D2">
      <w:pPr>
        <w:jc w:val="both"/>
        <w:rPr>
          <w:rFonts w:ascii="Arial" w:hAnsi="Arial" w:cs="Arial"/>
          <w:sz w:val="20"/>
          <w:szCs w:val="20"/>
          <w:lang w:val="sr-Latn-RS"/>
        </w:rPr>
      </w:pPr>
      <w:r w:rsidRPr="004130CB">
        <w:rPr>
          <w:rFonts w:ascii="Arial" w:hAnsi="Arial" w:cs="Arial"/>
          <w:sz w:val="20"/>
          <w:szCs w:val="20"/>
          <w:lang w:val="sr-Latn-RS"/>
        </w:rPr>
        <w:t>Pravilnik o listi standarda iz oblasti opšte bezbjednosti proizvoda</w:t>
      </w:r>
      <w:r w:rsidR="008175CE" w:rsidRPr="004130CB">
        <w:rPr>
          <w:rFonts w:ascii="Arial" w:hAnsi="Arial" w:cs="Arial"/>
          <w:sz w:val="20"/>
          <w:szCs w:val="20"/>
          <w:lang w:val="sr-Latn-RS"/>
        </w:rPr>
        <w:t xml:space="preserve"> </w:t>
      </w:r>
      <w:r w:rsidRPr="004130CB">
        <w:rPr>
          <w:rFonts w:ascii="Arial" w:hAnsi="Arial" w:cs="Arial"/>
          <w:sz w:val="20"/>
          <w:szCs w:val="20"/>
          <w:lang w:val="sr-Latn-RS"/>
        </w:rPr>
        <w:t>(</w:t>
      </w:r>
      <w:r w:rsidR="00AD0B36">
        <w:rPr>
          <w:rFonts w:ascii="Arial" w:hAnsi="Arial" w:cs="Arial"/>
          <w:sz w:val="20"/>
          <w:szCs w:val="20"/>
          <w:lang w:val="sr-Latn-RS"/>
        </w:rPr>
        <w:t>„</w:t>
      </w:r>
      <w:r w:rsidRPr="004130CB">
        <w:rPr>
          <w:rFonts w:ascii="Arial" w:hAnsi="Arial" w:cs="Arial"/>
          <w:sz w:val="20"/>
          <w:szCs w:val="20"/>
          <w:lang w:val="sr-Latn-RS"/>
        </w:rPr>
        <w:t>Sl</w:t>
      </w:r>
      <w:r w:rsidR="00B725C1">
        <w:rPr>
          <w:rFonts w:ascii="Arial" w:hAnsi="Arial" w:cs="Arial"/>
          <w:sz w:val="20"/>
          <w:szCs w:val="20"/>
          <w:lang w:val="sr-Latn-RS"/>
        </w:rPr>
        <w:t>.list CG</w:t>
      </w:r>
      <w:r w:rsidR="00AD0B36">
        <w:rPr>
          <w:rFonts w:ascii="Arial" w:hAnsi="Arial" w:cs="Arial"/>
          <w:sz w:val="20"/>
          <w:szCs w:val="20"/>
          <w:lang w:val="sr-Latn-RS"/>
        </w:rPr>
        <w:t>“</w:t>
      </w:r>
      <w:r w:rsidRPr="004130CB">
        <w:rPr>
          <w:rFonts w:ascii="Arial" w:hAnsi="Arial" w:cs="Arial"/>
          <w:sz w:val="20"/>
          <w:szCs w:val="20"/>
          <w:lang w:val="sr-Latn-RS"/>
        </w:rPr>
        <w:t>, br.32/15,</w:t>
      </w:r>
      <w:r w:rsidR="00B725C1">
        <w:rPr>
          <w:rFonts w:ascii="Arial" w:hAnsi="Arial" w:cs="Arial"/>
          <w:sz w:val="20"/>
          <w:szCs w:val="20"/>
          <w:lang w:val="sr-Latn-RS"/>
        </w:rPr>
        <w:t xml:space="preserve"> </w:t>
      </w:r>
      <w:r w:rsidRPr="004130CB">
        <w:rPr>
          <w:rFonts w:ascii="Arial" w:hAnsi="Arial" w:cs="Arial"/>
          <w:sz w:val="20"/>
          <w:szCs w:val="20"/>
          <w:lang w:val="sr-Latn-RS"/>
        </w:rPr>
        <w:t xml:space="preserve">67/15) </w:t>
      </w:r>
    </w:p>
    <w:p w14:paraId="130C51E9" w14:textId="1020F6E6" w:rsidR="008F71D2" w:rsidRPr="004130CB" w:rsidRDefault="008F71D2" w:rsidP="008F71D2">
      <w:pPr>
        <w:jc w:val="both"/>
        <w:rPr>
          <w:rFonts w:ascii="Arial" w:hAnsi="Arial" w:cs="Arial"/>
          <w:sz w:val="20"/>
          <w:szCs w:val="20"/>
          <w:lang w:val="sr-Latn-RS"/>
        </w:rPr>
      </w:pPr>
      <w:r w:rsidRPr="004130CB">
        <w:rPr>
          <w:rFonts w:ascii="Arial" w:hAnsi="Arial" w:cs="Arial"/>
          <w:sz w:val="20"/>
          <w:szCs w:val="20"/>
          <w:lang w:val="sr-Latn-RS"/>
        </w:rPr>
        <w:t>Pravilnik o sadržaju obavještenja o opasnom proizvodu i proizvodu koji predstavlja ozbiljan rizik</w:t>
      </w:r>
      <w:r w:rsidR="008175CE" w:rsidRPr="004130CB">
        <w:rPr>
          <w:rFonts w:ascii="Arial" w:hAnsi="Arial" w:cs="Arial"/>
          <w:sz w:val="20"/>
          <w:szCs w:val="20"/>
          <w:lang w:val="sr-Latn-RS"/>
        </w:rPr>
        <w:t xml:space="preserve"> </w:t>
      </w:r>
      <w:r w:rsidRPr="004130CB">
        <w:rPr>
          <w:rFonts w:ascii="Arial" w:hAnsi="Arial" w:cs="Arial"/>
          <w:sz w:val="20"/>
          <w:szCs w:val="20"/>
          <w:lang w:val="sr-Latn-RS"/>
        </w:rPr>
        <w:t>(</w:t>
      </w:r>
      <w:r w:rsidR="00AD0B36">
        <w:rPr>
          <w:rFonts w:ascii="Arial" w:hAnsi="Arial" w:cs="Arial"/>
          <w:sz w:val="20"/>
          <w:szCs w:val="20"/>
          <w:lang w:val="sr-Latn-RS"/>
        </w:rPr>
        <w:t>„</w:t>
      </w:r>
      <w:r w:rsidRPr="004130CB">
        <w:rPr>
          <w:rFonts w:ascii="Arial" w:hAnsi="Arial" w:cs="Arial"/>
          <w:sz w:val="20"/>
          <w:szCs w:val="20"/>
          <w:lang w:val="sr-Latn-RS"/>
        </w:rPr>
        <w:t>Sl</w:t>
      </w:r>
      <w:r w:rsidR="00B725C1">
        <w:rPr>
          <w:rFonts w:ascii="Arial" w:hAnsi="Arial" w:cs="Arial"/>
          <w:sz w:val="20"/>
          <w:szCs w:val="20"/>
          <w:lang w:val="sr-Latn-RS"/>
        </w:rPr>
        <w:t>.list CG</w:t>
      </w:r>
      <w:r w:rsidR="00AD0B36">
        <w:rPr>
          <w:rFonts w:ascii="Arial" w:hAnsi="Arial" w:cs="Arial"/>
          <w:sz w:val="20"/>
          <w:szCs w:val="20"/>
          <w:lang w:val="sr-Latn-RS"/>
        </w:rPr>
        <w:t>“,</w:t>
      </w:r>
      <w:r w:rsidRPr="004130CB">
        <w:rPr>
          <w:rFonts w:ascii="Arial" w:hAnsi="Arial" w:cs="Arial"/>
          <w:sz w:val="20"/>
          <w:szCs w:val="20"/>
          <w:lang w:val="sr-Latn-RS"/>
        </w:rPr>
        <w:t xml:space="preserve"> br.</w:t>
      </w:r>
      <w:r w:rsidR="00B725C1">
        <w:rPr>
          <w:rFonts w:ascii="Arial" w:hAnsi="Arial" w:cs="Arial"/>
          <w:sz w:val="20"/>
          <w:szCs w:val="20"/>
          <w:lang w:val="sr-Latn-RS"/>
        </w:rPr>
        <w:t xml:space="preserve"> </w:t>
      </w:r>
      <w:r w:rsidRPr="004130CB">
        <w:rPr>
          <w:rFonts w:ascii="Arial" w:hAnsi="Arial" w:cs="Arial"/>
          <w:sz w:val="20"/>
          <w:szCs w:val="20"/>
          <w:lang w:val="sr-Latn-RS"/>
        </w:rPr>
        <w:t xml:space="preserve">32/15) </w:t>
      </w:r>
    </w:p>
    <w:p w14:paraId="3EF48EC0" w14:textId="5AAF18AE" w:rsidR="00874904" w:rsidRPr="008175CE" w:rsidRDefault="00874904" w:rsidP="008F71D2">
      <w:pPr>
        <w:jc w:val="both"/>
        <w:rPr>
          <w:sz w:val="26"/>
          <w:lang w:val="sr-Latn-RS"/>
        </w:rPr>
      </w:pPr>
    </w:p>
    <w:tbl>
      <w:tblPr>
        <w:tblW w:w="93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80"/>
        <w:gridCol w:w="1980"/>
      </w:tblGrid>
      <w:tr w:rsidR="004130CB" w:rsidRPr="004130CB" w14:paraId="4C499343" w14:textId="77777777" w:rsidTr="00AD0B36">
        <w:trPr>
          <w:trHeight w:val="215"/>
        </w:trPr>
        <w:tc>
          <w:tcPr>
            <w:tcW w:w="9360" w:type="dxa"/>
            <w:gridSpan w:val="2"/>
            <w:shd w:val="clear" w:color="auto" w:fill="B8CCE3"/>
            <w:tcMar>
              <w:left w:w="86" w:type="dxa"/>
              <w:right w:w="86" w:type="dxa"/>
            </w:tcMar>
          </w:tcPr>
          <w:p w14:paraId="47153C8F" w14:textId="1E912C2F" w:rsidR="004130CB" w:rsidRPr="004130CB" w:rsidRDefault="004130CB" w:rsidP="00986559">
            <w:pPr>
              <w:pStyle w:val="TableParagraph"/>
              <w:spacing w:before="60" w:after="60" w:line="276" w:lineRule="auto"/>
              <w:rPr>
                <w:rFonts w:ascii="Arial" w:hAnsi="Arial" w:cs="Arial"/>
                <w:b/>
                <w:lang w:val="sr-Latn-RS"/>
              </w:rPr>
            </w:pPr>
          </w:p>
        </w:tc>
      </w:tr>
      <w:tr w:rsidR="004130CB" w:rsidRPr="00B725C1" w14:paraId="7968FDA3" w14:textId="77777777" w:rsidTr="00AD0B36">
        <w:trPr>
          <w:trHeight w:val="719"/>
        </w:trPr>
        <w:tc>
          <w:tcPr>
            <w:tcW w:w="7380" w:type="dxa"/>
            <w:tcMar>
              <w:left w:w="86" w:type="dxa"/>
              <w:right w:w="86" w:type="dxa"/>
            </w:tcMar>
          </w:tcPr>
          <w:p w14:paraId="3DA36268" w14:textId="56A52571" w:rsidR="004130CB" w:rsidRPr="00B725C1" w:rsidRDefault="004130CB" w:rsidP="00986559">
            <w:pPr>
              <w:pStyle w:val="TableParagraph"/>
              <w:numPr>
                <w:ilvl w:val="0"/>
                <w:numId w:val="5"/>
              </w:num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B725C1">
              <w:rPr>
                <w:rFonts w:ascii="Arial" w:hAnsi="Arial" w:cs="Arial"/>
                <w:sz w:val="20"/>
                <w:szCs w:val="20"/>
                <w:lang w:val="sr-Latn-RS"/>
              </w:rPr>
              <w:t>Da li je proizvođač/uvoznik  pružio, u okviru obavljanja djelatnosti, potrošačima</w:t>
            </w:r>
            <w:r w:rsidR="00817326" w:rsidRPr="00B725C1">
              <w:rPr>
                <w:rFonts w:ascii="Arial" w:hAnsi="Arial" w:cs="Arial"/>
                <w:sz w:val="20"/>
                <w:szCs w:val="20"/>
                <w:lang w:val="sr-Latn-RS"/>
              </w:rPr>
              <w:t xml:space="preserve"> </w:t>
            </w:r>
            <w:r w:rsidRPr="00B725C1">
              <w:rPr>
                <w:rFonts w:ascii="Arial" w:hAnsi="Arial" w:cs="Arial"/>
                <w:sz w:val="20"/>
                <w:szCs w:val="20"/>
                <w:lang w:val="sr-Latn-RS"/>
              </w:rPr>
              <w:t>potrebne informacije i upozorenja neophodna za procjenu rizika i preduzimanje odgovarajućih mjera zaštite pri upotrebi proizvoda, za sve vrijeme predviđenog ili uobičajenog vijeka upotrebe proizvoda?</w:t>
            </w:r>
          </w:p>
        </w:tc>
        <w:tc>
          <w:tcPr>
            <w:tcW w:w="1980" w:type="dxa"/>
            <w:tcMar>
              <w:top w:w="58" w:type="dxa"/>
              <w:left w:w="86" w:type="dxa"/>
              <w:right w:w="86" w:type="dxa"/>
            </w:tcMar>
            <w:vAlign w:val="center"/>
          </w:tcPr>
          <w:p w14:paraId="40030D4B" w14:textId="766DF582" w:rsidR="004130CB" w:rsidRPr="00B725C1" w:rsidRDefault="004130CB" w:rsidP="00986559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B725C1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B725C1">
              <w:rPr>
                <w:rFonts w:ascii="Arial" w:hAnsi="Arial" w:cs="Arial"/>
                <w:sz w:val="20"/>
                <w:szCs w:val="20"/>
                <w:lang w:val="sr-Latn-RS"/>
              </w:rPr>
              <w:t xml:space="preserve"> da     </w:t>
            </w:r>
            <w:r w:rsidRPr="00B725C1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B725C1">
              <w:rPr>
                <w:rFonts w:ascii="Arial" w:hAnsi="Arial" w:cs="Arial"/>
                <w:sz w:val="20"/>
                <w:szCs w:val="20"/>
                <w:lang w:val="sr-Latn-RS"/>
              </w:rPr>
              <w:t xml:space="preserve"> ne</w:t>
            </w:r>
          </w:p>
        </w:tc>
      </w:tr>
      <w:tr w:rsidR="004130CB" w:rsidRPr="00B725C1" w14:paraId="0320F585" w14:textId="77777777" w:rsidTr="00AD0B36">
        <w:trPr>
          <w:trHeight w:val="505"/>
        </w:trPr>
        <w:tc>
          <w:tcPr>
            <w:tcW w:w="7380" w:type="dxa"/>
            <w:tcMar>
              <w:left w:w="86" w:type="dxa"/>
              <w:right w:w="86" w:type="dxa"/>
            </w:tcMar>
          </w:tcPr>
          <w:p w14:paraId="4BD75B96" w14:textId="65CFA809" w:rsidR="004130CB" w:rsidRPr="00B725C1" w:rsidRDefault="004130CB" w:rsidP="00986559">
            <w:pPr>
              <w:pStyle w:val="TableParagraph"/>
              <w:numPr>
                <w:ilvl w:val="0"/>
                <w:numId w:val="5"/>
              </w:num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B725C1">
              <w:rPr>
                <w:rFonts w:ascii="Arial" w:hAnsi="Arial" w:cs="Arial"/>
                <w:sz w:val="20"/>
                <w:szCs w:val="20"/>
                <w:lang w:val="sr-Latn-RS"/>
              </w:rPr>
              <w:t>Da li je proizvođač/uvoznik stavio</w:t>
            </w:r>
            <w:r w:rsidR="00C7768A" w:rsidRPr="00B725C1">
              <w:rPr>
                <w:rFonts w:ascii="Arial" w:hAnsi="Arial" w:cs="Arial"/>
                <w:sz w:val="20"/>
                <w:szCs w:val="20"/>
                <w:lang w:val="sr-Latn-RS"/>
              </w:rPr>
              <w:t xml:space="preserve"> </w:t>
            </w:r>
            <w:r w:rsidRPr="00B725C1">
              <w:rPr>
                <w:rFonts w:ascii="Arial" w:hAnsi="Arial" w:cs="Arial"/>
                <w:sz w:val="20"/>
                <w:szCs w:val="20"/>
                <w:lang w:val="sr-Latn-RS"/>
              </w:rPr>
              <w:t>na</w:t>
            </w:r>
            <w:r w:rsidR="00C7768A" w:rsidRPr="00B725C1">
              <w:rPr>
                <w:rFonts w:ascii="Arial" w:hAnsi="Arial" w:cs="Arial"/>
                <w:sz w:val="20"/>
                <w:szCs w:val="20"/>
                <w:lang w:val="sr-Latn-RS"/>
              </w:rPr>
              <w:t xml:space="preserve"> </w:t>
            </w:r>
            <w:r w:rsidRPr="00B725C1">
              <w:rPr>
                <w:rFonts w:ascii="Arial" w:hAnsi="Arial" w:cs="Arial"/>
                <w:sz w:val="20"/>
                <w:szCs w:val="20"/>
                <w:lang w:val="sr-Latn-RS"/>
              </w:rPr>
              <w:t>tržište isključivo bezbjedne proizvode?</w:t>
            </w:r>
          </w:p>
        </w:tc>
        <w:tc>
          <w:tcPr>
            <w:tcW w:w="1980" w:type="dxa"/>
            <w:tcMar>
              <w:left w:w="86" w:type="dxa"/>
              <w:right w:w="86" w:type="dxa"/>
            </w:tcMar>
            <w:vAlign w:val="center"/>
          </w:tcPr>
          <w:p w14:paraId="1FE16F9F" w14:textId="66B07CF9" w:rsidR="004130CB" w:rsidRPr="00B725C1" w:rsidRDefault="004130CB" w:rsidP="00986559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B725C1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B725C1">
              <w:rPr>
                <w:rFonts w:ascii="Arial" w:hAnsi="Arial" w:cs="Arial"/>
                <w:sz w:val="20"/>
                <w:szCs w:val="20"/>
                <w:lang w:val="sr-Latn-RS"/>
              </w:rPr>
              <w:t xml:space="preserve"> da     </w:t>
            </w:r>
            <w:r w:rsidRPr="00B725C1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B725C1">
              <w:rPr>
                <w:rFonts w:ascii="Arial" w:hAnsi="Arial" w:cs="Arial"/>
                <w:sz w:val="20"/>
                <w:szCs w:val="20"/>
                <w:lang w:val="sr-Latn-RS"/>
              </w:rPr>
              <w:t xml:space="preserve"> ne</w:t>
            </w:r>
          </w:p>
        </w:tc>
      </w:tr>
      <w:tr w:rsidR="004130CB" w:rsidRPr="00B725C1" w14:paraId="541B2828" w14:textId="77777777" w:rsidTr="00AD0B36">
        <w:trPr>
          <w:trHeight w:val="504"/>
        </w:trPr>
        <w:tc>
          <w:tcPr>
            <w:tcW w:w="7380" w:type="dxa"/>
            <w:tcMar>
              <w:left w:w="86" w:type="dxa"/>
              <w:right w:w="86" w:type="dxa"/>
            </w:tcMar>
          </w:tcPr>
          <w:p w14:paraId="2277929C" w14:textId="545B9BA3" w:rsidR="004130CB" w:rsidRPr="00B725C1" w:rsidRDefault="004130CB" w:rsidP="00986559">
            <w:pPr>
              <w:pStyle w:val="TableParagraph"/>
              <w:numPr>
                <w:ilvl w:val="0"/>
                <w:numId w:val="5"/>
              </w:num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B725C1">
              <w:rPr>
                <w:rFonts w:ascii="Arial" w:hAnsi="Arial" w:cs="Arial"/>
                <w:sz w:val="20"/>
                <w:szCs w:val="20"/>
                <w:lang w:val="sr-Latn-RS"/>
              </w:rPr>
              <w:t>Da li proizvod, za koga ne postoji poseban propis, ispunjava zahtjeve MEST standarda, kojima su preuzeti evropski standardi sa liste standarda objavljene u “Službenom listu Evropske Unije” i tako se smatra bezbjednim?</w:t>
            </w:r>
          </w:p>
        </w:tc>
        <w:tc>
          <w:tcPr>
            <w:tcW w:w="1980" w:type="dxa"/>
            <w:tcMar>
              <w:left w:w="86" w:type="dxa"/>
              <w:right w:w="86" w:type="dxa"/>
            </w:tcMar>
            <w:vAlign w:val="center"/>
          </w:tcPr>
          <w:p w14:paraId="6040335A" w14:textId="60993D09" w:rsidR="004130CB" w:rsidRPr="00B725C1" w:rsidRDefault="004130CB" w:rsidP="00986559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B725C1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B725C1">
              <w:rPr>
                <w:rFonts w:ascii="Arial" w:hAnsi="Arial" w:cs="Arial"/>
                <w:sz w:val="20"/>
                <w:szCs w:val="20"/>
                <w:lang w:val="sr-Latn-RS"/>
              </w:rPr>
              <w:t xml:space="preserve"> da     </w:t>
            </w:r>
            <w:r w:rsidRPr="00B725C1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B725C1">
              <w:rPr>
                <w:rFonts w:ascii="Arial" w:hAnsi="Arial" w:cs="Arial"/>
                <w:sz w:val="20"/>
                <w:szCs w:val="20"/>
                <w:lang w:val="sr-Latn-RS"/>
              </w:rPr>
              <w:t xml:space="preserve"> ne</w:t>
            </w:r>
          </w:p>
        </w:tc>
      </w:tr>
      <w:tr w:rsidR="004130CB" w:rsidRPr="00B725C1" w14:paraId="1F156180" w14:textId="77777777" w:rsidTr="00AD0B36">
        <w:trPr>
          <w:trHeight w:val="555"/>
        </w:trPr>
        <w:tc>
          <w:tcPr>
            <w:tcW w:w="7380" w:type="dxa"/>
            <w:tcMar>
              <w:top w:w="86" w:type="dxa"/>
              <w:left w:w="86" w:type="dxa"/>
              <w:right w:w="86" w:type="dxa"/>
            </w:tcMar>
          </w:tcPr>
          <w:p w14:paraId="6FABE28E" w14:textId="2631380F" w:rsidR="004130CB" w:rsidRPr="00B725C1" w:rsidRDefault="004130CB" w:rsidP="00986559">
            <w:pPr>
              <w:pStyle w:val="T30X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B725C1">
              <w:rPr>
                <w:rFonts w:ascii="Arial" w:hAnsi="Arial" w:cs="Arial"/>
                <w:sz w:val="20"/>
                <w:szCs w:val="20"/>
                <w:lang w:val="sr-Latn-RS"/>
              </w:rPr>
              <w:t>Da li proizvod, za koga ne postoji poseban propis, odnosno standardi iz čl</w:t>
            </w:r>
            <w:r w:rsidR="00C7768A" w:rsidRPr="00B725C1">
              <w:rPr>
                <w:rFonts w:ascii="Arial" w:hAnsi="Arial" w:cs="Arial"/>
                <w:sz w:val="20"/>
                <w:szCs w:val="20"/>
                <w:lang w:val="sr-Latn-RS"/>
              </w:rPr>
              <w:t>.</w:t>
            </w:r>
            <w:r w:rsidRPr="00B725C1">
              <w:rPr>
                <w:rFonts w:ascii="Arial" w:hAnsi="Arial" w:cs="Arial"/>
                <w:sz w:val="20"/>
                <w:szCs w:val="20"/>
                <w:lang w:val="sr-Latn-RS"/>
              </w:rPr>
              <w:t>7 zakona, ispunjava zahtjeve:</w:t>
            </w:r>
          </w:p>
          <w:p w14:paraId="35DE8736" w14:textId="5B02CEE7" w:rsidR="004130CB" w:rsidRPr="00B725C1" w:rsidRDefault="004130CB" w:rsidP="00986559">
            <w:pPr>
              <w:pStyle w:val="T30X"/>
              <w:numPr>
                <w:ilvl w:val="0"/>
                <w:numId w:val="6"/>
              </w:numPr>
              <w:spacing w:before="0" w:after="0" w:line="276" w:lineRule="auto"/>
              <w:ind w:left="90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B725C1">
              <w:rPr>
                <w:rFonts w:ascii="Arial" w:hAnsi="Arial" w:cs="Arial"/>
                <w:sz w:val="20"/>
                <w:szCs w:val="20"/>
                <w:lang w:val="sr-Latn-RS"/>
              </w:rPr>
              <w:t>MEST</w:t>
            </w:r>
            <w:r w:rsidR="0021339A">
              <w:rPr>
                <w:rFonts w:ascii="Arial" w:hAnsi="Arial" w:cs="Arial"/>
                <w:sz w:val="20"/>
                <w:szCs w:val="20"/>
                <w:lang w:val="sr-Latn-RS"/>
              </w:rPr>
              <w:t xml:space="preserve"> </w:t>
            </w:r>
            <w:r w:rsidRPr="00B725C1">
              <w:rPr>
                <w:rFonts w:ascii="Arial" w:hAnsi="Arial" w:cs="Arial"/>
                <w:sz w:val="20"/>
                <w:szCs w:val="20"/>
                <w:lang w:val="sr-Latn-RS"/>
              </w:rPr>
              <w:t>standarda donesenih na osnovu odgovarajućih evropskih standarda koji se ne nalaze na listi standarda</w:t>
            </w:r>
            <w:r w:rsidR="00C7768A" w:rsidRPr="00B725C1">
              <w:rPr>
                <w:rFonts w:ascii="Arial" w:hAnsi="Arial" w:cs="Arial"/>
                <w:sz w:val="20"/>
                <w:szCs w:val="20"/>
                <w:lang w:val="sr-Latn-RS"/>
              </w:rPr>
              <w:t>;</w:t>
            </w:r>
            <w:r w:rsidRPr="00B725C1">
              <w:rPr>
                <w:rFonts w:ascii="Arial" w:hAnsi="Arial" w:cs="Arial"/>
                <w:sz w:val="20"/>
                <w:szCs w:val="20"/>
                <w:lang w:val="sr-Latn-RS"/>
              </w:rPr>
              <w:t xml:space="preserve"> </w:t>
            </w:r>
          </w:p>
          <w:p w14:paraId="795D4745" w14:textId="44CBDDA5" w:rsidR="004130CB" w:rsidRPr="00B725C1" w:rsidRDefault="004130CB" w:rsidP="00986559">
            <w:pPr>
              <w:pStyle w:val="T30X"/>
              <w:numPr>
                <w:ilvl w:val="0"/>
                <w:numId w:val="6"/>
              </w:numPr>
              <w:spacing w:before="0" w:after="0" w:line="276" w:lineRule="auto"/>
              <w:ind w:left="90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B725C1">
              <w:rPr>
                <w:rFonts w:ascii="Arial" w:hAnsi="Arial" w:cs="Arial"/>
                <w:sz w:val="20"/>
                <w:szCs w:val="20"/>
                <w:lang w:val="sr-Latn-RS"/>
              </w:rPr>
              <w:t>drugih MEST standarda</w:t>
            </w:r>
            <w:r w:rsidR="00C7768A" w:rsidRPr="00B725C1">
              <w:rPr>
                <w:rFonts w:ascii="Arial" w:hAnsi="Arial" w:cs="Arial"/>
                <w:sz w:val="20"/>
                <w:szCs w:val="20"/>
                <w:lang w:val="sr-Latn-RS"/>
              </w:rPr>
              <w:t>;</w:t>
            </w:r>
          </w:p>
          <w:p w14:paraId="0225669B" w14:textId="5C02E7DE" w:rsidR="004130CB" w:rsidRPr="00B725C1" w:rsidRDefault="004130CB" w:rsidP="00986559">
            <w:pPr>
              <w:pStyle w:val="T30X"/>
              <w:numPr>
                <w:ilvl w:val="0"/>
                <w:numId w:val="6"/>
              </w:numPr>
              <w:spacing w:before="0" w:after="0" w:line="276" w:lineRule="auto"/>
              <w:ind w:left="90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B725C1">
              <w:rPr>
                <w:rFonts w:ascii="Arial" w:hAnsi="Arial" w:cs="Arial"/>
                <w:sz w:val="20"/>
                <w:szCs w:val="20"/>
                <w:lang w:val="sr-Latn-RS"/>
              </w:rPr>
              <w:t>preporuka Evropske komisije kojima se utvrđuju smjernice za ocjenu</w:t>
            </w:r>
            <w:r w:rsidR="00C7768A" w:rsidRPr="00B725C1">
              <w:rPr>
                <w:rFonts w:ascii="Arial" w:hAnsi="Arial" w:cs="Arial"/>
                <w:sz w:val="20"/>
                <w:szCs w:val="20"/>
                <w:lang w:val="sr-Latn-RS"/>
              </w:rPr>
              <w:t>;</w:t>
            </w:r>
          </w:p>
          <w:p w14:paraId="727ECF8E" w14:textId="7686232F" w:rsidR="004130CB" w:rsidRPr="00B725C1" w:rsidRDefault="004130CB" w:rsidP="00986559">
            <w:pPr>
              <w:pStyle w:val="T30X"/>
              <w:numPr>
                <w:ilvl w:val="0"/>
                <w:numId w:val="6"/>
              </w:numPr>
              <w:spacing w:before="0" w:after="0" w:line="276" w:lineRule="auto"/>
              <w:ind w:left="90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B725C1">
              <w:rPr>
                <w:rFonts w:ascii="Arial" w:hAnsi="Arial" w:cs="Arial"/>
                <w:sz w:val="20"/>
                <w:szCs w:val="20"/>
                <w:lang w:val="sr-Latn-RS"/>
              </w:rPr>
              <w:t>bezbjednosti proizvoda</w:t>
            </w:r>
            <w:r w:rsidR="00C7768A" w:rsidRPr="00B725C1">
              <w:rPr>
                <w:rFonts w:ascii="Arial" w:hAnsi="Arial" w:cs="Arial"/>
                <w:sz w:val="20"/>
                <w:szCs w:val="20"/>
                <w:lang w:val="sr-Latn-RS"/>
              </w:rPr>
              <w:t>;</w:t>
            </w:r>
          </w:p>
          <w:p w14:paraId="468AF189" w14:textId="1300C5BA" w:rsidR="004130CB" w:rsidRPr="00B725C1" w:rsidRDefault="004130CB" w:rsidP="00986559">
            <w:pPr>
              <w:pStyle w:val="T30X"/>
              <w:numPr>
                <w:ilvl w:val="0"/>
                <w:numId w:val="6"/>
              </w:numPr>
              <w:spacing w:before="0" w:after="0" w:line="276" w:lineRule="auto"/>
              <w:ind w:left="90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B725C1">
              <w:rPr>
                <w:rFonts w:ascii="Arial" w:hAnsi="Arial" w:cs="Arial"/>
                <w:sz w:val="20"/>
                <w:szCs w:val="20"/>
                <w:lang w:val="sr-Latn-RS"/>
              </w:rPr>
              <w:t>pravila dobre prakse u vezi sa bezbjednošću proizvoda u odgovarajućoj oblasti</w:t>
            </w:r>
            <w:r w:rsidR="00C7768A" w:rsidRPr="00B725C1">
              <w:rPr>
                <w:rFonts w:ascii="Arial" w:hAnsi="Arial" w:cs="Arial"/>
                <w:sz w:val="20"/>
                <w:szCs w:val="20"/>
                <w:lang w:val="sr-Latn-RS"/>
              </w:rPr>
              <w:t>;</w:t>
            </w:r>
          </w:p>
          <w:p w14:paraId="5B60E10C" w14:textId="777E6875" w:rsidR="004130CB" w:rsidRPr="00B725C1" w:rsidRDefault="004130CB" w:rsidP="00986559">
            <w:pPr>
              <w:pStyle w:val="T30X"/>
              <w:numPr>
                <w:ilvl w:val="0"/>
                <w:numId w:val="6"/>
              </w:numPr>
              <w:spacing w:before="0" w:after="0" w:line="276" w:lineRule="auto"/>
              <w:ind w:left="90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B725C1">
              <w:rPr>
                <w:rFonts w:ascii="Arial" w:hAnsi="Arial" w:cs="Arial"/>
                <w:sz w:val="20"/>
                <w:szCs w:val="20"/>
                <w:lang w:val="sr-Latn-RS"/>
              </w:rPr>
              <w:t>dostignutog nivoa razvijenosti tehnike i tehnologije</w:t>
            </w:r>
            <w:r w:rsidR="00C7768A" w:rsidRPr="00B725C1">
              <w:rPr>
                <w:rFonts w:ascii="Arial" w:hAnsi="Arial" w:cs="Arial"/>
                <w:sz w:val="20"/>
                <w:szCs w:val="20"/>
                <w:lang w:val="sr-Latn-RS"/>
              </w:rPr>
              <w:t>;</w:t>
            </w:r>
          </w:p>
          <w:p w14:paraId="78DDFB71" w14:textId="3AB07EEA" w:rsidR="004130CB" w:rsidRPr="00B725C1" w:rsidRDefault="004130CB" w:rsidP="00986559">
            <w:pPr>
              <w:pStyle w:val="T30X"/>
              <w:numPr>
                <w:ilvl w:val="0"/>
                <w:numId w:val="6"/>
              </w:numPr>
              <w:spacing w:before="0" w:after="0" w:line="276" w:lineRule="auto"/>
              <w:ind w:left="900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B725C1">
              <w:rPr>
                <w:rFonts w:ascii="Arial" w:hAnsi="Arial" w:cs="Arial"/>
                <w:sz w:val="20"/>
                <w:szCs w:val="20"/>
                <w:lang w:val="sr-Latn-RS"/>
              </w:rPr>
              <w:t>razumnih očekivanja potrošača u pogledu bezbjednosti proizvoda</w:t>
            </w:r>
            <w:r w:rsidR="00C7768A" w:rsidRPr="00B725C1">
              <w:rPr>
                <w:rFonts w:ascii="Arial" w:hAnsi="Arial" w:cs="Arial"/>
                <w:sz w:val="20"/>
                <w:szCs w:val="20"/>
                <w:lang w:val="sr-Latn-RS"/>
              </w:rPr>
              <w:t>?</w:t>
            </w:r>
          </w:p>
        </w:tc>
        <w:tc>
          <w:tcPr>
            <w:tcW w:w="1980" w:type="dxa"/>
            <w:tcMar>
              <w:left w:w="86" w:type="dxa"/>
              <w:right w:w="86" w:type="dxa"/>
            </w:tcMar>
            <w:vAlign w:val="center"/>
          </w:tcPr>
          <w:p w14:paraId="770428E4" w14:textId="0B168DF7" w:rsidR="004130CB" w:rsidRPr="00B725C1" w:rsidRDefault="004130CB" w:rsidP="00986559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B725C1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B725C1">
              <w:rPr>
                <w:rFonts w:ascii="Arial" w:hAnsi="Arial" w:cs="Arial"/>
                <w:sz w:val="20"/>
                <w:szCs w:val="20"/>
                <w:lang w:val="sr-Latn-RS"/>
              </w:rPr>
              <w:t xml:space="preserve"> da     </w:t>
            </w:r>
            <w:r w:rsidRPr="00B725C1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B725C1">
              <w:rPr>
                <w:rFonts w:ascii="Arial" w:hAnsi="Arial" w:cs="Arial"/>
                <w:sz w:val="20"/>
                <w:szCs w:val="20"/>
                <w:lang w:val="sr-Latn-RS"/>
              </w:rPr>
              <w:t xml:space="preserve"> ne</w:t>
            </w:r>
          </w:p>
        </w:tc>
      </w:tr>
      <w:tr w:rsidR="004130CB" w:rsidRPr="00B725C1" w14:paraId="36D3CA94" w14:textId="77777777" w:rsidTr="00AD0B36">
        <w:trPr>
          <w:trHeight w:val="475"/>
        </w:trPr>
        <w:tc>
          <w:tcPr>
            <w:tcW w:w="7380" w:type="dxa"/>
            <w:tcMar>
              <w:top w:w="86" w:type="dxa"/>
              <w:left w:w="86" w:type="dxa"/>
              <w:right w:w="86" w:type="dxa"/>
            </w:tcMar>
          </w:tcPr>
          <w:p w14:paraId="124A3921" w14:textId="22A6290D" w:rsidR="004130CB" w:rsidRPr="00B725C1" w:rsidRDefault="004130CB" w:rsidP="00986559">
            <w:pPr>
              <w:pStyle w:val="TableParagraph"/>
              <w:numPr>
                <w:ilvl w:val="0"/>
                <w:numId w:val="5"/>
              </w:num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B725C1">
              <w:rPr>
                <w:rFonts w:ascii="Arial" w:hAnsi="Arial" w:cs="Arial"/>
                <w:sz w:val="20"/>
                <w:szCs w:val="20"/>
                <w:lang w:val="sr-Latn-RS"/>
              </w:rPr>
              <w:t>Da li je proizvođač/uvoznik, u zavisnosti od svojstava proizvoda koje stavlja na tržište,</w:t>
            </w:r>
            <w:r w:rsidR="00C7768A" w:rsidRPr="00B725C1">
              <w:rPr>
                <w:rFonts w:ascii="Arial" w:hAnsi="Arial" w:cs="Arial"/>
                <w:sz w:val="20"/>
                <w:szCs w:val="20"/>
                <w:lang w:val="sr-Latn-RS"/>
              </w:rPr>
              <w:t xml:space="preserve"> </w:t>
            </w:r>
            <w:r w:rsidRPr="00B725C1">
              <w:rPr>
                <w:rFonts w:ascii="Arial" w:hAnsi="Arial" w:cs="Arial"/>
                <w:sz w:val="20"/>
                <w:szCs w:val="20"/>
                <w:lang w:val="sr-Latn-RS"/>
              </w:rPr>
              <w:t>preduzeo mjere koje će mu omogućiti da blagovremeno izvrši analizu i procjenu rizika koje bi ti proizvodi mogli predstavljati?</w:t>
            </w:r>
          </w:p>
        </w:tc>
        <w:tc>
          <w:tcPr>
            <w:tcW w:w="1980" w:type="dxa"/>
            <w:tcMar>
              <w:left w:w="86" w:type="dxa"/>
              <w:right w:w="86" w:type="dxa"/>
            </w:tcMar>
            <w:vAlign w:val="center"/>
          </w:tcPr>
          <w:p w14:paraId="447E615C" w14:textId="6A35FD45" w:rsidR="004130CB" w:rsidRPr="00B725C1" w:rsidRDefault="004130CB" w:rsidP="00986559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B725C1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B725C1">
              <w:rPr>
                <w:rFonts w:ascii="Arial" w:hAnsi="Arial" w:cs="Arial"/>
                <w:sz w:val="20"/>
                <w:szCs w:val="20"/>
                <w:lang w:val="sr-Latn-RS"/>
              </w:rPr>
              <w:t xml:space="preserve"> da     </w:t>
            </w:r>
            <w:r w:rsidRPr="00B725C1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B725C1">
              <w:rPr>
                <w:rFonts w:ascii="Arial" w:hAnsi="Arial" w:cs="Arial"/>
                <w:sz w:val="20"/>
                <w:szCs w:val="20"/>
                <w:lang w:val="sr-Latn-RS"/>
              </w:rPr>
              <w:t xml:space="preserve"> ne</w:t>
            </w:r>
          </w:p>
        </w:tc>
      </w:tr>
      <w:tr w:rsidR="004130CB" w:rsidRPr="00B725C1" w14:paraId="18247A73" w14:textId="77777777" w:rsidTr="00AD0B36">
        <w:trPr>
          <w:trHeight w:val="475"/>
        </w:trPr>
        <w:tc>
          <w:tcPr>
            <w:tcW w:w="7380" w:type="dxa"/>
            <w:tcMar>
              <w:top w:w="86" w:type="dxa"/>
              <w:left w:w="86" w:type="dxa"/>
              <w:right w:w="86" w:type="dxa"/>
            </w:tcMar>
          </w:tcPr>
          <w:p w14:paraId="760F70CB" w14:textId="42AEE261" w:rsidR="004130CB" w:rsidRPr="00B725C1" w:rsidRDefault="004130CB" w:rsidP="00986559">
            <w:pPr>
              <w:pStyle w:val="TableParagraph"/>
              <w:numPr>
                <w:ilvl w:val="0"/>
                <w:numId w:val="5"/>
              </w:num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B725C1">
              <w:rPr>
                <w:rFonts w:ascii="Arial" w:hAnsi="Arial" w:cs="Arial"/>
                <w:sz w:val="20"/>
                <w:szCs w:val="20"/>
                <w:lang w:val="sr-Latn-RS"/>
              </w:rPr>
              <w:t>Da li je proizvođač/uvoznik, u zavisnosti od svojstava proizvoda koje stavlja na tržište,</w:t>
            </w:r>
            <w:r w:rsidR="0021339A">
              <w:rPr>
                <w:rFonts w:ascii="Arial" w:hAnsi="Arial" w:cs="Arial"/>
                <w:sz w:val="20"/>
                <w:szCs w:val="20"/>
                <w:lang w:val="sr-Latn-RS"/>
              </w:rPr>
              <w:t xml:space="preserve"> </w:t>
            </w:r>
            <w:r w:rsidRPr="00B725C1">
              <w:rPr>
                <w:rFonts w:ascii="Arial" w:hAnsi="Arial" w:cs="Arial"/>
                <w:sz w:val="20"/>
                <w:szCs w:val="20"/>
                <w:lang w:val="sr-Latn-RS"/>
              </w:rPr>
              <w:t>preduzeo mjere koje će mu omogućiti da upozori potrošače o procijenjenim i utvrđenim rizicima?</w:t>
            </w:r>
          </w:p>
        </w:tc>
        <w:tc>
          <w:tcPr>
            <w:tcW w:w="1980" w:type="dxa"/>
            <w:tcMar>
              <w:left w:w="86" w:type="dxa"/>
              <w:right w:w="86" w:type="dxa"/>
            </w:tcMar>
            <w:vAlign w:val="center"/>
          </w:tcPr>
          <w:p w14:paraId="49672491" w14:textId="6A470427" w:rsidR="004130CB" w:rsidRPr="00B725C1" w:rsidRDefault="004130CB" w:rsidP="00986559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B725C1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B725C1">
              <w:rPr>
                <w:rFonts w:ascii="Arial" w:hAnsi="Arial" w:cs="Arial"/>
                <w:sz w:val="20"/>
                <w:szCs w:val="20"/>
                <w:lang w:val="sr-Latn-RS"/>
              </w:rPr>
              <w:t xml:space="preserve"> da     </w:t>
            </w:r>
            <w:r w:rsidRPr="00B725C1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B725C1">
              <w:rPr>
                <w:rFonts w:ascii="Arial" w:hAnsi="Arial" w:cs="Arial"/>
                <w:sz w:val="20"/>
                <w:szCs w:val="20"/>
                <w:lang w:val="sr-Latn-RS"/>
              </w:rPr>
              <w:t xml:space="preserve"> ne</w:t>
            </w:r>
          </w:p>
        </w:tc>
      </w:tr>
      <w:tr w:rsidR="004130CB" w:rsidRPr="00B725C1" w14:paraId="74B41CFB" w14:textId="77777777" w:rsidTr="00AD0B36">
        <w:trPr>
          <w:trHeight w:val="475"/>
        </w:trPr>
        <w:tc>
          <w:tcPr>
            <w:tcW w:w="7380" w:type="dxa"/>
            <w:tcMar>
              <w:top w:w="86" w:type="dxa"/>
              <w:left w:w="86" w:type="dxa"/>
              <w:right w:w="86" w:type="dxa"/>
            </w:tcMar>
          </w:tcPr>
          <w:p w14:paraId="231659D8" w14:textId="4A2F7390" w:rsidR="004130CB" w:rsidRPr="00B725C1" w:rsidRDefault="004130CB" w:rsidP="00986559">
            <w:pPr>
              <w:pStyle w:val="TableParagraph"/>
              <w:numPr>
                <w:ilvl w:val="0"/>
                <w:numId w:val="5"/>
              </w:num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B725C1">
              <w:rPr>
                <w:rFonts w:ascii="Arial" w:hAnsi="Arial" w:cs="Arial"/>
                <w:sz w:val="20"/>
                <w:szCs w:val="20"/>
                <w:lang w:val="sr-Latn-RS"/>
              </w:rPr>
              <w:t>Da li je proizvođač/uvoznik, u zavisnosti od svojstava proizvoda koje stavlja na tržište, preduzeo mjere koje će mu omogućiti da povuče ili opozove proizvod radi izbjegavanja procijenjenih</w:t>
            </w:r>
            <w:r w:rsidR="0021339A">
              <w:rPr>
                <w:rFonts w:ascii="Arial" w:hAnsi="Arial" w:cs="Arial"/>
                <w:sz w:val="20"/>
                <w:szCs w:val="20"/>
                <w:lang w:val="sr-Latn-RS"/>
              </w:rPr>
              <w:t>,</w:t>
            </w:r>
            <w:r w:rsidRPr="00B725C1">
              <w:rPr>
                <w:rFonts w:ascii="Arial" w:hAnsi="Arial" w:cs="Arial"/>
                <w:sz w:val="20"/>
                <w:szCs w:val="20"/>
                <w:lang w:val="sr-Latn-RS"/>
              </w:rPr>
              <w:t xml:space="preserve"> odnosno utvrđenih rizika?</w:t>
            </w:r>
          </w:p>
        </w:tc>
        <w:tc>
          <w:tcPr>
            <w:tcW w:w="1980" w:type="dxa"/>
            <w:tcMar>
              <w:left w:w="86" w:type="dxa"/>
              <w:right w:w="86" w:type="dxa"/>
            </w:tcMar>
            <w:vAlign w:val="center"/>
          </w:tcPr>
          <w:p w14:paraId="2B817E19" w14:textId="175AF9F7" w:rsidR="004130CB" w:rsidRPr="00B725C1" w:rsidRDefault="004130CB" w:rsidP="00986559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B725C1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B725C1">
              <w:rPr>
                <w:rFonts w:ascii="Arial" w:hAnsi="Arial" w:cs="Arial"/>
                <w:sz w:val="20"/>
                <w:szCs w:val="20"/>
                <w:lang w:val="sr-Latn-RS"/>
              </w:rPr>
              <w:t xml:space="preserve"> da     </w:t>
            </w:r>
            <w:r w:rsidRPr="00B725C1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B725C1">
              <w:rPr>
                <w:rFonts w:ascii="Arial" w:hAnsi="Arial" w:cs="Arial"/>
                <w:sz w:val="20"/>
                <w:szCs w:val="20"/>
                <w:lang w:val="sr-Latn-RS"/>
              </w:rPr>
              <w:t xml:space="preserve"> ne</w:t>
            </w:r>
          </w:p>
        </w:tc>
      </w:tr>
      <w:tr w:rsidR="004130CB" w:rsidRPr="00B725C1" w14:paraId="78FBF7E1" w14:textId="77777777" w:rsidTr="00AD0B36">
        <w:trPr>
          <w:trHeight w:val="475"/>
        </w:trPr>
        <w:tc>
          <w:tcPr>
            <w:tcW w:w="7380" w:type="dxa"/>
            <w:tcMar>
              <w:top w:w="86" w:type="dxa"/>
              <w:left w:w="86" w:type="dxa"/>
              <w:right w:w="86" w:type="dxa"/>
            </w:tcMar>
          </w:tcPr>
          <w:p w14:paraId="515E8A42" w14:textId="747DD812" w:rsidR="004130CB" w:rsidRPr="00B725C1" w:rsidRDefault="004130CB" w:rsidP="00986559">
            <w:pPr>
              <w:pStyle w:val="TableParagraph"/>
              <w:numPr>
                <w:ilvl w:val="0"/>
                <w:numId w:val="5"/>
              </w:num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B725C1">
              <w:rPr>
                <w:rFonts w:ascii="Arial" w:hAnsi="Arial" w:cs="Arial"/>
                <w:sz w:val="20"/>
                <w:szCs w:val="20"/>
                <w:lang w:val="sr-Latn-RS"/>
              </w:rPr>
              <w:t xml:space="preserve">Da li je proizvođač/uvoznik  obavijestio, bez odlaganja, u pisanoj formi,  organe nadzora na tržištu, da određeni proizvodi koji su isporučeni na tržište, a nijesu u skladu sa opštim zahtjevom bezbjednosti, predstavljaju ozbiljan rizik za </w:t>
            </w:r>
            <w:r w:rsidRPr="00B725C1">
              <w:rPr>
                <w:rFonts w:ascii="Arial" w:hAnsi="Arial" w:cs="Arial"/>
                <w:sz w:val="20"/>
                <w:szCs w:val="20"/>
                <w:lang w:val="sr-Latn-RS"/>
              </w:rPr>
              <w:lastRenderedPageBreak/>
              <w:t>potrošača?</w:t>
            </w:r>
          </w:p>
        </w:tc>
        <w:tc>
          <w:tcPr>
            <w:tcW w:w="1980" w:type="dxa"/>
            <w:tcMar>
              <w:left w:w="86" w:type="dxa"/>
              <w:right w:w="86" w:type="dxa"/>
            </w:tcMar>
            <w:vAlign w:val="center"/>
          </w:tcPr>
          <w:p w14:paraId="32EAF373" w14:textId="251AB8B8" w:rsidR="004130CB" w:rsidRPr="00B725C1" w:rsidRDefault="004130CB" w:rsidP="00986559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B725C1">
              <w:rPr>
                <w:rFonts w:ascii="Arial" w:hAnsi="Arial" w:cs="Arial"/>
                <w:sz w:val="20"/>
                <w:szCs w:val="20"/>
                <w:lang w:val="sr-Latn-RS"/>
              </w:rPr>
              <w:lastRenderedPageBreak/>
              <w:sym w:font="Webdings" w:char="F063"/>
            </w:r>
            <w:r w:rsidRPr="00B725C1">
              <w:rPr>
                <w:rFonts w:ascii="Arial" w:hAnsi="Arial" w:cs="Arial"/>
                <w:sz w:val="20"/>
                <w:szCs w:val="20"/>
                <w:lang w:val="sr-Latn-RS"/>
              </w:rPr>
              <w:t xml:space="preserve"> da     </w:t>
            </w:r>
            <w:r w:rsidRPr="00B725C1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B725C1">
              <w:rPr>
                <w:rFonts w:ascii="Arial" w:hAnsi="Arial" w:cs="Arial"/>
                <w:sz w:val="20"/>
                <w:szCs w:val="20"/>
                <w:lang w:val="sr-Latn-RS"/>
              </w:rPr>
              <w:t xml:space="preserve"> ne</w:t>
            </w:r>
          </w:p>
        </w:tc>
      </w:tr>
      <w:tr w:rsidR="004130CB" w:rsidRPr="00B725C1" w14:paraId="1EF66CF6" w14:textId="77777777" w:rsidTr="00AD0B36">
        <w:trPr>
          <w:trHeight w:val="475"/>
        </w:trPr>
        <w:tc>
          <w:tcPr>
            <w:tcW w:w="7380" w:type="dxa"/>
            <w:tcMar>
              <w:top w:w="86" w:type="dxa"/>
              <w:left w:w="86" w:type="dxa"/>
              <w:right w:w="86" w:type="dxa"/>
            </w:tcMar>
          </w:tcPr>
          <w:p w14:paraId="61CB2C8D" w14:textId="015D718F" w:rsidR="004130CB" w:rsidRPr="00B725C1" w:rsidRDefault="004130CB" w:rsidP="00986559">
            <w:pPr>
              <w:pStyle w:val="TableParagraph"/>
              <w:numPr>
                <w:ilvl w:val="0"/>
                <w:numId w:val="5"/>
              </w:num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B725C1">
              <w:rPr>
                <w:rFonts w:ascii="Arial" w:hAnsi="Arial" w:cs="Arial"/>
                <w:sz w:val="20"/>
                <w:szCs w:val="20"/>
                <w:lang w:val="sr-Latn-RS"/>
              </w:rPr>
              <w:lastRenderedPageBreak/>
              <w:t>Da li je proizvođač/uvoznik ostvario, u okviru djelatnosti, na zahtjev organa nadzora na tržištu, međusobnu saradnju u vezi sa aktivnostima koje preduzimaju, radi izbjegavanja rizika koji predstavljaju proizvodi koji se isporučuju ili su isporučeni na tržište?</w:t>
            </w:r>
          </w:p>
        </w:tc>
        <w:tc>
          <w:tcPr>
            <w:tcW w:w="1980" w:type="dxa"/>
            <w:tcMar>
              <w:left w:w="86" w:type="dxa"/>
              <w:right w:w="86" w:type="dxa"/>
            </w:tcMar>
            <w:vAlign w:val="center"/>
          </w:tcPr>
          <w:p w14:paraId="4A790DFD" w14:textId="1BB98A5F" w:rsidR="004130CB" w:rsidRPr="00B725C1" w:rsidRDefault="004130CB" w:rsidP="00986559">
            <w:pPr>
              <w:spacing w:before="60" w:after="6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B725C1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B725C1">
              <w:rPr>
                <w:rFonts w:ascii="Arial" w:hAnsi="Arial" w:cs="Arial"/>
                <w:sz w:val="20"/>
                <w:szCs w:val="20"/>
                <w:lang w:val="sr-Latn-RS"/>
              </w:rPr>
              <w:t xml:space="preserve"> da     </w:t>
            </w:r>
            <w:r w:rsidRPr="00B725C1">
              <w:rPr>
                <w:rFonts w:ascii="Arial" w:hAnsi="Arial" w:cs="Arial"/>
                <w:sz w:val="20"/>
                <w:szCs w:val="20"/>
                <w:lang w:val="sr-Latn-RS"/>
              </w:rPr>
              <w:sym w:font="Webdings" w:char="F063"/>
            </w:r>
            <w:r w:rsidRPr="00B725C1">
              <w:rPr>
                <w:rFonts w:ascii="Arial" w:hAnsi="Arial" w:cs="Arial"/>
                <w:sz w:val="20"/>
                <w:szCs w:val="20"/>
                <w:lang w:val="sr-Latn-RS"/>
              </w:rPr>
              <w:t xml:space="preserve"> ne</w:t>
            </w:r>
          </w:p>
        </w:tc>
      </w:tr>
    </w:tbl>
    <w:p w14:paraId="4A7A44ED" w14:textId="77777777" w:rsidR="00810304" w:rsidRPr="00B725C1" w:rsidRDefault="00810304">
      <w:pPr>
        <w:rPr>
          <w:sz w:val="20"/>
          <w:szCs w:val="20"/>
          <w:lang w:val="sr-Latn-RS"/>
        </w:rPr>
      </w:pPr>
    </w:p>
    <w:sectPr w:rsidR="00810304" w:rsidRPr="00B725C1">
      <w:type w:val="continuous"/>
      <w:pgSz w:w="11910" w:h="16840"/>
      <w:pgMar w:top="54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84170"/>
    <w:multiLevelType w:val="hybridMultilevel"/>
    <w:tmpl w:val="3BCEA096"/>
    <w:lvl w:ilvl="0" w:tplc="BBF08E5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FD2A52"/>
    <w:multiLevelType w:val="hybridMultilevel"/>
    <w:tmpl w:val="688634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A2DE0"/>
    <w:multiLevelType w:val="hybridMultilevel"/>
    <w:tmpl w:val="FBC2CAF8"/>
    <w:lvl w:ilvl="0" w:tplc="B7828C54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125FB0"/>
    <w:multiLevelType w:val="hybridMultilevel"/>
    <w:tmpl w:val="EFE6F2BC"/>
    <w:lvl w:ilvl="0" w:tplc="499EBF9A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582265"/>
    <w:multiLevelType w:val="hybridMultilevel"/>
    <w:tmpl w:val="6666C144"/>
    <w:lvl w:ilvl="0" w:tplc="226A87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3B65BB"/>
    <w:multiLevelType w:val="hybridMultilevel"/>
    <w:tmpl w:val="7206CE16"/>
    <w:lvl w:ilvl="0" w:tplc="5ECC150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904"/>
    <w:rsid w:val="000203AA"/>
    <w:rsid w:val="00195B56"/>
    <w:rsid w:val="001F3129"/>
    <w:rsid w:val="0021339A"/>
    <w:rsid w:val="002701CB"/>
    <w:rsid w:val="002E14EC"/>
    <w:rsid w:val="00324AE5"/>
    <w:rsid w:val="004130CB"/>
    <w:rsid w:val="0042212D"/>
    <w:rsid w:val="0045619B"/>
    <w:rsid w:val="004D291A"/>
    <w:rsid w:val="004E66D2"/>
    <w:rsid w:val="00533305"/>
    <w:rsid w:val="00592B2D"/>
    <w:rsid w:val="0059461F"/>
    <w:rsid w:val="005A5E6A"/>
    <w:rsid w:val="005D41AD"/>
    <w:rsid w:val="00633E8A"/>
    <w:rsid w:val="006A7B9F"/>
    <w:rsid w:val="006B1746"/>
    <w:rsid w:val="007504AA"/>
    <w:rsid w:val="00762501"/>
    <w:rsid w:val="007A306F"/>
    <w:rsid w:val="007B3B75"/>
    <w:rsid w:val="00801F35"/>
    <w:rsid w:val="00810304"/>
    <w:rsid w:val="00817326"/>
    <w:rsid w:val="008175CE"/>
    <w:rsid w:val="00874904"/>
    <w:rsid w:val="008F71D2"/>
    <w:rsid w:val="00986559"/>
    <w:rsid w:val="00A47DAA"/>
    <w:rsid w:val="00A87F33"/>
    <w:rsid w:val="00AD0B36"/>
    <w:rsid w:val="00B47784"/>
    <w:rsid w:val="00B725C1"/>
    <w:rsid w:val="00B97189"/>
    <w:rsid w:val="00BF7E96"/>
    <w:rsid w:val="00C213F2"/>
    <w:rsid w:val="00C656A4"/>
    <w:rsid w:val="00C7768A"/>
    <w:rsid w:val="00CD35E0"/>
    <w:rsid w:val="00D3182B"/>
    <w:rsid w:val="00D75C0B"/>
    <w:rsid w:val="00DB7D89"/>
    <w:rsid w:val="00DC5BFD"/>
    <w:rsid w:val="00DF1A0C"/>
    <w:rsid w:val="00E021DD"/>
    <w:rsid w:val="00E179A7"/>
    <w:rsid w:val="00E92DE6"/>
    <w:rsid w:val="00E96ACD"/>
    <w:rsid w:val="00EE76CE"/>
    <w:rsid w:val="00EF7699"/>
    <w:rsid w:val="00F16B68"/>
    <w:rsid w:val="00FC5A7B"/>
    <w:rsid w:val="00FD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341CF"/>
  <w15:docId w15:val="{2603BFBD-2482-4A9D-AE78-4EF48958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9" w:lineRule="exact"/>
      <w:ind w:left="107"/>
    </w:pPr>
  </w:style>
  <w:style w:type="paragraph" w:customStyle="1" w:styleId="Default">
    <w:name w:val="Default"/>
    <w:rsid w:val="00195B56"/>
    <w:pPr>
      <w:widowControl/>
      <w:adjustRightInd w:val="0"/>
    </w:pPr>
    <w:rPr>
      <w:rFonts w:ascii="Webdings" w:hAnsi="Webdings" w:cs="Webdings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BF7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47784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B47784"/>
    <w:pPr>
      <w:widowControl/>
      <w:autoSpaceDE/>
      <w:autoSpaceDN/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B47784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customStyle="1" w:styleId="T30X">
    <w:name w:val="T30X"/>
    <w:basedOn w:val="Normal"/>
    <w:uiPriority w:val="99"/>
    <w:rsid w:val="00C213F2"/>
    <w:pPr>
      <w:widowControl/>
      <w:adjustRightInd w:val="0"/>
      <w:spacing w:before="60" w:after="60"/>
      <w:ind w:firstLine="283"/>
      <w:jc w:val="both"/>
    </w:pPr>
    <w:rPr>
      <w:rFonts w:eastAsiaTheme="minorEastAsia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6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DF74B-2D27-4476-8B22-7B4E4E7A5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Srdjan Kusovac</dc:creator>
  <cp:lastModifiedBy>PC-1</cp:lastModifiedBy>
  <cp:revision>4</cp:revision>
  <dcterms:created xsi:type="dcterms:W3CDTF">2024-12-27T10:10:00Z</dcterms:created>
  <dcterms:modified xsi:type="dcterms:W3CDTF">2024-12-29T17:53:00Z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2022-03-21T00:00:00Z</vt:filetime>
  </property>
</Properties>
</file>