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C00D" w14:textId="77777777" w:rsidR="0011100C" w:rsidRPr="00003D59" w:rsidRDefault="00A9593A" w:rsidP="005B296B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003D59">
        <w:rPr>
          <w:rFonts w:ascii="Times New Roman" w:hAnsi="Times New Roman"/>
          <w:b/>
          <w:szCs w:val="24"/>
          <w:lang w:val="en-GB"/>
        </w:rPr>
        <w:t>DP-DAP-00-03-</w:t>
      </w:r>
      <w:r w:rsidR="0011100C" w:rsidRPr="00003D59">
        <w:rPr>
          <w:rFonts w:ascii="Times New Roman" w:hAnsi="Times New Roman"/>
          <w:b/>
          <w:szCs w:val="24"/>
          <w:lang w:val="en-GB"/>
        </w:rPr>
        <w:t xml:space="preserve">1 </w:t>
      </w:r>
      <w:r w:rsidR="00747C8E">
        <w:rPr>
          <w:rFonts w:ascii="Times New Roman" w:hAnsi="Times New Roman"/>
          <w:b/>
          <w:szCs w:val="24"/>
        </w:rPr>
        <w:t>–</w:t>
      </w:r>
      <w:r w:rsidR="0011100C" w:rsidRPr="00003D59">
        <w:rPr>
          <w:rFonts w:ascii="Times New Roman" w:hAnsi="Times New Roman"/>
          <w:b/>
          <w:szCs w:val="24"/>
        </w:rPr>
        <w:t xml:space="preserve"> </w:t>
      </w:r>
      <w:r w:rsidR="00747C8E">
        <w:rPr>
          <w:rFonts w:ascii="Times New Roman" w:hAnsi="Times New Roman"/>
          <w:b/>
          <w:szCs w:val="24"/>
          <w:lang w:val="en-GB"/>
        </w:rPr>
        <w:t>ZAHTJEV ZA ISPLATU</w:t>
      </w:r>
    </w:p>
    <w:p w14:paraId="50168345" w14:textId="77777777" w:rsidR="0011100C" w:rsidRPr="00003D59" w:rsidRDefault="00747C8E" w:rsidP="005B296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CCCCC"/>
        <w:spacing w:before="120" w:line="276" w:lineRule="auto"/>
        <w:ind w:left="1440" w:right="783" w:hanging="540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MJERA</w:t>
      </w:r>
      <w:r w:rsidR="00980CD0" w:rsidRPr="00003D5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6770">
        <w:rPr>
          <w:rFonts w:ascii="Times New Roman" w:hAnsi="Times New Roman"/>
          <w:sz w:val="24"/>
          <w:szCs w:val="24"/>
          <w:lang w:val="en-GB"/>
        </w:rPr>
        <w:t>1</w:t>
      </w:r>
      <w:r w:rsidR="0011100C" w:rsidRPr="00003D59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INVESTICIJE U FIZIČKI KAPITAL POLJOPRIVREDNIH GAZDINSTAVA</w:t>
      </w:r>
    </w:p>
    <w:p w14:paraId="0AB6D206" w14:textId="77777777" w:rsidR="00D71768" w:rsidRDefault="00D71768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22A3EF7F" w14:textId="77777777" w:rsidR="00D71768" w:rsidRDefault="00747C8E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Tip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  <w:r w:rsidR="000844C3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fazno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plaćanje</w:t>
      </w:r>
      <w:proofErr w:type="spellEnd"/>
      <w:r w:rsidR="00D7176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        □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Finalni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zahtjev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isplatu</w:t>
      </w:r>
      <w:proofErr w:type="spellEnd"/>
    </w:p>
    <w:p w14:paraId="0627A146" w14:textId="3892823E" w:rsidR="0011100C" w:rsidRPr="00003D59" w:rsidRDefault="00A404E1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003D59" w14:paraId="5D9262C1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962AE81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19CD6DEC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pravnog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fizičko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14:paraId="78FEAF2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73070D2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3E35C0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44F6C09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Ime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lica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20"/>
          </w:tcPr>
          <w:p w14:paraId="05F0852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234AA27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186511B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786562D5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20"/>
          </w:tcPr>
          <w:p w14:paraId="648D7EE9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7F700D" w:rsidRPr="00003D59" w14:paraId="64748383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01475F57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14:paraId="2A21313F" w14:textId="77777777" w:rsidR="007F700D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5980" w:type="dxa"/>
            <w:gridSpan w:val="20"/>
          </w:tcPr>
          <w:p w14:paraId="566B10E8" w14:textId="77777777" w:rsidR="007F700D" w:rsidRPr="00003D59" w:rsidRDefault="007F700D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1706F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64E6180C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A356DEE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20"/>
          </w:tcPr>
          <w:p w14:paraId="1EC7410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73174BA9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772B52D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69D66D2" w14:textId="77777777" w:rsidR="0011100C" w:rsidRPr="00003D59" w:rsidRDefault="00747C8E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20"/>
          </w:tcPr>
          <w:p w14:paraId="3F7E809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5D8793C6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5FBE7E7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14:paraId="2A058C32" w14:textId="13333FD1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JMB /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Registracioni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Privrednog</w:t>
            </w:r>
            <w:proofErr w:type="spellEnd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suda</w:t>
            </w:r>
            <w:proofErr w:type="spellEnd"/>
          </w:p>
        </w:tc>
        <w:tc>
          <w:tcPr>
            <w:tcW w:w="460" w:type="dxa"/>
          </w:tcPr>
          <w:p w14:paraId="31E0172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CE52DD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7F1BDEC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6B3D698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2E07458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680316E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59923AA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E06B2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117CE0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7EBBE86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09CFB9F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  <w:gridSpan w:val="2"/>
          </w:tcPr>
          <w:p w14:paraId="011D3C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460" w:type="dxa"/>
          </w:tcPr>
          <w:p w14:paraId="59A9AE1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11100C" w:rsidRPr="00003D59" w14:paraId="05DCB144" w14:textId="77777777" w:rsidTr="00ED32E3">
        <w:trPr>
          <w:trHeight w:val="576"/>
        </w:trPr>
        <w:tc>
          <w:tcPr>
            <w:tcW w:w="499" w:type="dxa"/>
            <w:vAlign w:val="center"/>
          </w:tcPr>
          <w:p w14:paraId="353CF0D1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DEF4C40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14:paraId="604D3AA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DCFAE7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2"/>
          </w:tcPr>
          <w:p w14:paraId="73652C5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3"/>
          </w:tcPr>
          <w:p w14:paraId="0B625A3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72C101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507295A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  <w:gridSpan w:val="3"/>
          </w:tcPr>
          <w:p w14:paraId="56E40A33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gridSpan w:val="2"/>
          </w:tcPr>
          <w:p w14:paraId="05681AE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7E892AA8" w14:textId="77777777" w:rsidR="0011100C" w:rsidRPr="00003D59" w:rsidRDefault="00925DAB" w:rsidP="005B296B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003D59" w14:paraId="5B7F0FE9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6F366EA2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163F2395" w14:textId="5C2F072D" w:rsidR="0011100C" w:rsidRPr="00003D59" w:rsidRDefault="00925DAB" w:rsidP="00673917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projekta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 w:rsidR="00673917"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iz ugovora</w:t>
            </w:r>
            <w:r w:rsidR="0011100C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F44BFCF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6AB86D00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349241D3" w14:textId="77777777" w:rsidR="0011100C" w:rsidRPr="00003D59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69F40FDF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Datum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isteka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</w:p>
        </w:tc>
        <w:tc>
          <w:tcPr>
            <w:tcW w:w="6030" w:type="dxa"/>
            <w:vAlign w:val="center"/>
          </w:tcPr>
          <w:p w14:paraId="5311BE25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98135F7" w14:textId="77777777" w:rsidTr="00ED32E3">
        <w:trPr>
          <w:trHeight w:val="576"/>
        </w:trPr>
        <w:tc>
          <w:tcPr>
            <w:tcW w:w="461" w:type="dxa"/>
            <w:vAlign w:val="center"/>
          </w:tcPr>
          <w:p w14:paraId="403A97DB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14:paraId="22E073E4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prihvatljivih troškova (iz ugovora)</w:t>
            </w:r>
          </w:p>
        </w:tc>
        <w:tc>
          <w:tcPr>
            <w:tcW w:w="6030" w:type="dxa"/>
            <w:vAlign w:val="center"/>
          </w:tcPr>
          <w:p w14:paraId="17CAC8A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5AEBA20E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D00298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7F700D"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A4545D5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podrške (iz ugovora)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E94BB8A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A65E37" w:rsidRPr="00003D59" w14:paraId="34EAFC90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B4D5EB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607F6240" w14:textId="77777777" w:rsidR="00A65E37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 avansne isplate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11E90ED7" w14:textId="77777777" w:rsidR="00A65E37" w:rsidRPr="00003D59" w:rsidRDefault="00A65E3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1ADB2E9F" w14:textId="77777777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7EB7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4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1D411531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Ukupan iznosa zahtjeva za plaćanje</w:t>
            </w: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sr-Latn-ME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4D6ADEC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65985536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2009F573" w14:textId="3023DFB6" w:rsidR="0011100C" w:rsidRPr="00003D59" w:rsidRDefault="007036F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banci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003D59" w14:paraId="548F148A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391A07C8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5</w:t>
            </w:r>
          </w:p>
        </w:tc>
        <w:tc>
          <w:tcPr>
            <w:tcW w:w="3240" w:type="dxa"/>
            <w:vAlign w:val="center"/>
          </w:tcPr>
          <w:p w14:paraId="36A956AD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ziv b</w:t>
            </w: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ank</w:t>
            </w:r>
            <w:r w:rsidR="00925DAB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e</w:t>
            </w:r>
          </w:p>
        </w:tc>
        <w:tc>
          <w:tcPr>
            <w:tcW w:w="6030" w:type="dxa"/>
            <w:vAlign w:val="center"/>
          </w:tcPr>
          <w:p w14:paraId="196F0E94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11100C" w:rsidRPr="00003D59" w14:paraId="24EF0B98" w14:textId="77777777" w:rsidTr="00ED32E3">
        <w:trPr>
          <w:trHeight w:val="576"/>
        </w:trPr>
        <w:tc>
          <w:tcPr>
            <w:tcW w:w="468" w:type="dxa"/>
            <w:vAlign w:val="center"/>
          </w:tcPr>
          <w:p w14:paraId="1013C4A2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03D59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</w:t>
            </w:r>
            <w:r w:rsidR="00A65E3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vAlign w:val="center"/>
          </w:tcPr>
          <w:p w14:paraId="616B2DCD" w14:textId="77777777" w:rsidR="0011100C" w:rsidRPr="00003D59" w:rsidRDefault="00925DAB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Bankovni račun korisnika</w:t>
            </w:r>
          </w:p>
        </w:tc>
        <w:tc>
          <w:tcPr>
            <w:tcW w:w="6030" w:type="dxa"/>
            <w:vAlign w:val="center"/>
          </w:tcPr>
          <w:p w14:paraId="67C8FF17" w14:textId="77777777" w:rsidR="0011100C" w:rsidRPr="00003D59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19C91D3" w14:textId="77777777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  <w:sectPr w:rsidR="0011100C" w:rsidRPr="00003D59" w:rsidSect="00E7694F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pgSz w:w="11905" w:h="16837" w:code="9"/>
          <w:pgMar w:top="1701" w:right="1134" w:bottom="1701" w:left="1134" w:header="425" w:footer="573" w:gutter="0"/>
          <w:cols w:space="708"/>
          <w:titlePg/>
          <w:docGrid w:linePitch="381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993"/>
        <w:gridCol w:w="1134"/>
        <w:gridCol w:w="839"/>
        <w:gridCol w:w="862"/>
        <w:gridCol w:w="992"/>
        <w:gridCol w:w="1134"/>
        <w:gridCol w:w="1134"/>
        <w:gridCol w:w="1134"/>
        <w:gridCol w:w="1276"/>
        <w:gridCol w:w="1275"/>
        <w:gridCol w:w="1701"/>
        <w:gridCol w:w="1701"/>
      </w:tblGrid>
      <w:tr w:rsidR="008036EA" w:rsidRPr="00003D59" w14:paraId="5F9AC93B" w14:textId="77777777" w:rsidTr="005B296B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9B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B46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troška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198FB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dobavljača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D56B7C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02D59BB9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fakture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CBD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4DE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Datum ugovora sa dobavljačem</w:t>
            </w: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E51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E0D8BAA" w14:textId="77777777" w:rsidR="008036EA" w:rsidRPr="00003D59" w:rsidRDefault="00925DAB" w:rsidP="005B296B">
            <w:pPr>
              <w:spacing w:before="120"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uplatnice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izvoda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banke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21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Porijeklo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A5B5" w14:textId="77777777" w:rsidR="008036EA" w:rsidRPr="00003D59" w:rsidRDefault="00925DAB" w:rsidP="005B296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PDV-om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DC0E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PDV-a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F3FC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A45B76D" w14:textId="77777777" w:rsidR="008036EA" w:rsidRPr="00003D59" w:rsidRDefault="00925DAB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Prihvatljivi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izračunat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strane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Direktorata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plaćanja</w:t>
            </w:r>
            <w:proofErr w:type="spellEnd"/>
            <w:r w:rsidR="0037565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8036EA" w:rsidRPr="00003D59" w14:paraId="55C4AC9B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75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CF9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A6E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E94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F7ED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FC3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263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E531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3AC7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C40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505CE" w14:textId="77777777" w:rsidR="008036EA" w:rsidRPr="00003D59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</w:pPr>
            <w:r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da-D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9C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55D424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D5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036EA" w:rsidRPr="00003D59" w14:paraId="21B7506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98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85C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A1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F1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74D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45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C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E2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CF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1933" w14:textId="77777777" w:rsidR="008036EA" w:rsidRPr="00003D59" w:rsidRDefault="008036EA" w:rsidP="005B296B">
            <w:pPr>
              <w:spacing w:before="120" w:line="276" w:lineRule="auto"/>
              <w:ind w:left="-108" w:right="-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715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98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2380DD5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8DED02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7EE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C38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064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B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3A5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D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83F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7E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273" w14:textId="77777777" w:rsidR="008036EA" w:rsidRPr="00003D59" w:rsidRDefault="008036EA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B93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38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3CC988B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1AE2B503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F1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C75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81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19A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444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FC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0A8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9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682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9CA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74B9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6CBCE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C45553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0C572ACF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F70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CB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A03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934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2E10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2B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F78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8C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970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ABE0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A36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0633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7545A85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3F2D98DE" w14:textId="77777777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29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1E7C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26B85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3731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2B51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94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0276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E7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10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2FCD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621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C72A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8E974A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6EA" w:rsidRPr="00003D59" w14:paraId="4EEA4AC4" w14:textId="77777777" w:rsidTr="00C8066F">
        <w:trPr>
          <w:trHeight w:val="507"/>
        </w:trPr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0D5" w14:textId="77777777" w:rsidR="008036EA" w:rsidRPr="00003D59" w:rsidRDefault="00375658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 PLAĆENI IZNOS</w:t>
            </w:r>
            <w:r w:rsidR="008036EA" w:rsidRPr="00003D59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1074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6339F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972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2A2141B" w14:textId="77777777" w:rsidR="008036EA" w:rsidRPr="00003D59" w:rsidRDefault="008036EA" w:rsidP="005B296B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31DE5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  <w:sectPr w:rsidR="0011100C" w:rsidRPr="00003D59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14:paraId="62DE81C0" w14:textId="77777777" w:rsidR="00145A97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lastRenderedPageBreak/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Navesti sve izvore kofinansiranja u tabeli ispo</w:t>
      </w:r>
      <w:r w:rsidR="007036F5">
        <w:rPr>
          <w:rFonts w:ascii="Times New Roman" w:hAnsi="Times New Roman"/>
          <w:color w:val="000000"/>
          <w:sz w:val="24"/>
          <w:szCs w:val="24"/>
          <w:lang w:val="da-DK"/>
        </w:rPr>
        <w:t>d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, ukoliko ih ima</w:t>
      </w:r>
      <w:r w:rsidR="00895A33">
        <w:rPr>
          <w:rFonts w:ascii="Times New Roman" w:hAnsi="Times New Roman"/>
          <w:color w:val="000000"/>
          <w:sz w:val="24"/>
          <w:szCs w:val="24"/>
          <w:lang w:val="da-DK"/>
        </w:rPr>
        <w:t xml:space="preserve">. </w:t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 xml:space="preserve">Ukoliko ih nema napisati nije primjenjivo. </w:t>
      </w:r>
    </w:p>
    <w:p w14:paraId="0D249F5C" w14:textId="77777777" w:rsidR="0011100C" w:rsidRPr="00003D59" w:rsidRDefault="0011100C" w:rsidP="005B296B">
      <w:pPr>
        <w:spacing w:before="120" w:line="276" w:lineRule="auto"/>
        <w:textAlignment w:val="top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="00375658">
        <w:rPr>
          <w:rFonts w:ascii="Times New Roman" w:hAnsi="Times New Roman"/>
          <w:color w:val="000000"/>
          <w:sz w:val="24"/>
          <w:szCs w:val="24"/>
          <w:lang w:val="da-DK"/>
        </w:rPr>
        <w:t>Specifikacija kofinansiranja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003D59" w14:paraId="580000A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1024285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14:paraId="5EBEC7B3" w14:textId="77777777" w:rsidR="0011100C" w:rsidRPr="00003D59" w:rsidRDefault="00375658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  <w:t>Iznos</w:t>
            </w:r>
          </w:p>
        </w:tc>
      </w:tr>
      <w:tr w:rsidR="0011100C" w:rsidRPr="00003D59" w14:paraId="3DAD2AA9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13252231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129D7564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C086F00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74A6B1D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CFC0995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7FC49FB2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5A970C9E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6FCBFD63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23E5440B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352F5CB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75038A80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  <w:tr w:rsidR="0011100C" w:rsidRPr="00003D59" w14:paraId="543C50A1" w14:textId="77777777" w:rsidTr="005B296B">
        <w:trPr>
          <w:trHeight w:val="397"/>
        </w:trPr>
        <w:tc>
          <w:tcPr>
            <w:tcW w:w="6750" w:type="dxa"/>
            <w:vAlign w:val="center"/>
          </w:tcPr>
          <w:p w14:paraId="2D701112" w14:textId="77777777" w:rsidR="0011100C" w:rsidRPr="00003D59" w:rsidRDefault="0011100C" w:rsidP="005B296B">
            <w:pPr>
              <w:spacing w:before="120" w:line="276" w:lineRule="auto"/>
              <w:ind w:left="318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700" w:type="dxa"/>
            <w:vAlign w:val="center"/>
          </w:tcPr>
          <w:p w14:paraId="3F4BA66C" w14:textId="77777777" w:rsidR="0011100C" w:rsidRPr="00003D59" w:rsidRDefault="0011100C" w:rsidP="005B296B">
            <w:pPr>
              <w:spacing w:before="120" w:line="276" w:lineRule="auto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28EE10B3" w14:textId="148B156E" w:rsidR="0011100C" w:rsidRPr="00003D59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r w:rsidRPr="00003D59">
        <w:rPr>
          <w:rFonts w:ascii="Times New Roman" w:hAnsi="Times New Roman"/>
          <w:color w:val="000000"/>
          <w:sz w:val="24"/>
          <w:szCs w:val="24"/>
          <w:lang w:val="da-DK"/>
        </w:rPr>
        <w:br/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Generalni</w:t>
      </w:r>
      <w:proofErr w:type="spellEnd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 w:rsidR="007036F5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uslovi</w:t>
      </w:r>
      <w:proofErr w:type="spellEnd"/>
      <w:r w:rsidRPr="00003D59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:</w:t>
      </w:r>
    </w:p>
    <w:p w14:paraId="50035F32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investicija završena u skladu sa ugovorenim rokom</w:t>
      </w:r>
    </w:p>
    <w:p w14:paraId="2C67D589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je realizovana odobrena investicija/projekat</w:t>
      </w:r>
      <w:r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 xml:space="preserve"> </w:t>
      </w:r>
    </w:p>
    <w:p w14:paraId="2677B07A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isti projekat nije finansiran kroz druge programe koji nijesu gore navedeni</w:t>
      </w:r>
    </w:p>
    <w:p w14:paraId="58BA0BA4" w14:textId="77777777" w:rsidR="00375658" w:rsidRPr="000E4DEA" w:rsidRDefault="00375658" w:rsidP="00375658">
      <w:pPr>
        <w:widowControl w:val="0"/>
        <w:numPr>
          <w:ilvl w:val="0"/>
          <w:numId w:val="2"/>
        </w:numPr>
        <w:tabs>
          <w:tab w:val="clear" w:pos="630"/>
          <w:tab w:val="num" w:pos="360"/>
          <w:tab w:val="num" w:pos="1068"/>
        </w:tabs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Izjavljujem da su svi dostavljeni podaci i dokumenti legitimni i validni</w:t>
      </w:r>
    </w:p>
    <w:p w14:paraId="745D6BD1" w14:textId="77777777" w:rsidR="00375658" w:rsidRDefault="00375658" w:rsidP="005B296B">
      <w:pPr>
        <w:spacing w:before="120" w:line="276" w:lineRule="auto"/>
        <w:textAlignment w:val="top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3EFE1794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sz w:val="24"/>
          <w:szCs w:val="24"/>
          <w:lang w:val="sr-Latn-ME"/>
        </w:rPr>
      </w:pPr>
      <w:r w:rsidRPr="000E4DEA">
        <w:rPr>
          <w:rFonts w:ascii="Times New Roman" w:hAnsi="Times New Roman"/>
          <w:sz w:val="24"/>
          <w:szCs w:val="24"/>
          <w:lang w:val="sr-Latn-ME"/>
        </w:rPr>
        <w:t>Potpis ovlašćenog lica______________________________________________</w:t>
      </w:r>
      <w:r w:rsidRPr="000E4DEA">
        <w:rPr>
          <w:rFonts w:ascii="Times New Roman" w:hAnsi="Times New Roman"/>
          <w:sz w:val="24"/>
          <w:szCs w:val="24"/>
          <w:lang w:val="sr-Latn-ME"/>
        </w:rPr>
        <w:br/>
      </w:r>
      <w:r w:rsidRPr="000E4DEA">
        <w:rPr>
          <w:rFonts w:ascii="Times New Roman" w:hAnsi="Times New Roman"/>
          <w:sz w:val="24"/>
          <w:szCs w:val="24"/>
          <w:lang w:val="sr-Latn-ME"/>
        </w:rPr>
        <w:br/>
        <w:t xml:space="preserve"> Mjesto, datum </w:t>
      </w:r>
      <w:r w:rsidRPr="000E4DEA">
        <w:rPr>
          <w:rFonts w:ascii="Times New Roman" w:hAnsi="Times New Roman"/>
          <w:sz w:val="24"/>
          <w:szCs w:val="24"/>
          <w:u w:val="single"/>
          <w:lang w:val="sr-Latn-ME"/>
        </w:rPr>
        <w:t>_____________________________________________  ____ ____ _________</w:t>
      </w:r>
    </w:p>
    <w:p w14:paraId="34DB5CE9" w14:textId="77777777" w:rsidR="00375658" w:rsidRPr="000E4DEA" w:rsidRDefault="00375658" w:rsidP="00375658">
      <w:pPr>
        <w:spacing w:before="120" w:line="276" w:lineRule="auto"/>
        <w:textAlignment w:val="top"/>
        <w:rPr>
          <w:rFonts w:ascii="Times New Roman" w:hAnsi="Times New Roman"/>
          <w:vanish/>
          <w:sz w:val="24"/>
          <w:szCs w:val="24"/>
          <w:lang w:val="sr-Latn-ME"/>
        </w:rPr>
      </w:pPr>
      <w:r w:rsidRPr="000E4DEA">
        <w:rPr>
          <w:rFonts w:ascii="Times New Roman" w:hAnsi="Times New Roman"/>
          <w:vanish/>
          <w:sz w:val="24"/>
          <w:szCs w:val="24"/>
          <w:lang w:val="sr-Latn-ME"/>
        </w:rPr>
        <w:t> </w:t>
      </w:r>
    </w:p>
    <w:p w14:paraId="5E882FCF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299EF7E2" w14:textId="77777777" w:rsidR="00375658" w:rsidRPr="000E4DEA" w:rsidRDefault="00375658" w:rsidP="00375658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Pečat (pravno lice)</w:t>
      </w:r>
    </w:p>
    <w:p w14:paraId="5298713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3D3C3C33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4ADE359C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Popunjeni obrazac i zahtjevana dokumenta slati preporučenom poštom na adresu: </w:t>
      </w:r>
    </w:p>
    <w:p w14:paraId="49BB8DA5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</w:t>
      </w:r>
    </w:p>
    <w:p w14:paraId="3B35C2F7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18855746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  <w:r w:rsidRPr="000E4DEA">
        <w:rPr>
          <w:rFonts w:ascii="Times New Roman" w:eastAsia="Lucida Sans Unicode" w:hAnsi="Times New Roman"/>
          <w:kern w:val="1"/>
          <w:sz w:val="24"/>
          <w:szCs w:val="24"/>
          <w:lang w:val="sr-Latn-ME"/>
        </w:rPr>
        <w:t>Dokumentacija mora biti dostavljena uz zahtjev za isplatu</w:t>
      </w:r>
    </w:p>
    <w:p w14:paraId="4E71CE3A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F0170F1" w14:textId="77777777" w:rsidR="00375658" w:rsidRPr="000E4DEA" w:rsidRDefault="00375658" w:rsidP="00375658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ME"/>
        </w:rPr>
      </w:pPr>
    </w:p>
    <w:p w14:paraId="7556C0A3" w14:textId="77777777" w:rsidR="0011100C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1C292D6B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72C0339D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528914C1" w14:textId="77777777" w:rsidR="00B41735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6FEE20BA" w14:textId="77777777" w:rsidR="00B41735" w:rsidRPr="00003D59" w:rsidRDefault="00B41735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440"/>
      </w:tblGrid>
      <w:tr w:rsidR="0011100C" w:rsidRPr="00003D59" w14:paraId="0C5B0AC0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D6A8000" w14:textId="77777777" w:rsidR="0011100C" w:rsidRPr="00003D59" w:rsidRDefault="00375658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19BD405E" w14:textId="77777777" w:rsidR="0011100C" w:rsidRPr="00003D59" w:rsidRDefault="00874501" w:rsidP="00B41735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11100C" w:rsidRPr="00003D5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A25CAC" w:rsidRPr="00003D59" w14:paraId="53D21EC4" w14:textId="77777777" w:rsidTr="007C1C7F">
        <w:trPr>
          <w:trHeight w:val="484"/>
        </w:trPr>
        <w:tc>
          <w:tcPr>
            <w:tcW w:w="7920" w:type="dxa"/>
            <w:shd w:val="clear" w:color="auto" w:fill="auto"/>
            <w:vAlign w:val="center"/>
          </w:tcPr>
          <w:p w14:paraId="1BB82EDC" w14:textId="77777777" w:rsidR="00A25CAC" w:rsidRPr="00B41735" w:rsidRDefault="00874501" w:rsidP="005B296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</w:pP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B41735">
              <w:rPr>
                <w:rFonts w:ascii="Times New Roman" w:eastAsia="Lucida Sans Unicode" w:hAnsi="Times New Roman"/>
                <w:bCs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</w:tcPr>
          <w:p w14:paraId="03EA6FDD" w14:textId="77777777" w:rsidR="00A25CAC" w:rsidRPr="00003D59" w:rsidRDefault="00A25CA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890777" w:rsidRPr="00003D59" w14:paraId="0EE03B3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EF328DC" w14:textId="77777777" w:rsidR="00890777" w:rsidRPr="00003D59" w:rsidDel="00097B9F" w:rsidRDefault="00874501" w:rsidP="00390478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>Kopija bankovnog računa/karton deponovanih potpisa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17349BB" w14:textId="77777777" w:rsidR="00890777" w:rsidRPr="00003D59" w:rsidRDefault="00890777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57606E" w:rsidRPr="00003D59" w14:paraId="200A02E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5ECB42C" w14:textId="77777777" w:rsidR="00CC5F2C" w:rsidRDefault="00874501" w:rsidP="00201547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</w:t>
            </w:r>
            <w:r w:rsidR="00CC5F2C">
              <w:rPr>
                <w:b w:val="0"/>
                <w:sz w:val="24"/>
                <w:szCs w:val="24"/>
                <w:lang w:val="sr-Latn-ME"/>
              </w:rPr>
              <w:t xml:space="preserve">. </w:t>
            </w:r>
          </w:p>
          <w:p w14:paraId="4B4B7961" w14:textId="69FA6474" w:rsidR="0057606E" w:rsidRPr="00CC5F2C" w:rsidRDefault="00874501" w:rsidP="00201547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  <w:r w:rsidR="00CC5F2C" w:rsidRPr="00CC5F2C">
              <w:rPr>
                <w:bCs/>
                <w:sz w:val="24"/>
                <w:szCs w:val="24"/>
                <w:lang w:val="sr-Latn-ME"/>
              </w:rPr>
              <w:t>Direktorat za plaćanje provjerava po službenoj dužnosti</w:t>
            </w:r>
          </w:p>
        </w:tc>
        <w:tc>
          <w:tcPr>
            <w:tcW w:w="1440" w:type="dxa"/>
            <w:vAlign w:val="center"/>
          </w:tcPr>
          <w:p w14:paraId="297C4905" w14:textId="77777777" w:rsidR="0057606E" w:rsidRPr="00003D59" w:rsidRDefault="0057606E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1D3326" w:rsidRPr="00003D59" w14:paraId="3E7F29D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3B1F548E" w14:textId="77777777" w:rsidR="001D3326" w:rsidRPr="008A642D" w:rsidRDefault="00874501" w:rsidP="004E1B1D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1D3326">
              <w:rPr>
                <w:b w:val="0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 w:rsidR="001D3326"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vAlign w:val="center"/>
          </w:tcPr>
          <w:p w14:paraId="3BFB9B3C" w14:textId="77777777" w:rsidR="001D3326" w:rsidRPr="00003D59" w:rsidRDefault="001D3326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6F02CD8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2F75A754" w14:textId="77777777" w:rsidR="008C788B" w:rsidRPr="00003D59" w:rsidRDefault="00A25CAC" w:rsidP="00A25CAC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 w:rsidR="008A23D3" w:rsidRPr="000E4DEA">
              <w:rPr>
                <w:b w:val="0"/>
                <w:sz w:val="24"/>
                <w:szCs w:val="24"/>
                <w:lang w:val="sr-Latn-ME"/>
              </w:rPr>
              <w:t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</w:t>
            </w:r>
            <w:r w:rsidR="008A23D3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FA10327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C788B" w:rsidRPr="00003D59" w14:paraId="38D3448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9929BA3" w14:textId="77777777" w:rsidR="008C788B" w:rsidRPr="008A23D3" w:rsidDel="006059D1" w:rsidRDefault="008A23D3" w:rsidP="005B296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8A23D3">
              <w:rPr>
                <w:rFonts w:eastAsia="Lucida Sans Unicode"/>
                <w:b w:val="0"/>
                <w:bCs/>
                <w:kern w:val="1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vAlign w:val="center"/>
          </w:tcPr>
          <w:p w14:paraId="6869AB08" w14:textId="77777777" w:rsidR="008C788B" w:rsidRPr="00003D59" w:rsidRDefault="008C788B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293017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BF98541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vAlign w:val="center"/>
          </w:tcPr>
          <w:p w14:paraId="4E79D2A6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E0CF10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CAB55C5" w14:textId="77777777" w:rsidR="008A23D3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vAlign w:val="center"/>
          </w:tcPr>
          <w:p w14:paraId="64063ADC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63DA7A4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29C61A4" w14:textId="77777777" w:rsidR="00CC5F2C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korisnik nije osuđivan za djela prevare izdat od strane Ministarstva pravde, ljudskih i manjinskih prava</w:t>
            </w:r>
            <w:r w:rsidR="00CC5F2C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31874A9F" w14:textId="7F726512" w:rsidR="008A23D3" w:rsidRPr="00CC5F2C" w:rsidRDefault="008A23D3" w:rsidP="008A23D3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  <w:r w:rsidR="00CC5F2C" w:rsidRPr="00CC5F2C">
              <w:rPr>
                <w:bCs/>
                <w:sz w:val="24"/>
                <w:szCs w:val="24"/>
                <w:lang w:val="sr-Latn-ME"/>
              </w:rPr>
              <w:t>Direktorat za plaćanja ovaj dokument preuzima po službenoj dužnosti</w:t>
            </w:r>
          </w:p>
        </w:tc>
        <w:tc>
          <w:tcPr>
            <w:tcW w:w="1440" w:type="dxa"/>
            <w:vAlign w:val="center"/>
          </w:tcPr>
          <w:p w14:paraId="2E468EA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5CB91A1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9536DFC" w14:textId="77777777" w:rsidR="00CC5F2C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 w:rsidRPr="000E4DEA">
              <w:rPr>
                <w:b w:val="0"/>
                <w:sz w:val="24"/>
                <w:szCs w:val="24"/>
                <w:lang w:val="sr-Latn-ME"/>
              </w:rPr>
              <w:t>Dokaz da izvršni direktor nije osuđivan za djela prevare izdat od strane Ministarstva pravde, ljudskih i manjinskih prava</w:t>
            </w:r>
            <w:r w:rsidR="00CC5F2C">
              <w:rPr>
                <w:b w:val="0"/>
                <w:sz w:val="24"/>
                <w:szCs w:val="24"/>
                <w:lang w:val="sr-Latn-ME"/>
              </w:rPr>
              <w:t>.</w:t>
            </w:r>
            <w:r w:rsidRPr="000E4DEA">
              <w:rPr>
                <w:b w:val="0"/>
                <w:sz w:val="24"/>
                <w:szCs w:val="24"/>
                <w:lang w:val="sr-Latn-ME"/>
              </w:rPr>
              <w:t xml:space="preserve"> </w:t>
            </w:r>
          </w:p>
          <w:p w14:paraId="4F929E35" w14:textId="245AC565" w:rsidR="008A23D3" w:rsidRPr="00CC5F2C" w:rsidRDefault="00CC5F2C" w:rsidP="008A23D3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CC5F2C">
              <w:rPr>
                <w:bCs/>
                <w:sz w:val="24"/>
                <w:szCs w:val="24"/>
                <w:lang w:val="sr-Latn-ME"/>
              </w:rPr>
              <w:t>Direktorat za plaćanja ovaj dokument preuzima po službenoj dužnosti</w:t>
            </w:r>
          </w:p>
        </w:tc>
        <w:tc>
          <w:tcPr>
            <w:tcW w:w="1440" w:type="dxa"/>
            <w:vAlign w:val="center"/>
          </w:tcPr>
          <w:p w14:paraId="46CC46F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133EB30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D9E98CB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vAlign w:val="center"/>
          </w:tcPr>
          <w:p w14:paraId="18586C4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DB7D9E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76758E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vAlign w:val="center"/>
          </w:tcPr>
          <w:p w14:paraId="02CA80B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14133C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130017E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vAlign w:val="center"/>
          </w:tcPr>
          <w:p w14:paraId="29B5DF3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FB1386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D6BFC65" w14:textId="77777777" w:rsidR="008A23D3" w:rsidRPr="00003D59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b w:val="0"/>
                <w:sz w:val="24"/>
                <w:szCs w:val="24"/>
                <w:lang w:val="sr-Latn-ME" w:eastAsia="sr-Latn-CS"/>
              </w:rPr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vAlign w:val="center"/>
          </w:tcPr>
          <w:p w14:paraId="32BE9F8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454B646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1C28E3D5" w14:textId="77777777" w:rsidR="008A23D3" w:rsidRPr="00201547" w:rsidRDefault="008A23D3" w:rsidP="008A23D3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I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vAlign w:val="center"/>
          </w:tcPr>
          <w:p w14:paraId="67B9284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5A9386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85825EC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lastRenderedPageBreak/>
              <w:t>Otpremnica (za opremu nabavljenu od domaćih dobavljača)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B3D2C2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220658D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7E60F7A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1440" w:type="dxa"/>
            <w:vAlign w:val="center"/>
          </w:tcPr>
          <w:p w14:paraId="2FEC9469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FD52A7B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88BCC28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Izjava od svakog dobavljača da nabavljene stavke nijesu polovna roba – original dokument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6240B5F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1434F9E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FCB8AE5" w14:textId="77777777" w:rsidR="008A23D3" w:rsidRPr="00003D59" w:rsidRDefault="008A23D3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0E4DEA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sertifikata o porijeklu/EUR1/izjava na fakturi za investicije od ili iznad 100.000,00 eur</w:t>
            </w: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E9C67B4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5F2BAF2F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E52112E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vAlign w:val="center"/>
          </w:tcPr>
          <w:p w14:paraId="7D69CEB3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3E0B5133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6BCE51F5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52B027D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09CFED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336D88F" w14:textId="77777777" w:rsidR="008A23D3" w:rsidRPr="00003D59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 w:rsidRPr="00E11255"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cilju zaštite dobrobiti životinja za cijelo poljoprivredno gazdinstvo i dokaz da je realizovana investicija u skladu sa EU zakonodavstvom o zaštiti dobrobiti životinja, izdat od Agencije za bezbjednost hrane</w:t>
            </w:r>
          </w:p>
        </w:tc>
        <w:tc>
          <w:tcPr>
            <w:tcW w:w="1440" w:type="dxa"/>
            <w:vAlign w:val="center"/>
          </w:tcPr>
          <w:p w14:paraId="7A1EC747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43A1D4A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08C8A1B2" w14:textId="29A41192" w:rsidR="008A23D3" w:rsidRPr="008C61DF" w:rsidRDefault="00E11255" w:rsidP="008A23D3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Vodna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saglasnost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ako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sistem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navodnjavanje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) –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originalni</w:t>
            </w:r>
            <w:proofErr w:type="spellEnd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E32C16"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dokument</w:t>
            </w:r>
            <w:proofErr w:type="spellEnd"/>
          </w:p>
        </w:tc>
        <w:tc>
          <w:tcPr>
            <w:tcW w:w="1440" w:type="dxa"/>
            <w:vAlign w:val="center"/>
          </w:tcPr>
          <w:p w14:paraId="13EFDE91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003D59" w14:paraId="7D91512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4829E0F" w14:textId="77777777" w:rsidR="008A23D3" w:rsidRPr="00003D59" w:rsidRDefault="00124F5E" w:rsidP="008A23D3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 w:rsidRPr="00124F5E"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vAlign w:val="center"/>
          </w:tcPr>
          <w:p w14:paraId="51F6A128" w14:textId="77777777" w:rsidR="008A23D3" w:rsidRPr="00003D59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D5752D7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E3F66D" w14:textId="77777777" w:rsidR="008A23D3" w:rsidRPr="005B296B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vAlign w:val="center"/>
          </w:tcPr>
          <w:p w14:paraId="26718DB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3377147C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4A11F160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vAlign w:val="center"/>
          </w:tcPr>
          <w:p w14:paraId="2D65BFAD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6C5E2CD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A599B35" w14:textId="77777777" w:rsidR="008A23D3" w:rsidRPr="006D3C1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>Kopija ugovora o cesiji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AA42901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636D4F20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509AD1B3" w14:textId="77777777" w:rsidR="008A23D3" w:rsidRPr="00003D59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>Rješenje o priključenju na mrežu od strane nadležnog organa – originalni dokument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E6BAA33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8A23D3" w:rsidRPr="005B296B" w14:paraId="20CCA588" w14:textId="77777777" w:rsidTr="007C1C7F">
        <w:trPr>
          <w:trHeight w:val="484"/>
        </w:trPr>
        <w:tc>
          <w:tcPr>
            <w:tcW w:w="7920" w:type="dxa"/>
            <w:vAlign w:val="center"/>
          </w:tcPr>
          <w:p w14:paraId="73816E57" w14:textId="77777777" w:rsidR="008A23D3" w:rsidRPr="008A642D" w:rsidRDefault="00124F5E" w:rsidP="008A23D3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</w:pP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Ugovor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sa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nadležnim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organom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o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razmjeni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na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mjestu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konekcije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ako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je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predmet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investicije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oprema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i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uspostavljanje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obnovljivih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izvora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energije</w:t>
            </w:r>
            <w:proofErr w:type="spellEnd"/>
            <w:r w:rsidRPr="00124F5E">
              <w:rPr>
                <w:rFonts w:ascii="Times New Roman" w:eastAsia="Lucida Sans Unicode" w:hAnsi="Times New Roman"/>
                <w:kern w:val="1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vAlign w:val="center"/>
          </w:tcPr>
          <w:p w14:paraId="4772F924" w14:textId="77777777" w:rsidR="008A23D3" w:rsidRPr="005B296B" w:rsidRDefault="008A23D3" w:rsidP="008A23D3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2FEC374" w14:textId="77777777" w:rsidR="0011100C" w:rsidRPr="005B296B" w:rsidRDefault="0011100C" w:rsidP="005B296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29CDA0A" w14:textId="77777777" w:rsidR="006841FB" w:rsidRPr="005B296B" w:rsidRDefault="006841F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6655B25" w14:textId="77777777" w:rsidR="003D096B" w:rsidRPr="005B296B" w:rsidRDefault="003D096B" w:rsidP="005B296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sectPr w:rsidR="003D096B" w:rsidRPr="005B296B" w:rsidSect="00C72530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A783" w14:textId="77777777" w:rsidR="005C50CB" w:rsidRDefault="005C50CB">
      <w:r>
        <w:separator/>
      </w:r>
    </w:p>
  </w:endnote>
  <w:endnote w:type="continuationSeparator" w:id="0">
    <w:p w14:paraId="1FB84F6C" w14:textId="77777777" w:rsidR="005C50CB" w:rsidRDefault="005C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6801" w14:textId="77777777"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14:paraId="354CF383" w14:textId="77777777"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451005"/>
      <w:docPartObj>
        <w:docPartGallery w:val="Page Numbers (Bottom of Page)"/>
        <w:docPartUnique/>
      </w:docPartObj>
    </w:sdtPr>
    <w:sdtContent>
      <w:p w14:paraId="5D53646F" w14:textId="0C09D42B"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C27F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40F181" w14:textId="77777777"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8644" w14:textId="77777777"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B11F" w14:textId="77777777" w:rsidR="007C28B1" w:rsidRDefault="0000000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1DD6" w14:textId="77777777" w:rsidR="007C28B1" w:rsidRDefault="00000000">
    <w:pPr>
      <w:pStyle w:val="Footer"/>
      <w:framePr w:wrap="around" w:vAnchor="text" w:hAnchor="margin" w:xAlign="right" w:y="1"/>
      <w:jc w:val="center"/>
      <w:rPr>
        <w:rStyle w:val="PageNumber"/>
      </w:rPr>
    </w:pPr>
  </w:p>
  <w:p w14:paraId="5E276A3D" w14:textId="77777777"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E400" w14:textId="77777777" w:rsidR="005C50CB" w:rsidRDefault="005C50CB">
      <w:r>
        <w:separator/>
      </w:r>
    </w:p>
  </w:footnote>
  <w:footnote w:type="continuationSeparator" w:id="0">
    <w:p w14:paraId="7F280507" w14:textId="77777777" w:rsidR="005C50CB" w:rsidRDefault="005C50CB">
      <w:r>
        <w:continuationSeparator/>
      </w:r>
    </w:p>
  </w:footnote>
  <w:footnote w:id="1">
    <w:p w14:paraId="0CA63DDC" w14:textId="77777777" w:rsidR="00925DAB" w:rsidRPr="009A4938" w:rsidRDefault="00925DAB" w:rsidP="00925D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711F">
        <w:rPr>
          <w:rFonts w:ascii="Times New Roman" w:hAnsi="Times New Roman"/>
        </w:rPr>
        <w:t>Ukupan iznos svih plaćenih faktura u €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265"/>
      <w:gridCol w:w="2974"/>
      <w:gridCol w:w="1361"/>
    </w:tblGrid>
    <w:tr w:rsidR="008C4F09" w:rsidRPr="003D68FE" w14:paraId="04D26A1C" w14:textId="77777777" w:rsidTr="007C1F39">
      <w:trPr>
        <w:trHeight w:val="488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097AED45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lang w:val="en-GB" w:eastAsia="tr-TR"/>
            </w:rPr>
          </w:pPr>
          <w:r w:rsidRPr="003D68FE">
            <w:rPr>
              <w:rFonts w:ascii="Times New Roman" w:hAnsi="Times New Roman"/>
              <w:b/>
              <w:noProof/>
              <w:sz w:val="36"/>
              <w:lang w:val="en-GB" w:eastAsia="en-GB"/>
            </w:rPr>
            <w:drawing>
              <wp:anchor distT="0" distB="0" distL="114300" distR="114300" simplePos="0" relativeHeight="251674624" behindDoc="1" locked="0" layoutInCell="1" allowOverlap="1" wp14:anchorId="4BB2AE87" wp14:editId="20DE566C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6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D68FE">
            <w:rPr>
              <w:rFonts w:ascii="Times New Roman" w:hAnsi="Times New Roman"/>
              <w:b/>
              <w:sz w:val="36"/>
              <w:lang w:val="en-GB" w:eastAsia="tr-TR"/>
            </w:rPr>
            <w:t>Directorate for Payments</w:t>
          </w: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BED2796" w14:textId="77777777" w:rsidR="008C4F09" w:rsidRPr="003D68FE" w:rsidRDefault="008C4F09" w:rsidP="007C1F39">
          <w:pPr>
            <w:jc w:val="center"/>
            <w:rPr>
              <w:rFonts w:ascii="Times New Roman" w:hAnsi="Times New Roman"/>
              <w:sz w:val="24"/>
              <w:szCs w:val="24"/>
              <w:lang w:val="en-GB" w:eastAsia="lt-LT"/>
            </w:rPr>
          </w:pP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Policy area Agriculture and Rural Development</w:t>
          </w:r>
        </w:p>
      </w:tc>
      <w:tc>
        <w:tcPr>
          <w:tcW w:w="4335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414962F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  <w:r w:rsidRPr="003D68FE">
            <w:rPr>
              <w:rFonts w:ascii="Times New Roman" w:hAnsi="Times New Roman"/>
              <w:b/>
              <w:szCs w:val="28"/>
            </w:rPr>
            <w:t>DEPARTMENT FOR AUTHORIZATION OF PAYMENTS</w:t>
          </w:r>
        </w:p>
      </w:tc>
    </w:tr>
    <w:tr w:rsidR="008C4F09" w:rsidRPr="003D68FE" w14:paraId="202A76A8" w14:textId="77777777" w:rsidTr="007C1F39">
      <w:trPr>
        <w:trHeight w:val="487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3D7044" w14:textId="77777777" w:rsidR="008C4F09" w:rsidRPr="003D68FE" w:rsidRDefault="008C4F09" w:rsidP="007C1F39">
          <w:pPr>
            <w:ind w:left="831"/>
            <w:jc w:val="center"/>
            <w:rPr>
              <w:rFonts w:ascii="Times New Roman" w:hAnsi="Times New Roman"/>
              <w:b/>
              <w:noProof/>
              <w:sz w:val="36"/>
            </w:rPr>
          </w:pPr>
        </w:p>
      </w:tc>
      <w:tc>
        <w:tcPr>
          <w:tcW w:w="2265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B08AE1B" w14:textId="306F8E39" w:rsidR="008C4F09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Version No: 2.</w:t>
          </w:r>
          <w:r w:rsidR="007D627F">
            <w:rPr>
              <w:rFonts w:ascii="Times New Roman" w:hAnsi="Times New Roman"/>
              <w:b/>
              <w:sz w:val="20"/>
              <w:lang w:val="en-GB" w:eastAsia="tr-TR"/>
            </w:rPr>
            <w:t>3</w:t>
          </w:r>
        </w:p>
        <w:p w14:paraId="070C0DA4" w14:textId="77777777" w:rsidR="00201547" w:rsidRPr="003D68FE" w:rsidRDefault="00201547" w:rsidP="007C1F39">
          <w:pPr>
            <w:jc w:val="center"/>
            <w:rPr>
              <w:rFonts w:ascii="Times New Roman" w:hAnsi="Times New Roman"/>
              <w:b/>
              <w:sz w:val="20"/>
              <w:lang w:val="en-GB" w:eastAsia="tr-TR"/>
            </w:rPr>
          </w:pPr>
        </w:p>
      </w:tc>
      <w:tc>
        <w:tcPr>
          <w:tcW w:w="4335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7473F928" w14:textId="77777777" w:rsidR="008C4F09" w:rsidRPr="003D68FE" w:rsidRDefault="008C4F09" w:rsidP="007C1F39">
          <w:pPr>
            <w:widowControl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Cs w:val="28"/>
            </w:rPr>
          </w:pPr>
        </w:p>
      </w:tc>
    </w:tr>
    <w:tr w:rsidR="008C4F09" w:rsidRPr="003D68FE" w14:paraId="7626DEFA" w14:textId="77777777" w:rsidTr="007C1F39">
      <w:trPr>
        <w:trHeight w:hRule="exact" w:val="850"/>
        <w:jc w:val="center"/>
      </w:trPr>
      <w:tc>
        <w:tcPr>
          <w:tcW w:w="6606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816E014" w14:textId="77777777" w:rsidR="008C4F09" w:rsidRPr="003D68FE" w:rsidRDefault="008C4F09" w:rsidP="007C1F39">
          <w:pPr>
            <w:jc w:val="center"/>
            <w:rPr>
              <w:rFonts w:ascii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3D68FE">
            <w:rPr>
              <w:rFonts w:ascii="Times New Roman" w:hAnsi="Times New Roman"/>
              <w:b/>
              <w:sz w:val="24"/>
              <w:lang w:val="en-GB" w:eastAsia="tr-TR"/>
            </w:rPr>
            <w:t>Ministry of Agriculture and Rural Development of Montenegro</w:t>
          </w:r>
        </w:p>
      </w:tc>
      <w:tc>
        <w:tcPr>
          <w:tcW w:w="29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09F18F6" w14:textId="77777777" w:rsidR="008C4F09" w:rsidRPr="003D68FE" w:rsidRDefault="008C4F09" w:rsidP="007C1F39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hAnsi="Times New Roman"/>
              <w:b/>
              <w:bCs/>
              <w:kern w:val="32"/>
              <w:sz w:val="20"/>
              <w:lang w:val="en-GB" w:eastAsia="lt-LT"/>
            </w:rPr>
          </w:pPr>
          <w:r>
            <w:rPr>
              <w:rFonts w:ascii="Times New Roman" w:hAnsi="Times New Roman"/>
              <w:b/>
              <w:sz w:val="20"/>
              <w:lang w:val="en-GB" w:eastAsia="tr-TR"/>
            </w:rPr>
            <w:t>Document: DP-D</w:t>
          </w:r>
          <w:r w:rsidRPr="003D68FE">
            <w:rPr>
              <w:rFonts w:ascii="Times New Roman" w:hAnsi="Times New Roman"/>
              <w:b/>
              <w:sz w:val="20"/>
              <w:lang w:val="en-GB" w:eastAsia="tr-TR"/>
            </w:rPr>
            <w:t>AP-00</w:t>
          </w:r>
          <w:r w:rsidRPr="003D68FE">
            <w:rPr>
              <w:rFonts w:ascii="Times New Roman" w:hAnsi="Times New Roman"/>
              <w:b/>
              <w:sz w:val="20"/>
              <w:lang w:eastAsia="tr-TR"/>
            </w:rPr>
            <w:t>-03</w:t>
          </w:r>
          <w:r>
            <w:rPr>
              <w:rFonts w:ascii="Times New Roman" w:hAnsi="Times New Roman"/>
              <w:b/>
              <w:sz w:val="20"/>
              <w:lang w:eastAsia="tr-TR"/>
            </w:rPr>
            <w:t>-01</w:t>
          </w:r>
        </w:p>
      </w:tc>
      <w:tc>
        <w:tcPr>
          <w:tcW w:w="13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hAnsi="Times New Roman"/>
            </w:rPr>
            <w:id w:val="26767417"/>
            <w:docPartObj>
              <w:docPartGallery w:val="Page Numbers (Top of Page)"/>
              <w:docPartUnique/>
            </w:docPartObj>
          </w:sdtPr>
          <w:sdtContent>
            <w:p w14:paraId="328D69F6" w14:textId="40034F79" w:rsidR="008C4F09" w:rsidRPr="003D68FE" w:rsidRDefault="008C4F09" w:rsidP="007C1F39">
              <w:pPr>
                <w:pStyle w:val="Header"/>
                <w:rPr>
                  <w:rFonts w:ascii="Times New Roman" w:hAnsi="Times New Roman"/>
                </w:rPr>
              </w:pPr>
              <w:r w:rsidRPr="003D68FE">
                <w:rPr>
                  <w:rFonts w:ascii="Times New Roman" w:hAnsi="Times New Roman"/>
                  <w:b/>
                  <w:sz w:val="20"/>
                </w:rPr>
                <w:t xml:space="preserve">Page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PAGE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C27FA9">
                <w:rPr>
                  <w:rFonts w:ascii="Times New Roman" w:hAnsi="Times New Roman"/>
                  <w:b/>
                  <w:noProof/>
                  <w:sz w:val="20"/>
                </w:rPr>
                <w:t>2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  <w:r w:rsidRPr="003D68FE">
                <w:rPr>
                  <w:rFonts w:ascii="Times New Roman" w:hAnsi="Times New Roman"/>
                  <w:b/>
                  <w:sz w:val="20"/>
                </w:rPr>
                <w:t xml:space="preserve"> of 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begin"/>
              </w:r>
              <w:r w:rsidRPr="003D68FE">
                <w:rPr>
                  <w:rFonts w:ascii="Times New Roman" w:hAnsi="Times New Roman"/>
                  <w:b/>
                  <w:sz w:val="20"/>
                </w:rPr>
                <w:instrText xml:space="preserve"> NUMPAGES  </w:instrTex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separate"/>
              </w:r>
              <w:r w:rsidR="00C27FA9">
                <w:rPr>
                  <w:rFonts w:ascii="Times New Roman" w:hAnsi="Times New Roman"/>
                  <w:b/>
                  <w:noProof/>
                  <w:sz w:val="20"/>
                </w:rPr>
                <w:t>6</w:t>
              </w:r>
              <w:r w:rsidRPr="003D68FE">
                <w:rPr>
                  <w:rFonts w:ascii="Times New Roman" w:hAnsi="Times New Roman"/>
                  <w:b/>
                  <w:sz w:val="20"/>
                </w:rPr>
                <w:fldChar w:fldCharType="end"/>
              </w:r>
            </w:p>
          </w:sdtContent>
        </w:sdt>
      </w:tc>
    </w:tr>
  </w:tbl>
  <w:p w14:paraId="4C450A24" w14:textId="77777777"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1660" w14:textId="77777777"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14:paraId="308543B5" w14:textId="77777777" w:rsidR="0011100C" w:rsidRDefault="00111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1131" w14:textId="77777777" w:rsidR="007C28B1" w:rsidRPr="00F131E8" w:rsidRDefault="00000000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53066">
    <w:abstractNumId w:val="0"/>
  </w:num>
  <w:num w:numId="2" w16cid:durableId="974405683">
    <w:abstractNumId w:val="1"/>
  </w:num>
  <w:num w:numId="3" w16cid:durableId="2008701570">
    <w:abstractNumId w:val="3"/>
  </w:num>
  <w:num w:numId="4" w16cid:durableId="131171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FD"/>
    <w:rsid w:val="00003D59"/>
    <w:rsid w:val="00011BD7"/>
    <w:rsid w:val="00026035"/>
    <w:rsid w:val="00033496"/>
    <w:rsid w:val="0004568F"/>
    <w:rsid w:val="000467AC"/>
    <w:rsid w:val="0006213F"/>
    <w:rsid w:val="00063B09"/>
    <w:rsid w:val="0007490F"/>
    <w:rsid w:val="000844C3"/>
    <w:rsid w:val="00085072"/>
    <w:rsid w:val="00086352"/>
    <w:rsid w:val="00087397"/>
    <w:rsid w:val="00090DC9"/>
    <w:rsid w:val="00097B9F"/>
    <w:rsid w:val="000A7132"/>
    <w:rsid w:val="000B5AA9"/>
    <w:rsid w:val="000C0470"/>
    <w:rsid w:val="000C5732"/>
    <w:rsid w:val="000D6E15"/>
    <w:rsid w:val="000D7849"/>
    <w:rsid w:val="000E13A2"/>
    <w:rsid w:val="000E39BE"/>
    <w:rsid w:val="000E7819"/>
    <w:rsid w:val="000F3D99"/>
    <w:rsid w:val="000F7ADB"/>
    <w:rsid w:val="00106896"/>
    <w:rsid w:val="0010789B"/>
    <w:rsid w:val="0011100C"/>
    <w:rsid w:val="001172E8"/>
    <w:rsid w:val="00124F5E"/>
    <w:rsid w:val="00132ACF"/>
    <w:rsid w:val="00141A27"/>
    <w:rsid w:val="00145A97"/>
    <w:rsid w:val="00156622"/>
    <w:rsid w:val="001619D1"/>
    <w:rsid w:val="001772A5"/>
    <w:rsid w:val="001B2BD9"/>
    <w:rsid w:val="001C2286"/>
    <w:rsid w:val="001D3326"/>
    <w:rsid w:val="001E7382"/>
    <w:rsid w:val="00201547"/>
    <w:rsid w:val="00203DEC"/>
    <w:rsid w:val="00204860"/>
    <w:rsid w:val="0021153B"/>
    <w:rsid w:val="002222D5"/>
    <w:rsid w:val="00243EB1"/>
    <w:rsid w:val="00272FB8"/>
    <w:rsid w:val="00275B64"/>
    <w:rsid w:val="00283E26"/>
    <w:rsid w:val="002B6909"/>
    <w:rsid w:val="002D7507"/>
    <w:rsid w:val="002E6E06"/>
    <w:rsid w:val="002F34EF"/>
    <w:rsid w:val="00307447"/>
    <w:rsid w:val="00335B3F"/>
    <w:rsid w:val="00337B7A"/>
    <w:rsid w:val="003518FF"/>
    <w:rsid w:val="00352BA4"/>
    <w:rsid w:val="0035612B"/>
    <w:rsid w:val="00364CFB"/>
    <w:rsid w:val="00372CE7"/>
    <w:rsid w:val="00375658"/>
    <w:rsid w:val="00380D0F"/>
    <w:rsid w:val="00390478"/>
    <w:rsid w:val="003A4BC2"/>
    <w:rsid w:val="003B3C87"/>
    <w:rsid w:val="003C37E9"/>
    <w:rsid w:val="003C587A"/>
    <w:rsid w:val="003D096B"/>
    <w:rsid w:val="003D68FE"/>
    <w:rsid w:val="003E0BCC"/>
    <w:rsid w:val="003F098A"/>
    <w:rsid w:val="003F527E"/>
    <w:rsid w:val="0040590B"/>
    <w:rsid w:val="00411C6D"/>
    <w:rsid w:val="00414AF4"/>
    <w:rsid w:val="004168E0"/>
    <w:rsid w:val="00416916"/>
    <w:rsid w:val="0042603E"/>
    <w:rsid w:val="00444B2F"/>
    <w:rsid w:val="004453DE"/>
    <w:rsid w:val="00447364"/>
    <w:rsid w:val="004642B2"/>
    <w:rsid w:val="004667B8"/>
    <w:rsid w:val="0047675C"/>
    <w:rsid w:val="00486196"/>
    <w:rsid w:val="004A604C"/>
    <w:rsid w:val="004A7147"/>
    <w:rsid w:val="004B5CD0"/>
    <w:rsid w:val="004D22A9"/>
    <w:rsid w:val="004D791F"/>
    <w:rsid w:val="004E1B1D"/>
    <w:rsid w:val="00513E94"/>
    <w:rsid w:val="00514CB1"/>
    <w:rsid w:val="00515800"/>
    <w:rsid w:val="00521987"/>
    <w:rsid w:val="00526E5F"/>
    <w:rsid w:val="005279A4"/>
    <w:rsid w:val="00546F4A"/>
    <w:rsid w:val="00565BF5"/>
    <w:rsid w:val="0057606E"/>
    <w:rsid w:val="00592534"/>
    <w:rsid w:val="005A056C"/>
    <w:rsid w:val="005A35AC"/>
    <w:rsid w:val="005B296B"/>
    <w:rsid w:val="005C319E"/>
    <w:rsid w:val="005C50CB"/>
    <w:rsid w:val="005E185F"/>
    <w:rsid w:val="0061207B"/>
    <w:rsid w:val="00615990"/>
    <w:rsid w:val="00616E90"/>
    <w:rsid w:val="006354BA"/>
    <w:rsid w:val="00646034"/>
    <w:rsid w:val="006461B0"/>
    <w:rsid w:val="0065387C"/>
    <w:rsid w:val="00673917"/>
    <w:rsid w:val="006841FB"/>
    <w:rsid w:val="006A772E"/>
    <w:rsid w:val="006B1D92"/>
    <w:rsid w:val="006B6241"/>
    <w:rsid w:val="006D3C1D"/>
    <w:rsid w:val="006F00C4"/>
    <w:rsid w:val="006F634B"/>
    <w:rsid w:val="007036F5"/>
    <w:rsid w:val="0071006E"/>
    <w:rsid w:val="00722FD5"/>
    <w:rsid w:val="00732F4E"/>
    <w:rsid w:val="00734C3F"/>
    <w:rsid w:val="007475A1"/>
    <w:rsid w:val="00747C8E"/>
    <w:rsid w:val="00795A3A"/>
    <w:rsid w:val="007A137A"/>
    <w:rsid w:val="007A3EB7"/>
    <w:rsid w:val="007B190B"/>
    <w:rsid w:val="007B53B4"/>
    <w:rsid w:val="007C192B"/>
    <w:rsid w:val="007C1C7F"/>
    <w:rsid w:val="007C1F93"/>
    <w:rsid w:val="007D2901"/>
    <w:rsid w:val="007D627F"/>
    <w:rsid w:val="007F700D"/>
    <w:rsid w:val="00801AAB"/>
    <w:rsid w:val="008036EA"/>
    <w:rsid w:val="00845066"/>
    <w:rsid w:val="00853571"/>
    <w:rsid w:val="0085662A"/>
    <w:rsid w:val="008734FF"/>
    <w:rsid w:val="00874501"/>
    <w:rsid w:val="00890777"/>
    <w:rsid w:val="00895A33"/>
    <w:rsid w:val="008A23D3"/>
    <w:rsid w:val="008A642D"/>
    <w:rsid w:val="008C4F09"/>
    <w:rsid w:val="008C61DF"/>
    <w:rsid w:val="008C788B"/>
    <w:rsid w:val="008F0641"/>
    <w:rsid w:val="00906359"/>
    <w:rsid w:val="00925DAB"/>
    <w:rsid w:val="00940371"/>
    <w:rsid w:val="00971689"/>
    <w:rsid w:val="009744D5"/>
    <w:rsid w:val="00980CD0"/>
    <w:rsid w:val="00985069"/>
    <w:rsid w:val="009911EB"/>
    <w:rsid w:val="009A5B45"/>
    <w:rsid w:val="009C4ED4"/>
    <w:rsid w:val="009E01AE"/>
    <w:rsid w:val="009E2F9B"/>
    <w:rsid w:val="00A074B9"/>
    <w:rsid w:val="00A2404A"/>
    <w:rsid w:val="00A25CAC"/>
    <w:rsid w:val="00A404E1"/>
    <w:rsid w:val="00A6260C"/>
    <w:rsid w:val="00A65E37"/>
    <w:rsid w:val="00A73521"/>
    <w:rsid w:val="00A75B89"/>
    <w:rsid w:val="00A9409B"/>
    <w:rsid w:val="00A9593A"/>
    <w:rsid w:val="00AA1008"/>
    <w:rsid w:val="00AA1A84"/>
    <w:rsid w:val="00AA28F5"/>
    <w:rsid w:val="00AA7CC4"/>
    <w:rsid w:val="00AB3391"/>
    <w:rsid w:val="00AF068E"/>
    <w:rsid w:val="00AF2EA6"/>
    <w:rsid w:val="00B03B41"/>
    <w:rsid w:val="00B2113E"/>
    <w:rsid w:val="00B3113D"/>
    <w:rsid w:val="00B32E6A"/>
    <w:rsid w:val="00B373B1"/>
    <w:rsid w:val="00B41735"/>
    <w:rsid w:val="00B67B47"/>
    <w:rsid w:val="00B90892"/>
    <w:rsid w:val="00B950DD"/>
    <w:rsid w:val="00BB65AE"/>
    <w:rsid w:val="00BC31A1"/>
    <w:rsid w:val="00BD5AA4"/>
    <w:rsid w:val="00BE04FD"/>
    <w:rsid w:val="00BE5C01"/>
    <w:rsid w:val="00BF3B61"/>
    <w:rsid w:val="00C00CE1"/>
    <w:rsid w:val="00C27FA9"/>
    <w:rsid w:val="00C4395E"/>
    <w:rsid w:val="00C44EB4"/>
    <w:rsid w:val="00C556E7"/>
    <w:rsid w:val="00C56F59"/>
    <w:rsid w:val="00C60BE3"/>
    <w:rsid w:val="00C62A01"/>
    <w:rsid w:val="00C66BBE"/>
    <w:rsid w:val="00C762EB"/>
    <w:rsid w:val="00C8066F"/>
    <w:rsid w:val="00C82C9C"/>
    <w:rsid w:val="00C87D16"/>
    <w:rsid w:val="00CC5F2C"/>
    <w:rsid w:val="00CC69DA"/>
    <w:rsid w:val="00CC79C4"/>
    <w:rsid w:val="00CE1E2C"/>
    <w:rsid w:val="00CE2052"/>
    <w:rsid w:val="00D242FE"/>
    <w:rsid w:val="00D5523F"/>
    <w:rsid w:val="00D56A9D"/>
    <w:rsid w:val="00D71768"/>
    <w:rsid w:val="00D7451E"/>
    <w:rsid w:val="00D9069B"/>
    <w:rsid w:val="00DD42E7"/>
    <w:rsid w:val="00DE349A"/>
    <w:rsid w:val="00DE422A"/>
    <w:rsid w:val="00DF1A62"/>
    <w:rsid w:val="00E02BC2"/>
    <w:rsid w:val="00E069E5"/>
    <w:rsid w:val="00E11255"/>
    <w:rsid w:val="00E20692"/>
    <w:rsid w:val="00E3126B"/>
    <w:rsid w:val="00E32C16"/>
    <w:rsid w:val="00E52138"/>
    <w:rsid w:val="00E56770"/>
    <w:rsid w:val="00E70DAC"/>
    <w:rsid w:val="00E7694F"/>
    <w:rsid w:val="00E76EC0"/>
    <w:rsid w:val="00EA2D74"/>
    <w:rsid w:val="00EC74CE"/>
    <w:rsid w:val="00ED641F"/>
    <w:rsid w:val="00EF560E"/>
    <w:rsid w:val="00F025A8"/>
    <w:rsid w:val="00F03716"/>
    <w:rsid w:val="00F134EE"/>
    <w:rsid w:val="00F16536"/>
    <w:rsid w:val="00F32A5C"/>
    <w:rsid w:val="00F32E25"/>
    <w:rsid w:val="00F6463B"/>
    <w:rsid w:val="00F859E6"/>
    <w:rsid w:val="00FB1C9D"/>
    <w:rsid w:val="00FB4084"/>
    <w:rsid w:val="00FC34B4"/>
    <w:rsid w:val="00FD1D10"/>
    <w:rsid w:val="00FE3603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1EE08"/>
  <w15:docId w15:val="{AC64AEC0-73B6-4E0E-BB5E-13204FE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9535-8856-4520-AC35-57626615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Dalia Perisic</cp:lastModifiedBy>
  <cp:revision>6</cp:revision>
  <cp:lastPrinted>2013-07-26T20:41:00Z</cp:lastPrinted>
  <dcterms:created xsi:type="dcterms:W3CDTF">2021-11-30T12:00:00Z</dcterms:created>
  <dcterms:modified xsi:type="dcterms:W3CDTF">2023-05-15T10:38:00Z</dcterms:modified>
</cp:coreProperties>
</file>