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7A" w:rsidRPr="00584F75" w:rsidRDefault="00F47E7A" w:rsidP="00F47E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47E7A" w:rsidRDefault="00F47E7A" w:rsidP="00F47E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46.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47E7A" w:rsidRPr="00584F75" w:rsidRDefault="00F47E7A" w:rsidP="00F47E7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petak</w:t>
      </w:r>
      <w:r>
        <w:rPr>
          <w:rFonts w:ascii="Arial" w:hAnsi="Arial" w:cs="Arial"/>
          <w:sz w:val="24"/>
          <w:szCs w:val="24"/>
          <w:lang w:val="sl-SI"/>
        </w:rPr>
        <w:t>, 12. novembar 2021. godine, u 17.00 sati</w:t>
      </w:r>
    </w:p>
    <w:p w:rsidR="00F47E7A" w:rsidRPr="00584F75" w:rsidRDefault="00F47E7A" w:rsidP="00F47E7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47E7A" w:rsidRPr="00584F75" w:rsidRDefault="00F47E7A" w:rsidP="00F47E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45.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47E7A" w:rsidRPr="00F0398F" w:rsidRDefault="00F47E7A" w:rsidP="00F47E7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novembra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47E7A" w:rsidRPr="008317E6" w:rsidRDefault="00F47E7A" w:rsidP="00F47E7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47E7A" w:rsidRPr="00D8016A" w:rsidRDefault="00F47E7A" w:rsidP="00F47E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47E7A" w:rsidRPr="00A43E9E" w:rsidRDefault="00F47E7A" w:rsidP="00F47E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47E7A" w:rsidRPr="008E4C76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potpisivanja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Protokola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16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konvenciju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bookmarkStart w:id="0" w:name="_GoBack"/>
      <w:bookmarkEnd w:id="0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osnovnih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fiskalne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za period</w:t>
      </w:r>
      <w:r w:rsidRPr="00995B0E">
        <w:rPr>
          <w:rFonts w:ascii="Arial" w:hAnsi="Arial" w:cs="Arial"/>
          <w:sz w:val="24"/>
          <w:szCs w:val="24"/>
        </w:rPr>
        <w:t xml:space="preserve"> 2021 - 2024. </w:t>
      </w:r>
      <w:proofErr w:type="spellStart"/>
      <w:r w:rsidRPr="00995B0E">
        <w:rPr>
          <w:rFonts w:ascii="Arial" w:hAnsi="Arial" w:cs="Arial"/>
          <w:sz w:val="24"/>
          <w:szCs w:val="24"/>
        </w:rPr>
        <w:t>godine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budžetu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Crne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Gore za 2022. </w:t>
      </w:r>
      <w:proofErr w:type="spellStart"/>
      <w:r w:rsidRPr="00995B0E">
        <w:rPr>
          <w:rFonts w:ascii="Arial" w:hAnsi="Arial" w:cs="Arial"/>
          <w:sz w:val="24"/>
          <w:szCs w:val="24"/>
        </w:rPr>
        <w:t>godinu</w:t>
      </w:r>
      <w:proofErr w:type="spellEnd"/>
    </w:p>
    <w:p w:rsidR="00F47E7A" w:rsidRPr="00B016A8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854A8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854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54A8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854A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854A8">
        <w:rPr>
          <w:rFonts w:ascii="Arial" w:hAnsi="Arial" w:cs="Arial"/>
          <w:sz w:val="24"/>
          <w:szCs w:val="24"/>
          <w:shd w:val="clear" w:color="auto" w:fill="F6F6F6"/>
        </w:rPr>
        <w:t>zaduživanju</w:t>
      </w:r>
      <w:proofErr w:type="spellEnd"/>
      <w:r w:rsidRPr="000854A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854A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854A8">
        <w:rPr>
          <w:rFonts w:ascii="Arial" w:hAnsi="Arial" w:cs="Arial"/>
          <w:sz w:val="24"/>
          <w:szCs w:val="24"/>
          <w:shd w:val="clear" w:color="auto" w:fill="F6F6F6"/>
        </w:rPr>
        <w:t xml:space="preserve"> Gore za 2022. </w:t>
      </w:r>
      <w:proofErr w:type="spellStart"/>
      <w:r w:rsidRPr="000854A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47E7A" w:rsidRPr="00FE30E8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E30E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liste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prioritetnih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finansiraju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kapitalnog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FE30E8">
        <w:rPr>
          <w:rFonts w:ascii="Arial" w:hAnsi="Arial" w:cs="Arial"/>
          <w:sz w:val="24"/>
          <w:szCs w:val="24"/>
          <w:shd w:val="clear" w:color="auto" w:fill="FFFFFF"/>
        </w:rPr>
        <w:t xml:space="preserve"> u 2022. </w:t>
      </w:r>
      <w:proofErr w:type="spellStart"/>
      <w:r w:rsidRPr="00FE30E8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F47E7A" w:rsidRPr="00743115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995B0E">
        <w:rPr>
          <w:rFonts w:ascii="Arial" w:hAnsi="Arial" w:cs="Arial"/>
          <w:sz w:val="24"/>
          <w:szCs w:val="24"/>
        </w:rPr>
        <w:t>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obaveznom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zdravstvenom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osiguranju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dopunama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akcizama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dopunama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porezu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dohodak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fizičkih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lica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dopuni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doprinosima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95B0E">
        <w:rPr>
          <w:rFonts w:ascii="Arial" w:hAnsi="Arial" w:cs="Arial"/>
          <w:sz w:val="24"/>
          <w:szCs w:val="24"/>
        </w:rPr>
        <w:t>obavezno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socijalno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osiguranje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reprogramu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poreskog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potraživanja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objedinjenoj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registraciji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sistemu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izvještavanja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obračunu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naplati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poreza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doprinosa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porezu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podizanje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gotovog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novca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poslovnog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radu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zaradama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zaposlenih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5B0E">
        <w:rPr>
          <w:rFonts w:ascii="Arial" w:hAnsi="Arial" w:cs="Arial"/>
          <w:sz w:val="24"/>
          <w:szCs w:val="24"/>
        </w:rPr>
        <w:t>javnom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sektoru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kulturi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Centru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95B0E">
        <w:rPr>
          <w:rFonts w:ascii="Arial" w:hAnsi="Arial" w:cs="Arial"/>
          <w:sz w:val="24"/>
          <w:szCs w:val="24"/>
        </w:rPr>
        <w:t>obuku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5B0E">
        <w:rPr>
          <w:rFonts w:ascii="Arial" w:hAnsi="Arial" w:cs="Arial"/>
          <w:sz w:val="24"/>
          <w:szCs w:val="24"/>
        </w:rPr>
        <w:t>sudstvu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državnom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tužilaštvu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sprječavanju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korupcije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saradnji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Crne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Gore sa </w:t>
      </w:r>
      <w:proofErr w:type="spellStart"/>
      <w:r w:rsidRPr="00995B0E">
        <w:rPr>
          <w:rFonts w:ascii="Arial" w:hAnsi="Arial" w:cs="Arial"/>
          <w:sz w:val="24"/>
          <w:szCs w:val="24"/>
        </w:rPr>
        <w:t>dijasporom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iseljenicima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95B0E">
        <w:rPr>
          <w:rFonts w:ascii="Arial" w:hAnsi="Arial" w:cs="Arial"/>
          <w:sz w:val="24"/>
          <w:szCs w:val="24"/>
        </w:rPr>
        <w:t>edlog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izmjenama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Zakona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5B0E">
        <w:rPr>
          <w:rFonts w:ascii="Arial" w:hAnsi="Arial" w:cs="Arial"/>
          <w:sz w:val="24"/>
          <w:szCs w:val="24"/>
        </w:rPr>
        <w:t>finansiranju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političkih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subjekata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95B0E">
        <w:rPr>
          <w:rFonts w:ascii="Arial" w:hAnsi="Arial" w:cs="Arial"/>
          <w:sz w:val="24"/>
          <w:szCs w:val="24"/>
        </w:rPr>
        <w:t>izbornih</w:t>
      </w:r>
      <w:proofErr w:type="spellEnd"/>
      <w:r w:rsidRPr="00995B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B0E">
        <w:rPr>
          <w:rFonts w:ascii="Arial" w:hAnsi="Arial" w:cs="Arial"/>
          <w:sz w:val="24"/>
          <w:szCs w:val="24"/>
        </w:rPr>
        <w:t>kampanja</w:t>
      </w:r>
      <w:proofErr w:type="spellEnd"/>
    </w:p>
    <w:p w:rsidR="00F47E7A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preduzimanju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privremenih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usljed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epidemije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zarazne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COVID-19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većeg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epidemiološkog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značaja</w:t>
      </w:r>
      <w:proofErr w:type="spellEnd"/>
    </w:p>
    <w:p w:rsidR="00F47E7A" w:rsidRPr="008E4C76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obezbjeđenja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dodatnih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za ZU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Apoteke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Montefarm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proširenja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ljekova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medicinskog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potrošnog</w:t>
      </w:r>
      <w:proofErr w:type="spellEnd"/>
      <w:r w:rsidRPr="003638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6380B">
        <w:rPr>
          <w:rFonts w:ascii="Arial" w:hAnsi="Arial" w:cs="Arial"/>
          <w:sz w:val="24"/>
          <w:szCs w:val="24"/>
          <w:shd w:val="clear" w:color="auto" w:fill="FFFFFF"/>
        </w:rPr>
        <w:t>materijala</w:t>
      </w:r>
      <w:proofErr w:type="spellEnd"/>
    </w:p>
    <w:p w:rsidR="00F47E7A" w:rsidRDefault="00F47E7A" w:rsidP="00F47E7A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47E7A" w:rsidRDefault="00F47E7A" w:rsidP="00F47E7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7E7A" w:rsidRDefault="00F47E7A" w:rsidP="00F47E7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E4C76">
        <w:rPr>
          <w:rFonts w:ascii="Arial" w:hAnsi="Arial" w:cs="Arial"/>
          <w:b/>
          <w:sz w:val="20"/>
          <w:szCs w:val="20"/>
        </w:rPr>
        <w:lastRenderedPageBreak/>
        <w:t>MATERIJALI KOJI SE VLADI DOSTAVLJAJU S PREDLOGOM DA SE O NJIMA NE RASPRAVLJA</w:t>
      </w:r>
    </w:p>
    <w:p w:rsidR="00F47E7A" w:rsidRPr="00265883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Zdravka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Krivokapića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Evrope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18. i 19.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47E7A" w:rsidRPr="00265883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Tamare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Srzentić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ministarke javne uprave,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digitalnog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Estoniji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od 15. do 18.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F47E7A" w:rsidRPr="00265883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p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rof.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Olivere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Injac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ministar</w:t>
      </w:r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ke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Vazduhoplovnom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sajmu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Dubaiju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od 14. do 18.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Ujedinjeni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Arapski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Emirati</w:t>
      </w:r>
    </w:p>
    <w:p w:rsidR="00F47E7A" w:rsidRPr="00265883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neformalnom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učesnica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jugoistočnoj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Evropi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(SEECP),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, 15.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događaju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Diskusija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budućnosti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Perspektive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doprinos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Zapadnog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Balkana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Briž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, 15.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47E7A" w:rsidRPr="008E4C76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Đorđa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Budućnost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demokratije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”, u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Litvanije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19. i 20.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novembar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26588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5883">
        <w:rPr>
          <w:rFonts w:ascii="Arial" w:hAnsi="Arial" w:cs="Arial"/>
          <w:sz w:val="24"/>
          <w:szCs w:val="24"/>
          <w:shd w:val="clear" w:color="auto" w:fill="F6F6F6"/>
        </w:rPr>
        <w:t>Viljnus</w:t>
      </w:r>
      <w:proofErr w:type="spellEnd"/>
    </w:p>
    <w:p w:rsidR="00F47E7A" w:rsidRPr="008E4C76" w:rsidRDefault="00F47E7A" w:rsidP="00F47E7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Pitanja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predlozi</w:t>
      </w:r>
      <w:proofErr w:type="spellEnd"/>
    </w:p>
    <w:p w:rsidR="00F47E7A" w:rsidRPr="00093749" w:rsidRDefault="00F47E7A" w:rsidP="00F47E7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7E7A" w:rsidRPr="00265883" w:rsidRDefault="00F47E7A" w:rsidP="00F47E7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7E7A" w:rsidRDefault="00F47E7A" w:rsidP="00F47E7A">
      <w:pPr>
        <w:jc w:val="both"/>
        <w:rPr>
          <w:rFonts w:ascii="Arial" w:hAnsi="Arial" w:cs="Arial"/>
          <w:sz w:val="24"/>
          <w:szCs w:val="24"/>
        </w:rPr>
      </w:pPr>
    </w:p>
    <w:p w:rsidR="00F47E7A" w:rsidRPr="00F82081" w:rsidRDefault="00F47E7A" w:rsidP="00F47E7A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Podgorica, 12.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00D8E" w:rsidRDefault="00A00D8E"/>
    <w:sectPr w:rsidR="00A0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BCD8352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7A"/>
    <w:rsid w:val="00A00D8E"/>
    <w:rsid w:val="0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6EDB"/>
  <w15:chartTrackingRefBased/>
  <w15:docId w15:val="{F02460EE-002A-4739-867A-30DEDD5D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E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7E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2021-11-12T15:59:00Z</dcterms:created>
  <dcterms:modified xsi:type="dcterms:W3CDTF">2021-11-12T16:01:00Z</dcterms:modified>
</cp:coreProperties>
</file>