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2661">
      <w:pPr>
        <w:pStyle w:val="N01Y"/>
      </w:pPr>
      <w:bookmarkStart w:id="0" w:name="_GoBack"/>
      <w:bookmarkEnd w:id="0"/>
      <w:r>
        <w:t>1310.</w:t>
      </w:r>
    </w:p>
    <w:p w:rsidR="00000000" w:rsidRDefault="00E32661">
      <w:pPr>
        <w:pStyle w:val="N02Y"/>
      </w:pPr>
      <w:r>
        <w:t xml:space="preserve">Na osnovu </w:t>
      </w:r>
      <w:r>
        <w:t>č</w:t>
      </w:r>
      <w:r>
        <w:t>lana 174 stav 2 Zako</w:t>
      </w:r>
      <w:r>
        <w:t>na o izvršenju kazni zatvora, nov</w:t>
      </w:r>
      <w:r>
        <w:t>č</w:t>
      </w:r>
      <w:r>
        <w:t>ane kazne i mjera bezbjednosti ("Službeni list CG", broj 36/15), Vlada Crne Gore, na sjednici od 1. septembra 2016. godine, donijela je</w:t>
      </w:r>
    </w:p>
    <w:p w:rsidR="00000000" w:rsidRDefault="00E32661">
      <w:pPr>
        <w:pStyle w:val="N03Y"/>
      </w:pPr>
      <w:r>
        <w:t>UREDBA</w:t>
      </w:r>
    </w:p>
    <w:p w:rsidR="00000000" w:rsidRDefault="00E32661">
      <w:pPr>
        <w:pStyle w:val="N03Y"/>
      </w:pPr>
      <w:r>
        <w:t>O UNIFORMI, NAORUŽANJU, VOZILIMA I POSEBNOJ OPREMI SLUŽBENIKA OBEZBJE</w:t>
      </w:r>
      <w:r>
        <w:t>Đ</w:t>
      </w:r>
      <w:r>
        <w:t>ENJA U ZAVODU ZA IZVRŠENJE KRIVI</w:t>
      </w:r>
      <w:r>
        <w:t>Č</w:t>
      </w:r>
      <w:r>
        <w:t>NIH SANKCIJA</w:t>
      </w:r>
    </w:p>
    <w:p w:rsidR="00000000" w:rsidRDefault="00E32661">
      <w:pPr>
        <w:pStyle w:val="N05Y"/>
      </w:pPr>
      <w:r>
        <w:t>("Službeni list Crne Gore", br. 065/16 od 12.10.2016)</w:t>
      </w:r>
    </w:p>
    <w:p w:rsidR="00000000" w:rsidRDefault="00E32661">
      <w:pPr>
        <w:pStyle w:val="N01X"/>
      </w:pPr>
      <w:r>
        <w:t>I. OSNOVNE ODREDBE</w:t>
      </w:r>
    </w:p>
    <w:p w:rsidR="00000000" w:rsidRDefault="00E32661">
      <w:pPr>
        <w:pStyle w:val="C30X"/>
      </w:pPr>
      <w:r>
        <w:t>Č</w:t>
      </w:r>
      <w:r>
        <w:t>lan 1</w:t>
      </w:r>
    </w:p>
    <w:p w:rsidR="00000000" w:rsidRDefault="00E32661">
      <w:pPr>
        <w:pStyle w:val="T30X"/>
      </w:pPr>
      <w:r>
        <w:t>Ovom uredbom propisuju se izgled uniforme i vrste naoružanja, vozila i posebne opreme službenika za poslove obezbje</w:t>
      </w:r>
      <w:r>
        <w:t>đ</w:t>
      </w:r>
      <w:r>
        <w:t>enja pritvoren</w:t>
      </w:r>
      <w:r>
        <w:t>ih i osu</w:t>
      </w:r>
      <w:r>
        <w:t>đ</w:t>
      </w:r>
      <w:r>
        <w:t>enih lica (u daljem tekstu: službenici obezbje</w:t>
      </w:r>
      <w:r>
        <w:t>đ</w:t>
      </w:r>
      <w:r>
        <w:t>enja) u Zavodu za izvršenje krivi</w:t>
      </w:r>
      <w:r>
        <w:t>č</w:t>
      </w:r>
      <w:r>
        <w:t>nih sankcija.</w:t>
      </w:r>
    </w:p>
    <w:p w:rsidR="00000000" w:rsidRDefault="00E32661">
      <w:pPr>
        <w:pStyle w:val="C30X"/>
      </w:pPr>
      <w:r>
        <w:t>Č</w:t>
      </w:r>
      <w:r>
        <w:t>lan 2</w:t>
      </w:r>
    </w:p>
    <w:p w:rsidR="00000000" w:rsidRDefault="00E32661">
      <w:pPr>
        <w:pStyle w:val="T30X"/>
      </w:pPr>
      <w:r>
        <w:t>Izrazi koji se u ovoj uredbi koriste za fizi</w:t>
      </w:r>
      <w:r>
        <w:t>č</w:t>
      </w:r>
      <w:r>
        <w:t>ka lica u muškom rodu podrazumijevaju iste izraze u ženskom rodu.</w:t>
      </w:r>
    </w:p>
    <w:p w:rsidR="00000000" w:rsidRDefault="00E32661">
      <w:pPr>
        <w:pStyle w:val="N01X"/>
      </w:pPr>
      <w:r>
        <w:t>II. UNIFORMA</w:t>
      </w:r>
    </w:p>
    <w:p w:rsidR="00000000" w:rsidRDefault="00E32661">
      <w:pPr>
        <w:pStyle w:val="C30X"/>
      </w:pPr>
      <w:r>
        <w:t>Č</w:t>
      </w:r>
      <w:r>
        <w:t>lan 3</w:t>
      </w:r>
    </w:p>
    <w:p w:rsidR="00000000" w:rsidRDefault="00E32661">
      <w:pPr>
        <w:pStyle w:val="T30X"/>
      </w:pPr>
      <w:r>
        <w:t>Uniformu služb</w:t>
      </w:r>
      <w:r>
        <w:t>enika obezbje</w:t>
      </w:r>
      <w:r>
        <w:t>đ</w:t>
      </w:r>
      <w:r>
        <w:t xml:space="preserve">enja </w:t>
      </w:r>
      <w:r>
        <w:t>č</w:t>
      </w:r>
      <w:r>
        <w:t>ine:</w:t>
      </w:r>
    </w:p>
    <w:p w:rsidR="00000000" w:rsidRDefault="00E32661">
      <w:pPr>
        <w:pStyle w:val="T30X"/>
        <w:ind w:left="567" w:hanging="283"/>
      </w:pPr>
      <w:r>
        <w:t xml:space="preserve">   1) kapa ka</w:t>
      </w:r>
      <w:r>
        <w:t>č</w:t>
      </w:r>
      <w:r>
        <w:t>ket;</w:t>
      </w:r>
    </w:p>
    <w:p w:rsidR="00000000" w:rsidRDefault="00E32661">
      <w:pPr>
        <w:pStyle w:val="T30X"/>
        <w:ind w:left="567" w:hanging="283"/>
      </w:pPr>
      <w:r>
        <w:t xml:space="preserve">   2) potkapa;</w:t>
      </w:r>
    </w:p>
    <w:p w:rsidR="00000000" w:rsidRDefault="00E32661">
      <w:pPr>
        <w:pStyle w:val="T30X"/>
        <w:ind w:left="567" w:hanging="283"/>
      </w:pPr>
      <w:r>
        <w:t xml:space="preserve">   3) jakna sa termo-uloškom koji se skida;</w:t>
      </w:r>
    </w:p>
    <w:p w:rsidR="00000000" w:rsidRDefault="00E32661">
      <w:pPr>
        <w:pStyle w:val="T30X"/>
        <w:ind w:left="567" w:hanging="283"/>
      </w:pPr>
      <w:r>
        <w:t xml:space="preserve">   4) pantalone;</w:t>
      </w:r>
    </w:p>
    <w:p w:rsidR="00000000" w:rsidRDefault="00E32661">
      <w:pPr>
        <w:pStyle w:val="T30X"/>
        <w:ind w:left="567" w:hanging="283"/>
      </w:pPr>
      <w:r>
        <w:t xml:space="preserve">   5) džemper;</w:t>
      </w:r>
    </w:p>
    <w:p w:rsidR="00000000" w:rsidRDefault="00E32661">
      <w:pPr>
        <w:pStyle w:val="T30X"/>
        <w:ind w:left="567" w:hanging="283"/>
      </w:pPr>
      <w:r>
        <w:t xml:space="preserve">   6) košulja dugih rukava;</w:t>
      </w:r>
    </w:p>
    <w:p w:rsidR="00000000" w:rsidRDefault="00E32661">
      <w:pPr>
        <w:pStyle w:val="T30X"/>
        <w:ind w:left="567" w:hanging="283"/>
      </w:pPr>
      <w:r>
        <w:t xml:space="preserve">   7) košulja kratkih rukava;</w:t>
      </w:r>
    </w:p>
    <w:p w:rsidR="00000000" w:rsidRDefault="00E32661">
      <w:pPr>
        <w:pStyle w:val="T30X"/>
        <w:ind w:left="567" w:hanging="283"/>
      </w:pPr>
      <w:r>
        <w:t xml:space="preserve">   8) majica kratkih rukava;</w:t>
      </w:r>
    </w:p>
    <w:p w:rsidR="00000000" w:rsidRDefault="00E32661">
      <w:pPr>
        <w:pStyle w:val="T30X"/>
        <w:ind w:left="567" w:hanging="283"/>
      </w:pPr>
      <w:r>
        <w:t xml:space="preserve">   9) dvodjelni termo veš;</w:t>
      </w:r>
    </w:p>
    <w:p w:rsidR="00000000" w:rsidRDefault="00E32661">
      <w:pPr>
        <w:pStyle w:val="T30X"/>
        <w:ind w:left="567" w:hanging="283"/>
      </w:pPr>
      <w:r>
        <w:t xml:space="preserve">   10) </w:t>
      </w:r>
      <w:r>
        <w:t>č</w:t>
      </w:r>
      <w:r>
        <w:t>arape;</w:t>
      </w:r>
    </w:p>
    <w:p w:rsidR="00000000" w:rsidRDefault="00E32661">
      <w:pPr>
        <w:pStyle w:val="T30X"/>
        <w:ind w:left="567" w:hanging="283"/>
      </w:pPr>
      <w:r>
        <w:t xml:space="preserve">   11) rukavice;</w:t>
      </w:r>
    </w:p>
    <w:p w:rsidR="00000000" w:rsidRDefault="00E32661">
      <w:pPr>
        <w:pStyle w:val="T30X"/>
        <w:ind w:left="567" w:hanging="283"/>
      </w:pPr>
      <w:r>
        <w:t xml:space="preserve">   12) cipele plitke;</w:t>
      </w:r>
    </w:p>
    <w:p w:rsidR="00000000" w:rsidRDefault="00E32661">
      <w:pPr>
        <w:pStyle w:val="T30X"/>
        <w:ind w:left="567" w:hanging="283"/>
      </w:pPr>
      <w:r>
        <w:t xml:space="preserve">   13) cipele duboke;</w:t>
      </w:r>
    </w:p>
    <w:p w:rsidR="00000000" w:rsidRDefault="00E32661">
      <w:pPr>
        <w:pStyle w:val="T30X"/>
        <w:ind w:left="567" w:hanging="283"/>
      </w:pPr>
      <w:r>
        <w:t xml:space="preserve">   14) kišna pelerina; i</w:t>
      </w:r>
    </w:p>
    <w:p w:rsidR="00000000" w:rsidRDefault="00E32661">
      <w:pPr>
        <w:pStyle w:val="T30X"/>
        <w:ind w:left="567" w:hanging="283"/>
      </w:pPr>
      <w:r>
        <w:t xml:space="preserve">   15) kaiš.</w:t>
      </w:r>
    </w:p>
    <w:p w:rsidR="00000000" w:rsidRDefault="00E32661">
      <w:pPr>
        <w:pStyle w:val="C30X"/>
      </w:pPr>
      <w:r>
        <w:t>Č</w:t>
      </w:r>
      <w:r>
        <w:t>lan 4</w:t>
      </w:r>
    </w:p>
    <w:p w:rsidR="00000000" w:rsidRDefault="00E32661">
      <w:pPr>
        <w:pStyle w:val="T30X"/>
      </w:pPr>
      <w:r>
        <w:t xml:space="preserve">Djelovi uniforme iz </w:t>
      </w:r>
      <w:r>
        <w:t>č</w:t>
      </w:r>
      <w:r>
        <w:t>lana 3 ove uredbe, imaju sljede</w:t>
      </w:r>
      <w:r>
        <w:t>ć</w:t>
      </w:r>
      <w:r>
        <w:t>i sastav, kroj i boju:</w:t>
      </w:r>
    </w:p>
    <w:p w:rsidR="00000000" w:rsidRDefault="00E32661">
      <w:pPr>
        <w:pStyle w:val="T30X"/>
        <w:ind w:left="567" w:hanging="283"/>
      </w:pPr>
      <w:r>
        <w:t xml:space="preserve">   1) kapa ka</w:t>
      </w:r>
      <w:r>
        <w:t>č</w:t>
      </w:r>
      <w:r>
        <w:t>ket je od platna tamnoplave boje;</w:t>
      </w:r>
    </w:p>
    <w:p w:rsidR="00000000" w:rsidRDefault="00E32661">
      <w:pPr>
        <w:pStyle w:val="T30X"/>
        <w:ind w:left="567" w:hanging="283"/>
      </w:pPr>
      <w:r>
        <w:t xml:space="preserve">   2) potkapa je sa prorezima za o</w:t>
      </w:r>
      <w:r>
        <w:t>č</w:t>
      </w:r>
      <w:r>
        <w:t>i, crne boje, od tankog prozra</w:t>
      </w:r>
      <w:r>
        <w:t>č</w:t>
      </w:r>
      <w:r>
        <w:t>nog platna;</w:t>
      </w:r>
    </w:p>
    <w:p w:rsidR="00000000" w:rsidRDefault="00E32661">
      <w:pPr>
        <w:pStyle w:val="T30X"/>
        <w:ind w:left="567" w:hanging="283"/>
      </w:pPr>
      <w:r>
        <w:t xml:space="preserve">   3) jakna je od nepromo</w:t>
      </w:r>
      <w:r>
        <w:t>č</w:t>
      </w:r>
      <w:r>
        <w:t>ivog materijala, sa termo-uloškom koji se može skinuti, sa jednopropusnom membranom, tamnoplave boje, sa natpisom na le</w:t>
      </w:r>
      <w:r>
        <w:t>đ</w:t>
      </w:r>
      <w:r>
        <w:t>ima "ZATVORSKA POLICIJA", ispisa</w:t>
      </w:r>
      <w:r>
        <w:t>nim fluorescentnim slovima bijele boje;</w:t>
      </w:r>
    </w:p>
    <w:p w:rsidR="00000000" w:rsidRDefault="00E32661">
      <w:pPr>
        <w:pStyle w:val="T30X"/>
        <w:ind w:left="567" w:hanging="283"/>
      </w:pPr>
      <w:r>
        <w:t xml:space="preserve">   4) pantalone su od platna (poliester i pamuk), nepromo</w:t>
      </w:r>
      <w:r>
        <w:t>č</w:t>
      </w:r>
      <w:r>
        <w:t>ive, tamnoplave boje;</w:t>
      </w:r>
    </w:p>
    <w:p w:rsidR="00000000" w:rsidRDefault="00E32661">
      <w:pPr>
        <w:pStyle w:val="T30X"/>
        <w:ind w:left="567" w:hanging="283"/>
      </w:pPr>
      <w:r>
        <w:lastRenderedPageBreak/>
        <w:t xml:space="preserve">   5) džemper je od vunenog prediva, tamnoplave boje, sa oja</w:t>
      </w:r>
      <w:r>
        <w:t>č</w:t>
      </w:r>
      <w:r>
        <w:t xml:space="preserve">anjima na ramenima i rukavima u predjelu laktova i sa našivenim </w:t>
      </w:r>
      <w:r>
        <w:t>č</w:t>
      </w:r>
      <w:r>
        <w:t>i</w:t>
      </w:r>
      <w:r>
        <w:t>č</w:t>
      </w:r>
      <w:r>
        <w:t>ak traka</w:t>
      </w:r>
      <w:r>
        <w:t>ma na lijevoj i desnoj strani grudi i lijevom rukavu u predjelu nadlaktice;</w:t>
      </w:r>
    </w:p>
    <w:p w:rsidR="00000000" w:rsidRDefault="00E32661">
      <w:pPr>
        <w:pStyle w:val="T30X"/>
        <w:ind w:left="567" w:hanging="283"/>
      </w:pPr>
      <w:r>
        <w:t xml:space="preserve">   6) košulja dugih rukava je od platna (pamuk i poliester), tamnoplave boje, sa našivenim džepovima sa kapnama u visini grudi i </w:t>
      </w:r>
      <w:r>
        <w:t>č</w:t>
      </w:r>
      <w:r>
        <w:t>i</w:t>
      </w:r>
      <w:r>
        <w:t>č</w:t>
      </w:r>
      <w:r>
        <w:t>ak trakama na lijevoj i desnoj strani grudi, izn</w:t>
      </w:r>
      <w:r>
        <w:t>ad džepova i lijevom rukavu u predjelu nadlaktice;</w:t>
      </w:r>
    </w:p>
    <w:p w:rsidR="00000000" w:rsidRDefault="00E32661">
      <w:pPr>
        <w:pStyle w:val="T30X"/>
        <w:ind w:left="567" w:hanging="283"/>
      </w:pPr>
      <w:r>
        <w:t xml:space="preserve">   7) košulja kratkih rukava je od platna (pamuk i poliester), tamnoplave boje, sa našivenim džepovima sa kapnama u visini grudi i </w:t>
      </w:r>
      <w:r>
        <w:t>č</w:t>
      </w:r>
      <w:r>
        <w:t>i</w:t>
      </w:r>
      <w:r>
        <w:t>č</w:t>
      </w:r>
      <w:r>
        <w:t>ak trakama na lijevoj i desnoj strani grudi, iznad džepova i lijevom ru</w:t>
      </w:r>
      <w:r>
        <w:t>kavu;</w:t>
      </w:r>
    </w:p>
    <w:p w:rsidR="00000000" w:rsidRDefault="00E32661">
      <w:pPr>
        <w:pStyle w:val="T30X"/>
        <w:ind w:left="567" w:hanging="283"/>
      </w:pPr>
      <w:r>
        <w:t xml:space="preserve">   8) majica kratkih rukava je anatomskog oblika, sirovinskog sastava pamuk 98% i elastin 2%, tamnoplave boje i nosi se ispod košulje ili džempera;</w:t>
      </w:r>
    </w:p>
    <w:p w:rsidR="00000000" w:rsidRDefault="00E32661">
      <w:pPr>
        <w:pStyle w:val="T30X"/>
        <w:ind w:left="567" w:hanging="283"/>
      </w:pPr>
      <w:r>
        <w:t xml:space="preserve">   9) dvodjelni termo veš je od poliestera, nepromo</w:t>
      </w:r>
      <w:r>
        <w:t>č</w:t>
      </w:r>
      <w:r>
        <w:t>iv, tamnoplave boje;</w:t>
      </w:r>
    </w:p>
    <w:p w:rsidR="00000000" w:rsidRDefault="00E32661">
      <w:pPr>
        <w:pStyle w:val="T30X"/>
        <w:ind w:left="567" w:hanging="283"/>
      </w:pPr>
      <w:r>
        <w:t xml:space="preserve">   10) </w:t>
      </w:r>
      <w:r>
        <w:t>č</w:t>
      </w:r>
      <w:r>
        <w:t>arape su od pamuka, t</w:t>
      </w:r>
      <w:r>
        <w:t>amnoplave boje;</w:t>
      </w:r>
    </w:p>
    <w:p w:rsidR="00000000" w:rsidRDefault="00E32661">
      <w:pPr>
        <w:pStyle w:val="T30X"/>
        <w:ind w:left="567" w:hanging="283"/>
      </w:pPr>
      <w:r>
        <w:t xml:space="preserve">   11) rukavice su od nepromo</w:t>
      </w:r>
      <w:r>
        <w:t>č</w:t>
      </w:r>
      <w:r>
        <w:t>ivog platna sa oja</w:t>
      </w:r>
      <w:r>
        <w:t>č</w:t>
      </w:r>
      <w:r>
        <w:t>anjem na prstima, crne boje;</w:t>
      </w:r>
    </w:p>
    <w:p w:rsidR="00000000" w:rsidRDefault="00E32661">
      <w:pPr>
        <w:pStyle w:val="T30X"/>
        <w:ind w:left="567" w:hanging="283"/>
      </w:pPr>
      <w:r>
        <w:t xml:space="preserve">   12) cipele plitke su od kože, bez ukrasa, crne boje, na vezanje;</w:t>
      </w:r>
    </w:p>
    <w:p w:rsidR="00000000" w:rsidRDefault="00E32661">
      <w:pPr>
        <w:pStyle w:val="T30X"/>
        <w:ind w:left="567" w:hanging="283"/>
      </w:pPr>
      <w:r>
        <w:t xml:space="preserve">   13) cipele duboke su od kože, nepromo</w:t>
      </w:r>
      <w:r>
        <w:t>č</w:t>
      </w:r>
      <w:r>
        <w:t>ive, bez ukrasa, crne boje;</w:t>
      </w:r>
    </w:p>
    <w:p w:rsidR="00000000" w:rsidRDefault="00E32661">
      <w:pPr>
        <w:pStyle w:val="T30X"/>
        <w:ind w:left="567" w:hanging="283"/>
      </w:pPr>
      <w:r>
        <w:t xml:space="preserve">   14) kišna pelerina je </w:t>
      </w:r>
      <w:r>
        <w:t>sa kapulja</w:t>
      </w:r>
      <w:r>
        <w:t>č</w:t>
      </w:r>
      <w:r>
        <w:t>om, tamnoplave boje; i</w:t>
      </w:r>
    </w:p>
    <w:p w:rsidR="00000000" w:rsidRDefault="00E32661">
      <w:pPr>
        <w:pStyle w:val="T30X"/>
        <w:ind w:left="567" w:hanging="283"/>
      </w:pPr>
      <w:r>
        <w:t xml:space="preserve">   15) kaiš je od platna, crne boje.</w:t>
      </w:r>
    </w:p>
    <w:p w:rsidR="00000000" w:rsidRDefault="00E32661">
      <w:pPr>
        <w:pStyle w:val="T30X"/>
      </w:pPr>
      <w:r>
        <w:t>Djelovi uniforme iz stava 1 ta</w:t>
      </w:r>
      <w:r>
        <w:t>č</w:t>
      </w:r>
      <w:r>
        <w:t xml:space="preserve">. 4 do 7 ovog </w:t>
      </w:r>
      <w:r>
        <w:t>č</w:t>
      </w:r>
      <w:r>
        <w:t>lana prilago</w:t>
      </w:r>
      <w:r>
        <w:t>đ</w:t>
      </w:r>
      <w:r>
        <w:t>eni su anatomskoj gra</w:t>
      </w:r>
      <w:r>
        <w:t>đ</w:t>
      </w:r>
      <w:r>
        <w:t>i muškarca, odnosno žene.</w:t>
      </w:r>
    </w:p>
    <w:p w:rsidR="00000000" w:rsidRDefault="00E32661">
      <w:pPr>
        <w:pStyle w:val="C30X"/>
      </w:pPr>
      <w:r>
        <w:t>Č</w:t>
      </w:r>
      <w:r>
        <w:t>lan 5</w:t>
      </w:r>
    </w:p>
    <w:p w:rsidR="00000000" w:rsidRDefault="00E32661">
      <w:pPr>
        <w:pStyle w:val="T30X"/>
      </w:pPr>
      <w:r>
        <w:t>Uniformu službenika obezbje</w:t>
      </w:r>
      <w:r>
        <w:t>đ</w:t>
      </w:r>
      <w:r>
        <w:t>enja organizacione jedinice Zavoda za izvrš</w:t>
      </w:r>
      <w:r>
        <w:t>enje krivi</w:t>
      </w:r>
      <w:r>
        <w:t>č</w:t>
      </w:r>
      <w:r>
        <w:t>nih sankcija nadležne za poslove sprovodni</w:t>
      </w:r>
      <w:r>
        <w:t>č</w:t>
      </w:r>
      <w:r>
        <w:t>kog obezbje</w:t>
      </w:r>
      <w:r>
        <w:t>đ</w:t>
      </w:r>
      <w:r>
        <w:t>enja i organizacione jedinice nadležne za poslove obezbje</w:t>
      </w:r>
      <w:r>
        <w:t>đ</w:t>
      </w:r>
      <w:r>
        <w:t xml:space="preserve">enja u vanrednim situacijama, pored djelova uniforme iz </w:t>
      </w:r>
      <w:r>
        <w:t>č</w:t>
      </w:r>
      <w:r>
        <w:t xml:space="preserve">lana 3 ove uredbe, </w:t>
      </w:r>
      <w:r>
        <w:t>č</w:t>
      </w:r>
      <w:r>
        <w:t>ine i djelovi uniforme za izvršavanje posebnih zadataka</w:t>
      </w:r>
      <w:r>
        <w:t>.</w:t>
      </w:r>
    </w:p>
    <w:p w:rsidR="00000000" w:rsidRDefault="00E32661">
      <w:pPr>
        <w:pStyle w:val="T30X"/>
      </w:pPr>
      <w:r>
        <w:t xml:space="preserve">Djelovi uniforme iz stava 1 ovog </w:t>
      </w:r>
      <w:r>
        <w:t>č</w:t>
      </w:r>
      <w:r>
        <w:t>lana su:</w:t>
      </w:r>
    </w:p>
    <w:p w:rsidR="00000000" w:rsidRDefault="00E32661">
      <w:pPr>
        <w:pStyle w:val="T30X"/>
        <w:ind w:left="567" w:hanging="283"/>
      </w:pPr>
      <w:r>
        <w:t xml:space="preserve">   1) kombinezon;</w:t>
      </w:r>
    </w:p>
    <w:p w:rsidR="00000000" w:rsidRDefault="00E32661">
      <w:pPr>
        <w:pStyle w:val="T30X"/>
        <w:ind w:left="567" w:hanging="283"/>
      </w:pPr>
      <w:r>
        <w:t xml:space="preserve">   2) potkombinezon;</w:t>
      </w:r>
    </w:p>
    <w:p w:rsidR="00000000" w:rsidRDefault="00E32661">
      <w:pPr>
        <w:pStyle w:val="T30X"/>
        <w:ind w:left="567" w:hanging="283"/>
      </w:pPr>
      <w:r>
        <w:t xml:space="preserve">   3) prsluk; i</w:t>
      </w:r>
    </w:p>
    <w:p w:rsidR="00000000" w:rsidRDefault="00E32661">
      <w:pPr>
        <w:pStyle w:val="T30X"/>
        <w:ind w:left="567" w:hanging="283"/>
      </w:pPr>
      <w:r>
        <w:t xml:space="preserve">   4) majica kratkih rukava "polo".</w:t>
      </w:r>
    </w:p>
    <w:p w:rsidR="00000000" w:rsidRDefault="00E32661">
      <w:pPr>
        <w:pStyle w:val="C30X"/>
      </w:pPr>
      <w:r>
        <w:t>Č</w:t>
      </w:r>
      <w:r>
        <w:t>lan 6</w:t>
      </w:r>
    </w:p>
    <w:p w:rsidR="00000000" w:rsidRDefault="00E32661">
      <w:pPr>
        <w:pStyle w:val="T30X"/>
      </w:pPr>
      <w:r>
        <w:t>Kombinezon je od nepromo</w:t>
      </w:r>
      <w:r>
        <w:t>č</w:t>
      </w:r>
      <w:r>
        <w:t>ivog materijala, tamnoplave boje, uobi</w:t>
      </w:r>
      <w:r>
        <w:t>č</w:t>
      </w:r>
      <w:r>
        <w:t>ajenog kroja, sa natpisom na le</w:t>
      </w:r>
      <w:r>
        <w:t>đ</w:t>
      </w:r>
      <w:r>
        <w:t>ima "ZATVORSKA PO</w:t>
      </w:r>
      <w:r>
        <w:t xml:space="preserve">LICIJA", ispisanim fluorescentnim slovima bijele boje, sa našivenim </w:t>
      </w:r>
      <w:r>
        <w:t>č</w:t>
      </w:r>
      <w:r>
        <w:t>i</w:t>
      </w:r>
      <w:r>
        <w:t>č</w:t>
      </w:r>
      <w:r>
        <w:t>ak trakama na lijevoj i desnoj strani grudi, iznad džepova i lijevom rukavu u predjelu nadlaktice.</w:t>
      </w:r>
    </w:p>
    <w:p w:rsidR="00000000" w:rsidRDefault="00E32661">
      <w:pPr>
        <w:pStyle w:val="T30X"/>
      </w:pPr>
      <w:r>
        <w:t>Potkombinezon je jednodjelni, uobi</w:t>
      </w:r>
      <w:r>
        <w:t>č</w:t>
      </w:r>
      <w:r>
        <w:t>ajenog kroja, tamnoplave boje.</w:t>
      </w:r>
    </w:p>
    <w:p w:rsidR="00000000" w:rsidRDefault="00E32661">
      <w:pPr>
        <w:pStyle w:val="T30X"/>
      </w:pPr>
      <w:r>
        <w:t>Prsluk je od nepromo</w:t>
      </w:r>
      <w:r>
        <w:t>č</w:t>
      </w:r>
      <w:r>
        <w:t>ivog materijala, uobi</w:t>
      </w:r>
      <w:r>
        <w:t>č</w:t>
      </w:r>
      <w:r>
        <w:t>ajenog kroja, tamnoplave boje sa natpisom na le</w:t>
      </w:r>
      <w:r>
        <w:t>đ</w:t>
      </w:r>
      <w:r>
        <w:t xml:space="preserve">ima "ZATVORSKA POLICIJA", ispisanim fluorescentnim slovima bijele boje i sa našivenim </w:t>
      </w:r>
      <w:r>
        <w:t>č</w:t>
      </w:r>
      <w:r>
        <w:t>i</w:t>
      </w:r>
      <w:r>
        <w:t>č</w:t>
      </w:r>
      <w:r>
        <w:t>ak trakama na lijevoj i desnoj strani grudi, iznad džepova.</w:t>
      </w:r>
    </w:p>
    <w:p w:rsidR="00000000" w:rsidRDefault="00E32661">
      <w:pPr>
        <w:pStyle w:val="T30X"/>
      </w:pPr>
      <w:r>
        <w:t>Majica kratkih rukava "polo" je od platna (pamuk i poliester), tamnoplave boje, sa natpisom na le</w:t>
      </w:r>
      <w:r>
        <w:t>đ</w:t>
      </w:r>
      <w:r>
        <w:t xml:space="preserve">ima "ZATVORSKA POLICIJA", ispisanim fluorescentnim slovima bijele boje i sa našivenim </w:t>
      </w:r>
      <w:r>
        <w:t>č</w:t>
      </w:r>
      <w:r>
        <w:t>i</w:t>
      </w:r>
      <w:r>
        <w:t>č</w:t>
      </w:r>
      <w:r>
        <w:t>ak trakama na lijevoj i desnoj strani grudi i lijevom rukavu i prilag</w:t>
      </w:r>
      <w:r>
        <w:t>o</w:t>
      </w:r>
      <w:r>
        <w:t>đ</w:t>
      </w:r>
      <w:r>
        <w:t>ena je anatomskoj gra</w:t>
      </w:r>
      <w:r>
        <w:t>đ</w:t>
      </w:r>
      <w:r>
        <w:t>i muškarca, odnosno žene.</w:t>
      </w:r>
    </w:p>
    <w:p w:rsidR="00000000" w:rsidRDefault="00E32661">
      <w:pPr>
        <w:pStyle w:val="C30X"/>
      </w:pPr>
      <w:r>
        <w:t>Č</w:t>
      </w:r>
      <w:r>
        <w:t>lan 7</w:t>
      </w:r>
    </w:p>
    <w:p w:rsidR="00000000" w:rsidRDefault="00E32661">
      <w:pPr>
        <w:pStyle w:val="T30X"/>
      </w:pPr>
      <w:r>
        <w:t>Na spoljnjem dijelu uniforme službenika obezbje</w:t>
      </w:r>
      <w:r>
        <w:t>đ</w:t>
      </w:r>
      <w:r>
        <w:t>enja, na desnoj strani grudi, nose se oznake zvanja, u skladu sa propisom kojim se propisuju zvanja i oznake zvanja službenika obezbje</w:t>
      </w:r>
      <w:r>
        <w:t>đ</w:t>
      </w:r>
      <w:r>
        <w:t>enja.</w:t>
      </w:r>
    </w:p>
    <w:p w:rsidR="00000000" w:rsidRDefault="00E32661">
      <w:pPr>
        <w:pStyle w:val="T30X"/>
      </w:pPr>
      <w:r>
        <w:t>Pored ozna</w:t>
      </w:r>
      <w:r>
        <w:t xml:space="preserve">ka zvanja iz stava 1 ovog </w:t>
      </w:r>
      <w:r>
        <w:t>č</w:t>
      </w:r>
      <w:r>
        <w:t>lana, na uniformi se nose i posebne oznake, i to:</w:t>
      </w:r>
    </w:p>
    <w:p w:rsidR="00000000" w:rsidRDefault="00E32661">
      <w:pPr>
        <w:pStyle w:val="T30X"/>
        <w:ind w:left="567" w:hanging="283"/>
      </w:pPr>
      <w:r>
        <w:t xml:space="preserve">   1) oznaka na kapi - na centralnom, </w:t>
      </w:r>
      <w:r>
        <w:t>č</w:t>
      </w:r>
      <w:r>
        <w:t>eonom dijelu kape;</w:t>
      </w:r>
    </w:p>
    <w:p w:rsidR="00000000" w:rsidRDefault="00E32661">
      <w:pPr>
        <w:pStyle w:val="T30X"/>
        <w:ind w:left="567" w:hanging="283"/>
      </w:pPr>
      <w:r>
        <w:t xml:space="preserve">   2) amblem - na sredini nadlaktice lijevog rukava spoljnjeg dijela uniforme; i</w:t>
      </w:r>
    </w:p>
    <w:p w:rsidR="00000000" w:rsidRDefault="00E32661">
      <w:pPr>
        <w:pStyle w:val="T30X"/>
        <w:ind w:left="567" w:hanging="283"/>
      </w:pPr>
      <w:r>
        <w:t xml:space="preserve">   3) službena zna</w:t>
      </w:r>
      <w:r>
        <w:t>č</w:t>
      </w:r>
      <w:r>
        <w:t>ka - na lijevoj stran</w:t>
      </w:r>
      <w:r>
        <w:t>i grudi, na spoljnem dijelu uniforme.</w:t>
      </w:r>
    </w:p>
    <w:p w:rsidR="00000000" w:rsidRDefault="00E32661">
      <w:pPr>
        <w:pStyle w:val="C30X"/>
      </w:pPr>
      <w:r>
        <w:t>Č</w:t>
      </w:r>
      <w:r>
        <w:t>lan 8</w:t>
      </w:r>
    </w:p>
    <w:p w:rsidR="00000000" w:rsidRDefault="00E32661">
      <w:pPr>
        <w:pStyle w:val="T30X"/>
      </w:pPr>
      <w:r>
        <w:lastRenderedPageBreak/>
        <w:t>Oznaka na kapi je ovalnog oblika, dimenzija 5 x 4 cm, sa Grbom Crne Gore u sredini, oivi</w:t>
      </w:r>
      <w:r>
        <w:t>č</w:t>
      </w:r>
      <w:r>
        <w:t>ena linijom zlatnožute boje, širine 1 mm, izra</w:t>
      </w:r>
      <w:r>
        <w:t>đ</w:t>
      </w:r>
      <w:r>
        <w:t xml:space="preserve">ena od plastificiranog materijala utisnutog na platnu boje uniforme, sa </w:t>
      </w:r>
      <w:r>
        <w:t>č</w:t>
      </w:r>
      <w:r>
        <w:t>i</w:t>
      </w:r>
      <w:r>
        <w:t>č</w:t>
      </w:r>
      <w:r>
        <w:t>ak trakom na pole</w:t>
      </w:r>
      <w:r>
        <w:t>đ</w:t>
      </w:r>
      <w:r>
        <w:t>ini.</w:t>
      </w:r>
    </w:p>
    <w:p w:rsidR="00000000" w:rsidRDefault="00E32661">
      <w:pPr>
        <w:pStyle w:val="T30X"/>
      </w:pPr>
      <w:r>
        <w:t>Izgled oznake na kapi dat je na obrascu koji je sastavni dio ove uredbe (Obrazac 1).</w:t>
      </w:r>
    </w:p>
    <w:p w:rsidR="00000000" w:rsidRDefault="00E32661">
      <w:pPr>
        <w:pStyle w:val="C30X"/>
      </w:pPr>
      <w:r>
        <w:t>Č</w:t>
      </w:r>
      <w:r>
        <w:t>lan 9</w:t>
      </w:r>
    </w:p>
    <w:p w:rsidR="00000000" w:rsidRDefault="00E32661">
      <w:pPr>
        <w:pStyle w:val="T30X"/>
      </w:pPr>
      <w:r>
        <w:t>Amblem je kružnog oblika, pre</w:t>
      </w:r>
      <w:r>
        <w:t>č</w:t>
      </w:r>
      <w:r>
        <w:t>nika 7,5 cm, sa Grbom Crne Gore u centralnom dijelu, i natpisom "CRNA GORA" iznad Grba Crne Gore, ispisanim pol</w:t>
      </w:r>
      <w:r>
        <w:t>ukružno, latini</w:t>
      </w:r>
      <w:r>
        <w:t>č</w:t>
      </w:r>
      <w:r>
        <w:t>nim pismom, slovima zlatnožute boje, visine 6 mm i debljine 2 mm, i natpisom "ZAVOD ZA IZVRŠENJE KRIVI</w:t>
      </w:r>
      <w:r>
        <w:t>Č</w:t>
      </w:r>
      <w:r>
        <w:t>NIH SANKCIJA", ispod Grba Crne Gore, ispisanim polukružno, slovima visine 4 mm i debljine 1 mm.</w:t>
      </w:r>
    </w:p>
    <w:p w:rsidR="00000000" w:rsidRDefault="00E32661">
      <w:pPr>
        <w:pStyle w:val="T30X"/>
      </w:pPr>
      <w:r>
        <w:t xml:space="preserve">Amblem je vezen na </w:t>
      </w:r>
      <w:r>
        <w:t>č</w:t>
      </w:r>
      <w:r>
        <w:t>vrstoj platnenoj podl</w:t>
      </w:r>
      <w:r>
        <w:t>ozi boje uniforme službenika obezbje</w:t>
      </w:r>
      <w:r>
        <w:t>đ</w:t>
      </w:r>
      <w:r>
        <w:t xml:space="preserve">enja, sa </w:t>
      </w:r>
      <w:r>
        <w:t>č</w:t>
      </w:r>
      <w:r>
        <w:t>i</w:t>
      </w:r>
      <w:r>
        <w:t>č</w:t>
      </w:r>
      <w:r>
        <w:t>ak trakom na pole</w:t>
      </w:r>
      <w:r>
        <w:t>đ</w:t>
      </w:r>
      <w:r>
        <w:t>ini.</w:t>
      </w:r>
    </w:p>
    <w:p w:rsidR="00000000" w:rsidRDefault="00E32661">
      <w:pPr>
        <w:pStyle w:val="T30X"/>
      </w:pPr>
      <w:r>
        <w:t>Izgled amblema dat je na obrascu koji je sastavni dio ove uredbe (Obrazac 2).</w:t>
      </w:r>
    </w:p>
    <w:p w:rsidR="00000000" w:rsidRDefault="00E32661">
      <w:pPr>
        <w:pStyle w:val="C30X"/>
      </w:pPr>
      <w:r>
        <w:t>Č</w:t>
      </w:r>
      <w:r>
        <w:t>lan 10</w:t>
      </w:r>
    </w:p>
    <w:p w:rsidR="00000000" w:rsidRDefault="00E32661">
      <w:pPr>
        <w:pStyle w:val="T30X"/>
      </w:pPr>
      <w:r>
        <w:t>Na</w:t>
      </w:r>
      <w:r>
        <w:t>č</w:t>
      </w:r>
      <w:r>
        <w:t>in nošenja i rokove trajanja uniforme službenika obezbje</w:t>
      </w:r>
      <w:r>
        <w:t>đ</w:t>
      </w:r>
      <w:r>
        <w:t>enja propisuje Ministarstvo pravde.</w:t>
      </w:r>
    </w:p>
    <w:p w:rsidR="00000000" w:rsidRDefault="00E32661">
      <w:pPr>
        <w:pStyle w:val="N01X"/>
      </w:pPr>
      <w:r>
        <w:t>II</w:t>
      </w:r>
      <w:r>
        <w:t>I. NAORUŽANJE</w:t>
      </w:r>
    </w:p>
    <w:p w:rsidR="00000000" w:rsidRDefault="00E32661">
      <w:pPr>
        <w:pStyle w:val="C30X"/>
      </w:pPr>
      <w:r>
        <w:t>Č</w:t>
      </w:r>
      <w:r>
        <w:t>lan 11</w:t>
      </w:r>
    </w:p>
    <w:p w:rsidR="00000000" w:rsidRDefault="00E32661">
      <w:pPr>
        <w:pStyle w:val="T30X"/>
      </w:pPr>
      <w:r>
        <w:t>Naoružanje službenika obezbje</w:t>
      </w:r>
      <w:r>
        <w:t>đ</w:t>
      </w:r>
      <w:r>
        <w:t>enja sastoji se od osnovnog i posebnog naoružanja, sa pripadaju</w:t>
      </w:r>
      <w:r>
        <w:t>ć</w:t>
      </w:r>
      <w:r>
        <w:t>om municijom.</w:t>
      </w:r>
    </w:p>
    <w:p w:rsidR="00000000" w:rsidRDefault="00E32661">
      <w:pPr>
        <w:pStyle w:val="C30X"/>
      </w:pPr>
      <w:r>
        <w:t>Č</w:t>
      </w:r>
      <w:r>
        <w:t>lan 12</w:t>
      </w:r>
    </w:p>
    <w:p w:rsidR="00000000" w:rsidRDefault="00E32661">
      <w:pPr>
        <w:pStyle w:val="T30X"/>
      </w:pPr>
      <w:r>
        <w:t>Osnovno naoružanje je kratko vatreno oružje - poluautomatski pištolj kalibra 9 mm.</w:t>
      </w:r>
    </w:p>
    <w:p w:rsidR="00000000" w:rsidRDefault="00E32661">
      <w:pPr>
        <w:pStyle w:val="T30X"/>
      </w:pPr>
      <w:r>
        <w:t xml:space="preserve">Posebno naoružanje </w:t>
      </w:r>
      <w:r>
        <w:t>č</w:t>
      </w:r>
      <w:r>
        <w:t>ine kratko i du</w:t>
      </w:r>
      <w:r>
        <w:t>go vatreno oružje (repetiraju</w:t>
      </w:r>
      <w:r>
        <w:t>ć</w:t>
      </w:r>
      <w:r>
        <w:t>e, poluautomatsko i automatsko) kalibra do 20 mm, oružje za signalizaciju, hemijska sredstva, eksplozivna sredstva i oružje za ispaljivanje hemijskih sredstava, gumenih metaka i drugih vrsta metaka i projektila sa pripadaju</w:t>
      </w:r>
      <w:r>
        <w:t>ć</w:t>
      </w:r>
      <w:r>
        <w:t>om</w:t>
      </w:r>
      <w:r>
        <w:t xml:space="preserve"> opremom.</w:t>
      </w:r>
    </w:p>
    <w:p w:rsidR="00000000" w:rsidRDefault="00E32661">
      <w:pPr>
        <w:pStyle w:val="N01X"/>
      </w:pPr>
      <w:r>
        <w:t>IV. VOZILA</w:t>
      </w:r>
    </w:p>
    <w:p w:rsidR="00000000" w:rsidRDefault="00E32661">
      <w:pPr>
        <w:pStyle w:val="C30X"/>
      </w:pPr>
      <w:r>
        <w:t>Č</w:t>
      </w:r>
      <w:r>
        <w:t>lan 13</w:t>
      </w:r>
    </w:p>
    <w:p w:rsidR="00000000" w:rsidRDefault="00E32661">
      <w:pPr>
        <w:pStyle w:val="T30X"/>
      </w:pPr>
      <w:r>
        <w:t>Službenici obezbje</w:t>
      </w:r>
      <w:r>
        <w:t>đ</w:t>
      </w:r>
      <w:r>
        <w:t>enja, u vršenju poslova u skladu sa Zakonom o izvršenju kazni zatvora, nov</w:t>
      </w:r>
      <w:r>
        <w:t>č</w:t>
      </w:r>
      <w:r>
        <w:t>ane kazne i mjera bezbjednosti, koriste vozila specijalne namjene.</w:t>
      </w:r>
    </w:p>
    <w:p w:rsidR="00000000" w:rsidRDefault="00E32661">
      <w:pPr>
        <w:pStyle w:val="T30X"/>
      </w:pPr>
      <w:r>
        <w:t xml:space="preserve">Vozila iz stava 1 ovog </w:t>
      </w:r>
      <w:r>
        <w:t>č</w:t>
      </w:r>
      <w:r>
        <w:t>lana su tamnoplave boje, na prednjem dijel</w:t>
      </w:r>
      <w:r>
        <w:t>u i na prednjim lijevim i desnim vratima imaju oznaku u obliku štita, širine 27 cm i visine 34 cm, tamnoplave boje, koji je oivi</w:t>
      </w:r>
      <w:r>
        <w:t>č</w:t>
      </w:r>
      <w:r>
        <w:t>en linijom zlatnožute boje, debljine 2 mm. U vrhu štita nalazi se naziv "CRNA GORA", ispisan vodoravno, latini</w:t>
      </w:r>
      <w:r>
        <w:t>č</w:t>
      </w:r>
      <w:r>
        <w:t>nim pismom, slov</w:t>
      </w:r>
      <w:r>
        <w:t>ima zlatnožute boje, debljine 4 mm i visine 15 mm, a ispod natpis "MINISTARSTVO PRAVDE", ispisan slovima debljine 2 mm i visine 10 mm. U sredini štita je natpis "ZAVOD ZA IZVRŠENJE KRIVI</w:t>
      </w:r>
      <w:r>
        <w:t>Č</w:t>
      </w:r>
      <w:r>
        <w:t>NIH SANKCIJA", ispisan u dva reda, latini</w:t>
      </w:r>
      <w:r>
        <w:t>č</w:t>
      </w:r>
      <w:r>
        <w:t>nim pismom, slovima debljin</w:t>
      </w:r>
      <w:r>
        <w:t xml:space="preserve">e 5 mm i visine 25 mm. U donjem dijelu štita je </w:t>
      </w:r>
      <w:r>
        <w:t>č</w:t>
      </w:r>
      <w:r>
        <w:t xml:space="preserve">etvorokraka zvijezda, dužine krakova 17 cm po dijagonali, u </w:t>
      </w:r>
      <w:r>
        <w:t>č</w:t>
      </w:r>
      <w:r>
        <w:t>ijem se središnjem dijelu nalazi Grb Crne Gore na tamnoplavoj podlozi, iznad kojeg je na polukružnoj lenti natpis "ZATVORSKA POLICIJA", ispisan la</w:t>
      </w:r>
      <w:r>
        <w:t>tini</w:t>
      </w:r>
      <w:r>
        <w:t>č</w:t>
      </w:r>
      <w:r>
        <w:t>nim pismom, u dva reda, slovima zlatnožute boje, debljine 3 mm i visine 9 mm. Grb Crne Gore i natpis "ZATVORSKA POLICIJA" oivi</w:t>
      </w:r>
      <w:r>
        <w:t>č</w:t>
      </w:r>
      <w:r>
        <w:t>eni su krugom crvene boje, debljine 1 cm.</w:t>
      </w:r>
    </w:p>
    <w:p w:rsidR="00000000" w:rsidRDefault="00E32661">
      <w:pPr>
        <w:pStyle w:val="T30X"/>
      </w:pPr>
      <w:r>
        <w:t xml:space="preserve">Vozila iz stava 1 ovog </w:t>
      </w:r>
      <w:r>
        <w:t>č</w:t>
      </w:r>
      <w:r>
        <w:t>lana opremljena su ure</w:t>
      </w:r>
      <w:r>
        <w:t>đ</w:t>
      </w:r>
      <w:r>
        <w:t>ajima za davanje posebnih zvu</w:t>
      </w:r>
      <w:r>
        <w:t>č</w:t>
      </w:r>
      <w:r>
        <w:t>nih i</w:t>
      </w:r>
      <w:r>
        <w:t xml:space="preserve"> svjetlosnih signala i imaju odvojen, osiguran prostor za transport pritvorenih i osu</w:t>
      </w:r>
      <w:r>
        <w:t>đ</w:t>
      </w:r>
      <w:r>
        <w:t>enih lica koji je opremljen ure</w:t>
      </w:r>
      <w:r>
        <w:t>đ</w:t>
      </w:r>
      <w:r>
        <w:t>ajima za ventilaciju i osvjetljenje.</w:t>
      </w:r>
    </w:p>
    <w:p w:rsidR="00000000" w:rsidRDefault="00E32661">
      <w:pPr>
        <w:pStyle w:val="T30X"/>
      </w:pPr>
      <w:r>
        <w:t xml:space="preserve">Izgled oznake iz stava 2 ovog </w:t>
      </w:r>
      <w:r>
        <w:t>č</w:t>
      </w:r>
      <w:r>
        <w:t>lana dat je na obrascu koji je sastavni dio ove uredbe (Obrazac 3).</w:t>
      </w:r>
    </w:p>
    <w:p w:rsidR="00000000" w:rsidRDefault="00E32661">
      <w:pPr>
        <w:pStyle w:val="C30X"/>
      </w:pPr>
      <w:r>
        <w:t>Č</w:t>
      </w:r>
      <w:r>
        <w:t>lan 14</w:t>
      </w:r>
    </w:p>
    <w:p w:rsidR="00000000" w:rsidRDefault="00E32661">
      <w:pPr>
        <w:pStyle w:val="T30X"/>
      </w:pPr>
      <w:r>
        <w:t xml:space="preserve">Izuzetno od </w:t>
      </w:r>
      <w:r>
        <w:t>č</w:t>
      </w:r>
      <w:r>
        <w:t>lana 13 ove uredbe, kad priroda zadataka to zahtijeva, službenici obezbje</w:t>
      </w:r>
      <w:r>
        <w:t>đ</w:t>
      </w:r>
      <w:r>
        <w:t>enja mogu koristiti i vozila bez oznaka, natpisa i ure</w:t>
      </w:r>
      <w:r>
        <w:t>đ</w:t>
      </w:r>
      <w:r>
        <w:t>aja, vozila posebne konstrukcije sa zaštitom od lakog vatrenog oružja, kao i ambulantna vozila.</w:t>
      </w:r>
    </w:p>
    <w:p w:rsidR="00000000" w:rsidRDefault="00E32661">
      <w:pPr>
        <w:pStyle w:val="N01X"/>
      </w:pPr>
      <w:r>
        <w:t xml:space="preserve">V. POSEBNA </w:t>
      </w:r>
      <w:r>
        <w:t>OPREMA</w:t>
      </w:r>
    </w:p>
    <w:p w:rsidR="00000000" w:rsidRDefault="00E32661">
      <w:pPr>
        <w:pStyle w:val="C30X"/>
      </w:pPr>
      <w:r>
        <w:lastRenderedPageBreak/>
        <w:t>Č</w:t>
      </w:r>
      <w:r>
        <w:t>lan 15</w:t>
      </w:r>
    </w:p>
    <w:p w:rsidR="00000000" w:rsidRDefault="00E32661">
      <w:pPr>
        <w:pStyle w:val="T30X"/>
      </w:pPr>
      <w:r>
        <w:t>Posebna oprema službenika obezbje</w:t>
      </w:r>
      <w:r>
        <w:t>đ</w:t>
      </w:r>
      <w:r>
        <w:t>enja sastoji se od:</w:t>
      </w:r>
    </w:p>
    <w:p w:rsidR="00000000" w:rsidRDefault="00E32661">
      <w:pPr>
        <w:pStyle w:val="T30X"/>
        <w:ind w:left="567" w:hanging="283"/>
      </w:pPr>
      <w:r>
        <w:t xml:space="preserve">   1) osnovne opreme; i</w:t>
      </w:r>
    </w:p>
    <w:p w:rsidR="00000000" w:rsidRDefault="00E32661">
      <w:pPr>
        <w:pStyle w:val="T30X"/>
        <w:ind w:left="567" w:hanging="283"/>
      </w:pPr>
      <w:r>
        <w:t xml:space="preserve">   2) specijalne opreme.</w:t>
      </w:r>
    </w:p>
    <w:p w:rsidR="00000000" w:rsidRDefault="00E32661">
      <w:pPr>
        <w:pStyle w:val="C30X"/>
      </w:pPr>
      <w:r>
        <w:t>Č</w:t>
      </w:r>
      <w:r>
        <w:t>lan 16</w:t>
      </w:r>
    </w:p>
    <w:p w:rsidR="00000000" w:rsidRDefault="00E32661">
      <w:pPr>
        <w:pStyle w:val="T30X"/>
      </w:pPr>
      <w:r>
        <w:t xml:space="preserve">Osnovnu opremu </w:t>
      </w:r>
      <w:r>
        <w:t>č</w:t>
      </w:r>
      <w:r>
        <w:t>ine:</w:t>
      </w:r>
    </w:p>
    <w:p w:rsidR="00000000" w:rsidRDefault="00E32661">
      <w:pPr>
        <w:pStyle w:val="T30X"/>
        <w:ind w:left="567" w:hanging="283"/>
      </w:pPr>
      <w:r>
        <w:t xml:space="preserve">   1) opasa</w:t>
      </w:r>
      <w:r>
        <w:t>č</w:t>
      </w:r>
      <w:r>
        <w:t xml:space="preserve"> sa futrolom za pištolj, futrolom za ru</w:t>
      </w:r>
      <w:r>
        <w:t>č</w:t>
      </w:r>
      <w:r>
        <w:t>ni radio ure</w:t>
      </w:r>
      <w:r>
        <w:t>đ</w:t>
      </w:r>
      <w:r>
        <w:t xml:space="preserve">aj, futrolom za rezervni okvir, futrolom za </w:t>
      </w:r>
      <w:r>
        <w:t>sredstva za vezivanje, futrolom za ru</w:t>
      </w:r>
      <w:r>
        <w:t>č</w:t>
      </w:r>
      <w:r>
        <w:t>ni sprej i gajkom za službenu palicu;</w:t>
      </w:r>
    </w:p>
    <w:p w:rsidR="00000000" w:rsidRDefault="00E32661">
      <w:pPr>
        <w:pStyle w:val="T30X"/>
        <w:ind w:left="567" w:hanging="283"/>
      </w:pPr>
      <w:r>
        <w:t xml:space="preserve">   2) službena palica;</w:t>
      </w:r>
    </w:p>
    <w:p w:rsidR="00000000" w:rsidRDefault="00E32661">
      <w:pPr>
        <w:pStyle w:val="T30X"/>
        <w:ind w:left="567" w:hanging="283"/>
      </w:pPr>
      <w:r>
        <w:t xml:space="preserve">   3) sredstvo za vezivanje ruku (lisice) sa klju</w:t>
      </w:r>
      <w:r>
        <w:t>č</w:t>
      </w:r>
      <w:r>
        <w:t>em;</w:t>
      </w:r>
    </w:p>
    <w:p w:rsidR="00000000" w:rsidRDefault="00E32661">
      <w:pPr>
        <w:pStyle w:val="T30X"/>
        <w:ind w:left="567" w:hanging="283"/>
      </w:pPr>
      <w:r>
        <w:t xml:space="preserve">   4) ru</w:t>
      </w:r>
      <w:r>
        <w:t>č</w:t>
      </w:r>
      <w:r>
        <w:t>ni sprej sa nadražuju</w:t>
      </w:r>
      <w:r>
        <w:t>ć</w:t>
      </w:r>
      <w:r>
        <w:t>im dejstvom; i</w:t>
      </w:r>
    </w:p>
    <w:p w:rsidR="00000000" w:rsidRDefault="00E32661">
      <w:pPr>
        <w:pStyle w:val="T30X"/>
        <w:ind w:left="567" w:hanging="283"/>
      </w:pPr>
      <w:r>
        <w:t xml:space="preserve">   5) ru</w:t>
      </w:r>
      <w:r>
        <w:t>č</w:t>
      </w:r>
      <w:r>
        <w:t>na lampa sa punjivom baterijom.</w:t>
      </w:r>
    </w:p>
    <w:p w:rsidR="00000000" w:rsidRDefault="00E32661">
      <w:pPr>
        <w:pStyle w:val="C30X"/>
      </w:pPr>
      <w:r>
        <w:t>Č</w:t>
      </w:r>
      <w:r>
        <w:t>lan 17</w:t>
      </w:r>
    </w:p>
    <w:p w:rsidR="00000000" w:rsidRDefault="00E32661">
      <w:pPr>
        <w:pStyle w:val="T30X"/>
      </w:pPr>
      <w:r>
        <w:t>Specijal</w:t>
      </w:r>
      <w:r>
        <w:t xml:space="preserve">nu opremu </w:t>
      </w:r>
      <w:r>
        <w:t>č</w:t>
      </w:r>
      <w:r>
        <w:t>ine:</w:t>
      </w:r>
    </w:p>
    <w:p w:rsidR="00000000" w:rsidRDefault="00E32661">
      <w:pPr>
        <w:pStyle w:val="T30X"/>
        <w:ind w:left="567" w:hanging="283"/>
      </w:pPr>
      <w:r>
        <w:t xml:space="preserve">   1) interventni šlem sa vizirom;</w:t>
      </w:r>
    </w:p>
    <w:p w:rsidR="00000000" w:rsidRDefault="00E32661">
      <w:pPr>
        <w:pStyle w:val="T30X"/>
        <w:ind w:left="567" w:hanging="283"/>
      </w:pPr>
      <w:r>
        <w:t xml:space="preserve">   2) zaštitna maska;</w:t>
      </w:r>
    </w:p>
    <w:p w:rsidR="00000000" w:rsidRDefault="00E32661">
      <w:pPr>
        <w:pStyle w:val="T30X"/>
        <w:ind w:left="567" w:hanging="283"/>
      </w:pPr>
      <w:r>
        <w:t xml:space="preserve">   3) interventni prsluk;</w:t>
      </w:r>
    </w:p>
    <w:p w:rsidR="00000000" w:rsidRDefault="00E32661">
      <w:pPr>
        <w:pStyle w:val="T30X"/>
        <w:ind w:left="567" w:hanging="283"/>
      </w:pPr>
      <w:r>
        <w:t xml:space="preserve">   4) zaštitne rukavice;</w:t>
      </w:r>
    </w:p>
    <w:p w:rsidR="00000000" w:rsidRDefault="00E32661">
      <w:pPr>
        <w:pStyle w:val="T30X"/>
        <w:ind w:left="567" w:hanging="283"/>
      </w:pPr>
      <w:r>
        <w:t xml:space="preserve">   5) štitnici za zglobove, potkoljenice i podlaktice;</w:t>
      </w:r>
    </w:p>
    <w:p w:rsidR="00000000" w:rsidRDefault="00E32661">
      <w:pPr>
        <w:pStyle w:val="T30X"/>
        <w:ind w:left="567" w:hanging="283"/>
      </w:pPr>
      <w:r>
        <w:t xml:space="preserve">   6) interventni štit;</w:t>
      </w:r>
    </w:p>
    <w:p w:rsidR="00000000" w:rsidRDefault="00E32661">
      <w:pPr>
        <w:pStyle w:val="T30X"/>
        <w:ind w:left="567" w:hanging="283"/>
      </w:pPr>
      <w:r>
        <w:t xml:space="preserve">   7) gumena palica (tonfa);</w:t>
      </w:r>
    </w:p>
    <w:p w:rsidR="00000000" w:rsidRDefault="00E32661">
      <w:pPr>
        <w:pStyle w:val="T30X"/>
        <w:ind w:left="567" w:hanging="283"/>
      </w:pPr>
      <w:r>
        <w:t xml:space="preserve">   8) elektri</w:t>
      </w:r>
      <w:r>
        <w:t>č</w:t>
      </w:r>
      <w:r>
        <w:t>ni paraliz</w:t>
      </w:r>
      <w:r>
        <w:t>ator;</w:t>
      </w:r>
    </w:p>
    <w:p w:rsidR="00000000" w:rsidRDefault="00E32661">
      <w:pPr>
        <w:pStyle w:val="T30X"/>
        <w:ind w:left="567" w:hanging="283"/>
      </w:pPr>
      <w:r>
        <w:t xml:space="preserve">   9) lisice za jednokratnu upotrebu - plasti</w:t>
      </w:r>
      <w:r>
        <w:t>č</w:t>
      </w:r>
      <w:r>
        <w:t>ne trake za vezivanje;</w:t>
      </w:r>
    </w:p>
    <w:p w:rsidR="00000000" w:rsidRDefault="00E32661">
      <w:pPr>
        <w:pStyle w:val="T30X"/>
        <w:ind w:left="567" w:hanging="283"/>
      </w:pPr>
      <w:r>
        <w:t xml:space="preserve">   10) sredstva veze (stati</w:t>
      </w:r>
      <w:r>
        <w:t>č</w:t>
      </w:r>
      <w:r>
        <w:t>ni i ru</w:t>
      </w:r>
      <w:r>
        <w:t>č</w:t>
      </w:r>
      <w:r>
        <w:t>ni radio ure</w:t>
      </w:r>
      <w:r>
        <w:t>đ</w:t>
      </w:r>
      <w:r>
        <w:t>aji i interfonski ure</w:t>
      </w:r>
      <w:r>
        <w:t>đ</w:t>
      </w:r>
      <w:r>
        <w:t>aji);</w:t>
      </w:r>
    </w:p>
    <w:p w:rsidR="00000000" w:rsidRDefault="00E32661">
      <w:pPr>
        <w:pStyle w:val="T30X"/>
        <w:ind w:left="567" w:hanging="283"/>
      </w:pPr>
      <w:r>
        <w:t xml:space="preserve">   11) skener ru</w:t>
      </w:r>
      <w:r>
        <w:t>č</w:t>
      </w:r>
      <w:r>
        <w:t>nog prtljaga;</w:t>
      </w:r>
    </w:p>
    <w:p w:rsidR="00000000" w:rsidRDefault="00E32661">
      <w:pPr>
        <w:pStyle w:val="T30X"/>
        <w:ind w:left="567" w:hanging="283"/>
      </w:pPr>
      <w:r>
        <w:t xml:space="preserve">   12) ru</w:t>
      </w:r>
      <w:r>
        <w:t>č</w:t>
      </w:r>
      <w:r>
        <w:t>ni detektor metala;</w:t>
      </w:r>
    </w:p>
    <w:p w:rsidR="00000000" w:rsidRDefault="00E32661">
      <w:pPr>
        <w:pStyle w:val="T30X"/>
        <w:ind w:left="567" w:hanging="283"/>
      </w:pPr>
      <w:r>
        <w:t xml:space="preserve">   13) ure</w:t>
      </w:r>
      <w:r>
        <w:t>đ</w:t>
      </w:r>
      <w:r>
        <w:t>aj za detekciju psihoaktivnih supstanci;</w:t>
      </w:r>
    </w:p>
    <w:p w:rsidR="00000000" w:rsidRDefault="00E32661">
      <w:pPr>
        <w:pStyle w:val="T30X"/>
        <w:ind w:left="567" w:hanging="283"/>
      </w:pPr>
      <w:r>
        <w:t xml:space="preserve">   14) ure</w:t>
      </w:r>
      <w:r>
        <w:t>đ</w:t>
      </w:r>
      <w:r>
        <w:t>aj za otkrivanje signala mobilne telefonije;</w:t>
      </w:r>
    </w:p>
    <w:p w:rsidR="00000000" w:rsidRDefault="00E32661">
      <w:pPr>
        <w:pStyle w:val="T30X"/>
        <w:ind w:left="567" w:hanging="283"/>
      </w:pPr>
      <w:r>
        <w:t xml:space="preserve">   15) ure</w:t>
      </w:r>
      <w:r>
        <w:t>đ</w:t>
      </w:r>
      <w:r>
        <w:t>aj za ometanje signala mobilne telefonije; i</w:t>
      </w:r>
    </w:p>
    <w:p w:rsidR="00000000" w:rsidRDefault="00E32661">
      <w:pPr>
        <w:pStyle w:val="T30X"/>
        <w:ind w:left="567" w:hanging="283"/>
      </w:pPr>
      <w:r>
        <w:t xml:space="preserve">   16) sistem za kontrolu pristupa i identifikaciju pomo</w:t>
      </w:r>
      <w:r>
        <w:t>ć</w:t>
      </w:r>
      <w:r>
        <w:t xml:space="preserve">u </w:t>
      </w:r>
      <w:r>
        <w:t>č</w:t>
      </w:r>
      <w:r>
        <w:t>ita</w:t>
      </w:r>
      <w:r>
        <w:t>č</w:t>
      </w:r>
      <w:r>
        <w:t>a.</w:t>
      </w:r>
    </w:p>
    <w:p w:rsidR="00000000" w:rsidRDefault="00E32661">
      <w:pPr>
        <w:pStyle w:val="N01X"/>
      </w:pPr>
      <w:r>
        <w:t>VI. PRELAZNA I ZAVRŠNE ODREDBE</w:t>
      </w:r>
    </w:p>
    <w:p w:rsidR="00000000" w:rsidRDefault="00E32661">
      <w:pPr>
        <w:pStyle w:val="C30X"/>
      </w:pPr>
      <w:r>
        <w:t>Č</w:t>
      </w:r>
      <w:r>
        <w:t xml:space="preserve">lan </w:t>
      </w:r>
      <w:r>
        <w:t>18</w:t>
      </w:r>
    </w:p>
    <w:p w:rsidR="00000000" w:rsidRDefault="00E32661">
      <w:pPr>
        <w:pStyle w:val="T30X"/>
      </w:pPr>
      <w:r>
        <w:t xml:space="preserve">Akt iz </w:t>
      </w:r>
      <w:r>
        <w:t>č</w:t>
      </w:r>
      <w:r>
        <w:t>lana 10 ove uredbe donije</w:t>
      </w:r>
      <w:r>
        <w:t>ć</w:t>
      </w:r>
      <w:r>
        <w:t>e se u roku od 90 dana od dana stupanja na snagu ove uredbe.</w:t>
      </w:r>
    </w:p>
    <w:p w:rsidR="00000000" w:rsidRDefault="00E32661">
      <w:pPr>
        <w:pStyle w:val="C30X"/>
      </w:pPr>
      <w:r>
        <w:t>Č</w:t>
      </w:r>
      <w:r>
        <w:t>lan 19</w:t>
      </w:r>
    </w:p>
    <w:p w:rsidR="00000000" w:rsidRDefault="00E32661">
      <w:pPr>
        <w:pStyle w:val="T30X"/>
      </w:pPr>
      <w:r>
        <w:t>Danom stupanja na snagu ove uredbe prestaju da važe odredbe Pravilnika o uniformi, zvanjima i oznakama zvanja službenika obezbje</w:t>
      </w:r>
      <w:r>
        <w:t>đ</w:t>
      </w:r>
      <w:r>
        <w:t>enja u Zavodu za izvr</w:t>
      </w:r>
      <w:r>
        <w:t>šenje krivi</w:t>
      </w:r>
      <w:r>
        <w:t>č</w:t>
      </w:r>
      <w:r>
        <w:t>nih sankcija ("Službeni list CG", br. 36/13, 45/13 i 46/14), koje se odnose na uniforme službenika obezbje</w:t>
      </w:r>
      <w:r>
        <w:t>đ</w:t>
      </w:r>
      <w:r>
        <w:t>enja.</w:t>
      </w:r>
    </w:p>
    <w:p w:rsidR="00000000" w:rsidRDefault="00E32661">
      <w:pPr>
        <w:pStyle w:val="C30X"/>
      </w:pPr>
      <w:r>
        <w:t>Č</w:t>
      </w:r>
      <w:r>
        <w:t>lan 20</w:t>
      </w:r>
    </w:p>
    <w:p w:rsidR="00000000" w:rsidRDefault="00E32661">
      <w:pPr>
        <w:pStyle w:val="T30X"/>
      </w:pPr>
      <w:r>
        <w:t>Ova uredba stupa na snagu osmog dana od dana objavljivanja u "Službenom listu Crne Gore".</w:t>
      </w:r>
    </w:p>
    <w:p w:rsidR="00000000" w:rsidRDefault="00E32661">
      <w:pPr>
        <w:pStyle w:val="N01Z"/>
      </w:pPr>
      <w:r>
        <w:t>Broj: 08-2360</w:t>
      </w:r>
    </w:p>
    <w:p w:rsidR="00000000" w:rsidRDefault="00E32661">
      <w:pPr>
        <w:pStyle w:val="N01Z"/>
      </w:pPr>
      <w:r>
        <w:t>Podgorica, 1. septe</w:t>
      </w:r>
      <w:r>
        <w:t>mbra 2016. godine</w:t>
      </w:r>
    </w:p>
    <w:p w:rsidR="00000000" w:rsidRDefault="00E32661">
      <w:pPr>
        <w:pStyle w:val="N01Z"/>
      </w:pPr>
      <w:r>
        <w:t>Vlada Crne Gore</w:t>
      </w:r>
    </w:p>
    <w:p w:rsidR="00000000" w:rsidRDefault="00E32661">
      <w:pPr>
        <w:pStyle w:val="N01Z"/>
      </w:pPr>
      <w:r>
        <w:t>Predsjednik,</w:t>
      </w:r>
    </w:p>
    <w:p w:rsidR="00000000" w:rsidRDefault="00E32661">
      <w:pPr>
        <w:pStyle w:val="N01Z"/>
      </w:pPr>
      <w:r>
        <w:t xml:space="preserve">Milo </w:t>
      </w:r>
      <w:r>
        <w:t>Đ</w:t>
      </w:r>
      <w:r>
        <w:t>ukanovi</w:t>
      </w:r>
      <w:r>
        <w:t>ć</w:t>
      </w:r>
      <w:r>
        <w:t>, s.r.</w:t>
      </w:r>
    </w:p>
    <w:p w:rsidR="00000000" w:rsidRDefault="0070656A">
      <w:pPr>
        <w:pStyle w:val="DefaultParagraphFont0"/>
        <w:widowControl w:val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443865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0656A">
      <w:pPr>
        <w:pStyle w:val="DefaultParagraphFont0"/>
        <w:widowControl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581525" cy="4162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661" w:rsidRDefault="0070656A">
      <w:pPr>
        <w:pStyle w:val="DefaultParagraphFont0"/>
        <w:widowControl w:val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753100" cy="6343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66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850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61" w:rsidRDefault="00E32661">
      <w:r>
        <w:separator/>
      </w:r>
    </w:p>
  </w:endnote>
  <w:endnote w:type="continuationSeparator" w:id="0">
    <w:p w:rsidR="00E32661" w:rsidRDefault="00E3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E3266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E3266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0656A"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E3266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E3266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0656A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61" w:rsidRDefault="00E32661">
      <w:r>
        <w:separator/>
      </w:r>
    </w:p>
  </w:footnote>
  <w:footnote w:type="continuationSeparator" w:id="0">
    <w:p w:rsidR="00E32661" w:rsidRDefault="00E3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2661">
    <w:pPr>
      <w:pStyle w:val="Header"/>
    </w:pPr>
    <w:r>
      <w:t>Katalog propisa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2661">
    <w:pPr>
      <w:pStyle w:val="Header"/>
    </w:pPr>
    <w:r>
      <w:t>Katalog propisa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6A"/>
    <w:rsid w:val="0070656A"/>
    <w:rsid w:val="00E3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</vt:lpstr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</dc:title>
  <dc:subject></dc:subject>
  <dc:creator></dc:creator>
  <cp:lastModifiedBy>Admin</cp:lastModifiedBy>
  <cp:revision>2</cp:revision>
  <dcterms:created xsi:type="dcterms:W3CDTF">2019-07-17T10:34:00Z</dcterms:created>
  <dcterms:modified xsi:type="dcterms:W3CDTF">2019-07-17T10:34:00Z</dcterms:modified>
</cp:coreProperties>
</file>