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D05B4" w14:textId="77777777" w:rsidR="00063E9E" w:rsidRPr="00013AE8" w:rsidRDefault="00063E9E" w:rsidP="007739FC">
      <w:pPr>
        <w:spacing w:after="0" w:line="240" w:lineRule="auto"/>
        <w:ind w:right="38"/>
        <w:jc w:val="right"/>
        <w:rPr>
          <w:rFonts w:ascii="Arial" w:hAnsi="Arial" w:cs="Arial"/>
          <w:b/>
          <w:lang w:val="sr-Latn-ME"/>
        </w:rPr>
      </w:pPr>
      <w:r w:rsidRPr="00013AE8">
        <w:rPr>
          <w:rFonts w:ascii="Arial" w:hAnsi="Arial" w:cs="Arial"/>
          <w:b/>
          <w:lang w:val="sr-Latn-ME"/>
        </w:rPr>
        <w:t>PREDLOG</w:t>
      </w:r>
    </w:p>
    <w:p w14:paraId="01F0C640" w14:textId="77777777" w:rsidR="00063E9E" w:rsidRPr="00013AE8" w:rsidRDefault="00063E9E" w:rsidP="00A02524">
      <w:pPr>
        <w:spacing w:after="0" w:line="240" w:lineRule="auto"/>
        <w:ind w:right="230"/>
        <w:jc w:val="center"/>
        <w:rPr>
          <w:rFonts w:ascii="Arial" w:hAnsi="Arial" w:cs="Arial"/>
          <w:b/>
          <w:lang w:val="sr-Latn-ME"/>
        </w:rPr>
      </w:pPr>
      <w:bookmarkStart w:id="0" w:name="_GoBack"/>
      <w:r w:rsidRPr="00013AE8">
        <w:rPr>
          <w:rFonts w:ascii="Arial" w:hAnsi="Arial" w:cs="Arial"/>
          <w:b/>
          <w:lang w:val="sr-Latn-ME"/>
        </w:rPr>
        <w:t xml:space="preserve">ZAKON </w:t>
      </w:r>
    </w:p>
    <w:p w14:paraId="0CF24278" w14:textId="77777777" w:rsidR="00063E9E" w:rsidRPr="00013AE8" w:rsidRDefault="00063E9E" w:rsidP="00A02524">
      <w:pPr>
        <w:spacing w:after="0" w:line="240" w:lineRule="auto"/>
        <w:ind w:right="230"/>
        <w:jc w:val="center"/>
        <w:rPr>
          <w:rFonts w:ascii="Arial" w:hAnsi="Arial" w:cs="Arial"/>
          <w:b/>
          <w:lang w:val="sr-Latn-ME"/>
        </w:rPr>
      </w:pPr>
      <w:r w:rsidRPr="00013AE8">
        <w:rPr>
          <w:rFonts w:ascii="Arial" w:hAnsi="Arial" w:cs="Arial"/>
          <w:b/>
          <w:lang w:val="sr-Latn-ME"/>
        </w:rPr>
        <w:t xml:space="preserve">O IZMJENAMA I DOPUNAMA ZAKONA O </w:t>
      </w:r>
      <w:r w:rsidR="0055116C" w:rsidRPr="00013AE8">
        <w:rPr>
          <w:rFonts w:ascii="Arial" w:hAnsi="Arial" w:cs="Arial"/>
          <w:b/>
          <w:lang w:val="sr-Latn-ME"/>
        </w:rPr>
        <w:t xml:space="preserve">ZAŠTITI </w:t>
      </w:r>
      <w:r w:rsidRPr="00013AE8">
        <w:rPr>
          <w:rFonts w:ascii="Arial" w:hAnsi="Arial" w:cs="Arial"/>
          <w:b/>
          <w:lang w:val="sr-Latn-ME"/>
        </w:rPr>
        <w:t>KONKURENCIJ</w:t>
      </w:r>
      <w:r w:rsidR="0055116C" w:rsidRPr="00013AE8">
        <w:rPr>
          <w:rFonts w:ascii="Arial" w:hAnsi="Arial" w:cs="Arial"/>
          <w:b/>
          <w:lang w:val="sr-Latn-ME"/>
        </w:rPr>
        <w:t>E</w:t>
      </w:r>
    </w:p>
    <w:bookmarkEnd w:id="0"/>
    <w:p w14:paraId="44ECB86F" w14:textId="77777777" w:rsidR="00063E9E" w:rsidRPr="00013AE8" w:rsidRDefault="00063E9E" w:rsidP="00A02524">
      <w:pPr>
        <w:spacing w:after="0" w:line="240" w:lineRule="auto"/>
        <w:ind w:right="230"/>
        <w:jc w:val="center"/>
        <w:rPr>
          <w:rFonts w:ascii="Arial" w:hAnsi="Arial" w:cs="Arial"/>
          <w:b/>
          <w:lang w:val="sr-Latn-ME"/>
        </w:rPr>
      </w:pPr>
    </w:p>
    <w:p w14:paraId="486C45B1" w14:textId="77777777" w:rsidR="00826B69" w:rsidRPr="00013AE8" w:rsidRDefault="00826B69" w:rsidP="00A02524">
      <w:pPr>
        <w:spacing w:after="0" w:line="240" w:lineRule="auto"/>
        <w:ind w:left="4320" w:right="230"/>
        <w:jc w:val="both"/>
        <w:rPr>
          <w:rFonts w:ascii="Arial" w:hAnsi="Arial" w:cs="Arial"/>
          <w:b/>
          <w:lang w:val="sr-Latn-ME"/>
        </w:rPr>
      </w:pPr>
    </w:p>
    <w:p w14:paraId="4A2DB41D" w14:textId="26E3DB85" w:rsidR="00AA0147" w:rsidRPr="00013AE8" w:rsidRDefault="00D9568B" w:rsidP="00AA0147">
      <w:pPr>
        <w:spacing w:after="0" w:line="240" w:lineRule="auto"/>
        <w:ind w:left="4320" w:right="230"/>
        <w:jc w:val="both"/>
        <w:rPr>
          <w:rFonts w:ascii="Arial" w:hAnsi="Arial" w:cs="Arial"/>
          <w:b/>
          <w:lang w:val="sr-Latn-ME"/>
        </w:rPr>
      </w:pPr>
      <w:r w:rsidRPr="00013AE8">
        <w:rPr>
          <w:rFonts w:ascii="Arial" w:hAnsi="Arial" w:cs="Arial"/>
          <w:b/>
          <w:lang w:val="sr-Latn-ME"/>
        </w:rPr>
        <w:t xml:space="preserve"> </w:t>
      </w:r>
      <w:r w:rsidR="000975ED" w:rsidRPr="00013AE8">
        <w:rPr>
          <w:rFonts w:ascii="Arial" w:hAnsi="Arial" w:cs="Arial"/>
          <w:b/>
          <w:lang w:val="sr-Latn-ME"/>
        </w:rPr>
        <w:t>Član 1</w:t>
      </w:r>
    </w:p>
    <w:p w14:paraId="5663ABA7" w14:textId="77777777" w:rsidR="00AA0147" w:rsidRPr="00013AE8" w:rsidRDefault="00AA0147" w:rsidP="00AA0147">
      <w:pPr>
        <w:spacing w:after="0" w:line="240" w:lineRule="auto"/>
        <w:ind w:left="4320" w:right="230"/>
        <w:jc w:val="both"/>
        <w:rPr>
          <w:rFonts w:ascii="Arial" w:hAnsi="Arial" w:cs="Arial"/>
          <w:b/>
          <w:lang w:val="sr-Latn-ME"/>
        </w:rPr>
      </w:pPr>
    </w:p>
    <w:p w14:paraId="7539A523" w14:textId="3A7928AC" w:rsidR="00AA0147" w:rsidRPr="00013AE8" w:rsidRDefault="00013AE8" w:rsidP="00AA0147">
      <w:pPr>
        <w:spacing w:line="276" w:lineRule="auto"/>
        <w:ind w:firstLine="720"/>
        <w:contextualSpacing/>
        <w:jc w:val="both"/>
        <w:rPr>
          <w:rFonts w:ascii="Arial" w:hAnsi="Arial" w:cs="Arial"/>
          <w:b/>
          <w:lang w:val="sr-Latn-ME"/>
        </w:rPr>
      </w:pPr>
      <w:r w:rsidRPr="00013AE8">
        <w:rPr>
          <w:rFonts w:ascii="Arial" w:hAnsi="Arial" w:cs="Arial"/>
          <w:lang w:val="sr-Latn-ME"/>
        </w:rPr>
        <w:t>U Zakonu o konkurenciji („Službeni list CG“, br. 44/12, 13/18, 145/21), u članu 5 stav 1 poslije riječi „u značajnoj mjeri“ dodaju se riječi „, stvarno ili pravno,“.</w:t>
      </w:r>
    </w:p>
    <w:p w14:paraId="5ABED49E" w14:textId="4E944341" w:rsidR="00AA0147" w:rsidRPr="00013AE8" w:rsidRDefault="00AA0147" w:rsidP="00AA0147">
      <w:pPr>
        <w:spacing w:line="276" w:lineRule="auto"/>
        <w:ind w:firstLine="720"/>
        <w:contextualSpacing/>
        <w:jc w:val="both"/>
        <w:rPr>
          <w:rFonts w:ascii="Arial" w:hAnsi="Arial" w:cs="Arial"/>
          <w:b/>
          <w:lang w:val="sr-Latn-ME"/>
        </w:rPr>
      </w:pPr>
      <w:r w:rsidRPr="00013AE8">
        <w:rPr>
          <w:rFonts w:ascii="Arial" w:hAnsi="Arial" w:cs="Arial"/>
          <w:b/>
          <w:lang w:val="sr-Latn-ME"/>
        </w:rPr>
        <w:tab/>
      </w:r>
      <w:r w:rsidRPr="00013AE8">
        <w:rPr>
          <w:rFonts w:ascii="Arial" w:hAnsi="Arial" w:cs="Arial"/>
          <w:b/>
          <w:lang w:val="sr-Latn-ME"/>
        </w:rPr>
        <w:tab/>
      </w:r>
      <w:r w:rsidRPr="00013AE8">
        <w:rPr>
          <w:rFonts w:ascii="Arial" w:hAnsi="Arial" w:cs="Arial"/>
          <w:b/>
          <w:lang w:val="sr-Latn-ME"/>
        </w:rPr>
        <w:tab/>
      </w:r>
      <w:r w:rsidRPr="00013AE8">
        <w:rPr>
          <w:rFonts w:ascii="Arial" w:hAnsi="Arial" w:cs="Arial"/>
          <w:b/>
          <w:lang w:val="sr-Latn-ME"/>
        </w:rPr>
        <w:tab/>
      </w:r>
      <w:r w:rsidRPr="00013AE8">
        <w:rPr>
          <w:rFonts w:ascii="Arial" w:hAnsi="Arial" w:cs="Arial"/>
          <w:b/>
          <w:lang w:val="sr-Latn-ME"/>
        </w:rPr>
        <w:tab/>
        <w:t>Član 2</w:t>
      </w:r>
    </w:p>
    <w:p w14:paraId="0F8ED3C7" w14:textId="77777777" w:rsidR="000975ED" w:rsidRPr="00013AE8" w:rsidRDefault="000975ED" w:rsidP="00A02524">
      <w:pPr>
        <w:spacing w:after="0" w:line="240" w:lineRule="auto"/>
        <w:ind w:left="4320" w:right="230"/>
        <w:jc w:val="both"/>
        <w:rPr>
          <w:rFonts w:ascii="Arial" w:hAnsi="Arial" w:cs="Arial"/>
          <w:b/>
          <w:lang w:val="sr-Latn-ME"/>
        </w:rPr>
      </w:pPr>
    </w:p>
    <w:p w14:paraId="755F2DD1" w14:textId="5D8EF53F" w:rsidR="000975ED" w:rsidRPr="00013AE8" w:rsidRDefault="000975ED" w:rsidP="00A02524">
      <w:pPr>
        <w:spacing w:after="0" w:line="240" w:lineRule="auto"/>
        <w:ind w:right="230" w:firstLine="720"/>
        <w:jc w:val="both"/>
        <w:rPr>
          <w:rFonts w:ascii="Arial" w:hAnsi="Arial" w:cs="Arial"/>
          <w:highlight w:val="yellow"/>
          <w:lang w:val="sr-Latn-ME"/>
        </w:rPr>
      </w:pPr>
      <w:r w:rsidRPr="00013AE8">
        <w:rPr>
          <w:rFonts w:ascii="Arial" w:hAnsi="Arial" w:cs="Arial"/>
          <w:lang w:val="sr-Latn-ME"/>
        </w:rPr>
        <w:t>Ispred člana 12 briše se na</w:t>
      </w:r>
      <w:r w:rsidR="00BF3BDE" w:rsidRPr="00013AE8">
        <w:rPr>
          <w:rFonts w:ascii="Arial" w:hAnsi="Arial" w:cs="Arial"/>
          <w:lang w:val="sr-Latn-ME"/>
        </w:rPr>
        <w:t>ziv</w:t>
      </w:r>
      <w:r w:rsidRPr="00013AE8">
        <w:rPr>
          <w:rFonts w:ascii="Arial" w:hAnsi="Arial" w:cs="Arial"/>
          <w:lang w:val="sr-Latn-ME"/>
        </w:rPr>
        <w:t> </w:t>
      </w:r>
      <w:r w:rsidR="00826B69" w:rsidRPr="00EB2610">
        <w:rPr>
          <w:rFonts w:ascii="Arial" w:hAnsi="Arial" w:cs="Arial"/>
          <w:lang w:val="sr-Latn-ME"/>
        </w:rPr>
        <w:t>“</w:t>
      </w:r>
      <w:r w:rsidRPr="00EB2610">
        <w:rPr>
          <w:rFonts w:ascii="Arial" w:hAnsi="Arial" w:cs="Arial"/>
          <w:lang w:val="sr-Latn-ME"/>
        </w:rPr>
        <w:t>Pojedinačna izuzeća"</w:t>
      </w:r>
      <w:r w:rsidR="00EE26F2" w:rsidRPr="00EB2610">
        <w:rPr>
          <w:rFonts w:ascii="Arial" w:hAnsi="Arial" w:cs="Arial"/>
          <w:lang w:val="sr-Latn-ME"/>
        </w:rPr>
        <w:t>.</w:t>
      </w:r>
    </w:p>
    <w:p w14:paraId="24026DFA" w14:textId="6FFB666E" w:rsidR="00EE26F2" w:rsidRPr="00013AE8" w:rsidRDefault="00EE26F2" w:rsidP="00EE26F2">
      <w:pPr>
        <w:spacing w:line="276" w:lineRule="auto"/>
        <w:ind w:firstLine="720"/>
        <w:contextualSpacing/>
        <w:jc w:val="both"/>
        <w:rPr>
          <w:rFonts w:ascii="Arial" w:hAnsi="Arial" w:cs="Arial"/>
          <w:lang w:val="sr-Latn-ME"/>
        </w:rPr>
      </w:pPr>
      <w:r w:rsidRPr="00013AE8">
        <w:rPr>
          <w:rFonts w:ascii="Arial" w:hAnsi="Arial" w:cs="Arial"/>
          <w:lang w:val="sr-Latn-ME"/>
        </w:rPr>
        <w:t>Član 12 mijenja se i glasi:</w:t>
      </w:r>
    </w:p>
    <w:p w14:paraId="0C41DBE0" w14:textId="7949ECB0" w:rsidR="00EE26F2" w:rsidRPr="00013AE8" w:rsidRDefault="00EE26F2" w:rsidP="00EE26F2">
      <w:pPr>
        <w:spacing w:line="276" w:lineRule="auto"/>
        <w:contextualSpacing/>
        <w:jc w:val="both"/>
        <w:rPr>
          <w:rFonts w:ascii="Arial" w:hAnsi="Arial" w:cs="Arial"/>
          <w:lang w:val="sr-Latn-ME"/>
        </w:rPr>
      </w:pPr>
      <w:r w:rsidRPr="00013AE8">
        <w:rPr>
          <w:rFonts w:ascii="Arial" w:hAnsi="Arial" w:cs="Arial"/>
          <w:lang w:val="sr-Latn-ME"/>
        </w:rPr>
        <w:t>„U slučaju pokretanja ispitnog postupka utvrđivanja sporazuma u smislu člana 8 ovog zakona, teret dokazivanja ispunjenosti uslova iz člana 9 ovog zakona je na učesniku u sporazumu“.</w:t>
      </w:r>
    </w:p>
    <w:p w14:paraId="240A24E9" w14:textId="3436B39F" w:rsidR="00357AE3" w:rsidRPr="00013AE8" w:rsidRDefault="00357AE3" w:rsidP="00EE26F2">
      <w:pPr>
        <w:spacing w:line="276" w:lineRule="auto"/>
        <w:contextualSpacing/>
        <w:jc w:val="both"/>
        <w:rPr>
          <w:rFonts w:ascii="Arial" w:hAnsi="Arial" w:cs="Arial"/>
          <w:lang w:val="sr-Latn-ME"/>
        </w:rPr>
      </w:pPr>
    </w:p>
    <w:p w14:paraId="31959E59" w14:textId="6C8F1A98" w:rsidR="00357AE3" w:rsidRPr="00013AE8" w:rsidRDefault="00357AE3" w:rsidP="00EE26F2">
      <w:pPr>
        <w:spacing w:line="276" w:lineRule="auto"/>
        <w:contextualSpacing/>
        <w:jc w:val="both"/>
        <w:rPr>
          <w:rFonts w:ascii="Arial" w:hAnsi="Arial" w:cs="Arial"/>
          <w:b/>
          <w:lang w:val="sr-Latn-ME"/>
        </w:rPr>
      </w:pPr>
      <w:r w:rsidRPr="00013AE8">
        <w:rPr>
          <w:rFonts w:ascii="Arial" w:hAnsi="Arial" w:cs="Arial"/>
          <w:lang w:val="sr-Latn-ME"/>
        </w:rPr>
        <w:tab/>
      </w:r>
      <w:r w:rsidRPr="00013AE8">
        <w:rPr>
          <w:rFonts w:ascii="Arial" w:hAnsi="Arial" w:cs="Arial"/>
          <w:lang w:val="sr-Latn-ME"/>
        </w:rPr>
        <w:tab/>
      </w:r>
      <w:r w:rsidRPr="00013AE8">
        <w:rPr>
          <w:rFonts w:ascii="Arial" w:hAnsi="Arial" w:cs="Arial"/>
          <w:lang w:val="sr-Latn-ME"/>
        </w:rPr>
        <w:tab/>
      </w:r>
      <w:r w:rsidRPr="00013AE8">
        <w:rPr>
          <w:rFonts w:ascii="Arial" w:hAnsi="Arial" w:cs="Arial"/>
          <w:lang w:val="sr-Latn-ME"/>
        </w:rPr>
        <w:tab/>
      </w:r>
      <w:r w:rsidRPr="00013AE8">
        <w:rPr>
          <w:rFonts w:ascii="Arial" w:hAnsi="Arial" w:cs="Arial"/>
          <w:lang w:val="sr-Latn-ME"/>
        </w:rPr>
        <w:tab/>
      </w:r>
      <w:r w:rsidRPr="00013AE8">
        <w:rPr>
          <w:rFonts w:ascii="Arial" w:hAnsi="Arial" w:cs="Arial"/>
          <w:lang w:val="sr-Latn-ME"/>
        </w:rPr>
        <w:tab/>
      </w:r>
      <w:r w:rsidRPr="00013AE8">
        <w:rPr>
          <w:rFonts w:ascii="Arial" w:hAnsi="Arial" w:cs="Arial"/>
          <w:b/>
          <w:lang w:val="sr-Latn-ME"/>
        </w:rPr>
        <w:t>Član 3</w:t>
      </w:r>
    </w:p>
    <w:p w14:paraId="48FC20B2" w14:textId="77777777" w:rsidR="00357AE3" w:rsidRPr="00013AE8" w:rsidRDefault="00357AE3" w:rsidP="00EE26F2">
      <w:pPr>
        <w:spacing w:line="276" w:lineRule="auto"/>
        <w:contextualSpacing/>
        <w:jc w:val="both"/>
        <w:rPr>
          <w:rFonts w:ascii="Arial" w:hAnsi="Arial" w:cs="Arial"/>
          <w:b/>
          <w:lang w:val="sr-Latn-ME"/>
        </w:rPr>
      </w:pPr>
    </w:p>
    <w:p w14:paraId="0F8B9843" w14:textId="16DE5C54" w:rsidR="00357AE3" w:rsidRPr="00013AE8" w:rsidRDefault="00357AE3" w:rsidP="00FE1269">
      <w:pPr>
        <w:spacing w:line="276" w:lineRule="auto"/>
        <w:ind w:firstLine="720"/>
        <w:contextualSpacing/>
        <w:jc w:val="both"/>
        <w:rPr>
          <w:rFonts w:ascii="Arial" w:hAnsi="Arial" w:cs="Arial"/>
          <w:lang w:val="sr-Latn-ME"/>
        </w:rPr>
      </w:pPr>
      <w:r w:rsidRPr="00013AE8">
        <w:rPr>
          <w:rFonts w:ascii="Arial" w:hAnsi="Arial" w:cs="Arial"/>
          <w:lang w:val="sr-Latn-ME"/>
        </w:rPr>
        <w:t>U članu 15 stav 2 poslije riječi „smatra se“ dodaje se riječ „naročito“.</w:t>
      </w:r>
    </w:p>
    <w:p w14:paraId="1D0F1659" w14:textId="66D91897" w:rsidR="00EE26F2" w:rsidRPr="00013AE8" w:rsidRDefault="00EE26F2" w:rsidP="00EE26F2">
      <w:pPr>
        <w:spacing w:line="276" w:lineRule="auto"/>
        <w:contextualSpacing/>
        <w:jc w:val="both"/>
        <w:rPr>
          <w:rFonts w:ascii="Arial" w:hAnsi="Arial" w:cs="Arial"/>
          <w:lang w:val="sr-Latn-ME"/>
        </w:rPr>
      </w:pPr>
    </w:p>
    <w:p w14:paraId="7FC46A58" w14:textId="52CF02D9" w:rsidR="00EE26F2" w:rsidRPr="00013AE8" w:rsidRDefault="00EE26F2" w:rsidP="00EE26F2">
      <w:pPr>
        <w:spacing w:line="276" w:lineRule="auto"/>
        <w:contextualSpacing/>
        <w:jc w:val="center"/>
        <w:rPr>
          <w:rFonts w:ascii="Arial" w:hAnsi="Arial" w:cs="Arial"/>
          <w:b/>
          <w:lang w:val="sr-Latn-ME"/>
        </w:rPr>
      </w:pPr>
      <w:r w:rsidRPr="00013AE8">
        <w:rPr>
          <w:rFonts w:ascii="Arial" w:hAnsi="Arial" w:cs="Arial"/>
          <w:b/>
          <w:lang w:val="sr-Latn-ME"/>
        </w:rPr>
        <w:t xml:space="preserve">Član </w:t>
      </w:r>
      <w:r w:rsidR="00FE1269" w:rsidRPr="00013AE8">
        <w:rPr>
          <w:rFonts w:ascii="Arial" w:hAnsi="Arial" w:cs="Arial"/>
          <w:b/>
          <w:lang w:val="sr-Latn-ME"/>
        </w:rPr>
        <w:t>4</w:t>
      </w:r>
    </w:p>
    <w:p w14:paraId="6AAD24A8" w14:textId="77777777" w:rsidR="00FE1269" w:rsidRPr="00013AE8" w:rsidRDefault="00FE1269" w:rsidP="00EE26F2">
      <w:pPr>
        <w:spacing w:line="276" w:lineRule="auto"/>
        <w:contextualSpacing/>
        <w:jc w:val="center"/>
        <w:rPr>
          <w:rFonts w:ascii="Arial" w:hAnsi="Arial" w:cs="Arial"/>
          <w:b/>
          <w:lang w:val="sr-Latn-ME"/>
        </w:rPr>
      </w:pPr>
    </w:p>
    <w:p w14:paraId="2D30BEC3" w14:textId="77777777" w:rsidR="00EE26F2" w:rsidRPr="00013AE8" w:rsidRDefault="00EE26F2" w:rsidP="00EE26F2">
      <w:pPr>
        <w:spacing w:line="276" w:lineRule="auto"/>
        <w:contextualSpacing/>
        <w:jc w:val="both"/>
        <w:rPr>
          <w:rFonts w:ascii="Arial" w:hAnsi="Arial" w:cs="Arial"/>
          <w:lang w:val="sr-Latn-ME"/>
        </w:rPr>
      </w:pPr>
      <w:r w:rsidRPr="00013AE8">
        <w:rPr>
          <w:rFonts w:ascii="Arial" w:hAnsi="Arial" w:cs="Arial"/>
          <w:lang w:val="sr-Latn-ME"/>
        </w:rPr>
        <w:tab/>
        <w:t>U članu 16 stav 1 tačka 1) riječi „na relevatnom tržištu“ brišu se.</w:t>
      </w:r>
    </w:p>
    <w:p w14:paraId="4212FE01" w14:textId="77777777" w:rsidR="00EE26F2" w:rsidRPr="00013AE8" w:rsidRDefault="00EE26F2" w:rsidP="00EE26F2">
      <w:pPr>
        <w:spacing w:line="276" w:lineRule="auto"/>
        <w:contextualSpacing/>
        <w:jc w:val="center"/>
        <w:rPr>
          <w:rFonts w:ascii="Arial" w:hAnsi="Arial" w:cs="Arial"/>
          <w:b/>
          <w:lang w:val="sr-Latn-ME"/>
        </w:rPr>
      </w:pPr>
    </w:p>
    <w:p w14:paraId="6DA74AEC" w14:textId="1C4B3768" w:rsidR="00EE26F2" w:rsidRPr="00013AE8" w:rsidRDefault="00EE26F2" w:rsidP="00EE26F2">
      <w:pPr>
        <w:spacing w:line="276" w:lineRule="auto"/>
        <w:contextualSpacing/>
        <w:jc w:val="center"/>
        <w:rPr>
          <w:rFonts w:ascii="Arial" w:hAnsi="Arial" w:cs="Arial"/>
          <w:b/>
          <w:lang w:val="sr-Latn-ME"/>
        </w:rPr>
      </w:pPr>
      <w:r w:rsidRPr="00013AE8">
        <w:rPr>
          <w:rFonts w:ascii="Arial" w:hAnsi="Arial" w:cs="Arial"/>
          <w:b/>
          <w:lang w:val="sr-Latn-ME"/>
        </w:rPr>
        <w:t xml:space="preserve">Član </w:t>
      </w:r>
      <w:r w:rsidR="00FE1269" w:rsidRPr="00013AE8">
        <w:rPr>
          <w:rFonts w:ascii="Arial" w:hAnsi="Arial" w:cs="Arial"/>
          <w:b/>
          <w:lang w:val="sr-Latn-ME"/>
        </w:rPr>
        <w:t>5</w:t>
      </w:r>
    </w:p>
    <w:p w14:paraId="0C99422A" w14:textId="77777777" w:rsidR="00FE1269" w:rsidRPr="00013AE8" w:rsidRDefault="00FE1269" w:rsidP="00EE26F2">
      <w:pPr>
        <w:spacing w:line="276" w:lineRule="auto"/>
        <w:contextualSpacing/>
        <w:jc w:val="center"/>
        <w:rPr>
          <w:rFonts w:ascii="Arial" w:hAnsi="Arial" w:cs="Arial"/>
          <w:b/>
          <w:lang w:val="sr-Latn-ME"/>
        </w:rPr>
      </w:pPr>
    </w:p>
    <w:p w14:paraId="45F2226A" w14:textId="77777777" w:rsidR="00EE26F2" w:rsidRPr="00013AE8" w:rsidRDefault="00EE26F2" w:rsidP="00EE26F2">
      <w:pPr>
        <w:spacing w:line="276" w:lineRule="auto"/>
        <w:ind w:firstLine="720"/>
        <w:contextualSpacing/>
        <w:jc w:val="both"/>
        <w:rPr>
          <w:rFonts w:ascii="Arial" w:hAnsi="Arial" w:cs="Arial"/>
          <w:lang w:val="sr-Latn-ME"/>
        </w:rPr>
      </w:pPr>
      <w:r w:rsidRPr="00013AE8">
        <w:rPr>
          <w:rFonts w:ascii="Arial" w:hAnsi="Arial" w:cs="Arial"/>
          <w:lang w:val="sr-Latn-ME"/>
        </w:rPr>
        <w:t>U članu 17 stav 1 tačka 1) poslije riječi „banka“ riječi „ili druga finansijska institucija“, zamjenjuju se riječima „, druga finansijka institucija ili investicioni fond“.</w:t>
      </w:r>
    </w:p>
    <w:p w14:paraId="02F99BAE" w14:textId="3CD605E1" w:rsidR="00FE1269" w:rsidRPr="00013AE8" w:rsidRDefault="00FE1269" w:rsidP="00FE1269">
      <w:pPr>
        <w:spacing w:line="276" w:lineRule="auto"/>
        <w:ind w:firstLine="720"/>
        <w:contextualSpacing/>
        <w:jc w:val="both"/>
        <w:rPr>
          <w:rFonts w:ascii="Arial" w:hAnsi="Arial" w:cs="Arial"/>
          <w:lang w:val="sr-Latn-ME"/>
        </w:rPr>
      </w:pPr>
      <w:r w:rsidRPr="00013AE8">
        <w:rPr>
          <w:rFonts w:ascii="Arial" w:hAnsi="Arial" w:cs="Arial"/>
          <w:lang w:val="sr-Latn-ME"/>
        </w:rPr>
        <w:t>U članu 17 stav stav 1 tačka 3) poslije riječi „cilj“ dodaju se riječi „ili posljedicu“.</w:t>
      </w:r>
    </w:p>
    <w:p w14:paraId="5F6D916D" w14:textId="0242E216" w:rsidR="00A02524" w:rsidRPr="00013AE8" w:rsidRDefault="00A02524" w:rsidP="00EE26F2">
      <w:pPr>
        <w:spacing w:after="0" w:line="240" w:lineRule="auto"/>
        <w:ind w:right="230"/>
        <w:jc w:val="both"/>
        <w:rPr>
          <w:rFonts w:ascii="Arial" w:hAnsi="Arial" w:cs="Arial"/>
          <w:b/>
          <w:lang w:val="sr-Latn-ME"/>
        </w:rPr>
      </w:pPr>
    </w:p>
    <w:p w14:paraId="62947A4D" w14:textId="091A49C2" w:rsidR="00EE26F2" w:rsidRPr="00013AE8" w:rsidRDefault="00063E9E" w:rsidP="00EE26F2">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FE1269" w:rsidRPr="00013AE8">
        <w:rPr>
          <w:rFonts w:ascii="Arial" w:hAnsi="Arial" w:cs="Arial"/>
          <w:b/>
          <w:lang w:val="sr-Latn-ME"/>
        </w:rPr>
        <w:t>6</w:t>
      </w:r>
    </w:p>
    <w:p w14:paraId="4C8E6649" w14:textId="77777777" w:rsidR="00DE0398" w:rsidRPr="00013AE8" w:rsidRDefault="00DE0398" w:rsidP="00A02524">
      <w:pPr>
        <w:spacing w:after="0" w:line="240" w:lineRule="auto"/>
        <w:ind w:left="4320" w:right="230"/>
        <w:jc w:val="both"/>
        <w:rPr>
          <w:rFonts w:ascii="Arial" w:hAnsi="Arial" w:cs="Arial"/>
          <w:b/>
          <w:lang w:val="sr-Latn-ME"/>
        </w:rPr>
      </w:pPr>
    </w:p>
    <w:p w14:paraId="0DF6E5B3" w14:textId="77777777" w:rsidR="00254DC4" w:rsidRPr="00013AE8" w:rsidRDefault="00826B69" w:rsidP="00A02524">
      <w:pPr>
        <w:spacing w:after="0" w:line="240" w:lineRule="auto"/>
        <w:ind w:firstLine="710"/>
        <w:jc w:val="both"/>
        <w:rPr>
          <w:rFonts w:ascii="Arial" w:hAnsi="Arial" w:cs="Arial"/>
          <w:lang w:val="sr-Latn-ME"/>
        </w:rPr>
      </w:pPr>
      <w:r w:rsidRPr="00013AE8">
        <w:rPr>
          <w:rFonts w:ascii="Arial" w:hAnsi="Arial" w:cs="Arial"/>
          <w:lang w:val="sr-Latn-ME"/>
        </w:rPr>
        <w:t>U</w:t>
      </w:r>
      <w:r w:rsidR="00063E9E" w:rsidRPr="00013AE8">
        <w:rPr>
          <w:rFonts w:ascii="Arial" w:hAnsi="Arial" w:cs="Arial"/>
          <w:lang w:val="sr-Latn-ME"/>
        </w:rPr>
        <w:t xml:space="preserve"> članu 19 stav </w:t>
      </w:r>
      <w:r w:rsidR="006E63ED" w:rsidRPr="00013AE8">
        <w:rPr>
          <w:rFonts w:ascii="Arial" w:hAnsi="Arial" w:cs="Arial"/>
          <w:lang w:val="sr-Latn-ME"/>
        </w:rPr>
        <w:t>2</w:t>
      </w:r>
      <w:r w:rsidR="00254DC4" w:rsidRPr="00013AE8">
        <w:rPr>
          <w:rFonts w:ascii="Arial" w:hAnsi="Arial" w:cs="Arial"/>
          <w:lang w:val="sr-Latn-ME"/>
        </w:rPr>
        <w:t xml:space="preserve"> tačka 7</w:t>
      </w:r>
      <w:r w:rsidR="0020024D" w:rsidRPr="00013AE8">
        <w:rPr>
          <w:rFonts w:ascii="Arial" w:hAnsi="Arial" w:cs="Arial"/>
          <w:lang w:val="sr-Latn-ME"/>
        </w:rPr>
        <w:t>)</w:t>
      </w:r>
      <w:r w:rsidR="0074693D" w:rsidRPr="00013AE8">
        <w:rPr>
          <w:rFonts w:ascii="Arial" w:hAnsi="Arial" w:cs="Arial"/>
          <w:lang w:val="sr-Latn-ME"/>
        </w:rPr>
        <w:t xml:space="preserve"> briše se.</w:t>
      </w:r>
    </w:p>
    <w:p w14:paraId="53D6BC13" w14:textId="77777777" w:rsidR="00E43AD2" w:rsidRPr="00013AE8" w:rsidRDefault="00254DC4" w:rsidP="00A02524">
      <w:pPr>
        <w:spacing w:after="0" w:line="240" w:lineRule="auto"/>
        <w:jc w:val="both"/>
        <w:rPr>
          <w:rFonts w:ascii="Arial" w:hAnsi="Arial" w:cs="Arial"/>
          <w:lang w:val="sr-Latn-ME"/>
        </w:rPr>
      </w:pPr>
      <w:r w:rsidRPr="00013AE8">
        <w:rPr>
          <w:rFonts w:ascii="Arial" w:hAnsi="Arial" w:cs="Arial"/>
          <w:lang w:val="sr-Latn-ME"/>
        </w:rPr>
        <w:t xml:space="preserve"> </w:t>
      </w:r>
      <w:r w:rsidRPr="00013AE8">
        <w:rPr>
          <w:rFonts w:ascii="Arial" w:hAnsi="Arial" w:cs="Arial"/>
          <w:lang w:val="sr-Latn-ME"/>
        </w:rPr>
        <w:tab/>
      </w:r>
    </w:p>
    <w:p w14:paraId="6FF9F9A5" w14:textId="77777777" w:rsidR="00147985" w:rsidRPr="00013AE8" w:rsidRDefault="0074693D" w:rsidP="00A02524">
      <w:pPr>
        <w:spacing w:after="0" w:line="240" w:lineRule="auto"/>
        <w:ind w:firstLine="710"/>
        <w:jc w:val="both"/>
        <w:rPr>
          <w:rFonts w:ascii="Arial" w:hAnsi="Arial" w:cs="Arial"/>
          <w:lang w:val="sr-Latn-ME"/>
        </w:rPr>
      </w:pPr>
      <w:r w:rsidRPr="00013AE8">
        <w:rPr>
          <w:rFonts w:ascii="Arial" w:hAnsi="Arial" w:cs="Arial"/>
          <w:lang w:val="sr-Latn-ME"/>
        </w:rPr>
        <w:t>Tačka 10 briše se.</w:t>
      </w:r>
      <w:r w:rsidR="00147985" w:rsidRPr="00013AE8">
        <w:rPr>
          <w:rFonts w:ascii="Arial" w:hAnsi="Arial" w:cs="Arial"/>
          <w:lang w:val="sr-Latn-ME"/>
        </w:rPr>
        <w:t xml:space="preserve"> </w:t>
      </w:r>
    </w:p>
    <w:p w14:paraId="63EB197D" w14:textId="77777777" w:rsidR="00147985" w:rsidRPr="00013AE8" w:rsidRDefault="00147985" w:rsidP="00A02524">
      <w:pPr>
        <w:spacing w:after="0" w:line="240" w:lineRule="auto"/>
        <w:jc w:val="both"/>
        <w:rPr>
          <w:rFonts w:ascii="Arial" w:hAnsi="Arial" w:cs="Arial"/>
          <w:lang w:val="sr-Latn-ME"/>
        </w:rPr>
      </w:pPr>
    </w:p>
    <w:p w14:paraId="4D3DB5A3" w14:textId="77777777" w:rsidR="00147985" w:rsidRPr="00013AE8" w:rsidRDefault="0074693D" w:rsidP="00A02524">
      <w:pPr>
        <w:spacing w:after="0" w:line="240" w:lineRule="auto"/>
        <w:ind w:firstLine="710"/>
        <w:jc w:val="both"/>
        <w:rPr>
          <w:rFonts w:ascii="Arial" w:hAnsi="Arial" w:cs="Arial"/>
          <w:lang w:val="sr-Latn-ME"/>
        </w:rPr>
      </w:pPr>
      <w:r w:rsidRPr="00013AE8">
        <w:rPr>
          <w:rFonts w:ascii="Arial" w:hAnsi="Arial" w:cs="Arial"/>
          <w:lang w:val="sr-Latn-ME"/>
        </w:rPr>
        <w:t>Poslije tačke 19</w:t>
      </w:r>
      <w:r w:rsidR="0020024D" w:rsidRPr="00013AE8">
        <w:rPr>
          <w:rFonts w:ascii="Arial" w:hAnsi="Arial" w:cs="Arial"/>
          <w:lang w:val="sr-Latn-ME"/>
        </w:rPr>
        <w:t xml:space="preserve">) </w:t>
      </w:r>
      <w:r w:rsidRPr="00013AE8">
        <w:rPr>
          <w:rFonts w:ascii="Arial" w:hAnsi="Arial" w:cs="Arial"/>
          <w:lang w:val="sr-Latn-ME"/>
        </w:rPr>
        <w:t xml:space="preserve">dodaje se nova tačka koja </w:t>
      </w:r>
      <w:r w:rsidR="00147985" w:rsidRPr="00013AE8">
        <w:rPr>
          <w:rFonts w:ascii="Arial" w:hAnsi="Arial" w:cs="Arial"/>
          <w:lang w:val="sr-Latn-ME"/>
        </w:rPr>
        <w:t>glasi:</w:t>
      </w:r>
    </w:p>
    <w:p w14:paraId="536E1743" w14:textId="77777777" w:rsidR="0055116C" w:rsidRPr="00013AE8" w:rsidRDefault="00147985" w:rsidP="00A02524">
      <w:pPr>
        <w:spacing w:after="0" w:line="240" w:lineRule="auto"/>
        <w:jc w:val="both"/>
        <w:rPr>
          <w:rFonts w:ascii="Arial" w:eastAsia="Times New Roman" w:hAnsi="Arial" w:cs="Arial"/>
          <w:lang w:val="sr-Latn-ME"/>
        </w:rPr>
      </w:pPr>
      <w:r w:rsidRPr="00013AE8">
        <w:rPr>
          <w:rFonts w:ascii="Arial" w:eastAsia="Times New Roman" w:hAnsi="Arial" w:cs="Arial"/>
          <w:lang w:val="sr-Latn-ME"/>
        </w:rPr>
        <w:t>„</w:t>
      </w:r>
      <w:r w:rsidR="0074693D" w:rsidRPr="00013AE8">
        <w:rPr>
          <w:rFonts w:ascii="Arial" w:eastAsia="Times New Roman" w:hAnsi="Arial" w:cs="Arial"/>
          <w:lang w:val="sr-Latn-ME"/>
        </w:rPr>
        <w:t xml:space="preserve">19a) </w:t>
      </w:r>
      <w:r w:rsidRPr="00013AE8">
        <w:rPr>
          <w:rFonts w:ascii="Arial" w:eastAsia="Times New Roman" w:hAnsi="Arial" w:cs="Arial"/>
          <w:lang w:val="sr-Latn-ME"/>
        </w:rPr>
        <w:t xml:space="preserve">izriče </w:t>
      </w:r>
      <w:r w:rsidRPr="00EB2610">
        <w:rPr>
          <w:rFonts w:ascii="Arial" w:eastAsia="Times New Roman" w:hAnsi="Arial" w:cs="Arial"/>
          <w:lang w:val="sr-Latn-ME"/>
        </w:rPr>
        <w:t>novčan</w:t>
      </w:r>
      <w:r w:rsidR="001A17F4" w:rsidRPr="00EB2610">
        <w:rPr>
          <w:rFonts w:ascii="Arial" w:eastAsia="Times New Roman" w:hAnsi="Arial" w:cs="Arial"/>
          <w:lang w:val="sr-Latn-ME"/>
        </w:rPr>
        <w:t>u</w:t>
      </w:r>
      <w:r w:rsidRPr="00EB2610">
        <w:rPr>
          <w:rFonts w:ascii="Arial" w:eastAsia="Times New Roman" w:hAnsi="Arial" w:cs="Arial"/>
          <w:lang w:val="sr-Latn-ME"/>
        </w:rPr>
        <w:t xml:space="preserve"> kazn</w:t>
      </w:r>
      <w:r w:rsidR="00D9097B" w:rsidRPr="00EB2610">
        <w:rPr>
          <w:rFonts w:ascii="Arial" w:eastAsia="Times New Roman" w:hAnsi="Arial" w:cs="Arial"/>
          <w:lang w:val="sr-Latn-ME"/>
        </w:rPr>
        <w:t>u</w:t>
      </w:r>
      <w:r w:rsidRPr="00EB2610">
        <w:rPr>
          <w:rFonts w:ascii="Arial" w:eastAsia="Times New Roman" w:hAnsi="Arial" w:cs="Arial"/>
          <w:lang w:val="sr-Latn-ME"/>
        </w:rPr>
        <w:t xml:space="preserve"> </w:t>
      </w:r>
      <w:r w:rsidR="0074693D" w:rsidRPr="00EB2610">
        <w:rPr>
          <w:rFonts w:ascii="Arial" w:eastAsia="Times New Roman" w:hAnsi="Arial" w:cs="Arial"/>
          <w:lang w:val="sr-Latn-ME"/>
        </w:rPr>
        <w:t>kao upravn</w:t>
      </w:r>
      <w:r w:rsidR="00D9097B" w:rsidRPr="00EB2610">
        <w:rPr>
          <w:rFonts w:ascii="Arial" w:eastAsia="Times New Roman" w:hAnsi="Arial" w:cs="Arial"/>
          <w:lang w:val="sr-Latn-ME"/>
        </w:rPr>
        <w:t>u</w:t>
      </w:r>
      <w:r w:rsidR="0074693D" w:rsidRPr="00EB2610">
        <w:rPr>
          <w:rFonts w:ascii="Arial" w:eastAsia="Times New Roman" w:hAnsi="Arial" w:cs="Arial"/>
          <w:lang w:val="sr-Latn-ME"/>
        </w:rPr>
        <w:t xml:space="preserve"> mjer</w:t>
      </w:r>
      <w:r w:rsidR="00D9097B" w:rsidRPr="00EB2610">
        <w:rPr>
          <w:rFonts w:ascii="Arial" w:eastAsia="Times New Roman" w:hAnsi="Arial" w:cs="Arial"/>
          <w:lang w:val="sr-Latn-ME"/>
        </w:rPr>
        <w:t>u</w:t>
      </w:r>
      <w:r w:rsidR="0074693D" w:rsidRPr="00EB2610">
        <w:rPr>
          <w:rFonts w:ascii="Arial" w:eastAsia="Times New Roman" w:hAnsi="Arial" w:cs="Arial"/>
          <w:lang w:val="sr-Latn-ME"/>
        </w:rPr>
        <w:t xml:space="preserve"> </w:t>
      </w:r>
      <w:r w:rsidRPr="00EB2610">
        <w:rPr>
          <w:rFonts w:ascii="Arial" w:eastAsia="Times New Roman" w:hAnsi="Arial" w:cs="Arial"/>
          <w:lang w:val="sr-Latn-ME"/>
        </w:rPr>
        <w:t>i</w:t>
      </w:r>
      <w:r w:rsidRPr="00013AE8">
        <w:rPr>
          <w:rFonts w:ascii="Arial" w:eastAsia="Times New Roman" w:hAnsi="Arial" w:cs="Arial"/>
          <w:lang w:val="sr-Latn-ME"/>
        </w:rPr>
        <w:t xml:space="preserve"> periodi</w:t>
      </w:r>
      <w:r w:rsidR="0055116C" w:rsidRPr="00013AE8">
        <w:rPr>
          <w:rFonts w:ascii="Arial" w:eastAsia="Times New Roman" w:hAnsi="Arial" w:cs="Arial"/>
          <w:lang w:val="sr-Latn-ME"/>
        </w:rPr>
        <w:t>č</w:t>
      </w:r>
      <w:r w:rsidRPr="00013AE8">
        <w:rPr>
          <w:rFonts w:ascii="Arial" w:eastAsia="Times New Roman" w:hAnsi="Arial" w:cs="Arial"/>
          <w:lang w:val="sr-Latn-ME"/>
        </w:rPr>
        <w:t>ne novčane kazne</w:t>
      </w:r>
      <w:r w:rsidR="0074693D" w:rsidRPr="00013AE8">
        <w:rPr>
          <w:rFonts w:ascii="Arial" w:eastAsia="Times New Roman" w:hAnsi="Arial" w:cs="Arial"/>
          <w:lang w:val="sr-Latn-ME"/>
        </w:rPr>
        <w:t xml:space="preserve"> za povrede ovog zakona</w:t>
      </w:r>
      <w:r w:rsidRPr="00013AE8">
        <w:rPr>
          <w:rFonts w:ascii="Arial" w:eastAsia="Times New Roman" w:hAnsi="Arial" w:cs="Arial"/>
          <w:lang w:val="sr-Latn-ME"/>
        </w:rPr>
        <w:t>;“</w:t>
      </w:r>
    </w:p>
    <w:p w14:paraId="417F5881" w14:textId="77777777" w:rsidR="0074693D" w:rsidRPr="00013AE8" w:rsidRDefault="0074693D" w:rsidP="00A02524">
      <w:pPr>
        <w:spacing w:after="0" w:line="240" w:lineRule="auto"/>
        <w:ind w:firstLine="710"/>
        <w:jc w:val="both"/>
        <w:rPr>
          <w:rFonts w:ascii="Arial" w:eastAsia="Times New Roman" w:hAnsi="Arial" w:cs="Arial"/>
          <w:lang w:val="sr-Latn-ME"/>
        </w:rPr>
      </w:pPr>
    </w:p>
    <w:p w14:paraId="4D732DAC" w14:textId="77777777" w:rsidR="002665C5" w:rsidRPr="00013AE8" w:rsidRDefault="00147985" w:rsidP="00A02524">
      <w:pPr>
        <w:spacing w:after="0" w:line="240" w:lineRule="auto"/>
        <w:ind w:firstLine="710"/>
        <w:jc w:val="both"/>
        <w:rPr>
          <w:rFonts w:ascii="Arial" w:hAnsi="Arial" w:cs="Arial"/>
          <w:lang w:val="sr-Latn-ME"/>
        </w:rPr>
      </w:pPr>
      <w:r w:rsidRPr="00013AE8">
        <w:rPr>
          <w:rFonts w:ascii="Arial" w:hAnsi="Arial" w:cs="Arial"/>
          <w:lang w:val="sr-Latn-ME"/>
        </w:rPr>
        <w:t xml:space="preserve">tačka </w:t>
      </w:r>
      <w:r w:rsidR="0055116C" w:rsidRPr="00013AE8">
        <w:rPr>
          <w:rFonts w:ascii="Arial" w:hAnsi="Arial" w:cs="Arial"/>
          <w:lang w:val="sr-Latn-ME"/>
        </w:rPr>
        <w:t>2</w:t>
      </w:r>
      <w:r w:rsidR="002665C5" w:rsidRPr="00013AE8">
        <w:rPr>
          <w:rFonts w:ascii="Arial" w:hAnsi="Arial" w:cs="Arial"/>
          <w:lang w:val="sr-Latn-ME"/>
        </w:rPr>
        <w:t>0</w:t>
      </w:r>
      <w:r w:rsidR="004B5C12" w:rsidRPr="00013AE8">
        <w:rPr>
          <w:rFonts w:ascii="Arial" w:hAnsi="Arial" w:cs="Arial"/>
          <w:lang w:val="sr-Latn-ME"/>
        </w:rPr>
        <w:t>)</w:t>
      </w:r>
      <w:r w:rsidR="0055116C" w:rsidRPr="00013AE8">
        <w:rPr>
          <w:rFonts w:ascii="Arial" w:hAnsi="Arial" w:cs="Arial"/>
          <w:lang w:val="sr-Latn-ME"/>
        </w:rPr>
        <w:t xml:space="preserve"> mijenja se i glasi :</w:t>
      </w:r>
    </w:p>
    <w:p w14:paraId="56ABED09" w14:textId="77777777" w:rsidR="002665C5" w:rsidRPr="00013AE8" w:rsidRDefault="002665C5" w:rsidP="00A02524">
      <w:pPr>
        <w:spacing w:after="0" w:line="240" w:lineRule="auto"/>
        <w:jc w:val="both"/>
        <w:rPr>
          <w:rFonts w:ascii="Arial" w:hAnsi="Arial" w:cs="Arial"/>
          <w:lang w:val="sr-Latn-ME"/>
        </w:rPr>
      </w:pPr>
      <w:r w:rsidRPr="00013AE8">
        <w:rPr>
          <w:rFonts w:ascii="Arial" w:hAnsi="Arial" w:cs="Arial"/>
          <w:lang w:val="sr-Latn-ME"/>
        </w:rPr>
        <w:t>“podnosi zahtjev za pokretanje prekršajnog postupka nadležnom sudu i/ili izdaje prekršajne naloge za prekršaje propisane zakonom kojim se uređuje kontrola državne pomoći;”</w:t>
      </w:r>
    </w:p>
    <w:p w14:paraId="1CB14C09" w14:textId="77777777" w:rsidR="0055116C" w:rsidRPr="00013AE8" w:rsidRDefault="0055116C" w:rsidP="00A02524">
      <w:pPr>
        <w:spacing w:after="0" w:line="240" w:lineRule="auto"/>
        <w:ind w:firstLine="710"/>
        <w:jc w:val="both"/>
        <w:rPr>
          <w:rFonts w:ascii="Arial" w:hAnsi="Arial" w:cs="Arial"/>
          <w:lang w:val="sr-Latn-ME"/>
        </w:rPr>
      </w:pPr>
    </w:p>
    <w:p w14:paraId="58BEBFF9" w14:textId="77777777" w:rsidR="0078290B" w:rsidRPr="00013AE8" w:rsidRDefault="001A44D3" w:rsidP="00A02524">
      <w:pPr>
        <w:spacing w:after="0" w:line="240" w:lineRule="auto"/>
        <w:ind w:firstLine="720"/>
        <w:jc w:val="both"/>
        <w:rPr>
          <w:rFonts w:ascii="Arial" w:hAnsi="Arial" w:cs="Arial"/>
          <w:lang w:val="sr-Latn-ME"/>
        </w:rPr>
      </w:pPr>
      <w:r w:rsidRPr="00013AE8">
        <w:rPr>
          <w:rFonts w:ascii="Arial" w:hAnsi="Arial" w:cs="Arial"/>
          <w:lang w:val="sr-Latn-ME"/>
        </w:rPr>
        <w:t>Poslije stava 2 dodaje se n</w:t>
      </w:r>
      <w:r w:rsidR="00CF6776" w:rsidRPr="00013AE8">
        <w:rPr>
          <w:rFonts w:ascii="Arial" w:hAnsi="Arial" w:cs="Arial"/>
          <w:lang w:val="sr-Latn-ME"/>
        </w:rPr>
        <w:t>o</w:t>
      </w:r>
      <w:r w:rsidRPr="00013AE8">
        <w:rPr>
          <w:rFonts w:ascii="Arial" w:hAnsi="Arial" w:cs="Arial"/>
          <w:lang w:val="sr-Latn-ME"/>
        </w:rPr>
        <w:t>vi stav koji glasi</w:t>
      </w:r>
      <w:r w:rsidR="0078290B" w:rsidRPr="00013AE8">
        <w:rPr>
          <w:rFonts w:ascii="Arial" w:hAnsi="Arial" w:cs="Arial"/>
          <w:lang w:val="sr-Latn-ME"/>
        </w:rPr>
        <w:t>:</w:t>
      </w:r>
    </w:p>
    <w:p w14:paraId="28D790F8" w14:textId="77777777" w:rsidR="0078290B" w:rsidRPr="00013AE8" w:rsidRDefault="0078290B" w:rsidP="00A02524">
      <w:pPr>
        <w:spacing w:after="0" w:line="240" w:lineRule="auto"/>
        <w:ind w:firstLine="720"/>
        <w:jc w:val="both"/>
        <w:rPr>
          <w:rFonts w:ascii="Arial" w:hAnsi="Arial" w:cs="Arial"/>
          <w:lang w:val="sr-Latn-ME"/>
        </w:rPr>
      </w:pPr>
      <w:r w:rsidRPr="00013AE8">
        <w:rPr>
          <w:rFonts w:ascii="Arial" w:hAnsi="Arial" w:cs="Arial"/>
          <w:lang w:val="sr-Latn-ME"/>
        </w:rPr>
        <w:t xml:space="preserve">“Agencija prati i analizira uslove na tržištu u obimu potrebnom za razvoj efikasne konkurencije, sprovodi postupke i donosi odluke u skladu sa ovim zakonom i daje mišljenja Skupštini i Vladi o </w:t>
      </w:r>
      <w:r w:rsidRPr="00EB2610">
        <w:rPr>
          <w:rFonts w:ascii="Arial" w:hAnsi="Arial" w:cs="Arial"/>
          <w:lang w:val="sr-Latn-ME"/>
        </w:rPr>
        <w:t>opštim</w:t>
      </w:r>
      <w:r w:rsidRPr="00013AE8">
        <w:rPr>
          <w:rFonts w:ascii="Arial" w:hAnsi="Arial" w:cs="Arial"/>
          <w:lang w:val="sr-Latn-ME"/>
        </w:rPr>
        <w:t xml:space="preserve"> pitanjima iz svoje nadležnosti.“ </w:t>
      </w:r>
    </w:p>
    <w:p w14:paraId="70E147F1" w14:textId="77777777" w:rsidR="0078290B" w:rsidRPr="00013AE8" w:rsidRDefault="0078290B" w:rsidP="00A02524">
      <w:pPr>
        <w:spacing w:after="0" w:line="240" w:lineRule="auto"/>
        <w:ind w:firstLine="720"/>
        <w:jc w:val="both"/>
        <w:rPr>
          <w:rFonts w:ascii="Arial" w:hAnsi="Arial" w:cs="Arial"/>
          <w:lang w:val="sr-Latn-ME"/>
        </w:rPr>
      </w:pPr>
    </w:p>
    <w:p w14:paraId="0D91DE31" w14:textId="77777777" w:rsidR="0078290B" w:rsidRPr="00013AE8" w:rsidRDefault="0078290B" w:rsidP="00A02524">
      <w:pPr>
        <w:spacing w:after="0" w:line="240" w:lineRule="auto"/>
        <w:ind w:firstLine="720"/>
        <w:jc w:val="both"/>
        <w:rPr>
          <w:rFonts w:ascii="Arial" w:hAnsi="Arial" w:cs="Arial"/>
          <w:lang w:val="sr-Latn-ME"/>
        </w:rPr>
      </w:pPr>
      <w:r w:rsidRPr="00013AE8">
        <w:rPr>
          <w:rFonts w:ascii="Arial" w:hAnsi="Arial" w:cs="Arial"/>
          <w:lang w:val="sr-Latn-ME"/>
        </w:rPr>
        <w:t>Dosadašnji st. 3,4 i 5 postaju st. 4,5 i 6.</w:t>
      </w:r>
    </w:p>
    <w:p w14:paraId="3005B82C" w14:textId="77777777" w:rsidR="00C5533C" w:rsidRPr="00013AE8" w:rsidRDefault="00C5533C" w:rsidP="00A02524">
      <w:pPr>
        <w:spacing w:after="0" w:line="240" w:lineRule="auto"/>
        <w:ind w:firstLine="720"/>
        <w:jc w:val="both"/>
        <w:rPr>
          <w:rFonts w:ascii="Arial" w:hAnsi="Arial" w:cs="Arial"/>
          <w:lang w:val="sr-Latn-ME"/>
        </w:rPr>
      </w:pPr>
    </w:p>
    <w:p w14:paraId="66773691" w14:textId="22DBA126" w:rsidR="00C5533C" w:rsidRPr="00013AE8" w:rsidRDefault="00C5533C" w:rsidP="00A02524">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3819BC" w:rsidRPr="00013AE8">
        <w:rPr>
          <w:rFonts w:ascii="Arial" w:hAnsi="Arial" w:cs="Arial"/>
          <w:b/>
          <w:lang w:val="sr-Latn-ME"/>
        </w:rPr>
        <w:t>7</w:t>
      </w:r>
    </w:p>
    <w:p w14:paraId="06753691" w14:textId="77777777" w:rsidR="00356C32" w:rsidRPr="00013AE8" w:rsidRDefault="00356C32" w:rsidP="00A02524">
      <w:pPr>
        <w:spacing w:after="0" w:line="240" w:lineRule="auto"/>
        <w:ind w:left="4320" w:right="230"/>
        <w:jc w:val="both"/>
        <w:rPr>
          <w:rFonts w:ascii="Arial" w:hAnsi="Arial" w:cs="Arial"/>
          <w:b/>
          <w:lang w:val="sr-Latn-ME"/>
        </w:rPr>
      </w:pPr>
    </w:p>
    <w:p w14:paraId="59BAFCA4" w14:textId="78514157" w:rsidR="00356C32" w:rsidRPr="00013AE8" w:rsidRDefault="00356C32" w:rsidP="00A02524">
      <w:pPr>
        <w:spacing w:after="0" w:line="240" w:lineRule="auto"/>
        <w:ind w:firstLine="720"/>
        <w:jc w:val="both"/>
        <w:rPr>
          <w:rFonts w:ascii="Arial" w:hAnsi="Arial" w:cs="Arial"/>
          <w:lang w:val="sr-Latn-ME"/>
        </w:rPr>
      </w:pPr>
      <w:r w:rsidRPr="00013AE8">
        <w:rPr>
          <w:rFonts w:ascii="Arial" w:hAnsi="Arial" w:cs="Arial"/>
          <w:lang w:val="sr-Latn-ME"/>
        </w:rPr>
        <w:t>U članu 20 stav 1 poslije riječi: „Vladi i“ d</w:t>
      </w:r>
      <w:r w:rsidR="000A3F85" w:rsidRPr="00013AE8">
        <w:rPr>
          <w:rFonts w:ascii="Arial" w:hAnsi="Arial" w:cs="Arial"/>
          <w:lang w:val="sr-Latn-ME"/>
        </w:rPr>
        <w:t>o</w:t>
      </w:r>
      <w:r w:rsidRPr="00013AE8">
        <w:rPr>
          <w:rFonts w:ascii="Arial" w:hAnsi="Arial" w:cs="Arial"/>
          <w:lang w:val="sr-Latn-ME"/>
        </w:rPr>
        <w:t xml:space="preserve">daje se riječ </w:t>
      </w:r>
      <w:r w:rsidR="00155308" w:rsidRPr="00013AE8">
        <w:rPr>
          <w:rFonts w:ascii="Arial" w:hAnsi="Arial" w:cs="Arial"/>
          <w:lang w:val="sr-Latn-ME"/>
        </w:rPr>
        <w:t>„</w:t>
      </w:r>
      <w:r w:rsidRPr="00013AE8">
        <w:rPr>
          <w:rFonts w:ascii="Arial" w:hAnsi="Arial" w:cs="Arial"/>
          <w:lang w:val="sr-Latn-ME"/>
        </w:rPr>
        <w:t>Skupštini</w:t>
      </w:r>
      <w:r w:rsidR="00155308" w:rsidRPr="00013AE8">
        <w:rPr>
          <w:rFonts w:ascii="Arial" w:hAnsi="Arial" w:cs="Arial"/>
          <w:lang w:val="sr-Latn-ME"/>
        </w:rPr>
        <w:t>“</w:t>
      </w:r>
      <w:r w:rsidRPr="00013AE8">
        <w:rPr>
          <w:rFonts w:ascii="Arial" w:hAnsi="Arial" w:cs="Arial"/>
          <w:lang w:val="sr-Latn-ME"/>
        </w:rPr>
        <w:t>.</w:t>
      </w:r>
    </w:p>
    <w:p w14:paraId="757B009B" w14:textId="77777777" w:rsidR="00356C32" w:rsidRPr="00013AE8" w:rsidRDefault="00356C32" w:rsidP="00A02524">
      <w:pPr>
        <w:spacing w:after="0" w:line="240" w:lineRule="auto"/>
        <w:ind w:firstLine="720"/>
        <w:jc w:val="both"/>
        <w:rPr>
          <w:rFonts w:ascii="Arial" w:hAnsi="Arial" w:cs="Arial"/>
          <w:lang w:val="sr-Latn-ME"/>
        </w:rPr>
      </w:pPr>
    </w:p>
    <w:p w14:paraId="0AD34322" w14:textId="522C1222" w:rsidR="00356C32" w:rsidRPr="00013AE8" w:rsidRDefault="00356C32" w:rsidP="00A02524">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3819BC" w:rsidRPr="00013AE8">
        <w:rPr>
          <w:rFonts w:ascii="Arial" w:hAnsi="Arial" w:cs="Arial"/>
          <w:b/>
          <w:lang w:val="sr-Latn-ME"/>
        </w:rPr>
        <w:t>8</w:t>
      </w:r>
    </w:p>
    <w:p w14:paraId="65C31689" w14:textId="77777777" w:rsidR="00356C32" w:rsidRPr="00013AE8" w:rsidRDefault="00356C32" w:rsidP="00A02524">
      <w:pPr>
        <w:spacing w:after="0" w:line="240" w:lineRule="auto"/>
        <w:ind w:left="4320" w:right="230"/>
        <w:jc w:val="both"/>
        <w:rPr>
          <w:rFonts w:ascii="Arial" w:hAnsi="Arial" w:cs="Arial"/>
          <w:b/>
          <w:lang w:val="sr-Latn-ME"/>
        </w:rPr>
      </w:pPr>
    </w:p>
    <w:p w14:paraId="084485E7" w14:textId="77777777" w:rsidR="00356C32" w:rsidRPr="00013AE8" w:rsidRDefault="00356C32" w:rsidP="00A02524">
      <w:pPr>
        <w:spacing w:after="0" w:line="240" w:lineRule="auto"/>
        <w:ind w:firstLine="720"/>
        <w:rPr>
          <w:rFonts w:ascii="Arial" w:hAnsi="Arial" w:cs="Arial"/>
          <w:lang w:val="sr-Latn-ME"/>
        </w:rPr>
      </w:pPr>
      <w:r w:rsidRPr="00013AE8">
        <w:rPr>
          <w:rFonts w:ascii="Arial" w:hAnsi="Arial" w:cs="Arial"/>
          <w:lang w:val="sr-Latn-ME"/>
        </w:rPr>
        <w:t>Član 20b mijenja se i glasi:</w:t>
      </w:r>
    </w:p>
    <w:p w14:paraId="47D19342" w14:textId="544650D0" w:rsidR="00356C32" w:rsidRPr="00EB2610" w:rsidRDefault="00356C32" w:rsidP="00A02524">
      <w:pPr>
        <w:spacing w:after="0" w:line="240" w:lineRule="auto"/>
        <w:ind w:right="150"/>
        <w:jc w:val="both"/>
        <w:rPr>
          <w:rFonts w:ascii="Arial" w:eastAsia="Times New Roman" w:hAnsi="Arial" w:cs="Arial"/>
          <w:color w:val="000000"/>
          <w:lang w:val="sr-Latn-ME"/>
        </w:rPr>
      </w:pPr>
      <w:r w:rsidRPr="00013AE8">
        <w:rPr>
          <w:rFonts w:ascii="Arial" w:eastAsia="Times New Roman" w:hAnsi="Arial" w:cs="Arial"/>
          <w:color w:val="000000"/>
          <w:lang w:val="sr-Latn-ME"/>
        </w:rPr>
        <w:t xml:space="preserve">„Savjet ima predsjednika </w:t>
      </w:r>
      <w:r w:rsidRPr="00EB2610">
        <w:rPr>
          <w:rFonts w:ascii="Arial" w:eastAsia="Times New Roman" w:hAnsi="Arial" w:cs="Arial"/>
          <w:color w:val="000000"/>
          <w:lang w:val="sr-Latn-ME"/>
        </w:rPr>
        <w:t xml:space="preserve">i </w:t>
      </w:r>
      <w:r w:rsidR="000A3F85" w:rsidRPr="00EB2610">
        <w:rPr>
          <w:rFonts w:ascii="Arial" w:eastAsia="Times New Roman" w:hAnsi="Arial" w:cs="Arial"/>
          <w:color w:val="000000"/>
          <w:lang w:val="sr-Latn-ME"/>
        </w:rPr>
        <w:t>dva</w:t>
      </w:r>
      <w:r w:rsidRPr="00EB2610">
        <w:rPr>
          <w:rFonts w:ascii="Arial" w:eastAsia="Times New Roman" w:hAnsi="Arial" w:cs="Arial"/>
          <w:color w:val="000000"/>
          <w:lang w:val="sr-Latn-ME"/>
        </w:rPr>
        <w:t xml:space="preserve"> člana. </w:t>
      </w:r>
    </w:p>
    <w:p w14:paraId="4E0B287D" w14:textId="77777777" w:rsidR="00356C32" w:rsidRPr="00EB2610" w:rsidRDefault="00356C32" w:rsidP="00A02524">
      <w:pPr>
        <w:spacing w:after="0" w:line="240" w:lineRule="auto"/>
        <w:ind w:right="150"/>
        <w:jc w:val="both"/>
        <w:rPr>
          <w:rFonts w:ascii="Arial" w:eastAsia="Times New Roman" w:hAnsi="Arial" w:cs="Arial"/>
          <w:color w:val="000000"/>
          <w:lang w:val="sr-Latn-ME"/>
        </w:rPr>
      </w:pPr>
      <w:r w:rsidRPr="00EB2610">
        <w:rPr>
          <w:rFonts w:ascii="Arial" w:eastAsia="Times New Roman" w:hAnsi="Arial" w:cs="Arial"/>
          <w:color w:val="000000"/>
          <w:lang w:val="sr-Latn-ME"/>
        </w:rPr>
        <w:t xml:space="preserve">Predsjednik i članovi Savjeta biraju se na period od četiri godine i mogu biti ponovo imenovani. </w:t>
      </w:r>
    </w:p>
    <w:p w14:paraId="1D1D1143" w14:textId="77777777" w:rsidR="00356C32" w:rsidRPr="00EB2610" w:rsidRDefault="00356C32" w:rsidP="00A02524">
      <w:pPr>
        <w:spacing w:after="0" w:line="240" w:lineRule="auto"/>
        <w:ind w:right="150"/>
        <w:jc w:val="both"/>
        <w:rPr>
          <w:rFonts w:ascii="Arial" w:eastAsia="Times New Roman" w:hAnsi="Arial" w:cs="Arial"/>
          <w:color w:val="000000"/>
          <w:lang w:val="sr-Latn-ME"/>
        </w:rPr>
      </w:pPr>
      <w:r w:rsidRPr="00EB2610">
        <w:rPr>
          <w:rFonts w:ascii="Arial" w:eastAsia="Times New Roman" w:hAnsi="Arial" w:cs="Arial"/>
          <w:color w:val="000000"/>
          <w:lang w:val="sr-Latn-ME"/>
        </w:rPr>
        <w:t xml:space="preserve">Predsjednik i članovi Savjeta svoje funkcije u Agenciji obavljaju profesionalno. </w:t>
      </w:r>
    </w:p>
    <w:p w14:paraId="7F2C069C" w14:textId="77777777" w:rsidR="00356C32" w:rsidRPr="00EB2610" w:rsidRDefault="00356C32" w:rsidP="00A02524">
      <w:pPr>
        <w:spacing w:after="0" w:line="240" w:lineRule="auto"/>
        <w:ind w:right="150"/>
        <w:jc w:val="both"/>
        <w:rPr>
          <w:rFonts w:ascii="Arial" w:eastAsia="Times New Roman" w:hAnsi="Arial" w:cs="Arial"/>
          <w:color w:val="000000"/>
          <w:lang w:val="sr-Latn-ME"/>
        </w:rPr>
      </w:pPr>
      <w:r w:rsidRPr="00EB2610">
        <w:rPr>
          <w:rFonts w:ascii="Arial" w:eastAsia="Times New Roman" w:hAnsi="Arial" w:cs="Arial"/>
          <w:color w:val="000000"/>
          <w:lang w:val="sr-Latn-ME"/>
        </w:rPr>
        <w:t xml:space="preserve">Predsjednik i članovi Savjeta ne mogu obavljati poslaničke i druge javne funkcije niti obavljati druge stručne poslove. </w:t>
      </w:r>
    </w:p>
    <w:p w14:paraId="5706959E" w14:textId="77777777" w:rsidR="00356C32" w:rsidRPr="00EB2610" w:rsidRDefault="00356C32" w:rsidP="00A02524">
      <w:pPr>
        <w:autoSpaceDE w:val="0"/>
        <w:autoSpaceDN w:val="0"/>
        <w:adjustRightInd w:val="0"/>
        <w:spacing w:after="0" w:line="240" w:lineRule="auto"/>
        <w:rPr>
          <w:rFonts w:ascii="Arial" w:hAnsi="Arial" w:cs="Arial"/>
          <w:lang w:val="sr-Latn-ME"/>
        </w:rPr>
      </w:pPr>
      <w:r w:rsidRPr="00EB2610">
        <w:rPr>
          <w:rFonts w:ascii="Arial" w:hAnsi="Arial" w:cs="Arial"/>
          <w:lang w:val="sr-Latn-ME"/>
        </w:rPr>
        <w:t>Za svoj rad Savjet odgovara Skupštini.”</w:t>
      </w:r>
    </w:p>
    <w:p w14:paraId="32A6AD7C" w14:textId="77777777" w:rsidR="00155308" w:rsidRPr="00EB2610" w:rsidRDefault="00155308" w:rsidP="00A02524">
      <w:pPr>
        <w:spacing w:after="0" w:line="240" w:lineRule="auto"/>
        <w:ind w:right="177"/>
        <w:jc w:val="both"/>
        <w:rPr>
          <w:rFonts w:ascii="Arial" w:hAnsi="Arial" w:cs="Arial"/>
          <w:lang w:val="sr-Latn-ME"/>
        </w:rPr>
      </w:pPr>
    </w:p>
    <w:p w14:paraId="3F5A34C8" w14:textId="185D5EF9" w:rsidR="00155308" w:rsidRPr="00EB2610" w:rsidRDefault="00155308" w:rsidP="00155308">
      <w:pPr>
        <w:spacing w:after="0" w:line="240" w:lineRule="auto"/>
        <w:ind w:left="4320" w:right="230"/>
        <w:jc w:val="both"/>
        <w:rPr>
          <w:rFonts w:ascii="Arial" w:hAnsi="Arial" w:cs="Arial"/>
          <w:b/>
          <w:lang w:val="sr-Latn-ME"/>
        </w:rPr>
      </w:pPr>
      <w:r w:rsidRPr="00EB2610">
        <w:rPr>
          <w:rFonts w:ascii="Arial" w:hAnsi="Arial" w:cs="Arial"/>
          <w:b/>
          <w:lang w:val="sr-Latn-ME"/>
        </w:rPr>
        <w:t xml:space="preserve">Član </w:t>
      </w:r>
      <w:r w:rsidR="003819BC" w:rsidRPr="00EB2610">
        <w:rPr>
          <w:rFonts w:ascii="Arial" w:hAnsi="Arial" w:cs="Arial"/>
          <w:b/>
          <w:lang w:val="sr-Latn-ME"/>
        </w:rPr>
        <w:t>9</w:t>
      </w:r>
    </w:p>
    <w:p w14:paraId="02A7A21E" w14:textId="77777777" w:rsidR="00155308" w:rsidRPr="00EB2610" w:rsidRDefault="00155308" w:rsidP="00A02524">
      <w:pPr>
        <w:spacing w:after="0" w:line="240" w:lineRule="auto"/>
        <w:ind w:right="177"/>
        <w:jc w:val="both"/>
        <w:rPr>
          <w:rFonts w:ascii="Arial" w:hAnsi="Arial" w:cs="Arial"/>
          <w:lang w:val="sr-Latn-ME"/>
        </w:rPr>
      </w:pPr>
    </w:p>
    <w:p w14:paraId="74031AFB" w14:textId="77777777" w:rsidR="00155308" w:rsidRPr="00EB2610" w:rsidRDefault="00155308" w:rsidP="00155308">
      <w:pPr>
        <w:spacing w:after="0" w:line="240" w:lineRule="auto"/>
        <w:ind w:firstLine="720"/>
        <w:rPr>
          <w:rFonts w:ascii="Arial" w:hAnsi="Arial" w:cs="Arial"/>
          <w:lang w:val="sr-Latn-ME"/>
        </w:rPr>
      </w:pPr>
      <w:r w:rsidRPr="00EB2610">
        <w:rPr>
          <w:rFonts w:ascii="Arial" w:hAnsi="Arial" w:cs="Arial"/>
          <w:lang w:val="sr-Latn-ME"/>
        </w:rPr>
        <w:t>Član 20c mijenja se i glasi:</w:t>
      </w:r>
    </w:p>
    <w:p w14:paraId="362F1755" w14:textId="77777777" w:rsidR="00155308" w:rsidRPr="00EB2610" w:rsidRDefault="00155308" w:rsidP="00A02524">
      <w:pPr>
        <w:spacing w:after="0" w:line="240" w:lineRule="auto"/>
        <w:ind w:right="177"/>
        <w:jc w:val="both"/>
        <w:rPr>
          <w:rFonts w:ascii="Arial" w:hAnsi="Arial" w:cs="Arial"/>
          <w:lang w:val="sr-Latn-ME"/>
        </w:rPr>
      </w:pPr>
    </w:p>
    <w:p w14:paraId="479EE3EE" w14:textId="77777777" w:rsidR="00155308" w:rsidRPr="00EB2610" w:rsidRDefault="00155308" w:rsidP="00155308">
      <w:pPr>
        <w:tabs>
          <w:tab w:val="left" w:pos="1080"/>
        </w:tabs>
        <w:spacing w:after="0" w:line="240" w:lineRule="auto"/>
        <w:jc w:val="both"/>
        <w:rPr>
          <w:rFonts w:ascii="Arial" w:eastAsia="Times New Roman" w:hAnsi="Arial" w:cs="Arial"/>
          <w:strike/>
          <w:shd w:val="clear" w:color="auto" w:fill="FFFFFF"/>
          <w:lang w:val="sr-Latn-ME"/>
        </w:rPr>
      </w:pPr>
      <w:r w:rsidRPr="00EB2610">
        <w:rPr>
          <w:rFonts w:ascii="Arial" w:eastAsia="Times New Roman" w:hAnsi="Arial" w:cs="Arial"/>
          <w:shd w:val="clear" w:color="auto" w:fill="FFFFFF"/>
          <w:lang w:val="sr-Latn-ME"/>
        </w:rPr>
        <w:t xml:space="preserve">“Članove i predsjednika Savjeta imenuje Skupština, vodeći računa o rodnoj ravnopravnosti. </w:t>
      </w:r>
    </w:p>
    <w:p w14:paraId="359B0950" w14:textId="77777777" w:rsidR="00155308" w:rsidRPr="00EB2610" w:rsidRDefault="00155308" w:rsidP="00155308">
      <w:pPr>
        <w:tabs>
          <w:tab w:val="left" w:pos="1080"/>
        </w:tabs>
        <w:spacing w:after="60" w:line="240" w:lineRule="auto"/>
        <w:jc w:val="both"/>
        <w:rPr>
          <w:rFonts w:ascii="Arial" w:eastAsia="Times New Roman" w:hAnsi="Arial" w:cs="Arial"/>
          <w:shd w:val="clear" w:color="auto" w:fill="FFFFFF"/>
          <w:lang w:val="sr-Latn-ME"/>
        </w:rPr>
      </w:pPr>
      <w:r w:rsidRPr="00EB2610">
        <w:rPr>
          <w:rFonts w:ascii="Arial" w:eastAsia="Times New Roman" w:hAnsi="Arial" w:cs="Arial"/>
          <w:shd w:val="clear" w:color="auto" w:fill="FFFFFF"/>
          <w:lang w:val="sr-Latn-ME"/>
        </w:rPr>
        <w:t xml:space="preserve">Predlog za imenovanje članova Savjeta Skupštini podnosi Vlada Crne Gore (u daljem tekstu: Vlada), nakon sprovedenog postupka po javnom pozivu za imenovanje članova Savjeta (u daljem tekstu: javni poziv). </w:t>
      </w:r>
    </w:p>
    <w:p w14:paraId="17C11277" w14:textId="77777777" w:rsidR="00155308" w:rsidRPr="00EB2610" w:rsidRDefault="00155308" w:rsidP="00155308">
      <w:pPr>
        <w:tabs>
          <w:tab w:val="left" w:pos="1080"/>
        </w:tabs>
        <w:spacing w:after="60" w:line="240" w:lineRule="auto"/>
        <w:jc w:val="both"/>
        <w:rPr>
          <w:rFonts w:ascii="Arial" w:eastAsia="Times New Roman" w:hAnsi="Arial" w:cs="Arial"/>
          <w:shd w:val="clear" w:color="auto" w:fill="FFFFFF"/>
          <w:lang w:val="sr-Latn-ME"/>
        </w:rPr>
      </w:pPr>
      <w:r w:rsidRPr="00EB2610">
        <w:rPr>
          <w:rFonts w:ascii="Arial" w:eastAsia="Times New Roman" w:hAnsi="Arial" w:cs="Arial"/>
          <w:shd w:val="clear" w:color="auto" w:fill="FFFFFF"/>
          <w:lang w:val="sr-Latn-ME"/>
        </w:rPr>
        <w:t>Mandat članova Savjeta traje četiri godina.</w:t>
      </w:r>
    </w:p>
    <w:p w14:paraId="64EE0EE2" w14:textId="77777777" w:rsidR="00155308" w:rsidRPr="00EB2610" w:rsidRDefault="00155308" w:rsidP="00155308">
      <w:pPr>
        <w:spacing w:after="0" w:line="240" w:lineRule="auto"/>
        <w:rPr>
          <w:rFonts w:ascii="Arial" w:eastAsia="Times New Roman" w:hAnsi="Arial" w:cs="Arial"/>
          <w:color w:val="000000"/>
          <w:lang w:val="sr-Latn-ME"/>
        </w:rPr>
      </w:pPr>
      <w:r w:rsidRPr="00EB2610">
        <w:rPr>
          <w:rFonts w:ascii="Arial" w:hAnsi="Arial" w:cs="Arial"/>
          <w:lang w:val="sr-Latn-ME"/>
        </w:rPr>
        <w:t>Za predsjednika i člana Savjeta može biti imenovano lice koje je crnogorski državljanin sa prebivalištem u Crnoj Gori koji, pored opštih, ispunjava i sljedeće posebne uslove:</w:t>
      </w:r>
    </w:p>
    <w:p w14:paraId="1BBDE206" w14:textId="77777777" w:rsidR="00155308" w:rsidRPr="00013AE8" w:rsidRDefault="00155308" w:rsidP="00155308">
      <w:pPr>
        <w:spacing w:after="0" w:line="240" w:lineRule="auto"/>
        <w:ind w:right="150"/>
        <w:jc w:val="both"/>
        <w:rPr>
          <w:rFonts w:ascii="Arial" w:eastAsia="Times New Roman" w:hAnsi="Arial" w:cs="Arial"/>
          <w:color w:val="000000"/>
          <w:lang w:val="sr-Latn-ME"/>
        </w:rPr>
      </w:pPr>
      <w:r w:rsidRPr="00EB2610">
        <w:rPr>
          <w:rFonts w:ascii="Arial" w:eastAsia="Times New Roman" w:hAnsi="Arial" w:cs="Arial"/>
          <w:color w:val="000000"/>
          <w:lang w:val="sr-Latn-ME"/>
        </w:rPr>
        <w:t xml:space="preserve"> </w:t>
      </w:r>
      <w:r w:rsidRPr="00EB2610">
        <w:rPr>
          <w:rFonts w:ascii="Arial" w:hAnsi="Arial" w:cs="Arial"/>
          <w:lang w:val="sr-Latn-ME"/>
        </w:rPr>
        <w:t>1) posjeduje kvalifikaciju visokog obrazovanja obima 240 kredita (CSPK), odnosno završen studijski program u četvorogodišnjem trajanju iz</w:t>
      </w:r>
      <w:r w:rsidRPr="00013AE8">
        <w:rPr>
          <w:rFonts w:ascii="Arial" w:hAnsi="Arial" w:cs="Arial"/>
          <w:lang w:val="sr-Latn-ME"/>
        </w:rPr>
        <w:t xml:space="preserve"> oblasti prava ili ekonomije;</w:t>
      </w:r>
      <w:r w:rsidRPr="00013AE8">
        <w:rPr>
          <w:rFonts w:ascii="Arial" w:eastAsia="Times New Roman" w:hAnsi="Arial" w:cs="Arial"/>
          <w:color w:val="000000"/>
          <w:lang w:val="sr-Latn-ME"/>
        </w:rPr>
        <w:t xml:space="preserve"> </w:t>
      </w:r>
    </w:p>
    <w:p w14:paraId="5E94C590" w14:textId="77777777" w:rsidR="00155308" w:rsidRPr="00013AE8" w:rsidRDefault="00155308" w:rsidP="00155308">
      <w:pPr>
        <w:spacing w:after="0" w:line="240" w:lineRule="auto"/>
        <w:ind w:right="150"/>
        <w:jc w:val="both"/>
        <w:rPr>
          <w:rFonts w:ascii="Arial" w:eastAsia="Times New Roman" w:hAnsi="Arial" w:cs="Arial"/>
          <w:color w:val="000000"/>
          <w:lang w:val="sr-Latn-ME"/>
        </w:rPr>
      </w:pPr>
      <w:r w:rsidRPr="00013AE8">
        <w:rPr>
          <w:rFonts w:ascii="Arial" w:eastAsia="Times New Roman" w:hAnsi="Arial" w:cs="Arial"/>
          <w:color w:val="000000"/>
          <w:lang w:val="sr-Latn-ME"/>
        </w:rPr>
        <w:t xml:space="preserve">2) uživa lični i profesionalni ugled za posao koji će obavljati. </w:t>
      </w:r>
    </w:p>
    <w:p w14:paraId="0C6C06CC" w14:textId="77777777" w:rsidR="00155308" w:rsidRPr="00013AE8" w:rsidRDefault="00155308" w:rsidP="00155308">
      <w:pPr>
        <w:spacing w:after="0" w:line="240" w:lineRule="auto"/>
        <w:ind w:right="150"/>
        <w:jc w:val="both"/>
        <w:rPr>
          <w:rFonts w:ascii="Arial" w:hAnsi="Arial" w:cs="Arial"/>
          <w:lang w:val="sr-Latn-ME"/>
        </w:rPr>
      </w:pPr>
      <w:r w:rsidRPr="00013AE8">
        <w:rPr>
          <w:rFonts w:ascii="Arial" w:hAnsi="Arial" w:cs="Arial"/>
          <w:lang w:val="sr-Latn-ME"/>
        </w:rPr>
        <w:t>3) ima najmanje pet godina iskustva na poslovima iz oblasti prava ili ekonomije;”</w:t>
      </w:r>
    </w:p>
    <w:p w14:paraId="274D7FA7" w14:textId="77777777" w:rsidR="00155308" w:rsidRPr="00013AE8" w:rsidRDefault="00155308" w:rsidP="00A02524">
      <w:pPr>
        <w:spacing w:after="0" w:line="240" w:lineRule="auto"/>
        <w:ind w:right="177"/>
        <w:jc w:val="both"/>
        <w:rPr>
          <w:rFonts w:ascii="Arial" w:hAnsi="Arial" w:cs="Arial"/>
          <w:lang w:val="sr-Latn-ME"/>
        </w:rPr>
      </w:pPr>
    </w:p>
    <w:p w14:paraId="6326DE57" w14:textId="1663CBE9" w:rsidR="00DE0398" w:rsidRPr="00013AE8" w:rsidRDefault="0055116C" w:rsidP="00A02524">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3819BC" w:rsidRPr="00013AE8">
        <w:rPr>
          <w:rFonts w:ascii="Arial" w:hAnsi="Arial" w:cs="Arial"/>
          <w:b/>
          <w:lang w:val="sr-Latn-ME"/>
        </w:rPr>
        <w:t>10</w:t>
      </w:r>
    </w:p>
    <w:p w14:paraId="652CA40B" w14:textId="77777777" w:rsidR="0055116C" w:rsidRPr="00013AE8" w:rsidRDefault="0055116C" w:rsidP="00A02524">
      <w:pPr>
        <w:spacing w:after="0" w:line="240" w:lineRule="auto"/>
        <w:ind w:left="4320" w:right="230"/>
        <w:jc w:val="both"/>
        <w:rPr>
          <w:rFonts w:ascii="Arial" w:hAnsi="Arial" w:cs="Arial"/>
          <w:b/>
          <w:lang w:val="sr-Latn-ME"/>
        </w:rPr>
      </w:pPr>
    </w:p>
    <w:p w14:paraId="7C9E1E2C" w14:textId="3530FE2E" w:rsidR="00E43AD2" w:rsidRPr="00013AE8" w:rsidRDefault="00E43AD2" w:rsidP="00A02524">
      <w:pPr>
        <w:spacing w:after="0" w:line="240" w:lineRule="auto"/>
        <w:ind w:firstLine="720"/>
        <w:rPr>
          <w:rFonts w:ascii="Arial" w:hAnsi="Arial" w:cs="Arial"/>
          <w:lang w:val="sr-Latn-ME"/>
        </w:rPr>
      </w:pPr>
      <w:r w:rsidRPr="00013AE8">
        <w:rPr>
          <w:rFonts w:ascii="Arial" w:hAnsi="Arial" w:cs="Arial"/>
          <w:lang w:val="sr-Latn-ME"/>
        </w:rPr>
        <w:t>Č</w:t>
      </w:r>
      <w:r w:rsidR="0055116C" w:rsidRPr="00013AE8">
        <w:rPr>
          <w:rFonts w:ascii="Arial" w:hAnsi="Arial" w:cs="Arial"/>
          <w:lang w:val="sr-Latn-ME"/>
        </w:rPr>
        <w:t>lan</w:t>
      </w:r>
      <w:r w:rsidRPr="00013AE8">
        <w:rPr>
          <w:rFonts w:ascii="Arial" w:hAnsi="Arial" w:cs="Arial"/>
          <w:lang w:val="sr-Latn-ME"/>
        </w:rPr>
        <w:t xml:space="preserve"> 20d mijenja se i glasi:</w:t>
      </w:r>
    </w:p>
    <w:p w14:paraId="32F63C13" w14:textId="073D42CD" w:rsidR="000A3F85" w:rsidRPr="00013AE8" w:rsidRDefault="000A3F85" w:rsidP="000A3F85">
      <w:pPr>
        <w:autoSpaceDE w:val="0"/>
        <w:autoSpaceDN w:val="0"/>
        <w:adjustRightInd w:val="0"/>
        <w:spacing w:after="0" w:line="240" w:lineRule="auto"/>
        <w:rPr>
          <w:rFonts w:ascii="Arial" w:hAnsi="Arial" w:cs="Arial"/>
          <w:lang w:val="sr-Latn-ME"/>
        </w:rPr>
      </w:pPr>
      <w:r w:rsidRPr="00013AE8">
        <w:rPr>
          <w:rFonts w:ascii="Arial" w:hAnsi="Arial" w:cs="Arial"/>
          <w:lang w:val="sr-Latn-ME"/>
        </w:rPr>
        <w:t xml:space="preserve">“Za člana Savjeta ne može biti izabrano lice koje je u posljednjih </w:t>
      </w:r>
      <w:r w:rsidR="005A72F9" w:rsidRPr="00013AE8">
        <w:rPr>
          <w:rFonts w:ascii="Arial" w:hAnsi="Arial" w:cs="Arial"/>
          <w:lang w:val="sr-Latn-ME"/>
        </w:rPr>
        <w:t>pet</w:t>
      </w:r>
      <w:r w:rsidRPr="00013AE8">
        <w:rPr>
          <w:rFonts w:ascii="Arial" w:hAnsi="Arial" w:cs="Arial"/>
          <w:lang w:val="sr-Latn-ME"/>
        </w:rPr>
        <w:t xml:space="preserve"> godina obavljalo ili obavlja funkcije:</w:t>
      </w:r>
    </w:p>
    <w:p w14:paraId="2B6B7501" w14:textId="77777777" w:rsidR="000A3F85" w:rsidRPr="00013AE8" w:rsidRDefault="000A3F85" w:rsidP="000A3F85">
      <w:pPr>
        <w:autoSpaceDE w:val="0"/>
        <w:autoSpaceDN w:val="0"/>
        <w:adjustRightInd w:val="0"/>
        <w:spacing w:after="0" w:line="240" w:lineRule="auto"/>
        <w:rPr>
          <w:rFonts w:ascii="Arial" w:hAnsi="Arial" w:cs="Arial"/>
          <w:lang w:val="sr-Latn-ME"/>
        </w:rPr>
      </w:pPr>
      <w:r w:rsidRPr="00013AE8">
        <w:rPr>
          <w:rFonts w:ascii="Arial" w:hAnsi="Arial" w:cs="Arial"/>
          <w:lang w:val="sr-Latn-ME"/>
        </w:rPr>
        <w:t xml:space="preserve">   1) poslanika ili odbornika;</w:t>
      </w:r>
    </w:p>
    <w:p w14:paraId="54746182" w14:textId="77777777" w:rsidR="000A3F85" w:rsidRPr="00013AE8" w:rsidRDefault="000A3F85" w:rsidP="000A3F85">
      <w:pPr>
        <w:autoSpaceDE w:val="0"/>
        <w:autoSpaceDN w:val="0"/>
        <w:adjustRightInd w:val="0"/>
        <w:spacing w:after="0" w:line="240" w:lineRule="auto"/>
        <w:rPr>
          <w:rFonts w:ascii="Arial" w:hAnsi="Arial" w:cs="Arial"/>
          <w:lang w:val="sr-Latn-ME"/>
        </w:rPr>
      </w:pPr>
      <w:r w:rsidRPr="00013AE8">
        <w:rPr>
          <w:rFonts w:ascii="Arial" w:hAnsi="Arial" w:cs="Arial"/>
          <w:lang w:val="sr-Latn-ME"/>
        </w:rPr>
        <w:t xml:space="preserve">   2) člana Vlade;</w:t>
      </w:r>
    </w:p>
    <w:p w14:paraId="0FCD9045" w14:textId="77777777" w:rsidR="000A3F85" w:rsidRPr="00013AE8" w:rsidRDefault="000A3F85" w:rsidP="000A3F85">
      <w:pPr>
        <w:autoSpaceDE w:val="0"/>
        <w:autoSpaceDN w:val="0"/>
        <w:adjustRightInd w:val="0"/>
        <w:spacing w:after="0" w:line="240" w:lineRule="auto"/>
        <w:rPr>
          <w:rFonts w:ascii="Arial" w:hAnsi="Arial" w:cs="Arial"/>
          <w:lang w:val="sr-Latn-ME"/>
        </w:rPr>
      </w:pPr>
      <w:r w:rsidRPr="00013AE8">
        <w:rPr>
          <w:rFonts w:ascii="Arial" w:hAnsi="Arial" w:cs="Arial"/>
          <w:lang w:val="sr-Latn-ME"/>
        </w:rPr>
        <w:t xml:space="preserve">   3) u političkom subjektu (predsjednik partije, član predsjedništva, njihovi zamjenici, član izvršnog i glavnog odbora i drugi funkcioner u političkoj partiji u skladu sa statutom partije);</w:t>
      </w:r>
    </w:p>
    <w:p w14:paraId="5C246AF3" w14:textId="77777777" w:rsidR="000A3F85" w:rsidRPr="00013AE8" w:rsidRDefault="000A3F85" w:rsidP="000A3F85">
      <w:pPr>
        <w:autoSpaceDE w:val="0"/>
        <w:autoSpaceDN w:val="0"/>
        <w:adjustRightInd w:val="0"/>
        <w:spacing w:after="0" w:line="240" w:lineRule="auto"/>
        <w:rPr>
          <w:rFonts w:ascii="Arial" w:hAnsi="Arial" w:cs="Arial"/>
          <w:lang w:val="sr-Latn-ME"/>
        </w:rPr>
      </w:pPr>
      <w:r w:rsidRPr="00013AE8">
        <w:rPr>
          <w:rFonts w:ascii="Arial" w:hAnsi="Arial" w:cs="Arial"/>
          <w:lang w:val="sr-Latn-ME"/>
        </w:rPr>
        <w:t xml:space="preserve">   4) u koaliciji, u smislu zakona kojim se uređuje finansiranje političkih subjekata i izbornih kampanja.</w:t>
      </w:r>
    </w:p>
    <w:p w14:paraId="7C27DBD8" w14:textId="41408843" w:rsidR="000A3F85" w:rsidRPr="00013AE8" w:rsidRDefault="000A3F85" w:rsidP="000A3F85">
      <w:pPr>
        <w:pStyle w:val="CommentText"/>
        <w:rPr>
          <w:rFonts w:ascii="Arial" w:hAnsi="Arial" w:cs="Arial"/>
          <w:sz w:val="22"/>
          <w:szCs w:val="22"/>
          <w:lang w:val="sr-Latn-ME"/>
        </w:rPr>
      </w:pPr>
      <w:r w:rsidRPr="00013AE8">
        <w:rPr>
          <w:rFonts w:ascii="Arial" w:hAnsi="Arial" w:cs="Arial"/>
          <w:kern w:val="0"/>
          <w:sz w:val="22"/>
          <w:szCs w:val="22"/>
          <w:lang w:val="sr-Latn-ME"/>
        </w:rPr>
        <w:t>Za člana Savjeta ne može biti birano lice koje je pravosnažno osuđeno za krivična djela iz oblasti korupcije.</w:t>
      </w:r>
      <w:r w:rsidRPr="00013AE8">
        <w:rPr>
          <w:rFonts w:ascii="Arial" w:hAnsi="Arial" w:cs="Arial"/>
          <w:lang w:val="sr-Latn-ME"/>
        </w:rPr>
        <w:t xml:space="preserve"> ”</w:t>
      </w:r>
    </w:p>
    <w:p w14:paraId="76C14D67" w14:textId="77777777" w:rsidR="00CF7DDF" w:rsidRPr="00013AE8" w:rsidRDefault="00CF7DDF" w:rsidP="00CF7DDF">
      <w:pPr>
        <w:spacing w:after="0" w:line="240" w:lineRule="auto"/>
        <w:ind w:left="4320" w:right="230"/>
        <w:jc w:val="both"/>
        <w:rPr>
          <w:rFonts w:ascii="Arial" w:hAnsi="Arial" w:cs="Arial"/>
          <w:b/>
          <w:lang w:val="sr-Latn-ME"/>
        </w:rPr>
      </w:pPr>
    </w:p>
    <w:p w14:paraId="70C3591C" w14:textId="3135050C" w:rsidR="00CF7DDF" w:rsidRPr="00013AE8" w:rsidRDefault="00CF7DDF" w:rsidP="00CF7DDF">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3819BC" w:rsidRPr="00013AE8">
        <w:rPr>
          <w:rFonts w:ascii="Arial" w:hAnsi="Arial" w:cs="Arial"/>
          <w:b/>
          <w:lang w:val="sr-Latn-ME"/>
        </w:rPr>
        <w:t>11</w:t>
      </w:r>
    </w:p>
    <w:p w14:paraId="113E6835" w14:textId="77777777" w:rsidR="0055116C" w:rsidRPr="00013AE8" w:rsidRDefault="0055116C" w:rsidP="00A02524">
      <w:pPr>
        <w:spacing w:after="0" w:line="240" w:lineRule="auto"/>
        <w:rPr>
          <w:rFonts w:ascii="Arial" w:hAnsi="Arial" w:cs="Arial"/>
          <w:lang w:val="sr-Latn-ME"/>
        </w:rPr>
      </w:pPr>
    </w:p>
    <w:p w14:paraId="2230756C" w14:textId="77777777" w:rsidR="00CF7DDF" w:rsidRPr="00013AE8" w:rsidRDefault="00CF7DDF" w:rsidP="00CF7DDF">
      <w:pPr>
        <w:spacing w:after="0" w:line="240" w:lineRule="auto"/>
        <w:ind w:firstLine="720"/>
        <w:rPr>
          <w:rFonts w:ascii="Arial" w:hAnsi="Arial" w:cs="Arial"/>
          <w:lang w:val="sr-Latn-ME"/>
        </w:rPr>
      </w:pPr>
      <w:r w:rsidRPr="00013AE8">
        <w:rPr>
          <w:rFonts w:ascii="Arial" w:hAnsi="Arial" w:cs="Arial"/>
          <w:lang w:val="sr-Latn-ME"/>
        </w:rPr>
        <w:t>Član 20e mijenja se i glasi:</w:t>
      </w:r>
    </w:p>
    <w:p w14:paraId="3815849B" w14:textId="77777777" w:rsidR="00CF7DDF" w:rsidRPr="00013AE8" w:rsidRDefault="00CF7DDF" w:rsidP="00A02524">
      <w:pPr>
        <w:spacing w:after="0" w:line="240" w:lineRule="auto"/>
        <w:rPr>
          <w:rFonts w:ascii="Arial" w:hAnsi="Arial" w:cs="Arial"/>
          <w:lang w:val="sr-Latn-ME"/>
        </w:rPr>
      </w:pPr>
    </w:p>
    <w:p w14:paraId="2C8CF604" w14:textId="77777777" w:rsidR="00CF7DDF" w:rsidRPr="00013AE8" w:rsidRDefault="00CF7DDF" w:rsidP="00CF7DDF">
      <w:pPr>
        <w:spacing w:after="0" w:line="240" w:lineRule="auto"/>
        <w:rPr>
          <w:rFonts w:ascii="Arial" w:eastAsia="Times New Roman" w:hAnsi="Arial" w:cs="Arial"/>
          <w:color w:val="000000"/>
          <w:lang w:val="sr-Latn-ME"/>
        </w:rPr>
      </w:pPr>
      <w:r w:rsidRPr="00013AE8">
        <w:rPr>
          <w:rFonts w:ascii="Arial" w:hAnsi="Arial" w:cs="Arial"/>
          <w:lang w:val="sr-Latn-ME"/>
        </w:rPr>
        <w:t>“Predsjedniku ili članu Savjeta mandat prestaje istekom vremena na koje je imenovan ili razrješenjem</w:t>
      </w:r>
    </w:p>
    <w:p w14:paraId="36C6CAC6" w14:textId="77777777" w:rsidR="00CF7DDF" w:rsidRPr="00013AE8" w:rsidRDefault="00CF7DDF" w:rsidP="00CF7DDF">
      <w:pPr>
        <w:autoSpaceDE w:val="0"/>
        <w:autoSpaceDN w:val="0"/>
        <w:adjustRightInd w:val="0"/>
        <w:spacing w:after="0" w:line="240" w:lineRule="auto"/>
        <w:rPr>
          <w:rFonts w:ascii="Arial" w:hAnsi="Arial" w:cs="Arial"/>
          <w:lang w:val="sr-Latn-ME"/>
        </w:rPr>
      </w:pPr>
      <w:r w:rsidRPr="00013AE8">
        <w:rPr>
          <w:rFonts w:ascii="Arial" w:hAnsi="Arial" w:cs="Arial"/>
          <w:lang w:val="sr-Latn-ME"/>
        </w:rPr>
        <w:t>Skupština će razriješiti predsjednika ili člana Savjeta prije isteka mandata, ako:</w:t>
      </w:r>
    </w:p>
    <w:p w14:paraId="035DE72C" w14:textId="77777777" w:rsidR="00CF7DDF" w:rsidRPr="00013AE8" w:rsidRDefault="00CF7DDF" w:rsidP="00CF7DDF">
      <w:pPr>
        <w:autoSpaceDE w:val="0"/>
        <w:autoSpaceDN w:val="0"/>
        <w:adjustRightInd w:val="0"/>
        <w:spacing w:after="0" w:line="240" w:lineRule="auto"/>
        <w:rPr>
          <w:rFonts w:ascii="Arial" w:hAnsi="Arial" w:cs="Arial"/>
          <w:lang w:val="sr-Latn-ME"/>
        </w:rPr>
      </w:pPr>
      <w:r w:rsidRPr="00013AE8">
        <w:rPr>
          <w:rFonts w:ascii="Arial" w:hAnsi="Arial" w:cs="Arial"/>
          <w:lang w:val="sr-Latn-ME"/>
        </w:rPr>
        <w:t xml:space="preserve">   1) podnese zahtjev za razrješenje;</w:t>
      </w:r>
    </w:p>
    <w:p w14:paraId="447A4346" w14:textId="77777777" w:rsidR="00CF7DDF" w:rsidRPr="00013AE8" w:rsidRDefault="00CF7DDF" w:rsidP="00CF7DDF">
      <w:pPr>
        <w:autoSpaceDE w:val="0"/>
        <w:autoSpaceDN w:val="0"/>
        <w:adjustRightInd w:val="0"/>
        <w:spacing w:after="0" w:line="240" w:lineRule="auto"/>
        <w:rPr>
          <w:rFonts w:ascii="Arial" w:hAnsi="Arial" w:cs="Arial"/>
          <w:lang w:val="sr-Latn-ME"/>
        </w:rPr>
      </w:pPr>
      <w:r w:rsidRPr="00013AE8">
        <w:rPr>
          <w:rFonts w:ascii="Arial" w:hAnsi="Arial" w:cs="Arial"/>
          <w:lang w:val="sr-Latn-ME"/>
        </w:rPr>
        <w:t xml:space="preserve">  2) je pravosnažno osuđen za krivično djelo na kaznu zatvora u trajanju dužem od šest mjeseci, u periodu dok traju pravne posljedice osude ili ako je osuđen za krivično djelo koje ga čini nedostojnim za vršenje funkcije;</w:t>
      </w:r>
    </w:p>
    <w:p w14:paraId="2173A86D" w14:textId="77777777" w:rsidR="00CF7DDF" w:rsidRPr="00013AE8" w:rsidRDefault="00CF7DDF" w:rsidP="00CF7DDF">
      <w:pPr>
        <w:autoSpaceDE w:val="0"/>
        <w:autoSpaceDN w:val="0"/>
        <w:adjustRightInd w:val="0"/>
        <w:spacing w:after="0" w:line="240" w:lineRule="auto"/>
        <w:rPr>
          <w:rFonts w:ascii="Arial" w:hAnsi="Arial" w:cs="Arial"/>
          <w:lang w:val="sr-Latn-ME"/>
        </w:rPr>
      </w:pPr>
      <w:r w:rsidRPr="00013AE8">
        <w:rPr>
          <w:rFonts w:ascii="Arial" w:hAnsi="Arial" w:cs="Arial"/>
          <w:lang w:val="sr-Latn-ME"/>
        </w:rPr>
        <w:t xml:space="preserve">   3) ne izvršava ili nesavjesno, neblagovremeno ili nemarno obavlja svoju dužnost;</w:t>
      </w:r>
    </w:p>
    <w:p w14:paraId="6D1128D3" w14:textId="77777777" w:rsidR="00CF7DDF" w:rsidRPr="00013AE8" w:rsidRDefault="00CF7DDF" w:rsidP="00CF7DDF">
      <w:pPr>
        <w:autoSpaceDE w:val="0"/>
        <w:autoSpaceDN w:val="0"/>
        <w:adjustRightInd w:val="0"/>
        <w:spacing w:after="0" w:line="240" w:lineRule="auto"/>
        <w:rPr>
          <w:rFonts w:ascii="Arial" w:hAnsi="Arial" w:cs="Arial"/>
          <w:lang w:val="sr-Latn-ME"/>
        </w:rPr>
      </w:pPr>
      <w:r w:rsidRPr="00013AE8">
        <w:rPr>
          <w:rFonts w:ascii="Arial" w:hAnsi="Arial" w:cs="Arial"/>
          <w:lang w:val="sr-Latn-ME"/>
        </w:rPr>
        <w:t xml:space="preserve">   4) svojim ponašanjem i radom dovede u pitanje nezavisnost i ugled Agencije;</w:t>
      </w:r>
    </w:p>
    <w:p w14:paraId="46580E94" w14:textId="77777777" w:rsidR="00CF7DDF" w:rsidRPr="00013AE8" w:rsidRDefault="00CF7DDF" w:rsidP="00CF7DDF">
      <w:pPr>
        <w:autoSpaceDE w:val="0"/>
        <w:autoSpaceDN w:val="0"/>
        <w:adjustRightInd w:val="0"/>
        <w:spacing w:after="0" w:line="240" w:lineRule="auto"/>
        <w:rPr>
          <w:rFonts w:ascii="Arial" w:hAnsi="Arial" w:cs="Arial"/>
          <w:lang w:val="sr-Latn-ME"/>
        </w:rPr>
      </w:pPr>
      <w:r w:rsidRPr="00013AE8">
        <w:rPr>
          <w:rFonts w:ascii="Arial" w:hAnsi="Arial" w:cs="Arial"/>
          <w:lang w:val="sr-Latn-ME"/>
        </w:rPr>
        <w:t xml:space="preserve">   5) je pravosnažnom odlukom lišen poslovne sposobnosti;</w:t>
      </w:r>
    </w:p>
    <w:p w14:paraId="3B341B35" w14:textId="77777777" w:rsidR="00CF7DDF" w:rsidRPr="00013AE8" w:rsidRDefault="00CF7DDF" w:rsidP="00CF7DDF">
      <w:pPr>
        <w:autoSpaceDE w:val="0"/>
        <w:autoSpaceDN w:val="0"/>
        <w:adjustRightInd w:val="0"/>
        <w:spacing w:after="0" w:line="240" w:lineRule="auto"/>
        <w:rPr>
          <w:rFonts w:ascii="Arial" w:hAnsi="Arial" w:cs="Arial"/>
          <w:lang w:val="sr-Latn-ME"/>
        </w:rPr>
      </w:pPr>
      <w:r w:rsidRPr="00013AE8">
        <w:rPr>
          <w:rFonts w:ascii="Arial" w:hAnsi="Arial" w:cs="Arial"/>
          <w:lang w:val="sr-Latn-ME"/>
        </w:rPr>
        <w:t xml:space="preserve">   6) se stekne jedan od uslova iz člana 2</w:t>
      </w:r>
      <w:r w:rsidR="001003B0" w:rsidRPr="00013AE8">
        <w:rPr>
          <w:rFonts w:ascii="Arial" w:hAnsi="Arial" w:cs="Arial"/>
          <w:lang w:val="sr-Latn-ME"/>
        </w:rPr>
        <w:t>0d</w:t>
      </w:r>
      <w:r w:rsidRPr="00013AE8">
        <w:rPr>
          <w:rFonts w:ascii="Arial" w:hAnsi="Arial" w:cs="Arial"/>
          <w:lang w:val="sr-Latn-ME"/>
        </w:rPr>
        <w:t xml:space="preserve"> ovog zakona;</w:t>
      </w:r>
    </w:p>
    <w:p w14:paraId="5904991E" w14:textId="77777777" w:rsidR="00CF7DDF" w:rsidRPr="00013AE8" w:rsidRDefault="00CF7DDF" w:rsidP="00CF7DDF">
      <w:pPr>
        <w:autoSpaceDE w:val="0"/>
        <w:autoSpaceDN w:val="0"/>
        <w:adjustRightInd w:val="0"/>
        <w:spacing w:after="0" w:line="240" w:lineRule="auto"/>
        <w:rPr>
          <w:rFonts w:ascii="Arial" w:hAnsi="Arial" w:cs="Arial"/>
          <w:lang w:val="sr-Latn-ME"/>
        </w:rPr>
      </w:pPr>
      <w:r w:rsidRPr="00013AE8">
        <w:rPr>
          <w:rFonts w:ascii="Arial" w:hAnsi="Arial" w:cs="Arial"/>
          <w:lang w:val="sr-Latn-ME"/>
        </w:rPr>
        <w:t xml:space="preserve">   7) utvrdi da je prilikom podnošenja prijave na javni konkurs za imenovanje predsjednika ili člana Savjeta dao netačne podatke ili je propustio da pruži podatke o okolnostima bitnim za imenovanje.</w:t>
      </w:r>
    </w:p>
    <w:p w14:paraId="2072FE13" w14:textId="77777777" w:rsidR="00CF7DDF" w:rsidRPr="00013AE8" w:rsidRDefault="00CF7DDF" w:rsidP="00CF7DDF">
      <w:pPr>
        <w:autoSpaceDE w:val="0"/>
        <w:autoSpaceDN w:val="0"/>
        <w:adjustRightInd w:val="0"/>
        <w:spacing w:after="0" w:line="240" w:lineRule="auto"/>
        <w:rPr>
          <w:rFonts w:ascii="Arial" w:hAnsi="Arial" w:cs="Arial"/>
          <w:lang w:val="sr-Latn-ME"/>
        </w:rPr>
      </w:pPr>
      <w:r w:rsidRPr="00013AE8">
        <w:rPr>
          <w:rFonts w:ascii="Arial" w:hAnsi="Arial" w:cs="Arial"/>
          <w:lang w:val="sr-Latn-ME"/>
        </w:rPr>
        <w:t>Predsjednik ili član Savjeta zahtjev za razrješenje podnosi Skupštini.</w:t>
      </w:r>
    </w:p>
    <w:p w14:paraId="7689E123" w14:textId="77777777" w:rsidR="00CF7DDF" w:rsidRPr="00013AE8" w:rsidRDefault="00CF7DDF" w:rsidP="00CF7DDF">
      <w:pPr>
        <w:autoSpaceDE w:val="0"/>
        <w:autoSpaceDN w:val="0"/>
        <w:adjustRightInd w:val="0"/>
        <w:spacing w:after="0" w:line="240" w:lineRule="auto"/>
        <w:rPr>
          <w:rFonts w:ascii="Arial" w:hAnsi="Arial" w:cs="Arial"/>
          <w:lang w:val="sr-Latn-ME"/>
        </w:rPr>
      </w:pPr>
      <w:r w:rsidRPr="00013AE8">
        <w:rPr>
          <w:rFonts w:ascii="Arial" w:hAnsi="Arial" w:cs="Arial"/>
          <w:lang w:val="sr-Latn-ME"/>
        </w:rPr>
        <w:t>Predsjednik ili član Savjeta dužan je da o podnošenju zahtjeva za razrješenje obavijesti Savjet, u roku od osam dana od dana podnošenja zahtjeva.</w:t>
      </w:r>
    </w:p>
    <w:p w14:paraId="228EEB6F" w14:textId="77777777" w:rsidR="00CF7DDF" w:rsidRPr="00013AE8" w:rsidRDefault="00CF7DDF" w:rsidP="00CF7DDF">
      <w:pPr>
        <w:autoSpaceDE w:val="0"/>
        <w:autoSpaceDN w:val="0"/>
        <w:adjustRightInd w:val="0"/>
        <w:spacing w:after="0" w:line="240" w:lineRule="auto"/>
        <w:rPr>
          <w:rFonts w:ascii="Arial" w:hAnsi="Arial" w:cs="Arial"/>
          <w:lang w:val="sr-Latn-ME"/>
        </w:rPr>
      </w:pPr>
      <w:r w:rsidRPr="00013AE8">
        <w:rPr>
          <w:rFonts w:ascii="Arial" w:hAnsi="Arial" w:cs="Arial"/>
          <w:lang w:val="sr-Latn-ME"/>
        </w:rPr>
        <w:t>Razlozi za razrješenje predsjednika i članova Savjeta posebno se obrazlažu.</w:t>
      </w:r>
    </w:p>
    <w:p w14:paraId="5FEAD491" w14:textId="77777777" w:rsidR="00CF7DDF" w:rsidRPr="00013AE8" w:rsidRDefault="00CF7DDF" w:rsidP="00CF7DDF">
      <w:pPr>
        <w:autoSpaceDE w:val="0"/>
        <w:autoSpaceDN w:val="0"/>
        <w:adjustRightInd w:val="0"/>
        <w:spacing w:after="0" w:line="240" w:lineRule="auto"/>
        <w:rPr>
          <w:rFonts w:ascii="Arial" w:hAnsi="Arial" w:cs="Arial"/>
          <w:sz w:val="23"/>
          <w:szCs w:val="23"/>
          <w:lang w:val="sr-Latn-ME"/>
        </w:rPr>
      </w:pPr>
      <w:r w:rsidRPr="00013AE8">
        <w:rPr>
          <w:rFonts w:ascii="Arial" w:hAnsi="Arial" w:cs="Arial"/>
          <w:lang w:val="sr-Latn-ME"/>
        </w:rPr>
        <w:t>Odluka o razrješenju objavljuje se u "Službenom listu Crne Gore"</w:t>
      </w:r>
      <w:r w:rsidRPr="00013AE8">
        <w:rPr>
          <w:rFonts w:ascii="Arial" w:hAnsi="Arial" w:cs="Arial"/>
          <w:sz w:val="23"/>
          <w:szCs w:val="23"/>
          <w:lang w:val="sr-Latn-ME"/>
        </w:rPr>
        <w:t>.</w:t>
      </w:r>
    </w:p>
    <w:p w14:paraId="4EE9B74F" w14:textId="77777777" w:rsidR="00CF7DDF" w:rsidRPr="00013AE8" w:rsidRDefault="00CF7DDF" w:rsidP="00A02524">
      <w:pPr>
        <w:spacing w:after="0" w:line="240" w:lineRule="auto"/>
        <w:rPr>
          <w:rFonts w:ascii="Arial" w:hAnsi="Arial" w:cs="Arial"/>
          <w:lang w:val="sr-Latn-ME"/>
        </w:rPr>
      </w:pPr>
    </w:p>
    <w:p w14:paraId="772A3C78" w14:textId="1C180B53" w:rsidR="004472E1" w:rsidRPr="00013AE8" w:rsidRDefault="004472E1" w:rsidP="00A02524">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9C3B42" w:rsidRPr="00013AE8">
        <w:rPr>
          <w:rFonts w:ascii="Arial" w:hAnsi="Arial" w:cs="Arial"/>
          <w:b/>
          <w:lang w:val="sr-Latn-ME"/>
        </w:rPr>
        <w:t>1</w:t>
      </w:r>
      <w:r w:rsidR="003819BC" w:rsidRPr="00013AE8">
        <w:rPr>
          <w:rFonts w:ascii="Arial" w:hAnsi="Arial" w:cs="Arial"/>
          <w:b/>
          <w:lang w:val="sr-Latn-ME"/>
        </w:rPr>
        <w:t>2</w:t>
      </w:r>
    </w:p>
    <w:p w14:paraId="2A5EC194" w14:textId="77777777" w:rsidR="0055116C" w:rsidRPr="00013AE8" w:rsidRDefault="0055116C" w:rsidP="00A02524">
      <w:pPr>
        <w:spacing w:after="0" w:line="240" w:lineRule="auto"/>
        <w:rPr>
          <w:rFonts w:ascii="Arial" w:hAnsi="Arial" w:cs="Arial"/>
          <w:lang w:val="sr-Latn-ME"/>
        </w:rPr>
      </w:pPr>
    </w:p>
    <w:p w14:paraId="10351985" w14:textId="7FA90249" w:rsidR="00B851B7" w:rsidRPr="00013AE8" w:rsidRDefault="004472E1" w:rsidP="00A02524">
      <w:pPr>
        <w:spacing w:after="0" w:line="240" w:lineRule="auto"/>
        <w:ind w:firstLine="720"/>
        <w:rPr>
          <w:rFonts w:ascii="Arial" w:hAnsi="Arial" w:cs="Arial"/>
          <w:lang w:val="sr-Latn-ME"/>
        </w:rPr>
      </w:pPr>
      <w:r w:rsidRPr="00013AE8">
        <w:rPr>
          <w:rFonts w:ascii="Arial" w:hAnsi="Arial" w:cs="Arial"/>
          <w:lang w:val="sr-Latn-ME"/>
        </w:rPr>
        <w:t xml:space="preserve">U članu 20f stav 1 tačka </w:t>
      </w:r>
      <w:r w:rsidR="0020024D" w:rsidRPr="00013AE8">
        <w:rPr>
          <w:rFonts w:ascii="Arial" w:hAnsi="Arial" w:cs="Arial"/>
          <w:lang w:val="sr-Latn-ME"/>
        </w:rPr>
        <w:t xml:space="preserve">1) </w:t>
      </w:r>
      <w:r w:rsidR="00664D8D" w:rsidRPr="00013AE8">
        <w:rPr>
          <w:rFonts w:ascii="Arial" w:hAnsi="Arial" w:cs="Arial"/>
          <w:lang w:val="sr-Latn-ME"/>
        </w:rPr>
        <w:t>poslije riječi „ statut“ d</w:t>
      </w:r>
      <w:r w:rsidR="00CD6F41" w:rsidRPr="00013AE8">
        <w:rPr>
          <w:rFonts w:ascii="Arial" w:hAnsi="Arial" w:cs="Arial"/>
          <w:lang w:val="sr-Latn-ME"/>
        </w:rPr>
        <w:t>o</w:t>
      </w:r>
      <w:r w:rsidR="00664D8D" w:rsidRPr="00013AE8">
        <w:rPr>
          <w:rFonts w:ascii="Arial" w:hAnsi="Arial" w:cs="Arial"/>
          <w:lang w:val="sr-Latn-ME"/>
        </w:rPr>
        <w:t xml:space="preserve">daje se riječ </w:t>
      </w:r>
      <w:r w:rsidR="0022366C" w:rsidRPr="00013AE8">
        <w:rPr>
          <w:rFonts w:ascii="Arial" w:hAnsi="Arial" w:cs="Arial"/>
          <w:lang w:val="sr-Latn-ME"/>
        </w:rPr>
        <w:t>„</w:t>
      </w:r>
      <w:r w:rsidR="00664D8D" w:rsidRPr="00013AE8">
        <w:rPr>
          <w:rFonts w:ascii="Arial" w:hAnsi="Arial" w:cs="Arial"/>
          <w:lang w:val="sr-Latn-ME"/>
        </w:rPr>
        <w:t>Agencije</w:t>
      </w:r>
      <w:r w:rsidR="0022366C" w:rsidRPr="00013AE8">
        <w:rPr>
          <w:rFonts w:ascii="Arial" w:hAnsi="Arial" w:cs="Arial"/>
          <w:lang w:val="sr-Latn-ME"/>
        </w:rPr>
        <w:t>“</w:t>
      </w:r>
      <w:r w:rsidR="00664D8D" w:rsidRPr="00013AE8">
        <w:rPr>
          <w:rFonts w:ascii="Arial" w:hAnsi="Arial" w:cs="Arial"/>
          <w:lang w:val="sr-Latn-ME"/>
        </w:rPr>
        <w:t>.</w:t>
      </w:r>
    </w:p>
    <w:p w14:paraId="6020B31E" w14:textId="77777777" w:rsidR="00B851B7" w:rsidRPr="00013AE8" w:rsidRDefault="00B851B7" w:rsidP="00A02524">
      <w:pPr>
        <w:spacing w:after="0" w:line="240" w:lineRule="auto"/>
        <w:ind w:firstLine="720"/>
        <w:rPr>
          <w:rFonts w:ascii="Arial" w:hAnsi="Arial" w:cs="Arial"/>
          <w:lang w:val="sr-Latn-ME"/>
        </w:rPr>
      </w:pPr>
    </w:p>
    <w:p w14:paraId="618481C1" w14:textId="77777777" w:rsidR="004472E1" w:rsidRPr="00013AE8" w:rsidRDefault="0022366C" w:rsidP="0022366C">
      <w:pPr>
        <w:spacing w:after="0" w:line="240" w:lineRule="auto"/>
        <w:ind w:firstLine="720"/>
        <w:rPr>
          <w:rFonts w:ascii="Arial" w:hAnsi="Arial" w:cs="Arial"/>
          <w:lang w:val="sr-Latn-ME"/>
        </w:rPr>
      </w:pPr>
      <w:r w:rsidRPr="00013AE8">
        <w:rPr>
          <w:rFonts w:ascii="Arial" w:hAnsi="Arial" w:cs="Arial"/>
          <w:lang w:val="sr-Latn-ME"/>
        </w:rPr>
        <w:t>U t</w:t>
      </w:r>
      <w:r w:rsidR="00B851B7" w:rsidRPr="00013AE8">
        <w:rPr>
          <w:rFonts w:ascii="Arial" w:hAnsi="Arial" w:cs="Arial"/>
          <w:lang w:val="sr-Latn-ME"/>
        </w:rPr>
        <w:t xml:space="preserve">ačka </w:t>
      </w:r>
      <w:r w:rsidR="004472E1" w:rsidRPr="00013AE8">
        <w:rPr>
          <w:rFonts w:ascii="Arial" w:hAnsi="Arial" w:cs="Arial"/>
          <w:lang w:val="sr-Latn-ME"/>
        </w:rPr>
        <w:t xml:space="preserve">9 </w:t>
      </w:r>
      <w:r w:rsidRPr="00013AE8">
        <w:rPr>
          <w:rFonts w:ascii="Arial" w:hAnsi="Arial" w:cs="Arial"/>
          <w:lang w:val="sr-Latn-ME"/>
        </w:rPr>
        <w:t>riječi “pod</w:t>
      </w:r>
      <w:r w:rsidR="001003B0" w:rsidRPr="00013AE8">
        <w:rPr>
          <w:rFonts w:ascii="Arial" w:hAnsi="Arial" w:cs="Arial"/>
          <w:lang w:val="sr-Latn-ME"/>
        </w:rPr>
        <w:t>nosi</w:t>
      </w:r>
      <w:r w:rsidRPr="00013AE8">
        <w:rPr>
          <w:rFonts w:ascii="Arial" w:hAnsi="Arial" w:cs="Arial"/>
          <w:lang w:val="sr-Latn-ME"/>
        </w:rPr>
        <w:t xml:space="preserve"> Vladi” zamjenjuje se riječima </w:t>
      </w:r>
      <w:r w:rsidR="004472E1" w:rsidRPr="00013AE8">
        <w:rPr>
          <w:rFonts w:ascii="Arial" w:hAnsi="Arial" w:cs="Arial"/>
          <w:lang w:val="sr-Latn-ME"/>
        </w:rPr>
        <w:t>“dostavlja Skupštini</w:t>
      </w:r>
      <w:r w:rsidRPr="00013AE8">
        <w:rPr>
          <w:rFonts w:ascii="Arial" w:hAnsi="Arial" w:cs="Arial"/>
          <w:lang w:val="sr-Latn-ME"/>
        </w:rPr>
        <w:t xml:space="preserve">” </w:t>
      </w:r>
    </w:p>
    <w:p w14:paraId="3372AC9F" w14:textId="77777777" w:rsidR="0022366C" w:rsidRPr="00013AE8" w:rsidRDefault="0022366C" w:rsidP="00B1236E">
      <w:pPr>
        <w:spacing w:after="0" w:line="240" w:lineRule="auto"/>
        <w:ind w:left="4320" w:right="230"/>
        <w:jc w:val="both"/>
        <w:rPr>
          <w:rFonts w:ascii="Arial" w:hAnsi="Arial" w:cs="Arial"/>
          <w:b/>
          <w:lang w:val="sr-Latn-ME"/>
        </w:rPr>
      </w:pPr>
    </w:p>
    <w:p w14:paraId="51550BA1" w14:textId="366C1EA3" w:rsidR="00B1236E" w:rsidRPr="00013AE8" w:rsidRDefault="00B1236E" w:rsidP="00B1236E">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9C3B42" w:rsidRPr="00013AE8">
        <w:rPr>
          <w:rFonts w:ascii="Arial" w:hAnsi="Arial" w:cs="Arial"/>
          <w:b/>
          <w:lang w:val="sr-Latn-ME"/>
        </w:rPr>
        <w:t>1</w:t>
      </w:r>
      <w:r w:rsidR="003819BC" w:rsidRPr="00013AE8">
        <w:rPr>
          <w:rFonts w:ascii="Arial" w:hAnsi="Arial" w:cs="Arial"/>
          <w:b/>
          <w:lang w:val="sr-Latn-ME"/>
        </w:rPr>
        <w:t>3</w:t>
      </w:r>
    </w:p>
    <w:p w14:paraId="46ABFE59" w14:textId="77777777" w:rsidR="00B1236E" w:rsidRPr="00013AE8" w:rsidRDefault="00B1236E" w:rsidP="00A02524">
      <w:pPr>
        <w:spacing w:after="0" w:line="240" w:lineRule="auto"/>
        <w:rPr>
          <w:rFonts w:ascii="Arial" w:hAnsi="Arial" w:cs="Arial"/>
          <w:lang w:val="sr-Latn-ME"/>
        </w:rPr>
      </w:pPr>
    </w:p>
    <w:p w14:paraId="4F497486" w14:textId="77777777" w:rsidR="000975ED" w:rsidRPr="00013AE8" w:rsidRDefault="00B1236E" w:rsidP="00B1236E">
      <w:pPr>
        <w:spacing w:after="0" w:line="240" w:lineRule="auto"/>
        <w:ind w:firstLine="720"/>
        <w:rPr>
          <w:rFonts w:ascii="Arial" w:hAnsi="Arial" w:cs="Arial"/>
          <w:lang w:val="sr-Latn-ME"/>
        </w:rPr>
      </w:pPr>
      <w:r w:rsidRPr="00013AE8">
        <w:rPr>
          <w:rFonts w:ascii="Arial" w:hAnsi="Arial" w:cs="Arial"/>
          <w:lang w:val="sr-Latn-ME"/>
        </w:rPr>
        <w:t>Poslije člana 2</w:t>
      </w:r>
      <w:r w:rsidR="005D61DD" w:rsidRPr="00013AE8">
        <w:rPr>
          <w:rFonts w:ascii="Arial" w:hAnsi="Arial" w:cs="Arial"/>
          <w:lang w:val="sr-Latn-ME"/>
        </w:rPr>
        <w:t>0</w:t>
      </w:r>
      <w:r w:rsidRPr="00013AE8">
        <w:rPr>
          <w:rFonts w:ascii="Arial" w:hAnsi="Arial" w:cs="Arial"/>
          <w:lang w:val="sr-Latn-ME"/>
        </w:rPr>
        <w:t xml:space="preserve">f dodaje se novi član </w:t>
      </w:r>
      <w:r w:rsidRPr="00EB2610">
        <w:rPr>
          <w:rFonts w:ascii="Arial" w:hAnsi="Arial" w:cs="Arial"/>
          <w:lang w:val="sr-Latn-ME"/>
        </w:rPr>
        <w:t>20g</w:t>
      </w:r>
      <w:r w:rsidRPr="00013AE8">
        <w:rPr>
          <w:rFonts w:ascii="Arial" w:hAnsi="Arial" w:cs="Arial"/>
          <w:lang w:val="sr-Latn-ME"/>
        </w:rPr>
        <w:t xml:space="preserve"> koji glasi:</w:t>
      </w:r>
    </w:p>
    <w:p w14:paraId="50080A80" w14:textId="77777777" w:rsidR="00B1236E" w:rsidRPr="00013AE8" w:rsidRDefault="00B1236E" w:rsidP="00B1236E">
      <w:pPr>
        <w:spacing w:after="0" w:line="240" w:lineRule="auto"/>
        <w:ind w:firstLine="720"/>
        <w:rPr>
          <w:rFonts w:ascii="Arial" w:hAnsi="Arial" w:cs="Arial"/>
          <w:lang w:val="sr-Latn-ME"/>
        </w:rPr>
      </w:pPr>
    </w:p>
    <w:p w14:paraId="5F87B7D3" w14:textId="77777777" w:rsidR="00B1236E" w:rsidRPr="00013AE8" w:rsidRDefault="00B1236E" w:rsidP="00B1236E">
      <w:pPr>
        <w:keepNext/>
        <w:spacing w:after="0" w:line="240" w:lineRule="auto"/>
        <w:jc w:val="center"/>
        <w:rPr>
          <w:rFonts w:ascii="Arial" w:eastAsia="Times New Roman" w:hAnsi="Arial" w:cs="Arial"/>
          <w:lang w:val="sr-Latn-ME"/>
        </w:rPr>
      </w:pPr>
      <w:r w:rsidRPr="00013AE8">
        <w:rPr>
          <w:rFonts w:ascii="Arial" w:eastAsia="Times New Roman" w:hAnsi="Arial" w:cs="Arial"/>
          <w:lang w:val="sr-Latn-ME"/>
        </w:rPr>
        <w:t xml:space="preserve">Javni </w:t>
      </w:r>
      <w:r w:rsidR="00274CB4" w:rsidRPr="00013AE8">
        <w:rPr>
          <w:rFonts w:ascii="Arial" w:eastAsia="Times New Roman" w:hAnsi="Arial" w:cs="Arial"/>
          <w:lang w:val="sr-Latn-ME"/>
        </w:rPr>
        <w:t>poziv</w:t>
      </w:r>
      <w:r w:rsidRPr="00013AE8">
        <w:rPr>
          <w:rFonts w:ascii="Arial" w:eastAsia="Times New Roman" w:hAnsi="Arial" w:cs="Arial"/>
          <w:lang w:val="sr-Latn-ME"/>
        </w:rPr>
        <w:t xml:space="preserve"> za imenovanje članove </w:t>
      </w:r>
      <w:r w:rsidR="00274CB4" w:rsidRPr="00013AE8">
        <w:rPr>
          <w:rFonts w:ascii="Arial" w:eastAsia="Times New Roman" w:hAnsi="Arial" w:cs="Arial"/>
          <w:lang w:val="sr-Latn-ME"/>
        </w:rPr>
        <w:t>S</w:t>
      </w:r>
      <w:r w:rsidRPr="00013AE8">
        <w:rPr>
          <w:rFonts w:ascii="Arial" w:eastAsia="Times New Roman" w:hAnsi="Arial" w:cs="Arial"/>
          <w:lang w:val="sr-Latn-ME"/>
        </w:rPr>
        <w:t xml:space="preserve">avjeta i Komisija </w:t>
      </w:r>
    </w:p>
    <w:p w14:paraId="74A405FF" w14:textId="77777777" w:rsidR="00B1236E" w:rsidRPr="00013AE8" w:rsidRDefault="00B1236E" w:rsidP="00B1236E">
      <w:pPr>
        <w:spacing w:after="0" w:line="240" w:lineRule="auto"/>
        <w:ind w:firstLine="720"/>
        <w:rPr>
          <w:rFonts w:ascii="Arial" w:hAnsi="Arial" w:cs="Arial"/>
          <w:lang w:val="sr-Latn-ME"/>
        </w:rPr>
      </w:pPr>
    </w:p>
    <w:p w14:paraId="5386FA80" w14:textId="77777777" w:rsidR="00B1236E" w:rsidRPr="00013AE8" w:rsidRDefault="00B1236E" w:rsidP="00A02524">
      <w:pPr>
        <w:spacing w:after="0" w:line="240" w:lineRule="auto"/>
        <w:rPr>
          <w:rFonts w:ascii="Arial" w:hAnsi="Arial" w:cs="Arial"/>
          <w:lang w:val="sr-Latn-ME"/>
        </w:rPr>
      </w:pPr>
    </w:p>
    <w:p w14:paraId="7C44EBDE" w14:textId="77777777" w:rsidR="00B1236E" w:rsidRPr="00013AE8" w:rsidRDefault="00B1236E" w:rsidP="00B1236E">
      <w:pPr>
        <w:spacing w:after="0" w:line="240" w:lineRule="auto"/>
        <w:jc w:val="both"/>
        <w:rPr>
          <w:rFonts w:ascii="Arial" w:eastAsia="Times New Roman" w:hAnsi="Arial" w:cs="Arial"/>
          <w:shd w:val="clear" w:color="auto" w:fill="FFFFFF"/>
          <w:lang w:val="sr-Latn-ME"/>
        </w:rPr>
      </w:pPr>
      <w:r w:rsidRPr="00013AE8">
        <w:rPr>
          <w:rFonts w:ascii="Arial" w:eastAsia="Times New Roman" w:hAnsi="Arial" w:cs="Arial"/>
          <w:shd w:val="clear" w:color="auto" w:fill="FFFFFF"/>
          <w:lang w:val="sr-Latn-ME"/>
        </w:rPr>
        <w:t>“Javni poziv objavljuje posebna komisija (u daljem tekstu: Komisija), koju obrazuje Vlada.</w:t>
      </w:r>
    </w:p>
    <w:p w14:paraId="7B19AF03" w14:textId="77777777" w:rsidR="00B1236E" w:rsidRPr="00013AE8" w:rsidRDefault="00B1236E" w:rsidP="00B1236E">
      <w:pPr>
        <w:spacing w:after="60" w:line="240" w:lineRule="auto"/>
        <w:jc w:val="both"/>
        <w:rPr>
          <w:rFonts w:ascii="Arial" w:eastAsia="Times New Roman" w:hAnsi="Arial" w:cs="Arial"/>
          <w:shd w:val="clear" w:color="auto" w:fill="FFFFFF"/>
          <w:lang w:val="sr-Latn-ME"/>
        </w:rPr>
      </w:pPr>
      <w:r w:rsidRPr="00013AE8">
        <w:rPr>
          <w:rFonts w:ascii="Arial" w:eastAsia="Times New Roman" w:hAnsi="Arial" w:cs="Arial"/>
          <w:shd w:val="clear" w:color="auto" w:fill="FFFFFF"/>
          <w:lang w:val="sr-Latn-ME"/>
        </w:rPr>
        <w:t xml:space="preserve">Komisija objavljuje javni poziv najkasnije 180 dana prije isteka mandata članu Savjeta, odnosno neposredno po razrješenju člana Savjeta. </w:t>
      </w:r>
    </w:p>
    <w:p w14:paraId="235C009A" w14:textId="77777777" w:rsidR="00B1236E" w:rsidRPr="00013AE8" w:rsidRDefault="00B1236E" w:rsidP="00B1236E">
      <w:pPr>
        <w:spacing w:after="60" w:line="240" w:lineRule="auto"/>
        <w:jc w:val="both"/>
        <w:rPr>
          <w:rFonts w:ascii="Arial" w:eastAsia="Times New Roman" w:hAnsi="Arial" w:cs="Arial"/>
          <w:shd w:val="clear" w:color="auto" w:fill="FFFFFF"/>
          <w:lang w:val="sr-Latn-ME"/>
        </w:rPr>
      </w:pPr>
      <w:r w:rsidRPr="00013AE8">
        <w:rPr>
          <w:rFonts w:ascii="Arial" w:eastAsia="Times New Roman" w:hAnsi="Arial" w:cs="Arial"/>
          <w:shd w:val="clear" w:color="auto" w:fill="FFFFFF"/>
          <w:lang w:val="sr-Latn-ME"/>
        </w:rPr>
        <w:t xml:space="preserve">Javni poziv objavljuje se u najmanje jednom štampanom mediju koji se distribuira na teritoriji Crne Gore i naročito sadrži uslove i kriterijume za izbor kandidata za članove Savjeta, kao i spisak potrebne dokumentacije. </w:t>
      </w:r>
    </w:p>
    <w:p w14:paraId="1B8FC6D3" w14:textId="77777777" w:rsidR="00B1236E" w:rsidRPr="00013AE8" w:rsidRDefault="00B1236E" w:rsidP="00B1236E">
      <w:pPr>
        <w:spacing w:after="60" w:line="240" w:lineRule="auto"/>
        <w:jc w:val="both"/>
        <w:rPr>
          <w:rFonts w:ascii="Arial" w:eastAsia="Times New Roman" w:hAnsi="Arial" w:cs="Arial"/>
          <w:color w:val="FF0000"/>
          <w:shd w:val="clear" w:color="auto" w:fill="FFFFFF"/>
          <w:lang w:val="sr-Latn-ME"/>
        </w:rPr>
      </w:pPr>
      <w:r w:rsidRPr="00013AE8">
        <w:rPr>
          <w:rFonts w:ascii="Arial" w:eastAsia="Times New Roman" w:hAnsi="Arial" w:cs="Arial"/>
          <w:shd w:val="clear" w:color="auto" w:fill="FFFFFF"/>
          <w:lang w:val="sr-Latn-ME"/>
        </w:rPr>
        <w:t>Uz dokumentaciju iz stava 3 ovog člana, kandidat obavezno dostavlja i pisanu izjavu o nepostojanju sukoba interesa u smislu člana 2</w:t>
      </w:r>
      <w:r w:rsidR="001003B0" w:rsidRPr="00013AE8">
        <w:rPr>
          <w:rFonts w:ascii="Arial" w:eastAsia="Times New Roman" w:hAnsi="Arial" w:cs="Arial"/>
          <w:shd w:val="clear" w:color="auto" w:fill="FFFFFF"/>
          <w:lang w:val="sr-Latn-ME"/>
        </w:rPr>
        <w:t>0d</w:t>
      </w:r>
      <w:r w:rsidRPr="00013AE8">
        <w:rPr>
          <w:rFonts w:ascii="Arial" w:eastAsia="Times New Roman" w:hAnsi="Arial" w:cs="Arial"/>
          <w:shd w:val="clear" w:color="auto" w:fill="FFFFFF"/>
          <w:lang w:val="sr-Latn-ME"/>
        </w:rPr>
        <w:t xml:space="preserve"> ovog zakona, odnosno izjavu kojom se, u slučaju imenovanja za predsjednika ili člana Savjeta, obavezuje da će, u roku od 30 dana od dana imenovanja, otkloniti razloge eventualnog sukoba interesa. </w:t>
      </w:r>
    </w:p>
    <w:p w14:paraId="75CB4CF0" w14:textId="77777777" w:rsidR="00B1236E" w:rsidRPr="00013AE8" w:rsidRDefault="00B1236E" w:rsidP="00B1236E">
      <w:pPr>
        <w:spacing w:after="0" w:line="240" w:lineRule="auto"/>
        <w:ind w:firstLine="720"/>
        <w:jc w:val="both"/>
        <w:rPr>
          <w:rFonts w:ascii="Arial" w:eastAsia="Times New Roman" w:hAnsi="Arial" w:cs="Arial"/>
          <w:shd w:val="clear" w:color="auto" w:fill="FFFFFF"/>
          <w:lang w:val="sr-Latn-ME"/>
        </w:rPr>
      </w:pPr>
      <w:r w:rsidRPr="00013AE8" w:rsidDel="00CC30AF">
        <w:rPr>
          <w:rFonts w:ascii="Arial" w:eastAsia="Times New Roman" w:hAnsi="Arial" w:cs="Arial"/>
          <w:b/>
          <w:lang w:val="sr-Latn-ME"/>
        </w:rPr>
        <w:t xml:space="preserve"> </w:t>
      </w:r>
      <w:r w:rsidRPr="00013AE8">
        <w:rPr>
          <w:rFonts w:ascii="Arial" w:eastAsia="Times New Roman" w:hAnsi="Arial" w:cs="Arial"/>
          <w:shd w:val="clear" w:color="auto" w:fill="FFFFFF"/>
          <w:lang w:val="sr-Latn-ME"/>
        </w:rPr>
        <w:t xml:space="preserve"> Komisiju čine:</w:t>
      </w:r>
    </w:p>
    <w:p w14:paraId="13538D8C" w14:textId="77777777" w:rsidR="00B1236E" w:rsidRPr="00013AE8" w:rsidRDefault="00B1236E" w:rsidP="00B1236E">
      <w:pPr>
        <w:spacing w:after="60" w:line="240" w:lineRule="auto"/>
        <w:ind w:firstLine="720"/>
        <w:jc w:val="both"/>
        <w:rPr>
          <w:rFonts w:ascii="Arial" w:eastAsia="Times New Roman" w:hAnsi="Arial" w:cs="Arial"/>
          <w:shd w:val="clear" w:color="auto" w:fill="FFFFFF"/>
          <w:lang w:val="sr-Latn-ME"/>
        </w:rPr>
      </w:pPr>
      <w:r w:rsidRPr="00013AE8">
        <w:rPr>
          <w:rFonts w:ascii="Arial" w:eastAsia="Times New Roman" w:hAnsi="Arial" w:cs="Arial"/>
          <w:shd w:val="clear" w:color="auto" w:fill="FFFFFF"/>
          <w:lang w:val="sr-Latn-ME"/>
        </w:rPr>
        <w:t>1) jedan predstavnik organa državne uprave nadležnog za poslove ekonomije;</w:t>
      </w:r>
    </w:p>
    <w:p w14:paraId="0769FF2B" w14:textId="77777777" w:rsidR="00B1236E" w:rsidRPr="00013AE8" w:rsidRDefault="00B1236E" w:rsidP="00B1236E">
      <w:pPr>
        <w:spacing w:after="60" w:line="240" w:lineRule="auto"/>
        <w:ind w:firstLine="720"/>
        <w:jc w:val="both"/>
        <w:rPr>
          <w:rFonts w:ascii="Arial" w:eastAsia="Times New Roman" w:hAnsi="Arial" w:cs="Arial"/>
          <w:shd w:val="clear" w:color="auto" w:fill="FFFFFF"/>
          <w:lang w:val="sr-Latn-ME"/>
        </w:rPr>
      </w:pPr>
      <w:r w:rsidRPr="00013AE8">
        <w:rPr>
          <w:rFonts w:ascii="Arial" w:eastAsia="Times New Roman" w:hAnsi="Arial" w:cs="Arial"/>
          <w:shd w:val="clear" w:color="auto" w:fill="FFFFFF"/>
          <w:lang w:val="sr-Latn-ME"/>
        </w:rPr>
        <w:t>2) jedan predstavnik organa državne uprave nadležnog za poslove</w:t>
      </w:r>
      <w:r w:rsidRPr="00013AE8">
        <w:rPr>
          <w:rFonts w:ascii="Arial" w:eastAsia="Times New Roman" w:hAnsi="Arial" w:cs="Arial"/>
          <w:b/>
          <w:shd w:val="clear" w:color="auto" w:fill="FFFFFF"/>
          <w:lang w:val="sr-Latn-ME"/>
        </w:rPr>
        <w:t xml:space="preserve"> </w:t>
      </w:r>
      <w:r w:rsidRPr="00013AE8">
        <w:rPr>
          <w:rFonts w:ascii="Arial" w:eastAsia="Times New Roman" w:hAnsi="Arial" w:cs="Arial"/>
          <w:shd w:val="clear" w:color="auto" w:fill="FFFFFF"/>
          <w:lang w:val="sr-Latn-ME"/>
        </w:rPr>
        <w:t>finansija</w:t>
      </w:r>
      <w:r w:rsidR="00274CB4" w:rsidRPr="00013AE8">
        <w:rPr>
          <w:rFonts w:ascii="Arial" w:eastAsia="Times New Roman" w:hAnsi="Arial" w:cs="Arial"/>
          <w:shd w:val="clear" w:color="auto" w:fill="FFFFFF"/>
          <w:lang w:val="sr-Latn-ME"/>
        </w:rPr>
        <w:t>, i</w:t>
      </w:r>
    </w:p>
    <w:p w14:paraId="086EB6CB" w14:textId="77777777" w:rsidR="00B1236E" w:rsidRPr="00013AE8" w:rsidRDefault="00B1236E" w:rsidP="00B1236E">
      <w:pPr>
        <w:spacing w:after="60" w:line="240" w:lineRule="auto"/>
        <w:ind w:firstLine="720"/>
        <w:jc w:val="both"/>
        <w:rPr>
          <w:rFonts w:ascii="Arial" w:eastAsia="Times New Roman" w:hAnsi="Arial" w:cs="Arial"/>
          <w:shd w:val="clear" w:color="auto" w:fill="FFFFFF"/>
          <w:lang w:val="sr-Latn-ME"/>
        </w:rPr>
      </w:pPr>
      <w:r w:rsidRPr="00013AE8">
        <w:rPr>
          <w:rFonts w:ascii="Arial" w:eastAsia="Times New Roman" w:hAnsi="Arial" w:cs="Arial"/>
          <w:shd w:val="clear" w:color="auto" w:fill="FFFFFF"/>
          <w:lang w:val="sr-Latn-ME"/>
        </w:rPr>
        <w:t xml:space="preserve">3) jedan predstavnik </w:t>
      </w:r>
      <w:r w:rsidRPr="00EB2610">
        <w:rPr>
          <w:rFonts w:ascii="Arial" w:eastAsia="Times New Roman" w:hAnsi="Arial" w:cs="Arial"/>
          <w:shd w:val="clear" w:color="auto" w:fill="FFFFFF"/>
          <w:lang w:val="sr-Latn-ME"/>
        </w:rPr>
        <w:t>akademske</w:t>
      </w:r>
      <w:r w:rsidRPr="00013AE8">
        <w:rPr>
          <w:rFonts w:ascii="Arial" w:eastAsia="Times New Roman" w:hAnsi="Arial" w:cs="Arial"/>
          <w:shd w:val="clear" w:color="auto" w:fill="FFFFFF"/>
          <w:lang w:val="sr-Latn-ME"/>
        </w:rPr>
        <w:t xml:space="preserve"> zajednice</w:t>
      </w:r>
      <w:r w:rsidR="00274CB4" w:rsidRPr="00013AE8">
        <w:rPr>
          <w:rFonts w:ascii="Arial" w:eastAsia="Times New Roman" w:hAnsi="Arial" w:cs="Arial"/>
          <w:shd w:val="clear" w:color="auto" w:fill="FFFFFF"/>
          <w:lang w:val="sr-Latn-ME"/>
        </w:rPr>
        <w:t>.</w:t>
      </w:r>
    </w:p>
    <w:p w14:paraId="1A6736A1" w14:textId="77777777" w:rsidR="00B1236E" w:rsidRPr="00013AE8" w:rsidRDefault="00B1236E" w:rsidP="00B1236E">
      <w:pPr>
        <w:spacing w:after="60" w:line="240" w:lineRule="auto"/>
        <w:ind w:firstLine="720"/>
        <w:jc w:val="both"/>
        <w:rPr>
          <w:rFonts w:ascii="Arial" w:eastAsia="Times New Roman" w:hAnsi="Arial" w:cs="Arial"/>
          <w:shd w:val="clear" w:color="auto" w:fill="FFFFFF"/>
          <w:lang w:val="sr-Latn-ME"/>
        </w:rPr>
      </w:pPr>
      <w:r w:rsidRPr="00013AE8" w:rsidDel="007018B7">
        <w:rPr>
          <w:rFonts w:ascii="Arial" w:eastAsia="Times New Roman" w:hAnsi="Arial" w:cs="Arial"/>
          <w:shd w:val="clear" w:color="auto" w:fill="FFFFFF"/>
          <w:lang w:val="sr-Latn-ME"/>
        </w:rPr>
        <w:lastRenderedPageBreak/>
        <w:t xml:space="preserve"> </w:t>
      </w:r>
      <w:r w:rsidRPr="00013AE8">
        <w:rPr>
          <w:rFonts w:ascii="Arial" w:eastAsia="Times New Roman" w:hAnsi="Arial" w:cs="Arial"/>
          <w:shd w:val="clear" w:color="auto" w:fill="FFFFFF"/>
          <w:lang w:val="sr-Latn-ME"/>
        </w:rPr>
        <w:t xml:space="preserve"> Komisija provjerava da li kandidati za članove Savjeta ispunjavaju uslove za imenovanje, obavlja intervju sa kandidatima koji te uslove ispunjavaju i dostavlja Vladi rang listu kandidata za imenovanje za članove Savjeta, na kojoj treba jasno da naznači koji kandidati ispunjavaju uslove da budu imenovani za predsjednika Savjeta. </w:t>
      </w:r>
    </w:p>
    <w:p w14:paraId="04A790C3" w14:textId="77777777" w:rsidR="00B1236E" w:rsidRPr="00013AE8" w:rsidRDefault="00B1236E" w:rsidP="00B1236E">
      <w:pPr>
        <w:spacing w:after="60" w:line="240" w:lineRule="auto"/>
        <w:ind w:firstLine="720"/>
        <w:jc w:val="both"/>
        <w:rPr>
          <w:rFonts w:ascii="Arial" w:eastAsia="Times New Roman" w:hAnsi="Arial" w:cs="Arial"/>
          <w:shd w:val="clear" w:color="auto" w:fill="FFFFFF"/>
          <w:lang w:val="sr-Latn-ME"/>
        </w:rPr>
      </w:pPr>
      <w:r w:rsidRPr="00013AE8">
        <w:rPr>
          <w:rFonts w:ascii="Arial" w:eastAsia="Times New Roman" w:hAnsi="Arial" w:cs="Arial"/>
          <w:shd w:val="clear" w:color="auto" w:fill="FFFFFF"/>
          <w:lang w:val="sr-Latn-ME"/>
        </w:rPr>
        <w:t xml:space="preserve"> U slučaju kad svi prijavljeni kandidati za članove Savjeta ispunjavaju uslove propisane ovim zaknom, prilikom utvrđivanja rang liste kandidata koji ispunjavaju uslove za imenovanje za članove Savjeta, Komisija posebno uzima u obzir sljedeće kriterijume:</w:t>
      </w:r>
    </w:p>
    <w:p w14:paraId="2B694D40" w14:textId="77777777" w:rsidR="00B1236E" w:rsidRPr="00013AE8" w:rsidRDefault="00B1236E" w:rsidP="00B1236E">
      <w:pPr>
        <w:spacing w:after="60" w:line="240" w:lineRule="auto"/>
        <w:ind w:firstLine="720"/>
        <w:jc w:val="both"/>
        <w:rPr>
          <w:rFonts w:ascii="Arial" w:eastAsia="Times New Roman" w:hAnsi="Arial" w:cs="Arial"/>
          <w:shd w:val="clear" w:color="auto" w:fill="FFFFFF"/>
          <w:lang w:val="sr-Latn-ME"/>
        </w:rPr>
      </w:pPr>
      <w:r w:rsidRPr="00013AE8">
        <w:rPr>
          <w:rFonts w:ascii="Arial" w:eastAsia="Times New Roman" w:hAnsi="Arial" w:cs="Arial"/>
          <w:shd w:val="clear" w:color="auto" w:fill="FFFFFF"/>
          <w:lang w:val="sr-Latn-ME"/>
        </w:rPr>
        <w:t>1) dužinu i vrstu radnog iskustva;</w:t>
      </w:r>
    </w:p>
    <w:p w14:paraId="01C563E0" w14:textId="0BC51451" w:rsidR="00B1236E" w:rsidRPr="00013AE8" w:rsidRDefault="00B1236E" w:rsidP="00B1236E">
      <w:pPr>
        <w:spacing w:after="60" w:line="240" w:lineRule="auto"/>
        <w:ind w:firstLine="720"/>
        <w:jc w:val="both"/>
        <w:rPr>
          <w:rFonts w:ascii="Arial" w:eastAsia="Times New Roman" w:hAnsi="Arial" w:cs="Arial"/>
          <w:shd w:val="clear" w:color="auto" w:fill="FFFFFF"/>
          <w:lang w:val="sr-Latn-ME"/>
        </w:rPr>
      </w:pPr>
      <w:r w:rsidRPr="00013AE8">
        <w:rPr>
          <w:rFonts w:ascii="Arial" w:eastAsia="Times New Roman" w:hAnsi="Arial" w:cs="Arial"/>
          <w:shd w:val="clear" w:color="auto" w:fill="FFFFFF"/>
          <w:lang w:val="sr-Latn-ME"/>
        </w:rPr>
        <w:t>2) posebne specijalizacije iz oblasti konkurencije;</w:t>
      </w:r>
    </w:p>
    <w:p w14:paraId="0C9530C4" w14:textId="77777777" w:rsidR="00B1236E" w:rsidRPr="00013AE8" w:rsidRDefault="00B1236E" w:rsidP="00B1236E">
      <w:pPr>
        <w:spacing w:after="60" w:line="240" w:lineRule="auto"/>
        <w:ind w:firstLine="720"/>
        <w:jc w:val="both"/>
        <w:rPr>
          <w:rFonts w:ascii="Arial" w:eastAsia="Times New Roman" w:hAnsi="Arial" w:cs="Arial"/>
          <w:shd w:val="clear" w:color="auto" w:fill="FFFFFF"/>
          <w:lang w:val="sr-Latn-ME"/>
        </w:rPr>
      </w:pPr>
      <w:r w:rsidRPr="00013AE8">
        <w:rPr>
          <w:rFonts w:ascii="Arial" w:eastAsia="Times New Roman" w:hAnsi="Arial" w:cs="Arial"/>
          <w:shd w:val="clear" w:color="auto" w:fill="FFFFFF"/>
          <w:lang w:val="sr-Latn-ME"/>
        </w:rPr>
        <w:t xml:space="preserve"> Komisija je dužna da u roku od</w:t>
      </w:r>
      <w:r w:rsidR="00274CB4" w:rsidRPr="00013AE8">
        <w:rPr>
          <w:rFonts w:ascii="Arial" w:eastAsia="Times New Roman" w:hAnsi="Arial" w:cs="Arial"/>
          <w:shd w:val="clear" w:color="auto" w:fill="FFFFFF"/>
          <w:lang w:val="sr-Latn-ME"/>
        </w:rPr>
        <w:t xml:space="preserve"> </w:t>
      </w:r>
      <w:r w:rsidRPr="00013AE8">
        <w:rPr>
          <w:rFonts w:ascii="Arial" w:eastAsia="Times New Roman" w:hAnsi="Arial" w:cs="Arial"/>
          <w:shd w:val="clear" w:color="auto" w:fill="FFFFFF"/>
          <w:lang w:val="sr-Latn-ME"/>
        </w:rPr>
        <w:t xml:space="preserve">60 dana od dana isteka javnog poziva dostavi Vladi obrazloženi predlog rang liste kandidata za predsjednika i članove Savjeta Agencije. </w:t>
      </w:r>
    </w:p>
    <w:p w14:paraId="527C7F02" w14:textId="77777777" w:rsidR="00B1236E" w:rsidRPr="00013AE8" w:rsidRDefault="00B1236E" w:rsidP="00274CB4">
      <w:pPr>
        <w:spacing w:after="60" w:line="240" w:lineRule="auto"/>
        <w:ind w:firstLine="720"/>
        <w:jc w:val="both"/>
        <w:rPr>
          <w:rFonts w:ascii="Arial" w:eastAsia="Times New Roman" w:hAnsi="Arial" w:cs="Arial"/>
          <w:shd w:val="clear" w:color="auto" w:fill="FFFFFF"/>
          <w:lang w:val="sr-Latn-ME"/>
        </w:rPr>
      </w:pPr>
      <w:r w:rsidRPr="00013AE8">
        <w:rPr>
          <w:rFonts w:ascii="Arial" w:eastAsia="Times New Roman" w:hAnsi="Arial" w:cs="Arial"/>
          <w:shd w:val="clear" w:color="auto" w:fill="FFFFFF"/>
          <w:lang w:val="sr-Latn-ME"/>
        </w:rPr>
        <w:t xml:space="preserve"> Vlada u roku od 30 dana od dana prijema predloga iz stava 4 ovog člana dostavlja Skupštini predlog za imenovanje predsjednika i članova Savjeta, sa rang listom.” </w:t>
      </w:r>
    </w:p>
    <w:p w14:paraId="0D215C37" w14:textId="77777777" w:rsidR="00274CB4" w:rsidRPr="00013AE8" w:rsidRDefault="00274CB4" w:rsidP="00274CB4">
      <w:pPr>
        <w:spacing w:after="60" w:line="240" w:lineRule="auto"/>
        <w:ind w:firstLine="720"/>
        <w:jc w:val="both"/>
        <w:rPr>
          <w:rFonts w:ascii="Arial" w:eastAsia="Times New Roman" w:hAnsi="Arial" w:cs="Arial"/>
          <w:shd w:val="clear" w:color="auto" w:fill="FFFFFF"/>
          <w:lang w:val="sr-Latn-ME"/>
        </w:rPr>
      </w:pPr>
    </w:p>
    <w:p w14:paraId="53DB7522" w14:textId="391075C2" w:rsidR="00287AC0" w:rsidRPr="00013AE8" w:rsidRDefault="00287AC0" w:rsidP="00A02524">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533D37" w:rsidRPr="00013AE8">
        <w:rPr>
          <w:rFonts w:ascii="Arial" w:hAnsi="Arial" w:cs="Arial"/>
          <w:b/>
          <w:lang w:val="sr-Latn-ME"/>
        </w:rPr>
        <w:t>1</w:t>
      </w:r>
      <w:r w:rsidR="006F511F" w:rsidRPr="00013AE8">
        <w:rPr>
          <w:rFonts w:ascii="Arial" w:hAnsi="Arial" w:cs="Arial"/>
          <w:b/>
          <w:lang w:val="sr-Latn-ME"/>
        </w:rPr>
        <w:t>4</w:t>
      </w:r>
    </w:p>
    <w:p w14:paraId="25297A50" w14:textId="77777777" w:rsidR="00BF3BDE" w:rsidRPr="00013AE8" w:rsidRDefault="00BF3BDE" w:rsidP="006A3C43">
      <w:pPr>
        <w:spacing w:after="0" w:line="240" w:lineRule="auto"/>
        <w:ind w:right="230"/>
        <w:jc w:val="both"/>
        <w:rPr>
          <w:rFonts w:ascii="Arial" w:hAnsi="Arial" w:cs="Arial"/>
          <w:b/>
          <w:lang w:val="sr-Latn-ME"/>
        </w:rPr>
      </w:pPr>
    </w:p>
    <w:p w14:paraId="43460430" w14:textId="77777777" w:rsidR="00BF3BDE" w:rsidRPr="00013AE8" w:rsidRDefault="00BF3BDE" w:rsidP="00A02524">
      <w:pPr>
        <w:spacing w:after="0" w:line="240" w:lineRule="auto"/>
        <w:ind w:firstLine="720"/>
        <w:rPr>
          <w:rFonts w:ascii="Arial" w:hAnsi="Arial" w:cs="Arial"/>
          <w:lang w:val="sr-Latn-ME"/>
        </w:rPr>
      </w:pPr>
      <w:r w:rsidRPr="00013AE8">
        <w:rPr>
          <w:rFonts w:ascii="Arial" w:hAnsi="Arial" w:cs="Arial"/>
          <w:lang w:val="sr-Latn-ME"/>
        </w:rPr>
        <w:t>Član 21 mijenja se i glasi:</w:t>
      </w:r>
    </w:p>
    <w:p w14:paraId="68AF86D1" w14:textId="66BE5E5F" w:rsidR="003A0B99" w:rsidRPr="00013AE8" w:rsidRDefault="003A0B99" w:rsidP="00A61506">
      <w:pPr>
        <w:spacing w:after="0" w:line="240" w:lineRule="auto"/>
        <w:rPr>
          <w:rFonts w:ascii="Arial" w:eastAsia="Times New Roman" w:hAnsi="Arial" w:cs="Arial"/>
          <w:color w:val="000000"/>
          <w:lang w:val="sr-Latn-ME"/>
        </w:rPr>
      </w:pPr>
    </w:p>
    <w:p w14:paraId="30D3FCD5" w14:textId="37C95BAF" w:rsidR="003A0B99" w:rsidRPr="00013AE8" w:rsidRDefault="00A61506" w:rsidP="003A0B99">
      <w:pPr>
        <w:spacing w:after="0" w:line="240" w:lineRule="auto"/>
        <w:jc w:val="center"/>
        <w:rPr>
          <w:rFonts w:ascii="Arial" w:eastAsia="Times New Roman" w:hAnsi="Arial" w:cs="Arial"/>
          <w:color w:val="000000"/>
          <w:lang w:val="sr-Latn-ME"/>
        </w:rPr>
      </w:pPr>
      <w:r w:rsidRPr="00013AE8">
        <w:rPr>
          <w:rFonts w:ascii="Arial" w:eastAsia="Times New Roman" w:hAnsi="Arial" w:cs="Arial"/>
          <w:color w:val="000000"/>
          <w:lang w:val="sr-Latn-ME"/>
        </w:rPr>
        <w:t>„</w:t>
      </w:r>
      <w:r w:rsidR="003A0B99" w:rsidRPr="00013AE8">
        <w:rPr>
          <w:rFonts w:ascii="Arial" w:eastAsia="Times New Roman" w:hAnsi="Arial" w:cs="Arial"/>
          <w:color w:val="000000"/>
          <w:lang w:val="sr-Latn-ME"/>
        </w:rPr>
        <w:t xml:space="preserve">Direktor Agencije </w:t>
      </w:r>
    </w:p>
    <w:p w14:paraId="4F97495A" w14:textId="77777777" w:rsidR="003A0B99" w:rsidRPr="00013AE8" w:rsidRDefault="003A0B99" w:rsidP="003A0B99">
      <w:pPr>
        <w:spacing w:after="0" w:line="240" w:lineRule="auto"/>
        <w:ind w:right="150"/>
        <w:jc w:val="both"/>
        <w:rPr>
          <w:rFonts w:ascii="Arial" w:eastAsia="Times New Roman" w:hAnsi="Arial" w:cs="Arial"/>
          <w:color w:val="000000"/>
          <w:lang w:val="sr-Latn-ME"/>
        </w:rPr>
      </w:pPr>
      <w:r w:rsidRPr="00013AE8">
        <w:rPr>
          <w:rFonts w:ascii="Arial" w:eastAsia="Times New Roman" w:hAnsi="Arial" w:cs="Arial"/>
          <w:color w:val="000000"/>
          <w:lang w:val="sr-Latn-ME"/>
        </w:rPr>
        <w:t xml:space="preserve">„Agencijom rukovodi direktor Agencije. </w:t>
      </w:r>
    </w:p>
    <w:p w14:paraId="79E5D097" w14:textId="77777777" w:rsidR="003A0B99" w:rsidRPr="00013AE8" w:rsidRDefault="003A0B99" w:rsidP="003A0B99">
      <w:pPr>
        <w:spacing w:after="0" w:line="240" w:lineRule="auto"/>
        <w:ind w:right="150"/>
        <w:jc w:val="both"/>
        <w:rPr>
          <w:rFonts w:ascii="Arial" w:hAnsi="Arial" w:cs="Arial"/>
          <w:lang w:val="sr-Latn-ME"/>
        </w:rPr>
      </w:pPr>
      <w:r w:rsidRPr="00013AE8">
        <w:rPr>
          <w:rFonts w:ascii="Arial" w:hAnsi="Arial" w:cs="Arial"/>
          <w:lang w:val="sr-Latn-ME"/>
        </w:rPr>
        <w:t>Direktor Agencije za svoj rad odgovara Savjetu.</w:t>
      </w:r>
    </w:p>
    <w:p w14:paraId="00803B54" w14:textId="77777777" w:rsidR="003A0B99" w:rsidRPr="00013AE8" w:rsidRDefault="003A0B99" w:rsidP="003A0B99">
      <w:pPr>
        <w:spacing w:after="0" w:line="240" w:lineRule="auto"/>
        <w:ind w:right="150"/>
        <w:jc w:val="both"/>
        <w:rPr>
          <w:rFonts w:ascii="Arial" w:eastAsia="Times New Roman" w:hAnsi="Arial" w:cs="Arial"/>
          <w:color w:val="000000"/>
          <w:lang w:val="sr-Latn-ME"/>
        </w:rPr>
      </w:pPr>
      <w:r w:rsidRPr="00013AE8">
        <w:rPr>
          <w:rFonts w:ascii="Arial" w:eastAsia="Times New Roman" w:hAnsi="Arial" w:cs="Arial"/>
          <w:color w:val="000000"/>
          <w:lang w:val="sr-Latn-ME"/>
        </w:rPr>
        <w:t xml:space="preserve">Direktor Agencije ima zamjenika. </w:t>
      </w:r>
    </w:p>
    <w:p w14:paraId="5270AC67" w14:textId="77777777" w:rsidR="003A0B99" w:rsidRPr="00013AE8" w:rsidRDefault="003A0B99" w:rsidP="003A0B99">
      <w:pPr>
        <w:spacing w:after="0" w:line="240" w:lineRule="auto"/>
        <w:ind w:right="150"/>
        <w:jc w:val="both"/>
        <w:rPr>
          <w:rFonts w:ascii="Arial" w:eastAsia="Times New Roman" w:hAnsi="Arial" w:cs="Arial"/>
          <w:color w:val="000000"/>
          <w:lang w:val="sr-Latn-ME"/>
        </w:rPr>
      </w:pPr>
      <w:r w:rsidRPr="00013AE8">
        <w:rPr>
          <w:rFonts w:ascii="Arial" w:eastAsia="Times New Roman" w:hAnsi="Arial" w:cs="Arial"/>
          <w:color w:val="000000"/>
          <w:lang w:val="sr-Latn-ME"/>
        </w:rPr>
        <w:t xml:space="preserve">Direktora Agencije i zamjenika direktora Agencije imenuje Savjet, na period od pet godina, na osnovu javnog konkursa i mogu biti ponovo imenovani.  </w:t>
      </w:r>
    </w:p>
    <w:p w14:paraId="6635E022" w14:textId="26C6D878" w:rsidR="003A0B99" w:rsidRPr="00013AE8" w:rsidRDefault="003A0B99" w:rsidP="003A0B99">
      <w:pPr>
        <w:autoSpaceDE w:val="0"/>
        <w:autoSpaceDN w:val="0"/>
        <w:adjustRightInd w:val="0"/>
        <w:spacing w:after="0" w:line="240" w:lineRule="auto"/>
        <w:rPr>
          <w:rFonts w:ascii="Arial" w:hAnsi="Arial" w:cs="Arial"/>
          <w:lang w:val="sr-Latn-ME"/>
        </w:rPr>
      </w:pPr>
      <w:r w:rsidRPr="00013AE8">
        <w:rPr>
          <w:rFonts w:ascii="Arial" w:hAnsi="Arial" w:cs="Arial"/>
          <w:lang w:val="sr-Latn-ME"/>
        </w:rPr>
        <w:t>Savjet je dužan da raspiše javni konkurs najmanje 90 dana prije isteka mandata direktora, odnosno neposredno po razrješenju.”</w:t>
      </w:r>
    </w:p>
    <w:p w14:paraId="3BE472B6" w14:textId="77777777" w:rsidR="00BF3BDE" w:rsidRPr="00013AE8" w:rsidRDefault="00BF3BDE" w:rsidP="00A02524">
      <w:pPr>
        <w:spacing w:after="0" w:line="240" w:lineRule="auto"/>
        <w:ind w:right="230"/>
        <w:jc w:val="both"/>
        <w:rPr>
          <w:rFonts w:ascii="Arial" w:hAnsi="Arial" w:cs="Arial"/>
          <w:b/>
          <w:lang w:val="sr-Latn-ME"/>
        </w:rPr>
      </w:pPr>
    </w:p>
    <w:p w14:paraId="46117B58" w14:textId="6E21F6B4" w:rsidR="00BF3BDE" w:rsidRPr="00013AE8" w:rsidRDefault="00BF3BDE" w:rsidP="00A02524">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4A0FBE" w:rsidRPr="00013AE8">
        <w:rPr>
          <w:rFonts w:ascii="Arial" w:hAnsi="Arial" w:cs="Arial"/>
          <w:b/>
          <w:lang w:val="sr-Latn-ME"/>
        </w:rPr>
        <w:t>1</w:t>
      </w:r>
      <w:r w:rsidR="006F511F" w:rsidRPr="00013AE8">
        <w:rPr>
          <w:rFonts w:ascii="Arial" w:hAnsi="Arial" w:cs="Arial"/>
          <w:b/>
          <w:lang w:val="sr-Latn-ME"/>
        </w:rPr>
        <w:t>5</w:t>
      </w:r>
    </w:p>
    <w:p w14:paraId="27B5C6E5" w14:textId="77777777" w:rsidR="00287AC0" w:rsidRPr="00013AE8" w:rsidRDefault="00287AC0" w:rsidP="00A02524">
      <w:pPr>
        <w:spacing w:after="0" w:line="240" w:lineRule="auto"/>
        <w:ind w:left="4320" w:right="230"/>
        <w:jc w:val="both"/>
        <w:rPr>
          <w:rFonts w:ascii="Arial" w:hAnsi="Arial" w:cs="Arial"/>
          <w:b/>
          <w:lang w:val="sr-Latn-ME"/>
        </w:rPr>
      </w:pPr>
    </w:p>
    <w:p w14:paraId="039C1690" w14:textId="40A20DC7" w:rsidR="009C6E69" w:rsidRDefault="00287AC0" w:rsidP="00013AE8">
      <w:pPr>
        <w:spacing w:after="0" w:line="240" w:lineRule="auto"/>
        <w:ind w:firstLine="720"/>
        <w:jc w:val="both"/>
        <w:rPr>
          <w:rFonts w:ascii="Arial" w:hAnsi="Arial" w:cs="Arial"/>
          <w:lang w:val="sr-Latn-ME"/>
        </w:rPr>
      </w:pPr>
      <w:r w:rsidRPr="00013AE8">
        <w:rPr>
          <w:rFonts w:ascii="Arial" w:hAnsi="Arial" w:cs="Arial"/>
          <w:lang w:val="sr-Latn-ME"/>
        </w:rPr>
        <w:t>U članu 22 stav 1 tačka 9</w:t>
      </w:r>
      <w:r w:rsidR="00013AE8">
        <w:rPr>
          <w:rFonts w:ascii="Arial" w:hAnsi="Arial" w:cs="Arial"/>
          <w:lang w:val="sr-Latn-ME"/>
        </w:rPr>
        <w:t>) mijenja se i glasi:</w:t>
      </w:r>
    </w:p>
    <w:p w14:paraId="0D5E8ED7" w14:textId="10DE7498" w:rsidR="00013AE8" w:rsidRPr="00013AE8" w:rsidRDefault="00013AE8" w:rsidP="009C6E69">
      <w:pPr>
        <w:spacing w:after="0" w:line="240" w:lineRule="auto"/>
        <w:jc w:val="both"/>
        <w:rPr>
          <w:rFonts w:ascii="Arial" w:hAnsi="Arial" w:cs="Arial"/>
          <w:lang w:val="sr-Latn-ME"/>
        </w:rPr>
      </w:pPr>
      <w:r w:rsidRPr="00013AE8">
        <w:rPr>
          <w:rFonts w:ascii="Arial" w:hAnsi="Arial" w:cs="Arial"/>
          <w:lang w:val="sr-Latn-ME"/>
        </w:rPr>
        <w:t>“podnosi zahtjev za pokretanje prekršajnog postupka nadležnom sudu i/ili izdaje prekršajne naloge za prekršaje propisane zakonom kojim se uređuje kontrola državne pomoći;”</w:t>
      </w:r>
    </w:p>
    <w:p w14:paraId="161A3DD9" w14:textId="77777777" w:rsidR="00287AC0" w:rsidRPr="00013AE8" w:rsidRDefault="00287AC0" w:rsidP="00A02524">
      <w:pPr>
        <w:spacing w:after="0" w:line="240" w:lineRule="auto"/>
        <w:ind w:firstLine="720"/>
        <w:rPr>
          <w:rFonts w:ascii="Arial" w:hAnsi="Arial" w:cs="Arial"/>
          <w:lang w:val="sr-Latn-ME"/>
        </w:rPr>
      </w:pPr>
    </w:p>
    <w:p w14:paraId="07C375C4" w14:textId="28BDF83D" w:rsidR="00287AC0" w:rsidRPr="00013AE8" w:rsidRDefault="00287AC0" w:rsidP="00A02524">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A02524" w:rsidRPr="00013AE8">
        <w:rPr>
          <w:rFonts w:ascii="Arial" w:hAnsi="Arial" w:cs="Arial"/>
          <w:b/>
          <w:lang w:val="sr-Latn-ME"/>
        </w:rPr>
        <w:t>1</w:t>
      </w:r>
      <w:r w:rsidR="00B273CD" w:rsidRPr="00013AE8">
        <w:rPr>
          <w:rFonts w:ascii="Arial" w:hAnsi="Arial" w:cs="Arial"/>
          <w:b/>
          <w:lang w:val="sr-Latn-ME"/>
        </w:rPr>
        <w:t>6</w:t>
      </w:r>
    </w:p>
    <w:p w14:paraId="7089A210" w14:textId="77777777" w:rsidR="00BF3BDE" w:rsidRPr="00013AE8" w:rsidRDefault="00BF3BDE" w:rsidP="00A02524">
      <w:pPr>
        <w:spacing w:after="0" w:line="240" w:lineRule="auto"/>
        <w:ind w:firstLine="720"/>
        <w:jc w:val="both"/>
        <w:rPr>
          <w:rFonts w:ascii="Arial" w:hAnsi="Arial" w:cs="Arial"/>
          <w:lang w:val="sr-Latn-ME"/>
        </w:rPr>
      </w:pPr>
    </w:p>
    <w:p w14:paraId="6B1B330D" w14:textId="77777777" w:rsidR="00BF3BDE" w:rsidRPr="00013AE8" w:rsidRDefault="00BF3BDE" w:rsidP="00A02524">
      <w:pPr>
        <w:spacing w:after="0" w:line="240" w:lineRule="auto"/>
        <w:ind w:firstLine="720"/>
        <w:jc w:val="both"/>
        <w:rPr>
          <w:rFonts w:ascii="Arial" w:hAnsi="Arial" w:cs="Arial"/>
          <w:lang w:val="sr-Latn-ME"/>
        </w:rPr>
      </w:pPr>
      <w:r w:rsidRPr="00013AE8">
        <w:rPr>
          <w:rFonts w:ascii="Arial" w:hAnsi="Arial" w:cs="Arial"/>
          <w:lang w:val="sr-Latn-ME"/>
        </w:rPr>
        <w:t xml:space="preserve">U članu 23 dodaje se </w:t>
      </w:r>
      <w:r w:rsidR="009C6E69" w:rsidRPr="00013AE8">
        <w:rPr>
          <w:rFonts w:ascii="Arial" w:hAnsi="Arial" w:cs="Arial"/>
          <w:lang w:val="sr-Latn-ME"/>
        </w:rPr>
        <w:t>novi</w:t>
      </w:r>
      <w:r w:rsidRPr="00013AE8">
        <w:rPr>
          <w:rFonts w:ascii="Arial" w:hAnsi="Arial" w:cs="Arial"/>
          <w:lang w:val="sr-Latn-ME"/>
        </w:rPr>
        <w:t xml:space="preserve"> stav</w:t>
      </w:r>
      <w:r w:rsidR="009C6E69" w:rsidRPr="00013AE8">
        <w:rPr>
          <w:rFonts w:ascii="Arial" w:hAnsi="Arial" w:cs="Arial"/>
          <w:lang w:val="sr-Latn-ME"/>
        </w:rPr>
        <w:t xml:space="preserve"> 1</w:t>
      </w:r>
      <w:r w:rsidRPr="00013AE8">
        <w:rPr>
          <w:rFonts w:ascii="Arial" w:hAnsi="Arial" w:cs="Arial"/>
          <w:lang w:val="sr-Latn-ME"/>
        </w:rPr>
        <w:t xml:space="preserve"> koji glasi:”</w:t>
      </w:r>
    </w:p>
    <w:p w14:paraId="0D8261A7" w14:textId="77777777" w:rsidR="003F0FDD" w:rsidRPr="00013AE8" w:rsidRDefault="003F0FDD" w:rsidP="00A02524">
      <w:pPr>
        <w:spacing w:after="0" w:line="240" w:lineRule="auto"/>
        <w:ind w:right="150"/>
        <w:jc w:val="both"/>
        <w:rPr>
          <w:rFonts w:ascii="Arial" w:eastAsia="Times New Roman" w:hAnsi="Arial" w:cs="Arial"/>
          <w:color w:val="000000"/>
          <w:lang w:val="sr-Latn-ME"/>
        </w:rPr>
      </w:pPr>
      <w:r w:rsidRPr="00013AE8">
        <w:rPr>
          <w:rFonts w:ascii="Arial" w:hAnsi="Arial" w:cs="Arial"/>
          <w:lang w:val="sr-Latn-ME"/>
        </w:rPr>
        <w:t>“Direktoru mandat prestaje istekom vremena na koje je imenovan ili razrješenjem”</w:t>
      </w:r>
    </w:p>
    <w:p w14:paraId="5DE8F4BF" w14:textId="77777777" w:rsidR="00BF3BDE" w:rsidRPr="00013AE8" w:rsidRDefault="00BF3BDE" w:rsidP="00A02524">
      <w:pPr>
        <w:spacing w:after="0" w:line="240" w:lineRule="auto"/>
        <w:ind w:right="230"/>
        <w:jc w:val="both"/>
        <w:rPr>
          <w:rFonts w:ascii="Arial" w:hAnsi="Arial" w:cs="Arial"/>
          <w:b/>
          <w:lang w:val="sr-Latn-ME"/>
        </w:rPr>
      </w:pPr>
    </w:p>
    <w:p w14:paraId="4D021C40" w14:textId="77777777" w:rsidR="00BF3BDE" w:rsidRPr="00013AE8" w:rsidRDefault="00BF3BDE" w:rsidP="00A02524">
      <w:pPr>
        <w:spacing w:after="0" w:line="240" w:lineRule="auto"/>
        <w:ind w:firstLine="720"/>
        <w:jc w:val="both"/>
        <w:rPr>
          <w:rFonts w:ascii="Arial" w:hAnsi="Arial" w:cs="Arial"/>
          <w:lang w:val="sr-Latn-ME"/>
        </w:rPr>
      </w:pPr>
      <w:r w:rsidRPr="00013AE8">
        <w:rPr>
          <w:rFonts w:ascii="Arial" w:hAnsi="Arial" w:cs="Arial"/>
          <w:lang w:val="sr-Latn-ME"/>
        </w:rPr>
        <w:t xml:space="preserve">Dosadašnji st. </w:t>
      </w:r>
      <w:r w:rsidR="003F0FDD" w:rsidRPr="00013AE8">
        <w:rPr>
          <w:rFonts w:ascii="Arial" w:hAnsi="Arial" w:cs="Arial"/>
          <w:lang w:val="sr-Latn-ME"/>
        </w:rPr>
        <w:t xml:space="preserve">1 </w:t>
      </w:r>
      <w:r w:rsidRPr="00013AE8">
        <w:rPr>
          <w:rFonts w:ascii="Arial" w:hAnsi="Arial" w:cs="Arial"/>
          <w:lang w:val="sr-Latn-ME"/>
        </w:rPr>
        <w:t>postaj</w:t>
      </w:r>
      <w:r w:rsidR="003F0FDD" w:rsidRPr="00013AE8">
        <w:rPr>
          <w:rFonts w:ascii="Arial" w:hAnsi="Arial" w:cs="Arial"/>
          <w:lang w:val="sr-Latn-ME"/>
        </w:rPr>
        <w:t>e</w:t>
      </w:r>
      <w:r w:rsidRPr="00013AE8">
        <w:rPr>
          <w:rFonts w:ascii="Arial" w:hAnsi="Arial" w:cs="Arial"/>
          <w:lang w:val="sr-Latn-ME"/>
        </w:rPr>
        <w:t xml:space="preserve"> st. </w:t>
      </w:r>
      <w:r w:rsidR="003F0FDD" w:rsidRPr="00013AE8">
        <w:rPr>
          <w:rFonts w:ascii="Arial" w:hAnsi="Arial" w:cs="Arial"/>
          <w:lang w:val="sr-Latn-ME"/>
        </w:rPr>
        <w:t>2</w:t>
      </w:r>
    </w:p>
    <w:p w14:paraId="6502AD6C" w14:textId="77777777" w:rsidR="003F0FDD" w:rsidRPr="00013AE8" w:rsidRDefault="003F0FDD" w:rsidP="00A02524">
      <w:pPr>
        <w:spacing w:after="0" w:line="240" w:lineRule="auto"/>
        <w:ind w:firstLine="720"/>
        <w:jc w:val="both"/>
        <w:rPr>
          <w:rFonts w:ascii="Arial" w:hAnsi="Arial" w:cs="Arial"/>
          <w:lang w:val="sr-Latn-ME"/>
        </w:rPr>
      </w:pPr>
    </w:p>
    <w:p w14:paraId="32C3F0D6" w14:textId="77777777" w:rsidR="003F0FDD" w:rsidRPr="00013AE8" w:rsidRDefault="003F0FDD" w:rsidP="00A02524">
      <w:pPr>
        <w:spacing w:after="0" w:line="240" w:lineRule="auto"/>
        <w:ind w:firstLine="720"/>
        <w:jc w:val="both"/>
        <w:rPr>
          <w:rFonts w:ascii="Arial" w:hAnsi="Arial" w:cs="Arial"/>
          <w:lang w:val="sr-Latn-ME"/>
        </w:rPr>
      </w:pPr>
      <w:r w:rsidRPr="00013AE8">
        <w:rPr>
          <w:rFonts w:ascii="Arial" w:hAnsi="Arial" w:cs="Arial"/>
          <w:lang w:val="sr-Latn-ME"/>
        </w:rPr>
        <w:t>Poslije stava 2 dodaje se novi stav koji glasi:</w:t>
      </w:r>
    </w:p>
    <w:p w14:paraId="21FB0B19" w14:textId="77777777" w:rsidR="003F0FDD" w:rsidRPr="00013AE8" w:rsidRDefault="003F0FDD" w:rsidP="00A02524">
      <w:pPr>
        <w:autoSpaceDE w:val="0"/>
        <w:autoSpaceDN w:val="0"/>
        <w:adjustRightInd w:val="0"/>
        <w:spacing w:after="0" w:line="240" w:lineRule="auto"/>
        <w:rPr>
          <w:rFonts w:ascii="Arial" w:hAnsi="Arial" w:cs="Arial"/>
          <w:lang w:val="sr-Latn-ME"/>
        </w:rPr>
      </w:pPr>
      <w:r w:rsidRPr="00013AE8">
        <w:rPr>
          <w:rFonts w:ascii="Arial" w:hAnsi="Arial" w:cs="Arial"/>
          <w:lang w:val="sr-Latn-ME"/>
        </w:rPr>
        <w:t>„Razlozi za razrješenje direktora posebno se obrazlažu.”</w:t>
      </w:r>
    </w:p>
    <w:p w14:paraId="36E59141" w14:textId="77777777" w:rsidR="003F0FDD" w:rsidRPr="00013AE8" w:rsidRDefault="003F0FDD" w:rsidP="00A02524">
      <w:pPr>
        <w:spacing w:after="0" w:line="240" w:lineRule="auto"/>
        <w:ind w:right="230"/>
        <w:jc w:val="both"/>
        <w:rPr>
          <w:rFonts w:ascii="Arial" w:hAnsi="Arial" w:cs="Arial"/>
          <w:b/>
          <w:lang w:val="sr-Latn-ME"/>
        </w:rPr>
      </w:pPr>
    </w:p>
    <w:p w14:paraId="200235EB" w14:textId="780411F1" w:rsidR="003F0FDD" w:rsidRPr="00013AE8" w:rsidRDefault="003F0FDD" w:rsidP="00A02524">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A02524" w:rsidRPr="00013AE8">
        <w:rPr>
          <w:rFonts w:ascii="Arial" w:hAnsi="Arial" w:cs="Arial"/>
          <w:b/>
          <w:lang w:val="sr-Latn-ME"/>
        </w:rPr>
        <w:t>1</w:t>
      </w:r>
      <w:r w:rsidR="00B273CD" w:rsidRPr="00013AE8">
        <w:rPr>
          <w:rFonts w:ascii="Arial" w:hAnsi="Arial" w:cs="Arial"/>
          <w:b/>
          <w:lang w:val="sr-Latn-ME"/>
        </w:rPr>
        <w:t>7</w:t>
      </w:r>
    </w:p>
    <w:p w14:paraId="0FDB40E8" w14:textId="77777777" w:rsidR="003F0FDD" w:rsidRPr="00013AE8" w:rsidRDefault="003F0FDD" w:rsidP="00A02524">
      <w:pPr>
        <w:spacing w:after="0" w:line="240" w:lineRule="auto"/>
        <w:ind w:left="4320" w:right="230"/>
        <w:jc w:val="both"/>
        <w:rPr>
          <w:rFonts w:ascii="Arial" w:hAnsi="Arial" w:cs="Arial"/>
          <w:b/>
          <w:lang w:val="sr-Latn-ME"/>
        </w:rPr>
      </w:pPr>
    </w:p>
    <w:p w14:paraId="6955B129" w14:textId="77777777" w:rsidR="003F0FDD" w:rsidRPr="00013AE8" w:rsidRDefault="003F0FDD" w:rsidP="00A02524">
      <w:pPr>
        <w:spacing w:after="0" w:line="240" w:lineRule="auto"/>
        <w:ind w:right="230" w:firstLine="720"/>
        <w:jc w:val="both"/>
        <w:rPr>
          <w:rFonts w:ascii="Arial" w:hAnsi="Arial" w:cs="Arial"/>
          <w:lang w:val="sr-Latn-ME"/>
        </w:rPr>
      </w:pPr>
      <w:r w:rsidRPr="00013AE8">
        <w:rPr>
          <w:rFonts w:ascii="Arial" w:hAnsi="Arial" w:cs="Arial"/>
          <w:lang w:val="sr-Latn-ME"/>
        </w:rPr>
        <w:t>Član 23a mijenja se i glasi:</w:t>
      </w:r>
    </w:p>
    <w:p w14:paraId="177A6A88" w14:textId="77777777" w:rsidR="003F0FDD" w:rsidRPr="00013AE8" w:rsidRDefault="003F0FDD" w:rsidP="00A02524">
      <w:pPr>
        <w:pStyle w:val="p1746"/>
        <w:shd w:val="clear" w:color="auto" w:fill="FFFFFF"/>
        <w:spacing w:before="0" w:beforeAutospacing="0" w:after="0" w:afterAutospacing="0"/>
        <w:rPr>
          <w:rFonts w:ascii="Arial" w:hAnsi="Arial" w:cs="Arial"/>
          <w:sz w:val="22"/>
          <w:szCs w:val="22"/>
          <w:lang w:val="sr-Latn-ME"/>
        </w:rPr>
      </w:pPr>
      <w:r w:rsidRPr="00013AE8">
        <w:rPr>
          <w:rFonts w:ascii="Arial" w:hAnsi="Arial" w:cs="Arial"/>
          <w:sz w:val="22"/>
          <w:szCs w:val="22"/>
          <w:lang w:val="sr-Latn-ME"/>
        </w:rPr>
        <w:t xml:space="preserve">“Na prava i obaveze predsjednika, </w:t>
      </w:r>
      <w:r w:rsidR="007739FC" w:rsidRPr="00013AE8">
        <w:rPr>
          <w:rFonts w:ascii="Arial" w:hAnsi="Arial" w:cs="Arial"/>
          <w:sz w:val="22"/>
          <w:szCs w:val="22"/>
          <w:lang w:val="sr-Latn-ME"/>
        </w:rPr>
        <w:t>č</w:t>
      </w:r>
      <w:r w:rsidRPr="00013AE8">
        <w:rPr>
          <w:rFonts w:ascii="Arial" w:hAnsi="Arial" w:cs="Arial"/>
          <w:sz w:val="22"/>
          <w:szCs w:val="22"/>
          <w:lang w:val="sr-Latn-ME"/>
        </w:rPr>
        <w:t>lanova savjeta, direktora, zamjenika direktora i drugih zaposlenih u Agenciji primjenjuju se opšti propisi o radu.</w:t>
      </w:r>
    </w:p>
    <w:p w14:paraId="4E55A7D1" w14:textId="77777777" w:rsidR="003F0FDD" w:rsidRPr="00013AE8" w:rsidRDefault="003F0FDD" w:rsidP="00A02524">
      <w:pPr>
        <w:pStyle w:val="p1746"/>
        <w:shd w:val="clear" w:color="auto" w:fill="FFFFFF"/>
        <w:spacing w:before="0" w:beforeAutospacing="0" w:after="0" w:afterAutospacing="0"/>
        <w:rPr>
          <w:rFonts w:ascii="Arial" w:hAnsi="Arial" w:cs="Arial"/>
          <w:sz w:val="22"/>
          <w:szCs w:val="22"/>
          <w:lang w:val="sr-Latn-ME"/>
        </w:rPr>
      </w:pPr>
    </w:p>
    <w:p w14:paraId="4713D08C" w14:textId="77777777" w:rsidR="003F0FDD" w:rsidRPr="00013AE8" w:rsidRDefault="003F0FDD" w:rsidP="00A02524">
      <w:pPr>
        <w:pStyle w:val="p1747"/>
        <w:shd w:val="clear" w:color="auto" w:fill="FFFFFF"/>
        <w:spacing w:before="0" w:beforeAutospacing="0" w:after="0" w:afterAutospacing="0"/>
        <w:rPr>
          <w:rFonts w:ascii="Arial" w:hAnsi="Arial" w:cs="Arial"/>
          <w:sz w:val="22"/>
          <w:szCs w:val="22"/>
          <w:lang w:val="sr-Latn-ME"/>
        </w:rPr>
      </w:pPr>
      <w:r w:rsidRPr="00013AE8">
        <w:rPr>
          <w:rFonts w:ascii="Arial" w:hAnsi="Arial" w:cs="Arial"/>
          <w:sz w:val="22"/>
          <w:szCs w:val="22"/>
          <w:lang w:val="sr-Latn-ME"/>
        </w:rPr>
        <w:lastRenderedPageBreak/>
        <w:t>Na zarade zaposlenih u Agenciji primjenjuje se zakon kojim se uređuju zarade zaposlenih u javnom sektoru.</w:t>
      </w:r>
    </w:p>
    <w:p w14:paraId="5E34599C" w14:textId="77777777" w:rsidR="003F0FDD" w:rsidRPr="00013AE8" w:rsidRDefault="003F0FDD" w:rsidP="00A02524">
      <w:pPr>
        <w:pStyle w:val="Normal1"/>
        <w:shd w:val="clear" w:color="auto" w:fill="FFFFFF"/>
        <w:spacing w:before="0" w:beforeAutospacing="0" w:after="0" w:afterAutospacing="0"/>
        <w:rPr>
          <w:rFonts w:ascii="Arial" w:hAnsi="Arial" w:cs="Arial"/>
          <w:sz w:val="22"/>
          <w:szCs w:val="22"/>
          <w:lang w:val="sr-Latn-ME"/>
        </w:rPr>
      </w:pPr>
    </w:p>
    <w:p w14:paraId="195E8BD8" w14:textId="3CFECAAE" w:rsidR="003F0FDD" w:rsidRPr="00013AE8" w:rsidRDefault="003F0FDD" w:rsidP="00A02524">
      <w:pPr>
        <w:pStyle w:val="Normal1"/>
        <w:shd w:val="clear" w:color="auto" w:fill="FFFFFF"/>
        <w:spacing w:before="0" w:beforeAutospacing="0" w:after="0" w:afterAutospacing="0"/>
        <w:rPr>
          <w:rFonts w:ascii="Arial" w:hAnsi="Arial" w:cs="Arial"/>
          <w:sz w:val="22"/>
          <w:szCs w:val="22"/>
          <w:lang w:val="sr-Latn-ME"/>
        </w:rPr>
      </w:pPr>
      <w:r w:rsidRPr="00013AE8">
        <w:rPr>
          <w:rFonts w:ascii="Arial" w:hAnsi="Arial" w:cs="Arial"/>
          <w:sz w:val="22"/>
          <w:szCs w:val="22"/>
          <w:lang w:val="sr-Latn-ME"/>
        </w:rPr>
        <w:t xml:space="preserve">Zaposleni u Agenciji, osim </w:t>
      </w:r>
      <w:r w:rsidR="00455FE4" w:rsidRPr="00013AE8">
        <w:rPr>
          <w:rFonts w:ascii="Arial" w:hAnsi="Arial" w:cs="Arial"/>
          <w:sz w:val="22"/>
          <w:szCs w:val="22"/>
          <w:lang w:val="sr-Latn-ME"/>
        </w:rPr>
        <w:t>p</w:t>
      </w:r>
      <w:r w:rsidRPr="00013AE8">
        <w:rPr>
          <w:rFonts w:ascii="Arial" w:hAnsi="Arial" w:cs="Arial"/>
          <w:sz w:val="22"/>
          <w:szCs w:val="22"/>
          <w:lang w:val="sr-Latn-ME"/>
        </w:rPr>
        <w:t>redsjednika</w:t>
      </w:r>
      <w:r w:rsidR="00455FE4" w:rsidRPr="00013AE8">
        <w:rPr>
          <w:rFonts w:ascii="Arial" w:hAnsi="Arial" w:cs="Arial"/>
          <w:sz w:val="22"/>
          <w:szCs w:val="22"/>
          <w:lang w:val="sr-Latn-ME"/>
        </w:rPr>
        <w:t>,</w:t>
      </w:r>
      <w:r w:rsidRPr="00013AE8">
        <w:rPr>
          <w:rFonts w:ascii="Arial" w:hAnsi="Arial" w:cs="Arial"/>
          <w:sz w:val="22"/>
          <w:szCs w:val="22"/>
          <w:lang w:val="sr-Latn-ME"/>
        </w:rPr>
        <w:t xml:space="preserve"> članova savjeta</w:t>
      </w:r>
      <w:r w:rsidR="00455FE4" w:rsidRPr="00013AE8">
        <w:rPr>
          <w:rFonts w:ascii="Arial" w:hAnsi="Arial" w:cs="Arial"/>
          <w:sz w:val="22"/>
          <w:szCs w:val="22"/>
          <w:lang w:val="sr-Latn-ME"/>
        </w:rPr>
        <w:t xml:space="preserve">, </w:t>
      </w:r>
      <w:r w:rsidRPr="00013AE8">
        <w:rPr>
          <w:rFonts w:ascii="Arial" w:hAnsi="Arial" w:cs="Arial"/>
          <w:sz w:val="22"/>
          <w:szCs w:val="22"/>
          <w:lang w:val="sr-Latn-ME"/>
        </w:rPr>
        <w:t>direktora i zamjenika direktora</w:t>
      </w:r>
      <w:r w:rsidR="00455FE4" w:rsidRPr="00013AE8">
        <w:rPr>
          <w:rFonts w:ascii="Arial" w:hAnsi="Arial" w:cs="Arial"/>
          <w:sz w:val="22"/>
          <w:szCs w:val="22"/>
          <w:lang w:val="sr-Latn-ME"/>
        </w:rPr>
        <w:t xml:space="preserve"> </w:t>
      </w:r>
      <w:r w:rsidRPr="00013AE8">
        <w:rPr>
          <w:rFonts w:ascii="Arial" w:hAnsi="Arial" w:cs="Arial"/>
          <w:sz w:val="22"/>
          <w:szCs w:val="22"/>
          <w:lang w:val="sr-Latn-ME"/>
        </w:rPr>
        <w:t>imaju mjesečni dodatak na zaradu u iznosu od 30%.</w:t>
      </w:r>
    </w:p>
    <w:p w14:paraId="5B278C99" w14:textId="77777777" w:rsidR="003F0FDD" w:rsidRPr="00013AE8" w:rsidRDefault="003F0FDD" w:rsidP="00A02524">
      <w:pPr>
        <w:pStyle w:val="Normal1"/>
        <w:shd w:val="clear" w:color="auto" w:fill="FFFFFF"/>
        <w:spacing w:before="0" w:beforeAutospacing="0" w:after="0" w:afterAutospacing="0"/>
        <w:rPr>
          <w:rFonts w:ascii="Arial" w:hAnsi="Arial" w:cs="Arial"/>
          <w:sz w:val="22"/>
          <w:szCs w:val="22"/>
          <w:lang w:val="sr-Latn-ME"/>
        </w:rPr>
      </w:pPr>
    </w:p>
    <w:p w14:paraId="1749AD17" w14:textId="77777777" w:rsidR="003F0FDD" w:rsidRPr="00013AE8" w:rsidRDefault="003F0FDD" w:rsidP="00A02524">
      <w:pPr>
        <w:pStyle w:val="Normal1"/>
        <w:shd w:val="clear" w:color="auto" w:fill="FFFFFF"/>
        <w:spacing w:before="0" w:beforeAutospacing="0" w:after="0" w:afterAutospacing="0"/>
        <w:rPr>
          <w:rFonts w:ascii="Arial" w:hAnsi="Arial" w:cs="Arial"/>
          <w:sz w:val="22"/>
          <w:szCs w:val="22"/>
          <w:lang w:val="sr-Latn-ME"/>
        </w:rPr>
      </w:pPr>
      <w:r w:rsidRPr="00013AE8">
        <w:rPr>
          <w:rFonts w:ascii="Arial" w:hAnsi="Arial" w:cs="Arial"/>
          <w:sz w:val="22"/>
          <w:szCs w:val="22"/>
          <w:lang w:val="sr-Latn-ME"/>
        </w:rPr>
        <w:t>Predsjednik Savjeta i direktor Agencije imaju pravo na zaradu u visini koja je određena za Zaštitnika imovinsko/pravnih interesa Crne Gore, članovi savjeta i zamjenik direktora u visini zamjenika zastitnika imovinsko/pravnih interesa.</w:t>
      </w:r>
    </w:p>
    <w:p w14:paraId="0082073A" w14:textId="77777777" w:rsidR="003F0FDD" w:rsidRPr="00013AE8" w:rsidRDefault="003F0FDD" w:rsidP="00A02524">
      <w:pPr>
        <w:pStyle w:val="Normal1"/>
        <w:shd w:val="clear" w:color="auto" w:fill="FFFFFF"/>
        <w:spacing w:before="0" w:beforeAutospacing="0" w:after="0" w:afterAutospacing="0"/>
        <w:rPr>
          <w:rFonts w:ascii="Arial" w:hAnsi="Arial" w:cs="Arial"/>
          <w:sz w:val="22"/>
          <w:szCs w:val="22"/>
          <w:lang w:val="sr-Latn-ME"/>
        </w:rPr>
      </w:pPr>
      <w:r w:rsidRPr="00013AE8">
        <w:rPr>
          <w:rFonts w:ascii="Arial" w:hAnsi="Arial" w:cs="Arial"/>
          <w:sz w:val="22"/>
          <w:szCs w:val="22"/>
          <w:lang w:val="sr-Latn-ME"/>
        </w:rPr>
        <w:t xml:space="preserve"> </w:t>
      </w:r>
    </w:p>
    <w:p w14:paraId="175BF492" w14:textId="77777777" w:rsidR="003F0FDD" w:rsidRPr="00013AE8" w:rsidRDefault="003F0FDD" w:rsidP="00A02524">
      <w:pPr>
        <w:autoSpaceDE w:val="0"/>
        <w:autoSpaceDN w:val="0"/>
        <w:adjustRightInd w:val="0"/>
        <w:spacing w:after="0" w:line="240" w:lineRule="auto"/>
        <w:rPr>
          <w:rFonts w:ascii="Arial" w:hAnsi="Arial" w:cs="Arial"/>
          <w:lang w:val="sr-Latn-ME"/>
        </w:rPr>
      </w:pPr>
      <w:r w:rsidRPr="00013AE8">
        <w:rPr>
          <w:rFonts w:ascii="Arial" w:hAnsi="Arial" w:cs="Arial"/>
          <w:lang w:val="sr-Latn-ME"/>
        </w:rPr>
        <w:t xml:space="preserve">Predsjednik, Savjeta, clanovi Savjeta, direktor i zamjenik direktora Agencije kojima je prestao mandat u smislu odredaba ovog </w:t>
      </w:r>
      <w:r w:rsidR="006A3C43" w:rsidRPr="00013AE8">
        <w:rPr>
          <w:rFonts w:ascii="Arial" w:hAnsi="Arial" w:cs="Arial"/>
          <w:lang w:val="sr-Latn-ME"/>
        </w:rPr>
        <w:t>z</w:t>
      </w:r>
      <w:r w:rsidRPr="00013AE8">
        <w:rPr>
          <w:rFonts w:ascii="Arial" w:hAnsi="Arial" w:cs="Arial"/>
          <w:lang w:val="sr-Latn-ME"/>
        </w:rPr>
        <w:t>akona ako su saglasni mogu se rasporediti u Agenciji na radno mjesto koje odgovara njihovom nivou kvalifikacije obrazovanja i sposobnostima.</w:t>
      </w:r>
    </w:p>
    <w:p w14:paraId="3DC236DE" w14:textId="77777777" w:rsidR="003F0FDD" w:rsidRPr="00013AE8" w:rsidRDefault="003F0FDD" w:rsidP="00A02524">
      <w:pPr>
        <w:autoSpaceDE w:val="0"/>
        <w:autoSpaceDN w:val="0"/>
        <w:adjustRightInd w:val="0"/>
        <w:spacing w:after="0" w:line="240" w:lineRule="auto"/>
        <w:rPr>
          <w:rFonts w:ascii="Arial" w:hAnsi="Arial" w:cs="Arial"/>
          <w:lang w:val="sr-Latn-ME"/>
        </w:rPr>
      </w:pPr>
      <w:r w:rsidRPr="00013AE8">
        <w:rPr>
          <w:rFonts w:ascii="Arial" w:hAnsi="Arial" w:cs="Arial"/>
          <w:lang w:val="sr-Latn-ME"/>
        </w:rPr>
        <w:t xml:space="preserve"> </w:t>
      </w:r>
    </w:p>
    <w:p w14:paraId="5EBFBFF8" w14:textId="77777777" w:rsidR="003F0FDD" w:rsidRPr="00013AE8" w:rsidRDefault="003F0FDD" w:rsidP="00A02524">
      <w:pPr>
        <w:pStyle w:val="Normal1"/>
        <w:shd w:val="clear" w:color="auto" w:fill="FFFFFF"/>
        <w:spacing w:before="0" w:beforeAutospacing="0" w:after="0" w:afterAutospacing="0"/>
        <w:rPr>
          <w:rFonts w:ascii="Arial" w:hAnsi="Arial" w:cs="Arial"/>
          <w:sz w:val="22"/>
          <w:szCs w:val="22"/>
          <w:lang w:val="sr-Latn-ME"/>
        </w:rPr>
      </w:pPr>
      <w:r w:rsidRPr="00013AE8">
        <w:rPr>
          <w:rFonts w:ascii="Arial" w:hAnsi="Arial" w:cs="Arial"/>
          <w:sz w:val="22"/>
          <w:szCs w:val="22"/>
          <w:lang w:val="sr-Latn-ME"/>
        </w:rPr>
        <w:t>Rješenje o raspoređivanju u slučaju iz stava 5 ovog člana donosi direktor Agencije, a kada je mandat prestao direktoru  ili zamjeniku direktora Agencije rješenje o raspoređivanju donosi Savjet.</w:t>
      </w:r>
    </w:p>
    <w:p w14:paraId="7D348307" w14:textId="77777777" w:rsidR="003F0FDD" w:rsidRPr="00013AE8" w:rsidRDefault="003F0FDD" w:rsidP="00A02524">
      <w:pPr>
        <w:pStyle w:val="Normal1"/>
        <w:shd w:val="clear" w:color="auto" w:fill="FFFFFF"/>
        <w:spacing w:before="0" w:beforeAutospacing="0" w:after="0" w:afterAutospacing="0"/>
        <w:rPr>
          <w:rFonts w:ascii="Arial" w:hAnsi="Arial" w:cs="Arial"/>
          <w:sz w:val="22"/>
          <w:szCs w:val="22"/>
          <w:lang w:val="sr-Latn-ME"/>
        </w:rPr>
      </w:pPr>
    </w:p>
    <w:p w14:paraId="62939FFF" w14:textId="77777777" w:rsidR="003F0FDD" w:rsidRPr="00013AE8" w:rsidRDefault="003F0FDD" w:rsidP="00A02524">
      <w:pPr>
        <w:pStyle w:val="p1751"/>
        <w:shd w:val="clear" w:color="auto" w:fill="FFFFFF"/>
        <w:spacing w:before="0" w:beforeAutospacing="0" w:after="0" w:afterAutospacing="0"/>
        <w:rPr>
          <w:rFonts w:ascii="Arial" w:hAnsi="Arial" w:cs="Arial"/>
          <w:sz w:val="22"/>
          <w:szCs w:val="22"/>
          <w:lang w:val="sr-Latn-ME"/>
        </w:rPr>
      </w:pPr>
      <w:r w:rsidRPr="00013AE8">
        <w:rPr>
          <w:rFonts w:ascii="Arial" w:hAnsi="Arial" w:cs="Arial"/>
          <w:sz w:val="22"/>
          <w:szCs w:val="22"/>
          <w:lang w:val="sr-Latn-ME"/>
        </w:rPr>
        <w:t xml:space="preserve">Ukoliko Predsjednik, Savjeta, </w:t>
      </w:r>
      <w:r w:rsidR="00265E3E" w:rsidRPr="00013AE8">
        <w:rPr>
          <w:rFonts w:ascii="Arial" w:hAnsi="Arial" w:cs="Arial"/>
          <w:sz w:val="22"/>
          <w:szCs w:val="22"/>
          <w:lang w:val="sr-Latn-ME"/>
        </w:rPr>
        <w:t>č</w:t>
      </w:r>
      <w:r w:rsidRPr="00013AE8">
        <w:rPr>
          <w:rFonts w:ascii="Arial" w:hAnsi="Arial" w:cs="Arial"/>
          <w:sz w:val="22"/>
          <w:szCs w:val="22"/>
          <w:lang w:val="sr-Latn-ME"/>
        </w:rPr>
        <w:t xml:space="preserve">lanovi Savjeta, direktor i zamjenik direktora Agencije kojima je prestao mandat u smislu odredaba ovog </w:t>
      </w:r>
      <w:r w:rsidR="006A3C43" w:rsidRPr="00013AE8">
        <w:rPr>
          <w:rFonts w:ascii="Arial" w:hAnsi="Arial" w:cs="Arial"/>
          <w:sz w:val="22"/>
          <w:szCs w:val="22"/>
          <w:lang w:val="sr-Latn-ME"/>
        </w:rPr>
        <w:t>z</w:t>
      </w:r>
      <w:r w:rsidRPr="00013AE8">
        <w:rPr>
          <w:rFonts w:ascii="Arial" w:hAnsi="Arial" w:cs="Arial"/>
          <w:sz w:val="22"/>
          <w:szCs w:val="22"/>
          <w:lang w:val="sr-Latn-ME"/>
        </w:rPr>
        <w:t>akona ne budu raspoređena u skladu sa st. 5 i 6 ovog člana, u roku od jedne godine od dana prestanka mandata, za to vrijeme imaju pravo da nakon prestanka mandata jednu godinu primaju naknadu u visini zarade koju su primali u posljednjem mjesecu prije prestanka funkcije, uz odgovarajuće usklađivanje.</w:t>
      </w:r>
    </w:p>
    <w:p w14:paraId="546DEE99" w14:textId="77777777" w:rsidR="003F0FDD" w:rsidRPr="00013AE8" w:rsidRDefault="003F0FDD" w:rsidP="00A02524">
      <w:pPr>
        <w:pStyle w:val="p1751"/>
        <w:shd w:val="clear" w:color="auto" w:fill="FFFFFF"/>
        <w:spacing w:before="0" w:beforeAutospacing="0" w:after="0" w:afterAutospacing="0"/>
        <w:rPr>
          <w:rFonts w:ascii="Arial" w:hAnsi="Arial" w:cs="Arial"/>
          <w:sz w:val="22"/>
          <w:szCs w:val="22"/>
          <w:lang w:val="sr-Latn-ME"/>
        </w:rPr>
      </w:pPr>
    </w:p>
    <w:p w14:paraId="1867522E" w14:textId="77777777" w:rsidR="003F0FDD" w:rsidRPr="00013AE8" w:rsidRDefault="003F0FDD" w:rsidP="00A02524">
      <w:pPr>
        <w:pStyle w:val="p1751"/>
        <w:shd w:val="clear" w:color="auto" w:fill="FFFFFF"/>
        <w:spacing w:before="0" w:beforeAutospacing="0" w:after="0" w:afterAutospacing="0"/>
        <w:rPr>
          <w:rFonts w:ascii="Arial" w:hAnsi="Arial" w:cs="Arial"/>
          <w:sz w:val="22"/>
          <w:szCs w:val="22"/>
          <w:lang w:val="sr-Latn-ME"/>
        </w:rPr>
      </w:pPr>
      <w:r w:rsidRPr="00013AE8">
        <w:rPr>
          <w:rFonts w:ascii="Arial" w:hAnsi="Arial" w:cs="Arial"/>
          <w:sz w:val="22"/>
          <w:szCs w:val="22"/>
          <w:lang w:val="sr-Latn-ME"/>
        </w:rPr>
        <w:t>Naknada iz stava 1 ovog člana ostvaruje se na lični zahtjev, koji se podnosi najkasnije 30 dana od dana prestanka vršenja funkcije.</w:t>
      </w:r>
    </w:p>
    <w:p w14:paraId="4EC86615" w14:textId="77777777" w:rsidR="003F0FDD" w:rsidRPr="00013AE8" w:rsidRDefault="003F0FDD" w:rsidP="00A02524">
      <w:pPr>
        <w:pStyle w:val="p1751"/>
        <w:shd w:val="clear" w:color="auto" w:fill="FFFFFF"/>
        <w:spacing w:before="0" w:beforeAutospacing="0" w:after="0" w:afterAutospacing="0"/>
        <w:rPr>
          <w:rFonts w:ascii="Arial" w:hAnsi="Arial" w:cs="Arial"/>
          <w:sz w:val="22"/>
          <w:szCs w:val="22"/>
          <w:lang w:val="sr-Latn-ME"/>
        </w:rPr>
      </w:pPr>
    </w:p>
    <w:p w14:paraId="79011662" w14:textId="77777777" w:rsidR="003F0FDD" w:rsidRPr="00013AE8" w:rsidRDefault="003F0FDD" w:rsidP="00A02524">
      <w:pPr>
        <w:pStyle w:val="p1752"/>
        <w:shd w:val="clear" w:color="auto" w:fill="FFFFFF"/>
        <w:spacing w:before="0" w:beforeAutospacing="0" w:after="0" w:afterAutospacing="0"/>
        <w:rPr>
          <w:rFonts w:ascii="Arial" w:hAnsi="Arial" w:cs="Arial"/>
          <w:sz w:val="22"/>
          <w:szCs w:val="22"/>
          <w:lang w:val="sr-Latn-ME"/>
        </w:rPr>
      </w:pPr>
      <w:r w:rsidRPr="00013AE8">
        <w:rPr>
          <w:rFonts w:ascii="Arial" w:hAnsi="Arial" w:cs="Arial"/>
          <w:sz w:val="22"/>
          <w:szCs w:val="22"/>
          <w:lang w:val="sr-Latn-ME"/>
        </w:rPr>
        <w:t>Prava iz stava 1 ovog člana prestaje prije utvrđenog roka, ako lice koje je vršilo funkciju predsjednika Savjeta ili direktora Agencije:</w:t>
      </w:r>
    </w:p>
    <w:p w14:paraId="39C496E0" w14:textId="77777777" w:rsidR="003F0FDD" w:rsidRPr="00013AE8" w:rsidRDefault="003F0FDD" w:rsidP="00A02524">
      <w:pPr>
        <w:pStyle w:val="p1753"/>
        <w:shd w:val="clear" w:color="auto" w:fill="FFFFFF"/>
        <w:spacing w:before="0" w:beforeAutospacing="0" w:after="0" w:afterAutospacing="0"/>
        <w:rPr>
          <w:rFonts w:ascii="Arial" w:hAnsi="Arial" w:cs="Arial"/>
          <w:sz w:val="22"/>
          <w:szCs w:val="22"/>
          <w:lang w:val="sr-Latn-ME"/>
        </w:rPr>
      </w:pPr>
      <w:r w:rsidRPr="00013AE8">
        <w:rPr>
          <w:rFonts w:ascii="Arial" w:hAnsi="Arial" w:cs="Arial"/>
          <w:sz w:val="22"/>
          <w:szCs w:val="22"/>
          <w:lang w:val="sr-Latn-ME"/>
        </w:rPr>
        <w:t>1) zasnuje radni odnos;</w:t>
      </w:r>
    </w:p>
    <w:p w14:paraId="45DCF128" w14:textId="77777777" w:rsidR="003F0FDD" w:rsidRPr="00013AE8" w:rsidRDefault="003F0FDD" w:rsidP="00A02524">
      <w:pPr>
        <w:pStyle w:val="p1754"/>
        <w:shd w:val="clear" w:color="auto" w:fill="FFFFFF"/>
        <w:spacing w:before="0" w:beforeAutospacing="0" w:after="0" w:afterAutospacing="0"/>
        <w:rPr>
          <w:rFonts w:ascii="Arial" w:hAnsi="Arial" w:cs="Arial"/>
          <w:sz w:val="22"/>
          <w:szCs w:val="22"/>
          <w:lang w:val="sr-Latn-ME"/>
        </w:rPr>
      </w:pPr>
      <w:r w:rsidRPr="00013AE8">
        <w:rPr>
          <w:rFonts w:ascii="Arial" w:hAnsi="Arial" w:cs="Arial"/>
          <w:sz w:val="22"/>
          <w:szCs w:val="22"/>
          <w:lang w:val="sr-Latn-ME"/>
        </w:rPr>
        <w:t>2) bude izabrano, imenovano ili postavljeno na  funkciju na osnovu koje ostvaruje zaradu;</w:t>
      </w:r>
    </w:p>
    <w:p w14:paraId="481C66F2" w14:textId="77777777" w:rsidR="003F0FDD" w:rsidRPr="00013AE8" w:rsidRDefault="003F0FDD" w:rsidP="00A02524">
      <w:pPr>
        <w:pStyle w:val="p1755"/>
        <w:shd w:val="clear" w:color="auto" w:fill="FFFFFF"/>
        <w:spacing w:before="0" w:beforeAutospacing="0" w:after="0" w:afterAutospacing="0"/>
        <w:rPr>
          <w:rFonts w:ascii="Arial" w:hAnsi="Arial" w:cs="Arial"/>
          <w:sz w:val="22"/>
          <w:szCs w:val="22"/>
          <w:lang w:val="sr-Latn-ME"/>
        </w:rPr>
      </w:pPr>
      <w:r w:rsidRPr="00013AE8">
        <w:rPr>
          <w:rFonts w:ascii="Arial" w:hAnsi="Arial" w:cs="Arial"/>
          <w:sz w:val="22"/>
          <w:szCs w:val="22"/>
          <w:lang w:val="sr-Latn-ME"/>
        </w:rPr>
        <w:t>3) ostvari pravo na penziju.</w:t>
      </w:r>
    </w:p>
    <w:p w14:paraId="04A61C79" w14:textId="77777777" w:rsidR="003F0FDD" w:rsidRPr="00013AE8" w:rsidRDefault="003F0FDD" w:rsidP="00A02524">
      <w:pPr>
        <w:pStyle w:val="p1756"/>
        <w:shd w:val="clear" w:color="auto" w:fill="FFFFFF"/>
        <w:spacing w:before="0" w:beforeAutospacing="0" w:after="0" w:afterAutospacing="0"/>
        <w:rPr>
          <w:rFonts w:ascii="Arial" w:hAnsi="Arial" w:cs="Arial"/>
          <w:color w:val="000000" w:themeColor="text1"/>
          <w:sz w:val="22"/>
          <w:szCs w:val="22"/>
          <w:lang w:val="sr-Latn-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3AE8">
        <w:rPr>
          <w:rFonts w:ascii="Arial" w:hAnsi="Arial" w:cs="Arial"/>
          <w:sz w:val="22"/>
          <w:szCs w:val="22"/>
          <w:lang w:val="sr-Latn-ME"/>
        </w:rPr>
        <w:t>Rješenje o ostvarivanju prava iz stava 1 ovog člana donosi Savjet Agencije.”</w:t>
      </w:r>
    </w:p>
    <w:p w14:paraId="739EF72A" w14:textId="77777777" w:rsidR="003F0FDD" w:rsidRPr="00013AE8" w:rsidRDefault="003F0FDD" w:rsidP="0020024D">
      <w:pPr>
        <w:spacing w:after="0" w:line="240" w:lineRule="auto"/>
        <w:ind w:right="230"/>
        <w:jc w:val="both"/>
        <w:rPr>
          <w:rFonts w:ascii="Arial" w:hAnsi="Arial" w:cs="Arial"/>
          <w:b/>
          <w:lang w:val="sr-Latn-ME"/>
        </w:rPr>
      </w:pPr>
    </w:p>
    <w:p w14:paraId="347D02B7" w14:textId="2DEBA3DE" w:rsidR="003F0FDD" w:rsidRPr="00013AE8" w:rsidRDefault="003F0FDD" w:rsidP="00A02524">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A02524" w:rsidRPr="00013AE8">
        <w:rPr>
          <w:rFonts w:ascii="Arial" w:hAnsi="Arial" w:cs="Arial"/>
          <w:b/>
          <w:lang w:val="sr-Latn-ME"/>
        </w:rPr>
        <w:t>1</w:t>
      </w:r>
      <w:r w:rsidR="00B273CD" w:rsidRPr="00013AE8">
        <w:rPr>
          <w:rFonts w:ascii="Arial" w:hAnsi="Arial" w:cs="Arial"/>
          <w:b/>
          <w:lang w:val="sr-Latn-ME"/>
        </w:rPr>
        <w:t>8</w:t>
      </w:r>
    </w:p>
    <w:p w14:paraId="3381694A" w14:textId="77777777" w:rsidR="002B7D54" w:rsidRPr="00013AE8" w:rsidRDefault="002B7D54" w:rsidP="00A02524">
      <w:pPr>
        <w:spacing w:after="0" w:line="240" w:lineRule="auto"/>
        <w:rPr>
          <w:rFonts w:ascii="Arial" w:hAnsi="Arial" w:cs="Arial"/>
          <w:lang w:val="sr-Latn-ME"/>
        </w:rPr>
      </w:pPr>
    </w:p>
    <w:p w14:paraId="06B11E1E" w14:textId="77777777" w:rsidR="002B7D54" w:rsidRPr="00EB2610" w:rsidRDefault="002B7D54" w:rsidP="00A02524">
      <w:pPr>
        <w:spacing w:after="0" w:line="240" w:lineRule="auto"/>
        <w:ind w:firstLine="720"/>
        <w:rPr>
          <w:rFonts w:ascii="Arial" w:hAnsi="Arial" w:cs="Arial"/>
          <w:lang w:val="sr-Latn-ME"/>
        </w:rPr>
      </w:pPr>
      <w:r w:rsidRPr="00EB2610">
        <w:rPr>
          <w:rFonts w:ascii="Arial" w:hAnsi="Arial" w:cs="Arial"/>
          <w:lang w:val="sr-Latn-ME"/>
        </w:rPr>
        <w:t>U članu 25 stav 2 mijenja se i glasi:</w:t>
      </w:r>
    </w:p>
    <w:p w14:paraId="53DD1D65" w14:textId="65AF0041" w:rsidR="00E43AD2" w:rsidRPr="00EB2610" w:rsidRDefault="002B7D54" w:rsidP="00A02524">
      <w:pPr>
        <w:spacing w:after="0" w:line="240" w:lineRule="auto"/>
        <w:rPr>
          <w:rFonts w:ascii="Arial" w:hAnsi="Arial" w:cs="Arial"/>
          <w:lang w:val="sr-Latn-ME"/>
        </w:rPr>
      </w:pPr>
      <w:r w:rsidRPr="00EB2610">
        <w:rPr>
          <w:rFonts w:ascii="Arial" w:hAnsi="Arial" w:cs="Arial"/>
          <w:lang w:val="sr-Latn-ME"/>
        </w:rPr>
        <w:t>“Plan rada sa finansijskim planom Agencije za narednu godinu usvaja Skupština.”</w:t>
      </w:r>
      <w:r w:rsidR="00B05B8E" w:rsidRPr="00EB2610">
        <w:rPr>
          <w:rFonts w:ascii="Arial" w:hAnsi="Arial" w:cs="Arial"/>
          <w:lang w:val="sr-Latn-ME"/>
        </w:rPr>
        <w:t xml:space="preserve"> </w:t>
      </w:r>
    </w:p>
    <w:p w14:paraId="28A2B310" w14:textId="77777777" w:rsidR="0058523B" w:rsidRPr="00013AE8" w:rsidRDefault="0058523B" w:rsidP="00A02524">
      <w:pPr>
        <w:spacing w:after="0" w:line="240" w:lineRule="auto"/>
        <w:rPr>
          <w:rFonts w:ascii="Arial" w:hAnsi="Arial" w:cs="Arial"/>
          <w:lang w:val="sr-Latn-ME"/>
        </w:rPr>
      </w:pPr>
    </w:p>
    <w:p w14:paraId="04BC32CD" w14:textId="77777777" w:rsidR="0058523B" w:rsidRPr="00013AE8" w:rsidRDefault="0058523B" w:rsidP="0058523B">
      <w:pPr>
        <w:spacing w:after="0" w:line="240" w:lineRule="auto"/>
        <w:ind w:firstLine="720"/>
        <w:rPr>
          <w:rFonts w:ascii="Arial" w:hAnsi="Arial" w:cs="Arial"/>
          <w:lang w:val="sr-Latn-ME"/>
        </w:rPr>
      </w:pPr>
      <w:r w:rsidRPr="00013AE8">
        <w:rPr>
          <w:rFonts w:ascii="Arial" w:hAnsi="Arial" w:cs="Arial"/>
          <w:lang w:val="sr-Latn-ME"/>
        </w:rPr>
        <w:t>Poslije stava 6 dodaje se novi stav koji glasi:</w:t>
      </w:r>
    </w:p>
    <w:p w14:paraId="42F5889C" w14:textId="77777777" w:rsidR="0058523B" w:rsidRPr="00013AE8" w:rsidRDefault="0058523B" w:rsidP="0058523B">
      <w:pPr>
        <w:spacing w:after="0" w:line="240" w:lineRule="auto"/>
        <w:ind w:right="150"/>
        <w:jc w:val="both"/>
        <w:rPr>
          <w:rFonts w:ascii="Arial" w:eastAsia="Times New Roman" w:hAnsi="Arial" w:cs="Arial"/>
          <w:color w:val="000000"/>
          <w:lang w:val="sr-Latn-ME"/>
        </w:rPr>
      </w:pPr>
      <w:r w:rsidRPr="00013AE8">
        <w:rPr>
          <w:rFonts w:ascii="Arial" w:hAnsi="Arial" w:cs="Arial"/>
          <w:lang w:val="sr-Latn-ME"/>
        </w:rPr>
        <w:t>“Izvještaj o radu sa finansijskim izvještajem razmatra i usvaja Skupština.”</w:t>
      </w:r>
    </w:p>
    <w:p w14:paraId="6086B3F8" w14:textId="77777777" w:rsidR="0058523B" w:rsidRPr="00013AE8" w:rsidRDefault="0058523B" w:rsidP="0058523B">
      <w:pPr>
        <w:spacing w:after="0" w:line="240" w:lineRule="auto"/>
        <w:ind w:right="150"/>
        <w:jc w:val="both"/>
        <w:rPr>
          <w:rFonts w:ascii="Arial" w:eastAsia="Times New Roman" w:hAnsi="Arial" w:cs="Arial"/>
          <w:b/>
          <w:bCs/>
          <w:color w:val="000000"/>
          <w:lang w:val="sr-Latn-ME"/>
        </w:rPr>
      </w:pPr>
    </w:p>
    <w:p w14:paraId="2AB30F21" w14:textId="77777777" w:rsidR="00B05B8E" w:rsidRPr="00013AE8" w:rsidRDefault="00B05B8E" w:rsidP="00A02524">
      <w:pPr>
        <w:spacing w:after="0" w:line="240" w:lineRule="auto"/>
        <w:rPr>
          <w:rFonts w:ascii="Arial" w:hAnsi="Arial" w:cs="Arial"/>
          <w:lang w:val="sr-Latn-ME"/>
        </w:rPr>
      </w:pPr>
    </w:p>
    <w:p w14:paraId="32583D41" w14:textId="757210CB" w:rsidR="006F1DCF" w:rsidRPr="00013AE8" w:rsidRDefault="006F1DCF" w:rsidP="00A02524">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A02524" w:rsidRPr="00013AE8">
        <w:rPr>
          <w:rFonts w:ascii="Arial" w:hAnsi="Arial" w:cs="Arial"/>
          <w:b/>
          <w:lang w:val="sr-Latn-ME"/>
        </w:rPr>
        <w:t>1</w:t>
      </w:r>
      <w:r w:rsidR="00B273CD" w:rsidRPr="00013AE8">
        <w:rPr>
          <w:rFonts w:ascii="Arial" w:hAnsi="Arial" w:cs="Arial"/>
          <w:b/>
          <w:lang w:val="sr-Latn-ME"/>
        </w:rPr>
        <w:t>9</w:t>
      </w:r>
    </w:p>
    <w:p w14:paraId="7E32BF66" w14:textId="77777777" w:rsidR="006F1DCF" w:rsidRPr="00013AE8" w:rsidRDefault="006F1DCF" w:rsidP="00A02524">
      <w:pPr>
        <w:spacing w:after="0" w:line="240" w:lineRule="auto"/>
        <w:rPr>
          <w:rFonts w:ascii="Arial" w:hAnsi="Arial" w:cs="Arial"/>
          <w:lang w:val="sr-Latn-ME"/>
        </w:rPr>
      </w:pPr>
    </w:p>
    <w:p w14:paraId="7BE5B59F" w14:textId="77777777" w:rsidR="006F1DCF" w:rsidRPr="00013AE8" w:rsidRDefault="006F1DCF" w:rsidP="00A02524">
      <w:pPr>
        <w:spacing w:beforeLines="30" w:before="72" w:afterLines="30" w:after="72" w:line="240" w:lineRule="auto"/>
        <w:ind w:firstLine="720"/>
        <w:rPr>
          <w:rFonts w:ascii="Arial" w:eastAsia="Times New Roman" w:hAnsi="Arial" w:cs="Arial"/>
          <w:iCs/>
          <w:lang w:val="sr-Latn-ME" w:eastAsia="hr-HR"/>
        </w:rPr>
      </w:pPr>
      <w:r w:rsidRPr="00013AE8">
        <w:rPr>
          <w:rFonts w:ascii="Arial" w:hAnsi="Arial" w:cs="Arial"/>
          <w:lang w:val="sr-Latn-ME"/>
        </w:rPr>
        <w:t>U članu 25a u st</w:t>
      </w:r>
      <w:r w:rsidR="0058523B" w:rsidRPr="00013AE8">
        <w:rPr>
          <w:rFonts w:ascii="Arial" w:hAnsi="Arial" w:cs="Arial"/>
          <w:lang w:val="sr-Latn-ME"/>
        </w:rPr>
        <w:t xml:space="preserve">. </w:t>
      </w:r>
      <w:r w:rsidRPr="00013AE8">
        <w:rPr>
          <w:rFonts w:ascii="Arial" w:hAnsi="Arial" w:cs="Arial"/>
          <w:lang w:val="sr-Latn-ME"/>
        </w:rPr>
        <w:t xml:space="preserve"> 2 </w:t>
      </w:r>
      <w:r w:rsidR="0058523B" w:rsidRPr="00013AE8">
        <w:rPr>
          <w:rFonts w:ascii="Arial" w:hAnsi="Arial" w:cs="Arial"/>
          <w:lang w:val="sr-Latn-ME"/>
        </w:rPr>
        <w:t xml:space="preserve">i 4 </w:t>
      </w:r>
      <w:r w:rsidRPr="00013AE8">
        <w:rPr>
          <w:rFonts w:ascii="Arial" w:eastAsia="Times New Roman" w:hAnsi="Arial" w:cs="Arial"/>
          <w:iCs/>
          <w:lang w:val="sr-Latn-ME" w:eastAsia="hr-HR"/>
        </w:rPr>
        <w:t>poslije riječi „Vladi” dodaju se riječi „ i Skupštini“.</w:t>
      </w:r>
    </w:p>
    <w:p w14:paraId="3675817C" w14:textId="77777777" w:rsidR="006F1DCF" w:rsidRPr="00013AE8" w:rsidRDefault="006F1DCF" w:rsidP="0058523B">
      <w:pPr>
        <w:spacing w:after="0" w:line="240" w:lineRule="auto"/>
        <w:ind w:right="230"/>
        <w:jc w:val="both"/>
        <w:rPr>
          <w:rFonts w:ascii="Arial" w:hAnsi="Arial" w:cs="Arial"/>
          <w:lang w:val="sr-Latn-ME"/>
        </w:rPr>
      </w:pPr>
    </w:p>
    <w:p w14:paraId="54F53B1A" w14:textId="0A7768B2" w:rsidR="002B7D54" w:rsidRPr="00013AE8" w:rsidRDefault="002B7D54" w:rsidP="00A02524">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B273CD" w:rsidRPr="00013AE8">
        <w:rPr>
          <w:rFonts w:ascii="Arial" w:hAnsi="Arial" w:cs="Arial"/>
          <w:b/>
          <w:lang w:val="sr-Latn-ME"/>
        </w:rPr>
        <w:t>20</w:t>
      </w:r>
    </w:p>
    <w:p w14:paraId="5EE9321B" w14:textId="77777777" w:rsidR="002B7D54" w:rsidRPr="00013AE8" w:rsidRDefault="002B7D54" w:rsidP="00A02524">
      <w:pPr>
        <w:spacing w:after="0" w:line="240" w:lineRule="auto"/>
        <w:rPr>
          <w:rFonts w:ascii="Arial" w:hAnsi="Arial" w:cs="Arial"/>
          <w:lang w:val="sr-Latn-ME"/>
        </w:rPr>
      </w:pPr>
    </w:p>
    <w:p w14:paraId="33341199" w14:textId="77777777" w:rsidR="009125FD" w:rsidRPr="00013AE8" w:rsidRDefault="009125FD" w:rsidP="00A02524">
      <w:pPr>
        <w:spacing w:beforeLines="30" w:before="72" w:afterLines="30" w:after="72" w:line="240" w:lineRule="auto"/>
        <w:rPr>
          <w:rFonts w:ascii="Arial" w:eastAsia="Times New Roman" w:hAnsi="Arial" w:cs="Arial"/>
          <w:iCs/>
          <w:lang w:val="sr-Latn-ME" w:eastAsia="hr-HR"/>
        </w:rPr>
      </w:pPr>
      <w:r w:rsidRPr="00013AE8">
        <w:rPr>
          <w:rFonts w:ascii="Arial" w:hAnsi="Arial" w:cs="Arial"/>
          <w:lang w:val="sr-Latn-ME"/>
        </w:rPr>
        <w:t xml:space="preserve">U članu 25b </w:t>
      </w:r>
      <w:r w:rsidRPr="00013AE8">
        <w:rPr>
          <w:rFonts w:ascii="Arial" w:eastAsia="Times New Roman" w:hAnsi="Arial" w:cs="Arial"/>
          <w:iCs/>
          <w:lang w:val="sr-Latn-ME" w:eastAsia="hr-HR"/>
        </w:rPr>
        <w:t>poslije riječi: „ zakonom “ dodaju se riječi „ i Zakonom o tajnosti podataka“.</w:t>
      </w:r>
    </w:p>
    <w:p w14:paraId="6F93E19D" w14:textId="77777777" w:rsidR="009125FD" w:rsidRPr="00013AE8" w:rsidRDefault="009125FD" w:rsidP="00A02524">
      <w:pPr>
        <w:spacing w:after="0" w:line="240" w:lineRule="auto"/>
        <w:ind w:left="4320" w:right="230"/>
        <w:jc w:val="both"/>
        <w:rPr>
          <w:rFonts w:ascii="Arial" w:hAnsi="Arial" w:cs="Arial"/>
          <w:b/>
          <w:lang w:val="sr-Latn-ME"/>
        </w:rPr>
      </w:pPr>
    </w:p>
    <w:p w14:paraId="1743255F" w14:textId="337FD4EE" w:rsidR="009125FD" w:rsidRPr="00013AE8" w:rsidRDefault="00F01CFE" w:rsidP="004A0FBE">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B273CD" w:rsidRPr="00013AE8">
        <w:rPr>
          <w:rFonts w:ascii="Arial" w:hAnsi="Arial" w:cs="Arial"/>
          <w:b/>
          <w:lang w:val="sr-Latn-ME"/>
        </w:rPr>
        <w:t>21</w:t>
      </w:r>
    </w:p>
    <w:p w14:paraId="05FD5F31" w14:textId="77777777" w:rsidR="004A0FBE" w:rsidRPr="00013AE8" w:rsidRDefault="004A0FBE" w:rsidP="004A0FBE">
      <w:pPr>
        <w:spacing w:after="0" w:line="240" w:lineRule="auto"/>
        <w:ind w:left="4320" w:right="230"/>
        <w:jc w:val="both"/>
        <w:rPr>
          <w:rFonts w:ascii="Arial" w:hAnsi="Arial" w:cs="Arial"/>
          <w:lang w:val="sr-Latn-ME"/>
        </w:rPr>
      </w:pPr>
    </w:p>
    <w:p w14:paraId="64399EAF" w14:textId="77777777" w:rsidR="00F01CFE" w:rsidRPr="00013AE8" w:rsidRDefault="0058523B" w:rsidP="0058523B">
      <w:pPr>
        <w:spacing w:after="0" w:line="240" w:lineRule="auto"/>
        <w:rPr>
          <w:rFonts w:ascii="Arial" w:hAnsi="Arial" w:cs="Arial"/>
          <w:lang w:val="sr-Latn-ME"/>
        </w:rPr>
      </w:pPr>
      <w:r w:rsidRPr="00013AE8">
        <w:rPr>
          <w:rFonts w:ascii="Arial" w:hAnsi="Arial" w:cs="Arial"/>
          <w:lang w:val="sr-Latn-ME"/>
        </w:rPr>
        <w:t xml:space="preserve">Član </w:t>
      </w:r>
      <w:r w:rsidR="005D61DD" w:rsidRPr="00013AE8">
        <w:rPr>
          <w:rFonts w:ascii="Arial" w:hAnsi="Arial" w:cs="Arial"/>
          <w:lang w:val="sr-Latn-ME"/>
        </w:rPr>
        <w:t xml:space="preserve"> 25b </w:t>
      </w:r>
      <w:r w:rsidRPr="00013AE8">
        <w:rPr>
          <w:rFonts w:ascii="Arial" w:hAnsi="Arial" w:cs="Arial"/>
          <w:lang w:val="sr-Latn-ME"/>
        </w:rPr>
        <w:t>mijenja se i glasi :</w:t>
      </w:r>
    </w:p>
    <w:p w14:paraId="11898F25" w14:textId="77777777" w:rsidR="00084758" w:rsidRPr="00013AE8" w:rsidRDefault="00084758" w:rsidP="0058523B">
      <w:pPr>
        <w:spacing w:after="0" w:line="240" w:lineRule="auto"/>
        <w:jc w:val="center"/>
        <w:rPr>
          <w:rFonts w:ascii="Arial" w:eastAsia="Times New Roman" w:hAnsi="Arial" w:cs="Arial"/>
          <w:color w:val="000000"/>
          <w:lang w:val="sr-Latn-ME"/>
        </w:rPr>
      </w:pPr>
    </w:p>
    <w:p w14:paraId="654543AC" w14:textId="77777777" w:rsidR="0058523B" w:rsidRPr="00013AE8" w:rsidRDefault="00084758" w:rsidP="0058523B">
      <w:pPr>
        <w:spacing w:after="0" w:line="240" w:lineRule="auto"/>
        <w:jc w:val="center"/>
        <w:rPr>
          <w:rFonts w:ascii="Arial" w:hAnsi="Arial" w:cs="Arial"/>
          <w:lang w:val="sr-Latn-ME"/>
        </w:rPr>
      </w:pPr>
      <w:r w:rsidRPr="00013AE8">
        <w:rPr>
          <w:rFonts w:ascii="Arial" w:eastAsia="Times New Roman" w:hAnsi="Arial" w:cs="Arial"/>
          <w:color w:val="000000"/>
          <w:lang w:val="sr-Latn-ME"/>
        </w:rPr>
        <w:t>„</w:t>
      </w:r>
      <w:r w:rsidR="0058523B" w:rsidRPr="00013AE8">
        <w:rPr>
          <w:rFonts w:ascii="Arial" w:eastAsia="Times New Roman" w:hAnsi="Arial" w:cs="Arial"/>
          <w:color w:val="000000"/>
          <w:lang w:val="sr-Latn-ME"/>
        </w:rPr>
        <w:t xml:space="preserve">Tajnost podataka </w:t>
      </w:r>
      <w:r w:rsidRPr="00013AE8">
        <w:rPr>
          <w:rFonts w:ascii="Arial" w:eastAsia="Times New Roman" w:hAnsi="Arial" w:cs="Arial"/>
          <w:color w:val="000000"/>
          <w:lang w:val="sr-Latn-ME"/>
        </w:rPr>
        <w:t xml:space="preserve">i </w:t>
      </w:r>
      <w:r w:rsidRPr="00013AE8">
        <w:rPr>
          <w:rFonts w:ascii="Arial" w:hAnsi="Arial" w:cs="Arial"/>
          <w:lang w:val="sr-Latn-ME"/>
        </w:rPr>
        <w:t>zaštita povjerljivih informacija</w:t>
      </w:r>
    </w:p>
    <w:p w14:paraId="2D421765" w14:textId="77777777" w:rsidR="00084758" w:rsidRPr="00013AE8" w:rsidRDefault="00084758" w:rsidP="0058523B">
      <w:pPr>
        <w:spacing w:after="0" w:line="240" w:lineRule="auto"/>
        <w:jc w:val="center"/>
        <w:rPr>
          <w:rFonts w:ascii="Arial" w:eastAsia="Times New Roman" w:hAnsi="Arial" w:cs="Arial"/>
          <w:color w:val="000000"/>
          <w:lang w:val="sr-Latn-ME"/>
        </w:rPr>
      </w:pPr>
      <w:r w:rsidRPr="00013AE8">
        <w:rPr>
          <w:rFonts w:ascii="Arial" w:eastAsia="Times New Roman" w:hAnsi="Arial" w:cs="Arial"/>
          <w:color w:val="000000"/>
          <w:lang w:val="sr-Latn-ME"/>
        </w:rPr>
        <w:t>25b</w:t>
      </w:r>
    </w:p>
    <w:p w14:paraId="5B884579" w14:textId="77777777" w:rsidR="00084758" w:rsidRPr="00013AE8" w:rsidRDefault="00084758" w:rsidP="0058523B">
      <w:pPr>
        <w:spacing w:after="0" w:line="240" w:lineRule="auto"/>
        <w:jc w:val="center"/>
        <w:rPr>
          <w:rFonts w:ascii="Arial" w:eastAsia="Times New Roman" w:hAnsi="Arial" w:cs="Arial"/>
          <w:color w:val="000000"/>
          <w:lang w:val="sr-Latn-ME"/>
        </w:rPr>
      </w:pPr>
    </w:p>
    <w:p w14:paraId="15DE0D40" w14:textId="77777777" w:rsidR="00084758" w:rsidRPr="00013AE8" w:rsidRDefault="0058523B" w:rsidP="00084758">
      <w:pPr>
        <w:spacing w:after="0" w:line="240" w:lineRule="auto"/>
        <w:ind w:right="150"/>
        <w:jc w:val="both"/>
        <w:rPr>
          <w:rFonts w:ascii="Arial" w:eastAsia="Times New Roman" w:hAnsi="Arial" w:cs="Arial"/>
          <w:color w:val="000000"/>
          <w:lang w:val="sr-Latn-ME"/>
        </w:rPr>
      </w:pPr>
      <w:r w:rsidRPr="00013AE8">
        <w:rPr>
          <w:rFonts w:ascii="Arial" w:eastAsia="Times New Roman" w:hAnsi="Arial" w:cs="Arial"/>
          <w:color w:val="000000"/>
          <w:lang w:val="sr-Latn-ME"/>
        </w:rPr>
        <w:t xml:space="preserve">Predsjednik Savjeta, član Savjeta, direktor Agencije, zamjenik direktora Agencije i zaposleni u Agenciji dužni su da, u skladu sa propisima kojima se uređuje tajnost podataka, čuvaju kao tajnu sve informacije koje saznaju prilikom vršenja poslova i zadataka u skladu sa ovim zakonom. </w:t>
      </w:r>
    </w:p>
    <w:p w14:paraId="02AEFF02" w14:textId="77777777" w:rsidR="0058523B" w:rsidRPr="00013AE8" w:rsidRDefault="0058523B" w:rsidP="00084758">
      <w:pPr>
        <w:spacing w:after="0" w:line="240" w:lineRule="auto"/>
        <w:ind w:right="150"/>
        <w:jc w:val="both"/>
        <w:rPr>
          <w:rFonts w:ascii="Arial" w:hAnsi="Arial" w:cs="Arial"/>
          <w:lang w:val="sr-Latn-ME"/>
        </w:rPr>
      </w:pPr>
      <w:r w:rsidRPr="00013AE8">
        <w:rPr>
          <w:rFonts w:ascii="Arial" w:hAnsi="Arial" w:cs="Arial"/>
          <w:lang w:val="sr-Latn-ME"/>
        </w:rPr>
        <w:t xml:space="preserve">Zaposleni u Agencije, lica imenovana u organe Agencije i lica koja sa Agencijom sarađuju u obavljanju poslova iz ovog zakona i dolaze u kontakt sa povjerljivim podacima, dužna su da postupaju sa tim podacima kao sa  kao povjerljivim, u skladu sa propisima kojima se uređuje zaštita takvih informacija. </w:t>
      </w:r>
    </w:p>
    <w:p w14:paraId="0E79B065" w14:textId="77777777" w:rsidR="0058523B" w:rsidRPr="00EB2610" w:rsidRDefault="0058523B" w:rsidP="0058523B">
      <w:pPr>
        <w:spacing w:after="0"/>
        <w:jc w:val="both"/>
        <w:rPr>
          <w:rFonts w:ascii="Arial" w:hAnsi="Arial" w:cs="Arial"/>
          <w:lang w:val="sr-Latn-ME"/>
        </w:rPr>
      </w:pPr>
      <w:r w:rsidRPr="00013AE8">
        <w:rPr>
          <w:rFonts w:ascii="Arial" w:hAnsi="Arial" w:cs="Arial"/>
          <w:lang w:val="sr-Latn-ME"/>
        </w:rPr>
        <w:t xml:space="preserve">Obaveza zaštite povjerljivih podataka važi i nakon prestanka radnog ili drugog odnosa na osnovu </w:t>
      </w:r>
      <w:r w:rsidRPr="00EB2610">
        <w:rPr>
          <w:rFonts w:ascii="Arial" w:hAnsi="Arial" w:cs="Arial"/>
          <w:lang w:val="sr-Latn-ME"/>
        </w:rPr>
        <w:t xml:space="preserve">kojeg lice sarađuje sa Agencijom u obavljanju poslova iz ovog zakona. </w:t>
      </w:r>
    </w:p>
    <w:p w14:paraId="6D70BCCD" w14:textId="77777777" w:rsidR="0058523B" w:rsidRPr="00013AE8" w:rsidRDefault="0058523B" w:rsidP="0058523B">
      <w:pPr>
        <w:spacing w:after="0"/>
        <w:jc w:val="both"/>
        <w:rPr>
          <w:rFonts w:ascii="Arial" w:hAnsi="Arial" w:cs="Arial"/>
          <w:lang w:val="sr-Latn-ME"/>
        </w:rPr>
      </w:pPr>
      <w:r w:rsidRPr="00EB2610">
        <w:rPr>
          <w:rFonts w:ascii="Arial" w:hAnsi="Arial" w:cs="Arial"/>
          <w:lang w:val="sr-Latn-ME"/>
        </w:rPr>
        <w:t>U skladu sa definicijom pojma „obrada ličnih podataka“ u aktu kojim se uređuje zaštita ličnih podataka, lica iz stava (1) ovog člana mogu obrađivati lične podatke i zbirke ličnih podataka koji su neophodni za sprovođenje poslova iz ovog zakona.</w:t>
      </w:r>
      <w:r w:rsidRPr="00013AE8">
        <w:rPr>
          <w:rFonts w:ascii="Arial" w:hAnsi="Arial" w:cs="Arial"/>
          <w:lang w:val="sr-Latn-ME"/>
        </w:rPr>
        <w:t xml:space="preserve"> </w:t>
      </w:r>
    </w:p>
    <w:p w14:paraId="1907F877" w14:textId="77777777" w:rsidR="0058523B" w:rsidRPr="00013AE8" w:rsidRDefault="0058523B" w:rsidP="0058523B">
      <w:pPr>
        <w:spacing w:after="0"/>
        <w:jc w:val="both"/>
        <w:rPr>
          <w:rFonts w:ascii="Arial" w:hAnsi="Arial" w:cs="Arial"/>
          <w:lang w:val="sr-Latn-ME"/>
        </w:rPr>
      </w:pPr>
      <w:r w:rsidRPr="00013AE8">
        <w:rPr>
          <w:rFonts w:ascii="Arial" w:hAnsi="Arial" w:cs="Arial"/>
          <w:lang w:val="sr-Latn-ME"/>
        </w:rPr>
        <w:t>Podaci dobijeni u skladu sa ovim zakonom mogu se koristiti samo u svrhe predviđene ovim zakonom.“</w:t>
      </w:r>
    </w:p>
    <w:p w14:paraId="0FD18588" w14:textId="77777777" w:rsidR="00505E13" w:rsidRPr="00013AE8" w:rsidRDefault="00505E13" w:rsidP="00A02524">
      <w:pPr>
        <w:spacing w:after="0" w:line="240" w:lineRule="auto"/>
        <w:rPr>
          <w:rFonts w:ascii="Arial" w:hAnsi="Arial" w:cs="Arial"/>
          <w:lang w:val="sr-Latn-ME"/>
        </w:rPr>
      </w:pPr>
    </w:p>
    <w:p w14:paraId="73FC69ED" w14:textId="3FE40923" w:rsidR="00505E13" w:rsidRPr="00013AE8" w:rsidRDefault="00505E13" w:rsidP="00A02524">
      <w:pPr>
        <w:spacing w:after="0" w:line="240" w:lineRule="auto"/>
        <w:ind w:left="4320" w:right="230"/>
        <w:jc w:val="both"/>
        <w:rPr>
          <w:rFonts w:ascii="Arial" w:hAnsi="Arial" w:cs="Arial"/>
          <w:b/>
          <w:lang w:val="sr-Latn-ME"/>
        </w:rPr>
      </w:pPr>
      <w:r w:rsidRPr="00013AE8">
        <w:rPr>
          <w:rFonts w:ascii="Arial" w:hAnsi="Arial" w:cs="Arial"/>
          <w:b/>
          <w:lang w:val="sr-Latn-ME"/>
        </w:rPr>
        <w:t xml:space="preserve">Član </w:t>
      </w:r>
      <w:r w:rsidR="00E669F9" w:rsidRPr="00013AE8">
        <w:rPr>
          <w:rFonts w:ascii="Arial" w:hAnsi="Arial" w:cs="Arial"/>
          <w:b/>
          <w:lang w:val="sr-Latn-ME"/>
        </w:rPr>
        <w:t>2</w:t>
      </w:r>
      <w:r w:rsidR="00B273CD" w:rsidRPr="00013AE8">
        <w:rPr>
          <w:rFonts w:ascii="Arial" w:hAnsi="Arial" w:cs="Arial"/>
          <w:b/>
          <w:lang w:val="sr-Latn-ME"/>
        </w:rPr>
        <w:t>2</w:t>
      </w:r>
    </w:p>
    <w:p w14:paraId="2A3F4906" w14:textId="77777777" w:rsidR="00B22729" w:rsidRPr="00013AE8" w:rsidRDefault="00B22729" w:rsidP="00A02524">
      <w:pPr>
        <w:spacing w:after="0" w:line="240" w:lineRule="auto"/>
        <w:ind w:left="4320" w:right="230"/>
        <w:jc w:val="both"/>
        <w:rPr>
          <w:rFonts w:ascii="Arial" w:hAnsi="Arial" w:cs="Arial"/>
          <w:b/>
          <w:lang w:val="sr-Latn-ME"/>
        </w:rPr>
      </w:pPr>
    </w:p>
    <w:p w14:paraId="7D201D1F" w14:textId="77777777" w:rsidR="00B22729" w:rsidRPr="00013AE8" w:rsidRDefault="00B22729" w:rsidP="00B22729">
      <w:pPr>
        <w:spacing w:line="276" w:lineRule="auto"/>
        <w:contextualSpacing/>
        <w:jc w:val="both"/>
        <w:rPr>
          <w:rFonts w:ascii="Arial" w:hAnsi="Arial" w:cs="Arial"/>
          <w:lang w:val="sr-Latn-ME"/>
        </w:rPr>
      </w:pPr>
      <w:r w:rsidRPr="00013AE8">
        <w:rPr>
          <w:rFonts w:ascii="Arial" w:hAnsi="Arial" w:cs="Arial"/>
          <w:lang w:val="sr-Latn-ME"/>
        </w:rPr>
        <w:t>U članu 27 stav 1 tačka 1) poslije riječi „koncentracije“ riječi „ili zahtjeva za pojedinačno izuzeće sporazuma od zabrane“ brišu se.</w:t>
      </w:r>
    </w:p>
    <w:p w14:paraId="7DC47409" w14:textId="77777777" w:rsidR="006668A4" w:rsidRPr="00013AE8" w:rsidRDefault="006668A4" w:rsidP="00A02524">
      <w:pPr>
        <w:spacing w:after="0" w:line="240" w:lineRule="auto"/>
        <w:ind w:left="4320" w:right="230"/>
        <w:jc w:val="both"/>
        <w:rPr>
          <w:rFonts w:ascii="Arial" w:hAnsi="Arial" w:cs="Arial"/>
          <w:b/>
          <w:lang w:val="sr-Latn-ME"/>
        </w:rPr>
      </w:pPr>
    </w:p>
    <w:p w14:paraId="357899CA" w14:textId="5EF8C30F" w:rsidR="00505E13" w:rsidRPr="00013AE8" w:rsidRDefault="00941F58" w:rsidP="00A02524">
      <w:pPr>
        <w:spacing w:after="0" w:line="240" w:lineRule="auto"/>
        <w:jc w:val="both"/>
        <w:rPr>
          <w:rFonts w:ascii="Arial" w:hAnsi="Arial" w:cs="Arial"/>
          <w:lang w:val="sr-Latn-ME"/>
        </w:rPr>
      </w:pPr>
      <w:r w:rsidRPr="00013AE8">
        <w:rPr>
          <w:rFonts w:ascii="Arial" w:hAnsi="Arial" w:cs="Arial"/>
          <w:lang w:val="sr-Latn-ME"/>
        </w:rPr>
        <w:tab/>
      </w:r>
      <w:r w:rsidRPr="00013AE8">
        <w:rPr>
          <w:rFonts w:ascii="Arial" w:hAnsi="Arial" w:cs="Arial"/>
          <w:lang w:val="sr-Latn-ME"/>
        </w:rPr>
        <w:tab/>
      </w:r>
      <w:r w:rsidRPr="00013AE8">
        <w:rPr>
          <w:rFonts w:ascii="Arial" w:hAnsi="Arial" w:cs="Arial"/>
          <w:lang w:val="sr-Latn-ME"/>
        </w:rPr>
        <w:tab/>
      </w:r>
      <w:r w:rsidRPr="00013AE8">
        <w:rPr>
          <w:rFonts w:ascii="Arial" w:hAnsi="Arial" w:cs="Arial"/>
          <w:lang w:val="sr-Latn-ME"/>
        </w:rPr>
        <w:tab/>
      </w:r>
      <w:r w:rsidRPr="00013AE8">
        <w:rPr>
          <w:rFonts w:ascii="Arial" w:hAnsi="Arial" w:cs="Arial"/>
          <w:lang w:val="sr-Latn-ME"/>
        </w:rPr>
        <w:tab/>
      </w:r>
      <w:r w:rsidRPr="00013AE8">
        <w:rPr>
          <w:rFonts w:ascii="Arial" w:hAnsi="Arial" w:cs="Arial"/>
          <w:lang w:val="sr-Latn-ME"/>
        </w:rPr>
        <w:tab/>
      </w:r>
      <w:r w:rsidRPr="00013AE8">
        <w:rPr>
          <w:rFonts w:ascii="Arial" w:hAnsi="Arial" w:cs="Arial"/>
          <w:b/>
          <w:lang w:val="sr-Latn-ME"/>
        </w:rPr>
        <w:t>Član 23</w:t>
      </w:r>
    </w:p>
    <w:p w14:paraId="08600DE3" w14:textId="68018578" w:rsidR="00827928" w:rsidRPr="00013AE8" w:rsidRDefault="00827928" w:rsidP="00A02524">
      <w:pPr>
        <w:spacing w:after="0" w:line="240" w:lineRule="auto"/>
        <w:jc w:val="both"/>
        <w:rPr>
          <w:rFonts w:ascii="Arial" w:hAnsi="Arial" w:cs="Arial"/>
          <w:lang w:val="sr-Latn-ME"/>
        </w:rPr>
      </w:pPr>
    </w:p>
    <w:p w14:paraId="1D6A3BCA" w14:textId="54E1B027" w:rsidR="00827928" w:rsidRPr="00013AE8" w:rsidRDefault="00827928" w:rsidP="00827928">
      <w:pPr>
        <w:spacing w:after="0" w:line="480" w:lineRule="auto"/>
        <w:jc w:val="both"/>
        <w:rPr>
          <w:rFonts w:ascii="Arial" w:hAnsi="Arial" w:cs="Arial"/>
          <w:lang w:val="sr-Latn-ME"/>
        </w:rPr>
      </w:pPr>
      <w:r w:rsidRPr="00013AE8">
        <w:rPr>
          <w:rFonts w:ascii="Arial" w:hAnsi="Arial" w:cs="Arial"/>
          <w:lang w:val="sr-Latn-ME"/>
        </w:rPr>
        <w:tab/>
        <w:t xml:space="preserve">U </w:t>
      </w:r>
      <w:r w:rsidR="001328FA" w:rsidRPr="00013AE8">
        <w:rPr>
          <w:rFonts w:ascii="Arial" w:hAnsi="Arial" w:cs="Arial"/>
          <w:lang w:val="sr-Latn-ME"/>
        </w:rPr>
        <w:t>ć</w:t>
      </w:r>
      <w:r w:rsidRPr="00013AE8">
        <w:rPr>
          <w:rFonts w:ascii="Arial" w:hAnsi="Arial" w:cs="Arial"/>
          <w:lang w:val="sr-Latn-ME"/>
        </w:rPr>
        <w:t xml:space="preserve">lanu 35, poslije rijeci „iz stava 1 ovog </w:t>
      </w:r>
      <w:r w:rsidR="001328FA" w:rsidRPr="00013AE8">
        <w:rPr>
          <w:rFonts w:ascii="Arial" w:hAnsi="Arial" w:cs="Arial"/>
          <w:lang w:val="sr-Latn-ME"/>
        </w:rPr>
        <w:t>č</w:t>
      </w:r>
      <w:r w:rsidRPr="00013AE8">
        <w:rPr>
          <w:rFonts w:ascii="Arial" w:hAnsi="Arial" w:cs="Arial"/>
          <w:lang w:val="sr-Latn-ME"/>
        </w:rPr>
        <w:t>lana“ dodaju se rije</w:t>
      </w:r>
      <w:r w:rsidR="001328FA" w:rsidRPr="00013AE8">
        <w:rPr>
          <w:rFonts w:ascii="Arial" w:hAnsi="Arial" w:cs="Arial"/>
          <w:lang w:val="sr-Latn-ME"/>
        </w:rPr>
        <w:t>č</w:t>
      </w:r>
      <w:r w:rsidRPr="00013AE8">
        <w:rPr>
          <w:rFonts w:ascii="Arial" w:hAnsi="Arial" w:cs="Arial"/>
          <w:lang w:val="sr-Latn-ME"/>
        </w:rPr>
        <w:t>i „u pisanoj formi“</w:t>
      </w:r>
    </w:p>
    <w:p w14:paraId="5BB3FA73" w14:textId="73FFF347" w:rsidR="00275610" w:rsidRPr="00013AE8" w:rsidRDefault="001328FA" w:rsidP="00827928">
      <w:pPr>
        <w:spacing w:after="0" w:line="480" w:lineRule="auto"/>
        <w:jc w:val="both"/>
        <w:rPr>
          <w:rFonts w:ascii="Arial" w:hAnsi="Arial" w:cs="Arial"/>
          <w:b/>
          <w:lang w:val="sr-Latn-ME"/>
        </w:rPr>
      </w:pPr>
      <w:r w:rsidRPr="00013AE8">
        <w:rPr>
          <w:rFonts w:ascii="Arial" w:hAnsi="Arial" w:cs="Arial"/>
          <w:b/>
          <w:lang w:val="sr-Latn-ME"/>
        </w:rPr>
        <w:tab/>
      </w:r>
      <w:r w:rsidR="00275610" w:rsidRPr="00013AE8">
        <w:rPr>
          <w:rFonts w:ascii="Arial" w:hAnsi="Arial" w:cs="Arial"/>
          <w:b/>
          <w:lang w:val="sr-Latn-ME"/>
        </w:rPr>
        <w:tab/>
      </w:r>
      <w:r w:rsidR="00275610" w:rsidRPr="00013AE8">
        <w:rPr>
          <w:rFonts w:ascii="Arial" w:hAnsi="Arial" w:cs="Arial"/>
          <w:b/>
          <w:lang w:val="sr-Latn-ME"/>
        </w:rPr>
        <w:tab/>
      </w:r>
      <w:r w:rsidR="00275610" w:rsidRPr="00013AE8">
        <w:rPr>
          <w:rFonts w:ascii="Arial" w:hAnsi="Arial" w:cs="Arial"/>
          <w:b/>
          <w:lang w:val="sr-Latn-ME"/>
        </w:rPr>
        <w:tab/>
      </w:r>
      <w:r w:rsidR="00275610" w:rsidRPr="00013AE8">
        <w:rPr>
          <w:rFonts w:ascii="Arial" w:hAnsi="Arial" w:cs="Arial"/>
          <w:b/>
          <w:lang w:val="sr-Latn-ME"/>
        </w:rPr>
        <w:tab/>
      </w:r>
      <w:r w:rsidR="00275610" w:rsidRPr="00013AE8">
        <w:rPr>
          <w:rFonts w:ascii="Arial" w:hAnsi="Arial" w:cs="Arial"/>
          <w:b/>
          <w:lang w:val="sr-Latn-ME"/>
        </w:rPr>
        <w:tab/>
        <w:t>Član 24</w:t>
      </w:r>
    </w:p>
    <w:p w14:paraId="6F5E502B" w14:textId="77777777" w:rsidR="00941F58" w:rsidRPr="00013AE8" w:rsidRDefault="00941F58" w:rsidP="00A02524">
      <w:pPr>
        <w:spacing w:after="0" w:line="240" w:lineRule="auto"/>
        <w:jc w:val="both"/>
        <w:rPr>
          <w:rFonts w:ascii="Arial" w:hAnsi="Arial" w:cs="Arial"/>
          <w:lang w:val="sr-Latn-ME"/>
        </w:rPr>
      </w:pPr>
    </w:p>
    <w:p w14:paraId="6EB0BB6A" w14:textId="77777777" w:rsidR="00084758" w:rsidRPr="00013AE8" w:rsidRDefault="00077C27" w:rsidP="00084758">
      <w:pPr>
        <w:spacing w:after="0" w:line="240" w:lineRule="auto"/>
        <w:ind w:right="230" w:firstLine="720"/>
        <w:jc w:val="both"/>
        <w:rPr>
          <w:rFonts w:ascii="Arial" w:hAnsi="Arial" w:cs="Arial"/>
          <w:lang w:val="sr-Latn-ME"/>
        </w:rPr>
      </w:pPr>
      <w:r w:rsidRPr="00013AE8">
        <w:rPr>
          <w:rFonts w:ascii="Arial" w:hAnsi="Arial" w:cs="Arial"/>
          <w:lang w:val="sr-Latn-ME"/>
        </w:rPr>
        <w:t xml:space="preserve">Poslije člana </w:t>
      </w:r>
      <w:r w:rsidR="00A02524" w:rsidRPr="00013AE8">
        <w:rPr>
          <w:rFonts w:ascii="Arial" w:hAnsi="Arial" w:cs="Arial"/>
          <w:lang w:val="sr-Latn-ME"/>
        </w:rPr>
        <w:t>37</w:t>
      </w:r>
      <w:r w:rsidRPr="00013AE8">
        <w:rPr>
          <w:rFonts w:ascii="Arial" w:hAnsi="Arial" w:cs="Arial"/>
          <w:lang w:val="sr-Latn-ME"/>
        </w:rPr>
        <w:t xml:space="preserve"> dodaje se</w:t>
      </w:r>
      <w:r w:rsidR="00084758" w:rsidRPr="00013AE8">
        <w:rPr>
          <w:rFonts w:ascii="Arial" w:hAnsi="Arial" w:cs="Arial"/>
          <w:lang w:val="sr-Latn-ME"/>
        </w:rPr>
        <w:t xml:space="preserve"> dva nova člana</w:t>
      </w:r>
      <w:r w:rsidRPr="00013AE8">
        <w:rPr>
          <w:rFonts w:ascii="Arial" w:hAnsi="Arial" w:cs="Arial"/>
          <w:lang w:val="sr-Latn-ME"/>
        </w:rPr>
        <w:t xml:space="preserve"> koji glas</w:t>
      </w:r>
      <w:r w:rsidR="00084758" w:rsidRPr="00013AE8">
        <w:rPr>
          <w:rFonts w:ascii="Arial" w:hAnsi="Arial" w:cs="Arial"/>
          <w:lang w:val="sr-Latn-ME"/>
        </w:rPr>
        <w:t>e</w:t>
      </w:r>
      <w:r w:rsidR="00505E13" w:rsidRPr="00013AE8">
        <w:rPr>
          <w:rFonts w:ascii="Arial" w:hAnsi="Arial" w:cs="Arial"/>
          <w:lang w:val="sr-Latn-ME"/>
        </w:rPr>
        <w:t>:</w:t>
      </w:r>
    </w:p>
    <w:p w14:paraId="0D12B3F8" w14:textId="77777777" w:rsidR="00084758" w:rsidRPr="00013AE8" w:rsidRDefault="00084758" w:rsidP="00084758">
      <w:pPr>
        <w:spacing w:after="0"/>
        <w:jc w:val="center"/>
        <w:rPr>
          <w:rFonts w:ascii="Arial" w:hAnsi="Arial" w:cs="Arial"/>
          <w:lang w:val="sr-Latn-ME"/>
        </w:rPr>
      </w:pPr>
    </w:p>
    <w:p w14:paraId="218ED849" w14:textId="77777777" w:rsidR="00084758" w:rsidRPr="00013AE8" w:rsidRDefault="00084758" w:rsidP="004B5C12">
      <w:pPr>
        <w:spacing w:after="0"/>
        <w:jc w:val="center"/>
        <w:rPr>
          <w:rFonts w:ascii="Arial" w:hAnsi="Arial" w:cs="Arial"/>
          <w:lang w:val="sr-Latn-ME"/>
        </w:rPr>
      </w:pPr>
      <w:r w:rsidRPr="00013AE8">
        <w:rPr>
          <w:rFonts w:ascii="Arial" w:hAnsi="Arial" w:cs="Arial"/>
          <w:lang w:val="sr-Latn-ME"/>
        </w:rPr>
        <w:t>„Otkrivanje informacija</w:t>
      </w:r>
    </w:p>
    <w:p w14:paraId="000C1BED" w14:textId="77777777" w:rsidR="00084758" w:rsidRPr="00013AE8" w:rsidRDefault="00084758" w:rsidP="00084758">
      <w:pPr>
        <w:spacing w:after="0" w:line="240" w:lineRule="auto"/>
        <w:ind w:right="230" w:firstLine="720"/>
        <w:jc w:val="center"/>
        <w:rPr>
          <w:rFonts w:ascii="Arial" w:hAnsi="Arial" w:cs="Arial"/>
          <w:lang w:val="sr-Latn-ME"/>
        </w:rPr>
      </w:pPr>
      <w:r w:rsidRPr="00013AE8">
        <w:rPr>
          <w:rFonts w:ascii="Arial" w:hAnsi="Arial" w:cs="Arial"/>
          <w:lang w:val="sr-Latn-ME"/>
        </w:rPr>
        <w:t>Član 37a</w:t>
      </w:r>
    </w:p>
    <w:p w14:paraId="6B97F770" w14:textId="77777777" w:rsidR="004B5C12" w:rsidRPr="00013AE8" w:rsidRDefault="004B5C12" w:rsidP="00084758">
      <w:pPr>
        <w:spacing w:after="0" w:line="240" w:lineRule="auto"/>
        <w:ind w:right="230" w:firstLine="720"/>
        <w:jc w:val="center"/>
        <w:rPr>
          <w:rFonts w:ascii="Arial" w:hAnsi="Arial" w:cs="Arial"/>
          <w:lang w:val="sr-Latn-ME"/>
        </w:rPr>
      </w:pPr>
    </w:p>
    <w:p w14:paraId="3FFC6133" w14:textId="77777777" w:rsidR="00505E13" w:rsidRPr="00013AE8" w:rsidRDefault="00505E13" w:rsidP="00A02524">
      <w:pPr>
        <w:spacing w:after="0" w:line="240" w:lineRule="auto"/>
        <w:jc w:val="both"/>
        <w:rPr>
          <w:rFonts w:ascii="Arial" w:hAnsi="Arial" w:cs="Arial"/>
          <w:lang w:val="sr-Latn-ME"/>
        </w:rPr>
      </w:pPr>
      <w:r w:rsidRPr="00013AE8">
        <w:rPr>
          <w:rFonts w:ascii="Arial" w:hAnsi="Arial" w:cs="Arial"/>
          <w:lang w:val="sr-Latn-ME"/>
        </w:rPr>
        <w:t>„Agencija može informacije koje posjeduje davati organima uprave, drugim državnim organima i nosiocima javnih ovlašćenja na osnovu obrazloženog pisanog zahtjeva rukovodioca tih organa ili njegovog/njenog ovlašćenog lica, sa jasnom naznakom svrhe zahtjeva za izvršenje zakonske odgovornosti</w:t>
      </w:r>
    </w:p>
    <w:p w14:paraId="5029BD2A" w14:textId="77777777" w:rsidR="007739FC" w:rsidRPr="00013AE8" w:rsidRDefault="007739FC" w:rsidP="00A02524">
      <w:pPr>
        <w:spacing w:after="0" w:line="240" w:lineRule="auto"/>
        <w:jc w:val="both"/>
        <w:rPr>
          <w:rFonts w:ascii="Arial" w:hAnsi="Arial" w:cs="Arial"/>
          <w:lang w:val="sr-Latn-ME"/>
        </w:rPr>
      </w:pPr>
    </w:p>
    <w:p w14:paraId="6C4AD3B7" w14:textId="77777777" w:rsidR="00505E13" w:rsidRPr="00013AE8" w:rsidRDefault="00505E13" w:rsidP="00A02524">
      <w:pPr>
        <w:spacing w:after="0" w:line="240" w:lineRule="auto"/>
        <w:jc w:val="both"/>
        <w:rPr>
          <w:rFonts w:ascii="Arial" w:hAnsi="Arial" w:cs="Arial"/>
          <w:lang w:val="sr-Latn-ME"/>
        </w:rPr>
      </w:pPr>
      <w:r w:rsidRPr="00013AE8">
        <w:rPr>
          <w:rFonts w:ascii="Arial" w:hAnsi="Arial" w:cs="Arial"/>
          <w:lang w:val="sr-Latn-ME"/>
        </w:rPr>
        <w:t xml:space="preserve">Agencija, takođe, dostavlja podatke Evropskoj komisiji u skladu sa postupcima međunarodnih ugovora između Crne Gore i Evropske unije i njenih država članica, kao i nadležnim organima stranih država kada je to određeno međunarodnim ugovorima koji obavezuju Crnu Goru. </w:t>
      </w:r>
    </w:p>
    <w:p w14:paraId="0DA8FD0F" w14:textId="77777777" w:rsidR="007739FC" w:rsidRPr="00013AE8" w:rsidRDefault="007739FC" w:rsidP="00A02524">
      <w:pPr>
        <w:spacing w:after="0" w:line="240" w:lineRule="auto"/>
        <w:jc w:val="both"/>
        <w:rPr>
          <w:rFonts w:ascii="Arial" w:hAnsi="Arial" w:cs="Arial"/>
          <w:lang w:val="sr-Latn-ME"/>
        </w:rPr>
      </w:pPr>
    </w:p>
    <w:p w14:paraId="2700D961" w14:textId="77777777" w:rsidR="00505E13" w:rsidRPr="00013AE8" w:rsidRDefault="00505E13" w:rsidP="00A02524">
      <w:pPr>
        <w:spacing w:after="0" w:line="240" w:lineRule="auto"/>
        <w:jc w:val="both"/>
        <w:rPr>
          <w:rFonts w:ascii="Arial" w:hAnsi="Arial" w:cs="Arial"/>
          <w:lang w:val="sr-Latn-ME"/>
        </w:rPr>
      </w:pPr>
      <w:r w:rsidRPr="00013AE8">
        <w:rPr>
          <w:rFonts w:ascii="Arial" w:hAnsi="Arial" w:cs="Arial"/>
          <w:lang w:val="sr-Latn-ME"/>
        </w:rPr>
        <w:t xml:space="preserve">Agencija nadležnim organima dostavlja podatke potrebne za sprovođenje ovog zakona. </w:t>
      </w:r>
    </w:p>
    <w:p w14:paraId="66A0292A" w14:textId="77777777" w:rsidR="007739FC" w:rsidRPr="00013AE8" w:rsidRDefault="007739FC" w:rsidP="00A02524">
      <w:pPr>
        <w:spacing w:after="0" w:line="240" w:lineRule="auto"/>
        <w:jc w:val="both"/>
        <w:rPr>
          <w:rFonts w:ascii="Arial" w:hAnsi="Arial" w:cs="Arial"/>
          <w:lang w:val="sr-Latn-ME"/>
        </w:rPr>
      </w:pPr>
    </w:p>
    <w:p w14:paraId="295822AD" w14:textId="77777777" w:rsidR="00084758" w:rsidRPr="00013AE8" w:rsidRDefault="00505E13" w:rsidP="00A02524">
      <w:pPr>
        <w:spacing w:after="0" w:line="240" w:lineRule="auto"/>
        <w:jc w:val="both"/>
        <w:rPr>
          <w:rFonts w:ascii="Arial" w:hAnsi="Arial" w:cs="Arial"/>
          <w:lang w:val="sr-Latn-ME"/>
        </w:rPr>
      </w:pPr>
      <w:r w:rsidRPr="00013AE8">
        <w:rPr>
          <w:rFonts w:ascii="Arial" w:hAnsi="Arial" w:cs="Arial"/>
          <w:lang w:val="sr-Latn-ME"/>
        </w:rPr>
        <w:t>Izuzetno od odredbi zakona kojima se uređuje pristup informacijama od javnog značaja, Agencija će licu koje traži pristup informacijama od javnog značaja odbiti pristup informacijama koje se odnose na tajnost izvora i informacijama koje predstavljaju poslovnu tajnu privrednih subjekata.“</w:t>
      </w:r>
    </w:p>
    <w:p w14:paraId="35370856" w14:textId="77777777" w:rsidR="00084758" w:rsidRPr="00013AE8" w:rsidRDefault="00084758" w:rsidP="00A02524">
      <w:pPr>
        <w:spacing w:after="0" w:line="240" w:lineRule="auto"/>
        <w:jc w:val="both"/>
        <w:rPr>
          <w:rFonts w:ascii="Arial" w:hAnsi="Arial" w:cs="Arial"/>
          <w:lang w:val="sr-Latn-ME"/>
        </w:rPr>
      </w:pPr>
    </w:p>
    <w:p w14:paraId="1B479BA5" w14:textId="77777777" w:rsidR="004B5C12" w:rsidRPr="00013AE8" w:rsidRDefault="004B5C12" w:rsidP="004B5C12">
      <w:pPr>
        <w:spacing w:after="0"/>
        <w:jc w:val="center"/>
        <w:rPr>
          <w:rFonts w:ascii="Arial" w:hAnsi="Arial" w:cs="Arial"/>
          <w:lang w:val="sr-Latn-ME"/>
        </w:rPr>
      </w:pPr>
      <w:r w:rsidRPr="00013AE8">
        <w:rPr>
          <w:rFonts w:ascii="Arial" w:hAnsi="Arial" w:cs="Arial"/>
          <w:lang w:val="sr-Latn-ME"/>
        </w:rPr>
        <w:t xml:space="preserve">Saradnja sa Agencijom </w:t>
      </w:r>
    </w:p>
    <w:p w14:paraId="252AB899" w14:textId="77777777" w:rsidR="00084758" w:rsidRPr="00013AE8" w:rsidRDefault="00084758" w:rsidP="00084758">
      <w:pPr>
        <w:spacing w:after="0" w:line="240" w:lineRule="auto"/>
        <w:ind w:right="230" w:firstLine="720"/>
        <w:jc w:val="center"/>
        <w:rPr>
          <w:rFonts w:ascii="Arial" w:hAnsi="Arial" w:cs="Arial"/>
          <w:lang w:val="sr-Latn-ME"/>
        </w:rPr>
      </w:pPr>
      <w:r w:rsidRPr="00013AE8">
        <w:rPr>
          <w:rFonts w:ascii="Arial" w:hAnsi="Arial" w:cs="Arial"/>
          <w:lang w:val="sr-Latn-ME"/>
        </w:rPr>
        <w:t>Član 37b</w:t>
      </w:r>
    </w:p>
    <w:p w14:paraId="72F88D23" w14:textId="77777777" w:rsidR="00084758" w:rsidRPr="00013AE8" w:rsidRDefault="00084758" w:rsidP="00A02524">
      <w:pPr>
        <w:spacing w:after="0" w:line="240" w:lineRule="auto"/>
        <w:jc w:val="both"/>
        <w:rPr>
          <w:rFonts w:ascii="Arial" w:hAnsi="Arial" w:cs="Arial"/>
          <w:lang w:val="sr-Latn-ME"/>
        </w:rPr>
      </w:pPr>
    </w:p>
    <w:p w14:paraId="444B6376" w14:textId="58619609" w:rsidR="00084758" w:rsidRPr="00013AE8" w:rsidRDefault="00084758" w:rsidP="00084758">
      <w:pPr>
        <w:spacing w:after="0"/>
        <w:jc w:val="both"/>
        <w:rPr>
          <w:rFonts w:ascii="Arial" w:hAnsi="Arial" w:cs="Arial"/>
          <w:lang w:val="sr-Latn-ME"/>
        </w:rPr>
      </w:pPr>
      <w:bookmarkStart w:id="1" w:name="_Hlk188520582"/>
      <w:r w:rsidRPr="00013AE8">
        <w:rPr>
          <w:rFonts w:ascii="Arial" w:hAnsi="Arial" w:cs="Arial"/>
          <w:lang w:val="sr-Latn-ME"/>
        </w:rPr>
        <w:t>Za obavljanje poslova iz nadležnosti Agencije, organi državne uprave, organi lokalne uprave, nosioci javnih ovlašćenja i druga lica i organizacije kojima su dostupne informacije potrebne za odlučivanje dužni su da Agenciji, na njen zahtjev, bez naknade daju potrebne informacije.“</w:t>
      </w:r>
    </w:p>
    <w:p w14:paraId="12ECDE0E" w14:textId="3E30EDD6" w:rsidR="0074784E" w:rsidRPr="00013AE8" w:rsidRDefault="0074784E" w:rsidP="00DB2036">
      <w:pPr>
        <w:spacing w:line="276" w:lineRule="auto"/>
        <w:contextualSpacing/>
        <w:rPr>
          <w:rFonts w:ascii="Arial" w:hAnsi="Arial" w:cs="Arial"/>
          <w:b/>
          <w:lang w:val="sr-Latn-ME"/>
        </w:rPr>
      </w:pPr>
    </w:p>
    <w:p w14:paraId="240F8106" w14:textId="4C4A0E2E" w:rsidR="0074784E" w:rsidRPr="00013AE8" w:rsidRDefault="0074784E" w:rsidP="0074784E">
      <w:pPr>
        <w:spacing w:line="276" w:lineRule="auto"/>
        <w:contextualSpacing/>
        <w:jc w:val="center"/>
        <w:rPr>
          <w:rFonts w:ascii="Arial" w:hAnsi="Arial" w:cs="Arial"/>
          <w:b/>
          <w:lang w:val="sr-Latn-ME"/>
        </w:rPr>
      </w:pPr>
      <w:r w:rsidRPr="00013AE8">
        <w:rPr>
          <w:rFonts w:ascii="Arial" w:hAnsi="Arial" w:cs="Arial"/>
          <w:b/>
          <w:lang w:val="sr-Latn-ME"/>
        </w:rPr>
        <w:t>Član 2</w:t>
      </w:r>
      <w:r w:rsidR="001328FA" w:rsidRPr="00013AE8">
        <w:rPr>
          <w:rFonts w:ascii="Arial" w:hAnsi="Arial" w:cs="Arial"/>
          <w:b/>
          <w:lang w:val="sr-Latn-ME"/>
        </w:rPr>
        <w:t>5</w:t>
      </w:r>
    </w:p>
    <w:p w14:paraId="78F99121" w14:textId="77777777" w:rsidR="0074784E" w:rsidRPr="00013AE8" w:rsidRDefault="0074784E" w:rsidP="0074784E">
      <w:pPr>
        <w:spacing w:line="276" w:lineRule="auto"/>
        <w:contextualSpacing/>
        <w:jc w:val="center"/>
        <w:rPr>
          <w:rFonts w:ascii="Arial" w:hAnsi="Arial" w:cs="Arial"/>
          <w:b/>
          <w:lang w:val="sr-Latn-ME"/>
        </w:rPr>
      </w:pPr>
    </w:p>
    <w:p w14:paraId="01D59707" w14:textId="77777777" w:rsidR="0074784E" w:rsidRPr="00013AE8" w:rsidRDefault="0074784E" w:rsidP="0074784E">
      <w:pPr>
        <w:spacing w:line="276" w:lineRule="auto"/>
        <w:contextualSpacing/>
        <w:jc w:val="both"/>
        <w:rPr>
          <w:rFonts w:ascii="Arial" w:hAnsi="Arial" w:cs="Arial"/>
          <w:lang w:val="sr-Latn-ME"/>
        </w:rPr>
      </w:pPr>
      <w:r w:rsidRPr="00013AE8">
        <w:rPr>
          <w:rFonts w:ascii="Arial" w:hAnsi="Arial" w:cs="Arial"/>
          <w:lang w:val="sr-Latn-ME"/>
        </w:rPr>
        <w:tab/>
        <w:t>U članu 39 poslije stava 1 dodaje se novi stav koji glasi:</w:t>
      </w:r>
    </w:p>
    <w:p w14:paraId="7A0FA4D5" w14:textId="77777777" w:rsidR="0074784E" w:rsidRPr="00013AE8" w:rsidRDefault="0074784E" w:rsidP="0074784E">
      <w:pPr>
        <w:spacing w:line="276" w:lineRule="auto"/>
        <w:contextualSpacing/>
        <w:jc w:val="both"/>
        <w:rPr>
          <w:rFonts w:ascii="Arial" w:hAnsi="Arial" w:cs="Arial"/>
          <w:lang w:val="sr-Latn-ME"/>
        </w:rPr>
      </w:pPr>
      <w:r w:rsidRPr="00013AE8">
        <w:rPr>
          <w:rFonts w:ascii="Arial" w:hAnsi="Arial" w:cs="Arial"/>
          <w:lang w:val="sr-Latn-ME"/>
        </w:rPr>
        <w:t>„Zahtjev iz stava 1 ovog člana sadrži pravni osnov i svrhu zahtjeva, podatke i dokumentaciju koji su potrebni i rok u kome se podaci i dokumentacija moraju dostaviti, kao i obavještenje o kaznama predviđenih članom 60 stav 1 tačka 1 ovog zakona.“</w:t>
      </w:r>
    </w:p>
    <w:p w14:paraId="45336F8D" w14:textId="77777777" w:rsidR="0074784E" w:rsidRPr="00013AE8" w:rsidRDefault="0074784E" w:rsidP="0074784E">
      <w:pPr>
        <w:spacing w:line="276" w:lineRule="auto"/>
        <w:contextualSpacing/>
        <w:jc w:val="both"/>
        <w:rPr>
          <w:rFonts w:ascii="Arial" w:hAnsi="Arial" w:cs="Arial"/>
          <w:lang w:val="sr-Latn-ME"/>
        </w:rPr>
      </w:pPr>
    </w:p>
    <w:p w14:paraId="614B3B7A" w14:textId="66E29587" w:rsidR="0074784E" w:rsidRPr="00013AE8" w:rsidRDefault="0074784E" w:rsidP="0074784E">
      <w:pPr>
        <w:spacing w:line="276" w:lineRule="auto"/>
        <w:contextualSpacing/>
        <w:jc w:val="center"/>
        <w:rPr>
          <w:rFonts w:ascii="Arial" w:hAnsi="Arial" w:cs="Arial"/>
          <w:b/>
          <w:lang w:val="sr-Latn-ME"/>
        </w:rPr>
      </w:pPr>
      <w:r w:rsidRPr="00013AE8">
        <w:rPr>
          <w:rFonts w:ascii="Arial" w:hAnsi="Arial" w:cs="Arial"/>
          <w:b/>
          <w:lang w:val="sr-Latn-ME"/>
        </w:rPr>
        <w:t>Član 2</w:t>
      </w:r>
      <w:r w:rsidR="001328FA" w:rsidRPr="00013AE8">
        <w:rPr>
          <w:rFonts w:ascii="Arial" w:hAnsi="Arial" w:cs="Arial"/>
          <w:b/>
          <w:lang w:val="sr-Latn-ME"/>
        </w:rPr>
        <w:t>6</w:t>
      </w:r>
    </w:p>
    <w:p w14:paraId="04571A35" w14:textId="77777777" w:rsidR="0074784E" w:rsidRPr="00013AE8" w:rsidRDefault="0074784E" w:rsidP="0074784E">
      <w:pPr>
        <w:spacing w:line="276" w:lineRule="auto"/>
        <w:contextualSpacing/>
        <w:jc w:val="center"/>
        <w:rPr>
          <w:rFonts w:ascii="Arial" w:hAnsi="Arial" w:cs="Arial"/>
          <w:b/>
          <w:lang w:val="sr-Latn-ME"/>
        </w:rPr>
      </w:pPr>
    </w:p>
    <w:p w14:paraId="1E35AD8F" w14:textId="77777777" w:rsidR="0074784E" w:rsidRPr="00013AE8" w:rsidRDefault="0074784E" w:rsidP="0074784E">
      <w:pPr>
        <w:spacing w:line="276" w:lineRule="auto"/>
        <w:contextualSpacing/>
        <w:jc w:val="both"/>
        <w:rPr>
          <w:rFonts w:ascii="Arial" w:hAnsi="Arial" w:cs="Arial"/>
          <w:b/>
          <w:lang w:val="sr-Latn-ME"/>
        </w:rPr>
      </w:pPr>
      <w:r w:rsidRPr="00013AE8">
        <w:rPr>
          <w:rFonts w:ascii="Arial" w:hAnsi="Arial" w:cs="Arial"/>
          <w:b/>
          <w:lang w:val="sr-Latn-ME"/>
        </w:rPr>
        <w:tab/>
      </w:r>
      <w:r w:rsidRPr="00013AE8">
        <w:rPr>
          <w:rFonts w:ascii="Arial" w:hAnsi="Arial" w:cs="Arial"/>
          <w:lang w:val="sr-Latn-ME"/>
        </w:rPr>
        <w:t>U članu 40 poslije stava 3 dodaje se novi stav koji glasi:</w:t>
      </w:r>
    </w:p>
    <w:p w14:paraId="0C50128E" w14:textId="77777777" w:rsidR="0074784E" w:rsidRPr="00013AE8" w:rsidRDefault="0074784E" w:rsidP="0074784E">
      <w:pPr>
        <w:spacing w:line="276" w:lineRule="auto"/>
        <w:contextualSpacing/>
        <w:jc w:val="both"/>
        <w:rPr>
          <w:rFonts w:ascii="Arial" w:hAnsi="Arial" w:cs="Arial"/>
          <w:lang w:val="sr-Latn-ME"/>
        </w:rPr>
      </w:pPr>
      <w:r w:rsidRPr="00013AE8">
        <w:rPr>
          <w:rFonts w:ascii="Arial" w:hAnsi="Arial" w:cs="Arial"/>
          <w:lang w:val="sr-Latn-ME"/>
        </w:rPr>
        <w:t>„Zahtjevi iz st. 2 i 3 ovog člana sadrže pravni osnov i svrhu zahtjeva, podatke i dokumentaciju koji su potrebni i rok u kome se podaci i dokumentacija moraju dostaviti, kao i obavještenje o kaznama predviđenih članom 60 stav 1 tačka 1 ovog zakona.“</w:t>
      </w:r>
    </w:p>
    <w:p w14:paraId="76E48FA0" w14:textId="77777777" w:rsidR="0074784E" w:rsidRPr="00013AE8" w:rsidRDefault="0074784E" w:rsidP="0074784E">
      <w:pPr>
        <w:spacing w:line="276" w:lineRule="auto"/>
        <w:contextualSpacing/>
        <w:jc w:val="both"/>
        <w:rPr>
          <w:rFonts w:ascii="Arial" w:hAnsi="Arial" w:cs="Arial"/>
          <w:lang w:val="sr-Latn-ME"/>
        </w:rPr>
      </w:pPr>
    </w:p>
    <w:p w14:paraId="3966D640" w14:textId="1BA55EAC" w:rsidR="0074784E" w:rsidRPr="00013AE8" w:rsidRDefault="0074784E" w:rsidP="0074784E">
      <w:pPr>
        <w:spacing w:after="0" w:line="276" w:lineRule="auto"/>
        <w:contextualSpacing/>
        <w:jc w:val="center"/>
        <w:rPr>
          <w:rFonts w:ascii="Arial" w:hAnsi="Arial" w:cs="Arial"/>
          <w:b/>
          <w:lang w:val="sr-Latn-ME"/>
        </w:rPr>
      </w:pPr>
      <w:r w:rsidRPr="00013AE8">
        <w:rPr>
          <w:rFonts w:ascii="Arial" w:hAnsi="Arial" w:cs="Arial"/>
          <w:b/>
          <w:lang w:val="sr-Latn-ME"/>
        </w:rPr>
        <w:t>Član 2</w:t>
      </w:r>
      <w:r w:rsidR="001328FA" w:rsidRPr="00013AE8">
        <w:rPr>
          <w:rFonts w:ascii="Arial" w:hAnsi="Arial" w:cs="Arial"/>
          <w:b/>
          <w:lang w:val="sr-Latn-ME"/>
        </w:rPr>
        <w:t>7</w:t>
      </w:r>
    </w:p>
    <w:p w14:paraId="1C768E0D" w14:textId="77777777" w:rsidR="0074784E" w:rsidRPr="00013AE8" w:rsidRDefault="0074784E" w:rsidP="0074784E">
      <w:pPr>
        <w:spacing w:after="0" w:line="276" w:lineRule="auto"/>
        <w:contextualSpacing/>
        <w:jc w:val="center"/>
        <w:rPr>
          <w:rFonts w:ascii="Arial" w:hAnsi="Arial" w:cs="Arial"/>
          <w:b/>
          <w:lang w:val="sr-Latn-ME"/>
        </w:rPr>
      </w:pPr>
    </w:p>
    <w:p w14:paraId="39362918" w14:textId="77777777" w:rsidR="0074784E" w:rsidRPr="00013AE8" w:rsidRDefault="0074784E" w:rsidP="0074784E">
      <w:pPr>
        <w:spacing w:line="276" w:lineRule="auto"/>
        <w:ind w:firstLine="720"/>
        <w:contextualSpacing/>
        <w:jc w:val="both"/>
        <w:rPr>
          <w:rFonts w:ascii="Arial" w:hAnsi="Arial" w:cs="Arial"/>
          <w:lang w:val="sr-Latn-ME"/>
        </w:rPr>
      </w:pPr>
      <w:r w:rsidRPr="00013AE8">
        <w:rPr>
          <w:rFonts w:ascii="Arial" w:hAnsi="Arial" w:cs="Arial"/>
          <w:lang w:val="sr-Latn-ME"/>
        </w:rPr>
        <w:t>U članu 42 stav 2 riječ „će“ zamjenjuje se riječju „može“.</w:t>
      </w:r>
    </w:p>
    <w:p w14:paraId="6DD3615F" w14:textId="77777777" w:rsidR="0074784E" w:rsidRPr="00013AE8" w:rsidRDefault="0074784E" w:rsidP="0074784E">
      <w:pPr>
        <w:spacing w:line="276" w:lineRule="auto"/>
        <w:ind w:firstLine="720"/>
        <w:contextualSpacing/>
        <w:jc w:val="both"/>
        <w:rPr>
          <w:rFonts w:ascii="Arial" w:hAnsi="Arial" w:cs="Arial"/>
          <w:lang w:val="sr-Latn-ME"/>
        </w:rPr>
      </w:pPr>
      <w:r w:rsidRPr="00013AE8">
        <w:rPr>
          <w:rFonts w:ascii="Arial" w:hAnsi="Arial" w:cs="Arial"/>
          <w:lang w:val="sr-Latn-ME"/>
        </w:rPr>
        <w:t>Poslije stava 2 dodaje se novi stav koji glasi:</w:t>
      </w:r>
    </w:p>
    <w:p w14:paraId="614B69AD" w14:textId="77777777" w:rsidR="0074784E" w:rsidRPr="00013AE8" w:rsidRDefault="0074784E" w:rsidP="0074784E">
      <w:pPr>
        <w:spacing w:line="276" w:lineRule="auto"/>
        <w:ind w:firstLine="720"/>
        <w:contextualSpacing/>
        <w:jc w:val="both"/>
        <w:rPr>
          <w:rFonts w:ascii="Arial" w:hAnsi="Arial" w:cs="Arial"/>
          <w:lang w:val="sr-Latn-ME"/>
        </w:rPr>
      </w:pPr>
      <w:r w:rsidRPr="00013AE8">
        <w:rPr>
          <w:rFonts w:ascii="Arial" w:hAnsi="Arial" w:cs="Arial"/>
          <w:lang w:val="sr-Latn-ME"/>
        </w:rPr>
        <w:t>„Kada Agencija utvrdi da nema zakonskih pretpostavki za dalje vođenje ispitnog postupka utvrđivanja sporazuma u smislu člana 8 ovog zakona ili kada utvrdi da sporazum ispunjava uslove iz člana 9 ovog zakona, rješenjem će obustaviti ispitni postupak.“</w:t>
      </w:r>
    </w:p>
    <w:p w14:paraId="25220EE8" w14:textId="77777777" w:rsidR="0074784E" w:rsidRPr="00013AE8" w:rsidRDefault="0074784E" w:rsidP="0074784E">
      <w:pPr>
        <w:spacing w:line="276" w:lineRule="auto"/>
        <w:contextualSpacing/>
        <w:jc w:val="center"/>
        <w:rPr>
          <w:rFonts w:ascii="Arial" w:hAnsi="Arial" w:cs="Arial"/>
          <w:b/>
          <w:lang w:val="sr-Latn-ME"/>
        </w:rPr>
      </w:pPr>
    </w:p>
    <w:p w14:paraId="6FA28EED" w14:textId="1B13B567" w:rsidR="0074784E" w:rsidRPr="00013AE8" w:rsidRDefault="0074784E" w:rsidP="00B17127">
      <w:pPr>
        <w:spacing w:line="276" w:lineRule="auto"/>
        <w:contextualSpacing/>
        <w:jc w:val="center"/>
        <w:rPr>
          <w:rFonts w:ascii="Arial" w:hAnsi="Arial" w:cs="Arial"/>
          <w:b/>
          <w:lang w:val="sr-Latn-ME"/>
        </w:rPr>
      </w:pPr>
      <w:r w:rsidRPr="00013AE8">
        <w:rPr>
          <w:rFonts w:ascii="Arial" w:hAnsi="Arial" w:cs="Arial"/>
          <w:b/>
          <w:lang w:val="sr-Latn-ME"/>
        </w:rPr>
        <w:t>Član 2</w:t>
      </w:r>
      <w:r w:rsidR="001328FA" w:rsidRPr="00013AE8">
        <w:rPr>
          <w:rFonts w:ascii="Arial" w:hAnsi="Arial" w:cs="Arial"/>
          <w:b/>
          <w:lang w:val="sr-Latn-ME"/>
        </w:rPr>
        <w:t>8</w:t>
      </w:r>
    </w:p>
    <w:p w14:paraId="784E07C2" w14:textId="77777777" w:rsidR="00B17127" w:rsidRPr="00013AE8" w:rsidRDefault="00B17127" w:rsidP="00B17127">
      <w:pPr>
        <w:spacing w:line="276" w:lineRule="auto"/>
        <w:contextualSpacing/>
        <w:jc w:val="center"/>
        <w:rPr>
          <w:rFonts w:ascii="Arial" w:hAnsi="Arial" w:cs="Arial"/>
          <w:b/>
          <w:lang w:val="sr-Latn-ME"/>
        </w:rPr>
      </w:pPr>
    </w:p>
    <w:p w14:paraId="460DF2AC" w14:textId="77777777" w:rsidR="0074784E" w:rsidRPr="00013AE8" w:rsidRDefault="0074784E" w:rsidP="0074784E">
      <w:pPr>
        <w:spacing w:line="276" w:lineRule="auto"/>
        <w:contextualSpacing/>
        <w:jc w:val="both"/>
        <w:rPr>
          <w:rFonts w:ascii="Arial" w:hAnsi="Arial" w:cs="Arial"/>
          <w:lang w:val="sr-Latn-ME"/>
        </w:rPr>
      </w:pPr>
      <w:r w:rsidRPr="00013AE8">
        <w:rPr>
          <w:rFonts w:ascii="Arial" w:hAnsi="Arial" w:cs="Arial"/>
          <w:b/>
          <w:lang w:val="sr-Latn-ME"/>
        </w:rPr>
        <w:tab/>
      </w:r>
      <w:r w:rsidRPr="00013AE8">
        <w:rPr>
          <w:rFonts w:ascii="Arial" w:hAnsi="Arial" w:cs="Arial"/>
          <w:lang w:val="sr-Latn-ME"/>
        </w:rPr>
        <w:t>U članu 43 poslije stava 1 dodaje se novi stav koji glasi:</w:t>
      </w:r>
    </w:p>
    <w:p w14:paraId="20239557" w14:textId="77777777" w:rsidR="0074784E" w:rsidRPr="00013AE8" w:rsidRDefault="0074784E" w:rsidP="0074784E">
      <w:pPr>
        <w:spacing w:line="276" w:lineRule="auto"/>
        <w:contextualSpacing/>
        <w:jc w:val="both"/>
        <w:rPr>
          <w:rFonts w:ascii="Arial" w:hAnsi="Arial" w:cs="Arial"/>
          <w:lang w:val="sr-Latn-ME"/>
        </w:rPr>
      </w:pPr>
      <w:r w:rsidRPr="00013AE8">
        <w:rPr>
          <w:rFonts w:ascii="Arial" w:hAnsi="Arial" w:cs="Arial"/>
          <w:lang w:val="sr-Latn-ME"/>
        </w:rPr>
        <w:t>„Kada Agencija utvrdi da nema zakonskih pretpostavki za dalje vođenje ispitnog postupka utvrđivanja zloupotrebe dominantnog položaja u smislu člana 15 ovog zakona, rješenjem će obustaviti ispitni postupak.“</w:t>
      </w:r>
    </w:p>
    <w:p w14:paraId="1024F0D1" w14:textId="77777777" w:rsidR="0074784E" w:rsidRPr="00013AE8" w:rsidRDefault="0074784E" w:rsidP="0074784E">
      <w:pPr>
        <w:spacing w:line="276" w:lineRule="auto"/>
        <w:contextualSpacing/>
        <w:jc w:val="center"/>
        <w:rPr>
          <w:rFonts w:ascii="Arial" w:hAnsi="Arial" w:cs="Arial"/>
          <w:b/>
          <w:lang w:val="sr-Latn-ME"/>
        </w:rPr>
      </w:pPr>
    </w:p>
    <w:p w14:paraId="74373CF7" w14:textId="000B6623" w:rsidR="0074784E" w:rsidRPr="00013AE8" w:rsidRDefault="0074784E" w:rsidP="0074784E">
      <w:pPr>
        <w:spacing w:line="276" w:lineRule="auto"/>
        <w:contextualSpacing/>
        <w:jc w:val="center"/>
        <w:rPr>
          <w:rFonts w:ascii="Arial" w:hAnsi="Arial" w:cs="Arial"/>
          <w:b/>
          <w:lang w:val="sr-Latn-ME"/>
        </w:rPr>
      </w:pPr>
      <w:r w:rsidRPr="00013AE8">
        <w:rPr>
          <w:rFonts w:ascii="Arial" w:hAnsi="Arial" w:cs="Arial"/>
          <w:b/>
          <w:lang w:val="sr-Latn-ME"/>
        </w:rPr>
        <w:t>Član 2</w:t>
      </w:r>
      <w:r w:rsidR="001328FA" w:rsidRPr="00013AE8">
        <w:rPr>
          <w:rFonts w:ascii="Arial" w:hAnsi="Arial" w:cs="Arial"/>
          <w:b/>
          <w:lang w:val="sr-Latn-ME"/>
        </w:rPr>
        <w:t>9</w:t>
      </w:r>
    </w:p>
    <w:p w14:paraId="4AADEEF5" w14:textId="77777777" w:rsidR="0074784E" w:rsidRPr="00013AE8" w:rsidRDefault="0074784E" w:rsidP="0074784E">
      <w:pPr>
        <w:spacing w:line="276" w:lineRule="auto"/>
        <w:contextualSpacing/>
        <w:jc w:val="center"/>
        <w:rPr>
          <w:rFonts w:ascii="Arial" w:hAnsi="Arial" w:cs="Arial"/>
          <w:b/>
          <w:lang w:val="sr-Latn-ME"/>
        </w:rPr>
      </w:pPr>
    </w:p>
    <w:p w14:paraId="062AD508" w14:textId="123EB874" w:rsidR="0074784E" w:rsidRPr="00013AE8" w:rsidRDefault="0074784E" w:rsidP="0074784E">
      <w:pPr>
        <w:spacing w:line="276" w:lineRule="auto"/>
        <w:contextualSpacing/>
        <w:jc w:val="both"/>
        <w:rPr>
          <w:rFonts w:ascii="Arial" w:hAnsi="Arial" w:cs="Arial"/>
          <w:lang w:val="sr-Latn-ME"/>
        </w:rPr>
      </w:pPr>
      <w:r w:rsidRPr="00013AE8">
        <w:rPr>
          <w:rFonts w:ascii="Arial" w:hAnsi="Arial" w:cs="Arial"/>
          <w:lang w:val="sr-Latn-ME"/>
        </w:rPr>
        <w:tab/>
        <w:t>Čl. 47 do 49 brišu se.</w:t>
      </w:r>
    </w:p>
    <w:p w14:paraId="0B36ECA5" w14:textId="552139C0" w:rsidR="00FC238D" w:rsidRPr="00013AE8" w:rsidRDefault="00FC238D" w:rsidP="0074784E">
      <w:pPr>
        <w:spacing w:line="276" w:lineRule="auto"/>
        <w:contextualSpacing/>
        <w:jc w:val="both"/>
        <w:rPr>
          <w:rFonts w:ascii="Arial" w:hAnsi="Arial" w:cs="Arial"/>
          <w:lang w:val="sr-Latn-ME"/>
        </w:rPr>
      </w:pPr>
    </w:p>
    <w:p w14:paraId="76B16359" w14:textId="4F7ECF0C" w:rsidR="00FC238D" w:rsidRPr="00013AE8" w:rsidRDefault="00FC238D" w:rsidP="0074784E">
      <w:pPr>
        <w:spacing w:line="276" w:lineRule="auto"/>
        <w:contextualSpacing/>
        <w:jc w:val="both"/>
        <w:rPr>
          <w:rFonts w:ascii="Arial" w:hAnsi="Arial" w:cs="Arial"/>
          <w:b/>
          <w:lang w:val="sr-Latn-ME"/>
        </w:rPr>
      </w:pPr>
      <w:r w:rsidRPr="00013AE8">
        <w:rPr>
          <w:rFonts w:ascii="Arial" w:hAnsi="Arial" w:cs="Arial"/>
          <w:lang w:val="sr-Latn-ME"/>
        </w:rPr>
        <w:lastRenderedPageBreak/>
        <w:tab/>
      </w:r>
      <w:r w:rsidRPr="00013AE8">
        <w:rPr>
          <w:rFonts w:ascii="Arial" w:hAnsi="Arial" w:cs="Arial"/>
          <w:lang w:val="sr-Latn-ME"/>
        </w:rPr>
        <w:tab/>
      </w:r>
      <w:r w:rsidRPr="00013AE8">
        <w:rPr>
          <w:rFonts w:ascii="Arial" w:hAnsi="Arial" w:cs="Arial"/>
          <w:lang w:val="sr-Latn-ME"/>
        </w:rPr>
        <w:tab/>
      </w:r>
      <w:r w:rsidRPr="00013AE8">
        <w:rPr>
          <w:rFonts w:ascii="Arial" w:hAnsi="Arial" w:cs="Arial"/>
          <w:lang w:val="sr-Latn-ME"/>
        </w:rPr>
        <w:tab/>
      </w:r>
      <w:r w:rsidRPr="00013AE8">
        <w:rPr>
          <w:rFonts w:ascii="Arial" w:hAnsi="Arial" w:cs="Arial"/>
          <w:lang w:val="sr-Latn-ME"/>
        </w:rPr>
        <w:tab/>
      </w:r>
      <w:r w:rsidRPr="00013AE8">
        <w:rPr>
          <w:rFonts w:ascii="Arial" w:hAnsi="Arial" w:cs="Arial"/>
          <w:lang w:val="sr-Latn-ME"/>
        </w:rPr>
        <w:tab/>
      </w:r>
      <w:r w:rsidRPr="00013AE8">
        <w:rPr>
          <w:rFonts w:ascii="Arial" w:hAnsi="Arial" w:cs="Arial"/>
          <w:b/>
          <w:lang w:val="sr-Latn-ME"/>
        </w:rPr>
        <w:t xml:space="preserve">Član </w:t>
      </w:r>
      <w:r w:rsidR="001328FA" w:rsidRPr="00013AE8">
        <w:rPr>
          <w:rFonts w:ascii="Arial" w:hAnsi="Arial" w:cs="Arial"/>
          <w:b/>
          <w:lang w:val="sr-Latn-ME"/>
        </w:rPr>
        <w:t>30</w:t>
      </w:r>
    </w:p>
    <w:p w14:paraId="4C316732" w14:textId="1E50C46E" w:rsidR="00FC238D" w:rsidRPr="00013AE8" w:rsidRDefault="00FC238D" w:rsidP="0074784E">
      <w:pPr>
        <w:spacing w:line="276" w:lineRule="auto"/>
        <w:contextualSpacing/>
        <w:jc w:val="both"/>
        <w:rPr>
          <w:rFonts w:ascii="Arial" w:hAnsi="Arial" w:cs="Arial"/>
          <w:lang w:val="sr-Latn-ME"/>
        </w:rPr>
      </w:pPr>
    </w:p>
    <w:p w14:paraId="5548E599" w14:textId="77777777" w:rsidR="00FC238D" w:rsidRPr="00013AE8" w:rsidRDefault="00FC238D" w:rsidP="00FC238D">
      <w:pPr>
        <w:spacing w:line="276" w:lineRule="auto"/>
        <w:ind w:firstLine="720"/>
        <w:contextualSpacing/>
        <w:jc w:val="both"/>
        <w:rPr>
          <w:rFonts w:ascii="Arial" w:hAnsi="Arial" w:cs="Arial"/>
          <w:lang w:val="sr-Latn-ME"/>
        </w:rPr>
      </w:pPr>
      <w:r w:rsidRPr="00013AE8">
        <w:rPr>
          <w:rFonts w:ascii="Arial" w:hAnsi="Arial" w:cs="Arial"/>
          <w:lang w:val="sr-Latn-ME"/>
        </w:rPr>
        <w:t>U članu 52 stav 2 poslije riječi „podnosi se“ riječi „u roku od 15 dana od dana“ zamjenjuje se riječju „nakon“.</w:t>
      </w:r>
    </w:p>
    <w:p w14:paraId="689D1005" w14:textId="77777777" w:rsidR="00FC238D" w:rsidRPr="00013AE8" w:rsidRDefault="00FC238D" w:rsidP="00FC238D">
      <w:pPr>
        <w:spacing w:line="276" w:lineRule="auto"/>
        <w:contextualSpacing/>
        <w:jc w:val="both"/>
        <w:rPr>
          <w:rFonts w:ascii="Arial" w:hAnsi="Arial" w:cs="Arial"/>
          <w:lang w:val="sr-Latn-ME"/>
        </w:rPr>
      </w:pPr>
    </w:p>
    <w:p w14:paraId="6C7C902B" w14:textId="175FC057" w:rsidR="00FC238D" w:rsidRPr="00013AE8" w:rsidRDefault="00FC238D" w:rsidP="00FC238D">
      <w:pPr>
        <w:spacing w:line="276" w:lineRule="auto"/>
        <w:contextualSpacing/>
        <w:jc w:val="center"/>
        <w:rPr>
          <w:rFonts w:ascii="Arial" w:hAnsi="Arial" w:cs="Arial"/>
          <w:b/>
          <w:bCs/>
          <w:lang w:val="sr-Latn-ME"/>
        </w:rPr>
      </w:pPr>
      <w:r w:rsidRPr="00013AE8">
        <w:rPr>
          <w:rFonts w:ascii="Arial" w:hAnsi="Arial" w:cs="Arial"/>
          <w:b/>
          <w:bCs/>
          <w:lang w:val="sr-Latn-ME"/>
        </w:rPr>
        <w:t xml:space="preserve">Član </w:t>
      </w:r>
      <w:r w:rsidR="00A31512" w:rsidRPr="00013AE8">
        <w:rPr>
          <w:rFonts w:ascii="Arial" w:hAnsi="Arial" w:cs="Arial"/>
          <w:b/>
          <w:bCs/>
          <w:lang w:val="sr-Latn-ME"/>
        </w:rPr>
        <w:t>3</w:t>
      </w:r>
      <w:r w:rsidR="001328FA" w:rsidRPr="00013AE8">
        <w:rPr>
          <w:rFonts w:ascii="Arial" w:hAnsi="Arial" w:cs="Arial"/>
          <w:b/>
          <w:bCs/>
          <w:lang w:val="sr-Latn-ME"/>
        </w:rPr>
        <w:t>1</w:t>
      </w:r>
    </w:p>
    <w:p w14:paraId="01B3A13C" w14:textId="77777777" w:rsidR="00FC238D" w:rsidRPr="00013AE8" w:rsidRDefault="00FC238D" w:rsidP="00FC238D">
      <w:pPr>
        <w:spacing w:line="276" w:lineRule="auto"/>
        <w:contextualSpacing/>
        <w:jc w:val="both"/>
        <w:rPr>
          <w:rFonts w:ascii="Arial" w:hAnsi="Arial" w:cs="Arial"/>
          <w:lang w:val="sr-Latn-ME"/>
        </w:rPr>
      </w:pPr>
      <w:r w:rsidRPr="00013AE8">
        <w:rPr>
          <w:rFonts w:ascii="Arial" w:hAnsi="Arial" w:cs="Arial"/>
          <w:lang w:val="sr-Latn-ME"/>
        </w:rPr>
        <w:tab/>
        <w:t>U članu 54 stav 2 poslije tačke 4 dodaje se nova tačka koja glasi:</w:t>
      </w:r>
    </w:p>
    <w:p w14:paraId="633D2594" w14:textId="77777777" w:rsidR="00FC238D" w:rsidRPr="00013AE8" w:rsidRDefault="00FC238D" w:rsidP="00FC238D">
      <w:pPr>
        <w:spacing w:line="276" w:lineRule="auto"/>
        <w:contextualSpacing/>
        <w:jc w:val="both"/>
        <w:rPr>
          <w:rFonts w:ascii="Arial" w:hAnsi="Arial" w:cs="Arial"/>
          <w:lang w:val="sr-Latn-ME"/>
        </w:rPr>
      </w:pPr>
      <w:r w:rsidRPr="00013AE8">
        <w:rPr>
          <w:rFonts w:ascii="Arial" w:hAnsi="Arial" w:cs="Arial"/>
          <w:lang w:val="sr-Latn-ME"/>
        </w:rPr>
        <w:t>„4a) njihov pristup nabavci ili tržištima“.</w:t>
      </w:r>
    </w:p>
    <w:p w14:paraId="3BD7941B" w14:textId="77777777" w:rsidR="00FC238D" w:rsidRPr="00013AE8" w:rsidRDefault="00FC238D" w:rsidP="00FC238D">
      <w:pPr>
        <w:spacing w:line="276" w:lineRule="auto"/>
        <w:contextualSpacing/>
        <w:jc w:val="both"/>
        <w:rPr>
          <w:rFonts w:ascii="Arial" w:hAnsi="Arial" w:cs="Arial"/>
          <w:lang w:val="sr-Latn-ME"/>
        </w:rPr>
      </w:pPr>
    </w:p>
    <w:p w14:paraId="5859AB85" w14:textId="1031A2A2" w:rsidR="00FC238D" w:rsidRPr="00013AE8" w:rsidRDefault="00FC238D" w:rsidP="00FC238D">
      <w:pPr>
        <w:spacing w:line="276" w:lineRule="auto"/>
        <w:contextualSpacing/>
        <w:jc w:val="center"/>
        <w:rPr>
          <w:rFonts w:ascii="Arial" w:hAnsi="Arial" w:cs="Arial"/>
          <w:b/>
          <w:bCs/>
          <w:lang w:val="sr-Latn-ME"/>
        </w:rPr>
      </w:pPr>
      <w:r w:rsidRPr="00013AE8">
        <w:rPr>
          <w:rFonts w:ascii="Arial" w:hAnsi="Arial" w:cs="Arial"/>
          <w:b/>
          <w:bCs/>
          <w:lang w:val="sr-Latn-ME"/>
        </w:rPr>
        <w:t xml:space="preserve">Član </w:t>
      </w:r>
      <w:r w:rsidR="00A31512" w:rsidRPr="00013AE8">
        <w:rPr>
          <w:rFonts w:ascii="Arial" w:hAnsi="Arial" w:cs="Arial"/>
          <w:b/>
          <w:bCs/>
          <w:lang w:val="sr-Latn-ME"/>
        </w:rPr>
        <w:t>3</w:t>
      </w:r>
      <w:r w:rsidR="001328FA" w:rsidRPr="00013AE8">
        <w:rPr>
          <w:rFonts w:ascii="Arial" w:hAnsi="Arial" w:cs="Arial"/>
          <w:b/>
          <w:bCs/>
          <w:lang w:val="sr-Latn-ME"/>
        </w:rPr>
        <w:t>2</w:t>
      </w:r>
    </w:p>
    <w:p w14:paraId="0315F3BF" w14:textId="77777777" w:rsidR="00FC238D" w:rsidRPr="00013AE8" w:rsidRDefault="00FC238D" w:rsidP="00FC238D">
      <w:pPr>
        <w:spacing w:line="276" w:lineRule="auto"/>
        <w:contextualSpacing/>
        <w:jc w:val="both"/>
        <w:rPr>
          <w:rFonts w:ascii="Arial" w:hAnsi="Arial" w:cs="Arial"/>
          <w:lang w:val="sr-Latn-ME"/>
        </w:rPr>
      </w:pPr>
      <w:r w:rsidRPr="00013AE8">
        <w:rPr>
          <w:rFonts w:ascii="Arial" w:hAnsi="Arial" w:cs="Arial"/>
          <w:lang w:val="sr-Latn-ME"/>
        </w:rPr>
        <w:tab/>
        <w:t>U članu 58 stav 1 poslije riječi „57 stav 3 ovog zakona“ dodaju se riječi „ili suprotno rješenju iz člana 56 stav 1 tačka 5 ovog zakona ili drugim rješenjem“.</w:t>
      </w:r>
    </w:p>
    <w:p w14:paraId="7C34A579" w14:textId="77777777" w:rsidR="00FC238D" w:rsidRPr="00013AE8" w:rsidRDefault="00FC238D" w:rsidP="00FC238D">
      <w:pPr>
        <w:spacing w:line="276" w:lineRule="auto"/>
        <w:ind w:firstLine="720"/>
        <w:contextualSpacing/>
        <w:jc w:val="both"/>
        <w:rPr>
          <w:rFonts w:ascii="Arial" w:hAnsi="Arial" w:cs="Arial"/>
          <w:lang w:val="sr-Latn-ME"/>
        </w:rPr>
      </w:pPr>
      <w:r w:rsidRPr="00013AE8">
        <w:rPr>
          <w:rFonts w:ascii="Arial" w:hAnsi="Arial" w:cs="Arial"/>
          <w:lang w:val="sr-Latn-ME"/>
        </w:rPr>
        <w:t>2 tačka 2) poslije riječi „koji su doveli do zabranjene koncentracije“ dodaju se riječi „kako bi se ponovo uspostavili stanje prije sprovođenja predmetne koncentracije“.</w:t>
      </w:r>
    </w:p>
    <w:p w14:paraId="343B4CC7" w14:textId="77777777" w:rsidR="0074784E" w:rsidRPr="00013AE8" w:rsidRDefault="0074784E" w:rsidP="0074784E">
      <w:pPr>
        <w:spacing w:line="276" w:lineRule="auto"/>
        <w:contextualSpacing/>
        <w:jc w:val="both"/>
        <w:rPr>
          <w:rFonts w:ascii="Arial" w:hAnsi="Arial" w:cs="Arial"/>
          <w:lang w:val="sr-Latn-ME"/>
        </w:rPr>
      </w:pPr>
    </w:p>
    <w:p w14:paraId="61FD42F6" w14:textId="2DC3715D" w:rsidR="0074784E" w:rsidRPr="00013AE8" w:rsidRDefault="0074784E" w:rsidP="0074784E">
      <w:pPr>
        <w:spacing w:line="276" w:lineRule="auto"/>
        <w:contextualSpacing/>
        <w:jc w:val="center"/>
        <w:rPr>
          <w:rFonts w:ascii="Arial" w:hAnsi="Arial" w:cs="Arial"/>
          <w:b/>
          <w:lang w:val="sr-Latn-ME"/>
        </w:rPr>
      </w:pPr>
      <w:r w:rsidRPr="00013AE8">
        <w:rPr>
          <w:rFonts w:ascii="Arial" w:hAnsi="Arial" w:cs="Arial"/>
          <w:b/>
          <w:lang w:val="sr-Latn-ME"/>
        </w:rPr>
        <w:t xml:space="preserve">Član </w:t>
      </w:r>
      <w:r w:rsidR="00A31512" w:rsidRPr="00013AE8">
        <w:rPr>
          <w:rFonts w:ascii="Arial" w:hAnsi="Arial" w:cs="Arial"/>
          <w:b/>
          <w:lang w:val="sr-Latn-ME"/>
        </w:rPr>
        <w:t>3</w:t>
      </w:r>
      <w:r w:rsidR="001328FA" w:rsidRPr="00013AE8">
        <w:rPr>
          <w:rFonts w:ascii="Arial" w:hAnsi="Arial" w:cs="Arial"/>
          <w:b/>
          <w:lang w:val="sr-Latn-ME"/>
        </w:rPr>
        <w:t>3</w:t>
      </w:r>
    </w:p>
    <w:p w14:paraId="4BFEBAF2" w14:textId="77777777" w:rsidR="0074784E" w:rsidRPr="00013AE8" w:rsidRDefault="0074784E" w:rsidP="0074784E">
      <w:pPr>
        <w:spacing w:line="276" w:lineRule="auto"/>
        <w:contextualSpacing/>
        <w:jc w:val="both"/>
        <w:rPr>
          <w:rFonts w:ascii="Arial" w:hAnsi="Arial" w:cs="Arial"/>
          <w:lang w:val="sr-Latn-ME"/>
        </w:rPr>
      </w:pPr>
      <w:r w:rsidRPr="00013AE8">
        <w:rPr>
          <w:rFonts w:ascii="Arial" w:hAnsi="Arial" w:cs="Arial"/>
          <w:lang w:val="sr-Latn-ME"/>
        </w:rPr>
        <w:tab/>
        <w:t>U članu 60 stav 1 poslije riječi „Agencija će učesnika na tržištu koji nije ispunio obaveze“ riječi „naložene rješenje“ brišu se.</w:t>
      </w:r>
    </w:p>
    <w:p w14:paraId="0656BF1E" w14:textId="77777777" w:rsidR="0074784E" w:rsidRPr="00013AE8" w:rsidRDefault="0074784E" w:rsidP="0074784E">
      <w:pPr>
        <w:spacing w:line="276" w:lineRule="auto"/>
        <w:contextualSpacing/>
        <w:jc w:val="both"/>
        <w:rPr>
          <w:rFonts w:ascii="Arial" w:hAnsi="Arial" w:cs="Arial"/>
          <w:lang w:val="sr-Latn-ME"/>
        </w:rPr>
      </w:pPr>
      <w:r w:rsidRPr="00013AE8">
        <w:rPr>
          <w:rFonts w:ascii="Arial" w:hAnsi="Arial" w:cs="Arial"/>
          <w:lang w:val="sr-Latn-ME"/>
        </w:rPr>
        <w:tab/>
        <w:t>U članu 60 stav 1 poslije riječi „neispunjenja“ riječ „naložene“ briše se.</w:t>
      </w:r>
    </w:p>
    <w:p w14:paraId="48EE9646" w14:textId="77777777" w:rsidR="0074784E" w:rsidRPr="00013AE8" w:rsidRDefault="0074784E" w:rsidP="0074784E">
      <w:pPr>
        <w:spacing w:line="276" w:lineRule="auto"/>
        <w:contextualSpacing/>
        <w:jc w:val="both"/>
        <w:rPr>
          <w:rFonts w:ascii="Arial" w:hAnsi="Arial" w:cs="Arial"/>
          <w:lang w:val="sr-Latn-ME"/>
        </w:rPr>
      </w:pPr>
    </w:p>
    <w:p w14:paraId="0407D400" w14:textId="717A7921" w:rsidR="0074784E" w:rsidRPr="00013AE8" w:rsidRDefault="0074784E" w:rsidP="0074784E">
      <w:pPr>
        <w:spacing w:line="276" w:lineRule="auto"/>
        <w:contextualSpacing/>
        <w:jc w:val="center"/>
        <w:rPr>
          <w:rFonts w:ascii="Arial" w:hAnsi="Arial" w:cs="Arial"/>
          <w:b/>
          <w:lang w:val="sr-Latn-ME"/>
        </w:rPr>
      </w:pPr>
      <w:r w:rsidRPr="00013AE8">
        <w:rPr>
          <w:rFonts w:ascii="Arial" w:hAnsi="Arial" w:cs="Arial"/>
          <w:b/>
          <w:lang w:val="sr-Latn-ME"/>
        </w:rPr>
        <w:t xml:space="preserve">Član </w:t>
      </w:r>
      <w:r w:rsidR="00754FEC" w:rsidRPr="00013AE8">
        <w:rPr>
          <w:rFonts w:ascii="Arial" w:hAnsi="Arial" w:cs="Arial"/>
          <w:b/>
          <w:lang w:val="sr-Latn-ME"/>
        </w:rPr>
        <w:t>3</w:t>
      </w:r>
      <w:r w:rsidR="001328FA" w:rsidRPr="00013AE8">
        <w:rPr>
          <w:rFonts w:ascii="Arial" w:hAnsi="Arial" w:cs="Arial"/>
          <w:b/>
          <w:lang w:val="sr-Latn-ME"/>
        </w:rPr>
        <w:t>4</w:t>
      </w:r>
    </w:p>
    <w:p w14:paraId="76A8E90F" w14:textId="77777777" w:rsidR="0074784E" w:rsidRPr="00013AE8" w:rsidRDefault="0074784E" w:rsidP="0074784E">
      <w:pPr>
        <w:spacing w:line="276" w:lineRule="auto"/>
        <w:contextualSpacing/>
        <w:jc w:val="center"/>
        <w:rPr>
          <w:rFonts w:ascii="Arial" w:hAnsi="Arial" w:cs="Arial"/>
          <w:b/>
          <w:lang w:val="sr-Latn-ME"/>
        </w:rPr>
      </w:pPr>
    </w:p>
    <w:p w14:paraId="3B5CABF0" w14:textId="77777777" w:rsidR="0074784E" w:rsidRPr="00013AE8" w:rsidRDefault="0074784E" w:rsidP="0074784E">
      <w:pPr>
        <w:spacing w:line="276" w:lineRule="auto"/>
        <w:contextualSpacing/>
        <w:jc w:val="both"/>
        <w:rPr>
          <w:rFonts w:ascii="Arial" w:hAnsi="Arial" w:cs="Arial"/>
          <w:lang w:val="sr-Latn-ME"/>
        </w:rPr>
      </w:pPr>
      <w:r w:rsidRPr="00013AE8">
        <w:rPr>
          <w:rFonts w:ascii="Arial" w:hAnsi="Arial" w:cs="Arial"/>
          <w:b/>
          <w:lang w:val="sr-Latn-ME"/>
        </w:rPr>
        <w:tab/>
      </w:r>
      <w:r w:rsidRPr="00013AE8">
        <w:rPr>
          <w:rFonts w:ascii="Arial" w:hAnsi="Arial" w:cs="Arial"/>
          <w:lang w:val="sr-Latn-ME"/>
        </w:rPr>
        <w:t>VII. KAZNENE ODREDBE brišu se</w:t>
      </w:r>
    </w:p>
    <w:p w14:paraId="6D3CE8E8" w14:textId="77777777" w:rsidR="0074784E" w:rsidRPr="00013AE8" w:rsidRDefault="0074784E" w:rsidP="0074784E">
      <w:pPr>
        <w:spacing w:after="0" w:line="276" w:lineRule="auto"/>
        <w:contextualSpacing/>
        <w:rPr>
          <w:rFonts w:ascii="Arial" w:hAnsi="Arial" w:cs="Arial"/>
          <w:lang w:val="sr-Latn-ME"/>
        </w:rPr>
      </w:pPr>
    </w:p>
    <w:p w14:paraId="54BFFA80" w14:textId="6203C296" w:rsidR="0074784E" w:rsidRPr="00013AE8" w:rsidRDefault="0074784E" w:rsidP="0074784E">
      <w:pPr>
        <w:spacing w:after="0" w:line="276" w:lineRule="auto"/>
        <w:contextualSpacing/>
        <w:jc w:val="center"/>
        <w:rPr>
          <w:rFonts w:ascii="Arial" w:hAnsi="Arial" w:cs="Arial"/>
          <w:b/>
          <w:lang w:val="sr-Latn-ME"/>
        </w:rPr>
      </w:pPr>
      <w:r w:rsidRPr="00013AE8">
        <w:rPr>
          <w:rFonts w:ascii="Arial" w:hAnsi="Arial" w:cs="Arial"/>
          <w:b/>
          <w:lang w:val="sr-Latn-ME"/>
        </w:rPr>
        <w:t xml:space="preserve">Član </w:t>
      </w:r>
      <w:r w:rsidR="00C531F2" w:rsidRPr="00013AE8">
        <w:rPr>
          <w:rFonts w:ascii="Arial" w:hAnsi="Arial" w:cs="Arial"/>
          <w:b/>
          <w:lang w:val="sr-Latn-ME"/>
        </w:rPr>
        <w:t>3</w:t>
      </w:r>
      <w:r w:rsidR="001328FA" w:rsidRPr="00013AE8">
        <w:rPr>
          <w:rFonts w:ascii="Arial" w:hAnsi="Arial" w:cs="Arial"/>
          <w:b/>
          <w:lang w:val="sr-Latn-ME"/>
        </w:rPr>
        <w:t>5</w:t>
      </w:r>
    </w:p>
    <w:p w14:paraId="65AE2EDE" w14:textId="77777777" w:rsidR="0074784E" w:rsidRPr="00013AE8" w:rsidRDefault="0074784E" w:rsidP="0074784E">
      <w:pPr>
        <w:spacing w:after="0" w:line="276" w:lineRule="auto"/>
        <w:contextualSpacing/>
        <w:jc w:val="center"/>
        <w:rPr>
          <w:rFonts w:ascii="Arial" w:hAnsi="Arial" w:cs="Arial"/>
          <w:b/>
          <w:lang w:val="sr-Latn-ME"/>
        </w:rPr>
      </w:pPr>
    </w:p>
    <w:p w14:paraId="63F9E1D4" w14:textId="247E8C85"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Poslije člana 66 dodaju se novi članovi koji glase:</w:t>
      </w:r>
    </w:p>
    <w:p w14:paraId="04598059" w14:textId="77777777" w:rsidR="0074784E" w:rsidRPr="00013AE8" w:rsidRDefault="0074784E" w:rsidP="0074784E">
      <w:pPr>
        <w:spacing w:after="0" w:line="276" w:lineRule="auto"/>
        <w:contextualSpacing/>
        <w:jc w:val="center"/>
        <w:rPr>
          <w:rFonts w:ascii="Arial" w:hAnsi="Arial" w:cs="Arial"/>
          <w:lang w:val="sr-Latn-ME"/>
        </w:rPr>
      </w:pPr>
    </w:p>
    <w:p w14:paraId="789D933F" w14:textId="77777777" w:rsidR="0074784E" w:rsidRPr="00013AE8" w:rsidRDefault="0074784E" w:rsidP="0074784E">
      <w:pPr>
        <w:spacing w:line="276" w:lineRule="auto"/>
        <w:contextualSpacing/>
        <w:jc w:val="center"/>
        <w:rPr>
          <w:rFonts w:ascii="Arial" w:hAnsi="Arial" w:cs="Arial"/>
          <w:b/>
          <w:lang w:val="sr-Latn-ME"/>
        </w:rPr>
      </w:pPr>
      <w:r w:rsidRPr="00013AE8">
        <w:rPr>
          <w:rFonts w:ascii="Arial" w:hAnsi="Arial" w:cs="Arial"/>
          <w:lang w:val="sr-Latn-ME"/>
        </w:rPr>
        <w:t>„</w:t>
      </w:r>
      <w:r w:rsidRPr="00013AE8">
        <w:rPr>
          <w:rFonts w:ascii="Arial" w:hAnsi="Arial" w:cs="Arial"/>
          <w:b/>
          <w:lang w:val="sr-Latn-ME"/>
        </w:rPr>
        <w:t>Upravne mjere novčane kazne</w:t>
      </w:r>
    </w:p>
    <w:p w14:paraId="5026CB93" w14:textId="77777777" w:rsidR="0074784E" w:rsidRPr="00013AE8" w:rsidRDefault="0074784E" w:rsidP="0074784E">
      <w:pPr>
        <w:spacing w:line="276" w:lineRule="auto"/>
        <w:contextualSpacing/>
        <w:jc w:val="center"/>
        <w:rPr>
          <w:rFonts w:ascii="Arial" w:hAnsi="Arial" w:cs="Arial"/>
          <w:lang w:val="sr-Latn-ME"/>
        </w:rPr>
      </w:pPr>
      <w:r w:rsidRPr="00013AE8">
        <w:rPr>
          <w:rFonts w:ascii="Arial" w:hAnsi="Arial" w:cs="Arial"/>
          <w:b/>
          <w:lang w:val="sr-Latn-ME"/>
        </w:rPr>
        <w:t>Član 67</w:t>
      </w:r>
    </w:p>
    <w:p w14:paraId="7B5CB19F"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Ako Agencija utvrdi povredu konkurencije, istim rješenjem odrediće upravnu mjeru novčane kazne za povredu  kokurencije.</w:t>
      </w:r>
    </w:p>
    <w:p w14:paraId="2E171E31"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Prilikom određivanja visine iznosa koji se plaća na osnovu novčane kazne za povredu kokurencije, odnosno periodične novčane kazne, uzmaju se u obzir težina, posljedice i trajanje utvrđene povrede konkurencije.</w:t>
      </w:r>
    </w:p>
    <w:p w14:paraId="47EE1A56"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Rok za plaćanje iznosa upravne mjere novčane kazne određuje se istim rješenjem kojim je određena ta upravna mjera i počinje da teče od dana pravosnažnosti istog rješenja.</w:t>
      </w:r>
    </w:p>
    <w:p w14:paraId="14753B99"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Rok iz stava 3 ovog člana ne može biti kraći od tri mjeseca, niti duži od godinu dana od dana pravosnažnosti rješenja.</w:t>
      </w:r>
    </w:p>
    <w:p w14:paraId="707C14B3"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Sredstva naplaćena od upravnih mjera novćane kazne i periodičnih novčanih kazni koje Agencija odredi, prihod su budžeta države.</w:t>
      </w:r>
    </w:p>
    <w:p w14:paraId="6333191A"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 xml:space="preserve">Za novčane kazne i druge upravne mjere određene protiv oblika udruženja učesnika na tržištu solidarno odgovaraju svi učesnici udruženja koji mogu zajednički, odnosno pojedinačno da </w:t>
      </w:r>
      <w:r w:rsidRPr="00013AE8">
        <w:rPr>
          <w:rFonts w:ascii="Arial" w:hAnsi="Arial" w:cs="Arial"/>
          <w:lang w:val="sr-Latn-ME"/>
        </w:rPr>
        <w:lastRenderedPageBreak/>
        <w:t>plate obavezu, u slučaju da udruženje nije u mogućnosti da izvrši plaćanja ili ne posjeduje svoja sopstvena sredstva.</w:t>
      </w:r>
    </w:p>
    <w:p w14:paraId="3A56E0DF"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Ako stranka ne plati novčani iznos određene upravne mjere u ostavljenom roku iz rješenja, prinudnu naplatu sprovodi nadležni poreski organ po pravilima prinudne naplate poreza.</w:t>
      </w:r>
    </w:p>
    <w:p w14:paraId="31FDB077" w14:textId="77777777" w:rsidR="0074784E" w:rsidRPr="00013AE8" w:rsidRDefault="0074784E" w:rsidP="0074784E">
      <w:pPr>
        <w:spacing w:line="276" w:lineRule="auto"/>
        <w:ind w:firstLine="720"/>
        <w:contextualSpacing/>
        <w:jc w:val="both"/>
        <w:rPr>
          <w:rFonts w:ascii="Arial" w:hAnsi="Arial" w:cs="Arial"/>
          <w:lang w:val="sr-Latn-ME"/>
        </w:rPr>
      </w:pPr>
      <w:r w:rsidRPr="00013AE8">
        <w:rPr>
          <w:rFonts w:ascii="Arial" w:hAnsi="Arial" w:cs="Arial"/>
          <w:lang w:val="sr-Latn-ME"/>
        </w:rPr>
        <w:t>Bliže kriterijume za određivanje visine iznosa koji se plaća na osnovu upravne mjere novčane kazne i periodične novčane kazne, način i rokove plaćanja i bliže propisuje uslove određivanja novčanih kazni i mjera iz stav 1 ovog člana, propisuje Vlada.</w:t>
      </w:r>
    </w:p>
    <w:p w14:paraId="6C679CD2" w14:textId="77777777" w:rsidR="0074784E" w:rsidRPr="00013AE8" w:rsidRDefault="0074784E" w:rsidP="0074784E">
      <w:pPr>
        <w:spacing w:line="276" w:lineRule="auto"/>
        <w:contextualSpacing/>
        <w:jc w:val="both"/>
        <w:rPr>
          <w:rFonts w:ascii="Arial" w:hAnsi="Arial" w:cs="Arial"/>
          <w:lang w:val="sr-Latn-ME"/>
        </w:rPr>
      </w:pPr>
      <w:r w:rsidRPr="00013AE8">
        <w:rPr>
          <w:rFonts w:ascii="Arial" w:hAnsi="Arial" w:cs="Arial"/>
          <w:lang w:val="sr-Latn-ME"/>
        </w:rPr>
        <w:t xml:space="preserve"> </w:t>
      </w:r>
    </w:p>
    <w:p w14:paraId="5DF80B17" w14:textId="77777777" w:rsidR="0074784E" w:rsidRPr="00013AE8" w:rsidRDefault="0074784E" w:rsidP="0074784E">
      <w:pPr>
        <w:spacing w:line="276" w:lineRule="auto"/>
        <w:contextualSpacing/>
        <w:jc w:val="center"/>
        <w:rPr>
          <w:rFonts w:ascii="Arial" w:hAnsi="Arial" w:cs="Arial"/>
          <w:b/>
          <w:lang w:val="sr-Latn-ME"/>
        </w:rPr>
      </w:pPr>
      <w:r w:rsidRPr="00013AE8">
        <w:rPr>
          <w:rFonts w:ascii="Arial" w:hAnsi="Arial" w:cs="Arial"/>
          <w:b/>
          <w:lang w:val="sr-Latn-ME"/>
        </w:rPr>
        <w:t>Upravne mjere novčane kazne za povrede konkurencije i druge povrede ovog zakona</w:t>
      </w:r>
    </w:p>
    <w:p w14:paraId="0FCE534A" w14:textId="77777777" w:rsidR="0074784E" w:rsidRPr="00013AE8" w:rsidRDefault="0074784E" w:rsidP="0074784E">
      <w:pPr>
        <w:spacing w:line="276" w:lineRule="auto"/>
        <w:contextualSpacing/>
        <w:jc w:val="center"/>
        <w:rPr>
          <w:rFonts w:ascii="Arial" w:hAnsi="Arial" w:cs="Arial"/>
          <w:b/>
          <w:lang w:val="sr-Latn-ME"/>
        </w:rPr>
      </w:pPr>
      <w:r w:rsidRPr="00013AE8">
        <w:rPr>
          <w:rFonts w:ascii="Arial" w:hAnsi="Arial" w:cs="Arial"/>
          <w:b/>
          <w:lang w:val="sr-Latn-ME"/>
        </w:rPr>
        <w:t>Član 68</w:t>
      </w:r>
    </w:p>
    <w:p w14:paraId="795E00DE"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Agencija će odrediti upravnu mjeru novčane kazne u visini do 10% ukupnog godišnjeg prihoda u finansijskoj godini koja je prethodila godini kada je povreda konkurencije, odnosno druga povreda ovog zakona učinjena, odrediti učesniku na tržištu ako:</w:t>
      </w:r>
    </w:p>
    <w:p w14:paraId="26542D53" w14:textId="77777777" w:rsidR="0074784E" w:rsidRPr="00013AE8" w:rsidRDefault="0074784E" w:rsidP="0074784E">
      <w:pPr>
        <w:spacing w:after="0" w:line="276" w:lineRule="auto"/>
        <w:contextualSpacing/>
        <w:jc w:val="both"/>
        <w:rPr>
          <w:rFonts w:ascii="Arial" w:hAnsi="Arial" w:cs="Arial"/>
          <w:lang w:val="sr-Latn-ME"/>
        </w:rPr>
      </w:pPr>
      <w:r w:rsidRPr="00013AE8">
        <w:rPr>
          <w:rFonts w:ascii="Arial" w:hAnsi="Arial" w:cs="Arial"/>
          <w:lang w:val="sr-Latn-ME"/>
        </w:rPr>
        <w:t>1) dogovara zaključenje, zaključi ili izvrši zabranjeni sporazum u smislu člana 8 ovog zakona;</w:t>
      </w:r>
    </w:p>
    <w:p w14:paraId="065B998E" w14:textId="77777777" w:rsidR="0074784E" w:rsidRPr="00013AE8" w:rsidRDefault="0074784E" w:rsidP="0074784E">
      <w:pPr>
        <w:spacing w:after="0" w:line="276" w:lineRule="auto"/>
        <w:contextualSpacing/>
        <w:jc w:val="both"/>
        <w:rPr>
          <w:rFonts w:ascii="Arial" w:hAnsi="Arial" w:cs="Arial"/>
          <w:lang w:val="sr-Latn-ME"/>
        </w:rPr>
      </w:pPr>
      <w:r w:rsidRPr="00013AE8">
        <w:rPr>
          <w:rFonts w:ascii="Arial" w:hAnsi="Arial" w:cs="Arial"/>
          <w:lang w:val="sr-Latn-ME"/>
        </w:rPr>
        <w:t>2) izvrši radnju zloupotrebe dominantnog položaja u smislu člana 15 ovog zakona;</w:t>
      </w:r>
    </w:p>
    <w:p w14:paraId="031E8C3F" w14:textId="77777777" w:rsidR="0074784E" w:rsidRPr="00013AE8" w:rsidRDefault="0074784E" w:rsidP="0074784E">
      <w:pPr>
        <w:spacing w:line="276" w:lineRule="auto"/>
        <w:contextualSpacing/>
        <w:jc w:val="both"/>
        <w:rPr>
          <w:rFonts w:ascii="Arial" w:hAnsi="Arial" w:cs="Arial"/>
          <w:lang w:val="sr-Latn-ME"/>
        </w:rPr>
      </w:pPr>
      <w:r w:rsidRPr="00013AE8">
        <w:rPr>
          <w:rFonts w:ascii="Arial" w:hAnsi="Arial" w:cs="Arial"/>
          <w:lang w:val="sr-Latn-ME"/>
        </w:rPr>
        <w:t>3) sprovede zabranjenu koncentraciju (član 18);</w:t>
      </w:r>
    </w:p>
    <w:p w14:paraId="45F6EE14" w14:textId="77777777" w:rsidR="0074784E" w:rsidRPr="00013AE8" w:rsidRDefault="0074784E" w:rsidP="0074784E">
      <w:pPr>
        <w:spacing w:line="276" w:lineRule="auto"/>
        <w:contextualSpacing/>
        <w:jc w:val="both"/>
        <w:rPr>
          <w:rFonts w:ascii="Arial" w:hAnsi="Arial" w:cs="Arial"/>
          <w:lang w:val="sr-Latn-ME"/>
        </w:rPr>
      </w:pPr>
      <w:r w:rsidRPr="00013AE8">
        <w:rPr>
          <w:rFonts w:ascii="Arial" w:hAnsi="Arial" w:cs="Arial"/>
          <w:lang w:val="sr-Latn-ME"/>
        </w:rPr>
        <w:t>4) ne prekine sprovođenje koncentracije do donošenja rješenja Agencije kojim se namjeravana koncentracija odobrava (član 56 stav 2);</w:t>
      </w:r>
    </w:p>
    <w:p w14:paraId="2D186104" w14:textId="77777777" w:rsidR="0074784E" w:rsidRPr="00013AE8" w:rsidRDefault="0074784E" w:rsidP="0074784E">
      <w:pPr>
        <w:spacing w:line="276" w:lineRule="auto"/>
        <w:contextualSpacing/>
        <w:jc w:val="both"/>
        <w:rPr>
          <w:rFonts w:ascii="Arial" w:hAnsi="Arial" w:cs="Arial"/>
          <w:lang w:val="sr-Latn-ME"/>
        </w:rPr>
      </w:pPr>
      <w:r w:rsidRPr="00013AE8">
        <w:rPr>
          <w:rFonts w:ascii="Arial" w:hAnsi="Arial" w:cs="Arial"/>
          <w:lang w:val="sr-Latn-ME"/>
        </w:rPr>
        <w:t>5) ne pridržava se u cjelosti ili djelimično rješenjem utvrđenih mjera, uslova i rokova (čl. 57, 58 i 59).</w:t>
      </w:r>
    </w:p>
    <w:p w14:paraId="33A5EC3D" w14:textId="77777777" w:rsidR="0074784E" w:rsidRPr="00013AE8" w:rsidRDefault="0074784E" w:rsidP="0074784E">
      <w:pPr>
        <w:spacing w:line="276" w:lineRule="auto"/>
        <w:contextualSpacing/>
        <w:jc w:val="both"/>
        <w:rPr>
          <w:rFonts w:ascii="Arial" w:hAnsi="Arial" w:cs="Arial"/>
          <w:lang w:val="sr-Latn-ME"/>
        </w:rPr>
      </w:pPr>
    </w:p>
    <w:p w14:paraId="7F64BC05" w14:textId="77777777" w:rsidR="0074784E" w:rsidRPr="00013AE8" w:rsidRDefault="0074784E" w:rsidP="0074784E">
      <w:pPr>
        <w:spacing w:line="276" w:lineRule="auto"/>
        <w:contextualSpacing/>
        <w:jc w:val="center"/>
        <w:rPr>
          <w:rFonts w:ascii="Arial" w:hAnsi="Arial" w:cs="Arial"/>
          <w:b/>
          <w:lang w:val="sr-Latn-ME"/>
        </w:rPr>
      </w:pPr>
      <w:r w:rsidRPr="00013AE8">
        <w:rPr>
          <w:rFonts w:ascii="Arial" w:hAnsi="Arial" w:cs="Arial"/>
          <w:b/>
          <w:lang w:val="sr-Latn-ME"/>
        </w:rPr>
        <w:t>Zastarjelost</w:t>
      </w:r>
    </w:p>
    <w:p w14:paraId="568E002E" w14:textId="77777777" w:rsidR="0074784E" w:rsidRPr="00013AE8" w:rsidRDefault="0074784E" w:rsidP="0074784E">
      <w:pPr>
        <w:spacing w:line="276" w:lineRule="auto"/>
        <w:contextualSpacing/>
        <w:jc w:val="center"/>
        <w:rPr>
          <w:rFonts w:ascii="Arial" w:hAnsi="Arial" w:cs="Arial"/>
          <w:b/>
          <w:lang w:val="sr-Latn-ME"/>
        </w:rPr>
      </w:pPr>
      <w:r w:rsidRPr="00013AE8">
        <w:rPr>
          <w:rFonts w:ascii="Arial" w:hAnsi="Arial" w:cs="Arial"/>
          <w:b/>
          <w:lang w:val="sr-Latn-ME"/>
        </w:rPr>
        <w:t>Član 69</w:t>
      </w:r>
    </w:p>
    <w:p w14:paraId="20A9C200"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Postupak utvrđivanja povrede ovog zakona i određivanje upravne mjere novčane kazne zbog učinjene povrede konkurencije, odnosno druge povrede ovog zakona ne može biti pokrenut kada protekne rok od 5 godina od dana kada je učinjena povreda.</w:t>
      </w:r>
    </w:p>
    <w:p w14:paraId="2B8432F2"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U slučaju kontinuirane ili ponavljane povrede konkurencije, odnosno druge povrede ovog zakona, rok zastare iz stava 1 ovog člana računa se od dana kad je prestala povreda.</w:t>
      </w:r>
    </w:p>
    <w:p w14:paraId="09A3498E"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Zastara iz stava 1 ovoga člana prekida se svakom radnjom Agencije, preduzetom radi utvrđivanja povrede konkurencije, odnosno druge povrede ovog zakona i određivanje upravne mjere novčane kazne zbog te povrede.</w:t>
      </w:r>
    </w:p>
    <w:p w14:paraId="584985AE"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Kad se postupak za koji je nadležna Agencija vodi protiv više učesnika na tržištu, prekid zastare nastupa danom kada je bilo kojem od učesnika na tržištu koji ima status stranke u postupku dostavljen bilo koji akt Agencije.</w:t>
      </w:r>
    </w:p>
    <w:p w14:paraId="179A4DCA"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Poslije svakog prekida, zastara počinje ponovno teći, ali se postupak ni u kojem slučaju ne može voditi protekom dvostrukog vremena određenog stavom 1 ovoga člana.</w:t>
      </w:r>
    </w:p>
    <w:p w14:paraId="15A6EF3D" w14:textId="77777777" w:rsidR="0074784E" w:rsidRPr="00013AE8" w:rsidRDefault="0074784E" w:rsidP="0074784E">
      <w:pPr>
        <w:spacing w:line="276" w:lineRule="auto"/>
        <w:contextualSpacing/>
        <w:rPr>
          <w:rFonts w:ascii="Arial" w:hAnsi="Arial" w:cs="Arial"/>
          <w:b/>
          <w:lang w:val="sr-Latn-ME"/>
        </w:rPr>
      </w:pPr>
    </w:p>
    <w:p w14:paraId="4034BB1F" w14:textId="0C7411D3" w:rsidR="0074784E" w:rsidRPr="00013AE8" w:rsidRDefault="0074784E" w:rsidP="0074784E">
      <w:pPr>
        <w:spacing w:line="276" w:lineRule="auto"/>
        <w:contextualSpacing/>
        <w:jc w:val="center"/>
        <w:rPr>
          <w:rFonts w:ascii="Arial" w:hAnsi="Arial" w:cs="Arial"/>
          <w:b/>
          <w:lang w:val="sr-Latn-ME"/>
        </w:rPr>
      </w:pPr>
      <w:r w:rsidRPr="00013AE8">
        <w:rPr>
          <w:rFonts w:ascii="Arial" w:hAnsi="Arial" w:cs="Arial"/>
          <w:b/>
          <w:lang w:val="sr-Latn-ME"/>
        </w:rPr>
        <w:t>Zastara određivanja upravne mjere novčan</w:t>
      </w:r>
      <w:r w:rsidR="005D362D" w:rsidRPr="00013AE8">
        <w:rPr>
          <w:rFonts w:ascii="Arial" w:hAnsi="Arial" w:cs="Arial"/>
          <w:b/>
          <w:lang w:val="sr-Latn-ME"/>
        </w:rPr>
        <w:t>e</w:t>
      </w:r>
      <w:r w:rsidRPr="00013AE8">
        <w:rPr>
          <w:rFonts w:ascii="Arial" w:hAnsi="Arial" w:cs="Arial"/>
          <w:b/>
          <w:lang w:val="sr-Latn-ME"/>
        </w:rPr>
        <w:t xml:space="preserve"> kazne</w:t>
      </w:r>
    </w:p>
    <w:p w14:paraId="41FB646F" w14:textId="77777777" w:rsidR="0074784E" w:rsidRPr="00013AE8" w:rsidRDefault="0074784E" w:rsidP="0074784E">
      <w:pPr>
        <w:spacing w:line="276" w:lineRule="auto"/>
        <w:contextualSpacing/>
        <w:jc w:val="center"/>
        <w:rPr>
          <w:rFonts w:ascii="Arial" w:hAnsi="Arial" w:cs="Arial"/>
          <w:b/>
          <w:lang w:val="sr-Latn-ME"/>
        </w:rPr>
      </w:pPr>
      <w:r w:rsidRPr="00013AE8">
        <w:rPr>
          <w:rFonts w:ascii="Arial" w:hAnsi="Arial" w:cs="Arial"/>
          <w:b/>
          <w:lang w:val="sr-Latn-ME"/>
        </w:rPr>
        <w:t>Član 70</w:t>
      </w:r>
    </w:p>
    <w:p w14:paraId="6448DDCC"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Upravne mjere novčane kazne određene zbog povrede konkurencije, odnosno druge povrede ovog zakona ne mogu se izvršiti ako od dana pravosnažnosti rješenja Agencije i/ili pravosnažnosti odluke nadležnog suda protekne rok od 5 godina.</w:t>
      </w:r>
    </w:p>
    <w:p w14:paraId="5A71D564"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lastRenderedPageBreak/>
        <w:t>Zastara počinje teći od dana kad je učesnik na tržištu uredno primio pravosnažnu odluku suda, ili od dana pravosnažnosti rješenja Agencije ako stranka nije podnijela tužbu protiv tog rješenja.</w:t>
      </w:r>
    </w:p>
    <w:p w14:paraId="5C1447F3" w14:textId="075D04B4"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Zastara iz stava 1 ovoga člana prekida se svakom radnjom nad</w:t>
      </w:r>
      <w:r w:rsidR="00C45ED3" w:rsidRPr="00013AE8">
        <w:rPr>
          <w:rFonts w:ascii="Arial" w:hAnsi="Arial" w:cs="Arial"/>
          <w:lang w:val="sr-Latn-ME"/>
        </w:rPr>
        <w:t>l</w:t>
      </w:r>
      <w:r w:rsidRPr="00013AE8">
        <w:rPr>
          <w:rFonts w:ascii="Arial" w:hAnsi="Arial" w:cs="Arial"/>
          <w:lang w:val="sr-Latn-ME"/>
        </w:rPr>
        <w:t>ežnog pore</w:t>
      </w:r>
      <w:r w:rsidR="00C45ED3" w:rsidRPr="00013AE8">
        <w:rPr>
          <w:rFonts w:ascii="Arial" w:hAnsi="Arial" w:cs="Arial"/>
          <w:lang w:val="sr-Latn-ME"/>
        </w:rPr>
        <w:t>s</w:t>
      </w:r>
      <w:r w:rsidRPr="00013AE8">
        <w:rPr>
          <w:rFonts w:ascii="Arial" w:hAnsi="Arial" w:cs="Arial"/>
          <w:lang w:val="sr-Latn-ME"/>
        </w:rPr>
        <w:t>kog organa preduzetom radi izvršenja upravne mjere novčane kazne.</w:t>
      </w:r>
    </w:p>
    <w:p w14:paraId="11192154"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Poslije svakog prekida, zastara počinje ponovo teći, ali postupak izvršenja upravne mjere novčane kazne ne može se voditi protekom dvostrukog vremena određenog stavom 1 ovoga člana.</w:t>
      </w:r>
    </w:p>
    <w:p w14:paraId="0C204426"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Izuzetno, u slučajevima kad Agencija odobri plaćanje upravne mjere novčane kazne u ratama, zastara počinje teći od dana kada učesnik na tržištu nije platio dospjelu obavezu.</w:t>
      </w:r>
    </w:p>
    <w:p w14:paraId="4CE314DC" w14:textId="77777777" w:rsidR="0074784E" w:rsidRPr="00013AE8" w:rsidRDefault="0074784E" w:rsidP="0074784E">
      <w:pPr>
        <w:spacing w:line="276" w:lineRule="auto"/>
        <w:contextualSpacing/>
        <w:jc w:val="center"/>
        <w:rPr>
          <w:rFonts w:ascii="Arial" w:hAnsi="Arial" w:cs="Arial"/>
          <w:b/>
          <w:lang w:val="sr-Latn-ME"/>
        </w:rPr>
      </w:pPr>
    </w:p>
    <w:p w14:paraId="3EA41875" w14:textId="77777777" w:rsidR="0074784E" w:rsidRPr="00013AE8" w:rsidRDefault="0074784E" w:rsidP="0074784E">
      <w:pPr>
        <w:spacing w:line="276" w:lineRule="auto"/>
        <w:contextualSpacing/>
        <w:jc w:val="center"/>
        <w:rPr>
          <w:rFonts w:ascii="Arial" w:hAnsi="Arial" w:cs="Arial"/>
          <w:b/>
          <w:lang w:val="sr-Latn-ME"/>
        </w:rPr>
      </w:pPr>
      <w:r w:rsidRPr="00013AE8">
        <w:rPr>
          <w:rFonts w:ascii="Arial" w:hAnsi="Arial" w:cs="Arial"/>
          <w:b/>
          <w:lang w:val="sr-Latn-ME"/>
        </w:rPr>
        <w:t>Oslobađanje i smanjenje upravne mjere novčane kazne</w:t>
      </w:r>
    </w:p>
    <w:p w14:paraId="384B26DB" w14:textId="77777777" w:rsidR="0074784E" w:rsidRPr="00013AE8" w:rsidRDefault="0074784E" w:rsidP="0074784E">
      <w:pPr>
        <w:spacing w:line="276" w:lineRule="auto"/>
        <w:contextualSpacing/>
        <w:jc w:val="center"/>
        <w:rPr>
          <w:rFonts w:ascii="Arial" w:hAnsi="Arial" w:cs="Arial"/>
          <w:b/>
          <w:lang w:val="sr-Latn-ME"/>
        </w:rPr>
      </w:pPr>
      <w:r w:rsidRPr="00013AE8">
        <w:rPr>
          <w:rFonts w:ascii="Arial" w:hAnsi="Arial" w:cs="Arial"/>
          <w:b/>
          <w:lang w:val="sr-Latn-ME"/>
        </w:rPr>
        <w:t>Član 70a</w:t>
      </w:r>
    </w:p>
    <w:p w14:paraId="361E7E0B"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Agencija može osloboditi od plaćanja upravne mjere novčane kazne onog učesnika horizontalnog sporazuma koji prvi obavijesti Agenciju o horizontalnom sporazumu i dostavi joj podatke, činjenice i dokaze koji Agenciji omogućuju pokretanje ispitnog postupka u vezi sa horizontalnim sporazumom, pod uslovom da Agencija u vrijeme obavještavanja nije raspolagala dovoljnim dokazima za pokretanje ispitnog postupka, pod uslovom da Agencija još ne raspolaže dostatnim dokazima kojima bi se ta povreda mogla utvrditi i da nijedan drugi učesnih u horizontalnom sporazumu nije prethodno ispunio uslove za odobrenje oslobođenja od upravne mjere novčane kazne u vezi s tim horizontalnim sporazumom.</w:t>
      </w:r>
    </w:p>
    <w:p w14:paraId="4AD647B5"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Ukoliko više učesnika u horizontalnom sporazumu postupi u skladu sa stavom 1 ovog člana, Agencija će odobriti:</w:t>
      </w:r>
    </w:p>
    <w:p w14:paraId="1989D12F" w14:textId="77777777" w:rsidR="0074784E" w:rsidRPr="00013AE8" w:rsidRDefault="0074784E" w:rsidP="0074784E">
      <w:pPr>
        <w:spacing w:after="0" w:line="276" w:lineRule="auto"/>
        <w:jc w:val="both"/>
        <w:rPr>
          <w:rFonts w:ascii="Arial" w:hAnsi="Arial" w:cs="Arial"/>
          <w:lang w:val="sr-Latn-ME"/>
        </w:rPr>
      </w:pPr>
      <w:r w:rsidRPr="00013AE8">
        <w:rPr>
          <w:rFonts w:ascii="Arial" w:hAnsi="Arial" w:cs="Arial"/>
          <w:lang w:val="sr-Latn-ME"/>
        </w:rPr>
        <w:t>1) smanjenje upravne mjere novčane kazne u iznosu od 30% do 50% učesniku u horizontalnom sporazumu koji ispunjava sve uslove navedene u prethodnom stavu 1.</w:t>
      </w:r>
    </w:p>
    <w:p w14:paraId="572AB72A" w14:textId="77777777" w:rsidR="0074784E" w:rsidRPr="00013AE8" w:rsidRDefault="0074784E" w:rsidP="0074784E">
      <w:pPr>
        <w:spacing w:after="0" w:line="276" w:lineRule="auto"/>
        <w:jc w:val="both"/>
        <w:rPr>
          <w:rFonts w:ascii="Arial" w:hAnsi="Arial" w:cs="Arial"/>
          <w:lang w:val="sr-Latn-ME"/>
        </w:rPr>
      </w:pPr>
      <w:r w:rsidRPr="00013AE8">
        <w:rPr>
          <w:rFonts w:ascii="Arial" w:hAnsi="Arial" w:cs="Arial"/>
          <w:lang w:val="sr-Latn-ME"/>
        </w:rPr>
        <w:t>2) smanjenje upravne mjere novčane kazne u iznosu od 20% do 30% biće odobreno učesniku u horizontalnom sporazumu koji ispunjava sve uslove navedene u stavu (2) ovog člana i koji je drugi u pružanju dokaza navedenih u prvoj alineji stava (2) ovog člana.</w:t>
      </w:r>
    </w:p>
    <w:p w14:paraId="1CC19DDA" w14:textId="77777777" w:rsidR="0074784E" w:rsidRPr="00013AE8" w:rsidRDefault="0074784E" w:rsidP="0074784E">
      <w:pPr>
        <w:spacing w:after="0" w:line="276" w:lineRule="auto"/>
        <w:jc w:val="both"/>
        <w:rPr>
          <w:rFonts w:ascii="Arial" w:hAnsi="Arial" w:cs="Arial"/>
          <w:lang w:val="sr-Latn-ME"/>
        </w:rPr>
      </w:pPr>
      <w:r w:rsidRPr="00013AE8">
        <w:rPr>
          <w:rFonts w:ascii="Arial" w:hAnsi="Arial" w:cs="Arial"/>
          <w:lang w:val="sr-Latn-ME"/>
        </w:rPr>
        <w:t>3) smanjenje upravne mjere novčane kazne u iznosu do 20% ostalim učesnicima u horizontalnom sporazumu koji ispunjavaju sve uslove navedene u stavu (2) ovog člana i koji podnose dokaze navedene u prvoj alineji stava (2) ovog člana.</w:t>
      </w:r>
    </w:p>
    <w:p w14:paraId="4AD174A2" w14:textId="77777777" w:rsidR="0074784E" w:rsidRPr="00013AE8" w:rsidRDefault="0074784E" w:rsidP="0074784E">
      <w:pPr>
        <w:spacing w:after="0" w:line="276" w:lineRule="auto"/>
        <w:ind w:firstLine="720"/>
        <w:contextualSpacing/>
        <w:jc w:val="both"/>
        <w:rPr>
          <w:rFonts w:ascii="Arial" w:hAnsi="Arial" w:cs="Arial"/>
          <w:lang w:val="sr-Latn-ME"/>
        </w:rPr>
      </w:pPr>
      <w:r w:rsidRPr="00013AE8">
        <w:rPr>
          <w:rFonts w:ascii="Arial" w:hAnsi="Arial" w:cs="Arial"/>
          <w:lang w:val="sr-Latn-ME"/>
        </w:rPr>
        <w:t>Kazna izražena rasponom ne smije biti smanjena ispod minimalnog iznosa propisanog ovim zakonom.</w:t>
      </w:r>
    </w:p>
    <w:p w14:paraId="60744CC8" w14:textId="77777777" w:rsidR="0074784E" w:rsidRPr="00013AE8" w:rsidRDefault="0074784E" w:rsidP="0074784E">
      <w:pPr>
        <w:spacing w:line="276" w:lineRule="auto"/>
        <w:ind w:firstLine="720"/>
        <w:contextualSpacing/>
        <w:jc w:val="both"/>
        <w:rPr>
          <w:rFonts w:ascii="Arial" w:hAnsi="Arial" w:cs="Arial"/>
          <w:lang w:val="sr-Latn-ME"/>
        </w:rPr>
      </w:pPr>
      <w:r w:rsidRPr="00013AE8">
        <w:rPr>
          <w:rFonts w:ascii="Arial" w:hAnsi="Arial" w:cs="Arial"/>
          <w:lang w:val="sr-Latn-ME"/>
        </w:rPr>
        <w:t>Bliže kriterijume za oslobođenje ili smanjenje upravne mjere novčane kazne, bliže propisuje Vlada putem uredbi.“</w:t>
      </w:r>
    </w:p>
    <w:p w14:paraId="68B27E01" w14:textId="77777777" w:rsidR="0074784E" w:rsidRPr="00013AE8" w:rsidRDefault="0074784E" w:rsidP="0074784E">
      <w:pPr>
        <w:spacing w:after="0" w:line="276" w:lineRule="auto"/>
        <w:contextualSpacing/>
        <w:jc w:val="both"/>
        <w:rPr>
          <w:rFonts w:ascii="Arial" w:hAnsi="Arial" w:cs="Arial"/>
          <w:lang w:val="sr-Latn-ME"/>
        </w:rPr>
      </w:pPr>
    </w:p>
    <w:p w14:paraId="2298D50A" w14:textId="30F30044" w:rsidR="0074784E" w:rsidRPr="00013AE8" w:rsidRDefault="0074784E" w:rsidP="0074784E">
      <w:pPr>
        <w:spacing w:after="0" w:line="276" w:lineRule="auto"/>
        <w:contextualSpacing/>
        <w:jc w:val="center"/>
        <w:rPr>
          <w:rFonts w:ascii="Arial" w:hAnsi="Arial" w:cs="Arial"/>
          <w:b/>
          <w:lang w:val="sr-Latn-ME"/>
        </w:rPr>
      </w:pPr>
      <w:r w:rsidRPr="00013AE8">
        <w:rPr>
          <w:rFonts w:ascii="Arial" w:hAnsi="Arial" w:cs="Arial"/>
          <w:b/>
          <w:lang w:val="sr-Latn-ME"/>
        </w:rPr>
        <w:t>Član 3</w:t>
      </w:r>
      <w:r w:rsidR="001328FA" w:rsidRPr="00013AE8">
        <w:rPr>
          <w:rFonts w:ascii="Arial" w:hAnsi="Arial" w:cs="Arial"/>
          <w:b/>
          <w:lang w:val="sr-Latn-ME"/>
        </w:rPr>
        <w:t>6</w:t>
      </w:r>
    </w:p>
    <w:p w14:paraId="0E2F0C0C" w14:textId="77777777" w:rsidR="00A56143" w:rsidRPr="00013AE8" w:rsidRDefault="00A56143" w:rsidP="0074784E">
      <w:pPr>
        <w:spacing w:after="0" w:line="276" w:lineRule="auto"/>
        <w:contextualSpacing/>
        <w:jc w:val="center"/>
        <w:rPr>
          <w:rFonts w:ascii="Arial" w:hAnsi="Arial" w:cs="Arial"/>
          <w:b/>
          <w:lang w:val="sr-Latn-ME"/>
        </w:rPr>
      </w:pPr>
    </w:p>
    <w:p w14:paraId="5C31B0F4" w14:textId="6EB96E56" w:rsidR="0074784E" w:rsidRPr="00013AE8" w:rsidRDefault="0074784E" w:rsidP="0074784E">
      <w:pPr>
        <w:spacing w:line="276" w:lineRule="auto"/>
        <w:ind w:firstLine="720"/>
        <w:contextualSpacing/>
        <w:jc w:val="both"/>
        <w:rPr>
          <w:rFonts w:ascii="Arial" w:hAnsi="Arial" w:cs="Arial"/>
          <w:lang w:val="sr-Latn-ME"/>
        </w:rPr>
      </w:pPr>
      <w:r w:rsidRPr="00013AE8">
        <w:rPr>
          <w:rFonts w:ascii="Arial" w:hAnsi="Arial" w:cs="Arial"/>
          <w:lang w:val="sr-Latn-ME"/>
        </w:rPr>
        <w:t>Postupci započeti do stupanja na snagu ovog zakona okončaće se po zakonu po kojem su započeti.</w:t>
      </w:r>
    </w:p>
    <w:p w14:paraId="5ACAC177" w14:textId="7FAEF43D" w:rsidR="008F7620" w:rsidRPr="00013AE8" w:rsidRDefault="008F7620" w:rsidP="0074784E">
      <w:pPr>
        <w:spacing w:line="276" w:lineRule="auto"/>
        <w:ind w:firstLine="720"/>
        <w:contextualSpacing/>
        <w:jc w:val="both"/>
        <w:rPr>
          <w:rFonts w:ascii="Arial" w:hAnsi="Arial" w:cs="Arial"/>
          <w:lang w:val="sr-Latn-ME"/>
        </w:rPr>
      </w:pPr>
      <w:r w:rsidRPr="00013AE8">
        <w:rPr>
          <w:rFonts w:ascii="Arial" w:hAnsi="Arial" w:cs="Arial"/>
          <w:lang w:val="sr-Latn-ME"/>
        </w:rPr>
        <w:t xml:space="preserve"> </w:t>
      </w:r>
    </w:p>
    <w:p w14:paraId="75DCB3D4" w14:textId="3445C27B" w:rsidR="008F7620" w:rsidRPr="00013AE8" w:rsidRDefault="008F7620" w:rsidP="0074784E">
      <w:pPr>
        <w:spacing w:line="276" w:lineRule="auto"/>
        <w:ind w:firstLine="720"/>
        <w:contextualSpacing/>
        <w:jc w:val="both"/>
        <w:rPr>
          <w:rFonts w:ascii="Arial" w:hAnsi="Arial" w:cs="Arial"/>
          <w:b/>
          <w:lang w:val="sr-Latn-ME"/>
        </w:rPr>
      </w:pPr>
      <w:r w:rsidRPr="00013AE8">
        <w:rPr>
          <w:rFonts w:ascii="Arial" w:hAnsi="Arial" w:cs="Arial"/>
          <w:lang w:val="sr-Latn-ME"/>
        </w:rPr>
        <w:tab/>
      </w:r>
      <w:r w:rsidRPr="00013AE8">
        <w:rPr>
          <w:rFonts w:ascii="Arial" w:hAnsi="Arial" w:cs="Arial"/>
          <w:lang w:val="sr-Latn-ME"/>
        </w:rPr>
        <w:tab/>
      </w:r>
      <w:r w:rsidRPr="00013AE8">
        <w:rPr>
          <w:rFonts w:ascii="Arial" w:hAnsi="Arial" w:cs="Arial"/>
          <w:lang w:val="sr-Latn-ME"/>
        </w:rPr>
        <w:tab/>
      </w:r>
      <w:r w:rsidRPr="00013AE8">
        <w:rPr>
          <w:rFonts w:ascii="Arial" w:hAnsi="Arial" w:cs="Arial"/>
          <w:lang w:val="sr-Latn-ME"/>
        </w:rPr>
        <w:tab/>
      </w:r>
      <w:r w:rsidRPr="00013AE8">
        <w:rPr>
          <w:rFonts w:ascii="Arial" w:hAnsi="Arial" w:cs="Arial"/>
          <w:lang w:val="sr-Latn-ME"/>
        </w:rPr>
        <w:tab/>
      </w:r>
      <w:r w:rsidRPr="00013AE8">
        <w:rPr>
          <w:rFonts w:ascii="Arial" w:hAnsi="Arial" w:cs="Arial"/>
          <w:b/>
          <w:lang w:val="sr-Latn-ME"/>
        </w:rPr>
        <w:t>Član 3</w:t>
      </w:r>
      <w:r w:rsidR="001328FA" w:rsidRPr="00013AE8">
        <w:rPr>
          <w:rFonts w:ascii="Arial" w:hAnsi="Arial" w:cs="Arial"/>
          <w:b/>
          <w:lang w:val="sr-Latn-ME"/>
        </w:rPr>
        <w:t>7</w:t>
      </w:r>
    </w:p>
    <w:p w14:paraId="690ED2CD" w14:textId="77777777" w:rsidR="00A56143" w:rsidRPr="00013AE8" w:rsidRDefault="00A56143" w:rsidP="0074784E">
      <w:pPr>
        <w:spacing w:line="276" w:lineRule="auto"/>
        <w:ind w:firstLine="720"/>
        <w:contextualSpacing/>
        <w:jc w:val="both"/>
        <w:rPr>
          <w:rFonts w:ascii="Arial" w:hAnsi="Arial" w:cs="Arial"/>
          <w:b/>
          <w:lang w:val="sr-Latn-ME"/>
        </w:rPr>
      </w:pPr>
    </w:p>
    <w:p w14:paraId="01DA7CFC" w14:textId="08F5F9D0" w:rsidR="00D83F48" w:rsidRPr="00013AE8" w:rsidRDefault="00D83F48" w:rsidP="0074784E">
      <w:pPr>
        <w:spacing w:line="276" w:lineRule="auto"/>
        <w:ind w:firstLine="720"/>
        <w:contextualSpacing/>
        <w:jc w:val="both"/>
        <w:rPr>
          <w:rFonts w:ascii="Arial" w:hAnsi="Arial" w:cs="Arial"/>
          <w:lang w:val="sr-Latn-ME"/>
        </w:rPr>
      </w:pPr>
      <w:r w:rsidRPr="00013AE8">
        <w:rPr>
          <w:rFonts w:ascii="Arial" w:hAnsi="Arial" w:cs="Arial"/>
          <w:lang w:val="sr-Latn-ME"/>
        </w:rPr>
        <w:lastRenderedPageBreak/>
        <w:t>Statut Agencije će se uskladiti sa ovim zakonom u roku od d</w:t>
      </w:r>
      <w:r w:rsidR="001328FA" w:rsidRPr="00013AE8">
        <w:rPr>
          <w:rFonts w:ascii="Arial" w:hAnsi="Arial" w:cs="Arial"/>
          <w:lang w:val="sr-Latn-ME"/>
        </w:rPr>
        <w:t xml:space="preserve">va </w:t>
      </w:r>
      <w:r w:rsidRPr="00013AE8">
        <w:rPr>
          <w:rFonts w:ascii="Arial" w:hAnsi="Arial" w:cs="Arial"/>
          <w:lang w:val="sr-Latn-ME"/>
        </w:rPr>
        <w:t xml:space="preserve">mjeseci od stupanja na snagu ovog zakona. </w:t>
      </w:r>
    </w:p>
    <w:p w14:paraId="795E760D" w14:textId="6DCE48D0" w:rsidR="0074784E" w:rsidRPr="00013AE8" w:rsidRDefault="008F7620" w:rsidP="0015256E">
      <w:pPr>
        <w:spacing w:line="276" w:lineRule="auto"/>
        <w:ind w:firstLine="720"/>
        <w:contextualSpacing/>
        <w:jc w:val="both"/>
        <w:rPr>
          <w:rFonts w:ascii="Arial" w:hAnsi="Arial" w:cs="Arial"/>
          <w:lang w:val="sr-Latn-ME"/>
        </w:rPr>
      </w:pPr>
      <w:r w:rsidRPr="00013AE8">
        <w:rPr>
          <w:rFonts w:ascii="Arial" w:hAnsi="Arial" w:cs="Arial"/>
          <w:lang w:val="sr-Latn-ME"/>
        </w:rPr>
        <w:t>Agencija</w:t>
      </w:r>
      <w:r w:rsidR="002316C5" w:rsidRPr="00013AE8">
        <w:rPr>
          <w:rFonts w:ascii="Arial" w:hAnsi="Arial" w:cs="Arial"/>
          <w:lang w:val="sr-Latn-ME"/>
        </w:rPr>
        <w:t xml:space="preserve"> će uskladiti opšta akta u roku od </w:t>
      </w:r>
      <w:r w:rsidR="001328FA" w:rsidRPr="00013AE8">
        <w:rPr>
          <w:rFonts w:ascii="Arial" w:hAnsi="Arial" w:cs="Arial"/>
          <w:lang w:val="sr-Latn-ME"/>
        </w:rPr>
        <w:t>tri</w:t>
      </w:r>
      <w:r w:rsidR="00D83F48" w:rsidRPr="00013AE8">
        <w:rPr>
          <w:rFonts w:ascii="Arial" w:hAnsi="Arial" w:cs="Arial"/>
          <w:lang w:val="sr-Latn-ME"/>
        </w:rPr>
        <w:t xml:space="preserve"> </w:t>
      </w:r>
      <w:r w:rsidR="002316C5" w:rsidRPr="00013AE8">
        <w:rPr>
          <w:rFonts w:ascii="Arial" w:hAnsi="Arial" w:cs="Arial"/>
          <w:lang w:val="sr-Latn-ME"/>
        </w:rPr>
        <w:t xml:space="preserve">mjeseci od stupanja na snagu ovog zakona. </w:t>
      </w:r>
    </w:p>
    <w:p w14:paraId="1DCC477B" w14:textId="77777777" w:rsidR="001328FA" w:rsidRPr="00013AE8" w:rsidRDefault="001328FA" w:rsidP="0015256E">
      <w:pPr>
        <w:spacing w:line="276" w:lineRule="auto"/>
        <w:ind w:firstLine="720"/>
        <w:contextualSpacing/>
        <w:jc w:val="both"/>
        <w:rPr>
          <w:rFonts w:ascii="Arial" w:hAnsi="Arial" w:cs="Arial"/>
          <w:lang w:val="sr-Latn-ME"/>
        </w:rPr>
      </w:pPr>
    </w:p>
    <w:p w14:paraId="37E3C2C4" w14:textId="5EF490FA" w:rsidR="0074784E" w:rsidRPr="00013AE8" w:rsidRDefault="0074784E" w:rsidP="0074784E">
      <w:pPr>
        <w:spacing w:after="0" w:line="276" w:lineRule="auto"/>
        <w:contextualSpacing/>
        <w:jc w:val="center"/>
        <w:rPr>
          <w:rFonts w:ascii="Arial" w:hAnsi="Arial" w:cs="Arial"/>
          <w:b/>
          <w:lang w:val="sr-Latn-ME"/>
        </w:rPr>
      </w:pPr>
      <w:r w:rsidRPr="00013AE8">
        <w:rPr>
          <w:rFonts w:ascii="Arial" w:hAnsi="Arial" w:cs="Arial"/>
          <w:b/>
          <w:lang w:val="sr-Latn-ME"/>
        </w:rPr>
        <w:t>Član 3</w:t>
      </w:r>
      <w:r w:rsidR="001328FA" w:rsidRPr="00013AE8">
        <w:rPr>
          <w:rFonts w:ascii="Arial" w:hAnsi="Arial" w:cs="Arial"/>
          <w:b/>
          <w:lang w:val="sr-Latn-ME"/>
        </w:rPr>
        <w:t>8</w:t>
      </w:r>
    </w:p>
    <w:p w14:paraId="0F0EC62D" w14:textId="77777777" w:rsidR="00A56143" w:rsidRPr="00013AE8" w:rsidRDefault="00A56143" w:rsidP="0074784E">
      <w:pPr>
        <w:spacing w:after="0" w:line="276" w:lineRule="auto"/>
        <w:contextualSpacing/>
        <w:jc w:val="center"/>
        <w:rPr>
          <w:rFonts w:ascii="Arial" w:hAnsi="Arial" w:cs="Arial"/>
          <w:b/>
          <w:lang w:val="sr-Latn-ME"/>
        </w:rPr>
      </w:pPr>
    </w:p>
    <w:p w14:paraId="3441C6A9" w14:textId="651599D4" w:rsidR="00A56143" w:rsidRPr="00013AE8" w:rsidRDefault="00A56143" w:rsidP="00A56143">
      <w:pPr>
        <w:spacing w:after="0" w:line="276" w:lineRule="auto"/>
        <w:ind w:firstLine="720"/>
        <w:contextualSpacing/>
        <w:jc w:val="both"/>
        <w:rPr>
          <w:rFonts w:ascii="Arial" w:hAnsi="Arial" w:cs="Arial"/>
          <w:lang w:val="sr-Latn-ME"/>
        </w:rPr>
      </w:pPr>
      <w:r w:rsidRPr="00013AE8">
        <w:rPr>
          <w:rFonts w:ascii="Arial" w:hAnsi="Arial" w:cs="Arial"/>
          <w:lang w:val="sr-Latn-ME"/>
        </w:rPr>
        <w:t>Predsjednik, članovi Savjeta, direktor i zamjenik direktora izabrani po odredbama Zakona o zaštiti konkurencije( Sl list...) nastavljaju da obavljaju funkciju, do isteka mandata na koje su imenovani.</w:t>
      </w:r>
    </w:p>
    <w:p w14:paraId="08BB3608" w14:textId="1114867C" w:rsidR="00A56143" w:rsidRPr="00013AE8" w:rsidRDefault="00A56143" w:rsidP="00A56143">
      <w:pPr>
        <w:spacing w:after="0" w:line="276" w:lineRule="auto"/>
        <w:ind w:firstLine="720"/>
        <w:contextualSpacing/>
        <w:jc w:val="both"/>
        <w:rPr>
          <w:rFonts w:ascii="Arial" w:hAnsi="Arial" w:cs="Arial"/>
          <w:b/>
          <w:lang w:val="sr-Latn-ME"/>
        </w:rPr>
      </w:pPr>
    </w:p>
    <w:p w14:paraId="5B77F1A7" w14:textId="02D5ABB9" w:rsidR="00A56143" w:rsidRPr="00013AE8" w:rsidRDefault="00A56143" w:rsidP="00A56143">
      <w:pPr>
        <w:spacing w:after="0" w:line="276" w:lineRule="auto"/>
        <w:ind w:firstLine="720"/>
        <w:contextualSpacing/>
        <w:jc w:val="both"/>
        <w:rPr>
          <w:rFonts w:ascii="Arial" w:hAnsi="Arial" w:cs="Arial"/>
          <w:b/>
          <w:lang w:val="sr-Latn-ME"/>
        </w:rPr>
      </w:pPr>
      <w:r w:rsidRPr="00013AE8">
        <w:rPr>
          <w:rFonts w:ascii="Arial" w:hAnsi="Arial" w:cs="Arial"/>
          <w:b/>
          <w:lang w:val="sr-Latn-ME"/>
        </w:rPr>
        <w:tab/>
      </w:r>
      <w:r w:rsidRPr="00013AE8">
        <w:rPr>
          <w:rFonts w:ascii="Arial" w:hAnsi="Arial" w:cs="Arial"/>
          <w:b/>
          <w:lang w:val="sr-Latn-ME"/>
        </w:rPr>
        <w:tab/>
      </w:r>
      <w:r w:rsidRPr="00013AE8">
        <w:rPr>
          <w:rFonts w:ascii="Arial" w:hAnsi="Arial" w:cs="Arial"/>
          <w:b/>
          <w:lang w:val="sr-Latn-ME"/>
        </w:rPr>
        <w:tab/>
      </w:r>
      <w:r w:rsidRPr="00013AE8">
        <w:rPr>
          <w:rFonts w:ascii="Arial" w:hAnsi="Arial" w:cs="Arial"/>
          <w:b/>
          <w:lang w:val="sr-Latn-ME"/>
        </w:rPr>
        <w:tab/>
      </w:r>
      <w:r w:rsidRPr="00013AE8">
        <w:rPr>
          <w:rFonts w:ascii="Arial" w:hAnsi="Arial" w:cs="Arial"/>
          <w:b/>
          <w:lang w:val="sr-Latn-ME"/>
        </w:rPr>
        <w:tab/>
        <w:t>Član 3</w:t>
      </w:r>
      <w:r w:rsidR="001328FA" w:rsidRPr="00013AE8">
        <w:rPr>
          <w:rFonts w:ascii="Arial" w:hAnsi="Arial" w:cs="Arial"/>
          <w:b/>
          <w:lang w:val="sr-Latn-ME"/>
        </w:rPr>
        <w:t>9</w:t>
      </w:r>
    </w:p>
    <w:p w14:paraId="4845B946" w14:textId="77777777" w:rsidR="00A56143" w:rsidRPr="00013AE8" w:rsidRDefault="00A56143" w:rsidP="00A56143">
      <w:pPr>
        <w:spacing w:after="0" w:line="276" w:lineRule="auto"/>
        <w:ind w:firstLine="720"/>
        <w:contextualSpacing/>
        <w:jc w:val="both"/>
        <w:rPr>
          <w:rFonts w:ascii="Arial" w:hAnsi="Arial" w:cs="Arial"/>
          <w:lang w:val="sr-Latn-ME"/>
        </w:rPr>
      </w:pPr>
    </w:p>
    <w:p w14:paraId="4F3F6697" w14:textId="4E4F8014" w:rsidR="00A56143" w:rsidRPr="00013AE8" w:rsidRDefault="0074784E" w:rsidP="00A56143">
      <w:pPr>
        <w:spacing w:line="276" w:lineRule="auto"/>
        <w:ind w:firstLine="720"/>
        <w:contextualSpacing/>
        <w:jc w:val="both"/>
        <w:rPr>
          <w:rFonts w:ascii="Arial" w:hAnsi="Arial" w:cs="Arial"/>
          <w:lang w:val="sr-Latn-ME"/>
        </w:rPr>
      </w:pPr>
      <w:r w:rsidRPr="00013AE8">
        <w:rPr>
          <w:rFonts w:ascii="Arial" w:hAnsi="Arial" w:cs="Arial"/>
          <w:lang w:val="sr-Latn-ME"/>
        </w:rPr>
        <w:t xml:space="preserve">Podzakonski akti za sprovođenje ovog zakona donijeće se u roku od </w:t>
      </w:r>
      <w:r w:rsidR="005D362D" w:rsidRPr="00013AE8">
        <w:rPr>
          <w:rFonts w:ascii="Arial" w:hAnsi="Arial" w:cs="Arial"/>
          <w:lang w:val="sr-Latn-ME"/>
        </w:rPr>
        <w:t>devet mjeseci od</w:t>
      </w:r>
      <w:r w:rsidRPr="00013AE8">
        <w:rPr>
          <w:rFonts w:ascii="Arial" w:hAnsi="Arial" w:cs="Arial"/>
          <w:lang w:val="sr-Latn-ME"/>
        </w:rPr>
        <w:t xml:space="preserve"> </w:t>
      </w:r>
      <w:r w:rsidR="005D362D" w:rsidRPr="00013AE8">
        <w:rPr>
          <w:rFonts w:ascii="Arial" w:hAnsi="Arial" w:cs="Arial"/>
          <w:lang w:val="sr-Latn-ME"/>
        </w:rPr>
        <w:t xml:space="preserve">dana </w:t>
      </w:r>
      <w:r w:rsidRPr="00013AE8">
        <w:rPr>
          <w:rFonts w:ascii="Arial" w:hAnsi="Arial" w:cs="Arial"/>
          <w:lang w:val="sr-Latn-ME"/>
        </w:rPr>
        <w:t>stupanja na snagu ovog zakona.</w:t>
      </w:r>
    </w:p>
    <w:p w14:paraId="00CF225E" w14:textId="77777777" w:rsidR="0074784E" w:rsidRPr="00013AE8" w:rsidRDefault="0074784E" w:rsidP="0074784E">
      <w:pPr>
        <w:spacing w:after="0" w:line="276" w:lineRule="auto"/>
        <w:contextualSpacing/>
        <w:jc w:val="both"/>
        <w:rPr>
          <w:rFonts w:ascii="Arial" w:hAnsi="Arial" w:cs="Arial"/>
          <w:lang w:val="sr-Latn-ME"/>
        </w:rPr>
      </w:pPr>
    </w:p>
    <w:p w14:paraId="256615B1" w14:textId="76AA7F6B" w:rsidR="0074784E" w:rsidRPr="00013AE8" w:rsidRDefault="0074784E" w:rsidP="0074784E">
      <w:pPr>
        <w:spacing w:after="0" w:line="276" w:lineRule="auto"/>
        <w:contextualSpacing/>
        <w:jc w:val="center"/>
        <w:rPr>
          <w:rFonts w:ascii="Arial" w:hAnsi="Arial" w:cs="Arial"/>
          <w:b/>
          <w:lang w:val="sr-Latn-ME"/>
        </w:rPr>
      </w:pPr>
      <w:r w:rsidRPr="00013AE8">
        <w:rPr>
          <w:rFonts w:ascii="Arial" w:hAnsi="Arial" w:cs="Arial"/>
          <w:b/>
          <w:lang w:val="sr-Latn-ME"/>
        </w:rPr>
        <w:t xml:space="preserve">Član </w:t>
      </w:r>
      <w:r w:rsidR="001328FA" w:rsidRPr="00013AE8">
        <w:rPr>
          <w:rFonts w:ascii="Arial" w:hAnsi="Arial" w:cs="Arial"/>
          <w:b/>
          <w:lang w:val="sr-Latn-ME"/>
        </w:rPr>
        <w:t>40</w:t>
      </w:r>
    </w:p>
    <w:p w14:paraId="28678965" w14:textId="77777777" w:rsidR="00A56143" w:rsidRPr="00013AE8" w:rsidRDefault="00A56143" w:rsidP="0074784E">
      <w:pPr>
        <w:spacing w:after="0" w:line="276" w:lineRule="auto"/>
        <w:contextualSpacing/>
        <w:jc w:val="center"/>
        <w:rPr>
          <w:rFonts w:ascii="Arial" w:hAnsi="Arial" w:cs="Arial"/>
          <w:b/>
          <w:lang w:val="sr-Latn-ME"/>
        </w:rPr>
      </w:pPr>
    </w:p>
    <w:p w14:paraId="585ADADA" w14:textId="28C74EC2" w:rsidR="0074784E" w:rsidRPr="00013AE8" w:rsidRDefault="0074784E" w:rsidP="0074784E">
      <w:pPr>
        <w:spacing w:line="276" w:lineRule="auto"/>
        <w:ind w:firstLine="720"/>
        <w:contextualSpacing/>
        <w:jc w:val="both"/>
        <w:rPr>
          <w:rFonts w:ascii="Arial" w:hAnsi="Arial" w:cs="Arial"/>
          <w:lang w:val="sr-Latn-ME"/>
        </w:rPr>
      </w:pPr>
      <w:r w:rsidRPr="00013AE8">
        <w:rPr>
          <w:rFonts w:ascii="Arial" w:hAnsi="Arial" w:cs="Arial"/>
          <w:lang w:val="sr-Latn-ME"/>
        </w:rPr>
        <w:t xml:space="preserve">Ovaj zakon stupa na snagu </w:t>
      </w:r>
      <w:r w:rsidR="005D362D" w:rsidRPr="00013AE8">
        <w:rPr>
          <w:rFonts w:ascii="Arial" w:hAnsi="Arial" w:cs="Arial"/>
          <w:lang w:val="sr-Latn-ME"/>
        </w:rPr>
        <w:t>osmog</w:t>
      </w:r>
      <w:r w:rsidRPr="00013AE8">
        <w:rPr>
          <w:rFonts w:ascii="Arial" w:hAnsi="Arial" w:cs="Arial"/>
          <w:lang w:val="sr-Latn-ME"/>
        </w:rPr>
        <w:t xml:space="preserve"> dana od dana objavljivanja u „Službenom listu Crne Gore“</w:t>
      </w:r>
      <w:r w:rsidR="005D362D" w:rsidRPr="00013AE8">
        <w:rPr>
          <w:rFonts w:ascii="Arial" w:hAnsi="Arial" w:cs="Arial"/>
          <w:lang w:val="sr-Latn-ME"/>
        </w:rPr>
        <w:t xml:space="preserve"> , a primj</w:t>
      </w:r>
      <w:r w:rsidR="005A322F" w:rsidRPr="00013AE8">
        <w:rPr>
          <w:rFonts w:ascii="Arial" w:hAnsi="Arial" w:cs="Arial"/>
          <w:lang w:val="sr-Latn-ME"/>
        </w:rPr>
        <w:t>enjuje</w:t>
      </w:r>
      <w:r w:rsidR="005D362D" w:rsidRPr="00013AE8">
        <w:rPr>
          <w:rFonts w:ascii="Arial" w:hAnsi="Arial" w:cs="Arial"/>
          <w:lang w:val="sr-Latn-ME"/>
        </w:rPr>
        <w:t xml:space="preserve"> se u roku od godinu dana od dana stupanja na snagu.</w:t>
      </w:r>
    </w:p>
    <w:p w14:paraId="390AE768" w14:textId="77777777" w:rsidR="0074784E" w:rsidRPr="00013AE8" w:rsidRDefault="0074784E" w:rsidP="00084758">
      <w:pPr>
        <w:spacing w:after="0"/>
        <w:jc w:val="both"/>
        <w:rPr>
          <w:rFonts w:ascii="Arial" w:hAnsi="Arial" w:cs="Arial"/>
          <w:lang w:val="sr-Latn-ME"/>
        </w:rPr>
      </w:pPr>
    </w:p>
    <w:bookmarkEnd w:id="1"/>
    <w:p w14:paraId="1B338780" w14:textId="77777777" w:rsidR="00505E13" w:rsidRPr="00013AE8" w:rsidRDefault="00505E13" w:rsidP="00A02524">
      <w:pPr>
        <w:spacing w:after="0" w:line="240" w:lineRule="auto"/>
        <w:jc w:val="both"/>
        <w:rPr>
          <w:rFonts w:ascii="Arial" w:hAnsi="Arial" w:cs="Arial"/>
          <w:lang w:val="sr-Latn-ME"/>
        </w:rPr>
      </w:pPr>
      <w:r w:rsidRPr="00013AE8">
        <w:rPr>
          <w:rFonts w:ascii="Arial" w:hAnsi="Arial" w:cs="Arial"/>
          <w:lang w:val="sr-Latn-ME"/>
        </w:rPr>
        <w:t xml:space="preserve"> </w:t>
      </w:r>
    </w:p>
    <w:p w14:paraId="22E206FA" w14:textId="77777777" w:rsidR="002B7D54" w:rsidRPr="00013AE8" w:rsidRDefault="002B7D54" w:rsidP="00A02524">
      <w:pPr>
        <w:spacing w:after="0" w:line="240" w:lineRule="auto"/>
        <w:jc w:val="both"/>
        <w:rPr>
          <w:rFonts w:ascii="Arial" w:hAnsi="Arial" w:cs="Arial"/>
          <w:lang w:val="sr-Latn-ME"/>
        </w:rPr>
      </w:pPr>
    </w:p>
    <w:sectPr w:rsidR="002B7D54" w:rsidRPr="00013A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CF349" w14:textId="77777777" w:rsidR="008B5B81" w:rsidRDefault="008B5B81" w:rsidP="00063E9E">
      <w:pPr>
        <w:spacing w:after="0" w:line="240" w:lineRule="auto"/>
      </w:pPr>
      <w:r>
        <w:separator/>
      </w:r>
    </w:p>
  </w:endnote>
  <w:endnote w:type="continuationSeparator" w:id="0">
    <w:p w14:paraId="2AB6A2AE" w14:textId="77777777" w:rsidR="008B5B81" w:rsidRDefault="008B5B81" w:rsidP="0006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53A36" w14:textId="77777777" w:rsidR="008B5B81" w:rsidRDefault="008B5B81" w:rsidP="00063E9E">
      <w:pPr>
        <w:spacing w:after="0" w:line="240" w:lineRule="auto"/>
      </w:pPr>
      <w:r>
        <w:separator/>
      </w:r>
    </w:p>
  </w:footnote>
  <w:footnote w:type="continuationSeparator" w:id="0">
    <w:p w14:paraId="1B5887FF" w14:textId="77777777" w:rsidR="008B5B81" w:rsidRDefault="008B5B81" w:rsidP="0006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9E"/>
    <w:rsid w:val="00013AE8"/>
    <w:rsid w:val="00063E9E"/>
    <w:rsid w:val="00077C27"/>
    <w:rsid w:val="00084758"/>
    <w:rsid w:val="0009489A"/>
    <w:rsid w:val="000975ED"/>
    <w:rsid w:val="000A3F85"/>
    <w:rsid w:val="000F12B8"/>
    <w:rsid w:val="000F6ED7"/>
    <w:rsid w:val="001003B0"/>
    <w:rsid w:val="001328FA"/>
    <w:rsid w:val="00147985"/>
    <w:rsid w:val="0015256E"/>
    <w:rsid w:val="001537B6"/>
    <w:rsid w:val="001544DF"/>
    <w:rsid w:val="00155308"/>
    <w:rsid w:val="00165BD0"/>
    <w:rsid w:val="001A17F4"/>
    <w:rsid w:val="001A44D3"/>
    <w:rsid w:val="001C2668"/>
    <w:rsid w:val="0020024D"/>
    <w:rsid w:val="0022366C"/>
    <w:rsid w:val="002316C5"/>
    <w:rsid w:val="00254DC4"/>
    <w:rsid w:val="00265E3E"/>
    <w:rsid w:val="002665C5"/>
    <w:rsid w:val="00274CB4"/>
    <w:rsid w:val="00275610"/>
    <w:rsid w:val="00287AC0"/>
    <w:rsid w:val="002B7D54"/>
    <w:rsid w:val="0035655A"/>
    <w:rsid w:val="00356C32"/>
    <w:rsid w:val="00357AE3"/>
    <w:rsid w:val="003819BC"/>
    <w:rsid w:val="003A0B99"/>
    <w:rsid w:val="003D2118"/>
    <w:rsid w:val="003F0FDD"/>
    <w:rsid w:val="004138AA"/>
    <w:rsid w:val="00424B66"/>
    <w:rsid w:val="004472E1"/>
    <w:rsid w:val="00455FE4"/>
    <w:rsid w:val="004A0FBE"/>
    <w:rsid w:val="004B5C12"/>
    <w:rsid w:val="00505E13"/>
    <w:rsid w:val="00533D37"/>
    <w:rsid w:val="0055116C"/>
    <w:rsid w:val="00573341"/>
    <w:rsid w:val="00583194"/>
    <w:rsid w:val="0058523B"/>
    <w:rsid w:val="005A05D9"/>
    <w:rsid w:val="005A322F"/>
    <w:rsid w:val="005A72F9"/>
    <w:rsid w:val="005B0F2B"/>
    <w:rsid w:val="005D362D"/>
    <w:rsid w:val="005D61DD"/>
    <w:rsid w:val="005E3CC5"/>
    <w:rsid w:val="0063155C"/>
    <w:rsid w:val="00664D8D"/>
    <w:rsid w:val="006668A4"/>
    <w:rsid w:val="006A3C43"/>
    <w:rsid w:val="006E63ED"/>
    <w:rsid w:val="006F1DCF"/>
    <w:rsid w:val="006F511F"/>
    <w:rsid w:val="006F5262"/>
    <w:rsid w:val="00724F16"/>
    <w:rsid w:val="0074693D"/>
    <w:rsid w:val="0074784E"/>
    <w:rsid w:val="00754FEC"/>
    <w:rsid w:val="00755FBF"/>
    <w:rsid w:val="007739FC"/>
    <w:rsid w:val="007740E0"/>
    <w:rsid w:val="0078290B"/>
    <w:rsid w:val="007C4341"/>
    <w:rsid w:val="007F1951"/>
    <w:rsid w:val="00821F2E"/>
    <w:rsid w:val="00826B69"/>
    <w:rsid w:val="00827928"/>
    <w:rsid w:val="008B5B81"/>
    <w:rsid w:val="008D0262"/>
    <w:rsid w:val="008F1547"/>
    <w:rsid w:val="008F7620"/>
    <w:rsid w:val="009125FD"/>
    <w:rsid w:val="00941F58"/>
    <w:rsid w:val="00951C04"/>
    <w:rsid w:val="00954BD3"/>
    <w:rsid w:val="00981641"/>
    <w:rsid w:val="00985A29"/>
    <w:rsid w:val="009C14FF"/>
    <w:rsid w:val="009C3B42"/>
    <w:rsid w:val="009C6E69"/>
    <w:rsid w:val="009F38EB"/>
    <w:rsid w:val="00A02524"/>
    <w:rsid w:val="00A21403"/>
    <w:rsid w:val="00A31512"/>
    <w:rsid w:val="00A56143"/>
    <w:rsid w:val="00A61506"/>
    <w:rsid w:val="00A907D7"/>
    <w:rsid w:val="00AA0147"/>
    <w:rsid w:val="00AD0142"/>
    <w:rsid w:val="00AD3033"/>
    <w:rsid w:val="00B05B8E"/>
    <w:rsid w:val="00B1236E"/>
    <w:rsid w:val="00B17127"/>
    <w:rsid w:val="00B22729"/>
    <w:rsid w:val="00B273CD"/>
    <w:rsid w:val="00B72EB9"/>
    <w:rsid w:val="00B851B7"/>
    <w:rsid w:val="00BF3BDE"/>
    <w:rsid w:val="00C45ED3"/>
    <w:rsid w:val="00C46E54"/>
    <w:rsid w:val="00C531F2"/>
    <w:rsid w:val="00C5533C"/>
    <w:rsid w:val="00C87398"/>
    <w:rsid w:val="00CD6F41"/>
    <w:rsid w:val="00CF33BD"/>
    <w:rsid w:val="00CF6776"/>
    <w:rsid w:val="00CF7DDF"/>
    <w:rsid w:val="00D83F48"/>
    <w:rsid w:val="00D9097B"/>
    <w:rsid w:val="00D9568B"/>
    <w:rsid w:val="00DA03DA"/>
    <w:rsid w:val="00DA773B"/>
    <w:rsid w:val="00DB2036"/>
    <w:rsid w:val="00DE0398"/>
    <w:rsid w:val="00E17DF9"/>
    <w:rsid w:val="00E34B84"/>
    <w:rsid w:val="00E43AD2"/>
    <w:rsid w:val="00E669F9"/>
    <w:rsid w:val="00EB2610"/>
    <w:rsid w:val="00EE00A3"/>
    <w:rsid w:val="00EE26F2"/>
    <w:rsid w:val="00F01CFE"/>
    <w:rsid w:val="00F07E2D"/>
    <w:rsid w:val="00FC1872"/>
    <w:rsid w:val="00FC238D"/>
    <w:rsid w:val="00FD737D"/>
    <w:rsid w:val="00FE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02B40"/>
  <w15:chartTrackingRefBased/>
  <w15:docId w15:val="{A118C4D0-63D2-4381-AD7F-B1C459E4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3Y">
    <w:name w:val="N03Y"/>
    <w:basedOn w:val="Normal"/>
    <w:uiPriority w:val="99"/>
    <w:rsid w:val="00063E9E"/>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rPr>
  </w:style>
  <w:style w:type="paragraph" w:styleId="Header">
    <w:name w:val="header"/>
    <w:basedOn w:val="Normal"/>
    <w:link w:val="HeaderChar"/>
    <w:uiPriority w:val="99"/>
    <w:unhideWhenUsed/>
    <w:rsid w:val="00063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E9E"/>
  </w:style>
  <w:style w:type="paragraph" w:styleId="Footer">
    <w:name w:val="footer"/>
    <w:basedOn w:val="Normal"/>
    <w:link w:val="FooterChar"/>
    <w:uiPriority w:val="99"/>
    <w:unhideWhenUsed/>
    <w:rsid w:val="0006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E9E"/>
  </w:style>
  <w:style w:type="paragraph" w:styleId="CommentText">
    <w:name w:val="annotation text"/>
    <w:basedOn w:val="Normal"/>
    <w:link w:val="CommentTextChar"/>
    <w:uiPriority w:val="99"/>
    <w:unhideWhenUsed/>
    <w:rsid w:val="0055116C"/>
    <w:pPr>
      <w:spacing w:line="240" w:lineRule="auto"/>
    </w:pPr>
    <w:rPr>
      <w:kern w:val="2"/>
      <w:sz w:val="20"/>
      <w:szCs w:val="20"/>
      <w:lang w:val="sl-SI"/>
      <w14:ligatures w14:val="standardContextual"/>
    </w:rPr>
  </w:style>
  <w:style w:type="character" w:customStyle="1" w:styleId="CommentTextChar">
    <w:name w:val="Comment Text Char"/>
    <w:basedOn w:val="DefaultParagraphFont"/>
    <w:link w:val="CommentText"/>
    <w:uiPriority w:val="99"/>
    <w:rsid w:val="0055116C"/>
    <w:rPr>
      <w:kern w:val="2"/>
      <w:sz w:val="20"/>
      <w:szCs w:val="20"/>
      <w:lang w:val="sl-SI"/>
      <w14:ligatures w14:val="standardContextual"/>
    </w:rPr>
  </w:style>
  <w:style w:type="paragraph" w:customStyle="1" w:styleId="T30X">
    <w:name w:val="T30X"/>
    <w:basedOn w:val="Normal"/>
    <w:uiPriority w:val="99"/>
    <w:rsid w:val="001A44D3"/>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customStyle="1" w:styleId="Normal1">
    <w:name w:val="Normal1"/>
    <w:basedOn w:val="Normal"/>
    <w:rsid w:val="003F0F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46">
    <w:name w:val="p1746"/>
    <w:basedOn w:val="Normal"/>
    <w:rsid w:val="003F0F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47">
    <w:name w:val="p1747"/>
    <w:basedOn w:val="Normal"/>
    <w:rsid w:val="003F0F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51">
    <w:name w:val="p1751"/>
    <w:basedOn w:val="Normal"/>
    <w:rsid w:val="003F0F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52">
    <w:name w:val="p1752"/>
    <w:basedOn w:val="Normal"/>
    <w:rsid w:val="003F0F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53">
    <w:name w:val="p1753"/>
    <w:basedOn w:val="Normal"/>
    <w:rsid w:val="003F0F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54">
    <w:name w:val="p1754"/>
    <w:basedOn w:val="Normal"/>
    <w:rsid w:val="003F0F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55">
    <w:name w:val="p1755"/>
    <w:basedOn w:val="Normal"/>
    <w:rsid w:val="003F0F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56">
    <w:name w:val="p1756"/>
    <w:basedOn w:val="Normal"/>
    <w:rsid w:val="003F0FD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155308"/>
    <w:pPr>
      <w:ind w:left="720"/>
      <w:contextualSpacing/>
    </w:pPr>
    <w:rPr>
      <w:kern w:val="2"/>
      <w:lang w:val="sl-SI"/>
      <w14:ligatures w14:val="standardContextual"/>
    </w:rPr>
  </w:style>
  <w:style w:type="character" w:customStyle="1" w:styleId="ListParagraphChar">
    <w:name w:val="List Paragraph Char"/>
    <w:basedOn w:val="DefaultParagraphFont"/>
    <w:link w:val="ListParagraph"/>
    <w:uiPriority w:val="34"/>
    <w:locked/>
    <w:rsid w:val="00155308"/>
    <w:rPr>
      <w:kern w:val="2"/>
      <w:lang w:val="sl-SI"/>
      <w14:ligatures w14:val="standardContextual"/>
    </w:rPr>
  </w:style>
  <w:style w:type="character" w:styleId="CommentReference">
    <w:name w:val="annotation reference"/>
    <w:basedOn w:val="DefaultParagraphFont"/>
    <w:uiPriority w:val="99"/>
    <w:semiHidden/>
    <w:unhideWhenUsed/>
    <w:rsid w:val="0058523B"/>
    <w:rPr>
      <w:sz w:val="16"/>
      <w:szCs w:val="16"/>
    </w:rPr>
  </w:style>
  <w:style w:type="paragraph" w:styleId="BalloonText">
    <w:name w:val="Balloon Text"/>
    <w:basedOn w:val="Normal"/>
    <w:link w:val="BalloonTextChar"/>
    <w:uiPriority w:val="99"/>
    <w:semiHidden/>
    <w:unhideWhenUsed/>
    <w:rsid w:val="00585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23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07E2D"/>
    <w:rPr>
      <w:b/>
      <w:bCs/>
      <w:kern w:val="0"/>
      <w:lang w:val="en-US"/>
      <w14:ligatures w14:val="none"/>
    </w:rPr>
  </w:style>
  <w:style w:type="character" w:customStyle="1" w:styleId="CommentSubjectChar">
    <w:name w:val="Comment Subject Char"/>
    <w:basedOn w:val="CommentTextChar"/>
    <w:link w:val="CommentSubject"/>
    <w:uiPriority w:val="99"/>
    <w:semiHidden/>
    <w:rsid w:val="00F07E2D"/>
    <w:rPr>
      <w:b/>
      <w:bCs/>
      <w:kern w:val="2"/>
      <w:sz w:val="20"/>
      <w:szCs w:val="20"/>
      <w:lang w:val="sl-S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69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3381</Words>
  <Characters>19277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Kujovic</dc:creator>
  <cp:keywords/>
  <dc:description/>
  <cp:lastModifiedBy>Milena Dardic</cp:lastModifiedBy>
  <cp:revision>2</cp:revision>
  <dcterms:created xsi:type="dcterms:W3CDTF">2025-02-06T11:41:00Z</dcterms:created>
  <dcterms:modified xsi:type="dcterms:W3CDTF">2025-02-06T11:41:00Z</dcterms:modified>
</cp:coreProperties>
</file>