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99ABD" w14:textId="02B55D1A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B712425" w14:textId="77777777" w:rsidR="00F86411" w:rsidRDefault="00F86411" w:rsidP="00F86411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73503C" wp14:editId="6ED9FC77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49FD" w14:textId="77777777" w:rsidR="00F86411" w:rsidRPr="008A5C8A" w:rsidRDefault="00F86411" w:rsidP="00F86411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39F85364" w14:textId="77777777" w:rsidR="00F86411" w:rsidRPr="008A5C8A" w:rsidRDefault="00F86411" w:rsidP="00F86411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6A3ED10" w14:textId="77777777" w:rsidR="00F86411" w:rsidRPr="008A5C8A" w:rsidRDefault="00F86411" w:rsidP="00F86411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</w:t>
                            </w:r>
                          </w:p>
                          <w:p w14:paraId="59CA2819" w14:textId="77777777" w:rsidR="00F86411" w:rsidRPr="000907F8" w:rsidRDefault="00F86411" w:rsidP="00F86411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35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5BD949FD" w14:textId="77777777" w:rsidR="00F86411" w:rsidRPr="008A5C8A" w:rsidRDefault="00F86411" w:rsidP="00F86411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39F85364" w14:textId="77777777" w:rsidR="00F86411" w:rsidRPr="008A5C8A" w:rsidRDefault="00F86411" w:rsidP="00F86411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6A3ED10" w14:textId="77777777" w:rsidR="00F86411" w:rsidRPr="008A5C8A" w:rsidRDefault="00F86411" w:rsidP="00F86411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386</w:t>
                      </w:r>
                    </w:p>
                    <w:p w14:paraId="59CA2819" w14:textId="77777777" w:rsidR="00F86411" w:rsidRPr="000907F8" w:rsidRDefault="00F86411" w:rsidP="00F86411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74602" wp14:editId="0105A069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87B37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4FE77BEA" wp14:editId="7E899A72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14:paraId="7E8469D7" w14:textId="77777777" w:rsidR="00F86411" w:rsidRPr="00A52D7B" w:rsidRDefault="00F86411" w:rsidP="00F86411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 xml:space="preserve">omskog razvoja </w:t>
      </w:r>
    </w:p>
    <w:p w14:paraId="38DD6B78" w14:textId="77777777" w:rsidR="00F86411" w:rsidRDefault="00F86411" w:rsidP="00F86411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t xml:space="preserve">                     </w:t>
      </w:r>
      <w:r w:rsidRPr="004A6E2D">
        <w:rPr>
          <w:rFonts w:ascii="Arial" w:hAnsi="Arial" w:cs="Arial"/>
          <w:sz w:val="20"/>
          <w:szCs w:val="20"/>
        </w:rPr>
        <w:t>Služba za pravne,</w:t>
      </w:r>
      <w:r>
        <w:rPr>
          <w:rFonts w:ascii="Arial" w:hAnsi="Arial" w:cs="Arial"/>
          <w:sz w:val="20"/>
          <w:szCs w:val="20"/>
        </w:rPr>
        <w:t xml:space="preserve"> opšte, kadrovske,</w:t>
      </w:r>
      <w:r w:rsidRPr="004A6E2D">
        <w:rPr>
          <w:rFonts w:ascii="Arial" w:hAnsi="Arial" w:cs="Arial"/>
          <w:sz w:val="20"/>
          <w:szCs w:val="20"/>
        </w:rPr>
        <w:t xml:space="preserve"> finansij</w:t>
      </w:r>
      <w:r>
        <w:rPr>
          <w:rFonts w:ascii="Arial" w:hAnsi="Arial" w:cs="Arial"/>
          <w:sz w:val="20"/>
          <w:szCs w:val="20"/>
        </w:rPr>
        <w:t>ske poslove</w:t>
      </w:r>
    </w:p>
    <w:p w14:paraId="2170B8EE" w14:textId="77777777" w:rsidR="00F86411" w:rsidRPr="004A6E2D" w:rsidRDefault="00F86411" w:rsidP="00F86411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i javne nabavke</w:t>
      </w:r>
      <w:r w:rsidRPr="004A6E2D">
        <w:rPr>
          <w:rFonts w:ascii="Arial" w:hAnsi="Arial" w:cs="Arial"/>
          <w:sz w:val="20"/>
          <w:szCs w:val="20"/>
        </w:rPr>
        <w:t xml:space="preserve"> </w:t>
      </w:r>
    </w:p>
    <w:p w14:paraId="02C15736" w14:textId="4E3B5EE7" w:rsidR="00F86411" w:rsidRDefault="00F86411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56B49BCE" w14:textId="77777777" w:rsidR="00F86411" w:rsidRDefault="00F86411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1A8D7F83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B41A11">
        <w:rPr>
          <w:rFonts w:ascii="Arial" w:hAnsi="Arial" w:cs="Arial"/>
          <w:bCs/>
          <w:sz w:val="22"/>
          <w:lang w:val="hr-HR"/>
        </w:rPr>
        <w:t>4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B41A11">
        <w:rPr>
          <w:rFonts w:ascii="Arial" w:hAnsi="Arial" w:cs="Arial"/>
          <w:bCs/>
          <w:sz w:val="22"/>
          <w:lang w:val="hr-HR"/>
        </w:rPr>
        <w:t>353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</w:t>
      </w:r>
      <w:r w:rsidR="00B41A11">
        <w:rPr>
          <w:rFonts w:ascii="Arial" w:hAnsi="Arial" w:cs="Arial"/>
          <w:bCs/>
          <w:sz w:val="22"/>
          <w:lang w:val="hr-HR"/>
        </w:rPr>
        <w:t>5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B41A11">
        <w:rPr>
          <w:rFonts w:ascii="Arial" w:hAnsi="Arial" w:cs="Arial"/>
          <w:bCs/>
          <w:sz w:val="22"/>
          <w:lang w:val="hr-HR"/>
        </w:rPr>
        <w:t xml:space="preserve"> februar </w:t>
      </w:r>
      <w:r w:rsidR="000B0AB9" w:rsidRPr="00E727DF">
        <w:rPr>
          <w:rFonts w:ascii="Arial" w:hAnsi="Arial" w:cs="Arial"/>
          <w:bCs/>
          <w:sz w:val="22"/>
          <w:lang w:val="hr-HR"/>
        </w:rPr>
        <w:t>202</w:t>
      </w:r>
      <w:r w:rsidR="00B41A11">
        <w:rPr>
          <w:rFonts w:ascii="Arial" w:hAnsi="Arial" w:cs="Arial"/>
          <w:bCs/>
          <w:sz w:val="22"/>
          <w:lang w:val="hr-HR"/>
        </w:rPr>
        <w:t>4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32E2A9F0" w14:textId="77777777" w:rsidR="00AB3593" w:rsidRDefault="00AB3593" w:rsidP="00AB359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420679B" w14:textId="04646B9B" w:rsidR="002E37F0" w:rsidRPr="00AB3593" w:rsidRDefault="000B0AB9" w:rsidP="00AB3593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 w:rsidR="00177EA3"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B41A11">
        <w:rPr>
          <w:rFonts w:ascii="Arial" w:hAnsi="Arial" w:cs="Arial"/>
          <w:color w:val="000000" w:themeColor="text1"/>
          <w:sz w:val="22"/>
          <w:lang w:val="sr-Latn-CS"/>
        </w:rPr>
        <w:t>''Mtel''</w:t>
      </w:r>
      <w:r w:rsidR="007C525D">
        <w:rPr>
          <w:rFonts w:ascii="Arial" w:hAnsi="Arial" w:cs="Arial"/>
          <w:color w:val="000000" w:themeColor="text1"/>
          <w:sz w:val="22"/>
          <w:lang w:val="sr-Latn-CS"/>
        </w:rPr>
        <w:t xml:space="preserve"> D</w:t>
      </w:r>
      <w:r w:rsidR="00B41A11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7C525D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B41A11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7C525D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B41A11">
        <w:rPr>
          <w:rFonts w:ascii="Arial" w:hAnsi="Arial" w:cs="Arial"/>
          <w:color w:val="000000" w:themeColor="text1"/>
          <w:sz w:val="22"/>
          <w:lang w:val="sr-Latn-CS"/>
        </w:rPr>
        <w:t xml:space="preserve"> Podgorica,</w:t>
      </w:r>
      <w:r w:rsidR="00B90838">
        <w:rPr>
          <w:rFonts w:ascii="Arial" w:hAnsi="Arial" w:cs="Arial"/>
          <w:color w:val="000000" w:themeColor="text1"/>
          <w:sz w:val="22"/>
          <w:lang w:val="sr-Latn-CS"/>
        </w:rPr>
        <w:t xml:space="preserve"> Bul</w:t>
      </w:r>
      <w:r w:rsidR="00B41A11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B9083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41A11">
        <w:rPr>
          <w:rFonts w:ascii="Arial" w:hAnsi="Arial" w:cs="Arial"/>
          <w:color w:val="000000" w:themeColor="text1"/>
          <w:sz w:val="22"/>
          <w:lang w:val="sr-Latn-CS"/>
        </w:rPr>
        <w:t>Svetog Petra Cetinjskog br.143</w:t>
      </w:r>
      <w:r w:rsidR="00B90838">
        <w:rPr>
          <w:rFonts w:ascii="Arial" w:hAnsi="Arial" w:cs="Arial"/>
          <w:color w:val="000000" w:themeColor="text1"/>
          <w:sz w:val="22"/>
          <w:lang w:val="sr-Latn-CS"/>
        </w:rPr>
        <w:t>, Podgorica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0E7ED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B41A11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B41A11">
        <w:rPr>
          <w:rFonts w:ascii="Arial" w:hAnsi="Arial" w:cs="Arial"/>
          <w:bCs/>
          <w:sz w:val="22"/>
          <w:lang w:val="hr-HR"/>
        </w:rPr>
        <w:t>353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B41A11">
        <w:rPr>
          <w:rFonts w:ascii="Arial" w:hAnsi="Arial" w:cs="Arial"/>
          <w:sz w:val="22"/>
          <w:lang w:val="sr-Latn-CS"/>
        </w:rPr>
        <w:t>01</w:t>
      </w:r>
      <w:r w:rsidRPr="00E727DF">
        <w:rPr>
          <w:rFonts w:ascii="Arial" w:hAnsi="Arial" w:cs="Arial"/>
          <w:sz w:val="22"/>
          <w:lang w:val="sr-Latn-CS"/>
        </w:rPr>
        <w:t>.</w:t>
      </w:r>
      <w:r w:rsidR="00B41A11">
        <w:rPr>
          <w:rFonts w:ascii="Arial" w:hAnsi="Arial" w:cs="Arial"/>
          <w:sz w:val="22"/>
          <w:lang w:val="sr-Latn-CS"/>
        </w:rPr>
        <w:t xml:space="preserve"> februara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B41A11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7C525D">
        <w:rPr>
          <w:rFonts w:ascii="Arial" w:hAnsi="Arial" w:cs="Arial"/>
          <w:sz w:val="22"/>
          <w:lang w:val="sr-Latn-CS"/>
        </w:rPr>
        <w:t>ministar ekonomskog razvoja</w:t>
      </w:r>
      <w:r w:rsidR="00696EE2">
        <w:rPr>
          <w:rFonts w:ascii="Arial" w:hAnsi="Arial" w:cs="Arial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000C70AF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E405ED">
        <w:rPr>
          <w:rFonts w:ascii="Arial" w:hAnsi="Arial" w:cs="Arial"/>
          <w:b/>
          <w:sz w:val="22"/>
          <w:lang w:val="sr-Latn-CS"/>
        </w:rPr>
        <w:t>DJELIMIČNO SE USVAJA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</w:t>
      </w:r>
      <w:r w:rsidR="00E405ED">
        <w:rPr>
          <w:rFonts w:ascii="Arial" w:hAnsi="Arial" w:cs="Arial"/>
          <w:sz w:val="22"/>
          <w:lang w:val="sr-Latn-CS"/>
        </w:rPr>
        <w:t>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B41A11">
        <w:rPr>
          <w:rFonts w:ascii="Arial" w:hAnsi="Arial" w:cs="Arial"/>
          <w:color w:val="000000" w:themeColor="text1"/>
          <w:sz w:val="22"/>
          <w:lang w:val="sr-Latn-CS"/>
        </w:rPr>
        <w:t xml:space="preserve">''Mtel'' D.O.O Podgorica, zaveden kod ovog Ministarstva pod brojem: </w:t>
      </w:r>
      <w:r w:rsidR="00B41A11">
        <w:rPr>
          <w:rFonts w:ascii="Arial" w:hAnsi="Arial" w:cs="Arial"/>
          <w:bCs/>
          <w:sz w:val="22"/>
          <w:lang w:val="hr-HR"/>
        </w:rPr>
        <w:t>016-037/24-353/1</w:t>
      </w:r>
      <w:r w:rsidR="00B41A1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41A11" w:rsidRPr="00E727DF">
        <w:rPr>
          <w:rFonts w:ascii="Arial" w:hAnsi="Arial" w:cs="Arial"/>
          <w:sz w:val="22"/>
          <w:lang w:val="sr-Latn-CS"/>
        </w:rPr>
        <w:t xml:space="preserve">od </w:t>
      </w:r>
      <w:r w:rsidR="00B41A11">
        <w:rPr>
          <w:rFonts w:ascii="Arial" w:hAnsi="Arial" w:cs="Arial"/>
          <w:sz w:val="22"/>
          <w:lang w:val="sr-Latn-CS"/>
        </w:rPr>
        <w:t>01</w:t>
      </w:r>
      <w:r w:rsidR="00B41A11" w:rsidRPr="00E727DF">
        <w:rPr>
          <w:rFonts w:ascii="Arial" w:hAnsi="Arial" w:cs="Arial"/>
          <w:sz w:val="22"/>
          <w:lang w:val="sr-Latn-CS"/>
        </w:rPr>
        <w:t>.</w:t>
      </w:r>
      <w:r w:rsidR="00B41A11">
        <w:rPr>
          <w:rFonts w:ascii="Arial" w:hAnsi="Arial" w:cs="Arial"/>
          <w:sz w:val="22"/>
          <w:lang w:val="sr-Latn-CS"/>
        </w:rPr>
        <w:t xml:space="preserve"> februara </w:t>
      </w:r>
      <w:r w:rsidR="00B41A11" w:rsidRPr="00E727DF">
        <w:rPr>
          <w:rFonts w:ascii="Arial" w:hAnsi="Arial" w:cs="Arial"/>
          <w:sz w:val="22"/>
          <w:lang w:val="sr-Latn-CS"/>
        </w:rPr>
        <w:t>202</w:t>
      </w:r>
      <w:r w:rsidR="00B41A11">
        <w:rPr>
          <w:rFonts w:ascii="Arial" w:hAnsi="Arial" w:cs="Arial"/>
          <w:sz w:val="22"/>
          <w:lang w:val="sr-Latn-CS"/>
        </w:rPr>
        <w:t>4</w:t>
      </w:r>
      <w:r w:rsidR="00B41A11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</w:t>
      </w:r>
      <w:r w:rsidR="00E405ED">
        <w:rPr>
          <w:rFonts w:ascii="Arial" w:hAnsi="Arial" w:cs="Arial"/>
          <w:sz w:val="22"/>
          <w:lang w:val="sr-Latn-CS"/>
        </w:rPr>
        <w:t xml:space="preserve"> dijelu</w:t>
      </w:r>
      <w:r w:rsidR="001B46F6" w:rsidRPr="00E727DF">
        <w:rPr>
          <w:rFonts w:ascii="Arial" w:hAnsi="Arial" w:cs="Arial"/>
          <w:sz w:val="22"/>
          <w:lang w:val="sr-Latn-CS"/>
        </w:rPr>
        <w:t xml:space="preserve"> informacij</w:t>
      </w:r>
      <w:r w:rsidR="00E405ED">
        <w:rPr>
          <w:rFonts w:ascii="Arial" w:hAnsi="Arial" w:cs="Arial"/>
          <w:sz w:val="22"/>
          <w:lang w:val="sr-Latn-CS"/>
        </w:rPr>
        <w:t>e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6C246875" w14:textId="77777777" w:rsidR="00E405ED" w:rsidRDefault="00E405ED" w:rsidP="00E405E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BC84E62" w14:textId="2FF1FE25" w:rsidR="00E405ED" w:rsidRDefault="00E405ED" w:rsidP="00E405E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eastAsia="Calibri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</w:t>
      </w:r>
      <w:r w:rsidR="00B41A11">
        <w:rPr>
          <w:rFonts w:ascii="Arial" w:eastAsia="Calibri" w:hAnsi="Arial" w:cs="Arial"/>
          <w:sz w:val="22"/>
          <w:lang w:val="pl-PL"/>
        </w:rPr>
        <w:t xml:space="preserve"> dijelu</w:t>
      </w:r>
      <w:r>
        <w:rPr>
          <w:rFonts w:ascii="Arial" w:eastAsia="Calibri" w:hAnsi="Arial" w:cs="Arial"/>
          <w:sz w:val="22"/>
          <w:lang w:val="pl-PL"/>
        </w:rPr>
        <w:t xml:space="preserve"> informacij</w:t>
      </w:r>
      <w:r w:rsidR="00B41A11">
        <w:rPr>
          <w:rFonts w:ascii="Arial" w:eastAsia="Calibri" w:hAnsi="Arial" w:cs="Arial"/>
          <w:sz w:val="22"/>
          <w:lang w:val="pl-PL"/>
        </w:rPr>
        <w:t>e</w:t>
      </w:r>
      <w:r>
        <w:rPr>
          <w:rFonts w:ascii="Arial" w:eastAsia="Calibri" w:hAnsi="Arial" w:cs="Arial"/>
          <w:sz w:val="22"/>
          <w:lang w:val="pl-PL"/>
        </w:rPr>
        <w:t xml:space="preserve"> iz stava 1 dispozitiva rješenja koji se odnosi na: JMBG, datum i mjesto rođenja,</w:t>
      </w:r>
      <w:r w:rsidR="00E129F3">
        <w:rPr>
          <w:rFonts w:ascii="Arial" w:eastAsia="Calibri" w:hAnsi="Arial" w:cs="Arial"/>
          <w:sz w:val="22"/>
          <w:lang w:val="pl-PL"/>
        </w:rPr>
        <w:t xml:space="preserve"> broj identifikacionog dokumenta fizičkih lica,</w:t>
      </w:r>
      <w:r>
        <w:rPr>
          <w:rFonts w:ascii="Arial" w:eastAsia="Calibri" w:hAnsi="Arial" w:cs="Arial"/>
          <w:sz w:val="22"/>
          <w:lang w:val="pl-PL"/>
        </w:rPr>
        <w:t xml:space="preserve"> zanimanje i adresu stanovanja</w:t>
      </w:r>
      <w:r w:rsidR="00177EA3">
        <w:rPr>
          <w:rFonts w:ascii="Arial" w:eastAsia="Calibri" w:hAnsi="Arial" w:cs="Arial"/>
          <w:sz w:val="22"/>
          <w:lang w:val="pl-PL"/>
        </w:rPr>
        <w:t>,</w:t>
      </w:r>
      <w:r>
        <w:rPr>
          <w:rFonts w:ascii="Arial" w:eastAsia="Calibri" w:hAnsi="Arial" w:cs="Arial"/>
          <w:sz w:val="22"/>
          <w:lang w:val="pl-PL"/>
        </w:rPr>
        <w:t xml:space="preserve">  koj</w:t>
      </w:r>
      <w:r w:rsidR="00177EA3">
        <w:rPr>
          <w:rFonts w:ascii="Arial" w:eastAsia="Calibri" w:hAnsi="Arial" w:cs="Arial"/>
          <w:sz w:val="22"/>
          <w:lang w:val="pl-PL"/>
        </w:rPr>
        <w:t>i</w:t>
      </w:r>
      <w:r>
        <w:rPr>
          <w:rFonts w:ascii="Arial" w:eastAsia="Calibri" w:hAnsi="Arial" w:cs="Arial"/>
          <w:sz w:val="22"/>
          <w:lang w:val="pl-PL"/>
        </w:rPr>
        <w:t xml:space="preserve"> se nalaze u predmetn</w:t>
      </w:r>
      <w:r w:rsidR="00B41A11">
        <w:rPr>
          <w:rFonts w:ascii="Arial" w:eastAsia="Calibri" w:hAnsi="Arial" w:cs="Arial"/>
          <w:sz w:val="22"/>
          <w:lang w:val="pl-PL"/>
        </w:rPr>
        <w:t>oj</w:t>
      </w:r>
      <w:r>
        <w:rPr>
          <w:rFonts w:ascii="Arial" w:eastAsia="Calibri" w:hAnsi="Arial" w:cs="Arial"/>
          <w:sz w:val="22"/>
          <w:lang w:val="pl-PL"/>
        </w:rPr>
        <w:t xml:space="preserve"> informacij</w:t>
      </w:r>
      <w:r w:rsidR="00B41A11">
        <w:rPr>
          <w:rFonts w:ascii="Arial" w:eastAsia="Calibri" w:hAnsi="Arial" w:cs="Arial"/>
          <w:sz w:val="22"/>
          <w:lang w:val="pl-PL"/>
        </w:rPr>
        <w:t>i</w:t>
      </w:r>
      <w:r>
        <w:rPr>
          <w:rFonts w:ascii="Arial" w:eastAsia="Calibri" w:hAnsi="Arial" w:cs="Arial"/>
          <w:sz w:val="22"/>
          <w:lang w:val="pl-PL"/>
        </w:rPr>
        <w:t>.</w:t>
      </w:r>
    </w:p>
    <w:p w14:paraId="32E1A0C6" w14:textId="77777777" w:rsidR="00E129F3" w:rsidRDefault="00E129F3" w:rsidP="00E405E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2949B49C" w14:textId="630F2C9B" w:rsidR="00E129F3" w:rsidRPr="00B41A11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predmetnim dokumentima ostvariće se dostavom</w:t>
      </w:r>
      <w:r w:rsidR="00B41A11">
        <w:rPr>
          <w:rFonts w:ascii="Arial" w:hAnsi="Arial" w:cs="Arial"/>
          <w:iCs/>
        </w:rPr>
        <w:t>,</w:t>
      </w:r>
      <w:r w:rsidRPr="00E727DF">
        <w:rPr>
          <w:rFonts w:ascii="Arial" w:hAnsi="Arial" w:cs="Arial"/>
          <w:iCs/>
        </w:rPr>
        <w:t xml:space="preserve"> putem</w:t>
      </w:r>
      <w:r w:rsidR="00B41A11">
        <w:rPr>
          <w:rFonts w:ascii="Arial" w:hAnsi="Arial" w:cs="Arial"/>
          <w:iCs/>
        </w:rPr>
        <w:t xml:space="preserve"> elektronske</w:t>
      </w:r>
      <w:r w:rsidRPr="00E727DF">
        <w:rPr>
          <w:rFonts w:ascii="Arial" w:hAnsi="Arial" w:cs="Arial"/>
          <w:iCs/>
        </w:rPr>
        <w:t xml:space="preserve"> pošte, na adresu </w:t>
      </w:r>
      <w:r w:rsidR="00B41A11">
        <w:rPr>
          <w:rFonts w:ascii="Arial" w:hAnsi="Arial" w:cs="Arial"/>
          <w:iCs/>
        </w:rPr>
        <w:t>naznačenu u zahtjevu – officeinfo</w:t>
      </w:r>
      <w:r w:rsidR="00B41A11">
        <w:rPr>
          <w:rFonts w:ascii="Arial" w:hAnsi="Arial" w:cs="Arial"/>
          <w:iCs/>
          <w:lang w:val="en-US"/>
        </w:rPr>
        <w:t>@mtel.me.</w:t>
      </w:r>
    </w:p>
    <w:p w14:paraId="0BA2844A" w14:textId="77777777" w:rsidR="00E129F3" w:rsidRPr="00E727DF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4B9C686" w14:textId="72F18052" w:rsidR="00E129F3" w:rsidRPr="00E727DF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Pr="00E727DF">
        <w:rPr>
          <w:rFonts w:ascii="Arial" w:hAnsi="Arial" w:cs="Arial"/>
          <w:iCs/>
          <w:color w:val="000000" w:themeColor="text1"/>
        </w:rPr>
        <w:t>Troškov</w:t>
      </w:r>
      <w:r w:rsidR="00B41A11">
        <w:rPr>
          <w:rFonts w:ascii="Arial" w:hAnsi="Arial" w:cs="Arial"/>
          <w:iCs/>
          <w:color w:val="000000" w:themeColor="text1"/>
        </w:rPr>
        <w:t>a</w:t>
      </w:r>
      <w:r w:rsidRPr="00E727DF">
        <w:rPr>
          <w:rFonts w:ascii="Arial" w:hAnsi="Arial" w:cs="Arial"/>
          <w:iCs/>
          <w:color w:val="000000" w:themeColor="text1"/>
        </w:rPr>
        <w:t xml:space="preserve"> postupka</w:t>
      </w:r>
      <w:r w:rsidR="00B41A11">
        <w:rPr>
          <w:rFonts w:ascii="Arial" w:hAnsi="Arial" w:cs="Arial"/>
          <w:iCs/>
          <w:color w:val="000000" w:themeColor="text1"/>
        </w:rPr>
        <w:t xml:space="preserve"> nije bilo</w:t>
      </w:r>
      <w:r w:rsidRPr="00E727DF">
        <w:rPr>
          <w:rFonts w:ascii="Arial" w:hAnsi="Arial" w:cs="Arial"/>
          <w:iCs/>
        </w:rPr>
        <w:t>.</w:t>
      </w:r>
    </w:p>
    <w:p w14:paraId="1601F300" w14:textId="77777777" w:rsidR="00E129F3" w:rsidRPr="00E727DF" w:rsidRDefault="00E129F3" w:rsidP="00E129F3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2569DC5B" w14:textId="05DB7E26" w:rsidR="00EC5FB7" w:rsidRPr="00E727DF" w:rsidRDefault="00E129F3" w:rsidP="00E129F3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    </w:t>
      </w:r>
      <w:r>
        <w:rPr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3F8D2C3" w14:textId="5B8D86E7" w:rsidR="00BC0241" w:rsidRPr="00E129F3" w:rsidRDefault="00C41809" w:rsidP="000B3C7C">
      <w:pPr>
        <w:shd w:val="clear" w:color="auto" w:fill="FFFFFF"/>
        <w:tabs>
          <w:tab w:val="left" w:pos="3420"/>
        </w:tabs>
        <w:spacing w:before="0" w:after="0" w:line="276" w:lineRule="auto"/>
        <w:ind w:right="-53"/>
      </w:pPr>
      <w:r w:rsidRPr="00BC0241">
        <w:rPr>
          <w:rFonts w:ascii="Arial" w:hAnsi="Arial" w:cs="Arial"/>
          <w:sz w:val="22"/>
          <w:lang w:val="sr-Latn-CS"/>
        </w:rPr>
        <w:t xml:space="preserve">Dana </w:t>
      </w:r>
      <w:r w:rsidR="00B41A11">
        <w:rPr>
          <w:rFonts w:ascii="Arial" w:hAnsi="Arial" w:cs="Arial"/>
          <w:sz w:val="22"/>
          <w:lang w:val="sr-Latn-CS"/>
        </w:rPr>
        <w:t>01</w:t>
      </w:r>
      <w:r w:rsidR="00A04801" w:rsidRPr="00BC0241">
        <w:rPr>
          <w:rFonts w:ascii="Arial" w:hAnsi="Arial" w:cs="Arial"/>
          <w:sz w:val="22"/>
          <w:lang w:val="sr-Latn-CS"/>
        </w:rPr>
        <w:t>.</w:t>
      </w:r>
      <w:r w:rsidR="00B41A11">
        <w:rPr>
          <w:rFonts w:ascii="Arial" w:hAnsi="Arial" w:cs="Arial"/>
          <w:sz w:val="22"/>
          <w:lang w:val="sr-Latn-CS"/>
        </w:rPr>
        <w:t xml:space="preserve"> februara </w:t>
      </w:r>
      <w:r w:rsidR="00A04801" w:rsidRPr="00BC0241">
        <w:rPr>
          <w:rFonts w:ascii="Arial" w:hAnsi="Arial" w:cs="Arial"/>
          <w:sz w:val="22"/>
          <w:lang w:val="sr-Latn-CS"/>
        </w:rPr>
        <w:t>2</w:t>
      </w:r>
      <w:r w:rsidR="002037A8" w:rsidRPr="00BC0241">
        <w:rPr>
          <w:rFonts w:ascii="Arial" w:hAnsi="Arial" w:cs="Arial"/>
          <w:sz w:val="22"/>
          <w:lang w:val="sr-Latn-CS"/>
        </w:rPr>
        <w:t>02</w:t>
      </w:r>
      <w:r w:rsidR="00B41A11">
        <w:rPr>
          <w:rFonts w:ascii="Arial" w:hAnsi="Arial" w:cs="Arial"/>
          <w:sz w:val="22"/>
          <w:lang w:val="sr-Latn-CS"/>
        </w:rPr>
        <w:t>4</w:t>
      </w:r>
      <w:r w:rsidR="00A04801" w:rsidRPr="00BC0241">
        <w:rPr>
          <w:rFonts w:ascii="Arial" w:hAnsi="Arial" w:cs="Arial"/>
          <w:sz w:val="22"/>
          <w:lang w:val="sr-Latn-CS"/>
        </w:rPr>
        <w:t>.godine,</w:t>
      </w:r>
      <w:r w:rsidR="000A44F0" w:rsidRPr="00BC0241">
        <w:rPr>
          <w:rFonts w:ascii="Arial" w:hAnsi="Arial" w:cs="Arial"/>
          <w:sz w:val="22"/>
          <w:lang w:val="sr-Latn-CS"/>
        </w:rPr>
        <w:t xml:space="preserve"> </w:t>
      </w:r>
      <w:r w:rsidR="00B41A11">
        <w:rPr>
          <w:rFonts w:ascii="Arial" w:hAnsi="Arial" w:cs="Arial"/>
          <w:color w:val="000000" w:themeColor="text1"/>
          <w:sz w:val="22"/>
          <w:lang w:val="sr-Latn-CS"/>
        </w:rPr>
        <w:t>''Mtel'' D.O.O Podgorica, Bul. Svetog Petra Cetinjskog br.143, Podgorica</w:t>
      </w:r>
      <w:r w:rsidR="00D11A13" w:rsidRPr="00BC0241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90A23" w:rsidRPr="00BC0241">
        <w:rPr>
          <w:rFonts w:ascii="Arial" w:hAnsi="Arial" w:cs="Arial"/>
          <w:sz w:val="22"/>
          <w:lang w:val="sr-Latn-CS"/>
        </w:rPr>
        <w:t xml:space="preserve"> </w:t>
      </w:r>
      <w:r w:rsidR="000A44F0" w:rsidRPr="00BC0241">
        <w:rPr>
          <w:rFonts w:ascii="Arial" w:hAnsi="Arial" w:cs="Arial"/>
          <w:sz w:val="22"/>
          <w:lang w:val="sr-Latn-CS"/>
        </w:rPr>
        <w:t>podni</w:t>
      </w:r>
      <w:r w:rsidR="00D11A13" w:rsidRPr="00BC0241">
        <w:rPr>
          <w:rFonts w:ascii="Arial" w:hAnsi="Arial" w:cs="Arial"/>
          <w:sz w:val="22"/>
          <w:lang w:val="sr-Latn-CS"/>
        </w:rPr>
        <w:t>je</w:t>
      </w:r>
      <w:r w:rsidR="00B41A11">
        <w:rPr>
          <w:rFonts w:ascii="Arial" w:hAnsi="Arial" w:cs="Arial"/>
          <w:sz w:val="22"/>
          <w:lang w:val="sr-Latn-CS"/>
        </w:rPr>
        <w:t>lo</w:t>
      </w:r>
      <w:r w:rsidR="00990A23" w:rsidRPr="00BC0241">
        <w:rPr>
          <w:rFonts w:ascii="Arial" w:hAnsi="Arial" w:cs="Arial"/>
          <w:sz w:val="22"/>
          <w:lang w:val="sr-Latn-CS"/>
        </w:rPr>
        <w:t xml:space="preserve"> je</w:t>
      </w:r>
      <w:r w:rsidR="00A04801" w:rsidRPr="00BC0241">
        <w:rPr>
          <w:rFonts w:ascii="Arial" w:hAnsi="Arial" w:cs="Arial"/>
          <w:sz w:val="22"/>
          <w:lang w:val="sr-Latn-CS"/>
        </w:rPr>
        <w:t xml:space="preserve"> ovom </w:t>
      </w:r>
      <w:r w:rsidR="00F7671F" w:rsidRPr="00BC0241">
        <w:rPr>
          <w:rFonts w:ascii="Arial" w:hAnsi="Arial" w:cs="Arial"/>
          <w:sz w:val="22"/>
          <w:lang w:val="sr-Latn-CS"/>
        </w:rPr>
        <w:t>M</w:t>
      </w:r>
      <w:r w:rsidR="00A04801" w:rsidRPr="00BC0241">
        <w:rPr>
          <w:rFonts w:ascii="Arial" w:hAnsi="Arial" w:cs="Arial"/>
          <w:sz w:val="22"/>
          <w:lang w:val="sr-Latn-CS"/>
        </w:rPr>
        <w:t>inistarstvu</w:t>
      </w:r>
      <w:r w:rsidR="00990A23" w:rsidRPr="00BC0241">
        <w:rPr>
          <w:rFonts w:ascii="Arial" w:hAnsi="Arial" w:cs="Arial"/>
          <w:sz w:val="22"/>
          <w:lang w:val="sr-Latn-CS"/>
        </w:rPr>
        <w:t xml:space="preserve">, </w:t>
      </w:r>
      <w:r w:rsidR="002E37F0" w:rsidRPr="00BC0241">
        <w:rPr>
          <w:rFonts w:ascii="Arial" w:hAnsi="Arial" w:cs="Arial"/>
          <w:sz w:val="22"/>
          <w:lang w:val="sr-Latn-CS"/>
        </w:rPr>
        <w:t>zahtjev za slobodan pristup informacijama</w:t>
      </w:r>
      <w:r w:rsidR="00F2744E"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 w:rsidRPr="00BC024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 w:rsidRPr="00BC0241">
        <w:rPr>
          <w:rFonts w:ascii="Arial" w:hAnsi="Arial" w:cs="Arial"/>
          <w:bCs/>
          <w:sz w:val="22"/>
          <w:lang w:val="hr-HR"/>
        </w:rPr>
        <w:t>016-037/2</w:t>
      </w:r>
      <w:r w:rsidR="00B41A11">
        <w:rPr>
          <w:rFonts w:ascii="Arial" w:hAnsi="Arial" w:cs="Arial"/>
          <w:bCs/>
          <w:sz w:val="22"/>
          <w:lang w:val="hr-HR"/>
        </w:rPr>
        <w:t>4</w:t>
      </w:r>
      <w:r w:rsidR="00C96EE6" w:rsidRPr="00BC0241">
        <w:rPr>
          <w:rFonts w:ascii="Arial" w:hAnsi="Arial" w:cs="Arial"/>
          <w:bCs/>
          <w:sz w:val="22"/>
          <w:lang w:val="hr-HR"/>
        </w:rPr>
        <w:t>-</w:t>
      </w:r>
      <w:r w:rsidR="00B41A11">
        <w:rPr>
          <w:rFonts w:ascii="Arial" w:hAnsi="Arial" w:cs="Arial"/>
          <w:bCs/>
          <w:sz w:val="22"/>
          <w:lang w:val="hr-HR"/>
        </w:rPr>
        <w:t>353</w:t>
      </w:r>
      <w:r w:rsidR="00F2744E" w:rsidRPr="00BC0241">
        <w:rPr>
          <w:rFonts w:ascii="Arial" w:hAnsi="Arial" w:cs="Arial"/>
          <w:bCs/>
          <w:sz w:val="22"/>
          <w:lang w:val="hr-HR"/>
        </w:rPr>
        <w:t>/1</w:t>
      </w:r>
      <w:r w:rsidR="00E727DF" w:rsidRPr="00BC0241">
        <w:rPr>
          <w:rFonts w:ascii="Arial" w:hAnsi="Arial" w:cs="Arial"/>
          <w:sz w:val="22"/>
          <w:lang w:val="sr-Latn-CS"/>
        </w:rPr>
        <w:t xml:space="preserve">, </w:t>
      </w:r>
      <w:r w:rsidR="00990A23" w:rsidRPr="00BC0241">
        <w:rPr>
          <w:rFonts w:ascii="Arial" w:hAnsi="Arial" w:cs="Arial"/>
          <w:sz w:val="22"/>
          <w:lang w:val="sr-Latn-CS"/>
        </w:rPr>
        <w:t xml:space="preserve">kojim je </w:t>
      </w:r>
      <w:r w:rsidR="00B41A11">
        <w:rPr>
          <w:rFonts w:ascii="Arial" w:hAnsi="Arial" w:cs="Arial"/>
          <w:sz w:val="22"/>
          <w:lang w:val="sr-Latn-CS"/>
        </w:rPr>
        <w:t>za</w:t>
      </w:r>
      <w:r w:rsidR="00990A23" w:rsidRPr="00BC0241">
        <w:rPr>
          <w:rFonts w:ascii="Arial" w:hAnsi="Arial" w:cs="Arial"/>
          <w:sz w:val="22"/>
          <w:lang w:val="sr-Latn-CS"/>
        </w:rPr>
        <w:t xml:space="preserve">tražen pristup </w:t>
      </w:r>
      <w:r w:rsidR="00E727DF" w:rsidRPr="00BC0241">
        <w:rPr>
          <w:rFonts w:ascii="Arial" w:hAnsi="Arial" w:cs="Arial"/>
          <w:sz w:val="22"/>
          <w:lang w:val="sr-Latn-CS"/>
        </w:rPr>
        <w:t>informaciji i to</w:t>
      </w:r>
      <w:r w:rsidR="00E67757" w:rsidRPr="00BC0241">
        <w:rPr>
          <w:rFonts w:ascii="Arial" w:hAnsi="Arial" w:cs="Arial"/>
          <w:sz w:val="22"/>
          <w:lang w:val="sr-Latn-CS"/>
        </w:rPr>
        <w:t>:</w:t>
      </w:r>
      <w:r w:rsidR="000B3C7C">
        <w:rPr>
          <w:rFonts w:ascii="Arial" w:hAnsi="Arial" w:cs="Arial"/>
          <w:sz w:val="22"/>
          <w:lang w:val="sr-Latn-CS"/>
        </w:rPr>
        <w:t xml:space="preserve"> </w:t>
      </w:r>
      <w:r w:rsidR="00B41A11">
        <w:rPr>
          <w:rFonts w:ascii="Arial" w:hAnsi="Arial" w:cs="Arial"/>
          <w:sz w:val="22"/>
          <w:lang w:val="sr-Latn-CS"/>
        </w:rPr>
        <w:t>''</w:t>
      </w:r>
      <w:r w:rsidR="00B41A11">
        <w:rPr>
          <w:rFonts w:ascii="Arial" w:hAnsi="Arial" w:cs="Arial"/>
          <w:sz w:val="22"/>
        </w:rPr>
        <w:t>K</w:t>
      </w:r>
      <w:r w:rsidR="00BC0241" w:rsidRPr="00BC0241">
        <w:rPr>
          <w:rFonts w:ascii="Arial" w:hAnsi="Arial" w:cs="Arial"/>
          <w:sz w:val="22"/>
        </w:rPr>
        <w:t>ompletn</w:t>
      </w:r>
      <w:r w:rsidR="00BC0241">
        <w:rPr>
          <w:rFonts w:ascii="Arial" w:hAnsi="Arial" w:cs="Arial"/>
          <w:sz w:val="22"/>
        </w:rPr>
        <w:t xml:space="preserve">oj </w:t>
      </w:r>
      <w:r w:rsidR="00BC0241" w:rsidRPr="00BC0241">
        <w:rPr>
          <w:rFonts w:ascii="Arial" w:hAnsi="Arial" w:cs="Arial"/>
          <w:sz w:val="22"/>
        </w:rPr>
        <w:t>dokumentacij</w:t>
      </w:r>
      <w:r w:rsidR="00BC0241">
        <w:rPr>
          <w:rFonts w:ascii="Arial" w:hAnsi="Arial" w:cs="Arial"/>
          <w:sz w:val="22"/>
        </w:rPr>
        <w:t>i</w:t>
      </w:r>
      <w:r w:rsidR="00BC0241" w:rsidRPr="00BC0241">
        <w:rPr>
          <w:rFonts w:ascii="Arial" w:hAnsi="Arial" w:cs="Arial"/>
          <w:sz w:val="22"/>
        </w:rPr>
        <w:t xml:space="preserve"> </w:t>
      </w:r>
      <w:r w:rsidR="00BC0241">
        <w:rPr>
          <w:rFonts w:ascii="Arial" w:hAnsi="Arial" w:cs="Arial"/>
          <w:sz w:val="22"/>
        </w:rPr>
        <w:t xml:space="preserve">i </w:t>
      </w:r>
      <w:r w:rsidR="00BC0241" w:rsidRPr="00BC0241">
        <w:rPr>
          <w:rFonts w:ascii="Arial" w:hAnsi="Arial" w:cs="Arial"/>
          <w:sz w:val="22"/>
        </w:rPr>
        <w:t>sv</w:t>
      </w:r>
      <w:r w:rsidR="00BC0241">
        <w:rPr>
          <w:rFonts w:ascii="Arial" w:hAnsi="Arial" w:cs="Arial"/>
          <w:sz w:val="22"/>
        </w:rPr>
        <w:t>im</w:t>
      </w:r>
      <w:r w:rsidR="00BC0241" w:rsidRPr="00BC0241">
        <w:rPr>
          <w:rFonts w:ascii="Arial" w:hAnsi="Arial" w:cs="Arial"/>
          <w:sz w:val="22"/>
        </w:rPr>
        <w:t xml:space="preserve"> informacij</w:t>
      </w:r>
      <w:r w:rsidR="00BC0241">
        <w:rPr>
          <w:rFonts w:ascii="Arial" w:hAnsi="Arial" w:cs="Arial"/>
          <w:sz w:val="22"/>
        </w:rPr>
        <w:t>ama</w:t>
      </w:r>
      <w:r w:rsidR="00BC0241" w:rsidRPr="00BC0241">
        <w:rPr>
          <w:rFonts w:ascii="Arial" w:hAnsi="Arial" w:cs="Arial"/>
          <w:sz w:val="22"/>
        </w:rPr>
        <w:t xml:space="preserve"> nastal</w:t>
      </w:r>
      <w:r w:rsidR="00BC0241">
        <w:rPr>
          <w:rFonts w:ascii="Arial" w:hAnsi="Arial" w:cs="Arial"/>
          <w:sz w:val="22"/>
        </w:rPr>
        <w:t>im</w:t>
      </w:r>
      <w:r w:rsidR="00BC0241" w:rsidRPr="00BC0241">
        <w:rPr>
          <w:rFonts w:ascii="Arial" w:hAnsi="Arial" w:cs="Arial"/>
          <w:sz w:val="22"/>
        </w:rPr>
        <w:t xml:space="preserve"> prije i u toku postupk</w:t>
      </w:r>
      <w:r w:rsidR="00BC0241">
        <w:rPr>
          <w:rFonts w:ascii="Arial" w:hAnsi="Arial" w:cs="Arial"/>
          <w:sz w:val="22"/>
        </w:rPr>
        <w:t>a</w:t>
      </w:r>
      <w:r w:rsidR="00BC0241" w:rsidRPr="00BC0241">
        <w:rPr>
          <w:rFonts w:ascii="Arial" w:hAnsi="Arial" w:cs="Arial"/>
          <w:sz w:val="22"/>
        </w:rPr>
        <w:t xml:space="preserve"> donošenja Rješenja (”Službeni list Crne Gore</w:t>
      </w:r>
      <w:r w:rsidR="00BC0241" w:rsidRPr="00BC0241">
        <w:rPr>
          <w:rFonts w:ascii="Arial" w:hAnsi="Arial" w:cs="Arial"/>
          <w:sz w:val="22"/>
          <w:vertAlign w:val="superscript"/>
        </w:rPr>
        <w:t>u</w:t>
      </w:r>
      <w:r w:rsidR="00BC0241" w:rsidRPr="00BC0241">
        <w:rPr>
          <w:rFonts w:ascii="Arial" w:hAnsi="Arial" w:cs="Arial"/>
          <w:sz w:val="22"/>
        </w:rPr>
        <w:t>, br. 002/22 od 12.01.2022)</w:t>
      </w:r>
      <w:r w:rsidR="00B41A11">
        <w:rPr>
          <w:rFonts w:ascii="Arial" w:hAnsi="Arial" w:cs="Arial"/>
          <w:sz w:val="22"/>
        </w:rPr>
        <w:t>,</w:t>
      </w:r>
      <w:r w:rsidR="00BC0241" w:rsidRPr="00BC0241">
        <w:rPr>
          <w:rFonts w:ascii="Arial" w:hAnsi="Arial" w:cs="Arial"/>
          <w:sz w:val="22"/>
        </w:rPr>
        <w:t xml:space="preserve"> kojim se </w:t>
      </w:r>
      <w:r w:rsidR="00B41A11">
        <w:rPr>
          <w:rFonts w:ascii="Arial" w:hAnsi="Arial" w:cs="Arial"/>
          <w:sz w:val="22"/>
        </w:rPr>
        <w:t>i</w:t>
      </w:r>
      <w:r w:rsidR="00BC0241" w:rsidRPr="00BC0241">
        <w:rPr>
          <w:rFonts w:ascii="Arial" w:hAnsi="Arial" w:cs="Arial"/>
          <w:sz w:val="22"/>
        </w:rPr>
        <w:t>zdaje dozvola za obavljanje djelatnosti kolektivnog ostvarivanja imovinskih prava autora fotografije NU Organizaciji fotografskih autora-OFA, sa sjedištem u Podgorici, Stari Aerodrom Lamela 2 A4, a koje Rješenje je Ministarstvo donijelo po ovlašćenju broj 016-102/21-5158/1 od 14.06.2021, postupajući po zahtjevu za izdavanje dozvole za obavljanje djelatnosti kolektivnog ostvarivanja imovinskih prava autora fotografije, broj 6261666/2021-1 -od 18.03.2021. godine, čiji je podnosilac NU Organizacija fotografskih autora-OFA, Stari Aerodrom Lamela 2 A4, Podgorica</w:t>
      </w:r>
      <w:r w:rsidR="000B3C7C">
        <w:rPr>
          <w:rFonts w:ascii="Arial" w:hAnsi="Arial" w:cs="Arial"/>
          <w:sz w:val="22"/>
        </w:rPr>
        <w:t xml:space="preserve"> i k</w:t>
      </w:r>
      <w:r w:rsidR="00BC0241" w:rsidRPr="00BC0241">
        <w:rPr>
          <w:rFonts w:ascii="Arial" w:hAnsi="Arial" w:cs="Arial"/>
          <w:sz w:val="22"/>
        </w:rPr>
        <w:t>ompletn</w:t>
      </w:r>
      <w:r w:rsidR="000B3C7C">
        <w:rPr>
          <w:rFonts w:ascii="Arial" w:hAnsi="Arial" w:cs="Arial"/>
          <w:sz w:val="22"/>
        </w:rPr>
        <w:t>oj</w:t>
      </w:r>
      <w:r w:rsidR="00BC0241" w:rsidRPr="00BC0241">
        <w:rPr>
          <w:rFonts w:ascii="Arial" w:hAnsi="Arial" w:cs="Arial"/>
          <w:sz w:val="22"/>
        </w:rPr>
        <w:t xml:space="preserve"> dokumentacij</w:t>
      </w:r>
      <w:r w:rsidR="000B3C7C">
        <w:rPr>
          <w:rFonts w:ascii="Arial" w:hAnsi="Arial" w:cs="Arial"/>
          <w:sz w:val="22"/>
        </w:rPr>
        <w:t>i</w:t>
      </w:r>
      <w:r w:rsidR="00BC0241" w:rsidRPr="00BC0241">
        <w:rPr>
          <w:rFonts w:ascii="Arial" w:hAnsi="Arial" w:cs="Arial"/>
          <w:sz w:val="22"/>
        </w:rPr>
        <w:t xml:space="preserve"> i sv</w:t>
      </w:r>
      <w:r w:rsidR="000B3C7C">
        <w:rPr>
          <w:rFonts w:ascii="Arial" w:hAnsi="Arial" w:cs="Arial"/>
          <w:sz w:val="22"/>
        </w:rPr>
        <w:t>im</w:t>
      </w:r>
      <w:r w:rsidR="00BC0241" w:rsidRPr="00BC0241">
        <w:rPr>
          <w:rFonts w:ascii="Arial" w:hAnsi="Arial" w:cs="Arial"/>
          <w:sz w:val="22"/>
        </w:rPr>
        <w:t xml:space="preserve"> informacij</w:t>
      </w:r>
      <w:r w:rsidR="000B3C7C">
        <w:rPr>
          <w:rFonts w:ascii="Arial" w:hAnsi="Arial" w:cs="Arial"/>
          <w:sz w:val="22"/>
        </w:rPr>
        <w:t>ama</w:t>
      </w:r>
      <w:r w:rsidR="00BC0241" w:rsidRPr="00BC0241">
        <w:rPr>
          <w:rFonts w:ascii="Arial" w:hAnsi="Arial" w:cs="Arial"/>
          <w:sz w:val="22"/>
        </w:rPr>
        <w:t xml:space="preserve"> nastal</w:t>
      </w:r>
      <w:r w:rsidR="000B3C7C">
        <w:rPr>
          <w:rFonts w:ascii="Arial" w:hAnsi="Arial" w:cs="Arial"/>
          <w:sz w:val="22"/>
        </w:rPr>
        <w:t>im</w:t>
      </w:r>
      <w:r w:rsidR="00BC0241" w:rsidRPr="00BC0241">
        <w:rPr>
          <w:rFonts w:ascii="Arial" w:hAnsi="Arial" w:cs="Arial"/>
          <w:sz w:val="22"/>
        </w:rPr>
        <w:t xml:space="preserve"> prije i u toku postupk</w:t>
      </w:r>
      <w:r w:rsidR="000B3C7C">
        <w:rPr>
          <w:rFonts w:ascii="Arial" w:hAnsi="Arial" w:cs="Arial"/>
          <w:sz w:val="22"/>
        </w:rPr>
        <w:t xml:space="preserve">a </w:t>
      </w:r>
      <w:r w:rsidR="00BC0241" w:rsidRPr="00BC0241">
        <w:rPr>
          <w:rFonts w:ascii="Arial" w:hAnsi="Arial" w:cs="Arial"/>
          <w:sz w:val="22"/>
        </w:rPr>
        <w:t>donošenja</w:t>
      </w:r>
      <w:r w:rsidR="000B3C7C">
        <w:rPr>
          <w:rFonts w:ascii="Arial" w:hAnsi="Arial" w:cs="Arial"/>
          <w:sz w:val="22"/>
        </w:rPr>
        <w:t xml:space="preserve"> privremene tarife naknade koju naplaćuje NU Organizacija fotografskih autora-OFA po osnovu kablovske</w:t>
      </w:r>
      <w:r w:rsidR="00035E0D">
        <w:rPr>
          <w:rFonts w:ascii="Arial" w:hAnsi="Arial" w:cs="Arial"/>
          <w:sz w:val="22"/>
        </w:rPr>
        <w:t xml:space="preserve"> </w:t>
      </w:r>
      <w:r w:rsidR="000B3C7C">
        <w:rPr>
          <w:rFonts w:ascii="Arial" w:hAnsi="Arial" w:cs="Arial"/>
          <w:sz w:val="22"/>
        </w:rPr>
        <w:t>retransmisije djela sa repertoara organizacije</w:t>
      </w:r>
      <w:r w:rsidR="00BC0241" w:rsidRPr="00BC0241">
        <w:rPr>
          <w:rFonts w:ascii="Arial" w:hAnsi="Arial" w:cs="Arial"/>
          <w:sz w:val="22"/>
        </w:rPr>
        <w:t xml:space="preserve"> </w:t>
      </w:r>
      <w:r w:rsidR="000B3C7C">
        <w:rPr>
          <w:rFonts w:ascii="Arial" w:hAnsi="Arial" w:cs="Arial"/>
          <w:sz w:val="22"/>
        </w:rPr>
        <w:t>b</w:t>
      </w:r>
      <w:r w:rsidR="00BC0241" w:rsidRPr="00BC0241">
        <w:rPr>
          <w:rFonts w:ascii="Arial" w:hAnsi="Arial" w:cs="Arial"/>
          <w:sz w:val="22"/>
        </w:rPr>
        <w:t>roj: 626-2604/2022-2, 15.12.2022.godine, a koju je donijelo Ministarstvo ekonomskog razvoja, i koja je objavljena u Službenom listu Crne Gore, br. 004/23 od 13.01.2023.</w:t>
      </w:r>
      <w:r w:rsidR="00035E0D">
        <w:rPr>
          <w:rFonts w:ascii="Arial" w:hAnsi="Arial" w:cs="Arial"/>
          <w:sz w:val="22"/>
        </w:rPr>
        <w:t>''</w:t>
      </w:r>
    </w:p>
    <w:p w14:paraId="3CDA916C" w14:textId="77777777" w:rsidR="008042CC" w:rsidRDefault="008042CC" w:rsidP="000B3C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</w:rPr>
      </w:pPr>
    </w:p>
    <w:p w14:paraId="722C2D36" w14:textId="77777777" w:rsidR="008042CC" w:rsidRPr="006C4B7C" w:rsidRDefault="008042CC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242A0513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12E01307" w14:textId="77777777" w:rsidR="00035E0D" w:rsidRDefault="00035E0D" w:rsidP="00C84CF6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E5E47F5" w14:textId="562CE1D2" w:rsidR="00C84CF6" w:rsidRDefault="00C84CF6" w:rsidP="00C84CF6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eastAsia="Calibri" w:hAnsi="Arial" w:cs="Arial"/>
          <w:color w:val="000000"/>
          <w:sz w:val="22"/>
          <w:lang w:val="pl-PL"/>
        </w:rPr>
        <w:lastRenderedPageBreak/>
        <w:t>Postupajući po zahtjevu</w:t>
      </w:r>
      <w:r w:rsidR="00035E0D">
        <w:rPr>
          <w:rFonts w:ascii="Arial" w:eastAsia="Calibri" w:hAnsi="Arial" w:cs="Arial"/>
          <w:color w:val="000000"/>
          <w:sz w:val="22"/>
          <w:lang w:val="pl-PL"/>
        </w:rPr>
        <w:t>,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ovo </w:t>
      </w:r>
      <w:r w:rsidR="00144616">
        <w:rPr>
          <w:rFonts w:ascii="Arial" w:eastAsia="Calibri" w:hAnsi="Arial" w:cs="Arial"/>
          <w:color w:val="000000"/>
          <w:sz w:val="22"/>
          <w:lang w:val="pl-PL"/>
        </w:rPr>
        <w:t>M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inistarstvo je utvrdilo da se tražena informacija nalazi u njegovom posjedu, kao i da ista podliježe ograničenjima propisanim odredbom člana 14 tačka 1 u vezi sa članom 16 stav 1 i 2 Zakona o slobodnom pristupu informacijama. </w:t>
      </w:r>
    </w:p>
    <w:p w14:paraId="6492EC24" w14:textId="77777777" w:rsidR="00C84CF6" w:rsidRDefault="00C84CF6" w:rsidP="00C84CF6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14:paraId="3F2F7FFC" w14:textId="451093BB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 w:rsidR="00035E0D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javne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javne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14:paraId="1C4DB84C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</w:p>
    <w:p w14:paraId="6CA3F59A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i 2.</w:t>
      </w:r>
    </w:p>
    <w:p w14:paraId="69120569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</w:p>
    <w:p w14:paraId="73667FB5" w14:textId="77777777" w:rsidR="00C84CF6" w:rsidRDefault="00C84CF6" w:rsidP="00C84CF6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14:paraId="3E3E388B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</w:p>
    <w:p w14:paraId="740BF4A6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i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14:paraId="09B58170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</w:p>
    <w:p w14:paraId="1333665B" w14:textId="77777777" w:rsidR="00C84CF6" w:rsidRDefault="00C84CF6" w:rsidP="00C84CF6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35EA5B2B" w14:textId="77777777" w:rsidR="00C84CF6" w:rsidRDefault="00C84CF6" w:rsidP="00C84CF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AB85D9B" w14:textId="032437C9" w:rsidR="00C84CF6" w:rsidRDefault="00C84CF6" w:rsidP="00C84CF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JMBG, datum i mjesto rođenja, broj identifikacionog </w:t>
      </w:r>
      <w:proofErr w:type="gramStart"/>
      <w:r>
        <w:rPr>
          <w:rFonts w:ascii="Arial" w:eastAsia="Calibri" w:hAnsi="Arial" w:cs="Arial"/>
          <w:sz w:val="22"/>
          <w:lang w:val="pl-PL"/>
        </w:rPr>
        <w:t>dokumenta  fizičkih</w:t>
      </w:r>
      <w:proofErr w:type="gramEnd"/>
      <w:r>
        <w:rPr>
          <w:rFonts w:ascii="Arial" w:eastAsia="Calibri" w:hAnsi="Arial" w:cs="Arial"/>
          <w:sz w:val="22"/>
          <w:lang w:val="pl-PL"/>
        </w:rPr>
        <w:t xml:space="preserve"> lica zanimanje i adresu stanovanja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14:paraId="3D098A74" w14:textId="77777777" w:rsidR="00035E0D" w:rsidRDefault="00C84CF6" w:rsidP="00C84CF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151 stranicu A4 formata, i pristup istoj </w:t>
      </w:r>
      <w:r w:rsidRPr="00035E0D">
        <w:rPr>
          <w:rFonts w:ascii="Arial" w:hAnsi="Arial" w:cs="Arial"/>
          <w:color w:val="000000" w:themeColor="text1"/>
          <w:sz w:val="22"/>
          <w:lang w:val="sr-Latn-CS"/>
        </w:rPr>
        <w:t xml:space="preserve">omogućava se </w:t>
      </w:r>
      <w:r w:rsidR="00035E0D" w:rsidRPr="00035E0D">
        <w:rPr>
          <w:rFonts w:ascii="Arial" w:hAnsi="Arial" w:cs="Arial"/>
          <w:iCs/>
          <w:sz w:val="22"/>
        </w:rPr>
        <w:t>se dostavom, putem elektronske pošte, na adresu naznačenu u zahtjevu – officeinfo</w:t>
      </w:r>
      <w:r w:rsidR="00035E0D" w:rsidRPr="00035E0D">
        <w:rPr>
          <w:rFonts w:ascii="Arial" w:hAnsi="Arial" w:cs="Arial"/>
          <w:iCs/>
          <w:sz w:val="22"/>
          <w:lang w:val="en-US"/>
        </w:rPr>
        <w:t>@mtel.me</w:t>
      </w:r>
      <w:r w:rsidRPr="00035E0D">
        <w:rPr>
          <w:rFonts w:ascii="Arial" w:hAnsi="Arial" w:cs="Arial"/>
          <w:color w:val="000000" w:themeColor="text1"/>
          <w:sz w:val="22"/>
          <w:lang w:val="sr-Latn-C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0DEBED1C" w14:textId="6F02B00F" w:rsidR="00C84CF6" w:rsidRDefault="00C84CF6" w:rsidP="00C84CF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Kako je </w:t>
      </w:r>
      <w:r w:rsidR="00035E0D">
        <w:rPr>
          <w:rFonts w:ascii="Arial" w:hAnsi="Arial" w:cs="Arial"/>
          <w:color w:val="000000" w:themeColor="text1"/>
          <w:sz w:val="22"/>
          <w:lang w:val="sr-Latn-CS"/>
        </w:rPr>
        <w:t>Ministarstvo prethodno ovom, već zaprimilo zahtjev za slobodan pristup informacijama identične sadržine, te po istom sprovelo upravni postupak i podnosiocu dostavilo kopiju predmetne informacije, to je Ministarstvo u posjedu kompletne dokumentacije u elektronskom formatu, usljed čega nisu nastali novi troškovi za podnosioca zahtjeva.</w:t>
      </w:r>
    </w:p>
    <w:p w14:paraId="2EF410EE" w14:textId="77777777" w:rsidR="00C84CF6" w:rsidRDefault="00C84CF6" w:rsidP="00C84CF6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 osnovu izloženog, shodno članu 30 stav 1 Zakona o slobodnom pristupu informacijama odlučeno je kao u dispozitivu rješenja.</w:t>
      </w:r>
    </w:p>
    <w:p w14:paraId="643A586B" w14:textId="77777777" w:rsidR="00C84CF6" w:rsidRDefault="00C84CF6" w:rsidP="00C84CF6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65A4B56" w14:textId="255FDD5D" w:rsidR="00C84CF6" w:rsidRDefault="00C84CF6" w:rsidP="00C84CF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MINISTAR</w:t>
      </w:r>
      <w:r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6855B2A9" w14:textId="55292B7E" w:rsidR="00C84CF6" w:rsidRP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C84CF6"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eastAsia="Calibri" w:hAnsi="Arial" w:cs="Arial"/>
          <w:b/>
          <w:color w:val="000000"/>
          <w:sz w:val="22"/>
          <w:lang w:val="pl-PL"/>
        </w:rPr>
        <w:t>Nik Gjeloshaj</w:t>
      </w:r>
    </w:p>
    <w:p w14:paraId="3AB3EAA4" w14:textId="77777777" w:rsidR="00C84CF6" w:rsidRPr="00E727DF" w:rsidRDefault="00C84CF6" w:rsidP="00C84CF6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0" w:name="_Hlk119308022"/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233D68FA" w14:textId="77777777" w:rsidR="00C84CF6" w:rsidRPr="00E727DF" w:rsidRDefault="00C84CF6" w:rsidP="00C84CF6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05F0F8AB" w14:textId="77777777" w:rsidR="00C84CF6" w:rsidRPr="00E727DF" w:rsidRDefault="00C84CF6" w:rsidP="00C84CF6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14:paraId="0880744B" w14:textId="77777777" w:rsidR="00C84CF6" w:rsidRPr="00E727DF" w:rsidRDefault="00C84CF6" w:rsidP="00C84CF6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a/a</w:t>
      </w:r>
    </w:p>
    <w:bookmarkEnd w:id="0"/>
    <w:p w14:paraId="42FA0F41" w14:textId="77777777" w:rsidR="00C84CF6" w:rsidRDefault="00C84CF6" w:rsidP="00C84CF6">
      <w:pPr>
        <w:spacing w:after="10"/>
        <w:rPr>
          <w:rFonts w:ascii="Arial" w:hAnsi="Arial" w:cs="Arial"/>
          <w:sz w:val="22"/>
        </w:rPr>
      </w:pPr>
    </w:p>
    <w:p w14:paraId="0E27F853" w14:textId="77777777" w:rsidR="00C84CF6" w:rsidRDefault="00C84CF6" w:rsidP="00C84CF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E6E351C" w14:textId="77777777" w:rsidR="00C84CF6" w:rsidRDefault="00C84CF6" w:rsidP="00C84CF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54F84C69" w14:textId="77777777" w:rsidR="00C84CF6" w:rsidRDefault="00C84CF6" w:rsidP="00C84CF6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552834EC" w14:textId="77777777" w:rsidR="00C84CF6" w:rsidRPr="00F16B01" w:rsidRDefault="00C84CF6" w:rsidP="00C84CF6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1" w:name="_GoBack"/>
      <w:bookmarkEnd w:id="1"/>
    </w:p>
    <w:p w14:paraId="61D64C07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3D501CC1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571D071B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0391F010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46520D1C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76310891" w14:textId="77777777" w:rsidR="00C84CF6" w:rsidRDefault="00C84CF6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1C4C295F" w14:textId="2C831151" w:rsidR="007710EB" w:rsidRPr="00980DA6" w:rsidRDefault="00463279" w:rsidP="00C84CF6">
      <w:pPr>
        <w:tabs>
          <w:tab w:val="left" w:pos="6690"/>
        </w:tabs>
        <w:spacing w:before="0" w:after="0" w:line="276" w:lineRule="auto"/>
        <w:rPr>
          <w:rFonts w:ascii="Arial" w:hAnsi="Arial" w:cs="Arial"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</w:t>
      </w:r>
      <w:r w:rsidR="00C84CF6">
        <w:rPr>
          <w:rFonts w:ascii="Arial" w:hAnsi="Arial" w:cs="Arial"/>
          <w:sz w:val="22"/>
        </w:rPr>
        <w:t xml:space="preserve">  </w:t>
      </w:r>
      <w:r w:rsidRPr="00E727DF">
        <w:rPr>
          <w:rFonts w:ascii="Arial" w:hAnsi="Arial" w:cs="Arial"/>
          <w:sz w:val="22"/>
        </w:rPr>
        <w:t xml:space="preserve">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</w:t>
      </w:r>
      <w:r w:rsidR="00C84CF6">
        <w:rPr>
          <w:rFonts w:ascii="Arial" w:hAnsi="Arial" w:cs="Arial"/>
          <w:b/>
          <w:sz w:val="22"/>
        </w:rPr>
        <w:t xml:space="preserve">                               </w:t>
      </w:r>
      <w:r w:rsidR="00A04801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</w:p>
    <w:p w14:paraId="4FCFC230" w14:textId="3896C3C2" w:rsidR="006E01DD" w:rsidRPr="00F16B01" w:rsidRDefault="006E01DD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sectPr w:rsidR="006E01DD" w:rsidRPr="00F16B01" w:rsidSect="00035E0D">
      <w:headerReference w:type="default" r:id="rId10"/>
      <w:pgSz w:w="11906" w:h="16838" w:code="9"/>
      <w:pgMar w:top="81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B8176" w14:textId="77777777" w:rsidR="00F1383A" w:rsidRDefault="00F1383A" w:rsidP="00A6505B">
      <w:pPr>
        <w:spacing w:before="0" w:after="0" w:line="240" w:lineRule="auto"/>
      </w:pPr>
      <w:r>
        <w:separator/>
      </w:r>
    </w:p>
  </w:endnote>
  <w:endnote w:type="continuationSeparator" w:id="0">
    <w:p w14:paraId="18DB2504" w14:textId="77777777" w:rsidR="00F1383A" w:rsidRDefault="00F1383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CFBFD" w14:textId="77777777" w:rsidR="00F1383A" w:rsidRDefault="00F1383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28F7C40" w14:textId="77777777" w:rsidR="00F1383A" w:rsidRDefault="00F1383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D2150"/>
    <w:multiLevelType w:val="hybridMultilevel"/>
    <w:tmpl w:val="47FE5E00"/>
    <w:lvl w:ilvl="0" w:tplc="937C6FE4">
      <w:start w:val="1"/>
      <w:numFmt w:val="decimal"/>
      <w:lvlText w:val="%1)"/>
      <w:lvlJc w:val="left"/>
      <w:pPr>
        <w:ind w:left="1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5361F50">
      <w:start w:val="1"/>
      <w:numFmt w:val="lowerLetter"/>
      <w:lvlText w:val="%2"/>
      <w:lvlJc w:val="left"/>
      <w:pPr>
        <w:ind w:left="15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39CED88">
      <w:start w:val="1"/>
      <w:numFmt w:val="lowerRoman"/>
      <w:lvlText w:val="%3"/>
      <w:lvlJc w:val="left"/>
      <w:pPr>
        <w:ind w:left="23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C7CC7B8">
      <w:start w:val="1"/>
      <w:numFmt w:val="decimal"/>
      <w:lvlText w:val="%4"/>
      <w:lvlJc w:val="left"/>
      <w:pPr>
        <w:ind w:left="30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29A98E4">
      <w:start w:val="1"/>
      <w:numFmt w:val="lowerLetter"/>
      <w:lvlText w:val="%5"/>
      <w:lvlJc w:val="left"/>
      <w:pPr>
        <w:ind w:left="37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D0C80C4A">
      <w:start w:val="1"/>
      <w:numFmt w:val="lowerRoman"/>
      <w:lvlText w:val="%6"/>
      <w:lvlJc w:val="left"/>
      <w:pPr>
        <w:ind w:left="44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4060EB4">
      <w:start w:val="1"/>
      <w:numFmt w:val="decimal"/>
      <w:lvlText w:val="%7"/>
      <w:lvlJc w:val="left"/>
      <w:pPr>
        <w:ind w:left="51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8688E3C">
      <w:start w:val="1"/>
      <w:numFmt w:val="lowerLetter"/>
      <w:lvlText w:val="%8"/>
      <w:lvlJc w:val="left"/>
      <w:pPr>
        <w:ind w:left="59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B00672C">
      <w:start w:val="1"/>
      <w:numFmt w:val="lowerRoman"/>
      <w:lvlText w:val="%9"/>
      <w:lvlJc w:val="left"/>
      <w:pPr>
        <w:ind w:left="66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3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1"/>
  </w:num>
  <w:num w:numId="20">
    <w:abstractNumId w:val="22"/>
  </w:num>
  <w:num w:numId="21">
    <w:abstractNumId w:val="4"/>
  </w:num>
  <w:num w:numId="22">
    <w:abstractNumId w:val="17"/>
  </w:num>
  <w:num w:numId="23">
    <w:abstractNumId w:val="15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35E0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B3C7C"/>
    <w:rsid w:val="000D3262"/>
    <w:rsid w:val="000D34EF"/>
    <w:rsid w:val="000D70C9"/>
    <w:rsid w:val="000E119C"/>
    <w:rsid w:val="000E7EDE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4BB"/>
    <w:rsid w:val="00115BCF"/>
    <w:rsid w:val="00136D11"/>
    <w:rsid w:val="00142599"/>
    <w:rsid w:val="00144616"/>
    <w:rsid w:val="00154D42"/>
    <w:rsid w:val="00156466"/>
    <w:rsid w:val="00160D2A"/>
    <w:rsid w:val="00175B76"/>
    <w:rsid w:val="00177EA3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37A8"/>
    <w:rsid w:val="00205759"/>
    <w:rsid w:val="002058AF"/>
    <w:rsid w:val="00206CC2"/>
    <w:rsid w:val="00223EB3"/>
    <w:rsid w:val="00224ADD"/>
    <w:rsid w:val="002353D4"/>
    <w:rsid w:val="002413DC"/>
    <w:rsid w:val="00243865"/>
    <w:rsid w:val="00244EDC"/>
    <w:rsid w:val="00245B45"/>
    <w:rsid w:val="002511E4"/>
    <w:rsid w:val="00252A36"/>
    <w:rsid w:val="00253170"/>
    <w:rsid w:val="00255C7E"/>
    <w:rsid w:val="00265379"/>
    <w:rsid w:val="00265F5F"/>
    <w:rsid w:val="00277FA7"/>
    <w:rsid w:val="00281F2F"/>
    <w:rsid w:val="002838FA"/>
    <w:rsid w:val="00286D48"/>
    <w:rsid w:val="002877E5"/>
    <w:rsid w:val="00292D5E"/>
    <w:rsid w:val="00293C85"/>
    <w:rsid w:val="00297449"/>
    <w:rsid w:val="002A5196"/>
    <w:rsid w:val="002A622B"/>
    <w:rsid w:val="002A7CB3"/>
    <w:rsid w:val="002B0CEF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6327E"/>
    <w:rsid w:val="003712E9"/>
    <w:rsid w:val="0037393F"/>
    <w:rsid w:val="00374632"/>
    <w:rsid w:val="00375D08"/>
    <w:rsid w:val="003802FD"/>
    <w:rsid w:val="00381A6A"/>
    <w:rsid w:val="00390789"/>
    <w:rsid w:val="003A2F98"/>
    <w:rsid w:val="003A5FAC"/>
    <w:rsid w:val="003A6DB5"/>
    <w:rsid w:val="003B5074"/>
    <w:rsid w:val="003B5FFF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088D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FB5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4F2A3F"/>
    <w:rsid w:val="00507D9A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5BA8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33B86"/>
    <w:rsid w:val="00640CC8"/>
    <w:rsid w:val="00640D1E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43A3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10EB"/>
    <w:rsid w:val="007769A4"/>
    <w:rsid w:val="0078582A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C525D"/>
    <w:rsid w:val="00801ED1"/>
    <w:rsid w:val="008042CC"/>
    <w:rsid w:val="00805FF4"/>
    <w:rsid w:val="00810444"/>
    <w:rsid w:val="0082071C"/>
    <w:rsid w:val="0082154C"/>
    <w:rsid w:val="00822DBA"/>
    <w:rsid w:val="00822E22"/>
    <w:rsid w:val="00822E9B"/>
    <w:rsid w:val="008249CD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3071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375E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D54F2"/>
    <w:rsid w:val="009E0AC4"/>
    <w:rsid w:val="009E2CDB"/>
    <w:rsid w:val="009E5484"/>
    <w:rsid w:val="009E63C0"/>
    <w:rsid w:val="009E797A"/>
    <w:rsid w:val="00A00C92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06F5"/>
    <w:rsid w:val="00A84D2B"/>
    <w:rsid w:val="00A930AB"/>
    <w:rsid w:val="00AA2377"/>
    <w:rsid w:val="00AA3215"/>
    <w:rsid w:val="00AA4949"/>
    <w:rsid w:val="00AA6DBD"/>
    <w:rsid w:val="00AB070F"/>
    <w:rsid w:val="00AB3593"/>
    <w:rsid w:val="00AB7F77"/>
    <w:rsid w:val="00AC4761"/>
    <w:rsid w:val="00AC7BE1"/>
    <w:rsid w:val="00AD575E"/>
    <w:rsid w:val="00AD5E04"/>
    <w:rsid w:val="00AD69E9"/>
    <w:rsid w:val="00AE69B5"/>
    <w:rsid w:val="00AF27FF"/>
    <w:rsid w:val="00AF5C9C"/>
    <w:rsid w:val="00B003EE"/>
    <w:rsid w:val="00B10823"/>
    <w:rsid w:val="00B113CA"/>
    <w:rsid w:val="00B11ADF"/>
    <w:rsid w:val="00B1399F"/>
    <w:rsid w:val="00B13AFC"/>
    <w:rsid w:val="00B167AC"/>
    <w:rsid w:val="00B16E24"/>
    <w:rsid w:val="00B17414"/>
    <w:rsid w:val="00B2246F"/>
    <w:rsid w:val="00B22E47"/>
    <w:rsid w:val="00B32DBF"/>
    <w:rsid w:val="00B33975"/>
    <w:rsid w:val="00B340BA"/>
    <w:rsid w:val="00B40A06"/>
    <w:rsid w:val="00B412AA"/>
    <w:rsid w:val="00B419DF"/>
    <w:rsid w:val="00B41A11"/>
    <w:rsid w:val="00B422FE"/>
    <w:rsid w:val="00B42AF5"/>
    <w:rsid w:val="00B473C2"/>
    <w:rsid w:val="00B47D2C"/>
    <w:rsid w:val="00B5042C"/>
    <w:rsid w:val="00B541D1"/>
    <w:rsid w:val="00B544B2"/>
    <w:rsid w:val="00B62360"/>
    <w:rsid w:val="00B65601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0838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B4C24"/>
    <w:rsid w:val="00BB6B3D"/>
    <w:rsid w:val="00BC0241"/>
    <w:rsid w:val="00BC7AFC"/>
    <w:rsid w:val="00BD727A"/>
    <w:rsid w:val="00BE3206"/>
    <w:rsid w:val="00BE3E4A"/>
    <w:rsid w:val="00BE471B"/>
    <w:rsid w:val="00BE7E13"/>
    <w:rsid w:val="00BF04EA"/>
    <w:rsid w:val="00BF2735"/>
    <w:rsid w:val="00BF464E"/>
    <w:rsid w:val="00BF4A10"/>
    <w:rsid w:val="00BF5F05"/>
    <w:rsid w:val="00C04561"/>
    <w:rsid w:val="00C11EE2"/>
    <w:rsid w:val="00C1245A"/>
    <w:rsid w:val="00C12706"/>
    <w:rsid w:val="00C176EB"/>
    <w:rsid w:val="00C20E0A"/>
    <w:rsid w:val="00C23A49"/>
    <w:rsid w:val="00C24F28"/>
    <w:rsid w:val="00C26739"/>
    <w:rsid w:val="00C26785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4CF6"/>
    <w:rsid w:val="00C86B7C"/>
    <w:rsid w:val="00C87940"/>
    <w:rsid w:val="00C91305"/>
    <w:rsid w:val="00C96EE6"/>
    <w:rsid w:val="00CA3028"/>
    <w:rsid w:val="00CA4058"/>
    <w:rsid w:val="00CA6066"/>
    <w:rsid w:val="00CA6BB5"/>
    <w:rsid w:val="00CB0BBA"/>
    <w:rsid w:val="00CC2580"/>
    <w:rsid w:val="00CC5ADE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1A13"/>
    <w:rsid w:val="00D15822"/>
    <w:rsid w:val="00D1606E"/>
    <w:rsid w:val="00D244DB"/>
    <w:rsid w:val="00D2455F"/>
    <w:rsid w:val="00D3346D"/>
    <w:rsid w:val="00D3780B"/>
    <w:rsid w:val="00D403E9"/>
    <w:rsid w:val="00D478B6"/>
    <w:rsid w:val="00D53197"/>
    <w:rsid w:val="00D651F7"/>
    <w:rsid w:val="00D66C5D"/>
    <w:rsid w:val="00D846B1"/>
    <w:rsid w:val="00D84A17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6AD2"/>
    <w:rsid w:val="00E0781A"/>
    <w:rsid w:val="00E129F3"/>
    <w:rsid w:val="00E175C5"/>
    <w:rsid w:val="00E17841"/>
    <w:rsid w:val="00E33CC7"/>
    <w:rsid w:val="00E34D25"/>
    <w:rsid w:val="00E405ED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85F0E"/>
    <w:rsid w:val="00E9052B"/>
    <w:rsid w:val="00E93531"/>
    <w:rsid w:val="00E96962"/>
    <w:rsid w:val="00E96AE6"/>
    <w:rsid w:val="00E976D4"/>
    <w:rsid w:val="00EA1A68"/>
    <w:rsid w:val="00EB00E7"/>
    <w:rsid w:val="00EB0F51"/>
    <w:rsid w:val="00EB366E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0ACF"/>
    <w:rsid w:val="00F127D8"/>
    <w:rsid w:val="00F1383A"/>
    <w:rsid w:val="00F14B0C"/>
    <w:rsid w:val="00F16B01"/>
    <w:rsid w:val="00F16D1B"/>
    <w:rsid w:val="00F21A4A"/>
    <w:rsid w:val="00F26FF5"/>
    <w:rsid w:val="00F2744E"/>
    <w:rsid w:val="00F323F6"/>
    <w:rsid w:val="00F3632B"/>
    <w:rsid w:val="00F4533B"/>
    <w:rsid w:val="00F46278"/>
    <w:rsid w:val="00F4769F"/>
    <w:rsid w:val="00F55EA3"/>
    <w:rsid w:val="00F612EE"/>
    <w:rsid w:val="00F613EB"/>
    <w:rsid w:val="00F62074"/>
    <w:rsid w:val="00F63FBA"/>
    <w:rsid w:val="00F642D1"/>
    <w:rsid w:val="00F7671F"/>
    <w:rsid w:val="00F8526E"/>
    <w:rsid w:val="00F857C5"/>
    <w:rsid w:val="00F86411"/>
    <w:rsid w:val="00F92952"/>
    <w:rsid w:val="00FD066E"/>
    <w:rsid w:val="00FD5C8E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7DD14F-08A2-4C9B-BA7D-3324487C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57</cp:revision>
  <cp:lastPrinted>2024-02-05T08:46:00Z</cp:lastPrinted>
  <dcterms:created xsi:type="dcterms:W3CDTF">2023-07-20T06:24:00Z</dcterms:created>
  <dcterms:modified xsi:type="dcterms:W3CDTF">2024-02-06T11:33:00Z</dcterms:modified>
</cp:coreProperties>
</file>