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38F" w:rsidRDefault="00117E6A" w:rsidP="00D60CE1">
      <w:pPr>
        <w:spacing w:after="120" w:line="259" w:lineRule="auto"/>
        <w:ind w:left="6820" w:firstLine="0"/>
        <w:jc w:val="left"/>
      </w:pPr>
      <w:bookmarkStart w:id="0" w:name="_GoBack"/>
      <w:bookmarkEnd w:id="0"/>
      <w:r>
        <w:rPr>
          <w:b/>
          <w:color w:val="1F4E79"/>
          <w:sz w:val="44"/>
        </w:rPr>
        <w:t xml:space="preserve"> </w:t>
      </w:r>
      <w:r w:rsidR="00765471">
        <w:rPr>
          <w:noProof/>
        </w:rPr>
        <w:drawing>
          <wp:anchor distT="0" distB="0" distL="114300" distR="114300" simplePos="0" relativeHeight="251660288" behindDoc="0" locked="0" layoutInCell="1" allowOverlap="1" wp14:anchorId="42F96E2B" wp14:editId="76044C2C">
            <wp:simplePos x="3078480" y="2354580"/>
            <wp:positionH relativeFrom="margin">
              <wp:align>right</wp:align>
            </wp:positionH>
            <wp:positionV relativeFrom="margin">
              <wp:align>top</wp:align>
            </wp:positionV>
            <wp:extent cx="2209800" cy="22764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638F" w:rsidRDefault="00117E6A" w:rsidP="00D60CE1">
      <w:pPr>
        <w:spacing w:after="120" w:line="259" w:lineRule="auto"/>
        <w:ind w:left="114" w:firstLine="0"/>
        <w:jc w:val="center"/>
        <w:rPr>
          <w:b/>
          <w:color w:val="1F4E79"/>
          <w:sz w:val="88"/>
        </w:rPr>
      </w:pPr>
      <w:r>
        <w:rPr>
          <w:b/>
          <w:color w:val="1F4E79"/>
          <w:sz w:val="88"/>
        </w:rPr>
        <w:t xml:space="preserve"> </w:t>
      </w:r>
    </w:p>
    <w:p w:rsidR="00D60CE1" w:rsidRDefault="00D60CE1" w:rsidP="00D60CE1">
      <w:pPr>
        <w:spacing w:after="120" w:line="259" w:lineRule="auto"/>
        <w:ind w:left="114" w:firstLine="0"/>
        <w:jc w:val="center"/>
      </w:pPr>
    </w:p>
    <w:p w:rsidR="00CD638F" w:rsidRDefault="00D91922" w:rsidP="00D60CE1">
      <w:pPr>
        <w:spacing w:after="120" w:line="259" w:lineRule="auto"/>
        <w:ind w:left="269"/>
        <w:jc w:val="center"/>
      </w:pPr>
      <w:r>
        <w:rPr>
          <w:b/>
          <w:color w:val="1F4E79"/>
          <w:sz w:val="88"/>
        </w:rPr>
        <w:t>Okvirni kurikulum</w:t>
      </w:r>
    </w:p>
    <w:p w:rsidR="00923F35" w:rsidRDefault="00923F35" w:rsidP="00D60CE1">
      <w:pPr>
        <w:pStyle w:val="Heading1"/>
        <w:spacing w:after="120"/>
      </w:pPr>
    </w:p>
    <w:p w:rsidR="00CD638F" w:rsidRDefault="00923F35" w:rsidP="00D60CE1">
      <w:pPr>
        <w:pStyle w:val="Heading1"/>
        <w:spacing w:after="120"/>
      </w:pPr>
      <w:bookmarkStart w:id="1" w:name="_Toc131465288"/>
      <w:r>
        <w:t>U</w:t>
      </w:r>
      <w:r w:rsidRPr="00923F35">
        <w:t>napređenje cirkularne ekonomije</w:t>
      </w:r>
      <w:bookmarkEnd w:id="1"/>
    </w:p>
    <w:p w:rsidR="00923F35" w:rsidRDefault="00923F35" w:rsidP="00D60CE1">
      <w:pPr>
        <w:spacing w:after="120" w:line="259" w:lineRule="auto"/>
        <w:ind w:left="0" w:right="1" w:firstLine="0"/>
        <w:jc w:val="center"/>
        <w:rPr>
          <w:color w:val="1F4E79"/>
          <w:sz w:val="44"/>
        </w:rPr>
      </w:pPr>
    </w:p>
    <w:p w:rsidR="00CD638F" w:rsidRDefault="00923F35" w:rsidP="00D60CE1">
      <w:pPr>
        <w:spacing w:after="120" w:line="259" w:lineRule="auto"/>
        <w:ind w:left="0" w:right="1" w:firstLine="0"/>
        <w:jc w:val="center"/>
      </w:pPr>
      <w:r w:rsidRPr="00923F35">
        <w:rPr>
          <w:sz w:val="28"/>
        </w:rPr>
        <w:t>Starosna grupa od 11 do 14 godina</w:t>
      </w:r>
      <w:r w:rsidR="00117E6A">
        <w:rPr>
          <w:sz w:val="28"/>
        </w:rPr>
        <w:t xml:space="preserve"> </w:t>
      </w:r>
    </w:p>
    <w:p w:rsidR="00CD638F" w:rsidRDefault="00765471" w:rsidP="00D60CE1">
      <w:pPr>
        <w:spacing w:after="120" w:line="259" w:lineRule="auto"/>
        <w:ind w:left="17" w:firstLine="0"/>
        <w:jc w:val="lef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DF813B9" wp14:editId="11199613">
            <wp:simplePos x="0" y="0"/>
            <wp:positionH relativeFrom="margin">
              <wp:align>left</wp:align>
            </wp:positionH>
            <wp:positionV relativeFrom="paragraph">
              <wp:posOffset>908050</wp:posOffset>
            </wp:positionV>
            <wp:extent cx="5524500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1526" y="21497"/>
                <wp:lineTo x="2152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E6A">
        <w:rPr>
          <w:rFonts w:ascii="Arial" w:eastAsia="Arial" w:hAnsi="Arial" w:cs="Arial"/>
          <w:sz w:val="28"/>
        </w:rPr>
        <w:t xml:space="preserve"> </w:t>
      </w:r>
      <w:r w:rsidR="00117E6A">
        <w:rPr>
          <w:rFonts w:ascii="Arial" w:eastAsia="Arial" w:hAnsi="Arial" w:cs="Arial"/>
          <w:sz w:val="28"/>
        </w:rPr>
        <w:tab/>
      </w:r>
      <w:r w:rsidR="00117E6A">
        <w:rPr>
          <w:sz w:val="28"/>
        </w:rPr>
        <w:t xml:space="preserve"> </w:t>
      </w:r>
    </w:p>
    <w:p w:rsidR="00CD638F" w:rsidRDefault="00CD638F" w:rsidP="00D60CE1">
      <w:pPr>
        <w:spacing w:after="120" w:line="259" w:lineRule="auto"/>
        <w:ind w:left="17" w:firstLine="0"/>
        <w:jc w:val="left"/>
      </w:pP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sz w:val="28"/>
        </w:rPr>
        <w:t xml:space="preserve"> </w:t>
      </w:r>
    </w:p>
    <w:p w:rsidR="00923F35" w:rsidRDefault="00923F35" w:rsidP="00D60CE1">
      <w:pPr>
        <w:spacing w:after="120" w:line="271" w:lineRule="auto"/>
        <w:ind w:left="12"/>
        <w:jc w:val="left"/>
        <w:rPr>
          <w:b/>
        </w:rPr>
      </w:pPr>
    </w:p>
    <w:p w:rsidR="00923F35" w:rsidRDefault="00923F35" w:rsidP="00D60CE1">
      <w:pPr>
        <w:spacing w:after="120" w:line="271" w:lineRule="auto"/>
        <w:ind w:left="12"/>
        <w:jc w:val="left"/>
        <w:rPr>
          <w:b/>
        </w:rPr>
      </w:pPr>
    </w:p>
    <w:p w:rsidR="00923F35" w:rsidRDefault="00923F35" w:rsidP="00D60CE1">
      <w:pPr>
        <w:spacing w:after="120" w:line="271" w:lineRule="auto"/>
        <w:ind w:left="12"/>
        <w:jc w:val="left"/>
        <w:rPr>
          <w:b/>
        </w:rPr>
      </w:pPr>
    </w:p>
    <w:p w:rsidR="00923F35" w:rsidRDefault="00923F35" w:rsidP="00D60CE1">
      <w:pPr>
        <w:spacing w:after="120" w:line="271" w:lineRule="auto"/>
        <w:ind w:left="12"/>
        <w:jc w:val="left"/>
        <w:rPr>
          <w:b/>
        </w:rPr>
      </w:pPr>
    </w:p>
    <w:p w:rsidR="00923F35" w:rsidRDefault="00923F35" w:rsidP="00D60CE1">
      <w:pPr>
        <w:spacing w:after="120" w:line="271" w:lineRule="auto"/>
        <w:ind w:left="12"/>
        <w:jc w:val="left"/>
        <w:rPr>
          <w:b/>
        </w:rPr>
      </w:pPr>
    </w:p>
    <w:p w:rsidR="00D60CE1" w:rsidRDefault="00D60CE1" w:rsidP="00D60CE1">
      <w:pPr>
        <w:spacing w:after="120" w:line="271" w:lineRule="auto"/>
        <w:ind w:left="12"/>
        <w:jc w:val="left"/>
        <w:rPr>
          <w:b/>
        </w:rPr>
      </w:pPr>
    </w:p>
    <w:p w:rsidR="00D60CE1" w:rsidRDefault="00D60CE1" w:rsidP="00D60CE1">
      <w:pPr>
        <w:spacing w:after="120" w:line="271" w:lineRule="auto"/>
        <w:ind w:left="12"/>
        <w:jc w:val="left"/>
        <w:rPr>
          <w:b/>
        </w:rPr>
      </w:pPr>
    </w:p>
    <w:p w:rsidR="00D60CE1" w:rsidRDefault="00D60CE1" w:rsidP="00D60CE1">
      <w:pPr>
        <w:spacing w:after="120" w:line="271" w:lineRule="auto"/>
        <w:ind w:left="12"/>
        <w:jc w:val="left"/>
        <w:rPr>
          <w:b/>
        </w:rPr>
      </w:pPr>
    </w:p>
    <w:p w:rsidR="00CD638F" w:rsidRDefault="00117E6A" w:rsidP="00D60CE1">
      <w:pPr>
        <w:spacing w:after="120" w:line="271" w:lineRule="auto"/>
        <w:ind w:left="12"/>
        <w:jc w:val="left"/>
      </w:pPr>
      <w:r>
        <w:rPr>
          <w:b/>
        </w:rPr>
        <w:t xml:space="preserve">Authors </w:t>
      </w:r>
    </w:p>
    <w:p w:rsidR="00CD638F" w:rsidRDefault="00117E6A" w:rsidP="00D60CE1">
      <w:pPr>
        <w:spacing w:after="120"/>
        <w:ind w:left="12" w:right="61"/>
      </w:pPr>
      <w:r>
        <w:t xml:space="preserve">Pramod Kumar Sharma and Kristina Madsen 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b/>
        </w:rPr>
        <w:t xml:space="preserve"> </w:t>
      </w:r>
    </w:p>
    <w:p w:rsidR="00CD638F" w:rsidRDefault="00117E6A" w:rsidP="00D60CE1">
      <w:pPr>
        <w:spacing w:after="120" w:line="271" w:lineRule="auto"/>
        <w:ind w:left="12"/>
        <w:jc w:val="left"/>
      </w:pPr>
      <w:r>
        <w:rPr>
          <w:b/>
        </w:rPr>
        <w:t xml:space="preserve">Comments/Suggestions </w:t>
      </w:r>
    </w:p>
    <w:p w:rsidR="00CD638F" w:rsidRDefault="00117E6A" w:rsidP="00D60CE1">
      <w:pPr>
        <w:spacing w:after="120"/>
        <w:ind w:left="12" w:right="61"/>
      </w:pPr>
      <w:r>
        <w:t xml:space="preserve">Judy Braus, William Wescott 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b/>
        </w:rPr>
        <w:t xml:space="preserve"> </w:t>
      </w:r>
    </w:p>
    <w:p w:rsidR="00CD638F" w:rsidRDefault="00117E6A" w:rsidP="00D60CE1">
      <w:pPr>
        <w:pStyle w:val="Heading2"/>
        <w:spacing w:after="120" w:line="271" w:lineRule="auto"/>
        <w:ind w:left="12"/>
      </w:pPr>
      <w:bookmarkStart w:id="2" w:name="_Toc131465289"/>
      <w:r>
        <w:rPr>
          <w:color w:val="000000"/>
          <w:sz w:val="24"/>
        </w:rPr>
        <w:t>Contributors – Review and Inputs (Alphabetically)</w:t>
      </w:r>
      <w:bookmarkEnd w:id="2"/>
      <w:r>
        <w:rPr>
          <w:color w:val="000000"/>
          <w:sz w:val="24"/>
        </w:rPr>
        <w:t xml:space="preserve">  </w:t>
      </w:r>
    </w:p>
    <w:p w:rsidR="00CD638F" w:rsidRDefault="00117E6A" w:rsidP="00D60CE1">
      <w:pPr>
        <w:spacing w:after="120" w:line="307" w:lineRule="auto"/>
        <w:ind w:left="12" w:right="59"/>
      </w:pPr>
      <w:r>
        <w:t xml:space="preserve">Anja Janežič, Daniels Truksans, Darja Silan, Daša Sojer, Gregor Cerar, Jasmina Mlakar, Lea Janežič, Lorenzo Vaira, Lucija Marovt, Tina Hribar 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b/>
        </w:rP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b/>
        </w:rP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b/>
        </w:rP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b/>
        </w:rPr>
        <w:t xml:space="preserve"> </w:t>
      </w:r>
    </w:p>
    <w:p w:rsidR="00CD638F" w:rsidRDefault="00117E6A" w:rsidP="00D60CE1">
      <w:pPr>
        <w:pStyle w:val="Heading2"/>
        <w:spacing w:after="120" w:line="271" w:lineRule="auto"/>
        <w:ind w:left="12"/>
      </w:pPr>
      <w:bookmarkStart w:id="3" w:name="_Toc131465290"/>
      <w:r>
        <w:rPr>
          <w:color w:val="000000"/>
          <w:sz w:val="24"/>
        </w:rPr>
        <w:t>Acknowledgement</w:t>
      </w:r>
      <w:bookmarkEnd w:id="3"/>
      <w:r>
        <w:rPr>
          <w:color w:val="000000"/>
          <w:sz w:val="24"/>
        </w:rPr>
        <w:t xml:space="preserve"> </w:t>
      </w:r>
    </w:p>
    <w:p w:rsidR="00CD638F" w:rsidRDefault="00923F35" w:rsidP="00D60CE1">
      <w:pPr>
        <w:spacing w:after="120"/>
        <w:ind w:left="12" w:right="61"/>
      </w:pPr>
      <w:r w:rsidRPr="00923F35">
        <w:t>Dokument je pripremljen kao deo Projekta Eko-škole za unapređenje cirkularne ekonomije (E-SPACE). Pilot projekat u Letoniji i Sloveniji sprovodi se uz podršku Lucart Professional-a.</w:t>
      </w:r>
      <w:r w:rsidR="00117E6A"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b/>
        </w:rPr>
        <w:t xml:space="preserve"> </w:t>
      </w:r>
    </w:p>
    <w:p w:rsidR="00CD638F" w:rsidRDefault="00117E6A" w:rsidP="00D60CE1">
      <w:pPr>
        <w:spacing w:after="120" w:line="271" w:lineRule="auto"/>
        <w:ind w:left="12"/>
        <w:jc w:val="left"/>
      </w:pPr>
      <w:r>
        <w:rPr>
          <w:b/>
        </w:rPr>
        <w:t xml:space="preserve">© Foundation for Environmental Education, 2021 </w:t>
      </w:r>
    </w:p>
    <w:p w:rsidR="00CD638F" w:rsidRDefault="00117E6A" w:rsidP="00D60CE1">
      <w:pPr>
        <w:pStyle w:val="Heading2"/>
        <w:spacing w:after="120" w:line="271" w:lineRule="auto"/>
        <w:ind w:left="12"/>
      </w:pPr>
      <w:bookmarkStart w:id="4" w:name="_Toc131465291"/>
      <w:r>
        <w:rPr>
          <w:color w:val="000000"/>
          <w:sz w:val="24"/>
        </w:rPr>
        <w:t>ISBN: 978-87-971745-6-2</w:t>
      </w:r>
      <w:bookmarkEnd w:id="4"/>
      <w:r>
        <w:rPr>
          <w:color w:val="000000"/>
          <w:sz w:val="24"/>
        </w:rP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b/>
        </w:rP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b/>
        </w:rP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sz w:val="28"/>
        </w:rPr>
        <w:t xml:space="preserve"> </w:t>
      </w:r>
    </w:p>
    <w:p w:rsidR="00CD638F" w:rsidRDefault="00117E6A" w:rsidP="00D60CE1">
      <w:pPr>
        <w:spacing w:after="120" w:line="259" w:lineRule="auto"/>
        <w:ind w:left="0" w:right="1" w:firstLine="0"/>
        <w:jc w:val="center"/>
      </w:pPr>
      <w:r>
        <w:rPr>
          <w:b/>
          <w:sz w:val="28"/>
        </w:rPr>
        <w:t xml:space="preserve"> </w:t>
      </w:r>
    </w:p>
    <w:p w:rsidR="00CD638F" w:rsidRDefault="00117E6A" w:rsidP="00D60CE1">
      <w:pPr>
        <w:spacing w:after="120" w:line="259" w:lineRule="auto"/>
        <w:ind w:left="0" w:right="1" w:firstLine="0"/>
        <w:jc w:val="center"/>
      </w:pPr>
      <w:r>
        <w:rPr>
          <w:b/>
          <w:sz w:val="28"/>
        </w:rPr>
        <w:t xml:space="preserve"> </w:t>
      </w:r>
    </w:p>
    <w:p w:rsidR="00CD638F" w:rsidRDefault="00117E6A" w:rsidP="00D60CE1">
      <w:pPr>
        <w:spacing w:after="120" w:line="259" w:lineRule="auto"/>
        <w:ind w:left="0" w:right="1" w:firstLine="0"/>
        <w:jc w:val="center"/>
      </w:pPr>
      <w:r>
        <w:rPr>
          <w:b/>
          <w:sz w:val="28"/>
        </w:rPr>
        <w:t xml:space="preserve"> </w:t>
      </w:r>
    </w:p>
    <w:p w:rsidR="00CD638F" w:rsidRDefault="00117E6A" w:rsidP="00D60CE1">
      <w:pPr>
        <w:spacing w:after="120" w:line="259" w:lineRule="auto"/>
        <w:ind w:left="0" w:right="1" w:firstLine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D60CE1" w:rsidRDefault="00D60CE1" w:rsidP="00D60CE1">
      <w:pPr>
        <w:spacing w:after="120" w:line="259" w:lineRule="auto"/>
        <w:ind w:left="0" w:right="1" w:firstLine="0"/>
        <w:jc w:val="center"/>
        <w:rPr>
          <w:b/>
          <w:sz w:val="28"/>
        </w:rPr>
      </w:pPr>
    </w:p>
    <w:p w:rsidR="00D60CE1" w:rsidRDefault="00D60CE1" w:rsidP="00D60CE1">
      <w:pPr>
        <w:spacing w:after="120" w:line="259" w:lineRule="auto"/>
        <w:ind w:left="0" w:right="1" w:firstLine="0"/>
        <w:jc w:val="center"/>
        <w:rPr>
          <w:b/>
          <w:sz w:val="28"/>
        </w:rPr>
      </w:pPr>
    </w:p>
    <w:p w:rsidR="00D60CE1" w:rsidRDefault="00D60CE1" w:rsidP="00D60CE1">
      <w:pPr>
        <w:spacing w:after="120" w:line="259" w:lineRule="auto"/>
        <w:ind w:left="0" w:right="1" w:firstLine="0"/>
        <w:jc w:val="center"/>
      </w:pPr>
    </w:p>
    <w:p w:rsidR="00117E6A" w:rsidRDefault="00117E6A" w:rsidP="00D60CE1">
      <w:pPr>
        <w:spacing w:after="120" w:line="259" w:lineRule="auto"/>
        <w:ind w:left="114" w:firstLine="0"/>
        <w:jc w:val="center"/>
        <w:rPr>
          <w:b/>
          <w:color w:val="1F4E79"/>
          <w:sz w:val="88"/>
        </w:rPr>
      </w:pPr>
    </w:p>
    <w:p w:rsidR="00D60CE1" w:rsidRDefault="00D60CE1" w:rsidP="00D60CE1">
      <w:pPr>
        <w:spacing w:after="120" w:line="259" w:lineRule="auto"/>
        <w:ind w:left="114" w:firstLine="0"/>
        <w:jc w:val="center"/>
        <w:rPr>
          <w:b/>
          <w:color w:val="1F4E79"/>
          <w:sz w:val="88"/>
        </w:rPr>
      </w:pPr>
    </w:p>
    <w:p w:rsidR="00117E6A" w:rsidRDefault="00117E6A" w:rsidP="00D60CE1">
      <w:pPr>
        <w:spacing w:after="120" w:line="259" w:lineRule="auto"/>
        <w:ind w:left="114" w:firstLine="0"/>
        <w:jc w:val="center"/>
        <w:rPr>
          <w:b/>
          <w:color w:val="1F4E79"/>
          <w:sz w:val="88"/>
        </w:rPr>
      </w:pPr>
    </w:p>
    <w:p w:rsidR="00117E6A" w:rsidRDefault="00117E6A" w:rsidP="00D60CE1">
      <w:pPr>
        <w:spacing w:after="120" w:line="259" w:lineRule="auto"/>
        <w:ind w:left="114" w:firstLine="0"/>
        <w:jc w:val="center"/>
      </w:pPr>
    </w:p>
    <w:p w:rsidR="003A7FD0" w:rsidRDefault="003A7FD0" w:rsidP="00D60CE1">
      <w:pPr>
        <w:spacing w:after="120" w:line="259" w:lineRule="auto"/>
        <w:ind w:left="269"/>
        <w:jc w:val="center"/>
      </w:pPr>
      <w:r>
        <w:rPr>
          <w:b/>
          <w:color w:val="1F4E79"/>
          <w:sz w:val="88"/>
        </w:rPr>
        <w:t>Okvir</w:t>
      </w:r>
      <w:r w:rsidR="00D91922">
        <w:rPr>
          <w:b/>
          <w:color w:val="1F4E79"/>
          <w:sz w:val="88"/>
        </w:rPr>
        <w:t>ni</w:t>
      </w:r>
      <w:r>
        <w:rPr>
          <w:b/>
          <w:color w:val="1F4E79"/>
          <w:sz w:val="88"/>
        </w:rPr>
        <w:t xml:space="preserve"> </w:t>
      </w:r>
      <w:r w:rsidR="00D91922">
        <w:rPr>
          <w:b/>
          <w:color w:val="1F4E79"/>
          <w:sz w:val="88"/>
        </w:rPr>
        <w:t>k</w:t>
      </w:r>
      <w:r>
        <w:rPr>
          <w:b/>
          <w:color w:val="1F4E79"/>
          <w:sz w:val="88"/>
        </w:rPr>
        <w:t>urikulum</w:t>
      </w:r>
    </w:p>
    <w:p w:rsidR="003A7FD0" w:rsidRDefault="003A7FD0" w:rsidP="00D60CE1">
      <w:pPr>
        <w:pStyle w:val="Heading1"/>
        <w:spacing w:after="120"/>
      </w:pPr>
    </w:p>
    <w:p w:rsidR="003A7FD0" w:rsidRDefault="003A7FD0" w:rsidP="00D60CE1">
      <w:pPr>
        <w:pStyle w:val="Heading1"/>
        <w:spacing w:after="120"/>
      </w:pPr>
      <w:bookmarkStart w:id="5" w:name="_Toc131465292"/>
      <w:r>
        <w:t>U</w:t>
      </w:r>
      <w:r w:rsidRPr="00923F35">
        <w:t>napređenje cirkularne ekonomije</w:t>
      </w:r>
      <w:bookmarkEnd w:id="5"/>
    </w:p>
    <w:p w:rsidR="003A7FD0" w:rsidRDefault="003A7FD0" w:rsidP="00D60CE1">
      <w:pPr>
        <w:spacing w:after="120" w:line="259" w:lineRule="auto"/>
        <w:ind w:left="0" w:right="1" w:firstLine="0"/>
        <w:jc w:val="center"/>
        <w:rPr>
          <w:color w:val="1F4E79"/>
          <w:sz w:val="44"/>
        </w:rPr>
      </w:pPr>
    </w:p>
    <w:p w:rsidR="003A7FD0" w:rsidRDefault="003A7FD0" w:rsidP="00D60CE1">
      <w:pPr>
        <w:spacing w:after="120" w:line="259" w:lineRule="auto"/>
        <w:ind w:left="0" w:right="1" w:firstLine="0"/>
        <w:jc w:val="center"/>
      </w:pPr>
      <w:r w:rsidRPr="00923F35">
        <w:rPr>
          <w:sz w:val="28"/>
        </w:rPr>
        <w:t>Starosna grupa od 11 do 14 godina</w:t>
      </w:r>
      <w:r>
        <w:rPr>
          <w:sz w:val="28"/>
        </w:rP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b/>
          <w:sz w:val="28"/>
        </w:rPr>
        <w:t xml:space="preserve"> </w:t>
      </w:r>
    </w:p>
    <w:p w:rsidR="003A7FD0" w:rsidRPr="003A7FD0" w:rsidRDefault="003A7FD0" w:rsidP="00D60CE1">
      <w:pPr>
        <w:spacing w:after="120"/>
        <w:jc w:val="center"/>
        <w:rPr>
          <w:b/>
          <w:sz w:val="32"/>
          <w:szCs w:val="32"/>
        </w:rPr>
      </w:pPr>
      <w:r w:rsidRPr="003A7FD0">
        <w:rPr>
          <w:b/>
          <w:sz w:val="32"/>
          <w:szCs w:val="32"/>
        </w:rPr>
        <w:t>Vodič za nastavnike, kreatore obrazovnih materijala i menadžere programa obrazovanja za održivi razvoj</w:t>
      </w:r>
    </w:p>
    <w:p w:rsidR="00CD638F" w:rsidRDefault="00117E6A" w:rsidP="00D60CE1">
      <w:pPr>
        <w:spacing w:after="120" w:line="284" w:lineRule="auto"/>
        <w:ind w:left="1603" w:hanging="1506"/>
        <w:jc w:val="left"/>
        <w:rPr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b/>
          <w:sz w:val="28"/>
        </w:rPr>
        <w:t xml:space="preserve"> </w:t>
      </w:r>
    </w:p>
    <w:p w:rsidR="00117E6A" w:rsidRDefault="00117E6A" w:rsidP="00D60CE1">
      <w:pPr>
        <w:spacing w:after="120" w:line="259" w:lineRule="auto"/>
        <w:ind w:left="17" w:firstLine="0"/>
        <w:jc w:val="left"/>
        <w:rPr>
          <w:b/>
          <w:sz w:val="28"/>
        </w:rPr>
      </w:pPr>
    </w:p>
    <w:p w:rsidR="00117E6A" w:rsidRDefault="00117E6A" w:rsidP="00D60CE1">
      <w:pPr>
        <w:spacing w:after="120" w:line="259" w:lineRule="auto"/>
        <w:ind w:left="17" w:firstLine="0"/>
        <w:jc w:val="left"/>
        <w:rPr>
          <w:b/>
          <w:sz w:val="28"/>
        </w:rPr>
      </w:pPr>
    </w:p>
    <w:p w:rsidR="00117E6A" w:rsidRDefault="00117E6A" w:rsidP="00D60CE1">
      <w:pPr>
        <w:spacing w:after="120" w:line="259" w:lineRule="auto"/>
        <w:ind w:left="17" w:firstLine="0"/>
        <w:jc w:val="left"/>
        <w:rPr>
          <w:b/>
          <w:sz w:val="28"/>
        </w:rPr>
      </w:pPr>
    </w:p>
    <w:p w:rsidR="003A7FD0" w:rsidRDefault="003A7FD0" w:rsidP="00D60CE1">
      <w:pPr>
        <w:spacing w:after="120" w:line="259" w:lineRule="auto"/>
        <w:ind w:left="17" w:firstLine="0"/>
        <w:jc w:val="left"/>
        <w:rPr>
          <w:b/>
          <w:sz w:val="28"/>
        </w:rPr>
      </w:pPr>
    </w:p>
    <w:p w:rsidR="00117E6A" w:rsidRDefault="00117E6A" w:rsidP="00D60CE1">
      <w:pPr>
        <w:spacing w:after="120" w:line="259" w:lineRule="auto"/>
        <w:ind w:left="17" w:firstLine="0"/>
        <w:jc w:val="left"/>
        <w:rPr>
          <w:b/>
          <w:sz w:val="28"/>
        </w:rPr>
      </w:pPr>
    </w:p>
    <w:p w:rsidR="00117E6A" w:rsidRDefault="00117E6A" w:rsidP="00D60CE1">
      <w:pPr>
        <w:spacing w:after="120" w:line="259" w:lineRule="auto"/>
        <w:ind w:left="17" w:firstLine="0"/>
        <w:jc w:val="left"/>
      </w:pPr>
    </w:p>
    <w:p w:rsidR="00D60CE1" w:rsidRDefault="00D60CE1" w:rsidP="00D60CE1">
      <w:pPr>
        <w:spacing w:after="120" w:line="259" w:lineRule="auto"/>
        <w:ind w:left="17" w:firstLine="0"/>
        <w:jc w:val="left"/>
      </w:pPr>
    </w:p>
    <w:p w:rsidR="00D60CE1" w:rsidRDefault="00D60CE1" w:rsidP="00D60CE1">
      <w:pPr>
        <w:spacing w:after="120" w:line="259" w:lineRule="auto"/>
        <w:ind w:left="17" w:firstLine="0"/>
        <w:jc w:val="left"/>
      </w:pPr>
    </w:p>
    <w:p w:rsidR="00D60CE1" w:rsidRDefault="00D60CE1" w:rsidP="00D60CE1">
      <w:pPr>
        <w:spacing w:after="120" w:line="259" w:lineRule="auto"/>
        <w:ind w:left="17" w:firstLine="0"/>
        <w:jc w:val="left"/>
      </w:pPr>
    </w:p>
    <w:p w:rsidR="00D60CE1" w:rsidRDefault="00D60CE1" w:rsidP="00D60CE1">
      <w:pPr>
        <w:spacing w:after="120" w:line="259" w:lineRule="auto"/>
        <w:ind w:left="17" w:firstLine="0"/>
        <w:jc w:val="left"/>
      </w:pPr>
    </w:p>
    <w:p w:rsidR="003A7FD0" w:rsidRDefault="003A7FD0" w:rsidP="00D60CE1">
      <w:pPr>
        <w:pStyle w:val="Heading2"/>
        <w:spacing w:after="120"/>
        <w:ind w:left="12"/>
      </w:pPr>
      <w:bookmarkStart w:id="6" w:name="_Toc131465293"/>
      <w:r>
        <w:t>Sadržaj</w:t>
      </w:r>
      <w:bookmarkEnd w:id="6"/>
    </w:p>
    <w:p w:rsidR="0021389B" w:rsidRDefault="00117E6A" w:rsidP="00D60CE1">
      <w:pPr>
        <w:pStyle w:val="Heading2"/>
        <w:spacing w:after="120"/>
        <w:ind w:left="12"/>
      </w:pPr>
      <w:r>
        <w:t xml:space="preserve"> </w:t>
      </w:r>
    </w:p>
    <w:sdt>
      <w:sdtPr>
        <w:rPr>
          <w:rFonts w:ascii="Calibri" w:eastAsia="Calibri" w:hAnsi="Calibri" w:cs="Calibri"/>
          <w:color w:val="000000"/>
          <w:sz w:val="24"/>
          <w:szCs w:val="22"/>
        </w:rPr>
        <w:id w:val="-12379320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21389B" w:rsidRDefault="0021389B">
          <w:pPr>
            <w:pStyle w:val="TOCHeading"/>
          </w:pPr>
        </w:p>
        <w:p w:rsidR="0021389B" w:rsidRPr="0021389B" w:rsidRDefault="0021389B" w:rsidP="0021389B">
          <w:pPr>
            <w:pStyle w:val="TOC1"/>
            <w:tabs>
              <w:tab w:val="right" w:leader="dot" w:pos="9355"/>
            </w:tabs>
            <w:rPr>
              <w:b/>
              <w:noProof/>
            </w:rPr>
          </w:pPr>
          <w:r w:rsidRPr="0021389B">
            <w:rPr>
              <w:b/>
            </w:rPr>
            <w:fldChar w:fldCharType="begin"/>
          </w:r>
          <w:r w:rsidRPr="0021389B">
            <w:rPr>
              <w:b/>
            </w:rPr>
            <w:instrText xml:space="preserve"> TOC \o "1-3" \h \z \u </w:instrText>
          </w:r>
          <w:r w:rsidRPr="0021389B">
            <w:rPr>
              <w:b/>
            </w:rPr>
            <w:fldChar w:fldCharType="separate"/>
          </w:r>
        </w:p>
        <w:p w:rsidR="0021389B" w:rsidRPr="0021389B" w:rsidRDefault="00CF6754">
          <w:pPr>
            <w:pStyle w:val="TOC1"/>
            <w:tabs>
              <w:tab w:val="right" w:leader="dot" w:pos="9355"/>
            </w:tabs>
            <w:rPr>
              <w:b/>
              <w:noProof/>
            </w:rPr>
          </w:pPr>
          <w:hyperlink w:anchor="_Toc131465292" w:history="1">
            <w:r w:rsidR="0021389B" w:rsidRPr="0021389B">
              <w:rPr>
                <w:rStyle w:val="Hyperlink"/>
                <w:b/>
                <w:noProof/>
              </w:rPr>
              <w:t>Unapređenje cirkularne ekonomije</w:t>
            </w:r>
            <w:r w:rsidR="0021389B" w:rsidRPr="0021389B">
              <w:rPr>
                <w:b/>
                <w:noProof/>
                <w:webHidden/>
              </w:rPr>
              <w:tab/>
            </w:r>
            <w:r w:rsidR="0021389B" w:rsidRPr="0021389B">
              <w:rPr>
                <w:b/>
                <w:noProof/>
                <w:webHidden/>
              </w:rPr>
              <w:fldChar w:fldCharType="begin"/>
            </w:r>
            <w:r w:rsidR="0021389B" w:rsidRPr="0021389B">
              <w:rPr>
                <w:b/>
                <w:noProof/>
                <w:webHidden/>
              </w:rPr>
              <w:instrText xml:space="preserve"> PAGEREF _Toc131465292 \h </w:instrText>
            </w:r>
            <w:r w:rsidR="0021389B" w:rsidRPr="0021389B">
              <w:rPr>
                <w:b/>
                <w:noProof/>
                <w:webHidden/>
              </w:rPr>
            </w:r>
            <w:r w:rsidR="0021389B" w:rsidRPr="0021389B">
              <w:rPr>
                <w:b/>
                <w:noProof/>
                <w:webHidden/>
              </w:rPr>
              <w:fldChar w:fldCharType="separate"/>
            </w:r>
            <w:r w:rsidR="0021389B" w:rsidRPr="0021389B">
              <w:rPr>
                <w:b/>
                <w:noProof/>
                <w:webHidden/>
              </w:rPr>
              <w:t>2</w:t>
            </w:r>
            <w:r w:rsidR="0021389B" w:rsidRPr="0021389B">
              <w:rPr>
                <w:b/>
                <w:noProof/>
                <w:webHidden/>
              </w:rPr>
              <w:fldChar w:fldCharType="end"/>
            </w:r>
          </w:hyperlink>
        </w:p>
        <w:p w:rsidR="0021389B" w:rsidRPr="0021389B" w:rsidRDefault="00CF6754">
          <w:pPr>
            <w:pStyle w:val="TOC2"/>
            <w:tabs>
              <w:tab w:val="right" w:leader="dot" w:pos="9355"/>
            </w:tabs>
            <w:rPr>
              <w:b/>
              <w:noProof/>
            </w:rPr>
          </w:pPr>
          <w:hyperlink w:anchor="_Toc131465293" w:history="1">
            <w:r w:rsidR="0021389B" w:rsidRPr="0021389B">
              <w:rPr>
                <w:rStyle w:val="Hyperlink"/>
                <w:b/>
                <w:noProof/>
              </w:rPr>
              <w:t>Sadržaj</w:t>
            </w:r>
            <w:r w:rsidR="0021389B" w:rsidRPr="0021389B">
              <w:rPr>
                <w:b/>
                <w:noProof/>
                <w:webHidden/>
              </w:rPr>
              <w:tab/>
            </w:r>
            <w:r w:rsidR="0021389B" w:rsidRPr="0021389B">
              <w:rPr>
                <w:b/>
                <w:noProof/>
                <w:webHidden/>
              </w:rPr>
              <w:fldChar w:fldCharType="begin"/>
            </w:r>
            <w:r w:rsidR="0021389B" w:rsidRPr="0021389B">
              <w:rPr>
                <w:b/>
                <w:noProof/>
                <w:webHidden/>
              </w:rPr>
              <w:instrText xml:space="preserve"> PAGEREF _Toc131465293 \h </w:instrText>
            </w:r>
            <w:r w:rsidR="0021389B" w:rsidRPr="0021389B">
              <w:rPr>
                <w:b/>
                <w:noProof/>
                <w:webHidden/>
              </w:rPr>
            </w:r>
            <w:r w:rsidR="0021389B" w:rsidRPr="0021389B">
              <w:rPr>
                <w:b/>
                <w:noProof/>
                <w:webHidden/>
              </w:rPr>
              <w:fldChar w:fldCharType="separate"/>
            </w:r>
            <w:r w:rsidR="0021389B" w:rsidRPr="0021389B">
              <w:rPr>
                <w:b/>
                <w:noProof/>
                <w:webHidden/>
              </w:rPr>
              <w:t>3</w:t>
            </w:r>
            <w:r w:rsidR="0021389B" w:rsidRPr="0021389B">
              <w:rPr>
                <w:b/>
                <w:noProof/>
                <w:webHidden/>
              </w:rPr>
              <w:fldChar w:fldCharType="end"/>
            </w:r>
          </w:hyperlink>
        </w:p>
        <w:p w:rsidR="0021389B" w:rsidRPr="0021389B" w:rsidRDefault="00CF6754">
          <w:pPr>
            <w:pStyle w:val="TOC2"/>
            <w:tabs>
              <w:tab w:val="right" w:leader="dot" w:pos="9355"/>
            </w:tabs>
            <w:rPr>
              <w:b/>
              <w:noProof/>
            </w:rPr>
          </w:pPr>
          <w:hyperlink w:anchor="_Toc131465294" w:history="1">
            <w:r w:rsidR="0021389B" w:rsidRPr="0021389B">
              <w:rPr>
                <w:rStyle w:val="Hyperlink"/>
                <w:b/>
                <w:noProof/>
              </w:rPr>
              <w:t>Pozdravna riječ</w:t>
            </w:r>
            <w:r w:rsidR="0021389B" w:rsidRPr="0021389B">
              <w:rPr>
                <w:b/>
                <w:noProof/>
                <w:webHidden/>
              </w:rPr>
              <w:tab/>
            </w:r>
            <w:r w:rsidR="0021389B" w:rsidRPr="0021389B">
              <w:rPr>
                <w:b/>
                <w:noProof/>
                <w:webHidden/>
              </w:rPr>
              <w:fldChar w:fldCharType="begin"/>
            </w:r>
            <w:r w:rsidR="0021389B" w:rsidRPr="0021389B">
              <w:rPr>
                <w:b/>
                <w:noProof/>
                <w:webHidden/>
              </w:rPr>
              <w:instrText xml:space="preserve"> PAGEREF _Toc131465294 \h </w:instrText>
            </w:r>
            <w:r w:rsidR="0021389B" w:rsidRPr="0021389B">
              <w:rPr>
                <w:b/>
                <w:noProof/>
                <w:webHidden/>
              </w:rPr>
            </w:r>
            <w:r w:rsidR="0021389B" w:rsidRPr="0021389B">
              <w:rPr>
                <w:b/>
                <w:noProof/>
                <w:webHidden/>
              </w:rPr>
              <w:fldChar w:fldCharType="separate"/>
            </w:r>
            <w:r w:rsidR="0021389B" w:rsidRPr="0021389B">
              <w:rPr>
                <w:b/>
                <w:noProof/>
                <w:webHidden/>
              </w:rPr>
              <w:t>4</w:t>
            </w:r>
            <w:r w:rsidR="0021389B" w:rsidRPr="0021389B">
              <w:rPr>
                <w:b/>
                <w:noProof/>
                <w:webHidden/>
              </w:rPr>
              <w:fldChar w:fldCharType="end"/>
            </w:r>
          </w:hyperlink>
        </w:p>
        <w:p w:rsidR="0021389B" w:rsidRPr="0021389B" w:rsidRDefault="00CF6754">
          <w:pPr>
            <w:pStyle w:val="TOC2"/>
            <w:tabs>
              <w:tab w:val="right" w:leader="dot" w:pos="9355"/>
            </w:tabs>
            <w:rPr>
              <w:b/>
              <w:noProof/>
            </w:rPr>
          </w:pPr>
          <w:hyperlink w:anchor="_Toc131465295" w:history="1">
            <w:r w:rsidR="0021389B" w:rsidRPr="0021389B">
              <w:rPr>
                <w:rStyle w:val="Hyperlink"/>
                <w:b/>
                <w:noProof/>
              </w:rPr>
              <w:t>Predgovor</w:t>
            </w:r>
            <w:r w:rsidR="0021389B" w:rsidRPr="0021389B">
              <w:rPr>
                <w:b/>
                <w:noProof/>
                <w:webHidden/>
              </w:rPr>
              <w:tab/>
            </w:r>
            <w:r w:rsidR="0021389B" w:rsidRPr="0021389B">
              <w:rPr>
                <w:b/>
                <w:noProof/>
                <w:webHidden/>
              </w:rPr>
              <w:fldChar w:fldCharType="begin"/>
            </w:r>
            <w:r w:rsidR="0021389B" w:rsidRPr="0021389B">
              <w:rPr>
                <w:b/>
                <w:noProof/>
                <w:webHidden/>
              </w:rPr>
              <w:instrText xml:space="preserve"> PAGEREF _Toc131465295 \h </w:instrText>
            </w:r>
            <w:r w:rsidR="0021389B" w:rsidRPr="0021389B">
              <w:rPr>
                <w:b/>
                <w:noProof/>
                <w:webHidden/>
              </w:rPr>
            </w:r>
            <w:r w:rsidR="0021389B" w:rsidRPr="0021389B">
              <w:rPr>
                <w:b/>
                <w:noProof/>
                <w:webHidden/>
              </w:rPr>
              <w:fldChar w:fldCharType="separate"/>
            </w:r>
            <w:r w:rsidR="0021389B" w:rsidRPr="0021389B">
              <w:rPr>
                <w:b/>
                <w:noProof/>
                <w:webHidden/>
              </w:rPr>
              <w:t>5</w:t>
            </w:r>
            <w:r w:rsidR="0021389B" w:rsidRPr="0021389B">
              <w:rPr>
                <w:b/>
                <w:noProof/>
                <w:webHidden/>
              </w:rPr>
              <w:fldChar w:fldCharType="end"/>
            </w:r>
          </w:hyperlink>
        </w:p>
        <w:p w:rsidR="0021389B" w:rsidRPr="0021389B" w:rsidRDefault="00CF6754">
          <w:pPr>
            <w:pStyle w:val="TOC2"/>
            <w:tabs>
              <w:tab w:val="right" w:leader="dot" w:pos="9355"/>
            </w:tabs>
            <w:rPr>
              <w:b/>
              <w:noProof/>
            </w:rPr>
          </w:pPr>
          <w:hyperlink w:anchor="_Toc131465296" w:history="1">
            <w:r w:rsidR="0021389B" w:rsidRPr="0021389B">
              <w:rPr>
                <w:rStyle w:val="Hyperlink"/>
                <w:b/>
                <w:noProof/>
              </w:rPr>
              <w:t>Razlozi za pokretanje E-SPACE projekta</w:t>
            </w:r>
            <w:r w:rsidR="0021389B" w:rsidRPr="0021389B">
              <w:rPr>
                <w:b/>
                <w:noProof/>
                <w:webHidden/>
              </w:rPr>
              <w:tab/>
            </w:r>
            <w:r w:rsidR="0021389B" w:rsidRPr="0021389B">
              <w:rPr>
                <w:b/>
                <w:noProof/>
                <w:webHidden/>
              </w:rPr>
              <w:fldChar w:fldCharType="begin"/>
            </w:r>
            <w:r w:rsidR="0021389B" w:rsidRPr="0021389B">
              <w:rPr>
                <w:b/>
                <w:noProof/>
                <w:webHidden/>
              </w:rPr>
              <w:instrText xml:space="preserve"> PAGEREF _Toc131465296 \h </w:instrText>
            </w:r>
            <w:r w:rsidR="0021389B" w:rsidRPr="0021389B">
              <w:rPr>
                <w:b/>
                <w:noProof/>
                <w:webHidden/>
              </w:rPr>
            </w:r>
            <w:r w:rsidR="0021389B" w:rsidRPr="0021389B">
              <w:rPr>
                <w:b/>
                <w:noProof/>
                <w:webHidden/>
              </w:rPr>
              <w:fldChar w:fldCharType="separate"/>
            </w:r>
            <w:r w:rsidR="0021389B" w:rsidRPr="0021389B">
              <w:rPr>
                <w:b/>
                <w:noProof/>
                <w:webHidden/>
              </w:rPr>
              <w:t>6</w:t>
            </w:r>
            <w:r w:rsidR="0021389B" w:rsidRPr="0021389B">
              <w:rPr>
                <w:b/>
                <w:noProof/>
                <w:webHidden/>
              </w:rPr>
              <w:fldChar w:fldCharType="end"/>
            </w:r>
          </w:hyperlink>
        </w:p>
        <w:p w:rsidR="0021389B" w:rsidRPr="0021389B" w:rsidRDefault="00CF6754">
          <w:pPr>
            <w:pStyle w:val="TOC2"/>
            <w:tabs>
              <w:tab w:val="right" w:leader="dot" w:pos="9355"/>
            </w:tabs>
            <w:rPr>
              <w:b/>
              <w:noProof/>
            </w:rPr>
          </w:pPr>
          <w:hyperlink w:anchor="_Toc131465297" w:history="1">
            <w:r w:rsidR="0021389B" w:rsidRPr="0021389B">
              <w:rPr>
                <w:rStyle w:val="Hyperlink"/>
                <w:b/>
                <w:noProof/>
              </w:rPr>
              <w:t>Linearna naspram cirkularna ekonomija</w:t>
            </w:r>
            <w:r w:rsidR="0021389B" w:rsidRPr="0021389B">
              <w:rPr>
                <w:b/>
                <w:noProof/>
                <w:webHidden/>
              </w:rPr>
              <w:tab/>
            </w:r>
            <w:r w:rsidR="0021389B" w:rsidRPr="0021389B">
              <w:rPr>
                <w:b/>
                <w:noProof/>
                <w:webHidden/>
              </w:rPr>
              <w:fldChar w:fldCharType="begin"/>
            </w:r>
            <w:r w:rsidR="0021389B" w:rsidRPr="0021389B">
              <w:rPr>
                <w:b/>
                <w:noProof/>
                <w:webHidden/>
              </w:rPr>
              <w:instrText xml:space="preserve"> PAGEREF _Toc131465297 \h </w:instrText>
            </w:r>
            <w:r w:rsidR="0021389B" w:rsidRPr="0021389B">
              <w:rPr>
                <w:b/>
                <w:noProof/>
                <w:webHidden/>
              </w:rPr>
            </w:r>
            <w:r w:rsidR="0021389B" w:rsidRPr="0021389B">
              <w:rPr>
                <w:b/>
                <w:noProof/>
                <w:webHidden/>
              </w:rPr>
              <w:fldChar w:fldCharType="separate"/>
            </w:r>
            <w:r w:rsidR="0021389B" w:rsidRPr="0021389B">
              <w:rPr>
                <w:b/>
                <w:noProof/>
                <w:webHidden/>
              </w:rPr>
              <w:t>7</w:t>
            </w:r>
            <w:r w:rsidR="0021389B" w:rsidRPr="0021389B">
              <w:rPr>
                <w:b/>
                <w:noProof/>
                <w:webHidden/>
              </w:rPr>
              <w:fldChar w:fldCharType="end"/>
            </w:r>
          </w:hyperlink>
        </w:p>
        <w:p w:rsidR="0021389B" w:rsidRPr="0021389B" w:rsidRDefault="00CF6754">
          <w:pPr>
            <w:pStyle w:val="TOC3"/>
            <w:tabs>
              <w:tab w:val="right" w:leader="dot" w:pos="9355"/>
            </w:tabs>
            <w:rPr>
              <w:b/>
              <w:noProof/>
            </w:rPr>
          </w:pPr>
          <w:hyperlink w:anchor="_Toc131465298" w:history="1">
            <w:r w:rsidR="0021389B" w:rsidRPr="0021389B">
              <w:rPr>
                <w:rStyle w:val="Hyperlink"/>
                <w:b/>
                <w:noProof/>
              </w:rPr>
              <w:t>Ključne karakteristike cirkularne ekonomije</w:t>
            </w:r>
            <w:r w:rsidR="0021389B" w:rsidRPr="0021389B">
              <w:rPr>
                <w:b/>
                <w:noProof/>
                <w:webHidden/>
              </w:rPr>
              <w:tab/>
            </w:r>
            <w:r w:rsidR="0021389B" w:rsidRPr="0021389B">
              <w:rPr>
                <w:b/>
                <w:noProof/>
                <w:webHidden/>
              </w:rPr>
              <w:fldChar w:fldCharType="begin"/>
            </w:r>
            <w:r w:rsidR="0021389B" w:rsidRPr="0021389B">
              <w:rPr>
                <w:b/>
                <w:noProof/>
                <w:webHidden/>
              </w:rPr>
              <w:instrText xml:space="preserve"> PAGEREF _Toc131465298 \h </w:instrText>
            </w:r>
            <w:r w:rsidR="0021389B" w:rsidRPr="0021389B">
              <w:rPr>
                <w:b/>
                <w:noProof/>
                <w:webHidden/>
              </w:rPr>
            </w:r>
            <w:r w:rsidR="0021389B" w:rsidRPr="0021389B">
              <w:rPr>
                <w:b/>
                <w:noProof/>
                <w:webHidden/>
              </w:rPr>
              <w:fldChar w:fldCharType="separate"/>
            </w:r>
            <w:r w:rsidR="0021389B" w:rsidRPr="0021389B">
              <w:rPr>
                <w:b/>
                <w:noProof/>
                <w:webHidden/>
              </w:rPr>
              <w:t>8</w:t>
            </w:r>
            <w:r w:rsidR="0021389B" w:rsidRPr="0021389B">
              <w:rPr>
                <w:b/>
                <w:noProof/>
                <w:webHidden/>
              </w:rPr>
              <w:fldChar w:fldCharType="end"/>
            </w:r>
          </w:hyperlink>
        </w:p>
        <w:p w:rsidR="0021389B" w:rsidRPr="0021389B" w:rsidRDefault="00CF6754">
          <w:pPr>
            <w:pStyle w:val="TOC2"/>
            <w:tabs>
              <w:tab w:val="right" w:leader="dot" w:pos="9355"/>
            </w:tabs>
            <w:rPr>
              <w:b/>
              <w:noProof/>
            </w:rPr>
          </w:pPr>
          <w:hyperlink w:anchor="_Toc131465299" w:history="1">
            <w:r w:rsidR="0021389B" w:rsidRPr="0021389B">
              <w:rPr>
                <w:rStyle w:val="Hyperlink"/>
                <w:b/>
                <w:noProof/>
              </w:rPr>
              <w:t>Uloga obrazovanja u unapređivanju cirkularne ekonomije</w:t>
            </w:r>
            <w:r w:rsidR="0021389B" w:rsidRPr="0021389B">
              <w:rPr>
                <w:b/>
                <w:noProof/>
                <w:webHidden/>
              </w:rPr>
              <w:tab/>
            </w:r>
            <w:r w:rsidR="0021389B" w:rsidRPr="0021389B">
              <w:rPr>
                <w:b/>
                <w:noProof/>
                <w:webHidden/>
              </w:rPr>
              <w:fldChar w:fldCharType="begin"/>
            </w:r>
            <w:r w:rsidR="0021389B" w:rsidRPr="0021389B">
              <w:rPr>
                <w:b/>
                <w:noProof/>
                <w:webHidden/>
              </w:rPr>
              <w:instrText xml:space="preserve"> PAGEREF _Toc131465299 \h </w:instrText>
            </w:r>
            <w:r w:rsidR="0021389B" w:rsidRPr="0021389B">
              <w:rPr>
                <w:b/>
                <w:noProof/>
                <w:webHidden/>
              </w:rPr>
            </w:r>
            <w:r w:rsidR="0021389B" w:rsidRPr="0021389B">
              <w:rPr>
                <w:b/>
                <w:noProof/>
                <w:webHidden/>
              </w:rPr>
              <w:fldChar w:fldCharType="separate"/>
            </w:r>
            <w:r w:rsidR="0021389B" w:rsidRPr="0021389B">
              <w:rPr>
                <w:b/>
                <w:noProof/>
                <w:webHidden/>
              </w:rPr>
              <w:t>10</w:t>
            </w:r>
            <w:r w:rsidR="0021389B" w:rsidRPr="0021389B">
              <w:rPr>
                <w:b/>
                <w:noProof/>
                <w:webHidden/>
              </w:rPr>
              <w:fldChar w:fldCharType="end"/>
            </w:r>
          </w:hyperlink>
        </w:p>
        <w:p w:rsidR="0021389B" w:rsidRPr="0021389B" w:rsidRDefault="00CF6754">
          <w:pPr>
            <w:pStyle w:val="TOC2"/>
            <w:tabs>
              <w:tab w:val="right" w:leader="dot" w:pos="9355"/>
            </w:tabs>
            <w:rPr>
              <w:b/>
              <w:noProof/>
            </w:rPr>
          </w:pPr>
          <w:hyperlink w:anchor="_Toc131465300" w:history="1">
            <w:r w:rsidR="0021389B" w:rsidRPr="0021389B">
              <w:rPr>
                <w:rStyle w:val="Hyperlink"/>
                <w:b/>
                <w:noProof/>
              </w:rPr>
              <w:t>Okvirni kurikulum - Obrazovanje za napredovanje cirkularne ekonomije</w:t>
            </w:r>
            <w:r w:rsidR="0021389B" w:rsidRPr="0021389B">
              <w:rPr>
                <w:b/>
                <w:noProof/>
                <w:webHidden/>
              </w:rPr>
              <w:tab/>
            </w:r>
            <w:r w:rsidR="0021389B" w:rsidRPr="0021389B">
              <w:rPr>
                <w:b/>
                <w:noProof/>
                <w:webHidden/>
              </w:rPr>
              <w:fldChar w:fldCharType="begin"/>
            </w:r>
            <w:r w:rsidR="0021389B" w:rsidRPr="0021389B">
              <w:rPr>
                <w:b/>
                <w:noProof/>
                <w:webHidden/>
              </w:rPr>
              <w:instrText xml:space="preserve"> PAGEREF _Toc131465300 \h </w:instrText>
            </w:r>
            <w:r w:rsidR="0021389B" w:rsidRPr="0021389B">
              <w:rPr>
                <w:b/>
                <w:noProof/>
                <w:webHidden/>
              </w:rPr>
            </w:r>
            <w:r w:rsidR="0021389B" w:rsidRPr="0021389B">
              <w:rPr>
                <w:b/>
                <w:noProof/>
                <w:webHidden/>
              </w:rPr>
              <w:fldChar w:fldCharType="separate"/>
            </w:r>
            <w:r w:rsidR="0021389B" w:rsidRPr="0021389B">
              <w:rPr>
                <w:b/>
                <w:noProof/>
                <w:webHidden/>
              </w:rPr>
              <w:t>13</w:t>
            </w:r>
            <w:r w:rsidR="0021389B" w:rsidRPr="0021389B">
              <w:rPr>
                <w:b/>
                <w:noProof/>
                <w:webHidden/>
              </w:rPr>
              <w:fldChar w:fldCharType="end"/>
            </w:r>
          </w:hyperlink>
        </w:p>
        <w:p w:rsidR="0021389B" w:rsidRPr="0021389B" w:rsidRDefault="00CF6754">
          <w:pPr>
            <w:pStyle w:val="TOC2"/>
            <w:tabs>
              <w:tab w:val="right" w:leader="dot" w:pos="9355"/>
            </w:tabs>
            <w:rPr>
              <w:b/>
              <w:noProof/>
            </w:rPr>
          </w:pPr>
          <w:hyperlink w:anchor="_Toc131465301" w:history="1">
            <w:r w:rsidR="0021389B" w:rsidRPr="0021389B">
              <w:rPr>
                <w:rStyle w:val="Hyperlink"/>
                <w:b/>
                <w:noProof/>
              </w:rPr>
              <w:t>Neke od definicija koncepta cirkularne ekonomije</w:t>
            </w:r>
            <w:r w:rsidR="0021389B" w:rsidRPr="0021389B">
              <w:rPr>
                <w:b/>
                <w:noProof/>
                <w:webHidden/>
              </w:rPr>
              <w:tab/>
            </w:r>
            <w:r w:rsidR="0021389B" w:rsidRPr="0021389B">
              <w:rPr>
                <w:b/>
                <w:noProof/>
                <w:webHidden/>
              </w:rPr>
              <w:fldChar w:fldCharType="begin"/>
            </w:r>
            <w:r w:rsidR="0021389B" w:rsidRPr="0021389B">
              <w:rPr>
                <w:b/>
                <w:noProof/>
                <w:webHidden/>
              </w:rPr>
              <w:instrText xml:space="preserve"> PAGEREF _Toc131465301 \h </w:instrText>
            </w:r>
            <w:r w:rsidR="0021389B" w:rsidRPr="0021389B">
              <w:rPr>
                <w:b/>
                <w:noProof/>
                <w:webHidden/>
              </w:rPr>
            </w:r>
            <w:r w:rsidR="0021389B" w:rsidRPr="0021389B">
              <w:rPr>
                <w:b/>
                <w:noProof/>
                <w:webHidden/>
              </w:rPr>
              <w:fldChar w:fldCharType="separate"/>
            </w:r>
            <w:r w:rsidR="0021389B" w:rsidRPr="0021389B">
              <w:rPr>
                <w:b/>
                <w:noProof/>
                <w:webHidden/>
              </w:rPr>
              <w:t>20</w:t>
            </w:r>
            <w:r w:rsidR="0021389B" w:rsidRPr="0021389B">
              <w:rPr>
                <w:b/>
                <w:noProof/>
                <w:webHidden/>
              </w:rPr>
              <w:fldChar w:fldCharType="end"/>
            </w:r>
          </w:hyperlink>
        </w:p>
        <w:p w:rsidR="0021389B" w:rsidRPr="0021389B" w:rsidRDefault="00CF6754">
          <w:pPr>
            <w:pStyle w:val="TOC3"/>
            <w:tabs>
              <w:tab w:val="right" w:leader="dot" w:pos="9355"/>
            </w:tabs>
            <w:rPr>
              <w:b/>
              <w:noProof/>
            </w:rPr>
          </w:pPr>
          <w:hyperlink w:anchor="_Toc131465302" w:history="1">
            <w:r w:rsidR="0021389B" w:rsidRPr="0021389B">
              <w:rPr>
                <w:rStyle w:val="Hyperlink"/>
                <w:b/>
                <w:noProof/>
              </w:rPr>
              <w:t>References</w:t>
            </w:r>
            <w:r w:rsidR="0021389B" w:rsidRPr="0021389B">
              <w:rPr>
                <w:b/>
                <w:noProof/>
                <w:webHidden/>
              </w:rPr>
              <w:tab/>
            </w:r>
            <w:r w:rsidR="0021389B" w:rsidRPr="0021389B">
              <w:rPr>
                <w:b/>
                <w:noProof/>
                <w:webHidden/>
              </w:rPr>
              <w:fldChar w:fldCharType="begin"/>
            </w:r>
            <w:r w:rsidR="0021389B" w:rsidRPr="0021389B">
              <w:rPr>
                <w:b/>
                <w:noProof/>
                <w:webHidden/>
              </w:rPr>
              <w:instrText xml:space="preserve"> PAGEREF _Toc131465302 \h </w:instrText>
            </w:r>
            <w:r w:rsidR="0021389B" w:rsidRPr="0021389B">
              <w:rPr>
                <w:b/>
                <w:noProof/>
                <w:webHidden/>
              </w:rPr>
            </w:r>
            <w:r w:rsidR="0021389B" w:rsidRPr="0021389B">
              <w:rPr>
                <w:b/>
                <w:noProof/>
                <w:webHidden/>
              </w:rPr>
              <w:fldChar w:fldCharType="separate"/>
            </w:r>
            <w:r w:rsidR="0021389B" w:rsidRPr="0021389B">
              <w:rPr>
                <w:b/>
                <w:noProof/>
                <w:webHidden/>
              </w:rPr>
              <w:t>22</w:t>
            </w:r>
            <w:r w:rsidR="0021389B" w:rsidRPr="0021389B">
              <w:rPr>
                <w:b/>
                <w:noProof/>
                <w:webHidden/>
              </w:rPr>
              <w:fldChar w:fldCharType="end"/>
            </w:r>
          </w:hyperlink>
        </w:p>
        <w:p w:rsidR="0021389B" w:rsidRDefault="0021389B">
          <w:r w:rsidRPr="0021389B">
            <w:rPr>
              <w:b/>
              <w:bCs/>
              <w:noProof/>
            </w:rPr>
            <w:fldChar w:fldCharType="end"/>
          </w:r>
        </w:p>
      </w:sdtContent>
    </w:sdt>
    <w:p w:rsidR="00CD638F" w:rsidRDefault="00CD638F" w:rsidP="00D60CE1">
      <w:pPr>
        <w:pStyle w:val="Heading2"/>
        <w:spacing w:after="120"/>
        <w:ind w:left="12"/>
      </w:pPr>
    </w:p>
    <w:p w:rsidR="00B77FF4" w:rsidRDefault="00B77FF4" w:rsidP="00D60CE1">
      <w:pPr>
        <w:spacing w:after="120" w:line="259" w:lineRule="auto"/>
        <w:ind w:left="17" w:firstLine="0"/>
        <w:jc w:val="left"/>
      </w:pPr>
    </w:p>
    <w:p w:rsidR="0021389B" w:rsidRDefault="0021389B" w:rsidP="00D60CE1">
      <w:pPr>
        <w:spacing w:after="120" w:line="259" w:lineRule="auto"/>
        <w:ind w:left="17" w:firstLine="0"/>
        <w:jc w:val="left"/>
      </w:pPr>
    </w:p>
    <w:p w:rsidR="0021389B" w:rsidRDefault="0021389B" w:rsidP="00D60CE1">
      <w:pPr>
        <w:spacing w:after="120" w:line="259" w:lineRule="auto"/>
        <w:ind w:left="17" w:firstLine="0"/>
        <w:jc w:val="left"/>
      </w:pPr>
    </w:p>
    <w:p w:rsidR="0021389B" w:rsidRDefault="0021389B" w:rsidP="00D60CE1">
      <w:pPr>
        <w:spacing w:after="120" w:line="259" w:lineRule="auto"/>
        <w:ind w:left="17" w:firstLine="0"/>
        <w:jc w:val="left"/>
      </w:pPr>
    </w:p>
    <w:p w:rsidR="0021389B" w:rsidRDefault="0021389B" w:rsidP="00D60CE1">
      <w:pPr>
        <w:spacing w:after="120" w:line="259" w:lineRule="auto"/>
        <w:ind w:left="17" w:firstLine="0"/>
        <w:jc w:val="left"/>
      </w:pPr>
    </w:p>
    <w:p w:rsidR="0021389B" w:rsidRDefault="0021389B" w:rsidP="00D60CE1">
      <w:pPr>
        <w:spacing w:after="120" w:line="259" w:lineRule="auto"/>
        <w:ind w:left="17" w:firstLine="0"/>
        <w:jc w:val="left"/>
      </w:pPr>
    </w:p>
    <w:p w:rsidR="0021389B" w:rsidRDefault="0021389B" w:rsidP="00D60CE1">
      <w:pPr>
        <w:spacing w:after="120" w:line="259" w:lineRule="auto"/>
        <w:ind w:left="17" w:firstLine="0"/>
        <w:jc w:val="left"/>
      </w:pPr>
    </w:p>
    <w:p w:rsidR="0021389B" w:rsidRDefault="0021389B" w:rsidP="00D60CE1">
      <w:pPr>
        <w:spacing w:after="120" w:line="259" w:lineRule="auto"/>
        <w:ind w:left="17" w:firstLine="0"/>
        <w:jc w:val="left"/>
      </w:pPr>
    </w:p>
    <w:p w:rsidR="0021389B" w:rsidRDefault="0021389B" w:rsidP="00D60CE1">
      <w:pPr>
        <w:spacing w:after="120" w:line="259" w:lineRule="auto"/>
        <w:ind w:left="17" w:firstLine="0"/>
        <w:jc w:val="left"/>
      </w:pPr>
    </w:p>
    <w:p w:rsidR="0021389B" w:rsidRDefault="0021389B" w:rsidP="00D60CE1">
      <w:pPr>
        <w:spacing w:after="120" w:line="259" w:lineRule="auto"/>
        <w:ind w:left="17" w:firstLine="0"/>
        <w:jc w:val="left"/>
      </w:pPr>
    </w:p>
    <w:p w:rsidR="0021389B" w:rsidRDefault="0021389B" w:rsidP="00D60CE1">
      <w:pPr>
        <w:spacing w:after="120" w:line="259" w:lineRule="auto"/>
        <w:ind w:left="17" w:firstLine="0"/>
        <w:jc w:val="left"/>
      </w:pPr>
    </w:p>
    <w:p w:rsidR="0021389B" w:rsidRDefault="0021389B" w:rsidP="00D60CE1">
      <w:pPr>
        <w:spacing w:after="120" w:line="259" w:lineRule="auto"/>
        <w:ind w:left="17" w:firstLine="0"/>
        <w:jc w:val="left"/>
      </w:pPr>
    </w:p>
    <w:p w:rsidR="0021389B" w:rsidRDefault="0021389B" w:rsidP="00D60CE1">
      <w:pPr>
        <w:spacing w:after="120" w:line="259" w:lineRule="auto"/>
        <w:ind w:left="17" w:firstLine="0"/>
        <w:jc w:val="left"/>
      </w:pPr>
    </w:p>
    <w:p w:rsidR="0021389B" w:rsidRDefault="0021389B" w:rsidP="00D60CE1">
      <w:pPr>
        <w:spacing w:after="120" w:line="259" w:lineRule="auto"/>
        <w:ind w:left="17" w:firstLine="0"/>
        <w:jc w:val="left"/>
      </w:pPr>
    </w:p>
    <w:p w:rsidR="0021389B" w:rsidRDefault="0021389B" w:rsidP="00D60CE1">
      <w:pPr>
        <w:spacing w:after="120" w:line="259" w:lineRule="auto"/>
        <w:ind w:left="17" w:firstLine="0"/>
        <w:jc w:val="left"/>
      </w:pPr>
    </w:p>
    <w:p w:rsidR="002374CE" w:rsidRDefault="002374CE" w:rsidP="00D60CE1">
      <w:pPr>
        <w:spacing w:after="120" w:line="259" w:lineRule="auto"/>
        <w:ind w:left="17" w:firstLine="0"/>
        <w:jc w:val="left"/>
      </w:pPr>
    </w:p>
    <w:p w:rsidR="00CD638F" w:rsidRDefault="00B77FF4" w:rsidP="00D60CE1">
      <w:pPr>
        <w:pStyle w:val="Heading2"/>
        <w:spacing w:after="120"/>
        <w:ind w:left="12"/>
      </w:pPr>
      <w:bookmarkStart w:id="7" w:name="_Toc131465294"/>
      <w:r>
        <w:t>Pozdravna riječ</w:t>
      </w:r>
      <w:bookmarkEnd w:id="7"/>
    </w:p>
    <w:p w:rsidR="008729E5" w:rsidRDefault="007A42FE" w:rsidP="00D60CE1">
      <w:pPr>
        <w:spacing w:after="120"/>
        <w:ind w:left="12" w:right="61"/>
      </w:pPr>
      <w:r>
        <w:t>Inspirisalo me je saznanje</w:t>
      </w:r>
      <w:r w:rsidR="008729E5">
        <w:t xml:space="preserve"> da postoje ljudi širom </w:t>
      </w:r>
      <w:r w:rsidR="005E63BC">
        <w:t>svijeta</w:t>
      </w:r>
      <w:r w:rsidR="008729E5">
        <w:t xml:space="preserve">, u različitim disciplinama, koji rade na preoblikovanju načina na koji kupujemo, </w:t>
      </w:r>
      <w:r>
        <w:t>koristimo</w:t>
      </w:r>
      <w:r w:rsidR="008729E5">
        <w:t xml:space="preserve"> i ponovo </w:t>
      </w:r>
      <w:r>
        <w:t>iskorišćavamo</w:t>
      </w:r>
      <w:r w:rsidR="008729E5">
        <w:t xml:space="preserve"> stvari u našim životima. Odbacuju neizb</w:t>
      </w:r>
      <w:r w:rsidR="005E63BC">
        <w:t>ij</w:t>
      </w:r>
      <w:r w:rsidR="008729E5">
        <w:t xml:space="preserve">ežnost iscrpljivanja </w:t>
      </w:r>
      <w:r w:rsidR="00F930FF">
        <w:t>ograničenih</w:t>
      </w:r>
      <w:r w:rsidR="008729E5">
        <w:t xml:space="preserve"> prirodnih resursa planete svaki put kada nešto kreiramo - od automobila do tepiha, računara i od</w:t>
      </w:r>
      <w:r w:rsidR="005E63BC">
        <w:t>j</w:t>
      </w:r>
      <w:r w:rsidR="008729E5">
        <w:t>eće - i ostavljamo za sobom otpad i toksičnost kada ga odlažemo ili spalimo. Um</w:t>
      </w:r>
      <w:r w:rsidR="005E63BC">
        <w:t>j</w:t>
      </w:r>
      <w:r w:rsidR="008729E5">
        <w:t xml:space="preserve">esto toga, podstiču cirkularni način razmišljanja - </w:t>
      </w:r>
      <w:r w:rsidR="005E63BC">
        <w:t>gdje</w:t>
      </w:r>
      <w:r w:rsidR="008729E5">
        <w:t xml:space="preserve"> dizajniramo projekte koji duže traju, popravljamo i ponovo koristimo koliko god možemo, i ponovo proizvodimo i recikliramo da bismo sačuvali resurse, smanjili otpad i smanjili troškove. Ali kako to sprovesti u d</w:t>
      </w:r>
      <w:r w:rsidR="005E63BC">
        <w:t>j</w:t>
      </w:r>
      <w:r w:rsidR="008729E5">
        <w:t xml:space="preserve">elo? </w:t>
      </w:r>
      <w:r w:rsidR="008729E5" w:rsidRPr="00F930FF">
        <w:rPr>
          <w:i/>
        </w:rPr>
        <w:t>Pramod Kumar Sharma i Kristina Madsen</w:t>
      </w:r>
      <w:r w:rsidR="008729E5">
        <w:t xml:space="preserve"> nam pokazuju put napr</w:t>
      </w:r>
      <w:r w:rsidR="005E63BC">
        <w:t>ij</w:t>
      </w:r>
      <w:r w:rsidR="008729E5">
        <w:t xml:space="preserve">ed. Njihov </w:t>
      </w:r>
      <w:r w:rsidR="00F930FF" w:rsidRPr="00F930FF">
        <w:rPr>
          <w:i/>
        </w:rPr>
        <w:t>O</w:t>
      </w:r>
      <w:r w:rsidR="008729E5" w:rsidRPr="00F930FF">
        <w:rPr>
          <w:i/>
        </w:rPr>
        <w:t>kvir</w:t>
      </w:r>
      <w:r w:rsidR="005E63BC" w:rsidRPr="00F930FF">
        <w:rPr>
          <w:i/>
        </w:rPr>
        <w:t>ni kurilulum</w:t>
      </w:r>
      <w:r w:rsidR="008729E5">
        <w:t xml:space="preserve"> je odličan korak u identifikovanju pojmova koji će pomoći našim učenicima da kritički razmišljaju o tome kako stvoriti održiviju ekonomiju.</w:t>
      </w:r>
    </w:p>
    <w:p w:rsidR="008729E5" w:rsidRDefault="008729E5" w:rsidP="00D60CE1">
      <w:pPr>
        <w:spacing w:after="120"/>
        <w:ind w:left="12" w:right="61"/>
      </w:pPr>
      <w:r>
        <w:t xml:space="preserve">Sa ovim </w:t>
      </w:r>
      <w:r w:rsidR="00F930FF" w:rsidRPr="00F930FF">
        <w:rPr>
          <w:i/>
        </w:rPr>
        <w:t>O</w:t>
      </w:r>
      <w:r w:rsidRPr="00F930FF">
        <w:rPr>
          <w:i/>
        </w:rPr>
        <w:t>kvirom</w:t>
      </w:r>
      <w:r>
        <w:t xml:space="preserve"> u rukama, sledeća generacija </w:t>
      </w:r>
      <w:r w:rsidR="002374CE">
        <w:t>će napraviti transformaciju sa</w:t>
      </w:r>
      <w:r>
        <w:t xml:space="preserve"> linearn</w:t>
      </w:r>
      <w:r w:rsidR="002374CE">
        <w:t>e</w:t>
      </w:r>
      <w:r>
        <w:t xml:space="preserve"> na cirkularnu ekonomiju i smanjiti našu zavisnost od </w:t>
      </w:r>
      <w:r w:rsidR="002374CE">
        <w:t>ograničenih</w:t>
      </w:r>
      <w:r>
        <w:t xml:space="preserve"> resursa kako bi se stvorila veća ekonomska, socijalna i ekološka otpornost i zdravlje. Takođe se nadam da će ovaj pilot projekat i lekcije koje naučimo pokazati koliko je vitalno ekonomsko obrazovanje za naše napore u stvaranju globalnog društva koje je angažovano u zaštiti životne sredine i građanski aktivno. Potrebni su nam globalni građani koji razum</w:t>
      </w:r>
      <w:r w:rsidR="002374CE">
        <w:t>i</w:t>
      </w:r>
      <w:r>
        <w:t xml:space="preserve">ju cirkularnu ekonomiju i imaju znanje, </w:t>
      </w:r>
      <w:r w:rsidR="002374CE">
        <w:t>vještine</w:t>
      </w:r>
      <w:r>
        <w:t xml:space="preserve"> i motivaciju da podržavaju inovativne i pravične ekonomske sisteme koji štite životnu sredinu i unapređuju dobrobit zajednice i d</w:t>
      </w:r>
      <w:r w:rsidR="002374CE">
        <w:t>ij</w:t>
      </w:r>
      <w:r>
        <w:t>eljeni prosperitet.</w:t>
      </w:r>
    </w:p>
    <w:p w:rsidR="008729E5" w:rsidRDefault="008729E5" w:rsidP="00D60CE1">
      <w:pPr>
        <w:spacing w:after="120"/>
        <w:ind w:left="12" w:right="61"/>
      </w:pPr>
    </w:p>
    <w:p w:rsidR="00CD638F" w:rsidRDefault="00CD638F" w:rsidP="00D60CE1">
      <w:pPr>
        <w:spacing w:after="120" w:line="259" w:lineRule="auto"/>
        <w:ind w:left="17" w:firstLine="0"/>
        <w:jc w:val="left"/>
      </w:pPr>
    </w:p>
    <w:p w:rsidR="00CD638F" w:rsidRDefault="00117E6A" w:rsidP="00D60CE1">
      <w:pPr>
        <w:spacing w:after="120"/>
        <w:ind w:left="12" w:right="61"/>
      </w:pPr>
      <w:r>
        <w:t xml:space="preserve">Judy Braus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E70EE2" w:rsidRDefault="00E70EE2" w:rsidP="00D60CE1">
      <w:pPr>
        <w:spacing w:after="120" w:line="259" w:lineRule="auto"/>
        <w:ind w:left="17" w:firstLine="0"/>
        <w:jc w:val="left"/>
      </w:pPr>
    </w:p>
    <w:p w:rsidR="00E70EE2" w:rsidRDefault="00E70EE2" w:rsidP="00D60CE1">
      <w:pPr>
        <w:spacing w:after="120" w:line="259" w:lineRule="auto"/>
        <w:ind w:left="17" w:firstLine="0"/>
        <w:jc w:val="left"/>
      </w:pPr>
      <w:r>
        <w:t>I</w:t>
      </w:r>
      <w:r w:rsidRPr="00E70EE2">
        <w:t xml:space="preserve">zvršni </w:t>
      </w:r>
      <w:r>
        <w:t>director</w:t>
      </w:r>
    </w:p>
    <w:p w:rsidR="00CD638F" w:rsidRDefault="00E70EE2" w:rsidP="00D60CE1">
      <w:pPr>
        <w:spacing w:after="120" w:line="259" w:lineRule="auto"/>
        <w:ind w:left="17" w:firstLine="0"/>
        <w:jc w:val="left"/>
      </w:pPr>
      <w:r w:rsidRPr="00E70EE2">
        <w:t>S</w:t>
      </w:r>
      <w:r>
        <w:t>j</w:t>
      </w:r>
      <w:r w:rsidRPr="00E70EE2">
        <w:t>evernoameričke asocijacije za ekološko obrazovanje</w:t>
      </w:r>
      <w:r w:rsidR="00117E6A">
        <w:t xml:space="preserve"> </w:t>
      </w:r>
    </w:p>
    <w:p w:rsidR="00117E6A" w:rsidRDefault="00117E6A" w:rsidP="00D60CE1">
      <w:pPr>
        <w:spacing w:after="120" w:line="259" w:lineRule="auto"/>
        <w:ind w:left="17" w:firstLine="0"/>
        <w:jc w:val="left"/>
        <w:rPr>
          <w:b/>
          <w:color w:val="2E74B5"/>
          <w:sz w:val="28"/>
        </w:rPr>
      </w:pPr>
    </w:p>
    <w:p w:rsidR="00117E6A" w:rsidRDefault="00117E6A" w:rsidP="00D60CE1">
      <w:pPr>
        <w:spacing w:after="120" w:line="259" w:lineRule="auto"/>
        <w:ind w:left="17" w:firstLine="0"/>
        <w:jc w:val="left"/>
        <w:rPr>
          <w:b/>
          <w:color w:val="2E74B5"/>
          <w:sz w:val="28"/>
        </w:rPr>
      </w:pPr>
    </w:p>
    <w:p w:rsidR="00117E6A" w:rsidRDefault="00117E6A" w:rsidP="00D60CE1">
      <w:pPr>
        <w:spacing w:after="120" w:line="259" w:lineRule="auto"/>
        <w:ind w:left="17" w:firstLine="0"/>
        <w:jc w:val="left"/>
        <w:rPr>
          <w:b/>
          <w:color w:val="2E74B5"/>
          <w:sz w:val="28"/>
        </w:rPr>
      </w:pPr>
    </w:p>
    <w:p w:rsidR="00117E6A" w:rsidRDefault="00117E6A" w:rsidP="00D60CE1">
      <w:pPr>
        <w:spacing w:after="120" w:line="259" w:lineRule="auto"/>
        <w:ind w:left="17" w:firstLine="0"/>
        <w:jc w:val="left"/>
        <w:rPr>
          <w:b/>
          <w:color w:val="2E74B5"/>
          <w:sz w:val="28"/>
        </w:rPr>
      </w:pPr>
    </w:p>
    <w:p w:rsidR="00117E6A" w:rsidRDefault="00117E6A" w:rsidP="00D60CE1">
      <w:pPr>
        <w:spacing w:after="120" w:line="259" w:lineRule="auto"/>
        <w:ind w:left="17" w:firstLine="0"/>
        <w:jc w:val="left"/>
        <w:rPr>
          <w:b/>
          <w:color w:val="2E74B5"/>
          <w:sz w:val="28"/>
        </w:rPr>
      </w:pPr>
    </w:p>
    <w:p w:rsidR="00117E6A" w:rsidRDefault="00117E6A" w:rsidP="00D60CE1">
      <w:pPr>
        <w:spacing w:after="120" w:line="259" w:lineRule="auto"/>
        <w:ind w:left="17" w:firstLine="0"/>
        <w:jc w:val="left"/>
        <w:rPr>
          <w:b/>
          <w:color w:val="2E74B5"/>
          <w:sz w:val="28"/>
        </w:rPr>
      </w:pPr>
    </w:p>
    <w:p w:rsidR="00117E6A" w:rsidRDefault="00117E6A" w:rsidP="00D60CE1">
      <w:pPr>
        <w:spacing w:after="120" w:line="259" w:lineRule="auto"/>
        <w:ind w:left="17" w:firstLine="0"/>
        <w:jc w:val="left"/>
        <w:rPr>
          <w:b/>
          <w:color w:val="2E74B5"/>
          <w:sz w:val="28"/>
        </w:rPr>
      </w:pPr>
    </w:p>
    <w:p w:rsidR="004D079B" w:rsidRDefault="004D079B" w:rsidP="00D60CE1">
      <w:pPr>
        <w:spacing w:after="120" w:line="259" w:lineRule="auto"/>
        <w:ind w:left="17" w:firstLine="0"/>
        <w:jc w:val="left"/>
        <w:rPr>
          <w:b/>
          <w:color w:val="2E74B5"/>
          <w:sz w:val="28"/>
        </w:rPr>
      </w:pPr>
    </w:p>
    <w:p w:rsidR="004D079B" w:rsidRDefault="004D079B" w:rsidP="00D60CE1">
      <w:pPr>
        <w:spacing w:after="120" w:line="259" w:lineRule="auto"/>
        <w:ind w:left="17" w:firstLine="0"/>
        <w:jc w:val="left"/>
        <w:rPr>
          <w:b/>
          <w:color w:val="2E74B5"/>
          <w:sz w:val="28"/>
        </w:rPr>
      </w:pP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C457CE" w:rsidP="00D60CE1">
      <w:pPr>
        <w:pStyle w:val="Heading2"/>
        <w:spacing w:after="120"/>
        <w:ind w:left="12"/>
      </w:pPr>
      <w:bookmarkStart w:id="8" w:name="_Toc131465295"/>
      <w:r>
        <w:t>Predgovor</w:t>
      </w:r>
      <w:bookmarkEnd w:id="8"/>
      <w:r w:rsidR="00117E6A">
        <w:t xml:space="preserve"> </w:t>
      </w:r>
    </w:p>
    <w:p w:rsidR="00B77FF4" w:rsidRDefault="00B77FF4" w:rsidP="00D60CE1">
      <w:pPr>
        <w:spacing w:after="120"/>
        <w:ind w:left="12" w:right="61"/>
      </w:pPr>
      <w:r>
        <w:t xml:space="preserve">Perspektiva </w:t>
      </w:r>
      <w:r w:rsidR="00D91922">
        <w:t>cirkularne ekonomije</w:t>
      </w:r>
      <w:r>
        <w:t xml:space="preserve"> je inspirisana prirodnim </w:t>
      </w:r>
      <w:r w:rsidR="00D91922">
        <w:t>svijetom</w:t>
      </w:r>
      <w:r>
        <w:t xml:space="preserve"> </w:t>
      </w:r>
      <w:r w:rsidR="005E63BC">
        <w:t>gdje</w:t>
      </w:r>
      <w:r>
        <w:t xml:space="preserve"> ne postoji koncept otpada. Sve u prirodnom </w:t>
      </w:r>
      <w:r w:rsidR="00D91922">
        <w:t>svijetu</w:t>
      </w:r>
      <w:r>
        <w:t xml:space="preserve"> je resurs za sledeći nivo ili korak u ciklusu međuzavisnosti. Ovaj </w:t>
      </w:r>
      <w:r w:rsidR="00D91922">
        <w:t>O</w:t>
      </w:r>
      <w:r>
        <w:t xml:space="preserve">kvir je pokušaj da se uhvate koncepti </w:t>
      </w:r>
      <w:r w:rsidR="00D91922">
        <w:t>cirkularne ekonomije</w:t>
      </w:r>
      <w:r>
        <w:t xml:space="preserve"> i prezentuju učesnicima u obrazovnom sistemu kako bi se razvila pismenost koja će pomoći u napredovanju </w:t>
      </w:r>
      <w:r w:rsidR="00D91922">
        <w:t>cirkularne ekonomije</w:t>
      </w:r>
      <w:r>
        <w:t xml:space="preserve">. </w:t>
      </w:r>
      <w:r w:rsidR="001B5E82">
        <w:t>Cirkularna ekonomija</w:t>
      </w:r>
      <w:r>
        <w:t xml:space="preserve"> je integrativni koncept koji objedinjuje mnoge ishode pismenosti koji se već podstiču putem Obrazovanja za održivi razvoj (ESD) fokusirajući se na različite ekološke probleme i kvalitetno obrazovanje. Ideja nije stvaranje novog seta ishoda učenja, već putem ovog dokumenta analizirati, sakupljati i omogućiti ishode učenja koji podržavaju našu tranziciju ka </w:t>
      </w:r>
      <w:r w:rsidR="001B5E82">
        <w:t>cirkularnoj ekonomiji</w:t>
      </w:r>
      <w:r>
        <w:t>.</w:t>
      </w:r>
    </w:p>
    <w:p w:rsidR="00B77FF4" w:rsidRDefault="00B77FF4" w:rsidP="00D60CE1">
      <w:pPr>
        <w:spacing w:after="120"/>
        <w:ind w:left="12" w:right="61"/>
      </w:pPr>
      <w:r>
        <w:t xml:space="preserve">Koristimo </w:t>
      </w:r>
      <w:r w:rsidR="001B5E82">
        <w:t>riječ</w:t>
      </w:r>
      <w:r>
        <w:t xml:space="preserve"> "napredak" jer v</w:t>
      </w:r>
      <w:r w:rsidR="001B5E82">
        <w:t>j</w:t>
      </w:r>
      <w:r>
        <w:t>erujemo da svi mi, kao globalni građani i potrošači, igramo važnu ulogu u bilo kojoj tranziciji. Kao građani, možemo uticati na naše sociopolitičke sisteme da se slože o potrebi za prom</w:t>
      </w:r>
      <w:r w:rsidR="001B5E82">
        <w:t>j</w:t>
      </w:r>
      <w:r>
        <w:t xml:space="preserve">enom trenutnih sistema proizvodnje i potrošnje i postavimo okvire koji podržavaju tranziciju. Kao potrošači, svojim izborima možemo podržati korporacije koje proizvode proizvode i usluge koje promovišu principe </w:t>
      </w:r>
      <w:r w:rsidR="00D91922">
        <w:t>cirkularne ekonomije</w:t>
      </w:r>
      <w:r>
        <w:t xml:space="preserve">. Tranzicija </w:t>
      </w:r>
      <w:r w:rsidR="001B5E82">
        <w:t>zahtijeva</w:t>
      </w:r>
      <w:r>
        <w:t xml:space="preserve"> da ne samo da upravljamo problemima nizvodno, već se fokusiramo i na </w:t>
      </w:r>
      <w:r w:rsidR="00C42BC1">
        <w:t>rješenja</w:t>
      </w:r>
      <w:r>
        <w:t xml:space="preserve"> uzvodno u sistemima proizvodnje i potrošnje tako što ćemo redefinisati dizajn proizvoda i materijala koji se koriste kako bi se eliminisao otpad.</w:t>
      </w:r>
    </w:p>
    <w:p w:rsidR="00B77FF4" w:rsidRDefault="00B77FF4" w:rsidP="00D60CE1">
      <w:pPr>
        <w:spacing w:after="120"/>
        <w:ind w:left="12" w:right="61"/>
      </w:pPr>
      <w:r>
        <w:t xml:space="preserve">Okvir koji je predstavljen ima za cilj da podrži razvoj kurikuluma i integrisanje koncepta u nastavu, uključujući obrazovne standarde koji vode kurikulum i sadržaj koji koristimo kako bi angažovali nastavnike i </w:t>
      </w:r>
      <w:r w:rsidR="00CE7FC8">
        <w:t>učenike</w:t>
      </w:r>
      <w:r>
        <w:t xml:space="preserve"> u učionici i izvan nje. Okvir nije iscrpan dokument i evoluirati će kako budemo sticali više iskustva i razum</w:t>
      </w:r>
      <w:r w:rsidR="00CE7FC8">
        <w:t>ij</w:t>
      </w:r>
      <w:r>
        <w:t xml:space="preserve">evanja o tome kako nastavnici kreiraju efikasne i angažujuće </w:t>
      </w:r>
      <w:r w:rsidR="00CE7FC8">
        <w:t>scenarije za nastavu</w:t>
      </w:r>
      <w:r>
        <w:t xml:space="preserve"> i ideje kako bi se koncepti </w:t>
      </w:r>
      <w:r w:rsidR="00D91922">
        <w:t>cirkularne ekonomije</w:t>
      </w:r>
      <w:r>
        <w:t xml:space="preserve"> pren</w:t>
      </w:r>
      <w:r w:rsidR="00CE7FC8">
        <w:t>ij</w:t>
      </w:r>
      <w:r>
        <w:t>eli u učionice. Ovi ishodi učenja su dizajnirani da se ostvare tokom tri godine i treba da se grade jedni na drugima kako bi se pomoglo učenicima da raz</w:t>
      </w:r>
    </w:p>
    <w:p w:rsidR="00CD638F" w:rsidRDefault="00CE7FC8" w:rsidP="00D60CE1">
      <w:pPr>
        <w:spacing w:after="120" w:line="259" w:lineRule="auto"/>
        <w:ind w:left="17" w:firstLine="0"/>
      </w:pPr>
      <w:r>
        <w:t>Molimo vas da</w:t>
      </w:r>
      <w:r w:rsidRPr="00CE7FC8">
        <w:t xml:space="preserve"> slobodno podijeli svoje povratne informacije i sugestije koje će nam pomoći da oblikujemo sljedeće izdanje okvira.</w:t>
      </w:r>
      <w:r w:rsidR="00117E6A">
        <w:t xml:space="preserve"> </w:t>
      </w:r>
    </w:p>
    <w:p w:rsidR="00CD638F" w:rsidRDefault="00117E6A" w:rsidP="00D60CE1">
      <w:pPr>
        <w:spacing w:after="120"/>
        <w:ind w:left="12" w:right="61"/>
      </w:pPr>
      <w:r>
        <w:t xml:space="preserve">Pramod Kumar Sharma </w:t>
      </w:r>
    </w:p>
    <w:p w:rsidR="00CD638F" w:rsidRDefault="00117E6A" w:rsidP="00D60CE1">
      <w:pPr>
        <w:spacing w:after="120"/>
        <w:ind w:left="12" w:right="61"/>
      </w:pPr>
      <w:r>
        <w:t xml:space="preserve">Senior Director of Education </w:t>
      </w:r>
    </w:p>
    <w:p w:rsidR="00CD638F" w:rsidRDefault="00117E6A" w:rsidP="00D60CE1">
      <w:pPr>
        <w:spacing w:after="120"/>
        <w:ind w:left="12" w:right="61"/>
      </w:pPr>
      <w:r>
        <w:t xml:space="preserve">Foundation for Environmental Education 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Email – </w:t>
      </w:r>
      <w:r>
        <w:rPr>
          <w:color w:val="0000FF"/>
          <w:u w:val="single" w:color="0000FF"/>
        </w:rPr>
        <w:t>pramod@fee.global</w:t>
      </w:r>
      <w:r>
        <w:t xml:space="preserve">  </w:t>
      </w:r>
    </w:p>
    <w:p w:rsidR="00117E6A" w:rsidRDefault="00117E6A" w:rsidP="00D60CE1">
      <w:pPr>
        <w:spacing w:after="120" w:line="259" w:lineRule="auto"/>
        <w:ind w:left="17" w:firstLine="0"/>
        <w:jc w:val="left"/>
      </w:pPr>
    </w:p>
    <w:p w:rsidR="00117E6A" w:rsidRDefault="00117E6A" w:rsidP="00D60CE1">
      <w:pPr>
        <w:spacing w:after="120" w:line="259" w:lineRule="auto"/>
        <w:ind w:left="17" w:firstLine="0"/>
        <w:jc w:val="left"/>
      </w:pPr>
    </w:p>
    <w:p w:rsidR="00117E6A" w:rsidRDefault="00117E6A" w:rsidP="00D60CE1">
      <w:pPr>
        <w:spacing w:after="120" w:line="259" w:lineRule="auto"/>
        <w:ind w:left="17" w:firstLine="0"/>
        <w:jc w:val="left"/>
      </w:pPr>
    </w:p>
    <w:p w:rsidR="00117E6A" w:rsidRDefault="00117E6A" w:rsidP="00D60CE1">
      <w:pPr>
        <w:spacing w:after="120" w:line="259" w:lineRule="auto"/>
        <w:ind w:left="17" w:firstLine="0"/>
        <w:jc w:val="left"/>
      </w:pPr>
    </w:p>
    <w:p w:rsidR="00117E6A" w:rsidRDefault="00117E6A" w:rsidP="00D60CE1">
      <w:pPr>
        <w:spacing w:after="120" w:line="259" w:lineRule="auto"/>
        <w:ind w:left="17" w:firstLine="0"/>
        <w:jc w:val="left"/>
      </w:pPr>
    </w:p>
    <w:p w:rsidR="00CD638F" w:rsidRDefault="00E2318C" w:rsidP="00D60CE1">
      <w:pPr>
        <w:pStyle w:val="Heading2"/>
        <w:spacing w:after="120"/>
        <w:ind w:left="12"/>
      </w:pPr>
      <w:bookmarkStart w:id="9" w:name="_Toc131465296"/>
      <w:r>
        <w:lastRenderedPageBreak/>
        <w:t>Razlozi za pokretanje</w:t>
      </w:r>
      <w:r w:rsidR="00117E6A">
        <w:t xml:space="preserve"> E-SPACE proje</w:t>
      </w:r>
      <w:r>
        <w:t>kta</w:t>
      </w:r>
      <w:bookmarkEnd w:id="9"/>
      <w:r w:rsidR="00117E6A">
        <w:rPr>
          <w:color w:val="000000"/>
          <w:sz w:val="24"/>
        </w:rPr>
        <w:t xml:space="preserve"> </w:t>
      </w:r>
    </w:p>
    <w:p w:rsidR="00E2318C" w:rsidRDefault="00E2318C" w:rsidP="00D60CE1">
      <w:pPr>
        <w:spacing w:after="120"/>
        <w:ind w:left="12" w:right="61"/>
      </w:pPr>
    </w:p>
    <w:p w:rsidR="00E2318C" w:rsidRDefault="0069154F" w:rsidP="00D60CE1">
      <w:pPr>
        <w:spacing w:after="120"/>
        <w:ind w:left="12" w:right="61"/>
      </w:pPr>
      <w:r>
        <w:t xml:space="preserve">Projekat Eko-škole </w:t>
      </w:r>
      <w:r w:rsidR="00E2318C">
        <w:t xml:space="preserve">za unapređenje cirkularne ekonomije (E-SPACE) pilotira se u </w:t>
      </w:r>
      <w:r>
        <w:t>Eko školama</w:t>
      </w:r>
      <w:r w:rsidR="00E2318C">
        <w:t xml:space="preserve"> u Sloveniji i Letoniji uz podršku kompanije Lucart Professional. Ovaj dvogodišnji projekat testira metodologiju koja je osmišljena da p</w:t>
      </w:r>
      <w:r>
        <w:t>r</w:t>
      </w:r>
      <w:r w:rsidR="00E2318C">
        <w:t>uži znanje mlađoj generaciji o cirkularnoj ekonomiji i osnaži ih da preduzmu akcije za njen napredak.</w:t>
      </w:r>
    </w:p>
    <w:p w:rsidR="00E2318C" w:rsidRDefault="00E2318C" w:rsidP="00D60CE1">
      <w:pPr>
        <w:spacing w:after="120"/>
        <w:ind w:left="12" w:right="61"/>
      </w:pPr>
      <w:r>
        <w:t>Ovaj pilot program fokusira se na razvoj "programa za cijelu školu" koji gradi znanje i kritičko mišljenje u uzrastu od 11 do 14 godina kako bi se unapr</w:t>
      </w:r>
      <w:r w:rsidR="0069154F">
        <w:t>ij</w:t>
      </w:r>
      <w:r>
        <w:t>edili principi cirkularne ekonomije i kako bi se stvorili novi ekonomski modeli koji smanjuju otpad i doprinose postizanju cilja 12. (SDG) - Osigurati održive obrasce potrošnje i proizvodnje.</w:t>
      </w:r>
    </w:p>
    <w:p w:rsidR="00E2318C" w:rsidRDefault="0069154F" w:rsidP="00D60CE1">
      <w:pPr>
        <w:spacing w:after="120"/>
        <w:ind w:left="12" w:right="61"/>
      </w:pPr>
      <w:r>
        <w:t>Eko škole, odnosno</w:t>
      </w:r>
      <w:r w:rsidR="00E2318C">
        <w:t xml:space="preserve"> metodologija </w:t>
      </w:r>
      <w:r>
        <w:t xml:space="preserve">sedam koraka </w:t>
      </w:r>
      <w:r w:rsidR="00E2318C">
        <w:t>pruža priliku za učenje o cirkularnoj ekonomiji i preduzimanje akcije. Učenje počinje sa osnovnim razumijevanjem načina na koji proizvodi</w:t>
      </w:r>
      <w:r w:rsidR="00867BCF">
        <w:t>,</w:t>
      </w:r>
      <w:r w:rsidR="00E2318C">
        <w:t xml:space="preserve"> robe</w:t>
      </w:r>
      <w:r w:rsidR="00867BCF">
        <w:t>,</w:t>
      </w:r>
      <w:r w:rsidR="00E2318C">
        <w:t xml:space="preserve"> uslug</w:t>
      </w:r>
      <w:r w:rsidR="00867BCF">
        <w:t>e i</w:t>
      </w:r>
      <w:r w:rsidR="00E2318C">
        <w:t xml:space="preserve"> proizvodni sistemi utiču na održivost, i kako su naši trenutni sistemi potrošnje i odlaganja otpada neodrživi. Takođe se fokusira na nove načine promovisanja održivih sistema proizvodnje i potrošnje i na to kako možemo učiti iz prirode i graditi sisteme koji su cirkularni sa ograničenim otpadom. </w:t>
      </w:r>
      <w:r>
        <w:t>Učenici</w:t>
      </w:r>
      <w:r w:rsidR="00E2318C">
        <w:t xml:space="preserve"> su ohrabreni da rade na projektu koji razmatra uobičajene tokove proizvoda kao što su elektronika, papir, hrana i usluge poput transporta u njihovim </w:t>
      </w:r>
      <w:r>
        <w:t>Eko školama</w:t>
      </w:r>
      <w:r w:rsidR="00E2318C">
        <w:t xml:space="preserve">, i da ponovo osmisle ove tokove kako bi povećali cirkularnost i smanjili uticaj na životnu sredinu. Projekat je takođe osmišljen da razvije </w:t>
      </w:r>
      <w:r w:rsidR="002374CE">
        <w:t>vještine</w:t>
      </w:r>
      <w:r w:rsidR="00E2318C">
        <w:t xml:space="preserve"> i motivaciju kako bi im pomogao da olakšaju prom</w:t>
      </w:r>
      <w:r w:rsidR="004D29CF">
        <w:t>j</w:t>
      </w:r>
      <w:r w:rsidR="00E2318C">
        <w:t>ene u svom krugu uticaja.</w:t>
      </w:r>
    </w:p>
    <w:p w:rsidR="00E2318C" w:rsidRDefault="00E2318C" w:rsidP="00D60CE1">
      <w:pPr>
        <w:spacing w:after="120"/>
        <w:ind w:left="12" w:right="61"/>
      </w:pPr>
    </w:p>
    <w:p w:rsidR="00E2318C" w:rsidRDefault="00E2318C" w:rsidP="00D60CE1">
      <w:pPr>
        <w:spacing w:after="120"/>
        <w:ind w:left="12" w:right="61"/>
      </w:pPr>
      <w:r>
        <w:t>Obrazovni proces u E-SPACE-u:</w:t>
      </w:r>
    </w:p>
    <w:p w:rsidR="00E2318C" w:rsidRDefault="00E2318C" w:rsidP="00D60CE1">
      <w:pPr>
        <w:spacing w:after="120"/>
        <w:ind w:left="12" w:right="61"/>
      </w:pPr>
    </w:p>
    <w:p w:rsidR="00CD638F" w:rsidRDefault="00117E6A" w:rsidP="00D60CE1">
      <w:pPr>
        <w:spacing w:after="120" w:line="259" w:lineRule="auto"/>
        <w:ind w:left="2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87034" cy="3189224"/>
                <wp:effectExtent l="0" t="0" r="0" b="0"/>
                <wp:docPr id="33858" name="Group 33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454" cy="3189224"/>
                          <a:chOff x="0" y="0"/>
                          <a:chExt cx="6132454" cy="3189224"/>
                        </a:xfrm>
                      </wpg:grpSpPr>
                      <wps:wsp>
                        <wps:cNvPr id="831" name="Shape 831"/>
                        <wps:cNvSpPr/>
                        <wps:spPr>
                          <a:xfrm>
                            <a:off x="0" y="7620"/>
                            <a:ext cx="1131646" cy="89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646" h="896493">
                                <a:moveTo>
                                  <a:pt x="89649" y="0"/>
                                </a:moveTo>
                                <a:lnTo>
                                  <a:pt x="1041984" y="0"/>
                                </a:lnTo>
                                <a:cubicBezTo>
                                  <a:pt x="1091514" y="0"/>
                                  <a:pt x="1131646" y="40132"/>
                                  <a:pt x="1131646" y="89662"/>
                                </a:cubicBezTo>
                                <a:lnTo>
                                  <a:pt x="1131646" y="806831"/>
                                </a:lnTo>
                                <a:cubicBezTo>
                                  <a:pt x="1131646" y="856361"/>
                                  <a:pt x="1091514" y="896493"/>
                                  <a:pt x="1041984" y="896493"/>
                                </a:cubicBezTo>
                                <a:lnTo>
                                  <a:pt x="89649" y="896493"/>
                                </a:lnTo>
                                <a:cubicBezTo>
                                  <a:pt x="40132" y="896493"/>
                                  <a:pt x="0" y="856361"/>
                                  <a:pt x="0" y="806831"/>
                                </a:cubicBezTo>
                                <a:lnTo>
                                  <a:pt x="0" y="89662"/>
                                </a:lnTo>
                                <a:cubicBezTo>
                                  <a:pt x="0" y="40132"/>
                                  <a:pt x="40132" y="0"/>
                                  <a:pt x="896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0" y="7620"/>
                            <a:ext cx="1131646" cy="89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646" h="896493">
                                <a:moveTo>
                                  <a:pt x="0" y="89662"/>
                                </a:moveTo>
                                <a:cubicBezTo>
                                  <a:pt x="0" y="40132"/>
                                  <a:pt x="40132" y="0"/>
                                  <a:pt x="89649" y="0"/>
                                </a:cubicBezTo>
                                <a:lnTo>
                                  <a:pt x="1041984" y="0"/>
                                </a:lnTo>
                                <a:cubicBezTo>
                                  <a:pt x="1091514" y="0"/>
                                  <a:pt x="1131646" y="40132"/>
                                  <a:pt x="1131646" y="89662"/>
                                </a:cubicBezTo>
                                <a:lnTo>
                                  <a:pt x="1131646" y="806831"/>
                                </a:lnTo>
                                <a:cubicBezTo>
                                  <a:pt x="1131646" y="856361"/>
                                  <a:pt x="1091514" y="896493"/>
                                  <a:pt x="1041984" y="896493"/>
                                </a:cubicBezTo>
                                <a:lnTo>
                                  <a:pt x="89649" y="896493"/>
                                </a:lnTo>
                                <a:cubicBezTo>
                                  <a:pt x="40132" y="896493"/>
                                  <a:pt x="0" y="856361"/>
                                  <a:pt x="0" y="80683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Rectangle 833"/>
                        <wps:cNvSpPr/>
                        <wps:spPr>
                          <a:xfrm>
                            <a:off x="321259" y="192341"/>
                            <a:ext cx="678309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4"/>
                                  <w:sz w:val="18"/>
                                </w:rPr>
                                <w:t>Life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4"/>
                                  <w:sz w:val="18"/>
                                </w:rPr>
                                <w:t>Cycle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" name="Rectangle 834"/>
                        <wps:cNvSpPr/>
                        <wps:spPr>
                          <a:xfrm>
                            <a:off x="267919" y="315785"/>
                            <a:ext cx="792627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0"/>
                                  <w:sz w:val="18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226771" y="487235"/>
                            <a:ext cx="930052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0"/>
                                  <w:sz w:val="18"/>
                                </w:rPr>
                                <w:t>Following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210007" y="610679"/>
                            <a:ext cx="946318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2"/>
                                  <w:sz w:val="18"/>
                                </w:rPr>
                                <w:t>Mystery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18"/>
                                </w:rPr>
                                <w:t>Trail!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" name="Shape 837"/>
                        <wps:cNvSpPr/>
                        <wps:spPr>
                          <a:xfrm>
                            <a:off x="1231214" y="315595"/>
                            <a:ext cx="239903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03" h="280670">
                                <a:moveTo>
                                  <a:pt x="119888" y="0"/>
                                </a:moveTo>
                                <a:lnTo>
                                  <a:pt x="239903" y="140335"/>
                                </a:lnTo>
                                <a:lnTo>
                                  <a:pt x="119888" y="280670"/>
                                </a:lnTo>
                                <a:lnTo>
                                  <a:pt x="119888" y="224536"/>
                                </a:lnTo>
                                <a:lnTo>
                                  <a:pt x="0" y="224536"/>
                                </a:lnTo>
                                <a:lnTo>
                                  <a:pt x="0" y="56134"/>
                                </a:lnTo>
                                <a:lnTo>
                                  <a:pt x="119888" y="56134"/>
                                </a:lnTo>
                                <a:lnTo>
                                  <a:pt x="1198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CB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1584274" y="0"/>
                            <a:ext cx="1131570" cy="91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0" h="911732">
                                <a:moveTo>
                                  <a:pt x="91186" y="0"/>
                                </a:moveTo>
                                <a:lnTo>
                                  <a:pt x="1040384" y="0"/>
                                </a:lnTo>
                                <a:cubicBezTo>
                                  <a:pt x="1090803" y="0"/>
                                  <a:pt x="1131570" y="40894"/>
                                  <a:pt x="1131570" y="91186"/>
                                </a:cubicBezTo>
                                <a:lnTo>
                                  <a:pt x="1131570" y="820547"/>
                                </a:lnTo>
                                <a:cubicBezTo>
                                  <a:pt x="1131570" y="870966"/>
                                  <a:pt x="1090803" y="911732"/>
                                  <a:pt x="1040384" y="911732"/>
                                </a:cubicBezTo>
                                <a:lnTo>
                                  <a:pt x="91186" y="911732"/>
                                </a:lnTo>
                                <a:cubicBezTo>
                                  <a:pt x="40767" y="911732"/>
                                  <a:pt x="0" y="870966"/>
                                  <a:pt x="0" y="820547"/>
                                </a:cubicBezTo>
                                <a:lnTo>
                                  <a:pt x="0" y="91186"/>
                                </a:lnTo>
                                <a:cubicBezTo>
                                  <a:pt x="0" y="40894"/>
                                  <a:pt x="40767" y="0"/>
                                  <a:pt x="911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1584274" y="0"/>
                            <a:ext cx="1131570" cy="91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0" h="911732">
                                <a:moveTo>
                                  <a:pt x="0" y="91186"/>
                                </a:moveTo>
                                <a:cubicBezTo>
                                  <a:pt x="0" y="40894"/>
                                  <a:pt x="40767" y="0"/>
                                  <a:pt x="91186" y="0"/>
                                </a:cubicBezTo>
                                <a:lnTo>
                                  <a:pt x="1040384" y="0"/>
                                </a:lnTo>
                                <a:cubicBezTo>
                                  <a:pt x="1090803" y="0"/>
                                  <a:pt x="1131570" y="40894"/>
                                  <a:pt x="1131570" y="91186"/>
                                </a:cubicBezTo>
                                <a:lnTo>
                                  <a:pt x="1131570" y="820547"/>
                                </a:lnTo>
                                <a:cubicBezTo>
                                  <a:pt x="1131570" y="870966"/>
                                  <a:pt x="1090803" y="911732"/>
                                  <a:pt x="1040384" y="911732"/>
                                </a:cubicBezTo>
                                <a:lnTo>
                                  <a:pt x="91186" y="911732"/>
                                </a:lnTo>
                                <a:cubicBezTo>
                                  <a:pt x="40767" y="911732"/>
                                  <a:pt x="0" y="870966"/>
                                  <a:pt x="0" y="82054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1785061" y="93027"/>
                            <a:ext cx="1000437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0"/>
                                  <w:sz w:val="18"/>
                                </w:rPr>
                                <w:t>Identifying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" name="Rectangle 841"/>
                        <wps:cNvSpPr/>
                        <wps:spPr>
                          <a:xfrm>
                            <a:off x="1845259" y="216471"/>
                            <a:ext cx="840969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09"/>
                                  <w:sz w:val="18"/>
                                </w:rPr>
                                <w:t>principles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1690573" y="339915"/>
                            <a:ext cx="1168266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09"/>
                                  <w:sz w:val="18"/>
                                </w:rPr>
                                <w:t>circular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18"/>
                                </w:rPr>
                                <w:t>economy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2569921" y="339915"/>
                            <a:ext cx="52750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3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Rectangle 844"/>
                        <wps:cNvSpPr/>
                        <wps:spPr>
                          <a:xfrm>
                            <a:off x="1814779" y="463359"/>
                            <a:ext cx="921691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2"/>
                                  <w:sz w:val="18"/>
                                </w:rPr>
                                <w:t>Classification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" name="Rectangle 845"/>
                        <wps:cNvSpPr/>
                        <wps:spPr>
                          <a:xfrm>
                            <a:off x="1699717" y="586803"/>
                            <a:ext cx="1226793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3"/>
                                  <w:sz w:val="18"/>
                                </w:rPr>
                                <w:t>Activity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18"/>
                                </w:rPr>
                                <w:t>Levels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1821637" y="710247"/>
                            <a:ext cx="873349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3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18"/>
                                </w:rPr>
                                <w:t>Circularity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" name="Shape 847"/>
                        <wps:cNvSpPr/>
                        <wps:spPr>
                          <a:xfrm>
                            <a:off x="2815539" y="315595"/>
                            <a:ext cx="239903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03" h="280670">
                                <a:moveTo>
                                  <a:pt x="119888" y="0"/>
                                </a:moveTo>
                                <a:lnTo>
                                  <a:pt x="239903" y="140335"/>
                                </a:lnTo>
                                <a:lnTo>
                                  <a:pt x="119888" y="280670"/>
                                </a:lnTo>
                                <a:lnTo>
                                  <a:pt x="119888" y="224536"/>
                                </a:lnTo>
                                <a:lnTo>
                                  <a:pt x="0" y="224536"/>
                                </a:lnTo>
                                <a:lnTo>
                                  <a:pt x="0" y="56134"/>
                                </a:lnTo>
                                <a:lnTo>
                                  <a:pt x="119888" y="56134"/>
                                </a:lnTo>
                                <a:lnTo>
                                  <a:pt x="1198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CB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3168599" y="0"/>
                            <a:ext cx="1131570" cy="91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0" h="911732">
                                <a:moveTo>
                                  <a:pt x="91059" y="0"/>
                                </a:moveTo>
                                <a:lnTo>
                                  <a:pt x="1040384" y="0"/>
                                </a:lnTo>
                                <a:cubicBezTo>
                                  <a:pt x="1090803" y="0"/>
                                  <a:pt x="1131570" y="40894"/>
                                  <a:pt x="1131570" y="91186"/>
                                </a:cubicBezTo>
                                <a:lnTo>
                                  <a:pt x="1131570" y="820547"/>
                                </a:lnTo>
                                <a:cubicBezTo>
                                  <a:pt x="1131570" y="870966"/>
                                  <a:pt x="1090803" y="911732"/>
                                  <a:pt x="1040384" y="911732"/>
                                </a:cubicBezTo>
                                <a:lnTo>
                                  <a:pt x="91059" y="911732"/>
                                </a:lnTo>
                                <a:cubicBezTo>
                                  <a:pt x="40767" y="911732"/>
                                  <a:pt x="0" y="870966"/>
                                  <a:pt x="0" y="820547"/>
                                </a:cubicBezTo>
                                <a:lnTo>
                                  <a:pt x="0" y="91186"/>
                                </a:lnTo>
                                <a:cubicBezTo>
                                  <a:pt x="0" y="40894"/>
                                  <a:pt x="40767" y="0"/>
                                  <a:pt x="910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3168599" y="0"/>
                            <a:ext cx="1131570" cy="91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0" h="911732">
                                <a:moveTo>
                                  <a:pt x="0" y="91186"/>
                                </a:moveTo>
                                <a:cubicBezTo>
                                  <a:pt x="0" y="40894"/>
                                  <a:pt x="40767" y="0"/>
                                  <a:pt x="91059" y="0"/>
                                </a:cubicBezTo>
                                <a:lnTo>
                                  <a:pt x="1040384" y="0"/>
                                </a:lnTo>
                                <a:cubicBezTo>
                                  <a:pt x="1090803" y="0"/>
                                  <a:pt x="1131570" y="40894"/>
                                  <a:pt x="1131570" y="91186"/>
                                </a:cubicBezTo>
                                <a:lnTo>
                                  <a:pt x="1131570" y="820547"/>
                                </a:lnTo>
                                <a:cubicBezTo>
                                  <a:pt x="1131570" y="870966"/>
                                  <a:pt x="1090803" y="911732"/>
                                  <a:pt x="1040384" y="911732"/>
                                </a:cubicBezTo>
                                <a:lnTo>
                                  <a:pt x="91059" y="911732"/>
                                </a:lnTo>
                                <a:cubicBezTo>
                                  <a:pt x="40767" y="911732"/>
                                  <a:pt x="0" y="870966"/>
                                  <a:pt x="0" y="82054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Rectangle 850"/>
                        <wps:cNvSpPr/>
                        <wps:spPr>
                          <a:xfrm>
                            <a:off x="3233115" y="254064"/>
                            <a:ext cx="1362850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Pr="0069154F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lang w:val="sr-Latn-ME"/>
                                </w:rPr>
                              </w:pPr>
                              <w:r>
                                <w:rPr>
                                  <w:color w:val="FFFFFF"/>
                                  <w:w w:val="111"/>
                                  <w:sz w:val="18"/>
                                </w:rPr>
                                <w:t>Circular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18"/>
                                </w:rPr>
                                <w:t>Economy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3550869" y="377508"/>
                            <a:ext cx="490413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Pr="0069154F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lang w:val="sr-Latn-ME"/>
                                </w:rPr>
                              </w:pPr>
                              <w:r>
                                <w:rPr>
                                  <w:color w:val="FFFFFF"/>
                                  <w:w w:val="111"/>
                                  <w:sz w:val="18"/>
                                </w:rPr>
                                <w:t>Action!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3415995" y="548958"/>
                            <a:ext cx="846594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Pr="0069154F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lang w:val="sr-Latn-ME"/>
                                </w:rPr>
                              </w:pPr>
                              <w:r>
                                <w:rPr>
                                  <w:color w:val="FFFFFF"/>
                                  <w:w w:val="111"/>
                                  <w:sz w:val="18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18"/>
                                </w:rPr>
                                <w:t>Studies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Shape 853"/>
                        <wps:cNvSpPr/>
                        <wps:spPr>
                          <a:xfrm>
                            <a:off x="4400372" y="315595"/>
                            <a:ext cx="241173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73" h="280670">
                                <a:moveTo>
                                  <a:pt x="120650" y="0"/>
                                </a:moveTo>
                                <a:lnTo>
                                  <a:pt x="241173" y="140335"/>
                                </a:lnTo>
                                <a:lnTo>
                                  <a:pt x="120650" y="280670"/>
                                </a:lnTo>
                                <a:lnTo>
                                  <a:pt x="120650" y="224536"/>
                                </a:lnTo>
                                <a:lnTo>
                                  <a:pt x="0" y="224536"/>
                                </a:lnTo>
                                <a:lnTo>
                                  <a:pt x="0" y="56134"/>
                                </a:lnTo>
                                <a:lnTo>
                                  <a:pt x="120650" y="56134"/>
                                </a:lnTo>
                                <a:lnTo>
                                  <a:pt x="120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CB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Shape 854"/>
                        <wps:cNvSpPr/>
                        <wps:spPr>
                          <a:xfrm>
                            <a:off x="4755464" y="7620"/>
                            <a:ext cx="1131570" cy="89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0" h="896493">
                                <a:moveTo>
                                  <a:pt x="89535" y="0"/>
                                </a:moveTo>
                                <a:lnTo>
                                  <a:pt x="1041908" y="0"/>
                                </a:lnTo>
                                <a:cubicBezTo>
                                  <a:pt x="1091438" y="0"/>
                                  <a:pt x="1131570" y="40132"/>
                                  <a:pt x="1131570" y="89662"/>
                                </a:cubicBezTo>
                                <a:lnTo>
                                  <a:pt x="1131570" y="806831"/>
                                </a:lnTo>
                                <a:cubicBezTo>
                                  <a:pt x="1131570" y="856361"/>
                                  <a:pt x="1091438" y="896493"/>
                                  <a:pt x="1041908" y="896493"/>
                                </a:cubicBezTo>
                                <a:lnTo>
                                  <a:pt x="89535" y="896493"/>
                                </a:lnTo>
                                <a:cubicBezTo>
                                  <a:pt x="40132" y="896493"/>
                                  <a:pt x="0" y="856361"/>
                                  <a:pt x="0" y="806831"/>
                                </a:cubicBezTo>
                                <a:lnTo>
                                  <a:pt x="0" y="89662"/>
                                </a:lnTo>
                                <a:cubicBezTo>
                                  <a:pt x="0" y="40132"/>
                                  <a:pt x="40132" y="0"/>
                                  <a:pt x="895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4755464" y="7620"/>
                            <a:ext cx="1131570" cy="89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0" h="896493">
                                <a:moveTo>
                                  <a:pt x="0" y="89662"/>
                                </a:moveTo>
                                <a:cubicBezTo>
                                  <a:pt x="0" y="40132"/>
                                  <a:pt x="40132" y="0"/>
                                  <a:pt x="89535" y="0"/>
                                </a:cubicBezTo>
                                <a:lnTo>
                                  <a:pt x="1041908" y="0"/>
                                </a:lnTo>
                                <a:cubicBezTo>
                                  <a:pt x="1091438" y="0"/>
                                  <a:pt x="1131570" y="40132"/>
                                  <a:pt x="1131570" y="89662"/>
                                </a:cubicBezTo>
                                <a:lnTo>
                                  <a:pt x="1131570" y="806831"/>
                                </a:lnTo>
                                <a:cubicBezTo>
                                  <a:pt x="1131570" y="856361"/>
                                  <a:pt x="1091438" y="896493"/>
                                  <a:pt x="1041908" y="896493"/>
                                </a:cubicBezTo>
                                <a:lnTo>
                                  <a:pt x="89535" y="896493"/>
                                </a:lnTo>
                                <a:cubicBezTo>
                                  <a:pt x="40132" y="896493"/>
                                  <a:pt x="0" y="856361"/>
                                  <a:pt x="0" y="80683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4882845" y="401638"/>
                            <a:ext cx="1167810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2"/>
                                  <w:sz w:val="18"/>
                                </w:rPr>
                                <w:t>Design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18"/>
                                </w:rPr>
                                <w:t>Naturally!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" name="Shape 858"/>
                        <wps:cNvSpPr/>
                        <wps:spPr>
                          <a:xfrm>
                            <a:off x="5179517" y="1005205"/>
                            <a:ext cx="280670" cy="244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0" h="244094">
                                <a:moveTo>
                                  <a:pt x="56388" y="0"/>
                                </a:moveTo>
                                <a:lnTo>
                                  <a:pt x="224790" y="381"/>
                                </a:lnTo>
                                <a:lnTo>
                                  <a:pt x="224536" y="122301"/>
                                </a:lnTo>
                                <a:lnTo>
                                  <a:pt x="280670" y="122427"/>
                                </a:lnTo>
                                <a:lnTo>
                                  <a:pt x="140081" y="244094"/>
                                </a:lnTo>
                                <a:lnTo>
                                  <a:pt x="0" y="121920"/>
                                </a:lnTo>
                                <a:lnTo>
                                  <a:pt x="56134" y="12204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CB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4752797" y="1364488"/>
                            <a:ext cx="1131697" cy="678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697" h="678942">
                                <a:moveTo>
                                  <a:pt x="67945" y="0"/>
                                </a:moveTo>
                                <a:lnTo>
                                  <a:pt x="1063752" y="0"/>
                                </a:lnTo>
                                <a:cubicBezTo>
                                  <a:pt x="1101217" y="0"/>
                                  <a:pt x="1131697" y="30353"/>
                                  <a:pt x="1131697" y="67818"/>
                                </a:cubicBezTo>
                                <a:lnTo>
                                  <a:pt x="1131697" y="610997"/>
                                </a:lnTo>
                                <a:cubicBezTo>
                                  <a:pt x="1131697" y="648462"/>
                                  <a:pt x="1101217" y="678942"/>
                                  <a:pt x="1063752" y="678942"/>
                                </a:cubicBezTo>
                                <a:lnTo>
                                  <a:pt x="67945" y="678942"/>
                                </a:lnTo>
                                <a:cubicBezTo>
                                  <a:pt x="30480" y="678942"/>
                                  <a:pt x="0" y="648462"/>
                                  <a:pt x="0" y="610997"/>
                                </a:cubicBezTo>
                                <a:lnTo>
                                  <a:pt x="0" y="67818"/>
                                </a:lnTo>
                                <a:cubicBezTo>
                                  <a:pt x="0" y="30353"/>
                                  <a:pt x="30480" y="0"/>
                                  <a:pt x="679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4752797" y="1364488"/>
                            <a:ext cx="1131697" cy="678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697" h="678942">
                                <a:moveTo>
                                  <a:pt x="0" y="67818"/>
                                </a:moveTo>
                                <a:cubicBezTo>
                                  <a:pt x="0" y="30353"/>
                                  <a:pt x="30480" y="0"/>
                                  <a:pt x="67945" y="0"/>
                                </a:cubicBezTo>
                                <a:lnTo>
                                  <a:pt x="1063752" y="0"/>
                                </a:lnTo>
                                <a:cubicBezTo>
                                  <a:pt x="1101217" y="0"/>
                                  <a:pt x="1131697" y="30353"/>
                                  <a:pt x="1131697" y="67818"/>
                                </a:cubicBezTo>
                                <a:lnTo>
                                  <a:pt x="1131697" y="610997"/>
                                </a:lnTo>
                                <a:cubicBezTo>
                                  <a:pt x="1131697" y="648462"/>
                                  <a:pt x="1101217" y="678942"/>
                                  <a:pt x="1063752" y="678942"/>
                                </a:cubicBezTo>
                                <a:lnTo>
                                  <a:pt x="67945" y="678942"/>
                                </a:lnTo>
                                <a:cubicBezTo>
                                  <a:pt x="30480" y="678942"/>
                                  <a:pt x="0" y="648462"/>
                                  <a:pt x="0" y="61099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Rectangle 861"/>
                        <wps:cNvSpPr/>
                        <wps:spPr>
                          <a:xfrm>
                            <a:off x="4847285" y="1588072"/>
                            <a:ext cx="1285169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0"/>
                                  <w:sz w:val="18"/>
                                </w:rPr>
                                <w:t>Impacts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8"/>
                                </w:rPr>
                                <w:t>Product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Rectangle 862"/>
                        <wps:cNvSpPr/>
                        <wps:spPr>
                          <a:xfrm>
                            <a:off x="4919675" y="1711515"/>
                            <a:ext cx="1062157" cy="15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09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18"/>
                                </w:rPr>
                                <w:t>Environment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Shape 863"/>
                        <wps:cNvSpPr/>
                        <wps:spPr>
                          <a:xfrm>
                            <a:off x="4056837" y="1059180"/>
                            <a:ext cx="848360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360" h="435864">
                                <a:moveTo>
                                  <a:pt x="217932" y="0"/>
                                </a:moveTo>
                                <a:lnTo>
                                  <a:pt x="217932" y="87122"/>
                                </a:lnTo>
                                <a:lnTo>
                                  <a:pt x="848360" y="87122"/>
                                </a:lnTo>
                                <a:lnTo>
                                  <a:pt x="848360" y="348615"/>
                                </a:lnTo>
                                <a:lnTo>
                                  <a:pt x="217932" y="348615"/>
                                </a:lnTo>
                                <a:lnTo>
                                  <a:pt x="217932" y="435864"/>
                                </a:lnTo>
                                <a:lnTo>
                                  <a:pt x="0" y="217932"/>
                                </a:lnTo>
                                <a:lnTo>
                                  <a:pt x="2179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CB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Rectangle 864"/>
                        <wps:cNvSpPr/>
                        <wps:spPr>
                          <a:xfrm>
                            <a:off x="4272738" y="1174574"/>
                            <a:ext cx="754555" cy="137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w w:val="110"/>
                                  <w:sz w:val="16"/>
                                </w:rPr>
                                <w:t>Form</w:t>
                              </w:r>
                              <w:r>
                                <w:rPr>
                                  <w:color w:val="FF0000"/>
                                  <w:spacing w:val="-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w w:val="110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FF0000"/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w w:val="110"/>
                                  <w:sz w:val="16"/>
                                </w:rPr>
                                <w:t>Eco</w:t>
                              </w:r>
                              <w:r>
                                <w:rPr>
                                  <w:color w:val="FF0000"/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" name="Rectangle 865"/>
                        <wps:cNvSpPr/>
                        <wps:spPr>
                          <a:xfrm>
                            <a:off x="4296359" y="1284302"/>
                            <a:ext cx="665189" cy="137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w w:val="109"/>
                                  <w:sz w:val="16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" name="Shape 866"/>
                        <wps:cNvSpPr/>
                        <wps:spPr>
                          <a:xfrm>
                            <a:off x="3168599" y="1364488"/>
                            <a:ext cx="1131570" cy="678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0" h="678942">
                                <a:moveTo>
                                  <a:pt x="67818" y="0"/>
                                </a:moveTo>
                                <a:lnTo>
                                  <a:pt x="1063625" y="0"/>
                                </a:lnTo>
                                <a:cubicBezTo>
                                  <a:pt x="1101217" y="0"/>
                                  <a:pt x="1131570" y="30353"/>
                                  <a:pt x="1131570" y="67818"/>
                                </a:cubicBezTo>
                                <a:lnTo>
                                  <a:pt x="1131570" y="610997"/>
                                </a:lnTo>
                                <a:cubicBezTo>
                                  <a:pt x="1131570" y="648462"/>
                                  <a:pt x="1101217" y="678942"/>
                                  <a:pt x="1063625" y="678942"/>
                                </a:cubicBezTo>
                                <a:lnTo>
                                  <a:pt x="67818" y="678942"/>
                                </a:lnTo>
                                <a:cubicBezTo>
                                  <a:pt x="30353" y="678942"/>
                                  <a:pt x="0" y="648462"/>
                                  <a:pt x="0" y="610997"/>
                                </a:cubicBezTo>
                                <a:lnTo>
                                  <a:pt x="0" y="67818"/>
                                </a:lnTo>
                                <a:cubicBezTo>
                                  <a:pt x="0" y="30353"/>
                                  <a:pt x="30353" y="0"/>
                                  <a:pt x="678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3168599" y="1364488"/>
                            <a:ext cx="1131570" cy="678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0" h="678942">
                                <a:moveTo>
                                  <a:pt x="0" y="67818"/>
                                </a:moveTo>
                                <a:cubicBezTo>
                                  <a:pt x="0" y="30353"/>
                                  <a:pt x="30353" y="0"/>
                                  <a:pt x="67818" y="0"/>
                                </a:cubicBezTo>
                                <a:lnTo>
                                  <a:pt x="1063625" y="0"/>
                                </a:lnTo>
                                <a:cubicBezTo>
                                  <a:pt x="1101217" y="0"/>
                                  <a:pt x="1131570" y="30353"/>
                                  <a:pt x="1131570" y="67818"/>
                                </a:cubicBezTo>
                                <a:lnTo>
                                  <a:pt x="1131570" y="610997"/>
                                </a:lnTo>
                                <a:cubicBezTo>
                                  <a:pt x="1131570" y="648462"/>
                                  <a:pt x="1101217" y="678942"/>
                                  <a:pt x="1063625" y="678942"/>
                                </a:cubicBezTo>
                                <a:lnTo>
                                  <a:pt x="67818" y="678942"/>
                                </a:lnTo>
                                <a:cubicBezTo>
                                  <a:pt x="30353" y="678942"/>
                                  <a:pt x="0" y="648462"/>
                                  <a:pt x="0" y="61099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3233115" y="1425780"/>
                            <a:ext cx="1334018" cy="137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w w:val="110"/>
                                  <w:sz w:val="16"/>
                                </w:rPr>
                                <w:t>Environmental</w:t>
                              </w:r>
                              <w:r>
                                <w:rPr>
                                  <w:color w:val="FF0000"/>
                                  <w:spacing w:val="-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w w:val="110"/>
                                  <w:sz w:val="16"/>
                                </w:rPr>
                                <w:t>Review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3323031" y="1578420"/>
                            <a:ext cx="1124485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2"/>
                                  <w:sz w:val="18"/>
                                </w:rPr>
                                <w:t>Circularity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18"/>
                                </w:rPr>
                                <w:t>my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3499053" y="1701863"/>
                            <a:ext cx="627230" cy="15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3"/>
                                  <w:sz w:val="18"/>
                                </w:rPr>
                                <w:t>Backyard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3246069" y="1873313"/>
                            <a:ext cx="1299914" cy="15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1"/>
                                  <w:sz w:val="18"/>
                                </w:rPr>
                                <w:t>School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18"/>
                                </w:rPr>
                                <w:t>Action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18"/>
                                </w:rPr>
                                <w:t>Plans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Shape 872"/>
                        <wps:cNvSpPr/>
                        <wps:spPr>
                          <a:xfrm>
                            <a:off x="2466543" y="1074928"/>
                            <a:ext cx="918591" cy="400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591" h="400939">
                                <a:moveTo>
                                  <a:pt x="200406" y="0"/>
                                </a:moveTo>
                                <a:lnTo>
                                  <a:pt x="200406" y="80137"/>
                                </a:lnTo>
                                <a:lnTo>
                                  <a:pt x="918591" y="80137"/>
                                </a:lnTo>
                                <a:lnTo>
                                  <a:pt x="918591" y="320802"/>
                                </a:lnTo>
                                <a:lnTo>
                                  <a:pt x="200406" y="320802"/>
                                </a:lnTo>
                                <a:lnTo>
                                  <a:pt x="200406" y="400939"/>
                                </a:lnTo>
                                <a:lnTo>
                                  <a:pt x="0" y="200533"/>
                                </a:lnTo>
                                <a:lnTo>
                                  <a:pt x="200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CB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" name="Rectangle 873"/>
                        <wps:cNvSpPr/>
                        <wps:spPr>
                          <a:xfrm>
                            <a:off x="2735021" y="1172796"/>
                            <a:ext cx="695113" cy="137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w w:val="111"/>
                                  <w:sz w:val="16"/>
                                </w:rPr>
                                <w:t>Curriculum</w:t>
                              </w:r>
                              <w:r>
                                <w:rPr>
                                  <w:color w:val="FF0000"/>
                                  <w:spacing w:val="-5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" name="Rectangle 874"/>
                        <wps:cNvSpPr/>
                        <wps:spPr>
                          <a:xfrm>
                            <a:off x="2792171" y="1282524"/>
                            <a:ext cx="541722" cy="137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w w:val="111"/>
                                  <w:sz w:val="16"/>
                                </w:rPr>
                                <w:t>Linkages</w:t>
                              </w:r>
                              <w:r>
                                <w:rPr>
                                  <w:color w:val="FF0000"/>
                                  <w:spacing w:val="-5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" name="Shape 875"/>
                        <wps:cNvSpPr/>
                        <wps:spPr>
                          <a:xfrm>
                            <a:off x="1584274" y="1364488"/>
                            <a:ext cx="1131570" cy="678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0" h="678942">
                                <a:moveTo>
                                  <a:pt x="67945" y="0"/>
                                </a:moveTo>
                                <a:lnTo>
                                  <a:pt x="1063752" y="0"/>
                                </a:lnTo>
                                <a:cubicBezTo>
                                  <a:pt x="1101217" y="0"/>
                                  <a:pt x="1131570" y="30353"/>
                                  <a:pt x="1131570" y="67818"/>
                                </a:cubicBezTo>
                                <a:lnTo>
                                  <a:pt x="1131570" y="610997"/>
                                </a:lnTo>
                                <a:cubicBezTo>
                                  <a:pt x="1131570" y="648462"/>
                                  <a:pt x="1101217" y="678942"/>
                                  <a:pt x="1063752" y="678942"/>
                                </a:cubicBezTo>
                                <a:lnTo>
                                  <a:pt x="67945" y="678942"/>
                                </a:lnTo>
                                <a:cubicBezTo>
                                  <a:pt x="30353" y="678942"/>
                                  <a:pt x="0" y="648462"/>
                                  <a:pt x="0" y="610997"/>
                                </a:cubicBezTo>
                                <a:lnTo>
                                  <a:pt x="0" y="67818"/>
                                </a:lnTo>
                                <a:cubicBezTo>
                                  <a:pt x="0" y="30353"/>
                                  <a:pt x="30353" y="0"/>
                                  <a:pt x="679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Shape 876"/>
                        <wps:cNvSpPr/>
                        <wps:spPr>
                          <a:xfrm>
                            <a:off x="1584274" y="1364488"/>
                            <a:ext cx="1131570" cy="678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0" h="678942">
                                <a:moveTo>
                                  <a:pt x="0" y="67818"/>
                                </a:moveTo>
                                <a:cubicBezTo>
                                  <a:pt x="0" y="30353"/>
                                  <a:pt x="30353" y="0"/>
                                  <a:pt x="67945" y="0"/>
                                </a:cubicBezTo>
                                <a:lnTo>
                                  <a:pt x="1063752" y="0"/>
                                </a:lnTo>
                                <a:cubicBezTo>
                                  <a:pt x="1101217" y="0"/>
                                  <a:pt x="1131570" y="30353"/>
                                  <a:pt x="1131570" y="67818"/>
                                </a:cubicBezTo>
                                <a:lnTo>
                                  <a:pt x="1131570" y="610997"/>
                                </a:lnTo>
                                <a:cubicBezTo>
                                  <a:pt x="1131570" y="648462"/>
                                  <a:pt x="1101217" y="678942"/>
                                  <a:pt x="1063752" y="678942"/>
                                </a:cubicBezTo>
                                <a:lnTo>
                                  <a:pt x="67945" y="678942"/>
                                </a:lnTo>
                                <a:cubicBezTo>
                                  <a:pt x="30353" y="678942"/>
                                  <a:pt x="0" y="648462"/>
                                  <a:pt x="0" y="61099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Rectangle 877"/>
                        <wps:cNvSpPr/>
                        <wps:spPr>
                          <a:xfrm>
                            <a:off x="1692859" y="1502219"/>
                            <a:ext cx="1246252" cy="15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w w:val="110"/>
                                  <w:sz w:val="18"/>
                                </w:rPr>
                                <w:t>Develop</w:t>
                              </w:r>
                              <w:r>
                                <w:rPr>
                                  <w:color w:val="FF0000"/>
                                  <w:spacing w:val="-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w w:val="110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color w:val="FF0000"/>
                                  <w:spacing w:val="-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w w:val="110"/>
                                  <w:sz w:val="18"/>
                                </w:rPr>
                                <w:t>Action</w:t>
                              </w:r>
                              <w:r>
                                <w:rPr>
                                  <w:color w:val="FF0000"/>
                                  <w:spacing w:val="-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" name="Rectangle 878"/>
                        <wps:cNvSpPr/>
                        <wps:spPr>
                          <a:xfrm>
                            <a:off x="1654759" y="1625663"/>
                            <a:ext cx="1318309" cy="15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w w:val="108"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color w:val="FF0000"/>
                                  <w:spacing w:val="-5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w w:val="108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FF0000"/>
                                  <w:spacing w:val="-6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w w:val="108"/>
                                  <w:sz w:val="18"/>
                                </w:rPr>
                                <w:t>Implement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" name="Rectangle 879"/>
                        <wps:cNvSpPr/>
                        <wps:spPr>
                          <a:xfrm>
                            <a:off x="1661617" y="1797113"/>
                            <a:ext cx="1299915" cy="15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1"/>
                                  <w:sz w:val="18"/>
                                </w:rPr>
                                <w:t>School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18"/>
                                </w:rPr>
                                <w:t>Action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18"/>
                                </w:rPr>
                                <w:t>Plans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0" name="Shape 880"/>
                        <wps:cNvSpPr/>
                        <wps:spPr>
                          <a:xfrm>
                            <a:off x="789889" y="1066800"/>
                            <a:ext cx="1020191" cy="4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191" h="405510">
                                <a:moveTo>
                                  <a:pt x="202692" y="0"/>
                                </a:moveTo>
                                <a:lnTo>
                                  <a:pt x="202692" y="81152"/>
                                </a:lnTo>
                                <a:lnTo>
                                  <a:pt x="1020191" y="81152"/>
                                </a:lnTo>
                                <a:lnTo>
                                  <a:pt x="1020191" y="324484"/>
                                </a:lnTo>
                                <a:lnTo>
                                  <a:pt x="202692" y="324484"/>
                                </a:lnTo>
                                <a:lnTo>
                                  <a:pt x="202692" y="405510"/>
                                </a:lnTo>
                                <a:lnTo>
                                  <a:pt x="0" y="202819"/>
                                </a:lnTo>
                                <a:lnTo>
                                  <a:pt x="2026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CB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Rectangle 881"/>
                        <wps:cNvSpPr/>
                        <wps:spPr>
                          <a:xfrm>
                            <a:off x="911809" y="1228167"/>
                            <a:ext cx="1175775" cy="137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w w:val="109"/>
                                  <w:sz w:val="16"/>
                                </w:rPr>
                                <w:t>Monitor</w:t>
                              </w:r>
                              <w:r>
                                <w:rPr>
                                  <w:color w:val="FF0000"/>
                                  <w:spacing w:val="-3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w w:val="109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FF0000"/>
                                  <w:spacing w:val="-6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w w:val="109"/>
                                  <w:sz w:val="16"/>
                                </w:rPr>
                                <w:t>Evaluate</w:t>
                              </w:r>
                              <w:r>
                                <w:rPr>
                                  <w:color w:val="FF0000"/>
                                  <w:spacing w:val="-5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" name="Shape 882"/>
                        <wps:cNvSpPr/>
                        <wps:spPr>
                          <a:xfrm>
                            <a:off x="0" y="1364488"/>
                            <a:ext cx="1131646" cy="678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646" h="678942">
                                <a:moveTo>
                                  <a:pt x="67894" y="0"/>
                                </a:moveTo>
                                <a:lnTo>
                                  <a:pt x="1063701" y="0"/>
                                </a:lnTo>
                                <a:cubicBezTo>
                                  <a:pt x="1101166" y="0"/>
                                  <a:pt x="1131646" y="30353"/>
                                  <a:pt x="1131646" y="67818"/>
                                </a:cubicBezTo>
                                <a:lnTo>
                                  <a:pt x="1131646" y="610997"/>
                                </a:lnTo>
                                <a:cubicBezTo>
                                  <a:pt x="1131646" y="648462"/>
                                  <a:pt x="1101166" y="678942"/>
                                  <a:pt x="1063701" y="678942"/>
                                </a:cubicBezTo>
                                <a:lnTo>
                                  <a:pt x="67894" y="678942"/>
                                </a:lnTo>
                                <a:cubicBezTo>
                                  <a:pt x="30391" y="678942"/>
                                  <a:pt x="0" y="648462"/>
                                  <a:pt x="0" y="610997"/>
                                </a:cubicBezTo>
                                <a:lnTo>
                                  <a:pt x="0" y="67818"/>
                                </a:lnTo>
                                <a:cubicBezTo>
                                  <a:pt x="0" y="30353"/>
                                  <a:pt x="30391" y="0"/>
                                  <a:pt x="678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" name="Shape 883"/>
                        <wps:cNvSpPr/>
                        <wps:spPr>
                          <a:xfrm>
                            <a:off x="0" y="1364488"/>
                            <a:ext cx="1131646" cy="678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646" h="678942">
                                <a:moveTo>
                                  <a:pt x="0" y="67818"/>
                                </a:moveTo>
                                <a:cubicBezTo>
                                  <a:pt x="0" y="30353"/>
                                  <a:pt x="30391" y="0"/>
                                  <a:pt x="67894" y="0"/>
                                </a:cubicBezTo>
                                <a:lnTo>
                                  <a:pt x="1063701" y="0"/>
                                </a:lnTo>
                                <a:cubicBezTo>
                                  <a:pt x="1101166" y="0"/>
                                  <a:pt x="1131646" y="30353"/>
                                  <a:pt x="1131646" y="67818"/>
                                </a:cubicBezTo>
                                <a:lnTo>
                                  <a:pt x="1131646" y="610997"/>
                                </a:lnTo>
                                <a:cubicBezTo>
                                  <a:pt x="1131646" y="648462"/>
                                  <a:pt x="1101166" y="678942"/>
                                  <a:pt x="1063701" y="678942"/>
                                </a:cubicBezTo>
                                <a:lnTo>
                                  <a:pt x="67894" y="678942"/>
                                </a:lnTo>
                                <a:cubicBezTo>
                                  <a:pt x="30391" y="678942"/>
                                  <a:pt x="0" y="648462"/>
                                  <a:pt x="0" y="61099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149555" y="1502219"/>
                            <a:ext cx="1136646" cy="15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w w:val="110"/>
                                  <w:sz w:val="18"/>
                                </w:rPr>
                                <w:t>Inform</w:t>
                              </w:r>
                              <w:r>
                                <w:rPr>
                                  <w:color w:val="FF0000"/>
                                  <w:spacing w:val="-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w w:val="110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color w:val="FF0000"/>
                                  <w:spacing w:val="-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w w:val="110"/>
                                  <w:sz w:val="18"/>
                                </w:rPr>
                                <w:t>Involve</w:t>
                              </w:r>
                              <w:r>
                                <w:rPr>
                                  <w:color w:val="FF0000"/>
                                  <w:spacing w:val="-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95453" y="1673670"/>
                            <a:ext cx="1281064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3"/>
                                  <w:sz w:val="18"/>
                                </w:rPr>
                                <w:t>Design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18"/>
                                </w:rPr>
                                <w:t>Circular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73355" y="1797113"/>
                            <a:ext cx="1308884" cy="15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09"/>
                                  <w:sz w:val="18"/>
                                </w:rPr>
                                <w:t>Economy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18"/>
                                </w:rPr>
                                <w:t>Challenge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8" name="Shape 888"/>
                        <wps:cNvSpPr/>
                        <wps:spPr>
                          <a:xfrm>
                            <a:off x="425526" y="2142998"/>
                            <a:ext cx="280543" cy="239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543" h="239902">
                                <a:moveTo>
                                  <a:pt x="56134" y="0"/>
                                </a:moveTo>
                                <a:lnTo>
                                  <a:pt x="224536" y="0"/>
                                </a:lnTo>
                                <a:lnTo>
                                  <a:pt x="224536" y="119887"/>
                                </a:lnTo>
                                <a:lnTo>
                                  <a:pt x="280543" y="119887"/>
                                </a:lnTo>
                                <a:lnTo>
                                  <a:pt x="140335" y="239902"/>
                                </a:lnTo>
                                <a:lnTo>
                                  <a:pt x="0" y="119887"/>
                                </a:lnTo>
                                <a:lnTo>
                                  <a:pt x="56134" y="119887"/>
                                </a:lnTo>
                                <a:lnTo>
                                  <a:pt x="561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CB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" name="Shape 889"/>
                        <wps:cNvSpPr/>
                        <wps:spPr>
                          <a:xfrm>
                            <a:off x="0" y="2496058"/>
                            <a:ext cx="1131646" cy="678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646" h="678942">
                                <a:moveTo>
                                  <a:pt x="67894" y="0"/>
                                </a:moveTo>
                                <a:lnTo>
                                  <a:pt x="1063701" y="0"/>
                                </a:lnTo>
                                <a:cubicBezTo>
                                  <a:pt x="1101166" y="0"/>
                                  <a:pt x="1131646" y="30352"/>
                                  <a:pt x="1131646" y="67945"/>
                                </a:cubicBezTo>
                                <a:lnTo>
                                  <a:pt x="1131646" y="611124"/>
                                </a:lnTo>
                                <a:cubicBezTo>
                                  <a:pt x="1131646" y="648589"/>
                                  <a:pt x="1101166" y="678942"/>
                                  <a:pt x="1063701" y="678942"/>
                                </a:cubicBezTo>
                                <a:lnTo>
                                  <a:pt x="67894" y="678942"/>
                                </a:lnTo>
                                <a:cubicBezTo>
                                  <a:pt x="30391" y="678942"/>
                                  <a:pt x="0" y="648589"/>
                                  <a:pt x="0" y="611124"/>
                                </a:cubicBezTo>
                                <a:lnTo>
                                  <a:pt x="0" y="67945"/>
                                </a:lnTo>
                                <a:cubicBezTo>
                                  <a:pt x="0" y="30352"/>
                                  <a:pt x="30391" y="0"/>
                                  <a:pt x="678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" name="Shape 890"/>
                        <wps:cNvSpPr/>
                        <wps:spPr>
                          <a:xfrm>
                            <a:off x="0" y="2496058"/>
                            <a:ext cx="1131646" cy="678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646" h="678942">
                                <a:moveTo>
                                  <a:pt x="0" y="67945"/>
                                </a:moveTo>
                                <a:cubicBezTo>
                                  <a:pt x="0" y="30352"/>
                                  <a:pt x="30391" y="0"/>
                                  <a:pt x="67894" y="0"/>
                                </a:cubicBezTo>
                                <a:lnTo>
                                  <a:pt x="1063701" y="0"/>
                                </a:lnTo>
                                <a:cubicBezTo>
                                  <a:pt x="1101166" y="0"/>
                                  <a:pt x="1131646" y="30352"/>
                                  <a:pt x="1131646" y="67945"/>
                                </a:cubicBezTo>
                                <a:lnTo>
                                  <a:pt x="1131646" y="611124"/>
                                </a:lnTo>
                                <a:cubicBezTo>
                                  <a:pt x="1131646" y="648589"/>
                                  <a:pt x="1101166" y="678942"/>
                                  <a:pt x="1063701" y="678942"/>
                                </a:cubicBezTo>
                                <a:lnTo>
                                  <a:pt x="67894" y="678942"/>
                                </a:lnTo>
                                <a:cubicBezTo>
                                  <a:pt x="30391" y="678942"/>
                                  <a:pt x="0" y="648589"/>
                                  <a:pt x="0" y="61112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Rectangle 891"/>
                        <wps:cNvSpPr/>
                        <wps:spPr>
                          <a:xfrm>
                            <a:off x="189179" y="2719641"/>
                            <a:ext cx="243534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w w:val="111"/>
                                  <w:sz w:val="18"/>
                                </w:rPr>
                                <w:t>Eco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" name="Rectangle 892"/>
                        <wps:cNvSpPr/>
                        <wps:spPr>
                          <a:xfrm>
                            <a:off x="372059" y="2719641"/>
                            <a:ext cx="52751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w w:val="113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" name="Rectangle 893"/>
                        <wps:cNvSpPr/>
                        <wps:spPr>
                          <a:xfrm>
                            <a:off x="411683" y="2719641"/>
                            <a:ext cx="654138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w w:val="111"/>
                                  <w:sz w:val="18"/>
                                </w:rPr>
                                <w:t>Code/Eco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" name="Rectangle 894"/>
                        <wps:cNvSpPr/>
                        <wps:spPr>
                          <a:xfrm>
                            <a:off x="903173" y="2719641"/>
                            <a:ext cx="52751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w w:val="113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" name="Rectangle 895"/>
                        <wps:cNvSpPr/>
                        <wps:spPr>
                          <a:xfrm>
                            <a:off x="369011" y="2843086"/>
                            <a:ext cx="553653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w w:val="113"/>
                                  <w:sz w:val="18"/>
                                </w:rPr>
                                <w:t>Charter</w:t>
                              </w:r>
                              <w:r>
                                <w:rPr>
                                  <w:color w:val="FF0000"/>
                                  <w:spacing w:val="-6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Shape 897"/>
                        <wps:cNvSpPr/>
                        <wps:spPr>
                          <a:xfrm>
                            <a:off x="1242136" y="2702306"/>
                            <a:ext cx="268859" cy="28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859" h="280543">
                                <a:moveTo>
                                  <a:pt x="136017" y="0"/>
                                </a:moveTo>
                                <a:lnTo>
                                  <a:pt x="268859" y="141477"/>
                                </a:lnTo>
                                <a:lnTo>
                                  <a:pt x="133604" y="280543"/>
                                </a:lnTo>
                                <a:lnTo>
                                  <a:pt x="134112" y="224409"/>
                                </a:lnTo>
                                <a:lnTo>
                                  <a:pt x="0" y="223266"/>
                                </a:lnTo>
                                <a:lnTo>
                                  <a:pt x="1524" y="54864"/>
                                </a:lnTo>
                                <a:lnTo>
                                  <a:pt x="135509" y="56134"/>
                                </a:lnTo>
                                <a:lnTo>
                                  <a:pt x="1360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CB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" name="Shape 898"/>
                        <wps:cNvSpPr/>
                        <wps:spPr>
                          <a:xfrm>
                            <a:off x="1637487" y="2510282"/>
                            <a:ext cx="1131570" cy="678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0" h="678942">
                                <a:moveTo>
                                  <a:pt x="67818" y="0"/>
                                </a:moveTo>
                                <a:lnTo>
                                  <a:pt x="1063625" y="0"/>
                                </a:lnTo>
                                <a:cubicBezTo>
                                  <a:pt x="1101217" y="0"/>
                                  <a:pt x="1131570" y="30352"/>
                                  <a:pt x="1131570" y="67945"/>
                                </a:cubicBezTo>
                                <a:lnTo>
                                  <a:pt x="1131570" y="611124"/>
                                </a:lnTo>
                                <a:cubicBezTo>
                                  <a:pt x="1131570" y="648589"/>
                                  <a:pt x="1101217" y="678942"/>
                                  <a:pt x="1063625" y="678942"/>
                                </a:cubicBezTo>
                                <a:lnTo>
                                  <a:pt x="67818" y="678942"/>
                                </a:lnTo>
                                <a:cubicBezTo>
                                  <a:pt x="30353" y="678942"/>
                                  <a:pt x="0" y="648589"/>
                                  <a:pt x="0" y="611124"/>
                                </a:cubicBezTo>
                                <a:lnTo>
                                  <a:pt x="0" y="67945"/>
                                </a:lnTo>
                                <a:cubicBezTo>
                                  <a:pt x="0" y="30352"/>
                                  <a:pt x="30353" y="0"/>
                                  <a:pt x="678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" name="Shape 899"/>
                        <wps:cNvSpPr/>
                        <wps:spPr>
                          <a:xfrm>
                            <a:off x="1637487" y="2510282"/>
                            <a:ext cx="1131570" cy="678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0" h="678942">
                                <a:moveTo>
                                  <a:pt x="0" y="67945"/>
                                </a:moveTo>
                                <a:cubicBezTo>
                                  <a:pt x="0" y="30352"/>
                                  <a:pt x="30353" y="0"/>
                                  <a:pt x="67818" y="0"/>
                                </a:cubicBezTo>
                                <a:lnTo>
                                  <a:pt x="1063625" y="0"/>
                                </a:lnTo>
                                <a:cubicBezTo>
                                  <a:pt x="1101217" y="0"/>
                                  <a:pt x="1131570" y="30352"/>
                                  <a:pt x="1131570" y="67945"/>
                                </a:cubicBezTo>
                                <a:lnTo>
                                  <a:pt x="1131570" y="611124"/>
                                </a:lnTo>
                                <a:cubicBezTo>
                                  <a:pt x="1131570" y="648589"/>
                                  <a:pt x="1101217" y="678942"/>
                                  <a:pt x="1063625" y="678942"/>
                                </a:cubicBezTo>
                                <a:lnTo>
                                  <a:pt x="67818" y="678942"/>
                                </a:lnTo>
                                <a:cubicBezTo>
                                  <a:pt x="30353" y="678942"/>
                                  <a:pt x="0" y="648589"/>
                                  <a:pt x="0" y="61112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" name="Rectangle 900"/>
                        <wps:cNvSpPr/>
                        <wps:spPr>
                          <a:xfrm>
                            <a:off x="1929587" y="2648268"/>
                            <a:ext cx="758119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0"/>
                                  <w:sz w:val="18"/>
                                </w:rPr>
                                <w:t>Events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1" name="Rectangle 901"/>
                        <wps:cNvSpPr/>
                        <wps:spPr>
                          <a:xfrm>
                            <a:off x="1864055" y="2771712"/>
                            <a:ext cx="902537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0"/>
                                  <w:sz w:val="18"/>
                                </w:rPr>
                                <w:t>Competitions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2" name="Rectangle 902"/>
                        <wps:cNvSpPr/>
                        <wps:spPr>
                          <a:xfrm>
                            <a:off x="2011883" y="2943162"/>
                            <a:ext cx="538451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AAD" w:rsidRDefault="00737AA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2"/>
                                  <w:sz w:val="18"/>
                                </w:rPr>
                                <w:t>Awards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858" o:spid="_x0000_s1026" style="width:463.55pt;height:251.1pt;mso-position-horizontal-relative:char;mso-position-vertical-relative:line" coordsize="61324,3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">
                <v:shape id="Shape 831" o:spid="_x0000_s1027" style="position:absolute;top:76;width:11316;height:8965;visibility:visible;mso-wrap-style:square;v-text-anchor:top" coordsize="1131646,89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" path="m89649,r952335,c1091514,,1131646,40132,1131646,89662r,717169c1131646,856361,1091514,896493,1041984,896493r-952335,c40132,896493,,856361,,806831l,89662c,40132,40132,,89649,xe" fillcolor="#5b9bd5" stroked="f" strokeweight="0">
                  <v:stroke miterlimit="83231f" joinstyle="miter"/>
                  <v:path arrowok="t" textboxrect="0,0,1131646,896493"/>
                </v:shape>
                <v:shape id="Shape 832" o:spid="_x0000_s1028" style="position:absolute;top:76;width:11316;height:8965;visibility:visible;mso-wrap-style:square;v-text-anchor:top" coordsize="1131646,89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" path="m,89662c,40132,40132,,89649,r952335,c1091514,,1131646,40132,1131646,89662r,717169c1131646,856361,1091514,896493,1041984,896493r-952335,c40132,896493,,856361,,806831l,89662xe" filled="f" strokecolor="white" strokeweight="1pt">
                  <v:stroke miterlimit="83231f" joinstyle="miter"/>
                  <v:path arrowok="t" textboxrect="0,0,1131646,896493"/>
                </v:shape>
                <v:rect id="Rectangle 833" o:spid="_x0000_s1029" style="position:absolute;left:3212;top:1923;width:6783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4u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sXruLsYAAADcAAAA&#10;DwAAAAAAAAAAAAAAAAAHAgAAZHJzL2Rvd25yZXYueG1sUEsFBgAAAAADAAMAtwAAAPoCAAAAAA=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4"/>
                            <w:sz w:val="18"/>
                          </w:rPr>
                          <w:t>Life</w:t>
                        </w:r>
                        <w:r>
                          <w:rPr>
                            <w:color w:val="FFFFFF"/>
                            <w:spacing w:val="-5"/>
                            <w:w w:val="1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4"/>
                            <w:sz w:val="18"/>
                          </w:rPr>
                          <w:t>Cycle</w:t>
                        </w:r>
                        <w:r>
                          <w:rPr>
                            <w:color w:val="FFFFFF"/>
                            <w:spacing w:val="-6"/>
                            <w:w w:val="11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4" o:spid="_x0000_s1030" style="position:absolute;left:2679;top:3157;width:79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3Za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PpN2WsYAAADcAAAA&#10;DwAAAAAAAAAAAAAAAAAHAgAAZHJzL2Rvd25yZXYueG1sUEsFBgAAAAADAAMAtwAAAPoCAAAAAA=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0"/>
                            <w:sz w:val="18"/>
                          </w:rPr>
                          <w:t>Assessment</w:t>
                        </w:r>
                      </w:p>
                    </w:txbxContent>
                  </v:textbox>
                </v:rect>
                <v:rect id="Rectangle 835" o:spid="_x0000_s1031" style="position:absolute;left:2267;top:4872;width:9301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9PB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Ud/TwcYAAADcAAAA&#10;DwAAAAAAAAAAAAAAAAAHAgAAZHJzL2Rvd25yZXYueG1sUEsFBgAAAAADAAMAtwAAAPoCAAAAAA=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0"/>
                            <w:sz w:val="18"/>
                          </w:rPr>
                          <w:t>Following</w:t>
                        </w:r>
                        <w:r>
                          <w:rPr>
                            <w:color w:val="FFFFFF"/>
                            <w:spacing w:val="-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8"/>
                          </w:rPr>
                          <w:t>the</w:t>
                        </w:r>
                        <w:r>
                          <w:rPr>
                            <w:color w:val="FFFFFF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6" o:spid="_x0000_s1032" style="position:absolute;left:2100;top:6106;width:946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22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ChDU22xQAAANwAAAAP&#10;AAAAAAAAAAAAAAAAAAcCAABkcnMvZG93bnJldi54bWxQSwUGAAAAAAMAAwC3AAAA+QIAAAAA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2"/>
                            <w:sz w:val="18"/>
                          </w:rPr>
                          <w:t>Mystery</w:t>
                        </w:r>
                        <w:r>
                          <w:rPr>
                            <w:color w:val="FFFFFF"/>
                            <w:spacing w:val="-6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18"/>
                          </w:rPr>
                          <w:t>Trail!</w:t>
                        </w:r>
                      </w:p>
                    </w:txbxContent>
                  </v:textbox>
                </v:rect>
                <v:shape id="Shape 837" o:spid="_x0000_s1033" style="position:absolute;left:12312;top:3155;width:2399;height:2807;visibility:visible;mso-wrap-style:square;v-text-anchor:top" coordsize="239903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" path="m119888,l239903,140335,119888,280670r,-56134l,224536,,56134r119888,l119888,xe" fillcolor="#b5cbe7" stroked="f" strokeweight="0">
                  <v:stroke miterlimit="83231f" joinstyle="miter"/>
                  <v:path arrowok="t" textboxrect="0,0,239903,280670"/>
                </v:shape>
                <v:shape id="Shape 838" o:spid="_x0000_s1034" style="position:absolute;left:15842;width:11316;height:9117;visibility:visible;mso-wrap-style:square;v-text-anchor:top" coordsize="1131570,91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" path="m91186,r949198,c1090803,,1131570,40894,1131570,91186r,729361c1131570,870966,1090803,911732,1040384,911732r-949198,c40767,911732,,870966,,820547l,91186c,40894,40767,,91186,xe" fillcolor="#5b9bd5" stroked="f" strokeweight="0">
                  <v:stroke miterlimit="83231f" joinstyle="miter"/>
                  <v:path arrowok="t" textboxrect="0,0,1131570,911732"/>
                </v:shape>
                <v:shape id="Shape 839" o:spid="_x0000_s1035" style="position:absolute;left:15842;width:11316;height:9117;visibility:visible;mso-wrap-style:square;v-text-anchor:top" coordsize="1131570,91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" path="m,91186c,40894,40767,,91186,r949198,c1090803,,1131570,40894,1131570,91186r,729361c1131570,870966,1090803,911732,1040384,911732r-949198,c40767,911732,,870966,,820547l,91186xe" filled="f" strokecolor="white" strokeweight="1pt">
                  <v:stroke miterlimit="83231f" joinstyle="miter"/>
                  <v:path arrowok="t" textboxrect="0,0,1131570,911732"/>
                </v:shape>
                <v:rect id="Rectangle 840" o:spid="_x0000_s1036" style="position:absolute;left:17850;top:930;width:10004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Mk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BmuAyTBAAAA3AAAAA8AAAAA&#10;AAAAAAAAAAAABwIAAGRycy9kb3ducmV2LnhtbFBLBQYAAAAAAwADALcAAAD1AgAAAAA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0"/>
                            <w:sz w:val="18"/>
                          </w:rPr>
                          <w:t>Identifying</w:t>
                        </w:r>
                        <w:r>
                          <w:rPr>
                            <w:color w:val="FFFFFF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8"/>
                          </w:rPr>
                          <w:t>the</w:t>
                        </w:r>
                        <w:r>
                          <w:rPr>
                            <w:color w:val="FFFFFF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1" o:spid="_x0000_s1037" style="position:absolute;left:18452;top:2164;width:841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a/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Hbipr/EAAAA3AAAAA8A&#10;AAAAAAAAAAAAAAAABwIAAGRycy9kb3ducmV2LnhtbFBLBQYAAAAAAwADALcAAAD4AgAAAAA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09"/>
                            <w:sz w:val="18"/>
                          </w:rPr>
                          <w:t>principles</w:t>
                        </w:r>
                        <w:r>
                          <w:rPr>
                            <w:color w:val="FFFFFF"/>
                            <w:spacing w:val="-5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18"/>
                          </w:rPr>
                          <w:t>of</w:t>
                        </w:r>
                        <w:r>
                          <w:rPr>
                            <w:color w:val="FFFFFF"/>
                            <w:spacing w:val="-6"/>
                            <w:w w:val="10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2" o:spid="_x0000_s1038" style="position:absolute;left:16905;top:3399;width:11683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jI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hjA4yMYAAADcAAAA&#10;DwAAAAAAAAAAAAAAAAAHAgAAZHJzL2Rvd25yZXYueG1sUEsFBgAAAAADAAMAtwAAAPoCAAAAAA=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09"/>
                            <w:sz w:val="18"/>
                          </w:rPr>
                          <w:t>circular</w:t>
                        </w:r>
                        <w:r>
                          <w:rPr>
                            <w:color w:val="FFFFFF"/>
                            <w:spacing w:val="-4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18"/>
                          </w:rPr>
                          <w:t>economy</w:t>
                        </w:r>
                        <w:r>
                          <w:rPr>
                            <w:color w:val="FFFFFF"/>
                            <w:spacing w:val="-6"/>
                            <w:w w:val="10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3" o:spid="_x0000_s1039" style="position:absolute;left:25699;top:3399;width:527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1T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6XydU8YAAADcAAAA&#10;DwAAAAAAAAAAAAAAAAAHAgAAZHJzL2Rvd25yZXYueG1sUEsFBgAAAAADAAMAtwAAAPoCAAAAAA=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3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844" o:spid="_x0000_s1040" style="position:absolute;left:18147;top:4633;width:921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Un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ZpUFJ8YAAADcAAAA&#10;DwAAAAAAAAAAAAAAAAAHAgAAZHJzL2Rvd25yZXYueG1sUEsFBgAAAAADAAMAtwAAAPoCAAAAAA=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2"/>
                            <w:sz w:val="18"/>
                          </w:rPr>
                          <w:t>Classification</w:t>
                        </w:r>
                        <w:r>
                          <w:rPr>
                            <w:color w:val="FFFFFF"/>
                            <w:spacing w:val="-6"/>
                            <w:w w:val="11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5" o:spid="_x0000_s1041" style="position:absolute;left:16997;top:5868;width:12268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aC8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CdmgvMYAAADcAAAA&#10;DwAAAAAAAAAAAAAAAAAHAgAAZHJzL2Rvd25yZXYueG1sUEsFBgAAAAADAAMAtwAAAPoCAAAAAA=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3"/>
                            <w:sz w:val="18"/>
                          </w:rPr>
                          <w:t>Activity</w:t>
                        </w:r>
                        <w:r>
                          <w:rPr>
                            <w:color w:val="FFFFFF"/>
                            <w:spacing w:val="-6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18"/>
                          </w:rPr>
                          <w:t>for</w:t>
                        </w:r>
                        <w:r>
                          <w:rPr>
                            <w:color w:val="FFFFFF"/>
                            <w:spacing w:val="-6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18"/>
                          </w:rPr>
                          <w:t>Levels</w:t>
                        </w:r>
                        <w:r>
                          <w:rPr>
                            <w:color w:val="FFFFFF"/>
                            <w:spacing w:val="-6"/>
                            <w:w w:val="11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6" o:spid="_x0000_s1042" style="position:absolute;left:18216;top:7102;width:873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7L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D5Cz7LxQAAANwAAAAP&#10;AAAAAAAAAAAAAAAAAAcCAABkcnMvZG93bnJldi54bWxQSwUGAAAAAAMAAwC3AAAA+QIAAAAA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3"/>
                            <w:sz w:val="18"/>
                          </w:rPr>
                          <w:t>of</w:t>
                        </w:r>
                        <w:r>
                          <w:rPr>
                            <w:color w:val="FFFFFF"/>
                            <w:spacing w:val="-6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18"/>
                          </w:rPr>
                          <w:t>Circularity</w:t>
                        </w:r>
                      </w:p>
                    </w:txbxContent>
                  </v:textbox>
                </v:rect>
                <v:shape id="Shape 847" o:spid="_x0000_s1043" style="position:absolute;left:28155;top:3155;width:2399;height:2807;visibility:visible;mso-wrap-style:square;v-text-anchor:top" coordsize="239903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" path="m119888,l239903,140335,119888,280670r,-56134l,224536,,56134r119888,l119888,xe" fillcolor="#b5cbe7" stroked="f" strokeweight="0">
                  <v:stroke miterlimit="83231f" joinstyle="miter"/>
                  <v:path arrowok="t" textboxrect="0,0,239903,280670"/>
                </v:shape>
                <v:shape id="Shape 848" o:spid="_x0000_s1044" style="position:absolute;left:31685;width:11316;height:9117;visibility:visible;mso-wrap-style:square;v-text-anchor:top" coordsize="1131570,91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" path="m91059,r949325,c1090803,,1131570,40894,1131570,91186r,729361c1131570,870966,1090803,911732,1040384,911732r-949325,c40767,911732,,870966,,820547l,91186c,40894,40767,,91059,xe" fillcolor="#5b9bd5" stroked="f" strokeweight="0">
                  <v:stroke miterlimit="83231f" joinstyle="miter"/>
                  <v:path arrowok="t" textboxrect="0,0,1131570,911732"/>
                </v:shape>
                <v:shape id="Shape 849" o:spid="_x0000_s1045" style="position:absolute;left:31685;width:11316;height:9117;visibility:visible;mso-wrap-style:square;v-text-anchor:top" coordsize="1131570,91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" path="m,91186c,40894,40767,,91059,r949325,c1090803,,1131570,40894,1131570,91186r,729361c1131570,870966,1090803,911732,1040384,911732r-949325,c40767,911732,,870966,,820547l,91186xe" filled="f" strokecolor="white" strokeweight="1pt">
                  <v:stroke miterlimit="83231f" joinstyle="miter"/>
                  <v:path arrowok="t" textboxrect="0,0,1131570,911732"/>
                </v:shape>
                <v:rect id="Rectangle 850" o:spid="_x0000_s1046" style="position:absolute;left:32331;top:2540;width:1362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X5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Jx3lfnBAAAA3AAAAA8AAAAA&#10;AAAAAAAAAAAABwIAAGRycy9kb3ducmV2LnhtbFBLBQYAAAAAAwADALcAAAD1AgAAAAA=&#10;" filled="f" stroked="f">
                  <v:textbox inset="0,0,0,0">
                    <w:txbxContent>
                      <w:p w:rsidR="00737AAD" w:rsidRPr="0069154F" w:rsidRDefault="00737AAD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lang w:val="sr-Latn-ME"/>
                          </w:rPr>
                        </w:pPr>
                        <w:r>
                          <w:rPr>
                            <w:color w:val="FFFFFF"/>
                            <w:w w:val="111"/>
                            <w:sz w:val="18"/>
                          </w:rPr>
                          <w:t>Circular</w:t>
                        </w:r>
                        <w:r>
                          <w:rPr>
                            <w:color w:val="FFFFFF"/>
                            <w:spacing w:val="-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18"/>
                          </w:rPr>
                          <w:t>Economy</w:t>
                        </w:r>
                        <w:r>
                          <w:rPr>
                            <w:color w:val="FFFFFF"/>
                            <w:spacing w:val="-5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18"/>
                          </w:rPr>
                          <w:t>in</w:t>
                        </w:r>
                        <w:r>
                          <w:rPr>
                            <w:color w:val="FFFFFF"/>
                            <w:spacing w:val="-7"/>
                            <w:w w:val="11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1" o:spid="_x0000_s1047" style="position:absolute;left:35508;top:3775;width:4904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Bi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PM7MGLEAAAA3AAAAA8A&#10;AAAAAAAAAAAAAAAABwIAAGRycy9kb3ducmV2LnhtbFBLBQYAAAAAAwADALcAAAD4AgAAAAA=&#10;" filled="f" stroked="f">
                  <v:textbox inset="0,0,0,0">
                    <w:txbxContent>
                      <w:p w:rsidR="00737AAD" w:rsidRPr="0069154F" w:rsidRDefault="00737AAD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lang w:val="sr-Latn-ME"/>
                          </w:rPr>
                        </w:pPr>
                        <w:r>
                          <w:rPr>
                            <w:color w:val="FFFFFF"/>
                            <w:w w:val="111"/>
                            <w:sz w:val="18"/>
                          </w:rPr>
                          <w:t>Action!</w:t>
                        </w:r>
                      </w:p>
                    </w:txbxContent>
                  </v:textbox>
                </v:rect>
                <v:rect id="Rectangle 852" o:spid="_x0000_s1048" style="position:absolute;left:34159;top:5489;width:846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4V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A+muFcYAAADcAAAA&#10;DwAAAAAAAAAAAAAAAAAHAgAAZHJzL2Rvd25yZXYueG1sUEsFBgAAAAADAAMAtwAAAPoCAAAAAA==&#10;" filled="f" stroked="f">
                  <v:textbox inset="0,0,0,0">
                    <w:txbxContent>
                      <w:p w:rsidR="00737AAD" w:rsidRPr="0069154F" w:rsidRDefault="00737AAD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lang w:val="sr-Latn-ME"/>
                          </w:rPr>
                        </w:pPr>
                        <w:r>
                          <w:rPr>
                            <w:color w:val="FFFFFF"/>
                            <w:w w:val="111"/>
                            <w:sz w:val="18"/>
                          </w:rPr>
                          <w:t>Case</w:t>
                        </w:r>
                        <w:r>
                          <w:rPr>
                            <w:color w:val="FFFFFF"/>
                            <w:spacing w:val="-7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18"/>
                          </w:rPr>
                          <w:t>Studies</w:t>
                        </w:r>
                      </w:p>
                    </w:txbxContent>
                  </v:textbox>
                </v:rect>
                <v:shape id="Shape 853" o:spid="_x0000_s1049" style="position:absolute;left:44003;top:3155;width:2412;height:2807;visibility:visible;mso-wrap-style:square;v-text-anchor:top" coordsize="241173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" path="m120650,l241173,140335,120650,280670r,-56134l,224536,,56134r120650,l120650,xe" fillcolor="#b5cbe7" stroked="f" strokeweight="0">
                  <v:stroke miterlimit="83231f" joinstyle="miter"/>
                  <v:path arrowok="t" textboxrect="0,0,241173,280670"/>
                </v:shape>
                <v:shape id="Shape 854" o:spid="_x0000_s1050" style="position:absolute;left:47554;top:76;width:11316;height:8965;visibility:visible;mso-wrap-style:square;v-text-anchor:top" coordsize="1131570,89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" path="m89535,r952373,c1091438,,1131570,40132,1131570,89662r,717169c1131570,856361,1091438,896493,1041908,896493r-952373,c40132,896493,,856361,,806831l,89662c,40132,40132,,89535,xe" fillcolor="#5b9bd5" stroked="f" strokeweight="0">
                  <v:stroke miterlimit="83231f" joinstyle="miter"/>
                  <v:path arrowok="t" textboxrect="0,0,1131570,896493"/>
                </v:shape>
                <v:shape id="Shape 855" o:spid="_x0000_s1051" style="position:absolute;left:47554;top:76;width:11316;height:8965;visibility:visible;mso-wrap-style:square;v-text-anchor:top" coordsize="1131570,89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" path="m,89662c,40132,40132,,89535,r952373,c1091438,,1131570,40132,1131570,89662r,717169c1131570,856361,1091438,896493,1041908,896493r-952373,c40132,896493,,856361,,806831l,89662xe" filled="f" strokecolor="white" strokeweight="1pt">
                  <v:stroke miterlimit="83231f" joinstyle="miter"/>
                  <v:path arrowok="t" textboxrect="0,0,1131570,896493"/>
                </v:shape>
                <v:rect id="Rectangle 856" o:spid="_x0000_s1052" style="position:absolute;left:48828;top:4016;width:11678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2"/>
                            <w:sz w:val="18"/>
                          </w:rPr>
                          <w:t>Design</w:t>
                        </w:r>
                        <w:r>
                          <w:rPr>
                            <w:color w:val="FFFFFF"/>
                            <w:spacing w:val="-6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18"/>
                          </w:rPr>
                          <w:t>Naturally!</w:t>
                        </w:r>
                      </w:p>
                    </w:txbxContent>
                  </v:textbox>
                </v:rect>
                <v:shape id="Shape 858" o:spid="_x0000_s1053" style="position:absolute;left:51795;top:10052;width:2806;height:2440;visibility:visible;mso-wrap-style:square;v-text-anchor:top" coordsize="280670,244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" path="m56388,l224790,381r-254,121920l280670,122427,140081,244094,,121920r56134,127l56388,xe" fillcolor="#b5cbe7" stroked="f" strokeweight="0">
                  <v:stroke miterlimit="83231f" joinstyle="miter"/>
                  <v:path arrowok="t" textboxrect="0,0,280670,244094"/>
                </v:shape>
                <v:shape id="Shape 859" o:spid="_x0000_s1054" style="position:absolute;left:47527;top:13644;width:11317;height:6790;visibility:visible;mso-wrap-style:square;v-text-anchor:top" coordsize="1131697,678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" path="m67945,r995807,c1101217,,1131697,30353,1131697,67818r,543179c1131697,648462,1101217,678942,1063752,678942r-995807,c30480,678942,,648462,,610997l,67818c,30353,30480,,67945,xe" fillcolor="#5b9bd5" stroked="f" strokeweight="0">
                  <v:stroke miterlimit="83231f" joinstyle="miter"/>
                  <v:path arrowok="t" textboxrect="0,0,1131697,678942"/>
                </v:shape>
                <v:shape id="Shape 860" o:spid="_x0000_s1055" style="position:absolute;left:47527;top:13644;width:11317;height:6790;visibility:visible;mso-wrap-style:square;v-text-anchor:top" coordsize="1131697,678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" path="m,67818c,30353,30480,,67945,r995807,c1101217,,1131697,30353,1131697,67818r,543179c1131697,648462,1101217,678942,1063752,678942r-995807,c30480,678942,,648462,,610997l,67818xe" filled="f" strokecolor="white" strokeweight="1pt">
                  <v:stroke miterlimit="83231f" joinstyle="miter"/>
                  <v:path arrowok="t" textboxrect="0,0,1131697,678942"/>
                </v:shape>
                <v:rect id="Rectangle 861" o:spid="_x0000_s1056" style="position:absolute;left:48472;top:15880;width:1285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/rf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SA55lwBOT0AQAA//8DAFBLAQItABQABgAIAAAAIQDb4fbL7gAAAIUBAAATAAAAAAAAAAAA&#10;AAAAAAAAAABbQ29udGVudF9UeXBlc10ueG1sUEsBAi0AFAAGAAgAAAAhAFr0LFu/AAAAFQEAAAsA&#10;AAAAAAAAAAAAAAAAHwEAAF9yZWxzLy5yZWxzUEsBAi0AFAAGAAgAAAAhAD1X+t/EAAAA3AAAAA8A&#10;AAAAAAAAAAAAAAAABwIAAGRycy9kb3ducmV2LnhtbFBLBQYAAAAAAwADALcAAAD4AgAAAAA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0"/>
                            <w:sz w:val="18"/>
                          </w:rPr>
                          <w:t>Impacts</w:t>
                        </w:r>
                        <w:r>
                          <w:rPr>
                            <w:color w:val="FFFFFF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8"/>
                          </w:rPr>
                          <w:t>of</w:t>
                        </w:r>
                        <w:r>
                          <w:rPr>
                            <w:color w:val="FFFFFF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8"/>
                          </w:rPr>
                          <w:t>Product</w:t>
                        </w:r>
                        <w:r>
                          <w:rPr>
                            <w:color w:val="FFFFFF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2" o:spid="_x0000_s1057" style="position:absolute;left:49196;top:17115;width:10622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So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v4e9MOAJy/QsAAP//AwBQSwECLQAUAAYACAAAACEA2+H2y+4AAACFAQAAEwAAAAAAAAAA&#10;AAAAAAAAAAAAW0NvbnRlbnRfVHlwZXNdLnhtbFBLAQItABQABgAIAAAAIQBa9CxbvwAAABUBAAAL&#10;AAAAAAAAAAAAAAAAAB8BAABfcmVscy8ucmVsc1BLAQItABQABgAIAAAAIQDNhWSoxQAAANwAAAAP&#10;AAAAAAAAAAAAAAAAAAcCAABkcnMvZG93bnJldi54bWxQSwUGAAAAAAMAAwC3AAAA+QIAAAAA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09"/>
                            <w:sz w:val="18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18"/>
                          </w:rPr>
                          <w:t>Environment</w:t>
                        </w:r>
                      </w:p>
                    </w:txbxContent>
                  </v:textbox>
                </v:rect>
                <v:shape id="Shape 863" o:spid="_x0000_s1058" style="position:absolute;left:40568;top:10591;width:8483;height:4359;visibility:visible;mso-wrap-style:square;v-text-anchor:top" coordsize="848360,43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" path="m217932,r,87122l848360,87122r,261493l217932,348615r,87249l,217932,217932,xe" fillcolor="#b5cbe7" stroked="f" strokeweight="0">
                  <v:stroke miterlimit="83231f" joinstyle="miter"/>
                  <v:path arrowok="t" textboxrect="0,0,848360,435864"/>
                </v:shape>
                <v:rect id="Rectangle 864" o:spid="_x0000_s1059" style="position:absolute;left:42727;top:11745;width:7545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lH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AtIFlHxQAAANwAAAAP&#10;AAAAAAAAAAAAAAAAAAcCAABkcnMvZG93bnJldi54bWxQSwUGAAAAAAMAAwC3AAAA+QIAAAAA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  <w:w w:val="110"/>
                            <w:sz w:val="16"/>
                          </w:rPr>
                          <w:t>Form</w:t>
                        </w:r>
                        <w:r>
                          <w:rPr>
                            <w:color w:val="FF0000"/>
                            <w:spacing w:val="-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w w:val="110"/>
                            <w:sz w:val="16"/>
                          </w:rPr>
                          <w:t>an</w:t>
                        </w:r>
                        <w:r>
                          <w:rPr>
                            <w:color w:val="FF0000"/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w w:val="110"/>
                            <w:sz w:val="16"/>
                          </w:rPr>
                          <w:t>Eco</w:t>
                        </w:r>
                        <w:r>
                          <w:rPr>
                            <w:color w:val="FF0000"/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5" o:spid="_x0000_s1060" style="position:absolute;left:42963;top:12843;width:6652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zc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BCbPzcxQAAANwAAAAP&#10;AAAAAAAAAAAAAAAAAAcCAABkcnMvZG93bnJldi54bWxQSwUGAAAAAAMAAwC3AAAA+QIAAAAA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  <w:w w:val="109"/>
                            <w:sz w:val="16"/>
                          </w:rPr>
                          <w:t>Committee</w:t>
                        </w:r>
                      </w:p>
                    </w:txbxContent>
                  </v:textbox>
                </v:rect>
                <v:shape id="Shape 866" o:spid="_x0000_s1061" style="position:absolute;left:31685;top:13644;width:11316;height:6790;visibility:visible;mso-wrap-style:square;v-text-anchor:top" coordsize="1131570,678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" path="m67818,r995807,c1101217,,1131570,30353,1131570,67818r,543179c1131570,648462,1101217,678942,1063625,678942r-995807,c30353,678942,,648462,,610997l,67818c,30353,30353,,67818,xe" fillcolor="#5b9bd5" stroked="f" strokeweight="0">
                  <v:stroke miterlimit="83231f" joinstyle="miter"/>
                  <v:path arrowok="t" textboxrect="0,0,1131570,678942"/>
                </v:shape>
                <v:shape id="Shape 867" o:spid="_x0000_s1062" style="position:absolute;left:31685;top:13644;width:11316;height:6790;visibility:visible;mso-wrap-style:square;v-text-anchor:top" coordsize="1131570,678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" path="m,67818c,30353,30353,,67818,r995807,c1101217,,1131570,30353,1131570,67818r,543179c1131570,648462,1101217,678942,1063625,678942r-995807,c30353,678942,,648462,,610997l,67818xe" filled="f" strokecolor="white" strokeweight="1pt">
                  <v:stroke miterlimit="83231f" joinstyle="miter"/>
                  <v:path arrowok="t" textboxrect="0,0,1131570,678942"/>
                </v:shape>
                <v:rect id="Rectangle 868" o:spid="_x0000_s1063" style="position:absolute;left:32331;top:14257;width:13340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NC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taGM+EIyMUbAAD//wMAUEsBAi0AFAAGAAgAAAAhANvh9svuAAAAhQEAABMAAAAAAAAAAAAAAAAA&#10;AAAAAFtDb250ZW50X1R5cGVzXS54bWxQSwECLQAUAAYACAAAACEAWvQsW78AAAAVAQAACwAAAAAA&#10;AAAAAAAAAAAfAQAAX3JlbHMvLnJlbHNQSwECLQAUAAYACAAAACEArG1TQsAAAADcAAAADwAAAAAA&#10;AAAAAAAAAAAHAgAAZHJzL2Rvd25yZXYueG1sUEsFBgAAAAADAAMAtwAAAPQCAAAAAA=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  <w:w w:val="110"/>
                            <w:sz w:val="16"/>
                          </w:rPr>
                          <w:t>Environmental</w:t>
                        </w:r>
                        <w:r>
                          <w:rPr>
                            <w:color w:val="FF0000"/>
                            <w:spacing w:val="-3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w w:val="110"/>
                            <w:sz w:val="16"/>
                          </w:rPr>
                          <w:t>Review</w:t>
                        </w:r>
                      </w:p>
                    </w:txbxContent>
                  </v:textbox>
                </v:rect>
                <v:rect id="Rectangle 869" o:spid="_x0000_s1064" style="position:absolute;left:33230;top:15784;width:11245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2"/>
                            <w:sz w:val="18"/>
                          </w:rPr>
                          <w:t>Circularity</w:t>
                        </w:r>
                        <w:r>
                          <w:rPr>
                            <w:color w:val="FFFFFF"/>
                            <w:spacing w:val="-3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18"/>
                          </w:rPr>
                          <w:t>in</w:t>
                        </w:r>
                        <w:r>
                          <w:rPr>
                            <w:color w:val="FFFFFF"/>
                            <w:spacing w:val="-6"/>
                            <w:w w:val="112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w w:val="112"/>
                            <w:sz w:val="18"/>
                          </w:rPr>
                          <w:t>my</w:t>
                        </w:r>
                        <w:proofErr w:type="gramEnd"/>
                        <w:r>
                          <w:rPr>
                            <w:color w:val="FFFFFF"/>
                            <w:spacing w:val="-6"/>
                            <w:w w:val="11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0" o:spid="_x0000_s1065" style="position:absolute;left:34990;top:17018;width:627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mZ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b54Uw4AnLxBgAA//8DAFBLAQItABQABgAIAAAAIQDb4fbL7gAAAIUBAAATAAAAAAAAAAAAAAAA&#10;AAAAAABbQ29udGVudF9UeXBlc10ueG1sUEsBAi0AFAAGAAgAAAAhAFr0LFu/AAAAFQEAAAsAAAAA&#10;AAAAAAAAAAAAHwEAAF9yZWxzLy5yZWxzUEsBAi0AFAAGAAgAAAAhANfCyZnBAAAA3AAAAA8AAAAA&#10;AAAAAAAAAAAABwIAAGRycy9kb3ducmV2LnhtbFBLBQYAAAAAAwADALcAAAD1AgAAAAA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3"/>
                            <w:sz w:val="18"/>
                          </w:rPr>
                          <w:t>Backyard</w:t>
                        </w:r>
                      </w:p>
                    </w:txbxContent>
                  </v:textbox>
                </v:rect>
                <v:rect id="Rectangle 871" o:spid="_x0000_s1066" style="position:absolute;left:32460;top:18733;width:12999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wC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fw3h/0w4AnL2BAAA//8DAFBLAQItABQABgAIAAAAIQDb4fbL7gAAAIUBAAATAAAAAAAAAAAA&#10;AAAAAAAAAABbQ29udGVudF9UeXBlc10ueG1sUEsBAi0AFAAGAAgAAAAhAFr0LFu/AAAAFQEAAAsA&#10;AAAAAAAAAAAAAAAAHwEAAF9yZWxzLy5yZWxzUEsBAi0AFAAGAAgAAAAhALiObALEAAAA3AAAAA8A&#10;AAAAAAAAAAAAAAAABwIAAGRycy9kb3ducmV2LnhtbFBLBQYAAAAAAwADALcAAAD4AgAAAAA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1"/>
                            <w:sz w:val="18"/>
                          </w:rPr>
                          <w:t>School</w:t>
                        </w:r>
                        <w:r>
                          <w:rPr>
                            <w:color w:val="FFFFFF"/>
                            <w:spacing w:val="-5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18"/>
                          </w:rPr>
                          <w:t>Action</w:t>
                        </w:r>
                        <w:r>
                          <w:rPr>
                            <w:color w:val="FFFFFF"/>
                            <w:spacing w:val="-5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18"/>
                          </w:rPr>
                          <w:t>Plans</w:t>
                        </w:r>
                      </w:p>
                    </w:txbxContent>
                  </v:textbox>
                </v:rect>
                <v:shape id="Shape 872" o:spid="_x0000_s1067" style="position:absolute;left:24665;top:10749;width:9186;height:4009;visibility:visible;mso-wrap-style:square;v-text-anchor:top" coordsize="918591,400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" path="m200406,r,80137l918591,80137r,240665l200406,320802r,80137l,200533,200406,xe" fillcolor="#b5cbe7" stroked="f" strokeweight="0">
                  <v:stroke miterlimit="83231f" joinstyle="miter"/>
                  <v:path arrowok="t" textboxrect="0,0,918591,400939"/>
                </v:shape>
                <v:rect id="Rectangle 873" o:spid="_x0000_s1068" style="position:absolute;left:27350;top:11727;width:6951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fu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JxBX7sYAAADcAAAA&#10;DwAAAAAAAAAAAAAAAAAHAgAAZHJzL2Rvd25yZXYueG1sUEsFBgAAAAADAAMAtwAAAPoCAAAAAA=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  <w:w w:val="111"/>
                            <w:sz w:val="16"/>
                          </w:rPr>
                          <w:t>Curriculum</w:t>
                        </w:r>
                        <w:r>
                          <w:rPr>
                            <w:color w:val="FF0000"/>
                            <w:spacing w:val="-5"/>
                            <w:w w:val="11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4" o:spid="_x0000_s1069" style="position:absolute;left:27921;top:12825;width:5417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c+a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qPnPmsYAAADcAAAA&#10;DwAAAAAAAAAAAAAAAAAHAgAAZHJzL2Rvd25yZXYueG1sUEsFBgAAAAADAAMAtwAAAPoCAAAAAA=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  <w:w w:val="111"/>
                            <w:sz w:val="16"/>
                          </w:rPr>
                          <w:t>Linkages</w:t>
                        </w:r>
                        <w:r>
                          <w:rPr>
                            <w:color w:val="FF0000"/>
                            <w:spacing w:val="-5"/>
                            <w:w w:val="11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75" o:spid="_x0000_s1070" style="position:absolute;left:15842;top:13644;width:11316;height:6790;visibility:visible;mso-wrap-style:square;v-text-anchor:top" coordsize="1131570,678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" path="m67945,r995807,c1101217,,1131570,30353,1131570,67818r,543179c1131570,648462,1101217,678942,1063752,678942r-995807,c30353,678942,,648462,,610997l,67818c,30353,30353,,67945,xe" fillcolor="#5b9bd5" stroked="f" strokeweight="0">
                  <v:stroke miterlimit="83231f" joinstyle="miter"/>
                  <v:path arrowok="t" textboxrect="0,0,1131570,678942"/>
                </v:shape>
                <v:shape id="Shape 876" o:spid="_x0000_s1071" style="position:absolute;left:15842;top:13644;width:11316;height:6790;visibility:visible;mso-wrap-style:square;v-text-anchor:top" coordsize="1131570,678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" path="m,67818c,30353,30353,,67945,r995807,c1101217,,1131570,30353,1131570,67818r,543179c1131570,648462,1101217,678942,1063752,678942r-995807,c30353,678942,,648462,,610997l,67818xe" filled="f" strokecolor="white" strokeweight="1pt">
                  <v:stroke miterlimit="83231f" joinstyle="miter"/>
                  <v:path arrowok="t" textboxrect="0,0,1131570,678942"/>
                </v:shape>
                <v:rect id="Rectangle 877" o:spid="_x0000_s1072" style="position:absolute;left:16928;top:15022;width:12463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Ht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xOMxvM6EIyDnTwAAAP//AwBQSwECLQAUAAYACAAAACEA2+H2y+4AAACFAQAAEwAAAAAAAAAA&#10;AAAAAAAAAAAAW0NvbnRlbnRfVHlwZXNdLnhtbFBLAQItABQABgAIAAAAIQBa9CxbvwAAABUBAAAL&#10;AAAAAAAAAAAAAAAAAB8BAABfcmVscy8ucmVsc1BLAQItABQABgAIAAAAIQBYK1HtxQAAANwAAAAP&#10;AAAAAAAAAAAAAAAAAAcCAABkcnMvZG93bnJldi54bWxQSwUGAAAAAAMAAwC3AAAA+QIAAAAA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  <w:w w:val="110"/>
                            <w:sz w:val="18"/>
                          </w:rPr>
                          <w:t>Develop</w:t>
                        </w:r>
                        <w:r>
                          <w:rPr>
                            <w:color w:val="FF0000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0000"/>
                            <w:w w:val="110"/>
                            <w:sz w:val="18"/>
                          </w:rPr>
                          <w:t>an</w:t>
                        </w:r>
                        <w:r>
                          <w:rPr>
                            <w:color w:val="FF0000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0000"/>
                            <w:w w:val="110"/>
                            <w:sz w:val="18"/>
                          </w:rPr>
                          <w:t>Action</w:t>
                        </w:r>
                        <w:r>
                          <w:rPr>
                            <w:color w:val="FF0000"/>
                            <w:spacing w:val="-7"/>
                            <w:w w:val="11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8" o:spid="_x0000_s1073" style="position:absolute;left:16547;top:16256;width:131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Wf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a14Uw4AnLxBgAA//8DAFBLAQItABQABgAIAAAAIQDb4fbL7gAAAIUBAAATAAAAAAAAAAAAAAAA&#10;AAAAAABbQ29udGVudF9UeXBlc10ueG1sUEsBAi0AFAAGAAgAAAAhAFr0LFu/AAAAFQEAAAsAAAAA&#10;AAAAAAAAAAAAHwEAAF9yZWxzLy5yZWxzUEsBAi0AFAAGAAgAAAAhACm0xZ/BAAAA3AAAAA8AAAAA&#10;AAAAAAAAAAAABwIAAGRycy9kb3ducmV2LnhtbFBLBQYAAAAAAwADALcAAAD1AgAAAAA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  <w:w w:val="108"/>
                            <w:sz w:val="18"/>
                          </w:rPr>
                          <w:t>Plan</w:t>
                        </w:r>
                        <w:r>
                          <w:rPr>
                            <w:color w:val="FF0000"/>
                            <w:spacing w:val="-5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0000"/>
                            <w:w w:val="108"/>
                            <w:sz w:val="18"/>
                          </w:rPr>
                          <w:t>and</w:t>
                        </w:r>
                        <w:r>
                          <w:rPr>
                            <w:color w:val="FF0000"/>
                            <w:spacing w:val="-6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0000"/>
                            <w:w w:val="108"/>
                            <w:sz w:val="18"/>
                          </w:rPr>
                          <w:t>Implement</w:t>
                        </w:r>
                      </w:p>
                    </w:txbxContent>
                  </v:textbox>
                </v:rect>
                <v:rect id="Rectangle 879" o:spid="_x0000_s1074" style="position:absolute;left:16616;top:17971;width:12999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AE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L8l8HsmHAG5fAEAAP//AwBQSwECLQAUAAYACAAAACEA2+H2y+4AAACFAQAAEwAAAAAAAAAA&#10;AAAAAAAAAAAAW0NvbnRlbnRfVHlwZXNdLnhtbFBLAQItABQABgAIAAAAIQBa9CxbvwAAABUBAAAL&#10;AAAAAAAAAAAAAAAAAB8BAABfcmVscy8ucmVsc1BLAQItABQABgAIAAAAIQBG+GAExQAAANwAAAAP&#10;AAAAAAAAAAAAAAAAAAcCAABkcnMvZG93bnJldi54bWxQSwUGAAAAAAMAAwC3AAAA+QIAAAAA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1"/>
                            <w:sz w:val="18"/>
                          </w:rPr>
                          <w:t>School</w:t>
                        </w:r>
                        <w:r>
                          <w:rPr>
                            <w:color w:val="FFFFFF"/>
                            <w:spacing w:val="-5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18"/>
                          </w:rPr>
                          <w:t>Action</w:t>
                        </w:r>
                        <w:r>
                          <w:rPr>
                            <w:color w:val="FFFFFF"/>
                            <w:spacing w:val="-5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18"/>
                          </w:rPr>
                          <w:t>Plans</w:t>
                        </w:r>
                      </w:p>
                    </w:txbxContent>
                  </v:textbox>
                </v:rect>
                <v:shape id="Shape 880" o:spid="_x0000_s1075" style="position:absolute;left:7898;top:10668;width:10202;height:4055;visibility:visible;mso-wrap-style:square;v-text-anchor:top" coordsize="1020191,405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" path="m202692,r,81152l1020191,81152r,243332l202692,324484r,81026l,202819,202692,xe" fillcolor="#b5cbe7" stroked="f" strokeweight="0">
                  <v:stroke miterlimit="83231f" joinstyle="miter"/>
                  <v:path arrowok="t" textboxrect="0,0,1020191,405510"/>
                </v:shape>
                <v:rect id="Rectangle 881" o:spid="_x0000_s1076" style="position:absolute;left:9118;top:12281;width:11757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  <w:w w:val="109"/>
                            <w:sz w:val="16"/>
                          </w:rPr>
                          <w:t>Monitor</w:t>
                        </w:r>
                        <w:r>
                          <w:rPr>
                            <w:color w:val="FF0000"/>
                            <w:spacing w:val="-3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w w:val="109"/>
                            <w:sz w:val="16"/>
                          </w:rPr>
                          <w:t>&amp;</w:t>
                        </w:r>
                        <w:r>
                          <w:rPr>
                            <w:color w:val="FF0000"/>
                            <w:spacing w:val="-6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w w:val="109"/>
                            <w:sz w:val="16"/>
                          </w:rPr>
                          <w:t>Evaluate</w:t>
                        </w:r>
                        <w:r>
                          <w:rPr>
                            <w:color w:val="FF0000"/>
                            <w:spacing w:val="-5"/>
                            <w:w w:val="10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82" o:spid="_x0000_s1077" style="position:absolute;top:13644;width:11316;height:6790;visibility:visible;mso-wrap-style:square;v-text-anchor:top" coordsize="1131646,678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" path="m67894,r995807,c1101166,,1131646,30353,1131646,67818r,543179c1131646,648462,1101166,678942,1063701,678942r-995807,c30391,678942,,648462,,610997l,67818c,30353,30391,,67894,xe" fillcolor="#5b9bd5" stroked="f" strokeweight="0">
                  <v:stroke miterlimit="83231f" joinstyle="miter"/>
                  <v:path arrowok="t" textboxrect="0,0,1131646,678942"/>
                </v:shape>
                <v:shape id="Shape 883" o:spid="_x0000_s1078" style="position:absolute;top:13644;width:11316;height:6790;visibility:visible;mso-wrap-style:square;v-text-anchor:top" coordsize="1131646,678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" path="m,67818c,30353,30391,,67894,r995807,c1101166,,1131646,30353,1131646,67818r,543179c1131646,648462,1101166,678942,1063701,678942r-995807,c30391,678942,,648462,,610997l,67818xe" filled="f" strokecolor="white" strokeweight="1pt">
                  <v:stroke miterlimit="83231f" joinstyle="miter"/>
                  <v:path arrowok="t" textboxrect="0,0,1131646,678942"/>
                </v:shape>
                <v:rect id="Rectangle 884" o:spid="_x0000_s1079" style="position:absolute;left:1495;top:15022;width:11367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+9xAAAANwAAAAPAAAAZHJzL2Rvd25yZXYueG1sRI9Pi8Iw&#10;FMTvC/sdwhO8ramy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J0sv73EAAAA3AAAAA8A&#10;AAAAAAAAAAAAAAAABwIAAGRycy9kb3ducmV2LnhtbFBLBQYAAAAAAwADALcAAAD4AgAAAAA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  <w:w w:val="110"/>
                            <w:sz w:val="18"/>
                          </w:rPr>
                          <w:t>Inform</w:t>
                        </w:r>
                        <w:r>
                          <w:rPr>
                            <w:color w:val="FF0000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0000"/>
                            <w:w w:val="110"/>
                            <w:sz w:val="18"/>
                          </w:rPr>
                          <w:t>&amp;</w:t>
                        </w:r>
                        <w:r>
                          <w:rPr>
                            <w:color w:val="FF0000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0000"/>
                            <w:w w:val="110"/>
                            <w:sz w:val="18"/>
                          </w:rPr>
                          <w:t>Involve</w:t>
                        </w:r>
                        <w:r>
                          <w:rPr>
                            <w:color w:val="FF0000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5" o:spid="_x0000_s1080" style="position:absolute;left:954;top:16736;width:1281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omxAAAANwAAAAPAAAAZHJzL2Rvd25yZXYueG1sRI9Pi8Iw&#10;FMTvC/sdwhO8ranCLr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PJgGibEAAAA3AAAAA8A&#10;AAAAAAAAAAAAAAAABwIAAGRycy9kb3ducmV2LnhtbFBLBQYAAAAAAwADALcAAAD4AgAAAAA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3"/>
                            <w:sz w:val="18"/>
                          </w:rPr>
                          <w:t>Design</w:t>
                        </w:r>
                        <w:r>
                          <w:rPr>
                            <w:color w:val="FFFFFF"/>
                            <w:spacing w:val="-6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18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18"/>
                          </w:rPr>
                          <w:t>Circular</w:t>
                        </w:r>
                        <w:r>
                          <w:rPr>
                            <w:color w:val="FFFFFF"/>
                            <w:spacing w:val="-6"/>
                            <w:w w:val="11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6" o:spid="_x0000_s1081" style="position:absolute;left:733;top:17971;width:13089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09"/>
                            <w:sz w:val="18"/>
                          </w:rPr>
                          <w:t>Economy</w:t>
                        </w:r>
                        <w:r>
                          <w:rPr>
                            <w:color w:val="FFFFFF"/>
                            <w:spacing w:val="-5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18"/>
                          </w:rPr>
                          <w:t>Challenge</w:t>
                        </w:r>
                      </w:p>
                    </w:txbxContent>
                  </v:textbox>
                </v:rect>
                <v:shape id="Shape 888" o:spid="_x0000_s1082" style="position:absolute;left:4255;top:21429;width:2805;height:2400;visibility:visible;mso-wrap-style:square;v-text-anchor:top" coordsize="280543,239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" path="m56134,l224536,r,119887l280543,119887,140335,239902,,119887r56134,l56134,xe" fillcolor="#b5cbe7" stroked="f" strokeweight="0">
                  <v:stroke miterlimit="83231f" joinstyle="miter"/>
                  <v:path arrowok="t" textboxrect="0,0,280543,239902"/>
                </v:shape>
                <v:shape id="Shape 889" o:spid="_x0000_s1083" style="position:absolute;top:24960;width:11316;height:6790;visibility:visible;mso-wrap-style:square;v-text-anchor:top" coordsize="1131646,678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" path="m67894,r995807,c1101166,,1131646,30352,1131646,67945r,543179c1131646,648589,1101166,678942,1063701,678942r-995807,c30391,678942,,648589,,611124l,67945c,30352,30391,,67894,xe" fillcolor="#5b9bd5" stroked="f" strokeweight="0">
                  <v:stroke miterlimit="83231f" joinstyle="miter"/>
                  <v:path arrowok="t" textboxrect="0,0,1131646,678942"/>
                </v:shape>
                <v:shape id="Shape 890" o:spid="_x0000_s1084" style="position:absolute;top:24960;width:11316;height:6790;visibility:visible;mso-wrap-style:square;v-text-anchor:top" coordsize="1131646,678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" path="m,67945c,30352,30391,,67894,r995807,c1101166,,1131646,30352,1131646,67945r,543179c1131646,648589,1101166,678942,1063701,678942r-995807,c30391,678942,,648589,,611124l,67945xe" filled="f" strokecolor="white" strokeweight="1pt">
                  <v:stroke miterlimit="83231f" joinstyle="miter"/>
                  <v:path arrowok="t" textboxrect="0,0,1131646,678942"/>
                </v:shape>
                <v:rect id="Rectangle 891" o:spid="_x0000_s1085" style="position:absolute;left:1891;top:27196;width:2436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r4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jSJVzPhCMg1xcAAAD//wMAUEsBAi0AFAAGAAgAAAAhANvh9svuAAAAhQEAABMAAAAAAAAA&#10;AAAAAAAAAAAAAFtDb250ZW50X1R5cGVzXS54bWxQSwECLQAUAAYACAAAACEAWvQsW78AAAAVAQAA&#10;CwAAAAAAAAAAAAAAAAAfAQAAX3JlbHMvLnJlbHNQSwECLQAUAAYACAAAACEACIKK+MYAAADcAAAA&#10;DwAAAAAAAAAAAAAAAAAHAgAAZHJzL2Rvd25yZXYueG1sUEsFBgAAAAADAAMAtwAAAPoCAAAAAA=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  <w:w w:val="111"/>
                            <w:sz w:val="18"/>
                          </w:rPr>
                          <w:t>Eco</w:t>
                        </w:r>
                      </w:p>
                    </w:txbxContent>
                  </v:textbox>
                </v:rect>
                <v:rect id="Rectangle 892" o:spid="_x0000_s1086" style="position:absolute;left:3720;top:27196;width:528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BS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2N4nglHQM7/AQAA//8DAFBLAQItABQABgAIAAAAIQDb4fbL7gAAAIUBAAATAAAAAAAAAAAA&#10;AAAAAAAAAABbQ29udGVudF9UeXBlc10ueG1sUEsBAi0AFAAGAAgAAAAhAFr0LFu/AAAAFQEAAAsA&#10;AAAAAAAAAAAAAAAAHwEAAF9yZWxzLy5yZWxzUEsBAi0AFAAGAAgAAAAhAPhQFI/EAAAA3AAAAA8A&#10;AAAAAAAAAAAAAAAABwIAAGRycy9kb3ducmV2LnhtbFBLBQYAAAAAAwADALcAAAD4AgAAAAA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  <w:w w:val="113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893" o:spid="_x0000_s1087" style="position:absolute;left:4116;top:27196;width:6542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E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CXHLEUxQAAANwAAAAP&#10;AAAAAAAAAAAAAAAAAAcCAABkcnMvZG93bnJldi54bWxQSwUGAAAAAAMAAwC3AAAA+QIAAAAA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  <w:w w:val="111"/>
                            <w:sz w:val="18"/>
                          </w:rPr>
                          <w:t>Code/Eco</w:t>
                        </w:r>
                      </w:p>
                    </w:txbxContent>
                  </v:textbox>
                </v:rect>
                <v:rect id="Rectangle 894" o:spid="_x0000_s1088" style="position:absolute;left:9031;top:27196;width:528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l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AY9SlgxQAAANwAAAAP&#10;AAAAAAAAAAAAAAAAAAcCAABkcnMvZG93bnJldi54bWxQSwUGAAAAAAMAAwC3AAAA+QIAAAAA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  <w:w w:val="113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895" o:spid="_x0000_s1089" style="position:absolute;left:3690;top:28430;width:553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Yz7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B3uYz7xQAAANwAAAAP&#10;AAAAAAAAAAAAAAAAAAcCAABkcnMvZG93bnJldi54bWxQSwUGAAAAAAMAAwC3AAAA+QIAAAAA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  <w:w w:val="113"/>
                            <w:sz w:val="18"/>
                          </w:rPr>
                          <w:t>Charter</w:t>
                        </w:r>
                        <w:r>
                          <w:rPr>
                            <w:color w:val="FF0000"/>
                            <w:spacing w:val="-6"/>
                            <w:w w:val="11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7" o:spid="_x0000_s1090" style="position:absolute;left:12421;top:27023;width:2688;height:2805;visibility:visible;mso-wrap-style:square;v-text-anchor:top" coordsize="268859,280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" path="m136017,l268859,141477,133604,280543r508,-56134l,223266,1524,54864r133985,1270l136017,xe" fillcolor="#b5cbe7" stroked="f" strokeweight="0">
                  <v:stroke miterlimit="83231f" joinstyle="miter"/>
                  <v:path arrowok="t" textboxrect="0,0,268859,280543"/>
                </v:shape>
                <v:shape id="Shape 898" o:spid="_x0000_s1091" style="position:absolute;left:16374;top:25102;width:11316;height:6790;visibility:visible;mso-wrap-style:square;v-text-anchor:top" coordsize="1131570,678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" path="m67818,r995807,c1101217,,1131570,30352,1131570,67945r,543179c1131570,648589,1101217,678942,1063625,678942r-995807,c30353,678942,,648589,,611124l,67945c,30352,30353,,67818,xe" fillcolor="#5b9bd5" stroked="f" strokeweight="0">
                  <v:stroke miterlimit="83231f" joinstyle="miter"/>
                  <v:path arrowok="t" textboxrect="0,0,1131570,678942"/>
                </v:shape>
                <v:shape id="Shape 899" o:spid="_x0000_s1092" style="position:absolute;left:16374;top:25102;width:11316;height:6790;visibility:visible;mso-wrap-style:square;v-text-anchor:top" coordsize="1131570,678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" path="m,67945c,30352,30353,,67818,r995807,c1101217,,1131570,30352,1131570,67945r,543179c1131570,648589,1101217,678942,1063625,678942r-995807,c30353,678942,,648589,,611124l,67945xe" filled="f" strokecolor="white" strokeweight="1pt">
                  <v:stroke miterlimit="83231f" joinstyle="miter"/>
                  <v:path arrowok="t" textboxrect="0,0,1131570,678942"/>
                </v:shape>
                <v:rect id="Rectangle 900" o:spid="_x0000_s1093" style="position:absolute;left:19295;top:26482;width:758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0"/>
                            <w:sz w:val="18"/>
                          </w:rPr>
                          <w:t>Events</w:t>
                        </w:r>
                        <w:r>
                          <w:rPr>
                            <w:color w:val="FFFFFF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8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1" o:spid="_x0000_s1094" style="position:absolute;left:18640;top:27717;width:9025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DixAAAANw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HI3h70w4AnLxAgAA//8DAFBLAQItABQABgAIAAAAIQDb4fbL7gAAAIUBAAATAAAAAAAAAAAA&#10;AAAAAAAAAABbQ29udGVudF9UeXBlc10ueG1sUEsBAi0AFAAGAAgAAAAhAFr0LFu/AAAAFQEAAAsA&#10;AAAAAAAAAAAAAAAAHwEAAF9yZWxzLy5yZWxzUEsBAi0AFAAGAAgAAAAhAJZpEOLEAAAA3AAAAA8A&#10;AAAAAAAAAAAAAAAABwIAAGRycy9kb3ducmV2LnhtbFBLBQYAAAAAAwADALcAAAD4AgAAAAA=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0"/>
                            <w:sz w:val="18"/>
                          </w:rPr>
                          <w:t>Competitions</w:t>
                        </w:r>
                      </w:p>
                    </w:txbxContent>
                  </v:textbox>
                </v:rect>
                <v:rect id="Rectangle 902" o:spid="_x0000_s1095" style="position:absolute;left:20118;top:29431;width:538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46V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" filled="f" stroked="f">
                  <v:textbox inset="0,0,0,0">
                    <w:txbxContent>
                      <w:p w:rsidR="00737AAD" w:rsidRDefault="00737AA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2"/>
                            <w:sz w:val="18"/>
                          </w:rPr>
                          <w:t>Awards</w:t>
                        </w:r>
                        <w:r>
                          <w:rPr>
                            <w:color w:val="FFFFFF"/>
                            <w:spacing w:val="-6"/>
                            <w:w w:val="11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D638F" w:rsidRDefault="00117E6A" w:rsidP="00D60CE1">
      <w:pPr>
        <w:spacing w:after="120" w:line="259" w:lineRule="auto"/>
        <w:ind w:left="0" w:firstLine="0"/>
        <w:jc w:val="righ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7D3F0D" w:rsidP="00D60CE1">
      <w:pPr>
        <w:pStyle w:val="Heading2"/>
        <w:spacing w:after="120"/>
        <w:ind w:left="12"/>
      </w:pPr>
      <w:bookmarkStart w:id="10" w:name="_Toc131465297"/>
      <w:r w:rsidRPr="007D3F0D">
        <w:lastRenderedPageBreak/>
        <w:t xml:space="preserve">Linearna </w:t>
      </w:r>
      <w:r w:rsidR="00CF2B47">
        <w:t>naspram</w:t>
      </w:r>
      <w:r w:rsidRPr="007D3F0D">
        <w:t xml:space="preserve"> cirkularna ekonomija</w:t>
      </w:r>
      <w:bookmarkEnd w:id="10"/>
      <w:r w:rsidR="00117E6A">
        <w:t xml:space="preserve"> </w:t>
      </w:r>
    </w:p>
    <w:p w:rsidR="007D3F0D" w:rsidRDefault="007D3F0D" w:rsidP="00D60CE1">
      <w:pPr>
        <w:spacing w:after="120"/>
        <w:ind w:left="12" w:right="61"/>
      </w:pPr>
      <w:r>
        <w:t>Cirkularna ekonomija je održiva perspektiva proizvodnje i potrošnje koja svoje kor</w:t>
      </w:r>
      <w:r w:rsidR="00CF2B47">
        <w:t>ij</w:t>
      </w:r>
      <w:r>
        <w:t>ene ima u sv</w:t>
      </w:r>
      <w:r w:rsidR="00E65200">
        <w:t>ij</w:t>
      </w:r>
      <w:r>
        <w:t>esti o izazovima održivosti sa kojima se suočavamo zbog linearne ekonomske paradigme "izvadi-proizvedi-potroši-baci". Linearni ekonomski model je eksponencijalno rastao sa rastom usluga i hiperpotrošnje. Nevidljive subvencije, koje ne računaju ekonomske, socijalne i ekološke troškove, čine da troškovi proizvoda izgledaju veoma niski, podstičući nepotrebnu potrošnju i otpad. Neefikasnosti i značajni ekološki troškovi linearne ekonomije sve više se prepoznaju zbog sledećih glavnih razloga:</w:t>
      </w:r>
    </w:p>
    <w:p w:rsidR="007D3F0D" w:rsidRDefault="007D3F0D" w:rsidP="00D60CE1">
      <w:pPr>
        <w:pStyle w:val="ListParagraph"/>
        <w:numPr>
          <w:ilvl w:val="0"/>
          <w:numId w:val="20"/>
        </w:numPr>
        <w:spacing w:after="120"/>
        <w:ind w:right="61"/>
      </w:pPr>
      <w:r w:rsidRPr="00AB629D">
        <w:rPr>
          <w:b/>
        </w:rPr>
        <w:t>Ekološki pad</w:t>
      </w:r>
      <w:r>
        <w:t xml:space="preserve"> usled sve veće ekstrakcije resursa kako bi se zadovoljile rastuće potrebe rastućih populacija. Degradacija se pogoršava zbog otpada koji se nakuplja u našim prirodnim sistemima. Dva glavna razloga za neodrživu potrošnju su bogatstvo koje omogućava veću potrošnju i tehnološki napredak koji omogućava ekstrakciju u velikim razm</w:t>
      </w:r>
      <w:r w:rsidR="00EA2BD0">
        <w:t>j</w:t>
      </w:r>
      <w:r>
        <w:t>erama.</w:t>
      </w:r>
    </w:p>
    <w:p w:rsidR="00CD638F" w:rsidRDefault="00117E6A" w:rsidP="00D60CE1">
      <w:pPr>
        <w:tabs>
          <w:tab w:val="right" w:pos="9365"/>
        </w:tabs>
        <w:spacing w:after="120" w:line="259" w:lineRule="auto"/>
        <w:ind w:left="0" w:firstLine="0"/>
        <w:jc w:val="left"/>
      </w:pPr>
      <w:r>
        <w:tab/>
      </w:r>
      <w:r w:rsidR="00CF2B47">
        <w:rPr>
          <w:noProof/>
        </w:rPr>
        <w:drawing>
          <wp:inline distT="0" distB="0" distL="0" distR="0" wp14:anchorId="2CB6B2C7" wp14:editId="77F55860">
            <wp:extent cx="5472174" cy="2986469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7458" cy="301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BD0" w:rsidRDefault="00EA2BD0" w:rsidP="00D60CE1">
      <w:pPr>
        <w:numPr>
          <w:ilvl w:val="0"/>
          <w:numId w:val="1"/>
        </w:numPr>
        <w:spacing w:after="120"/>
        <w:ind w:right="61" w:hanging="358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512777A" wp14:editId="107E6448">
            <wp:simplePos x="0" y="0"/>
            <wp:positionH relativeFrom="margin">
              <wp:align>right</wp:align>
            </wp:positionH>
            <wp:positionV relativeFrom="paragraph">
              <wp:posOffset>622935</wp:posOffset>
            </wp:positionV>
            <wp:extent cx="5826760" cy="2368550"/>
            <wp:effectExtent l="0" t="0" r="254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6760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AA5" w:rsidRPr="009E5AA5">
        <w:rPr>
          <w:b/>
        </w:rPr>
        <w:t>Proizvodni, snabd</w:t>
      </w:r>
      <w:r>
        <w:rPr>
          <w:b/>
        </w:rPr>
        <w:t>ij</w:t>
      </w:r>
      <w:r w:rsidR="009E5AA5" w:rsidRPr="009E5AA5">
        <w:rPr>
          <w:b/>
        </w:rPr>
        <w:t xml:space="preserve">evački i potrošački sistemi </w:t>
      </w:r>
      <w:r w:rsidR="009E5AA5" w:rsidRPr="009E5AA5">
        <w:t>sa visokim nivoom ugljenika bazirani su na fosilnim gorivima kao primarnom izvoru energije. Povećanje količine ugljenika u atmosferi dovelo je do problema globalnog zagr</w:t>
      </w:r>
      <w:r>
        <w:t>ij</w:t>
      </w:r>
      <w:r w:rsidR="009E5AA5" w:rsidRPr="009E5AA5">
        <w:t>evanja i klimatskih prom</w:t>
      </w:r>
      <w:r>
        <w:t>j</w:t>
      </w:r>
      <w:r w:rsidR="009E5AA5" w:rsidRPr="009E5AA5">
        <w:t>ena</w:t>
      </w:r>
      <w:r w:rsidR="009E5AA5">
        <w:t>.</w:t>
      </w:r>
    </w:p>
    <w:p w:rsidR="00EA2BD0" w:rsidRDefault="00EA2BD0" w:rsidP="00D60CE1">
      <w:pPr>
        <w:tabs>
          <w:tab w:val="center" w:pos="4978"/>
        </w:tabs>
        <w:spacing w:after="120" w:line="259" w:lineRule="auto"/>
        <w:ind w:left="0" w:firstLine="0"/>
        <w:jc w:val="left"/>
      </w:pPr>
    </w:p>
    <w:p w:rsidR="00DB3361" w:rsidRDefault="009D741F" w:rsidP="00D60CE1">
      <w:pPr>
        <w:numPr>
          <w:ilvl w:val="0"/>
          <w:numId w:val="1"/>
        </w:numPr>
        <w:spacing w:after="120"/>
        <w:ind w:right="61" w:hanging="358"/>
      </w:pPr>
      <w:r w:rsidRPr="009D741F">
        <w:rPr>
          <w:b/>
        </w:rPr>
        <w:lastRenderedPageBreak/>
        <w:t xml:space="preserve">Ograničenost novih resursa </w:t>
      </w:r>
      <w:r w:rsidRPr="009D741F">
        <w:t>koji čine osnovu sistema proizvodnje dobara i usluga. Smanjen broj rudnika takođe je povećao korišćenje više resursa za ekstrakciju i održavanje snabd</w:t>
      </w:r>
      <w:r w:rsidR="00DB3361">
        <w:t>ij</w:t>
      </w:r>
      <w:r w:rsidRPr="009D741F">
        <w:t>evanja sirovinama, pri čemu se povećavaju emisije ugljenika</w:t>
      </w:r>
      <w:r w:rsidRPr="009D741F">
        <w:rPr>
          <w:b/>
        </w:rPr>
        <w:t>.</w:t>
      </w:r>
      <w:r w:rsidR="00117E6A">
        <w:t xml:space="preserve">    </w:t>
      </w:r>
    </w:p>
    <w:p w:rsidR="00CD638F" w:rsidRDefault="00DB3361" w:rsidP="00D60CE1">
      <w:pPr>
        <w:spacing w:after="120" w:line="259" w:lineRule="auto"/>
        <w:ind w:left="748" w:firstLine="0"/>
        <w:jc w:val="left"/>
      </w:pPr>
      <w:r>
        <w:rPr>
          <w:noProof/>
        </w:rPr>
        <w:drawing>
          <wp:inline distT="0" distB="0" distL="0" distR="0" wp14:anchorId="44EC4A9B" wp14:editId="41C951EA">
            <wp:extent cx="5454677" cy="3140256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7428"/>
                    <a:stretch/>
                  </pic:blipFill>
                  <pic:spPr bwMode="auto">
                    <a:xfrm>
                      <a:off x="0" y="0"/>
                      <a:ext cx="5475741" cy="3152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638F" w:rsidRDefault="00117E6A" w:rsidP="00D60CE1">
      <w:pPr>
        <w:spacing w:after="120" w:line="259" w:lineRule="auto"/>
        <w:ind w:left="0" w:right="74" w:firstLine="0"/>
        <w:jc w:val="right"/>
      </w:pPr>
      <w:r>
        <w:rPr>
          <w:sz w:val="16"/>
        </w:rPr>
        <w:t xml:space="preserve">Source </w:t>
      </w:r>
      <w:hyperlink r:id="rId13">
        <w:r>
          <w:rPr>
            <w:sz w:val="16"/>
          </w:rPr>
          <w:t xml:space="preserve">- </w:t>
        </w:r>
      </w:hyperlink>
      <w:hyperlink r:id="rId14">
        <w:r>
          <w:rPr>
            <w:color w:val="0000FF"/>
            <w:sz w:val="16"/>
            <w:u w:val="single" w:color="0000FF"/>
          </w:rPr>
          <w:t>https://www.visualcapitalist.com/the</w:t>
        </w:r>
      </w:hyperlink>
      <w:hyperlink r:id="rId15">
        <w:r>
          <w:rPr>
            <w:color w:val="0000FF"/>
            <w:sz w:val="16"/>
            <w:u w:val="single" w:color="0000FF"/>
          </w:rPr>
          <w:t>-</w:t>
        </w:r>
      </w:hyperlink>
      <w:hyperlink r:id="rId16">
        <w:r>
          <w:rPr>
            <w:color w:val="0000FF"/>
            <w:sz w:val="16"/>
            <w:u w:val="single" w:color="0000FF"/>
          </w:rPr>
          <w:t>looming</w:t>
        </w:r>
      </w:hyperlink>
      <w:hyperlink r:id="rId17">
        <w:r>
          <w:rPr>
            <w:color w:val="0000FF"/>
            <w:sz w:val="16"/>
            <w:u w:val="single" w:color="0000FF"/>
          </w:rPr>
          <w:t>-</w:t>
        </w:r>
      </w:hyperlink>
      <w:hyperlink r:id="rId18">
        <w:r>
          <w:rPr>
            <w:color w:val="0000FF"/>
            <w:sz w:val="16"/>
            <w:u w:val="single" w:color="0000FF"/>
          </w:rPr>
          <w:t>copper</w:t>
        </w:r>
      </w:hyperlink>
      <w:hyperlink r:id="rId19">
        <w:r>
          <w:rPr>
            <w:color w:val="0000FF"/>
            <w:sz w:val="16"/>
            <w:u w:val="single" w:color="0000FF"/>
          </w:rPr>
          <w:t>-</w:t>
        </w:r>
      </w:hyperlink>
      <w:hyperlink r:id="rId20">
        <w:r>
          <w:rPr>
            <w:color w:val="0000FF"/>
            <w:sz w:val="16"/>
            <w:u w:val="single" w:color="0000FF"/>
          </w:rPr>
          <w:t>supply</w:t>
        </w:r>
      </w:hyperlink>
      <w:hyperlink r:id="rId21">
        <w:r>
          <w:rPr>
            <w:color w:val="0000FF"/>
            <w:sz w:val="16"/>
            <w:u w:val="single" w:color="0000FF"/>
          </w:rPr>
          <w:t>-</w:t>
        </w:r>
      </w:hyperlink>
      <w:hyperlink r:id="rId22">
        <w:r>
          <w:rPr>
            <w:color w:val="0000FF"/>
            <w:sz w:val="16"/>
            <w:u w:val="single" w:color="0000FF"/>
          </w:rPr>
          <w:t>crunch/</w:t>
        </w:r>
      </w:hyperlink>
      <w:hyperlink r:id="rId23">
        <w:r>
          <w:rPr>
            <w:sz w:val="16"/>
          </w:rPr>
          <w:t xml:space="preserve"> </w:t>
        </w:r>
      </w:hyperlink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b/>
        </w:rPr>
        <w:t xml:space="preserve"> </w:t>
      </w:r>
    </w:p>
    <w:p w:rsidR="00CD638F" w:rsidRDefault="00F26791" w:rsidP="00D60CE1">
      <w:pPr>
        <w:pStyle w:val="Heading3"/>
        <w:spacing w:after="120"/>
        <w:ind w:left="12"/>
      </w:pPr>
      <w:bookmarkStart w:id="11" w:name="_Toc131465298"/>
      <w:r>
        <w:t>Ključne karakteristike cirkularne ekonomije</w:t>
      </w:r>
      <w:bookmarkEnd w:id="11"/>
      <w:r w:rsidR="00117E6A"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b/>
        </w:rPr>
        <w:t xml:space="preserve"> </w:t>
      </w:r>
    </w:p>
    <w:p w:rsidR="00F26791" w:rsidRDefault="00F26791" w:rsidP="00D60CE1">
      <w:pPr>
        <w:spacing w:after="120"/>
        <w:ind w:left="12" w:right="61"/>
      </w:pPr>
      <w:r>
        <w:t xml:space="preserve">Živimo u paradoksu - industrijska revolucija je pomogla da se podigne nivo udobnosti i kvaliteta života, ali smo u procesu stvaranja sistema koji su jako zavisni od korišćenja energije i drugih resursa za proizvodnju i isporuku proizvoda i usluga. Ekstrakcija energije i drugih resursa je degradirala prirodu kojoj pripadamo i od koje zavisimo za zadovoljavanje naših svakodnevnih potreba. Ekološki izazovi koji su se razvili u vrlo kratkom vremenu našeg postojanja na Zemlji prisiljavaju nas da kritički razmotrimo alternative u obliku održivih ideja. Koncept cirkularne ekonomije inspirisan je prirodom, koja je regenerativni sistem - obnavlja, </w:t>
      </w:r>
      <w:r w:rsidR="00674872">
        <w:t>restaurira</w:t>
      </w:r>
      <w:r>
        <w:t xml:space="preserve"> i raste sam od sebe, bez prosuđivanja koj</w:t>
      </w:r>
      <w:r w:rsidR="00674872">
        <w:t>i</w:t>
      </w:r>
      <w:r>
        <w:t xml:space="preserve"> su materijali "otpad"; materijali se jednostavno razmatraju prema njihovoj </w:t>
      </w:r>
      <w:r w:rsidR="00674872">
        <w:t xml:space="preserve">svojevrsnoj </w:t>
      </w:r>
      <w:r>
        <w:t>vrijednosti.</w:t>
      </w:r>
    </w:p>
    <w:p w:rsidR="00F26791" w:rsidRDefault="00F26791" w:rsidP="00D60CE1">
      <w:pPr>
        <w:spacing w:after="120"/>
        <w:ind w:left="12" w:right="61"/>
      </w:pPr>
      <w:r>
        <w:t>Prirodni sistemi pružaju okvir za paradigmu promjene u načinu na koji projektujemo naše proizvodne i potrošačke (ekonomske) sisteme kako bismo obnovili prirodni kapital biosfere i koristili materijale koji se koriste za proizvodnju naših proizvoda u ciklusima. Potrebno je stvoriti sistem koji generiše "resurse", a ne "otpad" tokom životnog ciklusa proizvoda ili usluge. To se postiže ponovnim razmišljanjem o konzumacijskim obrascima "uzmi-napravi-odbaci" i uspostavljanjem restaurativnog i regenerativnog sistema inovacijama i redizajniranjem naše ekonomije. U cirkularnoj ekonomiji, sistem je pokretan energijom obnovljivom od strane prirode, kako bi se povećala njegova otpornost i nezavisnost od resursa. Prirodno, upotreba toksičnih hemikalija je eliminisana. Zahvaljujući cirkularnom dizajnu, koji ima za cilj optimiziranje ciklusa unutar sistema, otpad je eliminisan. (Ellen MacArthur Foundation 2015).</w:t>
      </w:r>
    </w:p>
    <w:p w:rsidR="003947EE" w:rsidRDefault="003947EE" w:rsidP="00D60CE1">
      <w:pPr>
        <w:spacing w:after="120" w:line="259" w:lineRule="auto"/>
        <w:ind w:left="17" w:firstLine="0"/>
      </w:pPr>
      <w:r>
        <w:lastRenderedPageBreak/>
        <w:t xml:space="preserve">Glavni principi cirkularne ekonomije odgovaraju principima koje je uveo Boulding u svom konceptu ekonomije astronauta, prema kojem je Zemlja postala jedan svemirski brod bez neograničenih rezervoara i za </w:t>
      </w:r>
      <w:r w:rsidR="00D60CE1">
        <w:t>eksploataciju</w:t>
      </w:r>
      <w:r>
        <w:t xml:space="preserve"> i za zagađenje, u kojem čovek mora pronaći svoje m</w:t>
      </w:r>
      <w:r w:rsidR="00D60CE1">
        <w:t>j</w:t>
      </w:r>
      <w:r>
        <w:t>esto u cikličnom ekološkom sistemu koji je sposoban za neprekidnu reprodukciju materijalne forme iako ne može izb</w:t>
      </w:r>
      <w:r w:rsidR="00D60CE1">
        <w:t>j</w:t>
      </w:r>
      <w:r>
        <w:t>eći unos energije.</w:t>
      </w:r>
    </w:p>
    <w:p w:rsidR="003947EE" w:rsidRDefault="003947EE" w:rsidP="00D60CE1">
      <w:pPr>
        <w:spacing w:after="120" w:line="259" w:lineRule="auto"/>
        <w:ind w:left="17" w:firstLine="0"/>
      </w:pPr>
      <w:r>
        <w:t xml:space="preserve">Iako </w:t>
      </w:r>
      <w:r w:rsidR="00D60CE1" w:rsidRPr="00D60CE1">
        <w:rPr>
          <w:i/>
        </w:rPr>
        <w:t>O</w:t>
      </w:r>
      <w:r w:rsidRPr="00D60CE1">
        <w:rPr>
          <w:i/>
        </w:rPr>
        <w:t>kvir cirkularne ekonomije</w:t>
      </w:r>
      <w:r>
        <w:t xml:space="preserve"> kombinuje nekoliko škola, filozofija i principa, on se suštinski oslanja na tri osnovna principa:</w:t>
      </w:r>
    </w:p>
    <w:p w:rsidR="003947EE" w:rsidRDefault="003947EE" w:rsidP="00D60CE1">
      <w:pPr>
        <w:pStyle w:val="ListParagraph"/>
        <w:numPr>
          <w:ilvl w:val="0"/>
          <w:numId w:val="22"/>
        </w:numPr>
        <w:spacing w:after="120" w:line="259" w:lineRule="auto"/>
      </w:pPr>
      <w:r>
        <w:t>"dizajniranje" otpada ili jednostavno preuređivanje sistema tako da ne proizvodi otpad. Ovo se postiže dizajnom proizvoda ili usluga koje su trajne, koriste reciklabilni materijal i mogu se popraviti.</w:t>
      </w:r>
    </w:p>
    <w:p w:rsidR="003947EE" w:rsidRDefault="003947EE" w:rsidP="00D60CE1">
      <w:pPr>
        <w:pStyle w:val="ListParagraph"/>
        <w:numPr>
          <w:ilvl w:val="0"/>
          <w:numId w:val="22"/>
        </w:numPr>
        <w:spacing w:after="120" w:line="259" w:lineRule="auto"/>
      </w:pPr>
      <w:r>
        <w:t>razdvajanje bioloških (ostataka, često organskih, resursa koji nisu toksični i mogu se bezb</w:t>
      </w:r>
      <w:r w:rsidR="00D60CE1">
        <w:t>ij</w:t>
      </w:r>
      <w:r>
        <w:t xml:space="preserve">edno vratiti u biosferu poput papira i drveta) od tehničkih (neodgovarajućih za biosferske sisteme poput metala i plastike) materijala, pri čemu se prvi vraćaju u biosferu, a drugi se neograničeno ponovno koriste. To </w:t>
      </w:r>
      <w:r w:rsidR="001B5E82">
        <w:t>zahtijeva</w:t>
      </w:r>
      <w:r>
        <w:t xml:space="preserve"> naše učešće, na primer u razvrstavanju otpada kod kuće i kompostiranju zelenog otpada, kao i odvajanje ostalog otpada za recikliranje.</w:t>
      </w:r>
    </w:p>
    <w:p w:rsidR="003947EE" w:rsidRDefault="003947EE" w:rsidP="00D60CE1">
      <w:pPr>
        <w:pStyle w:val="ListParagraph"/>
        <w:numPr>
          <w:ilvl w:val="0"/>
          <w:numId w:val="22"/>
        </w:numPr>
        <w:spacing w:after="120" w:line="259" w:lineRule="auto"/>
      </w:pPr>
      <w:r>
        <w:t>upotreba obnovljive energije radi smanjenja zavisnosti od uglja i drugih fosilnih goriva i smanjenja gubitaka i ranjivosti na kvarove proizvodnjom lokalno.</w:t>
      </w:r>
    </w:p>
    <w:p w:rsidR="003947EE" w:rsidRDefault="003947EE" w:rsidP="00D60CE1">
      <w:pPr>
        <w:spacing w:after="120" w:line="259" w:lineRule="auto"/>
        <w:ind w:left="17" w:firstLine="0"/>
      </w:pPr>
      <w:r>
        <w:t xml:space="preserve">Cirkularna ekonomija je integrativna ideja koja sintetizuje nekoliko perspektiva održivosti zasnovanih na setu tri osnovna principa </w:t>
      </w:r>
      <w:r w:rsidR="00C42BC1">
        <w:t xml:space="preserve">koja su </w:t>
      </w:r>
      <w:r>
        <w:t>gore</w:t>
      </w:r>
      <w:r w:rsidR="00C42BC1">
        <w:t xml:space="preserve"> pomenuta</w:t>
      </w:r>
      <w:r>
        <w:t>. Neke od tih perspektiva su:</w:t>
      </w:r>
    </w:p>
    <w:p w:rsidR="003947EE" w:rsidRDefault="003947EE" w:rsidP="00C42BC1">
      <w:pPr>
        <w:pStyle w:val="ListParagraph"/>
        <w:numPr>
          <w:ilvl w:val="0"/>
          <w:numId w:val="29"/>
        </w:numPr>
        <w:spacing w:after="120" w:line="259" w:lineRule="auto"/>
      </w:pPr>
      <w:r w:rsidRPr="00C42BC1">
        <w:rPr>
          <w:b/>
        </w:rPr>
        <w:t>Biomimetika ili biomimikrija</w:t>
      </w:r>
      <w:r>
        <w:t xml:space="preserve"> - Pristup učenju iz obrazaca i strategija prirode radi pronalaženja </w:t>
      </w:r>
      <w:r w:rsidR="00C42BC1">
        <w:t>rješenja</w:t>
      </w:r>
      <w:r>
        <w:t xml:space="preserve"> za naše potrebe i izazove. U kontekstu održivosti, cilj je stvaranje proizvoda, procesa i politika koji su u skladu sa životom na Zemlji na duge staze. Osnovna ideja je da je priroda već </w:t>
      </w:r>
      <w:r w:rsidR="00B52FAA">
        <w:t>riješila</w:t>
      </w:r>
      <w:r>
        <w:t xml:space="preserve"> mnoge probleme sa kojima se suočavamo. Životinje, biljke i mikroorganizmi su savršeni inženjeri. Nakon milijardi godina istraživanja i razvoja, neusp</w:t>
      </w:r>
      <w:r w:rsidR="00C42BC1">
        <w:t>j</w:t>
      </w:r>
      <w:r>
        <w:t xml:space="preserve">esi su fosili, </w:t>
      </w:r>
      <w:proofErr w:type="gramStart"/>
      <w:r>
        <w:t>a</w:t>
      </w:r>
      <w:proofErr w:type="gramEnd"/>
      <w:r>
        <w:t xml:space="preserve"> ono što nas okružuje je tajna preživljavanja.</w:t>
      </w:r>
    </w:p>
    <w:p w:rsidR="00C42BC1" w:rsidRDefault="00C42BC1" w:rsidP="00C42BC1">
      <w:pPr>
        <w:pStyle w:val="ListParagraph"/>
        <w:spacing w:after="120" w:line="259" w:lineRule="auto"/>
        <w:ind w:firstLine="0"/>
      </w:pPr>
    </w:p>
    <w:p w:rsidR="00C42BC1" w:rsidRDefault="003947EE" w:rsidP="00C42BC1">
      <w:pPr>
        <w:pStyle w:val="ListParagraph"/>
        <w:numPr>
          <w:ilvl w:val="0"/>
          <w:numId w:val="29"/>
        </w:numPr>
        <w:spacing w:after="120" w:line="259" w:lineRule="auto"/>
      </w:pPr>
      <w:r w:rsidRPr="00C42BC1">
        <w:rPr>
          <w:b/>
        </w:rPr>
        <w:t>Od kol</w:t>
      </w:r>
      <w:r w:rsidR="00C42BC1">
        <w:rPr>
          <w:b/>
        </w:rPr>
        <w:t>ij</w:t>
      </w:r>
      <w:r w:rsidRPr="00C42BC1">
        <w:rPr>
          <w:b/>
        </w:rPr>
        <w:t>evke do kol</w:t>
      </w:r>
      <w:r w:rsidR="00C42BC1">
        <w:rPr>
          <w:b/>
        </w:rPr>
        <w:t>ij</w:t>
      </w:r>
      <w:r w:rsidRPr="00C42BC1">
        <w:rPr>
          <w:b/>
        </w:rPr>
        <w:t>evke</w:t>
      </w:r>
      <w:r>
        <w:t xml:space="preserve"> - Takođe nazvan Regenerativni dizajn oponaša ciklične prirodne sisteme sa izlazima kao ulazima za svaki korak procesa. Ovaj pristup izaziva trenutni pristup proizvodnje i potrošnje od kol</w:t>
      </w:r>
      <w:r w:rsidR="00C42BC1">
        <w:t>ij</w:t>
      </w:r>
      <w:r>
        <w:t>evke (resursa) do groba (deponije) i sugeriše da industrija mora da štiti i obogaćuje ekosisteme i biološki tok prirode, istovremeno održavajući bezb</w:t>
      </w:r>
      <w:r w:rsidR="00C42BC1">
        <w:t>j</w:t>
      </w:r>
      <w:r>
        <w:t>edan, produktivan, tehnički tok za visokokvalitetnu upotrebu i cirkulaciju organskih i tehničkih hranjivih materija ili jednostavno materijala.</w:t>
      </w:r>
    </w:p>
    <w:p w:rsidR="00C42BC1" w:rsidRDefault="00C42BC1" w:rsidP="00C42BC1">
      <w:pPr>
        <w:pStyle w:val="ListParagraph"/>
      </w:pPr>
    </w:p>
    <w:p w:rsidR="003947EE" w:rsidRDefault="003947EE" w:rsidP="00C42BC1">
      <w:pPr>
        <w:pStyle w:val="ListParagraph"/>
        <w:numPr>
          <w:ilvl w:val="0"/>
          <w:numId w:val="29"/>
        </w:numPr>
        <w:spacing w:after="120" w:line="259" w:lineRule="auto"/>
      </w:pPr>
      <w:r w:rsidRPr="00C42BC1">
        <w:rPr>
          <w:b/>
        </w:rPr>
        <w:t>Ekonomija performansi</w:t>
      </w:r>
      <w:r>
        <w:t xml:space="preserve"> - "zatvoreni krug" pristup procesima proizvodnje koji teži produžetku životnog v</w:t>
      </w:r>
      <w:r w:rsidR="00C42BC1">
        <w:t>ij</w:t>
      </w:r>
      <w:r>
        <w:t>eka proizvoda, dugotrajnim dobrima, aktivnostima rekonstrukcije (ponovno izrađivanje, obnavljanje i popravljanje) i sp</w:t>
      </w:r>
      <w:r w:rsidR="001B5E82">
        <w:t>riječ</w:t>
      </w:r>
      <w:r>
        <w:t>avanju otpada. Takođe insistira na važnosti prodaje usluga poput iznajmljivanja automobila um</w:t>
      </w:r>
      <w:r w:rsidR="00C42BC1">
        <w:t>j</w:t>
      </w:r>
      <w:r>
        <w:t xml:space="preserve">esto kupovine automobila - smanjujući broj automobila potrebnih za </w:t>
      </w:r>
      <w:r w:rsidR="00C42BC1">
        <w:t>transportne</w:t>
      </w:r>
      <w:r>
        <w:t xml:space="preserve"> potreb</w:t>
      </w:r>
      <w:r w:rsidR="00C42BC1">
        <w:t>e</w:t>
      </w:r>
      <w:r>
        <w:t xml:space="preserve"> i smanjujući materijale potrebne za proizvodnju automobila.</w:t>
      </w:r>
    </w:p>
    <w:p w:rsidR="003947EE" w:rsidRDefault="003947EE" w:rsidP="00C42BC1">
      <w:pPr>
        <w:pStyle w:val="ListParagraph"/>
        <w:spacing w:after="120"/>
        <w:ind w:left="710" w:firstLine="0"/>
      </w:pPr>
    </w:p>
    <w:p w:rsidR="003947EE" w:rsidRDefault="003947EE" w:rsidP="00C42BC1">
      <w:pPr>
        <w:pStyle w:val="ListParagraph"/>
        <w:numPr>
          <w:ilvl w:val="0"/>
          <w:numId w:val="29"/>
        </w:numPr>
        <w:spacing w:after="120" w:line="259" w:lineRule="auto"/>
      </w:pPr>
      <w:r w:rsidRPr="00C42BC1">
        <w:rPr>
          <w:b/>
        </w:rPr>
        <w:t>Industrijska ekologija</w:t>
      </w:r>
      <w:r>
        <w:t xml:space="preserve"> - Industrijska ekologija proučava protok materijala i energije kroz industrijske sisteme. Fokusirajući se na veze među operatorima unutar "industrijskog </w:t>
      </w:r>
      <w:r>
        <w:lastRenderedPageBreak/>
        <w:t>ekosistema", ovaj pristup ima za cilj stvaranje procesa zatvorenih petlji u kojima otpad iz jedne industrije ili procesa služi kao ulaz za drugu, čime se eliminiše pojam neželjenog nusproizvoda. Ovaj okvir se ponekad naziva "naukom o održivosti", zbog svog interdisciplinarnog karaktera, a njegovi principi se mogu primeniti i u sektoru usluga. Sa naglaskom na obnavljanju prirodnog kapitala, industrijska ekologija takođe se fokusira na društveno blagostanje.</w:t>
      </w:r>
    </w:p>
    <w:p w:rsidR="003947EE" w:rsidRDefault="003947EE" w:rsidP="00D60CE1">
      <w:pPr>
        <w:pStyle w:val="ListParagraph"/>
        <w:spacing w:after="120" w:line="259" w:lineRule="auto"/>
        <w:ind w:left="737" w:firstLine="0"/>
        <w:jc w:val="left"/>
      </w:pPr>
    </w:p>
    <w:p w:rsidR="003947EE" w:rsidRDefault="003947EE" w:rsidP="004B17D6">
      <w:pPr>
        <w:pStyle w:val="ListParagraph"/>
        <w:numPr>
          <w:ilvl w:val="0"/>
          <w:numId w:val="29"/>
        </w:numPr>
        <w:spacing w:after="120" w:line="259" w:lineRule="auto"/>
      </w:pPr>
      <w:r w:rsidRPr="00690AB1">
        <w:rPr>
          <w:b/>
        </w:rPr>
        <w:t>Prirodni kapitalizam</w:t>
      </w:r>
      <w:r>
        <w:t xml:space="preserve"> - "Prirodni kapital" se odnosi na sv</w:t>
      </w:r>
      <w:r w:rsidR="004B17D6">
        <w:t>j</w:t>
      </w:r>
      <w:r>
        <w:t>etske zalihe prirodnih resursa, uključujući zemlju, vazduh, vodu (abiotski resursi) i sve žive stvari (biotski resursi ili biodiverzitet). To je globalna ekonomija u kojoj se preklapaju poslovni i ekološki interesi, prepoznajući međuzavisnosti koje postoje između proizvodnje i upotrebe ljudskog kapitala i tokova prirodnog kapitala. Koncept prirodnog kapitalizma zasnovan je na principima radikalnog povećanja produktivnosti prirodnih resursa, prelaska na biološki inspirisane modele proizvodnje i materijale bez koncepta otpada, modelovanjem zatvorenih petlji sistema po cikličkim dizajnima prirode u kojima svaki izlazni tok ili postaje bezopasni nutrijent za ekosistem ili postaje ulaz za naredni korak u procesu/toku.</w:t>
      </w:r>
    </w:p>
    <w:p w:rsidR="003947EE" w:rsidRDefault="003947EE" w:rsidP="00D60CE1">
      <w:pPr>
        <w:spacing w:after="120" w:line="259" w:lineRule="auto"/>
        <w:ind w:left="17" w:firstLine="0"/>
        <w:jc w:val="left"/>
      </w:pPr>
    </w:p>
    <w:p w:rsidR="00CD638F" w:rsidRDefault="00CD638F" w:rsidP="00D60CE1">
      <w:pPr>
        <w:spacing w:after="120" w:line="259" w:lineRule="auto"/>
        <w:ind w:left="17" w:firstLine="0"/>
        <w:jc w:val="left"/>
      </w:pPr>
    </w:p>
    <w:p w:rsidR="00CD638F" w:rsidRDefault="00364FBA" w:rsidP="00D60CE1">
      <w:pPr>
        <w:pStyle w:val="Heading2"/>
        <w:spacing w:after="120"/>
        <w:ind w:left="12"/>
      </w:pPr>
      <w:bookmarkStart w:id="12" w:name="_Toc131465299"/>
      <w:r w:rsidRPr="00364FBA">
        <w:t>Uloga obrazovanja u unapređivanju cirkularne ekonomije</w:t>
      </w:r>
      <w:bookmarkEnd w:id="12"/>
    </w:p>
    <w:p w:rsidR="00690AB1" w:rsidRDefault="00690AB1" w:rsidP="00D60CE1">
      <w:pPr>
        <w:spacing w:after="120"/>
        <w:ind w:left="12" w:right="61"/>
      </w:pPr>
    </w:p>
    <w:p w:rsidR="00690AB1" w:rsidRDefault="00690AB1" w:rsidP="00D60CE1">
      <w:pPr>
        <w:spacing w:after="120"/>
        <w:ind w:left="12" w:right="61"/>
      </w:pPr>
      <w:r>
        <w:t>"</w:t>
      </w:r>
      <w:r w:rsidRPr="008D785D">
        <w:rPr>
          <w:i/>
        </w:rPr>
        <w:t>Ne možemo rešiti probleme istim razmišljanjem kojim smo ih stvorili</w:t>
      </w:r>
      <w:r>
        <w:t xml:space="preserve">." - </w:t>
      </w:r>
      <w:r w:rsidRPr="008D785D">
        <w:rPr>
          <w:i/>
        </w:rPr>
        <w:t>Albert Ajnštajn</w:t>
      </w:r>
    </w:p>
    <w:p w:rsidR="00690AB1" w:rsidRDefault="00690AB1" w:rsidP="00D60CE1">
      <w:pPr>
        <w:spacing w:after="120"/>
        <w:ind w:left="12" w:right="61"/>
      </w:pPr>
      <w:r>
        <w:t xml:space="preserve">Osnovna svrha obrazovanja je da pomogne mladima da steknu znanje, </w:t>
      </w:r>
      <w:r w:rsidR="002374CE">
        <w:t>vještine</w:t>
      </w:r>
      <w:r>
        <w:t xml:space="preserve"> i motivaciju kako bi postali aktivni i angažovani globalni građani koji rade na stvaranju zdravijih, pravednijih i otpornijih zajednica. Obrazovanje za održivi razvoj (ESD) pruža pojedincu:</w:t>
      </w:r>
    </w:p>
    <w:p w:rsidR="00690AB1" w:rsidRDefault="002374CE" w:rsidP="008D785D">
      <w:pPr>
        <w:pStyle w:val="ListParagraph"/>
        <w:numPr>
          <w:ilvl w:val="0"/>
          <w:numId w:val="30"/>
        </w:numPr>
        <w:spacing w:after="120"/>
        <w:ind w:right="61"/>
      </w:pPr>
      <w:r>
        <w:t>vještine</w:t>
      </w:r>
      <w:r w:rsidR="00690AB1">
        <w:t xml:space="preserve"> za uspostavljanje ravnoteže između društvenog i ekonomskog blagostanja koje poštuje raznolikost i zaštitu životne sredine i resursa.</w:t>
      </w:r>
    </w:p>
    <w:p w:rsidR="00690AB1" w:rsidRDefault="008D785D" w:rsidP="008D785D">
      <w:pPr>
        <w:pStyle w:val="ListParagraph"/>
        <w:numPr>
          <w:ilvl w:val="0"/>
          <w:numId w:val="30"/>
        </w:numPr>
        <w:spacing w:after="120"/>
        <w:ind w:right="61"/>
      </w:pPr>
      <w:r>
        <w:t>vrijednosti</w:t>
      </w:r>
      <w:r w:rsidR="00690AB1">
        <w:t xml:space="preserve"> solidarnosti, jednakosti i solidarnosti, društvene harmonije i međusobnog poštovanja za sve.</w:t>
      </w:r>
    </w:p>
    <w:p w:rsidR="00690AB1" w:rsidRDefault="00690AB1" w:rsidP="00D60CE1">
      <w:pPr>
        <w:spacing w:after="120"/>
        <w:ind w:left="12" w:right="61"/>
      </w:pPr>
      <w:r>
        <w:t>ESD omogućava nove načine razmišljanja o ekonomskom napretku. Oblikuje i jača sposobnost svih učenika da kritički razmišljaju i razum</w:t>
      </w:r>
      <w:r w:rsidR="008D785D">
        <w:t>i</w:t>
      </w:r>
      <w:r>
        <w:t xml:space="preserve">ju kako je očuvanje životne sredine povezano sa dobrobiti zajednice i zajedničkim prosperitetom. To je interdisciplinarni pristup korišćenju snage obrazovanja za stvaranje sigurnijeg, zdravijeg i prosperitetnijeg </w:t>
      </w:r>
      <w:r w:rsidR="005E63BC">
        <w:t>svijeta</w:t>
      </w:r>
      <w:r>
        <w:t>, čime se poboljšava kvalitet života.</w:t>
      </w:r>
    </w:p>
    <w:p w:rsidR="00690AB1" w:rsidRDefault="00690AB1" w:rsidP="00D60CE1">
      <w:pPr>
        <w:spacing w:after="120"/>
        <w:ind w:left="12" w:right="61"/>
      </w:pPr>
      <w:r>
        <w:t xml:space="preserve">Pismenost o cirkularnoj ekonomiji u kontekstu projekta E-SPACE predstavlja razvoj znanja, </w:t>
      </w:r>
      <w:r w:rsidR="008D785D">
        <w:t>vrijednosti</w:t>
      </w:r>
      <w:r>
        <w:t>, stavova / raspoloženja i ponašanja u obliku pozitivne akcije koja postavlja cilj kretanja prema "nultom otpadu" kao ključnom ishodu korišćenjem principa i strategija cirkularne ekonomije. Ova pismenost bi trebala da motiviše osobu sa sposobnošću da smanji gubitak materijala i energije u svakoj fazi proizvodnje i potrošnje.</w:t>
      </w:r>
    </w:p>
    <w:p w:rsidR="00690AB1" w:rsidRDefault="00690AB1" w:rsidP="00D60CE1">
      <w:pPr>
        <w:spacing w:after="120"/>
        <w:ind w:left="12" w:right="61"/>
      </w:pPr>
      <w:r>
        <w:t xml:space="preserve">Mnogi će tvrditi da je prelazak na sisteme cirkularne ekonomije više odgovornost industrija koju moraju pokretati vladine politike. Međutim, pojedinci kao potrošači / kupci i kao građani takođe su važan pokretač koji motiviše industriju i vlade da ubrzaju stopu prelaska. Aktivno građanstvo, </w:t>
      </w:r>
      <w:r>
        <w:lastRenderedPageBreak/>
        <w:t>kao važan ishod ESD-a, takođe motiviše vlade da oblikuju i sprovode politike koje podržavaju ovaj prelaz.</w:t>
      </w:r>
    </w:p>
    <w:p w:rsidR="00690AB1" w:rsidRDefault="00690AB1" w:rsidP="00AE1BB5">
      <w:pPr>
        <w:spacing w:after="120" w:line="259" w:lineRule="auto"/>
        <w:ind w:left="40" w:firstLine="0"/>
      </w:pPr>
      <w:r>
        <w:t xml:space="preserve">Ulazna tačka u obrazovanje o </w:t>
      </w:r>
      <w:r w:rsidR="001B5E82">
        <w:t>cirkularnoj ekonomiji</w:t>
      </w:r>
      <w:r>
        <w:t xml:space="preserve"> može biti bilo koja postojeća inicijativa za ekološko obrazovanje, kao što su ušteda energije, upravljanje otpadom, obrazovanje o biodiverzitetu, klimatske promene itd.</w:t>
      </w:r>
    </w:p>
    <w:p w:rsidR="00AE1BB5" w:rsidRDefault="00690AB1" w:rsidP="00D80A7B">
      <w:pPr>
        <w:spacing w:before="120" w:after="120" w:line="259" w:lineRule="auto"/>
        <w:jc w:val="left"/>
      </w:pPr>
      <w:r>
        <w:t xml:space="preserve">U praksi, obrazovanje za održivi razvoj (ESD) u kontekstu </w:t>
      </w:r>
      <w:r w:rsidR="00D91922">
        <w:t>cirkularne ekonomije</w:t>
      </w:r>
      <w:r w:rsidR="00AE1BB5">
        <w:t>:</w:t>
      </w:r>
      <w:r>
        <w:t xml:space="preserve"> </w:t>
      </w:r>
    </w:p>
    <w:p w:rsidR="00690AB1" w:rsidRDefault="00D80A7B" w:rsidP="00D80A7B">
      <w:pPr>
        <w:pStyle w:val="ListParagraph"/>
        <w:numPr>
          <w:ilvl w:val="0"/>
          <w:numId w:val="32"/>
        </w:numPr>
        <w:spacing w:before="120" w:after="120" w:line="259" w:lineRule="auto"/>
        <w:jc w:val="left"/>
      </w:pPr>
      <w:r>
        <w:t>O</w:t>
      </w:r>
      <w:r w:rsidR="00690AB1">
        <w:t>mogućava učeniku da stekne pismenost u vidu znanja, v</w:t>
      </w:r>
      <w:r w:rsidR="00AE1BB5">
        <w:t>j</w:t>
      </w:r>
      <w:r w:rsidR="00690AB1">
        <w:t xml:space="preserve">eština/kompetencija, stavova i </w:t>
      </w:r>
      <w:r w:rsidR="008D785D">
        <w:t>vrijednosti</w:t>
      </w:r>
      <w:r w:rsidR="00690AB1">
        <w:t xml:space="preserve"> koje su potrebne za preduzimanje pozitivnih akcija za smanjenje otpada.</w:t>
      </w:r>
    </w:p>
    <w:p w:rsidR="00690AB1" w:rsidRDefault="00D80A7B" w:rsidP="00D80A7B">
      <w:pPr>
        <w:pStyle w:val="ListParagraph"/>
        <w:numPr>
          <w:ilvl w:val="0"/>
          <w:numId w:val="32"/>
        </w:numPr>
        <w:spacing w:before="120" w:after="120" w:line="259" w:lineRule="auto"/>
      </w:pPr>
      <w:r>
        <w:t>O</w:t>
      </w:r>
      <w:r w:rsidR="00690AB1">
        <w:t xml:space="preserve">vo obrazovanje se fokusira na neprihvatanje postojećeg stanja i razvijanje sposobnosti rešavanja problema povećanjem </w:t>
      </w:r>
      <w:r>
        <w:t>cirkularnosti</w:t>
      </w:r>
      <w:r w:rsidR="00690AB1">
        <w:t xml:space="preserve"> korišćenjem različitih strategija. Ono je podjednako dostupno na svim nivoima i uključuje sve: porodicu, školu, radno mesto i lokalnu zajednicu.</w:t>
      </w:r>
    </w:p>
    <w:p w:rsidR="00690AB1" w:rsidRDefault="00690AB1" w:rsidP="00D80A7B">
      <w:pPr>
        <w:pStyle w:val="ListParagraph"/>
        <w:numPr>
          <w:ilvl w:val="0"/>
          <w:numId w:val="32"/>
        </w:numPr>
        <w:spacing w:before="120" w:after="120" w:line="259" w:lineRule="auto"/>
      </w:pPr>
      <w:r>
        <w:t>ESD izgrađuje aktivno građanstvo kako bi pojedinci u demokratskom okruženju ostvarili prava i obaveze, kao što je pravo na popravku. Temelji se na principu celoživotnog učenja, jer bolje razum</w:t>
      </w:r>
      <w:r w:rsidR="00D80A7B">
        <w:t>ij</w:t>
      </w:r>
      <w:r>
        <w:t xml:space="preserve">emo probleme i učestvujemo u stvaranju boljeg </w:t>
      </w:r>
      <w:r w:rsidR="005E63BC">
        <w:t>svijeta</w:t>
      </w:r>
      <w:r>
        <w:t xml:space="preserve"> novim inicijativama.</w:t>
      </w:r>
    </w:p>
    <w:p w:rsidR="00690AB1" w:rsidRDefault="00690AB1" w:rsidP="00D80A7B">
      <w:pPr>
        <w:pStyle w:val="ListParagraph"/>
        <w:numPr>
          <w:ilvl w:val="0"/>
          <w:numId w:val="32"/>
        </w:numPr>
        <w:spacing w:after="120" w:line="259" w:lineRule="auto"/>
      </w:pPr>
      <w:r>
        <w:t>Koristi se različitim obrazovnim metodama, tražeći kreativne načine izražavanja razornih ideja zasnovanih na dizajnerskom razmišljanju. Promoviše akciju na lokalnom nivou za globalne probleme.</w:t>
      </w:r>
    </w:p>
    <w:p w:rsidR="00D80A7B" w:rsidRDefault="00D80A7B" w:rsidP="00D80A7B">
      <w:pPr>
        <w:pStyle w:val="ListParagraph"/>
        <w:spacing w:after="120" w:line="259" w:lineRule="auto"/>
        <w:ind w:firstLine="0"/>
      </w:pPr>
    </w:p>
    <w:p w:rsidR="00690AB1" w:rsidRDefault="00690AB1" w:rsidP="00AE1BB5">
      <w:pPr>
        <w:spacing w:after="120" w:line="259" w:lineRule="auto"/>
        <w:ind w:left="40" w:firstLine="0"/>
        <w:jc w:val="left"/>
      </w:pPr>
      <w:r>
        <w:t xml:space="preserve">Kompetencije u </w:t>
      </w:r>
      <w:r w:rsidR="001B5E82">
        <w:t>cirkularnoj ekonomiji</w:t>
      </w:r>
      <w:r>
        <w:t xml:space="preserve"> uključuju:</w:t>
      </w:r>
    </w:p>
    <w:p w:rsidR="00690AB1" w:rsidRDefault="00D80A7B" w:rsidP="00AE1BB5">
      <w:pPr>
        <w:pStyle w:val="ListParagraph"/>
        <w:numPr>
          <w:ilvl w:val="0"/>
          <w:numId w:val="25"/>
        </w:numPr>
        <w:spacing w:after="120" w:line="259" w:lineRule="auto"/>
        <w:jc w:val="left"/>
      </w:pPr>
      <w:r>
        <w:t>Sistemsko razmišljanje</w:t>
      </w:r>
    </w:p>
    <w:p w:rsidR="00690AB1" w:rsidRDefault="00C21650" w:rsidP="00AE1BB5">
      <w:pPr>
        <w:pStyle w:val="ListParagraph"/>
        <w:numPr>
          <w:ilvl w:val="0"/>
          <w:numId w:val="25"/>
        </w:numPr>
        <w:spacing w:after="120" w:line="259" w:lineRule="auto"/>
        <w:jc w:val="left"/>
      </w:pPr>
      <w:r>
        <w:t>Razumijevanje</w:t>
      </w:r>
      <w:r w:rsidR="00690AB1">
        <w:t xml:space="preserve"> životnog ciklusa i analizu</w:t>
      </w:r>
    </w:p>
    <w:p w:rsidR="00690AB1" w:rsidRDefault="00690AB1" w:rsidP="00AE1BB5">
      <w:pPr>
        <w:pStyle w:val="ListParagraph"/>
        <w:numPr>
          <w:ilvl w:val="0"/>
          <w:numId w:val="25"/>
        </w:numPr>
        <w:spacing w:after="120" w:line="259" w:lineRule="auto"/>
        <w:jc w:val="left"/>
      </w:pPr>
      <w:r>
        <w:t>Razmišljanje o ekološkom dizajnu</w:t>
      </w:r>
    </w:p>
    <w:p w:rsidR="00690AB1" w:rsidRDefault="00690AB1" w:rsidP="00D60CE1">
      <w:pPr>
        <w:pStyle w:val="ListParagraph"/>
        <w:numPr>
          <w:ilvl w:val="0"/>
          <w:numId w:val="25"/>
        </w:numPr>
        <w:spacing w:after="120" w:line="259" w:lineRule="auto"/>
        <w:jc w:val="left"/>
      </w:pPr>
      <w:r>
        <w:t>Multidisciplinarno znanje</w:t>
      </w:r>
    </w:p>
    <w:p w:rsidR="00690AB1" w:rsidRDefault="00690AB1" w:rsidP="00D60CE1">
      <w:pPr>
        <w:pStyle w:val="ListParagraph"/>
        <w:numPr>
          <w:ilvl w:val="0"/>
          <w:numId w:val="25"/>
        </w:numPr>
        <w:spacing w:after="120" w:line="259" w:lineRule="auto"/>
        <w:jc w:val="left"/>
      </w:pPr>
      <w:r>
        <w:t>Etiku poslovanja</w:t>
      </w:r>
    </w:p>
    <w:p w:rsidR="00690AB1" w:rsidRDefault="002374CE" w:rsidP="00D60CE1">
      <w:pPr>
        <w:pStyle w:val="ListParagraph"/>
        <w:numPr>
          <w:ilvl w:val="0"/>
          <w:numId w:val="25"/>
        </w:numPr>
        <w:spacing w:after="120" w:line="259" w:lineRule="auto"/>
        <w:jc w:val="left"/>
      </w:pPr>
      <w:r>
        <w:t>Vještine</w:t>
      </w:r>
      <w:r w:rsidR="00690AB1">
        <w:t xml:space="preserve"> pregovaranja</w:t>
      </w:r>
    </w:p>
    <w:p w:rsidR="00690AB1" w:rsidRDefault="00690AB1" w:rsidP="00D60CE1">
      <w:pPr>
        <w:pStyle w:val="ListParagraph"/>
        <w:numPr>
          <w:ilvl w:val="0"/>
          <w:numId w:val="25"/>
        </w:numPr>
        <w:spacing w:after="120" w:line="259" w:lineRule="auto"/>
        <w:jc w:val="left"/>
      </w:pPr>
      <w:r>
        <w:t>Principi socijalnog preduzetništva</w:t>
      </w:r>
    </w:p>
    <w:p w:rsidR="00690AB1" w:rsidRDefault="00690AB1" w:rsidP="00D60CE1">
      <w:pPr>
        <w:spacing w:after="120" w:line="259" w:lineRule="auto"/>
        <w:ind w:left="40" w:firstLine="0"/>
        <w:jc w:val="left"/>
      </w:pPr>
    </w:p>
    <w:p w:rsidR="00D80A7B" w:rsidRDefault="00D80A7B" w:rsidP="00D60CE1">
      <w:pPr>
        <w:spacing w:after="120" w:line="259" w:lineRule="auto"/>
        <w:ind w:left="40" w:firstLine="0"/>
        <w:jc w:val="left"/>
      </w:pPr>
    </w:p>
    <w:p w:rsidR="00D80A7B" w:rsidRDefault="00D80A7B" w:rsidP="00D60CE1">
      <w:pPr>
        <w:spacing w:after="120" w:line="259" w:lineRule="auto"/>
        <w:ind w:left="40" w:firstLine="0"/>
        <w:jc w:val="left"/>
      </w:pPr>
    </w:p>
    <w:p w:rsidR="00D80A7B" w:rsidRDefault="00D80A7B" w:rsidP="00D60CE1">
      <w:pPr>
        <w:spacing w:after="120" w:line="259" w:lineRule="auto"/>
        <w:ind w:left="40" w:firstLine="0"/>
        <w:jc w:val="left"/>
      </w:pPr>
    </w:p>
    <w:p w:rsidR="00D80A7B" w:rsidRDefault="00D80A7B" w:rsidP="00D60CE1">
      <w:pPr>
        <w:spacing w:after="120" w:line="259" w:lineRule="auto"/>
        <w:ind w:left="40" w:firstLine="0"/>
        <w:jc w:val="left"/>
      </w:pPr>
    </w:p>
    <w:p w:rsidR="00D80A7B" w:rsidRDefault="00D80A7B" w:rsidP="00D60CE1">
      <w:pPr>
        <w:spacing w:after="120" w:line="259" w:lineRule="auto"/>
        <w:ind w:left="40" w:firstLine="0"/>
        <w:jc w:val="left"/>
      </w:pPr>
    </w:p>
    <w:p w:rsidR="00D80A7B" w:rsidRDefault="00D80A7B" w:rsidP="00D60CE1">
      <w:pPr>
        <w:spacing w:after="120" w:line="259" w:lineRule="auto"/>
        <w:ind w:left="40" w:firstLine="0"/>
        <w:jc w:val="left"/>
      </w:pPr>
    </w:p>
    <w:p w:rsidR="00D80A7B" w:rsidRDefault="00D80A7B" w:rsidP="00D60CE1">
      <w:pPr>
        <w:spacing w:after="120" w:line="259" w:lineRule="auto"/>
        <w:ind w:left="40" w:firstLine="0"/>
        <w:jc w:val="left"/>
      </w:pPr>
    </w:p>
    <w:p w:rsidR="00D80A7B" w:rsidRDefault="00D80A7B" w:rsidP="00D60CE1">
      <w:pPr>
        <w:spacing w:after="120" w:line="259" w:lineRule="auto"/>
        <w:ind w:left="40" w:firstLine="0"/>
        <w:jc w:val="left"/>
      </w:pPr>
    </w:p>
    <w:p w:rsidR="00D80A7B" w:rsidRDefault="00D80A7B" w:rsidP="00D60CE1">
      <w:pPr>
        <w:spacing w:after="120" w:line="259" w:lineRule="auto"/>
        <w:ind w:left="40" w:firstLine="0"/>
        <w:jc w:val="left"/>
      </w:pPr>
    </w:p>
    <w:p w:rsidR="00D80A7B" w:rsidRDefault="00D80A7B" w:rsidP="00D60CE1">
      <w:pPr>
        <w:spacing w:after="120" w:line="259" w:lineRule="auto"/>
        <w:ind w:left="40" w:firstLine="0"/>
        <w:jc w:val="left"/>
      </w:pPr>
    </w:p>
    <w:p w:rsidR="00D80A7B" w:rsidRDefault="00D80A7B" w:rsidP="00D60CE1">
      <w:pPr>
        <w:spacing w:after="120" w:line="259" w:lineRule="auto"/>
        <w:ind w:left="40" w:firstLine="0"/>
        <w:jc w:val="left"/>
      </w:pPr>
    </w:p>
    <w:p w:rsidR="00690AB1" w:rsidRDefault="00690AB1" w:rsidP="00D80A7B">
      <w:pPr>
        <w:spacing w:after="120" w:line="259" w:lineRule="auto"/>
        <w:ind w:left="40" w:firstLine="0"/>
      </w:pPr>
      <w:r>
        <w:t xml:space="preserve">Obrazovanje za napredak </w:t>
      </w:r>
      <w:r w:rsidR="00D91922">
        <w:t>cirkularne ekonomije</w:t>
      </w:r>
      <w:r>
        <w:t xml:space="preserve"> motiviše pojedinca da donosi odluke prema sledećoj matrici:</w:t>
      </w:r>
    </w:p>
    <w:p w:rsidR="00690AB1" w:rsidRDefault="00D80A7B" w:rsidP="00D60CE1">
      <w:pPr>
        <w:spacing w:after="120" w:line="259" w:lineRule="auto"/>
        <w:ind w:left="40" w:firstLine="0"/>
        <w:jc w:val="left"/>
      </w:pPr>
      <w:r>
        <w:rPr>
          <w:noProof/>
        </w:rPr>
        <w:drawing>
          <wp:inline distT="0" distB="0" distL="0" distR="0" wp14:anchorId="696DE068" wp14:editId="1F2C9601">
            <wp:extent cx="5946775" cy="51371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6775" cy="513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AB1" w:rsidRDefault="00690AB1" w:rsidP="00D60CE1">
      <w:pPr>
        <w:spacing w:after="120" w:line="259" w:lineRule="auto"/>
        <w:ind w:left="40" w:firstLine="0"/>
        <w:jc w:val="left"/>
      </w:pPr>
    </w:p>
    <w:p w:rsidR="00CD638F" w:rsidRDefault="00CD638F" w:rsidP="00D60CE1">
      <w:pPr>
        <w:spacing w:after="120" w:line="259" w:lineRule="auto"/>
        <w:ind w:left="40" w:firstLine="0"/>
        <w:jc w:val="left"/>
      </w:pPr>
    </w:p>
    <w:p w:rsidR="00117E6A" w:rsidRDefault="00117E6A" w:rsidP="00D60CE1">
      <w:pPr>
        <w:spacing w:after="120" w:line="259" w:lineRule="auto"/>
        <w:ind w:left="40" w:firstLine="0"/>
        <w:jc w:val="left"/>
      </w:pPr>
    </w:p>
    <w:p w:rsidR="00117E6A" w:rsidRDefault="00117E6A" w:rsidP="00D60CE1">
      <w:pPr>
        <w:spacing w:after="120" w:line="259" w:lineRule="auto"/>
        <w:ind w:left="40" w:firstLine="0"/>
        <w:jc w:val="left"/>
      </w:pPr>
    </w:p>
    <w:p w:rsidR="00117E6A" w:rsidRDefault="00117E6A" w:rsidP="00D60CE1">
      <w:pPr>
        <w:spacing w:after="120" w:line="259" w:lineRule="auto"/>
        <w:ind w:left="40" w:firstLine="0"/>
        <w:jc w:val="left"/>
      </w:pPr>
    </w:p>
    <w:p w:rsidR="00117E6A" w:rsidRDefault="00117E6A" w:rsidP="00D60CE1">
      <w:pPr>
        <w:spacing w:after="120" w:line="259" w:lineRule="auto"/>
        <w:ind w:left="40" w:firstLine="0"/>
        <w:jc w:val="left"/>
      </w:pPr>
    </w:p>
    <w:p w:rsidR="00117E6A" w:rsidRDefault="00117E6A" w:rsidP="00D60CE1">
      <w:pPr>
        <w:spacing w:after="120" w:line="259" w:lineRule="auto"/>
        <w:ind w:left="40" w:firstLine="0"/>
        <w:jc w:val="left"/>
      </w:pPr>
    </w:p>
    <w:p w:rsidR="00117E6A" w:rsidRDefault="00117E6A" w:rsidP="00D60CE1">
      <w:pPr>
        <w:spacing w:after="120" w:line="259" w:lineRule="auto"/>
        <w:ind w:left="40" w:firstLine="0"/>
        <w:jc w:val="left"/>
      </w:pPr>
    </w:p>
    <w:p w:rsidR="00117E6A" w:rsidRDefault="00117E6A" w:rsidP="00D60CE1">
      <w:pPr>
        <w:spacing w:after="120" w:line="259" w:lineRule="auto"/>
        <w:ind w:left="40" w:firstLine="0"/>
        <w:jc w:val="left"/>
      </w:pPr>
    </w:p>
    <w:p w:rsidR="00117E6A" w:rsidRDefault="00117E6A" w:rsidP="00D60CE1">
      <w:pPr>
        <w:spacing w:after="120" w:line="259" w:lineRule="auto"/>
        <w:ind w:left="40" w:firstLine="0"/>
        <w:jc w:val="left"/>
      </w:pPr>
    </w:p>
    <w:p w:rsidR="00117E6A" w:rsidRDefault="00117E6A" w:rsidP="00D60CE1">
      <w:pPr>
        <w:spacing w:after="120" w:line="259" w:lineRule="auto"/>
        <w:ind w:left="40" w:firstLine="0"/>
        <w:jc w:val="left"/>
      </w:pPr>
    </w:p>
    <w:p w:rsidR="00CD638F" w:rsidRDefault="008B7F46" w:rsidP="00D60CE1">
      <w:pPr>
        <w:pStyle w:val="Heading2"/>
        <w:spacing w:after="120"/>
        <w:ind w:left="12"/>
      </w:pPr>
      <w:bookmarkStart w:id="13" w:name="_Toc131465300"/>
      <w:r>
        <w:lastRenderedPageBreak/>
        <w:t>Okvirni kurikulum</w:t>
      </w:r>
      <w:r w:rsidR="00117E6A">
        <w:t xml:space="preserve"> - </w:t>
      </w:r>
      <w:r w:rsidR="0091621C">
        <w:t>O</w:t>
      </w:r>
      <w:r w:rsidR="0091621C" w:rsidRPr="0091621C">
        <w:t>brazovanje za napredovanje cirkularne ekonomije</w:t>
      </w:r>
      <w:bookmarkEnd w:id="13"/>
    </w:p>
    <w:p w:rsidR="0091621C" w:rsidRDefault="0091621C" w:rsidP="00D60CE1">
      <w:pPr>
        <w:spacing w:after="120"/>
        <w:ind w:left="12" w:right="61"/>
      </w:pPr>
      <w:r>
        <w:t>U okviru koji sl</w:t>
      </w:r>
      <w:r w:rsidR="008B7F46">
        <w:t>ij</w:t>
      </w:r>
      <w:r>
        <w:t>edi, nam</w:t>
      </w:r>
      <w:r w:rsidR="008B7F46">
        <w:t>j</w:t>
      </w:r>
      <w:r>
        <w:t>era je bila da se navedu ishodi učenja u hijerarhijskom redosl</w:t>
      </w:r>
      <w:r w:rsidR="008B7F46">
        <w:t>j</w:t>
      </w:r>
      <w:r>
        <w:t>edu, što znači da se grade jedni na drugima. Međutim, redosl</w:t>
      </w:r>
      <w:r w:rsidR="008B7F46">
        <w:t>j</w:t>
      </w:r>
      <w:r>
        <w:t>ed se može prilagoditi u zavisnosti od korisnika i odgovarajućih učenika.</w:t>
      </w:r>
    </w:p>
    <w:tbl>
      <w:tblPr>
        <w:tblStyle w:val="TableGrid0"/>
        <w:tblW w:w="0" w:type="auto"/>
        <w:tblInd w:w="12" w:type="dxa"/>
        <w:tblLook w:val="04A0" w:firstRow="1" w:lastRow="0" w:firstColumn="1" w:lastColumn="0" w:noHBand="0" w:noVBand="1"/>
      </w:tblPr>
      <w:tblGrid>
        <w:gridCol w:w="2053"/>
        <w:gridCol w:w="2430"/>
        <w:gridCol w:w="4860"/>
      </w:tblGrid>
      <w:tr w:rsidR="008B7F46" w:rsidRPr="008B7F46" w:rsidTr="008B7F46">
        <w:tc>
          <w:tcPr>
            <w:tcW w:w="2053" w:type="dxa"/>
          </w:tcPr>
          <w:p w:rsidR="008B7F46" w:rsidRPr="008B7F46" w:rsidRDefault="008B7F46" w:rsidP="008B7F46">
            <w:pPr>
              <w:spacing w:after="120"/>
              <w:ind w:left="0" w:right="61" w:firstLine="0"/>
              <w:jc w:val="center"/>
              <w:rPr>
                <w:b/>
              </w:rPr>
            </w:pPr>
            <w:r w:rsidRPr="008B7F46">
              <w:rPr>
                <w:b/>
              </w:rPr>
              <w:t>Tematska oblast</w:t>
            </w:r>
          </w:p>
        </w:tc>
        <w:tc>
          <w:tcPr>
            <w:tcW w:w="2430" w:type="dxa"/>
          </w:tcPr>
          <w:p w:rsidR="008B7F46" w:rsidRPr="008B7F46" w:rsidRDefault="008B7F46" w:rsidP="008B7F46">
            <w:pPr>
              <w:spacing w:after="120"/>
              <w:ind w:left="0" w:right="61" w:firstLine="0"/>
              <w:jc w:val="center"/>
              <w:rPr>
                <w:b/>
              </w:rPr>
            </w:pPr>
            <w:r w:rsidRPr="008B7F46">
              <w:rPr>
                <w:b/>
              </w:rPr>
              <w:t>Ključni koncepti</w:t>
            </w:r>
          </w:p>
        </w:tc>
        <w:tc>
          <w:tcPr>
            <w:tcW w:w="4860" w:type="dxa"/>
          </w:tcPr>
          <w:p w:rsidR="008B7F46" w:rsidRPr="008B7F46" w:rsidRDefault="008B7F46" w:rsidP="008B7F46">
            <w:pPr>
              <w:spacing w:after="120"/>
              <w:ind w:left="0" w:right="61" w:firstLine="0"/>
              <w:jc w:val="center"/>
              <w:rPr>
                <w:b/>
              </w:rPr>
            </w:pPr>
            <w:r w:rsidRPr="008B7F46">
              <w:rPr>
                <w:b/>
              </w:rPr>
              <w:t>Specifični ishodi učenja</w:t>
            </w:r>
          </w:p>
        </w:tc>
      </w:tr>
      <w:tr w:rsidR="008B7F46" w:rsidRPr="00BE1492" w:rsidTr="008B7F46">
        <w:tc>
          <w:tcPr>
            <w:tcW w:w="2053" w:type="dxa"/>
          </w:tcPr>
          <w:p w:rsidR="008B7F46" w:rsidRPr="00BE1492" w:rsidRDefault="008B7F46" w:rsidP="008B7F46">
            <w:pPr>
              <w:spacing w:after="120"/>
              <w:ind w:left="0" w:right="61" w:firstLine="0"/>
              <w:jc w:val="left"/>
              <w:rPr>
                <w:sz w:val="22"/>
              </w:rPr>
            </w:pPr>
            <w:r w:rsidRPr="00BE1492">
              <w:rPr>
                <w:sz w:val="22"/>
              </w:rPr>
              <w:t>Ciklusi ili cirkularni tok resursa</w:t>
            </w:r>
          </w:p>
        </w:tc>
        <w:tc>
          <w:tcPr>
            <w:tcW w:w="2430" w:type="dxa"/>
          </w:tcPr>
          <w:p w:rsidR="008B7F46" w:rsidRPr="00BE1492" w:rsidRDefault="008B7F46" w:rsidP="008B7F46">
            <w:pPr>
              <w:spacing w:after="120"/>
              <w:ind w:left="0" w:right="61" w:firstLine="0"/>
              <w:jc w:val="left"/>
              <w:rPr>
                <w:sz w:val="22"/>
              </w:rPr>
            </w:pPr>
            <w:r w:rsidRPr="00BE1492">
              <w:rPr>
                <w:sz w:val="22"/>
              </w:rPr>
              <w:t>Ciklusi u prirodi</w:t>
            </w:r>
          </w:p>
          <w:p w:rsidR="008B7F46" w:rsidRPr="00BE1492" w:rsidRDefault="008B7F46" w:rsidP="008B7F46">
            <w:pPr>
              <w:spacing w:after="120"/>
              <w:ind w:left="0" w:right="61" w:firstLine="0"/>
              <w:jc w:val="left"/>
              <w:rPr>
                <w:sz w:val="22"/>
              </w:rPr>
            </w:pPr>
            <w:r w:rsidRPr="00BE1492">
              <w:rPr>
                <w:sz w:val="22"/>
              </w:rPr>
              <w:t>Bio/fizički resursi - materijal i energija Linearni tok u ekonomiji: "uzmi-napravi-potroši i odbaci"</w:t>
            </w:r>
          </w:p>
          <w:p w:rsidR="008B7F46" w:rsidRPr="00BE1492" w:rsidRDefault="008B7F46" w:rsidP="008B7F46">
            <w:pPr>
              <w:spacing w:after="120"/>
              <w:ind w:left="0" w:right="61" w:firstLine="0"/>
              <w:jc w:val="left"/>
              <w:rPr>
                <w:sz w:val="22"/>
              </w:rPr>
            </w:pPr>
            <w:r w:rsidRPr="00BE1492">
              <w:rPr>
                <w:sz w:val="22"/>
              </w:rPr>
              <w:t>Recikliranje</w:t>
            </w:r>
          </w:p>
          <w:p w:rsidR="008B7F46" w:rsidRPr="00BE1492" w:rsidRDefault="008B7F46" w:rsidP="008B7F46">
            <w:pPr>
              <w:spacing w:after="120"/>
              <w:ind w:left="0" w:right="61" w:firstLine="0"/>
              <w:jc w:val="left"/>
              <w:rPr>
                <w:sz w:val="22"/>
              </w:rPr>
            </w:pPr>
            <w:r w:rsidRPr="00BE1492">
              <w:rPr>
                <w:sz w:val="22"/>
              </w:rPr>
              <w:t>Cirkularni tok - učenje iz prirode za razvoj cikličnih krugova materijala i energije Principi termodinamike</w:t>
            </w:r>
          </w:p>
        </w:tc>
        <w:tc>
          <w:tcPr>
            <w:tcW w:w="4860" w:type="dxa"/>
          </w:tcPr>
          <w:p w:rsidR="005F248C" w:rsidRPr="00BE1492" w:rsidRDefault="005F248C" w:rsidP="005F248C">
            <w:pPr>
              <w:spacing w:after="120"/>
              <w:ind w:left="0" w:right="61" w:firstLine="0"/>
              <w:jc w:val="left"/>
              <w:rPr>
                <w:sz w:val="22"/>
              </w:rPr>
            </w:pPr>
            <w:r w:rsidRPr="00BE1492">
              <w:rPr>
                <w:sz w:val="22"/>
              </w:rPr>
              <w:t xml:space="preserve">Učenici </w:t>
            </w:r>
            <w:r w:rsidR="00C536F5" w:rsidRPr="00BE1492">
              <w:rPr>
                <w:sz w:val="22"/>
              </w:rPr>
              <w:t>će biti u mogućnosti</w:t>
            </w:r>
            <w:r w:rsidRPr="00BE1492">
              <w:rPr>
                <w:sz w:val="22"/>
              </w:rPr>
              <w:t xml:space="preserve"> da:</w:t>
            </w:r>
          </w:p>
          <w:p w:rsidR="005F248C" w:rsidRPr="00BE1492" w:rsidRDefault="005F248C" w:rsidP="005F248C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prikažu cikluse u prirodi, kao što su ciklusi vode, ugljenika i azota.</w:t>
            </w:r>
          </w:p>
          <w:p w:rsidR="005F248C" w:rsidRPr="00BE1492" w:rsidRDefault="005F248C" w:rsidP="005F248C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identifikuju tok energije i materijala u različitim ciklusima prirode.</w:t>
            </w:r>
          </w:p>
          <w:p w:rsidR="005F248C" w:rsidRPr="00BE1492" w:rsidRDefault="005F248C" w:rsidP="005F248C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uporede tok resursa u prirodnim sistemima sa sistemima koje čovek stvara.</w:t>
            </w:r>
          </w:p>
          <w:p w:rsidR="005F248C" w:rsidRPr="00BE1492" w:rsidRDefault="005F248C" w:rsidP="005F248C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 xml:space="preserve">povežu odsustvo otpada u prirodi sa </w:t>
            </w:r>
            <w:r w:rsidR="00A567E2" w:rsidRPr="00BE1492">
              <w:rPr>
                <w:sz w:val="22"/>
              </w:rPr>
              <w:t>cirkularnim</w:t>
            </w:r>
            <w:r w:rsidRPr="00BE1492">
              <w:rPr>
                <w:sz w:val="22"/>
              </w:rPr>
              <w:t xml:space="preserve"> tokom organskih i neorganskih materijala ili prirodnih ciklusa koje podržavaju procesi poput razlaganja.</w:t>
            </w:r>
          </w:p>
          <w:p w:rsidR="005F248C" w:rsidRPr="00BE1492" w:rsidRDefault="005F248C" w:rsidP="005F248C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identifikuju/nabroje resurse koji se koriste za razvoj uobičajenih proizvoda i usluga koje konzumiramo u svakodnevnom životu.</w:t>
            </w:r>
          </w:p>
          <w:p w:rsidR="005F248C" w:rsidRPr="00BE1492" w:rsidRDefault="005F248C" w:rsidP="005F248C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mapiraju tok resursa koji se koriste za proizvodnju mnogih uobičajenih proizvoda.</w:t>
            </w:r>
          </w:p>
          <w:p w:rsidR="005F248C" w:rsidRPr="00BE1492" w:rsidRDefault="005F248C" w:rsidP="005F248C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identifikuju komponente linearnog ekonomskog sistema i prim</w:t>
            </w:r>
            <w:r w:rsidR="001811B6" w:rsidRPr="00BE1492">
              <w:rPr>
                <w:sz w:val="22"/>
              </w:rPr>
              <w:t>j</w:t>
            </w:r>
            <w:r w:rsidRPr="00BE1492">
              <w:rPr>
                <w:sz w:val="22"/>
              </w:rPr>
              <w:t>ere kako to utiče na proizvodnju i otpad.</w:t>
            </w:r>
          </w:p>
          <w:p w:rsidR="005F248C" w:rsidRPr="00BE1492" w:rsidRDefault="005F248C" w:rsidP="005F248C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zaključe da se većina trenutnog sistema proizvodnje i potrošnje odvija linearno.</w:t>
            </w:r>
          </w:p>
          <w:p w:rsidR="005F248C" w:rsidRPr="00BE1492" w:rsidRDefault="005F248C" w:rsidP="001811B6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objasne linearni tok sa prim</w:t>
            </w:r>
            <w:r w:rsidR="001811B6" w:rsidRPr="00BE1492">
              <w:rPr>
                <w:sz w:val="22"/>
              </w:rPr>
              <w:t>j</w:t>
            </w:r>
            <w:r w:rsidRPr="00BE1492">
              <w:rPr>
                <w:sz w:val="22"/>
              </w:rPr>
              <w:t>erima proizvoda iz svakodnevnog života.</w:t>
            </w:r>
          </w:p>
          <w:p w:rsidR="005F248C" w:rsidRPr="00BE1492" w:rsidRDefault="005F248C" w:rsidP="001811B6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 xml:space="preserve">razlikuju linearni tok od </w:t>
            </w:r>
            <w:r w:rsidR="00A567E2" w:rsidRPr="00BE1492">
              <w:rPr>
                <w:sz w:val="22"/>
              </w:rPr>
              <w:t>cirkularnog</w:t>
            </w:r>
            <w:r w:rsidRPr="00BE1492">
              <w:rPr>
                <w:sz w:val="22"/>
              </w:rPr>
              <w:t xml:space="preserve"> toka.</w:t>
            </w:r>
          </w:p>
          <w:p w:rsidR="005F248C" w:rsidRPr="00BE1492" w:rsidRDefault="005F248C" w:rsidP="001811B6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uporede sličnosti i razlike između linearn</w:t>
            </w:r>
            <w:r w:rsidR="001811B6" w:rsidRPr="00BE1492">
              <w:rPr>
                <w:sz w:val="22"/>
              </w:rPr>
              <w:t>ih</w:t>
            </w:r>
            <w:r w:rsidRPr="00BE1492">
              <w:rPr>
                <w:sz w:val="22"/>
              </w:rPr>
              <w:t xml:space="preserve"> i </w:t>
            </w:r>
            <w:r w:rsidR="003C63D1" w:rsidRPr="00BE1492">
              <w:rPr>
                <w:sz w:val="22"/>
              </w:rPr>
              <w:t>cirkularnih</w:t>
            </w:r>
            <w:r w:rsidRPr="00BE1492">
              <w:rPr>
                <w:sz w:val="22"/>
              </w:rPr>
              <w:t xml:space="preserve"> proizvodn</w:t>
            </w:r>
            <w:r w:rsidR="001811B6" w:rsidRPr="00BE1492">
              <w:rPr>
                <w:sz w:val="22"/>
              </w:rPr>
              <w:t>ih</w:t>
            </w:r>
            <w:r w:rsidRPr="00BE1492">
              <w:rPr>
                <w:sz w:val="22"/>
              </w:rPr>
              <w:t xml:space="preserve"> procesa.</w:t>
            </w:r>
          </w:p>
          <w:p w:rsidR="005F248C" w:rsidRPr="00BE1492" w:rsidRDefault="005F248C" w:rsidP="001811B6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 xml:space="preserve">nabroje prednosti </w:t>
            </w:r>
            <w:r w:rsidR="00A567E2" w:rsidRPr="00BE1492">
              <w:rPr>
                <w:sz w:val="22"/>
              </w:rPr>
              <w:t>cirkularnog</w:t>
            </w:r>
            <w:r w:rsidRPr="00BE1492">
              <w:rPr>
                <w:sz w:val="22"/>
              </w:rPr>
              <w:t xml:space="preserve"> toka.</w:t>
            </w:r>
          </w:p>
          <w:p w:rsidR="005F248C" w:rsidRPr="00BE1492" w:rsidRDefault="005F248C" w:rsidP="001811B6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 xml:space="preserve">objasne </w:t>
            </w:r>
            <w:r w:rsidR="003C63D1" w:rsidRPr="00BE1492">
              <w:rPr>
                <w:sz w:val="22"/>
              </w:rPr>
              <w:t>cirkularni</w:t>
            </w:r>
            <w:r w:rsidRPr="00BE1492">
              <w:rPr>
                <w:sz w:val="22"/>
              </w:rPr>
              <w:t xml:space="preserve"> tok sa prim</w:t>
            </w:r>
            <w:r w:rsidR="001811B6" w:rsidRPr="00BE1492">
              <w:rPr>
                <w:sz w:val="22"/>
              </w:rPr>
              <w:t>j</w:t>
            </w:r>
            <w:r w:rsidRPr="00BE1492">
              <w:rPr>
                <w:sz w:val="22"/>
              </w:rPr>
              <w:t>erima iz svakodnevnog života.</w:t>
            </w:r>
          </w:p>
          <w:p w:rsidR="005F248C" w:rsidRPr="00BE1492" w:rsidRDefault="005F248C" w:rsidP="001811B6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shvate da je problem otpada u ljudskim društvima posledica linearnih sistema proizvodnje i potrošnje.</w:t>
            </w:r>
          </w:p>
          <w:p w:rsidR="005F248C" w:rsidRPr="00BE1492" w:rsidRDefault="005F248C" w:rsidP="00A567E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 xml:space="preserve">brane </w:t>
            </w:r>
            <w:r w:rsidR="003C63D1" w:rsidRPr="00BE1492">
              <w:rPr>
                <w:sz w:val="22"/>
              </w:rPr>
              <w:t xml:space="preserve">stajalište </w:t>
            </w:r>
            <w:r w:rsidRPr="00BE1492">
              <w:rPr>
                <w:sz w:val="22"/>
              </w:rPr>
              <w:t xml:space="preserve">da je </w:t>
            </w:r>
            <w:r w:rsidR="003C63D1" w:rsidRPr="00BE1492">
              <w:rPr>
                <w:sz w:val="22"/>
              </w:rPr>
              <w:t>cirkularni</w:t>
            </w:r>
            <w:r w:rsidRPr="00BE1492">
              <w:rPr>
                <w:sz w:val="22"/>
              </w:rPr>
              <w:t xml:space="preserve"> tok jedna od važnih strategija za omogućavanje dugoročne otpornosti, obezb</w:t>
            </w:r>
            <w:r w:rsidR="003C63D1" w:rsidRPr="00BE1492">
              <w:rPr>
                <w:sz w:val="22"/>
              </w:rPr>
              <w:t>j</w:t>
            </w:r>
            <w:r w:rsidRPr="00BE1492">
              <w:rPr>
                <w:sz w:val="22"/>
              </w:rPr>
              <w:t>eđivanje održivog snabd</w:t>
            </w:r>
            <w:r w:rsidR="003C63D1" w:rsidRPr="00BE1492">
              <w:rPr>
                <w:sz w:val="22"/>
              </w:rPr>
              <w:t>ij</w:t>
            </w:r>
            <w:r w:rsidRPr="00BE1492">
              <w:rPr>
                <w:sz w:val="22"/>
              </w:rPr>
              <w:t>evanja resursima i dobrobit planete.</w:t>
            </w:r>
          </w:p>
          <w:p w:rsidR="005F248C" w:rsidRPr="00BE1492" w:rsidRDefault="005F248C" w:rsidP="003C63D1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kritikuju linearnu ekonomiju.</w:t>
            </w:r>
          </w:p>
          <w:p w:rsidR="005F248C" w:rsidRPr="00BE1492" w:rsidRDefault="005F248C" w:rsidP="003C63D1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zaključe da će svaki sistem imati gubitak zbog zakona termodinamike i da je energija ključni ulaz.</w:t>
            </w:r>
          </w:p>
          <w:p w:rsidR="008B7F46" w:rsidRPr="00BE1492" w:rsidRDefault="005F248C" w:rsidP="003C63D1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lastRenderedPageBreak/>
              <w:t xml:space="preserve">počnu da istražuju </w:t>
            </w:r>
            <w:r w:rsidR="008C7D9C">
              <w:rPr>
                <w:sz w:val="22"/>
              </w:rPr>
              <w:t>cirkularnu</w:t>
            </w:r>
            <w:r w:rsidRPr="00BE1492">
              <w:rPr>
                <w:sz w:val="22"/>
              </w:rPr>
              <w:t xml:space="preserve"> ekonomiju kao alternativni model linearnoj ekonomiji.</w:t>
            </w:r>
          </w:p>
        </w:tc>
      </w:tr>
      <w:tr w:rsidR="008B7F46" w:rsidRPr="00BE1492" w:rsidTr="008B7F46">
        <w:tc>
          <w:tcPr>
            <w:tcW w:w="2053" w:type="dxa"/>
          </w:tcPr>
          <w:p w:rsidR="008B7F46" w:rsidRPr="00BE1492" w:rsidRDefault="00C21650" w:rsidP="008B7F46">
            <w:pPr>
              <w:spacing w:after="120"/>
              <w:ind w:left="0" w:right="61" w:firstLine="0"/>
              <w:jc w:val="left"/>
              <w:rPr>
                <w:sz w:val="22"/>
              </w:rPr>
            </w:pPr>
            <w:r w:rsidRPr="00BE1492">
              <w:rPr>
                <w:sz w:val="22"/>
              </w:rPr>
              <w:lastRenderedPageBreak/>
              <w:t>Cirkularna ekonomija</w:t>
            </w:r>
          </w:p>
        </w:tc>
        <w:tc>
          <w:tcPr>
            <w:tcW w:w="2430" w:type="dxa"/>
          </w:tcPr>
          <w:p w:rsidR="00C21650" w:rsidRPr="00BE1492" w:rsidRDefault="00C21650" w:rsidP="00C21650">
            <w:pPr>
              <w:spacing w:after="120"/>
              <w:ind w:left="0" w:right="61" w:firstLine="0"/>
              <w:jc w:val="left"/>
              <w:rPr>
                <w:sz w:val="22"/>
              </w:rPr>
            </w:pPr>
            <w:r w:rsidRPr="00BE1492">
              <w:rPr>
                <w:sz w:val="22"/>
              </w:rPr>
              <w:t>Ključni koncepti za razumijevanje potrebe za cirkularnom ekonomijom:</w:t>
            </w:r>
          </w:p>
          <w:p w:rsidR="00C21650" w:rsidRPr="00BE1492" w:rsidRDefault="00C21650" w:rsidP="00C21650">
            <w:pPr>
              <w:pStyle w:val="ListParagraph"/>
              <w:numPr>
                <w:ilvl w:val="0"/>
                <w:numId w:val="34"/>
              </w:numPr>
              <w:spacing w:after="120"/>
              <w:ind w:left="253" w:right="61" w:hanging="253"/>
              <w:jc w:val="left"/>
              <w:rPr>
                <w:sz w:val="22"/>
              </w:rPr>
            </w:pPr>
            <w:r w:rsidRPr="00BE1492">
              <w:rPr>
                <w:sz w:val="22"/>
              </w:rPr>
              <w:t>Linearna ekonomija</w:t>
            </w:r>
          </w:p>
          <w:p w:rsidR="00C21650" w:rsidRPr="00BE1492" w:rsidRDefault="00C21650" w:rsidP="00C21650">
            <w:pPr>
              <w:pStyle w:val="ListParagraph"/>
              <w:numPr>
                <w:ilvl w:val="0"/>
                <w:numId w:val="34"/>
              </w:numPr>
              <w:spacing w:after="120"/>
              <w:ind w:left="253" w:right="61" w:hanging="253"/>
              <w:jc w:val="left"/>
              <w:rPr>
                <w:sz w:val="22"/>
              </w:rPr>
            </w:pPr>
            <w:r w:rsidRPr="00BE1492">
              <w:rPr>
                <w:sz w:val="22"/>
              </w:rPr>
              <w:t>Resursi - tehnički i biološki</w:t>
            </w:r>
          </w:p>
          <w:p w:rsidR="00C21650" w:rsidRPr="00BE1492" w:rsidRDefault="00C21650" w:rsidP="00C21650">
            <w:pPr>
              <w:pStyle w:val="ListParagraph"/>
              <w:numPr>
                <w:ilvl w:val="0"/>
                <w:numId w:val="34"/>
              </w:numPr>
              <w:spacing w:after="120"/>
              <w:ind w:left="253" w:right="61" w:hanging="253"/>
              <w:jc w:val="left"/>
              <w:rPr>
                <w:sz w:val="22"/>
              </w:rPr>
            </w:pPr>
            <w:r w:rsidRPr="00BE1492">
              <w:rPr>
                <w:sz w:val="22"/>
              </w:rPr>
              <w:t>Kritični sirovinski materijali</w:t>
            </w:r>
          </w:p>
          <w:p w:rsidR="00C21650" w:rsidRPr="00BE1492" w:rsidRDefault="00C21650" w:rsidP="00C21650">
            <w:pPr>
              <w:pStyle w:val="ListParagraph"/>
              <w:numPr>
                <w:ilvl w:val="0"/>
                <w:numId w:val="34"/>
              </w:numPr>
              <w:spacing w:after="120"/>
              <w:ind w:left="253" w:right="61" w:hanging="253"/>
              <w:jc w:val="left"/>
              <w:rPr>
                <w:sz w:val="22"/>
              </w:rPr>
            </w:pPr>
            <w:r w:rsidRPr="00BE1492">
              <w:rPr>
                <w:sz w:val="22"/>
              </w:rPr>
              <w:t>Ugrađena vrijednost</w:t>
            </w:r>
          </w:p>
          <w:p w:rsidR="00C21650" w:rsidRPr="00BE1492" w:rsidRDefault="00C21650" w:rsidP="00C21650">
            <w:pPr>
              <w:pStyle w:val="ListParagraph"/>
              <w:numPr>
                <w:ilvl w:val="0"/>
                <w:numId w:val="34"/>
              </w:numPr>
              <w:spacing w:after="120"/>
              <w:ind w:left="253" w:right="61" w:hanging="253"/>
              <w:jc w:val="left"/>
              <w:rPr>
                <w:sz w:val="22"/>
              </w:rPr>
            </w:pPr>
            <w:r w:rsidRPr="00BE1492">
              <w:rPr>
                <w:sz w:val="22"/>
              </w:rPr>
              <w:t>Povećana efikasnost eliminisanjem otpada, obnavljanjem prirodnog kapitala, stvaranjem dodatne vrijednosti</w:t>
            </w:r>
          </w:p>
          <w:p w:rsidR="008B7F46" w:rsidRPr="00BE1492" w:rsidRDefault="00C21650" w:rsidP="00C21650">
            <w:pPr>
              <w:pStyle w:val="ListParagraph"/>
              <w:numPr>
                <w:ilvl w:val="0"/>
                <w:numId w:val="34"/>
              </w:numPr>
              <w:spacing w:after="120"/>
              <w:ind w:left="253" w:right="61" w:hanging="253"/>
              <w:jc w:val="left"/>
              <w:rPr>
                <w:sz w:val="22"/>
              </w:rPr>
            </w:pPr>
            <w:r w:rsidRPr="00BE1492">
              <w:rPr>
                <w:sz w:val="22"/>
              </w:rPr>
              <w:t>Regenerativni i obnavljajući sistemi</w:t>
            </w:r>
          </w:p>
        </w:tc>
        <w:tc>
          <w:tcPr>
            <w:tcW w:w="4860" w:type="dxa"/>
          </w:tcPr>
          <w:p w:rsidR="00C536F5" w:rsidRPr="00BE1492" w:rsidRDefault="00BE1492" w:rsidP="00C536F5">
            <w:pPr>
              <w:spacing w:after="120" w:line="259" w:lineRule="auto"/>
              <w:ind w:left="0" w:firstLine="0"/>
              <w:jc w:val="left"/>
              <w:rPr>
                <w:sz w:val="22"/>
              </w:rPr>
            </w:pPr>
            <w:r w:rsidRPr="00BE1492">
              <w:rPr>
                <w:sz w:val="22"/>
              </w:rPr>
              <w:t>Učenici</w:t>
            </w:r>
            <w:r w:rsidR="00C536F5" w:rsidRPr="00BE1492">
              <w:rPr>
                <w:sz w:val="22"/>
              </w:rPr>
              <w:t xml:space="preserve"> će biti u mogućnosti da:</w:t>
            </w:r>
          </w:p>
          <w:p w:rsidR="00C536F5" w:rsidRPr="00BE1492" w:rsidRDefault="00C536F5" w:rsidP="00C536F5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definišu ključne termine, kao što su Linearna ekonomija, Cirkularna ekonomija, Tehnički nutrijenti, Biološki nutrijenti, Sistem, Biosfera, Regenerativni, Obnovljivi.</w:t>
            </w:r>
          </w:p>
          <w:p w:rsidR="00C536F5" w:rsidRPr="00BE1492" w:rsidRDefault="00C536F5" w:rsidP="00C536F5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razlikuju tehničke i biološke resurse ili smeđe i zelene resurse.</w:t>
            </w:r>
          </w:p>
          <w:p w:rsidR="00C536F5" w:rsidRPr="00BE1492" w:rsidRDefault="00C536F5" w:rsidP="00C536F5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opovrgnu pretpostavku da su 'resursi obilno dostupni, lako dostupni i jeftini za odlaganje'.</w:t>
            </w:r>
          </w:p>
          <w:p w:rsidR="00C536F5" w:rsidRPr="00BE1492" w:rsidRDefault="00C536F5" w:rsidP="00C536F5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identifikuju hitni izazov koji postavljaju ograničeni resursi i povećana potrošnja.</w:t>
            </w:r>
          </w:p>
          <w:p w:rsidR="00C536F5" w:rsidRPr="00BE1492" w:rsidRDefault="00C536F5" w:rsidP="00C536F5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prikažu putovanje zajednički korišćenog proizvoda poput papira u smislu korišćenja resursa i otpada koji se generiše u svakom koraku njegove proizvodnje (Analiza životnog ciklusa koristeći sistemsko razmišljanje).</w:t>
            </w:r>
          </w:p>
          <w:p w:rsidR="00C536F5" w:rsidRDefault="00C536F5" w:rsidP="00BE149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identifikuju Korišćene (tehničke nutrijente) i Potrošene (biološke nutrijente) u uobičajenim proizvodima/uslugama.</w:t>
            </w:r>
          </w:p>
          <w:p w:rsidR="00C536F5" w:rsidRDefault="00C536F5" w:rsidP="00BE149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navedu prednosti i nedostatke cirkularne ekonomije u odnosu na linearnu ekonomiju.</w:t>
            </w:r>
          </w:p>
          <w:p w:rsidR="00C536F5" w:rsidRDefault="00C536F5" w:rsidP="00BE149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objasne uzroke otpada u trenutnim ekonomskim sistemima i uticaj otpada na životnu sredinu, društveno blagostanje i ekonomski prosperitet.</w:t>
            </w:r>
          </w:p>
          <w:p w:rsidR="00C536F5" w:rsidRDefault="00C536F5" w:rsidP="00BE149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istraže ekonomsku istoriju od industrijske revolucije kroz ličnu naraciju.</w:t>
            </w:r>
          </w:p>
          <w:p w:rsidR="00C536F5" w:rsidRDefault="00C536F5" w:rsidP="00BE149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kritički proc</w:t>
            </w:r>
            <w:r w:rsidR="00BE1492">
              <w:rPr>
                <w:sz w:val="22"/>
              </w:rPr>
              <w:t>ij</w:t>
            </w:r>
            <w:r w:rsidRPr="00BE1492">
              <w:rPr>
                <w:sz w:val="22"/>
              </w:rPr>
              <w:t>ene naše trenutne sisteme potrošnje i proizvodnje i istraže bolje načine rukovanja resursima.</w:t>
            </w:r>
          </w:p>
          <w:p w:rsidR="00C536F5" w:rsidRDefault="00C536F5" w:rsidP="00BE149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argumentuju zašto r</w:t>
            </w:r>
            <w:r w:rsidR="00BE1492">
              <w:rPr>
                <w:sz w:val="22"/>
              </w:rPr>
              <w:t>j</w:t>
            </w:r>
            <w:r w:rsidRPr="00BE1492">
              <w:rPr>
                <w:sz w:val="22"/>
              </w:rPr>
              <w:t>ešenje oko ograničenja resursa ima ekonomskog smisla.</w:t>
            </w:r>
          </w:p>
          <w:p w:rsidR="00C536F5" w:rsidRDefault="00C536F5" w:rsidP="00BE149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BE1492">
              <w:rPr>
                <w:sz w:val="22"/>
              </w:rPr>
              <w:t>shvate da neka od rješenja za upravljanje otpadom, poput sagor</w:t>
            </w:r>
            <w:r w:rsidR="00BE1492">
              <w:rPr>
                <w:sz w:val="22"/>
              </w:rPr>
              <w:t>ij</w:t>
            </w:r>
            <w:r w:rsidRPr="00BE1492">
              <w:rPr>
                <w:sz w:val="22"/>
              </w:rPr>
              <w:t>evanja otpada za proizvodnju energije, ne uzima u obzir visoku materijalnu vr</w:t>
            </w:r>
            <w:r w:rsidR="00BE1492">
              <w:rPr>
                <w:sz w:val="22"/>
              </w:rPr>
              <w:t>ij</w:t>
            </w:r>
            <w:r w:rsidRPr="00BE1492">
              <w:rPr>
                <w:sz w:val="22"/>
              </w:rPr>
              <w:t>ednost otpada ili opasne posl</w:t>
            </w:r>
            <w:r w:rsidR="00BE1492">
              <w:rPr>
                <w:sz w:val="22"/>
              </w:rPr>
              <w:t>j</w:t>
            </w:r>
            <w:r w:rsidRPr="00BE1492">
              <w:rPr>
                <w:sz w:val="22"/>
              </w:rPr>
              <w:t>edice sagor</w:t>
            </w:r>
            <w:r w:rsidR="00BE1492">
              <w:rPr>
                <w:sz w:val="22"/>
              </w:rPr>
              <w:t>ij</w:t>
            </w:r>
            <w:r w:rsidRPr="00BE1492">
              <w:rPr>
                <w:sz w:val="22"/>
              </w:rPr>
              <w:t>evanja za jeftino gorivo.</w:t>
            </w:r>
          </w:p>
          <w:p w:rsidR="000E3832" w:rsidRPr="000E3832" w:rsidRDefault="00BE1492" w:rsidP="000E383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>
              <w:rPr>
                <w:sz w:val="22"/>
              </w:rPr>
              <w:t>k</w:t>
            </w:r>
            <w:r w:rsidR="00C536F5" w:rsidRPr="00BE1492">
              <w:rPr>
                <w:sz w:val="22"/>
              </w:rPr>
              <w:t>ritikuje spaljivanje ili sagor</w:t>
            </w:r>
            <w:r>
              <w:rPr>
                <w:sz w:val="22"/>
              </w:rPr>
              <w:t>ij</w:t>
            </w:r>
            <w:r w:rsidR="00C536F5" w:rsidRPr="00BE1492">
              <w:rPr>
                <w:sz w:val="22"/>
              </w:rPr>
              <w:t>evanje kao loš</w:t>
            </w:r>
            <w:r>
              <w:rPr>
                <w:sz w:val="22"/>
              </w:rPr>
              <w:t>u</w:t>
            </w:r>
            <w:r w:rsidR="00C536F5" w:rsidRPr="00BE1492">
              <w:rPr>
                <w:sz w:val="22"/>
              </w:rPr>
              <w:t xml:space="preserve"> praks</w:t>
            </w:r>
            <w:r>
              <w:rPr>
                <w:sz w:val="22"/>
              </w:rPr>
              <w:t>u</w:t>
            </w:r>
            <w:r w:rsidR="00C536F5" w:rsidRPr="00BE1492">
              <w:rPr>
                <w:sz w:val="22"/>
              </w:rPr>
              <w:t xml:space="preserve"> za ponovnu upotrebu materijala, jer podstiče bacanje iscrpljivih sirovina zajedno sa energijom koja je potrebna za njihov</w:t>
            </w:r>
            <w:r>
              <w:rPr>
                <w:sz w:val="22"/>
              </w:rPr>
              <w:t>u</w:t>
            </w:r>
            <w:r w:rsidR="00C536F5" w:rsidRPr="00BE1492">
              <w:rPr>
                <w:sz w:val="22"/>
              </w:rPr>
              <w:t xml:space="preserve"> proizvodnju.</w:t>
            </w:r>
          </w:p>
          <w:p w:rsidR="000E3832" w:rsidRPr="000E3832" w:rsidRDefault="000E3832" w:rsidP="000E383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 w:hanging="270"/>
              <w:jc w:val="left"/>
              <w:rPr>
                <w:sz w:val="22"/>
              </w:rPr>
            </w:pPr>
            <w:r w:rsidRPr="000E3832">
              <w:rPr>
                <w:sz w:val="22"/>
              </w:rPr>
              <w:t>naprave razliku između dva pristupa održivosti: down-cycling (pretvaranje vrednih proizvoda u sirovine niske vrijednosti) i up-cycling (pretvaranje sirovina niske vrijednosti u proizvode visoke vrijednosti).</w:t>
            </w:r>
          </w:p>
          <w:p w:rsidR="000E3832" w:rsidRPr="000E3832" w:rsidRDefault="008A030D" w:rsidP="000D424B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ocijene </w:t>
            </w:r>
            <w:r w:rsidR="000E3832" w:rsidRPr="000E3832">
              <w:rPr>
                <w:sz w:val="22"/>
              </w:rPr>
              <w:t>da su svi sistemi proizvodnje pr</w:t>
            </w:r>
            <w:r>
              <w:rPr>
                <w:sz w:val="22"/>
              </w:rPr>
              <w:t>ij</w:t>
            </w:r>
            <w:r w:rsidR="000E3832" w:rsidRPr="000E3832">
              <w:rPr>
                <w:sz w:val="22"/>
              </w:rPr>
              <w:t>e industrijske revolucije bazirani na cirkularnoj ekonomiji - od građevina napravljenih od lokalnih materijala do biorazgradive od</w:t>
            </w:r>
            <w:r w:rsidR="000E18D3">
              <w:rPr>
                <w:sz w:val="22"/>
              </w:rPr>
              <w:t>j</w:t>
            </w:r>
            <w:r w:rsidR="000E3832" w:rsidRPr="000E3832">
              <w:rPr>
                <w:sz w:val="22"/>
              </w:rPr>
              <w:t>eće i glinenih/metalnih posuda za kuvanje.</w:t>
            </w:r>
          </w:p>
          <w:p w:rsidR="000E3832" w:rsidRPr="000E3832" w:rsidRDefault="008A030D" w:rsidP="000D424B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>
              <w:rPr>
                <w:sz w:val="22"/>
              </w:rPr>
              <w:t>zaključe</w:t>
            </w:r>
            <w:r w:rsidR="000E3832" w:rsidRPr="000E3832">
              <w:rPr>
                <w:sz w:val="22"/>
              </w:rPr>
              <w:t xml:space="preserve"> da je </w:t>
            </w:r>
            <w:r w:rsidR="000E18D3">
              <w:rPr>
                <w:sz w:val="22"/>
              </w:rPr>
              <w:t>c</w:t>
            </w:r>
            <w:r w:rsidR="000E3832" w:rsidRPr="000E3832">
              <w:rPr>
                <w:sz w:val="22"/>
              </w:rPr>
              <w:t>irkularna ekonomija jednostavan integrativni koncept u kojem se suvišni potrošački proizvodi posmatraju kao ulazni materijal um</w:t>
            </w:r>
            <w:r w:rsidR="000E18D3">
              <w:rPr>
                <w:sz w:val="22"/>
              </w:rPr>
              <w:t>j</w:t>
            </w:r>
            <w:r w:rsidR="000E3832" w:rsidRPr="000E3832">
              <w:rPr>
                <w:sz w:val="22"/>
              </w:rPr>
              <w:t>esto otpada - i da nudi veliki potencijal za smanjenje ekološkog otiska društava i povećanje pozitivnog uticaja.</w:t>
            </w:r>
          </w:p>
          <w:p w:rsidR="000E3832" w:rsidRPr="000E3832" w:rsidRDefault="000E18D3" w:rsidP="000D424B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>
              <w:rPr>
                <w:sz w:val="22"/>
              </w:rPr>
              <w:t>navedu</w:t>
            </w:r>
            <w:r w:rsidR="000E3832" w:rsidRPr="000E3832">
              <w:rPr>
                <w:sz w:val="22"/>
              </w:rPr>
              <w:t xml:space="preserve"> prednosti cirkularne ekonomije kao što su obnova prirodnih resursa, prelazak na korišćenje obnovljive energije, uklanjanje upotrebe toksičnih hemikalija, promovisanje superiornog dizajna materijala, proizvoda, sistema.</w:t>
            </w:r>
          </w:p>
          <w:p w:rsidR="000E3832" w:rsidRPr="000E3832" w:rsidRDefault="000E18D3" w:rsidP="000D424B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>
              <w:rPr>
                <w:sz w:val="22"/>
              </w:rPr>
              <w:t>identifikuju</w:t>
            </w:r>
            <w:r w:rsidR="000E3832" w:rsidRPr="000E3832">
              <w:rPr>
                <w:sz w:val="22"/>
              </w:rPr>
              <w:t xml:space="preserve"> kritične elemente ili kritične sirovine i izvore.</w:t>
            </w:r>
          </w:p>
          <w:p w:rsidR="000E3832" w:rsidRPr="00BE1492" w:rsidRDefault="000E18D3" w:rsidP="000D424B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>
              <w:rPr>
                <w:sz w:val="22"/>
              </w:rPr>
              <w:t>daju</w:t>
            </w:r>
            <w:r w:rsidR="000E3832" w:rsidRPr="000E3832">
              <w:rPr>
                <w:sz w:val="22"/>
              </w:rPr>
              <w:t xml:space="preserve"> neke prim</w:t>
            </w:r>
            <w:r>
              <w:rPr>
                <w:sz w:val="22"/>
              </w:rPr>
              <w:t>j</w:t>
            </w:r>
            <w:r w:rsidR="000E3832" w:rsidRPr="000E3832">
              <w:rPr>
                <w:sz w:val="22"/>
              </w:rPr>
              <w:t>ere nekih kritičnih sirovina. Neki prim</w:t>
            </w:r>
            <w:r>
              <w:rPr>
                <w:sz w:val="22"/>
              </w:rPr>
              <w:t>j</w:t>
            </w:r>
            <w:r w:rsidR="000E3832" w:rsidRPr="000E3832">
              <w:rPr>
                <w:sz w:val="22"/>
              </w:rPr>
              <w:t>eri su: (Antimon (Sb), Berilijum (Be), Borati, Hrom (Cr), Kobalt (Co), Koksni ugalj, Fluorit, Galijum (Ga), Germanijum (Ge), Zlato (Au), Indijum (In), Magnezit, Magnezijum (Mg), Prirodni grafit, Niobijum (Nb), PGMs, Fosfatska st</w:t>
            </w:r>
            <w:r>
              <w:rPr>
                <w:sz w:val="22"/>
              </w:rPr>
              <w:t>ij</w:t>
            </w:r>
            <w:r w:rsidR="000E3832" w:rsidRPr="000E3832">
              <w:rPr>
                <w:sz w:val="22"/>
              </w:rPr>
              <w:t xml:space="preserve">ena, </w:t>
            </w:r>
            <w:r>
              <w:rPr>
                <w:sz w:val="22"/>
              </w:rPr>
              <w:t>(</w:t>
            </w:r>
            <w:r w:rsidR="000E3832" w:rsidRPr="000E3832">
              <w:rPr>
                <w:sz w:val="22"/>
              </w:rPr>
              <w:t>Teški r</w:t>
            </w:r>
            <w:r>
              <w:rPr>
                <w:sz w:val="22"/>
              </w:rPr>
              <w:t>ij</w:t>
            </w:r>
            <w:r w:rsidR="000E3832" w:rsidRPr="000E3832">
              <w:rPr>
                <w:sz w:val="22"/>
              </w:rPr>
              <w:t>edki zemlji (REEs), Lagani redki zemlji (REEs)</w:t>
            </w:r>
            <w:r>
              <w:rPr>
                <w:sz w:val="22"/>
              </w:rPr>
              <w:t>)</w:t>
            </w:r>
            <w:r w:rsidR="000E3832" w:rsidRPr="000E3832">
              <w:rPr>
                <w:sz w:val="22"/>
              </w:rPr>
              <w:t xml:space="preserve">, </w:t>
            </w:r>
            <w:r>
              <w:rPr>
                <w:sz w:val="22"/>
              </w:rPr>
              <w:t>Metalni silicijum</w:t>
            </w:r>
            <w:r w:rsidR="000E3832" w:rsidRPr="000E3832">
              <w:rPr>
                <w:sz w:val="22"/>
              </w:rPr>
              <w:t xml:space="preserve">, </w:t>
            </w:r>
            <w:r>
              <w:rPr>
                <w:sz w:val="22"/>
              </w:rPr>
              <w:t>Kalaj</w:t>
            </w:r>
            <w:r w:rsidR="000E3832" w:rsidRPr="000E3832">
              <w:rPr>
                <w:sz w:val="22"/>
              </w:rPr>
              <w:t xml:space="preserve"> (Sn), Volfram. (W)</w:t>
            </w:r>
          </w:p>
        </w:tc>
      </w:tr>
      <w:tr w:rsidR="0046587E" w:rsidTr="008B7F46">
        <w:tc>
          <w:tcPr>
            <w:tcW w:w="2053" w:type="dxa"/>
          </w:tcPr>
          <w:p w:rsidR="0046587E" w:rsidRDefault="0046587E" w:rsidP="0046587E">
            <w:pPr>
              <w:spacing w:after="120" w:line="259" w:lineRule="auto"/>
              <w:ind w:left="0" w:firstLine="0"/>
              <w:jc w:val="left"/>
            </w:pPr>
            <w:r w:rsidRPr="005A731A">
              <w:rPr>
                <w:sz w:val="21"/>
              </w:rPr>
              <w:lastRenderedPageBreak/>
              <w:t xml:space="preserve">Izazovi za cirkularnu ekonomiju </w:t>
            </w:r>
          </w:p>
          <w:p w:rsidR="0046587E" w:rsidRDefault="0046587E" w:rsidP="0046587E">
            <w:pPr>
              <w:spacing w:after="120" w:line="259" w:lineRule="auto"/>
              <w:ind w:left="0" w:firstLine="0"/>
              <w:jc w:val="left"/>
            </w:pPr>
          </w:p>
        </w:tc>
        <w:tc>
          <w:tcPr>
            <w:tcW w:w="2430" w:type="dxa"/>
          </w:tcPr>
          <w:p w:rsidR="0046587E" w:rsidRPr="005A731A" w:rsidRDefault="0046587E" w:rsidP="0046587E">
            <w:pPr>
              <w:spacing w:after="120" w:line="236" w:lineRule="auto"/>
              <w:ind w:left="0" w:firstLine="0"/>
              <w:jc w:val="left"/>
              <w:rPr>
                <w:sz w:val="22"/>
              </w:rPr>
            </w:pPr>
            <w:r w:rsidRPr="005A731A">
              <w:rPr>
                <w:sz w:val="22"/>
              </w:rPr>
              <w:t>Prepreke za prelazak na cirkularnu ekonomiju:</w:t>
            </w:r>
          </w:p>
          <w:p w:rsidR="0046587E" w:rsidRDefault="0046587E" w:rsidP="0046587E">
            <w:pPr>
              <w:pStyle w:val="ListParagraph"/>
              <w:numPr>
                <w:ilvl w:val="0"/>
                <w:numId w:val="35"/>
              </w:numPr>
              <w:spacing w:after="120" w:line="236" w:lineRule="auto"/>
              <w:ind w:left="433" w:hanging="270"/>
              <w:jc w:val="left"/>
              <w:rPr>
                <w:sz w:val="22"/>
              </w:rPr>
            </w:pPr>
            <w:r w:rsidRPr="0046587E">
              <w:rPr>
                <w:sz w:val="22"/>
              </w:rPr>
              <w:t>Ekonomski izazovi - konkurentna nepovoljnost</w:t>
            </w:r>
          </w:p>
          <w:p w:rsidR="0046587E" w:rsidRDefault="0046587E" w:rsidP="0046587E">
            <w:pPr>
              <w:pStyle w:val="ListParagraph"/>
              <w:numPr>
                <w:ilvl w:val="0"/>
                <w:numId w:val="35"/>
              </w:numPr>
              <w:spacing w:after="120" w:line="236" w:lineRule="auto"/>
              <w:ind w:left="433" w:hanging="270"/>
              <w:jc w:val="left"/>
              <w:rPr>
                <w:sz w:val="22"/>
              </w:rPr>
            </w:pPr>
            <w:r w:rsidRPr="0046587E">
              <w:rPr>
                <w:sz w:val="22"/>
              </w:rPr>
              <w:t>Planirana zastar</w:t>
            </w:r>
            <w:r>
              <w:rPr>
                <w:sz w:val="22"/>
              </w:rPr>
              <w:t>j</w:t>
            </w:r>
            <w:r w:rsidRPr="0046587E">
              <w:rPr>
                <w:sz w:val="22"/>
              </w:rPr>
              <w:t>elost</w:t>
            </w:r>
          </w:p>
          <w:p w:rsidR="0046587E" w:rsidRDefault="0046587E" w:rsidP="0046587E">
            <w:pPr>
              <w:pStyle w:val="ListParagraph"/>
              <w:numPr>
                <w:ilvl w:val="0"/>
                <w:numId w:val="35"/>
              </w:numPr>
              <w:spacing w:after="120" w:line="236" w:lineRule="auto"/>
              <w:ind w:left="433" w:hanging="270"/>
              <w:jc w:val="left"/>
              <w:rPr>
                <w:sz w:val="22"/>
              </w:rPr>
            </w:pPr>
            <w:r>
              <w:rPr>
                <w:sz w:val="22"/>
              </w:rPr>
              <w:t>T</w:t>
            </w:r>
            <w:r w:rsidRPr="0046587E">
              <w:rPr>
                <w:sz w:val="22"/>
              </w:rPr>
              <w:t>renutni ekonomski modeli i investicije</w:t>
            </w:r>
          </w:p>
          <w:p w:rsidR="0046587E" w:rsidRDefault="0046587E" w:rsidP="0046587E">
            <w:pPr>
              <w:pStyle w:val="ListParagraph"/>
              <w:numPr>
                <w:ilvl w:val="0"/>
                <w:numId w:val="35"/>
              </w:numPr>
              <w:spacing w:after="120" w:line="236" w:lineRule="auto"/>
              <w:ind w:left="433" w:hanging="270"/>
              <w:jc w:val="left"/>
              <w:rPr>
                <w:sz w:val="22"/>
              </w:rPr>
            </w:pPr>
            <w:r w:rsidRPr="0046587E">
              <w:rPr>
                <w:sz w:val="22"/>
              </w:rPr>
              <w:t>Pristup i dostupnost tehnologije</w:t>
            </w:r>
          </w:p>
          <w:p w:rsidR="0046587E" w:rsidRDefault="0046587E" w:rsidP="0046587E">
            <w:pPr>
              <w:pStyle w:val="ListParagraph"/>
              <w:numPr>
                <w:ilvl w:val="0"/>
                <w:numId w:val="35"/>
              </w:numPr>
              <w:spacing w:after="120" w:line="236" w:lineRule="auto"/>
              <w:ind w:left="433" w:hanging="270"/>
              <w:jc w:val="left"/>
              <w:rPr>
                <w:sz w:val="22"/>
              </w:rPr>
            </w:pPr>
            <w:r w:rsidRPr="0046587E">
              <w:rPr>
                <w:sz w:val="22"/>
              </w:rPr>
              <w:t>Ponašanja potrošnje</w:t>
            </w:r>
          </w:p>
          <w:p w:rsidR="0046587E" w:rsidRPr="0046587E" w:rsidRDefault="0046587E" w:rsidP="0046587E">
            <w:pPr>
              <w:pStyle w:val="ListParagraph"/>
              <w:numPr>
                <w:ilvl w:val="0"/>
                <w:numId w:val="35"/>
              </w:numPr>
              <w:spacing w:after="120" w:line="236" w:lineRule="auto"/>
              <w:ind w:left="433" w:hanging="270"/>
              <w:jc w:val="left"/>
              <w:rPr>
                <w:sz w:val="22"/>
              </w:rPr>
            </w:pPr>
            <w:r w:rsidRPr="0046587E">
              <w:rPr>
                <w:sz w:val="22"/>
              </w:rPr>
              <w:t>Politicke prepreke</w:t>
            </w:r>
          </w:p>
          <w:p w:rsidR="0046587E" w:rsidRDefault="0046587E" w:rsidP="0046587E">
            <w:pPr>
              <w:spacing w:after="120" w:line="236" w:lineRule="auto"/>
              <w:ind w:left="0" w:firstLine="0"/>
              <w:jc w:val="left"/>
              <w:rPr>
                <w:sz w:val="22"/>
              </w:rPr>
            </w:pPr>
          </w:p>
          <w:p w:rsidR="0046587E" w:rsidRDefault="0046587E" w:rsidP="0046587E">
            <w:pPr>
              <w:spacing w:after="120" w:line="259" w:lineRule="auto"/>
              <w:ind w:left="720" w:firstLine="0"/>
              <w:jc w:val="left"/>
            </w:pPr>
          </w:p>
          <w:p w:rsidR="0046587E" w:rsidRDefault="0046587E" w:rsidP="0046587E">
            <w:pPr>
              <w:spacing w:after="120" w:line="259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  <w:p w:rsidR="0046587E" w:rsidRDefault="0046587E" w:rsidP="0046587E">
            <w:pPr>
              <w:spacing w:after="12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  <w:p w:rsidR="0046587E" w:rsidRDefault="0046587E" w:rsidP="0046587E">
            <w:pPr>
              <w:spacing w:after="12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60" w:type="dxa"/>
          </w:tcPr>
          <w:p w:rsidR="008C7D9C" w:rsidRDefault="008C7D9C" w:rsidP="0046587E">
            <w:pPr>
              <w:spacing w:after="120" w:line="259" w:lineRule="auto"/>
              <w:ind w:left="0" w:firstLine="0"/>
              <w:jc w:val="left"/>
              <w:rPr>
                <w:sz w:val="22"/>
              </w:rPr>
            </w:pPr>
            <w:r w:rsidRPr="00BE1492">
              <w:rPr>
                <w:sz w:val="22"/>
              </w:rPr>
              <w:lastRenderedPageBreak/>
              <w:t>Učenici će biti u mogućnosti da:</w:t>
            </w:r>
          </w:p>
          <w:p w:rsidR="0046587E" w:rsidRPr="008C7D9C" w:rsidRDefault="0046587E" w:rsidP="000D424B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8C7D9C">
              <w:rPr>
                <w:sz w:val="22"/>
              </w:rPr>
              <w:t>diskut</w:t>
            </w:r>
            <w:r w:rsidR="008C7D9C">
              <w:rPr>
                <w:sz w:val="22"/>
              </w:rPr>
              <w:t>uju</w:t>
            </w:r>
            <w:r w:rsidRPr="008C7D9C">
              <w:rPr>
                <w:sz w:val="22"/>
              </w:rPr>
              <w:t xml:space="preserve"> o percepcijama uticaja na ekonomiju (poslovanje, zapošljavanje, prihodi vlade) usl</w:t>
            </w:r>
            <w:r w:rsidR="008C7D9C">
              <w:rPr>
                <w:sz w:val="22"/>
              </w:rPr>
              <w:t>j</w:t>
            </w:r>
            <w:r w:rsidRPr="008C7D9C">
              <w:rPr>
                <w:sz w:val="22"/>
              </w:rPr>
              <w:t>ed smanjenja potražnje za proizvodima u kratkoročnom i dugoročnom periodu.</w:t>
            </w:r>
          </w:p>
          <w:p w:rsidR="0046587E" w:rsidRDefault="0046587E" w:rsidP="000D424B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8C7D9C">
              <w:rPr>
                <w:sz w:val="22"/>
              </w:rPr>
              <w:t>identifik</w:t>
            </w:r>
            <w:r w:rsidR="008C7D9C">
              <w:rPr>
                <w:sz w:val="22"/>
              </w:rPr>
              <w:t>uju</w:t>
            </w:r>
            <w:r w:rsidRPr="008C7D9C">
              <w:rPr>
                <w:sz w:val="22"/>
              </w:rPr>
              <w:t xml:space="preserve"> izazove koji ometaju paradigmu prelaska na </w:t>
            </w:r>
            <w:r w:rsidR="008C7D9C">
              <w:rPr>
                <w:sz w:val="22"/>
              </w:rPr>
              <w:t>cirkularnu</w:t>
            </w:r>
            <w:r w:rsidRPr="008C7D9C">
              <w:rPr>
                <w:sz w:val="22"/>
              </w:rPr>
              <w:t xml:space="preserve"> ekonomiju - trenutna ulaganja, pristup tehnologiji, političke/propisne prepreke, troškove proizvodnje/konkurenciju, smanjenje potražnje i potrošnje, strah od usporavanja ekonomije itd.</w:t>
            </w:r>
          </w:p>
          <w:p w:rsidR="00E248D3" w:rsidRPr="00E248D3" w:rsidRDefault="0046587E" w:rsidP="000D424B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8C7D9C">
              <w:rPr>
                <w:sz w:val="22"/>
              </w:rPr>
              <w:t>identifik</w:t>
            </w:r>
            <w:r w:rsidR="008C7D9C">
              <w:rPr>
                <w:sz w:val="22"/>
              </w:rPr>
              <w:t>uju</w:t>
            </w:r>
            <w:r w:rsidRPr="008C7D9C">
              <w:rPr>
                <w:sz w:val="22"/>
              </w:rPr>
              <w:t xml:space="preserve"> izazove koji se javljaju pri reciklaži sirovina - prikupljanje,</w:t>
            </w:r>
            <w:r w:rsidR="00E248D3">
              <w:t xml:space="preserve"> </w:t>
            </w:r>
            <w:r w:rsidR="00E248D3" w:rsidRPr="00E248D3">
              <w:rPr>
                <w:sz w:val="22"/>
              </w:rPr>
              <w:t>rastavljanje, rukovanje otpuštanjem toksičnih materijala, raznovrsnost/složenost resursa u materijalima.</w:t>
            </w:r>
          </w:p>
          <w:p w:rsidR="00E248D3" w:rsidRPr="00E248D3" w:rsidRDefault="00E248D3" w:rsidP="000D424B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E248D3">
              <w:rPr>
                <w:sz w:val="22"/>
              </w:rPr>
              <w:lastRenderedPageBreak/>
              <w:t>identifik</w:t>
            </w:r>
            <w:r>
              <w:rPr>
                <w:sz w:val="22"/>
              </w:rPr>
              <w:t>uju</w:t>
            </w:r>
            <w:r w:rsidRPr="00E248D3">
              <w:rPr>
                <w:sz w:val="22"/>
              </w:rPr>
              <w:t xml:space="preserve"> potrebu za pokretačima koji mogu olakšati prelazak na cirkularnu ekonomiju.</w:t>
            </w:r>
          </w:p>
          <w:p w:rsidR="00E248D3" w:rsidRPr="00E248D3" w:rsidRDefault="00E248D3" w:rsidP="000D424B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E248D3">
              <w:rPr>
                <w:sz w:val="22"/>
              </w:rPr>
              <w:t>diskut</w:t>
            </w:r>
            <w:r>
              <w:rPr>
                <w:sz w:val="22"/>
              </w:rPr>
              <w:t>uju</w:t>
            </w:r>
            <w:r w:rsidRPr="00E248D3">
              <w:rPr>
                <w:sz w:val="22"/>
              </w:rPr>
              <w:t xml:space="preserve"> zašto se poboljšanje životne sredine često smatra troškom za proizvodne industrije, a ne sredstvom za finansijski dobitak.</w:t>
            </w:r>
          </w:p>
          <w:p w:rsidR="00E248D3" w:rsidRPr="00E248D3" w:rsidRDefault="000D424B" w:rsidP="000D424B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>
              <w:rPr>
                <w:sz w:val="22"/>
              </w:rPr>
              <w:t>s</w:t>
            </w:r>
            <w:r w:rsidR="00E248D3" w:rsidRPr="00E248D3">
              <w:rPr>
                <w:sz w:val="22"/>
              </w:rPr>
              <w:t>hvat</w:t>
            </w:r>
            <w:r w:rsidR="00E248D3">
              <w:rPr>
                <w:sz w:val="22"/>
              </w:rPr>
              <w:t xml:space="preserve">e </w:t>
            </w:r>
            <w:r w:rsidR="00E248D3" w:rsidRPr="00E248D3">
              <w:rPr>
                <w:sz w:val="22"/>
              </w:rPr>
              <w:t>da potreba za zamjenom proizvoda potiče korporacije kroz oglašavanje i dizajn.</w:t>
            </w:r>
          </w:p>
          <w:p w:rsidR="00E248D3" w:rsidRPr="00E248D3" w:rsidRDefault="00E248D3" w:rsidP="000D424B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E248D3">
              <w:rPr>
                <w:sz w:val="22"/>
              </w:rPr>
              <w:t>identifik</w:t>
            </w:r>
            <w:r>
              <w:rPr>
                <w:sz w:val="22"/>
              </w:rPr>
              <w:t>uju</w:t>
            </w:r>
            <w:r w:rsidRPr="00E248D3">
              <w:rPr>
                <w:sz w:val="22"/>
              </w:rPr>
              <w:t xml:space="preserve"> proizvode koji su proizvedeni za zastarijevanje.</w:t>
            </w:r>
          </w:p>
          <w:p w:rsidR="0046587E" w:rsidRPr="00567B01" w:rsidRDefault="00E248D3" w:rsidP="000D424B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E248D3">
              <w:rPr>
                <w:sz w:val="22"/>
              </w:rPr>
              <w:t>istraž</w:t>
            </w:r>
            <w:r>
              <w:rPr>
                <w:sz w:val="22"/>
              </w:rPr>
              <w:t>e</w:t>
            </w:r>
            <w:r w:rsidRPr="00E248D3">
              <w:rPr>
                <w:sz w:val="22"/>
              </w:rPr>
              <w:t xml:space="preserve"> zašto i kako ljudi prihvataju i prilagođavaju se sve kraćem životnom vijeku proizvoda u svom svakodnevnom životu.</w:t>
            </w:r>
          </w:p>
        </w:tc>
      </w:tr>
      <w:tr w:rsidR="008B7F46" w:rsidRPr="00737AAD" w:rsidTr="008B7F46">
        <w:tc>
          <w:tcPr>
            <w:tcW w:w="2053" w:type="dxa"/>
          </w:tcPr>
          <w:p w:rsidR="008B7F46" w:rsidRPr="00737AAD" w:rsidRDefault="005B4103" w:rsidP="008B7F46">
            <w:pPr>
              <w:spacing w:after="120"/>
              <w:ind w:left="0" w:right="61" w:firstLine="0"/>
              <w:jc w:val="left"/>
              <w:rPr>
                <w:sz w:val="22"/>
              </w:rPr>
            </w:pPr>
            <w:r w:rsidRPr="00737AAD">
              <w:rPr>
                <w:sz w:val="22"/>
              </w:rPr>
              <w:lastRenderedPageBreak/>
              <w:t>Vodeći principi i strategije za cirkularnu ekonomiju - integrativni pristup</w:t>
            </w:r>
          </w:p>
        </w:tc>
        <w:tc>
          <w:tcPr>
            <w:tcW w:w="2430" w:type="dxa"/>
          </w:tcPr>
          <w:p w:rsidR="005B4103" w:rsidRPr="00737AAD" w:rsidRDefault="005B4103" w:rsidP="005B4103">
            <w:pPr>
              <w:spacing w:after="120"/>
              <w:ind w:left="0" w:right="61" w:firstLine="0"/>
              <w:jc w:val="left"/>
              <w:rPr>
                <w:sz w:val="22"/>
              </w:rPr>
            </w:pPr>
            <w:r w:rsidRPr="00737AAD">
              <w:rPr>
                <w:sz w:val="22"/>
              </w:rPr>
              <w:t>Minimizacija otpada: nulta količina otpada, karbonski neutralan pristup, smanjenje količine toksičnih supstanci, povećanje energetske efikasnosti.</w:t>
            </w:r>
          </w:p>
          <w:p w:rsidR="005B4103" w:rsidRPr="00737AAD" w:rsidRDefault="005B4103" w:rsidP="005B4103">
            <w:pPr>
              <w:spacing w:after="120"/>
              <w:ind w:left="0" w:right="61" w:firstLine="0"/>
              <w:jc w:val="left"/>
              <w:rPr>
                <w:sz w:val="22"/>
              </w:rPr>
            </w:pPr>
          </w:p>
          <w:p w:rsidR="005B4103" w:rsidRPr="00737AAD" w:rsidRDefault="005B4103" w:rsidP="005B4103">
            <w:pPr>
              <w:spacing w:after="120"/>
              <w:ind w:left="0" w:right="61" w:firstLine="0"/>
              <w:jc w:val="left"/>
              <w:rPr>
                <w:sz w:val="22"/>
              </w:rPr>
            </w:pPr>
            <w:r w:rsidRPr="00737AAD">
              <w:rPr>
                <w:sz w:val="22"/>
              </w:rPr>
              <w:t>Dizajn: prirodni kapitalizam, biomimikrija, efikasno upravljanje materijalima, od kolijevke do kolijevke pristup, kriterijumi dizajna zasnovani na zdravlju materijala, ponovna upotreba materijala, obnovljiva energija, prirodni resursi itd.</w:t>
            </w:r>
          </w:p>
          <w:p w:rsidR="005B4103" w:rsidRPr="00737AAD" w:rsidRDefault="005B4103" w:rsidP="005B4103">
            <w:pPr>
              <w:spacing w:after="120"/>
              <w:ind w:left="0" w:right="61" w:firstLine="0"/>
              <w:jc w:val="left"/>
              <w:rPr>
                <w:sz w:val="22"/>
              </w:rPr>
            </w:pPr>
          </w:p>
          <w:p w:rsidR="005B4103" w:rsidRPr="00737AAD" w:rsidRDefault="005B4103" w:rsidP="005B4103">
            <w:pPr>
              <w:spacing w:after="120"/>
              <w:ind w:left="0" w:right="61" w:firstLine="0"/>
              <w:jc w:val="left"/>
              <w:rPr>
                <w:sz w:val="22"/>
              </w:rPr>
            </w:pPr>
            <w:r w:rsidRPr="00737AAD">
              <w:rPr>
                <w:sz w:val="22"/>
              </w:rPr>
              <w:t>Redefinisanje ekonomskih sistema i politika: odgovornost proizvođača, industrijska ekologija, servitizacija, preusmjeravanje resursa, ekonomske stimulacije.</w:t>
            </w:r>
          </w:p>
          <w:p w:rsidR="005B4103" w:rsidRPr="00737AAD" w:rsidRDefault="005B4103" w:rsidP="005B4103">
            <w:pPr>
              <w:spacing w:after="120"/>
              <w:ind w:left="0" w:right="61" w:firstLine="0"/>
              <w:jc w:val="left"/>
              <w:rPr>
                <w:sz w:val="22"/>
              </w:rPr>
            </w:pPr>
          </w:p>
          <w:p w:rsidR="005B4103" w:rsidRPr="00737AAD" w:rsidRDefault="005B4103" w:rsidP="005B4103">
            <w:pPr>
              <w:spacing w:after="120"/>
              <w:ind w:left="0" w:right="61" w:firstLine="0"/>
              <w:jc w:val="left"/>
              <w:rPr>
                <w:sz w:val="22"/>
              </w:rPr>
            </w:pPr>
            <w:r w:rsidRPr="00737AAD">
              <w:rPr>
                <w:sz w:val="22"/>
              </w:rPr>
              <w:lastRenderedPageBreak/>
              <w:t>Socijalni aspekti: upravljanje resursima, socijalna pravičnost.</w:t>
            </w:r>
          </w:p>
          <w:p w:rsidR="005B4103" w:rsidRPr="00737AAD" w:rsidRDefault="005B4103" w:rsidP="005B4103">
            <w:pPr>
              <w:spacing w:after="120"/>
              <w:ind w:left="0" w:right="61" w:firstLine="0"/>
              <w:jc w:val="left"/>
              <w:rPr>
                <w:sz w:val="22"/>
              </w:rPr>
            </w:pPr>
          </w:p>
          <w:p w:rsidR="008B7F46" w:rsidRPr="00737AAD" w:rsidRDefault="005B4103" w:rsidP="005B4103">
            <w:pPr>
              <w:spacing w:after="120"/>
              <w:ind w:left="0" w:right="61" w:firstLine="0"/>
              <w:jc w:val="left"/>
              <w:rPr>
                <w:sz w:val="22"/>
              </w:rPr>
            </w:pPr>
            <w:r w:rsidRPr="00737AAD">
              <w:rPr>
                <w:sz w:val="22"/>
              </w:rPr>
              <w:t>Digitalna tehnologija. Procjena životnog ciklusa: od kolijevke do kolijevke pristup, procjena materijalnih i energetskih tokova.</w:t>
            </w:r>
          </w:p>
        </w:tc>
        <w:tc>
          <w:tcPr>
            <w:tcW w:w="4860" w:type="dxa"/>
          </w:tcPr>
          <w:p w:rsidR="005B4103" w:rsidRPr="00737AAD" w:rsidRDefault="005B4103" w:rsidP="00F26B0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737AAD">
              <w:rPr>
                <w:sz w:val="22"/>
              </w:rPr>
              <w:lastRenderedPageBreak/>
              <w:t>Učenici će biti u mogućnosti da:</w:t>
            </w:r>
          </w:p>
          <w:p w:rsidR="005B4103" w:rsidRPr="00737AAD" w:rsidRDefault="005B4103" w:rsidP="00F26B0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737AAD">
              <w:rPr>
                <w:sz w:val="22"/>
              </w:rPr>
              <w:t>identifikuju da cirkularna ekonomija nije nov koncept, već amalgamacija mnogih strategija koje se praktikuju zahtijevajući predanost kroz promovisanje ponovne upotrebe, popravka, renoviranja, recikliranja, dizajna i proizvodnje proizvoda i promovisanja sistemskog ekološkog učinka.</w:t>
            </w:r>
          </w:p>
          <w:p w:rsidR="005B4103" w:rsidRPr="00737AAD" w:rsidRDefault="005B4103" w:rsidP="00F26B0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737AAD">
              <w:rPr>
                <w:sz w:val="22"/>
              </w:rPr>
              <w:t>objasne da cirkularni koncept ekonomije potiče vrijedno razmišljanje oko eliminisanja otpada, smanjenja primarne zavisnosti od resursa i povećanja otpornosti tokom vremena.</w:t>
            </w:r>
          </w:p>
          <w:p w:rsidR="005B4103" w:rsidRPr="00737AAD" w:rsidRDefault="005B4103" w:rsidP="00F26B0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737AAD">
              <w:rPr>
                <w:sz w:val="22"/>
              </w:rPr>
              <w:t>prikazuju kroz primjere da cirkularna ekonomija uključuje identifikaciju i implementaciju puteva kroz proizvodnju, upotrebu, ponovnu upotrebu i procese recikliranja koji dramatično smanjuju ili čak eliminišu generisanje otpada.</w:t>
            </w:r>
          </w:p>
          <w:p w:rsidR="005B4103" w:rsidRPr="00737AAD" w:rsidRDefault="005B4103" w:rsidP="00F26B0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737AAD">
              <w:rPr>
                <w:sz w:val="22"/>
              </w:rPr>
              <w:t>zaključuju da se u cirkularnoj ekonomiji proizvodi prave da bi se ponovo napravili, digitalne tehnologije nam omogućavaju praćenje materijala i iskorištavanje pristupa proizvodima umjesto vlasništva, hranjive materije vraćaju se u tlo, strukturni otpad se efikasno koristi, a čitav sistem se napaja obnovljivom energijom.</w:t>
            </w:r>
          </w:p>
          <w:p w:rsidR="008B7F46" w:rsidRPr="00737AAD" w:rsidRDefault="005B4103" w:rsidP="00F26B0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737AAD">
              <w:rPr>
                <w:sz w:val="22"/>
              </w:rPr>
              <w:t>pozivaju se na činjenicu da se Cirkularna ekonomija zasniva na principima 9R-a (odbijanje, smanjenje, ponovna upotreba, popravka, renoviranje, remanufactura, repurpose, recikliranje, oporavak).</w:t>
            </w:r>
          </w:p>
          <w:p w:rsidR="00F26B02" w:rsidRPr="00737AAD" w:rsidRDefault="00F26B02" w:rsidP="00F26B0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737AAD">
              <w:rPr>
                <w:sz w:val="22"/>
              </w:rPr>
              <w:t>p</w:t>
            </w:r>
            <w:r w:rsidR="00CC77EB" w:rsidRPr="00737AAD">
              <w:rPr>
                <w:sz w:val="22"/>
              </w:rPr>
              <w:t>ovež</w:t>
            </w:r>
            <w:r w:rsidRPr="00737AAD">
              <w:rPr>
                <w:sz w:val="22"/>
              </w:rPr>
              <w:t>u</w:t>
            </w:r>
            <w:r w:rsidR="00CC77EB" w:rsidRPr="00737AAD">
              <w:rPr>
                <w:sz w:val="22"/>
              </w:rPr>
              <w:t xml:space="preserve"> činjenicu da zbog rastuće složenosti modernih proizvoda za potrošače koji se sastoje od sve složenije mješavine metala i nemetala, postoji potreba za prelaskom </w:t>
            </w:r>
            <w:r w:rsidR="00CC77EB" w:rsidRPr="00737AAD">
              <w:rPr>
                <w:sz w:val="22"/>
              </w:rPr>
              <w:lastRenderedPageBreak/>
              <w:t>praksi recikliranja s materijalno-centričnog na proizvodno-centrični pristup.</w:t>
            </w:r>
          </w:p>
          <w:p w:rsidR="00CC77EB" w:rsidRPr="00737AAD" w:rsidRDefault="00F26B02" w:rsidP="00F26B0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737AAD">
              <w:rPr>
                <w:sz w:val="22"/>
              </w:rPr>
              <w:t>n</w:t>
            </w:r>
            <w:r w:rsidR="00CC77EB" w:rsidRPr="00737AAD">
              <w:rPr>
                <w:sz w:val="22"/>
              </w:rPr>
              <w:t>aved</w:t>
            </w:r>
            <w:r w:rsidRPr="00737AAD">
              <w:rPr>
                <w:sz w:val="22"/>
              </w:rPr>
              <w:t>u</w:t>
            </w:r>
            <w:r w:rsidR="00CC77EB" w:rsidRPr="00737AAD">
              <w:rPr>
                <w:sz w:val="22"/>
              </w:rPr>
              <w:t xml:space="preserve"> ključne principe cirkularne ekonomije koji uključuju "izbacivanje" otpada, razdvajanje bioloških od tehničkih hranjivih sastojaka, pri čemu se prvi vraćaju u biosferu, a drugi se beskonačno koriste, te korištenje obnovljive energije radi smanjenja </w:t>
            </w:r>
            <w:r w:rsidRPr="00737AAD">
              <w:rPr>
                <w:sz w:val="22"/>
              </w:rPr>
              <w:t>zavisnosti od</w:t>
            </w:r>
            <w:r w:rsidR="00CC77EB" w:rsidRPr="00737AAD">
              <w:rPr>
                <w:sz w:val="22"/>
              </w:rPr>
              <w:t xml:space="preserve"> resurs</w:t>
            </w:r>
            <w:r w:rsidRPr="00737AAD">
              <w:rPr>
                <w:sz w:val="22"/>
              </w:rPr>
              <w:t>a</w:t>
            </w:r>
            <w:r w:rsidR="00CC77EB" w:rsidRPr="00737AAD">
              <w:rPr>
                <w:sz w:val="22"/>
              </w:rPr>
              <w:t xml:space="preserve"> i povećanja otpornosti s</w:t>
            </w:r>
            <w:r w:rsidRPr="00737AAD">
              <w:rPr>
                <w:sz w:val="22"/>
              </w:rPr>
              <w:t>istema</w:t>
            </w:r>
            <w:r w:rsidR="00CC77EB" w:rsidRPr="00737AAD">
              <w:rPr>
                <w:sz w:val="22"/>
              </w:rPr>
              <w:t>.</w:t>
            </w:r>
          </w:p>
          <w:p w:rsidR="00CC77EB" w:rsidRPr="00737AAD" w:rsidRDefault="00F26B02" w:rsidP="00F26B0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737AAD">
              <w:rPr>
                <w:sz w:val="22"/>
              </w:rPr>
              <w:t>razmatraju postojeću paradigmu</w:t>
            </w:r>
            <w:r w:rsidR="00CC77EB" w:rsidRPr="00737AAD">
              <w:rPr>
                <w:sz w:val="22"/>
              </w:rPr>
              <w:t xml:space="preserve"> recikliranja </w:t>
            </w:r>
            <w:r w:rsidRPr="00737AAD">
              <w:rPr>
                <w:sz w:val="22"/>
              </w:rPr>
              <w:t xml:space="preserve">u odnosu na </w:t>
            </w:r>
            <w:r w:rsidR="00CC77EB" w:rsidRPr="00737AAD">
              <w:rPr>
                <w:sz w:val="22"/>
              </w:rPr>
              <w:t>cirkularn</w:t>
            </w:r>
            <w:r w:rsidRPr="00737AAD">
              <w:rPr>
                <w:sz w:val="22"/>
              </w:rPr>
              <w:t>u</w:t>
            </w:r>
            <w:r w:rsidR="00CC77EB" w:rsidRPr="00737AAD">
              <w:rPr>
                <w:sz w:val="22"/>
              </w:rPr>
              <w:t xml:space="preserve"> ekonomij</w:t>
            </w:r>
            <w:r w:rsidRPr="00737AAD">
              <w:rPr>
                <w:sz w:val="22"/>
              </w:rPr>
              <w:t>u</w:t>
            </w:r>
            <w:r w:rsidR="00CC77EB" w:rsidRPr="00737AAD">
              <w:rPr>
                <w:sz w:val="22"/>
              </w:rPr>
              <w:t xml:space="preserve"> koja više naglašava korištenje obnovljivih zaliha i kompostiranje za hvatanje i vraćanje bioloških hranjivih sastojaka u biosferu.</w:t>
            </w:r>
          </w:p>
          <w:p w:rsidR="00CC77EB" w:rsidRPr="00737AAD" w:rsidRDefault="008D2F2B" w:rsidP="00F26B0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737AAD">
              <w:rPr>
                <w:sz w:val="22"/>
              </w:rPr>
              <w:t>evaluiraju</w:t>
            </w:r>
            <w:r w:rsidR="00CC77EB" w:rsidRPr="00737AAD">
              <w:rPr>
                <w:sz w:val="22"/>
              </w:rPr>
              <w:t xml:space="preserve"> cirkularne ekonomije kao širok</w:t>
            </w:r>
            <w:r w:rsidRPr="00737AAD">
              <w:rPr>
                <w:sz w:val="22"/>
              </w:rPr>
              <w:t>i</w:t>
            </w:r>
            <w:r w:rsidR="00CC77EB" w:rsidRPr="00737AAD">
              <w:rPr>
                <w:sz w:val="22"/>
              </w:rPr>
              <w:t xml:space="preserve"> koncepta koji obuhva</w:t>
            </w:r>
            <w:r w:rsidRPr="00737AAD">
              <w:rPr>
                <w:sz w:val="22"/>
              </w:rPr>
              <w:t>t</w:t>
            </w:r>
            <w:r w:rsidR="00CC77EB" w:rsidRPr="00737AAD">
              <w:rPr>
                <w:sz w:val="22"/>
              </w:rPr>
              <w:t>a ekonomske, soc</w:t>
            </w:r>
            <w:r w:rsidRPr="00737AAD">
              <w:rPr>
                <w:sz w:val="22"/>
              </w:rPr>
              <w:t xml:space="preserve">ijalne i </w:t>
            </w:r>
            <w:r w:rsidR="00CC77EB" w:rsidRPr="00737AAD">
              <w:rPr>
                <w:sz w:val="22"/>
              </w:rPr>
              <w:t>aspekte</w:t>
            </w:r>
            <w:r w:rsidRPr="00737AAD">
              <w:rPr>
                <w:sz w:val="22"/>
              </w:rPr>
              <w:t xml:space="preserve"> životne sredine</w:t>
            </w:r>
            <w:r w:rsidR="00CC77EB" w:rsidRPr="00737AAD">
              <w:rPr>
                <w:sz w:val="22"/>
              </w:rPr>
              <w:t xml:space="preserve">, uz fokus na održiviju upotrebu resursa, materijala i energije u širem kontekstu održivosti, </w:t>
            </w:r>
            <w:r w:rsidRPr="00737AAD">
              <w:rPr>
                <w:sz w:val="22"/>
              </w:rPr>
              <w:t>sistemskog</w:t>
            </w:r>
            <w:r w:rsidR="00CC77EB" w:rsidRPr="00737AAD">
              <w:rPr>
                <w:sz w:val="22"/>
              </w:rPr>
              <w:t xml:space="preserve"> i životnog ciklusa </w:t>
            </w:r>
            <w:r w:rsidRPr="00737AAD">
              <w:rPr>
                <w:sz w:val="22"/>
              </w:rPr>
              <w:t>i</w:t>
            </w:r>
            <w:r w:rsidR="00CC77EB" w:rsidRPr="00737AAD">
              <w:rPr>
                <w:sz w:val="22"/>
              </w:rPr>
              <w:t xml:space="preserve"> dugoročne orijentacije.</w:t>
            </w:r>
          </w:p>
          <w:p w:rsidR="00CC77EB" w:rsidRPr="00737AAD" w:rsidRDefault="008D2F2B" w:rsidP="008D2F2B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737AAD">
              <w:rPr>
                <w:sz w:val="22"/>
              </w:rPr>
              <w:t>identifikuju</w:t>
            </w:r>
            <w:r w:rsidR="00CC77EB" w:rsidRPr="00737AAD">
              <w:rPr>
                <w:sz w:val="22"/>
              </w:rPr>
              <w:t xml:space="preserve"> primjer</w:t>
            </w:r>
            <w:r w:rsidRPr="00737AAD">
              <w:rPr>
                <w:sz w:val="22"/>
              </w:rPr>
              <w:t>e</w:t>
            </w:r>
            <w:r w:rsidR="00CC77EB" w:rsidRPr="00737AAD">
              <w:rPr>
                <w:sz w:val="22"/>
              </w:rPr>
              <w:t xml:space="preserve"> proizvoda koji su usvojili principe cirkularne ekonomije.</w:t>
            </w:r>
          </w:p>
        </w:tc>
      </w:tr>
      <w:tr w:rsidR="008B7F46" w:rsidRPr="00737AAD" w:rsidTr="008B7F46">
        <w:tc>
          <w:tcPr>
            <w:tcW w:w="2053" w:type="dxa"/>
          </w:tcPr>
          <w:p w:rsidR="008B7F46" w:rsidRPr="00737AAD" w:rsidRDefault="00737AAD" w:rsidP="00D60CE1">
            <w:pPr>
              <w:spacing w:after="120"/>
              <w:ind w:left="0" w:right="61" w:firstLine="0"/>
              <w:rPr>
                <w:sz w:val="22"/>
              </w:rPr>
            </w:pPr>
            <w:r w:rsidRPr="00737AAD">
              <w:rPr>
                <w:sz w:val="22"/>
              </w:rPr>
              <w:lastRenderedPageBreak/>
              <w:t>Dizajniranje cirkularnog sistema.</w:t>
            </w:r>
          </w:p>
        </w:tc>
        <w:tc>
          <w:tcPr>
            <w:tcW w:w="2430" w:type="dxa"/>
          </w:tcPr>
          <w:p w:rsidR="008B7F46" w:rsidRPr="00737AAD" w:rsidRDefault="00737AAD" w:rsidP="00737AAD">
            <w:pPr>
              <w:spacing w:after="120"/>
              <w:ind w:left="0" w:right="61" w:firstLine="0"/>
              <w:jc w:val="left"/>
              <w:rPr>
                <w:sz w:val="22"/>
              </w:rPr>
            </w:pPr>
            <w:r w:rsidRPr="00737AAD">
              <w:rPr>
                <w:sz w:val="22"/>
              </w:rPr>
              <w:t>Proizvodni i potrošački sistem zasnovan na principima cirkularne ekonomije.</w:t>
            </w:r>
          </w:p>
        </w:tc>
        <w:tc>
          <w:tcPr>
            <w:tcW w:w="4860" w:type="dxa"/>
          </w:tcPr>
          <w:p w:rsidR="00737AAD" w:rsidRPr="00737AAD" w:rsidRDefault="00737AAD" w:rsidP="00737AAD">
            <w:pPr>
              <w:spacing w:after="120"/>
              <w:ind w:left="0" w:right="61" w:firstLine="0"/>
              <w:rPr>
                <w:sz w:val="22"/>
              </w:rPr>
            </w:pPr>
            <w:r w:rsidRPr="00737AAD">
              <w:rPr>
                <w:sz w:val="22"/>
              </w:rPr>
              <w:t>Učenici će biti u mogućnosti da:</w:t>
            </w:r>
          </w:p>
          <w:p w:rsidR="00737AAD" w:rsidRPr="00737AAD" w:rsidRDefault="00737AAD" w:rsidP="00737AAD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737AAD">
              <w:rPr>
                <w:sz w:val="22"/>
              </w:rPr>
              <w:t>zaključe da dizajn igra ključnu ulogu i da se u ovoj fazi definišu ekološki i društveni uticaji proizvoda.</w:t>
            </w:r>
          </w:p>
          <w:p w:rsidR="00737AAD" w:rsidRPr="00737AAD" w:rsidRDefault="00737AAD" w:rsidP="00737AAD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737AAD">
              <w:rPr>
                <w:sz w:val="22"/>
              </w:rPr>
              <w:t>procjenjuju da je cilj i dizajn circularne ekonomije ekonomski restaurativan ili regenerativan.</w:t>
            </w:r>
          </w:p>
          <w:p w:rsidR="00737AAD" w:rsidRPr="00737AAD" w:rsidRDefault="00737AAD" w:rsidP="00737AAD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737AAD">
              <w:rPr>
                <w:sz w:val="22"/>
              </w:rPr>
              <w:t>identifikuju ključne strategije dizajna za materijale i procese koji stvaraju malo otpada. To uključuje:</w:t>
            </w:r>
          </w:p>
          <w:p w:rsidR="00737AAD" w:rsidRPr="00737AAD" w:rsidRDefault="00737AAD" w:rsidP="00737AAD">
            <w:pPr>
              <w:pStyle w:val="ListParagraph"/>
              <w:numPr>
                <w:ilvl w:val="0"/>
                <w:numId w:val="36"/>
              </w:numPr>
              <w:spacing w:after="120"/>
              <w:ind w:left="880" w:right="61" w:hanging="270"/>
              <w:jc w:val="left"/>
              <w:rPr>
                <w:sz w:val="22"/>
              </w:rPr>
            </w:pPr>
            <w:r w:rsidRPr="00737AAD">
              <w:rPr>
                <w:sz w:val="22"/>
              </w:rPr>
              <w:t>povećanje efikasnosti zatvaranjem, usporavanjem i smanjenjem protoka resursa u procesima proizvodnje, distribucije i potrošnje.</w:t>
            </w:r>
          </w:p>
          <w:p w:rsidR="00737AAD" w:rsidRPr="00737AAD" w:rsidRDefault="00737AAD" w:rsidP="00737AAD">
            <w:pPr>
              <w:pStyle w:val="ListParagraph"/>
              <w:numPr>
                <w:ilvl w:val="0"/>
                <w:numId w:val="36"/>
              </w:numPr>
              <w:spacing w:after="120"/>
              <w:ind w:left="880" w:right="61" w:hanging="270"/>
              <w:jc w:val="left"/>
              <w:rPr>
                <w:sz w:val="22"/>
              </w:rPr>
            </w:pPr>
            <w:r w:rsidRPr="00737AAD">
              <w:rPr>
                <w:sz w:val="22"/>
              </w:rPr>
              <w:t>ekstrakciju ekonomske vrijednosti i korisnosti materijala kao resursa u c</w:t>
            </w:r>
            <w:r>
              <w:rPr>
                <w:sz w:val="22"/>
              </w:rPr>
              <w:t>ij</w:t>
            </w:r>
            <w:r w:rsidRPr="00737AAD">
              <w:rPr>
                <w:sz w:val="22"/>
              </w:rPr>
              <w:t>elom ciklusu potrošnje i proizvodnje.</w:t>
            </w:r>
          </w:p>
          <w:p w:rsidR="00737AAD" w:rsidRDefault="00737AAD" w:rsidP="00737AAD">
            <w:pPr>
              <w:pStyle w:val="ListParagraph"/>
              <w:numPr>
                <w:ilvl w:val="0"/>
                <w:numId w:val="36"/>
              </w:numPr>
              <w:spacing w:after="120"/>
              <w:ind w:left="880" w:right="61" w:hanging="270"/>
              <w:jc w:val="left"/>
              <w:rPr>
                <w:sz w:val="22"/>
              </w:rPr>
            </w:pPr>
            <w:r w:rsidRPr="00737AAD">
              <w:rPr>
                <w:sz w:val="22"/>
              </w:rPr>
              <w:t>povećanje dugotrajnosti i reciklabilnosti.</w:t>
            </w:r>
          </w:p>
          <w:p w:rsidR="00243F2E" w:rsidRPr="00243F2E" w:rsidRDefault="00243F2E" w:rsidP="00243F2E">
            <w:pPr>
              <w:pStyle w:val="ListParagraph"/>
              <w:numPr>
                <w:ilvl w:val="0"/>
                <w:numId w:val="36"/>
              </w:numPr>
              <w:spacing w:after="120"/>
              <w:ind w:left="880" w:right="61" w:hanging="270"/>
              <w:jc w:val="left"/>
              <w:rPr>
                <w:sz w:val="22"/>
              </w:rPr>
            </w:pPr>
            <w:r>
              <w:rPr>
                <w:sz w:val="22"/>
              </w:rPr>
              <w:t>s</w:t>
            </w:r>
            <w:r w:rsidRPr="00243F2E">
              <w:rPr>
                <w:sz w:val="22"/>
              </w:rPr>
              <w:t>manjiti potrebu za više proizvoda kroz iznajmljivanje i dijeljenje kako bi se smanjilo zastoja resursa.</w:t>
            </w:r>
          </w:p>
          <w:p w:rsidR="00243F2E" w:rsidRPr="00243F2E" w:rsidRDefault="00243F2E" w:rsidP="00243F2E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>
              <w:rPr>
                <w:sz w:val="22"/>
              </w:rPr>
              <w:t>p</w:t>
            </w:r>
            <w:r w:rsidRPr="00243F2E">
              <w:rPr>
                <w:sz w:val="22"/>
              </w:rPr>
              <w:t>redstav</w:t>
            </w:r>
            <w:r>
              <w:rPr>
                <w:sz w:val="22"/>
              </w:rPr>
              <w:t>e</w:t>
            </w:r>
            <w:r w:rsidRPr="00243F2E">
              <w:rPr>
                <w:sz w:val="22"/>
              </w:rPr>
              <w:t xml:space="preserve"> dizajn proizvoda ili usluge na osnovu principa cirkularne ekonomije.</w:t>
            </w:r>
          </w:p>
          <w:p w:rsidR="00243F2E" w:rsidRPr="00243F2E" w:rsidRDefault="00243F2E" w:rsidP="00243F2E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>
              <w:rPr>
                <w:sz w:val="22"/>
              </w:rPr>
              <w:t>p</w:t>
            </w:r>
            <w:r w:rsidRPr="00243F2E">
              <w:rPr>
                <w:sz w:val="22"/>
              </w:rPr>
              <w:t>održ</w:t>
            </w:r>
            <w:r>
              <w:rPr>
                <w:sz w:val="22"/>
              </w:rPr>
              <w:t>e</w:t>
            </w:r>
            <w:r w:rsidRPr="00243F2E">
              <w:rPr>
                <w:sz w:val="22"/>
              </w:rPr>
              <w:t xml:space="preserve"> ostvarivanje Ciljeva održivog razvoja (SDG-ova) argumentirajući kritičku procjenu </w:t>
            </w:r>
            <w:r w:rsidRPr="00243F2E">
              <w:rPr>
                <w:sz w:val="22"/>
              </w:rPr>
              <w:lastRenderedPageBreak/>
              <w:t>dizajna, inovacija, novih poslovnih modela i odgovorne proizvodnje i potrošnje.</w:t>
            </w:r>
          </w:p>
          <w:p w:rsidR="00243F2E" w:rsidRPr="00243F2E" w:rsidRDefault="00243F2E" w:rsidP="00243F2E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>
              <w:rPr>
                <w:sz w:val="22"/>
              </w:rPr>
              <w:t>n</w:t>
            </w:r>
            <w:r w:rsidRPr="00243F2E">
              <w:rPr>
                <w:sz w:val="22"/>
              </w:rPr>
              <w:t>abroj</w:t>
            </w:r>
            <w:r>
              <w:rPr>
                <w:sz w:val="22"/>
              </w:rPr>
              <w:t>e</w:t>
            </w:r>
            <w:r w:rsidRPr="00243F2E">
              <w:rPr>
                <w:sz w:val="22"/>
              </w:rPr>
              <w:t xml:space="preserve"> ponašajne, kulturne i druge društvene promjene koje su potrebne za podršku napretka prema cirkularnoj ekonomiji.</w:t>
            </w:r>
          </w:p>
          <w:p w:rsidR="00243F2E" w:rsidRPr="00243F2E" w:rsidRDefault="00243F2E" w:rsidP="00243F2E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>
              <w:rPr>
                <w:sz w:val="22"/>
              </w:rPr>
              <w:t>razviju</w:t>
            </w:r>
            <w:r w:rsidRPr="00243F2E">
              <w:rPr>
                <w:sz w:val="22"/>
              </w:rPr>
              <w:t xml:space="preserve"> </w:t>
            </w:r>
            <w:r>
              <w:rPr>
                <w:sz w:val="22"/>
              </w:rPr>
              <w:t>indikatore</w:t>
            </w:r>
            <w:r w:rsidRPr="00243F2E">
              <w:rPr>
                <w:sz w:val="22"/>
              </w:rPr>
              <w:t xml:space="preserve"> za prilagođavanje koncepata cirkularne ekonomije na školsko</w:t>
            </w:r>
            <w:r>
              <w:rPr>
                <w:sz w:val="22"/>
              </w:rPr>
              <w:t>m</w:t>
            </w:r>
            <w:r w:rsidRPr="00243F2E">
              <w:rPr>
                <w:sz w:val="22"/>
              </w:rPr>
              <w:t xml:space="preserve"> </w:t>
            </w:r>
            <w:r>
              <w:rPr>
                <w:sz w:val="22"/>
              </w:rPr>
              <w:t>nivou</w:t>
            </w:r>
            <w:r w:rsidRPr="00243F2E">
              <w:rPr>
                <w:sz w:val="22"/>
              </w:rPr>
              <w:t>.</w:t>
            </w:r>
          </w:p>
          <w:p w:rsidR="00243F2E" w:rsidRPr="00243F2E" w:rsidRDefault="00243F2E" w:rsidP="00243F2E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>
              <w:rPr>
                <w:sz w:val="22"/>
              </w:rPr>
              <w:t>ocijene nivoe cirkularnosti</w:t>
            </w:r>
            <w:r w:rsidRPr="00243F2E">
              <w:rPr>
                <w:sz w:val="22"/>
              </w:rPr>
              <w:t xml:space="preserve"> proizvoda i usluga u svojoj školi.</w:t>
            </w:r>
          </w:p>
          <w:p w:rsidR="008B7F46" w:rsidRPr="00243F2E" w:rsidRDefault="00243F2E" w:rsidP="00243F2E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>
              <w:rPr>
                <w:sz w:val="22"/>
              </w:rPr>
              <w:t>p</w:t>
            </w:r>
            <w:r w:rsidRPr="00243F2E">
              <w:rPr>
                <w:sz w:val="22"/>
              </w:rPr>
              <w:t>rimijen</w:t>
            </w:r>
            <w:r>
              <w:rPr>
                <w:sz w:val="22"/>
              </w:rPr>
              <w:t>e</w:t>
            </w:r>
            <w:r w:rsidRPr="00243F2E">
              <w:rPr>
                <w:sz w:val="22"/>
              </w:rPr>
              <w:t xml:space="preserve"> principe za dizajniranje boljeg </w:t>
            </w:r>
            <w:r>
              <w:rPr>
                <w:sz w:val="22"/>
              </w:rPr>
              <w:t>sistema</w:t>
            </w:r>
            <w:r w:rsidRPr="00243F2E">
              <w:rPr>
                <w:sz w:val="22"/>
              </w:rPr>
              <w:t xml:space="preserve"> proizvodnje i potrošnje u školi.</w:t>
            </w:r>
          </w:p>
        </w:tc>
      </w:tr>
      <w:tr w:rsidR="00895012" w:rsidRPr="00EC348B" w:rsidTr="008B7F46">
        <w:tc>
          <w:tcPr>
            <w:tcW w:w="2053" w:type="dxa"/>
          </w:tcPr>
          <w:p w:rsidR="00895012" w:rsidRPr="00EC348B" w:rsidRDefault="00EC348B" w:rsidP="00D60CE1">
            <w:pPr>
              <w:spacing w:after="120"/>
              <w:ind w:left="0" w:right="61" w:firstLine="0"/>
              <w:rPr>
                <w:sz w:val="22"/>
              </w:rPr>
            </w:pPr>
            <w:r w:rsidRPr="00EC348B">
              <w:rPr>
                <w:sz w:val="22"/>
              </w:rPr>
              <w:lastRenderedPageBreak/>
              <w:t>Cirkularna ekonomija i Ciljevi održivog razvoja</w:t>
            </w:r>
          </w:p>
        </w:tc>
        <w:tc>
          <w:tcPr>
            <w:tcW w:w="2430" w:type="dxa"/>
          </w:tcPr>
          <w:p w:rsidR="00895012" w:rsidRPr="00EC348B" w:rsidRDefault="00EC348B" w:rsidP="00EC348B">
            <w:pPr>
              <w:spacing w:after="120"/>
              <w:ind w:left="0" w:right="61" w:firstLine="0"/>
              <w:jc w:val="left"/>
              <w:rPr>
                <w:sz w:val="22"/>
              </w:rPr>
            </w:pPr>
            <w:r w:rsidRPr="00EC348B">
              <w:rPr>
                <w:sz w:val="22"/>
              </w:rPr>
              <w:t>Circularna ekonomija podržava napredak ka Ciljevima održivog razvoja (SDG-ovima).</w:t>
            </w:r>
          </w:p>
        </w:tc>
        <w:tc>
          <w:tcPr>
            <w:tcW w:w="4860" w:type="dxa"/>
          </w:tcPr>
          <w:p w:rsidR="00EC348B" w:rsidRPr="00737AAD" w:rsidRDefault="00EC348B" w:rsidP="00EC348B">
            <w:pPr>
              <w:spacing w:after="120"/>
              <w:ind w:left="0" w:right="61" w:firstLine="0"/>
              <w:rPr>
                <w:sz w:val="22"/>
              </w:rPr>
            </w:pPr>
            <w:r w:rsidRPr="00737AAD">
              <w:rPr>
                <w:sz w:val="22"/>
              </w:rPr>
              <w:t>Učenici će biti u mogućnosti da:</w:t>
            </w:r>
          </w:p>
          <w:p w:rsidR="00EC348B" w:rsidRPr="00EC348B" w:rsidRDefault="00EC348B" w:rsidP="00EC348B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EC348B">
              <w:rPr>
                <w:sz w:val="22"/>
              </w:rPr>
              <w:t>objasne kako cirkularna ekonomija obećava generisanje koristi za poslovanje, društvo i životnu sredinu.</w:t>
            </w:r>
          </w:p>
          <w:p w:rsidR="00EC348B" w:rsidRPr="00EC348B" w:rsidRDefault="00EC348B" w:rsidP="00EC348B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EC348B">
              <w:rPr>
                <w:sz w:val="22"/>
              </w:rPr>
              <w:t xml:space="preserve">predvide pozitivne psihološke i društvene koristi </w:t>
            </w:r>
            <w:r>
              <w:rPr>
                <w:sz w:val="22"/>
              </w:rPr>
              <w:t>od</w:t>
            </w:r>
            <w:r w:rsidRPr="00EC348B">
              <w:rPr>
                <w:sz w:val="22"/>
              </w:rPr>
              <w:t xml:space="preserve"> proizvod</w:t>
            </w:r>
            <w:r>
              <w:rPr>
                <w:sz w:val="22"/>
              </w:rPr>
              <w:t>a</w:t>
            </w:r>
            <w:r w:rsidRPr="00EC348B">
              <w:rPr>
                <w:sz w:val="22"/>
              </w:rPr>
              <w:t xml:space="preserve"> koji se lako mogu nadograđivati, popravljati i / ili zamijeniti.</w:t>
            </w:r>
          </w:p>
          <w:p w:rsidR="00EC348B" w:rsidRPr="00EC348B" w:rsidRDefault="00EC348B" w:rsidP="00EC348B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EC348B">
              <w:rPr>
                <w:sz w:val="22"/>
              </w:rPr>
              <w:t>uspostave veze sa sljedećim ciljevima održivog razvoja: 1, 2, 3, 6, 7, 8, 9, 10, 11, 12, 13, 14, 15.</w:t>
            </w:r>
          </w:p>
          <w:p w:rsidR="00895012" w:rsidRPr="00EC348B" w:rsidRDefault="00EC348B" w:rsidP="00EC348B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EC348B">
              <w:rPr>
                <w:sz w:val="22"/>
              </w:rPr>
              <w:t>istraže drugačiji način pristupa ekološkim, društvenim i ekonomskim pitanjima.</w:t>
            </w:r>
          </w:p>
        </w:tc>
      </w:tr>
      <w:tr w:rsidR="00895012" w:rsidRPr="00656908" w:rsidTr="008B7F46">
        <w:tc>
          <w:tcPr>
            <w:tcW w:w="2053" w:type="dxa"/>
          </w:tcPr>
          <w:p w:rsidR="00895012" w:rsidRPr="00656908" w:rsidRDefault="00656908" w:rsidP="00656908">
            <w:pPr>
              <w:spacing w:after="120"/>
              <w:ind w:left="0" w:right="61" w:firstLine="0"/>
              <w:jc w:val="left"/>
              <w:rPr>
                <w:sz w:val="22"/>
              </w:rPr>
            </w:pPr>
            <w:r w:rsidRPr="00656908">
              <w:rPr>
                <w:sz w:val="22"/>
              </w:rPr>
              <w:t>SMART Consumers</w:t>
            </w:r>
          </w:p>
        </w:tc>
        <w:tc>
          <w:tcPr>
            <w:tcW w:w="2430" w:type="dxa"/>
          </w:tcPr>
          <w:p w:rsidR="00656908" w:rsidRPr="00656908" w:rsidRDefault="00656908" w:rsidP="00656908">
            <w:pPr>
              <w:spacing w:after="120"/>
              <w:ind w:left="0" w:right="61" w:firstLine="0"/>
              <w:jc w:val="left"/>
              <w:rPr>
                <w:sz w:val="22"/>
              </w:rPr>
            </w:pPr>
            <w:r w:rsidRPr="00656908">
              <w:rPr>
                <w:sz w:val="22"/>
              </w:rPr>
              <w:t>Aktivno građanstvo.</w:t>
            </w:r>
          </w:p>
          <w:p w:rsidR="00895012" w:rsidRPr="00656908" w:rsidRDefault="00656908" w:rsidP="00656908">
            <w:pPr>
              <w:spacing w:after="120"/>
              <w:ind w:left="0" w:right="61" w:firstLine="0"/>
              <w:jc w:val="left"/>
              <w:rPr>
                <w:sz w:val="22"/>
              </w:rPr>
            </w:pPr>
            <w:r w:rsidRPr="00656908">
              <w:rPr>
                <w:sz w:val="22"/>
              </w:rPr>
              <w:t>Potrošačke akcije za unapređenje cirkularne ekonomije.</w:t>
            </w:r>
          </w:p>
        </w:tc>
        <w:tc>
          <w:tcPr>
            <w:tcW w:w="4860" w:type="dxa"/>
          </w:tcPr>
          <w:p w:rsidR="00012742" w:rsidRPr="00737AAD" w:rsidRDefault="00012742" w:rsidP="00012742">
            <w:pPr>
              <w:spacing w:after="120"/>
              <w:ind w:left="0" w:right="61" w:firstLine="0"/>
              <w:rPr>
                <w:sz w:val="22"/>
              </w:rPr>
            </w:pPr>
            <w:r w:rsidRPr="00737AAD">
              <w:rPr>
                <w:sz w:val="22"/>
              </w:rPr>
              <w:t>Učenici će biti u mogućnosti da:</w:t>
            </w:r>
          </w:p>
          <w:p w:rsidR="00012742" w:rsidRPr="00012742" w:rsidRDefault="00012742" w:rsidP="0001274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>
              <w:rPr>
                <w:sz w:val="22"/>
              </w:rPr>
              <w:t>cijene</w:t>
            </w:r>
            <w:r w:rsidRPr="00012742">
              <w:rPr>
                <w:sz w:val="22"/>
              </w:rPr>
              <w:t xml:space="preserve"> da živimo u modernoj, sofisticiranoj, globalnoj ekonomiji koja donosi koristi mnogim ljudima.</w:t>
            </w:r>
          </w:p>
          <w:p w:rsidR="00012742" w:rsidRPr="00012742" w:rsidRDefault="00012742" w:rsidP="0001274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012742">
              <w:rPr>
                <w:sz w:val="22"/>
              </w:rPr>
              <w:t>shvat</w:t>
            </w:r>
            <w:r>
              <w:rPr>
                <w:sz w:val="22"/>
              </w:rPr>
              <w:t>e</w:t>
            </w:r>
            <w:r w:rsidRPr="00012742">
              <w:rPr>
                <w:sz w:val="22"/>
              </w:rPr>
              <w:t xml:space="preserve"> da je industrijska revolucija, iako je masovna proizvodnja i potrošnja povećala životni standard mnogih ljudi širom svijeta, takođe stvorila probleme, uključujući povećanje otpada i pritisak na ograničene resurse, uprkos tehnološkim napretcima.</w:t>
            </w:r>
          </w:p>
          <w:p w:rsidR="00012742" w:rsidRDefault="00012742" w:rsidP="0001274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>
              <w:rPr>
                <w:sz w:val="22"/>
              </w:rPr>
              <w:t>o</w:t>
            </w:r>
            <w:r w:rsidRPr="00012742">
              <w:rPr>
                <w:sz w:val="22"/>
              </w:rPr>
              <w:t>bjasn</w:t>
            </w:r>
            <w:r>
              <w:rPr>
                <w:sz w:val="22"/>
              </w:rPr>
              <w:t>e vršnjacima</w:t>
            </w:r>
            <w:r w:rsidRPr="00012742">
              <w:rPr>
                <w:sz w:val="22"/>
              </w:rPr>
              <w:t xml:space="preserve"> zašto nije održivo održavati linearan model ekonomije "uzmi-napravi-baci".</w:t>
            </w:r>
          </w:p>
          <w:p w:rsidR="00012742" w:rsidRDefault="00012742" w:rsidP="0001274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012742">
              <w:rPr>
                <w:sz w:val="22"/>
              </w:rPr>
              <w:t>zaključ</w:t>
            </w:r>
            <w:r>
              <w:rPr>
                <w:sz w:val="22"/>
              </w:rPr>
              <w:t>e</w:t>
            </w:r>
            <w:r w:rsidRPr="00012742">
              <w:rPr>
                <w:sz w:val="22"/>
              </w:rPr>
              <w:t xml:space="preserve"> da je </w:t>
            </w:r>
            <w:r>
              <w:rPr>
                <w:sz w:val="22"/>
              </w:rPr>
              <w:t>c</w:t>
            </w:r>
            <w:r w:rsidRPr="00012742">
              <w:rPr>
                <w:sz w:val="22"/>
              </w:rPr>
              <w:t>irkularna ekonomija motivisana posvećenošću proizvođača i potrošača.</w:t>
            </w:r>
          </w:p>
          <w:p w:rsidR="00012742" w:rsidRDefault="00012742" w:rsidP="0001274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012742">
              <w:rPr>
                <w:sz w:val="22"/>
              </w:rPr>
              <w:t>čita</w:t>
            </w:r>
            <w:r>
              <w:rPr>
                <w:sz w:val="22"/>
              </w:rPr>
              <w:t>ju</w:t>
            </w:r>
            <w:r w:rsidRPr="00012742">
              <w:rPr>
                <w:sz w:val="22"/>
              </w:rPr>
              <w:t xml:space="preserve"> deklaracije o proizvodima i uslugama kako bi proc</w:t>
            </w:r>
            <w:r>
              <w:rPr>
                <w:sz w:val="22"/>
              </w:rPr>
              <w:t>ij</w:t>
            </w:r>
            <w:r w:rsidRPr="00012742">
              <w:rPr>
                <w:sz w:val="22"/>
              </w:rPr>
              <w:t>enili kružnost proizvoda.</w:t>
            </w:r>
          </w:p>
          <w:p w:rsidR="00012742" w:rsidRDefault="00012742" w:rsidP="0001274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012742">
              <w:rPr>
                <w:sz w:val="22"/>
              </w:rPr>
              <w:t>identifik</w:t>
            </w:r>
            <w:r>
              <w:rPr>
                <w:sz w:val="22"/>
              </w:rPr>
              <w:t>uju</w:t>
            </w:r>
            <w:r w:rsidRPr="00012742">
              <w:rPr>
                <w:sz w:val="22"/>
              </w:rPr>
              <w:t xml:space="preserve"> / klasifik</w:t>
            </w:r>
            <w:r>
              <w:rPr>
                <w:sz w:val="22"/>
              </w:rPr>
              <w:t>uju</w:t>
            </w:r>
            <w:r w:rsidRPr="00012742">
              <w:rPr>
                <w:sz w:val="22"/>
              </w:rPr>
              <w:t xml:space="preserve"> proizvod ili uslugu kao "zeleno pranje" (Greenwashing).</w:t>
            </w:r>
          </w:p>
          <w:p w:rsidR="00012742" w:rsidRDefault="00012742" w:rsidP="0001274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012742">
              <w:rPr>
                <w:sz w:val="22"/>
              </w:rPr>
              <w:t>identifik</w:t>
            </w:r>
            <w:r>
              <w:rPr>
                <w:sz w:val="22"/>
              </w:rPr>
              <w:t>uju</w:t>
            </w:r>
            <w:r w:rsidRPr="00012742">
              <w:rPr>
                <w:sz w:val="22"/>
              </w:rPr>
              <w:t xml:space="preserve"> prim</w:t>
            </w:r>
            <w:r>
              <w:rPr>
                <w:sz w:val="22"/>
              </w:rPr>
              <w:t>j</w:t>
            </w:r>
            <w:r w:rsidRPr="00012742">
              <w:rPr>
                <w:sz w:val="22"/>
              </w:rPr>
              <w:t>ere kompanija koje se licem</w:t>
            </w:r>
            <w:r>
              <w:rPr>
                <w:sz w:val="22"/>
              </w:rPr>
              <w:t>j</w:t>
            </w:r>
            <w:r w:rsidRPr="00012742">
              <w:rPr>
                <w:sz w:val="22"/>
              </w:rPr>
              <w:t>erno ponašaju kada proizvode "zelenu" liniju pored svojih redovnih proizvoda.</w:t>
            </w:r>
          </w:p>
          <w:p w:rsidR="00012742" w:rsidRDefault="00012742" w:rsidP="0001274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istražuju I izvještavaju</w:t>
            </w:r>
            <w:r w:rsidRPr="00012742">
              <w:rPr>
                <w:sz w:val="22"/>
              </w:rPr>
              <w:t xml:space="preserve"> o prim</w:t>
            </w:r>
            <w:r>
              <w:rPr>
                <w:sz w:val="22"/>
              </w:rPr>
              <w:t>j</w:t>
            </w:r>
            <w:r w:rsidRPr="00012742">
              <w:rPr>
                <w:sz w:val="22"/>
              </w:rPr>
              <w:t>erima cirkularne ekonomije.</w:t>
            </w:r>
          </w:p>
          <w:p w:rsidR="00012742" w:rsidRDefault="00012742" w:rsidP="0001274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012742">
              <w:rPr>
                <w:sz w:val="22"/>
              </w:rPr>
              <w:t>izab</w:t>
            </w:r>
            <w:r>
              <w:rPr>
                <w:sz w:val="22"/>
              </w:rPr>
              <w:t>eru</w:t>
            </w:r>
            <w:r w:rsidRPr="00012742">
              <w:rPr>
                <w:sz w:val="22"/>
              </w:rPr>
              <w:t xml:space="preserve"> / preporuč</w:t>
            </w:r>
            <w:r>
              <w:rPr>
                <w:sz w:val="22"/>
              </w:rPr>
              <w:t>e</w:t>
            </w:r>
            <w:r w:rsidRPr="00012742">
              <w:rPr>
                <w:sz w:val="22"/>
              </w:rPr>
              <w:t xml:space="preserve"> kompanije koje usvajaju principe cirkularne ekonomije.</w:t>
            </w:r>
          </w:p>
          <w:p w:rsidR="00012742" w:rsidRDefault="00012742" w:rsidP="0001274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012742">
              <w:rPr>
                <w:sz w:val="22"/>
              </w:rPr>
              <w:t>donos</w:t>
            </w:r>
            <w:r>
              <w:rPr>
                <w:sz w:val="22"/>
              </w:rPr>
              <w:t>u</w:t>
            </w:r>
            <w:r w:rsidRPr="00012742">
              <w:rPr>
                <w:sz w:val="22"/>
              </w:rPr>
              <w:t xml:space="preserve"> odluke o kupovini zasnovane na cirkularnoj ekonomiji.</w:t>
            </w:r>
          </w:p>
          <w:p w:rsidR="00012742" w:rsidRDefault="00012742" w:rsidP="0001274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012742">
              <w:rPr>
                <w:sz w:val="22"/>
              </w:rPr>
              <w:t>praktik</w:t>
            </w:r>
            <w:r>
              <w:rPr>
                <w:sz w:val="22"/>
              </w:rPr>
              <w:t>uju</w:t>
            </w:r>
            <w:r w:rsidRPr="00012742">
              <w:rPr>
                <w:sz w:val="22"/>
              </w:rPr>
              <w:t xml:space="preserve"> d</w:t>
            </w:r>
            <w:r>
              <w:rPr>
                <w:sz w:val="22"/>
              </w:rPr>
              <w:t>ij</w:t>
            </w:r>
            <w:r w:rsidRPr="00012742">
              <w:rPr>
                <w:sz w:val="22"/>
              </w:rPr>
              <w:t>eljenje, održavanje i popravku, nadograđivanje i recikliranje (downcycling), prodaju, doniranje, iznajmljivanje, obnavljanje i recikliranje.</w:t>
            </w:r>
          </w:p>
          <w:p w:rsidR="00012742" w:rsidRDefault="00012742" w:rsidP="0001274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012742">
              <w:rPr>
                <w:sz w:val="22"/>
              </w:rPr>
              <w:t>bran</w:t>
            </w:r>
            <w:r>
              <w:rPr>
                <w:sz w:val="22"/>
              </w:rPr>
              <w:t>e</w:t>
            </w:r>
            <w:r w:rsidRPr="00012742">
              <w:rPr>
                <w:sz w:val="22"/>
              </w:rPr>
              <w:t xml:space="preserve"> individualne akcije koje će učiniti reciklažu efikasnijom.</w:t>
            </w:r>
          </w:p>
          <w:p w:rsidR="00012742" w:rsidRDefault="00012742" w:rsidP="0001274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012742">
              <w:rPr>
                <w:sz w:val="22"/>
              </w:rPr>
              <w:t>identifik</w:t>
            </w:r>
            <w:r>
              <w:rPr>
                <w:sz w:val="22"/>
              </w:rPr>
              <w:t>uju</w:t>
            </w:r>
            <w:r w:rsidRPr="00012742">
              <w:rPr>
                <w:sz w:val="22"/>
              </w:rPr>
              <w:t xml:space="preserve"> društvene vrijednosti koje bi morale da se prom</w:t>
            </w:r>
            <w:r>
              <w:rPr>
                <w:sz w:val="22"/>
              </w:rPr>
              <w:t>ij</w:t>
            </w:r>
            <w:r w:rsidRPr="00012742">
              <w:rPr>
                <w:sz w:val="22"/>
              </w:rPr>
              <w:t>ene kako bi se prihvatilo i promovisalo da je manje vlasništva SMART.</w:t>
            </w:r>
          </w:p>
          <w:p w:rsidR="00012742" w:rsidRDefault="00012742" w:rsidP="0001274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012742">
              <w:rPr>
                <w:sz w:val="22"/>
              </w:rPr>
              <w:t>predvide</w:t>
            </w:r>
            <w:r>
              <w:rPr>
                <w:sz w:val="22"/>
              </w:rPr>
              <w:t xml:space="preserve">i razrade </w:t>
            </w:r>
            <w:r w:rsidRPr="00012742">
              <w:rPr>
                <w:sz w:val="22"/>
              </w:rPr>
              <w:t>efekat povratka - zašto bi moglo doći do povećane potrošnje kada postupak proizvodnje postane efikasniji.</w:t>
            </w:r>
          </w:p>
          <w:p w:rsidR="00895012" w:rsidRDefault="00012742" w:rsidP="00012742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012742">
              <w:rPr>
                <w:sz w:val="22"/>
              </w:rPr>
              <w:t>diskut</w:t>
            </w:r>
            <w:r>
              <w:rPr>
                <w:sz w:val="22"/>
              </w:rPr>
              <w:t>uju</w:t>
            </w:r>
            <w:r w:rsidRPr="00012742">
              <w:rPr>
                <w:sz w:val="22"/>
              </w:rPr>
              <w:t xml:space="preserve"> da "zeleni" proizvodi često su "manje loši".</w:t>
            </w:r>
          </w:p>
          <w:p w:rsidR="00486A86" w:rsidRPr="00486A86" w:rsidRDefault="00486A86" w:rsidP="00486A86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486A86">
              <w:rPr>
                <w:sz w:val="22"/>
              </w:rPr>
              <w:t>prihva</w:t>
            </w:r>
            <w:r w:rsidR="00923523">
              <w:rPr>
                <w:sz w:val="22"/>
              </w:rPr>
              <w:t>te</w:t>
            </w:r>
            <w:r w:rsidRPr="00486A86">
              <w:rPr>
                <w:sz w:val="22"/>
              </w:rPr>
              <w:t xml:space="preserve"> d</w:t>
            </w:r>
            <w:r w:rsidR="00923523">
              <w:rPr>
                <w:sz w:val="22"/>
              </w:rPr>
              <w:t>ij</w:t>
            </w:r>
            <w:r w:rsidRPr="00486A86">
              <w:rPr>
                <w:sz w:val="22"/>
              </w:rPr>
              <w:t>eljenu upotrebu proizvoda (na primer d</w:t>
            </w:r>
            <w:r w:rsidR="00923523">
              <w:rPr>
                <w:sz w:val="22"/>
              </w:rPr>
              <w:t>ij</w:t>
            </w:r>
            <w:r w:rsidRPr="00486A86">
              <w:rPr>
                <w:sz w:val="22"/>
              </w:rPr>
              <w:t>eljenje automobila).</w:t>
            </w:r>
          </w:p>
          <w:p w:rsidR="00486A86" w:rsidRPr="00486A86" w:rsidRDefault="00486A86" w:rsidP="00486A86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486A86">
              <w:rPr>
                <w:sz w:val="22"/>
              </w:rPr>
              <w:t>učestv</w:t>
            </w:r>
            <w:r w:rsidR="00923523">
              <w:rPr>
                <w:sz w:val="22"/>
              </w:rPr>
              <w:t>uju</w:t>
            </w:r>
            <w:r w:rsidRPr="00486A86">
              <w:rPr>
                <w:sz w:val="22"/>
              </w:rPr>
              <w:t xml:space="preserve"> u povratu proizvoda uz insentiv (programi za vraćanje, kao što su programi za korišćene gume i plastične boce).</w:t>
            </w:r>
          </w:p>
          <w:p w:rsidR="00486A86" w:rsidRPr="00486A86" w:rsidRDefault="00923523" w:rsidP="00486A86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486A86">
              <w:rPr>
                <w:sz w:val="22"/>
              </w:rPr>
              <w:t>I</w:t>
            </w:r>
            <w:r w:rsidR="00486A86" w:rsidRPr="00486A86">
              <w:rPr>
                <w:sz w:val="22"/>
              </w:rPr>
              <w:t>dentifik</w:t>
            </w:r>
            <w:r>
              <w:rPr>
                <w:sz w:val="22"/>
              </w:rPr>
              <w:t xml:space="preserve">uju </w:t>
            </w:r>
            <w:r w:rsidR="00486A86" w:rsidRPr="00486A86">
              <w:rPr>
                <w:sz w:val="22"/>
              </w:rPr>
              <w:t>proizvode koji su popravljivi i reciklabilni.</w:t>
            </w:r>
          </w:p>
          <w:p w:rsidR="00486A86" w:rsidRPr="00486A86" w:rsidRDefault="00486A86" w:rsidP="00486A86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486A86">
              <w:rPr>
                <w:sz w:val="22"/>
              </w:rPr>
              <w:t>razdv</w:t>
            </w:r>
            <w:r w:rsidR="00923523">
              <w:rPr>
                <w:sz w:val="22"/>
              </w:rPr>
              <w:t>oje</w:t>
            </w:r>
            <w:r w:rsidRPr="00486A86">
              <w:rPr>
                <w:sz w:val="22"/>
              </w:rPr>
              <w:t xml:space="preserve"> otpad za reciklažu.</w:t>
            </w:r>
          </w:p>
          <w:p w:rsidR="00486A86" w:rsidRPr="00486A86" w:rsidRDefault="00486A86" w:rsidP="00486A86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486A86">
              <w:rPr>
                <w:sz w:val="22"/>
              </w:rPr>
              <w:t>podrž</w:t>
            </w:r>
            <w:r w:rsidR="00923523">
              <w:rPr>
                <w:sz w:val="22"/>
              </w:rPr>
              <w:t>e</w:t>
            </w:r>
            <w:r w:rsidRPr="00486A86">
              <w:rPr>
                <w:sz w:val="22"/>
              </w:rPr>
              <w:t xml:space="preserve"> održivu proizvodnju hrane (materijalni tokovi u biološkim procesima</w:t>
            </w:r>
          </w:p>
          <w:p w:rsidR="00486A86" w:rsidRPr="00923523" w:rsidRDefault="00486A86" w:rsidP="00923523">
            <w:pPr>
              <w:pStyle w:val="ListParagraph"/>
              <w:numPr>
                <w:ilvl w:val="0"/>
                <w:numId w:val="33"/>
              </w:numPr>
              <w:spacing w:after="120"/>
              <w:ind w:left="520" w:right="61"/>
              <w:jc w:val="left"/>
              <w:rPr>
                <w:sz w:val="22"/>
              </w:rPr>
            </w:pPr>
            <w:r w:rsidRPr="00486A86">
              <w:rPr>
                <w:sz w:val="22"/>
              </w:rPr>
              <w:t>prat</w:t>
            </w:r>
            <w:r w:rsidR="00923523">
              <w:rPr>
                <w:sz w:val="22"/>
              </w:rPr>
              <w:t xml:space="preserve">e </w:t>
            </w:r>
            <w:r w:rsidRPr="00486A86">
              <w:rPr>
                <w:sz w:val="22"/>
              </w:rPr>
              <w:t>na ličnom nivou trajnost proizvoda i stope zamene proizvoda.</w:t>
            </w:r>
          </w:p>
        </w:tc>
      </w:tr>
    </w:tbl>
    <w:p w:rsidR="008B7F46" w:rsidRDefault="008B7F46" w:rsidP="00D60CE1">
      <w:pPr>
        <w:spacing w:after="120"/>
        <w:ind w:left="12" w:right="61"/>
      </w:pPr>
    </w:p>
    <w:p w:rsidR="008B7F46" w:rsidRDefault="008B7F46" w:rsidP="00D60CE1">
      <w:pPr>
        <w:spacing w:after="120"/>
        <w:ind w:left="12" w:right="61"/>
      </w:pPr>
    </w:p>
    <w:p w:rsidR="008B7F46" w:rsidRDefault="008B7F46" w:rsidP="00D60CE1">
      <w:pPr>
        <w:spacing w:after="120"/>
        <w:ind w:left="12" w:right="61"/>
      </w:pPr>
    </w:p>
    <w:p w:rsidR="00CD638F" w:rsidRDefault="00CD638F" w:rsidP="00923523">
      <w:pPr>
        <w:spacing w:after="120" w:line="259" w:lineRule="auto"/>
        <w:ind w:left="-1423" w:right="76" w:firstLine="1423"/>
        <w:jc w:val="left"/>
      </w:pPr>
    </w:p>
    <w:p w:rsidR="00CD638F" w:rsidRDefault="00CD638F" w:rsidP="00923523">
      <w:pPr>
        <w:spacing w:after="120" w:line="259" w:lineRule="auto"/>
        <w:ind w:left="-1423" w:right="76" w:firstLine="1423"/>
        <w:jc w:val="left"/>
      </w:pPr>
    </w:p>
    <w:p w:rsidR="00CD638F" w:rsidRDefault="00CD638F" w:rsidP="00923523">
      <w:pPr>
        <w:spacing w:after="120" w:line="259" w:lineRule="auto"/>
        <w:ind w:left="-1423" w:right="76" w:firstLine="1423"/>
        <w:jc w:val="left"/>
      </w:pPr>
    </w:p>
    <w:p w:rsidR="00CD638F" w:rsidRDefault="00CD638F" w:rsidP="00923523">
      <w:pPr>
        <w:spacing w:after="120" w:line="259" w:lineRule="auto"/>
        <w:ind w:left="-1423" w:right="76" w:firstLine="1423"/>
        <w:jc w:val="left"/>
      </w:pPr>
    </w:p>
    <w:p w:rsidR="00CD638F" w:rsidRDefault="00CD638F" w:rsidP="00923523">
      <w:pPr>
        <w:spacing w:after="120" w:line="259" w:lineRule="auto"/>
        <w:ind w:left="-1423" w:right="76" w:firstLine="1423"/>
        <w:jc w:val="left"/>
      </w:pPr>
    </w:p>
    <w:p w:rsidR="00CD638F" w:rsidRDefault="00117E6A" w:rsidP="00D60CE1">
      <w:pPr>
        <w:spacing w:after="120" w:line="259" w:lineRule="auto"/>
        <w:ind w:left="0" w:firstLine="0"/>
      </w:pPr>
      <w:r>
        <w:rPr>
          <w:b/>
          <w:sz w:val="25"/>
        </w:rPr>
        <w:t xml:space="preserve"> </w:t>
      </w:r>
    </w:p>
    <w:p w:rsidR="00CD638F" w:rsidRDefault="00117E6A" w:rsidP="00D60CE1">
      <w:pPr>
        <w:spacing w:after="120" w:line="259" w:lineRule="auto"/>
        <w:ind w:left="0" w:firstLine="0"/>
      </w:pPr>
      <w:r>
        <w:rPr>
          <w:b/>
          <w:sz w:val="25"/>
        </w:rP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b/>
          <w:color w:val="2E74B5"/>
          <w:sz w:val="28"/>
        </w:rPr>
        <w:t xml:space="preserve"> </w:t>
      </w:r>
    </w:p>
    <w:p w:rsidR="00CD638F" w:rsidRDefault="00CD638F" w:rsidP="00D60CE1">
      <w:pPr>
        <w:spacing w:after="120" w:line="259" w:lineRule="auto"/>
        <w:ind w:left="17" w:firstLine="0"/>
        <w:jc w:val="left"/>
      </w:pPr>
    </w:p>
    <w:p w:rsidR="00CD638F" w:rsidRDefault="00CF50FC" w:rsidP="00D60CE1">
      <w:pPr>
        <w:pStyle w:val="Heading2"/>
        <w:spacing w:after="120"/>
        <w:ind w:left="12"/>
      </w:pPr>
      <w:bookmarkStart w:id="14" w:name="_Toc131465301"/>
      <w:r w:rsidRPr="00CF50FC">
        <w:t xml:space="preserve">Neke od definicija </w:t>
      </w:r>
      <w:r w:rsidR="006A5709">
        <w:t>k</w:t>
      </w:r>
      <w:r w:rsidRPr="00CF50FC">
        <w:t xml:space="preserve">oncepta </w:t>
      </w:r>
      <w:r w:rsidR="006A5709">
        <w:t>c</w:t>
      </w:r>
      <w:r w:rsidRPr="00CF50FC">
        <w:t xml:space="preserve">irkularne </w:t>
      </w:r>
      <w:r w:rsidR="006A5709">
        <w:t>e</w:t>
      </w:r>
      <w:r w:rsidRPr="00CF50FC">
        <w:t>konomije</w:t>
      </w:r>
      <w:bookmarkEnd w:id="14"/>
      <w:r w:rsidR="00117E6A">
        <w:t xml:space="preserve">  </w:t>
      </w:r>
    </w:p>
    <w:p w:rsidR="00B52FAA" w:rsidRDefault="00B52FAA" w:rsidP="00D60CE1">
      <w:pPr>
        <w:spacing w:after="120"/>
        <w:ind w:left="12" w:right="61"/>
      </w:pPr>
    </w:p>
    <w:p w:rsidR="00B52FAA" w:rsidRPr="006A5709" w:rsidRDefault="00B52FAA" w:rsidP="00D60CE1">
      <w:pPr>
        <w:spacing w:after="120"/>
        <w:ind w:left="12" w:right="61"/>
        <w:rPr>
          <w:i/>
        </w:rPr>
      </w:pPr>
      <w:r w:rsidRPr="006A5709">
        <w:rPr>
          <w:i/>
        </w:rPr>
        <w:t>Fondacija Ellen MacArthur</w:t>
      </w:r>
    </w:p>
    <w:p w:rsidR="00B52FAA" w:rsidRDefault="00B52FAA" w:rsidP="00D60CE1">
      <w:pPr>
        <w:spacing w:after="120"/>
        <w:ind w:left="12" w:right="61"/>
      </w:pPr>
      <w:r>
        <w:t>Cirkularna ekonomija je "industrijski sistem koji je restaurativan ili regenerativan po namjeri i dizajnu. Zamjenjuje koncept "kraja životnog vijeka" s obnovom, prelazi na korištenje obnovljive energije, elimin</w:t>
      </w:r>
      <w:r w:rsidR="00F213AB">
        <w:t>še</w:t>
      </w:r>
      <w:r>
        <w:t xml:space="preserve"> upotrebu toksičnih </w:t>
      </w:r>
      <w:r w:rsidR="00F213AB">
        <w:t>h</w:t>
      </w:r>
      <w:r>
        <w:t>emikalija koje ometaju ponovnu upotrebu i teži eliminaciji otpada kroz vrhunski dizajn materijala, proizvoda, s</w:t>
      </w:r>
      <w:r w:rsidR="00F213AB">
        <w:t>a</w:t>
      </w:r>
      <w:r>
        <w:t>stava i, unutar toga, poslovnih modela". Op</w:t>
      </w:r>
      <w:r w:rsidR="00F213AB">
        <w:t>št</w:t>
      </w:r>
      <w:r>
        <w:t xml:space="preserve">i cilj je "omogućiti </w:t>
      </w:r>
      <w:r w:rsidR="00F213AB">
        <w:t>efikasne</w:t>
      </w:r>
      <w:r>
        <w:t xml:space="preserve"> tokove materijala, energije, rada i informacija tako da se prirodni i društveni kapital mogu obnoviti".</w:t>
      </w:r>
    </w:p>
    <w:p w:rsidR="00B52FAA" w:rsidRDefault="00B52FAA" w:rsidP="00D60CE1">
      <w:pPr>
        <w:spacing w:after="120"/>
        <w:ind w:left="12" w:right="61"/>
      </w:pPr>
    </w:p>
    <w:p w:rsidR="00B52FAA" w:rsidRPr="006A5709" w:rsidRDefault="00B52FAA" w:rsidP="00D60CE1">
      <w:pPr>
        <w:spacing w:after="120"/>
        <w:ind w:left="12" w:right="61"/>
        <w:rPr>
          <w:i/>
        </w:rPr>
      </w:pPr>
      <w:r w:rsidRPr="006A5709">
        <w:rPr>
          <w:i/>
        </w:rPr>
        <w:t>E</w:t>
      </w:r>
      <w:r w:rsidR="00BF504B" w:rsidRPr="006A5709">
        <w:rPr>
          <w:i/>
        </w:rPr>
        <w:t>v</w:t>
      </w:r>
      <w:r w:rsidRPr="006A5709">
        <w:rPr>
          <w:i/>
        </w:rPr>
        <w:t xml:space="preserve">ropska agencija za </w:t>
      </w:r>
      <w:r w:rsidR="00BF504B" w:rsidRPr="006A5709">
        <w:rPr>
          <w:i/>
        </w:rPr>
        <w:t>životnu sredinu</w:t>
      </w:r>
    </w:p>
    <w:p w:rsidR="00B52FAA" w:rsidRDefault="00B52FAA" w:rsidP="00D60CE1">
      <w:pPr>
        <w:spacing w:after="120"/>
        <w:ind w:left="12" w:right="61"/>
      </w:pPr>
      <w:r>
        <w:t xml:space="preserve">"Cirkularna ekonomija pruža mogućnosti za stvaranje dobrobiti, rasta i radnih mjesta uz smanjenje </w:t>
      </w:r>
      <w:r w:rsidR="00BF504B">
        <w:t>pritisaka na životnu sredinu</w:t>
      </w:r>
      <w:r>
        <w:t>. Koncept se, u načelu, može primijeniti na sve vrste prirodnih resursa, uključujući biotske i abiotičke materijale, vodu i zemlju".</w:t>
      </w:r>
    </w:p>
    <w:p w:rsidR="00D34216" w:rsidRDefault="00D34216" w:rsidP="00D60CE1">
      <w:pPr>
        <w:spacing w:after="120"/>
        <w:ind w:left="12" w:right="61"/>
      </w:pPr>
    </w:p>
    <w:p w:rsidR="00B52FAA" w:rsidRPr="006A5709" w:rsidRDefault="00B52FAA" w:rsidP="00D60CE1">
      <w:pPr>
        <w:spacing w:after="120" w:line="236" w:lineRule="auto"/>
        <w:ind w:left="12" w:right="59"/>
        <w:rPr>
          <w:i/>
        </w:rPr>
      </w:pPr>
      <w:r w:rsidRPr="006A5709">
        <w:rPr>
          <w:i/>
        </w:rPr>
        <w:t>Morgan i Mitchell</w:t>
      </w:r>
    </w:p>
    <w:p w:rsidR="00B52FAA" w:rsidRDefault="00B52FAA" w:rsidP="00D60CE1">
      <w:pPr>
        <w:spacing w:after="120" w:line="236" w:lineRule="auto"/>
        <w:ind w:left="12" w:right="59"/>
      </w:pPr>
      <w:r>
        <w:t xml:space="preserve">Cirkularna ekonomija je "alternativa tradicionalnoj linearnoj ekonomiji (proizvodnja, </w:t>
      </w:r>
      <w:r w:rsidR="00A138F6">
        <w:t>upotreba</w:t>
      </w:r>
      <w:r>
        <w:t xml:space="preserve">, odlaganje) u kojoj resurse držimo u upotrebi što je duže moguće, izvlačimo maksimalnu vrijednost iz njih </w:t>
      </w:r>
      <w:r w:rsidR="00A138F6">
        <w:t>tokom</w:t>
      </w:r>
      <w:r>
        <w:t xml:space="preserve"> upotrebe, a zatim obnavljamo i ponovo koristimo proizvode i materijale".</w:t>
      </w:r>
    </w:p>
    <w:p w:rsidR="00653AC3" w:rsidRDefault="00653AC3" w:rsidP="00D60CE1">
      <w:pPr>
        <w:spacing w:after="120" w:line="236" w:lineRule="auto"/>
        <w:ind w:left="12" w:right="59"/>
      </w:pPr>
    </w:p>
    <w:p w:rsidR="00B52FAA" w:rsidRPr="006A5709" w:rsidRDefault="00B52FAA" w:rsidP="00D60CE1">
      <w:pPr>
        <w:spacing w:after="120" w:line="236" w:lineRule="auto"/>
        <w:ind w:left="12" w:right="59"/>
        <w:rPr>
          <w:i/>
        </w:rPr>
      </w:pPr>
      <w:r w:rsidRPr="006A5709">
        <w:rPr>
          <w:i/>
        </w:rPr>
        <w:t>Sauvé i suradnici</w:t>
      </w:r>
    </w:p>
    <w:p w:rsidR="00B52FAA" w:rsidRDefault="00B52FAA" w:rsidP="00D60CE1">
      <w:pPr>
        <w:spacing w:after="120" w:line="236" w:lineRule="auto"/>
        <w:ind w:left="12" w:right="59"/>
      </w:pPr>
      <w:r>
        <w:t xml:space="preserve">Cirkularna ekonomija </w:t>
      </w:r>
      <w:r w:rsidR="00653AC3">
        <w:t xml:space="preserve">se </w:t>
      </w:r>
      <w:r>
        <w:t>odnosi na "proizvodnju i potrošnju roba kroz zatvorene materijalne tokove koji internaliz</w:t>
      </w:r>
      <w:r w:rsidR="00653AC3">
        <w:t>uju</w:t>
      </w:r>
      <w:r>
        <w:t xml:space="preserve"> ekološke </w:t>
      </w:r>
      <w:r w:rsidR="00653AC3">
        <w:t>spoljnje uticaje</w:t>
      </w:r>
      <w:r>
        <w:t xml:space="preserve"> povezane </w:t>
      </w:r>
      <w:r w:rsidR="00653AC3" w:rsidRPr="00653AC3">
        <w:t xml:space="preserve">sa eksploatacijom netaknutih prirodnih resursa </w:t>
      </w:r>
      <w:r>
        <w:t xml:space="preserve">i </w:t>
      </w:r>
      <w:r w:rsidR="00653AC3">
        <w:t>generisanjem otpada</w:t>
      </w:r>
      <w:r>
        <w:t>".</w:t>
      </w:r>
      <w:r w:rsidR="00653AC3">
        <w:t xml:space="preserve"> </w:t>
      </w:r>
    </w:p>
    <w:p w:rsidR="00033E75" w:rsidRDefault="00033E75" w:rsidP="00D60CE1">
      <w:pPr>
        <w:spacing w:after="120" w:line="236" w:lineRule="auto"/>
        <w:ind w:left="12" w:right="59"/>
      </w:pPr>
    </w:p>
    <w:p w:rsidR="00B52FAA" w:rsidRPr="006A5709" w:rsidRDefault="00B52FAA" w:rsidP="00D60CE1">
      <w:pPr>
        <w:spacing w:after="120" w:line="236" w:lineRule="auto"/>
        <w:ind w:left="12" w:right="59"/>
        <w:rPr>
          <w:i/>
        </w:rPr>
      </w:pPr>
      <w:r w:rsidRPr="006A5709">
        <w:rPr>
          <w:i/>
        </w:rPr>
        <w:t>Ghisellini i suradnici</w:t>
      </w:r>
    </w:p>
    <w:p w:rsidR="00B52FAA" w:rsidRDefault="00B52FAA" w:rsidP="00D60CE1">
      <w:pPr>
        <w:spacing w:after="120" w:line="236" w:lineRule="auto"/>
        <w:ind w:left="12" w:right="59"/>
      </w:pPr>
      <w:r>
        <w:t xml:space="preserve">"Cirkularna ekonomija uključuje radikalno preoblikovanje svih procesa </w:t>
      </w:r>
      <w:r w:rsidR="00033E75">
        <w:t>tokom</w:t>
      </w:r>
      <w:r>
        <w:t xml:space="preserve"> životnog ciklusa proizvoda koje provode inovativni akteri i ima potencijal ne samo za postizanje oporavka materijala ili energije, već i za poboljšanje cijelog životnog i ekonomskog modela."</w:t>
      </w:r>
    </w:p>
    <w:p w:rsidR="00B52FAA" w:rsidRDefault="00B52FAA" w:rsidP="00D60CE1">
      <w:pPr>
        <w:spacing w:after="120" w:line="236" w:lineRule="auto"/>
        <w:ind w:left="12" w:right="59"/>
      </w:pPr>
    </w:p>
    <w:p w:rsidR="00B52FAA" w:rsidRPr="006A5709" w:rsidRDefault="00B52FAA" w:rsidP="00D60CE1">
      <w:pPr>
        <w:spacing w:after="120" w:line="236" w:lineRule="auto"/>
        <w:ind w:left="12" w:right="59"/>
        <w:rPr>
          <w:i/>
        </w:rPr>
      </w:pPr>
      <w:r w:rsidRPr="006A5709">
        <w:rPr>
          <w:i/>
        </w:rPr>
        <w:t>Yuan i suradnici</w:t>
      </w:r>
    </w:p>
    <w:p w:rsidR="00B52FAA" w:rsidRDefault="00B52FAA" w:rsidP="00D60CE1">
      <w:pPr>
        <w:spacing w:after="120" w:line="236" w:lineRule="auto"/>
        <w:ind w:left="12" w:right="59"/>
      </w:pPr>
      <w:r>
        <w:t xml:space="preserve">"Iako još uvijek ne postoji </w:t>
      </w:r>
      <w:r w:rsidR="009B6FCE">
        <w:t>opšte</w:t>
      </w:r>
      <w:r>
        <w:t xml:space="preserve"> prihvaćena definicija cirkularne ekonomije, srž cirkularne ekonomije je cirkularni (zatvoreni) tok materijala i korištenje sirovina i energije kroz više faza".</w:t>
      </w:r>
    </w:p>
    <w:p w:rsidR="00CD638F" w:rsidRDefault="00CD638F" w:rsidP="00D60CE1">
      <w:pPr>
        <w:spacing w:after="120" w:line="259" w:lineRule="auto"/>
        <w:ind w:left="17" w:firstLine="0"/>
        <w:jc w:val="left"/>
      </w:pPr>
    </w:p>
    <w:p w:rsidR="006A5709" w:rsidRDefault="006A5709" w:rsidP="00D60CE1">
      <w:pPr>
        <w:spacing w:after="120" w:line="259" w:lineRule="auto"/>
        <w:ind w:left="17" w:firstLine="0"/>
        <w:jc w:val="left"/>
      </w:pPr>
    </w:p>
    <w:p w:rsidR="006A5709" w:rsidRDefault="006A5709" w:rsidP="00D60CE1">
      <w:pPr>
        <w:spacing w:after="120" w:line="259" w:lineRule="auto"/>
        <w:ind w:left="17" w:firstLine="0"/>
        <w:jc w:val="left"/>
      </w:pPr>
    </w:p>
    <w:p w:rsidR="00B52FAA" w:rsidRPr="006A5709" w:rsidRDefault="00B52FAA" w:rsidP="00D60CE1">
      <w:pPr>
        <w:spacing w:after="120"/>
        <w:ind w:left="12" w:right="61"/>
        <w:rPr>
          <w:i/>
        </w:rPr>
      </w:pPr>
      <w:r w:rsidRPr="006A5709">
        <w:rPr>
          <w:i/>
        </w:rPr>
        <w:lastRenderedPageBreak/>
        <w:t>Chen</w:t>
      </w:r>
    </w:p>
    <w:p w:rsidR="00B52FAA" w:rsidRDefault="00B52FAA" w:rsidP="00D60CE1">
      <w:pPr>
        <w:spacing w:after="120"/>
        <w:ind w:left="12" w:right="61"/>
      </w:pPr>
      <w:r>
        <w:t>"Da bi se riješila kontradikcija ograničenih resursa i povećane potrošačke želje ljudi i da bi se prirodni resursi koristili racionalno kako bi se postigao održivi razvoj, razvojni model cirkularne ekonomije prati obrazac ekološke cirkulacije i zasniva se na recikliranju materijalnih resursa."</w:t>
      </w:r>
    </w:p>
    <w:p w:rsidR="00B52FAA" w:rsidRDefault="00B52FAA" w:rsidP="00D60CE1">
      <w:pPr>
        <w:spacing w:after="120"/>
        <w:ind w:left="12" w:right="61"/>
      </w:pPr>
    </w:p>
    <w:p w:rsidR="00B52FAA" w:rsidRPr="006A5709" w:rsidRDefault="00B52FAA" w:rsidP="00D60CE1">
      <w:pPr>
        <w:spacing w:after="120"/>
        <w:ind w:left="12" w:right="61"/>
        <w:rPr>
          <w:i/>
        </w:rPr>
      </w:pPr>
      <w:r w:rsidRPr="006A5709">
        <w:rPr>
          <w:i/>
        </w:rPr>
        <w:t>Murray et al.</w:t>
      </w:r>
    </w:p>
    <w:p w:rsidR="00B52FAA" w:rsidRDefault="00B52FAA" w:rsidP="00D60CE1">
      <w:pPr>
        <w:spacing w:after="120"/>
        <w:ind w:left="12" w:right="61"/>
      </w:pPr>
      <w:r>
        <w:t>"Cirkularna ekonomija je ekonomski model u kojem se planiranje, snabd</w:t>
      </w:r>
      <w:r w:rsidR="002B70C6">
        <w:t>ij</w:t>
      </w:r>
      <w:r>
        <w:t>evanje, nabavka, proizvodnja i p</w:t>
      </w:r>
      <w:r w:rsidR="00B027D7">
        <w:t xml:space="preserve">rerada dizajniraju i upravljaju na dva načina </w:t>
      </w:r>
      <w:r>
        <w:t xml:space="preserve">kao proces i </w:t>
      </w:r>
      <w:r w:rsidR="00B027D7">
        <w:t xml:space="preserve">kao </w:t>
      </w:r>
      <w:r>
        <w:t>izlaz, kako bi se maksimiziralo funkcionisanje ekosistema i dobrobit ljudi."</w:t>
      </w:r>
    </w:p>
    <w:p w:rsidR="00B52FAA" w:rsidRDefault="00B52FAA" w:rsidP="00D60CE1">
      <w:pPr>
        <w:spacing w:after="120"/>
        <w:ind w:left="12" w:right="61"/>
      </w:pPr>
    </w:p>
    <w:p w:rsidR="00B52FAA" w:rsidRPr="006A5709" w:rsidRDefault="00B52FAA" w:rsidP="00D60CE1">
      <w:pPr>
        <w:spacing w:after="120"/>
        <w:ind w:left="12" w:right="61"/>
        <w:rPr>
          <w:i/>
        </w:rPr>
      </w:pPr>
      <w:r w:rsidRPr="006A5709">
        <w:rPr>
          <w:i/>
        </w:rPr>
        <w:t>Zink i Geyer</w:t>
      </w:r>
    </w:p>
    <w:p w:rsidR="00B52FAA" w:rsidRDefault="00B52FAA" w:rsidP="00D60CE1">
      <w:pPr>
        <w:spacing w:after="120"/>
        <w:ind w:left="12" w:right="61"/>
      </w:pPr>
      <w:r>
        <w:t>"Srž cirkularne ekonomije odnosi se na tri aktivnosti: ponovna upotreba na nivou proizvoda (kao što su "popravka" ili "renoviranje"); ponovna upotreba na nivou komponenti (na primer, "remanufaktura"); i ponovna upotreba na nivou materijala ("recikliranje")."</w:t>
      </w:r>
    </w:p>
    <w:p w:rsidR="00B52FAA" w:rsidRDefault="00B52FAA" w:rsidP="00D60CE1">
      <w:pPr>
        <w:spacing w:after="120"/>
        <w:ind w:left="12" w:right="61"/>
      </w:pPr>
    </w:p>
    <w:p w:rsidR="00B52FAA" w:rsidRPr="006A5709" w:rsidRDefault="00B52FAA" w:rsidP="00D60CE1">
      <w:pPr>
        <w:spacing w:after="120"/>
        <w:ind w:left="12" w:right="61"/>
        <w:rPr>
          <w:i/>
        </w:rPr>
      </w:pPr>
      <w:r w:rsidRPr="006A5709">
        <w:rPr>
          <w:i/>
        </w:rPr>
        <w:t>Korhonen et al.</w:t>
      </w:r>
    </w:p>
    <w:p w:rsidR="00B52FAA" w:rsidRDefault="00B52FAA" w:rsidP="00D60CE1">
      <w:pPr>
        <w:spacing w:after="120"/>
        <w:ind w:left="12" w:right="61"/>
      </w:pPr>
      <w:r>
        <w:t>"Cirkularna ekonomija je inicijativa održivog razvoja koja ima za cilj smanjenje linearnih protoka materijala i energije u društvenim proizvodno-potrošačkim sistemima prim</w:t>
      </w:r>
      <w:r w:rsidR="00FC2A1C">
        <w:t>j</w:t>
      </w:r>
      <w:r>
        <w:t>enom ciklusa materijala, obnovljivih i kaskadnih vrsta energije na linearne sisteme. Cirkularna ekonomija promoviše visokovr</w:t>
      </w:r>
      <w:r w:rsidR="00FC2A1C">
        <w:t>ij</w:t>
      </w:r>
      <w:r>
        <w:t>edne cikluse materijala zajedno sa tradicionalnim recikliranjem i razvija sistemski pristup saradnji proizvođača, potrošača i drugih društvenih aktera u radu na održivom razvoju."</w:t>
      </w:r>
    </w:p>
    <w:p w:rsidR="00B52FAA" w:rsidRDefault="00B52FAA" w:rsidP="00D60CE1">
      <w:pPr>
        <w:spacing w:after="120"/>
        <w:ind w:left="12" w:right="61"/>
      </w:pP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  <w:r>
        <w:br w:type="page"/>
      </w:r>
    </w:p>
    <w:p w:rsidR="00CD638F" w:rsidRDefault="00117E6A" w:rsidP="00D60CE1">
      <w:pPr>
        <w:pStyle w:val="Heading3"/>
        <w:spacing w:after="120"/>
        <w:ind w:left="12"/>
      </w:pPr>
      <w:bookmarkStart w:id="15" w:name="_Toc131465302"/>
      <w:r>
        <w:lastRenderedPageBreak/>
        <w:t>References</w:t>
      </w:r>
      <w:bookmarkEnd w:id="15"/>
      <w:r>
        <w:t xml:space="preserve"> </w:t>
      </w:r>
    </w:p>
    <w:p w:rsidR="00CD638F" w:rsidRDefault="00117E6A" w:rsidP="00D60CE1">
      <w:pPr>
        <w:spacing w:after="120" w:line="239" w:lineRule="auto"/>
        <w:ind w:left="12" w:right="126"/>
      </w:pPr>
      <w:r>
        <w:rPr>
          <w:sz w:val="20"/>
        </w:rPr>
        <w:t xml:space="preserve">Alcoforado, F. (2015). </w:t>
      </w:r>
      <w:r>
        <w:rPr>
          <w:i/>
          <w:sz w:val="20"/>
        </w:rPr>
        <w:t xml:space="preserve">The Circular Economy to Avoid Depletion of Natural Resources of Planet Earth. </w:t>
      </w:r>
      <w:hyperlink r:id="rId25">
        <w:r>
          <w:rPr>
            <w:color w:val="262626"/>
            <w:sz w:val="20"/>
          </w:rPr>
          <w:t xml:space="preserve">Global </w:t>
        </w:r>
      </w:hyperlink>
      <w:hyperlink r:id="rId26">
        <w:r>
          <w:rPr>
            <w:color w:val="262626"/>
            <w:sz w:val="20"/>
          </w:rPr>
          <w:t xml:space="preserve">Education Magazine. </w:t>
        </w:r>
      </w:hyperlink>
      <w:r>
        <w:rPr>
          <w:color w:val="262626"/>
          <w:sz w:val="20"/>
        </w:rPr>
        <w:t>Accessed on 5</w:t>
      </w:r>
      <w:r>
        <w:rPr>
          <w:color w:val="262626"/>
          <w:sz w:val="20"/>
          <w:vertAlign w:val="superscript"/>
        </w:rPr>
        <w:t>th</w:t>
      </w:r>
      <w:r>
        <w:rPr>
          <w:color w:val="262626"/>
          <w:sz w:val="20"/>
        </w:rPr>
        <w:t xml:space="preserve"> July 2020 fro</w:t>
      </w:r>
      <w:hyperlink r:id="rId27">
        <w:r>
          <w:rPr>
            <w:color w:val="262626"/>
            <w:sz w:val="20"/>
          </w:rPr>
          <w:t xml:space="preserve">m </w:t>
        </w:r>
      </w:hyperlink>
      <w:hyperlink r:id="rId28">
        <w:r>
          <w:rPr>
            <w:color w:val="0000FF"/>
            <w:sz w:val="20"/>
            <w:u w:val="single" w:color="0000FF"/>
          </w:rPr>
          <w:t>https://www.globaleducationmagazine.com/circular</w:t>
        </w:r>
      </w:hyperlink>
      <w:hyperlink r:id="rId29"/>
      <w:hyperlink r:id="rId30">
        <w:r>
          <w:rPr>
            <w:color w:val="0000FF"/>
            <w:sz w:val="20"/>
            <w:u w:val="single" w:color="0000FF"/>
          </w:rPr>
          <w:t>economy</w:t>
        </w:r>
      </w:hyperlink>
      <w:hyperlink r:id="rId31">
        <w:r>
          <w:rPr>
            <w:color w:val="0000FF"/>
            <w:sz w:val="20"/>
            <w:u w:val="single" w:color="0000FF"/>
          </w:rPr>
          <w:t>-</w:t>
        </w:r>
      </w:hyperlink>
      <w:hyperlink r:id="rId32">
        <w:r>
          <w:rPr>
            <w:color w:val="0000FF"/>
            <w:sz w:val="20"/>
            <w:u w:val="single" w:color="0000FF"/>
          </w:rPr>
          <w:t>avoid</w:t>
        </w:r>
      </w:hyperlink>
      <w:hyperlink r:id="rId33">
        <w:r>
          <w:rPr>
            <w:color w:val="0000FF"/>
            <w:sz w:val="20"/>
            <w:u w:val="single" w:color="0000FF"/>
          </w:rPr>
          <w:t>-</w:t>
        </w:r>
      </w:hyperlink>
      <w:hyperlink r:id="rId34">
        <w:r>
          <w:rPr>
            <w:color w:val="0000FF"/>
            <w:sz w:val="20"/>
            <w:u w:val="single" w:color="0000FF"/>
          </w:rPr>
          <w:t>depletion</w:t>
        </w:r>
      </w:hyperlink>
      <w:hyperlink r:id="rId35">
        <w:r>
          <w:rPr>
            <w:color w:val="0000FF"/>
            <w:sz w:val="20"/>
            <w:u w:val="single" w:color="0000FF"/>
          </w:rPr>
          <w:t>-</w:t>
        </w:r>
      </w:hyperlink>
      <w:hyperlink r:id="rId36">
        <w:r>
          <w:rPr>
            <w:color w:val="0000FF"/>
            <w:sz w:val="20"/>
            <w:u w:val="single" w:color="0000FF"/>
          </w:rPr>
          <w:t>natural</w:t>
        </w:r>
      </w:hyperlink>
      <w:hyperlink r:id="rId37">
        <w:r>
          <w:rPr>
            <w:color w:val="0000FF"/>
            <w:sz w:val="20"/>
            <w:u w:val="single" w:color="0000FF"/>
          </w:rPr>
          <w:t>-</w:t>
        </w:r>
      </w:hyperlink>
      <w:hyperlink r:id="rId38">
        <w:r>
          <w:rPr>
            <w:color w:val="0000FF"/>
            <w:sz w:val="20"/>
            <w:u w:val="single" w:color="0000FF"/>
          </w:rPr>
          <w:t>resources</w:t>
        </w:r>
      </w:hyperlink>
      <w:hyperlink r:id="rId39">
        <w:r>
          <w:rPr>
            <w:color w:val="0000FF"/>
            <w:sz w:val="20"/>
            <w:u w:val="single" w:color="0000FF"/>
          </w:rPr>
          <w:t>-</w:t>
        </w:r>
      </w:hyperlink>
      <w:hyperlink r:id="rId40">
        <w:r>
          <w:rPr>
            <w:color w:val="0000FF"/>
            <w:sz w:val="20"/>
            <w:u w:val="single" w:color="0000FF"/>
          </w:rPr>
          <w:t>planet</w:t>
        </w:r>
      </w:hyperlink>
      <w:hyperlink r:id="rId41">
        <w:r>
          <w:rPr>
            <w:color w:val="0000FF"/>
            <w:sz w:val="20"/>
            <w:u w:val="single" w:color="0000FF"/>
          </w:rPr>
          <w:t>-</w:t>
        </w:r>
      </w:hyperlink>
      <w:hyperlink r:id="rId42">
        <w:r>
          <w:rPr>
            <w:color w:val="0000FF"/>
            <w:sz w:val="20"/>
            <w:u w:val="single" w:color="0000FF"/>
          </w:rPr>
          <w:t>earth/</w:t>
        </w:r>
      </w:hyperlink>
      <w:hyperlink r:id="rId43">
        <w:r>
          <w:rPr>
            <w:sz w:val="20"/>
          </w:rPr>
          <w:t xml:space="preserve"> </w:t>
        </w:r>
      </w:hyperlink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sz w:val="20"/>
        </w:rPr>
        <w:t xml:space="preserve"> </w:t>
      </w:r>
    </w:p>
    <w:p w:rsidR="00CD638F" w:rsidRDefault="00117E6A" w:rsidP="00D60CE1">
      <w:pPr>
        <w:spacing w:after="120" w:line="247" w:lineRule="auto"/>
        <w:ind w:left="12" w:right="38"/>
        <w:jc w:val="left"/>
      </w:pPr>
      <w:r>
        <w:rPr>
          <w:sz w:val="20"/>
        </w:rPr>
        <w:t xml:space="preserve">Anttonen, M., &amp; Repo, P. (2017). Emerging consumer perspectives on circular economy. Presented at the 13th Nordic Environmental Social Science Conference HopefulNESS, 6.-8.6.2017, Tampere, Finland.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sz w:val="20"/>
        </w:rPr>
        <w:t xml:space="preserve"> </w:t>
      </w:r>
    </w:p>
    <w:p w:rsidR="00CD638F" w:rsidRDefault="00117E6A" w:rsidP="00D60CE1">
      <w:pPr>
        <w:spacing w:after="120" w:line="247" w:lineRule="auto"/>
        <w:ind w:left="12" w:right="38"/>
        <w:jc w:val="left"/>
      </w:pPr>
      <w:r>
        <w:rPr>
          <w:sz w:val="20"/>
        </w:rPr>
        <w:t>Atstaja, D., Benders., J, Dimante, D., &amp; Tambovceva, T.</w:t>
      </w:r>
      <w:r>
        <w:rPr>
          <w:i/>
          <w:sz w:val="20"/>
        </w:rPr>
        <w:t xml:space="preserve"> (</w:t>
      </w:r>
      <w:r>
        <w:rPr>
          <w:sz w:val="20"/>
        </w:rPr>
        <w:t xml:space="preserve">2016). </w:t>
      </w:r>
      <w:r>
        <w:rPr>
          <w:i/>
          <w:sz w:val="20"/>
        </w:rPr>
        <w:t>Development of Business Education for Circular Economy in Latvia</w:t>
      </w:r>
      <w:r>
        <w:rPr>
          <w:sz w:val="20"/>
        </w:rPr>
        <w:t xml:space="preserve">.  New Challenges of Economic and Business Development – 2016 May 12–14, 2016, Riga, University of Latvia.  </w:t>
      </w:r>
    </w:p>
    <w:p w:rsidR="00CD638F" w:rsidRDefault="00117E6A" w:rsidP="00D60CE1">
      <w:pPr>
        <w:spacing w:after="120" w:line="247" w:lineRule="auto"/>
        <w:ind w:left="12" w:right="38"/>
        <w:jc w:val="left"/>
      </w:pPr>
      <w:r>
        <w:rPr>
          <w:sz w:val="20"/>
        </w:rPr>
        <w:t xml:space="preserve">Autio, S., Cura, K., &amp; Medkova, K. (2015) </w:t>
      </w:r>
      <w:r>
        <w:rPr>
          <w:i/>
          <w:sz w:val="20"/>
        </w:rPr>
        <w:t xml:space="preserve">Students Are Learning Circular Economy with Companies in the REISKA Project. </w:t>
      </w:r>
      <w:r>
        <w:rPr>
          <w:sz w:val="20"/>
        </w:rPr>
        <w:t>Finland:</w:t>
      </w:r>
      <w:r>
        <w:rPr>
          <w:i/>
          <w:sz w:val="20"/>
        </w:rPr>
        <w:t xml:space="preserve"> </w:t>
      </w:r>
      <w:r>
        <w:rPr>
          <w:sz w:val="20"/>
        </w:rPr>
        <w:t xml:space="preserve">Lahti University of Applied Sciences. </w:t>
      </w:r>
    </w:p>
    <w:p w:rsidR="00CD638F" w:rsidRDefault="00117E6A" w:rsidP="00D60CE1">
      <w:pPr>
        <w:spacing w:after="120" w:line="247" w:lineRule="auto"/>
        <w:ind w:left="12" w:right="76"/>
      </w:pPr>
      <w:r>
        <w:rPr>
          <w:color w:val="262626"/>
          <w:sz w:val="20"/>
        </w:rPr>
        <w:t xml:space="preserve">Bergema, R, de Jong, S, van der Gaast, M, Kraak, J, &amp; Usanov, A. (2016) </w:t>
      </w:r>
      <w:r>
        <w:rPr>
          <w:i/>
          <w:color w:val="262626"/>
          <w:sz w:val="20"/>
        </w:rPr>
        <w:t xml:space="preserve">The Circular Economy and Developing Countries. A data analysis of the impact of a circular economy on resource-dependent developing nations. </w:t>
      </w:r>
      <w:r>
        <w:rPr>
          <w:sz w:val="20"/>
        </w:rPr>
        <w:t>COE-RESOURCES ISSUE BRIEF 3. Net</w:t>
      </w:r>
      <w:r>
        <w:rPr>
          <w:color w:val="262626"/>
          <w:sz w:val="20"/>
        </w:rPr>
        <w:t xml:space="preserve">herlands, </w:t>
      </w:r>
      <w:r>
        <w:rPr>
          <w:i/>
          <w:color w:val="262626"/>
          <w:sz w:val="20"/>
        </w:rPr>
        <w:t>C</w:t>
      </w:r>
      <w:r>
        <w:rPr>
          <w:color w:val="262626"/>
          <w:sz w:val="20"/>
        </w:rPr>
        <w:t xml:space="preserve">entre of Expertise on Resources. </w:t>
      </w:r>
    </w:p>
    <w:p w:rsidR="00CD638F" w:rsidRDefault="00117E6A" w:rsidP="00D60CE1">
      <w:pPr>
        <w:spacing w:after="120" w:line="247" w:lineRule="auto"/>
        <w:ind w:left="12" w:right="48"/>
        <w:jc w:val="left"/>
      </w:pPr>
      <w:r>
        <w:rPr>
          <w:color w:val="262626"/>
          <w:sz w:val="20"/>
        </w:rPr>
        <w:t xml:space="preserve">Bocken, N. M. P., Geissdoerfer, M., Hultink, E.J., &amp; Savaget, P. (2017). </w:t>
      </w:r>
      <w:r>
        <w:rPr>
          <w:i/>
          <w:color w:val="262626"/>
          <w:sz w:val="20"/>
        </w:rPr>
        <w:t xml:space="preserve">The Circular Economy e A new sustainability </w:t>
      </w:r>
      <w:proofErr w:type="gramStart"/>
      <w:r>
        <w:rPr>
          <w:i/>
          <w:color w:val="262626"/>
          <w:sz w:val="20"/>
        </w:rPr>
        <w:t>paradigm?.</w:t>
      </w:r>
      <w:proofErr w:type="gramEnd"/>
      <w:r>
        <w:rPr>
          <w:color w:val="262626"/>
          <w:sz w:val="20"/>
        </w:rPr>
        <w:t xml:space="preserve"> Journal of Cleaner Production 143 (2017). P 757-768. </w:t>
      </w:r>
    </w:p>
    <w:p w:rsidR="00CD638F" w:rsidRDefault="00117E6A" w:rsidP="00D60CE1">
      <w:pPr>
        <w:spacing w:after="120" w:line="247" w:lineRule="auto"/>
        <w:ind w:left="12" w:right="201"/>
      </w:pPr>
      <w:r>
        <w:rPr>
          <w:sz w:val="20"/>
        </w:rPr>
        <w:t xml:space="preserve">Bodkin, G., Todorova, S., &amp; Veleva, V. (2017). </w:t>
      </w:r>
      <w:r>
        <w:rPr>
          <w:i/>
          <w:sz w:val="20"/>
        </w:rPr>
        <w:t xml:space="preserve">The need for better measurement and employee engagement to advance a circular economy: Lessons from Biogen’s “zero waste” journey. </w:t>
      </w:r>
      <w:r>
        <w:rPr>
          <w:color w:val="262626"/>
          <w:sz w:val="20"/>
        </w:rPr>
        <w:t xml:space="preserve">Journal of Cleaner Production 154 (2017). P. 517-529. 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color w:val="262626"/>
          <w:sz w:val="20"/>
        </w:rPr>
        <w:t xml:space="preserve"> </w:t>
      </w:r>
    </w:p>
    <w:p w:rsidR="00CD638F" w:rsidRDefault="00117E6A" w:rsidP="00D60CE1">
      <w:pPr>
        <w:spacing w:after="120" w:line="247" w:lineRule="auto"/>
        <w:ind w:left="12" w:right="48"/>
        <w:jc w:val="left"/>
      </w:pPr>
      <w:r>
        <w:rPr>
          <w:color w:val="262626"/>
          <w:sz w:val="20"/>
        </w:rPr>
        <w:t xml:space="preserve">Boiten, V. J., Li-Chou Han, S., &amp; Tyler, D. (2017).  Step by step towards the Circular Economy. Textile Issue 1 2017. P. 14-15.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color w:val="262626"/>
          <w:sz w:val="20"/>
        </w:rPr>
        <w:t xml:space="preserve"> </w:t>
      </w:r>
    </w:p>
    <w:p w:rsidR="00CD638F" w:rsidRDefault="00117E6A" w:rsidP="00D60CE1">
      <w:pPr>
        <w:spacing w:after="120" w:line="247" w:lineRule="auto"/>
        <w:ind w:left="12" w:right="48"/>
        <w:jc w:val="left"/>
      </w:pPr>
      <w:r>
        <w:rPr>
          <w:color w:val="262626"/>
          <w:sz w:val="20"/>
        </w:rPr>
        <w:t>Brown, A., Millward-Hopkins, J., Busch, J.</w:t>
      </w:r>
      <w:proofErr w:type="gramStart"/>
      <w:r>
        <w:rPr>
          <w:color w:val="262626"/>
          <w:sz w:val="20"/>
        </w:rPr>
        <w:t>,  Purnell</w:t>
      </w:r>
      <w:proofErr w:type="gramEnd"/>
      <w:r>
        <w:rPr>
          <w:color w:val="262626"/>
          <w:sz w:val="20"/>
        </w:rPr>
        <w:t>, P., Velis, C. A., Hahladakis, J. N., &amp; Zwirner, O., (2017). A pathway to circular economy: Developing a conceptual framework for complex value assessment of</w:t>
      </w:r>
      <w:r>
        <w:rPr>
          <w:i/>
          <w:color w:val="262626"/>
          <w:sz w:val="20"/>
        </w:rPr>
        <w:t xml:space="preserve"> resources recovered from waste. </w:t>
      </w:r>
      <w:r>
        <w:rPr>
          <w:color w:val="262626"/>
          <w:sz w:val="20"/>
        </w:rPr>
        <w:t xml:space="preserve">Journal of Cleaner Production 168 (2017), 1279-1288.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color w:val="262626"/>
          <w:sz w:val="20"/>
        </w:rPr>
        <w:t xml:space="preserve"> </w:t>
      </w:r>
    </w:p>
    <w:p w:rsidR="00CD638F" w:rsidRDefault="00117E6A" w:rsidP="00D60CE1">
      <w:pPr>
        <w:spacing w:after="120" w:line="247" w:lineRule="auto"/>
        <w:ind w:left="12" w:right="48"/>
        <w:jc w:val="left"/>
      </w:pPr>
      <w:r>
        <w:rPr>
          <w:color w:val="262626"/>
          <w:sz w:val="20"/>
        </w:rPr>
        <w:t xml:space="preserve">Camilleri, M. (2018). Closing the Loop for Resource Efficiency, Sustainable Consumption and Production: A </w:t>
      </w:r>
    </w:p>
    <w:p w:rsidR="00CD638F" w:rsidRDefault="00117E6A" w:rsidP="00D60CE1">
      <w:pPr>
        <w:spacing w:after="120" w:line="247" w:lineRule="auto"/>
        <w:ind w:left="12" w:right="48"/>
        <w:jc w:val="left"/>
      </w:pPr>
      <w:r>
        <w:rPr>
          <w:color w:val="262626"/>
          <w:sz w:val="20"/>
        </w:rPr>
        <w:t>Critical Review of the Circular Economy. (2018) International Journal of Sustainable Development, Available at SSRN:</w:t>
      </w:r>
      <w:hyperlink r:id="rId44">
        <w:r>
          <w:rPr>
            <w:color w:val="262626"/>
            <w:sz w:val="20"/>
          </w:rPr>
          <w:t xml:space="preserve"> </w:t>
        </w:r>
      </w:hyperlink>
      <w:hyperlink r:id="rId45">
        <w:r>
          <w:rPr>
            <w:color w:val="262626"/>
            <w:sz w:val="20"/>
          </w:rPr>
          <w:t>https://ssrn.com/abstract=3119575</w:t>
        </w:r>
      </w:hyperlink>
      <w:hyperlink r:id="rId46">
        <w:r>
          <w:rPr>
            <w:color w:val="262626"/>
            <w:sz w:val="20"/>
          </w:rPr>
          <w:t xml:space="preserve"> </w:t>
        </w:r>
      </w:hyperlink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color w:val="080708"/>
          <w:sz w:val="20"/>
        </w:rPr>
        <w:t xml:space="preserve"> </w:t>
      </w:r>
    </w:p>
    <w:p w:rsidR="00CD638F" w:rsidRDefault="00117E6A" w:rsidP="00D60CE1">
      <w:pPr>
        <w:spacing w:after="120" w:line="235" w:lineRule="auto"/>
        <w:ind w:left="17" w:firstLine="0"/>
        <w:jc w:val="left"/>
      </w:pPr>
      <w:r>
        <w:rPr>
          <w:color w:val="080708"/>
          <w:sz w:val="20"/>
        </w:rPr>
        <w:t xml:space="preserve">Camocho, D., Ferreira, A. M., &amp; Vicente, J. (2018) </w:t>
      </w:r>
      <w:r>
        <w:rPr>
          <w:i/>
          <w:sz w:val="20"/>
        </w:rPr>
        <w:t>TRANSition to circular and sustainable economy through design.</w:t>
      </w:r>
      <w:r>
        <w:rPr>
          <w:i/>
          <w:color w:val="262626"/>
          <w:sz w:val="20"/>
        </w:rPr>
        <w:t xml:space="preserve"> </w:t>
      </w:r>
      <w:r>
        <w:rPr>
          <w:color w:val="262626"/>
          <w:sz w:val="20"/>
        </w:rPr>
        <w:t xml:space="preserve">Proceedings of the 5th Design Doctoral Conference, DDC’18: Transgression. IADE - Universidade Europeia, 20 to 22 June 2018.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color w:val="262626"/>
          <w:sz w:val="20"/>
        </w:rPr>
        <w:t xml:space="preserve"> </w:t>
      </w:r>
    </w:p>
    <w:p w:rsidR="00CD638F" w:rsidRDefault="00117E6A" w:rsidP="00D60CE1">
      <w:pPr>
        <w:spacing w:after="120" w:line="247" w:lineRule="auto"/>
        <w:ind w:left="12" w:right="76"/>
      </w:pPr>
      <w:r>
        <w:rPr>
          <w:color w:val="262626"/>
          <w:sz w:val="20"/>
        </w:rPr>
        <w:t>Curiel d</w:t>
      </w:r>
      <w:hyperlink r:id="rId47">
        <w:r>
          <w:rPr>
            <w:color w:val="262626"/>
            <w:sz w:val="20"/>
          </w:rPr>
          <w:t xml:space="preserve">e Haidar, </w:t>
        </w:r>
      </w:hyperlink>
      <w:r>
        <w:rPr>
          <w:color w:val="262626"/>
          <w:sz w:val="20"/>
        </w:rPr>
        <w:t xml:space="preserve">X. </w:t>
      </w:r>
      <w:r>
        <w:rPr>
          <w:i/>
          <w:color w:val="262626"/>
          <w:sz w:val="20"/>
        </w:rPr>
        <w:t xml:space="preserve">Biomimicry and Circular Economy. Circular </w:t>
      </w:r>
      <w:proofErr w:type="gramStart"/>
      <w:r>
        <w:rPr>
          <w:i/>
          <w:color w:val="262626"/>
          <w:sz w:val="20"/>
        </w:rPr>
        <w:t>what?.</w:t>
      </w:r>
      <w:proofErr w:type="gramEnd"/>
      <w:r>
        <w:rPr>
          <w:i/>
          <w:color w:val="262626"/>
          <w:sz w:val="20"/>
        </w:rPr>
        <w:t xml:space="preserve"> </w:t>
      </w:r>
      <w:r>
        <w:rPr>
          <w:b/>
          <w:color w:val="262626"/>
          <w:sz w:val="20"/>
        </w:rPr>
        <w:t xml:space="preserve"> </w:t>
      </w:r>
    </w:p>
    <w:p w:rsidR="00CD638F" w:rsidRDefault="00117E6A" w:rsidP="00D60CE1">
      <w:pPr>
        <w:spacing w:after="120" w:line="247" w:lineRule="auto"/>
        <w:ind w:left="12" w:right="225"/>
      </w:pPr>
      <w:r>
        <w:rPr>
          <w:sz w:val="20"/>
        </w:rPr>
        <w:t xml:space="preserve">Dahl, O., Hughes, M., Husgafvel, R., Kanerva, J., &amp; Linkosalmi, L. (2018). </w:t>
      </w:r>
      <w:r>
        <w:rPr>
          <w:i/>
          <w:sz w:val="20"/>
        </w:rPr>
        <w:t>Forest sector circular economy development in Finland: A regional study on sustainability driven competitive advantage and an assessment of the potential for cascading recovered solid wood.</w:t>
      </w:r>
      <w:r>
        <w:rPr>
          <w:color w:val="2197D2"/>
          <w:sz w:val="20"/>
        </w:rPr>
        <w:t xml:space="preserve"> </w:t>
      </w:r>
      <w:r>
        <w:rPr>
          <w:color w:val="262626"/>
          <w:sz w:val="20"/>
        </w:rPr>
        <w:t xml:space="preserve">Journal of Cleaner Production 181 (2018). P 483-497. </w:t>
      </w:r>
    </w:p>
    <w:p w:rsidR="00CD638F" w:rsidRDefault="00117E6A" w:rsidP="00D60CE1">
      <w:pPr>
        <w:spacing w:after="120" w:line="247" w:lineRule="auto"/>
        <w:ind w:left="12" w:right="48"/>
        <w:jc w:val="left"/>
      </w:pPr>
      <w:r>
        <w:rPr>
          <w:color w:val="262626"/>
          <w:sz w:val="20"/>
        </w:rPr>
        <w:t xml:space="preserve">Domingues, J., Fonseca, L., Martins, F., Pereira, M., &amp; Zimon D. (2018). </w:t>
      </w:r>
      <w:r>
        <w:rPr>
          <w:i/>
          <w:color w:val="262626"/>
          <w:sz w:val="20"/>
        </w:rPr>
        <w:t xml:space="preserve">Assessment of Circular Economy within Portuguese Organizations. </w:t>
      </w:r>
      <w:r>
        <w:rPr>
          <w:color w:val="262626"/>
          <w:sz w:val="20"/>
        </w:rPr>
        <w:t xml:space="preserve">Sustainability 2018, 10, 2521. </w:t>
      </w:r>
      <w:r>
        <w:rPr>
          <w:i/>
          <w:sz w:val="20"/>
        </w:rPr>
        <w:t>Education and the “New Economy”.</w:t>
      </w:r>
      <w:r>
        <w:rPr>
          <w:color w:val="262626"/>
          <w:sz w:val="20"/>
        </w:rPr>
        <w:t xml:space="preserve"> </w:t>
      </w:r>
    </w:p>
    <w:p w:rsidR="00CD638F" w:rsidRDefault="00117E6A" w:rsidP="00D60CE1">
      <w:pPr>
        <w:spacing w:after="120" w:line="247" w:lineRule="auto"/>
        <w:ind w:left="12" w:right="48"/>
        <w:jc w:val="left"/>
      </w:pPr>
      <w:r>
        <w:rPr>
          <w:color w:val="262626"/>
          <w:sz w:val="20"/>
        </w:rPr>
        <w:lastRenderedPageBreak/>
        <w:t xml:space="preserve">Elia, V., Gnoni, M. G., &amp; Tornese, F. (2016). </w:t>
      </w:r>
      <w:r>
        <w:rPr>
          <w:i/>
          <w:color w:val="262626"/>
          <w:sz w:val="20"/>
        </w:rPr>
        <w:t>Measuring circular economy strategies through index methods: A critical analysis.</w:t>
      </w:r>
      <w:r>
        <w:rPr>
          <w:color w:val="262626"/>
          <w:sz w:val="20"/>
        </w:rPr>
        <w:t xml:space="preserve"> Journal of Cleaner Production (2016). P. 1-11. </w:t>
      </w:r>
    </w:p>
    <w:p w:rsidR="00CD638F" w:rsidRDefault="00117E6A" w:rsidP="00D60CE1">
      <w:pPr>
        <w:spacing w:after="120" w:line="247" w:lineRule="auto"/>
        <w:ind w:left="12" w:right="38"/>
        <w:jc w:val="left"/>
      </w:pPr>
      <w:r>
        <w:rPr>
          <w:sz w:val="20"/>
        </w:rPr>
        <w:t xml:space="preserve">Elks, J. (2019(. </w:t>
      </w:r>
      <w:r>
        <w:rPr>
          <w:i/>
          <w:sz w:val="20"/>
        </w:rPr>
        <w:t xml:space="preserve">Why I Believe We’ll Achieve A Circular Economy. Available at </w:t>
      </w:r>
      <w:hyperlink r:id="rId48">
        <w:r>
          <w:rPr>
            <w:sz w:val="20"/>
          </w:rPr>
          <w:t>https://www.huffpost.com/entry/circular</w:t>
        </w:r>
      </w:hyperlink>
      <w:hyperlink r:id="rId49">
        <w:r>
          <w:rPr>
            <w:sz w:val="20"/>
          </w:rPr>
          <w:t>-</w:t>
        </w:r>
      </w:hyperlink>
      <w:hyperlink r:id="rId50">
        <w:r>
          <w:rPr>
            <w:sz w:val="20"/>
          </w:rPr>
          <w:t>economy</w:t>
        </w:r>
      </w:hyperlink>
      <w:hyperlink r:id="rId51">
        <w:r>
          <w:rPr>
            <w:sz w:val="20"/>
          </w:rPr>
          <w:t>-</w:t>
        </w:r>
      </w:hyperlink>
      <w:hyperlink r:id="rId52">
        <w:r>
          <w:rPr>
            <w:sz w:val="20"/>
          </w:rPr>
          <w:t>cpg</w:t>
        </w:r>
      </w:hyperlink>
      <w:hyperlink r:id="rId53">
        <w:r>
          <w:rPr>
            <w:sz w:val="20"/>
          </w:rPr>
          <w:t>-</w:t>
        </w:r>
      </w:hyperlink>
    </w:p>
    <w:p w:rsidR="00CD638F" w:rsidRDefault="00CF6754" w:rsidP="00D60CE1">
      <w:pPr>
        <w:spacing w:after="120" w:line="247" w:lineRule="auto"/>
        <w:ind w:left="12" w:right="38"/>
        <w:jc w:val="left"/>
      </w:pPr>
      <w:hyperlink r:id="rId54">
        <w:r w:rsidR="00117E6A">
          <w:rPr>
            <w:sz w:val="20"/>
          </w:rPr>
          <w:t>waste_b_5ce470ade4b0547bd12e89dd?guccounter=1&amp;guce_referrer=aHR0cHM6Ly9kay5zZWFyY2gue</w:t>
        </w:r>
      </w:hyperlink>
    </w:p>
    <w:p w:rsidR="00CD638F" w:rsidRDefault="00CF6754" w:rsidP="00D60CE1">
      <w:pPr>
        <w:spacing w:after="120" w:line="247" w:lineRule="auto"/>
        <w:ind w:left="12" w:right="38"/>
        <w:jc w:val="left"/>
      </w:pPr>
      <w:hyperlink r:id="rId55">
        <w:r w:rsidR="00117E6A">
          <w:rPr>
            <w:sz w:val="20"/>
          </w:rPr>
          <w:t>WFob28uY29tLw&amp;guce_referrer_sig=AQAAAMjOQRQxPpX8SKdXmNk96FBOIe6A</w:t>
        </w:r>
      </w:hyperlink>
      <w:hyperlink r:id="rId56"/>
      <w:hyperlink r:id="rId57">
        <w:r w:rsidR="00117E6A">
          <w:rPr>
            <w:sz w:val="20"/>
          </w:rPr>
          <w:t>sOkvUngGgbxJNaiBljFmnyvCGsLu12tu6DVT8wBqWxn</w:t>
        </w:r>
      </w:hyperlink>
      <w:hyperlink r:id="rId58">
        <w:r w:rsidR="00117E6A">
          <w:rPr>
            <w:sz w:val="20"/>
          </w:rPr>
          <w:t>-</w:t>
        </w:r>
      </w:hyperlink>
      <w:hyperlink r:id="rId59">
        <w:r w:rsidR="00117E6A">
          <w:rPr>
            <w:sz w:val="20"/>
          </w:rPr>
          <w:t>qbiXdJq15X1kCiLZXNb</w:t>
        </w:r>
      </w:hyperlink>
      <w:hyperlink r:id="rId60">
        <w:r w:rsidR="00117E6A">
          <w:rPr>
            <w:sz w:val="20"/>
          </w:rPr>
          <w:t>-</w:t>
        </w:r>
      </w:hyperlink>
      <w:hyperlink r:id="rId61">
        <w:r w:rsidR="00117E6A">
          <w:rPr>
            <w:sz w:val="20"/>
          </w:rPr>
          <w:t>w09Vk</w:t>
        </w:r>
      </w:hyperlink>
      <w:hyperlink r:id="rId62"/>
      <w:hyperlink r:id="rId63">
        <w:r w:rsidR="00117E6A">
          <w:rPr>
            <w:sz w:val="20"/>
          </w:rPr>
          <w:t>_VWKAIYiMDohyUVihvIDPVrS0CXiU7BKBpHzX5IrDQsOI1EnB06JK_lG1BEL8kzuJt4BWf8oF</w:t>
        </w:r>
      </w:hyperlink>
      <w:hyperlink r:id="rId64">
        <w:r w:rsidR="00117E6A">
          <w:rPr>
            <w:b/>
            <w:color w:val="262626"/>
            <w:sz w:val="20"/>
          </w:rPr>
          <w:t xml:space="preserve"> </w:t>
        </w:r>
      </w:hyperlink>
    </w:p>
    <w:p w:rsidR="00CD638F" w:rsidRDefault="00117E6A" w:rsidP="00D60CE1">
      <w:pPr>
        <w:spacing w:after="120" w:line="247" w:lineRule="auto"/>
        <w:ind w:left="12" w:right="48"/>
        <w:jc w:val="left"/>
      </w:pPr>
      <w:r>
        <w:rPr>
          <w:color w:val="262626"/>
          <w:sz w:val="20"/>
        </w:rPr>
        <w:t xml:space="preserve">Ellen MacArther Foundation. (2020). </w:t>
      </w:r>
      <w:r>
        <w:rPr>
          <w:i/>
          <w:color w:val="262626"/>
          <w:sz w:val="20"/>
        </w:rPr>
        <w:t xml:space="preserve">The Future of Cities. </w:t>
      </w:r>
      <w:r>
        <w:rPr>
          <w:color w:val="262626"/>
          <w:sz w:val="20"/>
        </w:rPr>
        <w:t xml:space="preserve">Ellen MacArther Foundation. Available at </w:t>
      </w:r>
      <w:hyperlink r:id="rId65">
        <w:r>
          <w:rPr>
            <w:color w:val="0000FF"/>
            <w:sz w:val="20"/>
            <w:u w:val="single" w:color="0000FF"/>
          </w:rPr>
          <w:t>https://www.ellenmacarthurfoundation.org/</w:t>
        </w:r>
      </w:hyperlink>
      <w:hyperlink r:id="rId66">
        <w:r>
          <w:rPr>
            <w:sz w:val="20"/>
          </w:rPr>
          <w:t>.</w:t>
        </w:r>
      </w:hyperlink>
      <w:hyperlink r:id="rId67">
        <w:r>
          <w:rPr>
            <w:sz w:val="20"/>
          </w:rPr>
          <w:t xml:space="preserve"> </w:t>
        </w:r>
      </w:hyperlink>
    </w:p>
    <w:p w:rsidR="00CD638F" w:rsidRDefault="00117E6A" w:rsidP="00D60CE1">
      <w:pPr>
        <w:spacing w:after="120" w:line="247" w:lineRule="auto"/>
        <w:ind w:left="12" w:right="48"/>
        <w:jc w:val="left"/>
      </w:pPr>
      <w:r>
        <w:rPr>
          <w:color w:val="262626"/>
          <w:sz w:val="20"/>
        </w:rPr>
        <w:t xml:space="preserve">Ellen MacArther Foundation. (2020). Schools &amp; colleges resources. Available at </w:t>
      </w:r>
      <w:hyperlink r:id="rId68">
        <w:r>
          <w:rPr>
            <w:color w:val="262626"/>
            <w:sz w:val="20"/>
          </w:rPr>
          <w:t>https://www.ellenmacarthurfoundation.org/</w:t>
        </w:r>
      </w:hyperlink>
      <w:hyperlink r:id="rId69">
        <w:r>
          <w:rPr>
            <w:color w:val="262626"/>
            <w:sz w:val="20"/>
          </w:rPr>
          <w:t xml:space="preserve">  </w:t>
        </w:r>
      </w:hyperlink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color w:val="262626"/>
          <w:sz w:val="20"/>
        </w:rPr>
        <w:t xml:space="preserve"> </w:t>
      </w:r>
    </w:p>
    <w:p w:rsidR="00CD638F" w:rsidRDefault="00117E6A" w:rsidP="00D60CE1">
      <w:pPr>
        <w:spacing w:after="120" w:line="235" w:lineRule="auto"/>
        <w:ind w:left="12" w:right="1194"/>
      </w:pPr>
      <w:r>
        <w:rPr>
          <w:color w:val="262626"/>
          <w:sz w:val="20"/>
        </w:rPr>
        <w:t xml:space="preserve">Flynn, A, &amp; Hacking, N. </w:t>
      </w:r>
      <w:r>
        <w:rPr>
          <w:i/>
          <w:color w:val="262626"/>
          <w:sz w:val="20"/>
        </w:rPr>
        <w:t xml:space="preserve">Setting standards for a circular economy: A challenge too far for neoliberal environmental </w:t>
      </w:r>
      <w:proofErr w:type="gramStart"/>
      <w:r>
        <w:rPr>
          <w:i/>
          <w:color w:val="262626"/>
          <w:sz w:val="20"/>
        </w:rPr>
        <w:t>governance?.</w:t>
      </w:r>
      <w:proofErr w:type="gramEnd"/>
      <w:r>
        <w:rPr>
          <w:i/>
          <w:color w:val="262626"/>
          <w:sz w:val="20"/>
        </w:rPr>
        <w:t xml:space="preserve"> </w:t>
      </w:r>
      <w:r>
        <w:rPr>
          <w:color w:val="262626"/>
          <w:sz w:val="20"/>
        </w:rPr>
        <w:t>Journal of Cleaner Production 212 (2019). P 1256-1267. Guardian. Circular economy. Available a</w:t>
      </w:r>
      <w:hyperlink r:id="rId70">
        <w:r>
          <w:rPr>
            <w:color w:val="262626"/>
            <w:sz w:val="20"/>
          </w:rPr>
          <w:t>t guardian sustainable business</w:t>
        </w:r>
      </w:hyperlink>
      <w:hyperlink r:id="rId71">
        <w:r>
          <w:rPr>
            <w:color w:val="262626"/>
            <w:sz w:val="20"/>
          </w:rPr>
          <w:t xml:space="preserve"> </w:t>
        </w:r>
      </w:hyperlink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color w:val="262626"/>
          <w:sz w:val="20"/>
        </w:rPr>
        <w:t xml:space="preserve"> </w:t>
      </w:r>
    </w:p>
    <w:p w:rsidR="00CD638F" w:rsidRDefault="00117E6A" w:rsidP="00D60CE1">
      <w:pPr>
        <w:spacing w:after="120" w:line="247" w:lineRule="auto"/>
        <w:ind w:left="12" w:right="48"/>
        <w:jc w:val="left"/>
      </w:pPr>
      <w:proofErr w:type="gramStart"/>
      <w:r>
        <w:rPr>
          <w:color w:val="262626"/>
          <w:sz w:val="20"/>
        </w:rPr>
        <w:t>Haberl ,</w:t>
      </w:r>
      <w:proofErr w:type="gramEnd"/>
      <w:r>
        <w:rPr>
          <w:color w:val="262626"/>
          <w:sz w:val="20"/>
        </w:rPr>
        <w:t xml:space="preserve"> H. (2012). Addicted to resources. Available at </w:t>
      </w:r>
      <w:hyperlink r:id="rId72">
        <w:r>
          <w:rPr>
            <w:color w:val="262626"/>
            <w:sz w:val="20"/>
          </w:rPr>
          <w:t>http://www.igbp.net/news/features/features/addictedtoresources.5.705e080613685f74edb800059.html</w:t>
        </w:r>
      </w:hyperlink>
      <w:hyperlink r:id="rId73">
        <w:r>
          <w:rPr>
            <w:color w:val="262626"/>
            <w:sz w:val="20"/>
          </w:rPr>
          <w:t xml:space="preserve"> </w:t>
        </w:r>
      </w:hyperlink>
    </w:p>
    <w:p w:rsidR="00CD638F" w:rsidRDefault="00117E6A" w:rsidP="00D60CE1">
      <w:pPr>
        <w:spacing w:after="120" w:line="247" w:lineRule="auto"/>
        <w:ind w:left="12" w:right="76"/>
      </w:pPr>
      <w:r>
        <w:rPr>
          <w:color w:val="262626"/>
          <w:sz w:val="20"/>
        </w:rPr>
        <w:t>Harald, W.</w:t>
      </w:r>
      <w:r>
        <w:rPr>
          <w:i/>
          <w:color w:val="262626"/>
          <w:sz w:val="20"/>
        </w:rPr>
        <w:t xml:space="preserve"> Beyond Planned Obsolescence. Product Lifespans and the Challenges to a Circular Economy. </w:t>
      </w:r>
      <w:r>
        <w:rPr>
          <w:color w:val="262626"/>
          <w:sz w:val="20"/>
        </w:rPr>
        <w:t xml:space="preserve">GAIA 25/3 (2016): 156 –160. </w:t>
      </w:r>
    </w:p>
    <w:p w:rsidR="00CD638F" w:rsidRDefault="00CF6754" w:rsidP="00D60CE1">
      <w:pPr>
        <w:spacing w:after="120" w:line="247" w:lineRule="auto"/>
        <w:ind w:left="12" w:right="48"/>
        <w:jc w:val="left"/>
      </w:pPr>
      <w:hyperlink r:id="rId74">
        <w:r w:rsidR="00117E6A">
          <w:rPr>
            <w:color w:val="262626"/>
            <w:sz w:val="20"/>
          </w:rPr>
          <w:t>https://www.theguardian.com/sustainable</w:t>
        </w:r>
      </w:hyperlink>
      <w:hyperlink r:id="rId75">
        <w:r w:rsidR="00117E6A">
          <w:rPr>
            <w:color w:val="262626"/>
            <w:sz w:val="20"/>
          </w:rPr>
          <w:t>-</w:t>
        </w:r>
      </w:hyperlink>
      <w:hyperlink r:id="rId76">
        <w:r w:rsidR="00117E6A">
          <w:rPr>
            <w:color w:val="262626"/>
            <w:sz w:val="20"/>
          </w:rPr>
          <w:t>business/series/circular</w:t>
        </w:r>
      </w:hyperlink>
      <w:hyperlink r:id="rId77">
        <w:r w:rsidR="00117E6A">
          <w:rPr>
            <w:color w:val="262626"/>
            <w:sz w:val="20"/>
          </w:rPr>
          <w:t>-</w:t>
        </w:r>
      </w:hyperlink>
      <w:hyperlink r:id="rId78">
        <w:r w:rsidR="00117E6A">
          <w:rPr>
            <w:color w:val="262626"/>
            <w:sz w:val="20"/>
          </w:rPr>
          <w:t>economy</w:t>
        </w:r>
      </w:hyperlink>
      <w:hyperlink r:id="rId79">
        <w:r w:rsidR="00117E6A">
          <w:rPr>
            <w:color w:val="262626"/>
            <w:sz w:val="20"/>
          </w:rPr>
          <w:t xml:space="preserve">  </w:t>
        </w:r>
      </w:hyperlink>
    </w:p>
    <w:p w:rsidR="00CD638F" w:rsidRDefault="00117E6A" w:rsidP="00D60CE1">
      <w:pPr>
        <w:spacing w:after="120" w:line="247" w:lineRule="auto"/>
        <w:ind w:left="12" w:right="38"/>
        <w:jc w:val="left"/>
      </w:pPr>
      <w:r>
        <w:rPr>
          <w:sz w:val="20"/>
        </w:rPr>
        <w:t xml:space="preserve">Ikerd, J., (2006). </w:t>
      </w:r>
      <w:r>
        <w:rPr>
          <w:i/>
          <w:sz w:val="20"/>
        </w:rPr>
        <w:t xml:space="preserve">Is Capitalism </w:t>
      </w:r>
      <w:proofErr w:type="gramStart"/>
      <w:r>
        <w:rPr>
          <w:i/>
          <w:sz w:val="20"/>
        </w:rPr>
        <w:t>Sustainable?.</w:t>
      </w:r>
      <w:proofErr w:type="gramEnd"/>
      <w:r>
        <w:rPr>
          <w:i/>
          <w:sz w:val="20"/>
        </w:rPr>
        <w:t xml:space="preserve"> </w:t>
      </w:r>
      <w:r>
        <w:rPr>
          <w:sz w:val="20"/>
        </w:rPr>
        <w:t xml:space="preserve">Small Farm Today Magazine, Missouri Farm Publications, Clark, MO.  </w:t>
      </w:r>
    </w:p>
    <w:p w:rsidR="00CD638F" w:rsidRDefault="00117E6A" w:rsidP="00D60CE1">
      <w:pPr>
        <w:spacing w:after="120" w:line="239" w:lineRule="auto"/>
        <w:ind w:left="12" w:right="126"/>
      </w:pPr>
      <w:r>
        <w:rPr>
          <w:color w:val="262626"/>
          <w:sz w:val="20"/>
        </w:rPr>
        <w:t xml:space="preserve">Jeffries, N. (2017) </w:t>
      </w:r>
      <w:r>
        <w:rPr>
          <w:i/>
          <w:color w:val="262626"/>
          <w:sz w:val="20"/>
        </w:rPr>
        <w:t xml:space="preserve">Circular Economy: From Theory to Action. Available at </w:t>
      </w:r>
      <w:hyperlink r:id="rId80">
        <w:r>
          <w:rPr>
            <w:color w:val="0000FF"/>
            <w:sz w:val="20"/>
            <w:u w:val="single" w:color="0000FF"/>
          </w:rPr>
          <w:t>http://www.chinawaterrisk.org/opinions/circular</w:t>
        </w:r>
      </w:hyperlink>
      <w:hyperlink r:id="rId81">
        <w:r>
          <w:rPr>
            <w:color w:val="0000FF"/>
            <w:sz w:val="20"/>
            <w:u w:val="single" w:color="0000FF"/>
          </w:rPr>
          <w:t>-</w:t>
        </w:r>
      </w:hyperlink>
      <w:hyperlink r:id="rId82">
        <w:r>
          <w:rPr>
            <w:color w:val="0000FF"/>
            <w:sz w:val="20"/>
            <w:u w:val="single" w:color="0000FF"/>
          </w:rPr>
          <w:t>economy</w:t>
        </w:r>
      </w:hyperlink>
      <w:hyperlink r:id="rId83">
        <w:r>
          <w:rPr>
            <w:color w:val="0000FF"/>
            <w:sz w:val="20"/>
            <w:u w:val="single" w:color="0000FF"/>
          </w:rPr>
          <w:t>-</w:t>
        </w:r>
      </w:hyperlink>
      <w:hyperlink r:id="rId84">
        <w:r>
          <w:rPr>
            <w:color w:val="0000FF"/>
            <w:sz w:val="20"/>
            <w:u w:val="single" w:color="0000FF"/>
          </w:rPr>
          <w:t>from</w:t>
        </w:r>
      </w:hyperlink>
      <w:hyperlink r:id="rId85">
        <w:r>
          <w:rPr>
            <w:color w:val="0000FF"/>
            <w:sz w:val="20"/>
            <w:u w:val="single" w:color="0000FF"/>
          </w:rPr>
          <w:t>-</w:t>
        </w:r>
      </w:hyperlink>
      <w:hyperlink r:id="rId86">
        <w:r>
          <w:rPr>
            <w:color w:val="0000FF"/>
            <w:sz w:val="20"/>
            <w:u w:val="single" w:color="0000FF"/>
          </w:rPr>
          <w:t>theory</w:t>
        </w:r>
      </w:hyperlink>
      <w:hyperlink r:id="rId87">
        <w:r>
          <w:rPr>
            <w:color w:val="0000FF"/>
            <w:sz w:val="20"/>
            <w:u w:val="single" w:color="0000FF"/>
          </w:rPr>
          <w:t>-</w:t>
        </w:r>
      </w:hyperlink>
      <w:hyperlink r:id="rId88">
        <w:r>
          <w:rPr>
            <w:color w:val="0000FF"/>
            <w:sz w:val="20"/>
            <w:u w:val="single" w:color="0000FF"/>
          </w:rPr>
          <w:t>to</w:t>
        </w:r>
      </w:hyperlink>
      <w:hyperlink r:id="rId89">
        <w:r>
          <w:rPr>
            <w:color w:val="0000FF"/>
            <w:sz w:val="20"/>
            <w:u w:val="single" w:color="0000FF"/>
          </w:rPr>
          <w:t>-</w:t>
        </w:r>
      </w:hyperlink>
      <w:hyperlink r:id="rId90">
        <w:r>
          <w:rPr>
            <w:color w:val="0000FF"/>
            <w:sz w:val="20"/>
            <w:u w:val="single" w:color="0000FF"/>
          </w:rPr>
          <w:t>action/</w:t>
        </w:r>
      </w:hyperlink>
      <w:hyperlink r:id="rId91">
        <w:r>
          <w:rPr>
            <w:sz w:val="20"/>
          </w:rPr>
          <w:t xml:space="preserve"> </w:t>
        </w:r>
      </w:hyperlink>
    </w:p>
    <w:p w:rsidR="00CD638F" w:rsidRDefault="00117E6A" w:rsidP="00D60CE1">
      <w:pPr>
        <w:spacing w:after="120" w:line="247" w:lineRule="auto"/>
        <w:ind w:left="12" w:right="238"/>
      </w:pPr>
      <w:r>
        <w:rPr>
          <w:sz w:val="20"/>
        </w:rPr>
        <w:t>Kluczkowski, A., &amp; Wyrostkiewicz, M. (2018).</w:t>
      </w:r>
      <w:r>
        <w:rPr>
          <w:i/>
          <w:sz w:val="20"/>
        </w:rPr>
        <w:t xml:space="preserve"> Circular Economy as an Important Subject of Environmental Education in the Era of Energy Demand</w:t>
      </w:r>
      <w:r>
        <w:rPr>
          <w:b/>
          <w:sz w:val="20"/>
        </w:rPr>
        <w:t xml:space="preserve"> </w:t>
      </w:r>
      <w:r>
        <w:rPr>
          <w:color w:val="262626"/>
          <w:sz w:val="20"/>
        </w:rPr>
        <w:t xml:space="preserve">Journal of Vasyl Stefanyk Precarpathian National University Vol. 5, No 1 (2018). P 88-94. </w:t>
      </w:r>
    </w:p>
    <w:tbl>
      <w:tblPr>
        <w:tblStyle w:val="TableGrid"/>
        <w:tblW w:w="8683" w:type="dxa"/>
        <w:tblInd w:w="17" w:type="dxa"/>
        <w:tblCellMar>
          <w:top w:w="37" w:type="dxa"/>
        </w:tblCellMar>
        <w:tblLook w:val="04A0" w:firstRow="1" w:lastRow="0" w:firstColumn="1" w:lastColumn="0" w:noHBand="0" w:noVBand="1"/>
      </w:tblPr>
      <w:tblGrid>
        <w:gridCol w:w="4621"/>
        <w:gridCol w:w="2712"/>
        <w:gridCol w:w="1350"/>
      </w:tblGrid>
      <w:tr w:rsidR="00CD638F">
        <w:trPr>
          <w:trHeight w:val="240"/>
        </w:trPr>
        <w:tc>
          <w:tcPr>
            <w:tcW w:w="8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CFCFC"/>
          </w:tcPr>
          <w:p w:rsidR="00CD638F" w:rsidRDefault="00117E6A" w:rsidP="00D60CE1">
            <w:pPr>
              <w:spacing w:after="120" w:line="259" w:lineRule="auto"/>
              <w:ind w:left="0" w:firstLine="0"/>
            </w:pPr>
            <w:r>
              <w:rPr>
                <w:color w:val="333333"/>
                <w:sz w:val="20"/>
              </w:rPr>
              <w:t xml:space="preserve">Kopnina H. (2018) Teaching Circular Economy: Overcoming the Challenge of Green-washing. In: </w:t>
            </w:r>
          </w:p>
        </w:tc>
      </w:tr>
      <w:tr w:rsidR="00CD638F">
        <w:trPr>
          <w:trHeight w:val="240"/>
        </w:trPr>
        <w:tc>
          <w:tcPr>
            <w:tcW w:w="7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CFCFC"/>
          </w:tcPr>
          <w:p w:rsidR="00CD638F" w:rsidRDefault="00117E6A" w:rsidP="00D60CE1">
            <w:pPr>
              <w:spacing w:after="120" w:line="259" w:lineRule="auto"/>
              <w:ind w:left="0" w:firstLine="0"/>
            </w:pPr>
            <w:r>
              <w:rPr>
                <w:color w:val="333333"/>
                <w:sz w:val="20"/>
              </w:rPr>
              <w:t>Dhiman S., Marques J. (eds) Handbook of Engaged Sustainability. Springer, Cham.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38F" w:rsidRDefault="00117E6A" w:rsidP="00D60CE1">
            <w:pPr>
              <w:spacing w:after="120" w:line="259" w:lineRule="auto"/>
              <w:ind w:left="-16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CD638F">
        <w:trPr>
          <w:trHeight w:val="240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FCFCFC"/>
          </w:tcPr>
          <w:p w:rsidR="00CD638F" w:rsidRDefault="00117E6A" w:rsidP="00D60CE1">
            <w:pPr>
              <w:spacing w:after="120" w:line="259" w:lineRule="auto"/>
              <w:ind w:left="0" w:firstLine="0"/>
            </w:pPr>
            <w:r>
              <w:rPr>
                <w:color w:val="333333"/>
                <w:sz w:val="20"/>
              </w:rPr>
              <w:t>https://doi.org/10.1007/978-3-319-53121-2_48-1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D638F" w:rsidRDefault="00117E6A" w:rsidP="00D60CE1">
            <w:pPr>
              <w:spacing w:after="120" w:line="259" w:lineRule="auto"/>
              <w:ind w:left="0" w:firstLine="0"/>
              <w:jc w:val="left"/>
            </w:pPr>
            <w:r>
              <w:rPr>
                <w:i/>
                <w:color w:val="262626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D638F" w:rsidRDefault="00CD638F" w:rsidP="00D60CE1">
            <w:pPr>
              <w:spacing w:after="120" w:line="259" w:lineRule="auto"/>
              <w:ind w:left="0" w:firstLine="0"/>
              <w:jc w:val="left"/>
            </w:pPr>
          </w:p>
        </w:tc>
      </w:tr>
      <w:tr w:rsidR="00CD638F">
        <w:trPr>
          <w:trHeight w:val="240"/>
        </w:trPr>
        <w:tc>
          <w:tcPr>
            <w:tcW w:w="8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CFCFC"/>
          </w:tcPr>
          <w:p w:rsidR="00CD638F" w:rsidRDefault="00117E6A" w:rsidP="00D60CE1">
            <w:pPr>
              <w:spacing w:after="120" w:line="259" w:lineRule="auto"/>
              <w:ind w:left="0" w:firstLine="0"/>
            </w:pPr>
            <w:r>
              <w:rPr>
                <w:color w:val="333333"/>
                <w:sz w:val="20"/>
              </w:rPr>
              <w:t xml:space="preserve">Kopnina H. (2018) Teaching Circular Economy: Overcoming the Challenge of Green-washing. In: </w:t>
            </w:r>
          </w:p>
        </w:tc>
      </w:tr>
      <w:tr w:rsidR="00CD638F">
        <w:trPr>
          <w:trHeight w:val="240"/>
        </w:trPr>
        <w:tc>
          <w:tcPr>
            <w:tcW w:w="7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CFCFC"/>
          </w:tcPr>
          <w:p w:rsidR="00CD638F" w:rsidRDefault="00117E6A" w:rsidP="00D60CE1">
            <w:pPr>
              <w:spacing w:after="120" w:line="259" w:lineRule="auto"/>
              <w:ind w:left="0" w:firstLine="0"/>
            </w:pPr>
            <w:r>
              <w:rPr>
                <w:color w:val="333333"/>
                <w:sz w:val="20"/>
              </w:rPr>
              <w:t>Dhiman S., Marques J. (eds) Handbook of Engaged Sustainability. Springer, Cham.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38F" w:rsidRDefault="00117E6A" w:rsidP="00D60CE1">
            <w:pPr>
              <w:spacing w:after="120" w:line="259" w:lineRule="auto"/>
              <w:ind w:left="-16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CD638F">
        <w:trPr>
          <w:trHeight w:val="240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FCFCFC"/>
          </w:tcPr>
          <w:p w:rsidR="00CD638F" w:rsidRDefault="00117E6A" w:rsidP="00D60CE1">
            <w:pPr>
              <w:spacing w:after="120" w:line="259" w:lineRule="auto"/>
              <w:ind w:left="0" w:firstLine="0"/>
            </w:pPr>
            <w:r>
              <w:rPr>
                <w:color w:val="333333"/>
                <w:sz w:val="20"/>
              </w:rPr>
              <w:t>https://doi.org/10.1007/978-3-319-53121-2_48-1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D638F" w:rsidRDefault="00117E6A" w:rsidP="00D60CE1">
            <w:pPr>
              <w:spacing w:after="120" w:line="259" w:lineRule="auto"/>
              <w:ind w:left="0" w:firstLine="0"/>
              <w:jc w:val="left"/>
            </w:pPr>
            <w:r>
              <w:rPr>
                <w:i/>
                <w:color w:val="262626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D638F" w:rsidRDefault="00CD638F" w:rsidP="00D60CE1">
            <w:pPr>
              <w:spacing w:after="120" w:line="259" w:lineRule="auto"/>
              <w:ind w:left="0" w:firstLine="0"/>
              <w:jc w:val="left"/>
            </w:pPr>
          </w:p>
        </w:tc>
      </w:tr>
    </w:tbl>
    <w:p w:rsidR="00CD638F" w:rsidRDefault="00117E6A" w:rsidP="00D60CE1">
      <w:pPr>
        <w:spacing w:after="120" w:line="247" w:lineRule="auto"/>
        <w:ind w:left="12" w:right="76"/>
      </w:pPr>
      <w:r>
        <w:rPr>
          <w:color w:val="262626"/>
          <w:sz w:val="20"/>
        </w:rPr>
        <w:t xml:space="preserve">Kopnina, H. (2019). </w:t>
      </w:r>
      <w:r>
        <w:rPr>
          <w:i/>
          <w:color w:val="262626"/>
          <w:sz w:val="20"/>
        </w:rPr>
        <w:t xml:space="preserve">Green-washing or best case practices? Using circular economy and Cradle to Cradle case studies in business education. </w:t>
      </w:r>
      <w:r>
        <w:rPr>
          <w:color w:val="262626"/>
          <w:sz w:val="20"/>
        </w:rPr>
        <w:t xml:space="preserve">Journal of Clearner Production 219 (2019). P 613-621. </w:t>
      </w:r>
    </w:p>
    <w:p w:rsidR="00CD638F" w:rsidRDefault="00117E6A" w:rsidP="00D60CE1">
      <w:pPr>
        <w:spacing w:after="120" w:line="247" w:lineRule="auto"/>
        <w:ind w:left="12" w:right="93"/>
      </w:pPr>
      <w:r>
        <w:rPr>
          <w:sz w:val="20"/>
        </w:rPr>
        <w:t xml:space="preserve">Kopnina, H., (2017). </w:t>
      </w:r>
      <w:r>
        <w:rPr>
          <w:i/>
          <w:sz w:val="20"/>
        </w:rPr>
        <w:t xml:space="preserve">Discussing Practical and Educational Challenges in Teaching Circular Economy. </w:t>
      </w:r>
      <w:r>
        <w:rPr>
          <w:sz w:val="20"/>
        </w:rPr>
        <w:t xml:space="preserve">Global Opportunities for Entrepreneurial Growth: Coopetition and Knowledge Dynamics within and across Firms, 513–528. </w:t>
      </w:r>
      <w:r>
        <w:rPr>
          <w:i/>
          <w:sz w:val="20"/>
        </w:rPr>
        <w:t>Advanced Strategies in Entrepreneurship, Education and Ecology.</w:t>
      </w:r>
      <w:r>
        <w:rPr>
          <w:sz w:val="20"/>
        </w:rPr>
        <w:t xml:space="preserve"> </w:t>
      </w:r>
    </w:p>
    <w:tbl>
      <w:tblPr>
        <w:tblStyle w:val="TableGrid"/>
        <w:tblW w:w="8379" w:type="dxa"/>
        <w:tblInd w:w="17" w:type="dxa"/>
        <w:tblCellMar>
          <w:top w:w="37" w:type="dxa"/>
        </w:tblCellMar>
        <w:tblLook w:val="04A0" w:firstRow="1" w:lastRow="0" w:firstColumn="1" w:lastColumn="0" w:noHBand="0" w:noVBand="1"/>
      </w:tblPr>
      <w:tblGrid>
        <w:gridCol w:w="8379"/>
      </w:tblGrid>
      <w:tr w:rsidR="00CD638F">
        <w:trPr>
          <w:trHeight w:val="240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FCFCFC"/>
          </w:tcPr>
          <w:p w:rsidR="00CD638F" w:rsidRDefault="00117E6A" w:rsidP="00D60CE1">
            <w:pPr>
              <w:spacing w:after="120" w:line="259" w:lineRule="auto"/>
              <w:ind w:left="0" w:right="-5" w:firstLine="0"/>
            </w:pPr>
            <w:r>
              <w:rPr>
                <w:color w:val="333333"/>
                <w:sz w:val="20"/>
              </w:rPr>
              <w:t xml:space="preserve">Kopnina, H., (2018) Circular economy and Cradle to Cradle ineducational practice, Journal of </w:t>
            </w:r>
          </w:p>
        </w:tc>
      </w:tr>
      <w:tr w:rsidR="00CD638F">
        <w:trPr>
          <w:trHeight w:val="240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FCFCFC"/>
          </w:tcPr>
          <w:p w:rsidR="00CD638F" w:rsidRDefault="00117E6A" w:rsidP="00D60CE1">
            <w:pPr>
              <w:spacing w:after="120" w:line="259" w:lineRule="auto"/>
              <w:ind w:left="0" w:firstLine="0"/>
            </w:pPr>
            <w:r>
              <w:rPr>
                <w:color w:val="333333"/>
                <w:sz w:val="20"/>
              </w:rPr>
              <w:t>Integrative Environmental Sciences, 15:1, 123-138, DOI:10.1080/1943815X.2018.1471724</w:t>
            </w:r>
          </w:p>
        </w:tc>
      </w:tr>
    </w:tbl>
    <w:p w:rsidR="00CD638F" w:rsidRDefault="00117E6A" w:rsidP="00D60CE1">
      <w:pPr>
        <w:spacing w:after="120" w:line="235" w:lineRule="auto"/>
        <w:ind w:left="17" w:firstLine="0"/>
        <w:jc w:val="left"/>
      </w:pPr>
      <w:r>
        <w:rPr>
          <w:sz w:val="20"/>
        </w:rPr>
        <w:lastRenderedPageBreak/>
        <w:t>Leech, G. (2019)</w:t>
      </w:r>
      <w:hyperlink r:id="rId92">
        <w:r>
          <w:rPr>
            <w:sz w:val="20"/>
          </w:rPr>
          <w:t xml:space="preserve">. </w:t>
        </w:r>
      </w:hyperlink>
      <w:hyperlink r:id="rId93">
        <w:r>
          <w:rPr>
            <w:i/>
            <w:color w:val="333333"/>
            <w:sz w:val="20"/>
          </w:rPr>
          <w:t>The Elephant in the Room: Capitalism and Sustainable Development</w:t>
        </w:r>
      </w:hyperlink>
      <w:hyperlink r:id="rId94">
        <w:r>
          <w:rPr>
            <w:i/>
            <w:sz w:val="20"/>
          </w:rPr>
          <w:t>.</w:t>
        </w:r>
      </w:hyperlink>
      <w:r>
        <w:rPr>
          <w:i/>
          <w:sz w:val="20"/>
        </w:rPr>
        <w:t xml:space="preserve"> </w:t>
      </w:r>
      <w:r>
        <w:rPr>
          <w:sz w:val="20"/>
        </w:rPr>
        <w:t xml:space="preserve">Available at </w:t>
      </w:r>
      <w:hyperlink r:id="rId95">
        <w:r>
          <w:rPr>
            <w:color w:val="0000FF"/>
            <w:sz w:val="20"/>
            <w:u w:val="single" w:color="0000FF"/>
          </w:rPr>
          <w:t>https://www.counterpunch.org/2015/10/16/the</w:t>
        </w:r>
      </w:hyperlink>
      <w:hyperlink r:id="rId96">
        <w:r>
          <w:rPr>
            <w:color w:val="0000FF"/>
            <w:sz w:val="20"/>
            <w:u w:val="single" w:color="0000FF"/>
          </w:rPr>
          <w:t>-</w:t>
        </w:r>
      </w:hyperlink>
      <w:hyperlink r:id="rId97">
        <w:r>
          <w:rPr>
            <w:color w:val="0000FF"/>
            <w:sz w:val="20"/>
            <w:u w:val="single" w:color="0000FF"/>
          </w:rPr>
          <w:t>elephant</w:t>
        </w:r>
      </w:hyperlink>
      <w:hyperlink r:id="rId98">
        <w:r>
          <w:rPr>
            <w:color w:val="0000FF"/>
            <w:sz w:val="20"/>
            <w:u w:val="single" w:color="0000FF"/>
          </w:rPr>
          <w:t>-</w:t>
        </w:r>
      </w:hyperlink>
      <w:hyperlink r:id="rId99">
        <w:r>
          <w:rPr>
            <w:color w:val="0000FF"/>
            <w:sz w:val="20"/>
            <w:u w:val="single" w:color="0000FF"/>
          </w:rPr>
          <w:t>in</w:t>
        </w:r>
      </w:hyperlink>
      <w:hyperlink r:id="rId100">
        <w:r>
          <w:rPr>
            <w:color w:val="0000FF"/>
            <w:sz w:val="20"/>
            <w:u w:val="single" w:color="0000FF"/>
          </w:rPr>
          <w:t>-</w:t>
        </w:r>
      </w:hyperlink>
      <w:hyperlink r:id="rId101">
        <w:r>
          <w:rPr>
            <w:color w:val="0000FF"/>
            <w:sz w:val="20"/>
            <w:u w:val="single" w:color="0000FF"/>
          </w:rPr>
          <w:t>the</w:t>
        </w:r>
      </w:hyperlink>
      <w:hyperlink r:id="rId102">
        <w:r>
          <w:rPr>
            <w:color w:val="0000FF"/>
            <w:sz w:val="20"/>
            <w:u w:val="single" w:color="0000FF"/>
          </w:rPr>
          <w:t>-</w:t>
        </w:r>
      </w:hyperlink>
      <w:hyperlink r:id="rId103">
        <w:r>
          <w:rPr>
            <w:color w:val="0000FF"/>
            <w:sz w:val="20"/>
            <w:u w:val="single" w:color="0000FF"/>
          </w:rPr>
          <w:t>room</w:t>
        </w:r>
      </w:hyperlink>
      <w:hyperlink r:id="rId104">
        <w:r>
          <w:rPr>
            <w:color w:val="0000FF"/>
            <w:sz w:val="20"/>
            <w:u w:val="single" w:color="0000FF"/>
          </w:rPr>
          <w:t>-</w:t>
        </w:r>
      </w:hyperlink>
      <w:hyperlink r:id="rId105">
        <w:r>
          <w:rPr>
            <w:color w:val="0000FF"/>
            <w:sz w:val="20"/>
            <w:u w:val="single" w:color="0000FF"/>
          </w:rPr>
          <w:t>capitalism</w:t>
        </w:r>
      </w:hyperlink>
      <w:hyperlink r:id="rId106">
        <w:r>
          <w:rPr>
            <w:color w:val="0000FF"/>
            <w:sz w:val="20"/>
            <w:u w:val="single" w:color="0000FF"/>
          </w:rPr>
          <w:t>-</w:t>
        </w:r>
      </w:hyperlink>
      <w:hyperlink r:id="rId107">
        <w:r>
          <w:rPr>
            <w:color w:val="0000FF"/>
            <w:sz w:val="20"/>
            <w:u w:val="single" w:color="0000FF"/>
          </w:rPr>
          <w:t>and</w:t>
        </w:r>
      </w:hyperlink>
      <w:hyperlink r:id="rId108">
        <w:r>
          <w:rPr>
            <w:color w:val="0000FF"/>
            <w:sz w:val="20"/>
            <w:u w:val="single" w:color="0000FF"/>
          </w:rPr>
          <w:t>-</w:t>
        </w:r>
      </w:hyperlink>
      <w:hyperlink r:id="rId109">
        <w:r>
          <w:rPr>
            <w:color w:val="0000FF"/>
            <w:sz w:val="20"/>
            <w:u w:val="single" w:color="0000FF"/>
          </w:rPr>
          <w:t>sustainable</w:t>
        </w:r>
      </w:hyperlink>
      <w:hyperlink r:id="rId110"/>
      <w:hyperlink r:id="rId111">
        <w:r>
          <w:rPr>
            <w:color w:val="0000FF"/>
            <w:sz w:val="20"/>
            <w:u w:val="single" w:color="0000FF"/>
          </w:rPr>
          <w:t>development/</w:t>
        </w:r>
      </w:hyperlink>
      <w:hyperlink r:id="rId112">
        <w:r>
          <w:rPr>
            <w:sz w:val="20"/>
          </w:rPr>
          <w:t xml:space="preserve"> </w:t>
        </w:r>
      </w:hyperlink>
    </w:p>
    <w:p w:rsidR="00CD638F" w:rsidRDefault="00117E6A" w:rsidP="00D60CE1">
      <w:pPr>
        <w:spacing w:after="120" w:line="247" w:lineRule="auto"/>
        <w:ind w:left="12" w:right="76"/>
      </w:pPr>
      <w:r>
        <w:rPr>
          <w:color w:val="262626"/>
          <w:sz w:val="20"/>
        </w:rPr>
        <w:t>Martinez, V. G</w:t>
      </w:r>
      <w:r>
        <w:rPr>
          <w:i/>
          <w:color w:val="262626"/>
          <w:sz w:val="20"/>
        </w:rPr>
        <w:t xml:space="preserve">. </w:t>
      </w:r>
      <w:r>
        <w:rPr>
          <w:color w:val="262626"/>
          <w:sz w:val="20"/>
        </w:rPr>
        <w:t>(2016)</w:t>
      </w:r>
      <w:r>
        <w:rPr>
          <w:i/>
          <w:color w:val="262626"/>
          <w:sz w:val="20"/>
        </w:rPr>
        <w:t xml:space="preserve"> The science behind a Circular Economy. </w:t>
      </w:r>
      <w:r>
        <w:rPr>
          <w:color w:val="262626"/>
          <w:sz w:val="20"/>
        </w:rPr>
        <w:t xml:space="preserve">The Great Recovery. </w:t>
      </w:r>
    </w:p>
    <w:p w:rsidR="00CD638F" w:rsidRDefault="00117E6A" w:rsidP="00D60CE1">
      <w:pPr>
        <w:spacing w:after="120" w:line="247" w:lineRule="auto"/>
        <w:ind w:left="12" w:right="38"/>
        <w:jc w:val="left"/>
      </w:pPr>
      <w:r>
        <w:rPr>
          <w:sz w:val="20"/>
        </w:rPr>
        <w:t xml:space="preserve">Medkova, K. 2016. </w:t>
      </w:r>
      <w:r>
        <w:rPr>
          <w:i/>
          <w:sz w:val="20"/>
        </w:rPr>
        <w:t xml:space="preserve">TRILOGY ON CIRCULAR ECONOMY. </w:t>
      </w:r>
      <w:r>
        <w:rPr>
          <w:sz w:val="20"/>
        </w:rPr>
        <w:t>Lahti University of Applied Sciences, Degree Programme in Urban Sustainability.</w:t>
      </w:r>
      <w:r>
        <w:rPr>
          <w:i/>
          <w:color w:val="262626"/>
          <w:sz w:val="20"/>
        </w:rPr>
        <w:t xml:space="preserve"> </w:t>
      </w:r>
    </w:p>
    <w:p w:rsidR="00CD638F" w:rsidRDefault="00CF6754" w:rsidP="00D60CE1">
      <w:pPr>
        <w:spacing w:after="120" w:line="235" w:lineRule="auto"/>
        <w:ind w:left="12" w:right="272"/>
      </w:pPr>
      <w:hyperlink r:id="rId113">
        <w:r w:rsidR="00117E6A">
          <w:rPr>
            <w:color w:val="262626"/>
            <w:sz w:val="20"/>
          </w:rPr>
          <w:t xml:space="preserve">Mitrovic, </w:t>
        </w:r>
      </w:hyperlink>
      <w:r w:rsidR="00117E6A">
        <w:rPr>
          <w:color w:val="262626"/>
          <w:sz w:val="20"/>
        </w:rPr>
        <w:t xml:space="preserve">D., </w:t>
      </w:r>
      <w:hyperlink r:id="rId114">
        <w:r w:rsidR="00117E6A">
          <w:rPr>
            <w:color w:val="262626"/>
            <w:sz w:val="20"/>
          </w:rPr>
          <w:t xml:space="preserve">&amp; Veselinov, </w:t>
        </w:r>
      </w:hyperlink>
      <w:r w:rsidR="00117E6A">
        <w:rPr>
          <w:color w:val="262626"/>
          <w:sz w:val="20"/>
        </w:rPr>
        <w:t xml:space="preserve">M. (2018). </w:t>
      </w:r>
      <w:r w:rsidR="00117E6A">
        <w:rPr>
          <w:i/>
          <w:sz w:val="20"/>
        </w:rPr>
        <w:t xml:space="preserve">Measuring Countries </w:t>
      </w:r>
      <w:r w:rsidR="00117E6A">
        <w:rPr>
          <w:i/>
          <w:color w:val="262626"/>
          <w:sz w:val="20"/>
        </w:rPr>
        <w:t xml:space="preserve">Competitiveness in Circular Economy - Composite </w:t>
      </w:r>
      <w:hyperlink r:id="rId115">
        <w:r w:rsidR="00117E6A">
          <w:rPr>
            <w:i/>
            <w:color w:val="262626"/>
            <w:sz w:val="20"/>
          </w:rPr>
          <w:t>Index App</w:t>
        </w:r>
      </w:hyperlink>
      <w:r w:rsidR="00117E6A">
        <w:rPr>
          <w:i/>
          <w:color w:val="262626"/>
          <w:sz w:val="20"/>
        </w:rPr>
        <w:t>roach</w:t>
      </w:r>
      <w:hyperlink r:id="rId116">
        <w:r w:rsidR="00117E6A">
          <w:rPr>
            <w:i/>
            <w:color w:val="262626"/>
            <w:sz w:val="20"/>
          </w:rPr>
          <w:t xml:space="preserve">. </w:t>
        </w:r>
      </w:hyperlink>
      <w:hyperlink r:id="rId117">
        <w:r w:rsidR="00117E6A">
          <w:rPr>
            <w:color w:val="333333"/>
            <w:sz w:val="20"/>
          </w:rPr>
          <w:t>Quantita</w:t>
        </w:r>
      </w:hyperlink>
      <w:r w:rsidR="00117E6A">
        <w:rPr>
          <w:color w:val="333333"/>
          <w:sz w:val="20"/>
        </w:rPr>
        <w:t xml:space="preserve">tive Models in Economics, Page 417-436. </w:t>
      </w:r>
      <w:r w:rsidR="00117E6A">
        <w:rPr>
          <w:color w:val="262626"/>
          <w:sz w:val="20"/>
        </w:rPr>
        <w:t xml:space="preserve">Beograd: University of Belgrade, Faculty of Economics Publishing Centre.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sz w:val="20"/>
        </w:rPr>
        <w:t xml:space="preserve"> </w:t>
      </w:r>
    </w:p>
    <w:p w:rsidR="00CD638F" w:rsidRDefault="00117E6A" w:rsidP="00D60CE1">
      <w:pPr>
        <w:spacing w:after="120" w:line="247" w:lineRule="auto"/>
        <w:ind w:left="12" w:right="93"/>
      </w:pPr>
      <w:r>
        <w:rPr>
          <w:sz w:val="20"/>
        </w:rPr>
        <w:t>Mostafa, M. M. M., &amp; Saleh, B. S. (2019).</w:t>
      </w:r>
      <w:r>
        <w:rPr>
          <w:b/>
          <w:sz w:val="21"/>
        </w:rPr>
        <w:t xml:space="preserve"> </w:t>
      </w:r>
      <w:r>
        <w:rPr>
          <w:i/>
          <w:sz w:val="20"/>
        </w:rPr>
        <w:t>The Cognitive Economy: An approach to Developing the Faculties of Education Competitive Abilities</w:t>
      </w:r>
      <w:r>
        <w:rPr>
          <w:i/>
          <w:color w:val="262626"/>
          <w:sz w:val="20"/>
        </w:rPr>
        <w:t>.</w:t>
      </w:r>
      <w:r>
        <w:rPr>
          <w:color w:val="262626"/>
          <w:sz w:val="20"/>
        </w:rPr>
        <w:t xml:space="preserve"> European Scientific Journal December 2016 edition vol. 12. </w:t>
      </w:r>
    </w:p>
    <w:p w:rsidR="00CD638F" w:rsidRDefault="00117E6A" w:rsidP="00D60CE1">
      <w:pPr>
        <w:spacing w:after="120" w:line="247" w:lineRule="auto"/>
        <w:ind w:left="12" w:right="76"/>
      </w:pPr>
      <w:r>
        <w:rPr>
          <w:color w:val="262626"/>
          <w:sz w:val="20"/>
        </w:rPr>
        <w:t xml:space="preserve">OECD. (2019).  </w:t>
      </w:r>
      <w:r>
        <w:rPr>
          <w:i/>
          <w:color w:val="262626"/>
          <w:sz w:val="20"/>
        </w:rPr>
        <w:t xml:space="preserve">OECD Future of Education and Skills 2030, Conceptual learning framework. Concept notes: Knowledge for 2030. </w:t>
      </w:r>
      <w:r>
        <w:rPr>
          <w:color w:val="262626"/>
          <w:sz w:val="20"/>
        </w:rPr>
        <w:t xml:space="preserve">OECD Future of Education and Skills 2030. </w:t>
      </w:r>
    </w:p>
    <w:p w:rsidR="00CD638F" w:rsidRDefault="00117E6A" w:rsidP="00D60CE1">
      <w:pPr>
        <w:spacing w:after="120" w:line="247" w:lineRule="auto"/>
        <w:ind w:left="12" w:right="76"/>
      </w:pPr>
      <w:r>
        <w:rPr>
          <w:color w:val="262626"/>
          <w:sz w:val="20"/>
        </w:rPr>
        <w:t xml:space="preserve">OECD. (2019). </w:t>
      </w:r>
      <w:r>
        <w:rPr>
          <w:i/>
          <w:color w:val="262626"/>
          <w:sz w:val="20"/>
        </w:rPr>
        <w:t xml:space="preserve">OECD Future of Education and Skills 2030, Conceptual learning framework. Concept notes: Attitudes and Values for 2030. </w:t>
      </w:r>
      <w:r>
        <w:rPr>
          <w:color w:val="262626"/>
          <w:sz w:val="20"/>
        </w:rPr>
        <w:t xml:space="preserve">OECD Future of Education and Skills 2030 Concept Note. </w:t>
      </w:r>
    </w:p>
    <w:p w:rsidR="00CD638F" w:rsidRDefault="00117E6A" w:rsidP="00D60CE1">
      <w:pPr>
        <w:spacing w:after="120" w:line="247" w:lineRule="auto"/>
        <w:ind w:left="12" w:right="76"/>
      </w:pPr>
      <w:r>
        <w:rPr>
          <w:color w:val="262626"/>
          <w:sz w:val="20"/>
        </w:rPr>
        <w:t xml:space="preserve">OECD. (2019). </w:t>
      </w:r>
      <w:r>
        <w:rPr>
          <w:i/>
          <w:color w:val="262626"/>
          <w:sz w:val="20"/>
        </w:rPr>
        <w:t xml:space="preserve">OECD Future of Education and Skills 2030, Conceptual learning framework. Concept notes: OECD Learning Compass for 2030. </w:t>
      </w:r>
      <w:r>
        <w:rPr>
          <w:color w:val="262626"/>
          <w:sz w:val="20"/>
        </w:rPr>
        <w:t xml:space="preserve"> </w:t>
      </w:r>
    </w:p>
    <w:p w:rsidR="00CD638F" w:rsidRDefault="00117E6A" w:rsidP="00D60CE1">
      <w:pPr>
        <w:spacing w:after="120" w:line="247" w:lineRule="auto"/>
        <w:ind w:left="12" w:right="76"/>
      </w:pPr>
      <w:r>
        <w:rPr>
          <w:color w:val="262626"/>
          <w:sz w:val="20"/>
        </w:rPr>
        <w:t xml:space="preserve">OECD. (2019). </w:t>
      </w:r>
      <w:r>
        <w:rPr>
          <w:i/>
          <w:color w:val="262626"/>
          <w:sz w:val="20"/>
        </w:rPr>
        <w:t xml:space="preserve">OECD Future of Education and Skills 2030, Conceptual learning framework. Concept notes: Student Agency for 2030. </w:t>
      </w:r>
    </w:p>
    <w:p w:rsidR="00CD638F" w:rsidRDefault="00117E6A" w:rsidP="00D60CE1">
      <w:pPr>
        <w:spacing w:after="120" w:line="247" w:lineRule="auto"/>
        <w:ind w:left="12" w:right="76"/>
      </w:pPr>
      <w:r>
        <w:rPr>
          <w:color w:val="262626"/>
          <w:sz w:val="20"/>
        </w:rPr>
        <w:t xml:space="preserve">OECD. (2019). </w:t>
      </w:r>
      <w:r>
        <w:rPr>
          <w:i/>
          <w:color w:val="262626"/>
          <w:sz w:val="20"/>
        </w:rPr>
        <w:t xml:space="preserve">OECD Future of Education and Skills 2030, Conceptual learning framework. Concept notes: Transformative Competencies for 2030.  </w:t>
      </w:r>
    </w:p>
    <w:p w:rsidR="00CD638F" w:rsidRDefault="00117E6A" w:rsidP="00D60CE1">
      <w:pPr>
        <w:spacing w:after="120" w:line="247" w:lineRule="auto"/>
        <w:ind w:left="12" w:right="76"/>
      </w:pPr>
      <w:r>
        <w:rPr>
          <w:color w:val="262626"/>
          <w:sz w:val="20"/>
        </w:rPr>
        <w:t xml:space="preserve">Pokorná, E., Samáková, J., &amp; Špirková, M. (2018). </w:t>
      </w:r>
      <w:r>
        <w:rPr>
          <w:i/>
          <w:color w:val="262626"/>
          <w:sz w:val="20"/>
        </w:rPr>
        <w:t xml:space="preserve">Environmental issues elimination through circular economy. </w:t>
      </w:r>
    </w:p>
    <w:p w:rsidR="00CD638F" w:rsidRDefault="00117E6A" w:rsidP="00D60CE1">
      <w:pPr>
        <w:spacing w:after="120" w:line="235" w:lineRule="auto"/>
        <w:ind w:left="17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10819</wp:posOffset>
                </wp:positionH>
                <wp:positionV relativeFrom="paragraph">
                  <wp:posOffset>-23289</wp:posOffset>
                </wp:positionV>
                <wp:extent cx="5556504" cy="304800"/>
                <wp:effectExtent l="0" t="0" r="0" b="0"/>
                <wp:wrapNone/>
                <wp:docPr id="37123" name="Group 37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6504" cy="304800"/>
                          <a:chOff x="0" y="0"/>
                          <a:chExt cx="5556504" cy="304800"/>
                        </a:xfrm>
                      </wpg:grpSpPr>
                      <wps:wsp>
                        <wps:cNvPr id="41527" name="Shape 41527"/>
                        <wps:cNvSpPr/>
                        <wps:spPr>
                          <a:xfrm>
                            <a:off x="1665986" y="0"/>
                            <a:ext cx="3890518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0518" h="152400">
                                <a:moveTo>
                                  <a:pt x="0" y="0"/>
                                </a:moveTo>
                                <a:lnTo>
                                  <a:pt x="3890518" y="0"/>
                                </a:lnTo>
                                <a:lnTo>
                                  <a:pt x="3890518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C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28" name="Shape 41528"/>
                        <wps:cNvSpPr/>
                        <wps:spPr>
                          <a:xfrm>
                            <a:off x="0" y="152400"/>
                            <a:ext cx="3879088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9088" h="152400">
                                <a:moveTo>
                                  <a:pt x="0" y="0"/>
                                </a:moveTo>
                                <a:lnTo>
                                  <a:pt x="3879088" y="0"/>
                                </a:lnTo>
                                <a:lnTo>
                                  <a:pt x="3879088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C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123" style="width:437.52pt;height:24pt;position:absolute;z-index:-2147483575;mso-position-horizontal-relative:text;mso-position-horizontal:absolute;margin-left:0.851913pt;mso-position-vertical-relative:text;margin-top:-1.83386pt;" coordsize="55565,3048">
                <v:shape id="Shape 41529" style="position:absolute;width:38905;height:1524;left:16659;top:0;" coordsize="3890518,152400" path="m0,0l3890518,0l3890518,152400l0,152400l0,0">
                  <v:stroke weight="0pt" endcap="flat" joinstyle="miter" miterlimit="10" on="false" color="#000000" opacity="0"/>
                  <v:fill on="true" color="#fcfcfc"/>
                </v:shape>
                <v:shape id="Shape 41530" style="position:absolute;width:38790;height:1524;left:0;top:1524;" coordsize="3879088,152400" path="m0,0l3879088,0l3879088,152400l0,152400l0,0">
                  <v:stroke weight="0pt" endcap="flat" joinstyle="miter" miterlimit="10" on="false" color="#000000" opacity="0"/>
                  <v:fill on="true" color="#fcfcfc"/>
                </v:shape>
              </v:group>
            </w:pict>
          </mc:Fallback>
        </mc:AlternateContent>
      </w:r>
      <w:r>
        <w:rPr>
          <w:color w:val="262626"/>
          <w:sz w:val="20"/>
        </w:rPr>
        <w:t xml:space="preserve">American Institute of Physics. </w:t>
      </w:r>
      <w:r>
        <w:rPr>
          <w:color w:val="333333"/>
          <w:sz w:val="20"/>
        </w:rPr>
        <w:t>In: Dhiman S., Marques J. (eds) Handbook of Engaged Sustainability. Springer, Cham. https://doi.org/10.1007/978-3-319-53121-2_48-1</w:t>
      </w:r>
      <w:r>
        <w:rPr>
          <w:i/>
          <w:color w:val="262626"/>
          <w:sz w:val="20"/>
        </w:rPr>
        <w:t xml:space="preserve"> </w:t>
      </w:r>
    </w:p>
    <w:p w:rsidR="00CD638F" w:rsidRDefault="00117E6A" w:rsidP="00D60CE1">
      <w:pPr>
        <w:spacing w:after="120" w:line="247" w:lineRule="auto"/>
        <w:ind w:left="12" w:right="48"/>
        <w:jc w:val="left"/>
      </w:pPr>
      <w:r>
        <w:rPr>
          <w:color w:val="262626"/>
          <w:sz w:val="20"/>
        </w:rPr>
        <w:t xml:space="preserve">Redress Limited. (2020). Circular Design Strategies. Available at </w:t>
      </w:r>
      <w:hyperlink r:id="rId118">
        <w:r>
          <w:rPr>
            <w:color w:val="262626"/>
            <w:sz w:val="20"/>
          </w:rPr>
          <w:t>https://www.redressdesignaward.com/learn/strategies</w:t>
        </w:r>
      </w:hyperlink>
      <w:hyperlink r:id="rId119">
        <w:r>
          <w:rPr>
            <w:color w:val="262626"/>
            <w:sz w:val="20"/>
          </w:rPr>
          <w:t xml:space="preserve"> </w:t>
        </w:r>
      </w:hyperlink>
    </w:p>
    <w:p w:rsidR="00CD638F" w:rsidRDefault="00117E6A" w:rsidP="00D60CE1">
      <w:pPr>
        <w:spacing w:after="120" w:line="235" w:lineRule="auto"/>
        <w:ind w:left="17" w:firstLine="0"/>
        <w:jc w:val="left"/>
      </w:pPr>
      <w:r>
        <w:rPr>
          <w:color w:val="262626"/>
          <w:sz w:val="20"/>
        </w:rPr>
        <w:t xml:space="preserve">Scott, J. T. (2013). </w:t>
      </w:r>
      <w:r>
        <w:rPr>
          <w:i/>
          <w:color w:val="262626"/>
          <w:sz w:val="20"/>
        </w:rPr>
        <w:t xml:space="preserve">The Sustainable business. </w:t>
      </w:r>
      <w:r>
        <w:rPr>
          <w:i/>
          <w:color w:val="221F1F"/>
          <w:sz w:val="20"/>
        </w:rPr>
        <w:t>A Practitioner’s Guide to Achieving Long-Term Profitability and Competitiveness</w:t>
      </w:r>
      <w:r>
        <w:rPr>
          <w:sz w:val="20"/>
        </w:rPr>
        <w:t xml:space="preserve">. UK: </w:t>
      </w:r>
      <w:r>
        <w:rPr>
          <w:color w:val="221F1F"/>
          <w:sz w:val="20"/>
        </w:rPr>
        <w:t>Greenleaf Publishing Limited</w:t>
      </w:r>
      <w:r>
        <w:rPr>
          <w:sz w:val="20"/>
        </w:rPr>
        <w:t xml:space="preserve">. </w:t>
      </w:r>
      <w:r>
        <w:rPr>
          <w:color w:val="333333"/>
          <w:sz w:val="20"/>
          <w:shd w:val="clear" w:color="auto" w:fill="D9E6EF"/>
        </w:rPr>
        <w:t>ISBN: 9781907643897</w:t>
      </w:r>
      <w:r>
        <w:rPr>
          <w:sz w:val="20"/>
        </w:rPr>
        <w:t xml:space="preserve"> </w:t>
      </w:r>
    </w:p>
    <w:p w:rsidR="00CD638F" w:rsidRDefault="00117E6A" w:rsidP="00D60CE1">
      <w:pPr>
        <w:spacing w:after="120" w:line="247" w:lineRule="auto"/>
        <w:ind w:left="12" w:right="48"/>
        <w:jc w:val="left"/>
      </w:pPr>
      <w:r>
        <w:rPr>
          <w:color w:val="262626"/>
          <w:sz w:val="20"/>
        </w:rPr>
        <w:t>Sharma, P., &amp; Andreou, N., (2018). Positive Actions for Sustainable Development Goals. Foundation for Environmental Education. Available a</w:t>
      </w:r>
      <w:hyperlink r:id="rId120">
        <w:r>
          <w:rPr>
            <w:color w:val="262626"/>
            <w:sz w:val="20"/>
          </w:rPr>
          <w:t xml:space="preserve">t </w:t>
        </w:r>
      </w:hyperlink>
      <w:hyperlink r:id="rId121">
        <w:r>
          <w:rPr>
            <w:color w:val="0000FF"/>
            <w:sz w:val="20"/>
            <w:u w:val="single" w:color="0000FF"/>
          </w:rPr>
          <w:t>www.fee.global</w:t>
        </w:r>
      </w:hyperlink>
      <w:hyperlink r:id="rId122">
        <w:r>
          <w:rPr>
            <w:color w:val="262626"/>
            <w:sz w:val="20"/>
          </w:rPr>
          <w:t xml:space="preserve">. </w:t>
        </w:r>
      </w:hyperlink>
      <w:r>
        <w:rPr>
          <w:color w:val="262626"/>
          <w:sz w:val="20"/>
        </w:rPr>
        <w:t xml:space="preserve"> </w:t>
      </w:r>
    </w:p>
    <w:p w:rsidR="00CD638F" w:rsidRDefault="00117E6A" w:rsidP="00D60CE1">
      <w:pPr>
        <w:spacing w:after="120" w:line="247" w:lineRule="auto"/>
        <w:ind w:left="12" w:right="48"/>
        <w:jc w:val="left"/>
      </w:pPr>
      <w:r>
        <w:rPr>
          <w:color w:val="262626"/>
          <w:sz w:val="20"/>
        </w:rPr>
        <w:t>Shukla, S., (2017)</w:t>
      </w:r>
      <w:proofErr w:type="gramStart"/>
      <w:r>
        <w:rPr>
          <w:color w:val="262626"/>
          <w:sz w:val="20"/>
        </w:rPr>
        <w:t>. .</w:t>
      </w:r>
      <w:proofErr w:type="gramEnd"/>
      <w:r>
        <w:rPr>
          <w:color w:val="262626"/>
          <w:sz w:val="20"/>
        </w:rPr>
        <w:t xml:space="preserve"> </w:t>
      </w:r>
      <w:r>
        <w:rPr>
          <w:i/>
          <w:color w:val="262626"/>
          <w:sz w:val="20"/>
        </w:rPr>
        <w:t>A Current View of The Circular Economy</w:t>
      </w:r>
      <w:r>
        <w:rPr>
          <w:color w:val="262626"/>
          <w:sz w:val="20"/>
        </w:rPr>
        <w:t xml:space="preserve">. Bangor Business School: ASB-4413 International Strategic Management. </w:t>
      </w:r>
      <w:r>
        <w:rPr>
          <w:i/>
          <w:color w:val="262626"/>
          <w:sz w:val="20"/>
        </w:rPr>
        <w:t xml:space="preserve"> </w:t>
      </w:r>
    </w:p>
    <w:p w:rsidR="00CD638F" w:rsidRDefault="00117E6A" w:rsidP="00D60CE1">
      <w:pPr>
        <w:spacing w:after="120" w:line="239" w:lineRule="auto"/>
        <w:ind w:left="12" w:right="126"/>
      </w:pPr>
      <w:r>
        <w:rPr>
          <w:sz w:val="20"/>
        </w:rPr>
        <w:t xml:space="preserve">Sorin, F. (2019). </w:t>
      </w:r>
      <w:r>
        <w:rPr>
          <w:i/>
          <w:sz w:val="20"/>
        </w:rPr>
        <w:t xml:space="preserve">Circular Economy case study: Integrated farming systems. Available at </w:t>
      </w:r>
      <w:hyperlink r:id="rId123">
        <w:r>
          <w:rPr>
            <w:color w:val="0000FF"/>
            <w:sz w:val="20"/>
            <w:u w:val="single" w:color="0000FF"/>
          </w:rPr>
          <w:t>https://www.academia.edu/36550543/Circular_Economy_Integrated_farming_system_case_study_pdf</w:t>
        </w:r>
      </w:hyperlink>
      <w:hyperlink r:id="rId124">
        <w:r>
          <w:rPr>
            <w:i/>
            <w:color w:val="262626"/>
            <w:sz w:val="20"/>
          </w:rPr>
          <w:t xml:space="preserve"> </w:t>
        </w:r>
      </w:hyperlink>
    </w:p>
    <w:p w:rsidR="00CD638F" w:rsidRDefault="00117E6A" w:rsidP="00D60CE1">
      <w:pPr>
        <w:spacing w:after="120" w:line="247" w:lineRule="auto"/>
        <w:ind w:left="12" w:right="76"/>
      </w:pPr>
      <w:r>
        <w:rPr>
          <w:color w:val="262626"/>
          <w:sz w:val="20"/>
        </w:rPr>
        <w:t xml:space="preserve">Spangenberg, J. H. (2015). </w:t>
      </w:r>
      <w:r>
        <w:rPr>
          <w:i/>
          <w:color w:val="262626"/>
          <w:sz w:val="20"/>
        </w:rPr>
        <w:t xml:space="preserve">Beyond Circular Economy and Environmental Modernisation: Towards Social and Ecological Transitions – Elements for a Path for Social and Ecological Transformation in Europe. </w:t>
      </w:r>
      <w:r>
        <w:rPr>
          <w:color w:val="262626"/>
          <w:sz w:val="20"/>
        </w:rPr>
        <w:t xml:space="preserve">Presentation </w:t>
      </w:r>
    </w:p>
    <w:p w:rsidR="00CD638F" w:rsidRDefault="00117E6A" w:rsidP="00D60CE1">
      <w:pPr>
        <w:spacing w:after="120" w:line="247" w:lineRule="auto"/>
        <w:ind w:left="12" w:right="48"/>
        <w:jc w:val="left"/>
      </w:pPr>
      <w:r>
        <w:rPr>
          <w:color w:val="262626"/>
          <w:sz w:val="20"/>
        </w:rPr>
        <w:t xml:space="preserve">at the conference: Seizing an Alternative: Toward an Ecological Civilization. Session “Ecological Civilization”, Track 6: Birth-pangs of ecological civilization. June 4th–7th, 2015, Pomona College, Claremont, California, USA. </w:t>
      </w:r>
    </w:p>
    <w:p w:rsidR="00CD638F" w:rsidRDefault="00117E6A" w:rsidP="00D60CE1">
      <w:pPr>
        <w:spacing w:after="120" w:line="247" w:lineRule="auto"/>
        <w:ind w:left="12" w:right="48"/>
        <w:jc w:val="left"/>
      </w:pPr>
      <w:r>
        <w:rPr>
          <w:sz w:val="20"/>
        </w:rPr>
        <w:t xml:space="preserve">Srisruthi, K. M. (2020). </w:t>
      </w:r>
      <w:r>
        <w:rPr>
          <w:i/>
          <w:sz w:val="20"/>
        </w:rPr>
        <w:t>Circular Economy.</w:t>
      </w:r>
      <w:r>
        <w:rPr>
          <w:sz w:val="20"/>
        </w:rPr>
        <w:t xml:space="preserve"> </w:t>
      </w:r>
      <w:r>
        <w:rPr>
          <w:color w:val="262626"/>
          <w:sz w:val="20"/>
        </w:rPr>
        <w:t xml:space="preserve">International Research Journal of Trend in Scientific and Development (IJTSRD) Volume 1. P. 566-569.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rPr>
          <w:sz w:val="20"/>
        </w:rPr>
        <w:t xml:space="preserve"> </w:t>
      </w:r>
    </w:p>
    <w:p w:rsidR="00CD638F" w:rsidRDefault="00117E6A" w:rsidP="00D60CE1">
      <w:pPr>
        <w:spacing w:after="120" w:line="239" w:lineRule="auto"/>
        <w:ind w:left="12" w:right="378"/>
      </w:pPr>
      <w:r>
        <w:rPr>
          <w:sz w:val="20"/>
        </w:rPr>
        <w:t xml:space="preserve">Tari, A. (2020). </w:t>
      </w:r>
      <w:r>
        <w:rPr>
          <w:color w:val="262626"/>
          <w:sz w:val="20"/>
        </w:rPr>
        <w:t xml:space="preserve"> </w:t>
      </w:r>
      <w:r>
        <w:rPr>
          <w:i/>
          <w:color w:val="262626"/>
          <w:sz w:val="20"/>
        </w:rPr>
        <w:t xml:space="preserve">Integrating Circular Economy Concepts into Universities Around the World. </w:t>
      </w:r>
      <w:r>
        <w:rPr>
          <w:color w:val="262626"/>
          <w:sz w:val="20"/>
        </w:rPr>
        <w:t>GEEP: Global Environmental Education Partnership.  Available a</w:t>
      </w:r>
      <w:hyperlink r:id="rId125">
        <w:r>
          <w:rPr>
            <w:color w:val="262626"/>
            <w:sz w:val="20"/>
          </w:rPr>
          <w:t xml:space="preserve">t </w:t>
        </w:r>
      </w:hyperlink>
      <w:hyperlink r:id="rId126">
        <w:r>
          <w:rPr>
            <w:color w:val="0000FF"/>
            <w:sz w:val="20"/>
            <w:u w:val="single" w:color="0000FF"/>
          </w:rPr>
          <w:t>https://thegeep.org/learn/case</w:t>
        </w:r>
      </w:hyperlink>
      <w:hyperlink r:id="rId127">
        <w:r>
          <w:rPr>
            <w:color w:val="0000FF"/>
            <w:sz w:val="20"/>
            <w:u w:val="single" w:color="0000FF"/>
          </w:rPr>
          <w:t>-</w:t>
        </w:r>
      </w:hyperlink>
      <w:hyperlink r:id="rId128">
        <w:r>
          <w:rPr>
            <w:color w:val="0000FF"/>
            <w:sz w:val="20"/>
            <w:u w:val="single" w:color="0000FF"/>
          </w:rPr>
          <w:t>studies/integrating</w:t>
        </w:r>
      </w:hyperlink>
      <w:hyperlink r:id="rId129"/>
      <w:hyperlink r:id="rId130">
        <w:r>
          <w:rPr>
            <w:color w:val="0000FF"/>
            <w:sz w:val="20"/>
            <w:u w:val="single" w:color="0000FF"/>
          </w:rPr>
          <w:t>circular</w:t>
        </w:r>
      </w:hyperlink>
      <w:hyperlink r:id="rId131">
        <w:r>
          <w:rPr>
            <w:color w:val="0000FF"/>
            <w:sz w:val="20"/>
            <w:u w:val="single" w:color="0000FF"/>
          </w:rPr>
          <w:t>-</w:t>
        </w:r>
      </w:hyperlink>
      <w:hyperlink r:id="rId132">
        <w:r>
          <w:rPr>
            <w:color w:val="0000FF"/>
            <w:sz w:val="20"/>
            <w:u w:val="single" w:color="0000FF"/>
          </w:rPr>
          <w:t>economy</w:t>
        </w:r>
      </w:hyperlink>
      <w:hyperlink r:id="rId133">
        <w:r>
          <w:rPr>
            <w:color w:val="0000FF"/>
            <w:sz w:val="20"/>
            <w:u w:val="single" w:color="0000FF"/>
          </w:rPr>
          <w:t>-</w:t>
        </w:r>
      </w:hyperlink>
      <w:hyperlink r:id="rId134">
        <w:r>
          <w:rPr>
            <w:color w:val="0000FF"/>
            <w:sz w:val="20"/>
            <w:u w:val="single" w:color="0000FF"/>
          </w:rPr>
          <w:t>concepts</w:t>
        </w:r>
      </w:hyperlink>
      <w:hyperlink r:id="rId135">
        <w:r>
          <w:rPr>
            <w:color w:val="0000FF"/>
            <w:sz w:val="20"/>
            <w:u w:val="single" w:color="0000FF"/>
          </w:rPr>
          <w:t>-</w:t>
        </w:r>
      </w:hyperlink>
      <w:hyperlink r:id="rId136">
        <w:r>
          <w:rPr>
            <w:color w:val="0000FF"/>
            <w:sz w:val="20"/>
            <w:u w:val="single" w:color="0000FF"/>
          </w:rPr>
          <w:t>universities</w:t>
        </w:r>
      </w:hyperlink>
      <w:hyperlink r:id="rId137">
        <w:r>
          <w:rPr>
            <w:color w:val="0000FF"/>
            <w:sz w:val="20"/>
            <w:u w:val="single" w:color="0000FF"/>
          </w:rPr>
          <w:t>-</w:t>
        </w:r>
      </w:hyperlink>
      <w:hyperlink r:id="rId138">
        <w:r>
          <w:rPr>
            <w:color w:val="0000FF"/>
            <w:sz w:val="20"/>
            <w:u w:val="single" w:color="0000FF"/>
          </w:rPr>
          <w:t>around</w:t>
        </w:r>
      </w:hyperlink>
      <w:hyperlink r:id="rId139">
        <w:r>
          <w:rPr>
            <w:color w:val="0000FF"/>
            <w:sz w:val="20"/>
            <w:u w:val="single" w:color="0000FF"/>
          </w:rPr>
          <w:t>-</w:t>
        </w:r>
      </w:hyperlink>
      <w:hyperlink r:id="rId140">
        <w:r>
          <w:rPr>
            <w:color w:val="0000FF"/>
            <w:sz w:val="20"/>
            <w:u w:val="single" w:color="0000FF"/>
          </w:rPr>
          <w:t>world</w:t>
        </w:r>
      </w:hyperlink>
      <w:hyperlink r:id="rId141">
        <w:r>
          <w:rPr>
            <w:color w:val="262626"/>
            <w:sz w:val="20"/>
          </w:rPr>
          <w:t xml:space="preserve"> </w:t>
        </w:r>
      </w:hyperlink>
    </w:p>
    <w:p w:rsidR="00CD638F" w:rsidRDefault="00117E6A" w:rsidP="00D60CE1">
      <w:pPr>
        <w:spacing w:after="120" w:line="247" w:lineRule="auto"/>
        <w:ind w:left="12" w:right="93"/>
      </w:pPr>
      <w:r>
        <w:rPr>
          <w:i/>
          <w:sz w:val="20"/>
        </w:rPr>
        <w:lastRenderedPageBreak/>
        <w:t xml:space="preserve">Wang, L. La communication du concept d’Economie Circulaire et sa nouvelle </w:t>
      </w:r>
      <w:proofErr w:type="gramStart"/>
      <w:r>
        <w:rPr>
          <w:i/>
          <w:sz w:val="20"/>
        </w:rPr>
        <w:t>définition :</w:t>
      </w:r>
      <w:proofErr w:type="gramEnd"/>
      <w:r>
        <w:rPr>
          <w:i/>
          <w:sz w:val="20"/>
        </w:rPr>
        <w:t xml:space="preserve"> approche comparative France-Chine. </w:t>
      </w:r>
      <w:r>
        <w:rPr>
          <w:color w:val="262626"/>
          <w:sz w:val="20"/>
        </w:rPr>
        <w:t>5th International Research Meeting in Business and Management - Nice 2014</w:t>
      </w:r>
      <w:r>
        <w:rPr>
          <w:b/>
          <w:sz w:val="20"/>
        </w:rP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/>
        <w:ind w:left="12" w:right="61"/>
      </w:pPr>
      <w:r>
        <w:t xml:space="preserve">Website </w:t>
      </w:r>
    </w:p>
    <w:p w:rsidR="00CD638F" w:rsidRDefault="00CF6754" w:rsidP="00D60CE1">
      <w:pPr>
        <w:tabs>
          <w:tab w:val="center" w:pos="6735"/>
        </w:tabs>
        <w:spacing w:after="120" w:line="259" w:lineRule="auto"/>
        <w:ind w:left="0" w:firstLine="0"/>
        <w:jc w:val="left"/>
      </w:pPr>
      <w:hyperlink r:id="rId142">
        <w:r w:rsidR="00117E6A">
          <w:rPr>
            <w:color w:val="0000FF"/>
            <w:sz w:val="21"/>
            <w:u w:val="single" w:color="0000FF"/>
          </w:rPr>
          <w:t>https://www.ellenmacarthurfoundation.org/</w:t>
        </w:r>
      </w:hyperlink>
      <w:hyperlink r:id="rId143">
        <w:r w:rsidR="00117E6A">
          <w:rPr>
            <w:rFonts w:ascii="Arial" w:eastAsia="Arial" w:hAnsi="Arial" w:cs="Arial"/>
          </w:rPr>
          <w:t xml:space="preserve"> </w:t>
        </w:r>
      </w:hyperlink>
      <w:r w:rsidR="00117E6A">
        <w:rPr>
          <w:rFonts w:ascii="Arial" w:eastAsia="Arial" w:hAnsi="Arial" w:cs="Arial"/>
        </w:rPr>
        <w:tab/>
      </w:r>
      <w:r w:rsidR="00117E6A">
        <w:t xml:space="preserve"> </w:t>
      </w:r>
      <w:r w:rsidR="00117E6A">
        <w:br w:type="page"/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lastRenderedPageBreak/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17" w:firstLine="0"/>
        <w:jc w:val="left"/>
      </w:pPr>
      <w:r>
        <w:t xml:space="preserve"> </w:t>
      </w:r>
    </w:p>
    <w:p w:rsidR="00CD638F" w:rsidRDefault="00117E6A" w:rsidP="00D60CE1">
      <w:pPr>
        <w:spacing w:after="120" w:line="259" w:lineRule="auto"/>
        <w:ind w:left="0" w:right="1436" w:firstLine="0"/>
        <w:jc w:val="right"/>
      </w:pPr>
      <w:r>
        <w:rPr>
          <w:b/>
          <w:color w:val="2E74B5"/>
          <w:sz w:val="36"/>
        </w:rPr>
        <w:t xml:space="preserve">Foundation for Environmental Education </w:t>
      </w:r>
    </w:p>
    <w:p w:rsidR="00CD638F" w:rsidRDefault="00117E6A" w:rsidP="00D60CE1">
      <w:pPr>
        <w:spacing w:after="120" w:line="259" w:lineRule="auto"/>
        <w:ind w:left="2532" w:right="2587" w:firstLine="0"/>
        <w:jc w:val="center"/>
      </w:pPr>
      <w:r>
        <w:rPr>
          <w:b/>
          <w:color w:val="2E74B5"/>
          <w:sz w:val="28"/>
        </w:rPr>
        <w:t xml:space="preserve">Scandiagade 13,  </w:t>
      </w:r>
    </w:p>
    <w:p w:rsidR="00CD638F" w:rsidRDefault="00117E6A" w:rsidP="00D60CE1">
      <w:pPr>
        <w:spacing w:after="120" w:line="259" w:lineRule="auto"/>
        <w:ind w:left="2825" w:right="2589" w:hanging="293"/>
        <w:jc w:val="center"/>
      </w:pPr>
      <w:r>
        <w:rPr>
          <w:b/>
          <w:color w:val="2E74B5"/>
          <w:sz w:val="28"/>
        </w:rPr>
        <w:t xml:space="preserve">2450 Copenhagen SV, DENMARK +45 70 22 24 27 info@fee.global </w:t>
      </w:r>
      <w:r>
        <w:rPr>
          <w:color w:val="2E74B5"/>
          <w:sz w:val="28"/>
        </w:rPr>
        <w:t>www.fee.global</w:t>
      </w:r>
      <w:r>
        <w:rPr>
          <w:color w:val="2E74B5"/>
          <w:sz w:val="36"/>
        </w:rPr>
        <w:t xml:space="preserve"> </w:t>
      </w:r>
    </w:p>
    <w:sectPr w:rsidR="00CD638F">
      <w:footerReference w:type="even" r:id="rId144"/>
      <w:footerReference w:type="default" r:id="rId145"/>
      <w:footerReference w:type="first" r:id="rId146"/>
      <w:pgSz w:w="11850" w:h="16783"/>
      <w:pgMar w:top="1128" w:right="1062" w:bottom="1318" w:left="1423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754" w:rsidRDefault="00CF6754">
      <w:pPr>
        <w:spacing w:after="0" w:line="240" w:lineRule="auto"/>
      </w:pPr>
      <w:r>
        <w:separator/>
      </w:r>
    </w:p>
  </w:endnote>
  <w:endnote w:type="continuationSeparator" w:id="0">
    <w:p w:rsidR="00CF6754" w:rsidRDefault="00CF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AAD" w:rsidRDefault="00737AAD">
    <w:pPr>
      <w:spacing w:after="0" w:line="259" w:lineRule="auto"/>
      <w:ind w:left="0" w:right="132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9856977</wp:posOffset>
              </wp:positionV>
              <wp:extent cx="5928360" cy="6097"/>
              <wp:effectExtent l="0" t="0" r="0" b="0"/>
              <wp:wrapSquare wrapText="bothSides"/>
              <wp:docPr id="40289" name="Group 402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8360" cy="6097"/>
                        <a:chOff x="0" y="0"/>
                        <a:chExt cx="5928360" cy="6097"/>
                      </a:xfrm>
                    </wpg:grpSpPr>
                    <wps:wsp>
                      <wps:cNvPr id="41533" name="Shape 41533"/>
                      <wps:cNvSpPr/>
                      <wps:spPr>
                        <a:xfrm>
                          <a:off x="0" y="0"/>
                          <a:ext cx="59283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8360" h="9144">
                              <a:moveTo>
                                <a:pt x="0" y="0"/>
                              </a:moveTo>
                              <a:lnTo>
                                <a:pt x="5928360" y="0"/>
                              </a:lnTo>
                              <a:lnTo>
                                <a:pt x="59283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289" style="width:466.8pt;height:0.480042pt;position:absolute;mso-position-horizontal-relative:page;mso-position-horizontal:absolute;margin-left:70.5pt;mso-position-vertical-relative:page;margin-top:776.14pt;" coordsize="59283,60">
              <v:shape id="Shape 41534" style="position:absolute;width:59283;height:91;left:0;top:0;" coordsize="5928360,9144" path="m0,0l5928360,0l5928360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2</w:t>
    </w:r>
    <w:r>
      <w:rPr>
        <w:sz w:val="21"/>
      </w:rPr>
      <w:fldChar w:fldCharType="end"/>
    </w:r>
    <w:r>
      <w:rPr>
        <w:sz w:val="21"/>
      </w:rPr>
      <w:t xml:space="preserve"> | </w:t>
    </w:r>
    <w:r>
      <w:rPr>
        <w:color w:val="7F7F7F"/>
        <w:sz w:val="21"/>
      </w:rPr>
      <w:t>P a g e</w:t>
    </w:r>
    <w:r>
      <w:rPr>
        <w:sz w:val="21"/>
      </w:rPr>
      <w:t xml:space="preserve"> </w:t>
    </w:r>
  </w:p>
  <w:p w:rsidR="00737AAD" w:rsidRDefault="00737AAD">
    <w:pPr>
      <w:spacing w:after="0" w:line="259" w:lineRule="auto"/>
      <w:ind w:left="17" w:firstLine="0"/>
      <w:jc w:val="left"/>
    </w:pPr>
    <w:r>
      <w:rPr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AAD" w:rsidRDefault="00737AAD">
    <w:pPr>
      <w:spacing w:after="0" w:line="259" w:lineRule="auto"/>
      <w:ind w:left="0" w:right="132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9856977</wp:posOffset>
              </wp:positionV>
              <wp:extent cx="5928360" cy="6097"/>
              <wp:effectExtent l="0" t="0" r="0" b="0"/>
              <wp:wrapSquare wrapText="bothSides"/>
              <wp:docPr id="40274" name="Group 402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8360" cy="6097"/>
                        <a:chOff x="0" y="0"/>
                        <a:chExt cx="5928360" cy="6097"/>
                      </a:xfrm>
                    </wpg:grpSpPr>
                    <wps:wsp>
                      <wps:cNvPr id="41531" name="Shape 41531"/>
                      <wps:cNvSpPr/>
                      <wps:spPr>
                        <a:xfrm>
                          <a:off x="0" y="0"/>
                          <a:ext cx="59283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8360" h="9144">
                              <a:moveTo>
                                <a:pt x="0" y="0"/>
                              </a:moveTo>
                              <a:lnTo>
                                <a:pt x="5928360" y="0"/>
                              </a:lnTo>
                              <a:lnTo>
                                <a:pt x="59283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274" style="width:466.8pt;height:0.480042pt;position:absolute;mso-position-horizontal-relative:page;mso-position-horizontal:absolute;margin-left:70.5pt;mso-position-vertical-relative:page;margin-top:776.14pt;" coordsize="59283,60">
              <v:shape id="Shape 41532" style="position:absolute;width:59283;height:91;left:0;top:0;" coordsize="5928360,9144" path="m0,0l5928360,0l5928360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21389B" w:rsidRPr="0021389B">
      <w:rPr>
        <w:noProof/>
        <w:sz w:val="21"/>
      </w:rPr>
      <w:t>19</w:t>
    </w:r>
    <w:r>
      <w:rPr>
        <w:sz w:val="21"/>
      </w:rPr>
      <w:fldChar w:fldCharType="end"/>
    </w:r>
    <w:r>
      <w:rPr>
        <w:sz w:val="21"/>
      </w:rPr>
      <w:t xml:space="preserve"> | </w:t>
    </w:r>
    <w:r>
      <w:rPr>
        <w:color w:val="7F7F7F"/>
        <w:sz w:val="21"/>
      </w:rPr>
      <w:t>P a g e</w:t>
    </w:r>
    <w:r>
      <w:rPr>
        <w:sz w:val="21"/>
      </w:rPr>
      <w:t xml:space="preserve"> </w:t>
    </w:r>
  </w:p>
  <w:p w:rsidR="00737AAD" w:rsidRDefault="00737AAD">
    <w:pPr>
      <w:spacing w:after="0" w:line="259" w:lineRule="auto"/>
      <w:ind w:left="17" w:firstLine="0"/>
      <w:jc w:val="left"/>
    </w:pPr>
    <w:r>
      <w:rPr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AAD" w:rsidRDefault="00737AA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754" w:rsidRDefault="00CF6754">
      <w:pPr>
        <w:spacing w:after="0" w:line="240" w:lineRule="auto"/>
      </w:pPr>
      <w:r>
        <w:separator/>
      </w:r>
    </w:p>
  </w:footnote>
  <w:footnote w:type="continuationSeparator" w:id="0">
    <w:p w:rsidR="00CF6754" w:rsidRDefault="00CF6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F08"/>
    <w:multiLevelType w:val="hybridMultilevel"/>
    <w:tmpl w:val="98B4DDBA"/>
    <w:lvl w:ilvl="0" w:tplc="D340BE58">
      <w:start w:val="1"/>
      <w:numFmt w:val="bullet"/>
      <w:lvlText w:val="•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DA243EE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6A912C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62BF34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DED2EA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8C0AC0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5AFC78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401D2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EF02BE4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4164C"/>
    <w:multiLevelType w:val="hybridMultilevel"/>
    <w:tmpl w:val="2C1A52D8"/>
    <w:lvl w:ilvl="0" w:tplc="BE38EACA">
      <w:start w:val="1"/>
      <w:numFmt w:val="bullet"/>
      <w:lvlText w:val="•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107112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D2EF12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5C66C4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D2EF9A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9BAD9A2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54D472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A41F30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6C3BBA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B0A1F"/>
    <w:multiLevelType w:val="hybridMultilevel"/>
    <w:tmpl w:val="3D9CDC94"/>
    <w:lvl w:ilvl="0" w:tplc="A8C40BA6">
      <w:numFmt w:val="bullet"/>
      <w:lvlText w:val="•"/>
      <w:lvlJc w:val="left"/>
      <w:pPr>
        <w:ind w:left="36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142215D3"/>
    <w:multiLevelType w:val="hybridMultilevel"/>
    <w:tmpl w:val="CA3273C0"/>
    <w:lvl w:ilvl="0" w:tplc="06D8F82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EC9E2">
      <w:start w:val="1"/>
      <w:numFmt w:val="bullet"/>
      <w:lvlText w:val="o"/>
      <w:lvlJc w:val="left"/>
      <w:pPr>
        <w:ind w:left="1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D03C5C">
      <w:start w:val="1"/>
      <w:numFmt w:val="bullet"/>
      <w:lvlText w:val="▪"/>
      <w:lvlJc w:val="left"/>
      <w:pPr>
        <w:ind w:left="2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84277E">
      <w:start w:val="1"/>
      <w:numFmt w:val="bullet"/>
      <w:lvlText w:val="•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B6859A">
      <w:start w:val="1"/>
      <w:numFmt w:val="bullet"/>
      <w:lvlText w:val="o"/>
      <w:lvlJc w:val="left"/>
      <w:pPr>
        <w:ind w:left="3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A1CE0">
      <w:start w:val="1"/>
      <w:numFmt w:val="bullet"/>
      <w:lvlText w:val="▪"/>
      <w:lvlJc w:val="left"/>
      <w:pPr>
        <w:ind w:left="4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EE7DC">
      <w:start w:val="1"/>
      <w:numFmt w:val="bullet"/>
      <w:lvlText w:val="•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0F816">
      <w:start w:val="1"/>
      <w:numFmt w:val="bullet"/>
      <w:lvlText w:val="o"/>
      <w:lvlJc w:val="left"/>
      <w:pPr>
        <w:ind w:left="5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CD486">
      <w:start w:val="1"/>
      <w:numFmt w:val="bullet"/>
      <w:lvlText w:val="▪"/>
      <w:lvlJc w:val="left"/>
      <w:pPr>
        <w:ind w:left="6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B45D3F"/>
    <w:multiLevelType w:val="hybridMultilevel"/>
    <w:tmpl w:val="14906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124BD"/>
    <w:multiLevelType w:val="hybridMultilevel"/>
    <w:tmpl w:val="2DA0BA74"/>
    <w:lvl w:ilvl="0" w:tplc="04090001">
      <w:start w:val="1"/>
      <w:numFmt w:val="bullet"/>
      <w:lvlText w:val=""/>
      <w:lvlJc w:val="left"/>
      <w:pPr>
        <w:ind w:left="4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C2E417A"/>
    <w:multiLevelType w:val="hybridMultilevel"/>
    <w:tmpl w:val="E63AFF56"/>
    <w:lvl w:ilvl="0" w:tplc="80E6755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A1F11"/>
    <w:multiLevelType w:val="hybridMultilevel"/>
    <w:tmpl w:val="F0C8EA90"/>
    <w:lvl w:ilvl="0" w:tplc="19CE682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108DD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BEDFB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07820E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C615B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7443A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42B6E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86671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4294D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07650B"/>
    <w:multiLevelType w:val="hybridMultilevel"/>
    <w:tmpl w:val="2B469F7A"/>
    <w:lvl w:ilvl="0" w:tplc="BB485C16">
      <w:start w:val="1"/>
      <w:numFmt w:val="bullet"/>
      <w:lvlText w:val="•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B0925C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B80D566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3E37B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EE3DB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9685C2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F8418C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D85158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AC3DD0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2D177C"/>
    <w:multiLevelType w:val="hybridMultilevel"/>
    <w:tmpl w:val="4E6C083A"/>
    <w:lvl w:ilvl="0" w:tplc="19CE682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64770"/>
    <w:multiLevelType w:val="hybridMultilevel"/>
    <w:tmpl w:val="9B7A25D0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2D321E77"/>
    <w:multiLevelType w:val="hybridMultilevel"/>
    <w:tmpl w:val="FDAA0920"/>
    <w:lvl w:ilvl="0" w:tplc="A8C40BA6">
      <w:numFmt w:val="bullet"/>
      <w:lvlText w:val="•"/>
      <w:lvlJc w:val="left"/>
      <w:pPr>
        <w:ind w:left="40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348F0B36"/>
    <w:multiLevelType w:val="hybridMultilevel"/>
    <w:tmpl w:val="A9CA27D8"/>
    <w:lvl w:ilvl="0" w:tplc="DAF0BFA2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A74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F649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FA81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704C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22A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E57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F09B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CAF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4300B0"/>
    <w:multiLevelType w:val="hybridMultilevel"/>
    <w:tmpl w:val="0BB6BC4C"/>
    <w:lvl w:ilvl="0" w:tplc="6694C5B2">
      <w:start w:val="1"/>
      <w:numFmt w:val="bullet"/>
      <w:lvlText w:val="•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FCE6D8">
      <w:start w:val="1"/>
      <w:numFmt w:val="bullet"/>
      <w:lvlText w:val="o"/>
      <w:lvlJc w:val="left"/>
      <w:pPr>
        <w:ind w:left="1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8290A6">
      <w:start w:val="1"/>
      <w:numFmt w:val="bullet"/>
      <w:lvlText w:val="▪"/>
      <w:lvlJc w:val="left"/>
      <w:pPr>
        <w:ind w:left="2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88822A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2EB14">
      <w:start w:val="1"/>
      <w:numFmt w:val="bullet"/>
      <w:lvlText w:val="o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2E39EE">
      <w:start w:val="1"/>
      <w:numFmt w:val="bullet"/>
      <w:lvlText w:val="▪"/>
      <w:lvlJc w:val="left"/>
      <w:pPr>
        <w:ind w:left="4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36EBBE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E983B70">
      <w:start w:val="1"/>
      <w:numFmt w:val="bullet"/>
      <w:lvlText w:val="o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B21EC6">
      <w:start w:val="1"/>
      <w:numFmt w:val="bullet"/>
      <w:lvlText w:val="▪"/>
      <w:lvlJc w:val="left"/>
      <w:pPr>
        <w:ind w:left="6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2861AF"/>
    <w:multiLevelType w:val="hybridMultilevel"/>
    <w:tmpl w:val="717C2AA6"/>
    <w:lvl w:ilvl="0" w:tplc="19CE682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E2B42"/>
    <w:multiLevelType w:val="hybridMultilevel"/>
    <w:tmpl w:val="725E1A62"/>
    <w:lvl w:ilvl="0" w:tplc="7D5C9362">
      <w:start w:val="1"/>
      <w:numFmt w:val="bullet"/>
      <w:lvlText w:val="•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5CB794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FC9B7E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4A6E57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EFB6E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E7426C2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0AB6EC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126AFE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5020D96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157ED4"/>
    <w:multiLevelType w:val="hybridMultilevel"/>
    <w:tmpl w:val="BF663670"/>
    <w:lvl w:ilvl="0" w:tplc="04090019">
      <w:start w:val="1"/>
      <w:numFmt w:val="lowerLetter"/>
      <w:lvlText w:val="%1."/>
      <w:lvlJc w:val="left"/>
      <w:pPr>
        <w:ind w:left="737" w:hanging="360"/>
      </w:p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7" w15:restartNumberingAfterBreak="0">
    <w:nsid w:val="4219793B"/>
    <w:multiLevelType w:val="hybridMultilevel"/>
    <w:tmpl w:val="22545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44924"/>
    <w:multiLevelType w:val="hybridMultilevel"/>
    <w:tmpl w:val="58A6491E"/>
    <w:lvl w:ilvl="0" w:tplc="929CE506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A00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4FD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1E82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80F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7CD8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30DD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4C2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8C4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E261CE"/>
    <w:multiLevelType w:val="hybridMultilevel"/>
    <w:tmpl w:val="CE7E6CF6"/>
    <w:lvl w:ilvl="0" w:tplc="8D5EF4D4">
      <w:start w:val="1"/>
      <w:numFmt w:val="bullet"/>
      <w:lvlText w:val="•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FE6B5E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08A5E6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794CC98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944B50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00CF15C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2A16AE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20CAA40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66490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8603C8"/>
    <w:multiLevelType w:val="hybridMultilevel"/>
    <w:tmpl w:val="6DFCB942"/>
    <w:lvl w:ilvl="0" w:tplc="915CE648">
      <w:start w:val="1"/>
      <w:numFmt w:val="bullet"/>
      <w:lvlText w:val="•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325002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74EBC98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F43B1E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A6CC7CE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B0F220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568FC4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6E142A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5C6BBE4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C83A31"/>
    <w:multiLevelType w:val="hybridMultilevel"/>
    <w:tmpl w:val="5A585FBE"/>
    <w:lvl w:ilvl="0" w:tplc="80E6755C">
      <w:start w:val="1"/>
      <w:numFmt w:val="bullet"/>
      <w:lvlText w:val="•"/>
      <w:lvlJc w:val="left"/>
      <w:pPr>
        <w:ind w:left="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68A8C8">
      <w:start w:val="1"/>
      <w:numFmt w:val="bullet"/>
      <w:lvlText w:val="o"/>
      <w:lvlJc w:val="left"/>
      <w:pPr>
        <w:ind w:left="1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2AB474">
      <w:start w:val="1"/>
      <w:numFmt w:val="bullet"/>
      <w:lvlText w:val="▪"/>
      <w:lvlJc w:val="left"/>
      <w:pPr>
        <w:ind w:left="2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DC14D0">
      <w:start w:val="1"/>
      <w:numFmt w:val="bullet"/>
      <w:lvlText w:val="•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7EE0B4">
      <w:start w:val="1"/>
      <w:numFmt w:val="bullet"/>
      <w:lvlText w:val="o"/>
      <w:lvlJc w:val="left"/>
      <w:pPr>
        <w:ind w:left="3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46CAE0">
      <w:start w:val="1"/>
      <w:numFmt w:val="bullet"/>
      <w:lvlText w:val="▪"/>
      <w:lvlJc w:val="left"/>
      <w:pPr>
        <w:ind w:left="4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EB2AC">
      <w:start w:val="1"/>
      <w:numFmt w:val="bullet"/>
      <w:lvlText w:val="•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26DEA">
      <w:start w:val="1"/>
      <w:numFmt w:val="bullet"/>
      <w:lvlText w:val="o"/>
      <w:lvlJc w:val="left"/>
      <w:pPr>
        <w:ind w:left="5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25882">
      <w:start w:val="1"/>
      <w:numFmt w:val="bullet"/>
      <w:lvlText w:val="▪"/>
      <w:lvlJc w:val="left"/>
      <w:pPr>
        <w:ind w:left="6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27635D"/>
    <w:multiLevelType w:val="hybridMultilevel"/>
    <w:tmpl w:val="7AA6A902"/>
    <w:lvl w:ilvl="0" w:tplc="292E43E4">
      <w:start w:val="1"/>
      <w:numFmt w:val="bullet"/>
      <w:lvlText w:val="•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E22660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D88172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99623FE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42E842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7C5C36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A3062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46C3EE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CAEDD6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5E7A34"/>
    <w:multiLevelType w:val="hybridMultilevel"/>
    <w:tmpl w:val="DACEA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B7029"/>
    <w:multiLevelType w:val="hybridMultilevel"/>
    <w:tmpl w:val="3C5E3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02286"/>
    <w:multiLevelType w:val="hybridMultilevel"/>
    <w:tmpl w:val="6C36BD22"/>
    <w:lvl w:ilvl="0" w:tplc="32DEB802">
      <w:start w:val="1"/>
      <w:numFmt w:val="bullet"/>
      <w:lvlText w:val="•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2C0028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52DF7E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301196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740D24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84752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7A84EA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DB6579A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C68322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C697CD9"/>
    <w:multiLevelType w:val="hybridMultilevel"/>
    <w:tmpl w:val="D5F235E2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7" w15:restartNumberingAfterBreak="0">
    <w:nsid w:val="5D0E3371"/>
    <w:multiLevelType w:val="hybridMultilevel"/>
    <w:tmpl w:val="1B806554"/>
    <w:lvl w:ilvl="0" w:tplc="A9A8FE6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8" w15:restartNumberingAfterBreak="0">
    <w:nsid w:val="62DA00AC"/>
    <w:multiLevelType w:val="hybridMultilevel"/>
    <w:tmpl w:val="D9902542"/>
    <w:lvl w:ilvl="0" w:tplc="0409000F">
      <w:start w:val="1"/>
      <w:numFmt w:val="decimal"/>
      <w:lvlText w:val="%1."/>
      <w:lvlJc w:val="left"/>
      <w:pPr>
        <w:ind w:left="737" w:hanging="360"/>
      </w:p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9" w15:restartNumberingAfterBreak="0">
    <w:nsid w:val="64846C84"/>
    <w:multiLevelType w:val="hybridMultilevel"/>
    <w:tmpl w:val="91366A70"/>
    <w:lvl w:ilvl="0" w:tplc="A7223450">
      <w:start w:val="1"/>
      <w:numFmt w:val="bullet"/>
      <w:lvlText w:val="•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E400DE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FAA0D2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9CFB44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94415C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A486FE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761572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AA7D80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869976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8E722DD"/>
    <w:multiLevelType w:val="hybridMultilevel"/>
    <w:tmpl w:val="714627F6"/>
    <w:lvl w:ilvl="0" w:tplc="7888544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62D72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E1EB4C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1CF59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26425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A04CA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2A242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8303A6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3D630F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142FD6"/>
    <w:multiLevelType w:val="hybridMultilevel"/>
    <w:tmpl w:val="D5162DBE"/>
    <w:lvl w:ilvl="0" w:tplc="5FA4907C">
      <w:start w:val="1"/>
      <w:numFmt w:val="bullet"/>
      <w:lvlText w:val="•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C2D360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802712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5AB594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46A201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E06EB4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6459C4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F7CDF80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F14A57E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DB2E73"/>
    <w:multiLevelType w:val="hybridMultilevel"/>
    <w:tmpl w:val="76AAB2DA"/>
    <w:lvl w:ilvl="0" w:tplc="C9289A2C">
      <w:start w:val="1"/>
      <w:numFmt w:val="lowerLetter"/>
      <w:lvlText w:val="%1)"/>
      <w:lvlJc w:val="left"/>
      <w:pPr>
        <w:ind w:left="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6C834">
      <w:start w:val="1"/>
      <w:numFmt w:val="decimal"/>
      <w:lvlText w:val="%2."/>
      <w:lvlJc w:val="left"/>
      <w:pPr>
        <w:ind w:left="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E42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E8A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418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1836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23A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C92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E2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523EE9"/>
    <w:multiLevelType w:val="hybridMultilevel"/>
    <w:tmpl w:val="3EAA8E7C"/>
    <w:lvl w:ilvl="0" w:tplc="9DCE657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E66C5C">
      <w:start w:val="1"/>
      <w:numFmt w:val="bullet"/>
      <w:lvlText w:val="o"/>
      <w:lvlJc w:val="left"/>
      <w:pPr>
        <w:ind w:left="1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2677F0">
      <w:start w:val="1"/>
      <w:numFmt w:val="bullet"/>
      <w:lvlText w:val="▪"/>
      <w:lvlJc w:val="left"/>
      <w:pPr>
        <w:ind w:left="2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3AACDCA">
      <w:start w:val="1"/>
      <w:numFmt w:val="bullet"/>
      <w:lvlText w:val="•"/>
      <w:lvlJc w:val="left"/>
      <w:pPr>
        <w:ind w:left="3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8CA5F8">
      <w:start w:val="1"/>
      <w:numFmt w:val="bullet"/>
      <w:lvlText w:val="o"/>
      <w:lvlJc w:val="left"/>
      <w:pPr>
        <w:ind w:left="3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D8F19C">
      <w:start w:val="1"/>
      <w:numFmt w:val="bullet"/>
      <w:lvlText w:val="▪"/>
      <w:lvlJc w:val="left"/>
      <w:pPr>
        <w:ind w:left="4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4E6016">
      <w:start w:val="1"/>
      <w:numFmt w:val="bullet"/>
      <w:lvlText w:val="•"/>
      <w:lvlJc w:val="left"/>
      <w:pPr>
        <w:ind w:left="5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0835E4">
      <w:start w:val="1"/>
      <w:numFmt w:val="bullet"/>
      <w:lvlText w:val="o"/>
      <w:lvlJc w:val="left"/>
      <w:pPr>
        <w:ind w:left="5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281B80">
      <w:start w:val="1"/>
      <w:numFmt w:val="bullet"/>
      <w:lvlText w:val="▪"/>
      <w:lvlJc w:val="left"/>
      <w:pPr>
        <w:ind w:left="6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DA75283"/>
    <w:multiLevelType w:val="hybridMultilevel"/>
    <w:tmpl w:val="7F880EEC"/>
    <w:lvl w:ilvl="0" w:tplc="A8C40BA6">
      <w:numFmt w:val="bullet"/>
      <w:lvlText w:val="•"/>
      <w:lvlJc w:val="left"/>
      <w:pPr>
        <w:ind w:left="40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5" w15:restartNumberingAfterBreak="0">
    <w:nsid w:val="7EBC5887"/>
    <w:multiLevelType w:val="hybridMultilevel"/>
    <w:tmpl w:val="E206BF4E"/>
    <w:lvl w:ilvl="0" w:tplc="19CE682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12"/>
  </w:num>
  <w:num w:numId="4">
    <w:abstractNumId w:val="18"/>
  </w:num>
  <w:num w:numId="5">
    <w:abstractNumId w:val="3"/>
  </w:num>
  <w:num w:numId="6">
    <w:abstractNumId w:val="22"/>
  </w:num>
  <w:num w:numId="7">
    <w:abstractNumId w:val="31"/>
  </w:num>
  <w:num w:numId="8">
    <w:abstractNumId w:val="7"/>
  </w:num>
  <w:num w:numId="9">
    <w:abstractNumId w:val="8"/>
  </w:num>
  <w:num w:numId="10">
    <w:abstractNumId w:val="29"/>
  </w:num>
  <w:num w:numId="11">
    <w:abstractNumId w:val="30"/>
  </w:num>
  <w:num w:numId="12">
    <w:abstractNumId w:val="0"/>
  </w:num>
  <w:num w:numId="13">
    <w:abstractNumId w:val="1"/>
  </w:num>
  <w:num w:numId="14">
    <w:abstractNumId w:val="20"/>
  </w:num>
  <w:num w:numId="15">
    <w:abstractNumId w:val="19"/>
  </w:num>
  <w:num w:numId="16">
    <w:abstractNumId w:val="13"/>
  </w:num>
  <w:num w:numId="17">
    <w:abstractNumId w:val="33"/>
  </w:num>
  <w:num w:numId="18">
    <w:abstractNumId w:val="15"/>
  </w:num>
  <w:num w:numId="19">
    <w:abstractNumId w:val="25"/>
  </w:num>
  <w:num w:numId="20">
    <w:abstractNumId w:val="10"/>
  </w:num>
  <w:num w:numId="21">
    <w:abstractNumId w:val="2"/>
  </w:num>
  <w:num w:numId="22">
    <w:abstractNumId w:val="16"/>
  </w:num>
  <w:num w:numId="23">
    <w:abstractNumId w:val="27"/>
  </w:num>
  <w:num w:numId="24">
    <w:abstractNumId w:val="28"/>
  </w:num>
  <w:num w:numId="25">
    <w:abstractNumId w:val="34"/>
  </w:num>
  <w:num w:numId="26">
    <w:abstractNumId w:val="11"/>
  </w:num>
  <w:num w:numId="27">
    <w:abstractNumId w:val="4"/>
  </w:num>
  <w:num w:numId="28">
    <w:abstractNumId w:val="23"/>
  </w:num>
  <w:num w:numId="29">
    <w:abstractNumId w:val="24"/>
  </w:num>
  <w:num w:numId="30">
    <w:abstractNumId w:val="26"/>
  </w:num>
  <w:num w:numId="31">
    <w:abstractNumId w:val="5"/>
  </w:num>
  <w:num w:numId="32">
    <w:abstractNumId w:val="17"/>
  </w:num>
  <w:num w:numId="33">
    <w:abstractNumId w:val="6"/>
  </w:num>
  <w:num w:numId="34">
    <w:abstractNumId w:val="35"/>
  </w:num>
  <w:num w:numId="35">
    <w:abstractNumId w:val="1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8F"/>
    <w:rsid w:val="00012742"/>
    <w:rsid w:val="00033E75"/>
    <w:rsid w:val="000D424B"/>
    <w:rsid w:val="000E18D3"/>
    <w:rsid w:val="000E3832"/>
    <w:rsid w:val="00117E6A"/>
    <w:rsid w:val="001703BF"/>
    <w:rsid w:val="001811B6"/>
    <w:rsid w:val="001B5E82"/>
    <w:rsid w:val="002111B9"/>
    <w:rsid w:val="0021389B"/>
    <w:rsid w:val="002374CE"/>
    <w:rsid w:val="00243F2E"/>
    <w:rsid w:val="0025575B"/>
    <w:rsid w:val="002B70C6"/>
    <w:rsid w:val="00364FBA"/>
    <w:rsid w:val="0037303F"/>
    <w:rsid w:val="003947EE"/>
    <w:rsid w:val="003A7FD0"/>
    <w:rsid w:val="003C63D1"/>
    <w:rsid w:val="0046587E"/>
    <w:rsid w:val="00471583"/>
    <w:rsid w:val="00486A86"/>
    <w:rsid w:val="004B17D6"/>
    <w:rsid w:val="004D079B"/>
    <w:rsid w:val="004D29CF"/>
    <w:rsid w:val="00567B01"/>
    <w:rsid w:val="005A731A"/>
    <w:rsid w:val="005B4103"/>
    <w:rsid w:val="005E6059"/>
    <w:rsid w:val="005E63BC"/>
    <w:rsid w:val="005F248C"/>
    <w:rsid w:val="00601CAC"/>
    <w:rsid w:val="00604CD9"/>
    <w:rsid w:val="00653AC3"/>
    <w:rsid w:val="00656908"/>
    <w:rsid w:val="00674872"/>
    <w:rsid w:val="00690AB1"/>
    <w:rsid w:val="0069154F"/>
    <w:rsid w:val="006A5709"/>
    <w:rsid w:val="00713D8E"/>
    <w:rsid w:val="00737AAD"/>
    <w:rsid w:val="00765471"/>
    <w:rsid w:val="007A42FE"/>
    <w:rsid w:val="007B625C"/>
    <w:rsid w:val="007D3F0D"/>
    <w:rsid w:val="007F3B82"/>
    <w:rsid w:val="00850177"/>
    <w:rsid w:val="00867BCF"/>
    <w:rsid w:val="008729E5"/>
    <w:rsid w:val="00895012"/>
    <w:rsid w:val="008A030D"/>
    <w:rsid w:val="008B7F46"/>
    <w:rsid w:val="008C7D9C"/>
    <w:rsid w:val="008D2F2B"/>
    <w:rsid w:val="008D785D"/>
    <w:rsid w:val="0091175D"/>
    <w:rsid w:val="0091621C"/>
    <w:rsid w:val="00923523"/>
    <w:rsid w:val="00923F35"/>
    <w:rsid w:val="00956668"/>
    <w:rsid w:val="0098198D"/>
    <w:rsid w:val="009B3240"/>
    <w:rsid w:val="009B6FCE"/>
    <w:rsid w:val="009D741F"/>
    <w:rsid w:val="009E5AA5"/>
    <w:rsid w:val="00A138F6"/>
    <w:rsid w:val="00A567E2"/>
    <w:rsid w:val="00AA00A2"/>
    <w:rsid w:val="00AB01A3"/>
    <w:rsid w:val="00AB629D"/>
    <w:rsid w:val="00AC6DD2"/>
    <w:rsid w:val="00AE1BB5"/>
    <w:rsid w:val="00B027D7"/>
    <w:rsid w:val="00B52FAA"/>
    <w:rsid w:val="00B66755"/>
    <w:rsid w:val="00B77FF4"/>
    <w:rsid w:val="00BE1492"/>
    <w:rsid w:val="00BE1B9D"/>
    <w:rsid w:val="00BF504B"/>
    <w:rsid w:val="00C21650"/>
    <w:rsid w:val="00C42BC1"/>
    <w:rsid w:val="00C457CE"/>
    <w:rsid w:val="00C536F5"/>
    <w:rsid w:val="00CC350F"/>
    <w:rsid w:val="00CC77EB"/>
    <w:rsid w:val="00CD638F"/>
    <w:rsid w:val="00CE7FC8"/>
    <w:rsid w:val="00CF2B47"/>
    <w:rsid w:val="00CF50FC"/>
    <w:rsid w:val="00CF6754"/>
    <w:rsid w:val="00D34216"/>
    <w:rsid w:val="00D60CE1"/>
    <w:rsid w:val="00D80A7B"/>
    <w:rsid w:val="00D91922"/>
    <w:rsid w:val="00DA657B"/>
    <w:rsid w:val="00DB3361"/>
    <w:rsid w:val="00DD3C6E"/>
    <w:rsid w:val="00E2318C"/>
    <w:rsid w:val="00E248D3"/>
    <w:rsid w:val="00E25300"/>
    <w:rsid w:val="00E32B97"/>
    <w:rsid w:val="00E65200"/>
    <w:rsid w:val="00E65489"/>
    <w:rsid w:val="00E66FCA"/>
    <w:rsid w:val="00E670D3"/>
    <w:rsid w:val="00E70EE2"/>
    <w:rsid w:val="00EA2BD0"/>
    <w:rsid w:val="00EA48EF"/>
    <w:rsid w:val="00EB1FEF"/>
    <w:rsid w:val="00EC348B"/>
    <w:rsid w:val="00EE47F5"/>
    <w:rsid w:val="00F10F20"/>
    <w:rsid w:val="00F213AB"/>
    <w:rsid w:val="00F26791"/>
    <w:rsid w:val="00F26B02"/>
    <w:rsid w:val="00F930FF"/>
    <w:rsid w:val="00FC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365A41-F102-4EAA-95EC-5A20E016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8" w:lineRule="auto"/>
      <w:ind w:left="27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9"/>
      <w:ind w:left="10" w:right="53" w:hanging="10"/>
      <w:jc w:val="center"/>
      <w:outlineLvl w:val="0"/>
    </w:pPr>
    <w:rPr>
      <w:rFonts w:ascii="Calibri" w:eastAsia="Calibri" w:hAnsi="Calibri" w:cs="Calibri"/>
      <w:b/>
      <w:color w:val="1F4E79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7" w:hanging="10"/>
      <w:outlineLvl w:val="1"/>
    </w:pPr>
    <w:rPr>
      <w:rFonts w:ascii="Calibri" w:eastAsia="Calibri" w:hAnsi="Calibri" w:cs="Calibri"/>
      <w:b/>
      <w:color w:val="2E74B5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17" w:line="271" w:lineRule="auto"/>
      <w:ind w:left="27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2E74B5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56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E5AA5"/>
    <w:pPr>
      <w:ind w:left="720"/>
      <w:contextualSpacing/>
    </w:pPr>
  </w:style>
  <w:style w:type="table" w:styleId="TableGrid0">
    <w:name w:val="Table Grid"/>
    <w:basedOn w:val="TableNormal"/>
    <w:uiPriority w:val="39"/>
    <w:rsid w:val="008B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21389B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1389B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21389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1389B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2138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esearchgate.net/scientific-contributions/2149259032_Milan_Veselinov?_sg%5B0%5D=IsAQ_capWfE9cp_97cqTrB9sE8V51QMN8v6uvkajiu9pND1P2bQkf8uiDn-992enano6Gbs.bEYNg7xnMsKZb5QcZ9bU0zKYEh29fO2QUeo6HEnKHkOcFJMFL3ZH9ZX5FZdB_hK_GGvhuEl4GioMkcQdV1boyQ&amp;_sg%5B1%5D=IxRdTeuMDocxUGCXxiSF_2ryrL_LuEds856UEckZDnKmSeJRuE6lPspKlkFOIjpJJDxXOtDH8976Ugs.R_Qxd-Kt7MBB75Lhiv55YlDJfBsuz9pdNDB0AGj_ywznoam8f3oB6iCMZ1kIHGabpeFX4544O-OkMAWli4TFiQ&amp;_sg%5B2%5D=BjnRi0E9kNYYCedvEc7cucRcNHGarRJ5bOsvnViU8xWqjlTqnGd9Zeh_FhjKC0hmoXmEkzY.R144LFrRBRQNvqr8sob8XfvfmeAk06_WRXUYPZcYAfhlN1dSsHdcVDD-cMoMK4RUQq6y0HrxBHHqFU1SESchwg" TargetMode="External"/><Relationship Id="rId21" Type="http://schemas.openxmlformats.org/officeDocument/2006/relationships/hyperlink" Target="https://www.visualcapitalist.com/the-looming-copper-supply-crunch/" TargetMode="External"/><Relationship Id="rId42" Type="http://schemas.openxmlformats.org/officeDocument/2006/relationships/hyperlink" Target="https://www.globaleducationmagazine.com/circular-economy-avoid-depletion-natural-resources-planet-earth/" TargetMode="External"/><Relationship Id="rId63" Type="http://schemas.openxmlformats.org/officeDocument/2006/relationships/hyperlink" Target="https://www.huffpost.com/entry/circular-economy-cpg-waste_b_5ce470ade4b0547bd12e89dd?guccounter=1&amp;guce_referrer=aHR0cHM6Ly9kay5zZWFyY2gueWFob28uY29tLw&amp;guce_referrer_sig=AQAAAMjOQRQxPpX8SKdXmNk96FBOIe6A-sOkvUngGgbxJNaiBljFmnyvCGsLu12tu6DVT8wBqWxn-qbiXdJq15X1kCiLZXNb-w09Vk-_VWKAIYiMDohyUVihvIDPVrS0CXiU7BKBpHzX5IrDQsOI1EnB06JK_lG1BEL8kzuJt4BWf8oF" TargetMode="External"/><Relationship Id="rId84" Type="http://schemas.openxmlformats.org/officeDocument/2006/relationships/hyperlink" Target="http://www.chinawaterrisk.org/opinions/circular-economy-from-theory-to-action/" TargetMode="External"/><Relationship Id="rId138" Type="http://schemas.openxmlformats.org/officeDocument/2006/relationships/hyperlink" Target="https://thegeep.org/learn/case-studies/integrating-circular-economy-concepts-universities-around-world" TargetMode="External"/><Relationship Id="rId107" Type="http://schemas.openxmlformats.org/officeDocument/2006/relationships/hyperlink" Target="https://www.counterpunch.org/2015/10/16/the-elephant-in-the-room-capitalism-and-sustainable-development/" TargetMode="External"/><Relationship Id="rId11" Type="http://schemas.openxmlformats.org/officeDocument/2006/relationships/image" Target="media/image4.png"/><Relationship Id="rId32" Type="http://schemas.openxmlformats.org/officeDocument/2006/relationships/hyperlink" Target="https://www.globaleducationmagazine.com/circular-economy-avoid-depletion-natural-resources-planet-earth/" TargetMode="External"/><Relationship Id="rId53" Type="http://schemas.openxmlformats.org/officeDocument/2006/relationships/hyperlink" Target="https://www.huffpost.com/entry/circular-economy-cpg-waste_b_5ce470ade4b0547bd12e89dd?guccounter=1&amp;guce_referrer=aHR0cHM6Ly9kay5zZWFyY2gueWFob28uY29tLw&amp;guce_referrer_sig=AQAAAMjOQRQxPpX8SKdXmNk96FBOIe6A-sOkvUngGgbxJNaiBljFmnyvCGsLu12tu6DVT8wBqWxn-qbiXdJq15X1kCiLZXNb-w09Vk-_VWKAIYiMDohyUVihvIDPVrS0CXiU7BKBpHzX5IrDQsOI1EnB06JK_lG1BEL8kzuJt4BWf8oF" TargetMode="External"/><Relationship Id="rId74" Type="http://schemas.openxmlformats.org/officeDocument/2006/relationships/hyperlink" Target="https://www.theguardian.com/sustainable-business/series/circular-economy" TargetMode="External"/><Relationship Id="rId128" Type="http://schemas.openxmlformats.org/officeDocument/2006/relationships/hyperlink" Target="https://thegeep.org/learn/case-studies/integrating-circular-economy-concepts-universities-around-world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hinawaterrisk.org/opinions/circular-economy-from-theory-to-action/" TargetMode="External"/><Relationship Id="rId95" Type="http://schemas.openxmlformats.org/officeDocument/2006/relationships/hyperlink" Target="https://www.counterpunch.org/2015/10/16/the-elephant-in-the-room-capitalism-and-sustainable-development/" TargetMode="External"/><Relationship Id="rId22" Type="http://schemas.openxmlformats.org/officeDocument/2006/relationships/hyperlink" Target="https://www.visualcapitalist.com/the-looming-copper-supply-crunch/" TargetMode="External"/><Relationship Id="rId27" Type="http://schemas.openxmlformats.org/officeDocument/2006/relationships/hyperlink" Target="https://www.globaleducationmagazine.com/circular-economy-avoid-depletion-natural-resources-planet-earth/" TargetMode="External"/><Relationship Id="rId43" Type="http://schemas.openxmlformats.org/officeDocument/2006/relationships/hyperlink" Target="https://www.globaleducationmagazine.com/circular-economy-avoid-depletion-natural-resources-planet-earth/" TargetMode="External"/><Relationship Id="rId48" Type="http://schemas.openxmlformats.org/officeDocument/2006/relationships/hyperlink" Target="https://www.huffpost.com/entry/circular-economy-cpg-waste_b_5ce470ade4b0547bd12e89dd?guccounter=1&amp;guce_referrer=aHR0cHM6Ly9kay5zZWFyY2gueWFob28uY29tLw&amp;guce_referrer_sig=AQAAAMjOQRQxPpX8SKdXmNk96FBOIe6A-sOkvUngGgbxJNaiBljFmnyvCGsLu12tu6DVT8wBqWxn-qbiXdJq15X1kCiLZXNb-w09Vk-_VWKAIYiMDohyUVihvIDPVrS0CXiU7BKBpHzX5IrDQsOI1EnB06JK_lG1BEL8kzuJt4BWf8oF" TargetMode="External"/><Relationship Id="rId64" Type="http://schemas.openxmlformats.org/officeDocument/2006/relationships/hyperlink" Target="https://www.huffpost.com/entry/circular-economy-cpg-waste_b_5ce470ade4b0547bd12e89dd?guccounter=1&amp;guce_referrer=aHR0cHM6Ly9kay5zZWFyY2gueWFob28uY29tLw&amp;guce_referrer_sig=AQAAAMjOQRQxPpX8SKdXmNk96FBOIe6A-sOkvUngGgbxJNaiBljFmnyvCGsLu12tu6DVT8wBqWxn-qbiXdJq15X1kCiLZXNb-w09Vk-_VWKAIYiMDohyUVihvIDPVrS0CXiU7BKBpHzX5IrDQsOI1EnB06JK_lG1BEL8kzuJt4BWf8oF" TargetMode="External"/><Relationship Id="rId69" Type="http://schemas.openxmlformats.org/officeDocument/2006/relationships/hyperlink" Target="https://www.ellenmacarthurfoundation.org/" TargetMode="External"/><Relationship Id="rId113" Type="http://schemas.openxmlformats.org/officeDocument/2006/relationships/hyperlink" Target="https://www.researchgate.net/profile/Djordje_Mitrovic2?_sg%5B0%5D=IsAQ_capWfE9cp_97cqTrB9sE8V51QMN8v6uvkajiu9pND1P2bQkf8uiDn-992enano6Gbs.bEYNg7xnMsKZb5QcZ9bU0zKYEh29fO2QUeo6HEnKHkOcFJMFL3ZH9ZX5FZdB_hK_GGvhuEl4GioMkcQdV1boyQ&amp;_sg%5B1%5D=IxRdTeuMDocxUGCXxiSF_2ryrL_LuEds856UEckZDnKmSeJRuE6lPspKlkFOIjpJJDxXOtDH8976Ugs.R_Qxd-Kt7MBB75Lhiv55YlDJfBsuz9pdNDB0AGj_ywznoam8f3oB6iCMZ1kIHGabpeFX4544O-OkMAWli4TFiQ&amp;_sg%5B2%5D=BjnRi0E9kNYYCedvEc7cucRcNHGarRJ5bOsvnViU8xWqjlTqnGd9Zeh_FhjKC0hmoXmEkzY.R144LFrRBRQNvqr8sob8XfvfmeAk06_WRXUYPZcYAfhlN1dSsHdcVDD-cMoMK4RUQq6y0HrxBHHqFU1SESchwg" TargetMode="External"/><Relationship Id="rId118" Type="http://schemas.openxmlformats.org/officeDocument/2006/relationships/hyperlink" Target="https://www.redressdesignaward.com/learn/strategies" TargetMode="External"/><Relationship Id="rId134" Type="http://schemas.openxmlformats.org/officeDocument/2006/relationships/hyperlink" Target="https://thegeep.org/learn/case-studies/integrating-circular-economy-concepts-universities-around-world" TargetMode="External"/><Relationship Id="rId139" Type="http://schemas.openxmlformats.org/officeDocument/2006/relationships/hyperlink" Target="https://thegeep.org/learn/case-studies/integrating-circular-economy-concepts-universities-around-world" TargetMode="External"/><Relationship Id="rId80" Type="http://schemas.openxmlformats.org/officeDocument/2006/relationships/hyperlink" Target="http://www.chinawaterrisk.org/opinions/circular-economy-from-theory-to-action/" TargetMode="External"/><Relationship Id="rId85" Type="http://schemas.openxmlformats.org/officeDocument/2006/relationships/hyperlink" Target="http://www.chinawaterrisk.org/opinions/circular-economy-from-theory-to-action/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visualcapitalist.com/the-looming-copper-supply-crunch/" TargetMode="External"/><Relationship Id="rId33" Type="http://schemas.openxmlformats.org/officeDocument/2006/relationships/hyperlink" Target="https://www.globaleducationmagazine.com/circular-economy-avoid-depletion-natural-resources-planet-earth/" TargetMode="External"/><Relationship Id="rId38" Type="http://schemas.openxmlformats.org/officeDocument/2006/relationships/hyperlink" Target="https://www.globaleducationmagazine.com/circular-economy-avoid-depletion-natural-resources-planet-earth/" TargetMode="External"/><Relationship Id="rId59" Type="http://schemas.openxmlformats.org/officeDocument/2006/relationships/hyperlink" Target="https://www.huffpost.com/entry/circular-economy-cpg-waste_b_5ce470ade4b0547bd12e89dd?guccounter=1&amp;guce_referrer=aHR0cHM6Ly9kay5zZWFyY2gueWFob28uY29tLw&amp;guce_referrer_sig=AQAAAMjOQRQxPpX8SKdXmNk96FBOIe6A-sOkvUngGgbxJNaiBljFmnyvCGsLu12tu6DVT8wBqWxn-qbiXdJq15X1kCiLZXNb-w09Vk-_VWKAIYiMDohyUVihvIDPVrS0CXiU7BKBpHzX5IrDQsOI1EnB06JK_lG1BEL8kzuJt4BWf8oF" TargetMode="External"/><Relationship Id="rId103" Type="http://schemas.openxmlformats.org/officeDocument/2006/relationships/hyperlink" Target="https://www.counterpunch.org/2015/10/16/the-elephant-in-the-room-capitalism-and-sustainable-development/" TargetMode="External"/><Relationship Id="rId108" Type="http://schemas.openxmlformats.org/officeDocument/2006/relationships/hyperlink" Target="https://www.counterpunch.org/2015/10/16/the-elephant-in-the-room-capitalism-and-sustainable-development/" TargetMode="External"/><Relationship Id="rId124" Type="http://schemas.openxmlformats.org/officeDocument/2006/relationships/hyperlink" Target="https://www.academia.edu/36550543/Circular_Economy_Integrated_farming_system_case_study_pdf" TargetMode="External"/><Relationship Id="rId129" Type="http://schemas.openxmlformats.org/officeDocument/2006/relationships/hyperlink" Target="https://thegeep.org/learn/case-studies/integrating-circular-economy-concepts-universities-around-world" TargetMode="External"/><Relationship Id="rId54" Type="http://schemas.openxmlformats.org/officeDocument/2006/relationships/hyperlink" Target="https://www.huffpost.com/entry/circular-economy-cpg-waste_b_5ce470ade4b0547bd12e89dd?guccounter=1&amp;guce_referrer=aHR0cHM6Ly9kay5zZWFyY2gueWFob28uY29tLw&amp;guce_referrer_sig=AQAAAMjOQRQxPpX8SKdXmNk96FBOIe6A-sOkvUngGgbxJNaiBljFmnyvCGsLu12tu6DVT8wBqWxn-qbiXdJq15X1kCiLZXNb-w09Vk-_VWKAIYiMDohyUVihvIDPVrS0CXiU7BKBpHzX5IrDQsOI1EnB06JK_lG1BEL8kzuJt4BWf8oF" TargetMode="External"/><Relationship Id="rId70" Type="http://schemas.openxmlformats.org/officeDocument/2006/relationships/hyperlink" Target="http://www.theguardian.com/sustainable-business" TargetMode="External"/><Relationship Id="rId75" Type="http://schemas.openxmlformats.org/officeDocument/2006/relationships/hyperlink" Target="https://www.theguardian.com/sustainable-business/series/circular-economy" TargetMode="External"/><Relationship Id="rId91" Type="http://schemas.openxmlformats.org/officeDocument/2006/relationships/hyperlink" Target="http://www.chinawaterrisk.org/opinions/circular-economy-from-theory-to-action/" TargetMode="External"/><Relationship Id="rId96" Type="http://schemas.openxmlformats.org/officeDocument/2006/relationships/hyperlink" Target="https://www.counterpunch.org/2015/10/16/the-elephant-in-the-room-capitalism-and-sustainable-development/" TargetMode="External"/><Relationship Id="rId140" Type="http://schemas.openxmlformats.org/officeDocument/2006/relationships/hyperlink" Target="https://thegeep.org/learn/case-studies/integrating-circular-economy-concepts-universities-around-world" TargetMode="External"/><Relationship Id="rId14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visualcapitalist.com/the-looming-copper-supply-crunch/" TargetMode="External"/><Relationship Id="rId28" Type="http://schemas.openxmlformats.org/officeDocument/2006/relationships/hyperlink" Target="https://www.globaleducationmagazine.com/circular-economy-avoid-depletion-natural-resources-planet-earth/" TargetMode="External"/><Relationship Id="rId49" Type="http://schemas.openxmlformats.org/officeDocument/2006/relationships/hyperlink" Target="https://www.huffpost.com/entry/circular-economy-cpg-waste_b_5ce470ade4b0547bd12e89dd?guccounter=1&amp;guce_referrer=aHR0cHM6Ly9kay5zZWFyY2gueWFob28uY29tLw&amp;guce_referrer_sig=AQAAAMjOQRQxPpX8SKdXmNk96FBOIe6A-sOkvUngGgbxJNaiBljFmnyvCGsLu12tu6DVT8wBqWxn-qbiXdJq15X1kCiLZXNb-w09Vk-_VWKAIYiMDohyUVihvIDPVrS0CXiU7BKBpHzX5IrDQsOI1EnB06JK_lG1BEL8kzuJt4BWf8oF" TargetMode="External"/><Relationship Id="rId114" Type="http://schemas.openxmlformats.org/officeDocument/2006/relationships/hyperlink" Target="https://www.researchgate.net/scientific-contributions/2149259032_Milan_Veselinov?_sg%5B0%5D=IsAQ_capWfE9cp_97cqTrB9sE8V51QMN8v6uvkajiu9pND1P2bQkf8uiDn-992enano6Gbs.bEYNg7xnMsKZb5QcZ9bU0zKYEh29fO2QUeo6HEnKHkOcFJMFL3ZH9ZX5FZdB_hK_GGvhuEl4GioMkcQdV1boyQ&amp;_sg%5B1%5D=IxRdTeuMDocxUGCXxiSF_2ryrL_LuEds856UEckZDnKmSeJRuE6lPspKlkFOIjpJJDxXOtDH8976Ugs.R_Qxd-Kt7MBB75Lhiv55YlDJfBsuz9pdNDB0AGj_ywznoam8f3oB6iCMZ1kIHGabpeFX4544O-OkMAWli4TFiQ&amp;_sg%5B2%5D=BjnRi0E9kNYYCedvEc7cucRcNHGarRJ5bOsvnViU8xWqjlTqnGd9Zeh_FhjKC0hmoXmEkzY.R144LFrRBRQNvqr8sob8XfvfmeAk06_WRXUYPZcYAfhlN1dSsHdcVDD-cMoMK4RUQq6y0HrxBHHqFU1SESchwg" TargetMode="External"/><Relationship Id="rId119" Type="http://schemas.openxmlformats.org/officeDocument/2006/relationships/hyperlink" Target="https://www.redressdesignaward.com/learn/strategies" TargetMode="External"/><Relationship Id="rId44" Type="http://schemas.openxmlformats.org/officeDocument/2006/relationships/hyperlink" Target="https://ssrn.com/abstract=3119575" TargetMode="External"/><Relationship Id="rId60" Type="http://schemas.openxmlformats.org/officeDocument/2006/relationships/hyperlink" Target="https://www.huffpost.com/entry/circular-economy-cpg-waste_b_5ce470ade4b0547bd12e89dd?guccounter=1&amp;guce_referrer=aHR0cHM6Ly9kay5zZWFyY2gueWFob28uY29tLw&amp;guce_referrer_sig=AQAAAMjOQRQxPpX8SKdXmNk96FBOIe6A-sOkvUngGgbxJNaiBljFmnyvCGsLu12tu6DVT8wBqWxn-qbiXdJq15X1kCiLZXNb-w09Vk-_VWKAIYiMDohyUVihvIDPVrS0CXiU7BKBpHzX5IrDQsOI1EnB06JK_lG1BEL8kzuJt4BWf8oF" TargetMode="External"/><Relationship Id="rId65" Type="http://schemas.openxmlformats.org/officeDocument/2006/relationships/hyperlink" Target="https://www.ellenmacarthurfoundation.org/" TargetMode="External"/><Relationship Id="rId81" Type="http://schemas.openxmlformats.org/officeDocument/2006/relationships/hyperlink" Target="http://www.chinawaterrisk.org/opinions/circular-economy-from-theory-to-action/" TargetMode="External"/><Relationship Id="rId86" Type="http://schemas.openxmlformats.org/officeDocument/2006/relationships/hyperlink" Target="http://www.chinawaterrisk.org/opinions/circular-economy-from-theory-to-action/" TargetMode="External"/><Relationship Id="rId130" Type="http://schemas.openxmlformats.org/officeDocument/2006/relationships/hyperlink" Target="https://thegeep.org/learn/case-studies/integrating-circular-economy-concepts-universities-around-world" TargetMode="External"/><Relationship Id="rId135" Type="http://schemas.openxmlformats.org/officeDocument/2006/relationships/hyperlink" Target="https://thegeep.org/learn/case-studies/integrating-circular-economy-concepts-universities-around-world" TargetMode="External"/><Relationship Id="rId13" Type="http://schemas.openxmlformats.org/officeDocument/2006/relationships/hyperlink" Target="https://www.visualcapitalist.com/the-looming-copper-supply-crunch/" TargetMode="External"/><Relationship Id="rId18" Type="http://schemas.openxmlformats.org/officeDocument/2006/relationships/hyperlink" Target="https://www.visualcapitalist.com/the-looming-copper-supply-crunch/" TargetMode="External"/><Relationship Id="rId39" Type="http://schemas.openxmlformats.org/officeDocument/2006/relationships/hyperlink" Target="https://www.globaleducationmagazine.com/circular-economy-avoid-depletion-natural-resources-planet-earth/" TargetMode="External"/><Relationship Id="rId109" Type="http://schemas.openxmlformats.org/officeDocument/2006/relationships/hyperlink" Target="https://www.counterpunch.org/2015/10/16/the-elephant-in-the-room-capitalism-and-sustainable-development/" TargetMode="External"/><Relationship Id="rId34" Type="http://schemas.openxmlformats.org/officeDocument/2006/relationships/hyperlink" Target="https://www.globaleducationmagazine.com/circular-economy-avoid-depletion-natural-resources-planet-earth/" TargetMode="External"/><Relationship Id="rId50" Type="http://schemas.openxmlformats.org/officeDocument/2006/relationships/hyperlink" Target="https://www.huffpost.com/entry/circular-economy-cpg-waste_b_5ce470ade4b0547bd12e89dd?guccounter=1&amp;guce_referrer=aHR0cHM6Ly9kay5zZWFyY2gueWFob28uY29tLw&amp;guce_referrer_sig=AQAAAMjOQRQxPpX8SKdXmNk96FBOIe6A-sOkvUngGgbxJNaiBljFmnyvCGsLu12tu6DVT8wBqWxn-qbiXdJq15X1kCiLZXNb-w09Vk-_VWKAIYiMDohyUVihvIDPVrS0CXiU7BKBpHzX5IrDQsOI1EnB06JK_lG1BEL8kzuJt4BWf8oF" TargetMode="External"/><Relationship Id="rId55" Type="http://schemas.openxmlformats.org/officeDocument/2006/relationships/hyperlink" Target="https://www.huffpost.com/entry/circular-economy-cpg-waste_b_5ce470ade4b0547bd12e89dd?guccounter=1&amp;guce_referrer=aHR0cHM6Ly9kay5zZWFyY2gueWFob28uY29tLw&amp;guce_referrer_sig=AQAAAMjOQRQxPpX8SKdXmNk96FBOIe6A-sOkvUngGgbxJNaiBljFmnyvCGsLu12tu6DVT8wBqWxn-qbiXdJq15X1kCiLZXNb-w09Vk-_VWKAIYiMDohyUVihvIDPVrS0CXiU7BKBpHzX5IrDQsOI1EnB06JK_lG1BEL8kzuJt4BWf8oF" TargetMode="External"/><Relationship Id="rId76" Type="http://schemas.openxmlformats.org/officeDocument/2006/relationships/hyperlink" Target="https://www.theguardian.com/sustainable-business/series/circular-economy" TargetMode="External"/><Relationship Id="rId97" Type="http://schemas.openxmlformats.org/officeDocument/2006/relationships/hyperlink" Target="https://www.counterpunch.org/2015/10/16/the-elephant-in-the-room-capitalism-and-sustainable-development/" TargetMode="External"/><Relationship Id="rId104" Type="http://schemas.openxmlformats.org/officeDocument/2006/relationships/hyperlink" Target="https://www.counterpunch.org/2015/10/16/the-elephant-in-the-room-capitalism-and-sustainable-development/" TargetMode="External"/><Relationship Id="rId120" Type="http://schemas.openxmlformats.org/officeDocument/2006/relationships/hyperlink" Target="http://www.fee.global/" TargetMode="External"/><Relationship Id="rId125" Type="http://schemas.openxmlformats.org/officeDocument/2006/relationships/hyperlink" Target="https://thegeep.org/learn/case-studies/integrating-circular-economy-concepts-universities-around-world" TargetMode="External"/><Relationship Id="rId141" Type="http://schemas.openxmlformats.org/officeDocument/2006/relationships/hyperlink" Target="https://thegeep.org/learn/case-studies/integrating-circular-economy-concepts-universities-around-world" TargetMode="External"/><Relationship Id="rId146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yperlink" Target="http://www.theguardian.com/sustainable-business" TargetMode="External"/><Relationship Id="rId92" Type="http://schemas.openxmlformats.org/officeDocument/2006/relationships/hyperlink" Target="https://www.counterpunch.org/2015/10/16/the-elephant-in-the-room-capitalism-and-sustainable-developmen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globaleducationmagazine.com/circular-economy-avoid-depletion-natural-resources-planet-earth/" TargetMode="External"/><Relationship Id="rId24" Type="http://schemas.openxmlformats.org/officeDocument/2006/relationships/image" Target="media/image6.png"/><Relationship Id="rId40" Type="http://schemas.openxmlformats.org/officeDocument/2006/relationships/hyperlink" Target="https://www.globaleducationmagazine.com/circular-economy-avoid-depletion-natural-resources-planet-earth/" TargetMode="External"/><Relationship Id="rId45" Type="http://schemas.openxmlformats.org/officeDocument/2006/relationships/hyperlink" Target="https://ssrn.com/abstract=3119575" TargetMode="External"/><Relationship Id="rId66" Type="http://schemas.openxmlformats.org/officeDocument/2006/relationships/hyperlink" Target="https://www.ellenmacarthurfoundation.org/" TargetMode="External"/><Relationship Id="rId87" Type="http://schemas.openxmlformats.org/officeDocument/2006/relationships/hyperlink" Target="http://www.chinawaterrisk.org/opinions/circular-economy-from-theory-to-action/" TargetMode="External"/><Relationship Id="rId110" Type="http://schemas.openxmlformats.org/officeDocument/2006/relationships/hyperlink" Target="https://www.counterpunch.org/2015/10/16/the-elephant-in-the-room-capitalism-and-sustainable-development/" TargetMode="External"/><Relationship Id="rId115" Type="http://schemas.openxmlformats.org/officeDocument/2006/relationships/hyperlink" Target="https://www.researchgate.net/profile/Djordje_Mitrovic2?_sg%5B0%5D=IsAQ_capWfE9cp_97cqTrB9sE8V51QMN8v6uvkajiu9pND1P2bQkf8uiDn-992enano6Gbs.bEYNg7xnMsKZb5QcZ9bU0zKYEh29fO2QUeo6HEnKHkOcFJMFL3ZH9ZX5FZdB_hK_GGvhuEl4GioMkcQdV1boyQ&amp;_sg%5B1%5D=IxRdTeuMDocxUGCXxiSF_2ryrL_LuEds856UEckZDnKmSeJRuE6lPspKlkFOIjpJJDxXOtDH8976Ugs.R_Qxd-Kt7MBB75Lhiv55YlDJfBsuz9pdNDB0AGj_ywznoam8f3oB6iCMZ1kIHGabpeFX4544O-OkMAWli4TFiQ&amp;_sg%5B2%5D=BjnRi0E9kNYYCedvEc7cucRcNHGarRJ5bOsvnViU8xWqjlTqnGd9Zeh_FhjKC0hmoXmEkzY.R144LFrRBRQNvqr8sob8XfvfmeAk06_WRXUYPZcYAfhlN1dSsHdcVDD-cMoMK4RUQq6y0HrxBHHqFU1SESchwg" TargetMode="External"/><Relationship Id="rId131" Type="http://schemas.openxmlformats.org/officeDocument/2006/relationships/hyperlink" Target="https://thegeep.org/learn/case-studies/integrating-circular-economy-concepts-universities-around-world" TargetMode="External"/><Relationship Id="rId136" Type="http://schemas.openxmlformats.org/officeDocument/2006/relationships/hyperlink" Target="https://thegeep.org/learn/case-studies/integrating-circular-economy-concepts-universities-around-world" TargetMode="External"/><Relationship Id="rId61" Type="http://schemas.openxmlformats.org/officeDocument/2006/relationships/hyperlink" Target="https://www.huffpost.com/entry/circular-economy-cpg-waste_b_5ce470ade4b0547bd12e89dd?guccounter=1&amp;guce_referrer=aHR0cHM6Ly9kay5zZWFyY2gueWFob28uY29tLw&amp;guce_referrer_sig=AQAAAMjOQRQxPpX8SKdXmNk96FBOIe6A-sOkvUngGgbxJNaiBljFmnyvCGsLu12tu6DVT8wBqWxn-qbiXdJq15X1kCiLZXNb-w09Vk-_VWKAIYiMDohyUVihvIDPVrS0CXiU7BKBpHzX5IrDQsOI1EnB06JK_lG1BEL8kzuJt4BWf8oF" TargetMode="External"/><Relationship Id="rId82" Type="http://schemas.openxmlformats.org/officeDocument/2006/relationships/hyperlink" Target="http://www.chinawaterrisk.org/opinions/circular-economy-from-theory-to-action/" TargetMode="External"/><Relationship Id="rId19" Type="http://schemas.openxmlformats.org/officeDocument/2006/relationships/hyperlink" Target="https://www.visualcapitalist.com/the-looming-copper-supply-crunch/" TargetMode="External"/><Relationship Id="rId14" Type="http://schemas.openxmlformats.org/officeDocument/2006/relationships/hyperlink" Target="https://www.visualcapitalist.com/the-looming-copper-supply-crunch/" TargetMode="External"/><Relationship Id="rId30" Type="http://schemas.openxmlformats.org/officeDocument/2006/relationships/hyperlink" Target="https://www.globaleducationmagazine.com/circular-economy-avoid-depletion-natural-resources-planet-earth/" TargetMode="External"/><Relationship Id="rId35" Type="http://schemas.openxmlformats.org/officeDocument/2006/relationships/hyperlink" Target="https://www.globaleducationmagazine.com/circular-economy-avoid-depletion-natural-resources-planet-earth/" TargetMode="External"/><Relationship Id="rId56" Type="http://schemas.openxmlformats.org/officeDocument/2006/relationships/hyperlink" Target="https://www.huffpost.com/entry/circular-economy-cpg-waste_b_5ce470ade4b0547bd12e89dd?guccounter=1&amp;guce_referrer=aHR0cHM6Ly9kay5zZWFyY2gueWFob28uY29tLw&amp;guce_referrer_sig=AQAAAMjOQRQxPpX8SKdXmNk96FBOIe6A-sOkvUngGgbxJNaiBljFmnyvCGsLu12tu6DVT8wBqWxn-qbiXdJq15X1kCiLZXNb-w09Vk-_VWKAIYiMDohyUVihvIDPVrS0CXiU7BKBpHzX5IrDQsOI1EnB06JK_lG1BEL8kzuJt4BWf8oF" TargetMode="External"/><Relationship Id="rId77" Type="http://schemas.openxmlformats.org/officeDocument/2006/relationships/hyperlink" Target="https://www.theguardian.com/sustainable-business/series/circular-economy" TargetMode="External"/><Relationship Id="rId100" Type="http://schemas.openxmlformats.org/officeDocument/2006/relationships/hyperlink" Target="https://www.counterpunch.org/2015/10/16/the-elephant-in-the-room-capitalism-and-sustainable-development/" TargetMode="External"/><Relationship Id="rId105" Type="http://schemas.openxmlformats.org/officeDocument/2006/relationships/hyperlink" Target="https://www.counterpunch.org/2015/10/16/the-elephant-in-the-room-capitalism-and-sustainable-development/" TargetMode="External"/><Relationship Id="rId126" Type="http://schemas.openxmlformats.org/officeDocument/2006/relationships/hyperlink" Target="https://thegeep.org/learn/case-studies/integrating-circular-economy-concepts-universities-around-world" TargetMode="External"/><Relationship Id="rId147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www.huffpost.com/entry/circular-economy-cpg-waste_b_5ce470ade4b0547bd12e89dd?guccounter=1&amp;guce_referrer=aHR0cHM6Ly9kay5zZWFyY2gueWFob28uY29tLw&amp;guce_referrer_sig=AQAAAMjOQRQxPpX8SKdXmNk96FBOIe6A-sOkvUngGgbxJNaiBljFmnyvCGsLu12tu6DVT8wBqWxn-qbiXdJq15X1kCiLZXNb-w09Vk-_VWKAIYiMDohyUVihvIDPVrS0CXiU7BKBpHzX5IrDQsOI1EnB06JK_lG1BEL8kzuJt4BWf8oF" TargetMode="External"/><Relationship Id="rId72" Type="http://schemas.openxmlformats.org/officeDocument/2006/relationships/hyperlink" Target="http://www.igbp.net/news/features/features/addictedtoresources.5.705e080613685f74edb800059.html" TargetMode="External"/><Relationship Id="rId93" Type="http://schemas.openxmlformats.org/officeDocument/2006/relationships/hyperlink" Target="https://www.counterpunch.org/2015/10/16/the-elephant-in-the-room-capitalism-and-sustainable-development/" TargetMode="External"/><Relationship Id="rId98" Type="http://schemas.openxmlformats.org/officeDocument/2006/relationships/hyperlink" Target="https://www.counterpunch.org/2015/10/16/the-elephant-in-the-room-capitalism-and-sustainable-development/" TargetMode="External"/><Relationship Id="rId121" Type="http://schemas.openxmlformats.org/officeDocument/2006/relationships/hyperlink" Target="http://www.fee.global/" TargetMode="External"/><Relationship Id="rId142" Type="http://schemas.openxmlformats.org/officeDocument/2006/relationships/hyperlink" Target="https://www.ellenmacarthurfoundation.org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globaleducationmagazine.com/about-the-megazine/" TargetMode="External"/><Relationship Id="rId46" Type="http://schemas.openxmlformats.org/officeDocument/2006/relationships/hyperlink" Target="https://ssrn.com/abstract=3119575" TargetMode="External"/><Relationship Id="rId67" Type="http://schemas.openxmlformats.org/officeDocument/2006/relationships/hyperlink" Target="https://www.ellenmacarthurfoundation.org/" TargetMode="External"/><Relationship Id="rId116" Type="http://schemas.openxmlformats.org/officeDocument/2006/relationships/hyperlink" Target="https://www.researchgate.net/scientific-contributions/2149259032_Milan_Veselinov?_sg%5B0%5D=IsAQ_capWfE9cp_97cqTrB9sE8V51QMN8v6uvkajiu9pND1P2bQkf8uiDn-992enano6Gbs.bEYNg7xnMsKZb5QcZ9bU0zKYEh29fO2QUeo6HEnKHkOcFJMFL3ZH9ZX5FZdB_hK_GGvhuEl4GioMkcQdV1boyQ&amp;_sg%5B1%5D=IxRdTeuMDocxUGCXxiSF_2ryrL_LuEds856UEckZDnKmSeJRuE6lPspKlkFOIjpJJDxXOtDH8976Ugs.R_Qxd-Kt7MBB75Lhiv55YlDJfBsuz9pdNDB0AGj_ywznoam8f3oB6iCMZ1kIHGabpeFX4544O-OkMAWli4TFiQ&amp;_sg%5B2%5D=BjnRi0E9kNYYCedvEc7cucRcNHGarRJ5bOsvnViU8xWqjlTqnGd9Zeh_FhjKC0hmoXmEkzY.R144LFrRBRQNvqr8sob8XfvfmeAk06_WRXUYPZcYAfhlN1dSsHdcVDD-cMoMK4RUQq6y0HrxBHHqFU1SESchwg" TargetMode="External"/><Relationship Id="rId137" Type="http://schemas.openxmlformats.org/officeDocument/2006/relationships/hyperlink" Target="https://thegeep.org/learn/case-studies/integrating-circular-economy-concepts-universities-around-world" TargetMode="External"/><Relationship Id="rId20" Type="http://schemas.openxmlformats.org/officeDocument/2006/relationships/hyperlink" Target="https://www.visualcapitalist.com/the-looming-copper-supply-crunch/" TargetMode="External"/><Relationship Id="rId41" Type="http://schemas.openxmlformats.org/officeDocument/2006/relationships/hyperlink" Target="https://www.globaleducationmagazine.com/circular-economy-avoid-depletion-natural-resources-planet-earth/" TargetMode="External"/><Relationship Id="rId62" Type="http://schemas.openxmlformats.org/officeDocument/2006/relationships/hyperlink" Target="https://www.huffpost.com/entry/circular-economy-cpg-waste_b_5ce470ade4b0547bd12e89dd?guccounter=1&amp;guce_referrer=aHR0cHM6Ly9kay5zZWFyY2gueWFob28uY29tLw&amp;guce_referrer_sig=AQAAAMjOQRQxPpX8SKdXmNk96FBOIe6A-sOkvUngGgbxJNaiBljFmnyvCGsLu12tu6DVT8wBqWxn-qbiXdJq15X1kCiLZXNb-w09Vk-_VWKAIYiMDohyUVihvIDPVrS0CXiU7BKBpHzX5IrDQsOI1EnB06JK_lG1BEL8kzuJt4BWf8oF" TargetMode="External"/><Relationship Id="rId83" Type="http://schemas.openxmlformats.org/officeDocument/2006/relationships/hyperlink" Target="http://www.chinawaterrisk.org/opinions/circular-economy-from-theory-to-action/" TargetMode="External"/><Relationship Id="rId88" Type="http://schemas.openxmlformats.org/officeDocument/2006/relationships/hyperlink" Target="http://www.chinawaterrisk.org/opinions/circular-economy-from-theory-to-action/" TargetMode="External"/><Relationship Id="rId111" Type="http://schemas.openxmlformats.org/officeDocument/2006/relationships/hyperlink" Target="https://www.counterpunch.org/2015/10/16/the-elephant-in-the-room-capitalism-and-sustainable-development/" TargetMode="External"/><Relationship Id="rId132" Type="http://schemas.openxmlformats.org/officeDocument/2006/relationships/hyperlink" Target="https://thegeep.org/learn/case-studies/integrating-circular-economy-concepts-universities-around-world" TargetMode="External"/><Relationship Id="rId15" Type="http://schemas.openxmlformats.org/officeDocument/2006/relationships/hyperlink" Target="https://www.visualcapitalist.com/the-looming-copper-supply-crunch/" TargetMode="External"/><Relationship Id="rId36" Type="http://schemas.openxmlformats.org/officeDocument/2006/relationships/hyperlink" Target="https://www.globaleducationmagazine.com/circular-economy-avoid-depletion-natural-resources-planet-earth/" TargetMode="External"/><Relationship Id="rId57" Type="http://schemas.openxmlformats.org/officeDocument/2006/relationships/hyperlink" Target="https://www.huffpost.com/entry/circular-economy-cpg-waste_b_5ce470ade4b0547bd12e89dd?guccounter=1&amp;guce_referrer=aHR0cHM6Ly9kay5zZWFyY2gueWFob28uY29tLw&amp;guce_referrer_sig=AQAAAMjOQRQxPpX8SKdXmNk96FBOIe6A-sOkvUngGgbxJNaiBljFmnyvCGsLu12tu6DVT8wBqWxn-qbiXdJq15X1kCiLZXNb-w09Vk-_VWKAIYiMDohyUVihvIDPVrS0CXiU7BKBpHzX5IrDQsOI1EnB06JK_lG1BEL8kzuJt4BWf8oF" TargetMode="External"/><Relationship Id="rId106" Type="http://schemas.openxmlformats.org/officeDocument/2006/relationships/hyperlink" Target="https://www.counterpunch.org/2015/10/16/the-elephant-in-the-room-capitalism-and-sustainable-development/" TargetMode="External"/><Relationship Id="rId127" Type="http://schemas.openxmlformats.org/officeDocument/2006/relationships/hyperlink" Target="https://thegeep.org/learn/case-studies/integrating-circular-economy-concepts-universities-around-world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s://www.globaleducationmagazine.com/circular-economy-avoid-depletion-natural-resources-planet-earth/" TargetMode="External"/><Relationship Id="rId52" Type="http://schemas.openxmlformats.org/officeDocument/2006/relationships/hyperlink" Target="https://www.huffpost.com/entry/circular-economy-cpg-waste_b_5ce470ade4b0547bd12e89dd?guccounter=1&amp;guce_referrer=aHR0cHM6Ly9kay5zZWFyY2gueWFob28uY29tLw&amp;guce_referrer_sig=AQAAAMjOQRQxPpX8SKdXmNk96FBOIe6A-sOkvUngGgbxJNaiBljFmnyvCGsLu12tu6DVT8wBqWxn-qbiXdJq15X1kCiLZXNb-w09Vk-_VWKAIYiMDohyUVihvIDPVrS0CXiU7BKBpHzX5IrDQsOI1EnB06JK_lG1BEL8kzuJt4BWf8oF" TargetMode="External"/><Relationship Id="rId73" Type="http://schemas.openxmlformats.org/officeDocument/2006/relationships/hyperlink" Target="http://www.igbp.net/news/features/features/addictedtoresources.5.705e080613685f74edb800059.html" TargetMode="External"/><Relationship Id="rId78" Type="http://schemas.openxmlformats.org/officeDocument/2006/relationships/hyperlink" Target="https://www.theguardian.com/sustainable-business/series/circular-economy" TargetMode="External"/><Relationship Id="rId94" Type="http://schemas.openxmlformats.org/officeDocument/2006/relationships/hyperlink" Target="https://www.counterpunch.org/2015/10/16/the-elephant-in-the-room-capitalism-and-sustainable-development/" TargetMode="External"/><Relationship Id="rId99" Type="http://schemas.openxmlformats.org/officeDocument/2006/relationships/hyperlink" Target="https://www.counterpunch.org/2015/10/16/the-elephant-in-the-room-capitalism-and-sustainable-development/" TargetMode="External"/><Relationship Id="rId101" Type="http://schemas.openxmlformats.org/officeDocument/2006/relationships/hyperlink" Target="https://www.counterpunch.org/2015/10/16/the-elephant-in-the-room-capitalism-and-sustainable-development/" TargetMode="External"/><Relationship Id="rId122" Type="http://schemas.openxmlformats.org/officeDocument/2006/relationships/hyperlink" Target="http://www.fee.global/" TargetMode="External"/><Relationship Id="rId143" Type="http://schemas.openxmlformats.org/officeDocument/2006/relationships/hyperlink" Target="https://www.ellenmacarthurfoundation.org/" TargetMode="Externa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hyperlink" Target="http://www.globaleducationmagazine.com/about-the-megazine/" TargetMode="External"/><Relationship Id="rId47" Type="http://schemas.openxmlformats.org/officeDocument/2006/relationships/hyperlink" Target="https://www.researchgate.net/profile/Ximena_Curiel_De_Haidar2?_sg%5B0%5D=ricuA_J5egOeJwto1tnRN6gxN5Rw0snGzBE6vVDqmz-TSJSCUbNq_WsPIJqY2lMgmu0ozn8.TYHnguej9EmDsodqyxbxW4yQhglI57A3oFMBwRhI3DO3pts50lnH1gQFMQUkYuzoD310WHDcrB77S4S58QqQIg&amp;_sg%5B1%5D=M1K9GVREXr4xBR1n0fPCaAAdpq5Xu_3rwYfZkxdDjv5KNLUj4NVchcQxKuMDCKfhQp6pEHKtJquI6-c.ZjnnIFOQBbLjHXf0OTMRtrhhpusMFbqSbW8qzOhTdXo19jOhIhCDP7D6TGMJa9zSGbZScjGm9ZfQ7YIgjPp18w&amp;_sg%5B2%5D=siw_f03a7rB56HYqX4xX4iNQCdFktTtQeeSqSoabFQgPP5p-DCeLsBJzv1ZW-4q-BlH6zII.liLIFWEjObWKwUjvoG3f4yOnkXjUkdoIKsRTf_LG5sz6Zjza-cuqK1U6VbzR3RF3BujqfKSJwoCCaTSkxZ8AuQ" TargetMode="External"/><Relationship Id="rId68" Type="http://schemas.openxmlformats.org/officeDocument/2006/relationships/hyperlink" Target="https://www.ellenmacarthurfoundation.org/" TargetMode="External"/><Relationship Id="rId89" Type="http://schemas.openxmlformats.org/officeDocument/2006/relationships/hyperlink" Target="http://www.chinawaterrisk.org/opinions/circular-economy-from-theory-to-action/" TargetMode="External"/><Relationship Id="rId112" Type="http://schemas.openxmlformats.org/officeDocument/2006/relationships/hyperlink" Target="https://www.counterpunch.org/2015/10/16/the-elephant-in-the-room-capitalism-and-sustainable-development/" TargetMode="External"/><Relationship Id="rId133" Type="http://schemas.openxmlformats.org/officeDocument/2006/relationships/hyperlink" Target="https://thegeep.org/learn/case-studies/integrating-circular-economy-concepts-universities-around-world" TargetMode="External"/><Relationship Id="rId16" Type="http://schemas.openxmlformats.org/officeDocument/2006/relationships/hyperlink" Target="https://www.visualcapitalist.com/the-looming-copper-supply-crunch/" TargetMode="External"/><Relationship Id="rId37" Type="http://schemas.openxmlformats.org/officeDocument/2006/relationships/hyperlink" Target="https://www.globaleducationmagazine.com/circular-economy-avoid-depletion-natural-resources-planet-earth/" TargetMode="External"/><Relationship Id="rId58" Type="http://schemas.openxmlformats.org/officeDocument/2006/relationships/hyperlink" Target="https://www.huffpost.com/entry/circular-economy-cpg-waste_b_5ce470ade4b0547bd12e89dd?guccounter=1&amp;guce_referrer=aHR0cHM6Ly9kay5zZWFyY2gueWFob28uY29tLw&amp;guce_referrer_sig=AQAAAMjOQRQxPpX8SKdXmNk96FBOIe6A-sOkvUngGgbxJNaiBljFmnyvCGsLu12tu6DVT8wBqWxn-qbiXdJq15X1kCiLZXNb-w09Vk-_VWKAIYiMDohyUVihvIDPVrS0CXiU7BKBpHzX5IrDQsOI1EnB06JK_lG1BEL8kzuJt4BWf8oF" TargetMode="External"/><Relationship Id="rId79" Type="http://schemas.openxmlformats.org/officeDocument/2006/relationships/hyperlink" Target="https://www.theguardian.com/sustainable-business/series/circular-economy" TargetMode="External"/><Relationship Id="rId102" Type="http://schemas.openxmlformats.org/officeDocument/2006/relationships/hyperlink" Target="https://www.counterpunch.org/2015/10/16/the-elephant-in-the-room-capitalism-and-sustainable-development/" TargetMode="External"/><Relationship Id="rId123" Type="http://schemas.openxmlformats.org/officeDocument/2006/relationships/hyperlink" Target="https://www.academia.edu/36550543/Circular_Economy_Integrated_farming_system_case_study_pdf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F772E-A951-4602-B3B4-434BAC2B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10091</Words>
  <Characters>57524</Characters>
  <Application>Microsoft Office Word</Application>
  <DocSecurity>0</DocSecurity>
  <Lines>479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Curricular framework for Circular economy education</vt:lpstr>
    </vt:vector>
  </TitlesOfParts>
  <Company/>
  <LinksUpToDate>false</LinksUpToDate>
  <CharactersWithSpaces>67481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Curricular framework for Circular economy education</dc:title>
  <dc:subject/>
  <dc:creator>Pramod Kumar Sharma</dc:creator>
  <cp:keywords/>
  <cp:lastModifiedBy>Nevena Cabrilo</cp:lastModifiedBy>
  <cp:revision>2</cp:revision>
  <dcterms:created xsi:type="dcterms:W3CDTF">2023-04-17T14:52:00Z</dcterms:created>
  <dcterms:modified xsi:type="dcterms:W3CDTF">2023-04-17T14:52:00Z</dcterms:modified>
</cp:coreProperties>
</file>