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9532AF" w:rsidRDefault="009532AF" w:rsidP="009532AF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 xml:space="preserve">MINISTARSTVO </w:t>
      </w:r>
      <w:r w:rsidR="00575BE3">
        <w:rPr>
          <w:rFonts w:ascii="Times New Roman" w:hAnsi="Times New Roman"/>
          <w:b/>
          <w:sz w:val="24"/>
          <w:szCs w:val="24"/>
          <w:lang w:val="sr-Latn-ME"/>
        </w:rPr>
        <w:t>UNUTRAŠNJIH POSLOVA</w:t>
      </w:r>
    </w:p>
    <w:p w:rsidR="00B82EB1" w:rsidRPr="009C79A8" w:rsidRDefault="00317582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B82EB1" w:rsidRPr="00575BE3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TIJELU ZA IZRADU </w:t>
      </w:r>
      <w:r w:rsidR="00575BE3" w:rsidRPr="00575BE3">
        <w:rPr>
          <w:rFonts w:ascii="Times New Roman" w:hAnsi="Times New Roman"/>
          <w:b/>
          <w:color w:val="292929"/>
          <w:sz w:val="24"/>
          <w:szCs w:val="24"/>
        </w:rPr>
        <w:t xml:space="preserve">STRATEGIJE </w:t>
      </w:r>
      <w:bookmarkStart w:id="0" w:name="_GoBack"/>
      <w:bookmarkEnd w:id="0"/>
      <w:r w:rsidR="00575BE3" w:rsidRPr="00575BE3">
        <w:rPr>
          <w:rFonts w:ascii="Times New Roman" w:hAnsi="Times New Roman"/>
          <w:b/>
          <w:color w:val="292929"/>
          <w:sz w:val="24"/>
          <w:szCs w:val="24"/>
        </w:rPr>
        <w:t xml:space="preserve">ZA SUZBIJANJE NEDOZVOLJENOG POSJEDOVANJA, ZLOUPOTREBE I TRGOVINE MALOKALIBARSKIM I LAKIM NAORUŽANJEM I MUNICIJOM ZA PERIOD 2026-2030, SA PRATEĆIM AKCIONIM PLANOM  </w:t>
      </w:r>
    </w:p>
    <w:p w:rsidR="00C67970" w:rsidRPr="009C79A8" w:rsidRDefault="00C67970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317582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10795" t="4445" r="10160" b="889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21943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="00B82EB1"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="00B82EB1"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="00B82EB1"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="00B82EB1"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77D" w:rsidRDefault="00F3477D" w:rsidP="00B82EB1">
      <w:pPr>
        <w:spacing w:after="0" w:line="240" w:lineRule="auto"/>
      </w:pPr>
      <w:r>
        <w:separator/>
      </w:r>
    </w:p>
  </w:endnote>
  <w:endnote w:type="continuationSeparator" w:id="0">
    <w:p w:rsidR="00F3477D" w:rsidRDefault="00F3477D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77D" w:rsidRDefault="00F3477D" w:rsidP="00B82EB1">
      <w:pPr>
        <w:spacing w:after="0" w:line="240" w:lineRule="auto"/>
      </w:pPr>
      <w:r>
        <w:separator/>
      </w:r>
    </w:p>
  </w:footnote>
  <w:footnote w:type="continuationSeparator" w:id="0">
    <w:p w:rsidR="00F3477D" w:rsidRDefault="00F3477D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F3477D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AA278A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A1D36"/>
    <w:rsid w:val="000F2750"/>
    <w:rsid w:val="00194109"/>
    <w:rsid w:val="001F5CCB"/>
    <w:rsid w:val="001F6105"/>
    <w:rsid w:val="00215456"/>
    <w:rsid w:val="0029609A"/>
    <w:rsid w:val="002C4FBF"/>
    <w:rsid w:val="002D1BC1"/>
    <w:rsid w:val="00307F89"/>
    <w:rsid w:val="00317582"/>
    <w:rsid w:val="00340538"/>
    <w:rsid w:val="003630CB"/>
    <w:rsid w:val="003A608C"/>
    <w:rsid w:val="003C6750"/>
    <w:rsid w:val="00442F92"/>
    <w:rsid w:val="004505CA"/>
    <w:rsid w:val="00450ACF"/>
    <w:rsid w:val="004D6488"/>
    <w:rsid w:val="004E2763"/>
    <w:rsid w:val="0055280F"/>
    <w:rsid w:val="00575BE3"/>
    <w:rsid w:val="0062206D"/>
    <w:rsid w:val="00646F56"/>
    <w:rsid w:val="00696EE3"/>
    <w:rsid w:val="006D6952"/>
    <w:rsid w:val="00731C4A"/>
    <w:rsid w:val="008A2802"/>
    <w:rsid w:val="008A5747"/>
    <w:rsid w:val="009532AF"/>
    <w:rsid w:val="009C79A8"/>
    <w:rsid w:val="00A14ED9"/>
    <w:rsid w:val="00A8752E"/>
    <w:rsid w:val="00AA278A"/>
    <w:rsid w:val="00B0109D"/>
    <w:rsid w:val="00B322A1"/>
    <w:rsid w:val="00B4350F"/>
    <w:rsid w:val="00B82EB1"/>
    <w:rsid w:val="00BB3FD9"/>
    <w:rsid w:val="00BE430B"/>
    <w:rsid w:val="00BF32AA"/>
    <w:rsid w:val="00C274BE"/>
    <w:rsid w:val="00C67970"/>
    <w:rsid w:val="00D423E6"/>
    <w:rsid w:val="00D641BB"/>
    <w:rsid w:val="00DF6A0D"/>
    <w:rsid w:val="00ED4B76"/>
    <w:rsid w:val="00F0332C"/>
    <w:rsid w:val="00F3477D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D4063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B6B71-9D67-4591-A798-36C2614F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Andrijana Medojevic</cp:lastModifiedBy>
  <cp:revision>3</cp:revision>
  <dcterms:created xsi:type="dcterms:W3CDTF">2025-12-18T09:14:00Z</dcterms:created>
  <dcterms:modified xsi:type="dcterms:W3CDTF">2025-12-18T09:18:00Z</dcterms:modified>
</cp:coreProperties>
</file>