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406A" w14:textId="77777777" w:rsidR="00D555BF" w:rsidRDefault="008D6EAF">
      <w:pPr>
        <w:spacing w:before="160" w:after="160"/>
        <w:jc w:val="right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NACRT</w:t>
      </w:r>
    </w:p>
    <w:p w14:paraId="535F0869" w14:textId="77777777" w:rsidR="00D555BF" w:rsidRDefault="00D555BF">
      <w:pPr>
        <w:spacing w:before="160" w:after="160"/>
        <w:jc w:val="right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</w:p>
    <w:p w14:paraId="7FD27F2E" w14:textId="77777777" w:rsidR="00D555BF" w:rsidRDefault="008D6EAF">
      <w:pPr>
        <w:spacing w:before="160" w:after="16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ZAKON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O KONTROLI DRŽAVNE POMOĆI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</w:p>
    <w:p w14:paraId="23355482" w14:textId="77777777" w:rsidR="00D555BF" w:rsidRDefault="00D555BF">
      <w:pPr>
        <w:spacing w:before="160" w:after="160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FF7D71E" w14:textId="77777777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I. OSNOVNE ODREDBE</w:t>
      </w:r>
    </w:p>
    <w:p w14:paraId="72047635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Predmet</w:t>
      </w:r>
    </w:p>
    <w:p w14:paraId="3037C711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1</w:t>
      </w:r>
    </w:p>
    <w:p w14:paraId="66DC9BBC" w14:textId="77777777" w:rsidR="00D555BF" w:rsidRPr="00C603C6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Ovim zakonom propisuju se uslovi i postupak kontrole državne pomoći,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u cilju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zaštite konkurencije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na tržištu, radi obezbjeđenja transparentnosti u dodjeli državne pomoći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ispunjavanja obaveza preuzetih potvrđenim </w:t>
      </w:r>
      <w:r w:rsidRPr="00C603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međunarodnim ugovorima. </w:t>
      </w:r>
    </w:p>
    <w:p w14:paraId="306AD718" w14:textId="1EF02051" w:rsidR="00D555BF" w:rsidRPr="009D05DC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ME"/>
        </w:rPr>
      </w:pPr>
      <w:r w:rsidRPr="00C603C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Ovaj zakon ne primjenjuje se na sektor poljoprivrede i ribarstva</w:t>
      </w:r>
      <w:r w:rsidR="009F4776">
        <w:rPr>
          <w:rFonts w:ascii="Times New Roman" w:hAnsi="Times New Roman" w:cs="Times New Roman"/>
          <w:lang w:val="sr-Latn-ME"/>
        </w:rPr>
        <w:t>.</w:t>
      </w:r>
    </w:p>
    <w:p w14:paraId="0DCA822C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Državna pomoć</w:t>
      </w:r>
    </w:p>
    <w:p w14:paraId="2CF08C48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2</w:t>
      </w:r>
    </w:p>
    <w:p w14:paraId="234265C6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ržavna pomoć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je pomoć koja kumulativno ispunjava sljedeće uslove:</w:t>
      </w:r>
    </w:p>
    <w:p w14:paraId="45471893" w14:textId="77777777" w:rsidR="00D555BF" w:rsidRDefault="008D6EAF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finansijska pomoć koja se direktno ili indirektno dodjeljuje iz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javnih sredstava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odlukom Vlade Crne Gore (u daljem tekstu: Vlada),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odlukom nadležnog organa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državne uprave ili nadležnog organa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lokalne samouprave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uključujući fondove Evropske unije i druge javne fondove;</w:t>
      </w:r>
    </w:p>
    <w:p w14:paraId="5386895B" w14:textId="77777777" w:rsidR="00D555BF" w:rsidRDefault="008D6EAF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 koja se dodjeljuje korisnicima koji obavljaju privrednu djelatnost, čime se dovode u povoljniji položaj u odnosu na druge učesnike na tržištu;</w:t>
      </w:r>
    </w:p>
    <w:p w14:paraId="6B504C9C" w14:textId="46D54D4B" w:rsidR="00D555BF" w:rsidRDefault="008D6EAF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finansijska pomoć koja se ne pruža privrednim društvima pod istim uslovima, ili se pruža selektivno privrednim društvima na osnovu veličine privrednog društva,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vrste djelatnosti,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mjesta poslovanja ili mjesta registracije</w:t>
      </w:r>
      <w:r w:rsidR="00C603C6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privrednog dru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štva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C603C6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ili je namijenjena jednom privrednom društvu; i</w:t>
      </w:r>
    </w:p>
    <w:p w14:paraId="4F40070E" w14:textId="22CD0302" w:rsidR="00D555BF" w:rsidRPr="009D05DC" w:rsidRDefault="008D6EAF" w:rsidP="009D05DC">
      <w:pPr>
        <w:pStyle w:val="ListParagraph"/>
        <w:numPr>
          <w:ilvl w:val="0"/>
          <w:numId w:val="2"/>
        </w:numPr>
        <w:spacing w:before="100" w:beforeAutospacing="1" w:after="100" w:afterAutospacing="1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pomoć koja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ugrožava ili može da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ugroz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konkurenciju i utiče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ili može da utiče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 trgovinu između Crne Gore i drugih država suprotno potvrđenim međunarodnim ugovorima. </w:t>
      </w:r>
    </w:p>
    <w:p w14:paraId="665B8198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Davalac i korisnik državne pomoći</w:t>
      </w:r>
    </w:p>
    <w:p w14:paraId="6FEFA999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3</w:t>
      </w:r>
    </w:p>
    <w:p w14:paraId="584A332A" w14:textId="47CC2EEB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Davalac državne pomoći je nadležni organ državne uprave, </w:t>
      </w:r>
      <w:r w:rsidR="001B6DB8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nadležni organ </w:t>
      </w:r>
      <w:r w:rsidR="00D63770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 xml:space="preserve">jedinica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lokalne samouprave, privredno društvo u većinskom vlasništvu države</w:t>
      </w:r>
      <w:r w:rsidR="00D63770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 xml:space="preserve"> ili jedinice lokalne samouprave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pravno lice koje upravlja i raspolaže sredstvima javnih prihoda i državnom imovinom u skladu sa zakonom. </w:t>
      </w:r>
    </w:p>
    <w:p w14:paraId="481A0E5B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Korisnik državne pomoći je fizičko ili pravno lice, privredno društvo ili udruženje privrednih društava, koje koristi državnu pomoć u obavljanju privredne djelatnosti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odnosno u obavljanju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aktivnost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koja obuhvata ponudu robe ili usluga na tržištu, bez obzira na pravni status i način na koji se subjekt finansira. </w:t>
      </w:r>
    </w:p>
    <w:p w14:paraId="2AA5A1CF" w14:textId="77777777" w:rsidR="00D555BF" w:rsidRPr="0085774E" w:rsidRDefault="008D6EAF" w:rsidP="008577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Zainteresovana strana i stranka u postupku pred Agencijom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 za zaštitu konkurencije</w:t>
      </w:r>
    </w:p>
    <w:p w14:paraId="2F3D597E" w14:textId="0F4AFC27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Član </w:t>
      </w:r>
      <w:r w:rsidR="00C603C6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4</w:t>
      </w:r>
    </w:p>
    <w:p w14:paraId="5F9F01B3" w14:textId="4CFE4218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Zainteresovana strana može biti davalac državne pomoći i</w:t>
      </w:r>
      <w:r w:rsidR="00C603C6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bilo koje</w:t>
      </w: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drugo lic</w:t>
      </w:r>
      <w:r w:rsidR="00C603C6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e, </w:t>
      </w: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privredno društvo</w:t>
      </w:r>
      <w:r w:rsidR="00C603C6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ili udru</w:t>
      </w:r>
      <w:r w:rsidR="00C603C6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ženje privrednih društava</w:t>
      </w: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, na čije interese može</w:t>
      </w:r>
      <w:r w:rsidR="00C603C6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da utiče dodjela državne pomoći, kao i korisnik državne pomoći i konkurentna privredna društva.</w:t>
      </w:r>
    </w:p>
    <w:p w14:paraId="72112271" w14:textId="0FC9B30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Stranka u postupku pred Agencijom za zaštitu konkurencije (u daljem tekstu: Agencija) je:</w:t>
      </w:r>
    </w:p>
    <w:p w14:paraId="166330E7" w14:textId="77777777" w:rsidR="00D555BF" w:rsidRDefault="008D6EAF" w:rsidP="0085774E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davalac državne pomoći koji je podnio prijavu državne pomoći;</w:t>
      </w:r>
    </w:p>
    <w:p w14:paraId="4C3C1442" w14:textId="1981D250" w:rsidR="00D555BF" w:rsidRPr="00C603C6" w:rsidRDefault="008D6EAF" w:rsidP="00C603C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davalac državne pomoći koji je dodijelio potencijalnu </w:t>
      </w:r>
      <w:r w:rsidR="00D63770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nezakonitu</w:t>
      </w:r>
      <w:r w:rsidRPr="0085774E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, ili zloupotr</w:t>
      </w:r>
      <w:r w:rsidR="00D63770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ij</w:t>
      </w:r>
      <w:r w:rsidRPr="0085774E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ebljenu državnu pomoć</w:t>
      </w:r>
      <w:r w:rsidR="00D63770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.</w:t>
      </w:r>
    </w:p>
    <w:p w14:paraId="37E1F35B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Šema i individualna pomoć</w:t>
      </w:r>
    </w:p>
    <w:p w14:paraId="7241B98E" w14:textId="31E9C14A" w:rsidR="00D555BF" w:rsidRPr="00A44F29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A44F29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5</w:t>
      </w:r>
    </w:p>
    <w:p w14:paraId="5E787212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Šema državne pomoći je akt (zakon, drugi propis, odluka, ugovor ili program) na osnovu kojeg se korisniku neposredno, u skladu sa uslovima određenim aktom, može dodijeliti državna pomoć na određeno ili na neodređeno vrijeme i u određenom ili neodređenom iznosu. </w:t>
      </w:r>
    </w:p>
    <w:p w14:paraId="4DBD158C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trike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Individualna državna pomoć je pomoć koja nije zasnovana na šemi državne pomoći i dodjeljuje se određenom korisniku za određeni projekat.</w:t>
      </w:r>
    </w:p>
    <w:p w14:paraId="69F0831C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Usklađena državna pomoć</w:t>
      </w:r>
    </w:p>
    <w:p w14:paraId="4AE2AE8D" w14:textId="43E2B46A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A44F29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6</w:t>
      </w:r>
    </w:p>
    <w:p w14:paraId="754F27D8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Usklađenom državnom pomoći smatra se pomoć za: </w:t>
      </w:r>
    </w:p>
    <w:p w14:paraId="78B87463" w14:textId="77777777" w:rsidR="00D555BF" w:rsidRDefault="008D6EAF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unapređenje ekonomskog razvoja Crne Gore, odnosno određenog regiona u kojem su životni standard ili stepen zaposlenosti niži od prosječnog u Crnoj Gori;</w:t>
      </w:r>
    </w:p>
    <w:p w14:paraId="2BBA9C23" w14:textId="77777777" w:rsidR="00D555BF" w:rsidRDefault="008D6EAF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izvršenje projekta koji zajednički finansiraju Evropska unija i Crna Gora ili za otklanjanje ozbiljnog poremećaja u privredi Crne Gore;</w:t>
      </w:r>
    </w:p>
    <w:p w14:paraId="3104B56B" w14:textId="77777777" w:rsidR="00D555BF" w:rsidRDefault="008D6EAF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podsticanje razvoja određenih privrednih djelatnosti i područja, ako pomoć ne utiče na položaj drugih učesnika na tržištu</w:t>
      </w:r>
    </w:p>
    <w:p w14:paraId="1CB0A762" w14:textId="77777777" w:rsidR="00D555BF" w:rsidRDefault="008D6EAF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promovisanje i očuvanje kulturne baštine ako pomoć ne utiče na položaj drugih učesnika na tržištu.</w:t>
      </w:r>
    </w:p>
    <w:p w14:paraId="40122874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Pored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pomoći iz stava 1 ovog člana, usklađenom se smatra i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pomoć: </w:t>
      </w:r>
    </w:p>
    <w:p w14:paraId="13A6B96B" w14:textId="77777777" w:rsidR="00D555BF" w:rsidRDefault="008D6EAF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koja ima socijalni karakter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namijenjena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ojedinim kategorijama potrošača, ako se odobrava bez diskriminacije u vezi porijekla roba i usluga, i</w:t>
      </w:r>
    </w:p>
    <w:p w14:paraId="7E23F816" w14:textId="77777777" w:rsidR="00D555BF" w:rsidRDefault="008D6EAF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lastRenderedPageBreak/>
        <w:t xml:space="preserve">koja se dodjeljuje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za otklanjanje šteta nastalih usljed prirodnih nepogoda ili vanrednih okolnosti. </w:t>
      </w:r>
    </w:p>
    <w:p w14:paraId="44F1695D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trike/>
          <w:kern w:val="0"/>
          <w:lang w:val="sr-Latn-ME" w:eastAsia="en-GB"/>
          <w14:ligatures w14:val="none"/>
        </w:rPr>
      </w:pPr>
      <w:r>
        <w:rPr>
          <w:rFonts w:ascii="Times New Roman" w:hAnsi="Times New Roman" w:cs="Times New Roman"/>
        </w:rPr>
        <w:t xml:space="preserve">Bliže kriterijume, uslove i način dodjele državne pomoći iz st. 1 </w:t>
      </w:r>
      <w:r>
        <w:rPr>
          <w:rFonts w:ascii="Times New Roman" w:hAnsi="Times New Roman" w:cs="Times New Roman"/>
          <w:lang w:val="sr-Latn-RS"/>
        </w:rPr>
        <w:t xml:space="preserve">i 2 </w:t>
      </w:r>
      <w:r>
        <w:rPr>
          <w:rFonts w:ascii="Times New Roman" w:hAnsi="Times New Roman" w:cs="Times New Roman"/>
        </w:rPr>
        <w:t>ovog člana</w:t>
      </w:r>
      <w:r>
        <w:rPr>
          <w:rFonts w:ascii="Times New Roman" w:hAnsi="Times New Roman" w:cs="Times New Roman"/>
          <w:lang w:val="sr-Latn-RS"/>
        </w:rPr>
        <w:t xml:space="preserve"> propisuje </w:t>
      </w:r>
      <w:r>
        <w:rPr>
          <w:rFonts w:ascii="Times New Roman" w:hAnsi="Times New Roman" w:cs="Times New Roman"/>
        </w:rPr>
        <w:t>organ državne uprave nadlež</w:t>
      </w:r>
      <w:r>
        <w:rPr>
          <w:rFonts w:ascii="Times New Roman" w:hAnsi="Times New Roman" w:cs="Times New Roman"/>
          <w:lang w:val="sr-Latn-RS"/>
        </w:rPr>
        <w:t>a</w:t>
      </w:r>
      <w:r>
        <w:rPr>
          <w:rFonts w:ascii="Times New Roman" w:hAnsi="Times New Roman" w:cs="Times New Roman"/>
        </w:rPr>
        <w:t xml:space="preserve">n za poslove finansija (u daljem tekstu: Ministarstvo). </w:t>
      </w:r>
    </w:p>
    <w:p w14:paraId="7C63FAE9" w14:textId="77777777" w:rsidR="00D555BF" w:rsidRDefault="008D6EAF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Kontrola, nezakonita i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 xml:space="preserve">neusklađena državna pomoć i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RS" w:eastAsia="en-GB"/>
          <w14:ligatures w14:val="none"/>
        </w:rPr>
        <w:t>nenamjenski korišćena</w:t>
      </w:r>
    </w:p>
    <w:p w14:paraId="229DAC97" w14:textId="77777777" w:rsidR="00D555BF" w:rsidRDefault="008D6EAF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 xml:space="preserve"> državn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RS" w:eastAsia="en-GB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 xml:space="preserve"> pomoć</w:t>
      </w:r>
    </w:p>
    <w:p w14:paraId="15F2DEB8" w14:textId="31B4783A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 xml:space="preserve">Član </w:t>
      </w:r>
      <w:r w:rsidR="00A44F29"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  <w:t>7</w:t>
      </w:r>
    </w:p>
    <w:p w14:paraId="215705B9" w14:textId="53081033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Agencija osnovana u skladu sa posebnim zakonom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, vrši kontrolu usklađenosti državne pomoći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i nala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  <w:t>že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povraćaj neusklađene državne pomoći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  <w:t>.</w:t>
      </w:r>
    </w:p>
    <w:p w14:paraId="22834B9F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Nezakonita državna pomoć je pomoć koja je dodijeljena bez prethodne prijave ili prije odlučivanja Agencije o usklađenosti te pomoći sa ovim zakonom.</w:t>
      </w:r>
    </w:p>
    <w:p w14:paraId="21F8DC32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Neusklađena državna pomoć je pomoć koja ne ispunjava zahtjeve utvrđene ovim zakonom.</w:t>
      </w:r>
    </w:p>
    <w:p w14:paraId="19C3BAF0" w14:textId="7AA9A9CF" w:rsidR="00D555BF" w:rsidRPr="00DE22E4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Nenamjensko korišćenje državne pomoći je korišćenje državne pomoći za namjenu za koju nije dodijeljena. </w:t>
      </w:r>
    </w:p>
    <w:p w14:paraId="04E74B5A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Neprivredne djelatnosti</w:t>
      </w:r>
    </w:p>
    <w:p w14:paraId="38427E15" w14:textId="6F1C9E13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A44F29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8</w:t>
      </w:r>
    </w:p>
    <w:p w14:paraId="69EBC2EB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Neprivredne djelatnosti su djelatnosti koje se pružaju na neprofitnoj osnovi kojima se obezbjeđuje vršenje poslova od javnog interesa preko privrednih društava ili pravnih lica. </w:t>
      </w:r>
    </w:p>
    <w:p w14:paraId="14A1A2AA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Neprivrednim djelatnostima iz stava 1 ovog člana naročito se smatraju predškolsko, osnovno, srednje i visoko obrazovanje, organizovanje i izvođenje javno dostupnih kulturnih manifestacija, razvoj i unaprjeđenje obrazovanja, kulture i naučnoistraživačkih djelatnosti i širenje rezultata naučnih istraživanja koje vrše naučno istraživačke i ustanove visokog obrazovanja, kao i finansiranje infrastrukture koja nije namijenjena komercijalnoj eksploataciji. </w:t>
      </w:r>
    </w:p>
    <w:p w14:paraId="202454D2" w14:textId="2DF9169B" w:rsidR="00DE22E4" w:rsidRPr="009D05DC" w:rsidRDefault="008D6EAF" w:rsidP="00DE2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 finansiranje neprivrednih djelatnosti ne primjenjuju se odredbe ovog zakona.</w:t>
      </w:r>
    </w:p>
    <w:p w14:paraId="34E72C00" w14:textId="77777777" w:rsidR="009F4776" w:rsidRDefault="009F4776" w:rsidP="009F4776">
      <w:pPr>
        <w:pStyle w:val="CommentText"/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Državna pomoć male vrijednosti (de minimis pomoć)</w:t>
      </w:r>
    </w:p>
    <w:p w14:paraId="238FDA43" w14:textId="4D1EA318" w:rsidR="009F4776" w:rsidRDefault="009F4776" w:rsidP="009F4776">
      <w:pPr>
        <w:pStyle w:val="CommentText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9</w:t>
      </w:r>
    </w:p>
    <w:p w14:paraId="60B50325" w14:textId="77777777" w:rsidR="009F4776" w:rsidRDefault="009F4776" w:rsidP="009F4776">
      <w:pPr>
        <w:pStyle w:val="CommentText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B46953C" w14:textId="77777777" w:rsidR="009F4776" w:rsidRPr="0085774E" w:rsidRDefault="009F4776" w:rsidP="009F4776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774E">
        <w:rPr>
          <w:rFonts w:ascii="Times New Roman" w:hAnsi="Times New Roman" w:cs="Times New Roman"/>
          <w:sz w:val="24"/>
          <w:szCs w:val="24"/>
          <w:lang w:val="sr-Latn-ME"/>
        </w:rPr>
        <w:t>Državna pomoć male vrijednosti (de minimis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pomoć</w:t>
      </w:r>
      <w:r w:rsidRPr="0085774E">
        <w:rPr>
          <w:rFonts w:ascii="Times New Roman" w:hAnsi="Times New Roman" w:cs="Times New Roman"/>
          <w:sz w:val="24"/>
          <w:szCs w:val="24"/>
          <w:lang w:val="sr-Latn-ME"/>
        </w:rPr>
        <w:t>) je pomoć koja nema značajan uticaj na konkurenciju na tržištu.</w:t>
      </w:r>
    </w:p>
    <w:p w14:paraId="7DD7DCC2" w14:textId="77777777" w:rsidR="009F4776" w:rsidRDefault="009F4776" w:rsidP="009F4776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B6D2311" w14:textId="47E4F899" w:rsidR="009F4776" w:rsidRDefault="009F4776" w:rsidP="00D051DD">
      <w:pPr>
        <w:pStyle w:val="CommentText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en-GB"/>
          <w14:ligatures w14:val="none"/>
        </w:rPr>
        <w:t xml:space="preserve">Bliža pravila i uslove za dodjelu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en-GB"/>
          <w14:ligatures w14:val="none"/>
        </w:rPr>
        <w:t>državne pomo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Latn-ME" w:eastAsia="en-GB"/>
          <w14:ligatures w14:val="none"/>
        </w:rPr>
        <w:t xml:space="preserve">ći male vrijednosti </w:t>
      </w:r>
      <w:r w:rsidRPr="0085774E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en-GB"/>
          <w14:ligatures w14:val="none"/>
        </w:rPr>
        <w:t>propisuje Ministarstvo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.</w:t>
      </w:r>
    </w:p>
    <w:p w14:paraId="3621D994" w14:textId="4BA4CDFE" w:rsidR="009D05DC" w:rsidRDefault="009D05DC" w:rsidP="00D051DD">
      <w:pPr>
        <w:pStyle w:val="CommentText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</w:p>
    <w:p w14:paraId="0C7F7134" w14:textId="102688E6" w:rsidR="009D05DC" w:rsidRDefault="009D05DC" w:rsidP="00D051DD">
      <w:pPr>
        <w:pStyle w:val="CommentText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</w:p>
    <w:p w14:paraId="315E8B17" w14:textId="130AB94A" w:rsidR="009D05DC" w:rsidRDefault="009D05DC" w:rsidP="00D051DD">
      <w:pPr>
        <w:pStyle w:val="CommentText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</w:p>
    <w:p w14:paraId="1D730DBF" w14:textId="77777777" w:rsidR="009D05DC" w:rsidRPr="00D051DD" w:rsidRDefault="009D05DC" w:rsidP="00D051DD">
      <w:pPr>
        <w:pStyle w:val="CommentText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</w:p>
    <w:p w14:paraId="72E14BB6" w14:textId="06F6F6F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lastRenderedPageBreak/>
        <w:t>Instrumenti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državn</w:t>
      </w: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pomoći</w:t>
      </w:r>
    </w:p>
    <w:p w14:paraId="482270DD" w14:textId="33B83572" w:rsidR="00D555BF" w:rsidRPr="00A44F29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9F4776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10</w:t>
      </w:r>
    </w:p>
    <w:p w14:paraId="6C50AFEA" w14:textId="27D765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Državna pomoć može se dodijeliti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kroz instrumente državne pomoći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kao: </w:t>
      </w:r>
    </w:p>
    <w:p w14:paraId="6E7997D8" w14:textId="77777777" w:rsidR="00D555BF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subvencija ili subvencionisana kamatna stopa na kredite;</w:t>
      </w:r>
    </w:p>
    <w:p w14:paraId="49C332C7" w14:textId="77777777" w:rsidR="00D555BF" w:rsidRPr="00F33D80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fiskalna olakšica (</w:t>
      </w:r>
      <w:r w:rsidRPr="00F33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porez, doprinos i drugi javni prihodi);</w:t>
      </w:r>
    </w:p>
    <w:p w14:paraId="607FD921" w14:textId="246E13B7" w:rsidR="00D555BF" w:rsidRPr="00F33D80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3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garancija države ili </w:t>
      </w:r>
      <w:r w:rsidR="007C3B1E" w:rsidRPr="00F33D8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jedinice lokalne samouprave</w:t>
      </w:r>
      <w:r w:rsidRPr="00F33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23B9A2DA" w14:textId="74EDF1CC" w:rsidR="00D555BF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3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ustupanje dobiti i/ili dividende države ili </w:t>
      </w:r>
      <w:r w:rsidR="007C3B1E" w:rsidRPr="00F33D8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jedinice lokalne samou</w:t>
      </w:r>
      <w:r w:rsidR="00F33D8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</w:t>
      </w:r>
      <w:r w:rsidR="007C3B1E" w:rsidRPr="00F33D8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rave</w:t>
      </w:r>
      <w:r w:rsidR="007C3B1E" w:rsidRPr="00F33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33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korisniku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državne pomoći;</w:t>
      </w:r>
    </w:p>
    <w:p w14:paraId="23A95333" w14:textId="2B01555D" w:rsidR="00D555BF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otpis duga prema državi, </w:t>
      </w:r>
      <w:r w:rsidR="002054C6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lokalnoj samoupravi, privrednom društvu u većinskom vlasništvu države</w:t>
      </w:r>
      <w:r w:rsidR="00B66AE4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ili jedinice lokalne samourave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ili pravnom licu koje upravlja i raspolaže sredstvima javnih prihoda i državnom imovinom;</w:t>
      </w:r>
      <w:r w:rsidR="002054C6" w:rsidRPr="002054C6">
        <w:t xml:space="preserve"> </w:t>
      </w:r>
    </w:p>
    <w:p w14:paraId="31E98260" w14:textId="77777777" w:rsidR="00D555BF" w:rsidRPr="0085774E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prodaja ili korišćenje državne imovine po cijeni nižoj od tržišne;</w:t>
      </w:r>
    </w:p>
    <w:p w14:paraId="597307B8" w14:textId="1C34DF95" w:rsidR="00D555BF" w:rsidRPr="002054C6" w:rsidRDefault="008D6EAF" w:rsidP="002054C6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kupovina ili korišćenje imovine od strane države po cijeni višoj od tržišne; i</w:t>
      </w:r>
    </w:p>
    <w:p w14:paraId="5B8D2CE6" w14:textId="676212A6" w:rsidR="00D555BF" w:rsidRDefault="008D6EAF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druga pomoć u skladu sa zakonom.</w:t>
      </w:r>
    </w:p>
    <w:p w14:paraId="41AA39AD" w14:textId="77777777" w:rsidR="00F33D80" w:rsidRPr="002054C6" w:rsidRDefault="00F33D80" w:rsidP="002054C6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D14F543" w14:textId="77777777" w:rsidR="00D555BF" w:rsidRDefault="008D6EAF">
      <w:pPr>
        <w:pStyle w:val="CommentText"/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Hlk166148514"/>
      <w:r>
        <w:rPr>
          <w:rFonts w:ascii="Times New Roman" w:hAnsi="Times New Roman" w:cs="Times New Roman"/>
          <w:b/>
          <w:sz w:val="24"/>
          <w:szCs w:val="24"/>
          <w:lang w:val="sr-Latn-ME"/>
        </w:rPr>
        <w:t>Ekvivalent subvencije</w:t>
      </w:r>
    </w:p>
    <w:p w14:paraId="5811FF41" w14:textId="313BA232" w:rsidR="00D555BF" w:rsidRDefault="008D6EAF">
      <w:pPr>
        <w:pStyle w:val="CommentText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</w:t>
      </w:r>
      <w:r w:rsidR="00A44F29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bookmarkEnd w:id="0"/>
    <w:p w14:paraId="457A3A74" w14:textId="77777777" w:rsidR="00D555BF" w:rsidRDefault="00D555BF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D2145CF" w14:textId="62E4325D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Ekvivalent subvencije je iznos državne pomoći koji je dat kroz instrumente pomoći.</w:t>
      </w:r>
    </w:p>
    <w:p w14:paraId="008015F5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D6FFF1" w14:textId="59E7D181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Za izračunavanje ekvivalenta subvencije koriste se referentna i diskontna kamatna stopa.</w:t>
      </w:r>
    </w:p>
    <w:p w14:paraId="0F8FB7C1" w14:textId="677E1FC0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8919FE" w14:textId="77777777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Način i metod utvrđivanja i izračunavanja ekvivalenta subvencije, kao i ažuriranje referentne i diskontne kamatne stope koje se koriste za obračun iznosa i diskontovanja državne pomoći propisuje Ministarstvo.</w:t>
      </w:r>
    </w:p>
    <w:p w14:paraId="01B6E591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80F4C30" w14:textId="0B2334D8" w:rsidR="00D555BF" w:rsidRPr="002054C6" w:rsidRDefault="008D6EAF" w:rsidP="002054C6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Referentnu i diskontnu kamatnu stopu iz stava 3 ovog člana objavljuje Agencija na svojoj internet stranici.</w:t>
      </w:r>
    </w:p>
    <w:p w14:paraId="74D7A95E" w14:textId="77777777" w:rsidR="001E60B1" w:rsidRDefault="001E60B1" w:rsidP="001E60B1">
      <w:pPr>
        <w:spacing w:before="200" w:after="200"/>
        <w:rPr>
          <w:rFonts w:ascii="Times New Roman" w:hAnsi="Times New Roman" w:cs="Times New Roman"/>
          <w:b/>
          <w:bCs/>
          <w:color w:val="000000" w:themeColor="text1"/>
          <w:lang w:val="sr-Latn-ME"/>
        </w:rPr>
      </w:pPr>
    </w:p>
    <w:p w14:paraId="2DEABBA9" w14:textId="50CD5B7E" w:rsidR="00D555BF" w:rsidRDefault="008D6EAF">
      <w:pPr>
        <w:spacing w:before="200" w:after="200"/>
        <w:jc w:val="center"/>
        <w:rPr>
          <w:rFonts w:ascii="Times New Roman" w:hAnsi="Times New Roman" w:cs="Times New Roman"/>
          <w:b/>
          <w:bCs/>
          <w:color w:val="000000" w:themeColor="text1"/>
          <w:lang w:val="sr-Latn-M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Latn-ME"/>
        </w:rPr>
        <w:t xml:space="preserve">Datum dodjele državne pomoći </w:t>
      </w:r>
    </w:p>
    <w:p w14:paraId="212E08C1" w14:textId="038B3AED" w:rsidR="00D555BF" w:rsidRDefault="008D6EAF">
      <w:pPr>
        <w:spacing w:before="200" w:after="200"/>
        <w:jc w:val="center"/>
        <w:rPr>
          <w:rFonts w:ascii="Times New Roman" w:hAnsi="Times New Roman" w:cs="Times New Roman"/>
          <w:strike/>
          <w:color w:val="000000" w:themeColor="text1"/>
          <w:lang w:val="sr-Latn-M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Latn-ME"/>
        </w:rPr>
        <w:t>Član 1</w:t>
      </w:r>
      <w:r w:rsidR="00A44F29">
        <w:rPr>
          <w:rFonts w:ascii="Times New Roman" w:hAnsi="Times New Roman" w:cs="Times New Roman"/>
          <w:b/>
          <w:bCs/>
          <w:color w:val="000000" w:themeColor="text1"/>
          <w:lang w:val="sr-Latn-ME"/>
        </w:rPr>
        <w:t>2</w:t>
      </w:r>
    </w:p>
    <w:p w14:paraId="3E153421" w14:textId="0E49B045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sr-Latn-ME"/>
        </w:rPr>
      </w:pPr>
      <w:r>
        <w:rPr>
          <w:rFonts w:ascii="Times New Roman" w:hAnsi="Times New Roman" w:cs="Times New Roman"/>
          <w:color w:val="000000" w:themeColor="text1"/>
          <w:lang w:val="sr-Latn-ME"/>
        </w:rPr>
        <w:t>Datum dodjele državne pomoći je datum na koji je korisniku državne pomoći neposredno dodijeljeno zakonsko pravo da primi državnu pomoć.</w:t>
      </w:r>
    </w:p>
    <w:p w14:paraId="3BFBEFE7" w14:textId="4B2F4A88" w:rsidR="003312BA" w:rsidRDefault="003312B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sr-Latn-ME"/>
        </w:rPr>
      </w:pPr>
    </w:p>
    <w:p w14:paraId="704B2689" w14:textId="77777777" w:rsidR="003312BA" w:rsidRDefault="003312B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sr-Latn-ME"/>
        </w:rPr>
      </w:pPr>
    </w:p>
    <w:p w14:paraId="34DBA28B" w14:textId="77777777" w:rsidR="002054C6" w:rsidRDefault="002054C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sr-Latn-ME"/>
        </w:rPr>
      </w:pPr>
    </w:p>
    <w:p w14:paraId="4E7DA39D" w14:textId="77777777" w:rsidR="00D555BF" w:rsidRDefault="008D6EAF">
      <w:pPr>
        <w:spacing w:before="200" w:after="200"/>
        <w:jc w:val="center"/>
        <w:rPr>
          <w:rFonts w:ascii="Times New Roman" w:hAnsi="Times New Roman" w:cs="Times New Roman"/>
          <w:b/>
          <w:bCs/>
          <w:color w:val="000000" w:themeColor="text1"/>
          <w:lang w:val="it-CH"/>
        </w:rPr>
      </w:pPr>
      <w:r>
        <w:rPr>
          <w:rFonts w:ascii="Times New Roman" w:hAnsi="Times New Roman" w:cs="Times New Roman"/>
          <w:b/>
          <w:bCs/>
          <w:color w:val="000000" w:themeColor="text1"/>
          <w:lang w:val="it-CH"/>
        </w:rPr>
        <w:lastRenderedPageBreak/>
        <w:t>Registri državne pomoći</w:t>
      </w:r>
    </w:p>
    <w:p w14:paraId="44FA9EC5" w14:textId="7C6938C5" w:rsidR="00D555BF" w:rsidRDefault="008D6EAF">
      <w:pPr>
        <w:spacing w:before="200" w:after="200"/>
        <w:jc w:val="center"/>
        <w:rPr>
          <w:rFonts w:ascii="Times New Roman" w:hAnsi="Times New Roman" w:cs="Times New Roman"/>
          <w:b/>
          <w:bCs/>
          <w:color w:val="000000" w:themeColor="text1"/>
          <w:lang w:val="it-CH"/>
        </w:rPr>
      </w:pPr>
      <w:r>
        <w:rPr>
          <w:rFonts w:ascii="Times New Roman" w:hAnsi="Times New Roman" w:cs="Times New Roman"/>
          <w:b/>
          <w:bCs/>
          <w:color w:val="000000" w:themeColor="text1"/>
          <w:lang w:val="it-CH"/>
        </w:rPr>
        <w:t>Član 1</w:t>
      </w:r>
      <w:r w:rsidR="00A44F29">
        <w:rPr>
          <w:rFonts w:ascii="Times New Roman" w:hAnsi="Times New Roman" w:cs="Times New Roman"/>
          <w:b/>
          <w:bCs/>
          <w:color w:val="000000" w:themeColor="text1"/>
          <w:lang w:val="it-CH"/>
        </w:rPr>
        <w:t>3</w:t>
      </w:r>
    </w:p>
    <w:p w14:paraId="5DA9B226" w14:textId="10896746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Registre o dodijeljenoj državnoj pomoći i pomoći male vrijednosti (u daljem tekstu: Registri) vodi Agencija</w:t>
      </w:r>
      <w:r w:rsidR="001E60B1">
        <w:rPr>
          <w:rFonts w:ascii="Times New Roman" w:hAnsi="Times New Roman" w:cs="Times New Roman"/>
          <w:color w:val="000000" w:themeColor="text1"/>
          <w:lang w:val="it-CH"/>
        </w:rPr>
        <w:t>.</w:t>
      </w:r>
    </w:p>
    <w:p w14:paraId="522439B0" w14:textId="1FA953B1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Registri su elektronski vođene baze podataka o:</w:t>
      </w:r>
    </w:p>
    <w:p w14:paraId="52C605A1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davaocima državne pomoći;</w:t>
      </w:r>
    </w:p>
    <w:p w14:paraId="11D2D286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korisnicima državne pomoći;</w:t>
      </w:r>
    </w:p>
    <w:p w14:paraId="5FE31AC5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mjerama državne pomoći;</w:t>
      </w:r>
    </w:p>
    <w:p w14:paraId="20FEE7B5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pravnom aktu na osnovu kojeg se dodjeljuje pomoć;</w:t>
      </w:r>
    </w:p>
    <w:p w14:paraId="6E0BDDB2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broju odluke davaoca o dodjeli državne pomoći;</w:t>
      </w:r>
    </w:p>
    <w:p w14:paraId="5844F8CA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vrsti korisnika državne pomoći;</w:t>
      </w:r>
    </w:p>
    <w:p w14:paraId="6909326D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sektoru djelatnosti korisnika državne pomoći;</w:t>
      </w:r>
    </w:p>
    <w:p w14:paraId="20E05FA8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vrsti državne pomoći;</w:t>
      </w:r>
    </w:p>
    <w:p w14:paraId="5AC284A0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iznosu dodijeljene državne pomoći;</w:t>
      </w:r>
    </w:p>
    <w:p w14:paraId="7366CABC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datumu dodjele državne pomoći;</w:t>
      </w:r>
    </w:p>
    <w:p w14:paraId="497C7B9E" w14:textId="77777777" w:rsidR="00D555BF" w:rsidRDefault="008D6EAF">
      <w:pPr>
        <w:pStyle w:val="ListParagraph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datumu objave.</w:t>
      </w:r>
    </w:p>
    <w:p w14:paraId="479F36D6" w14:textId="77777777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</w:rPr>
        <w:t>Davaoci državne pomoći su obavezni da unose podatke o dodijeljenoj državnoj pomoći i pomoći male vrijednosti u registre, u roku od 30 dana od dana dodjele državne pomoći</w:t>
      </w:r>
      <w:r>
        <w:rPr>
          <w:rFonts w:ascii="Times New Roman" w:hAnsi="Times New Roman" w:cs="Times New Roman"/>
          <w:color w:val="000000" w:themeColor="text1"/>
          <w:lang w:val="sr-Latn-RS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it-CH"/>
        </w:rPr>
        <w:t>za koju se unose podaci u registar.</w:t>
      </w:r>
    </w:p>
    <w:p w14:paraId="420792CC" w14:textId="77777777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Pristup davaoca državne pomoći i pomoći male vrijednosti Registrima omogućen je uz korišćenje identifikacionog koda lica ovlašćenog od strane davaoca državne pomoći, odnosno davaoca pomoći male vrijednosti, dnevno svakoga dana u godini.</w:t>
      </w:r>
    </w:p>
    <w:p w14:paraId="4952746A" w14:textId="7EFC96A5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Davalac državne pomoći i pomoći male vrijednosti odgovara za blagovremenost, tačnost, istinitost i sveobuhvatnost podataka koje unese u Registre.Registri iz st. 1 i 2 ovog člana su javni i nalaze se na internet stranici Agencije.</w:t>
      </w:r>
    </w:p>
    <w:p w14:paraId="243D91C3" w14:textId="1F7B40E4" w:rsidR="002054C6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>
        <w:rPr>
          <w:rFonts w:ascii="Times New Roman" w:hAnsi="Times New Roman" w:cs="Times New Roman"/>
          <w:color w:val="000000" w:themeColor="text1"/>
          <w:lang w:val="it-CH"/>
        </w:rPr>
        <w:t>Bliže uslove, način i postupak registracije davalaca državne pomoći, kao i samog unosa podataka propisuje Ministarstvo.</w:t>
      </w:r>
    </w:p>
    <w:p w14:paraId="567520DA" w14:textId="45ABCF8C" w:rsidR="00F33D80" w:rsidRDefault="00F33D8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</w:p>
    <w:p w14:paraId="6B45F7F6" w14:textId="76468ADB" w:rsidR="004947C6" w:rsidRDefault="004947C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</w:p>
    <w:p w14:paraId="0B49E262" w14:textId="2C7E6F97" w:rsidR="004947C6" w:rsidRDefault="004947C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</w:p>
    <w:p w14:paraId="098BD138" w14:textId="53E61142" w:rsidR="004947C6" w:rsidRDefault="004947C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</w:p>
    <w:p w14:paraId="3C30E87E" w14:textId="77777777" w:rsidR="004947C6" w:rsidRDefault="004947C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</w:p>
    <w:p w14:paraId="28C7E597" w14:textId="77777777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lastRenderedPageBreak/>
        <w:t xml:space="preserve">II. POSTUPAK PRIJAVLJIVANJA I PROCJENA PLANIRANE </w:t>
      </w:r>
    </w:p>
    <w:p w14:paraId="2C985AF4" w14:textId="2A14BF7F" w:rsidR="00D555BF" w:rsidRDefault="008D6EAF" w:rsidP="00E01AF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>DRŽAVNE POMOĆI</w:t>
      </w:r>
    </w:p>
    <w:p w14:paraId="6BE60CAB" w14:textId="77777777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  <w:t>Procjena usklađenosti državne pomoći</w:t>
      </w:r>
    </w:p>
    <w:p w14:paraId="7380E7A4" w14:textId="6BEB5BEF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  <w:t>Član 1</w:t>
      </w:r>
      <w:r w:rsidR="00A44F29">
        <w:rPr>
          <w:rFonts w:ascii="Times New Roman" w:eastAsia="Times New Roman" w:hAnsi="Times New Roman" w:cs="Times New Roman"/>
          <w:b/>
          <w:color w:val="000000" w:themeColor="text1"/>
          <w:kern w:val="0"/>
          <w:lang w:val="sr-Latn-ME" w:eastAsia="en-GB"/>
          <w14:ligatures w14:val="none"/>
        </w:rPr>
        <w:t>4</w:t>
      </w:r>
    </w:p>
    <w:p w14:paraId="33437198" w14:textId="77777777" w:rsidR="00D555BF" w:rsidRPr="0085774E" w:rsidRDefault="008D6EAF" w:rsidP="008577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Radi utvrđivanja ili donošenja, odnosno dodjele individualne pomoći nadležni organ državne uprave, nadležni organ opštine i pravno lice koje upravlja i raspolaže sredstvima javnih prihoda i državnom imovinom prije dostavljanja predloga šeme donosiocu, odnosno donošenja akta o individualnoj državnoj pomoći Agenciji podnosi prijavu sa predlogom akta i drugom potrebnom dokumentacijom radi davanja mišljenja da li se na osnovu predloženog akta vrši dodjela državne pomoći, najmanje 60 dana prije planiranog datuma utvrđivanja, odnosno donošenja.</w:t>
      </w:r>
    </w:p>
    <w:p w14:paraId="3D69A72A" w14:textId="77777777" w:rsidR="00D555BF" w:rsidRPr="0085774E" w:rsidRDefault="008D6EAF" w:rsidP="008577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Agencija daje mišljenje iz stava 1 ovog člana u roku od 30 dana od dana prijema predloga akta.</w:t>
      </w:r>
    </w:p>
    <w:p w14:paraId="193ED306" w14:textId="77777777" w:rsidR="00D555BF" w:rsidRPr="0085774E" w:rsidRDefault="008D6EAF" w:rsidP="008577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Predloženi akt iz stava 1 ovog člana može se prilikom donošenja, odnosno utvrđivanja predloga razmatrati samo uz mišljenje Agencije.</w:t>
      </w:r>
    </w:p>
    <w:p w14:paraId="76B4FE65" w14:textId="14586A3B" w:rsidR="00F33D80" w:rsidRPr="0085774E" w:rsidRDefault="008D6EAF" w:rsidP="008577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Ako u postupku davanja mišljenja utvrdi da se predlogom akta iz stava 1 ovog člana uređuju pitanja dodjele državne pomoći, Agencija može naložiti predlagaču da prije utvrđivanja, odnosno donošenja, akt dostavi Agenciji radi odlučivanja o usklađenosti sa ovim zakonom.</w:t>
      </w:r>
    </w:p>
    <w:p w14:paraId="1429873E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Prijavljivanje državne pomoći</w:t>
      </w:r>
    </w:p>
    <w:p w14:paraId="18360C00" w14:textId="196270FD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1</w:t>
      </w:r>
      <w:r w:rsidR="00A44F29"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5</w:t>
      </w:r>
    </w:p>
    <w:p w14:paraId="6C77117F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Državna pomoć se prijavljuje kao šema državne pomoći ili individualna državna pomoć na propisanom obrascu prijave uz koji se podnosi predlog akta i druga potrebna dokumentacija. </w:t>
      </w:r>
    </w:p>
    <w:p w14:paraId="2EE72980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Za istinitost i tačnost podataka navedenih u prijavi odgovoran je podnosilac prijave. </w:t>
      </w:r>
    </w:p>
    <w:p w14:paraId="752FF0C8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Ako predložena pomoć ne predstavlja državnu pomoć, predlagač u prijavi navodi razloge zbog kojih smatra da akt ne predstavlja državnu pomoć u smislu ovog zakona. </w:t>
      </w:r>
    </w:p>
    <w:p w14:paraId="4B352E54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Način podnošenja i obrazac prijave iz stava 1 ovog člana utvrđuje se propisom koji donosi Ministarstvo. </w:t>
      </w:r>
    </w:p>
    <w:p w14:paraId="408A8AFF" w14:textId="4D941B37" w:rsidR="00F33D80" w:rsidRPr="00BA7B50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Državna pomoć se može izuzeti od obaveze prijavljivanja ukoliko ispunjava kriterijume, način i uslove dodjele državne pomoći u smisu člana </w:t>
      </w:r>
      <w:r w:rsidR="00613C72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6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stav 3 ovog zakona.</w:t>
      </w:r>
    </w:p>
    <w:p w14:paraId="7788983E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Zabrana dodjele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državne pomoći prije odlučivanja Agencije</w:t>
      </w:r>
    </w:p>
    <w:p w14:paraId="586D9114" w14:textId="2C61AE25" w:rsidR="00D555BF" w:rsidRPr="0085774E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1</w:t>
      </w:r>
      <w:r w:rsidR="00A44F29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6</w:t>
      </w:r>
    </w:p>
    <w:p w14:paraId="7A4A1449" w14:textId="5D43FD47" w:rsidR="00F33D80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Državna pomoć prijavljena u skladu s ovim zakonom, ne smije se dodijeliti prije odlučivanja Agencije o usklađenosti državne pomoći sa ovim zakonom. </w:t>
      </w:r>
    </w:p>
    <w:p w14:paraId="16C38715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lastRenderedPageBreak/>
        <w:t>Povlačenje prijave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državne pomoći</w:t>
      </w:r>
    </w:p>
    <w:p w14:paraId="6621F9C2" w14:textId="71C9C366" w:rsidR="00D555BF" w:rsidRPr="0085774E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1</w:t>
      </w:r>
      <w:r w:rsidR="00A44F29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7</w:t>
      </w:r>
    </w:p>
    <w:p w14:paraId="235879AE" w14:textId="7E855CBF" w:rsidR="00F33D80" w:rsidRDefault="008D6EAF" w:rsidP="00A864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Podnosilac može povući prijavu državne pomoći prije </w:t>
      </w:r>
      <w:r w:rsidRPr="008577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odlučivanja Agen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c</w:t>
      </w:r>
      <w:r w:rsidRPr="008577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ije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usklađenosti.</w:t>
      </w:r>
    </w:p>
    <w:p w14:paraId="39398762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Postupanje Agencije nakon prijavljivanja državne pomoći</w:t>
      </w:r>
    </w:p>
    <w:p w14:paraId="6F0B7DF6" w14:textId="6D1EFD8E" w:rsidR="00D555BF" w:rsidRPr="0085774E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1</w:t>
      </w:r>
      <w:r w:rsidR="00A44F29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8</w:t>
      </w:r>
    </w:p>
    <w:p w14:paraId="26EC2B86" w14:textId="50DC2E97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Agencija odlučuje o usklađenosti državne pomoći sa ovim zakonom u roku od 60 dana od dana podnošenja uredne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i potpune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prijave državne pomoći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hAnsi="Times New Roman" w:cs="Times New Roman"/>
        </w:rPr>
        <w:t>ili od datuma pri</w:t>
      </w:r>
      <w:r>
        <w:rPr>
          <w:rFonts w:ascii="Times New Roman" w:hAnsi="Times New Roman" w:cs="Times New Roman"/>
          <w:lang w:val="sr-Latn-RS"/>
        </w:rPr>
        <w:t>jema</w:t>
      </w:r>
      <w:r>
        <w:rPr>
          <w:rFonts w:ascii="Times New Roman" w:hAnsi="Times New Roman" w:cs="Times New Roman"/>
        </w:rPr>
        <w:t xml:space="preserve"> valjano</w:t>
      </w:r>
      <w:r>
        <w:rPr>
          <w:rFonts w:ascii="Times New Roman" w:hAnsi="Times New Roman" w:cs="Times New Roman"/>
          <w:lang w:val="sr-Latn-RS"/>
        </w:rPr>
        <w:t>g</w:t>
      </w:r>
      <w:r>
        <w:rPr>
          <w:rFonts w:ascii="Times New Roman" w:hAnsi="Times New Roman" w:cs="Times New Roman"/>
        </w:rPr>
        <w:t xml:space="preserve"> obrazložen</w:t>
      </w:r>
      <w:r>
        <w:rPr>
          <w:rFonts w:ascii="Times New Roman" w:hAnsi="Times New Roman" w:cs="Times New Roman"/>
          <w:lang w:val="sr-Latn-RS"/>
        </w:rPr>
        <w:t>ja i/ili</w:t>
      </w:r>
      <w:r>
        <w:rPr>
          <w:rFonts w:ascii="Times New Roman" w:hAnsi="Times New Roman" w:cs="Times New Roman"/>
        </w:rPr>
        <w:t xml:space="preserve"> izjave </w:t>
      </w:r>
      <w:r>
        <w:rPr>
          <w:rFonts w:ascii="Times New Roman" w:hAnsi="Times New Roman" w:cs="Times New Roman"/>
          <w:lang w:val="sr-Latn-RS"/>
        </w:rPr>
        <w:t>podnosioca prijave d</w:t>
      </w:r>
      <w:r>
        <w:rPr>
          <w:rFonts w:ascii="Times New Roman" w:hAnsi="Times New Roman" w:cs="Times New Roman"/>
        </w:rPr>
        <w:t xml:space="preserve">a smatra da je prijava potpuna, jer dodatni podaci koje je </w:t>
      </w:r>
      <w:r>
        <w:rPr>
          <w:rFonts w:ascii="Times New Roman" w:hAnsi="Times New Roman" w:cs="Times New Roman"/>
          <w:lang w:val="sr-Latn-RS"/>
        </w:rPr>
        <w:t>Agenc</w:t>
      </w:r>
      <w:r>
        <w:rPr>
          <w:rFonts w:ascii="Times New Roman" w:hAnsi="Times New Roman" w:cs="Times New Roman"/>
        </w:rPr>
        <w:t>ija zatražila nisu dostupni</w:t>
      </w:r>
      <w:r>
        <w:rPr>
          <w:rFonts w:ascii="Times New Roman" w:hAnsi="Times New Roman" w:cs="Times New Roman"/>
          <w:lang w:val="sr-Latn-ME"/>
        </w:rPr>
        <w:t>.</w:t>
      </w:r>
    </w:p>
    <w:p w14:paraId="4D4E6F8C" w14:textId="4788A6D6" w:rsidR="00D555BF" w:rsidRDefault="008D6EAF">
      <w:pPr>
        <w:pStyle w:val="NormalWeb"/>
        <w:jc w:val="both"/>
      </w:pPr>
      <w:r>
        <w:t>Prijava se smatra potpunom ako u roku od dva mjeseca od nje</w:t>
      </w:r>
      <w:r>
        <w:rPr>
          <w:lang w:val="sr-Latn-RS"/>
        </w:rPr>
        <w:t>n</w:t>
      </w:r>
      <w:r>
        <w:t xml:space="preserve">og </w:t>
      </w:r>
      <w:r w:rsidR="00104DA6">
        <w:rPr>
          <w:lang w:val="sr-Latn-ME"/>
        </w:rPr>
        <w:t>dostavljanja</w:t>
      </w:r>
      <w:r>
        <w:t xml:space="preserve">, ili od </w:t>
      </w:r>
      <w:r w:rsidR="00104DA6">
        <w:rPr>
          <w:lang w:val="sr-Latn-ME"/>
        </w:rPr>
        <w:t>dostavljanja</w:t>
      </w:r>
      <w:r w:rsidR="00104DA6">
        <w:t xml:space="preserve"> </w:t>
      </w:r>
      <w:r>
        <w:t xml:space="preserve">bilo kakvih dodatnih zatraženih podataka, </w:t>
      </w:r>
      <w:r>
        <w:rPr>
          <w:lang w:val="sr-Latn-RS"/>
        </w:rPr>
        <w:t>Agenc</w:t>
      </w:r>
      <w:r>
        <w:t>ija ne zatraži nikakve d</w:t>
      </w:r>
      <w:r>
        <w:rPr>
          <w:lang w:val="sr-Latn-RS"/>
        </w:rPr>
        <w:t>rug</w:t>
      </w:r>
      <w:r>
        <w:t xml:space="preserve">e podatke. </w:t>
      </w:r>
    </w:p>
    <w:p w14:paraId="551A2CB8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Ako Agencija nakon prethodne kontrole ili sprovedenog ispitnog postupka utvrdi da prijavljena državna pomoć ne predstavlja državnu pomoć, o tome </w:t>
      </w:r>
      <w:r w:rsidRPr="00A864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odlučuje rješenjem.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8326708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Ako Agencija nakon prethodne kontrole ili sprovedenog ispitnog postupka utvrdi da je prijavljeni državna pomoć u skladu sa ovim zakonom, donijeće rješenje o usklađenosti. </w:t>
      </w:r>
    </w:p>
    <w:p w14:paraId="70A79617" w14:textId="77777777" w:rsidR="00D555BF" w:rsidRDefault="008D6EAF">
      <w:pPr>
        <w:pStyle w:val="NormalWeb"/>
        <w:jc w:val="both"/>
      </w:pPr>
      <w:r>
        <w:rPr>
          <w:lang w:val="sr-Latn-RS"/>
        </w:rPr>
        <w:t xml:space="preserve">Rješenje o usklađenosti može da sadrži obaveze davaoca državne pomoći, kako bi Agenciji bilo omogućeno praćenje sprovođenja donijetog rješenja </w:t>
      </w:r>
      <w:r>
        <w:t>(„u</w:t>
      </w:r>
      <w:r>
        <w:rPr>
          <w:lang w:val="sr-Latn-RS"/>
        </w:rPr>
        <w:t>slov</w:t>
      </w:r>
      <w:r>
        <w:t xml:space="preserve">na odluka”). </w:t>
      </w:r>
    </w:p>
    <w:p w14:paraId="28B0B279" w14:textId="11B24172" w:rsidR="00F33D80" w:rsidRPr="009D05DC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 nakon prethodne kontrole utvrdi da postoji sumnja da prijavljena državna pomoć nije u skladu sa ovim zakonom, Agencija će po službenoj dužnosti pokrenuti ispitni postupak.</w:t>
      </w:r>
    </w:p>
    <w:p w14:paraId="3D2A8C52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Dopuna podataka i informacija</w:t>
      </w:r>
    </w:p>
    <w:p w14:paraId="24560D1E" w14:textId="59FF587A" w:rsidR="00D555BF" w:rsidRPr="0085774E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1</w:t>
      </w:r>
      <w:r w:rsidR="00A44F29"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9</w:t>
      </w:r>
    </w:p>
    <w:p w14:paraId="1441FDE2" w14:textId="7F293896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 je radi usklađivanja prijave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državne pomoći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 ovim zakonom potrebno izmijeniti prijavu, Agencija će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zatražiti od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davaoc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državne pomoći da otkloni utvrđene nepravilnosti i/ili nedostatke i odrediti rok za njihovo otklanjanje. </w:t>
      </w:r>
    </w:p>
    <w:p w14:paraId="42B5939A" w14:textId="6E2144A1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 podaci i informacije navedeni u prijavi nijesu potpuni Agencija će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zatražiti od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davaoc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državne pomoći da izmijeni ili dopuni prijavu i odredi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ti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rok za izmjenu i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li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dopunu prijave. </w:t>
      </w:r>
    </w:p>
    <w:p w14:paraId="4AEC663E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Rok iz stava 1 ovog člana Agencija može na zahtjev davaoca državne pomoći, koji je podnijet prije isteka ostavljenog roka, da produži ako traženi podaci i informacije nisu bili dostupni. </w:t>
      </w:r>
    </w:p>
    <w:p w14:paraId="401A83DD" w14:textId="59152D42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podaci i informacije iz stava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člana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nisu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dostavljeniu roku ostavljeno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 izmjenu ili dopunu prijave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Agencija će:</w:t>
      </w:r>
    </w:p>
    <w:p w14:paraId="71A3D5BA" w14:textId="77777777" w:rsidR="00D555BF" w:rsidRPr="0085774E" w:rsidRDefault="008D6EAF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odlučiti na osnovu raspoloživih informacija iz prijave; ili</w:t>
      </w:r>
    </w:p>
    <w:p w14:paraId="2020DEC9" w14:textId="02BE62B2" w:rsidR="00D555BF" w:rsidRPr="001E60B1" w:rsidRDefault="008D6EAF" w:rsidP="001E60B1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odbaciti prijavu</w:t>
      </w:r>
      <w:r w:rsid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 w:rsidRPr="008577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80F9233" w14:textId="427E3FE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lastRenderedPageBreak/>
        <w:t>Rješenje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 xml:space="preserve"> o pokretanju 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ispitno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g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postupk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a</w:t>
      </w:r>
    </w:p>
    <w:p w14:paraId="78686572" w14:textId="51C39365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A44F29"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20</w:t>
      </w:r>
    </w:p>
    <w:p w14:paraId="5808CC16" w14:textId="77777777" w:rsidR="00D555BF" w:rsidRDefault="008D6EAF">
      <w:pPr>
        <w:pStyle w:val="NormalWeb"/>
        <w:jc w:val="both"/>
      </w:pPr>
      <w:r>
        <w:t>U slučaju</w:t>
      </w:r>
      <w:r>
        <w:rPr>
          <w:lang w:val="sr-Latn-RS"/>
        </w:rPr>
        <w:t xml:space="preserve"> da, Agencija tok</w:t>
      </w:r>
      <w:r>
        <w:t xml:space="preserve">om prethodnog ispitivanja ne može ustanoviti </w:t>
      </w:r>
      <w:r>
        <w:rPr>
          <w:lang w:val="sr-Latn-ME"/>
        </w:rPr>
        <w:t>da</w:t>
      </w:r>
      <w:r>
        <w:t xml:space="preserve"> li</w:t>
      </w:r>
      <w:r>
        <w:rPr>
          <w:lang w:val="sr-Latn-ME"/>
        </w:rPr>
        <w:t xml:space="preserve"> je</w:t>
      </w:r>
      <w:r>
        <w:t xml:space="preserve"> po</w:t>
      </w:r>
      <w:r>
        <w:rPr>
          <w:lang w:val="sr-Latn-RS"/>
        </w:rPr>
        <w:t>moć</w:t>
      </w:r>
      <w:r>
        <w:t xml:space="preserve"> </w:t>
      </w:r>
      <w:r>
        <w:rPr>
          <w:lang w:val="sr-Latn-ME"/>
        </w:rPr>
        <w:t>usklađena</w:t>
      </w:r>
      <w:r>
        <w:t xml:space="preserve"> s načelima unutr</w:t>
      </w:r>
      <w:r>
        <w:rPr>
          <w:lang w:val="sr-Latn-RS"/>
        </w:rPr>
        <w:t>aš</w:t>
      </w:r>
      <w:r>
        <w:t>njeg tržišta, pokre</w:t>
      </w:r>
      <w:r>
        <w:rPr>
          <w:lang w:val="sr-Latn-RS"/>
        </w:rPr>
        <w:t>će se</w:t>
      </w:r>
      <w:r>
        <w:t xml:space="preserve"> službeni is</w:t>
      </w:r>
      <w:r>
        <w:rPr>
          <w:lang w:val="sr-Latn-RS"/>
        </w:rPr>
        <w:t>pit</w:t>
      </w:r>
      <w:r>
        <w:t>ni postupak kako bi s</w:t>
      </w:r>
      <w:r>
        <w:rPr>
          <w:lang w:val="sr-Latn-RS"/>
        </w:rPr>
        <w:t>e</w:t>
      </w:r>
      <w:r>
        <w:t xml:space="preserve"> omogućilo prikupljanje svih podataka</w:t>
      </w:r>
      <w:r>
        <w:rPr>
          <w:lang w:val="sr-Latn-RS"/>
        </w:rPr>
        <w:t xml:space="preserve"> </w:t>
      </w:r>
      <w:r>
        <w:t xml:space="preserve">koji su potrebni za ocjenu </w:t>
      </w:r>
      <w:r>
        <w:rPr>
          <w:lang w:val="sr-Latn-RS"/>
        </w:rPr>
        <w:t>u</w:t>
      </w:r>
      <w:r>
        <w:t>skla</w:t>
      </w:r>
      <w:r>
        <w:rPr>
          <w:lang w:val="sr-Latn-RS"/>
        </w:rPr>
        <w:t>đe</w:t>
      </w:r>
      <w:r>
        <w:t>nosti predmetne po</w:t>
      </w:r>
      <w:r>
        <w:rPr>
          <w:lang w:val="sr-Latn-RS"/>
        </w:rPr>
        <w:t>moći,</w:t>
      </w:r>
      <w:r>
        <w:t xml:space="preserve"> </w:t>
      </w:r>
      <w:r>
        <w:rPr>
          <w:lang w:val="sr-Latn-RS"/>
        </w:rPr>
        <w:t>kao i da</w:t>
      </w:r>
      <w:r>
        <w:t xml:space="preserve"> se zainteres</w:t>
      </w:r>
      <w:r>
        <w:rPr>
          <w:lang w:val="sr-Latn-RS"/>
        </w:rPr>
        <w:t>ova</w:t>
      </w:r>
      <w:r>
        <w:t xml:space="preserve">nim stranama omogući iznošenje svojih primjedbi. </w:t>
      </w:r>
    </w:p>
    <w:p w14:paraId="474C6E87" w14:textId="65EF2949" w:rsidR="00D555BF" w:rsidRPr="008D5A2D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Rješenje o pokretanju ispitnog postupka sadrži rezime svih relevantnih činjenica i pravnih pitanja, rezultate prethodne kontrole, </w:t>
      </w:r>
      <w:r>
        <w:rPr>
          <w:rFonts w:ascii="Times New Roman" w:hAnsi="Times New Roman" w:cs="Times New Roman"/>
          <w:lang w:val="sr-Latn-RS"/>
        </w:rPr>
        <w:t>kao i</w:t>
      </w:r>
      <w:r>
        <w:rPr>
          <w:rFonts w:ascii="Times New Roman" w:hAnsi="Times New Roman" w:cs="Times New Roman"/>
        </w:rPr>
        <w:t xml:space="preserve"> prethodnu ocjenu </w:t>
      </w:r>
      <w:r>
        <w:rPr>
          <w:rFonts w:ascii="Times New Roman" w:hAnsi="Times New Roman" w:cs="Times New Roman"/>
          <w:lang w:val="sr-Latn-RS"/>
        </w:rPr>
        <w:t>Agenc</w:t>
      </w:r>
      <w:r>
        <w:rPr>
          <w:rFonts w:ascii="Times New Roman" w:hAnsi="Times New Roman" w:cs="Times New Roman"/>
        </w:rPr>
        <w:t>ije o tome predstavlja li predložena mjera po</w:t>
      </w:r>
      <w:r>
        <w:rPr>
          <w:rFonts w:ascii="Times New Roman" w:hAnsi="Times New Roman" w:cs="Times New Roman"/>
          <w:lang w:val="sr-Latn-RS"/>
        </w:rPr>
        <w:t>moć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Latn-RS"/>
        </w:rPr>
        <w:t>i</w:t>
      </w:r>
      <w:r>
        <w:rPr>
          <w:rFonts w:ascii="Times New Roman" w:hAnsi="Times New Roman" w:cs="Times New Roman"/>
        </w:rPr>
        <w:t xml:space="preserve"> navod</w:t>
      </w:r>
      <w:r>
        <w:rPr>
          <w:rFonts w:ascii="Times New Roman" w:hAnsi="Times New Roman" w:cs="Times New Roman"/>
          <w:lang w:val="sr-Latn-RS"/>
        </w:rPr>
        <w:t>e</w:t>
      </w:r>
      <w:r>
        <w:rPr>
          <w:rFonts w:ascii="Times New Roman" w:hAnsi="Times New Roman" w:cs="Times New Roman"/>
        </w:rPr>
        <w:t xml:space="preserve"> moguće sumnje u pogledu njene </w:t>
      </w:r>
      <w:r>
        <w:rPr>
          <w:rFonts w:ascii="Times New Roman" w:hAnsi="Times New Roman" w:cs="Times New Roman"/>
          <w:lang w:val="sr-Latn-RS"/>
        </w:rPr>
        <w:t>usklađen</w:t>
      </w:r>
      <w:r>
        <w:rPr>
          <w:rFonts w:ascii="Times New Roman" w:hAnsi="Times New Roman" w:cs="Times New Roman"/>
        </w:rPr>
        <w:t>osti s unutr</w:t>
      </w:r>
      <w:r>
        <w:rPr>
          <w:rFonts w:ascii="Times New Roman" w:hAnsi="Times New Roman" w:cs="Times New Roman"/>
          <w:lang w:val="sr-Latn-RS"/>
        </w:rPr>
        <w:t>ašnjim</w:t>
      </w:r>
      <w:r>
        <w:rPr>
          <w:rFonts w:ascii="Times New Roman" w:hAnsi="Times New Roman" w:cs="Times New Roman"/>
        </w:rPr>
        <w:t xml:space="preserve"> tržišt</w:t>
      </w:r>
      <w:r>
        <w:rPr>
          <w:rFonts w:ascii="Times New Roman" w:hAnsi="Times New Roman" w:cs="Times New Roman"/>
          <w:lang w:val="sr-Latn-RS"/>
        </w:rPr>
        <w:t>em,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kao i razloge na osnovu kojih je Agencija utvrdila da državna pomoć nije u skladu s ovim zakonom. </w:t>
      </w:r>
    </w:p>
    <w:p w14:paraId="5A391D17" w14:textId="77777777" w:rsidR="00D555BF" w:rsidRDefault="008D6EAF">
      <w:pPr>
        <w:pStyle w:val="NormalWeb"/>
        <w:jc w:val="center"/>
        <w:rPr>
          <w:b/>
          <w:bCs/>
        </w:rPr>
      </w:pPr>
      <w:r>
        <w:rPr>
          <w:b/>
          <w:bCs/>
        </w:rPr>
        <w:t>Zahtjev za dostavljanje podataka upućen ostalim izvorima</w:t>
      </w:r>
    </w:p>
    <w:p w14:paraId="5C1DD259" w14:textId="61B1A895" w:rsidR="00D555BF" w:rsidRDefault="008D6EAF">
      <w:pPr>
        <w:pStyle w:val="NormalWeb"/>
        <w:jc w:val="center"/>
        <w:rPr>
          <w:b/>
          <w:bCs/>
          <w:lang w:val="en-US"/>
        </w:rPr>
      </w:pPr>
      <w:r>
        <w:rPr>
          <w:b/>
          <w:bCs/>
          <w:lang w:val="sr-Latn-RS"/>
        </w:rPr>
        <w:t xml:space="preserve">Član </w:t>
      </w:r>
      <w:r>
        <w:rPr>
          <w:b/>
          <w:bCs/>
          <w:lang w:val="en-US"/>
        </w:rPr>
        <w:t>2</w:t>
      </w:r>
      <w:r w:rsidR="00A44F29">
        <w:rPr>
          <w:b/>
          <w:bCs/>
          <w:lang w:val="en-US"/>
        </w:rPr>
        <w:t>1</w:t>
      </w:r>
    </w:p>
    <w:p w14:paraId="7F1B75BF" w14:textId="3F459AB8" w:rsidR="00D555BF" w:rsidRDefault="008D6EAF">
      <w:pPr>
        <w:pStyle w:val="NormalWeb"/>
        <w:jc w:val="both"/>
      </w:pPr>
      <w:r w:rsidRPr="001E60B1">
        <w:rPr>
          <w:lang w:val="sr-Latn-RS"/>
        </w:rPr>
        <w:t>Nakon pokretanja ispitnog postupka, ukoliko podaci dobijeni od davaoca državne pomoći nisu dovoljni, Agencija</w:t>
      </w:r>
      <w:r w:rsidRPr="001E60B1">
        <w:t xml:space="preserve"> </w:t>
      </w:r>
      <w:r w:rsidRPr="001E60B1">
        <w:rPr>
          <w:lang w:val="sr-Latn-RS"/>
        </w:rPr>
        <w:t xml:space="preserve">može </w:t>
      </w:r>
      <w:r w:rsidR="001F134E" w:rsidRPr="001E60B1">
        <w:rPr>
          <w:lang w:val="sr-Latn-RS"/>
        </w:rPr>
        <w:t>da zatra</w:t>
      </w:r>
      <w:r w:rsidR="001F134E" w:rsidRPr="001E60B1">
        <w:rPr>
          <w:lang w:val="sr-Latn-ME"/>
        </w:rPr>
        <w:t>ži</w:t>
      </w:r>
      <w:r w:rsidRPr="001E60B1">
        <w:t xml:space="preserve"> sve potrebne podatke od bilo ko</w:t>
      </w:r>
      <w:r w:rsidRPr="001E60B1">
        <w:rPr>
          <w:lang w:val="sr-Latn-RS"/>
        </w:rPr>
        <w:t>g davaoca</w:t>
      </w:r>
      <w:r w:rsidR="001E60B1" w:rsidRPr="001E60B1">
        <w:rPr>
          <w:lang w:val="sr-Latn-RS"/>
        </w:rPr>
        <w:t xml:space="preserve"> državne pomoći</w:t>
      </w:r>
      <w:r w:rsidRPr="001E60B1">
        <w:t xml:space="preserve">, </w:t>
      </w:r>
      <w:r w:rsidRPr="001E60B1">
        <w:rPr>
          <w:lang w:val="sr-Latn-RS"/>
        </w:rPr>
        <w:t xml:space="preserve">pravnog lica ili udruženja, ukoliko postoji sumnja u usklađenost </w:t>
      </w:r>
      <w:r w:rsidRPr="001E60B1">
        <w:rPr>
          <w:lang w:val="sr-Latn-ME"/>
        </w:rPr>
        <w:t>predmetne</w:t>
      </w:r>
      <w:r w:rsidRPr="001E60B1">
        <w:t xml:space="preserve"> mjere po</w:t>
      </w:r>
      <w:r w:rsidRPr="001E60B1">
        <w:rPr>
          <w:lang w:val="sr-Latn-RS"/>
        </w:rPr>
        <w:t>moći</w:t>
      </w:r>
      <w:r w:rsidRPr="001E60B1">
        <w:t xml:space="preserve"> s</w:t>
      </w:r>
      <w:r w:rsidRPr="001E60B1">
        <w:rPr>
          <w:lang w:val="sr-Latn-RS"/>
        </w:rPr>
        <w:t>a</w:t>
      </w:r>
      <w:r w:rsidRPr="001E60B1">
        <w:t xml:space="preserve"> pravilima </w:t>
      </w:r>
      <w:r w:rsidRPr="001E60B1">
        <w:rPr>
          <w:lang w:val="sr-Latn-RS"/>
        </w:rPr>
        <w:t>za dodijelu.</w:t>
      </w:r>
      <w:r w:rsidRPr="001E60B1">
        <w:t xml:space="preserve"> </w:t>
      </w:r>
    </w:p>
    <w:p w14:paraId="69B8711B" w14:textId="09F4DC40" w:rsidR="001E60B1" w:rsidRPr="00F33D80" w:rsidRDefault="008D6EAF">
      <w:pPr>
        <w:pStyle w:val="NormalWeb"/>
        <w:jc w:val="both"/>
        <w:rPr>
          <w:lang w:val="sr-Latn-ME"/>
        </w:rPr>
      </w:pPr>
      <w:r>
        <w:t xml:space="preserve">Ako </w:t>
      </w:r>
      <w:r>
        <w:rPr>
          <w:lang w:val="sr-Latn-RS"/>
        </w:rPr>
        <w:t>Agenc</w:t>
      </w:r>
      <w:r>
        <w:t>ija, putem</w:t>
      </w:r>
      <w:r>
        <w:rPr>
          <w:lang w:val="sr-Latn-RS"/>
        </w:rPr>
        <w:t xml:space="preserve"> rješenja</w:t>
      </w:r>
      <w:r>
        <w:t>, zahtijeva od p</w:t>
      </w:r>
      <w:r>
        <w:rPr>
          <w:lang w:val="sr-Latn-RS"/>
        </w:rPr>
        <w:t>ravnog lica</w:t>
      </w:r>
      <w:r>
        <w:t xml:space="preserve"> ili udruženja dostavljanje podataka, tada navodi pravn</w:t>
      </w:r>
      <w:r>
        <w:rPr>
          <w:lang w:val="sr-Latn-RS"/>
        </w:rPr>
        <w:t>i</w:t>
      </w:r>
      <w:r>
        <w:t xml:space="preserve"> osno</w:t>
      </w:r>
      <w:r>
        <w:rPr>
          <w:lang w:val="sr-Latn-RS"/>
        </w:rPr>
        <w:t>v</w:t>
      </w:r>
      <w:r>
        <w:t>, svrhu zahtjeva</w:t>
      </w:r>
      <w:r>
        <w:rPr>
          <w:lang w:val="sr-Latn-RS"/>
        </w:rPr>
        <w:t>, precizira</w:t>
      </w:r>
      <w:r>
        <w:t xml:space="preserve"> podatke koje traži i određuje rok</w:t>
      </w:r>
      <w:r>
        <w:rPr>
          <w:lang w:val="sr-Latn-RS"/>
        </w:rPr>
        <w:t xml:space="preserve"> </w:t>
      </w:r>
      <w:r>
        <w:t xml:space="preserve">u kojem </w:t>
      </w:r>
      <w:r>
        <w:rPr>
          <w:lang w:val="sr-Latn-RS"/>
        </w:rPr>
        <w:t xml:space="preserve">treba dostaviti </w:t>
      </w:r>
      <w:r>
        <w:t>poda</w:t>
      </w:r>
      <w:r>
        <w:rPr>
          <w:lang w:val="sr-Latn-RS"/>
        </w:rPr>
        <w:t>tke</w:t>
      </w:r>
      <w:r>
        <w:rPr>
          <w:lang w:val="en-US"/>
        </w:rPr>
        <w:t xml:space="preserve"> koji ne može biti kraći od</w:t>
      </w:r>
      <w:r>
        <w:rPr>
          <w:lang w:val="sr-Latn-RS"/>
        </w:rPr>
        <w:t xml:space="preserve"> </w:t>
      </w:r>
      <w:r>
        <w:rPr>
          <w:lang w:val="en-US"/>
        </w:rPr>
        <w:t>15</w:t>
      </w:r>
      <w:r>
        <w:rPr>
          <w:lang w:val="sr-Latn-RS"/>
        </w:rPr>
        <w:t xml:space="preserve"> dana</w:t>
      </w:r>
      <w:r>
        <w:rPr>
          <w:lang w:val="en-US"/>
        </w:rPr>
        <w:t xml:space="preserve"> niti duži od 30 dana</w:t>
      </w:r>
      <w:r w:rsidR="00F33D80">
        <w:rPr>
          <w:lang w:val="sr-Latn-ME"/>
        </w:rPr>
        <w:t>.</w:t>
      </w:r>
    </w:p>
    <w:p w14:paraId="41274476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Okončanje ispitnog postupka</w:t>
      </w:r>
    </w:p>
    <w:p w14:paraId="1A7A44CD" w14:textId="662091C5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2</w:t>
      </w:r>
      <w:r w:rsidR="00A44F29"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2</w:t>
      </w:r>
    </w:p>
    <w:p w14:paraId="5FAE2F75" w14:textId="77777777" w:rsidR="00D555BF" w:rsidRDefault="008D6EAF">
      <w:pPr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Agencija će okončati ispitni po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tupak ako:</w:t>
      </w:r>
    </w:p>
    <w:p w14:paraId="385F842E" w14:textId="77777777" w:rsidR="00D555BF" w:rsidRDefault="008D6EAF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utvrdi da prijava ne predstavlja državnu pomoć u skladu sa ovim zakonom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i</w:t>
      </w:r>
    </w:p>
    <w:p w14:paraId="435EA909" w14:textId="77777777" w:rsidR="00D555BF" w:rsidRDefault="008D6EAF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utvrdi da su sumnje u pogledu usklađenosti državne pomoći otklonjene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.</w:t>
      </w:r>
    </w:p>
    <w:p w14:paraId="21878D52" w14:textId="43E603CF" w:rsidR="00D555BF" w:rsidRDefault="008D6EAF">
      <w:pPr>
        <w:pStyle w:val="NormalWeb"/>
        <w:jc w:val="both"/>
      </w:pPr>
      <w:r>
        <w:rPr>
          <w:lang w:val="sr-Latn-RS"/>
        </w:rPr>
        <w:t>Agencija će okončati ispitni postupak najduže u roku</w:t>
      </w:r>
      <w:r>
        <w:t xml:space="preserve"> od 1</w:t>
      </w:r>
      <w:r>
        <w:rPr>
          <w:lang w:val="en-US"/>
        </w:rPr>
        <w:t>2</w:t>
      </w:r>
      <w:r>
        <w:t xml:space="preserve"> mjeseci od pokretanja postupka. </w:t>
      </w:r>
    </w:p>
    <w:p w14:paraId="68454E77" w14:textId="6A2D041F" w:rsidR="00D555BF" w:rsidRDefault="008D6EAF">
      <w:pPr>
        <w:pStyle w:val="NormalWeb"/>
        <w:jc w:val="both"/>
      </w:pPr>
      <w:r>
        <w:rPr>
          <w:lang w:val="sr-Latn-RS"/>
        </w:rPr>
        <w:t>R</w:t>
      </w:r>
      <w:r>
        <w:t>ok</w:t>
      </w:r>
      <w:r>
        <w:rPr>
          <w:lang w:val="sr-Latn-RS"/>
        </w:rPr>
        <w:t xml:space="preserve"> iz stava </w:t>
      </w:r>
      <w:r>
        <w:rPr>
          <w:lang w:val="en-US"/>
        </w:rPr>
        <w:t>2</w:t>
      </w:r>
      <w:r>
        <w:rPr>
          <w:lang w:val="sr-Latn-RS"/>
        </w:rPr>
        <w:t xml:space="preserve"> ovog člana se</w:t>
      </w:r>
      <w:r>
        <w:t xml:space="preserve"> može produ</w:t>
      </w:r>
      <w:r>
        <w:rPr>
          <w:lang w:val="sr-Latn-RS"/>
        </w:rPr>
        <w:t>ž</w:t>
      </w:r>
      <w:r>
        <w:t xml:space="preserve">iti </w:t>
      </w:r>
      <w:r>
        <w:rPr>
          <w:lang w:val="en-US"/>
        </w:rPr>
        <w:t xml:space="preserve">za još najviše pola roka definisanog stavom 2 ovog člana </w:t>
      </w:r>
      <w:r>
        <w:t>uz obostranu s</w:t>
      </w:r>
      <w:r>
        <w:rPr>
          <w:lang w:val="sr-Latn-RS"/>
        </w:rPr>
        <w:t>a</w:t>
      </w:r>
      <w:r>
        <w:t xml:space="preserve">glasnost </w:t>
      </w:r>
      <w:r>
        <w:rPr>
          <w:lang w:val="sr-Latn-RS"/>
        </w:rPr>
        <w:t>Agencij</w:t>
      </w:r>
      <w:r>
        <w:t>e i d</w:t>
      </w:r>
      <w:r>
        <w:rPr>
          <w:lang w:val="sr-Latn-RS"/>
        </w:rPr>
        <w:t>avaoca</w:t>
      </w:r>
      <w:r>
        <w:t xml:space="preserve">. </w:t>
      </w:r>
    </w:p>
    <w:p w14:paraId="49C58F91" w14:textId="60CF40C6" w:rsidR="00F33D80" w:rsidRDefault="008D6EAF">
      <w:pPr>
        <w:pStyle w:val="NormalWeb"/>
        <w:jc w:val="both"/>
        <w:rPr>
          <w:lang w:val="sr-Latn-RS"/>
        </w:rPr>
      </w:pPr>
      <w:r>
        <w:t>Prije donošenja</w:t>
      </w:r>
      <w:r>
        <w:rPr>
          <w:lang w:val="sr-Latn-RS"/>
        </w:rPr>
        <w:t xml:space="preserve"> rješenja,</w:t>
      </w:r>
      <w:r>
        <w:t xml:space="preserve"> </w:t>
      </w:r>
      <w:r>
        <w:rPr>
          <w:lang w:val="sr-Latn-RS"/>
        </w:rPr>
        <w:t>Agenc</w:t>
      </w:r>
      <w:r>
        <w:t>ija d</w:t>
      </w:r>
      <w:r>
        <w:rPr>
          <w:lang w:val="sr-Latn-RS"/>
        </w:rPr>
        <w:t>avaocu</w:t>
      </w:r>
      <w:r>
        <w:t xml:space="preserve">, u roku </w:t>
      </w:r>
      <w:r>
        <w:rPr>
          <w:lang w:val="sr-Latn-RS"/>
        </w:rPr>
        <w:t>ne dužem</w:t>
      </w:r>
      <w:r>
        <w:t xml:space="preserve"> od </w:t>
      </w:r>
      <w:r>
        <w:rPr>
          <w:lang w:val="sr-Latn-RS"/>
        </w:rPr>
        <w:t>30</w:t>
      </w:r>
      <w:r>
        <w:t xml:space="preserve"> dana, daje mogućnost i</w:t>
      </w:r>
      <w:r>
        <w:rPr>
          <w:lang w:val="sr-Latn-RS"/>
        </w:rPr>
        <w:t>zjašnjenja o rezultatima ispitnog postupka.</w:t>
      </w:r>
    </w:p>
    <w:p w14:paraId="411AB466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Poništavanje rješenja Agencije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 xml:space="preserve"> o ocjeni državne pomoći</w:t>
      </w:r>
    </w:p>
    <w:p w14:paraId="38878CBD" w14:textId="322A8A8D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2</w:t>
      </w:r>
      <w:r w:rsidR="00A44F29"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3</w:t>
      </w:r>
    </w:p>
    <w:p w14:paraId="432F06C7" w14:textId="77777777" w:rsidR="00D555BF" w:rsidRDefault="008D6EAF" w:rsidP="008577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Agencija će po službenoj dužnosti poništiti rješenje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o ocjeni državne pomoći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donijeto na osnovu neistinitih i netačnih podataka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.</w:t>
      </w:r>
    </w:p>
    <w:p w14:paraId="3BC86C33" w14:textId="72A5E1AB" w:rsidR="00F33D80" w:rsidRPr="009D05DC" w:rsidRDefault="008D6EAF" w:rsidP="008D5A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lastRenderedPageBreak/>
        <w:t xml:space="preserve">Ukoliko je na osnovu rješenja iz stava 1 ovog člana, dodijeljenja državna pomoć, Agencija će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pokrenuti ispitni postupak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na koji se primjenjuju odredbe ovog zakona kojima se uređuju postupanja u slučaju nezakonite državne pomoći</w:t>
      </w:r>
      <w:r w:rsidR="00F33D8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.</w:t>
      </w:r>
    </w:p>
    <w:p w14:paraId="1A613197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Stručna pomoć</w:t>
      </w:r>
    </w:p>
    <w:p w14:paraId="1DB82574" w14:textId="415992D9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2</w:t>
      </w:r>
      <w:r w:rsidR="00A44F29"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4</w:t>
      </w:r>
    </w:p>
    <w:p w14:paraId="548E3999" w14:textId="7A60AD7B" w:rsidR="00D555BF" w:rsidRDefault="008D6EAF" w:rsidP="009D05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Prilikom odlučivanja o pitanjima koja zahtijevaju specijalističko znanje, Agencija može angažovati nezavisnog stručnjaka sa odgovarajućim kvalifikacijama. </w:t>
      </w:r>
    </w:p>
    <w:p w14:paraId="69EC52E6" w14:textId="77777777" w:rsidR="009D05DC" w:rsidRPr="009D05DC" w:rsidRDefault="009D05DC" w:rsidP="009D05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F448569" w14:textId="77777777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III. POSTUPANJE U SLUČAJU NEZAKONITE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DRŽAVNE 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POMOĆI</w:t>
      </w:r>
    </w:p>
    <w:p w14:paraId="32BEFD63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Ispitivanje i nalog za dostavljanje podataka</w:t>
      </w:r>
    </w:p>
    <w:p w14:paraId="640B9CB3" w14:textId="1617D01F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strike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2</w:t>
      </w:r>
      <w:r w:rsidR="00A44F29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</w:p>
    <w:p w14:paraId="1F12722B" w14:textId="242FF946" w:rsidR="00D555BF" w:rsidRPr="008D5A2D" w:rsidRDefault="008D6EAF">
      <w:pPr>
        <w:pStyle w:val="Commen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Agencija može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slučaju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osnovane </w:t>
      </w:r>
      <w:r>
        <w:rPr>
          <w:rFonts w:ascii="Times New Roman" w:hAnsi="Times New Roman" w:cs="Times New Roman"/>
          <w:color w:val="000000"/>
          <w:sz w:val="24"/>
          <w:szCs w:val="24"/>
        </w:rPr>
        <w:t>sumnje u zakonitost državne pomoći da ispita raspoložive podatke i informacije po službenoj dužnosti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sr-Latn-ME"/>
        </w:rPr>
        <w:t>da naloži davaocu državne pomoći da dostavi podatke i informacije potrebne za ispitivanje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zakonitosti državne pomoć</w:t>
      </w:r>
    </w:p>
    <w:p w14:paraId="21B2B011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8595C64" w14:textId="7E73A7EC" w:rsidR="00D555BF" w:rsidRDefault="008D6EAF" w:rsidP="008D5A2D">
      <w:pPr>
        <w:pStyle w:val="CommentTex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Davalac državne pomoći dužan je da, po nalogu Agencije, dostavi podatke i informacije iz stava 1 ovog člana u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oku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ne može biti kraći od 15 </w:t>
      </w:r>
      <w:r w:rsidR="00774122" w:rsidRPr="007741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niti duži od 30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18491F0" w14:textId="77777777" w:rsidR="008D5A2D" w:rsidRPr="008D5A2D" w:rsidRDefault="008D5A2D" w:rsidP="008D5A2D">
      <w:pPr>
        <w:pStyle w:val="Commen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A684E" w14:textId="77777777" w:rsidR="00D555BF" w:rsidRDefault="008D6EAF">
      <w:pPr>
        <w:pStyle w:val="CommentText"/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Pokretanje postupka po službenoj dužnosti</w:t>
      </w:r>
    </w:p>
    <w:p w14:paraId="3C81C9FC" w14:textId="31793700" w:rsidR="00D555BF" w:rsidRDefault="008D6EAF" w:rsidP="0091488B">
      <w:pPr>
        <w:pStyle w:val="CommentText"/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  <w:r w:rsidR="00A44F2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14:paraId="5A2E95A6" w14:textId="77777777" w:rsidR="00D555BF" w:rsidRDefault="008D6EAF">
      <w:pPr>
        <w:pStyle w:val="CommentTex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ME" w:eastAsia="en-GB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Agencija može u slučaju osnovane sumnje u zakonitost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državne pomoći 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Latn-ME" w:eastAsia="en-GB"/>
          <w14:ligatures w14:val="none"/>
        </w:rPr>
        <w:t xml:space="preserve"> po službenoj dužnosti pokrene ispitni postupak ispitivanja usklađenosti potencijalne državne pomoći.</w:t>
      </w:r>
    </w:p>
    <w:p w14:paraId="482FD79F" w14:textId="77777777" w:rsidR="00D555BF" w:rsidRDefault="00D555BF">
      <w:pPr>
        <w:pStyle w:val="CommentTex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ME" w:eastAsia="en-GB"/>
          <w14:ligatures w14:val="none"/>
        </w:rPr>
      </w:pPr>
    </w:p>
    <w:p w14:paraId="6E6FD230" w14:textId="77777777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 pokretanju postupka Agencija donosi rješenje.</w:t>
      </w:r>
    </w:p>
    <w:p w14:paraId="52DF7D10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2CDB1F1" w14:textId="359C1768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Agencija će rješenjem iz stava 2 ovog člana naložiti davaocu da se u roku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koji ne može biti kraći od 15 </w:t>
      </w:r>
      <w:r w:rsidR="00774122" w:rsidRPr="00774122">
        <w:rPr>
          <w:rFonts w:ascii="Times New Roman" w:hAnsi="Times New Roman" w:cs="Times New Roman"/>
          <w:sz w:val="24"/>
          <w:szCs w:val="24"/>
          <w:lang w:val="en-US"/>
        </w:rPr>
        <w:t xml:space="preserve">niti duži od 30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dana </w:t>
      </w:r>
      <w:r>
        <w:rPr>
          <w:rFonts w:ascii="Times New Roman" w:hAnsi="Times New Roman" w:cs="Times New Roman"/>
          <w:sz w:val="24"/>
          <w:szCs w:val="24"/>
          <w:lang w:val="sr-Latn-ME"/>
        </w:rPr>
        <w:t>izjasni o činjenicama i informacijama koje ukazuju na nezakonitost.</w:t>
      </w:r>
    </w:p>
    <w:p w14:paraId="0830504F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E8FD801" w14:textId="169FF065" w:rsidR="00D555BF" w:rsidRDefault="008D6EAF" w:rsidP="008D5A2D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Postupak iz stava 1 ovog člana se smatra pokrenutim danom dostavljanja rješenja o pokretanju postupka stranci.</w:t>
      </w:r>
    </w:p>
    <w:p w14:paraId="10D5FE4E" w14:textId="77777777" w:rsidR="00F33D80" w:rsidRPr="008D5A2D" w:rsidRDefault="00F33D80" w:rsidP="008D5A2D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5E81CB" w14:textId="77777777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</w:pPr>
      <w:r>
        <w:rPr>
          <w:rFonts w:ascii="Times New Roman" w:hAnsi="Times New Roman" w:cs="Times New Roman"/>
          <w:b/>
          <w:bCs/>
          <w:lang w:val="sr-Latn-ME"/>
        </w:rPr>
        <w:t>Pokretanje postupka po prijavi zainteresovane strane</w:t>
      </w:r>
    </w:p>
    <w:p w14:paraId="77A62401" w14:textId="70B294A3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Član 2</w:t>
      </w:r>
      <w:r w:rsidR="00A44F29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7</w:t>
      </w:r>
    </w:p>
    <w:p w14:paraId="3BC043B5" w14:textId="77777777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Zainteresovana strana može da podnese Agenciji prijavu o sumnji da je dodijeljena nezakonita ili neusklađena državna pomoć.</w:t>
      </w:r>
    </w:p>
    <w:p w14:paraId="59F24EA5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BFEC41" w14:textId="43F6346D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Ispitni postupak se smatra pokrenutim danom dostavlja</w:t>
      </w:r>
      <w:r w:rsidR="00D63770">
        <w:rPr>
          <w:rFonts w:ascii="Times New Roman" w:hAnsi="Times New Roman" w:cs="Times New Roman"/>
          <w:sz w:val="24"/>
          <w:szCs w:val="24"/>
          <w:lang w:val="sr-Latn-ME"/>
        </w:rPr>
        <w:t>nja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prijave iz stava 1 ovog člana Agenciji.</w:t>
      </w:r>
    </w:p>
    <w:p w14:paraId="003F6334" w14:textId="1EE5879F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Agencija će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u skraćenom postupku donijeti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rješenje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kojim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odbi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ja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prijavu iz stava 1 ovog člana ukoliko lice koje podnese prijavu nije zainteresovana strana.</w:t>
      </w:r>
    </w:p>
    <w:p w14:paraId="1ACD6629" w14:textId="6690A0C6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Ukoliko ne odbije prijavu, Agencija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odlaganja razmatra prijavu zainteresovane strane i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rješenjem nalaže davaocu državne pomoći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 se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u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oku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koji ne može biti kraći od 15 dana niti duži od 30 dana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izjasni o činjenicama i informacijama koje ukazuju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da </w:t>
      </w:r>
      <w:r>
        <w:rPr>
          <w:rFonts w:ascii="Times New Roman" w:hAnsi="Times New Roman" w:cs="Times New Roman"/>
          <w:lang w:val="sr-Latn-ME"/>
        </w:rPr>
        <w:t>je dodijeljena nezakonita ili neusklađena državna pomoć.</w:t>
      </w:r>
    </w:p>
    <w:p w14:paraId="54D4E313" w14:textId="5574A6BE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Davalac državne pomoći je dužan da se u roku određenom rješenjem iz stava </w:t>
      </w:r>
      <w:r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sr-Latn-ME"/>
        </w:rPr>
        <w:t xml:space="preserve"> ovog člana izjasni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činjenicama i informacijama koje ukazuju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da </w:t>
      </w:r>
      <w:r>
        <w:rPr>
          <w:rFonts w:ascii="Times New Roman" w:hAnsi="Times New Roman" w:cs="Times New Roman"/>
          <w:lang w:val="sr-Latn-ME"/>
        </w:rPr>
        <w:t>je dodijeljena nezakonita ili neusklađena državna pomoć.</w:t>
      </w:r>
    </w:p>
    <w:p w14:paraId="06183044" w14:textId="77777777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Ako Agencija u ispitnom postupku iz stava 2 ovog člana utvrdi da je neophodno dostaviti nove informacije ili podatke, obavijestiće zainteresovanu stranu i odrediti rok za njihovo dostavljanje, koji ne može biti </w:t>
      </w:r>
      <w:r w:rsidRPr="008D5A2D">
        <w:rPr>
          <w:rFonts w:ascii="Times New Roman" w:hAnsi="Times New Roman" w:cs="Times New Roman"/>
          <w:lang w:val="sr-Latn-ME"/>
        </w:rPr>
        <w:t>kraći od 30</w:t>
      </w:r>
      <w:r>
        <w:rPr>
          <w:rFonts w:ascii="Times New Roman" w:hAnsi="Times New Roman" w:cs="Times New Roman"/>
          <w:lang w:val="sr-Latn-ME"/>
        </w:rPr>
        <w:t xml:space="preserve"> dana od dana dostavljanja obavještenja.</w:t>
      </w:r>
    </w:p>
    <w:p w14:paraId="7A4305EA" w14:textId="4696DA17" w:rsidR="00D555BF" w:rsidRDefault="008D6EAF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Način podnošenja i obrazac prijave iz stava 1 ovog člana utvrđuje se propisom koji donosi Ministarstvo.</w:t>
      </w:r>
    </w:p>
    <w:p w14:paraId="7846DEC3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Dostavljanje informacija</w:t>
      </w:r>
    </w:p>
    <w:p w14:paraId="51DCC950" w14:textId="40FC9A0E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2</w:t>
      </w:r>
      <w:r w:rsidR="00A44F29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8</w:t>
      </w:r>
    </w:p>
    <w:p w14:paraId="1E23E040" w14:textId="352E0F54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adležni organ državne uprave,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="007C3B1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jedinica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lokalne samouprave, privredno društvo u većinskom vlasništvu države</w:t>
      </w:r>
      <w:r w:rsidR="00B66AE4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ili jedinice lokalne samourave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pravno lice koje upravlja i raspolaže sredstvima javnih prihoda i državnom imovinom , druga pravna lica, privredna društva ili udruženja privrednih društava, dužni su da u ispitnom postupku na zahtjev Agencije, obezbijede i dostave podatke i informacije neophodne za odlučivanje u skladu sa ovim zakonom, uključujući podatke koji mogu da budu tajni, odnosno da predstavljaju poslovnu tajnu i druge povjerljive informacije, u roku koji ne može biti kraći od 15 dana od dana dostavljanja zahtjeva. </w:t>
      </w:r>
    </w:p>
    <w:p w14:paraId="09A2BDE8" w14:textId="430ED39F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Ako privredno društvo ili udruženje privrednih društava ne postupi po zahtjevu iz stava 1 ovog člana Agencija će rješenjem naložiti privrednom društvu ili udruženju privrednih društava, da </w:t>
      </w:r>
      <w:r w:rsidR="004322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 roku koji ne može biti kraći od 15 dana od dana dostavljanja</w:t>
      </w:r>
      <w:r w:rsidR="004322D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rješenja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dostave podatke i informacije iz stava 1 ovog člana. </w:t>
      </w:r>
    </w:p>
    <w:p w14:paraId="41E592B1" w14:textId="553D22C6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Zahtjev iz stava 1 i rješenje iz stava 2 ovog člana sadrže pravni osnov, svrhu i pregled podataka i informacija koje treba dostaviti i rok za njihovo dostavljanje.</w:t>
      </w:r>
    </w:p>
    <w:p w14:paraId="256BDCA0" w14:textId="35FB9FAC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1295025" w14:textId="78F459EE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12AEC08" w14:textId="77777777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F395670" w14:textId="77777777" w:rsidR="00D555BF" w:rsidRPr="0085774E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lastRenderedPageBreak/>
        <w:t>Privremena obustava dodjele državne pomoći</w:t>
      </w: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 xml:space="preserve"> i privremeni povraćaj nezakonite državne pomoći</w:t>
      </w:r>
    </w:p>
    <w:p w14:paraId="57CAADE5" w14:textId="11F00581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DA183B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 2</w:t>
      </w:r>
      <w:r w:rsidR="00A44F29" w:rsidRPr="00DA183B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9</w:t>
      </w:r>
    </w:p>
    <w:p w14:paraId="4E95560C" w14:textId="7FBB1F2F" w:rsidR="00D555BF" w:rsidRPr="004322DC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U postupcima ispitivanja nezakonite i/ili zloupotrebljene državne pomoći, Agencija može da rješenjem naloži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privremen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obustav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dalje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dodjel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državne pomoći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 odlučivanja o usklađenosti sa ovim zakonom. </w:t>
      </w:r>
    </w:p>
    <w:p w14:paraId="1D2717B6" w14:textId="15EF99D4" w:rsidR="00D555BF" w:rsidRPr="001E60B1" w:rsidRDefault="008D6EAF">
      <w:pPr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Nakon isteka roka iz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člana 2</w:t>
      </w:r>
      <w:r w:rsidR="00B61A01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6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stav 3 ili roka iz člana 2</w:t>
      </w:r>
      <w:r w:rsidR="00DA183B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7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stav 4 ovog zakona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Agencija može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rješenjem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naložiti davaocu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državne pomoći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privremeni povraćaj </w:t>
      </w:r>
      <w:r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dodijeljene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državne pomoći do donošenja rješenja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Agencije o glavnoj stvari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ako:</w:t>
      </w:r>
    </w:p>
    <w:p w14:paraId="7FC55CE8" w14:textId="36C2E8B2" w:rsidR="00D555BF" w:rsidRPr="001E60B1" w:rsidRDefault="008D6EAF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se nesumnjivo utvrdi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mjera predstavlja </w:t>
      </w:r>
      <w:r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državnu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pomoć;</w:t>
      </w:r>
    </w:p>
    <w:p w14:paraId="518A2E89" w14:textId="6E65BB65" w:rsidR="00D555BF" w:rsidRPr="001E60B1" w:rsidRDefault="008D6EAF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postoji 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hitnost za postupanje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 i</w:t>
      </w:r>
    </w:p>
    <w:p w14:paraId="00D89CA5" w14:textId="0BBD3CD8" w:rsidR="008D5A2D" w:rsidRPr="00C24B89" w:rsidRDefault="008D6EAF" w:rsidP="00C24B89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postoji ozbiljan rizik od značajne i nenadoknadive štete za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konkurentno privredno društvo.</w:t>
      </w:r>
    </w:p>
    <w:p w14:paraId="427B52A4" w14:textId="2D751CA4" w:rsidR="00D555BF" w:rsidRPr="008D5A2D" w:rsidRDefault="008D6EAF" w:rsidP="008D5A2D">
      <w:pPr>
        <w:numPr>
          <w:ilvl w:val="255"/>
          <w:numId w:val="0"/>
        </w:numPr>
        <w:spacing w:before="120" w:after="120"/>
        <w:jc w:val="both"/>
        <w:rPr>
          <w:rFonts w:ascii="Times New Roman" w:hAnsi="Times New Roman" w:cs="Times New Roman"/>
          <w:b/>
          <w:bCs/>
          <w:lang w:val="sr-Latn-RS"/>
        </w:rPr>
      </w:pPr>
      <w:r w:rsidRPr="008D5A2D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Na privremeni povraćaj nezakonite državne pomoći, shodno se primjenjuju odredbe ovog zakona kojima je uređen povraćaj neusklađene državne pomoći.</w:t>
      </w:r>
    </w:p>
    <w:p w14:paraId="26724F10" w14:textId="76ADD063" w:rsidR="00F33D80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Nakon nalaganja privremenog povraćaja iz stava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člana Agencija će sprovesti ispitni postupak u skladu sa ovim zakonom. </w:t>
      </w:r>
    </w:p>
    <w:p w14:paraId="326D433F" w14:textId="77777777" w:rsidR="00D555BF" w:rsidRPr="001E60B1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Nepostupanje po nalogu</w:t>
      </w:r>
    </w:p>
    <w:p w14:paraId="24B99BBC" w14:textId="1BA89054" w:rsidR="00D555BF" w:rsidRPr="001E60B1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A44F29" w:rsidRPr="001E60B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30</w:t>
      </w:r>
    </w:p>
    <w:p w14:paraId="522E7915" w14:textId="05204BDF" w:rsidR="001E60B1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 davalac državne pomoći ne postupi po nalo</w:t>
      </w:r>
      <w:r w:rsidR="004322DC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zima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iz člana </w:t>
      </w:r>
      <w:r w:rsidR="00EA72D6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29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zakona, Agencija može da pokrene upravni spor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radi utvrđivanja postupanja davaoca državne pomoći suprotno članu </w:t>
      </w:r>
      <w:r w:rsidR="00EA72D6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29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ovog zakona.</w:t>
      </w:r>
    </w:p>
    <w:p w14:paraId="0DBFC2AA" w14:textId="77777777" w:rsidR="00D555BF" w:rsidRPr="0085774E" w:rsidRDefault="008D6EAF" w:rsidP="008577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Odlučivanje Agencije</w:t>
      </w:r>
    </w:p>
    <w:p w14:paraId="109BA417" w14:textId="50A3779D" w:rsidR="00D555BF" w:rsidRDefault="008D6E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85774E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Član </w:t>
      </w:r>
      <w:r w:rsidR="00A44F29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31</w:t>
      </w:r>
    </w:p>
    <w:p w14:paraId="3DF2BFE7" w14:textId="420E1645" w:rsidR="00D555BF" w:rsidRPr="001E60B1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Nakon sprovedenog ispitnog postupka iz čl. </w:t>
      </w:r>
      <w:r w:rsidR="009148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26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i 2</w:t>
      </w:r>
      <w:r w:rsidR="009148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7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ovog zakona, Agencija će:</w:t>
      </w:r>
    </w:p>
    <w:p w14:paraId="24B8C794" w14:textId="77777777" w:rsidR="00D555BF" w:rsidRPr="001E60B1" w:rsidRDefault="008D6EAF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donijeti rješenje da mjera koja je bila predmet ispitivanja ne predstavlja državnu pomoć u smislu ovog zakona ako mjera ne ispunjava uslove iz člana 2 ovog zakona;</w:t>
      </w:r>
    </w:p>
    <w:p w14:paraId="5FCD3741" w14:textId="77777777" w:rsidR="00D555BF" w:rsidRPr="001E60B1" w:rsidRDefault="008D6EAF" w:rsidP="0085774E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donijeti rješenje da mjera koja je bila predmet ispitivanja predstavlja državnu pomoć u smislu ovog zakona ako mjera ispunjava uslove iz člana 2 ovog zakona.</w:t>
      </w:r>
    </w:p>
    <w:p w14:paraId="5ECDA52F" w14:textId="77777777" w:rsidR="00D555BF" w:rsidRPr="001E60B1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Rješenjem iz stava 1 tačka 2) ovog člana, Agencija će utvrditi da:</w:t>
      </w:r>
    </w:p>
    <w:p w14:paraId="1246DD7C" w14:textId="6D939CEE" w:rsidR="00D555BF" w:rsidRPr="001E60B1" w:rsidRDefault="008D6E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državna pomoć predstavlja nezakonitu državnu pomoć ako ispunjava uslove iz člana </w:t>
      </w:r>
      <w:r w:rsidR="009148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7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stav 2 ovog zakona;</w:t>
      </w:r>
    </w:p>
    <w:p w14:paraId="43AB969E" w14:textId="1C63A69C" w:rsidR="00D555BF" w:rsidRPr="001E60B1" w:rsidRDefault="008D6E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državna pomoć predstavlja usklađenu državnu pomoć ako ispunjava uslove iz člana </w:t>
      </w:r>
      <w:r w:rsidR="009148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6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ovog zakona;</w:t>
      </w:r>
    </w:p>
    <w:p w14:paraId="28BE0A8F" w14:textId="0741C55F" w:rsidR="00D555BF" w:rsidRPr="001E60B1" w:rsidRDefault="008D6E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državna pomoć predstavlja predstavlja neusklađenu državnu pomoć ako ispunjava uslove iz člana </w:t>
      </w:r>
      <w:r w:rsidR="009148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7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stav 3 ovog zakona;</w:t>
      </w:r>
    </w:p>
    <w:p w14:paraId="1DA7DDA7" w14:textId="2A796837" w:rsidR="00D555BF" w:rsidRPr="001E60B1" w:rsidRDefault="008D6EAF" w:rsidP="0085774E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lastRenderedPageBreak/>
        <w:t xml:space="preserve">državna pomoć predstavlja postojeću državnu pomoć ako ispunjava uslove iz člana </w:t>
      </w:r>
      <w:r w:rsidR="009148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55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ovog zakona.</w:t>
      </w:r>
    </w:p>
    <w:p w14:paraId="22FA56E5" w14:textId="430B5EB0" w:rsidR="00656205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Rješenja Agencije iz ovo</w:t>
      </w:r>
      <w:r w:rsidR="0091488B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člana mogu da sadrže 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naloge, uslove i rokove u skladu sa bližim kriterijumima, uslovima i načinom dodjele državne pomoći iz člana </w:t>
      </w:r>
      <w:r w:rsidR="0057218B"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6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stav 3 ovog zakona.</w:t>
      </w:r>
    </w:p>
    <w:p w14:paraId="3B15A303" w14:textId="77777777" w:rsidR="00656205" w:rsidRDefault="00656205" w:rsidP="00656205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Zloupotreba 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 xml:space="preserve">usklađene državne 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pomoći</w:t>
      </w:r>
    </w:p>
    <w:p w14:paraId="481B8CFF" w14:textId="28B5B112" w:rsidR="00656205" w:rsidRDefault="00656205" w:rsidP="00656205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3</w:t>
      </w:r>
      <w:r w:rsidR="00A44F29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2</w:t>
      </w:r>
    </w:p>
    <w:p w14:paraId="63FCE37C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U slučaju sumnje u nenamjensko korišćenje dodijeljene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usklađene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državne pomoći, davalac državne pomoći je dužan da bez odlaganja podnese Agenciji prijavu o sumnji da se dodijeljena državna pomoć nenamjenski koristi, nakon čega Agencija pokreće ispitni postupak.</w:t>
      </w:r>
    </w:p>
    <w:p w14:paraId="77AFE582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3204A7C9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Ispitni postupak se smatra pokrenutim danom dostavljanja prijave iz stava 1 ovog člana Agenciji.</w:t>
      </w:r>
    </w:p>
    <w:p w14:paraId="77A591B9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25D45FE4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U ispitnom postupku iz stava 2 ovog člana  shodno se primjenjuju odredbe ovog zakona kojim se uređuje postupanje u slučaju nezakonite državne pomoći.</w:t>
      </w:r>
    </w:p>
    <w:p w14:paraId="5F6F8711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549D7DD4" w14:textId="513D3FE5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 li se dodijeljena državna pomoć namjenski koristi, Agencija ispituje u granicama prijave iz st</w:t>
      </w:r>
      <w:r w:rsidR="003F0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 1 ovog člana.</w:t>
      </w:r>
    </w:p>
    <w:p w14:paraId="38F10203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07D1235B" w14:textId="500F8289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Agencija će rješenjem utvrditi da je državna pomoć nenamjenski korišćena ako se dokaže da je korisnik državne pomoći nenamjenski koristio državnu pomoć za koju je podnijeta prijava iz stava 1 ovog člana.</w:t>
      </w:r>
    </w:p>
    <w:p w14:paraId="7E0FB202" w14:textId="3B2CFAAD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479993BE" w14:textId="3AFECFD5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Agencija će rješenjem odbiti prijavu iz stava 1 ovog člana ako mjera za koju je podnijeta prijava nije državna pomoć, ako državna pomoć nije dodijeljena ili ako se utvrdi da se radi o nezakonitoj državnoj pomoći</w:t>
      </w:r>
      <w:r w:rsidR="00062D14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.</w:t>
      </w:r>
    </w:p>
    <w:p w14:paraId="5C77FECF" w14:textId="027742A4" w:rsidR="00062D14" w:rsidRDefault="00062D14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34442F39" w14:textId="030F117F" w:rsidR="00062D14" w:rsidRDefault="00062D14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Agencija će rješenjem utvrditi da je državna pomoć namjenski korišćena ako nije dokazano da je korisnik državne pomoći nenamjenski koristio državnu pomoć za koju je podnijeta prijava iz stava 1 ovog člana.</w:t>
      </w:r>
    </w:p>
    <w:p w14:paraId="032336B7" w14:textId="77777777" w:rsidR="00656205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78F6AC1F" w14:textId="3C1840CF" w:rsidR="00656205" w:rsidRPr="001E60B1" w:rsidRDefault="00656205" w:rsidP="00656205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1E60B1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U slučaju iz stava</w:t>
      </w:r>
      <w:r w:rsidR="005070AC" w:rsidRPr="001E60B1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="00062D14" w:rsidRPr="001E60B1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5</w:t>
      </w:r>
      <w:r w:rsidRPr="001E60B1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ovog člana shodno se primjenjuju odredbe ovog zakona kojima se uređuje povraćaj </w:t>
      </w:r>
      <w:r w:rsidRPr="001E60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neusklađene </w:t>
      </w:r>
      <w:r w:rsidRPr="001E60B1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državne pomoći.</w:t>
      </w:r>
    </w:p>
    <w:p w14:paraId="2D6C3C30" w14:textId="51E72560" w:rsidR="00D555BF" w:rsidRPr="005070AC" w:rsidRDefault="0065620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1E60B1">
        <w:rPr>
          <w:rFonts w:ascii="Times New Roman" w:hAnsi="Times New Roman" w:cs="Times New Roman"/>
          <w:color w:val="000000" w:themeColor="text1"/>
          <w:lang w:val="sr-Latn-ME"/>
        </w:rPr>
        <w:t>Način podnošenja i obrazac prijave iz</w:t>
      </w:r>
      <w:r>
        <w:rPr>
          <w:rFonts w:ascii="Times New Roman" w:hAnsi="Times New Roman" w:cs="Times New Roman"/>
          <w:color w:val="000000" w:themeColor="text1"/>
          <w:lang w:val="sr-Latn-ME"/>
        </w:rPr>
        <w:t xml:space="preserve"> stava 1 ovog člana utvrđuje se propisom koji donosi Ministarstvo.</w:t>
      </w:r>
    </w:p>
    <w:p w14:paraId="2C4DDBB3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Povraćaj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neusklađene državne 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pomoći</w:t>
      </w:r>
    </w:p>
    <w:p w14:paraId="41F228D6" w14:textId="0EF16886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A44F29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33</w:t>
      </w:r>
    </w:p>
    <w:p w14:paraId="0215662C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Davalac državne pomoći dužan je da preduzme mjere neophodne za povraćaj sredstava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državne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pomoći od korisnika, u roku utvrđenom rješenjem Agencije da je dodijeljena državna pomoć neusklađena. </w:t>
      </w:r>
    </w:p>
    <w:p w14:paraId="09FD63F4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Korisnik državne pomoći je dužan da vrati neusklađenu državnu pomoć. </w:t>
      </w:r>
    </w:p>
    <w:p w14:paraId="1457E836" w14:textId="263C5404" w:rsidR="00D555BF" w:rsidRPr="009D05DC" w:rsidRDefault="008D6EAF" w:rsidP="009D05DC">
      <w:pPr>
        <w:spacing w:before="100" w:beforeAutospacing="1" w:after="100" w:afterAutospacing="1"/>
        <w:jc w:val="both"/>
        <w:rPr>
          <w:strike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Na iznos pomoći koju je korisnik dužan da vrati obračunava se kamata za period od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dana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dodjele </w:t>
      </w:r>
      <w:r w:rsidRPr="000E7E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pomoći do dana </w:t>
      </w:r>
      <w:r w:rsidRPr="000E7E5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povraćaja neusklađene državne pomoći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plaća zatezna kamata u skladu sa zakonom kojim se uređuje zatezna kamata. </w:t>
      </w:r>
    </w:p>
    <w:p w14:paraId="0B742395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Rješenje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o povraćaju neusklađene državne pomoći</w:t>
      </w:r>
    </w:p>
    <w:p w14:paraId="0185B4F1" w14:textId="64A4562C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3</w:t>
      </w:r>
      <w:r w:rsidR="00A44F29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</w:p>
    <w:p w14:paraId="017B42AB" w14:textId="267EE79A" w:rsidR="00D555BF" w:rsidRPr="001E60B1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Davalac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državne pomoći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je dužan da povraćaj neusklađene državne pomoći izvrši bez odlaganja, a najkasnije u roku od četiri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mjeseca od dana dostavljanja rješenja iz člana </w:t>
      </w:r>
      <w:r w:rsidR="00590AF8"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33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zakona. </w:t>
      </w:r>
    </w:p>
    <w:p w14:paraId="70B947AD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 cilju povraćaja sredstava iz stava 1 ovog člana, davalac 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državne pomoći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je dužan da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najkasnije u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roku od dva mjeseca od dana prijema rješenja o povraćaju, sačini i Agenciji dostavi plan povraćaja sa mjerama i rokovima za njegovu realizaciju ili obavještenje o preduzetim mjerama za povraćaj.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EFFADF9" w14:textId="1744ED92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Ukoliko </w:t>
      </w:r>
      <w:r>
        <w:rPr>
          <w:rFonts w:ascii="Times New Roman" w:hAnsi="Times New Roman" w:cs="Times New Roman"/>
        </w:rPr>
        <w:t xml:space="preserve">korisnik </w:t>
      </w:r>
      <w:r>
        <w:rPr>
          <w:rFonts w:ascii="Times New Roman" w:hAnsi="Times New Roman" w:cs="Times New Roman"/>
          <w:lang w:val="en-US"/>
        </w:rPr>
        <w:t xml:space="preserve">državne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lang w:val="en-US"/>
        </w:rPr>
        <w:t>mo</w:t>
      </w:r>
      <w:r>
        <w:rPr>
          <w:rFonts w:ascii="Times New Roman" w:hAnsi="Times New Roman" w:cs="Times New Roman"/>
          <w:lang w:val="sr-Latn-RS"/>
        </w:rPr>
        <w:t>ći</w:t>
      </w:r>
      <w:r>
        <w:rPr>
          <w:rFonts w:ascii="Times New Roman" w:hAnsi="Times New Roman" w:cs="Times New Roman"/>
        </w:rPr>
        <w:t xml:space="preserve"> nema sjedište ili stalnu poslovnu jedinicu na </w:t>
      </w:r>
      <w:r>
        <w:rPr>
          <w:rFonts w:ascii="Times New Roman" w:hAnsi="Times New Roman" w:cs="Times New Roman"/>
          <w:lang w:val="sr-Latn-RS"/>
        </w:rPr>
        <w:t xml:space="preserve">teritoriji Crne Gore, postupanje po </w:t>
      </w:r>
      <w:r>
        <w:rPr>
          <w:rFonts w:ascii="Times New Roman" w:hAnsi="Times New Roman" w:cs="Times New Roman"/>
          <w:lang w:val="en-US"/>
        </w:rPr>
        <w:t>rješenju</w:t>
      </w:r>
      <w:r>
        <w:rPr>
          <w:rFonts w:ascii="Times New Roman" w:hAnsi="Times New Roman" w:cs="Times New Roman"/>
          <w:lang w:val="sr-Latn-RS"/>
        </w:rPr>
        <w:t xml:space="preserve"> o povraćaju neusklađene državne pomoći</w:t>
      </w:r>
      <w:r>
        <w:rPr>
          <w:rFonts w:ascii="Times New Roman" w:hAnsi="Times New Roman" w:cs="Times New Roman"/>
        </w:rPr>
        <w:t xml:space="preserve"> uredi</w:t>
      </w:r>
      <w:r>
        <w:rPr>
          <w:rFonts w:ascii="Times New Roman" w:hAnsi="Times New Roman" w:cs="Times New Roman"/>
          <w:lang w:val="sr-Latn-RS"/>
        </w:rPr>
        <w:t>će se po</w:t>
      </w:r>
      <w:r>
        <w:rPr>
          <w:rFonts w:ascii="Times New Roman" w:hAnsi="Times New Roman" w:cs="Times New Roman"/>
        </w:rPr>
        <w:t xml:space="preserve"> pravilima i postupcima utvrđenima u međunarodnim sporazumima ili međunarodnim privatnim pravom koje se primjenjuju u </w:t>
      </w:r>
      <w:r>
        <w:rPr>
          <w:rFonts w:ascii="Times New Roman" w:hAnsi="Times New Roman" w:cs="Times New Roman"/>
          <w:lang w:val="sr-Latn-RS"/>
        </w:rPr>
        <w:t>Crnoj Gori.</w:t>
      </w:r>
      <w:r>
        <w:rPr>
          <w:rFonts w:ascii="Times New Roman" w:hAnsi="Times New Roman" w:cs="Times New Roman"/>
        </w:rPr>
        <w:t xml:space="preserve"> </w:t>
      </w:r>
    </w:p>
    <w:p w14:paraId="6C52E04C" w14:textId="736FDB44" w:rsidR="00A420FE" w:rsidRPr="009D05DC" w:rsidRDefault="008D6EAF" w:rsidP="009D05DC">
      <w:pPr>
        <w:pStyle w:val="NormalWeb"/>
        <w:jc w:val="both"/>
      </w:pPr>
      <w:r>
        <w:rPr>
          <w:lang w:val="sr-Latn-ME"/>
        </w:rPr>
        <w:t>Zabranjeno je o</w:t>
      </w:r>
      <w:r>
        <w:t>d</w:t>
      </w:r>
      <w:r>
        <w:rPr>
          <w:lang w:val="sr-Latn-RS"/>
        </w:rPr>
        <w:t>la</w:t>
      </w:r>
      <w:r>
        <w:t>g</w:t>
      </w:r>
      <w:r>
        <w:rPr>
          <w:lang w:val="sr-Latn-RS"/>
        </w:rPr>
        <w:t>anje</w:t>
      </w:r>
      <w:r>
        <w:t xml:space="preserve"> povr</w:t>
      </w:r>
      <w:r>
        <w:rPr>
          <w:lang w:val="sr-Latn-RS"/>
        </w:rPr>
        <w:t>aćaj</w:t>
      </w:r>
      <w:r>
        <w:t>a ili plaćanja u ratama nakon isteka roka za povra</w:t>
      </w:r>
      <w:r>
        <w:rPr>
          <w:lang w:val="sr-Latn-RS"/>
        </w:rPr>
        <w:t xml:space="preserve">ćaj iz stava </w:t>
      </w:r>
      <w:r w:rsidRPr="00590AF8">
        <w:rPr>
          <w:lang w:val="sr-Latn-RS"/>
        </w:rPr>
        <w:t>2</w:t>
      </w:r>
      <w:r>
        <w:rPr>
          <w:lang w:val="sr-Latn-RS"/>
        </w:rPr>
        <w:t xml:space="preserve"> ovog zakona.</w:t>
      </w:r>
    </w:p>
    <w:p w14:paraId="34C71119" w14:textId="77777777" w:rsidR="00D555BF" w:rsidRDefault="008D6EAF">
      <w:pPr>
        <w:pStyle w:val="NormalWeb"/>
        <w:spacing w:before="120" w:beforeAutospacing="0" w:after="120" w:afterAutospacing="0"/>
        <w:jc w:val="center"/>
        <w:rPr>
          <w:b/>
          <w:bCs/>
          <w:lang w:val="sr-Latn-ME"/>
        </w:rPr>
      </w:pPr>
      <w:r>
        <w:rPr>
          <w:b/>
          <w:bCs/>
        </w:rPr>
        <w:t>Zahtjev za produ</w:t>
      </w:r>
      <w:r>
        <w:rPr>
          <w:b/>
          <w:bCs/>
          <w:lang w:val="sr-Latn-RS"/>
        </w:rPr>
        <w:t>ž</w:t>
      </w:r>
      <w:r>
        <w:rPr>
          <w:b/>
          <w:bCs/>
        </w:rPr>
        <w:t>enje roka za izvršenj</w:t>
      </w:r>
      <w:r>
        <w:rPr>
          <w:b/>
          <w:bCs/>
          <w:lang w:val="sr-Latn-ME"/>
        </w:rPr>
        <w:t>a</w:t>
      </w:r>
      <w:r>
        <w:rPr>
          <w:b/>
          <w:bCs/>
        </w:rPr>
        <w:t xml:space="preserve"> </w:t>
      </w:r>
      <w:r>
        <w:rPr>
          <w:b/>
          <w:bCs/>
          <w:lang w:val="sr-Latn-ME"/>
        </w:rPr>
        <w:t xml:space="preserve">rješenja </w:t>
      </w:r>
    </w:p>
    <w:p w14:paraId="53E7B607" w14:textId="147A4A39" w:rsidR="00D555BF" w:rsidRDefault="008D6EAF">
      <w:pPr>
        <w:pStyle w:val="NormalWeb"/>
        <w:spacing w:before="120" w:beforeAutospacing="0" w:after="120" w:afterAutospacing="0"/>
        <w:jc w:val="center"/>
        <w:rPr>
          <w:b/>
          <w:bCs/>
          <w:lang w:val="sr-Latn-ME"/>
        </w:rPr>
      </w:pPr>
      <w:r>
        <w:rPr>
          <w:b/>
        </w:rPr>
        <w:t>o povraćaju neusklađene državne pomoći</w:t>
      </w:r>
    </w:p>
    <w:p w14:paraId="7B3EFFD8" w14:textId="56F81E48" w:rsidR="00D555BF" w:rsidRDefault="008D6EAF">
      <w:pPr>
        <w:pStyle w:val="NormalWeb"/>
        <w:spacing w:before="200" w:beforeAutospacing="0" w:after="200" w:afterAutospacing="0"/>
        <w:jc w:val="center"/>
        <w:rPr>
          <w:lang w:val="sr-Latn-RS"/>
        </w:rPr>
      </w:pPr>
      <w:r>
        <w:rPr>
          <w:b/>
          <w:bCs/>
          <w:lang w:val="sr-Latn-RS"/>
        </w:rPr>
        <w:t>Član 3</w:t>
      </w:r>
      <w:r w:rsidR="00A44F29">
        <w:rPr>
          <w:b/>
          <w:bCs/>
          <w:lang w:val="sr-Latn-RS"/>
        </w:rPr>
        <w:t>5</w:t>
      </w:r>
    </w:p>
    <w:p w14:paraId="3AEA0D23" w14:textId="2BAE1C5C" w:rsidR="00D555BF" w:rsidRDefault="008D6EAF">
      <w:pPr>
        <w:pStyle w:val="NormalWeb"/>
        <w:jc w:val="both"/>
        <w:rPr>
          <w:lang w:val="sr-Latn-ME"/>
        </w:rPr>
      </w:pPr>
      <w:r>
        <w:t>Ako d</w:t>
      </w:r>
      <w:r>
        <w:rPr>
          <w:lang w:val="sr-Latn-RS"/>
        </w:rPr>
        <w:t>avalac</w:t>
      </w:r>
      <w:r>
        <w:t xml:space="preserve"> </w:t>
      </w:r>
      <w:r>
        <w:rPr>
          <w:lang w:val="en-US"/>
        </w:rPr>
        <w:t xml:space="preserve">državne pomoći </w:t>
      </w:r>
      <w:r>
        <w:t xml:space="preserve">naiđe na poteškoće u izvršenju </w:t>
      </w:r>
      <w:r>
        <w:rPr>
          <w:lang w:val="sr-Latn-ME"/>
        </w:rPr>
        <w:t>rješenja</w:t>
      </w:r>
      <w:r>
        <w:t xml:space="preserve"> o povra</w:t>
      </w:r>
      <w:r>
        <w:rPr>
          <w:lang w:val="sr-Latn-RS"/>
        </w:rPr>
        <w:t>ćaj</w:t>
      </w:r>
      <w:r>
        <w:t xml:space="preserve">u </w:t>
      </w:r>
      <w:r>
        <w:rPr>
          <w:lang w:val="en-US"/>
        </w:rPr>
        <w:t xml:space="preserve">neusklađene državne </w:t>
      </w:r>
      <w:r>
        <w:t>po</w:t>
      </w:r>
      <w:r>
        <w:rPr>
          <w:lang w:val="sr-Latn-RS"/>
        </w:rPr>
        <w:t>moći</w:t>
      </w:r>
      <w:r>
        <w:t xml:space="preserve"> u roku za povra</w:t>
      </w:r>
      <w:r>
        <w:rPr>
          <w:lang w:val="sr-Latn-RS"/>
        </w:rPr>
        <w:t>ćaj</w:t>
      </w:r>
      <w:r>
        <w:t>, duž</w:t>
      </w:r>
      <w:r>
        <w:rPr>
          <w:lang w:val="sr-Latn-RS"/>
        </w:rPr>
        <w:t>a</w:t>
      </w:r>
      <w:r>
        <w:t xml:space="preserve">n je o tim poteškoćama </w:t>
      </w:r>
      <w:r>
        <w:rPr>
          <w:lang w:val="sr-Latn-ME"/>
        </w:rPr>
        <w:t>da obavijesti</w:t>
      </w:r>
      <w:r>
        <w:t xml:space="preserve"> </w:t>
      </w:r>
      <w:r>
        <w:rPr>
          <w:lang w:val="sr-Latn-RS"/>
        </w:rPr>
        <w:t>Agencij</w:t>
      </w:r>
      <w:r>
        <w:t>u</w:t>
      </w:r>
      <w:r>
        <w:rPr>
          <w:lang w:val="sr-Latn-ME"/>
        </w:rPr>
        <w:t xml:space="preserve"> u roku od 15 dana od dana nastupanja poteškoća</w:t>
      </w:r>
      <w:r>
        <w:rPr>
          <w:lang w:val="en-US"/>
        </w:rPr>
        <w:t xml:space="preserve"> i dostavi predlog za produženje roka za povraćaj</w:t>
      </w:r>
      <w:r>
        <w:rPr>
          <w:lang w:val="sr-Latn-ME"/>
        </w:rPr>
        <w:t>.</w:t>
      </w:r>
    </w:p>
    <w:p w14:paraId="5E352231" w14:textId="20A8590E" w:rsidR="00D555BF" w:rsidRDefault="008D6EAF">
      <w:pPr>
        <w:pStyle w:val="NormalWeb"/>
        <w:jc w:val="both"/>
        <w:rPr>
          <w:color w:val="000000" w:themeColor="text1"/>
          <w:lang w:val="sr-Latn-RS"/>
        </w:rPr>
      </w:pPr>
      <w:r>
        <w:rPr>
          <w:color w:val="000000" w:themeColor="text1"/>
          <w:lang w:val="sr-Latn-RS"/>
        </w:rPr>
        <w:t>Davalac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 xml:space="preserve">državne pomoći je dužan da dostavi </w:t>
      </w:r>
      <w:r>
        <w:rPr>
          <w:color w:val="000000" w:themeColor="text1"/>
          <w:lang w:val="sr-Latn-RS"/>
        </w:rPr>
        <w:t>Agenciji</w:t>
      </w:r>
      <w:r>
        <w:rPr>
          <w:color w:val="000000" w:themeColor="text1"/>
        </w:rPr>
        <w:t xml:space="preserve"> sve informacije koje su joj potrebne da utvrdi da će </w:t>
      </w:r>
      <w:r>
        <w:rPr>
          <w:color w:val="000000" w:themeColor="text1"/>
          <w:lang w:val="sr-Latn-RS"/>
        </w:rPr>
        <w:t xml:space="preserve">dostavljeni plan </w:t>
      </w:r>
      <w:r>
        <w:rPr>
          <w:color w:val="000000" w:themeColor="text1"/>
        </w:rPr>
        <w:t xml:space="preserve">povraćaja sa mjerama i rokovima za njegovu realizaciju omogućiti </w:t>
      </w:r>
      <w:r>
        <w:rPr>
          <w:color w:val="000000" w:themeColor="text1"/>
          <w:lang w:val="sr-Latn-RS"/>
        </w:rPr>
        <w:t>sprovođenje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Latn-ME"/>
        </w:rPr>
        <w:t>rješenja</w:t>
      </w:r>
      <w:r>
        <w:rPr>
          <w:color w:val="000000" w:themeColor="text1"/>
        </w:rPr>
        <w:t xml:space="preserve"> o povra</w:t>
      </w:r>
      <w:r>
        <w:rPr>
          <w:color w:val="000000" w:themeColor="text1"/>
          <w:lang w:val="sr-Latn-RS"/>
        </w:rPr>
        <w:t>ćaju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 xml:space="preserve">neusklađene državne </w:t>
      </w:r>
      <w:r>
        <w:rPr>
          <w:color w:val="000000" w:themeColor="text1"/>
        </w:rPr>
        <w:t>po</w:t>
      </w:r>
      <w:r>
        <w:rPr>
          <w:color w:val="000000" w:themeColor="text1"/>
          <w:lang w:val="sr-Latn-RS"/>
        </w:rPr>
        <w:t>moći</w:t>
      </w:r>
      <w:r>
        <w:rPr>
          <w:color w:val="000000" w:themeColor="text1"/>
        </w:rPr>
        <w:t xml:space="preserve">. </w:t>
      </w:r>
    </w:p>
    <w:p w14:paraId="376D92FC" w14:textId="775CBB18" w:rsidR="00D555BF" w:rsidRPr="001E60B1" w:rsidRDefault="008D6EAF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  <w:lang w:val="sr-Latn-RS"/>
        </w:rPr>
        <w:t>Agenc</w:t>
      </w:r>
      <w:r>
        <w:rPr>
          <w:color w:val="000000" w:themeColor="text1"/>
        </w:rPr>
        <w:t xml:space="preserve">ija </w:t>
      </w:r>
      <w:r>
        <w:rPr>
          <w:color w:val="000000" w:themeColor="text1"/>
          <w:lang w:val="en-US"/>
        </w:rPr>
        <w:t xml:space="preserve">će </w:t>
      </w:r>
      <w:r>
        <w:rPr>
          <w:color w:val="000000" w:themeColor="text1"/>
        </w:rPr>
        <w:t>produ</w:t>
      </w:r>
      <w:r>
        <w:rPr>
          <w:color w:val="000000" w:themeColor="text1"/>
          <w:lang w:val="sr-Latn-RS"/>
        </w:rPr>
        <w:t>ž</w:t>
      </w:r>
      <w:r>
        <w:rPr>
          <w:color w:val="000000" w:themeColor="text1"/>
        </w:rPr>
        <w:t xml:space="preserve">enje roka za izvršenje </w:t>
      </w:r>
      <w:r>
        <w:rPr>
          <w:color w:val="000000" w:themeColor="text1"/>
          <w:lang w:val="sr-Latn-ME"/>
        </w:rPr>
        <w:t>rješenja</w:t>
      </w:r>
      <w:r>
        <w:rPr>
          <w:color w:val="000000" w:themeColor="text1"/>
        </w:rPr>
        <w:t xml:space="preserve"> odobr</w:t>
      </w:r>
      <w:r>
        <w:rPr>
          <w:color w:val="000000" w:themeColor="text1"/>
          <w:lang w:val="en-US"/>
        </w:rPr>
        <w:t>iti,</w:t>
      </w:r>
      <w:r>
        <w:rPr>
          <w:color w:val="000000" w:themeColor="text1"/>
        </w:rPr>
        <w:t xml:space="preserve"> samo u iz</w:t>
      </w:r>
      <w:r>
        <w:rPr>
          <w:color w:val="000000" w:themeColor="text1"/>
          <w:lang w:val="sr-Latn-RS"/>
        </w:rPr>
        <w:t>uzet</w:t>
      </w:r>
      <w:r>
        <w:rPr>
          <w:color w:val="000000" w:themeColor="text1"/>
        </w:rPr>
        <w:t>nim okolnostima,  ako</w:t>
      </w:r>
      <w:r>
        <w:rPr>
          <w:color w:val="000000" w:themeColor="text1"/>
          <w:lang w:val="sr-Latn-ME"/>
        </w:rPr>
        <w:t xml:space="preserve"> </w:t>
      </w:r>
      <w:r>
        <w:rPr>
          <w:color w:val="000000" w:themeColor="text1"/>
        </w:rPr>
        <w:t>d</w:t>
      </w:r>
      <w:r>
        <w:rPr>
          <w:color w:val="000000" w:themeColor="text1"/>
          <w:lang w:val="sr-Latn-RS"/>
        </w:rPr>
        <w:t>avalac državne pomoći</w:t>
      </w:r>
      <w:r>
        <w:rPr>
          <w:color w:val="000000" w:themeColor="text1"/>
        </w:rPr>
        <w:t xml:space="preserve"> pruži uvjerljive dokaze da sve druge mjere koje bi mogle omogućiti pravovremen</w:t>
      </w:r>
      <w:r>
        <w:rPr>
          <w:color w:val="000000" w:themeColor="text1"/>
          <w:lang w:val="sr-Latn-RS"/>
        </w:rPr>
        <w:t xml:space="preserve">o sprovođenje </w:t>
      </w:r>
      <w:r>
        <w:rPr>
          <w:color w:val="000000" w:themeColor="text1"/>
          <w:lang w:val="sr-Latn-ME"/>
        </w:rPr>
        <w:t xml:space="preserve">rješenja </w:t>
      </w:r>
      <w:r w:rsidRPr="001E60B1">
        <w:rPr>
          <w:color w:val="000000" w:themeColor="text1"/>
          <w:lang w:val="sr-Latn-RS"/>
        </w:rPr>
        <w:t>Agenc</w:t>
      </w:r>
      <w:r w:rsidRPr="001E60B1">
        <w:rPr>
          <w:color w:val="000000" w:themeColor="text1"/>
        </w:rPr>
        <w:t xml:space="preserve">ije ne bi bile djelotvorne. </w:t>
      </w:r>
    </w:p>
    <w:p w14:paraId="69800A1B" w14:textId="7F6662A6" w:rsidR="00A420FE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 povraćaj pomoći utvrđen rješenjem iz člana </w:t>
      </w:r>
      <w:r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3</w:t>
      </w:r>
      <w:r w:rsidR="00817831"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3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zakona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primjenjuju se opšti propisi o naknadi štete.</w:t>
      </w:r>
    </w:p>
    <w:p w14:paraId="15E37C3C" w14:textId="5321BC13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38FA2C" w14:textId="34E23896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5A19AB9" w14:textId="77777777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BCBC9AE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lastRenderedPageBreak/>
        <w:t xml:space="preserve">Zastara povraćaja </w:t>
      </w: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 xml:space="preserve">neusklađene 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državne pomoći</w:t>
      </w:r>
    </w:p>
    <w:p w14:paraId="2404D4C1" w14:textId="4CC8BAA1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3</w:t>
      </w:r>
      <w:r w:rsidR="00A44F29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6</w:t>
      </w:r>
    </w:p>
    <w:p w14:paraId="6862C0F5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Pravo na povraćaj neusklađene državne pomoći zastarijeva nakon isteka deset godina od dana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posljednje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dodjele. </w:t>
      </w:r>
    </w:p>
    <w:p w14:paraId="2F9176D5" w14:textId="77777777" w:rsidR="00D555BF" w:rsidRDefault="008D6EAF">
      <w:pPr>
        <w:pStyle w:val="NormalWeb"/>
        <w:jc w:val="both"/>
      </w:pPr>
      <w:r>
        <w:t xml:space="preserve">Rok zastare počinje </w:t>
      </w:r>
      <w:r>
        <w:rPr>
          <w:lang w:val="sr-Latn-ME"/>
        </w:rPr>
        <w:t xml:space="preserve">da teče </w:t>
      </w:r>
      <w:r>
        <w:t>danom kada je ne</w:t>
      </w:r>
      <w:r>
        <w:rPr>
          <w:lang w:val="sr-Latn-RS"/>
        </w:rPr>
        <w:t>usklađen</w:t>
      </w:r>
      <w:r>
        <w:t>a po</w:t>
      </w:r>
      <w:r>
        <w:rPr>
          <w:lang w:val="sr-Latn-RS"/>
        </w:rPr>
        <w:t>moć</w:t>
      </w:r>
      <w:r>
        <w:t xml:space="preserve"> dodijeljena korisniku, bilo kao </w:t>
      </w:r>
      <w:r>
        <w:rPr>
          <w:lang w:val="sr-Latn-ME"/>
        </w:rPr>
        <w:t>individualna</w:t>
      </w:r>
      <w:r>
        <w:t xml:space="preserve"> po</w:t>
      </w:r>
      <w:r>
        <w:rPr>
          <w:lang w:val="sr-Latn-RS"/>
        </w:rPr>
        <w:t>moć</w:t>
      </w:r>
      <w:r>
        <w:t xml:space="preserve"> ili </w:t>
      </w:r>
      <w:r>
        <w:rPr>
          <w:lang w:val="sr-Latn-RS"/>
        </w:rPr>
        <w:t xml:space="preserve">kao šema pomoći. </w:t>
      </w:r>
    </w:p>
    <w:p w14:paraId="7A889E92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Rok zastare povraćaja neusklađene državne pomoći prekida se bilo kojom radnjom Agencije ili davaoca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državne pomoći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koja se preduzme u vezi sa povraćajem. </w:t>
      </w:r>
    </w:p>
    <w:p w14:paraId="66383508" w14:textId="77777777" w:rsidR="00D555BF" w:rsidRDefault="008D6EAF">
      <w:pPr>
        <w:pStyle w:val="NormalWeb"/>
        <w:jc w:val="both"/>
        <w:rPr>
          <w:strike/>
        </w:rPr>
      </w:pPr>
      <w:r>
        <w:t xml:space="preserve">Nakon svakog prekida, rok zastare </w:t>
      </w:r>
      <w:r>
        <w:rPr>
          <w:lang w:val="sr-Latn-ME"/>
        </w:rPr>
        <w:t>počinje da se računa</w:t>
      </w:r>
      <w:r>
        <w:t xml:space="preserve"> iznova.</w:t>
      </w:r>
      <w:r>
        <w:rPr>
          <w:strike/>
        </w:rPr>
        <w:t xml:space="preserve"> </w:t>
      </w:r>
    </w:p>
    <w:p w14:paraId="53D7353C" w14:textId="7FC7684D" w:rsidR="000E7E57" w:rsidRPr="000E7E57" w:rsidRDefault="008D6EAF" w:rsidP="000E7E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 isteku roka iz stava 1 ovog člana, pomoć se smatra postojećom državnom pomoći.</w:t>
      </w:r>
    </w:p>
    <w:p w14:paraId="3DFFBB7F" w14:textId="7777777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</w:rPr>
      </w:pPr>
      <w:r>
        <w:rPr>
          <w:b/>
          <w:bCs/>
        </w:rPr>
        <w:t xml:space="preserve">Identifikacija korisnika koji mora vratiti </w:t>
      </w:r>
      <w:r>
        <w:rPr>
          <w:b/>
          <w:bCs/>
          <w:lang w:val="sr-Latn-RS"/>
        </w:rPr>
        <w:t xml:space="preserve">državnu </w:t>
      </w:r>
      <w:r>
        <w:rPr>
          <w:b/>
          <w:bCs/>
        </w:rPr>
        <w:t>po</w:t>
      </w:r>
      <w:r>
        <w:rPr>
          <w:b/>
          <w:bCs/>
          <w:lang w:val="sr-Latn-RS"/>
        </w:rPr>
        <w:t>moć</w:t>
      </w:r>
    </w:p>
    <w:p w14:paraId="16C8CB6F" w14:textId="35DDE0B2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Član 3</w:t>
      </w:r>
      <w:r w:rsidR="00A44F29">
        <w:rPr>
          <w:b/>
          <w:bCs/>
          <w:lang w:val="sr-Latn-RS"/>
        </w:rPr>
        <w:t>7</w:t>
      </w:r>
    </w:p>
    <w:p w14:paraId="30312210" w14:textId="5C572A68" w:rsidR="00D555BF" w:rsidRPr="00872CA7" w:rsidRDefault="008D6EAF">
      <w:pPr>
        <w:pStyle w:val="NormalWeb"/>
        <w:jc w:val="both"/>
        <w:rPr>
          <w:lang w:val="en-US"/>
        </w:rPr>
      </w:pPr>
      <w:r>
        <w:rPr>
          <w:lang w:val="sr-Latn-RS"/>
        </w:rPr>
        <w:t>Državn</w:t>
      </w:r>
      <w:r>
        <w:t>u po</w:t>
      </w:r>
      <w:r>
        <w:rPr>
          <w:lang w:val="sr-Latn-RS"/>
        </w:rPr>
        <w:t>moć</w:t>
      </w:r>
      <w:r>
        <w:t xml:space="preserve"> za koju je utvrđeno da je </w:t>
      </w:r>
      <w:r>
        <w:rPr>
          <w:lang w:val="sr-Latn-RS"/>
        </w:rPr>
        <w:t>ne</w:t>
      </w:r>
      <w:r>
        <w:rPr>
          <w:lang w:val="sr-Latn-ME"/>
        </w:rPr>
        <w:t>usklađena</w:t>
      </w:r>
      <w:r>
        <w:t xml:space="preserve"> s unut</w:t>
      </w:r>
      <w:r>
        <w:rPr>
          <w:lang w:val="sr-Latn-RS"/>
        </w:rPr>
        <w:t>r</w:t>
      </w:r>
      <w:r>
        <w:t>a</w:t>
      </w:r>
      <w:r>
        <w:rPr>
          <w:lang w:val="sr-Latn-RS"/>
        </w:rPr>
        <w:t>š</w:t>
      </w:r>
      <w:r>
        <w:t>njim tržištem mora vratiti korisni</w:t>
      </w:r>
      <w:r>
        <w:rPr>
          <w:lang w:val="sr-Latn-RS"/>
        </w:rPr>
        <w:t>k</w:t>
      </w:r>
      <w:r>
        <w:t xml:space="preserve"> </w:t>
      </w:r>
      <w:r w:rsidR="00F725B6">
        <w:rPr>
          <w:lang w:val="sr-Latn-ME"/>
        </w:rPr>
        <w:t xml:space="preserve">državne pomoći </w:t>
      </w:r>
      <w:r>
        <w:t xml:space="preserve">koji </w:t>
      </w:r>
      <w:r>
        <w:rPr>
          <w:lang w:val="sr-Latn-RS"/>
        </w:rPr>
        <w:t>je</w:t>
      </w:r>
      <w:r>
        <w:t xml:space="preserve"> od nje stvarno ima</w:t>
      </w:r>
      <w:r>
        <w:rPr>
          <w:lang w:val="sr-Latn-RS"/>
        </w:rPr>
        <w:t>o</w:t>
      </w:r>
      <w:r>
        <w:t xml:space="preserve"> koristi</w:t>
      </w:r>
      <w:r w:rsidR="00872CA7">
        <w:rPr>
          <w:lang w:val="en-US"/>
        </w:rPr>
        <w:t>.</w:t>
      </w:r>
    </w:p>
    <w:p w14:paraId="67F49740" w14:textId="552AD9A2" w:rsidR="00D555BF" w:rsidRDefault="008D6EAF">
      <w:pPr>
        <w:pStyle w:val="NormalWeb"/>
        <w:jc w:val="both"/>
      </w:pPr>
      <w:r>
        <w:rPr>
          <w:lang w:val="sr-Latn-RS"/>
        </w:rPr>
        <w:t xml:space="preserve">Ukoliko se radi o korisniku </w:t>
      </w:r>
      <w:r w:rsidR="00F725B6">
        <w:rPr>
          <w:lang w:val="sr-Latn-RS"/>
        </w:rPr>
        <w:t xml:space="preserve">državne pomoći </w:t>
      </w:r>
      <w:r>
        <w:rPr>
          <w:lang w:val="sr-Latn-RS"/>
        </w:rPr>
        <w:t>koji posluju unutar poslovne grupacije, Agencija će identifikovati poslovnu</w:t>
      </w:r>
      <w:r>
        <w:t xml:space="preserve"> jedinicu</w:t>
      </w:r>
      <w:r>
        <w:rPr>
          <w:lang w:val="sr-Latn-RS"/>
        </w:rPr>
        <w:t xml:space="preserve"> koja je</w:t>
      </w:r>
      <w:r>
        <w:t xml:space="preserve"> ima</w:t>
      </w:r>
      <w:r>
        <w:rPr>
          <w:lang w:val="sr-Latn-RS"/>
        </w:rPr>
        <w:t>la</w:t>
      </w:r>
      <w:r>
        <w:t xml:space="preserve"> koristi od po</w:t>
      </w:r>
      <w:r>
        <w:rPr>
          <w:lang w:val="sr-Latn-RS"/>
        </w:rPr>
        <w:t>moći i</w:t>
      </w:r>
      <w:r>
        <w:t xml:space="preserve"> </w:t>
      </w:r>
      <w:r>
        <w:rPr>
          <w:lang w:val="sr-Latn-RS"/>
        </w:rPr>
        <w:t>naložiti</w:t>
      </w:r>
      <w:r>
        <w:t xml:space="preserve"> povra</w:t>
      </w:r>
      <w:r>
        <w:rPr>
          <w:lang w:val="sr-Latn-RS"/>
        </w:rPr>
        <w:t>ćaj</w:t>
      </w:r>
      <w:r>
        <w:t xml:space="preserve"> samo jedno</w:t>
      </w:r>
      <w:r>
        <w:rPr>
          <w:lang w:val="sr-Latn-RS"/>
        </w:rPr>
        <w:t>m</w:t>
      </w:r>
      <w:r>
        <w:t xml:space="preserve"> korisnik</w:t>
      </w:r>
      <w:r>
        <w:rPr>
          <w:lang w:val="sr-Latn-RS"/>
        </w:rPr>
        <w:t>u</w:t>
      </w:r>
      <w:r>
        <w:t xml:space="preserve"> </w:t>
      </w:r>
      <w:r w:rsidR="00F725B6">
        <w:rPr>
          <w:lang w:val="sr-Latn-ME"/>
        </w:rPr>
        <w:t xml:space="preserve">državne </w:t>
      </w:r>
      <w:r>
        <w:t>po</w:t>
      </w:r>
      <w:r>
        <w:rPr>
          <w:lang w:val="sr-Latn-RS"/>
        </w:rPr>
        <w:t>moći</w:t>
      </w:r>
      <w:r>
        <w:t xml:space="preserve"> unutar </w:t>
      </w:r>
      <w:r>
        <w:rPr>
          <w:lang w:val="sr-Latn-RS"/>
        </w:rPr>
        <w:t xml:space="preserve">poslovne </w:t>
      </w:r>
      <w:r>
        <w:t>grup</w:t>
      </w:r>
      <w:r>
        <w:rPr>
          <w:lang w:val="sr-Latn-RS"/>
        </w:rPr>
        <w:t>acije</w:t>
      </w:r>
      <w:r>
        <w:t xml:space="preserve">. </w:t>
      </w:r>
    </w:p>
    <w:p w14:paraId="2D5B717B" w14:textId="25D9A5A4" w:rsidR="00D555BF" w:rsidRDefault="008D6EAF">
      <w:pPr>
        <w:pStyle w:val="NormalWeb"/>
        <w:jc w:val="both"/>
      </w:pPr>
      <w:r>
        <w:rPr>
          <w:lang w:val="sr-Latn-RS"/>
        </w:rPr>
        <w:t>Ako Agencija ocjeni</w:t>
      </w:r>
      <w:r>
        <w:t xml:space="preserve"> da </w:t>
      </w:r>
      <w:r>
        <w:rPr>
          <w:lang w:val="sr-Latn-RS"/>
        </w:rPr>
        <w:t>iako zasebne poslovne jedinice čine poslovnu</w:t>
      </w:r>
      <w:r>
        <w:t xml:space="preserve"> grup</w:t>
      </w:r>
      <w:r>
        <w:rPr>
          <w:lang w:val="sr-Latn-RS"/>
        </w:rPr>
        <w:t>aciju</w:t>
      </w:r>
      <w:r>
        <w:t>,</w:t>
      </w:r>
      <w:r>
        <w:rPr>
          <w:lang w:val="sr-Latn-RS"/>
        </w:rPr>
        <w:t xml:space="preserve"> u smislu propisa o zaštiti konkurencije na tržištu, i da </w:t>
      </w:r>
      <w:r>
        <w:t xml:space="preserve">su </w:t>
      </w:r>
      <w:r>
        <w:rPr>
          <w:lang w:val="sr-Latn-RS"/>
        </w:rPr>
        <w:t xml:space="preserve">u okviru te grupacije </w:t>
      </w:r>
      <w:r>
        <w:t xml:space="preserve">ostvarili korist od </w:t>
      </w:r>
      <w:r w:rsidR="00F725B6">
        <w:rPr>
          <w:lang w:val="sr-Latn-ME"/>
        </w:rPr>
        <w:t xml:space="preserve">državne </w:t>
      </w:r>
      <w:r>
        <w:t>po</w:t>
      </w:r>
      <w:r>
        <w:rPr>
          <w:lang w:val="sr-Latn-RS"/>
        </w:rPr>
        <w:t xml:space="preserve">moći, </w:t>
      </w:r>
      <w:r>
        <w:t>naloži</w:t>
      </w:r>
      <w:r>
        <w:rPr>
          <w:lang w:val="sr-Latn-RS"/>
        </w:rPr>
        <w:t>će</w:t>
      </w:r>
      <w:r>
        <w:t xml:space="preserve"> povra</w:t>
      </w:r>
      <w:r>
        <w:rPr>
          <w:lang w:val="sr-Latn-RS"/>
        </w:rPr>
        <w:t>ćaj</w:t>
      </w:r>
      <w:r w:rsidR="00F725B6">
        <w:rPr>
          <w:lang w:val="sr-Latn-RS"/>
        </w:rPr>
        <w:t xml:space="preserve"> državne</w:t>
      </w:r>
      <w:r>
        <w:t xml:space="preserve"> po</w:t>
      </w:r>
      <w:r>
        <w:rPr>
          <w:lang w:val="sr-Latn-RS"/>
        </w:rPr>
        <w:t>moći</w:t>
      </w:r>
      <w:r>
        <w:t xml:space="preserve"> od čitave </w:t>
      </w:r>
      <w:r>
        <w:rPr>
          <w:lang w:val="sr-Latn-RS"/>
        </w:rPr>
        <w:t xml:space="preserve">poslovne </w:t>
      </w:r>
      <w:r>
        <w:t>grup</w:t>
      </w:r>
      <w:r>
        <w:rPr>
          <w:lang w:val="sr-Latn-RS"/>
        </w:rPr>
        <w:t>acij</w:t>
      </w:r>
      <w:r>
        <w:t>e</w:t>
      </w:r>
      <w:r>
        <w:rPr>
          <w:lang w:val="sr-Latn-RS"/>
        </w:rPr>
        <w:t>,</w:t>
      </w:r>
      <w:r>
        <w:t xml:space="preserve"> ili određenih pravnih subjekata koji su članovi te grup</w:t>
      </w:r>
      <w:r>
        <w:rPr>
          <w:lang w:val="sr-Latn-RS"/>
        </w:rPr>
        <w:t>acije, a</w:t>
      </w:r>
      <w:r>
        <w:t xml:space="preserve"> koji su takođe ostvarili korist od </w:t>
      </w:r>
      <w:r w:rsidR="00F725B6">
        <w:rPr>
          <w:lang w:val="sr-Latn-ME"/>
        </w:rPr>
        <w:t xml:space="preserve">državne </w:t>
      </w:r>
      <w:r>
        <w:t>po</w:t>
      </w:r>
      <w:r>
        <w:rPr>
          <w:lang w:val="sr-Latn-RS"/>
        </w:rPr>
        <w:t>moći.</w:t>
      </w:r>
      <w:r>
        <w:t xml:space="preserve"> </w:t>
      </w:r>
    </w:p>
    <w:p w14:paraId="683E9419" w14:textId="1FF9619D" w:rsidR="00A420FE" w:rsidRDefault="008D6EAF">
      <w:pPr>
        <w:pStyle w:val="NormalWeb"/>
        <w:jc w:val="both"/>
      </w:pPr>
      <w:r>
        <w:rPr>
          <w:lang w:val="sr-Latn-RS"/>
        </w:rPr>
        <w:t>U slučaju iz stava 2 i 3 ovog člana, p</w:t>
      </w:r>
      <w:r>
        <w:t>ri</w:t>
      </w:r>
      <w:r>
        <w:rPr>
          <w:lang w:val="sr-Latn-RS"/>
        </w:rPr>
        <w:t>likom</w:t>
      </w:r>
      <w:r>
        <w:t xml:space="preserve"> </w:t>
      </w:r>
      <w:r>
        <w:rPr>
          <w:lang w:val="sr-Latn-RS"/>
        </w:rPr>
        <w:t>s</w:t>
      </w:r>
      <w:r>
        <w:t>prov</w:t>
      </w:r>
      <w:r>
        <w:rPr>
          <w:lang w:val="sr-Latn-RS"/>
        </w:rPr>
        <w:t>ođenja</w:t>
      </w:r>
      <w:r>
        <w:t xml:space="preserve"> </w:t>
      </w:r>
      <w:r>
        <w:rPr>
          <w:lang w:val="sr-Latn-ME"/>
        </w:rPr>
        <w:t>rješenja</w:t>
      </w:r>
      <w:r>
        <w:t xml:space="preserve"> o povra</w:t>
      </w:r>
      <w:r>
        <w:rPr>
          <w:lang w:val="sr-Latn-RS"/>
        </w:rPr>
        <w:t>ćaju</w:t>
      </w:r>
      <w:r w:rsidR="00F725B6">
        <w:rPr>
          <w:lang w:val="sr-Latn-RS"/>
        </w:rPr>
        <w:t xml:space="preserve"> državne</w:t>
      </w:r>
      <w:r>
        <w:t xml:space="preserve"> po</w:t>
      </w:r>
      <w:r>
        <w:rPr>
          <w:lang w:val="sr-Latn-RS"/>
        </w:rPr>
        <w:t>moći</w:t>
      </w:r>
      <w:r>
        <w:t xml:space="preserve"> </w:t>
      </w:r>
      <w:r>
        <w:rPr>
          <w:lang w:val="sr-Latn-RS"/>
        </w:rPr>
        <w:t>davalac državne pomoći</w:t>
      </w:r>
      <w:r>
        <w:t xml:space="preserve"> mora dokazati </w:t>
      </w:r>
      <w:r>
        <w:rPr>
          <w:lang w:val="sr-Latn-RS"/>
        </w:rPr>
        <w:t>Agencij</w:t>
      </w:r>
      <w:r>
        <w:t>i da je pravilno ostvari</w:t>
      </w:r>
      <w:r>
        <w:rPr>
          <w:lang w:val="sr-Latn-RS"/>
        </w:rPr>
        <w:t>o</w:t>
      </w:r>
      <w:r>
        <w:t xml:space="preserve"> povra</w:t>
      </w:r>
      <w:r>
        <w:rPr>
          <w:lang w:val="sr-Latn-RS"/>
        </w:rPr>
        <w:t>ćaj</w:t>
      </w:r>
      <w:r>
        <w:t xml:space="preserve"> </w:t>
      </w:r>
      <w:r w:rsidR="00F725B6">
        <w:rPr>
          <w:lang w:val="sr-Latn-ME"/>
        </w:rPr>
        <w:t xml:space="preserve">državne </w:t>
      </w:r>
      <w:r>
        <w:t>po</w:t>
      </w:r>
      <w:r>
        <w:rPr>
          <w:lang w:val="sr-Latn-RS"/>
        </w:rPr>
        <w:t>moći</w:t>
      </w:r>
      <w:r>
        <w:t xml:space="preserve"> od nje</w:t>
      </w:r>
      <w:r>
        <w:rPr>
          <w:lang w:val="sr-Latn-RS"/>
        </w:rPr>
        <w:t>nog</w:t>
      </w:r>
      <w:r>
        <w:t xml:space="preserve"> </w:t>
      </w:r>
      <w:r>
        <w:rPr>
          <w:lang w:val="sr-Latn-RS"/>
        </w:rPr>
        <w:t>stvarnog</w:t>
      </w:r>
      <w:r>
        <w:t xml:space="preserve"> korisnika ili drugih p</w:t>
      </w:r>
      <w:r>
        <w:rPr>
          <w:lang w:val="sr-Latn-RS"/>
        </w:rPr>
        <w:t>r</w:t>
      </w:r>
      <w:r>
        <w:rPr>
          <w:lang w:val="en-US"/>
        </w:rPr>
        <w:t>ivrednih društava</w:t>
      </w:r>
      <w:r>
        <w:t xml:space="preserve"> koj</w:t>
      </w:r>
      <w:r>
        <w:rPr>
          <w:lang w:val="sr-Latn-RS"/>
        </w:rPr>
        <w:t>a</w:t>
      </w:r>
      <w:r>
        <w:t xml:space="preserve"> podliježu ob</w:t>
      </w:r>
      <w:r>
        <w:rPr>
          <w:lang w:val="sr-Latn-RS"/>
        </w:rPr>
        <w:t>a</w:t>
      </w:r>
      <w:r>
        <w:t>vezi povra</w:t>
      </w:r>
      <w:r>
        <w:rPr>
          <w:lang w:val="sr-Latn-RS"/>
        </w:rPr>
        <w:t>ćaj</w:t>
      </w:r>
      <w:r>
        <w:t>a.</w:t>
      </w:r>
    </w:p>
    <w:p w14:paraId="451D053B" w14:textId="7777777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</w:rPr>
        <w:t>Proširenje naloga za povra</w:t>
      </w:r>
      <w:r>
        <w:rPr>
          <w:b/>
          <w:bCs/>
          <w:lang w:val="sr-Latn-RS"/>
        </w:rPr>
        <w:t>ćaj i</w:t>
      </w:r>
      <w:r>
        <w:rPr>
          <w:b/>
          <w:bCs/>
        </w:rPr>
        <w:t xml:space="preserve"> </w:t>
      </w:r>
      <w:r>
        <w:rPr>
          <w:b/>
          <w:bCs/>
          <w:lang w:val="sr-Latn-RS"/>
        </w:rPr>
        <w:t>ekonom</w:t>
      </w:r>
      <w:r>
        <w:rPr>
          <w:b/>
          <w:bCs/>
        </w:rPr>
        <w:t>ski kontinuitet</w:t>
      </w:r>
      <w:r>
        <w:rPr>
          <w:b/>
          <w:bCs/>
          <w:lang w:val="sr-Latn-RS"/>
        </w:rPr>
        <w:t xml:space="preserve"> korisnika </w:t>
      </w:r>
    </w:p>
    <w:p w14:paraId="055E7B9C" w14:textId="1019324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Član 3</w:t>
      </w:r>
      <w:r w:rsidR="00E64AD5">
        <w:rPr>
          <w:b/>
          <w:bCs/>
          <w:lang w:val="sr-Latn-RS"/>
        </w:rPr>
        <w:t>8</w:t>
      </w:r>
    </w:p>
    <w:p w14:paraId="14B8B49D" w14:textId="335D3CB5" w:rsidR="00D555BF" w:rsidRDefault="008D6EAF">
      <w:pPr>
        <w:pStyle w:val="NormalWeb"/>
        <w:jc w:val="both"/>
        <w:rPr>
          <w:b/>
          <w:bCs/>
          <w:color w:val="C00000"/>
          <w:lang w:val="sr-Latn-RS"/>
        </w:rPr>
      </w:pPr>
      <w:r>
        <w:t xml:space="preserve">Ako u fazi </w:t>
      </w:r>
      <w:r>
        <w:rPr>
          <w:lang w:val="sr-Latn-RS"/>
        </w:rPr>
        <w:t>s</w:t>
      </w:r>
      <w:r>
        <w:t>prove</w:t>
      </w:r>
      <w:r>
        <w:rPr>
          <w:lang w:val="sr-Latn-RS"/>
        </w:rPr>
        <w:t>đenja</w:t>
      </w:r>
      <w:r>
        <w:t xml:space="preserve"> </w:t>
      </w:r>
      <w:r>
        <w:rPr>
          <w:lang w:val="sr-Latn-ME"/>
        </w:rPr>
        <w:t>rješenja</w:t>
      </w:r>
      <w:r>
        <w:t xml:space="preserve"> o povra</w:t>
      </w:r>
      <w:r>
        <w:rPr>
          <w:lang w:val="sr-Latn-RS"/>
        </w:rPr>
        <w:t>ćaju</w:t>
      </w:r>
      <w:r>
        <w:t xml:space="preserve"> </w:t>
      </w:r>
      <w:r>
        <w:rPr>
          <w:lang w:val="sr-Latn-RS"/>
        </w:rPr>
        <w:t xml:space="preserve">nije moguće </w:t>
      </w:r>
      <w:r>
        <w:t xml:space="preserve">ostvariti </w:t>
      </w:r>
      <w:r>
        <w:rPr>
          <w:lang w:val="sr-Latn-RS"/>
        </w:rPr>
        <w:t xml:space="preserve">povraćaj </w:t>
      </w:r>
      <w:r w:rsidR="00F725B6">
        <w:rPr>
          <w:lang w:val="sr-Latn-RS"/>
        </w:rPr>
        <w:t xml:space="preserve">državne </w:t>
      </w:r>
      <w:r>
        <w:rPr>
          <w:lang w:val="sr-Latn-RS"/>
        </w:rPr>
        <w:t xml:space="preserve">pomoći </w:t>
      </w:r>
      <w:r>
        <w:t>od izvornog korisnika i ako je po</w:t>
      </w:r>
      <w:r>
        <w:rPr>
          <w:lang w:val="sr-Latn-RS"/>
        </w:rPr>
        <w:t>moć</w:t>
      </w:r>
      <w:r>
        <w:t xml:space="preserve"> pren</w:t>
      </w:r>
      <w:r>
        <w:rPr>
          <w:lang w:val="sr-Latn-ME"/>
        </w:rPr>
        <w:t>ij</w:t>
      </w:r>
      <w:r>
        <w:t>e</w:t>
      </w:r>
      <w:r>
        <w:rPr>
          <w:lang w:val="sr-Latn-RS"/>
        </w:rPr>
        <w:t>t</w:t>
      </w:r>
      <w:r>
        <w:t xml:space="preserve">a na drugog </w:t>
      </w:r>
      <w:r>
        <w:rPr>
          <w:lang w:val="sr-Latn-RS"/>
        </w:rPr>
        <w:t>koris</w:t>
      </w:r>
      <w:r>
        <w:t xml:space="preserve">nika, </w:t>
      </w:r>
      <w:r>
        <w:rPr>
          <w:lang w:val="sr-Latn-RS"/>
        </w:rPr>
        <w:t>Agencija će</w:t>
      </w:r>
      <w:r>
        <w:t xml:space="preserve"> nalog za povra</w:t>
      </w:r>
      <w:r>
        <w:rPr>
          <w:lang w:val="sr-Latn-RS"/>
        </w:rPr>
        <w:t>ćaj</w:t>
      </w:r>
      <w:r>
        <w:t xml:space="preserve"> </w:t>
      </w:r>
      <w:r>
        <w:rPr>
          <w:lang w:val="en-US"/>
        </w:rPr>
        <w:t xml:space="preserve">državne </w:t>
      </w:r>
      <w:r>
        <w:t>po</w:t>
      </w:r>
      <w:r>
        <w:rPr>
          <w:lang w:val="sr-Latn-RS"/>
        </w:rPr>
        <w:t>moći</w:t>
      </w:r>
      <w:r>
        <w:t xml:space="preserve"> proširiti na </w:t>
      </w:r>
      <w:r w:rsidR="00104DA6">
        <w:rPr>
          <w:lang w:val="sr-Latn-ME"/>
        </w:rPr>
        <w:t xml:space="preserve">drugog </w:t>
      </w:r>
      <w:r>
        <w:rPr>
          <w:lang w:val="sr-Latn-RS"/>
        </w:rPr>
        <w:t>koris</w:t>
      </w:r>
      <w:r>
        <w:t>nika</w:t>
      </w:r>
      <w:r>
        <w:rPr>
          <w:lang w:val="en-US"/>
        </w:rPr>
        <w:t xml:space="preserve"> državne pomoći</w:t>
      </w:r>
      <w:r>
        <w:t xml:space="preserve"> koji nakon prenosa djelatnosti od </w:t>
      </w:r>
      <w:r>
        <w:rPr>
          <w:lang w:val="sr-Latn-RS"/>
        </w:rPr>
        <w:t>pomoći</w:t>
      </w:r>
      <w:r>
        <w:t xml:space="preserve"> ima stvarnu korist i tako </w:t>
      </w:r>
      <w:r>
        <w:rPr>
          <w:lang w:val="sr-Latn-RS"/>
        </w:rPr>
        <w:t>obezbjedi</w:t>
      </w:r>
      <w:r>
        <w:t>ti izvršenje ob</w:t>
      </w:r>
      <w:r>
        <w:rPr>
          <w:lang w:val="sr-Latn-RS"/>
        </w:rPr>
        <w:t>a</w:t>
      </w:r>
      <w:r>
        <w:t>veze povra</w:t>
      </w:r>
      <w:r>
        <w:rPr>
          <w:lang w:val="sr-Latn-RS"/>
        </w:rPr>
        <w:t>ćaja</w:t>
      </w:r>
      <w:r>
        <w:rPr>
          <w:color w:val="000000" w:themeColor="text1"/>
          <w:lang w:val="sr-Latn-RS"/>
        </w:rPr>
        <w:t xml:space="preserve">. </w:t>
      </w:r>
    </w:p>
    <w:p w14:paraId="0CF5B392" w14:textId="77777777" w:rsidR="00D555BF" w:rsidRDefault="008D6EAF">
      <w:pPr>
        <w:pStyle w:val="NormalWeb"/>
        <w:jc w:val="both"/>
        <w:rPr>
          <w:lang w:val="sr-Latn-RS"/>
        </w:rPr>
      </w:pPr>
      <w:r>
        <w:t>S</w:t>
      </w:r>
      <w:r>
        <w:rPr>
          <w:lang w:val="sr-Latn-RS"/>
        </w:rPr>
        <w:t>lučaj iz stava 1 ovog člana odnosi se na:</w:t>
      </w:r>
    </w:p>
    <w:p w14:paraId="7651A6EC" w14:textId="77777777" w:rsidR="00872CA7" w:rsidRDefault="008D6EAF" w:rsidP="00872CA7">
      <w:pPr>
        <w:pStyle w:val="NormalWeb"/>
        <w:numPr>
          <w:ilvl w:val="0"/>
          <w:numId w:val="22"/>
        </w:numPr>
        <w:spacing w:before="120" w:beforeAutospacing="0" w:after="120" w:afterAutospacing="0"/>
        <w:ind w:left="360"/>
        <w:jc w:val="both"/>
        <w:rPr>
          <w:lang w:val="sr-Latn-RS"/>
        </w:rPr>
      </w:pPr>
      <w:r>
        <w:t>prodaju cjelokupne imovine ili njen</w:t>
      </w:r>
      <w:r>
        <w:rPr>
          <w:lang w:val="sr-Latn-RS"/>
        </w:rPr>
        <w:t>og</w:t>
      </w:r>
      <w:r>
        <w:t xml:space="preserve"> dijela</w:t>
      </w:r>
      <w:r>
        <w:rPr>
          <w:lang w:val="sr-Latn-RS"/>
        </w:rPr>
        <w:t>,</w:t>
      </w:r>
      <w:r>
        <w:t xml:space="preserve"> nakon čega djelatnost više ne obavlja isti pravni subjekt</w:t>
      </w:r>
      <w:r>
        <w:rPr>
          <w:lang w:val="sr-Latn-ME"/>
        </w:rPr>
        <w:t xml:space="preserve">; </w:t>
      </w:r>
      <w:r>
        <w:t>i</w:t>
      </w:r>
    </w:p>
    <w:p w14:paraId="32453BD5" w14:textId="2CB0EB68" w:rsidR="00872CA7" w:rsidRPr="009D05DC" w:rsidRDefault="008D6EAF" w:rsidP="009D05DC">
      <w:pPr>
        <w:pStyle w:val="NormalWeb"/>
        <w:numPr>
          <w:ilvl w:val="0"/>
          <w:numId w:val="22"/>
        </w:numPr>
        <w:spacing w:before="120" w:beforeAutospacing="0" w:after="120" w:afterAutospacing="0"/>
        <w:ind w:left="360"/>
        <w:jc w:val="both"/>
        <w:rPr>
          <w:lang w:val="sr-Latn-RS"/>
        </w:rPr>
      </w:pPr>
      <w:r>
        <w:lastRenderedPageBreak/>
        <w:t xml:space="preserve">prodaju njegovih udjela nakon čega </w:t>
      </w:r>
      <w:r w:rsidRPr="00872CA7">
        <w:rPr>
          <w:lang w:val="sr-Latn-RS"/>
        </w:rPr>
        <w:t>koris</w:t>
      </w:r>
      <w:r>
        <w:t>nik koji je imao koristi od po</w:t>
      </w:r>
      <w:r w:rsidRPr="00872CA7">
        <w:rPr>
          <w:lang w:val="sr-Latn-RS"/>
        </w:rPr>
        <w:t>moći</w:t>
      </w:r>
      <w:r>
        <w:t xml:space="preserve"> nastavlja obavljati svoje djelat</w:t>
      </w:r>
      <w:r>
        <w:softHyphen/>
        <w:t>nosti</w:t>
      </w:r>
      <w:r w:rsidRPr="00872CA7">
        <w:rPr>
          <w:lang w:val="sr-Latn-RS"/>
        </w:rPr>
        <w:t>.</w:t>
      </w:r>
    </w:p>
    <w:p w14:paraId="280DD356" w14:textId="7777777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</w:rPr>
        <w:t>Prodaja imovine</w:t>
      </w:r>
      <w:r>
        <w:rPr>
          <w:b/>
          <w:bCs/>
          <w:lang w:val="sr-Latn-RS"/>
        </w:rPr>
        <w:t xml:space="preserve"> korisnika</w:t>
      </w:r>
    </w:p>
    <w:p w14:paraId="357158FE" w14:textId="737BF943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Član 3</w:t>
      </w:r>
      <w:r w:rsidR="00E64AD5">
        <w:rPr>
          <w:b/>
          <w:bCs/>
          <w:lang w:val="sr-Latn-RS"/>
        </w:rPr>
        <w:t>9</w:t>
      </w:r>
    </w:p>
    <w:p w14:paraId="586FDE71" w14:textId="053BDB02" w:rsidR="00D555BF" w:rsidRDefault="008D6EAF">
      <w:pPr>
        <w:pStyle w:val="NormalWeb"/>
        <w:jc w:val="both"/>
        <w:rPr>
          <w:lang w:val="sr-Latn-RS"/>
        </w:rPr>
      </w:pPr>
      <w:r>
        <w:t>Ako korisnik ne</w:t>
      </w:r>
      <w:r>
        <w:rPr>
          <w:lang w:val="sr-Latn-RS"/>
        </w:rPr>
        <w:t>usklađene</w:t>
      </w:r>
      <w:r>
        <w:t xml:space="preserve"> </w:t>
      </w:r>
      <w:r w:rsidR="00F725B6">
        <w:rPr>
          <w:lang w:val="sr-Latn-ME"/>
        </w:rPr>
        <w:t xml:space="preserve">državne </w:t>
      </w:r>
      <w:r>
        <w:t>po</w:t>
      </w:r>
      <w:r>
        <w:rPr>
          <w:lang w:val="sr-Latn-RS"/>
        </w:rPr>
        <w:t>moći</w:t>
      </w:r>
      <w:r>
        <w:t xml:space="preserve"> osnuje novo p</w:t>
      </w:r>
      <w:r>
        <w:rPr>
          <w:lang w:val="sr-Latn-RS"/>
        </w:rPr>
        <w:t>r</w:t>
      </w:r>
      <w:r>
        <w:rPr>
          <w:lang w:val="en-US"/>
        </w:rPr>
        <w:t>ivredno društvo</w:t>
      </w:r>
      <w:r>
        <w:t xml:space="preserve"> ili prenese svoju imovinu na drugo p</w:t>
      </w:r>
      <w:r>
        <w:rPr>
          <w:lang w:val="sr-Latn-RS"/>
        </w:rPr>
        <w:t>r</w:t>
      </w:r>
      <w:r>
        <w:rPr>
          <w:lang w:val="en-US"/>
        </w:rPr>
        <w:t>ivredno društvo</w:t>
      </w:r>
      <w:r>
        <w:t xml:space="preserve"> radi nas</w:t>
      </w:r>
      <w:r>
        <w:softHyphen/>
      </w:r>
      <w:r>
        <w:rPr>
          <w:lang w:val="sr-Latn-RS"/>
        </w:rPr>
        <w:t>t</w:t>
      </w:r>
      <w:r>
        <w:t>avka obavljanja svojih djelatnosti, djel</w:t>
      </w:r>
      <w:r>
        <w:rPr>
          <w:lang w:val="sr-Latn-RS"/>
        </w:rPr>
        <w:t>i</w:t>
      </w:r>
      <w:r>
        <w:t>mično ili u cijelosti, naruš</w:t>
      </w:r>
      <w:r>
        <w:rPr>
          <w:lang w:val="sr-Latn-RS"/>
        </w:rPr>
        <w:t xml:space="preserve">avanje </w:t>
      </w:r>
      <w:r>
        <w:t>tržišn</w:t>
      </w:r>
      <w:r>
        <w:rPr>
          <w:lang w:val="sr-Latn-RS"/>
        </w:rPr>
        <w:t xml:space="preserve">e konkurencije se </w:t>
      </w:r>
      <w:r>
        <w:t xml:space="preserve"> može</w:t>
      </w:r>
      <w:r>
        <w:rPr>
          <w:lang w:val="sr-Latn-RS"/>
        </w:rPr>
        <w:t xml:space="preserve"> </w:t>
      </w:r>
      <w:r>
        <w:t>nastav</w:t>
      </w:r>
      <w:r>
        <w:rPr>
          <w:lang w:val="sr-Latn-RS"/>
        </w:rPr>
        <w:t>iti usljed</w:t>
      </w:r>
      <w:r>
        <w:t xml:space="preserve"> obavljanja tih djelatnosti</w:t>
      </w:r>
      <w:r>
        <w:rPr>
          <w:lang w:val="sr-Latn-RS"/>
        </w:rPr>
        <w:t>.</w:t>
      </w:r>
    </w:p>
    <w:p w14:paraId="56B56A8B" w14:textId="77777777" w:rsidR="00D555BF" w:rsidRDefault="008D6EAF">
      <w:pPr>
        <w:pStyle w:val="NormalWeb"/>
        <w:jc w:val="both"/>
      </w:pPr>
      <w:r>
        <w:t xml:space="preserve">U </w:t>
      </w:r>
      <w:r>
        <w:rPr>
          <w:lang w:val="sr-Latn-RS"/>
        </w:rPr>
        <w:t xml:space="preserve">slučaju iz stava 1 ovog člana, </w:t>
      </w:r>
      <w:r>
        <w:t xml:space="preserve">od novoosnovanog </w:t>
      </w:r>
      <w:r>
        <w:rPr>
          <w:lang w:val="sr-Latn-ME"/>
        </w:rPr>
        <w:t>privrednog društva</w:t>
      </w:r>
      <w:r>
        <w:t xml:space="preserve"> ili kupca imovine može se, ako zadrži tu prednost, zatražiti povra</w:t>
      </w:r>
      <w:r>
        <w:rPr>
          <w:lang w:val="sr-Latn-RS"/>
        </w:rPr>
        <w:t xml:space="preserve">ćaj </w:t>
      </w:r>
      <w:r>
        <w:t>predmetne po</w:t>
      </w:r>
      <w:r>
        <w:rPr>
          <w:lang w:val="sr-Latn-RS"/>
        </w:rPr>
        <w:t>moći</w:t>
      </w:r>
      <w:r>
        <w:t xml:space="preserve">. </w:t>
      </w:r>
    </w:p>
    <w:p w14:paraId="08C53A01" w14:textId="356A86FF" w:rsidR="00D555BF" w:rsidRDefault="008D6EAF">
      <w:pPr>
        <w:pStyle w:val="NormalWeb"/>
        <w:jc w:val="both"/>
        <w:rPr>
          <w:lang w:val="sr-Latn-RS"/>
        </w:rPr>
      </w:pPr>
      <w:r>
        <w:t>U s</w:t>
      </w:r>
      <w:r>
        <w:rPr>
          <w:lang w:val="sr-Latn-RS"/>
        </w:rPr>
        <w:t>luča</w:t>
      </w:r>
      <w:r>
        <w:t xml:space="preserve">ju prodaje imovine </w:t>
      </w:r>
      <w:r>
        <w:rPr>
          <w:lang w:val="sr-Latn-RS"/>
        </w:rPr>
        <w:t>Agenc</w:t>
      </w:r>
      <w:r>
        <w:t>ija</w:t>
      </w:r>
      <w:r>
        <w:rPr>
          <w:lang w:val="sr-Latn-ME"/>
        </w:rPr>
        <w:t>, na zahtjev davaoca državne pomoći</w:t>
      </w:r>
      <w:r>
        <w:t xml:space="preserve"> </w:t>
      </w:r>
      <w:r>
        <w:rPr>
          <w:lang w:val="en-US"/>
        </w:rPr>
        <w:t>rješenjem utvrđuje</w:t>
      </w:r>
      <w:r>
        <w:t xml:space="preserve"> postojanje </w:t>
      </w:r>
      <w:r>
        <w:rPr>
          <w:lang w:val="sr-Latn-RS"/>
        </w:rPr>
        <w:t>ekonom</w:t>
      </w:r>
      <w:r>
        <w:t xml:space="preserve">skog kontinuiteta između </w:t>
      </w:r>
      <w:r>
        <w:rPr>
          <w:lang w:val="sr-Latn-ME"/>
        </w:rPr>
        <w:t>korisnika državne pomoći i novoosnovanog privrednog društva</w:t>
      </w:r>
      <w:r>
        <w:t xml:space="preserve"> za svaki slučaj posebno i na </w:t>
      </w:r>
      <w:r>
        <w:rPr>
          <w:lang w:val="sr-Latn-RS"/>
        </w:rPr>
        <w:t>osnovu</w:t>
      </w:r>
      <w:r>
        <w:t xml:space="preserve"> slje</w:t>
      </w:r>
      <w:r>
        <w:softHyphen/>
        <w:t>deć</w:t>
      </w:r>
      <w:r>
        <w:rPr>
          <w:lang w:val="sr-Latn-RS"/>
        </w:rPr>
        <w:t>ih</w:t>
      </w:r>
      <w:r>
        <w:t xml:space="preserve"> kriterij</w:t>
      </w:r>
      <w:r>
        <w:rPr>
          <w:lang w:val="sr-Latn-RS"/>
        </w:rPr>
        <w:t>uma:</w:t>
      </w:r>
    </w:p>
    <w:p w14:paraId="228443AC" w14:textId="77777777" w:rsidR="00891D06" w:rsidRDefault="008D6EAF" w:rsidP="00891D06">
      <w:pPr>
        <w:pStyle w:val="NormalWeb"/>
        <w:numPr>
          <w:ilvl w:val="0"/>
          <w:numId w:val="23"/>
        </w:numPr>
        <w:spacing w:before="120" w:beforeAutospacing="0" w:after="120" w:afterAutospacing="0"/>
        <w:ind w:left="360"/>
        <w:jc w:val="both"/>
        <w:rPr>
          <w:lang w:val="sr-Latn-RS"/>
        </w:rPr>
      </w:pPr>
      <w:r>
        <w:rPr>
          <w:lang w:val="sr-Latn-RS"/>
        </w:rPr>
        <w:t>obim</w:t>
      </w:r>
      <w:r>
        <w:t xml:space="preserve"> prenosa (imovina i ob</w:t>
      </w:r>
      <w:r>
        <w:rPr>
          <w:lang w:val="sr-Latn-RS"/>
        </w:rPr>
        <w:t>a</w:t>
      </w:r>
      <w:r>
        <w:t>veze, zadržavanje zaposleni</w:t>
      </w:r>
      <w:r>
        <w:rPr>
          <w:lang w:val="sr-Latn-RS"/>
        </w:rPr>
        <w:t>h</w:t>
      </w:r>
      <w:r>
        <w:t xml:space="preserve"> i/ili rukovodi</w:t>
      </w:r>
      <w:r>
        <w:rPr>
          <w:lang w:val="sr-Latn-RS"/>
        </w:rPr>
        <w:t>lac</w:t>
      </w:r>
      <w:r>
        <w:t>a);</w:t>
      </w:r>
    </w:p>
    <w:p w14:paraId="637AC096" w14:textId="77777777" w:rsidR="00891D06" w:rsidRDefault="008D6EAF" w:rsidP="00891D06">
      <w:pPr>
        <w:pStyle w:val="NormalWeb"/>
        <w:numPr>
          <w:ilvl w:val="0"/>
          <w:numId w:val="23"/>
        </w:numPr>
        <w:spacing w:before="120" w:beforeAutospacing="0" w:after="120" w:afterAutospacing="0"/>
        <w:ind w:left="360"/>
        <w:jc w:val="both"/>
        <w:rPr>
          <w:lang w:val="sr-Latn-RS"/>
        </w:rPr>
      </w:pPr>
      <w:r>
        <w:t>cijena prenosa;</w:t>
      </w:r>
    </w:p>
    <w:p w14:paraId="3B5A239F" w14:textId="77777777" w:rsidR="00891D06" w:rsidRDefault="008D6EAF" w:rsidP="00891D06">
      <w:pPr>
        <w:pStyle w:val="NormalWeb"/>
        <w:numPr>
          <w:ilvl w:val="0"/>
          <w:numId w:val="23"/>
        </w:numPr>
        <w:spacing w:before="120" w:beforeAutospacing="0" w:after="120" w:afterAutospacing="0"/>
        <w:ind w:left="360"/>
        <w:jc w:val="both"/>
        <w:rPr>
          <w:lang w:val="sr-Latn-RS"/>
        </w:rPr>
      </w:pPr>
      <w:r>
        <w:t>identitet d</w:t>
      </w:r>
      <w:r w:rsidRPr="00891D06">
        <w:rPr>
          <w:lang w:val="sr-Latn-RS"/>
        </w:rPr>
        <w:t>i</w:t>
      </w:r>
      <w:r>
        <w:t>oničara ili vlasnika prodav</w:t>
      </w:r>
      <w:r w:rsidRPr="00891D06">
        <w:rPr>
          <w:lang w:val="sr-Latn-RS"/>
        </w:rPr>
        <w:t>c</w:t>
      </w:r>
      <w:r>
        <w:t>a i kupca;</w:t>
      </w:r>
    </w:p>
    <w:p w14:paraId="429D367C" w14:textId="77777777" w:rsidR="00891D06" w:rsidRDefault="008D6EAF" w:rsidP="00891D06">
      <w:pPr>
        <w:pStyle w:val="NormalWeb"/>
        <w:numPr>
          <w:ilvl w:val="0"/>
          <w:numId w:val="23"/>
        </w:numPr>
        <w:spacing w:before="120" w:beforeAutospacing="0" w:after="120" w:afterAutospacing="0"/>
        <w:ind w:left="360"/>
        <w:jc w:val="both"/>
        <w:rPr>
          <w:lang w:val="sr-Latn-RS"/>
        </w:rPr>
      </w:pPr>
      <w:r>
        <w:t>vrijeme prenosa (t</w:t>
      </w:r>
      <w:r w:rsidRPr="00891D06">
        <w:rPr>
          <w:lang w:val="sr-Latn-RS"/>
        </w:rPr>
        <w:t>o</w:t>
      </w:r>
      <w:r>
        <w:t>kom prethodnog ispit</w:t>
      </w:r>
      <w:r w:rsidRPr="00891D06">
        <w:rPr>
          <w:lang w:val="sr-Latn-RS"/>
        </w:rPr>
        <w:t xml:space="preserve">nog postupka, </w:t>
      </w:r>
      <w:r>
        <w:t>ili</w:t>
      </w:r>
      <w:r w:rsidRPr="00891D06">
        <w:rPr>
          <w:lang w:val="sr-Latn-RS"/>
        </w:rPr>
        <w:t xml:space="preserve"> naknadnog ispitnog postupka</w:t>
      </w:r>
      <w:r>
        <w:t xml:space="preserve"> ili nakon donošenja </w:t>
      </w:r>
      <w:r w:rsidRPr="00891D06">
        <w:rPr>
          <w:lang w:val="sr-Latn-ME"/>
        </w:rPr>
        <w:t>rješenja</w:t>
      </w:r>
      <w:r>
        <w:t xml:space="preserve"> o povra</w:t>
      </w:r>
      <w:r w:rsidRPr="00891D06">
        <w:rPr>
          <w:lang w:val="sr-Latn-RS"/>
        </w:rPr>
        <w:t>ćaju</w:t>
      </w:r>
      <w:r>
        <w:t xml:space="preserve"> </w:t>
      </w:r>
      <w:r w:rsidR="00F725B6" w:rsidRPr="00891D06">
        <w:rPr>
          <w:lang w:val="sr-Latn-ME"/>
        </w:rPr>
        <w:t xml:space="preserve">državne </w:t>
      </w:r>
      <w:r>
        <w:t>po</w:t>
      </w:r>
      <w:r w:rsidRPr="00891D06">
        <w:rPr>
          <w:lang w:val="sr-Latn-RS"/>
        </w:rPr>
        <w:t>moći</w:t>
      </w:r>
      <w:r>
        <w:t>);</w:t>
      </w:r>
    </w:p>
    <w:p w14:paraId="74C178AA" w14:textId="0A373406" w:rsidR="00973DAE" w:rsidRPr="009D05DC" w:rsidRDefault="008D6EAF" w:rsidP="009D05DC">
      <w:pPr>
        <w:pStyle w:val="NormalWeb"/>
        <w:numPr>
          <w:ilvl w:val="0"/>
          <w:numId w:val="23"/>
        </w:numPr>
        <w:spacing w:before="120" w:beforeAutospacing="0" w:after="120" w:afterAutospacing="0"/>
        <w:ind w:left="360"/>
        <w:jc w:val="both"/>
        <w:rPr>
          <w:lang w:val="sr-Latn-RS"/>
        </w:rPr>
      </w:pPr>
      <w:r w:rsidRPr="00891D06">
        <w:rPr>
          <w:lang w:val="sr-Latn-RS"/>
        </w:rPr>
        <w:t>ekonom</w:t>
      </w:r>
      <w:r>
        <w:t>ska logika poslovanja</w:t>
      </w:r>
      <w:r w:rsidRPr="00891D06">
        <w:rPr>
          <w:lang w:val="sr-Latn-RS"/>
        </w:rPr>
        <w:t>.</w:t>
      </w:r>
    </w:p>
    <w:p w14:paraId="2FEDD1B1" w14:textId="2B953F0F" w:rsidR="00D555BF" w:rsidRPr="0085774E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ME"/>
        </w:rPr>
      </w:pPr>
      <w:r>
        <w:rPr>
          <w:b/>
          <w:bCs/>
        </w:rPr>
        <w:t>Prodaja udjela</w:t>
      </w:r>
      <w:r w:rsidR="00A96E8F">
        <w:rPr>
          <w:b/>
          <w:bCs/>
          <w:lang w:val="sr-Latn-ME"/>
        </w:rPr>
        <w:t xml:space="preserve"> korisnika državne pomoći</w:t>
      </w:r>
    </w:p>
    <w:p w14:paraId="5192462C" w14:textId="19488AAA" w:rsidR="00D555BF" w:rsidRDefault="008D6EAF" w:rsidP="00973DAE">
      <w:pPr>
        <w:pStyle w:val="NormalWeb"/>
        <w:spacing w:before="120" w:beforeAutospacing="0" w:after="12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Član </w:t>
      </w:r>
      <w:r w:rsidR="00E64AD5">
        <w:rPr>
          <w:b/>
          <w:bCs/>
          <w:lang w:val="sr-Latn-RS"/>
        </w:rPr>
        <w:t>40</w:t>
      </w:r>
    </w:p>
    <w:p w14:paraId="739ADBC6" w14:textId="77777777" w:rsidR="00D555BF" w:rsidRDefault="008D6EAF">
      <w:pPr>
        <w:pStyle w:val="NormalWeb"/>
        <w:jc w:val="both"/>
        <w:rPr>
          <w:lang w:val="sr-Latn-RS"/>
        </w:rPr>
      </w:pPr>
      <w:r>
        <w:br/>
        <w:t>Prodaja udjela korisnika ne</w:t>
      </w:r>
      <w:r>
        <w:rPr>
          <w:lang w:val="sr-Latn-RS"/>
        </w:rPr>
        <w:t>usklađene</w:t>
      </w:r>
      <w:r>
        <w:t xml:space="preserve"> </w:t>
      </w:r>
      <w:r>
        <w:rPr>
          <w:lang w:val="en-US"/>
        </w:rPr>
        <w:t xml:space="preserve">državnoj </w:t>
      </w:r>
      <w:r>
        <w:t>po</w:t>
      </w:r>
      <w:r>
        <w:rPr>
          <w:lang w:val="sr-Latn-RS"/>
        </w:rPr>
        <w:t>moći</w:t>
      </w:r>
      <w:r>
        <w:t xml:space="preserve"> trećoj strani ne ut</w:t>
      </w:r>
      <w:r>
        <w:rPr>
          <w:lang w:val="sr-Latn-RS"/>
        </w:rPr>
        <w:t>i</w:t>
      </w:r>
      <w:r>
        <w:t>če na ob</w:t>
      </w:r>
      <w:r>
        <w:rPr>
          <w:lang w:val="sr-Latn-RS"/>
        </w:rPr>
        <w:t>a</w:t>
      </w:r>
      <w:r>
        <w:t>vezu korisnika da tu p</w:t>
      </w:r>
      <w:r>
        <w:rPr>
          <w:lang w:val="sr-Latn-RS"/>
        </w:rPr>
        <w:t>omoć</w:t>
      </w:r>
      <w:r>
        <w:t xml:space="preserve"> vrati</w:t>
      </w:r>
      <w:r>
        <w:rPr>
          <w:lang w:val="sr-Latn-RS"/>
        </w:rPr>
        <w:t>.</w:t>
      </w:r>
    </w:p>
    <w:p w14:paraId="2594CD13" w14:textId="02D3909E" w:rsidR="00A420FE" w:rsidRPr="009D05DC" w:rsidRDefault="008D6EAF">
      <w:pPr>
        <w:pStyle w:val="NormalWeb"/>
        <w:jc w:val="both"/>
        <w:rPr>
          <w:lang w:val="sr-Latn-RS"/>
        </w:rPr>
      </w:pPr>
      <w:r>
        <w:t xml:space="preserve">Ako su udjeli </w:t>
      </w:r>
      <w:r>
        <w:rPr>
          <w:lang w:val="sr-Latn-RS"/>
        </w:rPr>
        <w:t>privrednog društva</w:t>
      </w:r>
      <w:r>
        <w:t xml:space="preserve"> kojem je dodijeljena </w:t>
      </w:r>
      <w:r w:rsidR="00973DAE">
        <w:rPr>
          <w:lang w:val="sr-Latn-ME"/>
        </w:rPr>
        <w:t>neusklađena</w:t>
      </w:r>
      <w:r w:rsidR="00A96E8F">
        <w:t xml:space="preserve"> </w:t>
      </w:r>
      <w:r>
        <w:t>državna po</w:t>
      </w:r>
      <w:r>
        <w:rPr>
          <w:lang w:val="sr-Latn-RS"/>
        </w:rPr>
        <w:t>moć</w:t>
      </w:r>
      <w:r>
        <w:t xml:space="preserve"> proda</w:t>
      </w:r>
      <w:r>
        <w:rPr>
          <w:lang w:val="sr-Latn-RS"/>
        </w:rPr>
        <w:t>t</w:t>
      </w:r>
      <w:r>
        <w:t xml:space="preserve">i, ali </w:t>
      </w:r>
      <w:r w:rsidR="00A96E8F">
        <w:rPr>
          <w:lang w:val="sr-Latn-ME"/>
        </w:rPr>
        <w:t>privredno društvo</w:t>
      </w:r>
      <w:r>
        <w:t xml:space="preserve"> zadrži pravn</w:t>
      </w:r>
      <w:r>
        <w:rPr>
          <w:lang w:val="sr-Latn-RS"/>
        </w:rPr>
        <w:t>i subjektivitet</w:t>
      </w:r>
      <w:r>
        <w:t xml:space="preserve"> i nastavi </w:t>
      </w:r>
      <w:r>
        <w:rPr>
          <w:lang w:val="sr-Latn-ME"/>
        </w:rPr>
        <w:t xml:space="preserve">da obavlja </w:t>
      </w:r>
      <w:r>
        <w:t xml:space="preserve">djelatnosti </w:t>
      </w:r>
      <w:r>
        <w:rPr>
          <w:lang w:val="sr-Latn-RS"/>
        </w:rPr>
        <w:t>podržane</w:t>
      </w:r>
      <w:r>
        <w:t xml:space="preserve"> državnim po</w:t>
      </w:r>
      <w:r>
        <w:rPr>
          <w:lang w:val="sr-Latn-RS"/>
        </w:rPr>
        <w:t>moći</w:t>
      </w:r>
      <w:r>
        <w:t>ma, d</w:t>
      </w:r>
      <w:r>
        <w:rPr>
          <w:lang w:val="sr-Latn-RS"/>
        </w:rPr>
        <w:t>avalac državne pomoći</w:t>
      </w:r>
      <w:r>
        <w:t xml:space="preserve"> mora od njega ostvariti povra</w:t>
      </w:r>
      <w:r>
        <w:rPr>
          <w:lang w:val="sr-Latn-RS"/>
        </w:rPr>
        <w:t>ćaj</w:t>
      </w:r>
      <w:r w:rsidR="00A96E8F">
        <w:rPr>
          <w:lang w:val="sr-Latn-ME"/>
        </w:rPr>
        <w:t xml:space="preserve"> državne </w:t>
      </w:r>
      <w:r>
        <w:t>po</w:t>
      </w:r>
      <w:r>
        <w:rPr>
          <w:lang w:val="sr-Latn-RS"/>
        </w:rPr>
        <w:t>moći, jer to</w:t>
      </w:r>
      <w:r>
        <w:t xml:space="preserve"> p</w:t>
      </w:r>
      <w:r>
        <w:rPr>
          <w:lang w:val="sr-Latn-RS"/>
        </w:rPr>
        <w:t>rivredno društvo</w:t>
      </w:r>
      <w:r>
        <w:t xml:space="preserve"> i dalje ima </w:t>
      </w:r>
      <w:r w:rsidR="00A96E8F">
        <w:rPr>
          <w:lang w:val="sr-Latn-ME"/>
        </w:rPr>
        <w:t xml:space="preserve">konkurentsku </w:t>
      </w:r>
      <w:r>
        <w:t>prednost</w:t>
      </w:r>
      <w:r w:rsidR="00A96E8F">
        <w:rPr>
          <w:lang w:val="sr-Latn-ME"/>
        </w:rPr>
        <w:t>.</w:t>
      </w:r>
    </w:p>
    <w:p w14:paraId="43E087C6" w14:textId="7777777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</w:rPr>
      </w:pPr>
      <w:r>
        <w:rPr>
          <w:b/>
          <w:bCs/>
        </w:rPr>
        <w:t>Spajanja i druge reorganizacije poslovanja</w:t>
      </w:r>
    </w:p>
    <w:p w14:paraId="17C58109" w14:textId="21C192CC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Član </w:t>
      </w:r>
      <w:r w:rsidR="00E64AD5">
        <w:rPr>
          <w:b/>
          <w:bCs/>
          <w:lang w:val="sr-Latn-RS"/>
        </w:rPr>
        <w:t>41</w:t>
      </w:r>
    </w:p>
    <w:p w14:paraId="36CE8317" w14:textId="095FA6FD" w:rsidR="00973DAE" w:rsidRDefault="008D6EAF">
      <w:pPr>
        <w:pStyle w:val="NormalWeb"/>
        <w:jc w:val="both"/>
        <w:rPr>
          <w:lang w:val="sr-Latn-RS"/>
        </w:rPr>
      </w:pPr>
      <w:r>
        <w:rPr>
          <w:lang w:val="sr-Latn-RS"/>
        </w:rPr>
        <w:t xml:space="preserve">Agencija će </w:t>
      </w:r>
      <w:r w:rsidR="004D6AB2">
        <w:rPr>
          <w:lang w:val="sr-Latn-RS"/>
        </w:rPr>
        <w:t xml:space="preserve">rješenjem </w:t>
      </w:r>
      <w:r>
        <w:rPr>
          <w:lang w:val="sr-Latn-RS"/>
        </w:rPr>
        <w:t xml:space="preserve">naložiti </w:t>
      </w:r>
      <w:r w:rsidR="00973DAE">
        <w:rPr>
          <w:lang w:val="sr-Latn-RS"/>
        </w:rPr>
        <w:t xml:space="preserve">privrednom društvu </w:t>
      </w:r>
      <w:r>
        <w:rPr>
          <w:lang w:val="sr-Latn-RS"/>
        </w:rPr>
        <w:t xml:space="preserve">da </w:t>
      </w:r>
      <w:r w:rsidR="00973DAE">
        <w:rPr>
          <w:lang w:val="sr-Latn-RS"/>
        </w:rPr>
        <w:t xml:space="preserve">neusklađenu </w:t>
      </w:r>
      <w:r>
        <w:rPr>
          <w:lang w:val="sr-Latn-RS"/>
        </w:rPr>
        <w:t xml:space="preserve">državnu pomoć vrati </w:t>
      </w:r>
      <w:r>
        <w:t>i nakon spajanja ili nekog drugog oblika reorganiz</w:t>
      </w:r>
      <w:r>
        <w:rPr>
          <w:lang w:val="sr-Latn-RS"/>
        </w:rPr>
        <w:t>ovanja</w:t>
      </w:r>
      <w:r>
        <w:t xml:space="preserve"> poslovanja</w:t>
      </w:r>
      <w:r>
        <w:rPr>
          <w:lang w:val="sr-Latn-RS"/>
        </w:rPr>
        <w:t xml:space="preserve">, ukoliko se radi o </w:t>
      </w:r>
      <w:r>
        <w:t>pravno</w:t>
      </w:r>
      <w:r>
        <w:rPr>
          <w:lang w:val="sr-Latn-RS"/>
        </w:rPr>
        <w:t xml:space="preserve">m </w:t>
      </w:r>
      <w:r>
        <w:rPr>
          <w:lang w:val="sr-Latn-ME"/>
        </w:rPr>
        <w:t>nasljedniku</w:t>
      </w:r>
      <w:r>
        <w:t xml:space="preserve"> izvornog korisnika </w:t>
      </w:r>
      <w:r w:rsidR="00327AA7">
        <w:rPr>
          <w:lang w:val="sr-Latn-ME"/>
        </w:rPr>
        <w:t xml:space="preserve">državne </w:t>
      </w:r>
      <w:r>
        <w:t>po</w:t>
      </w:r>
      <w:r>
        <w:rPr>
          <w:lang w:val="sr-Latn-RS"/>
        </w:rPr>
        <w:t>moći</w:t>
      </w:r>
      <w:r>
        <w:t xml:space="preserve"> koji je nastavio poslovati</w:t>
      </w:r>
      <w:r>
        <w:rPr>
          <w:lang w:val="sr-Latn-RS"/>
        </w:rPr>
        <w:t>.</w:t>
      </w:r>
    </w:p>
    <w:p w14:paraId="3595E41F" w14:textId="77777777" w:rsidR="009D05DC" w:rsidRDefault="009D05DC">
      <w:pPr>
        <w:pStyle w:val="NormalWeb"/>
        <w:jc w:val="both"/>
        <w:rPr>
          <w:lang w:val="sr-Latn-RS"/>
        </w:rPr>
      </w:pPr>
    </w:p>
    <w:p w14:paraId="7E81CF1E" w14:textId="77777777" w:rsidR="00A420FE" w:rsidRDefault="00A420FE">
      <w:pPr>
        <w:pStyle w:val="NormalWeb"/>
        <w:jc w:val="both"/>
        <w:rPr>
          <w:lang w:val="sr-Latn-RS"/>
        </w:rPr>
      </w:pPr>
    </w:p>
    <w:p w14:paraId="7FE82CDD" w14:textId="7777777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</w:rPr>
        <w:lastRenderedPageBreak/>
        <w:t xml:space="preserve">Postupak </w:t>
      </w:r>
      <w:r>
        <w:rPr>
          <w:b/>
          <w:bCs/>
          <w:lang w:val="sr-Latn-RS"/>
        </w:rPr>
        <w:t xml:space="preserve">povraćaja </w:t>
      </w:r>
      <w:r>
        <w:rPr>
          <w:b/>
          <w:bCs/>
        </w:rPr>
        <w:t xml:space="preserve">u slučaju nesolventnosti </w:t>
      </w:r>
      <w:r>
        <w:rPr>
          <w:b/>
          <w:bCs/>
          <w:lang w:val="sr-Latn-RS"/>
        </w:rPr>
        <w:t>korisnika</w:t>
      </w:r>
    </w:p>
    <w:p w14:paraId="090E170B" w14:textId="27BE1EE1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Član </w:t>
      </w:r>
      <w:r w:rsidR="00E64AD5">
        <w:rPr>
          <w:b/>
          <w:bCs/>
          <w:lang w:val="sr-Latn-RS"/>
        </w:rPr>
        <w:t>42</w:t>
      </w:r>
    </w:p>
    <w:p w14:paraId="7C96C51A" w14:textId="77777777" w:rsidR="00D555BF" w:rsidRDefault="008D6EAF">
      <w:pPr>
        <w:pStyle w:val="NormalWeb"/>
        <w:jc w:val="both"/>
      </w:pPr>
      <w:r>
        <w:t xml:space="preserve">Ako korisnik </w:t>
      </w:r>
      <w:r>
        <w:rPr>
          <w:lang w:val="en-US"/>
        </w:rPr>
        <w:t xml:space="preserve">državne </w:t>
      </w:r>
      <w:r>
        <w:t>po</w:t>
      </w:r>
      <w:r>
        <w:rPr>
          <w:lang w:val="sr-Latn-RS"/>
        </w:rPr>
        <w:t>moći</w:t>
      </w:r>
      <w:r>
        <w:t xml:space="preserve"> napusti tržište, ali se dio p</w:t>
      </w:r>
      <w:r>
        <w:rPr>
          <w:lang w:val="sr-Latn-RS"/>
        </w:rPr>
        <w:t>redno</w:t>
      </w:r>
      <w:r>
        <w:t>sti ili cijela p</w:t>
      </w:r>
      <w:r>
        <w:rPr>
          <w:lang w:val="sr-Latn-RS"/>
        </w:rPr>
        <w:t>red</w:t>
      </w:r>
      <w:r>
        <w:t xml:space="preserve">nost prenesu na pravnog i </w:t>
      </w:r>
      <w:r>
        <w:rPr>
          <w:lang w:val="sr-Latn-RS"/>
        </w:rPr>
        <w:t>ekonom</w:t>
      </w:r>
      <w:r>
        <w:t xml:space="preserve">skog </w:t>
      </w:r>
      <w:r>
        <w:rPr>
          <w:lang w:val="sr-Latn-ME"/>
        </w:rPr>
        <w:t>na</w:t>
      </w:r>
      <w:r>
        <w:t xml:space="preserve">sljednika, </w:t>
      </w:r>
      <w:r>
        <w:rPr>
          <w:lang w:val="sr-Latn-RS"/>
        </w:rPr>
        <w:t>Agencija</w:t>
      </w:r>
      <w:r>
        <w:t xml:space="preserve"> </w:t>
      </w:r>
      <w:r>
        <w:rPr>
          <w:lang w:val="sr-Latn-RS"/>
        </w:rPr>
        <w:t>će</w:t>
      </w:r>
      <w:r>
        <w:t xml:space="preserve"> </w:t>
      </w:r>
      <w:r>
        <w:rPr>
          <w:lang w:val="sr-Latn-ME"/>
        </w:rPr>
        <w:t xml:space="preserve">obavezu povraćaja </w:t>
      </w:r>
      <w:r>
        <w:t xml:space="preserve">proširiti na tog </w:t>
      </w:r>
      <w:r>
        <w:rPr>
          <w:lang w:val="sr-Latn-ME"/>
        </w:rPr>
        <w:t>na</w:t>
      </w:r>
      <w:r>
        <w:t>sljednika.</w:t>
      </w:r>
    </w:p>
    <w:p w14:paraId="3F147AEB" w14:textId="77777777" w:rsidR="00D555BF" w:rsidRDefault="008D6EAF">
      <w:pPr>
        <w:pStyle w:val="NormalWeb"/>
        <w:jc w:val="both"/>
        <w:rPr>
          <w:color w:val="000000" w:themeColor="text1"/>
          <w:lang w:val="sr-Latn-RS"/>
        </w:rPr>
      </w:pPr>
      <w:r>
        <w:rPr>
          <w:color w:val="000000" w:themeColor="text1"/>
        </w:rPr>
        <w:t>Od trenutka pokretanja postupka u slučaju nesolventnosti korisnika</w:t>
      </w:r>
      <w:r>
        <w:rPr>
          <w:color w:val="000000" w:themeColor="text1"/>
          <w:lang w:val="sr-Latn-ME"/>
        </w:rPr>
        <w:t>,</w:t>
      </w:r>
      <w:r>
        <w:rPr>
          <w:color w:val="000000" w:themeColor="text1"/>
        </w:rPr>
        <w:t xml:space="preserve"> ponovn</w:t>
      </w:r>
      <w:r>
        <w:rPr>
          <w:color w:val="000000" w:themeColor="text1"/>
          <w:lang w:val="sr-Latn-RS"/>
        </w:rPr>
        <w:t>o</w:t>
      </w:r>
      <w:r>
        <w:rPr>
          <w:color w:val="000000" w:themeColor="text1"/>
        </w:rPr>
        <w:t xml:space="preserve"> uspostav</w:t>
      </w:r>
      <w:r>
        <w:rPr>
          <w:color w:val="000000" w:themeColor="text1"/>
          <w:lang w:val="sr-Latn-RS"/>
        </w:rPr>
        <w:t>ljanje</w:t>
      </w:r>
      <w:r>
        <w:rPr>
          <w:color w:val="000000" w:themeColor="text1"/>
        </w:rPr>
        <w:t xml:space="preserve"> prethodnog stanja i preki</w:t>
      </w:r>
      <w:r>
        <w:rPr>
          <w:color w:val="000000" w:themeColor="text1"/>
        </w:rPr>
        <w:softHyphen/>
        <w:t>danje narušavanja tržišn</w:t>
      </w:r>
      <w:r>
        <w:rPr>
          <w:color w:val="000000" w:themeColor="text1"/>
          <w:lang w:val="sr-Latn-RS"/>
        </w:rPr>
        <w:t>e konkurencije,</w:t>
      </w:r>
      <w:r>
        <w:rPr>
          <w:color w:val="000000" w:themeColor="text1"/>
        </w:rPr>
        <w:t xml:space="preserve"> do koje je došlo zbog </w:t>
      </w:r>
      <w:r>
        <w:rPr>
          <w:color w:val="000000" w:themeColor="text1"/>
          <w:lang w:val="sr-Latn-RS"/>
        </w:rPr>
        <w:t xml:space="preserve">dodjele neusklađene </w:t>
      </w:r>
      <w:r>
        <w:rPr>
          <w:color w:val="000000" w:themeColor="text1"/>
          <w:lang w:val="en-US"/>
        </w:rPr>
        <w:t xml:space="preserve">državne </w:t>
      </w:r>
      <w:r>
        <w:rPr>
          <w:color w:val="000000" w:themeColor="text1"/>
        </w:rPr>
        <w:t>po</w:t>
      </w:r>
      <w:r>
        <w:rPr>
          <w:color w:val="000000" w:themeColor="text1"/>
          <w:lang w:val="sr-Latn-RS"/>
        </w:rPr>
        <w:t>moći,</w:t>
      </w:r>
      <w:r>
        <w:rPr>
          <w:color w:val="000000" w:themeColor="text1"/>
        </w:rPr>
        <w:t xml:space="preserve"> može se ostvariti upisom zahtjeva </w:t>
      </w:r>
      <w:r>
        <w:rPr>
          <w:color w:val="000000" w:themeColor="text1"/>
          <w:lang w:val="sr-Latn-RS"/>
        </w:rPr>
        <w:t xml:space="preserve">za </w:t>
      </w:r>
      <w:r>
        <w:rPr>
          <w:color w:val="000000" w:themeColor="text1"/>
        </w:rPr>
        <w:t>po</w:t>
      </w:r>
      <w:r>
        <w:rPr>
          <w:color w:val="000000" w:themeColor="text1"/>
          <w:lang w:val="sr-Latn-RS"/>
        </w:rPr>
        <w:t>vraćaj</w:t>
      </w:r>
      <w:r>
        <w:rPr>
          <w:color w:val="000000" w:themeColor="text1"/>
          <w:lang w:val="en-US"/>
        </w:rPr>
        <w:t xml:space="preserve"> državne</w:t>
      </w:r>
      <w:r>
        <w:rPr>
          <w:color w:val="000000" w:themeColor="text1"/>
          <w:lang w:val="sr-Latn-RS"/>
        </w:rPr>
        <w:t xml:space="preserve"> pomoći, saglasno zakonu koji uređuje postupak stečaja i likvidacije. </w:t>
      </w:r>
    </w:p>
    <w:p w14:paraId="0FBC689C" w14:textId="77777777" w:rsidR="00D555BF" w:rsidRDefault="008D6EAF">
      <w:pPr>
        <w:pStyle w:val="NormalWeb"/>
        <w:jc w:val="both"/>
        <w:rPr>
          <w:color w:val="000000" w:themeColor="text1"/>
          <w:lang w:val="sr-Latn-RS"/>
        </w:rPr>
      </w:pPr>
      <w:r>
        <w:rPr>
          <w:color w:val="000000" w:themeColor="text1"/>
          <w:lang w:val="sr-Latn-RS"/>
        </w:rPr>
        <w:t>Upis zahtjeva za povraćaj pomoći vrši davalac državne pomoći.</w:t>
      </w:r>
    </w:p>
    <w:p w14:paraId="4A05D6FA" w14:textId="35FE0AD0" w:rsidR="00D555BF" w:rsidRDefault="008D6EAF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 xml:space="preserve">U slučaju </w:t>
      </w:r>
      <w:r w:rsidR="00104DA6">
        <w:rPr>
          <w:color w:val="000000" w:themeColor="text1"/>
          <w:lang w:val="sr-Latn-ME"/>
        </w:rPr>
        <w:t xml:space="preserve">iz stava 3 ovog člana </w:t>
      </w:r>
      <w:r>
        <w:rPr>
          <w:color w:val="000000" w:themeColor="text1"/>
        </w:rPr>
        <w:t>upis zah</w:t>
      </w:r>
      <w:r>
        <w:rPr>
          <w:color w:val="000000" w:themeColor="text1"/>
        </w:rPr>
        <w:softHyphen/>
        <w:t>tjeva mora biti p</w:t>
      </w:r>
      <w:r w:rsidR="00C53523">
        <w:rPr>
          <w:color w:val="000000" w:themeColor="text1"/>
          <w:lang w:val="sr-Latn-ME"/>
        </w:rPr>
        <w:t>r</w:t>
      </w:r>
      <w:r>
        <w:rPr>
          <w:color w:val="000000" w:themeColor="text1"/>
        </w:rPr>
        <w:t>opraćen sljedećim:</w:t>
      </w:r>
    </w:p>
    <w:p w14:paraId="4768B866" w14:textId="77777777" w:rsidR="000E5149" w:rsidRDefault="008D6EAF" w:rsidP="000E5149">
      <w:pPr>
        <w:pStyle w:val="NormalWeb"/>
        <w:numPr>
          <w:ilvl w:val="0"/>
          <w:numId w:val="24"/>
        </w:numPr>
        <w:spacing w:before="120" w:beforeAutospacing="0" w:after="120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povra</w:t>
      </w:r>
      <w:r>
        <w:rPr>
          <w:color w:val="000000" w:themeColor="text1"/>
          <w:lang w:val="sr-Latn-RS"/>
        </w:rPr>
        <w:t>ćaj</w:t>
      </w:r>
      <w:r>
        <w:rPr>
          <w:color w:val="000000" w:themeColor="text1"/>
        </w:rPr>
        <w:t xml:space="preserve"> punog iznosa</w:t>
      </w:r>
      <w:r>
        <w:rPr>
          <w:color w:val="000000" w:themeColor="text1"/>
          <w:lang w:val="sr-Latn-ME"/>
        </w:rPr>
        <w:t>,</w:t>
      </w:r>
      <w:r>
        <w:rPr>
          <w:color w:val="000000" w:themeColor="text1"/>
        </w:rPr>
        <w:t xml:space="preserve"> ili</w:t>
      </w:r>
      <w:r>
        <w:rPr>
          <w:color w:val="000000" w:themeColor="text1"/>
          <w:lang w:val="sr-Latn-ME"/>
        </w:rPr>
        <w:t xml:space="preserve"> </w:t>
      </w:r>
      <w:r>
        <w:rPr>
          <w:color w:val="000000" w:themeColor="text1"/>
          <w:lang w:val="sr-Latn-RS"/>
        </w:rPr>
        <w:t>(</w:t>
      </w:r>
      <w:r>
        <w:rPr>
          <w:color w:val="000000" w:themeColor="text1"/>
        </w:rPr>
        <w:t>ako je povra</w:t>
      </w:r>
      <w:r>
        <w:rPr>
          <w:color w:val="000000" w:themeColor="text1"/>
          <w:lang w:val="sr-Latn-RS"/>
        </w:rPr>
        <w:t>ćaj</w:t>
      </w:r>
      <w:r>
        <w:rPr>
          <w:color w:val="000000" w:themeColor="text1"/>
        </w:rPr>
        <w:t xml:space="preserve"> nemoguć</w:t>
      </w:r>
      <w:r>
        <w:rPr>
          <w:color w:val="000000" w:themeColor="text1"/>
          <w:lang w:val="sr-Latn-RS"/>
        </w:rPr>
        <w:t>)</w:t>
      </w:r>
      <w:r>
        <w:rPr>
          <w:color w:val="000000" w:themeColor="text1"/>
          <w:lang w:val="sr-Latn-ME"/>
        </w:rPr>
        <w:t>;</w:t>
      </w:r>
    </w:p>
    <w:p w14:paraId="0D55EA42" w14:textId="0382AE63" w:rsidR="00D555BF" w:rsidRPr="000E5149" w:rsidRDefault="008D6EAF" w:rsidP="000E5149">
      <w:pPr>
        <w:pStyle w:val="NormalWeb"/>
        <w:numPr>
          <w:ilvl w:val="0"/>
          <w:numId w:val="24"/>
        </w:numPr>
        <w:spacing w:before="120" w:beforeAutospacing="0" w:after="120" w:afterAutospacing="0"/>
        <w:ind w:left="360"/>
        <w:jc w:val="both"/>
        <w:rPr>
          <w:color w:val="000000" w:themeColor="text1"/>
        </w:rPr>
      </w:pPr>
      <w:r w:rsidRPr="000E5149">
        <w:rPr>
          <w:color w:val="000000" w:themeColor="text1"/>
        </w:rPr>
        <w:t xml:space="preserve">likvidacija </w:t>
      </w:r>
      <w:r w:rsidRPr="000E5149">
        <w:rPr>
          <w:color w:val="000000" w:themeColor="text1"/>
          <w:lang w:val="sr-Latn-RS"/>
        </w:rPr>
        <w:t>koris</w:t>
      </w:r>
      <w:r w:rsidRPr="000E5149">
        <w:rPr>
          <w:color w:val="000000" w:themeColor="text1"/>
        </w:rPr>
        <w:t>nika</w:t>
      </w:r>
      <w:r w:rsidR="00327AA7" w:rsidRPr="000E5149">
        <w:rPr>
          <w:color w:val="000000" w:themeColor="text1"/>
          <w:lang w:val="sr-Latn-ME"/>
        </w:rPr>
        <w:t xml:space="preserve"> državne pomoći</w:t>
      </w:r>
      <w:r w:rsidRPr="000E5149">
        <w:rPr>
          <w:color w:val="000000" w:themeColor="text1"/>
        </w:rPr>
        <w:t xml:space="preserve"> i </w:t>
      </w:r>
      <w:r w:rsidRPr="000E5149">
        <w:rPr>
          <w:color w:val="000000" w:themeColor="text1"/>
          <w:lang w:val="sr-Latn-RS"/>
        </w:rPr>
        <w:t>potpu</w:t>
      </w:r>
      <w:r w:rsidRPr="000E5149">
        <w:rPr>
          <w:color w:val="000000" w:themeColor="text1"/>
        </w:rPr>
        <w:t xml:space="preserve">ni prestanak njegovih </w:t>
      </w:r>
      <w:r w:rsidRPr="000E5149">
        <w:rPr>
          <w:color w:val="000000" w:themeColor="text1"/>
          <w:lang w:val="sr-Latn-RS"/>
        </w:rPr>
        <w:t xml:space="preserve">ekonomskih </w:t>
      </w:r>
      <w:r w:rsidRPr="000E5149">
        <w:rPr>
          <w:color w:val="000000" w:themeColor="text1"/>
        </w:rPr>
        <w:t>aktivnosti</w:t>
      </w:r>
      <w:r w:rsidRPr="000E5149">
        <w:rPr>
          <w:color w:val="FF0000"/>
        </w:rPr>
        <w:t xml:space="preserve">. </w:t>
      </w:r>
    </w:p>
    <w:p w14:paraId="49164743" w14:textId="77777777" w:rsidR="00D555BF" w:rsidRDefault="00D555BF">
      <w:pPr>
        <w:pStyle w:val="NormalWeb"/>
        <w:spacing w:before="200" w:beforeAutospacing="0" w:after="200" w:afterAutospacing="0"/>
        <w:ind w:left="720"/>
        <w:rPr>
          <w:b/>
          <w:bCs/>
        </w:rPr>
      </w:pPr>
    </w:p>
    <w:p w14:paraId="76B8A3A3" w14:textId="470F86CC" w:rsidR="00D555BF" w:rsidRDefault="008D6EAF">
      <w:pPr>
        <w:pStyle w:val="NormalWeb"/>
        <w:spacing w:before="200" w:beforeAutospacing="0" w:after="200" w:afterAutospacing="0"/>
        <w:ind w:left="720"/>
        <w:jc w:val="center"/>
        <w:rPr>
          <w:b/>
          <w:bCs/>
        </w:rPr>
      </w:pPr>
      <w:r>
        <w:rPr>
          <w:b/>
          <w:bCs/>
          <w:lang w:val="sr-Latn-RS"/>
        </w:rPr>
        <w:t xml:space="preserve">III </w:t>
      </w:r>
      <w:r>
        <w:rPr>
          <w:b/>
          <w:bCs/>
        </w:rPr>
        <w:t xml:space="preserve">POSLJEDICE NEIZVRŠENJA </w:t>
      </w:r>
      <w:r>
        <w:rPr>
          <w:b/>
          <w:bCs/>
          <w:lang w:val="en-US"/>
        </w:rPr>
        <w:t xml:space="preserve">RJEŠENJA </w:t>
      </w:r>
      <w:r>
        <w:rPr>
          <w:b/>
          <w:bCs/>
          <w:lang w:val="sr-Latn-RS"/>
        </w:rPr>
        <w:t>AGENCIJ</w:t>
      </w:r>
      <w:r>
        <w:rPr>
          <w:b/>
          <w:bCs/>
          <w:lang w:val="en-US"/>
        </w:rPr>
        <w:t>E</w:t>
      </w:r>
      <w:r>
        <w:rPr>
          <w:b/>
          <w:bCs/>
        </w:rPr>
        <w:t xml:space="preserve"> O </w:t>
      </w:r>
    </w:p>
    <w:p w14:paraId="246A9D4D" w14:textId="77777777" w:rsidR="00D555BF" w:rsidRDefault="008D6EAF">
      <w:pPr>
        <w:pStyle w:val="NormalWeb"/>
        <w:spacing w:before="200" w:beforeAutospacing="0" w:after="200" w:afterAutospacing="0"/>
        <w:ind w:left="720"/>
        <w:jc w:val="center"/>
        <w:rPr>
          <w:b/>
          <w:bCs/>
        </w:rPr>
      </w:pPr>
      <w:r>
        <w:rPr>
          <w:b/>
          <w:bCs/>
        </w:rPr>
        <w:t>POVRA</w:t>
      </w:r>
      <w:r>
        <w:rPr>
          <w:b/>
          <w:bCs/>
          <w:lang w:val="sr-Latn-RS"/>
        </w:rPr>
        <w:t xml:space="preserve">ĆAJU NEUSKLAĐENE </w:t>
      </w:r>
      <w:r>
        <w:rPr>
          <w:b/>
          <w:bCs/>
        </w:rPr>
        <w:t xml:space="preserve"> </w:t>
      </w:r>
      <w:r>
        <w:rPr>
          <w:b/>
          <w:bCs/>
          <w:lang w:val="sr-Latn-RS"/>
        </w:rPr>
        <w:t xml:space="preserve">DRŽAVNE </w:t>
      </w:r>
      <w:r>
        <w:rPr>
          <w:b/>
          <w:bCs/>
        </w:rPr>
        <w:t>PO</w:t>
      </w:r>
      <w:r>
        <w:rPr>
          <w:b/>
          <w:bCs/>
          <w:lang w:val="sr-Latn-RS"/>
        </w:rPr>
        <w:t>MOĆI</w:t>
      </w:r>
    </w:p>
    <w:p w14:paraId="29215AD5" w14:textId="529E3860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Član 4</w:t>
      </w:r>
      <w:r w:rsidR="00E64AD5">
        <w:rPr>
          <w:b/>
          <w:bCs/>
          <w:lang w:val="sr-Latn-RS"/>
        </w:rPr>
        <w:t>3</w:t>
      </w:r>
    </w:p>
    <w:p w14:paraId="5FF3717E" w14:textId="1955E41D" w:rsidR="009D05DC" w:rsidRDefault="008D6EAF" w:rsidP="007569F4">
      <w:pPr>
        <w:pStyle w:val="NormalWeb"/>
        <w:jc w:val="both"/>
      </w:pPr>
      <w:r>
        <w:t>Ako predmetn</w:t>
      </w:r>
      <w:r>
        <w:rPr>
          <w:lang w:val="sr-Latn-RS"/>
        </w:rPr>
        <w:t>i</w:t>
      </w:r>
      <w:r>
        <w:t xml:space="preserve"> da</w:t>
      </w:r>
      <w:r>
        <w:rPr>
          <w:lang w:val="sr-Latn-RS"/>
        </w:rPr>
        <w:t>valac</w:t>
      </w:r>
      <w:r w:rsidR="007569F4">
        <w:rPr>
          <w:lang w:val="sr-Latn-RS"/>
        </w:rPr>
        <w:t xml:space="preserve"> državne pomoći</w:t>
      </w:r>
      <w:r>
        <w:t xml:space="preserve"> nije </w:t>
      </w:r>
      <w:r>
        <w:rPr>
          <w:lang w:val="en-US"/>
        </w:rPr>
        <w:t>postupio po rješenju</w:t>
      </w:r>
      <w:r>
        <w:t xml:space="preserve"> o povra</w:t>
      </w:r>
      <w:r>
        <w:rPr>
          <w:lang w:val="sr-Latn-RS"/>
        </w:rPr>
        <w:t>ćaju</w:t>
      </w:r>
      <w:r>
        <w:rPr>
          <w:lang w:val="en-US"/>
        </w:rPr>
        <w:t xml:space="preserve"> neusklađene </w:t>
      </w:r>
      <w:r w:rsidRPr="001E60B1">
        <w:t>po</w:t>
      </w:r>
      <w:r w:rsidRPr="001E60B1">
        <w:rPr>
          <w:lang w:val="sr-Latn-RS"/>
        </w:rPr>
        <w:t>moći</w:t>
      </w:r>
      <w:r w:rsidRPr="001E60B1">
        <w:t xml:space="preserve"> </w:t>
      </w:r>
      <w:r w:rsidRPr="001E60B1">
        <w:rPr>
          <w:lang w:val="sr-Latn-RS"/>
        </w:rPr>
        <w:t>iz člana</w:t>
      </w:r>
      <w:r w:rsidR="007569F4" w:rsidRPr="001E60B1">
        <w:rPr>
          <w:lang w:val="sr-Latn-RS"/>
        </w:rPr>
        <w:t xml:space="preserve"> </w:t>
      </w:r>
      <w:r w:rsidRPr="001E60B1">
        <w:rPr>
          <w:lang w:val="sr-Latn-RS"/>
        </w:rPr>
        <w:t>3</w:t>
      </w:r>
      <w:r w:rsidR="007569F4" w:rsidRPr="001E60B1">
        <w:rPr>
          <w:lang w:val="sr-Latn-RS"/>
        </w:rPr>
        <w:t>4</w:t>
      </w:r>
      <w:r w:rsidRPr="001E60B1">
        <w:rPr>
          <w:lang w:val="sr-Latn-RS"/>
        </w:rPr>
        <w:t xml:space="preserve"> ovog</w:t>
      </w:r>
      <w:r w:rsidRPr="007569F4">
        <w:rPr>
          <w:lang w:val="sr-Latn-RS"/>
        </w:rPr>
        <w:t xml:space="preserve"> zakona</w:t>
      </w:r>
      <w:r>
        <w:rPr>
          <w:lang w:val="sr-Latn-RS"/>
        </w:rPr>
        <w:t xml:space="preserve">, u roku za povraćaj </w:t>
      </w:r>
      <w:r>
        <w:t>i nije dokaz</w:t>
      </w:r>
      <w:r>
        <w:rPr>
          <w:lang w:val="sr-Latn-RS"/>
        </w:rPr>
        <w:t>ao</w:t>
      </w:r>
      <w:r>
        <w:t xml:space="preserve"> postojanje apsolutne nemogućnosti povra</w:t>
      </w:r>
      <w:r>
        <w:rPr>
          <w:lang w:val="sr-Latn-RS"/>
        </w:rPr>
        <w:t>ćaj</w:t>
      </w:r>
      <w:r>
        <w:t xml:space="preserve">a, </w:t>
      </w:r>
      <w:r>
        <w:rPr>
          <w:lang w:val="sr-Latn-RS"/>
        </w:rPr>
        <w:t>Agencij</w:t>
      </w:r>
      <w:r>
        <w:t xml:space="preserve">a može pokrenuti </w:t>
      </w:r>
      <w:r>
        <w:rPr>
          <w:lang w:val="sr-Latn-RS"/>
        </w:rPr>
        <w:t>upravni spor protiv davaoca</w:t>
      </w:r>
      <w:r>
        <w:t xml:space="preserve"> zbog povrede</w:t>
      </w:r>
      <w:r>
        <w:rPr>
          <w:lang w:val="sr-Latn-RS"/>
        </w:rPr>
        <w:t xml:space="preserve"> ovog zakona.</w:t>
      </w:r>
      <w:r>
        <w:t xml:space="preserve"> </w:t>
      </w:r>
    </w:p>
    <w:p w14:paraId="729ECBD2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IV. NEPOSREDNA KONTROLA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DRŽAVNE POMOĆI</w:t>
      </w:r>
    </w:p>
    <w:p w14:paraId="50FE21E9" w14:textId="771361F3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en-US" w:eastAsia="en-GB"/>
          <w14:ligatures w14:val="none"/>
        </w:rPr>
        <w:t>Prikupljanje podataka neposrednim uvidom</w:t>
      </w:r>
    </w:p>
    <w:p w14:paraId="4067D3C4" w14:textId="760B10B1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</w:p>
    <w:p w14:paraId="6A33E429" w14:textId="4E0D72B1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60B1">
        <w:rPr>
          <w:rFonts w:ascii="Times New Roman" w:hAnsi="Times New Roman" w:cs="Times New Roman"/>
          <w:sz w:val="24"/>
          <w:szCs w:val="24"/>
          <w:lang w:val="sr-Latn-ME"/>
        </w:rPr>
        <w:t xml:space="preserve">Ako je radi prikupljanja podataka u postupcima </w:t>
      </w:r>
      <w:r w:rsidRPr="001E60B1">
        <w:rPr>
          <w:rFonts w:ascii="Times New Roman" w:hAnsi="Times New Roman" w:cs="Times New Roman"/>
          <w:sz w:val="24"/>
          <w:szCs w:val="24"/>
          <w:lang w:val="en-US"/>
        </w:rPr>
        <w:t>iz čl. 2</w:t>
      </w:r>
      <w:r w:rsidR="00F33BFE" w:rsidRPr="001E60B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E60B1">
        <w:rPr>
          <w:rFonts w:ascii="Times New Roman" w:hAnsi="Times New Roman" w:cs="Times New Roman"/>
          <w:sz w:val="24"/>
          <w:szCs w:val="24"/>
          <w:lang w:val="en-US"/>
        </w:rPr>
        <w:t>, 2</w:t>
      </w:r>
      <w:r w:rsidR="00F33BFE" w:rsidRPr="001E60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E60B1">
        <w:rPr>
          <w:rFonts w:ascii="Times New Roman" w:hAnsi="Times New Roman" w:cs="Times New Roman"/>
          <w:sz w:val="24"/>
          <w:szCs w:val="24"/>
          <w:lang w:val="en-US"/>
        </w:rPr>
        <w:t xml:space="preserve"> i 3</w:t>
      </w:r>
      <w:r w:rsidR="00F33BFE" w:rsidRPr="001E60B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E60B1">
        <w:rPr>
          <w:rFonts w:ascii="Times New Roman" w:hAnsi="Times New Roman" w:cs="Times New Roman"/>
          <w:sz w:val="24"/>
          <w:szCs w:val="24"/>
          <w:lang w:val="en-US"/>
        </w:rPr>
        <w:t xml:space="preserve"> ovog zakona </w:t>
      </w:r>
      <w:r w:rsidRPr="001E60B1">
        <w:rPr>
          <w:rFonts w:ascii="Times New Roman" w:hAnsi="Times New Roman" w:cs="Times New Roman"/>
          <w:sz w:val="24"/>
          <w:szCs w:val="24"/>
          <w:lang w:val="sr-Latn-ME"/>
        </w:rPr>
        <w:t>potrebno izvršiti neposredan uvid kod korisnika državne pomoći, Agencija će donijeti rješenje o vršenju neposrednog uvida.</w:t>
      </w:r>
    </w:p>
    <w:p w14:paraId="63C4F08E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4D5480" w14:textId="77777777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Neposredni uvid iz stava 1 ovog člana vrše službena lica Agencija koje direktor Agencije ovlasti (u daljem tekstu: ovlašćena lica).</w:t>
      </w:r>
    </w:p>
    <w:p w14:paraId="52AF6EF7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 vršenju neposrednog uvida iz stava 1 ovog člana, ovlašćeno lice Agencije je ovlašćeno da:</w:t>
      </w:r>
    </w:p>
    <w:p w14:paraId="2F40E9F9" w14:textId="66D31893" w:rsidR="00D555BF" w:rsidRDefault="008D6EAF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uđe i pregleda objekte, poslovne prostorije, zemljište i druge </w:t>
      </w:r>
      <w:r w:rsidR="0088264A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nepokretnosti</w:t>
      </w:r>
      <w:r w:rsidR="008826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korisnika državne pomoći, radi utvrđivanja nepravilnosti u sprovođenju ovog zakona;</w:t>
      </w:r>
    </w:p>
    <w:p w14:paraId="6B418C72" w14:textId="5977C8A8" w:rsidR="0088264A" w:rsidRDefault="0088264A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6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uzme od zastupnika ili zaposlenih korisnika državne pomoći usmene ili pismene izjave, kao i dokumenta o činjenicama koje se odnose na predmet neposrednog uvida i o tome sačini zapisnik</w:t>
      </w:r>
    </w:p>
    <w:p w14:paraId="4C1921D1" w14:textId="3D792307" w:rsidR="00D555BF" w:rsidRDefault="008D6EAF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 pregleda poslovne knjige i drugu poslovnu dokumentaciju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;</w:t>
      </w:r>
    </w:p>
    <w:p w14:paraId="7B331A13" w14:textId="77777777" w:rsidR="00D555BF" w:rsidRDefault="008D6EAF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kopira ili skenira poslovnu dokumentaciju, a ukoliko iz tehničkih razloga to nije moguće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privremeno oduzme poslovnu dokumentaciju na vrijeme neophodno za njeno kopiranje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727C5238" w14:textId="77777777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Pored lica iz stava 2 ovog člana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Agencija može, po potrebi, da angažuje i nezavisnog stručnjaka.</w:t>
      </w:r>
    </w:p>
    <w:p w14:paraId="266B3059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92A7F80" w14:textId="77777777" w:rsidR="00D555BF" w:rsidRDefault="008D6EAF">
      <w:pPr>
        <w:pStyle w:val="CommentText"/>
        <w:spacing w:before="200" w:after="20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Službena legitimacija</w:t>
      </w:r>
    </w:p>
    <w:p w14:paraId="6E6A420A" w14:textId="1CEB668D" w:rsidR="00D555BF" w:rsidRDefault="008D6EAF">
      <w:pPr>
        <w:pStyle w:val="CommentText"/>
        <w:spacing w:before="200" w:after="20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4</w:t>
      </w:r>
      <w:r w:rsidR="00E64AD5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5</w:t>
      </w:r>
    </w:p>
    <w:p w14:paraId="7D74733D" w14:textId="77777777" w:rsidR="00D555BF" w:rsidRDefault="00D555BF">
      <w:pPr>
        <w:pStyle w:val="CommentTex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775E3DE" w14:textId="7DB2768A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Ovlašćena lica Agencije za sprovođenje radnji u </w:t>
      </w:r>
      <w:r w:rsidRPr="001E60B1">
        <w:rPr>
          <w:rFonts w:ascii="Times New Roman" w:hAnsi="Times New Roman" w:cs="Times New Roman"/>
          <w:sz w:val="24"/>
          <w:szCs w:val="24"/>
          <w:lang w:val="sr-Latn-ME"/>
        </w:rPr>
        <w:t>neposrednom uvidu iz člana 4</w:t>
      </w:r>
      <w:r w:rsidR="00F33BFE" w:rsidRPr="001E60B1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Pr="001E60B1">
        <w:rPr>
          <w:rFonts w:ascii="Times New Roman" w:hAnsi="Times New Roman" w:cs="Times New Roman"/>
          <w:sz w:val="24"/>
          <w:szCs w:val="24"/>
          <w:lang w:val="sr-Latn-ME"/>
        </w:rPr>
        <w:t xml:space="preserve"> ovog zakona imaju službenu legitimaciju, dok se ostala lica u postupku prikupljanja dokaza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legitimišu posebnim ovlašćenjem za vršenje neposrednog uvida.</w:t>
      </w:r>
    </w:p>
    <w:p w14:paraId="00B3AD78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81284C7" w14:textId="77777777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Službenu legitimaciju i ovlašćenje iz stava 1 ovog člana izdaje direktor Agencije.</w:t>
      </w:r>
    </w:p>
    <w:p w14:paraId="497C71E7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A8552" w14:textId="76789F08" w:rsidR="00D555BF" w:rsidRDefault="008D6EA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Oblik i sadržinu službene legitimacije i posebnog ovlašćenja iz stava 1 ovog člana propisuje organ državne uprave nadležan za poslove javne uprave.</w:t>
      </w:r>
    </w:p>
    <w:p w14:paraId="63098D4F" w14:textId="77777777" w:rsidR="00D555BF" w:rsidRDefault="00D555BF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07EF1DC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Obaveze ovlašćenih lica</w:t>
      </w:r>
    </w:p>
    <w:p w14:paraId="21113674" w14:textId="166C4ECC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521465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Pr="0052146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  <w:r w:rsidR="00E64AD5" w:rsidRPr="0052146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6</w:t>
      </w:r>
    </w:p>
    <w:p w14:paraId="2C62B617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Ovlašćeno lice Agencije i nezavisni stručnjak ovlašćen za vršenje neposrednog uvida, korisniku državne pomoći daju na uvid legitimaciju, odnosno ovlašćenje za vršenje kontrole izdate u skladu sa posebnim zakonom i saopštavaju predmet i svrhu posjete. </w:t>
      </w:r>
    </w:p>
    <w:p w14:paraId="24A559F4" w14:textId="0F1CF13F" w:rsidR="00A420FE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 rezultatima neposrednog uvida, sačinjava se zapisnik u dva primjerka, od kojih se jedan primjerak dostavlja korisniku državne pomoći. </w:t>
      </w:r>
    </w:p>
    <w:p w14:paraId="4FB7028E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Pomoć nadležnog organa</w:t>
      </w:r>
    </w:p>
    <w:p w14:paraId="3AE9EF0F" w14:textId="276E0A0A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7</w:t>
      </w:r>
    </w:p>
    <w:p w14:paraId="26B2B3AB" w14:textId="645FC704" w:rsidR="00A420FE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 zahtjev Agencije u slučajevima ometanja ili nepostupanja po nalozima ovlašćenih lica u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izvršenju radnji iz člana </w:t>
      </w:r>
      <w:r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4</w:t>
      </w:r>
      <w:r w:rsidR="00521465"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4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stav </w:t>
      </w:r>
      <w:r w:rsidR="00521465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3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zakona, organ uprave nadležan za policijske poslove je dužan da pruži pomoć u izvođenju pojedinih radnji u postupku, a naročito kod prikupljanja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podataka neposrednim uvidom i privremenog oduzimanja stvari u skladu sa zakonom kojim se uređuju ovlašćenja i postupanje policije. </w:t>
      </w:r>
    </w:p>
    <w:p w14:paraId="4962C915" w14:textId="6DC9024B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69E504" w14:textId="77777777" w:rsidR="009D05DC" w:rsidRDefault="009D0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1CC1DC" w14:textId="77777777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</w:rPr>
      </w:pPr>
      <w:r>
        <w:rPr>
          <w:b/>
          <w:bCs/>
        </w:rPr>
        <w:lastRenderedPageBreak/>
        <w:t>Čuvanje poslovne tajne</w:t>
      </w:r>
    </w:p>
    <w:p w14:paraId="7545B883" w14:textId="358A6E36" w:rsidR="00D555BF" w:rsidRDefault="008D6EAF">
      <w:pPr>
        <w:pStyle w:val="NormalWeb"/>
        <w:spacing w:before="200" w:beforeAutospacing="0" w:after="200" w:afterAutospacing="0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Član 4</w:t>
      </w:r>
      <w:r w:rsidR="00E64AD5">
        <w:rPr>
          <w:b/>
          <w:bCs/>
          <w:lang w:val="sr-Latn-ME"/>
        </w:rPr>
        <w:t>8</w:t>
      </w:r>
    </w:p>
    <w:p w14:paraId="0EC45E26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Agencija je dužna da čuva tajnost podataka do kojih je došla u vršenju poslova utvrđenih ovim zakonom u skladu sa zakonima kojima se uređuje tajnost podataka i poslovna tajna. </w:t>
      </w:r>
    </w:p>
    <w:p w14:paraId="4652AD93" w14:textId="6CD9C075" w:rsidR="00794B34" w:rsidRDefault="00794B34">
      <w:pPr>
        <w:pStyle w:val="NormalWeb"/>
        <w:jc w:val="both"/>
      </w:pPr>
    </w:p>
    <w:p w14:paraId="765DE28D" w14:textId="48E4C22E" w:rsidR="00794B34" w:rsidRDefault="00794B34" w:rsidP="00794B34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V. KAZNENE ODREDBE</w:t>
      </w:r>
    </w:p>
    <w:p w14:paraId="0AC92F97" w14:textId="3A7DF9CC" w:rsidR="00794B34" w:rsidRDefault="007C3B1E" w:rsidP="00794B34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Prekršaji</w:t>
      </w:r>
    </w:p>
    <w:p w14:paraId="63336AC7" w14:textId="5D7D18A1" w:rsidR="00794B34" w:rsidRDefault="00794B34" w:rsidP="00794B34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9</w:t>
      </w:r>
    </w:p>
    <w:p w14:paraId="09E59112" w14:textId="77777777" w:rsidR="00794B34" w:rsidRPr="001E60B1" w:rsidRDefault="00794B34" w:rsidP="00794B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Novčanom kaznom u iznosu od 60 eura do 3.000 eura kazniće se za prekršaj pravno lice koje upravlja i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raspolaže sredstvima javnih prihoda i državnom imovinom ako: </w:t>
      </w:r>
    </w:p>
    <w:p w14:paraId="46FB1064" w14:textId="26AF8F03" w:rsidR="00794B34" w:rsidRPr="001E60B1" w:rsidRDefault="00794B34" w:rsidP="00794B34">
      <w:pPr>
        <w:pStyle w:val="ListParagraph"/>
        <w:numPr>
          <w:ilvl w:val="0"/>
          <w:numId w:val="18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dostavi neistinite ili netačne podatke u prijavi iz člana 1</w:t>
      </w:r>
      <w:r w:rsidR="00DE51A2"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5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ovog zakona;</w:t>
      </w:r>
    </w:p>
    <w:p w14:paraId="28B0B6A7" w14:textId="39A72693" w:rsidR="00794B34" w:rsidRDefault="00794B34" w:rsidP="00794B34">
      <w:pPr>
        <w:pStyle w:val="ListParagraph"/>
        <w:numPr>
          <w:ilvl w:val="0"/>
          <w:numId w:val="18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 dostavi podatke i informacije iz člana 2</w:t>
      </w:r>
      <w:r w:rsidR="00DE51A2"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8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stav 1 ovog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zakona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;</w:t>
      </w:r>
    </w:p>
    <w:p w14:paraId="1E5BF4D8" w14:textId="2665F976" w:rsidR="00794B34" w:rsidRPr="001E60B1" w:rsidRDefault="00794B34" w:rsidP="00794B34">
      <w:pPr>
        <w:pStyle w:val="ListParagraph"/>
        <w:numPr>
          <w:ilvl w:val="0"/>
          <w:numId w:val="18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hAnsi="Times New Roman" w:cs="Times New Roman"/>
          <w:lang w:val="sr-Latn-ME"/>
        </w:rPr>
        <w:t>ne unese podatke o dodijeljenoj državnoj pomoći u registre u roku iz člana 1</w:t>
      </w:r>
      <w:r w:rsidR="00D22D2E" w:rsidRPr="001E60B1">
        <w:rPr>
          <w:rFonts w:ascii="Times New Roman" w:hAnsi="Times New Roman" w:cs="Times New Roman"/>
          <w:lang w:val="sr-Latn-ME"/>
        </w:rPr>
        <w:t>3</w:t>
      </w:r>
      <w:r w:rsidRPr="001E60B1">
        <w:rPr>
          <w:rFonts w:ascii="Times New Roman" w:hAnsi="Times New Roman" w:cs="Times New Roman"/>
          <w:lang w:val="sr-Latn-ME"/>
        </w:rPr>
        <w:t xml:space="preserve"> stav 3 ovog zakona;</w:t>
      </w:r>
    </w:p>
    <w:p w14:paraId="48CCC395" w14:textId="030FCAF0" w:rsidR="00794B34" w:rsidRPr="001E60B1" w:rsidRDefault="00794B34" w:rsidP="00794B34">
      <w:pPr>
        <w:pStyle w:val="ListParagraph"/>
        <w:numPr>
          <w:ilvl w:val="0"/>
          <w:numId w:val="18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hAnsi="Times New Roman" w:cs="Times New Roman"/>
          <w:lang w:val="sr-Latn-ME"/>
        </w:rPr>
        <w:t>unese neistinite ili netačne podatke u registre iz člana</w:t>
      </w:r>
      <w:r w:rsidR="00D22D2E" w:rsidRPr="001E60B1">
        <w:rPr>
          <w:rFonts w:ascii="Times New Roman" w:hAnsi="Times New Roman" w:cs="Times New Roman"/>
          <w:lang w:val="sr-Latn-ME"/>
        </w:rPr>
        <w:t>13</w:t>
      </w:r>
      <w:r w:rsidRPr="001E60B1">
        <w:rPr>
          <w:rFonts w:ascii="Times New Roman" w:hAnsi="Times New Roman" w:cs="Times New Roman"/>
          <w:lang w:val="sr-Latn-ME"/>
        </w:rPr>
        <w:t xml:space="preserve"> ovog Zakona;</w:t>
      </w:r>
    </w:p>
    <w:p w14:paraId="7277FF0C" w14:textId="69BF778F" w:rsidR="00794B34" w:rsidRDefault="00794B34" w:rsidP="00794B34">
      <w:pPr>
        <w:pStyle w:val="ListParagraph"/>
        <w:numPr>
          <w:ilvl w:val="0"/>
          <w:numId w:val="18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60B1">
        <w:rPr>
          <w:rFonts w:ascii="Times New Roman" w:hAnsi="Times New Roman" w:cs="Times New Roman"/>
          <w:lang w:val="sr-Latn-ME"/>
        </w:rPr>
        <w:t>ne postupi po rješenju Agencije u roku iz člana 2</w:t>
      </w:r>
      <w:r w:rsidR="00D22D2E" w:rsidRPr="001E60B1">
        <w:rPr>
          <w:rFonts w:ascii="Times New Roman" w:hAnsi="Times New Roman" w:cs="Times New Roman"/>
          <w:lang w:val="sr-Latn-ME"/>
        </w:rPr>
        <w:t>7</w:t>
      </w:r>
      <w:r w:rsidRPr="001E60B1">
        <w:rPr>
          <w:rFonts w:ascii="Times New Roman" w:hAnsi="Times New Roman" w:cs="Times New Roman"/>
          <w:lang w:val="sr-Latn-ME"/>
        </w:rPr>
        <w:t xml:space="preserve"> stav </w:t>
      </w:r>
      <w:r w:rsidR="00D22D2E" w:rsidRPr="001E60B1">
        <w:rPr>
          <w:rFonts w:ascii="Times New Roman" w:hAnsi="Times New Roman" w:cs="Times New Roman"/>
          <w:lang w:val="sr-Latn-ME"/>
        </w:rPr>
        <w:t>4</w:t>
      </w:r>
      <w:r w:rsidRPr="001E60B1">
        <w:rPr>
          <w:rFonts w:ascii="Times New Roman" w:hAnsi="Times New Roman" w:cs="Times New Roman"/>
          <w:lang w:val="sr-Latn-ME"/>
        </w:rPr>
        <w:t xml:space="preserve"> ovog</w:t>
      </w:r>
      <w:r>
        <w:rPr>
          <w:rFonts w:ascii="Times New Roman" w:hAnsi="Times New Roman" w:cs="Times New Roman"/>
          <w:lang w:val="sr-Latn-ME"/>
        </w:rPr>
        <w:t xml:space="preserve"> Zakona.</w:t>
      </w:r>
    </w:p>
    <w:p w14:paraId="008059FD" w14:textId="58B2D4D9" w:rsidR="00794B34" w:rsidRDefault="007C3B1E" w:rsidP="00794B34">
      <w:pPr>
        <w:pStyle w:val="NormalWeb"/>
        <w:jc w:val="both"/>
      </w:pPr>
      <w:r>
        <w:t>Novčanom kaznom u visini do 1% ukupnog godišnjeg prihoda u finansijskoj godini koja je prethodila godini kada je prekršaj učinjen kazniće se privredna društva ili udruženja privrednih društava</w:t>
      </w:r>
      <w:r>
        <w:rPr>
          <w:lang w:val="sr-Latn-ME"/>
        </w:rPr>
        <w:t xml:space="preserve"> ako:</w:t>
      </w:r>
      <w:r w:rsidR="00794B34">
        <w:t xml:space="preserve"> </w:t>
      </w:r>
    </w:p>
    <w:p w14:paraId="5708DE4E" w14:textId="36EC6D64" w:rsidR="00794B34" w:rsidRPr="001E60B1" w:rsidRDefault="00794B34" w:rsidP="00794B34">
      <w:pPr>
        <w:pStyle w:val="NormalWeb"/>
        <w:numPr>
          <w:ilvl w:val="0"/>
          <w:numId w:val="19"/>
        </w:numPr>
        <w:spacing w:before="120" w:beforeAutospacing="0" w:after="120" w:afterAutospacing="0"/>
        <w:ind w:left="360"/>
        <w:jc w:val="both"/>
      </w:pPr>
      <w:r>
        <w:t>dostave ne</w:t>
      </w:r>
      <w:r>
        <w:rPr>
          <w:lang w:val="sr-Latn-RS"/>
        </w:rPr>
        <w:t>ta</w:t>
      </w:r>
      <w:r>
        <w:t>čne ili obmanjujuće podatke u odgovoru na zahtjev</w:t>
      </w:r>
      <w:r>
        <w:rPr>
          <w:lang w:val="sr-Latn-RS"/>
        </w:rPr>
        <w:t xml:space="preserve"> iz rješenja</w:t>
      </w:r>
      <w:r>
        <w:t xml:space="preserve"> </w:t>
      </w:r>
      <w:r>
        <w:rPr>
          <w:lang w:val="sr-Latn-RS"/>
        </w:rPr>
        <w:t>Agencije, dostavljen</w:t>
      </w:r>
      <w:r>
        <w:t xml:space="preserve"> u </w:t>
      </w:r>
      <w:r w:rsidRPr="001E60B1">
        <w:t>skladu s</w:t>
      </w:r>
      <w:r w:rsidR="006D3A50" w:rsidRPr="001E60B1">
        <w:rPr>
          <w:lang w:val="sr-Latn-ME"/>
        </w:rPr>
        <w:t>a</w:t>
      </w:r>
      <w:r w:rsidRPr="001E60B1">
        <w:rPr>
          <w:lang w:val="sr-Latn-RS"/>
        </w:rPr>
        <w:t xml:space="preserve"> </w:t>
      </w:r>
      <w:r w:rsidRPr="001E60B1">
        <w:t>član</w:t>
      </w:r>
      <w:r w:rsidRPr="001E60B1">
        <w:rPr>
          <w:lang w:val="sr-Latn-RS"/>
        </w:rPr>
        <w:t>om</w:t>
      </w:r>
      <w:r w:rsidRPr="001E60B1">
        <w:t xml:space="preserve"> </w:t>
      </w:r>
      <w:r w:rsidR="00E17CCB" w:rsidRPr="001E60B1">
        <w:rPr>
          <w:lang w:val="sr-Latn-RS"/>
        </w:rPr>
        <w:t>21</w:t>
      </w:r>
      <w:r w:rsidRPr="001E60B1">
        <w:rPr>
          <w:lang w:val="sr-Latn-RS"/>
        </w:rPr>
        <w:t xml:space="preserve"> ovog zakona</w:t>
      </w:r>
      <w:r w:rsidRPr="001E60B1">
        <w:rPr>
          <w:lang w:val="sr-Latn-ME"/>
        </w:rPr>
        <w:t>;</w:t>
      </w:r>
    </w:p>
    <w:p w14:paraId="0A45344D" w14:textId="5F9C6092" w:rsidR="00794B34" w:rsidRDefault="00794B34" w:rsidP="00794B34">
      <w:pPr>
        <w:pStyle w:val="NormalWeb"/>
        <w:numPr>
          <w:ilvl w:val="0"/>
          <w:numId w:val="19"/>
        </w:numPr>
        <w:spacing w:before="120" w:beforeAutospacing="0" w:after="120" w:afterAutospacing="0"/>
        <w:ind w:left="360"/>
        <w:jc w:val="both"/>
      </w:pPr>
      <w:r w:rsidRPr="001E60B1">
        <w:t>dostave net</w:t>
      </w:r>
      <w:r w:rsidRPr="001E60B1">
        <w:rPr>
          <w:lang w:val="sr-Latn-RS"/>
        </w:rPr>
        <w:t>a</w:t>
      </w:r>
      <w:r w:rsidRPr="001E60B1">
        <w:t xml:space="preserve">čne, nepotpune ili obmanjujuće podatke u odgovoru na </w:t>
      </w:r>
      <w:r w:rsidRPr="001E60B1">
        <w:rPr>
          <w:lang w:val="sr-Latn-RS"/>
        </w:rPr>
        <w:t>zahtjev iz rješenja Agencije,</w:t>
      </w:r>
      <w:r w:rsidRPr="001E60B1">
        <w:t xml:space="preserve"> ili </w:t>
      </w:r>
      <w:r w:rsidR="00085B82" w:rsidRPr="001E60B1">
        <w:t>ne obezbijede i dostave Agenciji</w:t>
      </w:r>
      <w:r w:rsidR="00085B82" w:rsidRPr="00085B82">
        <w:t xml:space="preserve"> podatke i informacije iz člana 28 stav 1 ovog zakona</w:t>
      </w:r>
    </w:p>
    <w:p w14:paraId="1BF42460" w14:textId="0D31B5C8" w:rsidR="00794B34" w:rsidRPr="001E60B1" w:rsidRDefault="00794B34" w:rsidP="00794B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Novčanom kaznom u iznosu od 30 eura do 2.000 eura za prekršaj</w:t>
      </w:r>
      <w:r w:rsidR="00085B82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e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iz stava 1ovog člana kazniće se i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odgovorno lice u </w:t>
      </w:r>
      <w:r w:rsidR="00DF2530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organu državne uprave, organu lokalne samouprave, privrednom društvu u većinskom vlasništvu države</w:t>
      </w:r>
      <w:r w:rsidR="00B66AE4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ili jedinice lokalne samourave</w:t>
      </w:r>
      <w:r w:rsidR="00DF2530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pravnom licu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koje upravlja i raspolaže sredstvima javnih prihoda i državnom imovinom</w:t>
      </w:r>
      <w:r w:rsidR="00DF2530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19785CE9" w14:textId="2083A857" w:rsidR="001E60B1" w:rsidRDefault="00085B82" w:rsidP="00794B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Novčanom kaznom u iznosu od 30 eura do 2.000 eura za prekršaj iz stava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2 o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vog člana kazniće se i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odgovorno lice u privrednom društvu ili udruženju privrednih društava.</w:t>
      </w:r>
    </w:p>
    <w:p w14:paraId="1FF42FB1" w14:textId="3D0C54C5" w:rsidR="00A420FE" w:rsidRPr="00A420FE" w:rsidRDefault="00A420FE" w:rsidP="00A420FE">
      <w:pPr>
        <w:spacing w:after="100" w:afterAutospacing="1"/>
        <w:jc w:val="center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06758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Periodične novčane kazne</w:t>
      </w:r>
    </w:p>
    <w:p w14:paraId="00242569" w14:textId="23943BA5" w:rsidR="00794B34" w:rsidRPr="00406758" w:rsidRDefault="007C3B1E" w:rsidP="007C3B1E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 w:rsidRPr="00406758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Član 50</w:t>
      </w:r>
    </w:p>
    <w:p w14:paraId="7FDB6D0A" w14:textId="77777777" w:rsidR="007C3B1E" w:rsidRPr="001E60B1" w:rsidRDefault="007C3B1E" w:rsidP="007C3B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Agencija će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privredno društvo ili udruženje privrednih društava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koje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postupi po rješenju iz člana 2</w:t>
      </w:r>
      <w:r w:rsidRPr="001E60B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8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stav 2 ovog zakona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, </w:t>
      </w:r>
      <w:r w:rsidRPr="001E60B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rješenjem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kazniti novčanom kaznom u iznosu od 500 eura do </w:t>
      </w: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lastRenderedPageBreak/>
        <w:t>5.000 eura za svaki dan neispunjenja naložene obaveze, a najviše do 5% ukupnog godišnjeg prihoda u finansijskoj godini koja je prethodila godini u kojoj je postupak pokrenut.</w:t>
      </w:r>
    </w:p>
    <w:p w14:paraId="00D07811" w14:textId="39910613" w:rsidR="00A420FE" w:rsidRPr="007C3B1E" w:rsidRDefault="007C3B1E" w:rsidP="001E60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Agencija će korisnika državne pomoći, ako ovlašćena lica ili zaposleni ometaju ili na drugi način onemogućavaju ovlašćena lica Agencije u sprovođenju radnji iz člana 44 ovog zakona, a naročito sa ciljem prikrivanja ili uništavanja dokumentacije, rješenjem kazniti novčanom kaznom u iznosu od 500 eura do 5.000 eura za svaki dan neispunjenja naložene obaveze, a najviše do 5% ukupnog prihoda ostavrenog u finansijskoj godini koja prethodi godini u kojoj je postupak pokrenut.</w:t>
      </w:r>
    </w:p>
    <w:p w14:paraId="05BBD8E8" w14:textId="456FE8F0" w:rsidR="00794B34" w:rsidRDefault="00794B34" w:rsidP="00794B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  <w:r w:rsidR="00A420FE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1</w:t>
      </w:r>
    </w:p>
    <w:p w14:paraId="127CF2C2" w14:textId="2C9C82CA" w:rsidR="00794B34" w:rsidRDefault="00794B34" w:rsidP="00085B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Postupak utvrđivanja </w:t>
      </w:r>
      <w:r w:rsidRPr="001E60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prekršaja iz člana </w:t>
      </w:r>
      <w:r w:rsidR="00085B82" w:rsidRPr="001E60B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49</w:t>
      </w:r>
      <w:r w:rsidR="00085B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ovog zakona ne može se pokrenuti, ako protekne dvije godine od dana kada je prekršaj izvršen. </w:t>
      </w:r>
    </w:p>
    <w:p w14:paraId="62DA5C77" w14:textId="3C2B6EA6" w:rsidR="00794B34" w:rsidRDefault="00794B34" w:rsidP="00085B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Zastarjelost gonjenja nastaje u svakom slučaju kada protekne četiri godine od dana kada je prekršaj izvršen.</w:t>
      </w:r>
    </w:p>
    <w:p w14:paraId="7B63448F" w14:textId="718FFEB6" w:rsidR="00794B34" w:rsidRPr="006D3A50" w:rsidRDefault="00794B34" w:rsidP="00794B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6D3A50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VI - OBJAVA RJEŠENJA</w:t>
      </w:r>
    </w:p>
    <w:p w14:paraId="2A4A0D06" w14:textId="77777777" w:rsidR="00794B34" w:rsidRPr="006D3A50" w:rsidRDefault="00794B34" w:rsidP="00794B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</w:pPr>
      <w:r w:rsidRPr="006D3A50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Objava rješenja</w:t>
      </w:r>
    </w:p>
    <w:p w14:paraId="75E26862" w14:textId="77426436" w:rsidR="00794B34" w:rsidRPr="006D3A50" w:rsidRDefault="00794B34" w:rsidP="00794B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</w:pPr>
      <w:r w:rsidRPr="006D3A50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 xml:space="preserve">Član </w:t>
      </w:r>
      <w:r w:rsidR="00E64AD5" w:rsidRPr="006D3A50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5</w:t>
      </w:r>
      <w:r w:rsidR="00A420FE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2</w:t>
      </w:r>
    </w:p>
    <w:p w14:paraId="09CB6334" w14:textId="3452BCDE" w:rsidR="00794B34" w:rsidRDefault="00794B34" w:rsidP="00794B34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Rješenja</w:t>
      </w:r>
      <w:r w:rsidR="00672E51">
        <w:rPr>
          <w:rFonts w:ascii="Times New Roman" w:hAnsi="Times New Roman" w:cs="Times New Roman"/>
          <w:sz w:val="24"/>
          <w:szCs w:val="24"/>
          <w:lang w:val="sr-Latn-ME"/>
        </w:rPr>
        <w:t xml:space="preserve"> iz čl. 18, 20, 22, 26, 31 i 32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ovog zakona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72E51">
        <w:rPr>
          <w:rFonts w:ascii="Times New Roman" w:hAnsi="Times New Roman" w:cs="Times New Roman"/>
          <w:sz w:val="24"/>
          <w:szCs w:val="24"/>
          <w:lang w:val="sr-Latn-ME"/>
        </w:rPr>
        <w:t xml:space="preserve"> i mišljenja iz člana 14 ovog zakona, </w:t>
      </w:r>
      <w:r>
        <w:rPr>
          <w:rFonts w:ascii="Times New Roman" w:hAnsi="Times New Roman" w:cs="Times New Roman"/>
          <w:sz w:val="24"/>
          <w:szCs w:val="24"/>
          <w:lang w:val="sr-Latn-ME"/>
        </w:rPr>
        <w:t>objavljuju se na internet stranici Agencije.</w:t>
      </w:r>
    </w:p>
    <w:p w14:paraId="5AA96F12" w14:textId="77777777" w:rsidR="00794B34" w:rsidRDefault="00794B34" w:rsidP="00794B34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E00824" w14:textId="77777777" w:rsidR="00085B82" w:rsidRDefault="00085B82" w:rsidP="00794B34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116F3AF" w14:textId="5F5EBB41" w:rsidR="00794B34" w:rsidRDefault="00612685" w:rsidP="00794B34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Stranke i zainteresovane strane u postupcima pred Agencijom </w:t>
      </w:r>
      <w:r w:rsidR="001E60B1">
        <w:rPr>
          <w:rFonts w:ascii="Times New Roman" w:hAnsi="Times New Roman" w:cs="Times New Roman"/>
          <w:sz w:val="24"/>
          <w:szCs w:val="24"/>
          <w:lang w:val="sr-Latn-ME"/>
        </w:rPr>
        <w:t>s</w:t>
      </w:r>
      <w:r>
        <w:rPr>
          <w:rFonts w:ascii="Times New Roman" w:hAnsi="Times New Roman" w:cs="Times New Roman"/>
          <w:sz w:val="24"/>
          <w:szCs w:val="24"/>
          <w:lang w:val="sr-Latn-ME"/>
        </w:rPr>
        <w:t>u dužne</w:t>
      </w:r>
      <w:r w:rsidR="00085B82">
        <w:rPr>
          <w:rFonts w:ascii="Times New Roman" w:hAnsi="Times New Roman" w:cs="Times New Roman"/>
          <w:sz w:val="24"/>
          <w:szCs w:val="24"/>
          <w:lang w:val="sr-Latn-ME"/>
        </w:rPr>
        <w:t xml:space="preserve"> da po prijemu rješenja iz stava </w:t>
      </w:r>
      <w:r w:rsidR="001E60B1">
        <w:rPr>
          <w:rFonts w:ascii="Times New Roman" w:hAnsi="Times New Roman" w:cs="Times New Roman"/>
          <w:sz w:val="24"/>
          <w:szCs w:val="24"/>
          <w:lang w:val="sr-Latn-ME"/>
        </w:rPr>
        <w:t>1</w:t>
      </w:r>
      <w:r w:rsidR="00085B82">
        <w:rPr>
          <w:rFonts w:ascii="Times New Roman" w:hAnsi="Times New Roman" w:cs="Times New Roman"/>
          <w:sz w:val="24"/>
          <w:szCs w:val="24"/>
          <w:lang w:val="sr-Latn-ME"/>
        </w:rPr>
        <w:t xml:space="preserve"> ovog člana,</w:t>
      </w:r>
      <w:r w:rsidR="00085B82" w:rsidRPr="00794B3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94B34" w:rsidRPr="00794B34">
        <w:rPr>
          <w:rFonts w:ascii="Times New Roman" w:hAnsi="Times New Roman" w:cs="Times New Roman"/>
          <w:sz w:val="24"/>
          <w:szCs w:val="24"/>
          <w:lang w:val="sr-Latn-ME"/>
        </w:rPr>
        <w:t xml:space="preserve">bez odlaganja </w:t>
      </w:r>
      <w:r w:rsidR="00085B82">
        <w:rPr>
          <w:rFonts w:ascii="Times New Roman" w:hAnsi="Times New Roman" w:cs="Times New Roman"/>
          <w:sz w:val="24"/>
          <w:szCs w:val="24"/>
          <w:lang w:val="sr-Latn-ME"/>
        </w:rPr>
        <w:t>obavijeste Agenciju</w:t>
      </w:r>
      <w:r w:rsidR="00794B34" w:rsidRPr="00794B34">
        <w:rPr>
          <w:rFonts w:ascii="Times New Roman" w:hAnsi="Times New Roman" w:cs="Times New Roman"/>
          <w:sz w:val="24"/>
          <w:szCs w:val="24"/>
          <w:lang w:val="sr-Latn-ME"/>
        </w:rPr>
        <w:t xml:space="preserve"> koji podaci treba da budu obuhvaćeni obavezom čuvanja poslovne tajne.</w:t>
      </w:r>
    </w:p>
    <w:p w14:paraId="21086D87" w14:textId="77777777" w:rsidR="00D555BF" w:rsidRDefault="00D555BF">
      <w:pPr>
        <w:pStyle w:val="NormalWeb"/>
        <w:jc w:val="both"/>
      </w:pPr>
    </w:p>
    <w:p w14:paraId="5B5E9BAC" w14:textId="4F782B75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V</w:t>
      </w:r>
      <w:r w:rsidR="00167903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. NADZOR</w:t>
      </w:r>
    </w:p>
    <w:p w14:paraId="57870833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Nadležni organ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i</w:t>
      </w:r>
    </w:p>
    <w:p w14:paraId="725269E3" w14:textId="53824813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  <w:r w:rsidR="00A420FE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3</w:t>
      </w:r>
    </w:p>
    <w:p w14:paraId="6329C39D" w14:textId="77777777" w:rsidR="00D555BF" w:rsidRDefault="008D6EAF">
      <w:pPr>
        <w:spacing w:before="100" w:beforeAutospacing="1" w:after="100" w:afterAutospacing="1"/>
        <w:jc w:val="both"/>
        <w:rPr>
          <w:strike/>
          <w:lang w:val="sr-Latn-RS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Nadzor nad sprovođenjem ovog zakona i propisa donijetih na osnovu ovog zakona vrši Ministarstvo. </w:t>
      </w:r>
    </w:p>
    <w:p w14:paraId="0A16D3C7" w14:textId="75DDDBEE" w:rsidR="00A420FE" w:rsidRDefault="008D6EAF" w:rsidP="009719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Protiv rješenja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donijetih na osnovu ovog zakona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može se pokrenuti upravni spor.</w:t>
      </w:r>
    </w:p>
    <w:p w14:paraId="5B4B40DB" w14:textId="7103F416" w:rsidR="009D05DC" w:rsidRDefault="009D05DC" w:rsidP="009719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FB7EABA" w14:textId="77777777" w:rsidR="009D05DC" w:rsidRDefault="009D05DC" w:rsidP="009719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5DFB20" w14:textId="77777777" w:rsidR="00A420FE" w:rsidRDefault="00A420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F7BE17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lastRenderedPageBreak/>
        <w:t>VII. PRELAZNE I ZAVRŠNE ODREDBE</w:t>
      </w:r>
    </w:p>
    <w:p w14:paraId="43443978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Započeti postupci</w:t>
      </w:r>
    </w:p>
    <w:p w14:paraId="2B5D8484" w14:textId="5F5A9C3C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4</w:t>
      </w:r>
    </w:p>
    <w:p w14:paraId="79A56804" w14:textId="0DB4A96E" w:rsidR="00A420FE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Postupci započeti prije stupanja na snagu ovog zakona okončaće se u skladu sa Zakonom o kontroli državne pomoći ("Službeni list CG", br.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12/18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0C17E7C1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6D3A50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Usklađivanje postojeće državne pomoći</w:t>
      </w:r>
    </w:p>
    <w:p w14:paraId="0C22862C" w14:textId="5C4DFC56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5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</w:p>
    <w:p w14:paraId="4CB370E2" w14:textId="3611C633" w:rsidR="00D555BF" w:rsidRDefault="008D6EAF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Postojeća državna pomoć je: </w:t>
      </w:r>
    </w:p>
    <w:p w14:paraId="50B63F4B" w14:textId="15292218" w:rsidR="00D4614E" w:rsidRDefault="00D4614E">
      <w:pPr>
        <w:pStyle w:val="ListParagraph"/>
        <w:numPr>
          <w:ilvl w:val="0"/>
          <w:numId w:val="20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61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individualna državna pomoć ili šema državne pomoći koja je stupila na snagu prije stupanja na snagu Zakona o ratifikaciji Privremenog sporazuma o trgovini i srodnim pitanjima između Evropske zajednice, s jedne strane i Crne Gore, s druge strane ("Službeni list CG", broj 7/07) i koja se primjenjuje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;</w:t>
      </w:r>
    </w:p>
    <w:p w14:paraId="2D989235" w14:textId="48E4A983" w:rsidR="00D555BF" w:rsidRDefault="008D6EAF">
      <w:pPr>
        <w:pStyle w:val="ListParagraph"/>
        <w:numPr>
          <w:ilvl w:val="0"/>
          <w:numId w:val="20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šema i individualna </w:t>
      </w:r>
      <w:r w:rsidR="00D461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</w:t>
      </w:r>
      <w:r w:rsidR="00912DC8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 kojoj je nadležni organ za kontrolu državne pomoći ocijenio da je u skladu sa zakonom</w:t>
      </w:r>
      <w:r w:rsidR="00D461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kojim se propisuje kontrola državne pomoći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2D124A63" w14:textId="77777777" w:rsidR="00A420FE" w:rsidRPr="0097197E" w:rsidRDefault="00D4614E" w:rsidP="00A420FE">
      <w:pPr>
        <w:pStyle w:val="ListParagraph"/>
        <w:numPr>
          <w:ilvl w:val="0"/>
          <w:numId w:val="20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državna </w:t>
      </w:r>
      <w:r w:rsidR="008D6E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pomoć koju treba smatrati postojećom nakon isteka roka zastare </w:t>
      </w:r>
      <w:r w:rsidR="008D6EAF" w:rsidRPr="009719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iz člana </w:t>
      </w:r>
      <w:r w:rsidR="008D6EAF" w:rsidRPr="0097197E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3</w:t>
      </w:r>
      <w:r w:rsidR="006D3A50" w:rsidRPr="0097197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6</w:t>
      </w:r>
      <w:r w:rsidR="008D6EAF" w:rsidRPr="009719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stav 1 ovog zakona;</w:t>
      </w:r>
    </w:p>
    <w:p w14:paraId="2F6D4A55" w14:textId="1CCC091A" w:rsidR="00D555BF" w:rsidRPr="009D05DC" w:rsidRDefault="00D82BE8" w:rsidP="009D05DC">
      <w:pPr>
        <w:pStyle w:val="ListParagraph"/>
        <w:numPr>
          <w:ilvl w:val="0"/>
          <w:numId w:val="20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20F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mjera</w:t>
      </w:r>
      <w:r w:rsidR="008D6EAF" w:rsidRPr="00A42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koja nije bila državna pomoć u trenutku odobravanja, ali je zbog razvoja tržišta naknadno utvrđeno da predstavlja državnu pomoć. </w:t>
      </w:r>
    </w:p>
    <w:p w14:paraId="0EC95F52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Mjere za usklađivanje postojeće državne pomoći</w:t>
      </w:r>
    </w:p>
    <w:p w14:paraId="5E5A885B" w14:textId="56CF9004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6</w:t>
      </w:r>
    </w:p>
    <w:p w14:paraId="522DF468" w14:textId="10D24EDC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Agencija</w:t>
      </w:r>
      <w:r w:rsidR="00D82BE8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može u slučaju osnovane sumnje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postojeća državna pomoć</w:t>
      </w:r>
      <w:r w:rsidR="00270A1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nije usklađena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D82BE8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da zahtijeva od davaoca državne pomoći da dostavi potrebne </w:t>
      </w:r>
      <w:r w:rsidR="00D82BE8">
        <w:rPr>
          <w:rFonts w:ascii="Times New Roman" w:hAnsi="Times New Roman" w:cs="Times New Roman"/>
          <w:lang w:val="sr-Latn-ME"/>
        </w:rPr>
        <w:t>podatke i informacije</w:t>
      </w:r>
      <w:r w:rsidR="00270A1C">
        <w:rPr>
          <w:rFonts w:ascii="Times New Roman" w:hAnsi="Times New Roman" w:cs="Times New Roman"/>
          <w:lang w:val="sr-Latn-ME"/>
        </w:rPr>
        <w:t xml:space="preserve"> 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obav</w:t>
      </w:r>
      <w:r w:rsidR="00270A1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jesti davaoca</w:t>
      </w:r>
      <w:r w:rsidR="00912DC8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državne pomoći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predloži mjere za njeno usklađivanje. </w:t>
      </w:r>
    </w:p>
    <w:p w14:paraId="5CCAD775" w14:textId="77777777" w:rsidR="00D82BE8" w:rsidRDefault="00D82BE8" w:rsidP="00D82B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Obavještenje iz stava 1 ovog člana može da sadrži:</w:t>
      </w:r>
    </w:p>
    <w:p w14:paraId="4D2C424F" w14:textId="588F584F" w:rsidR="00D82BE8" w:rsidRPr="00D82BE8" w:rsidRDefault="00D82BE8" w:rsidP="00D82B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1)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suštinske izm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ene šeme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državne 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pomoći;</w:t>
      </w:r>
    </w:p>
    <w:p w14:paraId="176DD4BF" w14:textId="0E3BA4A5" w:rsidR="00D82BE8" w:rsidRPr="00406758" w:rsidRDefault="00D82BE8" w:rsidP="00D82B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2)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uvođenje proceduralnih zaht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eva;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</w:t>
      </w:r>
    </w:p>
    <w:p w14:paraId="7E06EBBF" w14:textId="116AC6A7" w:rsidR="00D82BE8" w:rsidRDefault="00D82BE8" w:rsidP="00D82B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3) 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ukidanje šeme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državne </w:t>
      </w:r>
      <w:r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pomoći.</w:t>
      </w:r>
    </w:p>
    <w:p w14:paraId="48062275" w14:textId="77777777" w:rsidR="00D555BF" w:rsidRDefault="008D6EAF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Davalac državne pomoći je dužan da u roku od 60 dana od dana dostavljanja obavještenja iz stava 1 ovog člana sačini i dostavi Agenciji:</w:t>
      </w:r>
    </w:p>
    <w:p w14:paraId="2E64B2D4" w14:textId="77777777" w:rsidR="00D555BF" w:rsidRDefault="008D6EAF">
      <w:pPr>
        <w:pStyle w:val="ListParagraph"/>
        <w:numPr>
          <w:ilvl w:val="0"/>
          <w:numId w:val="21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plan mjera za usklađivanje postojeće pomoći sa ovim zakonom, ili</w:t>
      </w:r>
    </w:p>
    <w:p w14:paraId="682D3E10" w14:textId="4853A898" w:rsidR="00D555BF" w:rsidRDefault="008D6EAF">
      <w:pPr>
        <w:pStyle w:val="ListParagraph"/>
        <w:numPr>
          <w:ilvl w:val="0"/>
          <w:numId w:val="21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obrazloženo mišljenje o razlozima zbog kojih smatra da je postojeća državna pomoć u skladu sa ovim zakonom. </w:t>
      </w:r>
    </w:p>
    <w:p w14:paraId="7BD65B69" w14:textId="32FB2CAE" w:rsidR="00DB7687" w:rsidRDefault="00DB76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Ako davalac državne pomoći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prihvati 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predložene mere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obav</w:t>
      </w:r>
      <w:r w:rsidR="00270A1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ij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esti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će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Agenciju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tome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7804B4C7" w14:textId="3F0B5B28" w:rsidR="00D82BE8" w:rsidRPr="00DB7687" w:rsidRDefault="00DB76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lastRenderedPageBreak/>
        <w:t>Davalac državne pomoći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je obavezan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svojim prihvatanjem da prim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ij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eni odgovarajuće m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</w:t>
      </w:r>
      <w:r w:rsidR="00D82BE8" w:rsidRPr="00D82B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ere.</w:t>
      </w:r>
    </w:p>
    <w:p w14:paraId="2AF5DF92" w14:textId="45F34B5C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 slučaju sumnje da postojeća pomoć iz stava </w:t>
      </w:r>
      <w:r w:rsidR="008949DA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tačka 2 ovog člana nije </w:t>
      </w:r>
      <w:r w:rsidR="00DB768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usklađena sa ovim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zakonom, </w:t>
      </w:r>
      <w:r w:rsidR="00DB7687" w:rsidRPr="00DB768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shodno se primjenjuju odredbe ovog zakona kojima je uređen</w:t>
      </w:r>
      <w:r w:rsidR="00DB768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 postupanje u slučaju nezakonite državne pomoći.</w:t>
      </w:r>
    </w:p>
    <w:p w14:paraId="358EA2AE" w14:textId="77777777" w:rsidR="00D555BF" w:rsidRDefault="008D6EAF">
      <w:pPr>
        <w:spacing w:before="120" w:after="12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Donošenje propisa</w:t>
      </w:r>
    </w:p>
    <w:p w14:paraId="3C03C15B" w14:textId="4315D446" w:rsidR="00D555BF" w:rsidRDefault="008D6EAF">
      <w:pPr>
        <w:spacing w:before="120" w:after="12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7</w:t>
      </w:r>
    </w:p>
    <w:p w14:paraId="771D9938" w14:textId="7407DC8A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Ministarstvo donosi podzakonske akte </w:t>
      </w:r>
      <w:r w:rsidR="00AB477C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iz ovog zakona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kojima se </w:t>
      </w:r>
      <w:r w:rsidR="00AB477C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bliže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uređuju pitanja iz oblasti državne pomoći, u roku od godinu dana, od dana stupanja na snagu ovog zakona. </w:t>
      </w:r>
    </w:p>
    <w:p w14:paraId="458BFF64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 stupanja na snagu podzakonskih akata iz stava 1 ovog člana, primjenjivaće se podzakonski akti donijeti na osnovu Zakona o kontroli državne pomoći ("Službeni list CG", br.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12/18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</w:p>
    <w:p w14:paraId="26D17785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Uredba o bližim kriterijumima, uslovima i načinu dodjele državne pomoći ("Službeni list CG", br. 27/10, 34/11 i 16/14) donijeta na osnovu člana 6 stav 2 Zakona o kontroli državne pomoći ("Službeni list CG", br. 74/09 i 57/11) i Pravilnik o listi pravila državne pomoći ("Službeni list CG", br. 35/14/2/15, 38/15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20/16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33/20, 38/20, 53/20, 98/20, 130/20, 44/21, 107/21, 131/21, 15/22, 52/22, 34/23, 57/23, 115/23 i 26/24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ostaju na snazi i nakon stupanja na snagu ovog zakona. </w:t>
      </w:r>
    </w:p>
    <w:p w14:paraId="4CE2FB23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Prestanak važenja</w:t>
      </w:r>
    </w:p>
    <w:p w14:paraId="3AC9550B" w14:textId="5EA4BD6D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Član 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5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8</w:t>
      </w:r>
    </w:p>
    <w:p w14:paraId="4A2605AF" w14:textId="5A85DBBF" w:rsidR="00D555BF" w:rsidRPr="009D05DC" w:rsidRDefault="008D6E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Danom stupanja na snagu ovog zakona prestaje da važi Zakon o kontroli državne pomoći ("Službeni list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CG", br.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12/18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.</w:t>
      </w:r>
    </w:p>
    <w:p w14:paraId="2FB4F5DF" w14:textId="7777777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Stupanje na snagu</w:t>
      </w:r>
    </w:p>
    <w:p w14:paraId="4C494A0C" w14:textId="3FAF2307" w:rsidR="00D555BF" w:rsidRDefault="008D6EAF">
      <w:pPr>
        <w:spacing w:before="200" w:after="200"/>
        <w:jc w:val="center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5</w:t>
      </w:r>
      <w:r w:rsidR="00E64AD5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9</w:t>
      </w:r>
    </w:p>
    <w:p w14:paraId="32AA86A0" w14:textId="77777777" w:rsidR="00D555BF" w:rsidRDefault="008D6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Ovaj zakon stupa na snagu osmog dana od dana objavljivanja u "Službenom listu Crne Gore". </w:t>
      </w:r>
    </w:p>
    <w:p w14:paraId="52FB80EA" w14:textId="3CACC640" w:rsidR="00D555BF" w:rsidRDefault="00D555BF">
      <w:pPr>
        <w:rPr>
          <w:rFonts w:ascii="Times New Roman" w:hAnsi="Times New Roman" w:cs="Times New Roman"/>
        </w:rPr>
      </w:pPr>
    </w:p>
    <w:p w14:paraId="4B3E6289" w14:textId="33570114" w:rsidR="004F6D1E" w:rsidRDefault="004F6D1E">
      <w:pPr>
        <w:rPr>
          <w:rFonts w:ascii="Times New Roman" w:hAnsi="Times New Roman" w:cs="Times New Roman"/>
        </w:rPr>
      </w:pPr>
    </w:p>
    <w:p w14:paraId="2BD137E8" w14:textId="145A7861" w:rsidR="004F6D1E" w:rsidRDefault="004F6D1E">
      <w:pPr>
        <w:rPr>
          <w:rFonts w:ascii="Times New Roman" w:hAnsi="Times New Roman" w:cs="Times New Roman"/>
        </w:rPr>
      </w:pPr>
    </w:p>
    <w:p w14:paraId="6DC8E472" w14:textId="4EF0E6FE" w:rsidR="004F6D1E" w:rsidRDefault="004F6D1E">
      <w:pPr>
        <w:rPr>
          <w:rFonts w:ascii="Times New Roman" w:hAnsi="Times New Roman" w:cs="Times New Roman"/>
        </w:rPr>
      </w:pPr>
    </w:p>
    <w:p w14:paraId="0ADA889A" w14:textId="7CB725C0" w:rsidR="004F6D1E" w:rsidRDefault="004F6D1E">
      <w:pPr>
        <w:rPr>
          <w:rFonts w:ascii="Times New Roman" w:hAnsi="Times New Roman" w:cs="Times New Roman"/>
        </w:rPr>
      </w:pPr>
    </w:p>
    <w:p w14:paraId="19304498" w14:textId="6BC428D9" w:rsidR="004F6D1E" w:rsidRDefault="004F6D1E">
      <w:pPr>
        <w:rPr>
          <w:rFonts w:ascii="Times New Roman" w:hAnsi="Times New Roman" w:cs="Times New Roman"/>
        </w:rPr>
      </w:pPr>
    </w:p>
    <w:p w14:paraId="5F5FFE6C" w14:textId="00B05D2A" w:rsidR="004F6D1E" w:rsidRDefault="004F6D1E">
      <w:pPr>
        <w:rPr>
          <w:rFonts w:ascii="Times New Roman" w:hAnsi="Times New Roman" w:cs="Times New Roman"/>
        </w:rPr>
      </w:pPr>
    </w:p>
    <w:p w14:paraId="08F2C544" w14:textId="64866D3C" w:rsidR="004F6D1E" w:rsidRDefault="004F6D1E">
      <w:pPr>
        <w:rPr>
          <w:rFonts w:ascii="Times New Roman" w:hAnsi="Times New Roman" w:cs="Times New Roman"/>
        </w:rPr>
      </w:pPr>
    </w:p>
    <w:p w14:paraId="14199099" w14:textId="33CCE7B1" w:rsidR="004F6D1E" w:rsidRDefault="004F6D1E">
      <w:pPr>
        <w:rPr>
          <w:rFonts w:ascii="Times New Roman" w:hAnsi="Times New Roman" w:cs="Times New Roman"/>
        </w:rPr>
      </w:pPr>
    </w:p>
    <w:p w14:paraId="56E14E49" w14:textId="1C853052" w:rsidR="004F6D1E" w:rsidRDefault="004F6D1E">
      <w:pPr>
        <w:rPr>
          <w:rFonts w:ascii="Times New Roman" w:hAnsi="Times New Roman" w:cs="Times New Roman"/>
        </w:rPr>
      </w:pPr>
    </w:p>
    <w:p w14:paraId="3C9B7F8C" w14:textId="3478FBD2" w:rsidR="004F6D1E" w:rsidRDefault="004F6D1E">
      <w:pPr>
        <w:rPr>
          <w:rFonts w:ascii="Times New Roman" w:hAnsi="Times New Roman" w:cs="Times New Roman"/>
        </w:rPr>
      </w:pPr>
    </w:p>
    <w:p w14:paraId="20617897" w14:textId="565BEF67" w:rsidR="004F6D1E" w:rsidRDefault="004F6D1E">
      <w:pPr>
        <w:rPr>
          <w:rFonts w:ascii="Times New Roman" w:hAnsi="Times New Roman" w:cs="Times New Roman"/>
        </w:rPr>
      </w:pPr>
    </w:p>
    <w:p w14:paraId="1FFC2540" w14:textId="272DD222" w:rsidR="004F6D1E" w:rsidRDefault="004F6D1E">
      <w:pPr>
        <w:rPr>
          <w:rFonts w:ascii="Times New Roman" w:hAnsi="Times New Roman" w:cs="Times New Roman"/>
        </w:rPr>
      </w:pPr>
    </w:p>
    <w:p w14:paraId="23E31993" w14:textId="5A58F138" w:rsidR="004F6D1E" w:rsidRDefault="004F6D1E">
      <w:pPr>
        <w:rPr>
          <w:rFonts w:ascii="Times New Roman" w:hAnsi="Times New Roman" w:cs="Times New Roman"/>
        </w:rPr>
      </w:pPr>
    </w:p>
    <w:p w14:paraId="212AE2DD" w14:textId="054DF2E2" w:rsidR="004F6D1E" w:rsidRDefault="004F6D1E">
      <w:pPr>
        <w:rPr>
          <w:rFonts w:ascii="Times New Roman" w:hAnsi="Times New Roman" w:cs="Times New Roman"/>
        </w:rPr>
      </w:pPr>
    </w:p>
    <w:p w14:paraId="1A6B7D3A" w14:textId="28AFEB98" w:rsidR="004F6D1E" w:rsidRDefault="004F6D1E">
      <w:pPr>
        <w:rPr>
          <w:rFonts w:ascii="Times New Roman" w:hAnsi="Times New Roman" w:cs="Times New Roman"/>
        </w:rPr>
      </w:pPr>
    </w:p>
    <w:p w14:paraId="7FEDF1AB" w14:textId="665D29F3" w:rsidR="004F6D1E" w:rsidRDefault="004F6D1E">
      <w:pPr>
        <w:rPr>
          <w:rFonts w:ascii="Times New Roman" w:hAnsi="Times New Roman" w:cs="Times New Roman"/>
        </w:rPr>
      </w:pPr>
    </w:p>
    <w:p w14:paraId="7E05A436" w14:textId="77777777" w:rsidR="004F6D1E" w:rsidRDefault="004F6D1E" w:rsidP="004F6D1E">
      <w:pP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013A01">
        <w:rPr>
          <w:rFonts w:ascii="Times New Roman" w:hAnsi="Times New Roman" w:cs="Times New Roman"/>
          <w:b/>
          <w:color w:val="000000"/>
        </w:rPr>
        <w:t>OBRAZLOŽENJE</w:t>
      </w:r>
    </w:p>
    <w:p w14:paraId="39799CFC" w14:textId="77777777" w:rsidR="004F6D1E" w:rsidRPr="00013A01" w:rsidRDefault="004F6D1E" w:rsidP="004F6D1E">
      <w:pP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98842A5" w14:textId="77777777" w:rsidR="004F6D1E" w:rsidRPr="00013A01" w:rsidRDefault="004F6D1E" w:rsidP="004F6D1E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4B717847" w14:textId="77777777" w:rsidR="004F6D1E" w:rsidRPr="00013A01" w:rsidRDefault="004F6D1E" w:rsidP="004F6D1E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013A01">
        <w:rPr>
          <w:rFonts w:ascii="Times New Roman" w:hAnsi="Times New Roman" w:cs="Times New Roman"/>
          <w:b/>
        </w:rPr>
        <w:t>I. USTAVNI OSNOV</w:t>
      </w:r>
      <w:r w:rsidRPr="00013A01">
        <w:rPr>
          <w:rFonts w:ascii="Times New Roman" w:hAnsi="Times New Roman" w:cs="Times New Roman"/>
          <w:b/>
          <w:color w:val="000000"/>
        </w:rPr>
        <w:t xml:space="preserve"> ZA DONOŠENJE ZAKONA</w:t>
      </w:r>
    </w:p>
    <w:p w14:paraId="5B200871" w14:textId="77777777" w:rsidR="004F6D1E" w:rsidRDefault="004F6D1E" w:rsidP="004F6D1E">
      <w:pPr>
        <w:jc w:val="both"/>
        <w:rPr>
          <w:rFonts w:ascii="Times New Roman" w:hAnsi="Times New Roman" w:cs="Times New Roman"/>
        </w:rPr>
      </w:pPr>
      <w:r w:rsidRPr="00013A01">
        <w:rPr>
          <w:rFonts w:ascii="Times New Roman" w:hAnsi="Times New Roman" w:cs="Times New Roman"/>
        </w:rPr>
        <w:t>Ustavni osnov za donošenje ovog zakona sadržan je u odredbama člana 16 tačka 5 Ustava Crne Gore, kojima je propisano da se zakonom, u skladu sa Ustavom, uređuju druga pitanja od interesa za Crnu Goru.</w:t>
      </w:r>
    </w:p>
    <w:p w14:paraId="76F0D048" w14:textId="77777777" w:rsidR="004F6D1E" w:rsidRPr="00013A01" w:rsidRDefault="004F6D1E" w:rsidP="004F6D1E">
      <w:pPr>
        <w:jc w:val="both"/>
        <w:rPr>
          <w:rFonts w:ascii="Times New Roman" w:hAnsi="Times New Roman" w:cs="Times New Roman"/>
        </w:rPr>
      </w:pPr>
    </w:p>
    <w:p w14:paraId="0F735651" w14:textId="77777777" w:rsidR="004F6D1E" w:rsidRPr="00013A01" w:rsidRDefault="004F6D1E" w:rsidP="004F6D1E">
      <w:pPr>
        <w:jc w:val="both"/>
        <w:rPr>
          <w:rFonts w:ascii="Times New Roman" w:hAnsi="Times New Roman" w:cs="Times New Roman"/>
          <w:b/>
          <w:color w:val="000000"/>
        </w:rPr>
      </w:pPr>
      <w:r w:rsidRPr="00013A01">
        <w:rPr>
          <w:rFonts w:ascii="Times New Roman" w:hAnsi="Times New Roman" w:cs="Times New Roman"/>
          <w:b/>
          <w:color w:val="000000"/>
        </w:rPr>
        <w:t>II. RAZLOZI ZA DONOŠENJE ZAKONA</w:t>
      </w:r>
    </w:p>
    <w:p w14:paraId="56C31427" w14:textId="77777777" w:rsidR="004F6D1E" w:rsidRPr="00013A01" w:rsidRDefault="004F6D1E" w:rsidP="004F6D1E">
      <w:pPr>
        <w:pStyle w:val="NormalWeb"/>
        <w:jc w:val="both"/>
      </w:pPr>
      <w:r w:rsidRPr="00013A01">
        <w:rPr>
          <w:bCs/>
          <w:color w:val="000000"/>
          <w:lang w:val="sr-Latn-RS"/>
        </w:rPr>
        <w:t>Ministarstvo finansija je nadležno za predlaganje i donošenje propisa iz oblasti državne pomoći, kao i za nadzor nad sprovođenjem Zakona o kontroli državne pomoći (“Službeni list CG“, broj 12/18 – u daljem tekstu: Zakon)</w:t>
      </w:r>
      <w:r w:rsidRPr="00013A01">
        <w:t xml:space="preserve">. </w:t>
      </w:r>
    </w:p>
    <w:p w14:paraId="14E8F4E3" w14:textId="77777777" w:rsidR="004F6D1E" w:rsidRPr="00013A01" w:rsidRDefault="004F6D1E" w:rsidP="004F6D1E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Tokom primjene Zakona uočene su mnoge manjkavosti koje su otežavale, a u pojedinim segmentima i potpuno onemogućavale njegovu primjenu. Iz t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ih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razloga pristupilo se pisanju izmjena i dopuna, a kako su one bile izuzetno obimne i brojne, odlučeno je da se započne sa pisanjem novog teksta koji se odnosi na kontrolu državne pomoći, što, zapravo podrzum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ij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eva pravila za dodjelu, procedure za ocjenu i konačno, daje nadležnost za izradu, donošenje/predlaganje podzakonskih akata. </w:t>
      </w:r>
    </w:p>
    <w:p w14:paraId="48075E57" w14:textId="77777777" w:rsidR="004F6D1E" w:rsidRPr="00013A01" w:rsidRDefault="004F6D1E" w:rsidP="004F6D1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DBAFA15" w14:textId="77777777" w:rsidR="004F6D1E" w:rsidRPr="00013A01" w:rsidRDefault="004F6D1E" w:rsidP="004F6D1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Naime, p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roširen je broj strana koje mogu da očestvuju u usmenoj raspravi. Data je mogućnost zainteresovanoj strani - korisniku državne pomoći da uzme učešće u postupku kontrole državne pomoći, tako što će direktnim učestvovanjem u c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ij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elom postupku imati jednaka prava kao i davalac državne pomoći da iznosi dokaze, ali i prisustvuje i učestvuje u  raspravi. Ovim je učinjen pomak u približavanju evropske oblasti i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evropskih propisa, kakva je oblast kontrole državne pomoći, sa domaćim ZUP-om.</w:t>
      </w:r>
    </w:p>
    <w:p w14:paraId="6918E698" w14:textId="77777777" w:rsidR="004F6D1E" w:rsidRPr="00013A01" w:rsidRDefault="004F6D1E" w:rsidP="004F6D1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Dodatno, uređen je postupak legitimisanja službenog lica A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gencije za zaštitu konkurencije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koje učestvuje u postupku neposredne kontrole (na licu mjesta - u prostorijama korisnika).</w:t>
      </w:r>
    </w:p>
    <w:p w14:paraId="7B5355CB" w14:textId="77777777" w:rsidR="004F6D1E" w:rsidRPr="00013A01" w:rsidRDefault="004F6D1E" w:rsidP="004F6D1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70F4142" w14:textId="77777777" w:rsidR="004F6D1E" w:rsidRPr="00013A01" w:rsidRDefault="004F6D1E" w:rsidP="004F6D1E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Dalje, tokom primjene važećeg Zakona konstatovana je nedorečenost odredbi koje se odnose na pravno lice koje treba da vrati neusklađenu državnu pomoć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, odnosno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nije definisano, niti uređeno ko je obavezan da nausklađenu državnu pomoć vrati u slučaju statusne promjene pravnog lica na koje se povraćaj odnosi. Iz tog razloga, jasno je uređen sljed pravnih i ekonomskih promjena do kojih može doći, a koje bi omogućile da državnu pomoć vrati ono pravno lice koje je zadržalo koristi, odn</w:t>
      </w:r>
      <w:r>
        <w:rPr>
          <w:rFonts w:ascii="Times New Roman" w:eastAsia="Times New Roman" w:hAnsi="Times New Roman" w:cs="Times New Roman"/>
          <w:color w:val="000000"/>
          <w:kern w:val="0"/>
          <w:lang w:val="sr-Latn-ME" w:eastAsia="en-GB"/>
          <w14:ligatures w14:val="none"/>
        </w:rPr>
        <w:t>osno</w:t>
      </w:r>
      <w:r w:rsidRPr="00013A0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koje uživa benefite prethodno dobijene (neusklađene) državne pomoći. Uređen je postupak 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identifikovanja korisnika koji mora vratiti 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RS" w:eastAsia="en-GB"/>
          <w14:ligatures w14:val="none"/>
        </w:rPr>
        <w:t>državnu 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RS" w:eastAsia="en-GB"/>
          <w14:ligatures w14:val="none"/>
        </w:rPr>
        <w:t>moć, p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roširenje naloga za povra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RS" w:eastAsia="en-GB"/>
          <w14:ligatures w14:val="none"/>
        </w:rPr>
        <w:t>ćaj i ekonom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ski kontinuitet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RS" w:eastAsia="en-GB"/>
          <w14:ligatures w14:val="none"/>
        </w:rPr>
        <w:t> korisnika, kao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Latn-RS" w:eastAsia="en-GB"/>
          <w14:ligatures w14:val="none"/>
        </w:rPr>
        <w:t xml:space="preserve"> i 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RS" w:eastAsia="en-GB"/>
          <w14:ligatures w14:val="none"/>
        </w:rPr>
        <w:t>slučajevi p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rodaje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udjela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ME" w:eastAsia="en-GB"/>
          <w14:ligatures w14:val="none"/>
        </w:rPr>
        <w:t> korisnika državne pomoći, odn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Latn-ME" w:eastAsia="en-GB"/>
          <w14:ligatures w14:val="none"/>
        </w:rPr>
        <w:t>osno s</w:t>
      </w:r>
      <w:r w:rsidRPr="00013A01">
        <w:rPr>
          <w:rFonts w:ascii="Times New Roman" w:eastAsia="Times New Roman" w:hAnsi="Times New Roman" w:cs="Times New Roman"/>
          <w:b/>
          <w:bCs/>
          <w:color w:val="000000"/>
          <w:kern w:val="0"/>
          <w:lang w:val="sr-Latn-ME" w:eastAsia="en-GB"/>
          <w14:ligatures w14:val="none"/>
        </w:rPr>
        <w:t>pajanje i drugi reorganizacioni postupci.</w:t>
      </w:r>
    </w:p>
    <w:p w14:paraId="2F476C33" w14:textId="77777777" w:rsidR="004F6D1E" w:rsidRPr="00013A01" w:rsidRDefault="004F6D1E" w:rsidP="004F6D1E">
      <w:pPr>
        <w:pStyle w:val="NormalWeb"/>
        <w:jc w:val="both"/>
        <w:rPr>
          <w:lang w:val="sr-Latn-RS"/>
        </w:rPr>
      </w:pPr>
      <w:r w:rsidRPr="00013A01">
        <w:rPr>
          <w:color w:val="000000"/>
        </w:rPr>
        <w:t>Konačno, Min</w:t>
      </w:r>
      <w:r>
        <w:rPr>
          <w:color w:val="000000"/>
          <w:lang w:val="sr-Latn-ME"/>
        </w:rPr>
        <w:t>istarstvo</w:t>
      </w:r>
      <w:r w:rsidRPr="00013A01">
        <w:rPr>
          <w:color w:val="000000"/>
        </w:rPr>
        <w:t xml:space="preserve"> finansija koje je</w:t>
      </w:r>
      <w:r w:rsidRPr="00013A01">
        <w:rPr>
          <w:color w:val="000000"/>
          <w:lang w:val="sr-Latn-RS"/>
        </w:rPr>
        <w:t xml:space="preserve">, saglasno članu 40 stav 1 </w:t>
      </w:r>
      <w:r w:rsidRPr="00013A01">
        <w:rPr>
          <w:color w:val="000000"/>
        </w:rPr>
        <w:t xml:space="preserve"> </w:t>
      </w:r>
      <w:r w:rsidRPr="00013A01">
        <w:rPr>
          <w:color w:val="000000"/>
          <w:lang w:val="sr-Latn-RS"/>
        </w:rPr>
        <w:t>Z</w:t>
      </w:r>
      <w:r w:rsidRPr="00013A01">
        <w:rPr>
          <w:color w:val="000000"/>
        </w:rPr>
        <w:t>akon</w:t>
      </w:r>
      <w:r w:rsidRPr="00013A01">
        <w:rPr>
          <w:color w:val="000000"/>
          <w:lang w:val="sr-Latn-RS"/>
        </w:rPr>
        <w:t>a</w:t>
      </w:r>
      <w:r w:rsidRPr="00013A01">
        <w:rPr>
          <w:color w:val="000000"/>
        </w:rPr>
        <w:t xml:space="preserve"> bilo ovlašćeno samo za donošenje podzakonskih akata koji se odnose na</w:t>
      </w:r>
      <w:r w:rsidRPr="00013A01">
        <w:rPr>
          <w:color w:val="000000"/>
          <w:lang w:val="sr-Latn-RS"/>
        </w:rPr>
        <w:t xml:space="preserve"> neprivredne djelatnosti,</w:t>
      </w:r>
      <w:r>
        <w:rPr>
          <w:color w:val="000000"/>
          <w:lang w:val="sr-Latn-RS"/>
        </w:rPr>
        <w:t xml:space="preserve"> na </w:t>
      </w:r>
      <w:r w:rsidRPr="00013A01">
        <w:rPr>
          <w:lang w:val="sr-Latn-RS"/>
        </w:rPr>
        <w:t>p</w:t>
      </w:r>
      <w:r w:rsidRPr="00013A01">
        <w:t>rijavljivanje državne pomoći</w:t>
      </w:r>
      <w:r>
        <w:rPr>
          <w:lang w:val="sr-Latn-ME"/>
        </w:rPr>
        <w:t>,</w:t>
      </w:r>
      <w:r w:rsidRPr="00013A01">
        <w:rPr>
          <w:color w:val="000000"/>
          <w:lang w:val="sr-Latn-RS"/>
        </w:rPr>
        <w:t xml:space="preserve"> </w:t>
      </w:r>
      <w:r w:rsidRPr="00013A01">
        <w:rPr>
          <w:lang w:val="sr-Latn-RS"/>
        </w:rPr>
        <w:t>e</w:t>
      </w:r>
      <w:r w:rsidRPr="00013A01">
        <w:t>kvivalent subvencije i kamatn</w:t>
      </w:r>
      <w:r>
        <w:rPr>
          <w:lang w:val="sr-Latn-ME"/>
        </w:rPr>
        <w:t>u</w:t>
      </w:r>
      <w:r w:rsidRPr="00013A01">
        <w:t xml:space="preserve"> stopa povraćaja</w:t>
      </w:r>
      <w:r w:rsidRPr="00013A01">
        <w:rPr>
          <w:lang w:val="sr-Latn-RS"/>
        </w:rPr>
        <w:t>, dok je praksa pokazala potrebu za konstantnim preuzimanjem novih pravila koja u EU stupaju na snagu, a što je, u cilju daljeg napredovanja u EU integracijama, neophodno preuzimati u domaće zakonodavstvo. Dakle,</w:t>
      </w:r>
      <w:r w:rsidRPr="00013A01">
        <w:rPr>
          <w:color w:val="000000"/>
        </w:rPr>
        <w:t xml:space="preserve"> novim </w:t>
      </w:r>
      <w:r w:rsidRPr="00013A01">
        <w:rPr>
          <w:color w:val="000000"/>
          <w:lang w:val="sr-Latn-RS"/>
        </w:rPr>
        <w:t xml:space="preserve">Zakonom o kontroli državne pomoći </w:t>
      </w:r>
      <w:r w:rsidRPr="00013A01">
        <w:rPr>
          <w:color w:val="000000"/>
        </w:rPr>
        <w:t>d</w:t>
      </w:r>
      <w:r w:rsidRPr="00013A01">
        <w:rPr>
          <w:color w:val="000000"/>
          <w:lang w:val="sr-Latn-RS"/>
        </w:rPr>
        <w:t>aje se</w:t>
      </w:r>
      <w:r>
        <w:rPr>
          <w:color w:val="000000"/>
          <w:lang w:val="sr-Latn-RS"/>
        </w:rPr>
        <w:t xml:space="preserve"> </w:t>
      </w:r>
      <w:r w:rsidRPr="00013A01">
        <w:rPr>
          <w:color w:val="000000"/>
        </w:rPr>
        <w:t>nadležnost</w:t>
      </w:r>
      <w:r w:rsidRPr="00013A01">
        <w:rPr>
          <w:color w:val="000000"/>
          <w:lang w:val="sr-Latn-RS"/>
        </w:rPr>
        <w:t xml:space="preserve"> </w:t>
      </w:r>
      <w:r w:rsidRPr="00013A01">
        <w:rPr>
          <w:color w:val="000000"/>
          <w:lang w:val="sr-Latn-RS"/>
        </w:rPr>
        <w:lastRenderedPageBreak/>
        <w:t>Ministarstvu finansija</w:t>
      </w:r>
      <w:r w:rsidRPr="00013A01">
        <w:rPr>
          <w:color w:val="000000"/>
        </w:rPr>
        <w:t xml:space="preserve"> da predlaže sve podzakonske i druge akte neophodne da bi se uredila i redovno ažurirala ova oblast, preuzimanjem svih novih podzakonskih akata koje se donose u EU. </w:t>
      </w:r>
    </w:p>
    <w:p w14:paraId="620EB798" w14:textId="77777777" w:rsidR="004F6D1E" w:rsidRPr="00013A01" w:rsidRDefault="004F6D1E" w:rsidP="004F6D1E">
      <w:pPr>
        <w:jc w:val="both"/>
        <w:rPr>
          <w:rFonts w:ascii="Times New Roman" w:hAnsi="Times New Roman" w:cs="Times New Roman"/>
          <w:bCs/>
          <w:lang w:val="sr-Latn-RS"/>
        </w:rPr>
      </w:pPr>
    </w:p>
    <w:p w14:paraId="69A61E9A" w14:textId="77777777" w:rsidR="004F6D1E" w:rsidRPr="00013A01" w:rsidRDefault="004F6D1E" w:rsidP="004F6D1E">
      <w:pPr>
        <w:jc w:val="both"/>
        <w:rPr>
          <w:rFonts w:ascii="Times New Roman" w:hAnsi="Times New Roman" w:cs="Times New Roman"/>
          <w:b/>
        </w:rPr>
      </w:pPr>
      <w:r w:rsidRPr="00013A01">
        <w:rPr>
          <w:rFonts w:ascii="Times New Roman" w:hAnsi="Times New Roman" w:cs="Times New Roman"/>
          <w:b/>
        </w:rPr>
        <w:t>III. USKLAĐENOST SA PRAVNOM TEKOVINOM EVROPSKE UNIJE I POTVRĐENIM MEĐUNARODNIM KONVENCIJAMA</w:t>
      </w:r>
    </w:p>
    <w:p w14:paraId="24F0F8BA" w14:textId="77777777" w:rsidR="004F6D1E" w:rsidRPr="00013A01" w:rsidRDefault="004F6D1E" w:rsidP="004F6D1E">
      <w:pPr>
        <w:pStyle w:val="NormalWeb"/>
        <w:jc w:val="both"/>
        <w:rPr>
          <w:lang w:val="sr-Latn-RS"/>
        </w:rPr>
      </w:pPr>
      <w:r w:rsidRPr="00013A01">
        <w:t xml:space="preserve">Predloženim </w:t>
      </w:r>
      <w:r>
        <w:rPr>
          <w:lang w:val="sr-Latn-ME"/>
        </w:rPr>
        <w:t>Z</w:t>
      </w:r>
      <w:r w:rsidRPr="00013A01">
        <w:t xml:space="preserve">akonom vrši se usklađivanje sa </w:t>
      </w:r>
      <w:r>
        <w:rPr>
          <w:lang w:val="sr-Latn-ME"/>
        </w:rPr>
        <w:t>Regulativom Savjeta</w:t>
      </w:r>
      <w:r w:rsidRPr="00013A01">
        <w:t xml:space="preserve"> (EU) 2015/1589 od 13. </w:t>
      </w:r>
      <w:r w:rsidRPr="00013A01">
        <w:rPr>
          <w:lang w:val="sr-Latn-RS"/>
        </w:rPr>
        <w:t>jul</w:t>
      </w:r>
      <w:r w:rsidRPr="00013A01">
        <w:t xml:space="preserve">a 2015. o utvrđivanju detaljnih pravila </w:t>
      </w:r>
      <w:r>
        <w:rPr>
          <w:lang w:val="sr-Latn-ME"/>
        </w:rPr>
        <w:t xml:space="preserve">za </w:t>
      </w:r>
      <w:r w:rsidRPr="00013A01">
        <w:t>primjen</w:t>
      </w:r>
      <w:r>
        <w:rPr>
          <w:lang w:val="sr-Latn-ME"/>
        </w:rPr>
        <w:t>u</w:t>
      </w:r>
      <w:r w:rsidRPr="00013A01">
        <w:t xml:space="preserve"> člana 108 Ugovora o funkcioniranju Europske unije </w:t>
      </w:r>
      <w:r w:rsidRPr="00013A01">
        <w:rPr>
          <w:lang w:val="sr-Latn-RS"/>
        </w:rPr>
        <w:t>(</w:t>
      </w:r>
      <w:r w:rsidRPr="00013A01">
        <w:rPr>
          <w:color w:val="333333"/>
        </w:rPr>
        <w:t>COUNCIL REGULATION (EU)</w:t>
      </w:r>
      <w:r w:rsidRPr="00013A01">
        <w:rPr>
          <w:color w:val="333333"/>
          <w:lang w:val="sr-Latn-RS"/>
        </w:rPr>
        <w:t xml:space="preserve"> </w:t>
      </w:r>
      <w:r w:rsidRPr="00013A01">
        <w:rPr>
          <w:color w:val="333333"/>
        </w:rPr>
        <w:t>2015/1589</w:t>
      </w:r>
      <w:r w:rsidRPr="00013A01">
        <w:rPr>
          <w:color w:val="333333"/>
          <w:lang w:val="sr-Latn-RS"/>
        </w:rPr>
        <w:t xml:space="preserve"> </w:t>
      </w:r>
      <w:r w:rsidRPr="00013A01">
        <w:rPr>
          <w:color w:val="333333"/>
        </w:rPr>
        <w:t>of 13 July 2015</w:t>
      </w:r>
      <w:r w:rsidRPr="00013A01">
        <w:rPr>
          <w:color w:val="333333"/>
          <w:lang w:val="sr-Latn-RS"/>
        </w:rPr>
        <w:t xml:space="preserve"> </w:t>
      </w:r>
      <w:r w:rsidRPr="00013A01">
        <w:rPr>
          <w:color w:val="333333"/>
        </w:rPr>
        <w:t>laying down detailed rules for the application of Article 108 of the Treaty on the Functioning of the European Union</w:t>
      </w:r>
      <w:r w:rsidRPr="00013A01">
        <w:rPr>
          <w:rStyle w:val="apple-converted-space"/>
          <w:color w:val="333333"/>
          <w:lang w:val="sr-Latn-RS"/>
        </w:rPr>
        <w:t>);</w:t>
      </w:r>
      <w:r w:rsidRPr="00013A01">
        <w:rPr>
          <w:lang w:val="sr-Latn-RS"/>
        </w:rPr>
        <w:t xml:space="preserve"> </w:t>
      </w:r>
      <w:r w:rsidRPr="00013A01">
        <w:t>Obavije</w:t>
      </w:r>
      <w:r w:rsidRPr="00013A01">
        <w:rPr>
          <w:lang w:val="sr-Latn-RS"/>
        </w:rPr>
        <w:t>štenjem</w:t>
      </w:r>
      <w:r w:rsidRPr="00013A01">
        <w:t xml:space="preserve"> Komisije o povra</w:t>
      </w:r>
      <w:r w:rsidRPr="00013A01">
        <w:rPr>
          <w:lang w:val="sr-Latn-RS"/>
        </w:rPr>
        <w:t xml:space="preserve">ćaju </w:t>
      </w:r>
      <w:r w:rsidRPr="00013A01">
        <w:t>nezakonite i ne</w:t>
      </w:r>
      <w:r w:rsidRPr="00013A01">
        <w:rPr>
          <w:lang w:val="sr-Latn-RS"/>
        </w:rPr>
        <w:t>usklađene</w:t>
      </w:r>
      <w:r w:rsidRPr="00013A01">
        <w:t xml:space="preserve"> državne po</w:t>
      </w:r>
      <w:r w:rsidRPr="00013A01">
        <w:rPr>
          <w:lang w:val="sr-Latn-RS"/>
        </w:rPr>
        <w:t xml:space="preserve">moći </w:t>
      </w:r>
      <w:r w:rsidRPr="00013A01">
        <w:t xml:space="preserve"> (2019/C 247/01) </w:t>
      </w:r>
      <w:r w:rsidRPr="00013A01">
        <w:rPr>
          <w:lang w:val="sr-Latn-RS"/>
        </w:rPr>
        <w:t>(</w:t>
      </w:r>
      <w:r w:rsidRPr="00013A01">
        <w:t>COMMUNICATION FROM THE</w:t>
      </w:r>
      <w:r w:rsidRPr="00013A01">
        <w:rPr>
          <w:lang w:val="sr-Latn-RS"/>
        </w:rPr>
        <w:t xml:space="preserve"> </w:t>
      </w:r>
      <w:r w:rsidRPr="00013A01">
        <w:t>COMMISSION</w:t>
      </w:r>
      <w:r w:rsidRPr="00013A01">
        <w:rPr>
          <w:lang w:val="sr-Latn-RS"/>
        </w:rPr>
        <w:t xml:space="preserve"> - </w:t>
      </w:r>
      <w:r w:rsidRPr="00013A01">
        <w:t>Commission Notice on the recovery of unlawful and incompatible State aid (2019/C 247/01)</w:t>
      </w:r>
      <w:r w:rsidRPr="00013A01">
        <w:rPr>
          <w:lang w:val="sr-Latn-RS"/>
        </w:rPr>
        <w:t xml:space="preserve">; </w:t>
      </w:r>
      <w:r>
        <w:rPr>
          <w:lang w:val="sr-Latn-ME"/>
        </w:rPr>
        <w:t>Regulativom</w:t>
      </w:r>
      <w:r w:rsidRPr="00013A01">
        <w:t xml:space="preserve"> K</w:t>
      </w:r>
      <w:r>
        <w:rPr>
          <w:lang w:val="sr-Latn-ME"/>
        </w:rPr>
        <w:t>omisije</w:t>
      </w:r>
      <w:r w:rsidRPr="00013A01">
        <w:t xml:space="preserve"> (EU) br. 372/2014 оd 9. </w:t>
      </w:r>
      <w:r w:rsidRPr="00013A01">
        <w:rPr>
          <w:lang w:val="sr-Latn-RS"/>
        </w:rPr>
        <w:t>april</w:t>
      </w:r>
      <w:r w:rsidRPr="00013A01">
        <w:t xml:space="preserve">a 2014. o izmjeni </w:t>
      </w:r>
      <w:r>
        <w:rPr>
          <w:lang w:val="sr-Latn-ME"/>
        </w:rPr>
        <w:t>Regulative</w:t>
      </w:r>
      <w:r w:rsidRPr="00013A01">
        <w:t xml:space="preserve"> (E</w:t>
      </w:r>
      <w:r>
        <w:rPr>
          <w:lang w:val="sr-Latn-ME"/>
        </w:rPr>
        <w:t>C</w:t>
      </w:r>
      <w:r w:rsidRPr="00013A01">
        <w:t>) br. 794/2004 u pogledu računanja određenih rokova, rješavanja pritužbi i označ</w:t>
      </w:r>
      <w:r w:rsidRPr="00013A01">
        <w:rPr>
          <w:lang w:val="sr-Latn-RS"/>
        </w:rPr>
        <w:t>a</w:t>
      </w:r>
      <w:r w:rsidRPr="00013A01">
        <w:t xml:space="preserve">vanja i zaštite povjerljivih informacija </w:t>
      </w:r>
      <w:r w:rsidRPr="00013A01">
        <w:rPr>
          <w:lang w:val="sr-Latn-RS"/>
        </w:rPr>
        <w:t>(</w:t>
      </w:r>
      <w:r w:rsidRPr="00901790">
        <w:rPr>
          <w:lang w:val="sr-Latn-ME"/>
        </w:rPr>
        <w:t>Commission Regulation (EU) No 372/2014 of 9 April 2014 amending Regulation (EC) No 794/2004 as regards the calculation of certain time limits, the handling of complaints, and the identification and protection of confidential information</w:t>
      </w:r>
      <w:r w:rsidRPr="00013A01">
        <w:rPr>
          <w:lang w:val="sr-Latn-ME"/>
        </w:rPr>
        <w:t xml:space="preserve">) i </w:t>
      </w:r>
      <w:r w:rsidRPr="00013A01">
        <w:t>Komunikacij</w:t>
      </w:r>
      <w:r w:rsidRPr="00013A01">
        <w:rPr>
          <w:lang w:val="sr-Latn-RS"/>
        </w:rPr>
        <w:t>om</w:t>
      </w:r>
      <w:r w:rsidRPr="00013A01">
        <w:t xml:space="preserve"> Komisije C(2003) 4582 od 1. </w:t>
      </w:r>
      <w:r w:rsidRPr="00013A01">
        <w:rPr>
          <w:lang w:val="sr-Latn-RS"/>
        </w:rPr>
        <w:t>decembr</w:t>
      </w:r>
      <w:r w:rsidRPr="00013A01">
        <w:t>a 2003.</w:t>
      </w:r>
      <w:r>
        <w:rPr>
          <w:lang w:val="sr-Latn-ME"/>
        </w:rPr>
        <w:t xml:space="preserve"> godine</w:t>
      </w:r>
      <w:r w:rsidRPr="00013A01">
        <w:t xml:space="preserve"> o profesionalnim tajnama u odlukama o državnim po</w:t>
      </w:r>
      <w:r w:rsidRPr="00013A01">
        <w:rPr>
          <w:lang w:val="sr-Latn-RS"/>
        </w:rPr>
        <w:t>moći</w:t>
      </w:r>
      <w:r w:rsidRPr="00013A01">
        <w:t>ma (2003/C 297/03)</w:t>
      </w:r>
      <w:r w:rsidRPr="00013A01">
        <w:rPr>
          <w:lang w:val="sr-Latn-RS"/>
        </w:rPr>
        <w:t xml:space="preserve"> </w:t>
      </w:r>
      <w:r w:rsidRPr="00013A01">
        <w:rPr>
          <w:lang w:val="sr-Latn-ME"/>
        </w:rPr>
        <w:t>(Commission communication C(2003)</w:t>
      </w:r>
      <w:r w:rsidRPr="00013A01">
        <w:t> </w:t>
      </w:r>
      <w:r w:rsidRPr="00013A01">
        <w:rPr>
          <w:lang w:val="sr-Latn-ME"/>
        </w:rPr>
        <w:t>4582 of 1 December 2003 on professional secrecy in State aid decisions).</w:t>
      </w:r>
    </w:p>
    <w:p w14:paraId="4B82B7EF" w14:textId="77777777" w:rsidR="004F6D1E" w:rsidRPr="00013A01" w:rsidRDefault="004F6D1E" w:rsidP="004F6D1E">
      <w:pPr>
        <w:jc w:val="both"/>
        <w:rPr>
          <w:rFonts w:ascii="Times New Roman" w:hAnsi="Times New Roman" w:cs="Times New Roman"/>
          <w:b/>
        </w:rPr>
      </w:pPr>
    </w:p>
    <w:p w14:paraId="70D726C9" w14:textId="77777777" w:rsidR="004F6D1E" w:rsidRPr="00013A01" w:rsidRDefault="004F6D1E" w:rsidP="004F6D1E">
      <w:pPr>
        <w:jc w:val="both"/>
        <w:rPr>
          <w:rFonts w:ascii="Times New Roman" w:hAnsi="Times New Roman" w:cs="Times New Roman"/>
          <w:b/>
        </w:rPr>
      </w:pPr>
      <w:r w:rsidRPr="00013A01">
        <w:rPr>
          <w:rFonts w:ascii="Times New Roman" w:hAnsi="Times New Roman" w:cs="Times New Roman"/>
          <w:b/>
        </w:rPr>
        <w:t>IV. OBJAŠNJENJE OSNOVNIH PRAVNIH INSTITUTA</w:t>
      </w:r>
    </w:p>
    <w:p w14:paraId="08F7DA7E" w14:textId="77777777" w:rsidR="004F6D1E" w:rsidRPr="00013A01" w:rsidRDefault="004F6D1E" w:rsidP="004F6D1E">
      <w:pPr>
        <w:jc w:val="both"/>
        <w:rPr>
          <w:rFonts w:ascii="Times New Roman" w:hAnsi="Times New Roman" w:cs="Times New Roman"/>
        </w:rPr>
      </w:pPr>
    </w:p>
    <w:p w14:paraId="2785D5C9" w14:textId="77777777" w:rsidR="004F6D1E" w:rsidRPr="00013A01" w:rsidRDefault="004F6D1E" w:rsidP="004F6D1E">
      <w:pPr>
        <w:jc w:val="both"/>
        <w:rPr>
          <w:rFonts w:ascii="Times New Roman" w:hAnsi="Times New Roman" w:cs="Times New Roman"/>
          <w:lang w:val="sr-Latn-RS"/>
        </w:rPr>
      </w:pPr>
      <w:r w:rsidRPr="00013A01">
        <w:rPr>
          <w:rFonts w:ascii="Times New Roman" w:hAnsi="Times New Roman" w:cs="Times New Roman"/>
          <w:b/>
        </w:rPr>
        <w:t>Članom 1</w:t>
      </w:r>
      <w:r w:rsidRPr="00013A01">
        <w:rPr>
          <w:rFonts w:ascii="Times New Roman" w:hAnsi="Times New Roman" w:cs="Times New Roman"/>
          <w:b/>
          <w:bCs/>
        </w:rPr>
        <w:t xml:space="preserve"> Predloga</w:t>
      </w:r>
      <w:r w:rsidRPr="00013A01">
        <w:rPr>
          <w:rFonts w:ascii="Times New Roman" w:hAnsi="Times New Roman" w:cs="Times New Roman"/>
          <w:lang w:val="sr-Latn-RS"/>
        </w:rPr>
        <w:t xml:space="preserve"> u vezi sa međunarodno preuzetim obavezama,</w:t>
      </w:r>
      <w:r w:rsidRPr="00013A01">
        <w:rPr>
          <w:rFonts w:ascii="Times New Roman" w:hAnsi="Times New Roman" w:cs="Times New Roman"/>
        </w:rPr>
        <w:t xml:space="preserve"> </w:t>
      </w:r>
      <w:r w:rsidRPr="00013A01">
        <w:rPr>
          <w:rFonts w:ascii="Times New Roman" w:hAnsi="Times New Roman" w:cs="Times New Roman"/>
          <w:lang w:val="sr-Latn-RS"/>
        </w:rPr>
        <w:t xml:space="preserve">utvrđuje se predmet Zakona, kao i, saglasno članu 73 stav 9 alineja 1 Sporazuma o stabilizaciji i pridruživanju, propisuju se sektori na koje se Zakon neće primjenjivati. </w:t>
      </w:r>
    </w:p>
    <w:p w14:paraId="54675AD5" w14:textId="77777777" w:rsidR="004F6D1E" w:rsidRPr="00013A01" w:rsidRDefault="004F6D1E" w:rsidP="004F6D1E">
      <w:pPr>
        <w:jc w:val="both"/>
        <w:rPr>
          <w:rFonts w:ascii="Times New Roman" w:hAnsi="Times New Roman" w:cs="Times New Roman"/>
          <w:lang w:val="sr-Latn-RS"/>
        </w:rPr>
      </w:pPr>
    </w:p>
    <w:p w14:paraId="1C147CEA" w14:textId="77777777" w:rsidR="004F6D1E" w:rsidRPr="00013A01" w:rsidRDefault="004F6D1E" w:rsidP="004F6D1E">
      <w:pPr>
        <w:pStyle w:val="NormalWeb"/>
        <w:jc w:val="both"/>
        <w:rPr>
          <w:lang w:val="sr-Latn-RS"/>
        </w:rPr>
      </w:pPr>
      <w:r w:rsidRPr="00013A01">
        <w:rPr>
          <w:b/>
          <w:bCs/>
          <w:lang w:val="sr-Latn-RS"/>
        </w:rPr>
        <w:t>Članom 2</w:t>
      </w:r>
      <w:r w:rsidRPr="00013A01">
        <w:rPr>
          <w:lang w:val="sr-Latn-RS"/>
        </w:rPr>
        <w:t xml:space="preserve"> </w:t>
      </w:r>
      <w:r w:rsidRPr="00013A01">
        <w:rPr>
          <w:b/>
          <w:bCs/>
          <w:lang w:val="sr-Latn-RS"/>
        </w:rPr>
        <w:t>Predloga</w:t>
      </w:r>
      <w:r w:rsidRPr="00013A01">
        <w:rPr>
          <w:lang w:val="sr-Latn-RS"/>
        </w:rPr>
        <w:t xml:space="preserve"> navode se kriterijumi koji kumulativno treba da budu ispunjeni da bi neka mjera predstavljala državnu pomoć, saglasno</w:t>
      </w:r>
      <w:r w:rsidRPr="00013A01">
        <w:t xml:space="preserve"> pojmu dr</w:t>
      </w:r>
      <w:r w:rsidRPr="00013A01">
        <w:rPr>
          <w:lang w:val="sr-Latn-RS"/>
        </w:rPr>
        <w:t>ž</w:t>
      </w:r>
      <w:r w:rsidRPr="00013A01">
        <w:t>avne pomoći iz člana 107 stav 1 Ugovora o funkcionisanju Evropske unije</w:t>
      </w:r>
      <w:r>
        <w:rPr>
          <w:lang w:val="sr-Latn-RS"/>
        </w:rPr>
        <w:t>.</w:t>
      </w:r>
    </w:p>
    <w:p w14:paraId="5908E730" w14:textId="77777777" w:rsidR="004F6D1E" w:rsidRPr="00013A01" w:rsidRDefault="004F6D1E" w:rsidP="004F6D1E">
      <w:pPr>
        <w:jc w:val="both"/>
        <w:rPr>
          <w:rFonts w:ascii="Times New Roman" w:hAnsi="Times New Roman" w:cs="Times New Roman"/>
          <w:lang w:val="sr-Latn-RS"/>
        </w:rPr>
      </w:pPr>
    </w:p>
    <w:p w14:paraId="4599EF88" w14:textId="77777777" w:rsidR="004F6D1E" w:rsidRPr="00013A01" w:rsidRDefault="004F6D1E" w:rsidP="004F6D1E">
      <w:pPr>
        <w:jc w:val="both"/>
        <w:rPr>
          <w:rFonts w:ascii="Times New Roman" w:hAnsi="Times New Roman" w:cs="Times New Roman"/>
          <w:lang w:val="sr-Latn-RS"/>
        </w:rPr>
      </w:pPr>
      <w:r w:rsidRPr="00013A01">
        <w:rPr>
          <w:rFonts w:ascii="Times New Roman" w:hAnsi="Times New Roman" w:cs="Times New Roman"/>
          <w:b/>
          <w:bCs/>
          <w:lang w:val="sr-Latn-RS"/>
        </w:rPr>
        <w:t>Članom 3 Predloga</w:t>
      </w:r>
      <w:r w:rsidRPr="00013A01">
        <w:rPr>
          <w:rFonts w:ascii="Times New Roman" w:hAnsi="Times New Roman" w:cs="Times New Roman"/>
          <w:lang w:val="sr-Latn-RS"/>
        </w:rPr>
        <w:t xml:space="preserve"> definiše se</w:t>
      </w:r>
      <w:r w:rsidRPr="00013A01">
        <w:rPr>
          <w:rFonts w:ascii="Times New Roman" w:hAnsi="Times New Roman" w:cs="Times New Roman"/>
        </w:rPr>
        <w:t xml:space="preserve"> značenje izraza</w:t>
      </w:r>
      <w:r w:rsidRPr="00013A01">
        <w:rPr>
          <w:rFonts w:ascii="Times New Roman" w:hAnsi="Times New Roman" w:cs="Times New Roman"/>
          <w:lang w:val="sr-Latn-RS"/>
        </w:rPr>
        <w:t xml:space="preserve"> </w:t>
      </w:r>
      <w:r w:rsidRPr="001058F3">
        <w:rPr>
          <w:rFonts w:ascii="Times New Roman" w:hAnsi="Times New Roman" w:cs="Times New Roman"/>
          <w:lang w:val="sr-Latn-RS"/>
        </w:rPr>
        <w:t>davalac i korisnik</w:t>
      </w:r>
      <w:r w:rsidRPr="00013A01">
        <w:rPr>
          <w:rFonts w:ascii="Times New Roman" w:hAnsi="Times New Roman" w:cs="Times New Roman"/>
          <w:lang w:val="sr-Latn-RS"/>
        </w:rPr>
        <w:t xml:space="preserve"> državne pomoći</w:t>
      </w:r>
      <w:r w:rsidRPr="00013A01">
        <w:rPr>
          <w:rFonts w:ascii="Times New Roman" w:hAnsi="Times New Roman" w:cs="Times New Roman"/>
        </w:rPr>
        <w:t>, a koji su potrebni radi adekvatne primjene ovog propisa</w:t>
      </w:r>
      <w:r w:rsidRPr="00013A01">
        <w:rPr>
          <w:rFonts w:ascii="Times New Roman" w:hAnsi="Times New Roman" w:cs="Times New Roman"/>
          <w:lang w:val="sr-Latn-RS"/>
        </w:rPr>
        <w:t>.</w:t>
      </w:r>
    </w:p>
    <w:p w14:paraId="3D871F1B" w14:textId="77777777" w:rsidR="004F6D1E" w:rsidRPr="00013A01" w:rsidRDefault="004F6D1E" w:rsidP="004F6D1E">
      <w:pPr>
        <w:jc w:val="both"/>
        <w:rPr>
          <w:rFonts w:ascii="Times New Roman" w:hAnsi="Times New Roman" w:cs="Times New Roman"/>
          <w:lang w:val="sr-Latn-RS"/>
        </w:rPr>
      </w:pPr>
    </w:p>
    <w:p w14:paraId="03C11B77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Članom 4 Predloga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uvodi se u</w:t>
      </w:r>
      <w:r w:rsidRPr="00013A01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 </w:t>
      </w:r>
      <w:r w:rsidRPr="0081137C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postupak </w:t>
      </w:r>
      <w:r w:rsidRPr="0081137C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ocjene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državne pomoći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,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pojam zainteresovana strana i stranka u postupku pred Agencijom za zaštitu konkurencije. Prethodno neprepoznavanje ovih strana u postupku, dovodi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l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o je do velikih problema u primjeni Zakona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činilo pravnu prazninu, te ostavljalo mogućnost pobijanja odluka Agencije u drugom stepenu.</w:t>
      </w:r>
    </w:p>
    <w:p w14:paraId="224750BD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013A01">
        <w:rPr>
          <w:rFonts w:ascii="Times New Roman" w:hAnsi="Times New Roman" w:cs="Times New Roman"/>
          <w:b/>
        </w:rPr>
        <w:t xml:space="preserve">Članom </w:t>
      </w:r>
      <w:r w:rsidRPr="00013A01">
        <w:rPr>
          <w:rFonts w:ascii="Times New Roman" w:hAnsi="Times New Roman" w:cs="Times New Roman"/>
          <w:b/>
          <w:lang w:val="sr-Latn-RS"/>
        </w:rPr>
        <w:t>5</w:t>
      </w:r>
      <w:r w:rsidRPr="00013A01">
        <w:rPr>
          <w:rFonts w:ascii="Times New Roman" w:hAnsi="Times New Roman" w:cs="Times New Roman"/>
        </w:rPr>
        <w:t xml:space="preserve"> </w:t>
      </w:r>
      <w:r w:rsidRPr="00013A01">
        <w:rPr>
          <w:rFonts w:ascii="Times New Roman" w:hAnsi="Times New Roman" w:cs="Times New Roman"/>
          <w:b/>
          <w:bCs/>
        </w:rPr>
        <w:t>Predloga</w:t>
      </w:r>
      <w:r w:rsidRPr="00013A01">
        <w:rPr>
          <w:rFonts w:ascii="Times New Roman" w:hAnsi="Times New Roman" w:cs="Times New Roman"/>
          <w:lang w:val="sr-Latn-RS"/>
        </w:rPr>
        <w:t xml:space="preserve"> definiše se pojam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š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 državne pomoći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kao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akt (zakon, drugi propis, odluka, ugovor ili program) na osnovu kojeg se korisniku neposredno, u skladu sa uslovima određenim aktom, može dodijeliti državna pomoć na određeno ili na neodređeno vrijeme i u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određenom ili neodređenom iznosu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a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istovremeno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definoše pojam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ndividualn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e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i, koja se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dodjeljuje određenom korisniku za određeni projekat.</w:t>
      </w:r>
    </w:p>
    <w:p w14:paraId="24F13874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RS"/>
        </w:rPr>
      </w:pPr>
      <w:r w:rsidRPr="00013A01">
        <w:rPr>
          <w:rFonts w:ascii="Times New Roman" w:hAnsi="Times New Roman" w:cs="Times New Roman"/>
          <w:b/>
        </w:rPr>
        <w:t xml:space="preserve">Članom </w:t>
      </w:r>
      <w:r w:rsidRPr="00013A01">
        <w:rPr>
          <w:rFonts w:ascii="Times New Roman" w:hAnsi="Times New Roman" w:cs="Times New Roman"/>
          <w:b/>
          <w:lang w:val="sr-Latn-RS"/>
        </w:rPr>
        <w:t>6</w:t>
      </w:r>
      <w:r w:rsidRPr="00013A01">
        <w:rPr>
          <w:rFonts w:ascii="Times New Roman" w:hAnsi="Times New Roman" w:cs="Times New Roman"/>
        </w:rPr>
        <w:t xml:space="preserve"> </w:t>
      </w:r>
      <w:r w:rsidRPr="00013A01">
        <w:rPr>
          <w:rFonts w:ascii="Times New Roman" w:hAnsi="Times New Roman" w:cs="Times New Roman"/>
          <w:b/>
          <w:bCs/>
        </w:rPr>
        <w:t>Predloga</w:t>
      </w:r>
      <w:r w:rsidRPr="00013A01">
        <w:rPr>
          <w:rFonts w:ascii="Times New Roman" w:hAnsi="Times New Roman" w:cs="Times New Roman"/>
          <w:lang w:val="sr-Latn-RS"/>
        </w:rPr>
        <w:t xml:space="preserve"> utvrđuje se da se u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sklađenom državnom pomoći smatra pomoć za: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unapređenje ekonomskog razvoja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</w:t>
      </w:r>
      <w:r w:rsidRPr="00013A01">
        <w:rPr>
          <w:rFonts w:ascii="Times New Roman" w:hAnsi="Times New Roman" w:cs="Times New Roman"/>
          <w:lang w:val="sr-Latn-RS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izvršenje projekta koji zajednički finansiraju Evropska unija i Crna Gora ili za otklanjanje ozbiljnog poremećaja u privredi Crne Gore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podsticanje razvoja određenih privrednih djelatnosti i područja, ako pomoć ne utiče na položaj drugih učesnika na tržištu</w:t>
      </w:r>
      <w:r w:rsidRPr="00013A01">
        <w:rPr>
          <w:rFonts w:ascii="Times New Roman" w:hAnsi="Times New Roman" w:cs="Times New Roman"/>
          <w:lang w:val="sr-Latn-RS"/>
        </w:rPr>
        <w:t xml:space="preserve"> i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promovisanje i očuvanje kulturne baštine ako pomoć ne utiče na položaj drugih učesnika na tržištu.</w:t>
      </w:r>
      <w:r w:rsidRPr="00013A01">
        <w:rPr>
          <w:rFonts w:ascii="Times New Roman" w:hAnsi="Times New Roman" w:cs="Times New Roman"/>
          <w:lang w:val="sr-Latn-RS"/>
        </w:rPr>
        <w:t xml:space="preserve"> Dodatno,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usklađenom se smatra i 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državna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koja ima socijalni karakter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koja se dodjeljuje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za otklanjanje šteta </w:t>
      </w:r>
      <w:r w:rsidRPr="001058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nastalih usljed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prirodnih nepogoda ili vanrednih okolnosti. </w:t>
      </w:r>
      <w:r w:rsidRPr="00013A01">
        <w:rPr>
          <w:rFonts w:ascii="Times New Roman" w:hAnsi="Times New Roman" w:cs="Times New Roman"/>
          <w:lang w:val="sr-Latn-RS"/>
        </w:rPr>
        <w:t>Konačno, daje se nadležnost Ministarstvu da propisuje b</w:t>
      </w:r>
      <w:r w:rsidRPr="00013A01">
        <w:rPr>
          <w:rFonts w:ascii="Times New Roman" w:hAnsi="Times New Roman" w:cs="Times New Roman"/>
        </w:rPr>
        <w:t xml:space="preserve">liže kriterijume, uslove i način dodjele </w:t>
      </w:r>
      <w:r w:rsidRPr="00013A01">
        <w:rPr>
          <w:rFonts w:ascii="Times New Roman" w:hAnsi="Times New Roman" w:cs="Times New Roman"/>
          <w:lang w:val="sr-Latn-RS"/>
        </w:rPr>
        <w:t xml:space="preserve">ovih </w:t>
      </w:r>
      <w:r w:rsidRPr="00013A01">
        <w:rPr>
          <w:rFonts w:ascii="Times New Roman" w:hAnsi="Times New Roman" w:cs="Times New Roman"/>
        </w:rPr>
        <w:t>državn</w:t>
      </w:r>
      <w:r w:rsidRPr="00013A01">
        <w:rPr>
          <w:rFonts w:ascii="Times New Roman" w:hAnsi="Times New Roman" w:cs="Times New Roman"/>
          <w:lang w:val="sr-Latn-RS"/>
        </w:rPr>
        <w:t>ih</w:t>
      </w:r>
      <w:r w:rsidRPr="00013A01">
        <w:rPr>
          <w:rFonts w:ascii="Times New Roman" w:hAnsi="Times New Roman" w:cs="Times New Roman"/>
        </w:rPr>
        <w:t xml:space="preserve"> pomoći</w:t>
      </w:r>
      <w:r w:rsidRPr="00013A01">
        <w:rPr>
          <w:rFonts w:ascii="Times New Roman" w:hAnsi="Times New Roman" w:cs="Times New Roman"/>
          <w:lang w:val="sr-Latn-RS"/>
        </w:rPr>
        <w:t>.</w:t>
      </w:r>
    </w:p>
    <w:p w14:paraId="550F9328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r-Latn-RS"/>
        </w:rPr>
      </w:pPr>
      <w:r w:rsidRPr="00013A01">
        <w:rPr>
          <w:rFonts w:ascii="Times New Roman" w:hAnsi="Times New Roman" w:cs="Times New Roman"/>
          <w:b/>
        </w:rPr>
        <w:t xml:space="preserve">Članom </w:t>
      </w:r>
      <w:r w:rsidRPr="00013A01">
        <w:rPr>
          <w:rFonts w:ascii="Times New Roman" w:hAnsi="Times New Roman" w:cs="Times New Roman"/>
          <w:b/>
          <w:lang w:val="sr-Latn-RS"/>
        </w:rPr>
        <w:t>7</w:t>
      </w:r>
      <w:r w:rsidRPr="00013A01">
        <w:rPr>
          <w:rFonts w:ascii="Times New Roman" w:hAnsi="Times New Roman" w:cs="Times New Roman"/>
        </w:rPr>
        <w:t xml:space="preserve"> </w:t>
      </w:r>
      <w:r w:rsidRPr="00013A01">
        <w:rPr>
          <w:rFonts w:ascii="Times New Roman" w:hAnsi="Times New Roman" w:cs="Times New Roman"/>
          <w:b/>
          <w:bCs/>
        </w:rPr>
        <w:t>Predloga</w:t>
      </w:r>
      <w:r w:rsidRPr="00013A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013A01">
        <w:rPr>
          <w:rFonts w:ascii="Times New Roman" w:hAnsi="Times New Roman" w:cs="Times New Roman"/>
          <w:lang w:val="sr-Latn-RS"/>
        </w:rPr>
        <w:t xml:space="preserve">definišu se pojmovi: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k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ontrola, nezakonita i </w:t>
      </w:r>
      <w:r w:rsidRPr="00013A01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en-GB"/>
          <w14:ligatures w14:val="none"/>
        </w:rPr>
        <w:t xml:space="preserve">neusklađena državna pomoć i </w:t>
      </w:r>
      <w:r w:rsidRPr="00013A01">
        <w:rPr>
          <w:rFonts w:ascii="Times New Roman" w:eastAsia="Times New Roman" w:hAnsi="Times New Roman" w:cs="Times New Roman"/>
          <w:bCs/>
          <w:color w:val="000000" w:themeColor="text1"/>
          <w:kern w:val="0"/>
          <w:lang w:val="sr-Latn-RS" w:eastAsia="en-GB"/>
          <w14:ligatures w14:val="none"/>
        </w:rPr>
        <w:t>nenamjenski korišćena</w:t>
      </w:r>
      <w:r w:rsidRPr="00013A01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en-GB"/>
          <w14:ligatures w14:val="none"/>
        </w:rPr>
        <w:t xml:space="preserve"> državn</w:t>
      </w:r>
      <w:r w:rsidRPr="00013A01">
        <w:rPr>
          <w:rFonts w:ascii="Times New Roman" w:eastAsia="Times New Roman" w:hAnsi="Times New Roman" w:cs="Times New Roman"/>
          <w:bCs/>
          <w:color w:val="000000" w:themeColor="text1"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en-GB"/>
          <w14:ligatures w14:val="none"/>
        </w:rPr>
        <w:t xml:space="preserve"> pomoć</w:t>
      </w:r>
      <w:r w:rsidRPr="00013A01">
        <w:rPr>
          <w:rFonts w:ascii="Times New Roman" w:eastAsia="Times New Roman" w:hAnsi="Times New Roman" w:cs="Times New Roman"/>
          <w:bCs/>
          <w:color w:val="000000" w:themeColor="text1"/>
          <w:kern w:val="0"/>
          <w:lang w:val="sr-Latn-RS" w:eastAsia="en-GB"/>
          <w14:ligatures w14:val="none"/>
        </w:rPr>
        <w:t>.</w:t>
      </w:r>
    </w:p>
    <w:p w14:paraId="518D3747" w14:textId="77777777" w:rsidR="004F6D1E" w:rsidRPr="00C815D6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 w:rsidRPr="00013A01">
        <w:rPr>
          <w:rFonts w:ascii="Times New Roman" w:hAnsi="Times New Roman" w:cs="Times New Roman"/>
          <w:b/>
        </w:rPr>
        <w:t xml:space="preserve">Članom </w:t>
      </w:r>
      <w:r w:rsidRPr="00013A01">
        <w:rPr>
          <w:rFonts w:ascii="Times New Roman" w:hAnsi="Times New Roman" w:cs="Times New Roman"/>
          <w:b/>
          <w:lang w:val="sr-Latn-RS"/>
        </w:rPr>
        <w:t>8</w:t>
      </w:r>
      <w:r w:rsidRPr="00013A01">
        <w:rPr>
          <w:rFonts w:ascii="Times New Roman" w:hAnsi="Times New Roman" w:cs="Times New Roman"/>
          <w:b/>
          <w:bCs/>
        </w:rPr>
        <w:t xml:space="preserve"> Predloga</w:t>
      </w:r>
      <w:r w:rsidRPr="00013A01">
        <w:rPr>
          <w:rFonts w:ascii="Times New Roman" w:hAnsi="Times New Roman" w:cs="Times New Roman"/>
          <w:lang w:val="sr-Latn-RS"/>
        </w:rPr>
        <w:t xml:space="preserve"> utvrđuje se da su n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eprivredne djelatnosti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one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djelatnosti koje se pružaju na neprofitnoj osnovi kojima se obezbjeđuje vršenje poslova od javnog interesa preko privrednih društava ili pravnih lica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naročito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: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predškolsko, osnovno, srednje i visoko obrazovanje, organizovanje i izvođenje javno dostupnih kulturnih manifestacija, razvoj i unaprjeđenje obrazovanja, kulture i naučnoistraživačkih djelatnosti i širenje rezultata naučnih istraživanja koje vrše naučno istraživačke i ustanove visokog obrazovanja, kao i finansiranje infrastrukture koja nije namijenjena komercijalnoj eksploataciji.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Istim predlogom utvrđuje se da se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n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finansiranje neprivrednih djelatnosti ne primjenjuju odredbe ovog zakona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318E7F27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013A01">
        <w:rPr>
          <w:rFonts w:ascii="Times New Roman" w:hAnsi="Times New Roman" w:cs="Times New Roman"/>
          <w:b/>
        </w:rPr>
        <w:t xml:space="preserve">Članom </w:t>
      </w:r>
      <w:r w:rsidRPr="00013A01">
        <w:rPr>
          <w:rFonts w:ascii="Times New Roman" w:hAnsi="Times New Roman" w:cs="Times New Roman"/>
          <w:b/>
          <w:lang w:val="sr-Latn-RS"/>
        </w:rPr>
        <w:t>9</w:t>
      </w:r>
      <w:r w:rsidRPr="00013A01">
        <w:rPr>
          <w:rFonts w:ascii="Times New Roman" w:hAnsi="Times New Roman" w:cs="Times New Roman"/>
        </w:rPr>
        <w:t xml:space="preserve"> </w:t>
      </w:r>
      <w:r w:rsidRPr="00013A01">
        <w:rPr>
          <w:rFonts w:ascii="Times New Roman" w:hAnsi="Times New Roman" w:cs="Times New Roman"/>
          <w:b/>
          <w:bCs/>
        </w:rPr>
        <w:t>Predloga</w:t>
      </w:r>
      <w:r w:rsidRPr="00013A01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013A01">
        <w:rPr>
          <w:rFonts w:ascii="Times New Roman" w:hAnsi="Times New Roman" w:cs="Times New Roman"/>
          <w:lang w:val="sr-Latn-RS"/>
        </w:rPr>
        <w:t>daje se pregled pomoću kojih instrumenata se može dodijeliti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ržavna pomoć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.</w:t>
      </w:r>
    </w:p>
    <w:p w14:paraId="42B0C546" w14:textId="77777777" w:rsidR="004F6D1E" w:rsidRPr="00013A01" w:rsidRDefault="004F6D1E" w:rsidP="004F6D1E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28CDA8F" w14:textId="77777777" w:rsidR="004F6D1E" w:rsidRPr="00013A01" w:rsidRDefault="004F6D1E" w:rsidP="004F6D1E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13A0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Članom 10 Predloga</w:t>
      </w:r>
      <w:r w:rsidRPr="00013A01">
        <w:rPr>
          <w:rFonts w:ascii="Times New Roman" w:hAnsi="Times New Roman" w:cs="Times New Roman"/>
          <w:sz w:val="24"/>
          <w:szCs w:val="24"/>
          <w:lang w:val="sr-Latn-ME"/>
        </w:rPr>
        <w:t xml:space="preserve"> definiše se da državna pomoć male vrijednosti (de minimis pomoć) nema značajan uticaj na konkurenciju na tržištu, a da Ministarstvo propisuje b</w:t>
      </w:r>
      <w:r w:rsidRPr="00013A01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en-GB"/>
          <w14:ligatures w14:val="none"/>
        </w:rPr>
        <w:t>liža pravila i uslove za dodjelu državne pomo</w:t>
      </w:r>
      <w:r w:rsidRPr="00013A01">
        <w:rPr>
          <w:rFonts w:ascii="Times New Roman" w:eastAsia="Times New Roman" w:hAnsi="Times New Roman" w:cs="Times New Roman"/>
          <w:kern w:val="0"/>
          <w:sz w:val="24"/>
          <w:szCs w:val="24"/>
          <w:lang w:val="sr-Latn-ME" w:eastAsia="en-GB"/>
          <w14:ligatures w14:val="none"/>
        </w:rPr>
        <w:t>ći male vrijednosti.</w:t>
      </w:r>
    </w:p>
    <w:p w14:paraId="40A96868" w14:textId="77777777" w:rsidR="004F6D1E" w:rsidRPr="00013A01" w:rsidRDefault="004F6D1E" w:rsidP="004F6D1E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E172A0F" w14:textId="77777777" w:rsidR="004F6D1E" w:rsidRPr="00013A01" w:rsidRDefault="004F6D1E" w:rsidP="004F6D1E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13A0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Članom 11 Predloga</w:t>
      </w:r>
      <w:r w:rsidRPr="00013A01">
        <w:rPr>
          <w:rFonts w:ascii="Times New Roman" w:hAnsi="Times New Roman" w:cs="Times New Roman"/>
          <w:sz w:val="24"/>
          <w:szCs w:val="24"/>
          <w:lang w:val="sr-Latn-ME"/>
        </w:rPr>
        <w:t xml:space="preserve"> definiše se da je ekvivalent subvencije iznos državne pomoći koji je dat kroz instrumente pomoći, a da se za izračunavanje ekvivalenta subvencije koriste referentna i diskontna kamatna stopa. Istim predlogom daje se nadležnost Ministarstvu da propisuje način i metod utvrđivanja i izračunavanja ekvivalenta subvencije, kao i ažuriranje referentne i diskontne kamatne stope koje se koriste za obračun iznosa i diskontovanja državne pomoći, što objavljuje Agencija na svojoj internet stranici.</w:t>
      </w:r>
    </w:p>
    <w:p w14:paraId="19B557D8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sr-Latn-ME"/>
        </w:rPr>
      </w:pPr>
      <w:r w:rsidRPr="00013A01">
        <w:rPr>
          <w:rFonts w:ascii="Times New Roman" w:hAnsi="Times New Roman" w:cs="Times New Roman"/>
          <w:b/>
          <w:bCs/>
          <w:color w:val="000000" w:themeColor="text1"/>
          <w:lang w:val="sr-Latn-ME"/>
        </w:rPr>
        <w:t>Članom 12 Predloga</w:t>
      </w:r>
      <w:r w:rsidRPr="00013A01">
        <w:rPr>
          <w:rFonts w:ascii="Times New Roman" w:hAnsi="Times New Roman" w:cs="Times New Roman"/>
          <w:color w:val="000000" w:themeColor="text1"/>
          <w:lang w:val="sr-Latn-ME"/>
        </w:rPr>
        <w:t xml:space="preserve"> utvrđuje se da je datum dodjele državne pomoći  datum na koji je korisniku državne pomoći neposredno dodijeljeno zakonsko pravo da primi državnu pomoć.</w:t>
      </w:r>
    </w:p>
    <w:p w14:paraId="5CF7BD81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it-CH"/>
        </w:rPr>
      </w:pPr>
      <w:r w:rsidRPr="00013A01">
        <w:rPr>
          <w:rFonts w:ascii="Times New Roman" w:hAnsi="Times New Roman" w:cs="Times New Roman"/>
          <w:b/>
          <w:bCs/>
          <w:color w:val="000000" w:themeColor="text1"/>
          <w:lang w:val="it-CH"/>
        </w:rPr>
        <w:t>Član 13 Predloga</w:t>
      </w:r>
      <w:r w:rsidRPr="00013A01">
        <w:rPr>
          <w:rFonts w:ascii="Times New Roman" w:hAnsi="Times New Roman" w:cs="Times New Roman"/>
          <w:color w:val="000000" w:themeColor="text1"/>
          <w:lang w:val="it-CH"/>
        </w:rPr>
        <w:t xml:space="preserve"> daje nadležnost Agenciji da vodi registre o dodijeljenoj državnoj pomoći i pomoći male vrijednosti. Istim predlogom člana obavezuju se </w:t>
      </w:r>
      <w:r w:rsidRPr="00013A01">
        <w:rPr>
          <w:rFonts w:ascii="Times New Roman" w:hAnsi="Times New Roman" w:cs="Times New Roman"/>
          <w:color w:val="000000" w:themeColor="text1"/>
          <w:lang w:val="sr-Latn-RS"/>
        </w:rPr>
        <w:t>d</w:t>
      </w:r>
      <w:r w:rsidRPr="00013A01">
        <w:rPr>
          <w:rFonts w:ascii="Times New Roman" w:hAnsi="Times New Roman" w:cs="Times New Roman"/>
          <w:color w:val="000000" w:themeColor="text1"/>
        </w:rPr>
        <w:t>avaoci državne pomoći da unose podatke o dodijeljenoj državnoj pomoći i pomoći male vrijednosti u registre, u roku od 30 dana od dana dodjele državne pomoći</w:t>
      </w:r>
      <w:r w:rsidRPr="00013A01">
        <w:rPr>
          <w:rFonts w:ascii="Times New Roman" w:hAnsi="Times New Roman" w:cs="Times New Roman"/>
          <w:color w:val="000000" w:themeColor="text1"/>
          <w:lang w:val="sr-Latn-RS"/>
        </w:rPr>
        <w:t>.</w:t>
      </w:r>
      <w:r w:rsidRPr="00013A01">
        <w:rPr>
          <w:rFonts w:ascii="Times New Roman" w:hAnsi="Times New Roman" w:cs="Times New Roman"/>
          <w:color w:val="000000" w:themeColor="text1"/>
          <w:lang w:val="it-CH"/>
        </w:rPr>
        <w:t xml:space="preserve"> Utvrđuje se da će pristup davaoca državne pomoći i pomoći male vrijednosti Registrima </w:t>
      </w:r>
      <w:r>
        <w:rPr>
          <w:rFonts w:ascii="Times New Roman" w:hAnsi="Times New Roman" w:cs="Times New Roman"/>
          <w:color w:val="000000" w:themeColor="text1"/>
          <w:lang w:val="it-CH"/>
        </w:rPr>
        <w:t xml:space="preserve">biti </w:t>
      </w:r>
      <w:r w:rsidRPr="00013A01">
        <w:rPr>
          <w:rFonts w:ascii="Times New Roman" w:hAnsi="Times New Roman" w:cs="Times New Roman"/>
          <w:color w:val="000000" w:themeColor="text1"/>
          <w:lang w:val="it-CH"/>
        </w:rPr>
        <w:t>omogućen uz korišćenje identifikacionog koda lica ovlašćenog od strane davaoca državne pomoći, odnosno davaoca pomoći male vrijednosti, dnevno svakoga dana u godini. Dalje, definiše se da davalac državne pomoći i pomoći male vrijednosti odgovara za blagovremenost, tačnost, istinitost i sveobuhvatnost podataka koj</w:t>
      </w:r>
      <w:r>
        <w:rPr>
          <w:rFonts w:ascii="Times New Roman" w:hAnsi="Times New Roman" w:cs="Times New Roman"/>
          <w:color w:val="000000" w:themeColor="text1"/>
          <w:lang w:val="it-CH"/>
        </w:rPr>
        <w:t>i</w:t>
      </w:r>
      <w:r w:rsidRPr="00013A01">
        <w:rPr>
          <w:rFonts w:ascii="Times New Roman" w:hAnsi="Times New Roman" w:cs="Times New Roman"/>
          <w:color w:val="000000" w:themeColor="text1"/>
          <w:lang w:val="it-CH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it-CH"/>
        </w:rPr>
        <w:t xml:space="preserve">se </w:t>
      </w:r>
      <w:r w:rsidRPr="00C815D6">
        <w:rPr>
          <w:rFonts w:ascii="Times New Roman" w:hAnsi="Times New Roman" w:cs="Times New Roman"/>
          <w:color w:val="000000" w:themeColor="text1"/>
          <w:lang w:val="it-CH"/>
        </w:rPr>
        <w:lastRenderedPageBreak/>
        <w:t>unose u</w:t>
      </w:r>
      <w:r w:rsidRPr="00013A01">
        <w:rPr>
          <w:rFonts w:ascii="Times New Roman" w:hAnsi="Times New Roman" w:cs="Times New Roman"/>
          <w:color w:val="000000" w:themeColor="text1"/>
          <w:lang w:val="it-CH"/>
        </w:rPr>
        <w:t xml:space="preserve"> Registre koji su javni i nalaze se na internet stranici Agencije. Takođe, daje se nadležnost Ministarstvu da propisuje bliže uslove, način i postupak registracije davalaca državne pomoći, kao i samog unosa podataka.</w:t>
      </w:r>
    </w:p>
    <w:p w14:paraId="272DD502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sr-Latn-ME" w:eastAsia="en-GB"/>
          <w14:ligatures w14:val="none"/>
        </w:rPr>
        <w:t>Članom 14 Predloga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 xml:space="preserve"> uređuje postupak procjene usklađenosti i utvrđuje obavezu davaoca državne pomoći da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Agenciji podnosi prijavu sa predlogom akta i drugom potrebnom dokumentacijom, najmanje 60 dana prije planiranog datuma utvrđivanja, odnosno donošenja, a da Agencija daje mišljenje u roku od 30 dana od dana prijema predloga akta.</w:t>
      </w:r>
    </w:p>
    <w:p w14:paraId="24516AB8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sr-Latn-ME" w:eastAsia="en-GB"/>
          <w14:ligatures w14:val="none"/>
        </w:rPr>
        <w:t>Članom 15 Predloga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 xml:space="preserve"> uređuje se postupak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rijavljivanj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državne pomoći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, a da se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n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ačin podnošenja i obrazac prijave utvrđuje propisom koji donosi Ministarstvo. </w:t>
      </w:r>
    </w:p>
    <w:p w14:paraId="6277E923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Članom 16 Predloga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zabranjuje da se d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ržavna pomoć prijavljena u skladu s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ovim zakonom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i da se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 smije dodijeliti prije odlučivanja Agencije o usklađenosti državne pomoći sa ovim zakonom. </w:t>
      </w:r>
    </w:p>
    <w:p w14:paraId="2D37CAD1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Članom 17 Predloga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daje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se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mogućnost p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odnosi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o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u prijave da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može povući prijavu državne pomoći prije 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odlučivanja Agencije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 usklađenosti.</w:t>
      </w:r>
    </w:p>
    <w:p w14:paraId="506C8B5E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1058F3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18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p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ostupanje Agencije nakon prijavljivanja državne pomoći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i utvrđuje rok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od 60 dana od dana podnošenja uredne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i potpune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prijave državne pomoći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u kome Agencija postupa. Istim predlogom člana utvrđuju se odluke koje Agencija donosi nakon podn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ij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ete prijave: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prijavljena državna pomoć ne predstavlja državnu pomoć, da je </w:t>
      </w:r>
      <w:r w:rsidRPr="001058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prijavljen</w:t>
      </w:r>
      <w:r w:rsidRPr="00C815D6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</w:t>
      </w:r>
      <w:r w:rsidRPr="001058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pomoć u skladu sa ovim zakonom, </w:t>
      </w:r>
      <w:r w:rsidRPr="00013A01">
        <w:rPr>
          <w:rFonts w:ascii="Times New Roman" w:hAnsi="Times New Roman" w:cs="Times New Roman"/>
          <w:lang w:val="sr-Latn-RS"/>
        </w:rPr>
        <w:t xml:space="preserve"> da sadrži obaveze davaoca državne pomoći, ili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postoji sumnja da prijavljena državna pomoć nije u skladu sa ovim zakonom, Agencija će po službenoj dužnosti pokrenuti ispitni postupak.</w:t>
      </w:r>
    </w:p>
    <w:p w14:paraId="6F2B6E03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Članom 19 Predloga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uređuje se postupak dopune podataka i informacija i daje mogućnost </w:t>
      </w:r>
      <w:r w:rsidRPr="00C815D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Agenciji da, a</w:t>
      </w:r>
      <w:r w:rsidRPr="00C815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</w:t>
      </w:r>
      <w:r w:rsidRPr="00C815D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  <w:r w:rsidRPr="00C815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podaci i informacije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nisu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dostavljeni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 roku ostavljeno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m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 izmjenu ili dopunu prijave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odluči na osnovu raspoloživih informacija iz prijave, ili odbaci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prijavu.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0285343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20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postupak donošenja r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ješenj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o pokretanju 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ispitno</w:t>
      </w:r>
      <w:r w:rsidRPr="00013A01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g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postupk</w:t>
      </w:r>
      <w:r w:rsidRPr="00013A01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i elemenata njegovog sadržaja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.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60F1A03" w14:textId="77777777" w:rsidR="004F6D1E" w:rsidRPr="009A20DA" w:rsidRDefault="004F6D1E" w:rsidP="004F6D1E">
      <w:pPr>
        <w:pStyle w:val="NormalWeb"/>
        <w:jc w:val="both"/>
      </w:pPr>
      <w:r w:rsidRPr="00013A01">
        <w:rPr>
          <w:b/>
          <w:bCs/>
          <w:lang w:val="sr-Latn-RS"/>
        </w:rPr>
        <w:t xml:space="preserve">Članom 21 Predloga </w:t>
      </w:r>
      <w:r w:rsidRPr="009A20DA">
        <w:rPr>
          <w:lang w:val="sr-Latn-RS"/>
        </w:rPr>
        <w:t>daje se mogućnost Agenciji da</w:t>
      </w:r>
      <w:r w:rsidRPr="00013A01">
        <w:rPr>
          <w:b/>
          <w:bCs/>
          <w:lang w:val="sr-Latn-RS"/>
        </w:rPr>
        <w:t xml:space="preserve"> </w:t>
      </w:r>
      <w:r w:rsidRPr="00013A01">
        <w:rPr>
          <w:lang w:val="sr-Latn-RS"/>
        </w:rPr>
        <w:t xml:space="preserve">može donošenjem rješenja </w:t>
      </w:r>
      <w:r w:rsidRPr="00013A01">
        <w:t>zatražiti sve potrebne podatke od bilo ko</w:t>
      </w:r>
      <w:r w:rsidRPr="00013A01">
        <w:rPr>
          <w:lang w:val="sr-Latn-RS"/>
        </w:rPr>
        <w:t>g davaoca</w:t>
      </w:r>
      <w:r w:rsidRPr="00013A01">
        <w:t xml:space="preserve">, </w:t>
      </w:r>
      <w:r w:rsidRPr="00013A01">
        <w:rPr>
          <w:lang w:val="sr-Latn-RS"/>
        </w:rPr>
        <w:t xml:space="preserve">pravnog lica ili udruženja, ukoliko postoji sumnja u usklađenost </w:t>
      </w:r>
      <w:r w:rsidRPr="00013A01">
        <w:rPr>
          <w:lang w:val="sr-Latn-ME"/>
        </w:rPr>
        <w:t>predmetne</w:t>
      </w:r>
      <w:r w:rsidRPr="00013A01">
        <w:t xml:space="preserve"> mjere po</w:t>
      </w:r>
      <w:r w:rsidRPr="00013A01">
        <w:rPr>
          <w:lang w:val="sr-Latn-RS"/>
        </w:rPr>
        <w:t>moći</w:t>
      </w:r>
      <w:r w:rsidRPr="00013A01">
        <w:t xml:space="preserve"> s</w:t>
      </w:r>
      <w:r w:rsidRPr="00013A01">
        <w:rPr>
          <w:lang w:val="sr-Latn-RS"/>
        </w:rPr>
        <w:t>a</w:t>
      </w:r>
      <w:r w:rsidRPr="00013A01">
        <w:t xml:space="preserve"> pravilima </w:t>
      </w:r>
      <w:r w:rsidRPr="00013A01">
        <w:rPr>
          <w:lang w:val="sr-Latn-RS"/>
        </w:rPr>
        <w:t>za dodjelu</w:t>
      </w:r>
      <w:r w:rsidRPr="00013A01">
        <w:t xml:space="preserve"> i </w:t>
      </w:r>
      <w:r w:rsidRPr="00013A01">
        <w:rPr>
          <w:lang w:val="sr-Latn-RS"/>
        </w:rPr>
        <w:t>precizira</w:t>
      </w:r>
      <w:r w:rsidRPr="00013A01">
        <w:t xml:space="preserve"> rok</w:t>
      </w:r>
      <w:r w:rsidRPr="00013A01">
        <w:rPr>
          <w:lang w:val="sr-Latn-RS"/>
        </w:rPr>
        <w:t xml:space="preserve"> </w:t>
      </w:r>
      <w:r w:rsidRPr="00013A01">
        <w:t xml:space="preserve">u kojem </w:t>
      </w:r>
      <w:r w:rsidRPr="00013A01">
        <w:rPr>
          <w:lang w:val="sr-Latn-RS"/>
        </w:rPr>
        <w:t xml:space="preserve">treba dostaviti </w:t>
      </w:r>
      <w:r w:rsidRPr="00013A01">
        <w:t>poda</w:t>
      </w:r>
      <w:r w:rsidRPr="00013A01">
        <w:rPr>
          <w:lang w:val="sr-Latn-RS"/>
        </w:rPr>
        <w:t>tke, a</w:t>
      </w:r>
      <w:r w:rsidRPr="00013A01">
        <w:rPr>
          <w:lang w:val="en-US"/>
        </w:rPr>
        <w:t xml:space="preserve"> koji ne može biti kraći od</w:t>
      </w:r>
      <w:r w:rsidRPr="00013A01">
        <w:rPr>
          <w:lang w:val="sr-Latn-RS"/>
        </w:rPr>
        <w:t xml:space="preserve"> </w:t>
      </w:r>
      <w:r w:rsidRPr="00013A01">
        <w:rPr>
          <w:lang w:val="en-US"/>
        </w:rPr>
        <w:t>15</w:t>
      </w:r>
      <w:r w:rsidRPr="00013A01">
        <w:rPr>
          <w:lang w:val="sr-Latn-RS"/>
        </w:rPr>
        <w:t xml:space="preserve"> dana</w:t>
      </w:r>
      <w:r>
        <w:rPr>
          <w:lang w:val="sr-Latn-RS"/>
        </w:rPr>
        <w:t>,</w:t>
      </w:r>
      <w:r w:rsidRPr="00013A01">
        <w:rPr>
          <w:lang w:val="en-US"/>
        </w:rPr>
        <w:t xml:space="preserve"> niti duži od 30 dana</w:t>
      </w:r>
      <w:r w:rsidRPr="00013A01">
        <w:rPr>
          <w:lang w:val="sr-Latn-ME"/>
        </w:rPr>
        <w:t>.</w:t>
      </w:r>
    </w:p>
    <w:p w14:paraId="1C65DBDB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22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propisuju se situacije u kojima će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Agencija okončati ispitni po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s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tupak ako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utvrdi da prijava ne predstavlja državnu pomoć u skladu sa ovim zakonom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su sumnje u pogledu usklađenosti državne pomoći otklonjene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i utvrđuje rok u kome će </w:t>
      </w:r>
      <w:r w:rsidRPr="00013A01">
        <w:rPr>
          <w:rFonts w:ascii="Times New Roman" w:hAnsi="Times New Roman" w:cs="Times New Roman"/>
          <w:lang w:val="sr-Latn-RS"/>
        </w:rPr>
        <w:t>Agencija okončati ispitni postupak (najduže u roku</w:t>
      </w:r>
      <w:r w:rsidRPr="00013A01">
        <w:rPr>
          <w:rFonts w:ascii="Times New Roman" w:hAnsi="Times New Roman" w:cs="Times New Roman"/>
        </w:rPr>
        <w:t xml:space="preserve"> od 1</w:t>
      </w:r>
      <w:r w:rsidRPr="00013A01">
        <w:rPr>
          <w:rFonts w:ascii="Times New Roman" w:hAnsi="Times New Roman" w:cs="Times New Roman"/>
          <w:lang w:val="en-US"/>
        </w:rPr>
        <w:t>2</w:t>
      </w:r>
      <w:r w:rsidRPr="00013A01">
        <w:rPr>
          <w:rFonts w:ascii="Times New Roman" w:hAnsi="Times New Roman" w:cs="Times New Roman"/>
        </w:rPr>
        <w:t xml:space="preserve"> mjeseci od pokretanja postupka</w:t>
      </w:r>
      <w:r w:rsidRPr="00013A01">
        <w:rPr>
          <w:rFonts w:ascii="Times New Roman" w:hAnsi="Times New Roman" w:cs="Times New Roman"/>
          <w:lang w:val="sr-Latn-RS"/>
        </w:rPr>
        <w:t>)</w:t>
      </w:r>
      <w:r w:rsidRPr="00013A01">
        <w:rPr>
          <w:rFonts w:ascii="Times New Roman" w:hAnsi="Times New Roman" w:cs="Times New Roman"/>
        </w:rPr>
        <w:t>,</w:t>
      </w:r>
      <w:r w:rsidRPr="00013A01">
        <w:rPr>
          <w:rFonts w:ascii="Times New Roman" w:hAnsi="Times New Roman" w:cs="Times New Roman"/>
          <w:lang w:val="sr-Latn-RS"/>
        </w:rPr>
        <w:t xml:space="preserve"> ali i</w:t>
      </w:r>
      <w:r w:rsidRPr="00013A01">
        <w:rPr>
          <w:rFonts w:ascii="Times New Roman" w:hAnsi="Times New Roman" w:cs="Times New Roman"/>
        </w:rPr>
        <w:t xml:space="preserve"> daje mogućnost i</w:t>
      </w:r>
      <w:r w:rsidRPr="00013A01">
        <w:rPr>
          <w:rFonts w:ascii="Times New Roman" w:hAnsi="Times New Roman" w:cs="Times New Roman"/>
          <w:lang w:val="sr-Latn-RS"/>
        </w:rPr>
        <w:t>zjašnjenja o rezultatima ispitnog postupka.</w:t>
      </w:r>
    </w:p>
    <w:p w14:paraId="0AB01037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23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postupak p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oništavanj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rješenja Agencije</w:t>
      </w:r>
      <w:r w:rsidRPr="00013A01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o ocjeni državne pomoći,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donijeto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g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 osnovu neistinitih i netačnih podataka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.</w:t>
      </w:r>
    </w:p>
    <w:p w14:paraId="1F6AD58A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lastRenderedPageBreak/>
        <w:t>Članom 24 Predloga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daje se mogućnost da p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rilikom odlučivanja o pitanjima koja zahtijevaju specijalističko znanje, Agencija može angažovati nezavisnog stručnjaka sa odgovarajućim kvalifikacijama. </w:t>
      </w:r>
    </w:p>
    <w:p w14:paraId="608ED484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25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postupak i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spitivanj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i nalog za dostavljanje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podataka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hAnsi="Times New Roman" w:cs="Times New Roman"/>
          <w:lang w:val="sr-Latn-ME"/>
        </w:rPr>
        <w:t>i informacija potrebnih za ispitivanje</w:t>
      </w:r>
      <w:r w:rsidRPr="00013A01">
        <w:rPr>
          <w:rFonts w:ascii="Times New Roman" w:hAnsi="Times New Roman" w:cs="Times New Roman"/>
          <w:lang w:val="en-US"/>
        </w:rPr>
        <w:t xml:space="preserve"> zakonitosti državne pomoć, kao </w:t>
      </w:r>
      <w:r>
        <w:rPr>
          <w:rFonts w:ascii="Times New Roman" w:hAnsi="Times New Roman" w:cs="Times New Roman"/>
          <w:lang w:val="en-US"/>
        </w:rPr>
        <w:t>i</w:t>
      </w:r>
      <w:r w:rsidRPr="00013A01">
        <w:rPr>
          <w:rFonts w:ascii="Times New Roman" w:hAnsi="Times New Roman" w:cs="Times New Roman"/>
          <w:lang w:val="en-US"/>
        </w:rPr>
        <w:t xml:space="preserve"> rok za dostavljanje istih.</w:t>
      </w:r>
    </w:p>
    <w:p w14:paraId="627BAD6F" w14:textId="77777777" w:rsidR="004F6D1E" w:rsidRPr="00013A01" w:rsidRDefault="004F6D1E" w:rsidP="004F6D1E">
      <w:pPr>
        <w:pStyle w:val="CommentText"/>
        <w:spacing w:before="200" w:after="20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13A0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Članom 26 Predloga </w:t>
      </w:r>
      <w:r w:rsidRPr="00013A01">
        <w:rPr>
          <w:rFonts w:ascii="Times New Roman" w:hAnsi="Times New Roman" w:cs="Times New Roman"/>
          <w:bCs/>
          <w:sz w:val="24"/>
          <w:szCs w:val="24"/>
          <w:lang w:val="sr-Latn-ME"/>
        </w:rPr>
        <w:t>predloženo je pokretanje postupka po službenoj dužnosti i</w:t>
      </w:r>
      <w:r w:rsidRPr="00013A01">
        <w:rPr>
          <w:rFonts w:ascii="Times New Roman" w:hAnsi="Times New Roman" w:cs="Times New Roman"/>
          <w:sz w:val="24"/>
          <w:szCs w:val="24"/>
          <w:lang w:val="sr-Latn-ME"/>
        </w:rPr>
        <w:t xml:space="preserve"> rok </w:t>
      </w:r>
      <w:r w:rsidRPr="00013A01">
        <w:rPr>
          <w:rFonts w:ascii="Times New Roman" w:hAnsi="Times New Roman" w:cs="Times New Roman"/>
          <w:sz w:val="24"/>
          <w:szCs w:val="24"/>
          <w:lang w:val="en-US"/>
        </w:rPr>
        <w:t xml:space="preserve">koji ne može biti kraći od 15 dana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niti duži od 30 dana </w:t>
      </w:r>
      <w:r w:rsidRPr="00013A01">
        <w:rPr>
          <w:rFonts w:ascii="Times New Roman" w:hAnsi="Times New Roman" w:cs="Times New Roman"/>
          <w:sz w:val="24"/>
          <w:szCs w:val="24"/>
          <w:lang w:val="en-US"/>
        </w:rPr>
        <w:t xml:space="preserve">da se davalac </w:t>
      </w:r>
      <w:r w:rsidRPr="00013A01">
        <w:rPr>
          <w:rFonts w:ascii="Times New Roman" w:hAnsi="Times New Roman" w:cs="Times New Roman"/>
          <w:sz w:val="24"/>
          <w:szCs w:val="24"/>
          <w:lang w:val="sr-Latn-ME"/>
        </w:rPr>
        <w:t>izjasni o činjenicama i informacijama koje ukazuju na nezakonitost.</w:t>
      </w:r>
    </w:p>
    <w:p w14:paraId="3DB9613A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</w:pPr>
      <w:r w:rsidRPr="00013A01">
        <w:rPr>
          <w:rFonts w:ascii="Times New Roman" w:hAnsi="Times New Roman" w:cs="Times New Roman"/>
          <w:b/>
          <w:bCs/>
          <w:lang w:val="sr-Latn-ME"/>
        </w:rPr>
        <w:t xml:space="preserve">Članom 27 Predloga </w:t>
      </w:r>
      <w:r w:rsidRPr="00013A01">
        <w:rPr>
          <w:rFonts w:ascii="Times New Roman" w:hAnsi="Times New Roman" w:cs="Times New Roman"/>
          <w:lang w:val="sr-Latn-ME"/>
        </w:rPr>
        <w:t>propisuje se mogućnost pokretanja postupka po prijavi zainteresovane strane, kao i rok za izjašnjenje davaoca.</w:t>
      </w: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hAnsi="Times New Roman" w:cs="Times New Roman"/>
          <w:lang w:val="sr-Latn-ME"/>
        </w:rPr>
        <w:t>Način podnošenja i obrazac prijave urediće se propisom koji donosi Ministarstvo.</w:t>
      </w:r>
    </w:p>
    <w:p w14:paraId="0BD3C91D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28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postupak d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ostavljanj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informacija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i 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dužn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ost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davaoca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u ispitnom postupku na zahtjev Agencije, obezbijede i dostave podatke i informacije neophodne za odlučivanje u skladu sa ovim zakonom, uključujući podatke koji mogu da budu tajni, odnosno da predstavljaju poslovnu tajnu i druge povjerljive informacije, u roku koji ne može biti kraći od 15 dana od dana dostavljanja zahtjeva. </w:t>
      </w:r>
    </w:p>
    <w:p w14:paraId="56D7053F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29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propisuje se p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rivremena obustava dodjele državne pomoći</w:t>
      </w:r>
      <w:r w:rsidRPr="00013A0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i privremeni povraćaj nezakonite državne pomoći</w:t>
      </w:r>
      <w:r w:rsidRPr="00013A01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se nesumnjivo utvrdi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mjera predstavlja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državnu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pomoć</w:t>
      </w:r>
      <w:r w:rsidRPr="00C815D6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ako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postoji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hitnost za </w:t>
      </w:r>
      <w:r w:rsidRPr="00B352F9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postupanje</w:t>
      </w:r>
      <w:r w:rsidRPr="00B352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</w:t>
      </w:r>
      <w:r w:rsidRPr="00C815D6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ako </w:t>
      </w:r>
      <w:r w:rsidRPr="00B352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postoji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ozbiljan rizik od značajne i nenadoknadive štete za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konkurentno privredno društvo.</w:t>
      </w:r>
    </w:p>
    <w:p w14:paraId="11F12612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30 Predloga </w:t>
      </w:r>
      <w:r w:rsidRPr="00C815D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daje se mogućnost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Agencij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pokrene upravni spor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radi utvrđivanja postupanja davaoca državne pomoći suprotno privremenoj obustavi.</w:t>
      </w:r>
    </w:p>
    <w:p w14:paraId="6B4E2E65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Članom 31 Predloga </w:t>
      </w:r>
      <w:r w:rsidRPr="00C815D6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uređuje se postupak nakon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sprovedenog ispitnog postupka, kada će Agencija donijeti rješenje da mjera koja je bila predmet ispitivanja ne predstavlja državnu pomoć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da mjera koja je bila predmet ispitivanja predstavlja državnu pomoć. Dalje se predlaže da će Agencija rješenjem utvrditi: nezakonitu državnu pomoć,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usklađenu državnu pomoć, neusklađenu državnu pomoć i postojeću državnu pomoć.</w:t>
      </w:r>
    </w:p>
    <w:p w14:paraId="3156B8D3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32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</w:t>
      </w:r>
      <w:r w:rsidRPr="00013A01">
        <w:rPr>
          <w:rFonts w:ascii="Times New Roman" w:hAnsi="Times New Roman" w:cs="Times New Roman"/>
          <w:color w:val="000000" w:themeColor="text1"/>
          <w:lang w:val="sr-Latn-ME"/>
        </w:rPr>
        <w:t xml:space="preserve"> slučaj sumnje u nenamjensko korišćenje dodijeljene </w:t>
      </w:r>
      <w:r w:rsidRPr="00013A01">
        <w:rPr>
          <w:rFonts w:ascii="Times New Roman" w:hAnsi="Times New Roman" w:cs="Times New Roman"/>
          <w:color w:val="000000" w:themeColor="text1"/>
          <w:lang w:val="en-US"/>
        </w:rPr>
        <w:t xml:space="preserve">usklađene </w:t>
      </w:r>
      <w:r w:rsidRPr="00013A01">
        <w:rPr>
          <w:rFonts w:ascii="Times New Roman" w:hAnsi="Times New Roman" w:cs="Times New Roman"/>
          <w:color w:val="000000" w:themeColor="text1"/>
          <w:lang w:val="sr-Latn-ME"/>
        </w:rPr>
        <w:t>državne pomoći, o čemu je davalac državne pomoći dužan da bez odlaganja podnese Agenciji prijavu o sumnji da se dodijeljena državna pomoć nenamjenski koristi, nakon čega Agencija pokreće ispitni postupak. Istim predlogom se detaljnij</w:t>
      </w:r>
      <w:r>
        <w:rPr>
          <w:rFonts w:ascii="Times New Roman" w:hAnsi="Times New Roman" w:cs="Times New Roman"/>
          <w:color w:val="000000" w:themeColor="text1"/>
          <w:lang w:val="sr-Latn-ME"/>
        </w:rPr>
        <w:t>e</w:t>
      </w:r>
      <w:r w:rsidRPr="00013A01">
        <w:rPr>
          <w:rFonts w:ascii="Times New Roman" w:hAnsi="Times New Roman" w:cs="Times New Roman"/>
          <w:color w:val="000000" w:themeColor="text1"/>
          <w:lang w:val="sr-Latn-ME"/>
        </w:rPr>
        <w:t xml:space="preserve"> uređuje postupak nenamjenskog korišćenja državne pomoći. </w:t>
      </w:r>
    </w:p>
    <w:p w14:paraId="66FD524A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33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definiše</w:t>
      </w:r>
      <w:r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se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postupak p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ovraćaj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neusklađene državne 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pomoći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i obavezu korisnika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 vrati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tu pomoć, na koju se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obračunava kamata za period od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dana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dodjele pomoći do dana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povraćaja neusklađene državne pomoći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plaća zatezna kamata u skladu sa zakonom kojim se uređuje zatezna kamata. </w:t>
      </w:r>
    </w:p>
    <w:p w14:paraId="1F4AC058" w14:textId="77777777" w:rsidR="004F6D1E" w:rsidRPr="009A20DA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 xml:space="preserve">Članom 34 Predloga </w:t>
      </w:r>
      <w:r w:rsidRPr="009A20DA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uređuje se</w:t>
      </w:r>
      <w:r w:rsidRPr="009A20DA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povraćaj neusklađene državne pomoći</w:t>
      </w:r>
      <w:r w:rsidRPr="009A20DA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, kao i situacija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ukoliko </w:t>
      </w:r>
      <w:r w:rsidRPr="00013A01">
        <w:rPr>
          <w:rFonts w:ascii="Times New Roman" w:hAnsi="Times New Roman" w:cs="Times New Roman"/>
        </w:rPr>
        <w:t xml:space="preserve">korisnik </w:t>
      </w:r>
      <w:r w:rsidRPr="00013A01">
        <w:rPr>
          <w:rFonts w:ascii="Times New Roman" w:hAnsi="Times New Roman" w:cs="Times New Roman"/>
          <w:lang w:val="en-US"/>
        </w:rPr>
        <w:t xml:space="preserve">državne </w:t>
      </w:r>
      <w:r w:rsidRPr="00013A01">
        <w:rPr>
          <w:rFonts w:ascii="Times New Roman" w:hAnsi="Times New Roman" w:cs="Times New Roman"/>
        </w:rPr>
        <w:t>po</w:t>
      </w:r>
      <w:r w:rsidRPr="00013A01">
        <w:rPr>
          <w:rFonts w:ascii="Times New Roman" w:hAnsi="Times New Roman" w:cs="Times New Roman"/>
          <w:lang w:val="en-US"/>
        </w:rPr>
        <w:t>mo</w:t>
      </w:r>
      <w:r w:rsidRPr="00013A01">
        <w:rPr>
          <w:rFonts w:ascii="Times New Roman" w:hAnsi="Times New Roman" w:cs="Times New Roman"/>
          <w:lang w:val="sr-Latn-RS"/>
        </w:rPr>
        <w:t>ći</w:t>
      </w:r>
      <w:r w:rsidRPr="00013A01">
        <w:rPr>
          <w:rFonts w:ascii="Times New Roman" w:hAnsi="Times New Roman" w:cs="Times New Roman"/>
        </w:rPr>
        <w:t xml:space="preserve"> nema sjedište ili stalnu poslovnu jedinicu na </w:t>
      </w:r>
      <w:r w:rsidRPr="00013A01">
        <w:rPr>
          <w:rFonts w:ascii="Times New Roman" w:hAnsi="Times New Roman" w:cs="Times New Roman"/>
          <w:lang w:val="sr-Latn-RS"/>
        </w:rPr>
        <w:t xml:space="preserve">teritoriji Crne Gore, postupanje po </w:t>
      </w:r>
      <w:r w:rsidRPr="00013A01">
        <w:rPr>
          <w:rFonts w:ascii="Times New Roman" w:hAnsi="Times New Roman" w:cs="Times New Roman"/>
          <w:lang w:val="en-US"/>
        </w:rPr>
        <w:t>rješenju</w:t>
      </w:r>
      <w:r w:rsidRPr="00013A01">
        <w:rPr>
          <w:rFonts w:ascii="Times New Roman" w:hAnsi="Times New Roman" w:cs="Times New Roman"/>
          <w:lang w:val="sr-Latn-RS"/>
        </w:rPr>
        <w:t xml:space="preserve"> o povraćaju neusklađene državne pomoći</w:t>
      </w:r>
      <w:r w:rsidRPr="00013A01">
        <w:rPr>
          <w:rFonts w:ascii="Times New Roman" w:hAnsi="Times New Roman" w:cs="Times New Roman"/>
        </w:rPr>
        <w:t xml:space="preserve"> uredi</w:t>
      </w:r>
      <w:r w:rsidRPr="00013A01">
        <w:rPr>
          <w:rFonts w:ascii="Times New Roman" w:hAnsi="Times New Roman" w:cs="Times New Roman"/>
          <w:lang w:val="sr-Latn-RS"/>
        </w:rPr>
        <w:t>će se po</w:t>
      </w:r>
      <w:r w:rsidRPr="00013A01">
        <w:rPr>
          <w:rFonts w:ascii="Times New Roman" w:hAnsi="Times New Roman" w:cs="Times New Roman"/>
        </w:rPr>
        <w:t xml:space="preserve"> pravilima i postupcima utvrđenima u međunarodnim sporazumima ili međunarodnim privatnim pravom koj</w:t>
      </w:r>
      <w:r>
        <w:rPr>
          <w:rFonts w:ascii="Times New Roman" w:hAnsi="Times New Roman" w:cs="Times New Roman"/>
          <w:lang w:val="sr-Latn-ME"/>
        </w:rPr>
        <w:t>i</w:t>
      </w:r>
      <w:r w:rsidRPr="00013A01">
        <w:rPr>
          <w:rFonts w:ascii="Times New Roman" w:hAnsi="Times New Roman" w:cs="Times New Roman"/>
        </w:rPr>
        <w:t xml:space="preserve"> se primjenjuju u </w:t>
      </w:r>
      <w:r w:rsidRPr="00013A01">
        <w:rPr>
          <w:rFonts w:ascii="Times New Roman" w:hAnsi="Times New Roman" w:cs="Times New Roman"/>
          <w:lang w:val="sr-Latn-RS"/>
        </w:rPr>
        <w:t>Crnoj Gori.</w:t>
      </w:r>
      <w:r w:rsidRPr="00013A01">
        <w:rPr>
          <w:rFonts w:ascii="Times New Roman" w:hAnsi="Times New Roman" w:cs="Times New Roman"/>
        </w:rPr>
        <w:t xml:space="preserve"> </w:t>
      </w:r>
    </w:p>
    <w:p w14:paraId="11C1B32F" w14:textId="77777777" w:rsidR="004F6D1E" w:rsidRPr="009A20DA" w:rsidRDefault="004F6D1E" w:rsidP="004F6D1E">
      <w:pPr>
        <w:pStyle w:val="NormalWeb"/>
        <w:spacing w:before="120" w:beforeAutospacing="0" w:after="120" w:afterAutospacing="0"/>
        <w:jc w:val="both"/>
        <w:rPr>
          <w:b/>
          <w:bCs/>
          <w:lang w:val="sr-Latn-ME"/>
        </w:rPr>
      </w:pPr>
      <w:r w:rsidRPr="00013A01">
        <w:rPr>
          <w:b/>
          <w:bCs/>
          <w:lang w:val="sr-Latn-RS"/>
        </w:rPr>
        <w:lastRenderedPageBreak/>
        <w:t xml:space="preserve">Članom 35 Predloga </w:t>
      </w:r>
      <w:r w:rsidRPr="00013A01">
        <w:rPr>
          <w:lang w:val="sr-Latn-RS"/>
        </w:rPr>
        <w:t>daje</w:t>
      </w:r>
      <w:r>
        <w:rPr>
          <w:lang w:val="sr-Latn-RS"/>
        </w:rPr>
        <w:t xml:space="preserve"> se</w:t>
      </w:r>
      <w:r w:rsidRPr="00013A01">
        <w:rPr>
          <w:lang w:val="sr-Latn-RS"/>
        </w:rPr>
        <w:t xml:space="preserve"> mogućnost podnošenja z</w:t>
      </w:r>
      <w:r w:rsidRPr="00013A01">
        <w:t>ahtjev</w:t>
      </w:r>
      <w:r w:rsidRPr="00013A01">
        <w:rPr>
          <w:lang w:val="sr-Latn-RS"/>
        </w:rPr>
        <w:t>a</w:t>
      </w:r>
      <w:r w:rsidRPr="00013A01">
        <w:t xml:space="preserve"> za produ</w:t>
      </w:r>
      <w:r w:rsidRPr="00013A01">
        <w:rPr>
          <w:lang w:val="sr-Latn-RS"/>
        </w:rPr>
        <w:t>ž</w:t>
      </w:r>
      <w:r w:rsidRPr="00013A01">
        <w:t>enje roka za izvršenj</w:t>
      </w:r>
      <w:r w:rsidRPr="00013A01">
        <w:rPr>
          <w:lang w:val="sr-Latn-ME"/>
        </w:rPr>
        <w:t>a</w:t>
      </w:r>
      <w:r w:rsidRPr="00013A01">
        <w:t xml:space="preserve"> </w:t>
      </w:r>
      <w:r w:rsidRPr="00013A01">
        <w:rPr>
          <w:lang w:val="sr-Latn-ME"/>
        </w:rPr>
        <w:t xml:space="preserve">rješenja </w:t>
      </w:r>
      <w:r w:rsidRPr="00013A01">
        <w:t>o povraćaju neusklađene državne pomoći</w:t>
      </w:r>
      <w:r w:rsidRPr="00013A01">
        <w:rPr>
          <w:b/>
          <w:bCs/>
          <w:lang w:val="sr-Latn-ME"/>
        </w:rPr>
        <w:t xml:space="preserve"> </w:t>
      </w:r>
      <w:r w:rsidRPr="00013A01">
        <w:rPr>
          <w:lang w:val="sr-Latn-RS"/>
        </w:rPr>
        <w:t xml:space="preserve">i predlaže </w:t>
      </w:r>
      <w:r w:rsidRPr="00013A01">
        <w:t>duž</w:t>
      </w:r>
      <w:r w:rsidRPr="00013A01">
        <w:rPr>
          <w:lang w:val="sr-Latn-RS"/>
        </w:rPr>
        <w:t>nost davaoca</w:t>
      </w:r>
      <w:r w:rsidRPr="00013A01">
        <w:t xml:space="preserve"> </w:t>
      </w:r>
      <w:r w:rsidRPr="00013A01">
        <w:rPr>
          <w:lang w:val="sr-Latn-RS"/>
        </w:rPr>
        <w:t>da</w:t>
      </w:r>
      <w:r w:rsidRPr="00013A01">
        <w:t xml:space="preserve"> o tim poteškoćama </w:t>
      </w:r>
      <w:r w:rsidRPr="00013A01">
        <w:rPr>
          <w:lang w:val="sr-Latn-ME"/>
        </w:rPr>
        <w:t>obavijesti</w:t>
      </w:r>
      <w:r w:rsidRPr="00013A01">
        <w:t xml:space="preserve"> </w:t>
      </w:r>
      <w:r w:rsidRPr="00013A01">
        <w:rPr>
          <w:lang w:val="sr-Latn-RS"/>
        </w:rPr>
        <w:t>Agencij</w:t>
      </w:r>
      <w:r w:rsidRPr="00013A01">
        <w:t>u</w:t>
      </w:r>
      <w:r w:rsidRPr="00013A01">
        <w:rPr>
          <w:lang w:val="sr-Latn-ME"/>
        </w:rPr>
        <w:t xml:space="preserve"> u roku od 15 dana od dana nastupanja poteškoća</w:t>
      </w:r>
      <w:r w:rsidRPr="00013A01">
        <w:rPr>
          <w:lang w:val="en-US"/>
        </w:rPr>
        <w:t xml:space="preserve"> i dostavi predlog za produženje roka za povraćaj</w:t>
      </w:r>
      <w:r w:rsidRPr="00013A01">
        <w:rPr>
          <w:lang w:val="sr-Latn-ME"/>
        </w:rPr>
        <w:t xml:space="preserve">. Takođe, predlaže se da se </w:t>
      </w:r>
      <w:r w:rsidRPr="00013A01">
        <w:rPr>
          <w:lang w:val="sr-Latn-RS"/>
        </w:rPr>
        <w:t>n</w:t>
      </w:r>
      <w:r w:rsidRPr="00013A01">
        <w:t>a povraćaj pomoći primjenjuju opšti propisi o naknadi štete.</w:t>
      </w:r>
    </w:p>
    <w:p w14:paraId="4F03C2ED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36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z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astara povraćaja </w:t>
      </w:r>
      <w:r w:rsidRPr="00013A01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neusklađene 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državne pomoći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nakon isteka deset godina od dana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posljednje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dodjele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a da r</w:t>
      </w:r>
      <w:r w:rsidRPr="00013A01">
        <w:rPr>
          <w:rFonts w:ascii="Times New Roman" w:hAnsi="Times New Roman" w:cs="Times New Roman"/>
        </w:rPr>
        <w:t xml:space="preserve">ok zastare počinje </w:t>
      </w:r>
      <w:r w:rsidRPr="00013A01">
        <w:rPr>
          <w:rFonts w:ascii="Times New Roman" w:hAnsi="Times New Roman" w:cs="Times New Roman"/>
          <w:lang w:val="sr-Latn-ME"/>
        </w:rPr>
        <w:t xml:space="preserve">da teče </w:t>
      </w:r>
      <w:r w:rsidRPr="00013A01">
        <w:rPr>
          <w:rFonts w:ascii="Times New Roman" w:hAnsi="Times New Roman" w:cs="Times New Roman"/>
        </w:rPr>
        <w:t>danom kada je ne</w:t>
      </w:r>
      <w:r w:rsidRPr="00013A01">
        <w:rPr>
          <w:rFonts w:ascii="Times New Roman" w:hAnsi="Times New Roman" w:cs="Times New Roman"/>
          <w:lang w:val="sr-Latn-RS"/>
        </w:rPr>
        <w:t>usklađen</w:t>
      </w:r>
      <w:r w:rsidRPr="00013A01">
        <w:rPr>
          <w:rFonts w:ascii="Times New Roman" w:hAnsi="Times New Roman" w:cs="Times New Roman"/>
        </w:rPr>
        <w:t>a po</w:t>
      </w:r>
      <w:r w:rsidRPr="00013A01">
        <w:rPr>
          <w:rFonts w:ascii="Times New Roman" w:hAnsi="Times New Roman" w:cs="Times New Roman"/>
          <w:lang w:val="sr-Latn-RS"/>
        </w:rPr>
        <w:t>moć</w:t>
      </w:r>
      <w:r w:rsidRPr="00013A01">
        <w:rPr>
          <w:rFonts w:ascii="Times New Roman" w:hAnsi="Times New Roman" w:cs="Times New Roman"/>
        </w:rPr>
        <w:t xml:space="preserve"> dodijeljena korisniku, bilo kao </w:t>
      </w:r>
      <w:r w:rsidRPr="00013A01">
        <w:rPr>
          <w:rFonts w:ascii="Times New Roman" w:hAnsi="Times New Roman" w:cs="Times New Roman"/>
          <w:lang w:val="sr-Latn-ME"/>
        </w:rPr>
        <w:t>individualna</w:t>
      </w:r>
      <w:r w:rsidRPr="00013A01">
        <w:rPr>
          <w:rFonts w:ascii="Times New Roman" w:hAnsi="Times New Roman" w:cs="Times New Roman"/>
        </w:rPr>
        <w:t xml:space="preserve"> po</w:t>
      </w:r>
      <w:r w:rsidRPr="00013A01">
        <w:rPr>
          <w:rFonts w:ascii="Times New Roman" w:hAnsi="Times New Roman" w:cs="Times New Roman"/>
          <w:lang w:val="sr-Latn-RS"/>
        </w:rPr>
        <w:t>moć</w:t>
      </w:r>
      <w:r w:rsidRPr="00013A01">
        <w:rPr>
          <w:rFonts w:ascii="Times New Roman" w:hAnsi="Times New Roman" w:cs="Times New Roman"/>
        </w:rPr>
        <w:t xml:space="preserve"> ili </w:t>
      </w:r>
      <w:r w:rsidRPr="00013A01">
        <w:rPr>
          <w:rFonts w:ascii="Times New Roman" w:hAnsi="Times New Roman" w:cs="Times New Roman"/>
          <w:lang w:val="sr-Latn-RS"/>
        </w:rPr>
        <w:t xml:space="preserve">kao šema pomoći. </w:t>
      </w:r>
    </w:p>
    <w:p w14:paraId="5E59E86B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>Članom 37 Predloga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predlaže se </w:t>
      </w:r>
      <w:r w:rsidRPr="00013A01">
        <w:rPr>
          <w:rFonts w:ascii="Times New Roman" w:hAnsi="Times New Roman" w:cs="Times New Roman"/>
          <w:lang w:val="sr-Latn-RS"/>
        </w:rPr>
        <w:t>i</w:t>
      </w:r>
      <w:r w:rsidRPr="00013A01">
        <w:rPr>
          <w:rFonts w:ascii="Times New Roman" w:hAnsi="Times New Roman" w:cs="Times New Roman"/>
        </w:rPr>
        <w:t xml:space="preserve">dentifikacija korisnika koji mora vratiti </w:t>
      </w:r>
      <w:r w:rsidRPr="00013A01">
        <w:rPr>
          <w:rFonts w:ascii="Times New Roman" w:hAnsi="Times New Roman" w:cs="Times New Roman"/>
          <w:lang w:val="sr-Latn-RS"/>
        </w:rPr>
        <w:t xml:space="preserve">državnu </w:t>
      </w:r>
      <w:r w:rsidRPr="00013A01">
        <w:rPr>
          <w:rFonts w:ascii="Times New Roman" w:hAnsi="Times New Roman" w:cs="Times New Roman"/>
        </w:rPr>
        <w:t>po</w:t>
      </w:r>
      <w:r w:rsidRPr="00013A01">
        <w:rPr>
          <w:rFonts w:ascii="Times New Roman" w:hAnsi="Times New Roman" w:cs="Times New Roman"/>
          <w:lang w:val="sr-Latn-RS"/>
        </w:rPr>
        <w:t>moć</w:t>
      </w:r>
      <w:r w:rsidRPr="00013A01">
        <w:rPr>
          <w:rFonts w:ascii="Times New Roman" w:hAnsi="Times New Roman" w:cs="Times New Roman"/>
        </w:rPr>
        <w:t xml:space="preserve"> za koju je utvrđeno da je </w:t>
      </w:r>
      <w:r w:rsidRPr="00013A01">
        <w:rPr>
          <w:rFonts w:ascii="Times New Roman" w:hAnsi="Times New Roman" w:cs="Times New Roman"/>
          <w:lang w:val="sr-Latn-RS"/>
        </w:rPr>
        <w:t>ne</w:t>
      </w:r>
      <w:r w:rsidRPr="00013A01">
        <w:rPr>
          <w:rFonts w:ascii="Times New Roman" w:hAnsi="Times New Roman" w:cs="Times New Roman"/>
          <w:lang w:val="sr-Latn-ME"/>
        </w:rPr>
        <w:t>usklađena</w:t>
      </w:r>
      <w:r w:rsidRPr="00013A01">
        <w:rPr>
          <w:rFonts w:ascii="Times New Roman" w:hAnsi="Times New Roman" w:cs="Times New Roman"/>
        </w:rPr>
        <w:t xml:space="preserve"> s unut</w:t>
      </w:r>
      <w:r w:rsidRPr="00013A01">
        <w:rPr>
          <w:rFonts w:ascii="Times New Roman" w:hAnsi="Times New Roman" w:cs="Times New Roman"/>
          <w:lang w:val="sr-Latn-RS"/>
        </w:rPr>
        <w:t>r</w:t>
      </w:r>
      <w:r w:rsidRPr="00013A01">
        <w:rPr>
          <w:rFonts w:ascii="Times New Roman" w:hAnsi="Times New Roman" w:cs="Times New Roman"/>
        </w:rPr>
        <w:t>a</w:t>
      </w:r>
      <w:r w:rsidRPr="00013A01">
        <w:rPr>
          <w:rFonts w:ascii="Times New Roman" w:hAnsi="Times New Roman" w:cs="Times New Roman"/>
          <w:lang w:val="sr-Latn-RS"/>
        </w:rPr>
        <w:t>š</w:t>
      </w:r>
      <w:r w:rsidRPr="00013A01">
        <w:rPr>
          <w:rFonts w:ascii="Times New Roman" w:hAnsi="Times New Roman" w:cs="Times New Roman"/>
        </w:rPr>
        <w:t xml:space="preserve">njim tržištem </w:t>
      </w:r>
      <w:r w:rsidRPr="00013A01">
        <w:rPr>
          <w:rFonts w:ascii="Times New Roman" w:hAnsi="Times New Roman" w:cs="Times New Roman"/>
          <w:lang w:val="sr-Latn-RS"/>
        </w:rPr>
        <w:t xml:space="preserve">i da je </w:t>
      </w:r>
      <w:r w:rsidRPr="00013A01">
        <w:rPr>
          <w:rFonts w:ascii="Times New Roman" w:hAnsi="Times New Roman" w:cs="Times New Roman"/>
        </w:rPr>
        <w:t>mora vratiti korisni</w:t>
      </w:r>
      <w:r w:rsidRPr="00013A01">
        <w:rPr>
          <w:rFonts w:ascii="Times New Roman" w:hAnsi="Times New Roman" w:cs="Times New Roman"/>
          <w:lang w:val="sr-Latn-RS"/>
        </w:rPr>
        <w:t>k</w:t>
      </w:r>
      <w:r w:rsidRPr="00013A01">
        <w:rPr>
          <w:rFonts w:ascii="Times New Roman" w:hAnsi="Times New Roman" w:cs="Times New Roman"/>
        </w:rPr>
        <w:t xml:space="preserve"> </w:t>
      </w:r>
      <w:r w:rsidRPr="00013A01">
        <w:rPr>
          <w:rFonts w:ascii="Times New Roman" w:hAnsi="Times New Roman" w:cs="Times New Roman"/>
          <w:lang w:val="sr-Latn-ME"/>
        </w:rPr>
        <w:t xml:space="preserve">državne pomoći </w:t>
      </w:r>
      <w:r w:rsidRPr="00013A01">
        <w:rPr>
          <w:rFonts w:ascii="Times New Roman" w:hAnsi="Times New Roman" w:cs="Times New Roman"/>
        </w:rPr>
        <w:t xml:space="preserve">koji </w:t>
      </w:r>
      <w:r w:rsidRPr="00013A01">
        <w:rPr>
          <w:rFonts w:ascii="Times New Roman" w:hAnsi="Times New Roman" w:cs="Times New Roman"/>
          <w:lang w:val="sr-Latn-RS"/>
        </w:rPr>
        <w:t>je</w:t>
      </w:r>
      <w:r w:rsidRPr="00013A01">
        <w:rPr>
          <w:rFonts w:ascii="Times New Roman" w:hAnsi="Times New Roman" w:cs="Times New Roman"/>
        </w:rPr>
        <w:t xml:space="preserve"> od nje stvarno ima</w:t>
      </w:r>
      <w:r w:rsidRPr="00013A01">
        <w:rPr>
          <w:rFonts w:ascii="Times New Roman" w:hAnsi="Times New Roman" w:cs="Times New Roman"/>
          <w:lang w:val="sr-Latn-RS"/>
        </w:rPr>
        <w:t>o</w:t>
      </w:r>
      <w:r w:rsidRPr="00013A01">
        <w:rPr>
          <w:rFonts w:ascii="Times New Roman" w:hAnsi="Times New Roman" w:cs="Times New Roman"/>
        </w:rPr>
        <w:t xml:space="preserve"> koristi</w:t>
      </w:r>
      <w:r w:rsidRPr="00013A01">
        <w:rPr>
          <w:rFonts w:ascii="Times New Roman" w:hAnsi="Times New Roman" w:cs="Times New Roman"/>
          <w:lang w:val="en-US"/>
        </w:rPr>
        <w:t>.</w:t>
      </w:r>
    </w:p>
    <w:p w14:paraId="3A364769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  <w:bCs/>
          <w:lang w:val="sr-Latn-RS"/>
        </w:rPr>
      </w:pPr>
      <w:r w:rsidRPr="00013A01">
        <w:rPr>
          <w:b/>
          <w:bCs/>
          <w:lang w:val="sr-Latn-RS"/>
        </w:rPr>
        <w:t xml:space="preserve">Članom 38 Predloga </w:t>
      </w:r>
      <w:r w:rsidRPr="00013A01">
        <w:rPr>
          <w:lang w:val="sr-Latn-RS"/>
        </w:rPr>
        <w:t>uređuje se mogućnost p</w:t>
      </w:r>
      <w:r w:rsidRPr="00013A01">
        <w:t>roširenj</w:t>
      </w:r>
      <w:r w:rsidRPr="00013A01">
        <w:rPr>
          <w:lang w:val="sr-Latn-RS"/>
        </w:rPr>
        <w:t>a</w:t>
      </w:r>
      <w:r w:rsidRPr="00013A01">
        <w:t xml:space="preserve"> naloga za povra</w:t>
      </w:r>
      <w:r w:rsidRPr="00013A01">
        <w:rPr>
          <w:lang w:val="sr-Latn-RS"/>
        </w:rPr>
        <w:t>ćaj i</w:t>
      </w:r>
      <w:r w:rsidRPr="00013A01">
        <w:t xml:space="preserve"> </w:t>
      </w:r>
      <w:r w:rsidRPr="00013A01">
        <w:rPr>
          <w:lang w:val="sr-Latn-RS"/>
        </w:rPr>
        <w:t>ekonom</w:t>
      </w:r>
      <w:r w:rsidRPr="00013A01">
        <w:t>ski kontinuitet</w:t>
      </w:r>
      <w:r w:rsidRPr="00013A01">
        <w:rPr>
          <w:lang w:val="sr-Latn-RS"/>
        </w:rPr>
        <w:t xml:space="preserve"> korisnika u</w:t>
      </w:r>
      <w:r w:rsidRPr="00013A01">
        <w:rPr>
          <w:b/>
          <w:bCs/>
          <w:lang w:val="sr-Latn-RS"/>
        </w:rPr>
        <w:t xml:space="preserve"> </w:t>
      </w:r>
      <w:r w:rsidRPr="00013A01">
        <w:rPr>
          <w:lang w:val="sr-Latn-RS"/>
        </w:rPr>
        <w:t xml:space="preserve">slučaju da </w:t>
      </w:r>
      <w:r w:rsidRPr="00013A01">
        <w:t>prodaju cjelokupne imovine ili njen</w:t>
      </w:r>
      <w:r w:rsidRPr="00013A01">
        <w:rPr>
          <w:lang w:val="sr-Latn-RS"/>
        </w:rPr>
        <w:t>og</w:t>
      </w:r>
      <w:r w:rsidRPr="00013A01">
        <w:t xml:space="preserve"> dijela</w:t>
      </w:r>
      <w:r w:rsidRPr="00013A01">
        <w:rPr>
          <w:lang w:val="sr-Latn-RS"/>
        </w:rPr>
        <w:t>,</w:t>
      </w:r>
      <w:r w:rsidRPr="00013A01">
        <w:t xml:space="preserve"> nakon čega djelatnost više ne obavlja isti pravni subjekt</w:t>
      </w:r>
      <w:r w:rsidRPr="00013A01">
        <w:rPr>
          <w:lang w:val="sr-Latn-ME"/>
        </w:rPr>
        <w:t xml:space="preserve"> </w:t>
      </w:r>
      <w:r w:rsidRPr="00013A01">
        <w:t>i</w:t>
      </w:r>
      <w:r w:rsidRPr="00013A01">
        <w:rPr>
          <w:b/>
          <w:bCs/>
          <w:lang w:val="sr-Latn-RS"/>
        </w:rPr>
        <w:t xml:space="preserve"> </w:t>
      </w:r>
      <w:r w:rsidRPr="00013A01">
        <w:t xml:space="preserve">prodaju njegovih udjela nakon čega </w:t>
      </w:r>
      <w:r w:rsidRPr="00013A01">
        <w:rPr>
          <w:lang w:val="sr-Latn-RS"/>
        </w:rPr>
        <w:t>koris</w:t>
      </w:r>
      <w:r w:rsidRPr="00013A01">
        <w:t>nik koji je imao koristi od po</w:t>
      </w:r>
      <w:r w:rsidRPr="00013A01">
        <w:rPr>
          <w:lang w:val="sr-Latn-RS"/>
        </w:rPr>
        <w:t>moći</w:t>
      </w:r>
      <w:r w:rsidRPr="00013A01">
        <w:t xml:space="preserve"> nastavlja obavljati svoje djelat</w:t>
      </w:r>
      <w:r w:rsidRPr="00013A01">
        <w:softHyphen/>
        <w:t>nosti</w:t>
      </w:r>
      <w:r w:rsidRPr="00013A01">
        <w:rPr>
          <w:lang w:val="sr-Latn-RS"/>
        </w:rPr>
        <w:t>.</w:t>
      </w:r>
    </w:p>
    <w:p w14:paraId="4F5E4842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  <w:bCs/>
          <w:lang w:val="sr-Latn-RS"/>
        </w:rPr>
      </w:pPr>
      <w:r w:rsidRPr="00013A01">
        <w:rPr>
          <w:b/>
          <w:bCs/>
          <w:lang w:val="sr-Latn-RS"/>
        </w:rPr>
        <w:t xml:space="preserve">Članom 39 Predloga </w:t>
      </w:r>
      <w:r w:rsidRPr="00013A01">
        <w:rPr>
          <w:lang w:val="sr-Latn-RS"/>
        </w:rPr>
        <w:t>definiše se p</w:t>
      </w:r>
      <w:r w:rsidRPr="00013A01">
        <w:t>rodaja imovine</w:t>
      </w:r>
      <w:r w:rsidRPr="00013A01">
        <w:rPr>
          <w:lang w:val="sr-Latn-RS"/>
        </w:rPr>
        <w:t xml:space="preserve"> korisnika</w:t>
      </w:r>
      <w:r>
        <w:rPr>
          <w:lang w:val="sr-Latn-RS"/>
        </w:rPr>
        <w:t xml:space="preserve"> </w:t>
      </w:r>
      <w:r w:rsidRPr="00013A01">
        <w:rPr>
          <w:lang w:val="sr-Latn-RS"/>
        </w:rPr>
        <w:t>u slučaju da</w:t>
      </w:r>
      <w:r w:rsidRPr="00013A01">
        <w:rPr>
          <w:b/>
          <w:bCs/>
          <w:lang w:val="sr-Latn-RS"/>
        </w:rPr>
        <w:t xml:space="preserve"> </w:t>
      </w:r>
      <w:r w:rsidRPr="00013A01">
        <w:t xml:space="preserve"> korisnik ne</w:t>
      </w:r>
      <w:r w:rsidRPr="00013A01">
        <w:rPr>
          <w:lang w:val="sr-Latn-RS"/>
        </w:rPr>
        <w:t>usklađene</w:t>
      </w:r>
      <w:r w:rsidRPr="00013A01">
        <w:t xml:space="preserve"> </w:t>
      </w:r>
      <w:r w:rsidRPr="00013A01">
        <w:rPr>
          <w:lang w:val="sr-Latn-ME"/>
        </w:rPr>
        <w:t xml:space="preserve">državne </w:t>
      </w:r>
      <w:r w:rsidRPr="00013A01">
        <w:t>po</w:t>
      </w:r>
      <w:r w:rsidRPr="00013A01">
        <w:rPr>
          <w:lang w:val="sr-Latn-RS"/>
        </w:rPr>
        <w:t>moći</w:t>
      </w:r>
      <w:r w:rsidRPr="00013A01">
        <w:t xml:space="preserve"> osnuje novo p</w:t>
      </w:r>
      <w:r w:rsidRPr="00013A01">
        <w:rPr>
          <w:lang w:val="sr-Latn-RS"/>
        </w:rPr>
        <w:t>r</w:t>
      </w:r>
      <w:r w:rsidRPr="00013A01">
        <w:rPr>
          <w:lang w:val="en-US"/>
        </w:rPr>
        <w:t>ivredno društvo</w:t>
      </w:r>
      <w:r w:rsidRPr="00013A01">
        <w:t xml:space="preserve"> ili prenese svoju imovinu na drugo p</w:t>
      </w:r>
      <w:r w:rsidRPr="00013A01">
        <w:rPr>
          <w:lang w:val="sr-Latn-RS"/>
        </w:rPr>
        <w:t>r</w:t>
      </w:r>
      <w:r w:rsidRPr="00013A01">
        <w:rPr>
          <w:lang w:val="en-US"/>
        </w:rPr>
        <w:t>ivredno društvo</w:t>
      </w:r>
      <w:r>
        <w:rPr>
          <w:lang w:val="en-US"/>
        </w:rPr>
        <w:t>,</w:t>
      </w:r>
      <w:r w:rsidRPr="00013A01">
        <w:t xml:space="preserve"> radi nas</w:t>
      </w:r>
      <w:r w:rsidRPr="00013A01">
        <w:softHyphen/>
      </w:r>
      <w:r w:rsidRPr="00013A01">
        <w:rPr>
          <w:lang w:val="sr-Latn-RS"/>
        </w:rPr>
        <w:t>t</w:t>
      </w:r>
      <w:r w:rsidRPr="00013A01">
        <w:t>avka obavljanja svojih djelatnosti, djel</w:t>
      </w:r>
      <w:r w:rsidRPr="00013A01">
        <w:rPr>
          <w:lang w:val="sr-Latn-RS"/>
        </w:rPr>
        <w:t>i</w:t>
      </w:r>
      <w:r w:rsidRPr="00013A01">
        <w:t>mično ili u cijelosti, naruš</w:t>
      </w:r>
      <w:r w:rsidRPr="00013A01">
        <w:rPr>
          <w:lang w:val="sr-Latn-RS"/>
        </w:rPr>
        <w:t xml:space="preserve">avanje </w:t>
      </w:r>
      <w:r w:rsidRPr="00013A01">
        <w:t>tržišn</w:t>
      </w:r>
      <w:r w:rsidRPr="00013A01">
        <w:rPr>
          <w:lang w:val="sr-Latn-RS"/>
        </w:rPr>
        <w:t xml:space="preserve">e konkurencije se </w:t>
      </w:r>
      <w:r w:rsidRPr="00013A01">
        <w:t xml:space="preserve"> može</w:t>
      </w:r>
      <w:r w:rsidRPr="00013A01">
        <w:rPr>
          <w:lang w:val="sr-Latn-RS"/>
        </w:rPr>
        <w:t xml:space="preserve"> </w:t>
      </w:r>
      <w:r w:rsidRPr="00013A01">
        <w:t>nastav</w:t>
      </w:r>
      <w:r w:rsidRPr="00013A01">
        <w:rPr>
          <w:lang w:val="sr-Latn-RS"/>
        </w:rPr>
        <w:t>iti usljed</w:t>
      </w:r>
      <w:r w:rsidRPr="00013A01">
        <w:t xml:space="preserve"> obavljanja tih djelatnosti</w:t>
      </w:r>
      <w:r w:rsidRPr="00013A01">
        <w:rPr>
          <w:lang w:val="sr-Latn-RS"/>
        </w:rPr>
        <w:t>.</w:t>
      </w:r>
    </w:p>
    <w:p w14:paraId="6F06DFE5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  <w:bCs/>
          <w:lang w:val="sr-Latn-ME"/>
        </w:rPr>
      </w:pPr>
      <w:r w:rsidRPr="00013A01">
        <w:rPr>
          <w:b/>
          <w:bCs/>
          <w:lang w:val="sr-Latn-RS"/>
        </w:rPr>
        <w:t xml:space="preserve">Članom 40 Predloga </w:t>
      </w:r>
      <w:r w:rsidRPr="00013A01">
        <w:rPr>
          <w:lang w:val="sr-Latn-RS"/>
        </w:rPr>
        <w:t>predložena je p</w:t>
      </w:r>
      <w:r w:rsidRPr="00013A01">
        <w:t>rodaja udjela</w:t>
      </w:r>
      <w:r w:rsidRPr="00013A01">
        <w:rPr>
          <w:lang w:val="sr-Latn-ME"/>
        </w:rPr>
        <w:t xml:space="preserve"> korisnika neusklađene državne pomoći</w:t>
      </w:r>
      <w:r w:rsidRPr="00013A01">
        <w:rPr>
          <w:b/>
          <w:bCs/>
          <w:lang w:val="sr-Latn-ME"/>
        </w:rPr>
        <w:t xml:space="preserve"> </w:t>
      </w:r>
      <w:r w:rsidRPr="00013A01">
        <w:t>trećoj strani</w:t>
      </w:r>
      <w:r w:rsidRPr="00013A01">
        <w:rPr>
          <w:lang w:val="sr-Latn-RS"/>
        </w:rPr>
        <w:t>, što</w:t>
      </w:r>
      <w:r w:rsidRPr="00013A01">
        <w:t xml:space="preserve"> ne ut</w:t>
      </w:r>
      <w:r w:rsidRPr="00013A01">
        <w:rPr>
          <w:lang w:val="sr-Latn-RS"/>
        </w:rPr>
        <w:t>i</w:t>
      </w:r>
      <w:r w:rsidRPr="00013A01">
        <w:t>če na ob</w:t>
      </w:r>
      <w:r w:rsidRPr="00013A01">
        <w:rPr>
          <w:lang w:val="sr-Latn-RS"/>
        </w:rPr>
        <w:t>a</w:t>
      </w:r>
      <w:r w:rsidRPr="00013A01">
        <w:t>vezu korisnika da tu p</w:t>
      </w:r>
      <w:r w:rsidRPr="00013A01">
        <w:rPr>
          <w:lang w:val="sr-Latn-RS"/>
        </w:rPr>
        <w:t>omoć</w:t>
      </w:r>
      <w:r w:rsidRPr="00013A01">
        <w:t xml:space="preserve"> vrati</w:t>
      </w:r>
      <w:r w:rsidRPr="00013A01">
        <w:rPr>
          <w:lang w:val="sr-Latn-RS"/>
        </w:rPr>
        <w:t>.</w:t>
      </w:r>
    </w:p>
    <w:p w14:paraId="75C83ED0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  <w:bCs/>
        </w:rPr>
      </w:pPr>
      <w:r w:rsidRPr="00013A01">
        <w:rPr>
          <w:b/>
          <w:bCs/>
          <w:lang w:val="sr-Latn-RS"/>
        </w:rPr>
        <w:t>Članom 41 Predloga</w:t>
      </w:r>
      <w:r w:rsidRPr="00013A01">
        <w:rPr>
          <w:lang w:val="sr-Latn-RS"/>
        </w:rPr>
        <w:t xml:space="preserve"> uređuje se s</w:t>
      </w:r>
      <w:r w:rsidRPr="00013A01">
        <w:t>pajanj</w:t>
      </w:r>
      <w:r w:rsidRPr="00013A01">
        <w:rPr>
          <w:lang w:val="sr-Latn-RS"/>
        </w:rPr>
        <w:t>e</w:t>
      </w:r>
      <w:r w:rsidRPr="00013A01">
        <w:t xml:space="preserve"> i druge reorganizacije poslovanja</w:t>
      </w:r>
      <w:r w:rsidRPr="00013A01">
        <w:rPr>
          <w:lang w:val="sr-Latn-RS"/>
        </w:rPr>
        <w:t xml:space="preserve"> u slučaju naloga privrednom društvu da neusklađenu državnu pomoć vrati </w:t>
      </w:r>
      <w:r w:rsidRPr="00013A01">
        <w:t>i nakon spajanja ili nekog drugog oblika reorganiz</w:t>
      </w:r>
      <w:r w:rsidRPr="00013A01">
        <w:rPr>
          <w:lang w:val="sr-Latn-RS"/>
        </w:rPr>
        <w:t>ovanja</w:t>
      </w:r>
      <w:r w:rsidRPr="00013A01">
        <w:t xml:space="preserve"> poslovanja</w:t>
      </w:r>
      <w:r w:rsidRPr="00013A01">
        <w:rPr>
          <w:lang w:val="sr-Latn-RS"/>
        </w:rPr>
        <w:t xml:space="preserve">, ukoliko se radi o </w:t>
      </w:r>
      <w:r w:rsidRPr="00013A01">
        <w:t>pravno</w:t>
      </w:r>
      <w:r w:rsidRPr="00013A01">
        <w:rPr>
          <w:lang w:val="sr-Latn-RS"/>
        </w:rPr>
        <w:t xml:space="preserve">m </w:t>
      </w:r>
      <w:r w:rsidRPr="00013A01">
        <w:rPr>
          <w:lang w:val="sr-Latn-ME"/>
        </w:rPr>
        <w:t>nasljedniku</w:t>
      </w:r>
      <w:r w:rsidRPr="00013A01">
        <w:t xml:space="preserve"> izvornog korisnika </w:t>
      </w:r>
      <w:r w:rsidRPr="00013A01">
        <w:rPr>
          <w:lang w:val="sr-Latn-ME"/>
        </w:rPr>
        <w:t xml:space="preserve">državne </w:t>
      </w:r>
      <w:r w:rsidRPr="00013A01">
        <w:t>po</w:t>
      </w:r>
      <w:r w:rsidRPr="00013A01">
        <w:rPr>
          <w:lang w:val="sr-Latn-RS"/>
        </w:rPr>
        <w:t>moći</w:t>
      </w:r>
      <w:r w:rsidRPr="00013A01">
        <w:t xml:space="preserve"> koji je nastavio poslovati</w:t>
      </w:r>
      <w:r w:rsidRPr="00013A01">
        <w:rPr>
          <w:lang w:val="sr-Latn-RS"/>
        </w:rPr>
        <w:t>.</w:t>
      </w:r>
    </w:p>
    <w:p w14:paraId="1E1E9DB0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  <w:bCs/>
          <w:lang w:val="sr-Latn-RS"/>
        </w:rPr>
      </w:pPr>
      <w:r w:rsidRPr="00013A01">
        <w:rPr>
          <w:b/>
          <w:bCs/>
          <w:lang w:val="sr-Latn-RS"/>
        </w:rPr>
        <w:t xml:space="preserve">Članom 42 Predloga </w:t>
      </w:r>
      <w:r w:rsidRPr="009A20DA">
        <w:rPr>
          <w:lang w:val="sr-Latn-RS"/>
        </w:rPr>
        <w:t>predlaže se p</w:t>
      </w:r>
      <w:r w:rsidRPr="009A20DA">
        <w:t xml:space="preserve">ostupak </w:t>
      </w:r>
      <w:r w:rsidRPr="009A20DA">
        <w:rPr>
          <w:lang w:val="sr-Latn-RS"/>
        </w:rPr>
        <w:t xml:space="preserve">povraćaja </w:t>
      </w:r>
      <w:r w:rsidRPr="009A20DA">
        <w:t xml:space="preserve">u slučaju nesolventnosti </w:t>
      </w:r>
      <w:r w:rsidRPr="009A20DA">
        <w:rPr>
          <w:lang w:val="sr-Latn-RS"/>
        </w:rPr>
        <w:t>korisnika,</w:t>
      </w:r>
      <w:r w:rsidRPr="00013A01">
        <w:rPr>
          <w:b/>
          <w:bCs/>
          <w:lang w:val="sr-Latn-RS"/>
        </w:rPr>
        <w:t xml:space="preserve"> </w:t>
      </w:r>
      <w:r w:rsidRPr="00013A01">
        <w:rPr>
          <w:color w:val="000000" w:themeColor="text1"/>
        </w:rPr>
        <w:t>ponovn</w:t>
      </w:r>
      <w:r w:rsidRPr="00013A01">
        <w:rPr>
          <w:color w:val="000000" w:themeColor="text1"/>
          <w:lang w:val="sr-Latn-RS"/>
        </w:rPr>
        <w:t>og</w:t>
      </w:r>
      <w:r w:rsidRPr="00013A01">
        <w:rPr>
          <w:color w:val="000000" w:themeColor="text1"/>
        </w:rPr>
        <w:t xml:space="preserve"> uspostav</w:t>
      </w:r>
      <w:r w:rsidRPr="00013A01">
        <w:rPr>
          <w:color w:val="000000" w:themeColor="text1"/>
          <w:lang w:val="sr-Latn-RS"/>
        </w:rPr>
        <w:t>ljanja</w:t>
      </w:r>
      <w:r w:rsidRPr="00013A01">
        <w:rPr>
          <w:color w:val="000000" w:themeColor="text1"/>
        </w:rPr>
        <w:t xml:space="preserve"> prethodnog stanja i preki</w:t>
      </w:r>
      <w:r w:rsidRPr="00013A01">
        <w:rPr>
          <w:color w:val="000000" w:themeColor="text1"/>
        </w:rPr>
        <w:softHyphen/>
        <w:t>danje narušavanja tržišn</w:t>
      </w:r>
      <w:r w:rsidRPr="00013A01">
        <w:rPr>
          <w:color w:val="000000" w:themeColor="text1"/>
          <w:lang w:val="sr-Latn-RS"/>
        </w:rPr>
        <w:t>e konkurencije,</w:t>
      </w:r>
      <w:r w:rsidRPr="00013A01">
        <w:rPr>
          <w:color w:val="000000" w:themeColor="text1"/>
        </w:rPr>
        <w:t xml:space="preserve"> do koje je došlo zbog </w:t>
      </w:r>
      <w:r w:rsidRPr="00013A01">
        <w:rPr>
          <w:color w:val="000000" w:themeColor="text1"/>
          <w:lang w:val="sr-Latn-RS"/>
        </w:rPr>
        <w:t xml:space="preserve">dodjele neusklađene </w:t>
      </w:r>
      <w:r w:rsidRPr="00013A01">
        <w:rPr>
          <w:color w:val="000000" w:themeColor="text1"/>
          <w:lang w:val="en-US"/>
        </w:rPr>
        <w:t xml:space="preserve">državne </w:t>
      </w:r>
      <w:r w:rsidRPr="00013A01">
        <w:rPr>
          <w:color w:val="000000" w:themeColor="text1"/>
        </w:rPr>
        <w:t>po</w:t>
      </w:r>
      <w:r w:rsidRPr="00013A01">
        <w:rPr>
          <w:color w:val="000000" w:themeColor="text1"/>
          <w:lang w:val="sr-Latn-RS"/>
        </w:rPr>
        <w:t>moći,</w:t>
      </w:r>
      <w:r w:rsidRPr="00013A01">
        <w:rPr>
          <w:color w:val="000000" w:themeColor="text1"/>
        </w:rPr>
        <w:t xml:space="preserve"> može se ostvariti upisom zahtjeva </w:t>
      </w:r>
      <w:r w:rsidRPr="00013A01">
        <w:rPr>
          <w:color w:val="000000" w:themeColor="text1"/>
          <w:lang w:val="sr-Latn-RS"/>
        </w:rPr>
        <w:t xml:space="preserve">za </w:t>
      </w:r>
      <w:r w:rsidRPr="00013A01">
        <w:rPr>
          <w:color w:val="000000" w:themeColor="text1"/>
        </w:rPr>
        <w:t>po</w:t>
      </w:r>
      <w:r w:rsidRPr="00013A01">
        <w:rPr>
          <w:color w:val="000000" w:themeColor="text1"/>
          <w:lang w:val="sr-Latn-RS"/>
        </w:rPr>
        <w:t>vraćaj</w:t>
      </w:r>
      <w:r w:rsidRPr="00013A01">
        <w:rPr>
          <w:color w:val="000000" w:themeColor="text1"/>
          <w:lang w:val="en-US"/>
        </w:rPr>
        <w:t xml:space="preserve"> državne</w:t>
      </w:r>
      <w:r w:rsidRPr="00013A01">
        <w:rPr>
          <w:color w:val="000000" w:themeColor="text1"/>
          <w:lang w:val="sr-Latn-RS"/>
        </w:rPr>
        <w:t xml:space="preserve"> pomoći, saglasno zakonu koji uređuje postupak stečaja i likvidacije. </w:t>
      </w:r>
    </w:p>
    <w:p w14:paraId="1794209D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</w:rPr>
      </w:pPr>
      <w:r w:rsidRPr="00013A01">
        <w:rPr>
          <w:b/>
          <w:bCs/>
          <w:lang w:val="sr-Latn-RS"/>
        </w:rPr>
        <w:t xml:space="preserve">Članom 43 Predloga </w:t>
      </w:r>
      <w:r>
        <w:rPr>
          <w:lang w:val="sr-Latn-RS"/>
        </w:rPr>
        <w:t>definiše se da</w:t>
      </w:r>
      <w:r w:rsidRPr="00013A01">
        <w:rPr>
          <w:lang w:val="sr-Latn-RS"/>
        </w:rPr>
        <w:t xml:space="preserve"> Agencij</w:t>
      </w:r>
      <w:r w:rsidRPr="00013A01">
        <w:t xml:space="preserve">a </w:t>
      </w:r>
      <w:r>
        <w:rPr>
          <w:lang w:val="sr-Latn-ME"/>
        </w:rPr>
        <w:t xml:space="preserve">može </w:t>
      </w:r>
      <w:r w:rsidRPr="00013A01">
        <w:rPr>
          <w:lang w:val="sr-Latn-RS"/>
        </w:rPr>
        <w:t xml:space="preserve">da </w:t>
      </w:r>
      <w:r w:rsidRPr="00013A01">
        <w:t>pokren</w:t>
      </w:r>
      <w:r w:rsidRPr="00013A01">
        <w:rPr>
          <w:lang w:val="sr-Latn-RS"/>
        </w:rPr>
        <w:t>e</w:t>
      </w:r>
      <w:r w:rsidRPr="00013A01">
        <w:t xml:space="preserve"> </w:t>
      </w:r>
      <w:r w:rsidRPr="00013A01">
        <w:rPr>
          <w:lang w:val="sr-Latn-RS"/>
        </w:rPr>
        <w:t>upravni spor protiv davaoca</w:t>
      </w:r>
      <w:r w:rsidRPr="00013A01">
        <w:t xml:space="preserve"> zbog povrede</w:t>
      </w:r>
      <w:r w:rsidRPr="00013A01">
        <w:rPr>
          <w:lang w:val="sr-Latn-RS"/>
        </w:rPr>
        <w:t xml:space="preserve"> ovog zakona.</w:t>
      </w:r>
      <w:r w:rsidRPr="00013A01">
        <w:rPr>
          <w:b/>
          <w:bCs/>
          <w:lang w:val="sr-Latn-RS"/>
        </w:rPr>
        <w:t>a</w:t>
      </w:r>
      <w:r w:rsidRPr="00013A01">
        <w:t>ko predmetn</w:t>
      </w:r>
      <w:r w:rsidRPr="00013A01">
        <w:rPr>
          <w:lang w:val="sr-Latn-RS"/>
        </w:rPr>
        <w:t>i</w:t>
      </w:r>
      <w:r w:rsidRPr="00013A01">
        <w:t xml:space="preserve"> da</w:t>
      </w:r>
      <w:r w:rsidRPr="00013A01">
        <w:rPr>
          <w:lang w:val="sr-Latn-RS"/>
        </w:rPr>
        <w:t>valac državne pomoći</w:t>
      </w:r>
      <w:r w:rsidRPr="00013A01">
        <w:t xml:space="preserve"> nije </w:t>
      </w:r>
      <w:r w:rsidRPr="00013A01">
        <w:rPr>
          <w:lang w:val="en-US"/>
        </w:rPr>
        <w:t>postupio po rješenju</w:t>
      </w:r>
      <w:r w:rsidRPr="00013A01">
        <w:t xml:space="preserve"> o povra</w:t>
      </w:r>
      <w:r w:rsidRPr="00013A01">
        <w:rPr>
          <w:lang w:val="sr-Latn-RS"/>
        </w:rPr>
        <w:t>ćaju</w:t>
      </w:r>
      <w:r w:rsidRPr="00013A01">
        <w:rPr>
          <w:lang w:val="en-US"/>
        </w:rPr>
        <w:t xml:space="preserve"> neusklađene </w:t>
      </w:r>
      <w:r w:rsidRPr="00013A01">
        <w:t>po</w:t>
      </w:r>
      <w:r w:rsidRPr="00013A01">
        <w:rPr>
          <w:lang w:val="sr-Latn-RS"/>
        </w:rPr>
        <w:t>moći</w:t>
      </w:r>
      <w:r>
        <w:rPr>
          <w:lang w:val="sr-Latn-RS"/>
        </w:rPr>
        <w:t xml:space="preserve"> </w:t>
      </w:r>
      <w:r w:rsidRPr="00013A01">
        <w:rPr>
          <w:lang w:val="sr-Latn-RS"/>
        </w:rPr>
        <w:t xml:space="preserve">u roku za povraćaj </w:t>
      </w:r>
      <w:r w:rsidRPr="00013A01">
        <w:t>i nije dokaz</w:t>
      </w:r>
      <w:r w:rsidRPr="00013A01">
        <w:rPr>
          <w:lang w:val="sr-Latn-RS"/>
        </w:rPr>
        <w:t>ao</w:t>
      </w:r>
      <w:r w:rsidRPr="00013A01">
        <w:t xml:space="preserve"> postojanje apsolutne nemogućnosti povra</w:t>
      </w:r>
      <w:r w:rsidRPr="00013A01">
        <w:rPr>
          <w:lang w:val="sr-Latn-RS"/>
        </w:rPr>
        <w:t>ćaj</w:t>
      </w:r>
      <w:r w:rsidRPr="00013A01">
        <w:t>a</w:t>
      </w:r>
      <w:r>
        <w:rPr>
          <w:lang w:val="sr-Latn-ME"/>
        </w:rPr>
        <w:t xml:space="preserve">. </w:t>
      </w:r>
    </w:p>
    <w:p w14:paraId="28B3D8F0" w14:textId="77777777" w:rsidR="004F6D1E" w:rsidRPr="00013A01" w:rsidRDefault="004F6D1E" w:rsidP="004F6D1E">
      <w:pPr>
        <w:jc w:val="both"/>
        <w:rPr>
          <w:rFonts w:ascii="Times New Roman" w:hAnsi="Times New Roman" w:cs="Times New Roman"/>
          <w:lang w:eastAsia="en-GB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om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44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uređuje se postupak neposredne kontrole </w:t>
      </w:r>
      <w:r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>i</w:t>
      </w:r>
      <w:r w:rsidRPr="00013A01">
        <w:rPr>
          <w:rFonts w:ascii="Times New Roman" w:eastAsia="Times New Roman" w:hAnsi="Times New Roman" w:cs="Times New Roman"/>
          <w:bCs/>
          <w:kern w:val="0"/>
          <w:lang w:val="en-US" w:eastAsia="en-GB"/>
          <w14:ligatures w14:val="none"/>
        </w:rPr>
        <w:t xml:space="preserve"> prikupljanje podataka neposrednim uvidom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, </w:t>
      </w:r>
      <w:r w:rsidRPr="009A20DA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te se daju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ovlašćen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a službeniku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Agencije da: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uđe i pregleda objekte, poslovne prostorije, zemljište i druge 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nepokretnosti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korisnika državne pomoći, radi utvrđivanja nepravilnosti u sprovođenju ovog zakona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Pr="00013A01">
        <w:rPr>
          <w:rFonts w:ascii="Times New Roman" w:hAnsi="Times New Roman" w:cs="Times New Roman"/>
          <w:lang w:eastAsia="en-GB"/>
        </w:rPr>
        <w:t>uzme od zastupnika ili zaposlenih korisnika državne pomoći usmene ili pismene izjave, kao i dokumenta o činjenicama koje se odnose na predmet neposrednog uvida i o tome sačini zapisnik</w:t>
      </w:r>
      <w:r w:rsidRPr="00013A01">
        <w:rPr>
          <w:rFonts w:ascii="Times New Roman" w:hAnsi="Times New Roman" w:cs="Times New Roman"/>
          <w:lang w:val="sr-Latn-RS" w:eastAsia="en-GB"/>
        </w:rPr>
        <w:t xml:space="preserve">,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 pregleda poslovne knjige i drugu poslovnu dokumentaciju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kopira ili skenira poslovnu dokumentaciju, a ukoliko iz tehničkih razloga to nije moguće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,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privremeno oduzme poslovnu dokumentaciju na vrijeme neophodno za njeno kopiranje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169647FB" w14:textId="77777777" w:rsidR="004F6D1E" w:rsidRPr="00013A01" w:rsidRDefault="004F6D1E" w:rsidP="004F6D1E">
      <w:pPr>
        <w:pStyle w:val="CommentText"/>
        <w:spacing w:before="200" w:after="20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13A0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Članom 45 Predloga</w:t>
      </w:r>
      <w:r w:rsidRPr="00013A01">
        <w:rPr>
          <w:rFonts w:ascii="Times New Roman" w:hAnsi="Times New Roman" w:cs="Times New Roman"/>
          <w:sz w:val="24"/>
          <w:szCs w:val="24"/>
          <w:lang w:val="sr-Latn-ME"/>
        </w:rPr>
        <w:t xml:space="preserve"> definiše se da ovlašćena lica Agencije za sprovođenje radnji u neposrednom uvidu imaju službenu legitimaciju, dok se ostala lica u postupku prikupljanja dokaza legitimišu posebnim ovlašćenjem za vršenje neposrednog uvida.</w:t>
      </w:r>
    </w:p>
    <w:p w14:paraId="1E542507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46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definiše se o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bavez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ovlašćenih lica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Agencije i nezavisni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h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stručnjak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ovlašćen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ih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 vršenje neposrednog uvida,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da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korisniku državne pomoći daju na uvid legitimaciju, odnosno ovlašćenje za vršenje kontrole izdate u skladu sa posebnim zakonom i saopštavaju predmet i svrhu posjete. </w:t>
      </w:r>
    </w:p>
    <w:p w14:paraId="1D1D43E7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Članom 4</w:t>
      </w:r>
      <w:r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7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predlaže se mogućnost d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na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zahtjev Agencije u slučajevima ometanja ili nepostupanja po nalozima ovlašćenih lica, organ uprave nadležan za policijske poslove pruži pomoć u izvođenju pojedinih radnji u postupku, a naročito kod prikupljanja podataka neposrednim uvidom i privremenog oduzimanja stvari u skladu sa zakonom kojim se uređuju ovlašćenja i postupanje policije. </w:t>
      </w:r>
    </w:p>
    <w:p w14:paraId="06C2BDE7" w14:textId="77777777" w:rsidR="004F6D1E" w:rsidRPr="00013A01" w:rsidRDefault="004F6D1E" w:rsidP="004F6D1E">
      <w:pPr>
        <w:pStyle w:val="NormalWeb"/>
        <w:spacing w:before="200" w:beforeAutospacing="0" w:after="200" w:afterAutospacing="0"/>
        <w:jc w:val="both"/>
        <w:rPr>
          <w:b/>
          <w:bCs/>
        </w:rPr>
      </w:pPr>
      <w:r w:rsidRPr="00013A01">
        <w:rPr>
          <w:b/>
          <w:bCs/>
          <w:lang w:val="sr-Latn-RS"/>
        </w:rPr>
        <w:t xml:space="preserve">Članom 48 Predloga </w:t>
      </w:r>
      <w:r w:rsidRPr="00013A01">
        <w:rPr>
          <w:lang w:val="sr-Latn-RS"/>
        </w:rPr>
        <w:t>predlaže se uvođenje dužnosti</w:t>
      </w:r>
      <w:r w:rsidRPr="00013A01">
        <w:rPr>
          <w:b/>
          <w:bCs/>
          <w:lang w:val="sr-Latn-RS"/>
        </w:rPr>
        <w:t xml:space="preserve"> </w:t>
      </w:r>
      <w:r w:rsidRPr="00013A01">
        <w:t>Agencij</w:t>
      </w:r>
      <w:r w:rsidRPr="00013A01">
        <w:rPr>
          <w:lang w:val="sr-Latn-RS"/>
        </w:rPr>
        <w:t>e</w:t>
      </w:r>
      <w:r w:rsidRPr="00013A01">
        <w:t xml:space="preserve"> da čuva tajnost podataka do kojih je došla u vršenju poslova utvrđenih ovim zakonom u skladu sa zakonima kojima se uređuje tajnost podataka i poslovna tajna. </w:t>
      </w:r>
    </w:p>
    <w:p w14:paraId="77FBF73E" w14:textId="77777777" w:rsidR="004F6D1E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om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49 Predloga </w:t>
      </w:r>
      <w:r w:rsidRPr="00C815D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uređuje se postupak prekršaja i novčanih kazni za </w:t>
      </w:r>
      <w:r w:rsidRPr="00531D3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privredna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društva ili udruženja privrednih društava ako ne obezbijede i dostave Agenciji podatke i informacije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odn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osno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ako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ostav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neistinite ili netačne podatke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Pr="00013A01">
        <w:rPr>
          <w:rFonts w:ascii="Times New Roman" w:hAnsi="Times New Roman" w:cs="Times New Roman"/>
          <w:lang w:val="sr-Latn-ME"/>
        </w:rPr>
        <w:t>ne unesu podatke o dodijeljenoj državnoj pomoći u registre ili unesu neistinite ili netačne podatke</w:t>
      </w:r>
      <w:r>
        <w:rPr>
          <w:rFonts w:ascii="Times New Roman" w:hAnsi="Times New Roman" w:cs="Times New Roman"/>
          <w:lang w:val="sr-Latn-ME"/>
        </w:rPr>
        <w:t xml:space="preserve"> </w:t>
      </w:r>
      <w:r w:rsidRPr="00013A01">
        <w:rPr>
          <w:rFonts w:ascii="Times New Roman" w:hAnsi="Times New Roman" w:cs="Times New Roman"/>
          <w:lang w:val="sr-Latn-ME"/>
        </w:rPr>
        <w:t>ili ne postupe po rješenju Agencije.</w:t>
      </w:r>
    </w:p>
    <w:p w14:paraId="18490BCC" w14:textId="77777777" w:rsidR="004F6D1E" w:rsidRPr="009A20DA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 xml:space="preserve">Članom 50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uređuje se izricanje periodične novčane kazne.</w:t>
      </w:r>
      <w:r w:rsidRPr="00013A01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 xml:space="preserve"> </w:t>
      </w:r>
    </w:p>
    <w:p w14:paraId="455657C4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om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51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predlaže se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z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astarjelost gonjenja kada protekne četiri godine od dana kada je prekršaj izvršen.</w:t>
      </w:r>
    </w:p>
    <w:p w14:paraId="1C71DF0F" w14:textId="77777777" w:rsidR="004F6D1E" w:rsidRPr="00013A01" w:rsidRDefault="004F6D1E" w:rsidP="004F6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 xml:space="preserve">Članom 52 Predloga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predlaže se uvođenje obaveze Agencije da rješenja i mišljenja</w:t>
      </w:r>
      <w:r w:rsidRPr="00013A01">
        <w:rPr>
          <w:rFonts w:ascii="Times New Roman" w:eastAsia="Times New Roman" w:hAnsi="Times New Roman" w:cs="Times New Roman"/>
          <w:b/>
          <w:bCs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hAnsi="Times New Roman" w:cs="Times New Roman"/>
          <w:lang w:val="sr-Latn-ME"/>
        </w:rPr>
        <w:t>objavljuje na internet stranici Agencije, kao i mogućnost da korisnik Agenciji saopšti koji podaci, prema njegovu mišljenju, treba da budu obuhvaćeni obavezom čuvanja poslovne tajne.</w:t>
      </w:r>
    </w:p>
    <w:p w14:paraId="578708A8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om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53 Predloga </w:t>
      </w:r>
      <w:r w:rsidRPr="00C815D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definiše se da n</w:t>
      </w:r>
      <w:r w:rsidRPr="00947D9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adzor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nad sprovođenjem ovog zakona i propisa donijetih na osnovu ovog zakona vrši Ministarstvo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a da se p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rotiv rješenja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donijetih na osnovu ovog zakona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može se pokrenuti upravni spor. </w:t>
      </w:r>
    </w:p>
    <w:p w14:paraId="7263F66F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om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54 Predloga </w:t>
      </w:r>
      <w:r w:rsidRPr="00C815D6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predlaže se da se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p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ostupci započeti prije stupanja na snagu ovog zakona okonča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ju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 skladu sa Zakonom o kontroli državne pomoći ("Službeni list CG", br. 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12/18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7FF2059E" w14:textId="77777777" w:rsidR="004F6D1E" w:rsidRPr="00013A01" w:rsidRDefault="004F6D1E" w:rsidP="004F6D1E">
      <w:pPr>
        <w:spacing w:before="200" w:after="200"/>
        <w:jc w:val="both"/>
        <w:rPr>
          <w:rStyle w:val="CommentReference"/>
          <w:rFonts w:ascii="Times New Roman" w:hAnsi="Times New Roman" w:cs="Times New Roman"/>
          <w:sz w:val="24"/>
          <w:szCs w:val="24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om 55 Predloga </w:t>
      </w:r>
      <w:r w:rsidRPr="009A20DA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utvrđuje se koje se mjere odnose na p</w:t>
      </w:r>
      <w:r w:rsidRPr="009A20DA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ostojeć</w:t>
      </w:r>
      <w:r w:rsidRPr="009A20DA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državn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u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pomoć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.</w:t>
      </w:r>
    </w:p>
    <w:p w14:paraId="02CE8400" w14:textId="77777777" w:rsidR="004F6D1E" w:rsidRPr="00C815D6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Style w:val="CommentReference"/>
          <w:rFonts w:ascii="Times New Roman" w:hAnsi="Times New Roman" w:cs="Times New Roman"/>
          <w:sz w:val="24"/>
          <w:szCs w:val="24"/>
          <w:lang w:val="sr-Latn-RS"/>
        </w:rPr>
        <w:t>Č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lanom 56 Predloga </w:t>
      </w:r>
      <w:r w:rsidRPr="009A20DA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definišu se m</w:t>
      </w:r>
      <w:r w:rsidRPr="009A20DA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jere za usklađivanje postojeće državne pomoći</w:t>
      </w:r>
      <w:r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i predlaže se da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Agencij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može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 slučaju osnovane sumnje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postojeća državna pomoć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nije usklađena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ahtijeva od davaoca državne pomoći da dostavi potrebne </w:t>
      </w:r>
      <w:r w:rsidRPr="00013A01">
        <w:rPr>
          <w:rFonts w:ascii="Times New Roman" w:hAnsi="Times New Roman" w:cs="Times New Roman"/>
          <w:lang w:val="sr-Latn-ME"/>
        </w:rPr>
        <w:t xml:space="preserve">podatke i informacije i 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obav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jesti davaoca</w:t>
      </w:r>
      <w:r w:rsidRPr="00013A0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državne pomoći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predloži mjere za njeno usklađivanje.</w:t>
      </w:r>
    </w:p>
    <w:p w14:paraId="47AAA261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Članom 57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uređuje se d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onošenje propisa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 xml:space="preserve"> neophodnih za impelem</w:t>
      </w:r>
      <w:r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e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ntaciju Predloga zakona i daje se nadležnost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Ministarstvu da predloži/donese podzakonske akte kojima se bliže uređuju pitanja iz oblasti državne pomoći, u roku od godinu dana, od dana stupanja na snagu ovog zakona. </w:t>
      </w:r>
    </w:p>
    <w:p w14:paraId="78244DC9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lastRenderedPageBreak/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>om</w:t>
      </w: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58 Predloga </w:t>
      </w:r>
      <w:r w:rsidRPr="009A20DA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predlaže se da d</w:t>
      </w:r>
      <w:r w:rsidRPr="009A20DA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anom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stupanja na snagu ovog zakona prestaje da važi Zakon o kontroli državne pomoći ("Službeni list 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CG", br. 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12/18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  <w:r w:rsidRPr="00013A01">
        <w:rPr>
          <w:rFonts w:ascii="Times New Roman" w:eastAsia="Times New Roman" w:hAnsi="Times New Roman" w:cs="Times New Roman"/>
          <w:color w:val="000000" w:themeColor="text1"/>
          <w:kern w:val="0"/>
          <w:lang w:val="sr-Latn-ME" w:eastAsia="en-GB"/>
          <w14:ligatures w14:val="none"/>
        </w:rPr>
        <w:t>.</w:t>
      </w:r>
    </w:p>
    <w:p w14:paraId="23C9141A" w14:textId="77777777" w:rsidR="004F6D1E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A01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Član</w:t>
      </w:r>
      <w:r w:rsidRPr="00013A01"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  <w:t xml:space="preserve">om 59 Predloga </w:t>
      </w:r>
      <w:r w:rsidRPr="00013A01">
        <w:rPr>
          <w:rFonts w:ascii="Times New Roman" w:eastAsia="Times New Roman" w:hAnsi="Times New Roman" w:cs="Times New Roman"/>
          <w:bCs/>
          <w:kern w:val="0"/>
          <w:lang w:val="sr-Latn-RS" w:eastAsia="en-GB"/>
          <w14:ligatures w14:val="none"/>
        </w:rPr>
        <w:t>predlaže se da o</w:t>
      </w:r>
      <w:r w:rsidRPr="00013A0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vaj</w:t>
      </w:r>
      <w:r w:rsidRPr="00013A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zakon stupa na snagu osmog dana od dana objavljivanja u "Službenom listu Crne Gore". </w:t>
      </w:r>
    </w:p>
    <w:p w14:paraId="7414FB7D" w14:textId="77777777" w:rsidR="004F6D1E" w:rsidRPr="00013A01" w:rsidRDefault="004F6D1E" w:rsidP="004F6D1E">
      <w:pPr>
        <w:spacing w:before="200" w:after="200"/>
        <w:jc w:val="both"/>
        <w:rPr>
          <w:rFonts w:ascii="Times New Roman" w:eastAsia="Times New Roman" w:hAnsi="Times New Roman" w:cs="Times New Roman"/>
          <w:b/>
          <w:kern w:val="0"/>
          <w:lang w:val="sr-Latn-RS" w:eastAsia="en-GB"/>
          <w14:ligatures w14:val="none"/>
        </w:rPr>
      </w:pPr>
    </w:p>
    <w:p w14:paraId="6400E6A4" w14:textId="77777777" w:rsidR="004F6D1E" w:rsidRPr="009A20DA" w:rsidRDefault="004F6D1E" w:rsidP="004F6D1E">
      <w:pPr>
        <w:pStyle w:val="ListParagraph"/>
        <w:numPr>
          <w:ilvl w:val="0"/>
          <w:numId w:val="25"/>
        </w:numPr>
        <w:autoSpaceDE w:val="0"/>
        <w:jc w:val="both"/>
        <w:rPr>
          <w:rFonts w:ascii="Times New Roman" w:hAnsi="Times New Roman" w:cs="Times New Roman"/>
          <w:b/>
        </w:rPr>
      </w:pPr>
      <w:r w:rsidRPr="009A20DA">
        <w:rPr>
          <w:rFonts w:ascii="Times New Roman" w:hAnsi="Times New Roman" w:cs="Times New Roman"/>
          <w:b/>
        </w:rPr>
        <w:t>PROCJENA FINANSIJSKIH SREDSTAVA ZA SPROVOĐENJE ZAKONA</w:t>
      </w:r>
    </w:p>
    <w:p w14:paraId="119D01B7" w14:textId="77777777" w:rsidR="004F6D1E" w:rsidRPr="00013A01" w:rsidRDefault="004F6D1E" w:rsidP="004F6D1E">
      <w:pPr>
        <w:pStyle w:val="ListParagraph"/>
        <w:autoSpaceDE w:val="0"/>
        <w:ind w:left="1080"/>
        <w:jc w:val="both"/>
        <w:rPr>
          <w:rFonts w:ascii="Times New Roman" w:hAnsi="Times New Roman" w:cs="Times New Roman"/>
          <w:b/>
        </w:rPr>
      </w:pPr>
    </w:p>
    <w:p w14:paraId="4F577EAE" w14:textId="77777777" w:rsidR="004F6D1E" w:rsidRPr="00013A01" w:rsidRDefault="004F6D1E" w:rsidP="004F6D1E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013A01">
        <w:rPr>
          <w:rFonts w:ascii="Times New Roman" w:eastAsia="Times New Roman" w:hAnsi="Times New Roman" w:cs="Times New Roman"/>
          <w:color w:val="000000"/>
        </w:rPr>
        <w:t>Za sprovođenje ovog zakona nijesu potrebna finansijska sredstva iz budžeta Crne Gore.</w:t>
      </w:r>
    </w:p>
    <w:p w14:paraId="6AA3B1B3" w14:textId="77777777" w:rsidR="004F6D1E" w:rsidRPr="00013A01" w:rsidRDefault="004F6D1E" w:rsidP="004F6D1E">
      <w:pPr>
        <w:jc w:val="both"/>
        <w:rPr>
          <w:rFonts w:ascii="Times New Roman" w:hAnsi="Times New Roman" w:cs="Times New Roman"/>
        </w:rPr>
      </w:pPr>
    </w:p>
    <w:p w14:paraId="1F1F40CC" w14:textId="0D058CB5" w:rsidR="004F6D1E" w:rsidRDefault="004F6D1E">
      <w:pPr>
        <w:rPr>
          <w:rFonts w:ascii="Times New Roman" w:hAnsi="Times New Roman" w:cs="Times New Roman"/>
        </w:rPr>
      </w:pPr>
      <w:bookmarkStart w:id="1" w:name="_GoBack"/>
      <w:bookmarkEnd w:id="1"/>
    </w:p>
    <w:p w14:paraId="28F3B0E1" w14:textId="77777777" w:rsidR="004F6D1E" w:rsidRDefault="004F6D1E">
      <w:pPr>
        <w:rPr>
          <w:rFonts w:ascii="Times New Roman" w:hAnsi="Times New Roman" w:cs="Times New Roman"/>
        </w:rPr>
      </w:pPr>
    </w:p>
    <w:sectPr w:rsidR="004F6D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645B3A" w16cex:dateUtc="2024-06-28T12:57:00Z"/>
  <w16cex:commentExtensible w16cex:durableId="03936614" w16cex:dateUtc="2024-06-28T12:55:00Z"/>
  <w16cex:commentExtensible w16cex:durableId="7BA4CC07" w16cex:dateUtc="2024-06-28T13:01:00Z"/>
  <w16cex:commentExtensible w16cex:durableId="522D8F5C" w16cex:dateUtc="2024-06-28T13:04:00Z"/>
  <w16cex:commentExtensible w16cex:durableId="130CB9AC" w16cex:dateUtc="2024-06-28T13:05:00Z"/>
  <w16cex:commentExtensible w16cex:durableId="06020828" w16cex:dateUtc="2024-06-28T13:10:00Z"/>
  <w16cex:commentExtensible w16cex:durableId="7068F4F3" w16cex:dateUtc="2024-06-28T13:12:00Z"/>
  <w16cex:commentExtensible w16cex:durableId="0C4C2C1A" w16cex:dateUtc="2024-06-28T13:14:00Z"/>
  <w16cex:commentExtensible w16cex:durableId="28A86CA5" w16cex:dateUtc="2024-06-28T13:15:00Z"/>
  <w16cex:commentExtensible w16cex:durableId="1CAEE7B3" w16cex:dateUtc="2024-06-28T13:19:00Z"/>
  <w16cex:commentExtensible w16cex:durableId="6274C3EF" w16cex:dateUtc="2024-06-28T13:23:00Z"/>
  <w16cex:commentExtensible w16cex:durableId="136B9D73" w16cex:dateUtc="2024-06-28T13:28:00Z"/>
  <w16cex:commentExtensible w16cex:durableId="065738F8" w16cex:dateUtc="2024-06-28T13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E29"/>
    <w:multiLevelType w:val="multilevel"/>
    <w:tmpl w:val="08637E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748"/>
    <w:multiLevelType w:val="multilevel"/>
    <w:tmpl w:val="121B47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2E5B"/>
    <w:multiLevelType w:val="multilevel"/>
    <w:tmpl w:val="16572E5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8EC"/>
    <w:multiLevelType w:val="multilevel"/>
    <w:tmpl w:val="187448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1E58"/>
    <w:multiLevelType w:val="multilevel"/>
    <w:tmpl w:val="1E7B1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CB3"/>
    <w:multiLevelType w:val="multilevel"/>
    <w:tmpl w:val="25795CB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3B0E"/>
    <w:multiLevelType w:val="hybridMultilevel"/>
    <w:tmpl w:val="9B3CD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5748"/>
    <w:multiLevelType w:val="hybridMultilevel"/>
    <w:tmpl w:val="4FB40C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2A96"/>
    <w:multiLevelType w:val="hybridMultilevel"/>
    <w:tmpl w:val="00CCD9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7544A"/>
    <w:multiLevelType w:val="multilevel"/>
    <w:tmpl w:val="3F87544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7567"/>
    <w:multiLevelType w:val="multilevel"/>
    <w:tmpl w:val="40C5756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96325"/>
    <w:multiLevelType w:val="multilevel"/>
    <w:tmpl w:val="42796325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2F76"/>
    <w:multiLevelType w:val="multilevel"/>
    <w:tmpl w:val="45F92F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E119E"/>
    <w:multiLevelType w:val="multilevel"/>
    <w:tmpl w:val="4A6E1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F58BE"/>
    <w:multiLevelType w:val="multilevel"/>
    <w:tmpl w:val="4A6F58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A65A0"/>
    <w:multiLevelType w:val="multilevel"/>
    <w:tmpl w:val="513A65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F5E18"/>
    <w:multiLevelType w:val="multilevel"/>
    <w:tmpl w:val="57CF5E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5932"/>
    <w:multiLevelType w:val="multilevel"/>
    <w:tmpl w:val="614859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13BC1"/>
    <w:multiLevelType w:val="multilevel"/>
    <w:tmpl w:val="68A13BC1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E1FFE"/>
    <w:multiLevelType w:val="hybridMultilevel"/>
    <w:tmpl w:val="1D3E2246"/>
    <w:lvl w:ilvl="0" w:tplc="8E20D58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762A"/>
    <w:multiLevelType w:val="multilevel"/>
    <w:tmpl w:val="6B5976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E1BAF"/>
    <w:multiLevelType w:val="multilevel"/>
    <w:tmpl w:val="6C1E1BAF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3854"/>
    <w:multiLevelType w:val="multilevel"/>
    <w:tmpl w:val="6E78385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35ECF"/>
    <w:multiLevelType w:val="multilevel"/>
    <w:tmpl w:val="76335EC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925DB"/>
    <w:multiLevelType w:val="multilevel"/>
    <w:tmpl w:val="7E8925D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22"/>
  </w:num>
  <w:num w:numId="12">
    <w:abstractNumId w:val="11"/>
  </w:num>
  <w:num w:numId="13">
    <w:abstractNumId w:val="21"/>
  </w:num>
  <w:num w:numId="14">
    <w:abstractNumId w:val="10"/>
  </w:num>
  <w:num w:numId="15">
    <w:abstractNumId w:val="20"/>
  </w:num>
  <w:num w:numId="16">
    <w:abstractNumId w:val="17"/>
  </w:num>
  <w:num w:numId="17">
    <w:abstractNumId w:val="24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8"/>
  </w:num>
  <w:num w:numId="23">
    <w:abstractNumId w:val="6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B6"/>
    <w:rsid w:val="0000037D"/>
    <w:rsid w:val="00000645"/>
    <w:rsid w:val="00005F5C"/>
    <w:rsid w:val="00013C6C"/>
    <w:rsid w:val="00025EA2"/>
    <w:rsid w:val="0003489A"/>
    <w:rsid w:val="00036714"/>
    <w:rsid w:val="000431E0"/>
    <w:rsid w:val="000442AD"/>
    <w:rsid w:val="000534B9"/>
    <w:rsid w:val="000539C5"/>
    <w:rsid w:val="00057605"/>
    <w:rsid w:val="00062D14"/>
    <w:rsid w:val="00066EC7"/>
    <w:rsid w:val="000705A4"/>
    <w:rsid w:val="000743C0"/>
    <w:rsid w:val="000757AE"/>
    <w:rsid w:val="000805B4"/>
    <w:rsid w:val="00085B82"/>
    <w:rsid w:val="0008705C"/>
    <w:rsid w:val="000942BB"/>
    <w:rsid w:val="00097195"/>
    <w:rsid w:val="000A0D2F"/>
    <w:rsid w:val="000A413D"/>
    <w:rsid w:val="000A6C85"/>
    <w:rsid w:val="000B2977"/>
    <w:rsid w:val="000B4375"/>
    <w:rsid w:val="000B5070"/>
    <w:rsid w:val="000B6200"/>
    <w:rsid w:val="000C1348"/>
    <w:rsid w:val="000C6DDC"/>
    <w:rsid w:val="000D5DB2"/>
    <w:rsid w:val="000E2E37"/>
    <w:rsid w:val="000E5149"/>
    <w:rsid w:val="000E7E57"/>
    <w:rsid w:val="000F1041"/>
    <w:rsid w:val="00104DA6"/>
    <w:rsid w:val="00105C13"/>
    <w:rsid w:val="00106271"/>
    <w:rsid w:val="0012028B"/>
    <w:rsid w:val="00133B4D"/>
    <w:rsid w:val="001344A8"/>
    <w:rsid w:val="00136468"/>
    <w:rsid w:val="00140531"/>
    <w:rsid w:val="00140B3C"/>
    <w:rsid w:val="00151D3E"/>
    <w:rsid w:val="00161884"/>
    <w:rsid w:val="00165F5E"/>
    <w:rsid w:val="00167903"/>
    <w:rsid w:val="00171BD1"/>
    <w:rsid w:val="00174B98"/>
    <w:rsid w:val="00177C23"/>
    <w:rsid w:val="001914DD"/>
    <w:rsid w:val="001A412A"/>
    <w:rsid w:val="001A47C2"/>
    <w:rsid w:val="001B6063"/>
    <w:rsid w:val="001B6670"/>
    <w:rsid w:val="001B6DB8"/>
    <w:rsid w:val="001B7A3D"/>
    <w:rsid w:val="001C1B72"/>
    <w:rsid w:val="001C4AE7"/>
    <w:rsid w:val="001E49D0"/>
    <w:rsid w:val="001E60B1"/>
    <w:rsid w:val="001F0684"/>
    <w:rsid w:val="001F134E"/>
    <w:rsid w:val="001F1D07"/>
    <w:rsid w:val="001F6A9C"/>
    <w:rsid w:val="00201391"/>
    <w:rsid w:val="00201A9B"/>
    <w:rsid w:val="00204D6F"/>
    <w:rsid w:val="002054C6"/>
    <w:rsid w:val="002133C0"/>
    <w:rsid w:val="00223699"/>
    <w:rsid w:val="002375F8"/>
    <w:rsid w:val="00245D83"/>
    <w:rsid w:val="00247C08"/>
    <w:rsid w:val="002532BC"/>
    <w:rsid w:val="00255A9C"/>
    <w:rsid w:val="00255DFA"/>
    <w:rsid w:val="00262AFC"/>
    <w:rsid w:val="0026688B"/>
    <w:rsid w:val="00270A1C"/>
    <w:rsid w:val="002723F4"/>
    <w:rsid w:val="002814ED"/>
    <w:rsid w:val="00291DA9"/>
    <w:rsid w:val="00294B6C"/>
    <w:rsid w:val="002972DF"/>
    <w:rsid w:val="00297686"/>
    <w:rsid w:val="002A0195"/>
    <w:rsid w:val="002D4DF3"/>
    <w:rsid w:val="002E39B0"/>
    <w:rsid w:val="002E54BE"/>
    <w:rsid w:val="002F1D1C"/>
    <w:rsid w:val="002F3ABB"/>
    <w:rsid w:val="0031223A"/>
    <w:rsid w:val="00327AA7"/>
    <w:rsid w:val="003312BA"/>
    <w:rsid w:val="0033137C"/>
    <w:rsid w:val="00332F5B"/>
    <w:rsid w:val="00337527"/>
    <w:rsid w:val="00343425"/>
    <w:rsid w:val="003454F7"/>
    <w:rsid w:val="00351F6D"/>
    <w:rsid w:val="00356732"/>
    <w:rsid w:val="00360625"/>
    <w:rsid w:val="00362112"/>
    <w:rsid w:val="003627AE"/>
    <w:rsid w:val="00365859"/>
    <w:rsid w:val="00365A0C"/>
    <w:rsid w:val="00365B8D"/>
    <w:rsid w:val="003756C0"/>
    <w:rsid w:val="00376D37"/>
    <w:rsid w:val="003837A1"/>
    <w:rsid w:val="0039697C"/>
    <w:rsid w:val="00396F40"/>
    <w:rsid w:val="003A1717"/>
    <w:rsid w:val="003A3BCC"/>
    <w:rsid w:val="003A4641"/>
    <w:rsid w:val="003A79CE"/>
    <w:rsid w:val="003B1C51"/>
    <w:rsid w:val="003B21FE"/>
    <w:rsid w:val="003B32F2"/>
    <w:rsid w:val="003C4654"/>
    <w:rsid w:val="003D0010"/>
    <w:rsid w:val="003D1364"/>
    <w:rsid w:val="003D2AC8"/>
    <w:rsid w:val="003E58F6"/>
    <w:rsid w:val="003F0966"/>
    <w:rsid w:val="003F1CC8"/>
    <w:rsid w:val="003F392C"/>
    <w:rsid w:val="003F60E9"/>
    <w:rsid w:val="0040284B"/>
    <w:rsid w:val="0040389A"/>
    <w:rsid w:val="00406758"/>
    <w:rsid w:val="00411658"/>
    <w:rsid w:val="00413117"/>
    <w:rsid w:val="00416560"/>
    <w:rsid w:val="00422310"/>
    <w:rsid w:val="004237FD"/>
    <w:rsid w:val="00424A56"/>
    <w:rsid w:val="004301E5"/>
    <w:rsid w:val="00430A8C"/>
    <w:rsid w:val="004322DC"/>
    <w:rsid w:val="00433342"/>
    <w:rsid w:val="00434446"/>
    <w:rsid w:val="00437F8F"/>
    <w:rsid w:val="00445563"/>
    <w:rsid w:val="00456849"/>
    <w:rsid w:val="00464F7D"/>
    <w:rsid w:val="00467888"/>
    <w:rsid w:val="004712B9"/>
    <w:rsid w:val="00471E3C"/>
    <w:rsid w:val="00476D6A"/>
    <w:rsid w:val="00477375"/>
    <w:rsid w:val="00490738"/>
    <w:rsid w:val="00492AB4"/>
    <w:rsid w:val="004937EF"/>
    <w:rsid w:val="00493827"/>
    <w:rsid w:val="004947C6"/>
    <w:rsid w:val="004A61FD"/>
    <w:rsid w:val="004B1AE0"/>
    <w:rsid w:val="004B261A"/>
    <w:rsid w:val="004C5256"/>
    <w:rsid w:val="004C55AA"/>
    <w:rsid w:val="004C6B6D"/>
    <w:rsid w:val="004C742B"/>
    <w:rsid w:val="004D043F"/>
    <w:rsid w:val="004D379E"/>
    <w:rsid w:val="004D6AB2"/>
    <w:rsid w:val="004E17C5"/>
    <w:rsid w:val="004E5924"/>
    <w:rsid w:val="004E7725"/>
    <w:rsid w:val="004F1B0C"/>
    <w:rsid w:val="004F52F6"/>
    <w:rsid w:val="004F6D1E"/>
    <w:rsid w:val="005011FA"/>
    <w:rsid w:val="00502CFE"/>
    <w:rsid w:val="005070AC"/>
    <w:rsid w:val="00507D4C"/>
    <w:rsid w:val="00521465"/>
    <w:rsid w:val="00523270"/>
    <w:rsid w:val="005235A8"/>
    <w:rsid w:val="00530B80"/>
    <w:rsid w:val="00533190"/>
    <w:rsid w:val="00534E69"/>
    <w:rsid w:val="00553A0A"/>
    <w:rsid w:val="00553C93"/>
    <w:rsid w:val="00556CC1"/>
    <w:rsid w:val="00563D4C"/>
    <w:rsid w:val="00564880"/>
    <w:rsid w:val="005705CA"/>
    <w:rsid w:val="00570CA4"/>
    <w:rsid w:val="00570DAE"/>
    <w:rsid w:val="0057218B"/>
    <w:rsid w:val="005753A3"/>
    <w:rsid w:val="0058794F"/>
    <w:rsid w:val="0059094A"/>
    <w:rsid w:val="00590A91"/>
    <w:rsid w:val="00590AF8"/>
    <w:rsid w:val="005937D2"/>
    <w:rsid w:val="005A2ACD"/>
    <w:rsid w:val="005A3E19"/>
    <w:rsid w:val="005A72EA"/>
    <w:rsid w:val="005B531F"/>
    <w:rsid w:val="005C22A8"/>
    <w:rsid w:val="005C2FDC"/>
    <w:rsid w:val="005D556C"/>
    <w:rsid w:val="005E6B9D"/>
    <w:rsid w:val="005F00C3"/>
    <w:rsid w:val="005F7429"/>
    <w:rsid w:val="00600651"/>
    <w:rsid w:val="006018AB"/>
    <w:rsid w:val="006108F2"/>
    <w:rsid w:val="00611668"/>
    <w:rsid w:val="00612685"/>
    <w:rsid w:val="00613C72"/>
    <w:rsid w:val="00626F5B"/>
    <w:rsid w:val="006403BE"/>
    <w:rsid w:val="006421ED"/>
    <w:rsid w:val="006464CB"/>
    <w:rsid w:val="00656205"/>
    <w:rsid w:val="00666E88"/>
    <w:rsid w:val="006672D0"/>
    <w:rsid w:val="00672E51"/>
    <w:rsid w:val="00675D3C"/>
    <w:rsid w:val="00676EB3"/>
    <w:rsid w:val="006772F5"/>
    <w:rsid w:val="00681754"/>
    <w:rsid w:val="006855F9"/>
    <w:rsid w:val="0068799A"/>
    <w:rsid w:val="00695791"/>
    <w:rsid w:val="006A21E0"/>
    <w:rsid w:val="006A6417"/>
    <w:rsid w:val="006B0113"/>
    <w:rsid w:val="006B597C"/>
    <w:rsid w:val="006B7149"/>
    <w:rsid w:val="006B75B3"/>
    <w:rsid w:val="006C1BCF"/>
    <w:rsid w:val="006C4DF5"/>
    <w:rsid w:val="006C6A25"/>
    <w:rsid w:val="006D0C2B"/>
    <w:rsid w:val="006D3A50"/>
    <w:rsid w:val="006D4C57"/>
    <w:rsid w:val="006D73F5"/>
    <w:rsid w:val="006E79D9"/>
    <w:rsid w:val="006F2DA8"/>
    <w:rsid w:val="006F4552"/>
    <w:rsid w:val="007005DB"/>
    <w:rsid w:val="00704FF5"/>
    <w:rsid w:val="00706182"/>
    <w:rsid w:val="007125E4"/>
    <w:rsid w:val="00730605"/>
    <w:rsid w:val="0074513D"/>
    <w:rsid w:val="00747363"/>
    <w:rsid w:val="007473BF"/>
    <w:rsid w:val="00747BEC"/>
    <w:rsid w:val="00753351"/>
    <w:rsid w:val="00754DE3"/>
    <w:rsid w:val="007569F4"/>
    <w:rsid w:val="00762AAF"/>
    <w:rsid w:val="00767E7E"/>
    <w:rsid w:val="00771614"/>
    <w:rsid w:val="00773C54"/>
    <w:rsid w:val="00774122"/>
    <w:rsid w:val="00777D6E"/>
    <w:rsid w:val="0078753B"/>
    <w:rsid w:val="00794994"/>
    <w:rsid w:val="00794B34"/>
    <w:rsid w:val="00795EAE"/>
    <w:rsid w:val="00797216"/>
    <w:rsid w:val="007B5072"/>
    <w:rsid w:val="007C0BC5"/>
    <w:rsid w:val="007C0F3A"/>
    <w:rsid w:val="007C3B1E"/>
    <w:rsid w:val="007C5847"/>
    <w:rsid w:val="007D7011"/>
    <w:rsid w:val="007E3AAD"/>
    <w:rsid w:val="007E645D"/>
    <w:rsid w:val="007F0E7A"/>
    <w:rsid w:val="007F4947"/>
    <w:rsid w:val="00812827"/>
    <w:rsid w:val="00812E11"/>
    <w:rsid w:val="00813875"/>
    <w:rsid w:val="00817831"/>
    <w:rsid w:val="008217B7"/>
    <w:rsid w:val="00823828"/>
    <w:rsid w:val="008364E0"/>
    <w:rsid w:val="00856AC7"/>
    <w:rsid w:val="0085774E"/>
    <w:rsid w:val="00872CA7"/>
    <w:rsid w:val="00881D29"/>
    <w:rsid w:val="0088264A"/>
    <w:rsid w:val="00883BF9"/>
    <w:rsid w:val="00886072"/>
    <w:rsid w:val="00891D06"/>
    <w:rsid w:val="008949DA"/>
    <w:rsid w:val="008A5F17"/>
    <w:rsid w:val="008A648B"/>
    <w:rsid w:val="008A6618"/>
    <w:rsid w:val="008B0E91"/>
    <w:rsid w:val="008B4AAC"/>
    <w:rsid w:val="008B539A"/>
    <w:rsid w:val="008C0624"/>
    <w:rsid w:val="008C3D69"/>
    <w:rsid w:val="008C73B9"/>
    <w:rsid w:val="008D1820"/>
    <w:rsid w:val="008D5A2D"/>
    <w:rsid w:val="008D6EAF"/>
    <w:rsid w:val="008E05C9"/>
    <w:rsid w:val="008E39A3"/>
    <w:rsid w:val="008E4450"/>
    <w:rsid w:val="008E61C1"/>
    <w:rsid w:val="008E7CFF"/>
    <w:rsid w:val="008F0612"/>
    <w:rsid w:val="00912DC8"/>
    <w:rsid w:val="0091488B"/>
    <w:rsid w:val="00915811"/>
    <w:rsid w:val="00932B41"/>
    <w:rsid w:val="00932BA8"/>
    <w:rsid w:val="00940F80"/>
    <w:rsid w:val="00952A69"/>
    <w:rsid w:val="00957732"/>
    <w:rsid w:val="0097006E"/>
    <w:rsid w:val="0097197E"/>
    <w:rsid w:val="00972491"/>
    <w:rsid w:val="00973017"/>
    <w:rsid w:val="00973DAE"/>
    <w:rsid w:val="00974D27"/>
    <w:rsid w:val="00987C2D"/>
    <w:rsid w:val="00990963"/>
    <w:rsid w:val="009A3CA9"/>
    <w:rsid w:val="009A4BDC"/>
    <w:rsid w:val="009B1542"/>
    <w:rsid w:val="009B7B14"/>
    <w:rsid w:val="009C645A"/>
    <w:rsid w:val="009C7CC7"/>
    <w:rsid w:val="009D05DC"/>
    <w:rsid w:val="009E1158"/>
    <w:rsid w:val="009E274F"/>
    <w:rsid w:val="009E4A38"/>
    <w:rsid w:val="009F0E37"/>
    <w:rsid w:val="009F4776"/>
    <w:rsid w:val="009F58CF"/>
    <w:rsid w:val="009F5DD7"/>
    <w:rsid w:val="00A1384A"/>
    <w:rsid w:val="00A316DF"/>
    <w:rsid w:val="00A41336"/>
    <w:rsid w:val="00A420FE"/>
    <w:rsid w:val="00A426E6"/>
    <w:rsid w:val="00A44F29"/>
    <w:rsid w:val="00A457F2"/>
    <w:rsid w:val="00A51153"/>
    <w:rsid w:val="00A60116"/>
    <w:rsid w:val="00A63BF0"/>
    <w:rsid w:val="00A65C0C"/>
    <w:rsid w:val="00A714C1"/>
    <w:rsid w:val="00A72257"/>
    <w:rsid w:val="00A864BA"/>
    <w:rsid w:val="00A928BA"/>
    <w:rsid w:val="00A931BD"/>
    <w:rsid w:val="00A94C5C"/>
    <w:rsid w:val="00A96E8F"/>
    <w:rsid w:val="00AA074B"/>
    <w:rsid w:val="00AA2C53"/>
    <w:rsid w:val="00AB239B"/>
    <w:rsid w:val="00AB2B52"/>
    <w:rsid w:val="00AB477C"/>
    <w:rsid w:val="00AB5FD6"/>
    <w:rsid w:val="00AC004E"/>
    <w:rsid w:val="00AC0777"/>
    <w:rsid w:val="00AC230D"/>
    <w:rsid w:val="00AC45D4"/>
    <w:rsid w:val="00AC5D2B"/>
    <w:rsid w:val="00AE04B6"/>
    <w:rsid w:val="00AE3090"/>
    <w:rsid w:val="00AE5A94"/>
    <w:rsid w:val="00AF0E99"/>
    <w:rsid w:val="00AF3AB4"/>
    <w:rsid w:val="00AF6C7D"/>
    <w:rsid w:val="00B0017A"/>
    <w:rsid w:val="00B10941"/>
    <w:rsid w:val="00B14E02"/>
    <w:rsid w:val="00B2055C"/>
    <w:rsid w:val="00B26672"/>
    <w:rsid w:val="00B32E7A"/>
    <w:rsid w:val="00B32F28"/>
    <w:rsid w:val="00B33957"/>
    <w:rsid w:val="00B40293"/>
    <w:rsid w:val="00B41ECD"/>
    <w:rsid w:val="00B51914"/>
    <w:rsid w:val="00B60BC0"/>
    <w:rsid w:val="00B61A01"/>
    <w:rsid w:val="00B63948"/>
    <w:rsid w:val="00B66AE4"/>
    <w:rsid w:val="00B75D86"/>
    <w:rsid w:val="00B8031C"/>
    <w:rsid w:val="00B969E6"/>
    <w:rsid w:val="00BA3F37"/>
    <w:rsid w:val="00BA6A7C"/>
    <w:rsid w:val="00BA7B50"/>
    <w:rsid w:val="00BB2778"/>
    <w:rsid w:val="00BC6CF2"/>
    <w:rsid w:val="00BD2695"/>
    <w:rsid w:val="00BE530A"/>
    <w:rsid w:val="00BF1CBB"/>
    <w:rsid w:val="00BF290B"/>
    <w:rsid w:val="00BF6545"/>
    <w:rsid w:val="00C02C71"/>
    <w:rsid w:val="00C03B72"/>
    <w:rsid w:val="00C07F1B"/>
    <w:rsid w:val="00C134AC"/>
    <w:rsid w:val="00C15C7D"/>
    <w:rsid w:val="00C16717"/>
    <w:rsid w:val="00C17ED4"/>
    <w:rsid w:val="00C209D6"/>
    <w:rsid w:val="00C20D47"/>
    <w:rsid w:val="00C21E65"/>
    <w:rsid w:val="00C24B89"/>
    <w:rsid w:val="00C3063F"/>
    <w:rsid w:val="00C401C0"/>
    <w:rsid w:val="00C44A6E"/>
    <w:rsid w:val="00C53523"/>
    <w:rsid w:val="00C603C6"/>
    <w:rsid w:val="00C63188"/>
    <w:rsid w:val="00C67BF6"/>
    <w:rsid w:val="00C75CF7"/>
    <w:rsid w:val="00C81304"/>
    <w:rsid w:val="00C82D14"/>
    <w:rsid w:val="00C90DA6"/>
    <w:rsid w:val="00C90FA4"/>
    <w:rsid w:val="00CA093E"/>
    <w:rsid w:val="00CA6687"/>
    <w:rsid w:val="00CB17C7"/>
    <w:rsid w:val="00CC3A43"/>
    <w:rsid w:val="00CD0309"/>
    <w:rsid w:val="00CD1B18"/>
    <w:rsid w:val="00CD42D0"/>
    <w:rsid w:val="00CE3D19"/>
    <w:rsid w:val="00D051DD"/>
    <w:rsid w:val="00D22D2E"/>
    <w:rsid w:val="00D25233"/>
    <w:rsid w:val="00D412AF"/>
    <w:rsid w:val="00D456BE"/>
    <w:rsid w:val="00D4614E"/>
    <w:rsid w:val="00D46F73"/>
    <w:rsid w:val="00D555BF"/>
    <w:rsid w:val="00D564C1"/>
    <w:rsid w:val="00D63770"/>
    <w:rsid w:val="00D70F39"/>
    <w:rsid w:val="00D8007E"/>
    <w:rsid w:val="00D82BE8"/>
    <w:rsid w:val="00D93879"/>
    <w:rsid w:val="00DA11CC"/>
    <w:rsid w:val="00DA183B"/>
    <w:rsid w:val="00DB114F"/>
    <w:rsid w:val="00DB2FEB"/>
    <w:rsid w:val="00DB7687"/>
    <w:rsid w:val="00DB76D9"/>
    <w:rsid w:val="00DC77D2"/>
    <w:rsid w:val="00DD0E58"/>
    <w:rsid w:val="00DD56B6"/>
    <w:rsid w:val="00DD5892"/>
    <w:rsid w:val="00DD7CD1"/>
    <w:rsid w:val="00DE156F"/>
    <w:rsid w:val="00DE22E4"/>
    <w:rsid w:val="00DE51A2"/>
    <w:rsid w:val="00DF2530"/>
    <w:rsid w:val="00DF2D10"/>
    <w:rsid w:val="00DF5502"/>
    <w:rsid w:val="00DF67BE"/>
    <w:rsid w:val="00DF7EB3"/>
    <w:rsid w:val="00DF7ED5"/>
    <w:rsid w:val="00E01AFA"/>
    <w:rsid w:val="00E024B8"/>
    <w:rsid w:val="00E11CA1"/>
    <w:rsid w:val="00E14FB6"/>
    <w:rsid w:val="00E17CCB"/>
    <w:rsid w:val="00E22BE4"/>
    <w:rsid w:val="00E23257"/>
    <w:rsid w:val="00E27188"/>
    <w:rsid w:val="00E3652E"/>
    <w:rsid w:val="00E44E3C"/>
    <w:rsid w:val="00E528EC"/>
    <w:rsid w:val="00E57A83"/>
    <w:rsid w:val="00E61334"/>
    <w:rsid w:val="00E62278"/>
    <w:rsid w:val="00E64AD5"/>
    <w:rsid w:val="00E709EF"/>
    <w:rsid w:val="00E8005E"/>
    <w:rsid w:val="00E835D0"/>
    <w:rsid w:val="00E90B98"/>
    <w:rsid w:val="00EA4987"/>
    <w:rsid w:val="00EA72D6"/>
    <w:rsid w:val="00EB1FD9"/>
    <w:rsid w:val="00EB24CA"/>
    <w:rsid w:val="00EB5055"/>
    <w:rsid w:val="00EC388B"/>
    <w:rsid w:val="00EC4D24"/>
    <w:rsid w:val="00EC50FC"/>
    <w:rsid w:val="00ED2033"/>
    <w:rsid w:val="00ED52DD"/>
    <w:rsid w:val="00EE7599"/>
    <w:rsid w:val="00F055B4"/>
    <w:rsid w:val="00F07EE3"/>
    <w:rsid w:val="00F2765B"/>
    <w:rsid w:val="00F30B3B"/>
    <w:rsid w:val="00F30F41"/>
    <w:rsid w:val="00F3245E"/>
    <w:rsid w:val="00F329E2"/>
    <w:rsid w:val="00F33BFE"/>
    <w:rsid w:val="00F33D80"/>
    <w:rsid w:val="00F37524"/>
    <w:rsid w:val="00F420BB"/>
    <w:rsid w:val="00F52469"/>
    <w:rsid w:val="00F53D66"/>
    <w:rsid w:val="00F54109"/>
    <w:rsid w:val="00F55846"/>
    <w:rsid w:val="00F55E75"/>
    <w:rsid w:val="00F62230"/>
    <w:rsid w:val="00F635D6"/>
    <w:rsid w:val="00F65323"/>
    <w:rsid w:val="00F67988"/>
    <w:rsid w:val="00F7075A"/>
    <w:rsid w:val="00F725B6"/>
    <w:rsid w:val="00F7343E"/>
    <w:rsid w:val="00F86881"/>
    <w:rsid w:val="00F9645E"/>
    <w:rsid w:val="00FA0BD3"/>
    <w:rsid w:val="00FB0269"/>
    <w:rsid w:val="00FB526B"/>
    <w:rsid w:val="00FB786D"/>
    <w:rsid w:val="00FC79CD"/>
    <w:rsid w:val="00FD440A"/>
    <w:rsid w:val="00FD6338"/>
    <w:rsid w:val="00FF41CD"/>
    <w:rsid w:val="037D22E9"/>
    <w:rsid w:val="070F583E"/>
    <w:rsid w:val="16D81FD3"/>
    <w:rsid w:val="1A3F74AA"/>
    <w:rsid w:val="1EC453E5"/>
    <w:rsid w:val="25390156"/>
    <w:rsid w:val="29A233BB"/>
    <w:rsid w:val="2DC52F91"/>
    <w:rsid w:val="311B0FAC"/>
    <w:rsid w:val="330E296E"/>
    <w:rsid w:val="36FC5B13"/>
    <w:rsid w:val="375E6CCF"/>
    <w:rsid w:val="3AB452FF"/>
    <w:rsid w:val="3CFD2676"/>
    <w:rsid w:val="3DAF0BB0"/>
    <w:rsid w:val="3E324F16"/>
    <w:rsid w:val="46D64383"/>
    <w:rsid w:val="4B024A5D"/>
    <w:rsid w:val="4D9C51F4"/>
    <w:rsid w:val="51E3043C"/>
    <w:rsid w:val="53CA4E9C"/>
    <w:rsid w:val="572B5E42"/>
    <w:rsid w:val="61F14216"/>
    <w:rsid w:val="7155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A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"/>
      <w:sz w:val="24"/>
      <w:szCs w:val="24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Revision1">
    <w:name w:val="Revision1"/>
    <w:hidden/>
    <w:uiPriority w:val="99"/>
    <w:semiHidden/>
    <w:qFormat/>
    <w:rPr>
      <w:kern w:val="2"/>
      <w:sz w:val="24"/>
      <w:szCs w:val="24"/>
      <w:lang w:val="sr-Cyrl-R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sr-Cyrl-R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6DB8"/>
    <w:rPr>
      <w:kern w:val="2"/>
      <w:sz w:val="24"/>
      <w:szCs w:val="24"/>
      <w:lang w:val="sr-Cyrl-RS"/>
      <w14:ligatures w14:val="standardContextual"/>
    </w:rPr>
  </w:style>
  <w:style w:type="character" w:customStyle="1" w:styleId="apple-converted-space">
    <w:name w:val="apple-converted-space"/>
    <w:basedOn w:val="DefaultParagraphFont"/>
    <w:rsid w:val="004F6D1E"/>
  </w:style>
  <w:style w:type="character" w:customStyle="1" w:styleId="ListParagraphChar">
    <w:name w:val="List Paragraph Char"/>
    <w:link w:val="ListParagraph"/>
    <w:uiPriority w:val="34"/>
    <w:rsid w:val="004F6D1E"/>
    <w:rPr>
      <w:kern w:val="2"/>
      <w:sz w:val="24"/>
      <w:szCs w:val="24"/>
      <w:lang w:val="sr-Cyrl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5488E-B046-48B3-B04D-6B8095F7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9460</Words>
  <Characters>53922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2024-07-03T06:37:00Z</dcterms:created>
  <dcterms:modified xsi:type="dcterms:W3CDTF">2024-07-19T08:59:00Z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AA39872E22994561982B39A927F9CA63_13</vt:lpwstr>
  </property>
</Properties>
</file>