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835266" w14:textId="77777777" w:rsidR="004D2FD8" w:rsidRPr="00F21926" w:rsidRDefault="004D2FD8" w:rsidP="0084014E">
      <w:pPr>
        <w:pStyle w:val="Heading1"/>
        <w:keepNext w:val="0"/>
        <w:numPr>
          <w:ilvl w:val="0"/>
          <w:numId w:val="0"/>
        </w:numPr>
        <w:tabs>
          <w:tab w:val="left" w:pos="2268"/>
        </w:tabs>
        <w:spacing w:after="600"/>
        <w:rPr>
          <w:rFonts w:ascii="Times New Roman" w:hAnsi="Times New Roman"/>
          <w:sz w:val="22"/>
          <w:szCs w:val="22"/>
          <w:lang w:val="en-GB"/>
        </w:rPr>
      </w:pPr>
      <w:bookmarkStart w:id="0" w:name="_Toc42488098"/>
      <w:r w:rsidRPr="00F21926">
        <w:rPr>
          <w:rFonts w:ascii="Times New Roman" w:hAnsi="Times New Roman"/>
          <w:i/>
          <w:sz w:val="22"/>
          <w:szCs w:val="22"/>
          <w:lang w:val="en-GB"/>
        </w:rPr>
        <w:t xml:space="preserve">ANNEX </w:t>
      </w:r>
      <w:r w:rsidR="00E13CDE" w:rsidRPr="00F21926">
        <w:rPr>
          <w:rFonts w:ascii="Times New Roman" w:hAnsi="Times New Roman"/>
          <w:i/>
          <w:sz w:val="22"/>
          <w:szCs w:val="22"/>
          <w:lang w:val="en-GB"/>
        </w:rPr>
        <w:t xml:space="preserve">II </w:t>
      </w:r>
      <w:r w:rsidR="00EB4039" w:rsidRPr="00F21926">
        <w:rPr>
          <w:rFonts w:ascii="Times New Roman" w:hAnsi="Times New Roman"/>
          <w:i/>
          <w:sz w:val="22"/>
          <w:szCs w:val="22"/>
          <w:lang w:val="en-GB"/>
        </w:rPr>
        <w:t xml:space="preserve">+ </w:t>
      </w:r>
      <w:r w:rsidR="005D571C" w:rsidRPr="00F21926">
        <w:rPr>
          <w:rFonts w:ascii="Times New Roman" w:hAnsi="Times New Roman"/>
          <w:i/>
          <w:sz w:val="22"/>
          <w:szCs w:val="22"/>
          <w:lang w:val="en-GB"/>
        </w:rPr>
        <w:t>III:</w:t>
      </w:r>
      <w:r w:rsidRPr="00F21926">
        <w:rPr>
          <w:rFonts w:ascii="Times New Roman" w:hAnsi="Times New Roman"/>
          <w:i/>
          <w:sz w:val="22"/>
          <w:szCs w:val="22"/>
          <w:lang w:val="en-GB"/>
        </w:rPr>
        <w:tab/>
        <w:t xml:space="preserve"> </w:t>
      </w:r>
      <w:r w:rsidRPr="00F21926">
        <w:rPr>
          <w:rFonts w:ascii="Times New Roman" w:hAnsi="Times New Roman"/>
          <w:sz w:val="22"/>
          <w:szCs w:val="22"/>
          <w:lang w:val="en-GB"/>
        </w:rPr>
        <w:t>TECHNICAL SPECIFICATIONS</w:t>
      </w:r>
      <w:bookmarkEnd w:id="0"/>
      <w:r w:rsidR="00EB4039" w:rsidRPr="00F21926">
        <w:rPr>
          <w:rFonts w:ascii="Times New Roman" w:hAnsi="Times New Roman"/>
          <w:sz w:val="22"/>
          <w:szCs w:val="22"/>
          <w:lang w:val="en-GB"/>
        </w:rPr>
        <w:t xml:space="preserve"> + TECHNICAL OFFER</w:t>
      </w:r>
    </w:p>
    <w:p w14:paraId="0C5182BB" w14:textId="796058C3" w:rsidR="000F3878" w:rsidRPr="00F21926" w:rsidRDefault="000F3878" w:rsidP="00C4214C">
      <w:pPr>
        <w:tabs>
          <w:tab w:val="right" w:pos="14459"/>
        </w:tabs>
        <w:jc w:val="both"/>
        <w:outlineLvl w:val="0"/>
        <w:rPr>
          <w:rFonts w:ascii="Times New Roman" w:hAnsi="Times New Roman"/>
          <w:b/>
          <w:sz w:val="22"/>
          <w:szCs w:val="22"/>
        </w:rPr>
      </w:pPr>
      <w:r w:rsidRPr="00F21926">
        <w:rPr>
          <w:rFonts w:ascii="Times New Roman" w:hAnsi="Times New Roman"/>
          <w:b/>
          <w:sz w:val="22"/>
          <w:szCs w:val="22"/>
        </w:rPr>
        <w:t xml:space="preserve">Contract </w:t>
      </w:r>
      <w:r w:rsidR="005D571C" w:rsidRPr="00F21926">
        <w:rPr>
          <w:rFonts w:ascii="Times New Roman" w:hAnsi="Times New Roman"/>
          <w:b/>
          <w:sz w:val="22"/>
          <w:szCs w:val="22"/>
        </w:rPr>
        <w:t>title:</w:t>
      </w:r>
      <w:r w:rsidRPr="00F21926">
        <w:rPr>
          <w:rFonts w:ascii="Times New Roman" w:hAnsi="Times New Roman"/>
          <w:b/>
          <w:sz w:val="22"/>
          <w:szCs w:val="22"/>
        </w:rPr>
        <w:t xml:space="preserve"> </w:t>
      </w:r>
      <w:bookmarkStart w:id="1" w:name="_Hlk191556478"/>
      <w:r w:rsidR="00AC60D2" w:rsidRPr="00F21926">
        <w:rPr>
          <w:rFonts w:ascii="Times New Roman" w:hAnsi="Times New Roman"/>
          <w:b/>
          <w:sz w:val="22"/>
          <w:szCs w:val="22"/>
        </w:rPr>
        <w:t>Supply of laboratory equipment for ensuring implementation of new laboratory analysis methods</w:t>
      </w:r>
      <w:bookmarkEnd w:id="1"/>
      <w:r w:rsidRPr="00F21926">
        <w:rPr>
          <w:rFonts w:ascii="Times New Roman" w:hAnsi="Times New Roman"/>
          <w:b/>
          <w:sz w:val="22"/>
          <w:szCs w:val="22"/>
        </w:rPr>
        <w:tab/>
        <w:t>p 1/</w:t>
      </w:r>
      <w:r w:rsidR="008D6128">
        <w:rPr>
          <w:rFonts w:ascii="Times New Roman" w:hAnsi="Times New Roman"/>
          <w:b/>
          <w:sz w:val="22"/>
          <w:szCs w:val="22"/>
        </w:rPr>
        <w:t>43</w:t>
      </w:r>
    </w:p>
    <w:p w14:paraId="2E10F4D6" w14:textId="1E3D0915" w:rsidR="000F3878" w:rsidRPr="00F21926" w:rsidRDefault="000F3878" w:rsidP="000F3878">
      <w:pPr>
        <w:tabs>
          <w:tab w:val="left" w:pos="7491"/>
        </w:tabs>
        <w:rPr>
          <w:rFonts w:ascii="Times New Roman" w:hAnsi="Times New Roman"/>
          <w:b/>
          <w:sz w:val="22"/>
          <w:szCs w:val="22"/>
        </w:rPr>
      </w:pPr>
      <w:r w:rsidRPr="00F21926">
        <w:rPr>
          <w:rFonts w:ascii="Times New Roman" w:hAnsi="Times New Roman"/>
          <w:b/>
          <w:sz w:val="22"/>
          <w:szCs w:val="22"/>
        </w:rPr>
        <w:t>Publication reference:</w:t>
      </w:r>
      <w:r w:rsidR="0036173C" w:rsidRPr="00F21926">
        <w:rPr>
          <w:rFonts w:ascii="Times New Roman" w:hAnsi="Times New Roman"/>
          <w:sz w:val="22"/>
          <w:szCs w:val="22"/>
        </w:rPr>
        <w:t xml:space="preserve"> </w:t>
      </w:r>
      <w:r w:rsidR="00DD7830" w:rsidRPr="00DD7830">
        <w:rPr>
          <w:rFonts w:ascii="Times New Roman" w:hAnsi="Times New Roman"/>
          <w:sz w:val="22"/>
          <w:szCs w:val="22"/>
        </w:rPr>
        <w:t>EC-ENES</w:t>
      </w:r>
      <w:bookmarkStart w:id="2" w:name="_GoBack"/>
      <w:bookmarkEnd w:id="2"/>
      <w:r w:rsidR="00DD7830" w:rsidRPr="00DD7830">
        <w:rPr>
          <w:rFonts w:ascii="Times New Roman" w:hAnsi="Times New Roman"/>
          <w:sz w:val="22"/>
          <w:szCs w:val="22"/>
        </w:rPr>
        <w:t>T/TGD/2025/EA-OP/0051</w:t>
      </w:r>
    </w:p>
    <w:p w14:paraId="5B8D725C" w14:textId="77777777" w:rsidR="008766DD" w:rsidRPr="00F21926" w:rsidRDefault="008766DD" w:rsidP="000F3878">
      <w:pPr>
        <w:tabs>
          <w:tab w:val="left" w:pos="7491"/>
        </w:tabs>
        <w:rPr>
          <w:rFonts w:ascii="Times New Roman" w:hAnsi="Times New Roman"/>
          <w:b/>
          <w:sz w:val="22"/>
          <w:szCs w:val="22"/>
        </w:rPr>
      </w:pPr>
    </w:p>
    <w:p w14:paraId="5C690B3D" w14:textId="77777777" w:rsidR="008766DD" w:rsidRPr="00F21926" w:rsidRDefault="008766DD" w:rsidP="000F3878">
      <w:pPr>
        <w:tabs>
          <w:tab w:val="left" w:pos="7491"/>
        </w:tabs>
        <w:rPr>
          <w:rFonts w:ascii="Times New Roman" w:hAnsi="Times New Roman"/>
          <w:b/>
          <w:sz w:val="22"/>
          <w:szCs w:val="22"/>
        </w:rPr>
      </w:pPr>
    </w:p>
    <w:p w14:paraId="44E0F881" w14:textId="77777777" w:rsidR="004D2FD8" w:rsidRPr="00F21926" w:rsidRDefault="004D2FD8">
      <w:pPr>
        <w:spacing w:before="0" w:after="0"/>
        <w:ind w:left="567" w:hanging="567"/>
        <w:rPr>
          <w:rFonts w:ascii="Times New Roman" w:hAnsi="Times New Roman"/>
          <w:b/>
          <w:sz w:val="22"/>
          <w:szCs w:val="22"/>
        </w:rPr>
      </w:pPr>
    </w:p>
    <w:p w14:paraId="05AA426F" w14:textId="77777777" w:rsidR="00301346" w:rsidRPr="00F21926" w:rsidRDefault="00301346">
      <w:pPr>
        <w:spacing w:before="0" w:after="0"/>
        <w:ind w:left="567" w:hanging="567"/>
        <w:rPr>
          <w:rFonts w:ascii="Times New Roman" w:hAnsi="Times New Roman"/>
          <w:b/>
          <w:sz w:val="22"/>
          <w:szCs w:val="22"/>
        </w:rPr>
      </w:pPr>
    </w:p>
    <w:p w14:paraId="6FC3606E" w14:textId="77777777" w:rsidR="00301346" w:rsidRPr="00F21926" w:rsidRDefault="00301346" w:rsidP="00B25580">
      <w:pPr>
        <w:spacing w:before="0" w:after="0"/>
        <w:rPr>
          <w:rFonts w:ascii="Times New Roman" w:hAnsi="Times New Roman"/>
          <w:b/>
          <w:sz w:val="22"/>
          <w:szCs w:val="22"/>
          <w:highlight w:val="yellow"/>
        </w:rPr>
      </w:pPr>
    </w:p>
    <w:p w14:paraId="3557606F" w14:textId="77777777" w:rsidR="00EB4039" w:rsidRPr="00F21926" w:rsidRDefault="00EB4039" w:rsidP="0030311C">
      <w:pPr>
        <w:spacing w:before="0" w:after="0"/>
        <w:rPr>
          <w:rFonts w:ascii="Times New Roman" w:hAnsi="Times New Roman"/>
          <w:b/>
          <w:sz w:val="22"/>
          <w:szCs w:val="22"/>
          <w:highlight w:val="yellow"/>
        </w:rPr>
      </w:pPr>
    </w:p>
    <w:p w14:paraId="741B618E" w14:textId="77777777" w:rsidR="00EB4039" w:rsidRPr="00F21926" w:rsidRDefault="00EB4039" w:rsidP="00EB4039">
      <w:pPr>
        <w:spacing w:before="0" w:after="0"/>
        <w:ind w:left="567" w:hanging="567"/>
        <w:rPr>
          <w:rFonts w:ascii="Times New Roman" w:hAnsi="Times New Roman"/>
          <w:b/>
          <w:sz w:val="22"/>
          <w:szCs w:val="22"/>
        </w:rPr>
      </w:pPr>
      <w:r w:rsidRPr="00F21926">
        <w:rPr>
          <w:rFonts w:ascii="Times New Roman" w:hAnsi="Times New Roman"/>
          <w:b/>
          <w:sz w:val="22"/>
          <w:szCs w:val="22"/>
        </w:rPr>
        <w:t>Column</w:t>
      </w:r>
      <w:r w:rsidR="007E53F9" w:rsidRPr="00F21926">
        <w:rPr>
          <w:rFonts w:ascii="Times New Roman" w:hAnsi="Times New Roman"/>
          <w:b/>
          <w:sz w:val="22"/>
          <w:szCs w:val="22"/>
        </w:rPr>
        <w:t>s</w:t>
      </w:r>
      <w:r w:rsidRPr="00F21926">
        <w:rPr>
          <w:rFonts w:ascii="Times New Roman" w:hAnsi="Times New Roman"/>
          <w:b/>
          <w:sz w:val="22"/>
          <w:szCs w:val="22"/>
        </w:rPr>
        <w:t xml:space="preserve"> 1-2 should be completed by the </w:t>
      </w:r>
      <w:r w:rsidR="00F30B06" w:rsidRPr="00F21926">
        <w:rPr>
          <w:rFonts w:ascii="Times New Roman" w:hAnsi="Times New Roman"/>
          <w:b/>
          <w:sz w:val="22"/>
          <w:szCs w:val="22"/>
        </w:rPr>
        <w:t>c</w:t>
      </w:r>
      <w:r w:rsidRPr="00F21926">
        <w:rPr>
          <w:rFonts w:ascii="Times New Roman" w:hAnsi="Times New Roman"/>
          <w:b/>
          <w:sz w:val="22"/>
          <w:szCs w:val="22"/>
        </w:rPr>
        <w:t xml:space="preserve">ontracting </w:t>
      </w:r>
      <w:r w:rsidR="00F30B06" w:rsidRPr="00F21926">
        <w:rPr>
          <w:rFonts w:ascii="Times New Roman" w:hAnsi="Times New Roman"/>
          <w:b/>
          <w:sz w:val="22"/>
          <w:szCs w:val="22"/>
        </w:rPr>
        <w:t>a</w:t>
      </w:r>
      <w:r w:rsidRPr="00F21926">
        <w:rPr>
          <w:rFonts w:ascii="Times New Roman" w:hAnsi="Times New Roman"/>
          <w:b/>
          <w:sz w:val="22"/>
          <w:szCs w:val="22"/>
        </w:rPr>
        <w:t>uthority</w:t>
      </w:r>
    </w:p>
    <w:p w14:paraId="597A7F9E" w14:textId="77777777" w:rsidR="00301346" w:rsidRPr="00F21926" w:rsidRDefault="00301346" w:rsidP="00301346">
      <w:pPr>
        <w:spacing w:before="0" w:after="0"/>
        <w:ind w:left="567" w:hanging="567"/>
        <w:rPr>
          <w:rFonts w:ascii="Times New Roman" w:hAnsi="Times New Roman"/>
          <w:b/>
          <w:sz w:val="22"/>
          <w:szCs w:val="22"/>
        </w:rPr>
      </w:pPr>
      <w:r w:rsidRPr="00F21926">
        <w:rPr>
          <w:rFonts w:ascii="Times New Roman" w:hAnsi="Times New Roman"/>
          <w:b/>
          <w:sz w:val="22"/>
          <w:szCs w:val="22"/>
        </w:rPr>
        <w:t>Column</w:t>
      </w:r>
      <w:r w:rsidR="007E53F9" w:rsidRPr="00F21926">
        <w:rPr>
          <w:rFonts w:ascii="Times New Roman" w:hAnsi="Times New Roman"/>
          <w:b/>
          <w:sz w:val="22"/>
          <w:szCs w:val="22"/>
        </w:rPr>
        <w:t>s</w:t>
      </w:r>
      <w:r w:rsidRPr="00F21926">
        <w:rPr>
          <w:rFonts w:ascii="Times New Roman" w:hAnsi="Times New Roman"/>
          <w:b/>
          <w:sz w:val="22"/>
          <w:szCs w:val="22"/>
        </w:rPr>
        <w:t xml:space="preserve"> 3-4 should be completed by the tenderer</w:t>
      </w:r>
    </w:p>
    <w:p w14:paraId="4B7EB421" w14:textId="77777777" w:rsidR="004D2FD8" w:rsidRPr="00F21926" w:rsidRDefault="00301346" w:rsidP="00301346">
      <w:pPr>
        <w:spacing w:before="0"/>
        <w:rPr>
          <w:rFonts w:ascii="Times New Roman" w:hAnsi="Times New Roman"/>
          <w:b/>
          <w:sz w:val="22"/>
          <w:szCs w:val="22"/>
        </w:rPr>
      </w:pPr>
      <w:r w:rsidRPr="00F21926">
        <w:rPr>
          <w:rFonts w:ascii="Times New Roman" w:hAnsi="Times New Roman"/>
          <w:b/>
          <w:sz w:val="22"/>
          <w:szCs w:val="22"/>
        </w:rPr>
        <w:t xml:space="preserve">Column 5 is reserved for the evaluation committee </w:t>
      </w:r>
    </w:p>
    <w:p w14:paraId="56D126C3" w14:textId="77777777" w:rsidR="00EB4039" w:rsidRPr="00F21926" w:rsidRDefault="00EB4039" w:rsidP="00EB4039">
      <w:pPr>
        <w:ind w:left="567" w:hanging="567"/>
        <w:rPr>
          <w:rFonts w:ascii="Times New Roman" w:hAnsi="Times New Roman"/>
          <w:sz w:val="22"/>
          <w:szCs w:val="22"/>
        </w:rPr>
      </w:pPr>
      <w:r w:rsidRPr="00F21926">
        <w:rPr>
          <w:rFonts w:ascii="Times New Roman" w:hAnsi="Times New Roman"/>
          <w:sz w:val="22"/>
          <w:szCs w:val="22"/>
        </w:rPr>
        <w:t xml:space="preserve">Annex III - the </w:t>
      </w:r>
      <w:r w:rsidR="00F30B06" w:rsidRPr="00F21926">
        <w:rPr>
          <w:rFonts w:ascii="Times New Roman" w:hAnsi="Times New Roman"/>
          <w:sz w:val="22"/>
          <w:szCs w:val="22"/>
        </w:rPr>
        <w:t>c</w:t>
      </w:r>
      <w:r w:rsidRPr="00F21926">
        <w:rPr>
          <w:rFonts w:ascii="Times New Roman" w:hAnsi="Times New Roman"/>
          <w:sz w:val="22"/>
          <w:szCs w:val="22"/>
        </w:rPr>
        <w:t>ontractor's technical offer</w:t>
      </w:r>
    </w:p>
    <w:p w14:paraId="30C8D956" w14:textId="77777777" w:rsidR="00EB4039" w:rsidRPr="00F21926" w:rsidRDefault="00EB4039" w:rsidP="00EB4039">
      <w:pPr>
        <w:ind w:left="567" w:hanging="567"/>
        <w:rPr>
          <w:rFonts w:ascii="Times New Roman" w:hAnsi="Times New Roman"/>
          <w:sz w:val="22"/>
          <w:szCs w:val="22"/>
        </w:rPr>
      </w:pPr>
      <w:r w:rsidRPr="00F21926">
        <w:rPr>
          <w:rFonts w:ascii="Times New Roman" w:hAnsi="Times New Roman"/>
          <w:sz w:val="22"/>
          <w:szCs w:val="22"/>
        </w:rPr>
        <w:t xml:space="preserve">The tenderers are requested to complete the template on the next pages: </w:t>
      </w:r>
    </w:p>
    <w:p w14:paraId="2446918F" w14:textId="77777777" w:rsidR="00EB4039" w:rsidRPr="00F21926" w:rsidRDefault="000F3878" w:rsidP="00D508E0">
      <w:pPr>
        <w:numPr>
          <w:ilvl w:val="0"/>
          <w:numId w:val="2"/>
        </w:numPr>
        <w:spacing w:before="0" w:after="0"/>
        <w:jc w:val="both"/>
        <w:rPr>
          <w:rFonts w:ascii="Times New Roman" w:hAnsi="Times New Roman"/>
          <w:sz w:val="22"/>
          <w:szCs w:val="22"/>
        </w:rPr>
      </w:pPr>
      <w:r w:rsidRPr="00F21926">
        <w:rPr>
          <w:rFonts w:ascii="Times New Roman" w:hAnsi="Times New Roman"/>
          <w:sz w:val="22"/>
          <w:szCs w:val="22"/>
        </w:rPr>
        <w:t>C</w:t>
      </w:r>
      <w:r w:rsidR="00EB4039" w:rsidRPr="00F21926">
        <w:rPr>
          <w:rFonts w:ascii="Times New Roman" w:hAnsi="Times New Roman"/>
          <w:sz w:val="22"/>
          <w:szCs w:val="22"/>
        </w:rPr>
        <w:t xml:space="preserve">olumn </w:t>
      </w:r>
      <w:r w:rsidRPr="00F21926">
        <w:rPr>
          <w:rFonts w:ascii="Times New Roman" w:hAnsi="Times New Roman"/>
          <w:sz w:val="22"/>
          <w:szCs w:val="22"/>
        </w:rPr>
        <w:t xml:space="preserve">2 is completed by the </w:t>
      </w:r>
      <w:r w:rsidR="00F30B06" w:rsidRPr="00F21926">
        <w:rPr>
          <w:rFonts w:ascii="Times New Roman" w:hAnsi="Times New Roman"/>
          <w:sz w:val="22"/>
          <w:szCs w:val="22"/>
        </w:rPr>
        <w:t>c</w:t>
      </w:r>
      <w:r w:rsidRPr="00F21926">
        <w:rPr>
          <w:rFonts w:ascii="Times New Roman" w:hAnsi="Times New Roman"/>
          <w:sz w:val="22"/>
          <w:szCs w:val="22"/>
        </w:rPr>
        <w:t xml:space="preserve">ontracting </w:t>
      </w:r>
      <w:r w:rsidR="00F30B06" w:rsidRPr="00F21926">
        <w:rPr>
          <w:rFonts w:ascii="Times New Roman" w:hAnsi="Times New Roman"/>
          <w:sz w:val="22"/>
          <w:szCs w:val="22"/>
        </w:rPr>
        <w:t>a</w:t>
      </w:r>
      <w:r w:rsidRPr="00F21926">
        <w:rPr>
          <w:rFonts w:ascii="Times New Roman" w:hAnsi="Times New Roman"/>
          <w:sz w:val="22"/>
          <w:szCs w:val="22"/>
        </w:rPr>
        <w:t xml:space="preserve">uthority </w:t>
      </w:r>
      <w:r w:rsidR="00EB4039" w:rsidRPr="00F21926">
        <w:rPr>
          <w:rFonts w:ascii="Times New Roman" w:hAnsi="Times New Roman"/>
          <w:sz w:val="22"/>
          <w:szCs w:val="22"/>
        </w:rPr>
        <w:t>shows the required specifications</w:t>
      </w:r>
      <w:r w:rsidRPr="00F21926">
        <w:rPr>
          <w:rFonts w:ascii="Times New Roman" w:hAnsi="Times New Roman"/>
          <w:sz w:val="22"/>
          <w:szCs w:val="22"/>
        </w:rPr>
        <w:t xml:space="preserve"> (not to be modified by the tenderer)</w:t>
      </w:r>
      <w:r w:rsidR="00EB4039" w:rsidRPr="00F21926">
        <w:rPr>
          <w:rFonts w:ascii="Times New Roman" w:hAnsi="Times New Roman"/>
          <w:sz w:val="22"/>
          <w:szCs w:val="22"/>
        </w:rPr>
        <w:t xml:space="preserve">, </w:t>
      </w:r>
    </w:p>
    <w:p w14:paraId="424AE235" w14:textId="77777777" w:rsidR="00EB4039" w:rsidRPr="00F21926" w:rsidRDefault="000F3878" w:rsidP="00D508E0">
      <w:pPr>
        <w:numPr>
          <w:ilvl w:val="0"/>
          <w:numId w:val="2"/>
        </w:numPr>
        <w:spacing w:before="0" w:after="0"/>
        <w:jc w:val="both"/>
        <w:rPr>
          <w:rFonts w:ascii="Times New Roman" w:hAnsi="Times New Roman"/>
          <w:sz w:val="22"/>
          <w:szCs w:val="22"/>
        </w:rPr>
      </w:pPr>
      <w:r w:rsidRPr="00F21926">
        <w:rPr>
          <w:rFonts w:ascii="Times New Roman" w:hAnsi="Times New Roman"/>
          <w:sz w:val="22"/>
          <w:szCs w:val="22"/>
        </w:rPr>
        <w:t>Column 3</w:t>
      </w:r>
      <w:r w:rsidR="00EB4039" w:rsidRPr="00F21926">
        <w:rPr>
          <w:rFonts w:ascii="Times New Roman" w:hAnsi="Times New Roman"/>
          <w:sz w:val="22"/>
          <w:szCs w:val="22"/>
        </w:rPr>
        <w:t xml:space="preserve"> is to be filled in by the tenderer and must detail what is offered (for example the words </w:t>
      </w:r>
      <w:r w:rsidR="00F30B06" w:rsidRPr="00F21926">
        <w:rPr>
          <w:rFonts w:ascii="Times New Roman" w:hAnsi="Times New Roman"/>
          <w:sz w:val="22"/>
          <w:szCs w:val="22"/>
        </w:rPr>
        <w:t>‘</w:t>
      </w:r>
      <w:r w:rsidR="00EB4039" w:rsidRPr="00F21926">
        <w:rPr>
          <w:rFonts w:ascii="Times New Roman" w:hAnsi="Times New Roman"/>
          <w:sz w:val="22"/>
          <w:szCs w:val="22"/>
        </w:rPr>
        <w:t>compliant</w:t>
      </w:r>
      <w:r w:rsidR="00F30B06" w:rsidRPr="00F21926">
        <w:rPr>
          <w:rFonts w:ascii="Times New Roman" w:hAnsi="Times New Roman"/>
          <w:sz w:val="22"/>
          <w:szCs w:val="22"/>
        </w:rPr>
        <w:t>’</w:t>
      </w:r>
      <w:r w:rsidR="00EB4039" w:rsidRPr="00F21926">
        <w:rPr>
          <w:rFonts w:ascii="Times New Roman" w:hAnsi="Times New Roman"/>
          <w:sz w:val="22"/>
          <w:szCs w:val="22"/>
        </w:rPr>
        <w:t xml:space="preserve"> or </w:t>
      </w:r>
      <w:r w:rsidR="00F30B06" w:rsidRPr="00F21926">
        <w:rPr>
          <w:rFonts w:ascii="Times New Roman" w:hAnsi="Times New Roman"/>
          <w:sz w:val="22"/>
          <w:szCs w:val="22"/>
        </w:rPr>
        <w:t>‘</w:t>
      </w:r>
      <w:r w:rsidR="00EB4039" w:rsidRPr="00F21926">
        <w:rPr>
          <w:rFonts w:ascii="Times New Roman" w:hAnsi="Times New Roman"/>
          <w:sz w:val="22"/>
          <w:szCs w:val="22"/>
        </w:rPr>
        <w:t>yes</w:t>
      </w:r>
      <w:r w:rsidR="00F30B06" w:rsidRPr="00F21926">
        <w:rPr>
          <w:rFonts w:ascii="Times New Roman" w:hAnsi="Times New Roman"/>
          <w:sz w:val="22"/>
          <w:szCs w:val="22"/>
        </w:rPr>
        <w:t>’</w:t>
      </w:r>
      <w:r w:rsidR="00EB4039" w:rsidRPr="00F21926">
        <w:rPr>
          <w:rFonts w:ascii="Times New Roman" w:hAnsi="Times New Roman"/>
          <w:sz w:val="22"/>
          <w:szCs w:val="22"/>
        </w:rPr>
        <w:t xml:space="preserve"> are not sufficient)</w:t>
      </w:r>
      <w:r w:rsidR="00E656F6" w:rsidRPr="00F21926">
        <w:rPr>
          <w:rFonts w:ascii="Times New Roman" w:hAnsi="Times New Roman"/>
          <w:sz w:val="22"/>
          <w:szCs w:val="22"/>
        </w:rPr>
        <w:t xml:space="preserve"> </w:t>
      </w:r>
      <w:r w:rsidR="00EB4039" w:rsidRPr="00F21926">
        <w:rPr>
          <w:rFonts w:ascii="Times New Roman" w:hAnsi="Times New Roman"/>
          <w:sz w:val="22"/>
          <w:szCs w:val="22"/>
        </w:rPr>
        <w:t xml:space="preserve"> </w:t>
      </w:r>
    </w:p>
    <w:p w14:paraId="4DD4DB20" w14:textId="77777777" w:rsidR="00EB4039" w:rsidRPr="00F21926" w:rsidRDefault="000F3878" w:rsidP="00D508E0">
      <w:pPr>
        <w:numPr>
          <w:ilvl w:val="0"/>
          <w:numId w:val="2"/>
        </w:numPr>
        <w:spacing w:before="0" w:after="0"/>
        <w:jc w:val="both"/>
        <w:rPr>
          <w:rFonts w:ascii="Times New Roman" w:hAnsi="Times New Roman"/>
          <w:sz w:val="22"/>
          <w:szCs w:val="22"/>
        </w:rPr>
      </w:pPr>
      <w:r w:rsidRPr="00F21926">
        <w:rPr>
          <w:rFonts w:ascii="Times New Roman" w:hAnsi="Times New Roman"/>
          <w:sz w:val="22"/>
          <w:szCs w:val="22"/>
        </w:rPr>
        <w:t>Column 4</w:t>
      </w:r>
      <w:r w:rsidR="00EB4039" w:rsidRPr="00F21926">
        <w:rPr>
          <w:rFonts w:ascii="Times New Roman" w:hAnsi="Times New Roman"/>
          <w:sz w:val="22"/>
          <w:szCs w:val="22"/>
        </w:rPr>
        <w:t xml:space="preserve"> allows the tenderer to make comments on</w:t>
      </w:r>
      <w:r w:rsidR="00E656F6" w:rsidRPr="00F21926">
        <w:rPr>
          <w:rFonts w:ascii="Times New Roman" w:hAnsi="Times New Roman"/>
          <w:sz w:val="22"/>
          <w:szCs w:val="22"/>
        </w:rPr>
        <w:t xml:space="preserve"> </w:t>
      </w:r>
      <w:r w:rsidR="0078178B" w:rsidRPr="00F21926">
        <w:rPr>
          <w:rFonts w:ascii="Times New Roman" w:hAnsi="Times New Roman"/>
          <w:sz w:val="22"/>
          <w:szCs w:val="22"/>
        </w:rPr>
        <w:t xml:space="preserve">its </w:t>
      </w:r>
      <w:r w:rsidR="00EB4039" w:rsidRPr="00F21926">
        <w:rPr>
          <w:rFonts w:ascii="Times New Roman" w:hAnsi="Times New Roman"/>
          <w:sz w:val="22"/>
          <w:szCs w:val="22"/>
        </w:rPr>
        <w:t>proposed supply and to make eventual references to the documentation</w:t>
      </w:r>
    </w:p>
    <w:p w14:paraId="79E74C96" w14:textId="77777777" w:rsidR="00EB4039" w:rsidRPr="00F21926" w:rsidRDefault="00EB4039" w:rsidP="00EB4039">
      <w:pPr>
        <w:jc w:val="both"/>
        <w:rPr>
          <w:rFonts w:ascii="Times New Roman" w:hAnsi="Times New Roman"/>
          <w:sz w:val="22"/>
          <w:szCs w:val="22"/>
        </w:rPr>
      </w:pPr>
      <w:r w:rsidRPr="00F21926">
        <w:rPr>
          <w:rFonts w:ascii="Times New Roman" w:hAnsi="Times New Roman"/>
          <w:sz w:val="22"/>
          <w:szCs w:val="22"/>
        </w:rPr>
        <w:t>The eventual documentation supplied should clearly indicate (highlight, mark) the models offered and the options included, if any, so that the evaluators can see the exact configuration. Offers that do not permit to identify precisely the models and the specifications may be rejected by the evaluation committee.</w:t>
      </w:r>
    </w:p>
    <w:p w14:paraId="492E0434" w14:textId="44772445" w:rsidR="00AC60D2" w:rsidRPr="00F21926" w:rsidRDefault="00EB4039" w:rsidP="00AC60D2">
      <w:pPr>
        <w:ind w:left="567" w:hanging="567"/>
        <w:jc w:val="both"/>
        <w:rPr>
          <w:rFonts w:ascii="Times New Roman" w:hAnsi="Times New Roman"/>
          <w:sz w:val="22"/>
          <w:szCs w:val="22"/>
        </w:rPr>
      </w:pPr>
      <w:r w:rsidRPr="00F21926">
        <w:rPr>
          <w:rFonts w:ascii="Times New Roman" w:hAnsi="Times New Roman"/>
          <w:sz w:val="22"/>
          <w:szCs w:val="22"/>
        </w:rPr>
        <w:t>The offer must be clear enough to allow the evaluators to make an easy comparison between the requested specifications and the offered</w:t>
      </w:r>
      <w:r w:rsidRPr="00F21926">
        <w:rPr>
          <w:rFonts w:ascii="Times New Roman" w:hAnsi="Times New Roman"/>
          <w:b/>
          <w:sz w:val="22"/>
          <w:szCs w:val="22"/>
        </w:rPr>
        <w:t xml:space="preserve"> </w:t>
      </w:r>
      <w:r w:rsidRPr="00F21926">
        <w:rPr>
          <w:rFonts w:ascii="Times New Roman" w:hAnsi="Times New Roman"/>
          <w:sz w:val="22"/>
          <w:szCs w:val="22"/>
        </w:rPr>
        <w:t>specifications.</w:t>
      </w:r>
    </w:p>
    <w:p w14:paraId="5BBCC848" w14:textId="6131831F" w:rsidR="00FE1119" w:rsidRPr="0030311C" w:rsidRDefault="00AC60D2" w:rsidP="007910A7">
      <w:pPr>
        <w:tabs>
          <w:tab w:val="left" w:pos="900"/>
        </w:tabs>
        <w:suppressAutoHyphens/>
        <w:spacing w:before="60" w:after="60"/>
        <w:ind w:right="142"/>
        <w:jc w:val="both"/>
        <w:rPr>
          <w:rFonts w:ascii="Times New Roman" w:hAnsi="Times New Roman"/>
          <w:b/>
          <w:i/>
          <w:iCs/>
          <w:sz w:val="22"/>
          <w:szCs w:val="22"/>
        </w:rPr>
      </w:pPr>
      <w:r w:rsidRPr="0030311C">
        <w:rPr>
          <w:rFonts w:ascii="Times New Roman" w:hAnsi="Times New Roman"/>
          <w:b/>
          <w:i/>
          <w:iCs/>
          <w:sz w:val="22"/>
          <w:szCs w:val="22"/>
        </w:rPr>
        <w:t>Unless otherwise specified, the requirements in these Technical Specifications are presented as a minimum standard that the offered goods</w:t>
      </w:r>
      <w:r w:rsidR="00900301">
        <w:rPr>
          <w:rFonts w:ascii="Times New Roman" w:hAnsi="Times New Roman"/>
          <w:b/>
          <w:i/>
          <w:iCs/>
          <w:sz w:val="22"/>
          <w:szCs w:val="22"/>
        </w:rPr>
        <w:t xml:space="preserve"> (including ancillary services and works, if required)</w:t>
      </w:r>
      <w:r w:rsidRPr="0030311C">
        <w:rPr>
          <w:rFonts w:ascii="Times New Roman" w:hAnsi="Times New Roman"/>
          <w:b/>
          <w:i/>
          <w:iCs/>
          <w:sz w:val="22"/>
          <w:szCs w:val="22"/>
        </w:rPr>
        <w:t xml:space="preserve"> must meet</w:t>
      </w:r>
      <w:r w:rsidRPr="00C13E05">
        <w:rPr>
          <w:rFonts w:ascii="Times New Roman" w:hAnsi="Times New Roman"/>
          <w:b/>
          <w:i/>
          <w:iCs/>
          <w:sz w:val="22"/>
          <w:szCs w:val="22"/>
        </w:rPr>
        <w:t>.</w:t>
      </w:r>
      <w:r w:rsidR="00FE1119" w:rsidRPr="00C13E05">
        <w:rPr>
          <w:rFonts w:ascii="Times New Roman" w:hAnsi="Times New Roman"/>
          <w:spacing w:val="-3"/>
          <w:sz w:val="22"/>
          <w:szCs w:val="22"/>
        </w:rPr>
        <w:t xml:space="preserve"> </w:t>
      </w:r>
      <w:r w:rsidR="00FE1119" w:rsidRPr="0030311C">
        <w:rPr>
          <w:rFonts w:ascii="Times New Roman" w:hAnsi="Times New Roman"/>
          <w:b/>
          <w:i/>
          <w:iCs/>
          <w:sz w:val="22"/>
          <w:szCs w:val="22"/>
        </w:rPr>
        <w:t xml:space="preserve">Any features superior to the minimum specifications or additional features offered should be clearly identified in the tenderer’s </w:t>
      </w:r>
      <w:r w:rsidR="00523CB4" w:rsidRPr="0030311C">
        <w:rPr>
          <w:rFonts w:ascii="Times New Roman" w:hAnsi="Times New Roman"/>
          <w:b/>
          <w:i/>
          <w:iCs/>
          <w:sz w:val="22"/>
          <w:szCs w:val="22"/>
        </w:rPr>
        <w:t>offer.</w:t>
      </w:r>
    </w:p>
    <w:p w14:paraId="75508F7F" w14:textId="053720AD" w:rsidR="00500A0C" w:rsidRPr="00F21926" w:rsidRDefault="00500A0C" w:rsidP="00AC60D2">
      <w:pPr>
        <w:ind w:left="567" w:hanging="567"/>
        <w:jc w:val="both"/>
        <w:rPr>
          <w:rFonts w:ascii="Times New Roman" w:hAnsi="Times New Roman"/>
          <w:i/>
          <w:iCs/>
          <w:sz w:val="22"/>
          <w:szCs w:val="22"/>
        </w:rPr>
      </w:pPr>
    </w:p>
    <w:p w14:paraId="7BD86726" w14:textId="28EE6A41" w:rsidR="00500A0C" w:rsidRPr="00F21926" w:rsidRDefault="00500A0C" w:rsidP="0030311C">
      <w:pPr>
        <w:jc w:val="both"/>
        <w:rPr>
          <w:rFonts w:ascii="Times New Roman" w:hAnsi="Times New Roman"/>
          <w:b/>
          <w:iCs/>
          <w:sz w:val="22"/>
          <w:szCs w:val="22"/>
        </w:rPr>
      </w:pPr>
      <w:r w:rsidRPr="0030311C">
        <w:rPr>
          <w:rFonts w:ascii="Times New Roman" w:hAnsi="Times New Roman"/>
          <w:b/>
          <w:iCs/>
          <w:sz w:val="22"/>
          <w:szCs w:val="22"/>
        </w:rPr>
        <w:lastRenderedPageBreak/>
        <w:t>LIST OF ABBREVIATIONS</w:t>
      </w:r>
    </w:p>
    <w:p w14:paraId="5D6F0DC3" w14:textId="77777777" w:rsidR="002A136F" w:rsidRPr="0030311C" w:rsidRDefault="002A136F" w:rsidP="00300ECB">
      <w:pPr>
        <w:ind w:left="567" w:hanging="567"/>
        <w:jc w:val="both"/>
        <w:rPr>
          <w:rFonts w:ascii="Times New Roman" w:hAnsi="Times New Roman"/>
          <w:b/>
          <w:iCs/>
          <w:sz w:val="22"/>
          <w:szCs w:val="22"/>
        </w:rPr>
      </w:pPr>
    </w:p>
    <w:tbl>
      <w:tblPr>
        <w:tblStyle w:val="TableGrid"/>
        <w:tblW w:w="0" w:type="auto"/>
        <w:tblInd w:w="567" w:type="dxa"/>
        <w:tblLook w:val="04A0" w:firstRow="1" w:lastRow="0" w:firstColumn="1" w:lastColumn="0" w:noHBand="0" w:noVBand="1"/>
      </w:tblPr>
      <w:tblGrid>
        <w:gridCol w:w="1555"/>
        <w:gridCol w:w="11765"/>
      </w:tblGrid>
      <w:tr w:rsidR="00500A0C" w:rsidRPr="00F21926" w14:paraId="3D77FDC1" w14:textId="77777777" w:rsidTr="0030311C">
        <w:tc>
          <w:tcPr>
            <w:tcW w:w="1555" w:type="dxa"/>
          </w:tcPr>
          <w:p w14:paraId="0D8CD8A2" w14:textId="50651F2F" w:rsidR="00500A0C" w:rsidRPr="00F21926" w:rsidRDefault="00500A0C" w:rsidP="00AC60D2">
            <w:pPr>
              <w:jc w:val="both"/>
              <w:rPr>
                <w:rFonts w:ascii="Times New Roman" w:hAnsi="Times New Roman"/>
                <w:iCs/>
                <w:sz w:val="22"/>
                <w:szCs w:val="22"/>
              </w:rPr>
            </w:pPr>
            <w:r w:rsidRPr="00F21926">
              <w:rPr>
                <w:rFonts w:ascii="Times New Roman" w:hAnsi="Times New Roman"/>
                <w:iCs/>
                <w:sz w:val="22"/>
                <w:szCs w:val="22"/>
              </w:rPr>
              <w:t xml:space="preserve">APCI </w:t>
            </w:r>
          </w:p>
        </w:tc>
        <w:tc>
          <w:tcPr>
            <w:tcW w:w="11765" w:type="dxa"/>
          </w:tcPr>
          <w:p w14:paraId="6F5F7E2A" w14:textId="112DA7E7" w:rsidR="00500A0C" w:rsidRPr="00F21926" w:rsidRDefault="00500A0C" w:rsidP="00AC60D2">
            <w:pPr>
              <w:jc w:val="both"/>
              <w:rPr>
                <w:rFonts w:ascii="Times New Roman" w:hAnsi="Times New Roman"/>
                <w:iCs/>
                <w:sz w:val="22"/>
                <w:szCs w:val="22"/>
              </w:rPr>
            </w:pPr>
            <w:r w:rsidRPr="00F21926">
              <w:rPr>
                <w:rFonts w:ascii="Times New Roman" w:hAnsi="Times New Roman"/>
                <w:iCs/>
                <w:sz w:val="22"/>
                <w:szCs w:val="22"/>
              </w:rPr>
              <w:t>Atmospheric pressure chemical ionization</w:t>
            </w:r>
          </w:p>
        </w:tc>
      </w:tr>
      <w:tr w:rsidR="00AF73CC" w:rsidRPr="00F21926" w14:paraId="1818C95D" w14:textId="77777777" w:rsidTr="00500A0C">
        <w:tc>
          <w:tcPr>
            <w:tcW w:w="1555" w:type="dxa"/>
          </w:tcPr>
          <w:p w14:paraId="0D9A34B0" w14:textId="0F1B717F" w:rsidR="00AF73CC" w:rsidRPr="00F21926" w:rsidRDefault="00AF73CC" w:rsidP="00AC60D2">
            <w:pPr>
              <w:jc w:val="both"/>
              <w:rPr>
                <w:rFonts w:ascii="Times New Roman" w:hAnsi="Times New Roman"/>
                <w:iCs/>
                <w:sz w:val="22"/>
                <w:szCs w:val="22"/>
              </w:rPr>
            </w:pPr>
            <w:r w:rsidRPr="00F21926">
              <w:rPr>
                <w:rFonts w:ascii="Times New Roman" w:hAnsi="Times New Roman"/>
                <w:iCs/>
                <w:sz w:val="22"/>
                <w:szCs w:val="22"/>
              </w:rPr>
              <w:t>B/W</w:t>
            </w:r>
          </w:p>
        </w:tc>
        <w:tc>
          <w:tcPr>
            <w:tcW w:w="11765" w:type="dxa"/>
          </w:tcPr>
          <w:p w14:paraId="6FE3FAC8" w14:textId="7CCD637F" w:rsidR="00AF73CC" w:rsidRPr="00F21926" w:rsidRDefault="00AF73CC" w:rsidP="00AC60D2">
            <w:pPr>
              <w:jc w:val="both"/>
              <w:rPr>
                <w:rFonts w:ascii="Times New Roman" w:hAnsi="Times New Roman"/>
                <w:iCs/>
                <w:sz w:val="22"/>
                <w:szCs w:val="22"/>
              </w:rPr>
            </w:pPr>
            <w:r w:rsidRPr="00F21926">
              <w:rPr>
                <w:rFonts w:ascii="Times New Roman" w:hAnsi="Times New Roman"/>
                <w:iCs/>
                <w:sz w:val="22"/>
                <w:szCs w:val="22"/>
              </w:rPr>
              <w:t>Black and white</w:t>
            </w:r>
          </w:p>
        </w:tc>
      </w:tr>
      <w:tr w:rsidR="00AF73CC" w:rsidRPr="00F21926" w14:paraId="5E302D0F" w14:textId="77777777" w:rsidTr="00500A0C">
        <w:tc>
          <w:tcPr>
            <w:tcW w:w="1555" w:type="dxa"/>
          </w:tcPr>
          <w:p w14:paraId="02154D4E" w14:textId="2B6138BE" w:rsidR="00AF73CC" w:rsidRPr="00F21926" w:rsidRDefault="00AF73CC" w:rsidP="00AC60D2">
            <w:pPr>
              <w:jc w:val="both"/>
              <w:rPr>
                <w:rFonts w:ascii="Times New Roman" w:hAnsi="Times New Roman"/>
                <w:iCs/>
                <w:sz w:val="22"/>
                <w:szCs w:val="22"/>
              </w:rPr>
            </w:pPr>
            <w:r w:rsidRPr="00F21926">
              <w:rPr>
                <w:rFonts w:ascii="Times New Roman" w:hAnsi="Times New Roman"/>
                <w:iCs/>
                <w:sz w:val="22"/>
                <w:szCs w:val="22"/>
              </w:rPr>
              <w:t>CETI</w:t>
            </w:r>
          </w:p>
        </w:tc>
        <w:tc>
          <w:tcPr>
            <w:tcW w:w="11765" w:type="dxa"/>
          </w:tcPr>
          <w:p w14:paraId="0643480F" w14:textId="5EC5FD44" w:rsidR="00AF73CC" w:rsidRPr="00F21926" w:rsidRDefault="00AF73CC" w:rsidP="00AC60D2">
            <w:pPr>
              <w:jc w:val="both"/>
              <w:rPr>
                <w:rFonts w:ascii="Times New Roman" w:hAnsi="Times New Roman"/>
                <w:iCs/>
                <w:sz w:val="22"/>
                <w:szCs w:val="22"/>
              </w:rPr>
            </w:pPr>
            <w:r w:rsidRPr="00F21926">
              <w:rPr>
                <w:rFonts w:ascii="Times New Roman" w:hAnsi="Times New Roman"/>
                <w:iCs/>
                <w:sz w:val="22"/>
                <w:szCs w:val="22"/>
              </w:rPr>
              <w:t>Centre for Ecotoxicological Research</w:t>
            </w:r>
          </w:p>
        </w:tc>
      </w:tr>
      <w:tr w:rsidR="00300ECB" w:rsidRPr="00F21926" w14:paraId="35D65375" w14:textId="77777777" w:rsidTr="00500A0C">
        <w:tc>
          <w:tcPr>
            <w:tcW w:w="1555" w:type="dxa"/>
          </w:tcPr>
          <w:p w14:paraId="0FD0BCCD" w14:textId="4CD64C9A" w:rsidR="00300ECB" w:rsidRPr="00F21926" w:rsidRDefault="00300ECB" w:rsidP="00300ECB">
            <w:pPr>
              <w:jc w:val="both"/>
              <w:rPr>
                <w:rFonts w:ascii="Times New Roman" w:hAnsi="Times New Roman"/>
                <w:iCs/>
                <w:sz w:val="22"/>
                <w:szCs w:val="22"/>
              </w:rPr>
            </w:pPr>
            <w:r w:rsidRPr="0030311C">
              <w:rPr>
                <w:rFonts w:ascii="Times New Roman" w:hAnsi="Times New Roman"/>
                <w:iCs/>
                <w:sz w:val="22"/>
                <w:szCs w:val="22"/>
              </w:rPr>
              <w:t>CFR</w:t>
            </w:r>
          </w:p>
        </w:tc>
        <w:tc>
          <w:tcPr>
            <w:tcW w:w="11765" w:type="dxa"/>
          </w:tcPr>
          <w:p w14:paraId="55E7B9F8" w14:textId="544589DC" w:rsidR="00300ECB" w:rsidRPr="00F21926" w:rsidRDefault="00300ECB" w:rsidP="00300ECB">
            <w:pPr>
              <w:jc w:val="both"/>
              <w:rPr>
                <w:rFonts w:ascii="Times New Roman" w:hAnsi="Times New Roman"/>
                <w:iCs/>
                <w:sz w:val="22"/>
                <w:szCs w:val="22"/>
              </w:rPr>
            </w:pPr>
            <w:r w:rsidRPr="0030311C">
              <w:rPr>
                <w:rFonts w:ascii="Times New Roman" w:hAnsi="Times New Roman"/>
                <w:iCs/>
                <w:sz w:val="22"/>
                <w:szCs w:val="22"/>
              </w:rPr>
              <w:t>Change failure rate</w:t>
            </w:r>
          </w:p>
        </w:tc>
      </w:tr>
      <w:tr w:rsidR="00D754C1" w:rsidRPr="00F21926" w14:paraId="18851E47" w14:textId="77777777" w:rsidTr="00500A0C">
        <w:tc>
          <w:tcPr>
            <w:tcW w:w="1555" w:type="dxa"/>
          </w:tcPr>
          <w:p w14:paraId="3605252A" w14:textId="518B89C8" w:rsidR="00D754C1" w:rsidRPr="0030311C" w:rsidRDefault="00D754C1" w:rsidP="00300ECB">
            <w:pPr>
              <w:jc w:val="both"/>
              <w:rPr>
                <w:rFonts w:ascii="Times New Roman" w:hAnsi="Times New Roman"/>
                <w:iCs/>
                <w:sz w:val="22"/>
                <w:szCs w:val="22"/>
              </w:rPr>
            </w:pPr>
            <w:r w:rsidRPr="0030311C">
              <w:rPr>
                <w:rFonts w:ascii="Times New Roman" w:hAnsi="Times New Roman"/>
                <w:iCs/>
                <w:sz w:val="22"/>
                <w:szCs w:val="22"/>
              </w:rPr>
              <w:t>CMOS</w:t>
            </w:r>
          </w:p>
        </w:tc>
        <w:tc>
          <w:tcPr>
            <w:tcW w:w="11765" w:type="dxa"/>
          </w:tcPr>
          <w:p w14:paraId="7E6F8D1A" w14:textId="30421193" w:rsidR="00D754C1" w:rsidRPr="0030311C" w:rsidRDefault="00D754C1" w:rsidP="00300ECB">
            <w:pPr>
              <w:jc w:val="both"/>
              <w:rPr>
                <w:rFonts w:ascii="Times New Roman" w:hAnsi="Times New Roman"/>
                <w:iCs/>
                <w:sz w:val="22"/>
                <w:szCs w:val="22"/>
              </w:rPr>
            </w:pPr>
            <w:r w:rsidRPr="0030311C">
              <w:rPr>
                <w:rFonts w:ascii="Times New Roman" w:hAnsi="Times New Roman"/>
                <w:iCs/>
                <w:sz w:val="22"/>
                <w:szCs w:val="22"/>
              </w:rPr>
              <w:t>Complementary metal oxide semiconductor</w:t>
            </w:r>
          </w:p>
        </w:tc>
      </w:tr>
      <w:tr w:rsidR="000844C5" w:rsidRPr="00F21926" w14:paraId="1C2E2AA3" w14:textId="77777777" w:rsidTr="00500A0C">
        <w:tc>
          <w:tcPr>
            <w:tcW w:w="1555" w:type="dxa"/>
          </w:tcPr>
          <w:p w14:paraId="708D1867" w14:textId="27005001" w:rsidR="000844C5" w:rsidRPr="0030311C" w:rsidRDefault="000844C5" w:rsidP="00300ECB">
            <w:pPr>
              <w:jc w:val="both"/>
              <w:rPr>
                <w:rFonts w:ascii="Times New Roman" w:hAnsi="Times New Roman"/>
                <w:iCs/>
                <w:sz w:val="22"/>
                <w:szCs w:val="22"/>
              </w:rPr>
            </w:pPr>
            <w:r w:rsidRPr="0030311C">
              <w:rPr>
                <w:rFonts w:ascii="Times New Roman" w:hAnsi="Times New Roman"/>
                <w:iCs/>
                <w:sz w:val="22"/>
                <w:szCs w:val="22"/>
              </w:rPr>
              <w:t>CO2</w:t>
            </w:r>
          </w:p>
        </w:tc>
        <w:tc>
          <w:tcPr>
            <w:tcW w:w="11765" w:type="dxa"/>
          </w:tcPr>
          <w:p w14:paraId="6FEE187B" w14:textId="474C034A" w:rsidR="000844C5" w:rsidRPr="0030311C" w:rsidRDefault="000844C5" w:rsidP="00300ECB">
            <w:pPr>
              <w:jc w:val="both"/>
              <w:rPr>
                <w:rFonts w:ascii="Times New Roman" w:hAnsi="Times New Roman"/>
                <w:iCs/>
                <w:sz w:val="22"/>
                <w:szCs w:val="22"/>
              </w:rPr>
            </w:pPr>
            <w:r w:rsidRPr="0030311C">
              <w:rPr>
                <w:rFonts w:ascii="Times New Roman" w:hAnsi="Times New Roman"/>
                <w:iCs/>
                <w:sz w:val="22"/>
                <w:szCs w:val="22"/>
              </w:rPr>
              <w:t>Carbon dioxide</w:t>
            </w:r>
          </w:p>
        </w:tc>
      </w:tr>
      <w:tr w:rsidR="00300ECB" w:rsidRPr="00F21926" w14:paraId="68062399" w14:textId="77777777" w:rsidTr="00500A0C">
        <w:tc>
          <w:tcPr>
            <w:tcW w:w="1555" w:type="dxa"/>
          </w:tcPr>
          <w:p w14:paraId="579DE1AB" w14:textId="0E21C1F2" w:rsidR="00300ECB" w:rsidRPr="0030311C" w:rsidRDefault="00300ECB" w:rsidP="00300ECB">
            <w:pPr>
              <w:jc w:val="both"/>
              <w:rPr>
                <w:rFonts w:ascii="Times New Roman" w:hAnsi="Times New Roman"/>
                <w:iCs/>
                <w:sz w:val="22"/>
                <w:szCs w:val="22"/>
              </w:rPr>
            </w:pPr>
            <w:r w:rsidRPr="0030311C">
              <w:rPr>
                <w:rFonts w:ascii="Times New Roman" w:hAnsi="Times New Roman"/>
                <w:iCs/>
                <w:sz w:val="22"/>
                <w:szCs w:val="22"/>
              </w:rPr>
              <w:t>Cy5</w:t>
            </w:r>
          </w:p>
        </w:tc>
        <w:tc>
          <w:tcPr>
            <w:tcW w:w="11765" w:type="dxa"/>
          </w:tcPr>
          <w:p w14:paraId="5EE73C6E" w14:textId="12916D57" w:rsidR="00300ECB" w:rsidRPr="0030311C" w:rsidRDefault="002A136F" w:rsidP="00300ECB">
            <w:pPr>
              <w:jc w:val="both"/>
              <w:rPr>
                <w:rFonts w:ascii="Times New Roman" w:hAnsi="Times New Roman"/>
                <w:iCs/>
                <w:sz w:val="22"/>
                <w:szCs w:val="22"/>
              </w:rPr>
            </w:pPr>
            <w:r w:rsidRPr="00F21926">
              <w:rPr>
                <w:rFonts w:ascii="Times New Roman" w:hAnsi="Times New Roman"/>
                <w:iCs/>
                <w:sz w:val="22"/>
                <w:szCs w:val="22"/>
              </w:rPr>
              <w:t>C</w:t>
            </w:r>
            <w:r w:rsidR="00300ECB" w:rsidRPr="0030311C">
              <w:rPr>
                <w:rFonts w:ascii="Times New Roman" w:hAnsi="Times New Roman"/>
                <w:iCs/>
                <w:sz w:val="22"/>
                <w:szCs w:val="22"/>
              </w:rPr>
              <w:t>yanine 5</w:t>
            </w:r>
          </w:p>
        </w:tc>
      </w:tr>
      <w:tr w:rsidR="00500A0C" w:rsidRPr="00F21926" w14:paraId="60055D93" w14:textId="77777777" w:rsidTr="0030311C">
        <w:tc>
          <w:tcPr>
            <w:tcW w:w="1555" w:type="dxa"/>
          </w:tcPr>
          <w:p w14:paraId="3F4EAF8D" w14:textId="209DEFD6" w:rsidR="00500A0C" w:rsidRPr="00F21926" w:rsidRDefault="00500A0C" w:rsidP="00AC60D2">
            <w:pPr>
              <w:jc w:val="both"/>
              <w:rPr>
                <w:rFonts w:ascii="Times New Roman" w:hAnsi="Times New Roman"/>
                <w:iCs/>
                <w:sz w:val="22"/>
                <w:szCs w:val="22"/>
              </w:rPr>
            </w:pPr>
            <w:r w:rsidRPr="00F21926">
              <w:rPr>
                <w:rFonts w:ascii="Times New Roman" w:hAnsi="Times New Roman"/>
                <w:iCs/>
                <w:sz w:val="22"/>
                <w:szCs w:val="22"/>
              </w:rPr>
              <w:t>ESI</w:t>
            </w:r>
          </w:p>
        </w:tc>
        <w:tc>
          <w:tcPr>
            <w:tcW w:w="11765" w:type="dxa"/>
          </w:tcPr>
          <w:p w14:paraId="48B19747" w14:textId="4C007AFF" w:rsidR="00500A0C" w:rsidRPr="00F21926" w:rsidRDefault="00500A0C" w:rsidP="00AC60D2">
            <w:pPr>
              <w:jc w:val="both"/>
              <w:rPr>
                <w:rFonts w:ascii="Times New Roman" w:hAnsi="Times New Roman"/>
                <w:iCs/>
                <w:sz w:val="22"/>
                <w:szCs w:val="22"/>
              </w:rPr>
            </w:pPr>
            <w:r w:rsidRPr="00F21926">
              <w:rPr>
                <w:rFonts w:ascii="Times New Roman" w:hAnsi="Times New Roman"/>
                <w:iCs/>
                <w:sz w:val="22"/>
                <w:szCs w:val="22"/>
              </w:rPr>
              <w:t>Electrospray ionization</w:t>
            </w:r>
          </w:p>
        </w:tc>
      </w:tr>
      <w:tr w:rsidR="00300ECB" w:rsidRPr="00F21926" w14:paraId="6AF342DD" w14:textId="77777777" w:rsidTr="00500A0C">
        <w:tc>
          <w:tcPr>
            <w:tcW w:w="1555" w:type="dxa"/>
          </w:tcPr>
          <w:p w14:paraId="4F2544BA" w14:textId="0532854A" w:rsidR="00300ECB" w:rsidRPr="00F21926" w:rsidRDefault="00300ECB" w:rsidP="00300ECB">
            <w:pPr>
              <w:jc w:val="both"/>
              <w:rPr>
                <w:rFonts w:ascii="Times New Roman" w:hAnsi="Times New Roman"/>
                <w:iCs/>
                <w:sz w:val="22"/>
                <w:szCs w:val="22"/>
              </w:rPr>
            </w:pPr>
            <w:r w:rsidRPr="0030311C">
              <w:rPr>
                <w:rFonts w:ascii="Times New Roman" w:hAnsi="Times New Roman"/>
                <w:iCs/>
                <w:sz w:val="22"/>
                <w:szCs w:val="22"/>
              </w:rPr>
              <w:t>FAM</w:t>
            </w:r>
          </w:p>
        </w:tc>
        <w:tc>
          <w:tcPr>
            <w:tcW w:w="11765" w:type="dxa"/>
          </w:tcPr>
          <w:p w14:paraId="63CA823D" w14:textId="7E3012D0" w:rsidR="00300ECB" w:rsidRPr="00F21926" w:rsidRDefault="00300ECB" w:rsidP="00300ECB">
            <w:pPr>
              <w:jc w:val="both"/>
              <w:rPr>
                <w:rFonts w:ascii="Times New Roman" w:hAnsi="Times New Roman"/>
                <w:iCs/>
                <w:sz w:val="22"/>
                <w:szCs w:val="22"/>
              </w:rPr>
            </w:pPr>
            <w:r w:rsidRPr="0030311C">
              <w:rPr>
                <w:rFonts w:ascii="Times New Roman" w:hAnsi="Times New Roman"/>
                <w:iCs/>
                <w:sz w:val="22"/>
                <w:szCs w:val="22"/>
              </w:rPr>
              <w:t>6-carboxyfluorescein</w:t>
            </w:r>
          </w:p>
        </w:tc>
      </w:tr>
      <w:tr w:rsidR="00300ECB" w:rsidRPr="00F21926" w14:paraId="7E40595D" w14:textId="77777777" w:rsidTr="00500A0C">
        <w:tc>
          <w:tcPr>
            <w:tcW w:w="1555" w:type="dxa"/>
          </w:tcPr>
          <w:p w14:paraId="2E5F6DF4" w14:textId="46053040" w:rsidR="00300ECB" w:rsidRPr="0030311C" w:rsidRDefault="00300ECB" w:rsidP="00300ECB">
            <w:pPr>
              <w:jc w:val="both"/>
              <w:rPr>
                <w:rFonts w:ascii="Times New Roman" w:hAnsi="Times New Roman"/>
                <w:iCs/>
                <w:sz w:val="22"/>
                <w:szCs w:val="22"/>
              </w:rPr>
            </w:pPr>
            <w:r w:rsidRPr="0030311C">
              <w:rPr>
                <w:rFonts w:ascii="Times New Roman" w:hAnsi="Times New Roman"/>
                <w:iCs/>
                <w:sz w:val="22"/>
                <w:szCs w:val="22"/>
              </w:rPr>
              <w:t>HEX</w:t>
            </w:r>
          </w:p>
        </w:tc>
        <w:tc>
          <w:tcPr>
            <w:tcW w:w="11765" w:type="dxa"/>
          </w:tcPr>
          <w:p w14:paraId="1E09EFC7" w14:textId="0D976D58" w:rsidR="00300ECB" w:rsidRPr="0030311C" w:rsidRDefault="002A136F" w:rsidP="00300ECB">
            <w:pPr>
              <w:jc w:val="both"/>
              <w:rPr>
                <w:rFonts w:ascii="Times New Roman" w:hAnsi="Times New Roman"/>
                <w:iCs/>
                <w:sz w:val="22"/>
                <w:szCs w:val="22"/>
              </w:rPr>
            </w:pPr>
            <w:r w:rsidRPr="00F21926">
              <w:rPr>
                <w:rFonts w:ascii="Times New Roman" w:hAnsi="Times New Roman"/>
                <w:iCs/>
                <w:sz w:val="22"/>
                <w:szCs w:val="22"/>
              </w:rPr>
              <w:t>H</w:t>
            </w:r>
            <w:r w:rsidR="00300ECB" w:rsidRPr="0030311C">
              <w:rPr>
                <w:rFonts w:ascii="Times New Roman" w:hAnsi="Times New Roman"/>
                <w:iCs/>
                <w:sz w:val="22"/>
                <w:szCs w:val="22"/>
              </w:rPr>
              <w:t>exaclhloro-6-carboxy fluorescein</w:t>
            </w:r>
          </w:p>
        </w:tc>
      </w:tr>
      <w:tr w:rsidR="00AF73CC" w:rsidRPr="00F21926" w14:paraId="16E34FDB" w14:textId="77777777" w:rsidTr="00500A0C">
        <w:tc>
          <w:tcPr>
            <w:tcW w:w="1555" w:type="dxa"/>
          </w:tcPr>
          <w:p w14:paraId="12C6C688" w14:textId="792976C0" w:rsidR="00AF73CC" w:rsidRPr="0030311C" w:rsidRDefault="00AF73CC" w:rsidP="00300ECB">
            <w:pPr>
              <w:jc w:val="both"/>
              <w:rPr>
                <w:rFonts w:ascii="Times New Roman" w:hAnsi="Times New Roman"/>
                <w:iCs/>
                <w:sz w:val="22"/>
                <w:szCs w:val="22"/>
              </w:rPr>
            </w:pPr>
            <w:r w:rsidRPr="0030311C">
              <w:rPr>
                <w:rFonts w:ascii="Times New Roman" w:hAnsi="Times New Roman"/>
                <w:iCs/>
                <w:sz w:val="22"/>
                <w:szCs w:val="22"/>
              </w:rPr>
              <w:t>IPH</w:t>
            </w:r>
          </w:p>
        </w:tc>
        <w:tc>
          <w:tcPr>
            <w:tcW w:w="11765" w:type="dxa"/>
          </w:tcPr>
          <w:p w14:paraId="6EBAFF5C" w14:textId="5C7B5A20" w:rsidR="00AF73CC" w:rsidRPr="0030311C" w:rsidRDefault="00AF73CC" w:rsidP="00300ECB">
            <w:pPr>
              <w:jc w:val="both"/>
              <w:rPr>
                <w:rFonts w:ascii="Times New Roman" w:hAnsi="Times New Roman"/>
                <w:iCs/>
                <w:sz w:val="22"/>
                <w:szCs w:val="22"/>
              </w:rPr>
            </w:pPr>
            <w:r w:rsidRPr="0030311C">
              <w:rPr>
                <w:rFonts w:ascii="Times New Roman" w:hAnsi="Times New Roman"/>
                <w:iCs/>
                <w:sz w:val="22"/>
                <w:szCs w:val="22"/>
              </w:rPr>
              <w:t xml:space="preserve">Institute for Public Health </w:t>
            </w:r>
          </w:p>
        </w:tc>
      </w:tr>
      <w:tr w:rsidR="00500A0C" w:rsidRPr="00F21926" w14:paraId="62B93425" w14:textId="77777777" w:rsidTr="0030311C">
        <w:tc>
          <w:tcPr>
            <w:tcW w:w="1555" w:type="dxa"/>
          </w:tcPr>
          <w:p w14:paraId="48E3C7FD" w14:textId="526A2956" w:rsidR="00500A0C" w:rsidRPr="00F21926" w:rsidRDefault="00500A0C" w:rsidP="00AC60D2">
            <w:pPr>
              <w:jc w:val="both"/>
              <w:rPr>
                <w:rFonts w:ascii="Times New Roman" w:hAnsi="Times New Roman"/>
                <w:iCs/>
                <w:sz w:val="22"/>
                <w:szCs w:val="22"/>
              </w:rPr>
            </w:pPr>
            <w:r w:rsidRPr="00F21926">
              <w:rPr>
                <w:rFonts w:ascii="Times New Roman" w:hAnsi="Times New Roman"/>
                <w:iCs/>
                <w:sz w:val="22"/>
                <w:szCs w:val="22"/>
              </w:rPr>
              <w:t>IQ</w:t>
            </w:r>
          </w:p>
        </w:tc>
        <w:tc>
          <w:tcPr>
            <w:tcW w:w="11765" w:type="dxa"/>
          </w:tcPr>
          <w:p w14:paraId="657C0ADA" w14:textId="2EEB12F8" w:rsidR="00500A0C" w:rsidRPr="00F21926" w:rsidRDefault="00500A0C" w:rsidP="00AC60D2">
            <w:pPr>
              <w:jc w:val="both"/>
              <w:rPr>
                <w:rFonts w:ascii="Times New Roman" w:hAnsi="Times New Roman"/>
                <w:iCs/>
                <w:sz w:val="22"/>
                <w:szCs w:val="22"/>
              </w:rPr>
            </w:pPr>
            <w:r w:rsidRPr="00F21926">
              <w:rPr>
                <w:rFonts w:ascii="Times New Roman" w:hAnsi="Times New Roman"/>
                <w:iCs/>
                <w:sz w:val="22"/>
                <w:szCs w:val="22"/>
              </w:rPr>
              <w:t>Installation Qualification</w:t>
            </w:r>
          </w:p>
        </w:tc>
      </w:tr>
      <w:tr w:rsidR="00300ECB" w:rsidRPr="00F21926" w14:paraId="2C850187" w14:textId="77777777" w:rsidTr="0030311C">
        <w:tc>
          <w:tcPr>
            <w:tcW w:w="1555" w:type="dxa"/>
            <w:vAlign w:val="center"/>
          </w:tcPr>
          <w:p w14:paraId="6874DF49" w14:textId="52076145" w:rsidR="00300ECB" w:rsidRPr="00F21926" w:rsidRDefault="00300ECB" w:rsidP="00FE2C6A">
            <w:pPr>
              <w:jc w:val="both"/>
              <w:rPr>
                <w:rFonts w:ascii="Times New Roman" w:hAnsi="Times New Roman"/>
                <w:iCs/>
                <w:sz w:val="22"/>
                <w:szCs w:val="22"/>
              </w:rPr>
            </w:pPr>
            <w:r w:rsidRPr="0030311C">
              <w:rPr>
                <w:rFonts w:ascii="Times New Roman" w:hAnsi="Times New Roman"/>
                <w:iCs/>
                <w:sz w:val="22"/>
                <w:szCs w:val="22"/>
              </w:rPr>
              <w:t>JOE</w:t>
            </w:r>
          </w:p>
        </w:tc>
        <w:tc>
          <w:tcPr>
            <w:tcW w:w="11765" w:type="dxa"/>
          </w:tcPr>
          <w:p w14:paraId="66A6EAA7" w14:textId="002B7F11" w:rsidR="00300ECB" w:rsidRPr="00F21926" w:rsidRDefault="00300ECB">
            <w:pPr>
              <w:jc w:val="both"/>
              <w:rPr>
                <w:rFonts w:ascii="Times New Roman" w:hAnsi="Times New Roman"/>
                <w:iCs/>
                <w:sz w:val="22"/>
                <w:szCs w:val="22"/>
              </w:rPr>
            </w:pPr>
            <w:r w:rsidRPr="0030311C">
              <w:rPr>
                <w:rFonts w:ascii="Times New Roman" w:hAnsi="Times New Roman"/>
                <w:iCs/>
                <w:sz w:val="22"/>
                <w:szCs w:val="22"/>
              </w:rPr>
              <w:t>6-carboxy-4',5'-dichloro-2',7'-dimethoxyfluoresceine</w:t>
            </w:r>
          </w:p>
        </w:tc>
      </w:tr>
      <w:tr w:rsidR="00AF73CC" w:rsidRPr="00F21926" w14:paraId="53FCF9F5" w14:textId="77777777" w:rsidTr="00300ECB">
        <w:tc>
          <w:tcPr>
            <w:tcW w:w="1555" w:type="dxa"/>
            <w:vAlign w:val="center"/>
          </w:tcPr>
          <w:p w14:paraId="1777039B" w14:textId="43CF6986" w:rsidR="00AF73CC" w:rsidRPr="0030311C" w:rsidRDefault="00AF73CC" w:rsidP="0030311C">
            <w:pPr>
              <w:jc w:val="both"/>
              <w:rPr>
                <w:rFonts w:ascii="Times New Roman" w:hAnsi="Times New Roman"/>
                <w:iCs/>
                <w:sz w:val="22"/>
                <w:szCs w:val="22"/>
              </w:rPr>
            </w:pPr>
            <w:r w:rsidRPr="0030311C">
              <w:rPr>
                <w:rFonts w:ascii="Times New Roman" w:hAnsi="Times New Roman"/>
                <w:iCs/>
                <w:sz w:val="22"/>
                <w:szCs w:val="22"/>
              </w:rPr>
              <w:t>LC-MS</w:t>
            </w:r>
          </w:p>
        </w:tc>
        <w:tc>
          <w:tcPr>
            <w:tcW w:w="11765" w:type="dxa"/>
          </w:tcPr>
          <w:p w14:paraId="4BD20B01" w14:textId="7F2E7088" w:rsidR="00AF73CC" w:rsidRPr="0030311C" w:rsidRDefault="00AF73CC" w:rsidP="00FE2C6A">
            <w:pPr>
              <w:jc w:val="both"/>
              <w:rPr>
                <w:rFonts w:ascii="Times New Roman" w:hAnsi="Times New Roman"/>
                <w:iCs/>
                <w:sz w:val="22"/>
                <w:szCs w:val="22"/>
              </w:rPr>
            </w:pPr>
            <w:r w:rsidRPr="0030311C">
              <w:rPr>
                <w:rFonts w:ascii="Times New Roman" w:hAnsi="Times New Roman"/>
                <w:iCs/>
                <w:sz w:val="22"/>
                <w:szCs w:val="22"/>
              </w:rPr>
              <w:t>Liquid Chromatograph - Mass Spectrometer</w:t>
            </w:r>
          </w:p>
        </w:tc>
      </w:tr>
      <w:tr w:rsidR="00D754C1" w:rsidRPr="00F21926" w14:paraId="157E463F" w14:textId="77777777" w:rsidTr="00300ECB">
        <w:tc>
          <w:tcPr>
            <w:tcW w:w="1555" w:type="dxa"/>
            <w:vAlign w:val="center"/>
          </w:tcPr>
          <w:p w14:paraId="4A2FFC88" w14:textId="13948ED4" w:rsidR="00D754C1" w:rsidRPr="0030311C" w:rsidRDefault="00D754C1" w:rsidP="0030311C">
            <w:pPr>
              <w:jc w:val="both"/>
              <w:rPr>
                <w:rFonts w:ascii="Times New Roman" w:hAnsi="Times New Roman"/>
                <w:iCs/>
                <w:sz w:val="22"/>
                <w:szCs w:val="22"/>
              </w:rPr>
            </w:pPr>
            <w:r w:rsidRPr="0030311C">
              <w:rPr>
                <w:rFonts w:ascii="Times New Roman" w:hAnsi="Times New Roman"/>
                <w:iCs/>
                <w:sz w:val="22"/>
                <w:szCs w:val="22"/>
              </w:rPr>
              <w:t xml:space="preserve">LED </w:t>
            </w:r>
          </w:p>
        </w:tc>
        <w:tc>
          <w:tcPr>
            <w:tcW w:w="11765" w:type="dxa"/>
          </w:tcPr>
          <w:p w14:paraId="2DF7C646" w14:textId="082A62AD" w:rsidR="00D754C1" w:rsidRPr="0030311C" w:rsidRDefault="00D754C1" w:rsidP="00FE2C6A">
            <w:pPr>
              <w:jc w:val="both"/>
              <w:rPr>
                <w:rFonts w:ascii="Times New Roman" w:hAnsi="Times New Roman"/>
                <w:iCs/>
                <w:sz w:val="22"/>
                <w:szCs w:val="22"/>
              </w:rPr>
            </w:pPr>
            <w:r w:rsidRPr="0030311C">
              <w:rPr>
                <w:rFonts w:ascii="Times New Roman" w:hAnsi="Times New Roman"/>
                <w:iCs/>
                <w:sz w:val="22"/>
                <w:szCs w:val="22"/>
              </w:rPr>
              <w:t>Light-emitting diode</w:t>
            </w:r>
          </w:p>
        </w:tc>
      </w:tr>
      <w:tr w:rsidR="00300ECB" w:rsidRPr="00F21926" w14:paraId="67FC162F" w14:textId="77777777" w:rsidTr="00500A0C">
        <w:tc>
          <w:tcPr>
            <w:tcW w:w="1555" w:type="dxa"/>
          </w:tcPr>
          <w:p w14:paraId="22D79A07" w14:textId="3AD462D2" w:rsidR="00300ECB" w:rsidRPr="00F21926" w:rsidRDefault="00300ECB" w:rsidP="00300ECB">
            <w:pPr>
              <w:jc w:val="both"/>
              <w:rPr>
                <w:rFonts w:ascii="Times New Roman" w:hAnsi="Times New Roman"/>
                <w:iCs/>
                <w:sz w:val="22"/>
                <w:szCs w:val="22"/>
              </w:rPr>
            </w:pPr>
            <w:r w:rsidRPr="0030311C">
              <w:rPr>
                <w:rFonts w:ascii="Times New Roman" w:hAnsi="Times New Roman"/>
                <w:iCs/>
                <w:sz w:val="22"/>
                <w:szCs w:val="22"/>
              </w:rPr>
              <w:t>LIMS</w:t>
            </w:r>
          </w:p>
        </w:tc>
        <w:tc>
          <w:tcPr>
            <w:tcW w:w="11765" w:type="dxa"/>
          </w:tcPr>
          <w:p w14:paraId="443CB517" w14:textId="00DFF858" w:rsidR="00300ECB" w:rsidRPr="00F21926" w:rsidRDefault="00300ECB" w:rsidP="00300ECB">
            <w:pPr>
              <w:jc w:val="both"/>
              <w:rPr>
                <w:rFonts w:ascii="Times New Roman" w:hAnsi="Times New Roman"/>
                <w:iCs/>
                <w:sz w:val="22"/>
                <w:szCs w:val="22"/>
              </w:rPr>
            </w:pPr>
            <w:r w:rsidRPr="0030311C">
              <w:rPr>
                <w:rFonts w:ascii="Times New Roman" w:hAnsi="Times New Roman"/>
                <w:iCs/>
                <w:sz w:val="22"/>
                <w:szCs w:val="22"/>
              </w:rPr>
              <w:t>Laboratory information management system</w:t>
            </w:r>
          </w:p>
        </w:tc>
      </w:tr>
      <w:tr w:rsidR="00300ECB" w:rsidRPr="00F21926" w14:paraId="43DFDA43" w14:textId="77777777" w:rsidTr="0030311C">
        <w:tc>
          <w:tcPr>
            <w:tcW w:w="1555" w:type="dxa"/>
          </w:tcPr>
          <w:p w14:paraId="76125F4E" w14:textId="046224BA" w:rsidR="00300ECB" w:rsidRPr="00F21926" w:rsidRDefault="00300ECB" w:rsidP="00300ECB">
            <w:pPr>
              <w:jc w:val="both"/>
              <w:rPr>
                <w:rFonts w:ascii="Times New Roman" w:hAnsi="Times New Roman"/>
                <w:iCs/>
                <w:sz w:val="22"/>
                <w:szCs w:val="22"/>
              </w:rPr>
            </w:pPr>
            <w:r w:rsidRPr="00F21926">
              <w:rPr>
                <w:rFonts w:ascii="Times New Roman" w:hAnsi="Times New Roman"/>
                <w:iCs/>
                <w:sz w:val="22"/>
                <w:szCs w:val="22"/>
              </w:rPr>
              <w:lastRenderedPageBreak/>
              <w:t>MRM</w:t>
            </w:r>
          </w:p>
        </w:tc>
        <w:tc>
          <w:tcPr>
            <w:tcW w:w="11765" w:type="dxa"/>
          </w:tcPr>
          <w:p w14:paraId="39DF3ACF" w14:textId="4427B701" w:rsidR="00300ECB" w:rsidRPr="00F21926" w:rsidRDefault="00300ECB" w:rsidP="00300ECB">
            <w:pPr>
              <w:jc w:val="both"/>
              <w:rPr>
                <w:rFonts w:ascii="Times New Roman" w:hAnsi="Times New Roman"/>
                <w:iCs/>
                <w:sz w:val="22"/>
                <w:szCs w:val="22"/>
              </w:rPr>
            </w:pPr>
            <w:r w:rsidRPr="00F21926">
              <w:rPr>
                <w:rFonts w:ascii="Times New Roman" w:hAnsi="Times New Roman"/>
                <w:iCs/>
                <w:sz w:val="22"/>
                <w:szCs w:val="22"/>
              </w:rPr>
              <w:t>Multiple reaction monitoring</w:t>
            </w:r>
          </w:p>
        </w:tc>
      </w:tr>
      <w:tr w:rsidR="000844C5" w:rsidRPr="00F21926" w14:paraId="11B68665" w14:textId="77777777" w:rsidTr="00500A0C">
        <w:tc>
          <w:tcPr>
            <w:tcW w:w="1555" w:type="dxa"/>
          </w:tcPr>
          <w:p w14:paraId="570375E1" w14:textId="64CEBBC7" w:rsidR="000844C5" w:rsidRPr="00F21926" w:rsidRDefault="000844C5" w:rsidP="00300ECB">
            <w:pPr>
              <w:jc w:val="both"/>
              <w:rPr>
                <w:rFonts w:ascii="Times New Roman" w:hAnsi="Times New Roman"/>
                <w:iCs/>
                <w:sz w:val="22"/>
                <w:szCs w:val="22"/>
              </w:rPr>
            </w:pPr>
            <w:r w:rsidRPr="00F21926">
              <w:rPr>
                <w:rFonts w:ascii="Times New Roman" w:hAnsi="Times New Roman"/>
                <w:iCs/>
                <w:sz w:val="22"/>
                <w:szCs w:val="22"/>
              </w:rPr>
              <w:t>NDIR</w:t>
            </w:r>
          </w:p>
        </w:tc>
        <w:tc>
          <w:tcPr>
            <w:tcW w:w="11765" w:type="dxa"/>
          </w:tcPr>
          <w:p w14:paraId="3ACE26E2" w14:textId="0844A438" w:rsidR="000844C5" w:rsidRPr="00F21926" w:rsidRDefault="000844C5" w:rsidP="00300ECB">
            <w:pPr>
              <w:jc w:val="both"/>
              <w:rPr>
                <w:rFonts w:ascii="Times New Roman" w:hAnsi="Times New Roman"/>
                <w:iCs/>
                <w:sz w:val="22"/>
                <w:szCs w:val="22"/>
              </w:rPr>
            </w:pPr>
            <w:r w:rsidRPr="00F21926">
              <w:rPr>
                <w:rFonts w:ascii="Times New Roman" w:hAnsi="Times New Roman"/>
                <w:iCs/>
                <w:sz w:val="22"/>
                <w:szCs w:val="22"/>
              </w:rPr>
              <w:t>Nondispersive infrared</w:t>
            </w:r>
          </w:p>
        </w:tc>
      </w:tr>
      <w:tr w:rsidR="003520A4" w:rsidRPr="00F21926" w14:paraId="33A64316" w14:textId="77777777" w:rsidTr="00500A0C">
        <w:tc>
          <w:tcPr>
            <w:tcW w:w="1555" w:type="dxa"/>
          </w:tcPr>
          <w:p w14:paraId="56DC9227" w14:textId="1BB2B548" w:rsidR="003520A4" w:rsidRPr="00F21926" w:rsidRDefault="003520A4" w:rsidP="00300ECB">
            <w:pPr>
              <w:jc w:val="both"/>
              <w:rPr>
                <w:rFonts w:ascii="Times New Roman" w:hAnsi="Times New Roman"/>
                <w:iCs/>
                <w:sz w:val="22"/>
                <w:szCs w:val="22"/>
              </w:rPr>
            </w:pPr>
            <w:r w:rsidRPr="00F21926">
              <w:rPr>
                <w:rFonts w:ascii="Times New Roman" w:hAnsi="Times New Roman"/>
                <w:iCs/>
                <w:sz w:val="22"/>
                <w:szCs w:val="22"/>
              </w:rPr>
              <w:t>OD</w:t>
            </w:r>
          </w:p>
        </w:tc>
        <w:tc>
          <w:tcPr>
            <w:tcW w:w="11765" w:type="dxa"/>
          </w:tcPr>
          <w:p w14:paraId="66DFD2C8" w14:textId="33BE0627" w:rsidR="003520A4" w:rsidRPr="00F21926" w:rsidRDefault="000844C5" w:rsidP="00300ECB">
            <w:pPr>
              <w:jc w:val="both"/>
              <w:rPr>
                <w:rFonts w:ascii="Times New Roman" w:hAnsi="Times New Roman"/>
                <w:iCs/>
                <w:sz w:val="22"/>
                <w:szCs w:val="22"/>
              </w:rPr>
            </w:pPr>
            <w:r w:rsidRPr="00F21926">
              <w:rPr>
                <w:rFonts w:ascii="Times New Roman" w:hAnsi="Times New Roman"/>
                <w:iCs/>
                <w:sz w:val="22"/>
                <w:szCs w:val="22"/>
              </w:rPr>
              <w:t>Outside density</w:t>
            </w:r>
          </w:p>
        </w:tc>
      </w:tr>
      <w:tr w:rsidR="00300ECB" w:rsidRPr="00F21926" w14:paraId="45BB97DA" w14:textId="77777777" w:rsidTr="00500A0C">
        <w:tc>
          <w:tcPr>
            <w:tcW w:w="1555" w:type="dxa"/>
          </w:tcPr>
          <w:p w14:paraId="5E992ABD" w14:textId="18C7C6C6" w:rsidR="00300ECB" w:rsidRPr="00F21926" w:rsidRDefault="00300ECB" w:rsidP="00300ECB">
            <w:pPr>
              <w:jc w:val="both"/>
              <w:rPr>
                <w:rFonts w:ascii="Times New Roman" w:hAnsi="Times New Roman"/>
                <w:iCs/>
                <w:sz w:val="22"/>
                <w:szCs w:val="22"/>
              </w:rPr>
            </w:pPr>
            <w:r w:rsidRPr="00F21926">
              <w:rPr>
                <w:rFonts w:ascii="Times New Roman" w:hAnsi="Times New Roman"/>
                <w:iCs/>
                <w:sz w:val="22"/>
                <w:szCs w:val="22"/>
              </w:rPr>
              <w:t>OQ</w:t>
            </w:r>
          </w:p>
        </w:tc>
        <w:tc>
          <w:tcPr>
            <w:tcW w:w="11765" w:type="dxa"/>
          </w:tcPr>
          <w:p w14:paraId="35096D87" w14:textId="432159D8" w:rsidR="00300ECB" w:rsidRPr="00F21926" w:rsidRDefault="00300ECB" w:rsidP="00300ECB">
            <w:pPr>
              <w:jc w:val="both"/>
              <w:rPr>
                <w:rFonts w:ascii="Times New Roman" w:hAnsi="Times New Roman"/>
                <w:iCs/>
                <w:sz w:val="22"/>
                <w:szCs w:val="22"/>
              </w:rPr>
            </w:pPr>
            <w:r w:rsidRPr="00F21926">
              <w:rPr>
                <w:rFonts w:ascii="Times New Roman" w:hAnsi="Times New Roman"/>
                <w:iCs/>
                <w:sz w:val="22"/>
                <w:szCs w:val="22"/>
              </w:rPr>
              <w:t>Operational Qualification</w:t>
            </w:r>
          </w:p>
        </w:tc>
      </w:tr>
      <w:tr w:rsidR="00D754C1" w:rsidRPr="00F21926" w14:paraId="65D5B0B0" w14:textId="77777777" w:rsidTr="00500A0C">
        <w:tc>
          <w:tcPr>
            <w:tcW w:w="1555" w:type="dxa"/>
          </w:tcPr>
          <w:p w14:paraId="3D81A114" w14:textId="23B27F3A" w:rsidR="00D754C1" w:rsidRPr="00F21926" w:rsidRDefault="00D754C1" w:rsidP="00300ECB">
            <w:pPr>
              <w:jc w:val="both"/>
              <w:rPr>
                <w:rFonts w:ascii="Times New Roman" w:hAnsi="Times New Roman"/>
                <w:iCs/>
                <w:sz w:val="22"/>
                <w:szCs w:val="22"/>
              </w:rPr>
            </w:pPr>
            <w:r w:rsidRPr="00F21926">
              <w:rPr>
                <w:rFonts w:ascii="Times New Roman" w:hAnsi="Times New Roman"/>
                <w:iCs/>
                <w:sz w:val="22"/>
                <w:szCs w:val="22"/>
              </w:rPr>
              <w:t>PCR</w:t>
            </w:r>
          </w:p>
        </w:tc>
        <w:tc>
          <w:tcPr>
            <w:tcW w:w="11765" w:type="dxa"/>
          </w:tcPr>
          <w:p w14:paraId="310D49D1" w14:textId="23BDF813" w:rsidR="00D754C1" w:rsidRPr="00F21926" w:rsidRDefault="00D754C1" w:rsidP="00300ECB">
            <w:pPr>
              <w:jc w:val="both"/>
              <w:rPr>
                <w:rFonts w:ascii="Times New Roman" w:hAnsi="Times New Roman"/>
                <w:iCs/>
                <w:sz w:val="22"/>
                <w:szCs w:val="22"/>
              </w:rPr>
            </w:pPr>
            <w:r w:rsidRPr="00F21926">
              <w:rPr>
                <w:rFonts w:ascii="Times New Roman" w:hAnsi="Times New Roman"/>
                <w:iCs/>
                <w:sz w:val="22"/>
                <w:szCs w:val="22"/>
              </w:rPr>
              <w:t>Polymerase chain reaction</w:t>
            </w:r>
          </w:p>
        </w:tc>
      </w:tr>
      <w:tr w:rsidR="00300ECB" w:rsidRPr="00F21926" w14:paraId="4D63D378" w14:textId="77777777" w:rsidTr="0030311C">
        <w:tc>
          <w:tcPr>
            <w:tcW w:w="1555" w:type="dxa"/>
          </w:tcPr>
          <w:p w14:paraId="5B663D8E" w14:textId="4E25FA08" w:rsidR="00300ECB" w:rsidRPr="00F21926" w:rsidRDefault="00300ECB" w:rsidP="00300ECB">
            <w:pPr>
              <w:jc w:val="both"/>
              <w:rPr>
                <w:rFonts w:ascii="Times New Roman" w:hAnsi="Times New Roman"/>
                <w:iCs/>
                <w:sz w:val="22"/>
                <w:szCs w:val="22"/>
              </w:rPr>
            </w:pPr>
            <w:r w:rsidRPr="00F21926">
              <w:rPr>
                <w:rFonts w:ascii="Times New Roman" w:hAnsi="Times New Roman"/>
                <w:iCs/>
                <w:sz w:val="22"/>
                <w:szCs w:val="22"/>
              </w:rPr>
              <w:t>PQ</w:t>
            </w:r>
          </w:p>
        </w:tc>
        <w:tc>
          <w:tcPr>
            <w:tcW w:w="11765" w:type="dxa"/>
          </w:tcPr>
          <w:p w14:paraId="7C546997" w14:textId="6E658182" w:rsidR="00300ECB" w:rsidRPr="00F21926" w:rsidRDefault="00300ECB" w:rsidP="00300ECB">
            <w:pPr>
              <w:jc w:val="both"/>
              <w:rPr>
                <w:rFonts w:ascii="Times New Roman" w:hAnsi="Times New Roman"/>
                <w:iCs/>
                <w:sz w:val="22"/>
                <w:szCs w:val="22"/>
              </w:rPr>
            </w:pPr>
            <w:r w:rsidRPr="00F21926">
              <w:rPr>
                <w:rFonts w:ascii="Times New Roman" w:hAnsi="Times New Roman"/>
                <w:iCs/>
                <w:sz w:val="22"/>
                <w:szCs w:val="22"/>
              </w:rPr>
              <w:t>Performance Qualification</w:t>
            </w:r>
          </w:p>
        </w:tc>
      </w:tr>
      <w:tr w:rsidR="00B3502B" w:rsidRPr="00F21926" w14:paraId="79AED293" w14:textId="77777777" w:rsidTr="00500A0C">
        <w:tc>
          <w:tcPr>
            <w:tcW w:w="1555" w:type="dxa"/>
          </w:tcPr>
          <w:p w14:paraId="0B4377BC" w14:textId="4AD28190" w:rsidR="00B3502B" w:rsidRPr="00F21926" w:rsidRDefault="00B3502B" w:rsidP="00300ECB">
            <w:pPr>
              <w:jc w:val="both"/>
              <w:rPr>
                <w:rFonts w:ascii="Times New Roman" w:hAnsi="Times New Roman"/>
                <w:iCs/>
                <w:sz w:val="22"/>
                <w:szCs w:val="22"/>
              </w:rPr>
            </w:pPr>
            <w:r w:rsidRPr="00F21926">
              <w:rPr>
                <w:rFonts w:ascii="Times New Roman" w:hAnsi="Times New Roman"/>
                <w:iCs/>
                <w:sz w:val="22"/>
                <w:szCs w:val="22"/>
              </w:rPr>
              <w:t>RCF</w:t>
            </w:r>
          </w:p>
        </w:tc>
        <w:tc>
          <w:tcPr>
            <w:tcW w:w="11765" w:type="dxa"/>
          </w:tcPr>
          <w:p w14:paraId="3655190D" w14:textId="2D3455A5" w:rsidR="00B3502B" w:rsidRPr="00F21926" w:rsidRDefault="00B3502B" w:rsidP="00300ECB">
            <w:pPr>
              <w:jc w:val="both"/>
              <w:rPr>
                <w:rFonts w:ascii="Times New Roman" w:hAnsi="Times New Roman"/>
                <w:iCs/>
                <w:sz w:val="22"/>
                <w:szCs w:val="22"/>
              </w:rPr>
            </w:pPr>
            <w:r w:rsidRPr="00F21926">
              <w:rPr>
                <w:rFonts w:ascii="Times New Roman" w:hAnsi="Times New Roman"/>
                <w:iCs/>
                <w:sz w:val="22"/>
                <w:szCs w:val="22"/>
              </w:rPr>
              <w:t>Relative Centrifugal Force</w:t>
            </w:r>
          </w:p>
        </w:tc>
      </w:tr>
      <w:tr w:rsidR="00B3502B" w:rsidRPr="00F21926" w14:paraId="4882A240" w14:textId="77777777" w:rsidTr="00500A0C">
        <w:tc>
          <w:tcPr>
            <w:tcW w:w="1555" w:type="dxa"/>
          </w:tcPr>
          <w:p w14:paraId="6CE73A99" w14:textId="6CBE8B91" w:rsidR="00B3502B" w:rsidRPr="00F21926" w:rsidRDefault="00B3502B" w:rsidP="00300ECB">
            <w:pPr>
              <w:jc w:val="both"/>
              <w:rPr>
                <w:rFonts w:ascii="Times New Roman" w:hAnsi="Times New Roman"/>
                <w:iCs/>
                <w:sz w:val="22"/>
                <w:szCs w:val="22"/>
              </w:rPr>
            </w:pPr>
            <w:r w:rsidRPr="00F21926">
              <w:rPr>
                <w:rFonts w:ascii="Times New Roman" w:hAnsi="Times New Roman"/>
                <w:iCs/>
                <w:sz w:val="22"/>
                <w:szCs w:val="22"/>
              </w:rPr>
              <w:t>RPM</w:t>
            </w:r>
          </w:p>
        </w:tc>
        <w:tc>
          <w:tcPr>
            <w:tcW w:w="11765" w:type="dxa"/>
          </w:tcPr>
          <w:p w14:paraId="7DBFF764" w14:textId="7CB3D7F3" w:rsidR="00B3502B" w:rsidRPr="00F21926" w:rsidRDefault="00B3502B" w:rsidP="00300ECB">
            <w:pPr>
              <w:jc w:val="both"/>
              <w:rPr>
                <w:rFonts w:ascii="Times New Roman" w:hAnsi="Times New Roman"/>
                <w:iCs/>
                <w:sz w:val="22"/>
                <w:szCs w:val="22"/>
              </w:rPr>
            </w:pPr>
            <w:r w:rsidRPr="00F21926">
              <w:rPr>
                <w:rFonts w:ascii="Times New Roman" w:hAnsi="Times New Roman"/>
                <w:iCs/>
                <w:sz w:val="22"/>
                <w:szCs w:val="22"/>
              </w:rPr>
              <w:t>Revolutions Per Minute</w:t>
            </w:r>
          </w:p>
        </w:tc>
      </w:tr>
      <w:tr w:rsidR="00300ECB" w:rsidRPr="00F21926" w14:paraId="605D0C00" w14:textId="77777777" w:rsidTr="00500A0C">
        <w:tc>
          <w:tcPr>
            <w:tcW w:w="1555" w:type="dxa"/>
          </w:tcPr>
          <w:p w14:paraId="4D65FC6D" w14:textId="172C7089" w:rsidR="00300ECB" w:rsidRPr="00F21926" w:rsidRDefault="00300ECB" w:rsidP="00300ECB">
            <w:pPr>
              <w:jc w:val="both"/>
              <w:rPr>
                <w:rFonts w:ascii="Times New Roman" w:hAnsi="Times New Roman"/>
                <w:iCs/>
                <w:sz w:val="22"/>
                <w:szCs w:val="22"/>
              </w:rPr>
            </w:pPr>
            <w:r w:rsidRPr="00F21926">
              <w:rPr>
                <w:rFonts w:ascii="Times New Roman" w:hAnsi="Times New Roman"/>
                <w:iCs/>
                <w:sz w:val="22"/>
                <w:szCs w:val="22"/>
              </w:rPr>
              <w:t>RS</w:t>
            </w:r>
          </w:p>
        </w:tc>
        <w:tc>
          <w:tcPr>
            <w:tcW w:w="11765" w:type="dxa"/>
          </w:tcPr>
          <w:p w14:paraId="5C91CC72" w14:textId="2B06151C" w:rsidR="00300ECB" w:rsidRPr="00F21926" w:rsidRDefault="00300ECB" w:rsidP="00300ECB">
            <w:pPr>
              <w:jc w:val="both"/>
              <w:rPr>
                <w:rFonts w:ascii="Times New Roman" w:hAnsi="Times New Roman"/>
                <w:iCs/>
                <w:sz w:val="22"/>
                <w:szCs w:val="22"/>
              </w:rPr>
            </w:pPr>
            <w:r w:rsidRPr="00F21926">
              <w:rPr>
                <w:rFonts w:ascii="Times New Roman" w:hAnsi="Times New Roman"/>
                <w:iCs/>
                <w:sz w:val="22"/>
                <w:szCs w:val="22"/>
              </w:rPr>
              <w:t>Recommended Standard</w:t>
            </w:r>
          </w:p>
        </w:tc>
      </w:tr>
      <w:tr w:rsidR="002A136F" w:rsidRPr="00F21926" w14:paraId="70BD66B5" w14:textId="77777777" w:rsidTr="00500A0C">
        <w:tc>
          <w:tcPr>
            <w:tcW w:w="1555" w:type="dxa"/>
          </w:tcPr>
          <w:p w14:paraId="1CB909A7" w14:textId="25B98AA5" w:rsidR="002A136F" w:rsidRPr="00F21926" w:rsidRDefault="002A136F" w:rsidP="002A136F">
            <w:pPr>
              <w:jc w:val="both"/>
              <w:rPr>
                <w:rFonts w:ascii="Times New Roman" w:hAnsi="Times New Roman"/>
                <w:iCs/>
                <w:sz w:val="22"/>
                <w:szCs w:val="22"/>
              </w:rPr>
            </w:pPr>
            <w:r w:rsidRPr="00F21926">
              <w:rPr>
                <w:rFonts w:ascii="Times New Roman" w:hAnsi="Times New Roman"/>
                <w:iCs/>
                <w:sz w:val="22"/>
                <w:szCs w:val="22"/>
              </w:rPr>
              <w:t>SIM</w:t>
            </w:r>
          </w:p>
        </w:tc>
        <w:tc>
          <w:tcPr>
            <w:tcW w:w="11765" w:type="dxa"/>
          </w:tcPr>
          <w:p w14:paraId="01B3FB54" w14:textId="5A08A359" w:rsidR="002A136F" w:rsidRPr="00F21926" w:rsidRDefault="002A136F" w:rsidP="002A136F">
            <w:pPr>
              <w:jc w:val="both"/>
              <w:rPr>
                <w:rFonts w:ascii="Times New Roman" w:hAnsi="Times New Roman"/>
                <w:iCs/>
                <w:sz w:val="22"/>
                <w:szCs w:val="22"/>
              </w:rPr>
            </w:pPr>
            <w:r w:rsidRPr="00F21926">
              <w:rPr>
                <w:rFonts w:ascii="Times New Roman" w:hAnsi="Times New Roman"/>
                <w:iCs/>
                <w:sz w:val="22"/>
                <w:szCs w:val="22"/>
              </w:rPr>
              <w:t>Selected ion monitoring</w:t>
            </w:r>
          </w:p>
        </w:tc>
      </w:tr>
      <w:tr w:rsidR="002A136F" w:rsidRPr="00F21926" w14:paraId="129C3970" w14:textId="77777777" w:rsidTr="00500A0C">
        <w:tc>
          <w:tcPr>
            <w:tcW w:w="1555" w:type="dxa"/>
          </w:tcPr>
          <w:p w14:paraId="1079EF42" w14:textId="186F6B25" w:rsidR="002A136F" w:rsidRPr="00F21926" w:rsidRDefault="002A136F" w:rsidP="002A136F">
            <w:pPr>
              <w:jc w:val="both"/>
              <w:rPr>
                <w:rFonts w:ascii="Times New Roman" w:hAnsi="Times New Roman"/>
                <w:iCs/>
                <w:sz w:val="22"/>
                <w:szCs w:val="22"/>
              </w:rPr>
            </w:pPr>
            <w:r w:rsidRPr="00F21926">
              <w:rPr>
                <w:rFonts w:ascii="Times New Roman" w:hAnsi="Times New Roman"/>
                <w:iCs/>
                <w:sz w:val="22"/>
                <w:szCs w:val="22"/>
              </w:rPr>
              <w:t>SIR</w:t>
            </w:r>
          </w:p>
        </w:tc>
        <w:tc>
          <w:tcPr>
            <w:tcW w:w="11765" w:type="dxa"/>
          </w:tcPr>
          <w:p w14:paraId="30DC685B" w14:textId="056E2DCE" w:rsidR="002A136F" w:rsidRPr="00F21926" w:rsidRDefault="002A136F" w:rsidP="002A136F">
            <w:pPr>
              <w:jc w:val="both"/>
              <w:rPr>
                <w:rFonts w:ascii="Times New Roman" w:hAnsi="Times New Roman"/>
                <w:iCs/>
                <w:sz w:val="22"/>
                <w:szCs w:val="22"/>
              </w:rPr>
            </w:pPr>
            <w:r w:rsidRPr="00F21926">
              <w:rPr>
                <w:rFonts w:ascii="Times New Roman" w:hAnsi="Times New Roman"/>
                <w:iCs/>
                <w:sz w:val="22"/>
                <w:szCs w:val="22"/>
              </w:rPr>
              <w:t>Selected ion recording</w:t>
            </w:r>
          </w:p>
        </w:tc>
      </w:tr>
      <w:tr w:rsidR="002A136F" w:rsidRPr="00F21926" w14:paraId="4FD6A940" w14:textId="77777777" w:rsidTr="00500A0C">
        <w:tc>
          <w:tcPr>
            <w:tcW w:w="1555" w:type="dxa"/>
          </w:tcPr>
          <w:p w14:paraId="62045511" w14:textId="6EDFF6A0" w:rsidR="002A136F" w:rsidRPr="00F21926" w:rsidRDefault="002A136F" w:rsidP="002A136F">
            <w:pPr>
              <w:jc w:val="both"/>
              <w:rPr>
                <w:rFonts w:ascii="Times New Roman" w:hAnsi="Times New Roman"/>
                <w:iCs/>
                <w:sz w:val="22"/>
                <w:szCs w:val="22"/>
              </w:rPr>
            </w:pPr>
            <w:r w:rsidRPr="00F21926">
              <w:rPr>
                <w:rFonts w:ascii="Times New Roman" w:hAnsi="Times New Roman"/>
                <w:iCs/>
                <w:sz w:val="22"/>
                <w:szCs w:val="22"/>
              </w:rPr>
              <w:t>SRM</w:t>
            </w:r>
          </w:p>
        </w:tc>
        <w:tc>
          <w:tcPr>
            <w:tcW w:w="11765" w:type="dxa"/>
          </w:tcPr>
          <w:p w14:paraId="5B406103" w14:textId="21053A35" w:rsidR="002A136F" w:rsidRPr="00F21926" w:rsidRDefault="002A136F" w:rsidP="002A136F">
            <w:pPr>
              <w:jc w:val="both"/>
              <w:rPr>
                <w:rFonts w:ascii="Times New Roman" w:hAnsi="Times New Roman"/>
                <w:iCs/>
                <w:sz w:val="22"/>
                <w:szCs w:val="22"/>
              </w:rPr>
            </w:pPr>
            <w:r w:rsidRPr="00F21926">
              <w:rPr>
                <w:rFonts w:ascii="Times New Roman" w:hAnsi="Times New Roman"/>
                <w:iCs/>
                <w:sz w:val="22"/>
                <w:szCs w:val="22"/>
              </w:rPr>
              <w:t>Selected reaction monitoring</w:t>
            </w:r>
          </w:p>
        </w:tc>
      </w:tr>
      <w:tr w:rsidR="002A136F" w:rsidRPr="00F21926" w14:paraId="27481720" w14:textId="77777777" w:rsidTr="00500A0C">
        <w:tc>
          <w:tcPr>
            <w:tcW w:w="1555" w:type="dxa"/>
          </w:tcPr>
          <w:p w14:paraId="3AE4D215" w14:textId="6096D440" w:rsidR="002A136F" w:rsidRPr="00F21926" w:rsidRDefault="002A136F" w:rsidP="002A136F">
            <w:pPr>
              <w:jc w:val="both"/>
              <w:rPr>
                <w:rFonts w:ascii="Times New Roman" w:hAnsi="Times New Roman"/>
                <w:iCs/>
                <w:sz w:val="22"/>
                <w:szCs w:val="22"/>
              </w:rPr>
            </w:pPr>
            <w:r w:rsidRPr="00F21926">
              <w:rPr>
                <w:rFonts w:ascii="Times New Roman" w:hAnsi="Times New Roman"/>
                <w:iCs/>
                <w:sz w:val="22"/>
                <w:szCs w:val="22"/>
              </w:rPr>
              <w:t>SYBER</w:t>
            </w:r>
          </w:p>
        </w:tc>
        <w:tc>
          <w:tcPr>
            <w:tcW w:w="11765" w:type="dxa"/>
          </w:tcPr>
          <w:p w14:paraId="775C341C" w14:textId="41A367C1" w:rsidR="002A136F" w:rsidRPr="00F21926" w:rsidRDefault="002A136F" w:rsidP="002A136F">
            <w:pPr>
              <w:jc w:val="both"/>
              <w:rPr>
                <w:rFonts w:ascii="Times New Roman" w:hAnsi="Times New Roman"/>
                <w:iCs/>
                <w:sz w:val="22"/>
                <w:szCs w:val="22"/>
              </w:rPr>
            </w:pPr>
            <w:r w:rsidRPr="00F21926">
              <w:rPr>
                <w:rFonts w:ascii="Times New Roman" w:hAnsi="Times New Roman"/>
                <w:iCs/>
                <w:sz w:val="22"/>
                <w:szCs w:val="22"/>
              </w:rPr>
              <w:t>Cyanine dye</w:t>
            </w:r>
          </w:p>
        </w:tc>
      </w:tr>
      <w:tr w:rsidR="002A136F" w:rsidRPr="00F21926" w14:paraId="2D48D5AF" w14:textId="77777777" w:rsidTr="0030311C">
        <w:tc>
          <w:tcPr>
            <w:tcW w:w="1555" w:type="dxa"/>
            <w:vAlign w:val="center"/>
          </w:tcPr>
          <w:p w14:paraId="1943B690" w14:textId="67004561" w:rsidR="002A136F" w:rsidRPr="00F21926" w:rsidRDefault="002A136F" w:rsidP="00FE2C6A">
            <w:pPr>
              <w:jc w:val="both"/>
              <w:rPr>
                <w:rFonts w:ascii="Times New Roman" w:hAnsi="Times New Roman"/>
                <w:iCs/>
                <w:sz w:val="22"/>
                <w:szCs w:val="22"/>
              </w:rPr>
            </w:pPr>
            <w:r w:rsidRPr="0030311C">
              <w:rPr>
                <w:rFonts w:ascii="Times New Roman" w:hAnsi="Times New Roman"/>
                <w:iCs/>
                <w:sz w:val="22"/>
                <w:szCs w:val="22"/>
              </w:rPr>
              <w:t>TAMRA</w:t>
            </w:r>
          </w:p>
        </w:tc>
        <w:tc>
          <w:tcPr>
            <w:tcW w:w="11765" w:type="dxa"/>
          </w:tcPr>
          <w:p w14:paraId="55BF7719" w14:textId="7C7BB6E5" w:rsidR="002A136F" w:rsidRPr="00F21926" w:rsidRDefault="002A136F">
            <w:pPr>
              <w:jc w:val="both"/>
              <w:rPr>
                <w:rFonts w:ascii="Times New Roman" w:hAnsi="Times New Roman"/>
                <w:iCs/>
                <w:sz w:val="22"/>
                <w:szCs w:val="22"/>
              </w:rPr>
            </w:pPr>
            <w:r w:rsidRPr="00F21926">
              <w:rPr>
                <w:rFonts w:ascii="Times New Roman" w:hAnsi="Times New Roman"/>
                <w:iCs/>
                <w:sz w:val="22"/>
                <w:szCs w:val="22"/>
              </w:rPr>
              <w:t>Tetramethyl rhodamine</w:t>
            </w:r>
          </w:p>
        </w:tc>
      </w:tr>
      <w:tr w:rsidR="002A136F" w:rsidRPr="00F21926" w14:paraId="3E21A0D2" w14:textId="77777777" w:rsidTr="00300ECB">
        <w:tc>
          <w:tcPr>
            <w:tcW w:w="1555" w:type="dxa"/>
            <w:vAlign w:val="center"/>
          </w:tcPr>
          <w:p w14:paraId="6E3BAFD2" w14:textId="46C12438" w:rsidR="002A136F" w:rsidRPr="0030311C" w:rsidRDefault="002A136F" w:rsidP="0030311C">
            <w:pPr>
              <w:jc w:val="both"/>
              <w:rPr>
                <w:rFonts w:ascii="Times New Roman" w:hAnsi="Times New Roman"/>
                <w:iCs/>
                <w:sz w:val="22"/>
                <w:szCs w:val="22"/>
              </w:rPr>
            </w:pPr>
            <w:r w:rsidRPr="0030311C">
              <w:rPr>
                <w:rFonts w:ascii="Times New Roman" w:hAnsi="Times New Roman"/>
                <w:iCs/>
                <w:sz w:val="22"/>
                <w:szCs w:val="22"/>
              </w:rPr>
              <w:t>UV</w:t>
            </w:r>
          </w:p>
        </w:tc>
        <w:tc>
          <w:tcPr>
            <w:tcW w:w="11765" w:type="dxa"/>
          </w:tcPr>
          <w:p w14:paraId="02D4F0AC" w14:textId="7C60EF23" w:rsidR="002A136F" w:rsidRPr="0030311C" w:rsidRDefault="002A136F" w:rsidP="00FE2C6A">
            <w:pPr>
              <w:jc w:val="both"/>
              <w:rPr>
                <w:rFonts w:ascii="Times New Roman" w:hAnsi="Times New Roman"/>
                <w:iCs/>
                <w:sz w:val="22"/>
                <w:szCs w:val="22"/>
              </w:rPr>
            </w:pPr>
            <w:r w:rsidRPr="0030311C">
              <w:rPr>
                <w:rFonts w:ascii="Times New Roman" w:hAnsi="Times New Roman"/>
                <w:iCs/>
                <w:sz w:val="22"/>
                <w:szCs w:val="22"/>
              </w:rPr>
              <w:t>Ultra violet</w:t>
            </w:r>
          </w:p>
        </w:tc>
      </w:tr>
      <w:tr w:rsidR="002A136F" w:rsidRPr="00F21926" w14:paraId="3E0FD316" w14:textId="77777777" w:rsidTr="00500A0C">
        <w:tc>
          <w:tcPr>
            <w:tcW w:w="1555" w:type="dxa"/>
          </w:tcPr>
          <w:p w14:paraId="3B648489" w14:textId="04E0DE0E" w:rsidR="002A136F" w:rsidRPr="00F21926" w:rsidRDefault="002A136F" w:rsidP="002A136F">
            <w:pPr>
              <w:jc w:val="both"/>
              <w:rPr>
                <w:rFonts w:ascii="Times New Roman" w:hAnsi="Times New Roman"/>
                <w:iCs/>
                <w:sz w:val="22"/>
                <w:szCs w:val="22"/>
              </w:rPr>
            </w:pPr>
            <w:r w:rsidRPr="0030311C">
              <w:rPr>
                <w:rFonts w:ascii="Times New Roman" w:hAnsi="Times New Roman"/>
                <w:iCs/>
                <w:sz w:val="22"/>
                <w:szCs w:val="22"/>
              </w:rPr>
              <w:t>VIC</w:t>
            </w:r>
          </w:p>
        </w:tc>
        <w:tc>
          <w:tcPr>
            <w:tcW w:w="11765" w:type="dxa"/>
          </w:tcPr>
          <w:p w14:paraId="1A3D55C3" w14:textId="41B36F31" w:rsidR="002A136F" w:rsidRPr="00F21926" w:rsidRDefault="002A136F" w:rsidP="002A136F">
            <w:pPr>
              <w:jc w:val="both"/>
              <w:rPr>
                <w:rFonts w:ascii="Times New Roman" w:hAnsi="Times New Roman"/>
                <w:iCs/>
                <w:sz w:val="22"/>
                <w:szCs w:val="22"/>
              </w:rPr>
            </w:pPr>
            <w:r w:rsidRPr="0030311C">
              <w:rPr>
                <w:rFonts w:ascii="Times New Roman" w:hAnsi="Times New Roman"/>
                <w:iCs/>
                <w:sz w:val="22"/>
                <w:szCs w:val="22"/>
              </w:rPr>
              <w:t>2'-chloro-7'phenyl-1,4-dichloro-6-carboxy-fluorescein</w:t>
            </w:r>
          </w:p>
        </w:tc>
      </w:tr>
    </w:tbl>
    <w:p w14:paraId="3CED1585" w14:textId="77777777" w:rsidR="00500A0C" w:rsidRPr="0030311C" w:rsidRDefault="00500A0C" w:rsidP="00AC60D2">
      <w:pPr>
        <w:ind w:left="567" w:hanging="567"/>
        <w:jc w:val="both"/>
        <w:rPr>
          <w:rFonts w:ascii="Times New Roman" w:hAnsi="Times New Roman"/>
          <w:iCs/>
          <w:sz w:val="22"/>
          <w:szCs w:val="22"/>
        </w:rPr>
      </w:pPr>
    </w:p>
    <w:p w14:paraId="35CF07B2" w14:textId="62671639" w:rsidR="00500A0C" w:rsidRPr="00F21926" w:rsidRDefault="00500A0C" w:rsidP="00AC60D2">
      <w:pPr>
        <w:ind w:left="567" w:hanging="567"/>
        <w:jc w:val="both"/>
        <w:rPr>
          <w:rFonts w:ascii="Times New Roman" w:hAnsi="Times New Roman"/>
          <w:i/>
          <w:iCs/>
          <w:sz w:val="22"/>
          <w:szCs w:val="22"/>
        </w:rPr>
      </w:pPr>
    </w:p>
    <w:p w14:paraId="6A72CA19" w14:textId="5E888BBD" w:rsidR="00EB4039" w:rsidRPr="00F21926" w:rsidRDefault="00AC60D2" w:rsidP="00FC762F">
      <w:pPr>
        <w:ind w:left="567"/>
        <w:jc w:val="both"/>
        <w:rPr>
          <w:rFonts w:ascii="Times New Roman" w:hAnsi="Times New Roman"/>
          <w:b/>
          <w:sz w:val="22"/>
          <w:szCs w:val="22"/>
        </w:rPr>
      </w:pPr>
      <w:r w:rsidRPr="00F21926">
        <w:rPr>
          <w:rFonts w:ascii="Times New Roman" w:hAnsi="Times New Roman"/>
          <w:b/>
          <w:sz w:val="22"/>
          <w:szCs w:val="22"/>
        </w:rPr>
        <w:lastRenderedPageBreak/>
        <w:t>Lot 1 - Laboratory equipment for analysis in the area of animal disease, food and feed</w:t>
      </w: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4678"/>
        <w:gridCol w:w="4253"/>
        <w:gridCol w:w="2835"/>
        <w:gridCol w:w="1984"/>
      </w:tblGrid>
      <w:tr w:rsidR="00301346" w:rsidRPr="00F21926" w14:paraId="648323A3" w14:textId="77777777">
        <w:trPr>
          <w:cantSplit/>
          <w:trHeight w:val="879"/>
          <w:tblHeader/>
        </w:trPr>
        <w:tc>
          <w:tcPr>
            <w:tcW w:w="1134" w:type="dxa"/>
            <w:shd w:val="pct5" w:color="auto" w:fill="FFFFFF"/>
          </w:tcPr>
          <w:p w14:paraId="50C01B37" w14:textId="77777777" w:rsidR="000F3878" w:rsidRPr="00F21926" w:rsidRDefault="000F3878" w:rsidP="00301346">
            <w:pPr>
              <w:jc w:val="center"/>
              <w:rPr>
                <w:rFonts w:ascii="Times New Roman" w:hAnsi="Times New Roman"/>
                <w:b/>
                <w:sz w:val="22"/>
                <w:szCs w:val="22"/>
              </w:rPr>
            </w:pPr>
            <w:r w:rsidRPr="00F21926">
              <w:rPr>
                <w:rFonts w:ascii="Times New Roman" w:hAnsi="Times New Roman"/>
                <w:b/>
                <w:sz w:val="22"/>
                <w:szCs w:val="22"/>
              </w:rPr>
              <w:t>1.</w:t>
            </w:r>
          </w:p>
          <w:p w14:paraId="74E0E9AA" w14:textId="77777777" w:rsidR="00301346" w:rsidRPr="00F21926" w:rsidRDefault="00301346" w:rsidP="005D571C">
            <w:pPr>
              <w:jc w:val="center"/>
              <w:rPr>
                <w:rFonts w:ascii="Times New Roman" w:hAnsi="Times New Roman"/>
                <w:b/>
                <w:sz w:val="22"/>
                <w:szCs w:val="22"/>
                <w:highlight w:val="green"/>
              </w:rPr>
            </w:pPr>
            <w:r w:rsidRPr="00F21926">
              <w:rPr>
                <w:rFonts w:ascii="Times New Roman" w:hAnsi="Times New Roman"/>
                <w:b/>
                <w:sz w:val="22"/>
                <w:szCs w:val="22"/>
              </w:rPr>
              <w:t xml:space="preserve">Item </w:t>
            </w:r>
            <w:r w:rsidR="00F30B06" w:rsidRPr="00F21926">
              <w:rPr>
                <w:rFonts w:ascii="Times New Roman" w:hAnsi="Times New Roman"/>
                <w:b/>
                <w:sz w:val="22"/>
                <w:szCs w:val="22"/>
              </w:rPr>
              <w:t>n</w:t>
            </w:r>
            <w:r w:rsidRPr="00F21926">
              <w:rPr>
                <w:rFonts w:ascii="Times New Roman" w:hAnsi="Times New Roman"/>
                <w:b/>
                <w:sz w:val="22"/>
                <w:szCs w:val="22"/>
              </w:rPr>
              <w:t>umber</w:t>
            </w:r>
          </w:p>
        </w:tc>
        <w:tc>
          <w:tcPr>
            <w:tcW w:w="4678" w:type="dxa"/>
            <w:shd w:val="pct5" w:color="auto" w:fill="FFFFFF"/>
          </w:tcPr>
          <w:p w14:paraId="7371130B" w14:textId="77777777" w:rsidR="000F3878" w:rsidRPr="00F21926" w:rsidRDefault="000F3878" w:rsidP="00301346">
            <w:pPr>
              <w:jc w:val="center"/>
              <w:rPr>
                <w:rFonts w:ascii="Times New Roman" w:hAnsi="Times New Roman"/>
                <w:b/>
                <w:sz w:val="22"/>
                <w:szCs w:val="22"/>
              </w:rPr>
            </w:pPr>
            <w:r w:rsidRPr="00F21926">
              <w:rPr>
                <w:rFonts w:ascii="Times New Roman" w:hAnsi="Times New Roman"/>
                <w:b/>
                <w:sz w:val="22"/>
                <w:szCs w:val="22"/>
              </w:rPr>
              <w:t>2.</w:t>
            </w:r>
          </w:p>
          <w:p w14:paraId="53F4899A" w14:textId="77777777" w:rsidR="00301346" w:rsidRPr="00F21926" w:rsidRDefault="00301346" w:rsidP="005D571C">
            <w:pPr>
              <w:jc w:val="center"/>
              <w:rPr>
                <w:rFonts w:ascii="Times New Roman" w:hAnsi="Times New Roman"/>
                <w:b/>
                <w:sz w:val="22"/>
                <w:szCs w:val="22"/>
              </w:rPr>
            </w:pPr>
            <w:r w:rsidRPr="00F21926">
              <w:rPr>
                <w:rFonts w:ascii="Times New Roman" w:hAnsi="Times New Roman"/>
                <w:b/>
                <w:sz w:val="22"/>
                <w:szCs w:val="22"/>
              </w:rPr>
              <w:t xml:space="preserve">Specifications </w:t>
            </w:r>
            <w:r w:rsidR="00F30B06" w:rsidRPr="00F21926">
              <w:rPr>
                <w:rFonts w:ascii="Times New Roman" w:hAnsi="Times New Roman"/>
                <w:b/>
                <w:sz w:val="22"/>
                <w:szCs w:val="22"/>
              </w:rPr>
              <w:t>r</w:t>
            </w:r>
            <w:r w:rsidR="00E64C97" w:rsidRPr="00F21926">
              <w:rPr>
                <w:rFonts w:ascii="Times New Roman" w:hAnsi="Times New Roman"/>
                <w:b/>
                <w:sz w:val="22"/>
                <w:szCs w:val="22"/>
              </w:rPr>
              <w:t>equired</w:t>
            </w:r>
          </w:p>
        </w:tc>
        <w:tc>
          <w:tcPr>
            <w:tcW w:w="4253" w:type="dxa"/>
            <w:shd w:val="pct5" w:color="auto" w:fill="FFFFFF"/>
          </w:tcPr>
          <w:p w14:paraId="674FB57B" w14:textId="77777777" w:rsidR="000F3878" w:rsidRPr="00F21926" w:rsidRDefault="000F3878" w:rsidP="00301346">
            <w:pPr>
              <w:tabs>
                <w:tab w:val="left" w:pos="729"/>
              </w:tabs>
              <w:jc w:val="center"/>
              <w:rPr>
                <w:rFonts w:ascii="Times New Roman" w:hAnsi="Times New Roman"/>
                <w:b/>
                <w:sz w:val="22"/>
                <w:szCs w:val="22"/>
              </w:rPr>
            </w:pPr>
            <w:r w:rsidRPr="00F21926">
              <w:rPr>
                <w:rFonts w:ascii="Times New Roman" w:hAnsi="Times New Roman"/>
                <w:b/>
                <w:sz w:val="22"/>
                <w:szCs w:val="22"/>
              </w:rPr>
              <w:t>3.</w:t>
            </w:r>
          </w:p>
          <w:p w14:paraId="77F21608" w14:textId="77777777" w:rsidR="00301346" w:rsidRPr="00F21926" w:rsidRDefault="00301346" w:rsidP="005D571C">
            <w:pPr>
              <w:tabs>
                <w:tab w:val="left" w:pos="729"/>
              </w:tabs>
              <w:jc w:val="center"/>
              <w:rPr>
                <w:rFonts w:ascii="Times New Roman" w:hAnsi="Times New Roman"/>
                <w:b/>
                <w:sz w:val="22"/>
                <w:szCs w:val="22"/>
              </w:rPr>
            </w:pPr>
            <w:r w:rsidRPr="00F21926">
              <w:rPr>
                <w:rFonts w:ascii="Times New Roman" w:hAnsi="Times New Roman"/>
                <w:b/>
                <w:sz w:val="22"/>
                <w:szCs w:val="22"/>
              </w:rPr>
              <w:t>Specifications</w:t>
            </w:r>
            <w:r w:rsidR="00E656F6" w:rsidRPr="00F21926">
              <w:rPr>
                <w:rFonts w:ascii="Times New Roman" w:hAnsi="Times New Roman"/>
                <w:b/>
                <w:sz w:val="22"/>
                <w:szCs w:val="22"/>
              </w:rPr>
              <w:t xml:space="preserve"> </w:t>
            </w:r>
            <w:r w:rsidR="00F30B06" w:rsidRPr="00F21926">
              <w:rPr>
                <w:rFonts w:ascii="Times New Roman" w:hAnsi="Times New Roman"/>
                <w:b/>
                <w:sz w:val="22"/>
                <w:szCs w:val="22"/>
              </w:rPr>
              <w:t>o</w:t>
            </w:r>
            <w:r w:rsidRPr="00F21926">
              <w:rPr>
                <w:rFonts w:ascii="Times New Roman" w:hAnsi="Times New Roman"/>
                <w:b/>
                <w:sz w:val="22"/>
                <w:szCs w:val="22"/>
              </w:rPr>
              <w:t>ffered</w:t>
            </w:r>
          </w:p>
        </w:tc>
        <w:tc>
          <w:tcPr>
            <w:tcW w:w="2835" w:type="dxa"/>
            <w:shd w:val="pct5" w:color="auto" w:fill="FFFFFF"/>
          </w:tcPr>
          <w:p w14:paraId="1D4435C2" w14:textId="77777777" w:rsidR="000F3878" w:rsidRPr="00F21926" w:rsidRDefault="000F3878" w:rsidP="00301346">
            <w:pPr>
              <w:tabs>
                <w:tab w:val="left" w:pos="729"/>
              </w:tabs>
              <w:jc w:val="center"/>
              <w:rPr>
                <w:rFonts w:ascii="Times New Roman" w:hAnsi="Times New Roman"/>
                <w:b/>
                <w:sz w:val="22"/>
                <w:szCs w:val="22"/>
              </w:rPr>
            </w:pPr>
            <w:r w:rsidRPr="00F21926">
              <w:rPr>
                <w:rFonts w:ascii="Times New Roman" w:hAnsi="Times New Roman"/>
                <w:b/>
                <w:sz w:val="22"/>
                <w:szCs w:val="22"/>
              </w:rPr>
              <w:t>4.</w:t>
            </w:r>
            <w:r w:rsidR="00301346" w:rsidRPr="00F21926">
              <w:rPr>
                <w:rFonts w:ascii="Times New Roman" w:hAnsi="Times New Roman"/>
                <w:b/>
                <w:sz w:val="22"/>
                <w:szCs w:val="22"/>
              </w:rPr>
              <w:t xml:space="preserve"> </w:t>
            </w:r>
          </w:p>
          <w:p w14:paraId="5CCF08E6" w14:textId="77777777" w:rsidR="00301346" w:rsidRPr="00F21926" w:rsidRDefault="00301346" w:rsidP="00301346">
            <w:pPr>
              <w:tabs>
                <w:tab w:val="left" w:pos="729"/>
              </w:tabs>
              <w:jc w:val="center"/>
              <w:rPr>
                <w:rFonts w:ascii="Times New Roman" w:hAnsi="Times New Roman"/>
                <w:b/>
                <w:sz w:val="22"/>
                <w:szCs w:val="22"/>
              </w:rPr>
            </w:pPr>
            <w:r w:rsidRPr="00F21926">
              <w:rPr>
                <w:rFonts w:ascii="Times New Roman" w:hAnsi="Times New Roman"/>
                <w:b/>
                <w:sz w:val="22"/>
                <w:szCs w:val="22"/>
              </w:rPr>
              <w:t xml:space="preserve">Notes, remarks, </w:t>
            </w:r>
            <w:r w:rsidR="00034B1D" w:rsidRPr="00F21926">
              <w:rPr>
                <w:rFonts w:ascii="Times New Roman" w:hAnsi="Times New Roman"/>
                <w:b/>
                <w:sz w:val="22"/>
                <w:szCs w:val="22"/>
              </w:rPr>
              <w:br/>
              <w:t xml:space="preserve">ref </w:t>
            </w:r>
            <w:r w:rsidRPr="00F21926">
              <w:rPr>
                <w:rFonts w:ascii="Times New Roman" w:hAnsi="Times New Roman"/>
                <w:b/>
                <w:sz w:val="22"/>
                <w:szCs w:val="22"/>
              </w:rPr>
              <w:t>to documentation</w:t>
            </w:r>
          </w:p>
        </w:tc>
        <w:tc>
          <w:tcPr>
            <w:tcW w:w="1984" w:type="dxa"/>
            <w:shd w:val="pct5" w:color="auto" w:fill="FFFFFF"/>
          </w:tcPr>
          <w:p w14:paraId="0D954CF4" w14:textId="77777777" w:rsidR="000F3878" w:rsidRPr="00F21926" w:rsidRDefault="000F3878" w:rsidP="00301346">
            <w:pPr>
              <w:tabs>
                <w:tab w:val="left" w:pos="729"/>
              </w:tabs>
              <w:jc w:val="center"/>
              <w:rPr>
                <w:rFonts w:ascii="Times New Roman" w:hAnsi="Times New Roman"/>
                <w:b/>
                <w:sz w:val="22"/>
                <w:szCs w:val="22"/>
              </w:rPr>
            </w:pPr>
            <w:r w:rsidRPr="00F21926">
              <w:rPr>
                <w:rFonts w:ascii="Times New Roman" w:hAnsi="Times New Roman"/>
                <w:b/>
                <w:sz w:val="22"/>
                <w:szCs w:val="22"/>
              </w:rPr>
              <w:t>5.</w:t>
            </w:r>
          </w:p>
          <w:p w14:paraId="33B5E79C" w14:textId="77777777" w:rsidR="00301346" w:rsidRPr="00F21926" w:rsidRDefault="00301346" w:rsidP="00F30B06">
            <w:pPr>
              <w:tabs>
                <w:tab w:val="left" w:pos="729"/>
              </w:tabs>
              <w:jc w:val="center"/>
              <w:rPr>
                <w:rFonts w:ascii="Times New Roman" w:hAnsi="Times New Roman"/>
                <w:b/>
                <w:sz w:val="22"/>
                <w:szCs w:val="22"/>
              </w:rPr>
            </w:pPr>
            <w:r w:rsidRPr="00F21926">
              <w:rPr>
                <w:rFonts w:ascii="Times New Roman" w:hAnsi="Times New Roman"/>
                <w:b/>
                <w:sz w:val="22"/>
                <w:szCs w:val="22"/>
              </w:rPr>
              <w:t xml:space="preserve">Evaluation </w:t>
            </w:r>
            <w:r w:rsidR="00F30B06" w:rsidRPr="00F21926">
              <w:rPr>
                <w:rFonts w:ascii="Times New Roman" w:hAnsi="Times New Roman"/>
                <w:b/>
                <w:sz w:val="22"/>
                <w:szCs w:val="22"/>
              </w:rPr>
              <w:t>c</w:t>
            </w:r>
            <w:r w:rsidRPr="00F21926">
              <w:rPr>
                <w:rFonts w:ascii="Times New Roman" w:hAnsi="Times New Roman"/>
                <w:b/>
                <w:sz w:val="22"/>
                <w:szCs w:val="22"/>
              </w:rPr>
              <w:t xml:space="preserve">ommittee’s notes </w:t>
            </w:r>
          </w:p>
        </w:tc>
      </w:tr>
      <w:tr w:rsidR="00FA1C79" w:rsidRPr="00FA1C79" w14:paraId="251D2348" w14:textId="77777777" w:rsidTr="00F86422">
        <w:trPr>
          <w:cantSplit/>
        </w:trPr>
        <w:tc>
          <w:tcPr>
            <w:tcW w:w="1134" w:type="dxa"/>
            <w:vMerge w:val="restart"/>
            <w:tcBorders>
              <w:top w:val="single" w:sz="4" w:space="0" w:color="auto"/>
              <w:left w:val="single" w:sz="4" w:space="0" w:color="auto"/>
              <w:right w:val="single" w:sz="4" w:space="0" w:color="auto"/>
            </w:tcBorders>
            <w:vAlign w:val="center"/>
          </w:tcPr>
          <w:p w14:paraId="23E96763" w14:textId="77777777" w:rsidR="00FA1C79" w:rsidRPr="00F21926" w:rsidRDefault="00FA1C79" w:rsidP="007910A7">
            <w:pPr>
              <w:jc w:val="center"/>
              <w:rPr>
                <w:rFonts w:ascii="Times New Roman" w:hAnsi="Times New Roman"/>
                <w:b/>
                <w:sz w:val="22"/>
                <w:szCs w:val="22"/>
              </w:rPr>
            </w:pPr>
            <w:bookmarkStart w:id="3" w:name="_Hlk155782957"/>
            <w:r w:rsidRPr="00F21926">
              <w:rPr>
                <w:rFonts w:ascii="Times New Roman" w:hAnsi="Times New Roman"/>
                <w:b/>
                <w:sz w:val="22"/>
                <w:szCs w:val="22"/>
              </w:rPr>
              <w:t>1.1</w:t>
            </w:r>
          </w:p>
        </w:tc>
        <w:tc>
          <w:tcPr>
            <w:tcW w:w="4678" w:type="dxa"/>
            <w:tcBorders>
              <w:top w:val="single" w:sz="4" w:space="0" w:color="auto"/>
              <w:left w:val="single" w:sz="4" w:space="0" w:color="auto"/>
              <w:bottom w:val="single" w:sz="4" w:space="0" w:color="auto"/>
              <w:right w:val="single" w:sz="4" w:space="0" w:color="auto"/>
            </w:tcBorders>
            <w:vAlign w:val="center"/>
          </w:tcPr>
          <w:p w14:paraId="4C301628" w14:textId="444FC116" w:rsidR="00FA1C79" w:rsidRPr="00F21926" w:rsidRDefault="00FA1C79" w:rsidP="00D81DE2">
            <w:pPr>
              <w:rPr>
                <w:rFonts w:ascii="Times New Roman" w:hAnsi="Times New Roman"/>
                <w:b/>
                <w:sz w:val="22"/>
                <w:szCs w:val="22"/>
              </w:rPr>
            </w:pPr>
            <w:r w:rsidRPr="00F21926">
              <w:rPr>
                <w:rFonts w:ascii="Times New Roman" w:hAnsi="Times New Roman"/>
                <w:b/>
                <w:sz w:val="22"/>
                <w:szCs w:val="22"/>
              </w:rPr>
              <w:t xml:space="preserve">Thermo Shaker for microplates </w:t>
            </w:r>
          </w:p>
          <w:p w14:paraId="6BCEEA86" w14:textId="77777777" w:rsidR="00FA1C79" w:rsidRPr="00F21926" w:rsidRDefault="00FA1C79" w:rsidP="00D81DE2">
            <w:pPr>
              <w:rPr>
                <w:rFonts w:ascii="Times New Roman" w:hAnsi="Times New Roman"/>
                <w:b/>
                <w:sz w:val="22"/>
                <w:szCs w:val="22"/>
              </w:rPr>
            </w:pPr>
            <w:r w:rsidRPr="00F21926">
              <w:rPr>
                <w:rFonts w:ascii="Times New Roman" w:hAnsi="Times New Roman"/>
                <w:b/>
                <w:sz w:val="22"/>
                <w:szCs w:val="22"/>
              </w:rPr>
              <w:t xml:space="preserve">Quantity: 1 </w:t>
            </w:r>
          </w:p>
        </w:tc>
        <w:tc>
          <w:tcPr>
            <w:tcW w:w="4253" w:type="dxa"/>
            <w:tcBorders>
              <w:top w:val="single" w:sz="4" w:space="0" w:color="auto"/>
              <w:left w:val="single" w:sz="4" w:space="0" w:color="auto"/>
              <w:bottom w:val="single" w:sz="4" w:space="0" w:color="auto"/>
              <w:right w:val="single" w:sz="4" w:space="0" w:color="auto"/>
            </w:tcBorders>
          </w:tcPr>
          <w:p w14:paraId="7C080964" w14:textId="77777777" w:rsidR="00FA1C79" w:rsidRPr="00F21926" w:rsidRDefault="00FA1C79" w:rsidP="006C52F1">
            <w:pPr>
              <w:rPr>
                <w:rFonts w:ascii="Times New Roman" w:hAnsi="Times New Roman"/>
                <w:b/>
                <w:sz w:val="22"/>
                <w:szCs w:val="22"/>
                <w:highlight w:val="green"/>
              </w:rPr>
            </w:pPr>
          </w:p>
        </w:tc>
        <w:tc>
          <w:tcPr>
            <w:tcW w:w="2835" w:type="dxa"/>
            <w:tcBorders>
              <w:top w:val="single" w:sz="4" w:space="0" w:color="auto"/>
              <w:left w:val="single" w:sz="4" w:space="0" w:color="auto"/>
              <w:bottom w:val="single" w:sz="4" w:space="0" w:color="auto"/>
              <w:right w:val="single" w:sz="4" w:space="0" w:color="auto"/>
            </w:tcBorders>
          </w:tcPr>
          <w:p w14:paraId="5B5D4520" w14:textId="77777777" w:rsidR="00FA1C79" w:rsidRPr="00F21926" w:rsidRDefault="00FA1C79" w:rsidP="006C52F1">
            <w:pPr>
              <w:rPr>
                <w:rFonts w:ascii="Times New Roman" w:hAnsi="Times New Roman"/>
                <w:b/>
                <w:sz w:val="22"/>
                <w:szCs w:val="22"/>
                <w:highlight w:val="green"/>
              </w:rPr>
            </w:pPr>
          </w:p>
        </w:tc>
        <w:tc>
          <w:tcPr>
            <w:tcW w:w="1984" w:type="dxa"/>
            <w:tcBorders>
              <w:top w:val="single" w:sz="4" w:space="0" w:color="auto"/>
              <w:left w:val="single" w:sz="4" w:space="0" w:color="auto"/>
              <w:bottom w:val="single" w:sz="4" w:space="0" w:color="auto"/>
              <w:right w:val="single" w:sz="4" w:space="0" w:color="auto"/>
            </w:tcBorders>
          </w:tcPr>
          <w:p w14:paraId="2431C9F3" w14:textId="77777777" w:rsidR="00FA1C79" w:rsidRPr="00F21926" w:rsidRDefault="00FA1C79" w:rsidP="00D81DE2">
            <w:pPr>
              <w:jc w:val="center"/>
              <w:rPr>
                <w:rFonts w:ascii="Times New Roman" w:hAnsi="Times New Roman"/>
                <w:b/>
                <w:sz w:val="22"/>
                <w:szCs w:val="22"/>
                <w:highlight w:val="green"/>
              </w:rPr>
            </w:pPr>
          </w:p>
        </w:tc>
      </w:tr>
      <w:tr w:rsidR="00FA1C79" w:rsidRPr="00FA1C79" w14:paraId="1EE47623" w14:textId="77777777" w:rsidTr="00F86422">
        <w:trPr>
          <w:cantSplit/>
        </w:trPr>
        <w:tc>
          <w:tcPr>
            <w:tcW w:w="1134" w:type="dxa"/>
            <w:vMerge/>
            <w:tcBorders>
              <w:left w:val="single" w:sz="4" w:space="0" w:color="auto"/>
              <w:right w:val="single" w:sz="4" w:space="0" w:color="auto"/>
            </w:tcBorders>
          </w:tcPr>
          <w:p w14:paraId="2A570F9A" w14:textId="77777777" w:rsidR="00FA1C79" w:rsidRPr="00F21926" w:rsidRDefault="00FA1C79" w:rsidP="00A61C1A">
            <w:pPr>
              <w:jc w:val="center"/>
              <w:rPr>
                <w:rFonts w:ascii="Times New Roman" w:hAnsi="Times New Roman"/>
                <w:b/>
                <w:sz w:val="22"/>
                <w:szCs w:val="22"/>
              </w:rPr>
            </w:pPr>
          </w:p>
        </w:tc>
        <w:tc>
          <w:tcPr>
            <w:tcW w:w="4678" w:type="dxa"/>
            <w:tcBorders>
              <w:top w:val="single" w:sz="4" w:space="0" w:color="auto"/>
              <w:left w:val="single" w:sz="4" w:space="0" w:color="auto"/>
              <w:bottom w:val="single" w:sz="4" w:space="0" w:color="auto"/>
              <w:right w:val="single" w:sz="4" w:space="0" w:color="auto"/>
            </w:tcBorders>
            <w:vAlign w:val="center"/>
          </w:tcPr>
          <w:p w14:paraId="68FE4B5A" w14:textId="00D3BAEA" w:rsidR="00FA1C79" w:rsidRPr="00F21926" w:rsidRDefault="00FA1C79" w:rsidP="00A61C1A">
            <w:pPr>
              <w:rPr>
                <w:rFonts w:ascii="Times New Roman" w:hAnsi="Times New Roman"/>
                <w:b/>
                <w:sz w:val="22"/>
                <w:szCs w:val="22"/>
              </w:rPr>
            </w:pPr>
            <w:r w:rsidRPr="0030311C">
              <w:rPr>
                <w:rFonts w:ascii="Times New Roman" w:hAnsi="Times New Roman"/>
                <w:sz w:val="22"/>
                <w:szCs w:val="22"/>
              </w:rPr>
              <w:t>Manufacturer’s name:</w:t>
            </w:r>
          </w:p>
        </w:tc>
        <w:tc>
          <w:tcPr>
            <w:tcW w:w="4253" w:type="dxa"/>
            <w:tcBorders>
              <w:top w:val="single" w:sz="4" w:space="0" w:color="auto"/>
              <w:left w:val="single" w:sz="4" w:space="0" w:color="auto"/>
              <w:bottom w:val="single" w:sz="4" w:space="0" w:color="auto"/>
              <w:right w:val="single" w:sz="4" w:space="0" w:color="auto"/>
            </w:tcBorders>
            <w:vAlign w:val="center"/>
          </w:tcPr>
          <w:p w14:paraId="7E9DB5AD" w14:textId="77777777" w:rsidR="00FA1C79" w:rsidRPr="00F21926" w:rsidRDefault="00FA1C79" w:rsidP="00A61C1A">
            <w:pPr>
              <w:rPr>
                <w:rFonts w:ascii="Times New Roman" w:hAnsi="Times New Roman"/>
                <w:b/>
                <w:sz w:val="22"/>
                <w:szCs w:val="22"/>
                <w:highlight w:val="green"/>
              </w:rPr>
            </w:pPr>
          </w:p>
        </w:tc>
        <w:tc>
          <w:tcPr>
            <w:tcW w:w="2835" w:type="dxa"/>
            <w:tcBorders>
              <w:top w:val="single" w:sz="4" w:space="0" w:color="auto"/>
              <w:left w:val="single" w:sz="4" w:space="0" w:color="auto"/>
              <w:bottom w:val="single" w:sz="4" w:space="0" w:color="auto"/>
              <w:right w:val="single" w:sz="4" w:space="0" w:color="auto"/>
            </w:tcBorders>
            <w:vAlign w:val="center"/>
          </w:tcPr>
          <w:p w14:paraId="034FA2F7" w14:textId="77777777" w:rsidR="00FA1C79" w:rsidRPr="00F21926" w:rsidRDefault="00FA1C79" w:rsidP="00A61C1A">
            <w:pPr>
              <w:rPr>
                <w:rFonts w:ascii="Times New Roman" w:hAnsi="Times New Roman"/>
                <w:b/>
                <w:sz w:val="22"/>
                <w:szCs w:val="22"/>
                <w:highlight w:val="green"/>
              </w:rPr>
            </w:pPr>
          </w:p>
        </w:tc>
        <w:tc>
          <w:tcPr>
            <w:tcW w:w="1984" w:type="dxa"/>
            <w:tcBorders>
              <w:top w:val="single" w:sz="4" w:space="0" w:color="auto"/>
              <w:left w:val="single" w:sz="4" w:space="0" w:color="auto"/>
              <w:bottom w:val="single" w:sz="4" w:space="0" w:color="auto"/>
              <w:right w:val="single" w:sz="4" w:space="0" w:color="auto"/>
            </w:tcBorders>
            <w:vAlign w:val="center"/>
          </w:tcPr>
          <w:p w14:paraId="212B8D9D" w14:textId="77777777" w:rsidR="00FA1C79" w:rsidRPr="00F21926" w:rsidRDefault="00FA1C79" w:rsidP="00A61C1A">
            <w:pPr>
              <w:jc w:val="center"/>
              <w:rPr>
                <w:rFonts w:ascii="Times New Roman" w:hAnsi="Times New Roman"/>
                <w:b/>
                <w:sz w:val="22"/>
                <w:szCs w:val="22"/>
                <w:highlight w:val="green"/>
              </w:rPr>
            </w:pPr>
          </w:p>
        </w:tc>
      </w:tr>
      <w:tr w:rsidR="00FA1C79" w:rsidRPr="00FA1C79" w14:paraId="71F4E671" w14:textId="77777777" w:rsidTr="00F86422">
        <w:trPr>
          <w:cantSplit/>
        </w:trPr>
        <w:tc>
          <w:tcPr>
            <w:tcW w:w="1134" w:type="dxa"/>
            <w:vMerge/>
            <w:tcBorders>
              <w:left w:val="single" w:sz="4" w:space="0" w:color="auto"/>
              <w:bottom w:val="single" w:sz="4" w:space="0" w:color="auto"/>
              <w:right w:val="single" w:sz="4" w:space="0" w:color="auto"/>
            </w:tcBorders>
          </w:tcPr>
          <w:p w14:paraId="5A97F50E" w14:textId="77777777" w:rsidR="00FA1C79" w:rsidRPr="00F21926" w:rsidRDefault="00FA1C79" w:rsidP="00A61C1A">
            <w:pPr>
              <w:jc w:val="center"/>
              <w:rPr>
                <w:rFonts w:ascii="Times New Roman" w:hAnsi="Times New Roman"/>
                <w:b/>
                <w:sz w:val="22"/>
                <w:szCs w:val="22"/>
              </w:rPr>
            </w:pPr>
          </w:p>
        </w:tc>
        <w:tc>
          <w:tcPr>
            <w:tcW w:w="4678" w:type="dxa"/>
            <w:tcBorders>
              <w:top w:val="single" w:sz="4" w:space="0" w:color="auto"/>
              <w:left w:val="single" w:sz="4" w:space="0" w:color="auto"/>
              <w:bottom w:val="single" w:sz="4" w:space="0" w:color="auto"/>
              <w:right w:val="single" w:sz="4" w:space="0" w:color="auto"/>
            </w:tcBorders>
            <w:vAlign w:val="center"/>
          </w:tcPr>
          <w:p w14:paraId="12A0F01B" w14:textId="55B661B9" w:rsidR="00FA1C79" w:rsidRPr="00F21926" w:rsidRDefault="00FA1C79" w:rsidP="00A61C1A">
            <w:pPr>
              <w:rPr>
                <w:rFonts w:ascii="Times New Roman" w:hAnsi="Times New Roman"/>
                <w:b/>
                <w:sz w:val="22"/>
                <w:szCs w:val="22"/>
              </w:rPr>
            </w:pPr>
            <w:r w:rsidRPr="0030311C">
              <w:rPr>
                <w:rFonts w:ascii="Times New Roman" w:hAnsi="Times New Roman"/>
                <w:sz w:val="22"/>
                <w:szCs w:val="22"/>
              </w:rPr>
              <w:t>Product type, model:</w:t>
            </w:r>
          </w:p>
        </w:tc>
        <w:tc>
          <w:tcPr>
            <w:tcW w:w="4253" w:type="dxa"/>
            <w:tcBorders>
              <w:top w:val="single" w:sz="4" w:space="0" w:color="auto"/>
              <w:left w:val="single" w:sz="4" w:space="0" w:color="auto"/>
              <w:bottom w:val="single" w:sz="4" w:space="0" w:color="auto"/>
              <w:right w:val="single" w:sz="4" w:space="0" w:color="auto"/>
            </w:tcBorders>
            <w:vAlign w:val="center"/>
          </w:tcPr>
          <w:p w14:paraId="4328035E" w14:textId="77777777" w:rsidR="00FA1C79" w:rsidRPr="00F21926" w:rsidRDefault="00FA1C79" w:rsidP="00A61C1A">
            <w:pPr>
              <w:rPr>
                <w:rFonts w:ascii="Times New Roman" w:hAnsi="Times New Roman"/>
                <w:b/>
                <w:sz w:val="22"/>
                <w:szCs w:val="22"/>
                <w:highlight w:val="green"/>
              </w:rPr>
            </w:pPr>
          </w:p>
        </w:tc>
        <w:tc>
          <w:tcPr>
            <w:tcW w:w="2835" w:type="dxa"/>
            <w:tcBorders>
              <w:top w:val="single" w:sz="4" w:space="0" w:color="auto"/>
              <w:left w:val="single" w:sz="4" w:space="0" w:color="auto"/>
              <w:bottom w:val="single" w:sz="4" w:space="0" w:color="auto"/>
              <w:right w:val="single" w:sz="4" w:space="0" w:color="auto"/>
            </w:tcBorders>
            <w:vAlign w:val="center"/>
          </w:tcPr>
          <w:p w14:paraId="7115F288" w14:textId="77777777" w:rsidR="00FA1C79" w:rsidRPr="00F21926" w:rsidRDefault="00FA1C79" w:rsidP="00A61C1A">
            <w:pPr>
              <w:rPr>
                <w:rFonts w:ascii="Times New Roman" w:hAnsi="Times New Roman"/>
                <w:b/>
                <w:sz w:val="22"/>
                <w:szCs w:val="22"/>
                <w:highlight w:val="green"/>
              </w:rPr>
            </w:pPr>
          </w:p>
        </w:tc>
        <w:tc>
          <w:tcPr>
            <w:tcW w:w="1984" w:type="dxa"/>
            <w:tcBorders>
              <w:top w:val="single" w:sz="4" w:space="0" w:color="auto"/>
              <w:left w:val="single" w:sz="4" w:space="0" w:color="auto"/>
              <w:bottom w:val="single" w:sz="4" w:space="0" w:color="auto"/>
              <w:right w:val="single" w:sz="4" w:space="0" w:color="auto"/>
            </w:tcBorders>
            <w:vAlign w:val="center"/>
          </w:tcPr>
          <w:p w14:paraId="72062CE3" w14:textId="77777777" w:rsidR="00FA1C79" w:rsidRPr="00F21926" w:rsidRDefault="00FA1C79" w:rsidP="00A61C1A">
            <w:pPr>
              <w:jc w:val="center"/>
              <w:rPr>
                <w:rFonts w:ascii="Times New Roman" w:hAnsi="Times New Roman"/>
                <w:b/>
                <w:sz w:val="22"/>
                <w:szCs w:val="22"/>
                <w:highlight w:val="green"/>
              </w:rPr>
            </w:pPr>
          </w:p>
        </w:tc>
      </w:tr>
      <w:tr w:rsidR="00D81DE2" w:rsidRPr="00F21926" w14:paraId="2FBE7E2D" w14:textId="77777777" w:rsidTr="007910A7">
        <w:trPr>
          <w:cantSplit/>
        </w:trPr>
        <w:tc>
          <w:tcPr>
            <w:tcW w:w="1134" w:type="dxa"/>
            <w:tcBorders>
              <w:top w:val="single" w:sz="4" w:space="0" w:color="auto"/>
              <w:left w:val="single" w:sz="4" w:space="0" w:color="auto"/>
              <w:bottom w:val="single" w:sz="4" w:space="0" w:color="auto"/>
              <w:right w:val="single" w:sz="4" w:space="0" w:color="auto"/>
            </w:tcBorders>
            <w:vAlign w:val="center"/>
          </w:tcPr>
          <w:p w14:paraId="69DF36E1" w14:textId="77777777" w:rsidR="00D81DE2" w:rsidRPr="00F21926" w:rsidRDefault="00D81DE2" w:rsidP="007910A7">
            <w:pPr>
              <w:jc w:val="center"/>
              <w:rPr>
                <w:rFonts w:ascii="Times New Roman" w:hAnsi="Times New Roman"/>
                <w:b/>
                <w:sz w:val="22"/>
                <w:szCs w:val="22"/>
              </w:rPr>
            </w:pPr>
            <w:r w:rsidRPr="00F21926">
              <w:rPr>
                <w:rFonts w:ascii="Times New Roman" w:hAnsi="Times New Roman"/>
                <w:b/>
                <w:sz w:val="22"/>
                <w:szCs w:val="22"/>
              </w:rPr>
              <w:t>1.1.1</w:t>
            </w:r>
          </w:p>
        </w:tc>
        <w:tc>
          <w:tcPr>
            <w:tcW w:w="4678" w:type="dxa"/>
            <w:tcBorders>
              <w:top w:val="single" w:sz="4" w:space="0" w:color="auto"/>
              <w:left w:val="single" w:sz="4" w:space="0" w:color="auto"/>
              <w:bottom w:val="single" w:sz="4" w:space="0" w:color="auto"/>
              <w:right w:val="single" w:sz="4" w:space="0" w:color="auto"/>
            </w:tcBorders>
            <w:vAlign w:val="center"/>
          </w:tcPr>
          <w:p w14:paraId="334938A5" w14:textId="4902BEE2" w:rsidR="00D81DE2" w:rsidRPr="00F21926" w:rsidRDefault="00D81DE2" w:rsidP="00D81DE2">
            <w:pPr>
              <w:rPr>
                <w:rFonts w:ascii="Times New Roman" w:hAnsi="Times New Roman"/>
                <w:bCs/>
                <w:sz w:val="22"/>
                <w:szCs w:val="22"/>
              </w:rPr>
            </w:pPr>
            <w:r w:rsidRPr="00F21926">
              <w:rPr>
                <w:rFonts w:ascii="Times New Roman" w:hAnsi="Times New Roman"/>
                <w:bCs/>
                <w:sz w:val="22"/>
                <w:szCs w:val="22"/>
              </w:rPr>
              <w:t>Temperature Setting Range: From ambient temperature +5°C to +60°C</w:t>
            </w:r>
            <w:r w:rsidR="00171B62" w:rsidRPr="00F21926">
              <w:rPr>
                <w:rFonts w:ascii="Times New Roman" w:hAnsi="Times New Roman"/>
                <w:bCs/>
                <w:sz w:val="22"/>
                <w:szCs w:val="22"/>
              </w:rPr>
              <w:t>.</w:t>
            </w:r>
          </w:p>
        </w:tc>
        <w:tc>
          <w:tcPr>
            <w:tcW w:w="4253" w:type="dxa"/>
            <w:tcBorders>
              <w:top w:val="single" w:sz="4" w:space="0" w:color="auto"/>
              <w:left w:val="single" w:sz="4" w:space="0" w:color="auto"/>
              <w:bottom w:val="single" w:sz="4" w:space="0" w:color="auto"/>
              <w:right w:val="single" w:sz="4" w:space="0" w:color="auto"/>
            </w:tcBorders>
          </w:tcPr>
          <w:p w14:paraId="1B0EE2CB" w14:textId="77777777" w:rsidR="00D81DE2" w:rsidRPr="00F21926" w:rsidRDefault="00D81DE2" w:rsidP="006C52F1">
            <w:pPr>
              <w:rPr>
                <w:rFonts w:ascii="Times New Roman" w:hAnsi="Times New Roman"/>
                <w:b/>
                <w:sz w:val="22"/>
                <w:szCs w:val="22"/>
                <w:highlight w:val="green"/>
              </w:rPr>
            </w:pPr>
          </w:p>
        </w:tc>
        <w:tc>
          <w:tcPr>
            <w:tcW w:w="2835" w:type="dxa"/>
            <w:tcBorders>
              <w:top w:val="single" w:sz="4" w:space="0" w:color="auto"/>
              <w:left w:val="single" w:sz="4" w:space="0" w:color="auto"/>
              <w:bottom w:val="single" w:sz="4" w:space="0" w:color="auto"/>
              <w:right w:val="single" w:sz="4" w:space="0" w:color="auto"/>
            </w:tcBorders>
          </w:tcPr>
          <w:p w14:paraId="251F38D9" w14:textId="77777777" w:rsidR="00D81DE2" w:rsidRPr="00F21926" w:rsidRDefault="00D81DE2" w:rsidP="006C52F1">
            <w:pPr>
              <w:rPr>
                <w:rFonts w:ascii="Times New Roman" w:hAnsi="Times New Roman"/>
                <w:b/>
                <w:sz w:val="22"/>
                <w:szCs w:val="22"/>
                <w:highlight w:val="green"/>
              </w:rPr>
            </w:pPr>
          </w:p>
        </w:tc>
        <w:tc>
          <w:tcPr>
            <w:tcW w:w="1984" w:type="dxa"/>
            <w:tcBorders>
              <w:top w:val="single" w:sz="4" w:space="0" w:color="auto"/>
              <w:left w:val="single" w:sz="4" w:space="0" w:color="auto"/>
              <w:bottom w:val="single" w:sz="4" w:space="0" w:color="auto"/>
              <w:right w:val="single" w:sz="4" w:space="0" w:color="auto"/>
            </w:tcBorders>
          </w:tcPr>
          <w:p w14:paraId="39D4B207" w14:textId="77777777" w:rsidR="00D81DE2" w:rsidRPr="00F21926" w:rsidRDefault="00D81DE2" w:rsidP="00D81DE2">
            <w:pPr>
              <w:jc w:val="center"/>
              <w:rPr>
                <w:rFonts w:ascii="Times New Roman" w:hAnsi="Times New Roman"/>
                <w:b/>
                <w:sz w:val="22"/>
                <w:szCs w:val="22"/>
                <w:highlight w:val="green"/>
              </w:rPr>
            </w:pPr>
          </w:p>
        </w:tc>
      </w:tr>
      <w:tr w:rsidR="00D81DE2" w:rsidRPr="00F21926" w14:paraId="5F3CC62C" w14:textId="77777777" w:rsidTr="007910A7">
        <w:trPr>
          <w:cantSplit/>
        </w:trPr>
        <w:tc>
          <w:tcPr>
            <w:tcW w:w="1134" w:type="dxa"/>
            <w:tcBorders>
              <w:top w:val="single" w:sz="4" w:space="0" w:color="auto"/>
              <w:left w:val="single" w:sz="4" w:space="0" w:color="auto"/>
              <w:bottom w:val="single" w:sz="4" w:space="0" w:color="auto"/>
              <w:right w:val="single" w:sz="4" w:space="0" w:color="auto"/>
            </w:tcBorders>
            <w:vAlign w:val="center"/>
          </w:tcPr>
          <w:p w14:paraId="39FB50B3" w14:textId="77777777" w:rsidR="00D81DE2" w:rsidRPr="00F21926" w:rsidRDefault="00D81DE2" w:rsidP="007910A7">
            <w:pPr>
              <w:jc w:val="center"/>
              <w:rPr>
                <w:rFonts w:ascii="Times New Roman" w:hAnsi="Times New Roman"/>
                <w:b/>
                <w:sz w:val="22"/>
                <w:szCs w:val="22"/>
              </w:rPr>
            </w:pPr>
            <w:r w:rsidRPr="00F21926">
              <w:rPr>
                <w:rFonts w:ascii="Times New Roman" w:hAnsi="Times New Roman"/>
                <w:b/>
                <w:sz w:val="22"/>
                <w:szCs w:val="22"/>
              </w:rPr>
              <w:t>1.1.2</w:t>
            </w:r>
          </w:p>
        </w:tc>
        <w:tc>
          <w:tcPr>
            <w:tcW w:w="4678" w:type="dxa"/>
            <w:tcBorders>
              <w:top w:val="single" w:sz="4" w:space="0" w:color="auto"/>
              <w:left w:val="single" w:sz="4" w:space="0" w:color="auto"/>
              <w:bottom w:val="single" w:sz="4" w:space="0" w:color="auto"/>
              <w:right w:val="single" w:sz="4" w:space="0" w:color="auto"/>
            </w:tcBorders>
            <w:vAlign w:val="center"/>
          </w:tcPr>
          <w:p w14:paraId="7953C063" w14:textId="2F3016A8" w:rsidR="00D81DE2" w:rsidRPr="00F21926" w:rsidRDefault="00D81DE2" w:rsidP="00D81DE2">
            <w:pPr>
              <w:rPr>
                <w:rFonts w:ascii="Times New Roman" w:hAnsi="Times New Roman"/>
                <w:bCs/>
                <w:sz w:val="22"/>
                <w:szCs w:val="22"/>
              </w:rPr>
            </w:pPr>
            <w:r w:rsidRPr="00F21926">
              <w:rPr>
                <w:rFonts w:ascii="Times New Roman" w:hAnsi="Times New Roman"/>
                <w:bCs/>
                <w:sz w:val="22"/>
                <w:szCs w:val="22"/>
              </w:rPr>
              <w:t>Temperature Stability: High stability suitable for laboratory applications, within ±0.5°C</w:t>
            </w:r>
            <w:r w:rsidR="00171B62" w:rsidRPr="00F21926">
              <w:rPr>
                <w:rFonts w:ascii="Times New Roman" w:hAnsi="Times New Roman"/>
                <w:bCs/>
                <w:sz w:val="22"/>
                <w:szCs w:val="22"/>
              </w:rPr>
              <w:t>.</w:t>
            </w:r>
          </w:p>
        </w:tc>
        <w:tc>
          <w:tcPr>
            <w:tcW w:w="4253" w:type="dxa"/>
            <w:tcBorders>
              <w:top w:val="single" w:sz="4" w:space="0" w:color="auto"/>
              <w:left w:val="single" w:sz="4" w:space="0" w:color="auto"/>
              <w:bottom w:val="single" w:sz="4" w:space="0" w:color="auto"/>
              <w:right w:val="single" w:sz="4" w:space="0" w:color="auto"/>
            </w:tcBorders>
          </w:tcPr>
          <w:p w14:paraId="1D087C3F" w14:textId="77777777" w:rsidR="00D81DE2" w:rsidRPr="00F21926" w:rsidRDefault="00D81DE2" w:rsidP="006C52F1">
            <w:pPr>
              <w:rPr>
                <w:rFonts w:ascii="Times New Roman" w:hAnsi="Times New Roman"/>
                <w:b/>
                <w:sz w:val="22"/>
                <w:szCs w:val="22"/>
                <w:highlight w:val="green"/>
              </w:rPr>
            </w:pPr>
          </w:p>
        </w:tc>
        <w:tc>
          <w:tcPr>
            <w:tcW w:w="2835" w:type="dxa"/>
            <w:tcBorders>
              <w:top w:val="single" w:sz="4" w:space="0" w:color="auto"/>
              <w:left w:val="single" w:sz="4" w:space="0" w:color="auto"/>
              <w:bottom w:val="single" w:sz="4" w:space="0" w:color="auto"/>
              <w:right w:val="single" w:sz="4" w:space="0" w:color="auto"/>
            </w:tcBorders>
          </w:tcPr>
          <w:p w14:paraId="69932E1D" w14:textId="77777777" w:rsidR="00D81DE2" w:rsidRPr="00F21926" w:rsidRDefault="00D81DE2" w:rsidP="006C52F1">
            <w:pPr>
              <w:rPr>
                <w:rFonts w:ascii="Times New Roman" w:hAnsi="Times New Roman"/>
                <w:b/>
                <w:sz w:val="22"/>
                <w:szCs w:val="22"/>
                <w:highlight w:val="green"/>
              </w:rPr>
            </w:pPr>
          </w:p>
        </w:tc>
        <w:tc>
          <w:tcPr>
            <w:tcW w:w="1984" w:type="dxa"/>
            <w:tcBorders>
              <w:top w:val="single" w:sz="4" w:space="0" w:color="auto"/>
              <w:left w:val="single" w:sz="4" w:space="0" w:color="auto"/>
              <w:bottom w:val="single" w:sz="4" w:space="0" w:color="auto"/>
              <w:right w:val="single" w:sz="4" w:space="0" w:color="auto"/>
            </w:tcBorders>
          </w:tcPr>
          <w:p w14:paraId="4E5CF556" w14:textId="77777777" w:rsidR="00D81DE2" w:rsidRPr="00F21926" w:rsidRDefault="00D81DE2" w:rsidP="00D81DE2">
            <w:pPr>
              <w:jc w:val="center"/>
              <w:rPr>
                <w:rFonts w:ascii="Times New Roman" w:hAnsi="Times New Roman"/>
                <w:b/>
                <w:sz w:val="22"/>
                <w:szCs w:val="22"/>
                <w:highlight w:val="green"/>
              </w:rPr>
            </w:pPr>
          </w:p>
        </w:tc>
      </w:tr>
      <w:tr w:rsidR="00D81DE2" w:rsidRPr="00F21926" w14:paraId="3CDCB8FA" w14:textId="77777777" w:rsidTr="007910A7">
        <w:trPr>
          <w:cantSplit/>
        </w:trPr>
        <w:tc>
          <w:tcPr>
            <w:tcW w:w="1134" w:type="dxa"/>
            <w:tcBorders>
              <w:top w:val="single" w:sz="4" w:space="0" w:color="auto"/>
              <w:left w:val="single" w:sz="4" w:space="0" w:color="auto"/>
              <w:bottom w:val="single" w:sz="4" w:space="0" w:color="auto"/>
              <w:right w:val="single" w:sz="4" w:space="0" w:color="auto"/>
            </w:tcBorders>
            <w:vAlign w:val="center"/>
          </w:tcPr>
          <w:p w14:paraId="398B6F56" w14:textId="77777777" w:rsidR="00D81DE2" w:rsidRPr="00F21926" w:rsidRDefault="00D81DE2" w:rsidP="007910A7">
            <w:pPr>
              <w:jc w:val="center"/>
              <w:rPr>
                <w:rFonts w:ascii="Times New Roman" w:hAnsi="Times New Roman"/>
                <w:b/>
                <w:sz w:val="22"/>
                <w:szCs w:val="22"/>
              </w:rPr>
            </w:pPr>
            <w:r w:rsidRPr="00F21926">
              <w:rPr>
                <w:rFonts w:ascii="Times New Roman" w:hAnsi="Times New Roman"/>
                <w:b/>
                <w:sz w:val="22"/>
                <w:szCs w:val="22"/>
              </w:rPr>
              <w:t>1.1.3</w:t>
            </w:r>
          </w:p>
        </w:tc>
        <w:tc>
          <w:tcPr>
            <w:tcW w:w="4678" w:type="dxa"/>
            <w:tcBorders>
              <w:top w:val="single" w:sz="4" w:space="0" w:color="auto"/>
              <w:left w:val="single" w:sz="4" w:space="0" w:color="auto"/>
              <w:bottom w:val="single" w:sz="4" w:space="0" w:color="auto"/>
              <w:right w:val="single" w:sz="4" w:space="0" w:color="auto"/>
            </w:tcBorders>
            <w:vAlign w:val="center"/>
          </w:tcPr>
          <w:p w14:paraId="353AF88E" w14:textId="49D02D6A" w:rsidR="00D81DE2" w:rsidRPr="00F21926" w:rsidRDefault="00D81DE2" w:rsidP="00D81DE2">
            <w:pPr>
              <w:rPr>
                <w:rFonts w:ascii="Times New Roman" w:hAnsi="Times New Roman"/>
                <w:bCs/>
                <w:sz w:val="22"/>
                <w:szCs w:val="22"/>
              </w:rPr>
            </w:pPr>
            <w:r w:rsidRPr="00F21926">
              <w:rPr>
                <w:rFonts w:ascii="Times New Roman" w:hAnsi="Times New Roman"/>
                <w:bCs/>
                <w:sz w:val="22"/>
                <w:szCs w:val="22"/>
              </w:rPr>
              <w:t>Temperature Uniformity: Consistent performance across the platform, with a variation not exceeding ±0.5°</w:t>
            </w:r>
            <w:proofErr w:type="spellStart"/>
            <w:r w:rsidRPr="00F21926">
              <w:rPr>
                <w:rFonts w:ascii="Times New Roman" w:hAnsi="Times New Roman"/>
                <w:bCs/>
                <w:sz w:val="22"/>
                <w:szCs w:val="22"/>
              </w:rPr>
              <w:t>C</w:t>
            </w:r>
            <w:r w:rsidR="0094287D">
              <w:rPr>
                <w:rFonts w:ascii="Times New Roman" w:hAnsi="Times New Roman"/>
                <w:bCs/>
                <w:sz w:val="22"/>
                <w:szCs w:val="22"/>
              </w:rPr>
              <w:t xml:space="preserve"> </w:t>
            </w:r>
            <w:r w:rsidRPr="00F21926">
              <w:rPr>
                <w:rFonts w:ascii="Times New Roman" w:hAnsi="Times New Roman"/>
                <w:bCs/>
                <w:sz w:val="22"/>
                <w:szCs w:val="22"/>
              </w:rPr>
              <w:t>at</w:t>
            </w:r>
            <w:proofErr w:type="spellEnd"/>
            <w:r w:rsidRPr="00F21926">
              <w:rPr>
                <w:rFonts w:ascii="Times New Roman" w:hAnsi="Times New Roman"/>
                <w:bCs/>
                <w:sz w:val="22"/>
                <w:szCs w:val="22"/>
              </w:rPr>
              <w:t xml:space="preserve"> common operating temperatures. </w:t>
            </w:r>
          </w:p>
        </w:tc>
        <w:tc>
          <w:tcPr>
            <w:tcW w:w="4253" w:type="dxa"/>
            <w:tcBorders>
              <w:top w:val="single" w:sz="4" w:space="0" w:color="auto"/>
              <w:left w:val="single" w:sz="4" w:space="0" w:color="auto"/>
              <w:bottom w:val="single" w:sz="4" w:space="0" w:color="auto"/>
              <w:right w:val="single" w:sz="4" w:space="0" w:color="auto"/>
            </w:tcBorders>
          </w:tcPr>
          <w:p w14:paraId="325E2FE9" w14:textId="77777777" w:rsidR="00D81DE2" w:rsidRPr="00F21926" w:rsidRDefault="00D81DE2" w:rsidP="006C52F1">
            <w:pPr>
              <w:rPr>
                <w:rFonts w:ascii="Times New Roman" w:hAnsi="Times New Roman"/>
                <w:b/>
                <w:sz w:val="22"/>
                <w:szCs w:val="22"/>
                <w:highlight w:val="green"/>
              </w:rPr>
            </w:pPr>
          </w:p>
        </w:tc>
        <w:tc>
          <w:tcPr>
            <w:tcW w:w="2835" w:type="dxa"/>
            <w:tcBorders>
              <w:top w:val="single" w:sz="4" w:space="0" w:color="auto"/>
              <w:left w:val="single" w:sz="4" w:space="0" w:color="auto"/>
              <w:bottom w:val="single" w:sz="4" w:space="0" w:color="auto"/>
              <w:right w:val="single" w:sz="4" w:space="0" w:color="auto"/>
            </w:tcBorders>
          </w:tcPr>
          <w:p w14:paraId="6260CCB1" w14:textId="77777777" w:rsidR="00D81DE2" w:rsidRPr="00F21926" w:rsidRDefault="00D81DE2" w:rsidP="006C52F1">
            <w:pPr>
              <w:rPr>
                <w:rFonts w:ascii="Times New Roman" w:hAnsi="Times New Roman"/>
                <w:b/>
                <w:sz w:val="22"/>
                <w:szCs w:val="22"/>
                <w:highlight w:val="green"/>
              </w:rPr>
            </w:pPr>
          </w:p>
        </w:tc>
        <w:tc>
          <w:tcPr>
            <w:tcW w:w="1984" w:type="dxa"/>
            <w:tcBorders>
              <w:top w:val="single" w:sz="4" w:space="0" w:color="auto"/>
              <w:left w:val="single" w:sz="4" w:space="0" w:color="auto"/>
              <w:bottom w:val="single" w:sz="4" w:space="0" w:color="auto"/>
              <w:right w:val="single" w:sz="4" w:space="0" w:color="auto"/>
            </w:tcBorders>
          </w:tcPr>
          <w:p w14:paraId="36999458" w14:textId="77777777" w:rsidR="00D81DE2" w:rsidRPr="00F21926" w:rsidRDefault="00D81DE2" w:rsidP="00D81DE2">
            <w:pPr>
              <w:jc w:val="center"/>
              <w:rPr>
                <w:rFonts w:ascii="Times New Roman" w:hAnsi="Times New Roman"/>
                <w:b/>
                <w:sz w:val="22"/>
                <w:szCs w:val="22"/>
                <w:highlight w:val="green"/>
              </w:rPr>
            </w:pPr>
          </w:p>
        </w:tc>
      </w:tr>
      <w:tr w:rsidR="00D81DE2" w:rsidRPr="00F21926" w14:paraId="2E30609E" w14:textId="77777777" w:rsidTr="007910A7">
        <w:trPr>
          <w:cantSplit/>
        </w:trPr>
        <w:tc>
          <w:tcPr>
            <w:tcW w:w="1134" w:type="dxa"/>
            <w:tcBorders>
              <w:top w:val="single" w:sz="4" w:space="0" w:color="auto"/>
              <w:left w:val="single" w:sz="4" w:space="0" w:color="auto"/>
              <w:bottom w:val="single" w:sz="4" w:space="0" w:color="auto"/>
              <w:right w:val="single" w:sz="4" w:space="0" w:color="auto"/>
            </w:tcBorders>
            <w:vAlign w:val="center"/>
          </w:tcPr>
          <w:p w14:paraId="7AB133D2" w14:textId="77777777" w:rsidR="00D81DE2" w:rsidRPr="00F21926" w:rsidRDefault="00D81DE2" w:rsidP="007910A7">
            <w:pPr>
              <w:jc w:val="center"/>
              <w:rPr>
                <w:rFonts w:ascii="Times New Roman" w:hAnsi="Times New Roman"/>
                <w:b/>
                <w:sz w:val="22"/>
                <w:szCs w:val="22"/>
              </w:rPr>
            </w:pPr>
            <w:r w:rsidRPr="00F21926">
              <w:rPr>
                <w:rFonts w:ascii="Times New Roman" w:hAnsi="Times New Roman"/>
                <w:b/>
                <w:sz w:val="22"/>
                <w:szCs w:val="22"/>
              </w:rPr>
              <w:t>1.1.4</w:t>
            </w:r>
          </w:p>
        </w:tc>
        <w:tc>
          <w:tcPr>
            <w:tcW w:w="4678" w:type="dxa"/>
            <w:tcBorders>
              <w:top w:val="single" w:sz="4" w:space="0" w:color="auto"/>
              <w:left w:val="single" w:sz="4" w:space="0" w:color="auto"/>
              <w:bottom w:val="single" w:sz="4" w:space="0" w:color="auto"/>
              <w:right w:val="single" w:sz="4" w:space="0" w:color="auto"/>
            </w:tcBorders>
            <w:vAlign w:val="center"/>
          </w:tcPr>
          <w:p w14:paraId="7B1DF9CB" w14:textId="0AB153B7" w:rsidR="00D81DE2" w:rsidRPr="00F21926" w:rsidRDefault="0016612A" w:rsidP="00D81DE2">
            <w:pPr>
              <w:rPr>
                <w:rFonts w:ascii="Times New Roman" w:hAnsi="Times New Roman"/>
                <w:bCs/>
                <w:sz w:val="22"/>
                <w:szCs w:val="22"/>
              </w:rPr>
            </w:pPr>
            <w:r w:rsidRPr="0030311C">
              <w:rPr>
                <w:rFonts w:ascii="Times New Roman" w:hAnsi="Times New Roman"/>
                <w:bCs/>
                <w:sz w:val="22"/>
                <w:szCs w:val="22"/>
              </w:rPr>
              <w:t>Shaking Motion: Orbital shaking with a 2 mm orbit, or microplate applications</w:t>
            </w:r>
            <w:r w:rsidR="00D81DE2" w:rsidRPr="00F21926">
              <w:rPr>
                <w:rFonts w:ascii="Times New Roman" w:hAnsi="Times New Roman"/>
                <w:bCs/>
                <w:sz w:val="22"/>
                <w:szCs w:val="22"/>
              </w:rPr>
              <w:t>.</w:t>
            </w:r>
          </w:p>
        </w:tc>
        <w:tc>
          <w:tcPr>
            <w:tcW w:w="4253" w:type="dxa"/>
            <w:tcBorders>
              <w:top w:val="single" w:sz="4" w:space="0" w:color="auto"/>
              <w:left w:val="single" w:sz="4" w:space="0" w:color="auto"/>
              <w:bottom w:val="single" w:sz="4" w:space="0" w:color="auto"/>
              <w:right w:val="single" w:sz="4" w:space="0" w:color="auto"/>
            </w:tcBorders>
          </w:tcPr>
          <w:p w14:paraId="4804E059" w14:textId="77777777" w:rsidR="00D81DE2" w:rsidRPr="00F21926" w:rsidRDefault="00D81DE2" w:rsidP="006C52F1">
            <w:pPr>
              <w:rPr>
                <w:rFonts w:ascii="Times New Roman" w:hAnsi="Times New Roman"/>
                <w:b/>
                <w:sz w:val="22"/>
                <w:szCs w:val="22"/>
                <w:highlight w:val="green"/>
              </w:rPr>
            </w:pPr>
          </w:p>
        </w:tc>
        <w:tc>
          <w:tcPr>
            <w:tcW w:w="2835" w:type="dxa"/>
            <w:tcBorders>
              <w:top w:val="single" w:sz="4" w:space="0" w:color="auto"/>
              <w:left w:val="single" w:sz="4" w:space="0" w:color="auto"/>
              <w:bottom w:val="single" w:sz="4" w:space="0" w:color="auto"/>
              <w:right w:val="single" w:sz="4" w:space="0" w:color="auto"/>
            </w:tcBorders>
          </w:tcPr>
          <w:p w14:paraId="7E1F9D0E" w14:textId="77777777" w:rsidR="00D81DE2" w:rsidRPr="00F21926" w:rsidRDefault="00D81DE2" w:rsidP="006C52F1">
            <w:pPr>
              <w:rPr>
                <w:rFonts w:ascii="Times New Roman" w:hAnsi="Times New Roman"/>
                <w:b/>
                <w:sz w:val="22"/>
                <w:szCs w:val="22"/>
                <w:highlight w:val="green"/>
              </w:rPr>
            </w:pPr>
          </w:p>
        </w:tc>
        <w:tc>
          <w:tcPr>
            <w:tcW w:w="1984" w:type="dxa"/>
            <w:tcBorders>
              <w:top w:val="single" w:sz="4" w:space="0" w:color="auto"/>
              <w:left w:val="single" w:sz="4" w:space="0" w:color="auto"/>
              <w:bottom w:val="single" w:sz="4" w:space="0" w:color="auto"/>
              <w:right w:val="single" w:sz="4" w:space="0" w:color="auto"/>
            </w:tcBorders>
          </w:tcPr>
          <w:p w14:paraId="1DD9236A" w14:textId="77777777" w:rsidR="00D81DE2" w:rsidRPr="00F21926" w:rsidRDefault="00D81DE2" w:rsidP="00D81DE2">
            <w:pPr>
              <w:jc w:val="center"/>
              <w:rPr>
                <w:rFonts w:ascii="Times New Roman" w:hAnsi="Times New Roman"/>
                <w:b/>
                <w:sz w:val="22"/>
                <w:szCs w:val="22"/>
                <w:highlight w:val="green"/>
              </w:rPr>
            </w:pPr>
          </w:p>
        </w:tc>
      </w:tr>
      <w:tr w:rsidR="00D81DE2" w:rsidRPr="00F21926" w14:paraId="333FF553" w14:textId="77777777" w:rsidTr="007910A7">
        <w:trPr>
          <w:cantSplit/>
        </w:trPr>
        <w:tc>
          <w:tcPr>
            <w:tcW w:w="1134" w:type="dxa"/>
            <w:tcBorders>
              <w:top w:val="single" w:sz="4" w:space="0" w:color="auto"/>
              <w:left w:val="single" w:sz="4" w:space="0" w:color="auto"/>
              <w:bottom w:val="single" w:sz="4" w:space="0" w:color="auto"/>
              <w:right w:val="single" w:sz="4" w:space="0" w:color="auto"/>
            </w:tcBorders>
            <w:vAlign w:val="center"/>
          </w:tcPr>
          <w:p w14:paraId="10F74F57" w14:textId="77777777" w:rsidR="00D81DE2" w:rsidRPr="00F21926" w:rsidRDefault="00D81DE2" w:rsidP="007910A7">
            <w:pPr>
              <w:jc w:val="center"/>
              <w:rPr>
                <w:rFonts w:ascii="Times New Roman" w:hAnsi="Times New Roman"/>
                <w:b/>
                <w:sz w:val="22"/>
                <w:szCs w:val="22"/>
              </w:rPr>
            </w:pPr>
            <w:r w:rsidRPr="00F21926">
              <w:rPr>
                <w:rFonts w:ascii="Times New Roman" w:hAnsi="Times New Roman"/>
                <w:b/>
                <w:sz w:val="22"/>
                <w:szCs w:val="22"/>
              </w:rPr>
              <w:t>1.1.5</w:t>
            </w:r>
          </w:p>
        </w:tc>
        <w:tc>
          <w:tcPr>
            <w:tcW w:w="4678" w:type="dxa"/>
            <w:tcBorders>
              <w:top w:val="single" w:sz="4" w:space="0" w:color="auto"/>
              <w:left w:val="single" w:sz="4" w:space="0" w:color="auto"/>
              <w:bottom w:val="single" w:sz="4" w:space="0" w:color="auto"/>
              <w:right w:val="single" w:sz="4" w:space="0" w:color="auto"/>
            </w:tcBorders>
            <w:vAlign w:val="center"/>
          </w:tcPr>
          <w:p w14:paraId="7AAB6A15" w14:textId="52512C69" w:rsidR="00D81DE2" w:rsidRPr="00F21926" w:rsidRDefault="0016612A" w:rsidP="00D81DE2">
            <w:pPr>
              <w:rPr>
                <w:rFonts w:ascii="Times New Roman" w:hAnsi="Times New Roman"/>
                <w:bCs/>
                <w:sz w:val="22"/>
                <w:szCs w:val="22"/>
              </w:rPr>
            </w:pPr>
            <w:r w:rsidRPr="0030311C">
              <w:rPr>
                <w:rFonts w:ascii="Times New Roman" w:hAnsi="Times New Roman"/>
                <w:bCs/>
                <w:sz w:val="22"/>
                <w:szCs w:val="22"/>
              </w:rPr>
              <w:t>Speed Control Range: Adjustable within a range of 250 to 1200 rpm</w:t>
            </w:r>
            <w:r w:rsidR="00D81DE2" w:rsidRPr="00F21926">
              <w:rPr>
                <w:rFonts w:ascii="Times New Roman" w:hAnsi="Times New Roman"/>
                <w:bCs/>
                <w:sz w:val="22"/>
                <w:szCs w:val="22"/>
              </w:rPr>
              <w:t>.</w:t>
            </w:r>
          </w:p>
        </w:tc>
        <w:tc>
          <w:tcPr>
            <w:tcW w:w="4253" w:type="dxa"/>
            <w:tcBorders>
              <w:top w:val="single" w:sz="4" w:space="0" w:color="auto"/>
              <w:left w:val="single" w:sz="4" w:space="0" w:color="auto"/>
              <w:bottom w:val="single" w:sz="4" w:space="0" w:color="auto"/>
              <w:right w:val="single" w:sz="4" w:space="0" w:color="auto"/>
            </w:tcBorders>
          </w:tcPr>
          <w:p w14:paraId="1D11B1A6" w14:textId="77777777" w:rsidR="00D81DE2" w:rsidRPr="00F21926" w:rsidRDefault="00D81DE2" w:rsidP="006C52F1">
            <w:pPr>
              <w:rPr>
                <w:rFonts w:ascii="Times New Roman" w:hAnsi="Times New Roman"/>
                <w:b/>
                <w:sz w:val="22"/>
                <w:szCs w:val="22"/>
                <w:highlight w:val="green"/>
              </w:rPr>
            </w:pPr>
          </w:p>
        </w:tc>
        <w:tc>
          <w:tcPr>
            <w:tcW w:w="2835" w:type="dxa"/>
            <w:tcBorders>
              <w:top w:val="single" w:sz="4" w:space="0" w:color="auto"/>
              <w:left w:val="single" w:sz="4" w:space="0" w:color="auto"/>
              <w:bottom w:val="single" w:sz="4" w:space="0" w:color="auto"/>
              <w:right w:val="single" w:sz="4" w:space="0" w:color="auto"/>
            </w:tcBorders>
          </w:tcPr>
          <w:p w14:paraId="4AD8F71C" w14:textId="77777777" w:rsidR="00D81DE2" w:rsidRPr="00F21926" w:rsidRDefault="00D81DE2" w:rsidP="006C52F1">
            <w:pPr>
              <w:rPr>
                <w:rFonts w:ascii="Times New Roman" w:hAnsi="Times New Roman"/>
                <w:b/>
                <w:sz w:val="22"/>
                <w:szCs w:val="22"/>
                <w:highlight w:val="green"/>
              </w:rPr>
            </w:pPr>
          </w:p>
        </w:tc>
        <w:tc>
          <w:tcPr>
            <w:tcW w:w="1984" w:type="dxa"/>
            <w:tcBorders>
              <w:top w:val="single" w:sz="4" w:space="0" w:color="auto"/>
              <w:left w:val="single" w:sz="4" w:space="0" w:color="auto"/>
              <w:bottom w:val="single" w:sz="4" w:space="0" w:color="auto"/>
              <w:right w:val="single" w:sz="4" w:space="0" w:color="auto"/>
            </w:tcBorders>
          </w:tcPr>
          <w:p w14:paraId="008CC3CB" w14:textId="77777777" w:rsidR="00D81DE2" w:rsidRPr="00F21926" w:rsidRDefault="00D81DE2" w:rsidP="00D81DE2">
            <w:pPr>
              <w:jc w:val="center"/>
              <w:rPr>
                <w:rFonts w:ascii="Times New Roman" w:hAnsi="Times New Roman"/>
                <w:b/>
                <w:sz w:val="22"/>
                <w:szCs w:val="22"/>
                <w:highlight w:val="green"/>
              </w:rPr>
            </w:pPr>
          </w:p>
        </w:tc>
      </w:tr>
      <w:tr w:rsidR="00D81DE2" w:rsidRPr="00F21926" w14:paraId="72DBAD33" w14:textId="77777777" w:rsidTr="007910A7">
        <w:trPr>
          <w:cantSplit/>
        </w:trPr>
        <w:tc>
          <w:tcPr>
            <w:tcW w:w="1134" w:type="dxa"/>
            <w:tcBorders>
              <w:top w:val="single" w:sz="4" w:space="0" w:color="auto"/>
              <w:left w:val="single" w:sz="4" w:space="0" w:color="auto"/>
              <w:bottom w:val="single" w:sz="4" w:space="0" w:color="auto"/>
              <w:right w:val="single" w:sz="4" w:space="0" w:color="auto"/>
            </w:tcBorders>
            <w:vAlign w:val="center"/>
          </w:tcPr>
          <w:p w14:paraId="37B33BEF" w14:textId="77777777" w:rsidR="00D81DE2" w:rsidRPr="00F21926" w:rsidRDefault="00D81DE2" w:rsidP="007910A7">
            <w:pPr>
              <w:jc w:val="center"/>
              <w:rPr>
                <w:rFonts w:ascii="Times New Roman" w:hAnsi="Times New Roman"/>
                <w:b/>
                <w:sz w:val="22"/>
                <w:szCs w:val="22"/>
              </w:rPr>
            </w:pPr>
            <w:r w:rsidRPr="00F21926">
              <w:rPr>
                <w:rFonts w:ascii="Times New Roman" w:hAnsi="Times New Roman"/>
                <w:b/>
                <w:sz w:val="22"/>
                <w:szCs w:val="22"/>
              </w:rPr>
              <w:t>1.1.6</w:t>
            </w:r>
          </w:p>
        </w:tc>
        <w:tc>
          <w:tcPr>
            <w:tcW w:w="4678" w:type="dxa"/>
            <w:tcBorders>
              <w:top w:val="single" w:sz="4" w:space="0" w:color="auto"/>
              <w:left w:val="single" w:sz="4" w:space="0" w:color="auto"/>
              <w:bottom w:val="single" w:sz="4" w:space="0" w:color="auto"/>
              <w:right w:val="single" w:sz="4" w:space="0" w:color="auto"/>
            </w:tcBorders>
            <w:vAlign w:val="center"/>
          </w:tcPr>
          <w:p w14:paraId="720F0970" w14:textId="2E77C76C" w:rsidR="00D81DE2" w:rsidRPr="00F21926" w:rsidRDefault="0016612A" w:rsidP="00D81DE2">
            <w:pPr>
              <w:rPr>
                <w:rFonts w:ascii="Times New Roman" w:hAnsi="Times New Roman"/>
                <w:bCs/>
                <w:sz w:val="22"/>
                <w:szCs w:val="22"/>
              </w:rPr>
            </w:pPr>
            <w:r w:rsidRPr="00F21926">
              <w:rPr>
                <w:rFonts w:ascii="Times New Roman" w:hAnsi="Times New Roman"/>
                <w:bCs/>
                <w:sz w:val="22"/>
                <w:szCs w:val="22"/>
              </w:rPr>
              <w:t xml:space="preserve">Microplate Compatibility: Compatible with standard microplates, accommodating a height of </w:t>
            </w:r>
            <w:r w:rsidRPr="007B299C">
              <w:rPr>
                <w:rFonts w:ascii="Times New Roman" w:hAnsi="Times New Roman"/>
                <w:bCs/>
                <w:sz w:val="22"/>
                <w:szCs w:val="22"/>
              </w:rPr>
              <w:t>maximum 18 mm and holding maximum</w:t>
            </w:r>
            <w:r w:rsidRPr="00F21926">
              <w:rPr>
                <w:rFonts w:ascii="Times New Roman" w:hAnsi="Times New Roman"/>
                <w:bCs/>
                <w:sz w:val="22"/>
                <w:szCs w:val="22"/>
              </w:rPr>
              <w:t xml:space="preserve"> 4 plates</w:t>
            </w:r>
            <w:r w:rsidR="00171B62" w:rsidRPr="00F21926">
              <w:rPr>
                <w:rFonts w:ascii="Times New Roman" w:hAnsi="Times New Roman"/>
                <w:bCs/>
                <w:sz w:val="22"/>
                <w:szCs w:val="22"/>
              </w:rPr>
              <w:t>.</w:t>
            </w:r>
          </w:p>
        </w:tc>
        <w:tc>
          <w:tcPr>
            <w:tcW w:w="4253" w:type="dxa"/>
            <w:tcBorders>
              <w:top w:val="single" w:sz="4" w:space="0" w:color="auto"/>
              <w:left w:val="single" w:sz="4" w:space="0" w:color="auto"/>
              <w:bottom w:val="single" w:sz="4" w:space="0" w:color="auto"/>
              <w:right w:val="single" w:sz="4" w:space="0" w:color="auto"/>
            </w:tcBorders>
          </w:tcPr>
          <w:p w14:paraId="45EA0C77" w14:textId="77777777" w:rsidR="00D81DE2" w:rsidRPr="00F21926" w:rsidRDefault="00D81DE2" w:rsidP="006C52F1">
            <w:pPr>
              <w:rPr>
                <w:rFonts w:ascii="Times New Roman" w:hAnsi="Times New Roman"/>
                <w:b/>
                <w:sz w:val="22"/>
                <w:szCs w:val="22"/>
                <w:highlight w:val="green"/>
              </w:rPr>
            </w:pPr>
          </w:p>
        </w:tc>
        <w:tc>
          <w:tcPr>
            <w:tcW w:w="2835" w:type="dxa"/>
            <w:tcBorders>
              <w:top w:val="single" w:sz="4" w:space="0" w:color="auto"/>
              <w:left w:val="single" w:sz="4" w:space="0" w:color="auto"/>
              <w:bottom w:val="single" w:sz="4" w:space="0" w:color="auto"/>
              <w:right w:val="single" w:sz="4" w:space="0" w:color="auto"/>
            </w:tcBorders>
          </w:tcPr>
          <w:p w14:paraId="3EED17F5" w14:textId="77777777" w:rsidR="00D81DE2" w:rsidRPr="00F21926" w:rsidRDefault="00D81DE2" w:rsidP="006C52F1">
            <w:pPr>
              <w:rPr>
                <w:rFonts w:ascii="Times New Roman" w:hAnsi="Times New Roman"/>
                <w:b/>
                <w:sz w:val="22"/>
                <w:szCs w:val="22"/>
                <w:highlight w:val="green"/>
              </w:rPr>
            </w:pPr>
          </w:p>
        </w:tc>
        <w:tc>
          <w:tcPr>
            <w:tcW w:w="1984" w:type="dxa"/>
            <w:tcBorders>
              <w:top w:val="single" w:sz="4" w:space="0" w:color="auto"/>
              <w:left w:val="single" w:sz="4" w:space="0" w:color="auto"/>
              <w:bottom w:val="single" w:sz="4" w:space="0" w:color="auto"/>
              <w:right w:val="single" w:sz="4" w:space="0" w:color="auto"/>
            </w:tcBorders>
          </w:tcPr>
          <w:p w14:paraId="28BCECF8" w14:textId="77777777" w:rsidR="00D81DE2" w:rsidRPr="00F21926" w:rsidRDefault="00D81DE2" w:rsidP="00D81DE2">
            <w:pPr>
              <w:jc w:val="center"/>
              <w:rPr>
                <w:rFonts w:ascii="Times New Roman" w:hAnsi="Times New Roman"/>
                <w:b/>
                <w:sz w:val="22"/>
                <w:szCs w:val="22"/>
                <w:highlight w:val="green"/>
              </w:rPr>
            </w:pPr>
          </w:p>
        </w:tc>
      </w:tr>
      <w:tr w:rsidR="00D81DE2" w:rsidRPr="00F21926" w14:paraId="59B7E9EF" w14:textId="77777777" w:rsidTr="007910A7">
        <w:trPr>
          <w:cantSplit/>
        </w:trPr>
        <w:tc>
          <w:tcPr>
            <w:tcW w:w="1134" w:type="dxa"/>
            <w:tcBorders>
              <w:top w:val="single" w:sz="4" w:space="0" w:color="auto"/>
              <w:left w:val="single" w:sz="4" w:space="0" w:color="auto"/>
              <w:bottom w:val="single" w:sz="4" w:space="0" w:color="auto"/>
              <w:right w:val="single" w:sz="4" w:space="0" w:color="auto"/>
            </w:tcBorders>
            <w:vAlign w:val="center"/>
          </w:tcPr>
          <w:p w14:paraId="709065D3" w14:textId="77777777" w:rsidR="00D81DE2" w:rsidRPr="00F21926" w:rsidRDefault="00D81DE2" w:rsidP="007910A7">
            <w:pPr>
              <w:jc w:val="center"/>
              <w:rPr>
                <w:rFonts w:ascii="Times New Roman" w:hAnsi="Times New Roman"/>
                <w:b/>
                <w:sz w:val="22"/>
                <w:szCs w:val="22"/>
              </w:rPr>
            </w:pPr>
            <w:r w:rsidRPr="00F21926">
              <w:rPr>
                <w:rFonts w:ascii="Times New Roman" w:hAnsi="Times New Roman"/>
                <w:b/>
                <w:sz w:val="22"/>
                <w:szCs w:val="22"/>
              </w:rPr>
              <w:lastRenderedPageBreak/>
              <w:t>1.1.7</w:t>
            </w:r>
          </w:p>
        </w:tc>
        <w:tc>
          <w:tcPr>
            <w:tcW w:w="4678" w:type="dxa"/>
            <w:tcBorders>
              <w:top w:val="single" w:sz="4" w:space="0" w:color="auto"/>
              <w:left w:val="single" w:sz="4" w:space="0" w:color="auto"/>
              <w:bottom w:val="single" w:sz="4" w:space="0" w:color="auto"/>
              <w:right w:val="single" w:sz="4" w:space="0" w:color="auto"/>
            </w:tcBorders>
            <w:vAlign w:val="center"/>
          </w:tcPr>
          <w:p w14:paraId="6E9F49DC" w14:textId="77777777" w:rsidR="00D81DE2" w:rsidRPr="00F21926" w:rsidRDefault="00D81DE2" w:rsidP="00D81DE2">
            <w:pPr>
              <w:rPr>
                <w:rFonts w:ascii="Times New Roman" w:hAnsi="Times New Roman"/>
                <w:bCs/>
                <w:sz w:val="22"/>
                <w:szCs w:val="22"/>
              </w:rPr>
            </w:pPr>
            <w:r w:rsidRPr="00F21926">
              <w:rPr>
                <w:rFonts w:ascii="Times New Roman" w:hAnsi="Times New Roman"/>
                <w:bCs/>
                <w:sz w:val="22"/>
                <w:szCs w:val="22"/>
              </w:rPr>
              <w:t>Display: Digital display showing temperature, speed, and time settings.</w:t>
            </w:r>
          </w:p>
        </w:tc>
        <w:tc>
          <w:tcPr>
            <w:tcW w:w="4253" w:type="dxa"/>
            <w:tcBorders>
              <w:top w:val="single" w:sz="4" w:space="0" w:color="auto"/>
              <w:left w:val="single" w:sz="4" w:space="0" w:color="auto"/>
              <w:bottom w:val="single" w:sz="4" w:space="0" w:color="auto"/>
              <w:right w:val="single" w:sz="4" w:space="0" w:color="auto"/>
            </w:tcBorders>
          </w:tcPr>
          <w:p w14:paraId="6FE160A6" w14:textId="77777777" w:rsidR="00D81DE2" w:rsidRPr="00F21926" w:rsidRDefault="00D81DE2" w:rsidP="006C52F1">
            <w:pPr>
              <w:rPr>
                <w:rFonts w:ascii="Times New Roman" w:hAnsi="Times New Roman"/>
                <w:b/>
                <w:sz w:val="22"/>
                <w:szCs w:val="22"/>
                <w:highlight w:val="green"/>
              </w:rPr>
            </w:pPr>
          </w:p>
        </w:tc>
        <w:tc>
          <w:tcPr>
            <w:tcW w:w="2835" w:type="dxa"/>
            <w:tcBorders>
              <w:top w:val="single" w:sz="4" w:space="0" w:color="auto"/>
              <w:left w:val="single" w:sz="4" w:space="0" w:color="auto"/>
              <w:bottom w:val="single" w:sz="4" w:space="0" w:color="auto"/>
              <w:right w:val="single" w:sz="4" w:space="0" w:color="auto"/>
            </w:tcBorders>
          </w:tcPr>
          <w:p w14:paraId="3445B784" w14:textId="77777777" w:rsidR="00D81DE2" w:rsidRPr="00F21926" w:rsidRDefault="00D81DE2" w:rsidP="006C52F1">
            <w:pPr>
              <w:rPr>
                <w:rFonts w:ascii="Times New Roman" w:hAnsi="Times New Roman"/>
                <w:b/>
                <w:sz w:val="22"/>
                <w:szCs w:val="22"/>
                <w:highlight w:val="green"/>
              </w:rPr>
            </w:pPr>
          </w:p>
        </w:tc>
        <w:tc>
          <w:tcPr>
            <w:tcW w:w="1984" w:type="dxa"/>
            <w:tcBorders>
              <w:top w:val="single" w:sz="4" w:space="0" w:color="auto"/>
              <w:left w:val="single" w:sz="4" w:space="0" w:color="auto"/>
              <w:bottom w:val="single" w:sz="4" w:space="0" w:color="auto"/>
              <w:right w:val="single" w:sz="4" w:space="0" w:color="auto"/>
            </w:tcBorders>
          </w:tcPr>
          <w:p w14:paraId="719E1C7D" w14:textId="77777777" w:rsidR="00D81DE2" w:rsidRPr="00F21926" w:rsidRDefault="00D81DE2" w:rsidP="00D81DE2">
            <w:pPr>
              <w:jc w:val="center"/>
              <w:rPr>
                <w:rFonts w:ascii="Times New Roman" w:hAnsi="Times New Roman"/>
                <w:b/>
                <w:sz w:val="22"/>
                <w:szCs w:val="22"/>
                <w:highlight w:val="green"/>
              </w:rPr>
            </w:pPr>
          </w:p>
        </w:tc>
      </w:tr>
      <w:tr w:rsidR="00D81DE2" w:rsidRPr="00F21926" w14:paraId="330C7B5E" w14:textId="77777777" w:rsidTr="007910A7">
        <w:trPr>
          <w:cantSplit/>
        </w:trPr>
        <w:tc>
          <w:tcPr>
            <w:tcW w:w="1134" w:type="dxa"/>
            <w:tcBorders>
              <w:top w:val="single" w:sz="4" w:space="0" w:color="auto"/>
              <w:left w:val="single" w:sz="4" w:space="0" w:color="auto"/>
              <w:bottom w:val="single" w:sz="4" w:space="0" w:color="auto"/>
              <w:right w:val="single" w:sz="4" w:space="0" w:color="auto"/>
            </w:tcBorders>
            <w:vAlign w:val="center"/>
          </w:tcPr>
          <w:p w14:paraId="7F965FB2" w14:textId="77777777" w:rsidR="00D81DE2" w:rsidRPr="00F21926" w:rsidRDefault="00D81DE2" w:rsidP="007910A7">
            <w:pPr>
              <w:jc w:val="center"/>
              <w:rPr>
                <w:rFonts w:ascii="Times New Roman" w:hAnsi="Times New Roman"/>
                <w:b/>
                <w:sz w:val="22"/>
                <w:szCs w:val="22"/>
              </w:rPr>
            </w:pPr>
            <w:r w:rsidRPr="00F21926">
              <w:rPr>
                <w:rFonts w:ascii="Times New Roman" w:hAnsi="Times New Roman"/>
                <w:b/>
                <w:sz w:val="22"/>
                <w:szCs w:val="22"/>
              </w:rPr>
              <w:t>1.1.8</w:t>
            </w:r>
          </w:p>
        </w:tc>
        <w:tc>
          <w:tcPr>
            <w:tcW w:w="4678" w:type="dxa"/>
            <w:tcBorders>
              <w:top w:val="single" w:sz="4" w:space="0" w:color="auto"/>
              <w:left w:val="single" w:sz="4" w:space="0" w:color="auto"/>
              <w:bottom w:val="single" w:sz="4" w:space="0" w:color="auto"/>
              <w:right w:val="single" w:sz="4" w:space="0" w:color="auto"/>
            </w:tcBorders>
            <w:vAlign w:val="center"/>
          </w:tcPr>
          <w:p w14:paraId="46E222C1" w14:textId="55FAFC0D" w:rsidR="00B873FD" w:rsidRPr="00F21926" w:rsidRDefault="00B873FD" w:rsidP="00D81DE2">
            <w:pPr>
              <w:rPr>
                <w:rFonts w:ascii="Times New Roman" w:hAnsi="Times New Roman"/>
                <w:bCs/>
                <w:sz w:val="22"/>
                <w:szCs w:val="22"/>
              </w:rPr>
            </w:pPr>
            <w:r w:rsidRPr="00F21926">
              <w:rPr>
                <w:rFonts w:ascii="Times New Roman" w:hAnsi="Times New Roman"/>
                <w:bCs/>
                <w:sz w:val="22"/>
                <w:szCs w:val="22"/>
              </w:rPr>
              <w:t xml:space="preserve">Power supply requirement: </w:t>
            </w:r>
            <w:r w:rsidR="00800A74" w:rsidRPr="0030311C">
              <w:rPr>
                <w:rFonts w:ascii="Times New Roman" w:hAnsi="Times New Roman"/>
                <w:bCs/>
                <w:sz w:val="22"/>
                <w:szCs w:val="22"/>
              </w:rPr>
              <w:t>220/</w:t>
            </w:r>
            <w:r w:rsidRPr="00F21926">
              <w:rPr>
                <w:rFonts w:ascii="Times New Roman" w:hAnsi="Times New Roman"/>
                <w:bCs/>
                <w:sz w:val="22"/>
                <w:szCs w:val="22"/>
              </w:rPr>
              <w:t>230V, 50/60Hz</w:t>
            </w:r>
            <w:r w:rsidR="00171B62" w:rsidRPr="00F21926">
              <w:rPr>
                <w:rFonts w:ascii="Times New Roman" w:hAnsi="Times New Roman"/>
                <w:bCs/>
                <w:sz w:val="22"/>
                <w:szCs w:val="22"/>
              </w:rPr>
              <w:t>.</w:t>
            </w:r>
          </w:p>
        </w:tc>
        <w:tc>
          <w:tcPr>
            <w:tcW w:w="4253" w:type="dxa"/>
            <w:tcBorders>
              <w:top w:val="single" w:sz="4" w:space="0" w:color="auto"/>
              <w:left w:val="single" w:sz="4" w:space="0" w:color="auto"/>
              <w:bottom w:val="single" w:sz="4" w:space="0" w:color="auto"/>
              <w:right w:val="single" w:sz="4" w:space="0" w:color="auto"/>
            </w:tcBorders>
          </w:tcPr>
          <w:p w14:paraId="6C5C1FF3" w14:textId="77777777" w:rsidR="00D81DE2" w:rsidRPr="00F21926" w:rsidRDefault="00D81DE2" w:rsidP="006C52F1">
            <w:pPr>
              <w:rPr>
                <w:rFonts w:ascii="Times New Roman" w:hAnsi="Times New Roman"/>
                <w:b/>
                <w:sz w:val="22"/>
                <w:szCs w:val="22"/>
                <w:highlight w:val="green"/>
              </w:rPr>
            </w:pPr>
          </w:p>
        </w:tc>
        <w:tc>
          <w:tcPr>
            <w:tcW w:w="2835" w:type="dxa"/>
            <w:tcBorders>
              <w:top w:val="single" w:sz="4" w:space="0" w:color="auto"/>
              <w:left w:val="single" w:sz="4" w:space="0" w:color="auto"/>
              <w:bottom w:val="single" w:sz="4" w:space="0" w:color="auto"/>
              <w:right w:val="single" w:sz="4" w:space="0" w:color="auto"/>
            </w:tcBorders>
          </w:tcPr>
          <w:p w14:paraId="2542A550" w14:textId="77777777" w:rsidR="00D81DE2" w:rsidRPr="00F21926" w:rsidRDefault="00D81DE2" w:rsidP="006C52F1">
            <w:pPr>
              <w:rPr>
                <w:rFonts w:ascii="Times New Roman" w:hAnsi="Times New Roman"/>
                <w:b/>
                <w:sz w:val="22"/>
                <w:szCs w:val="22"/>
                <w:highlight w:val="green"/>
              </w:rPr>
            </w:pPr>
          </w:p>
        </w:tc>
        <w:tc>
          <w:tcPr>
            <w:tcW w:w="1984" w:type="dxa"/>
            <w:tcBorders>
              <w:top w:val="single" w:sz="4" w:space="0" w:color="auto"/>
              <w:left w:val="single" w:sz="4" w:space="0" w:color="auto"/>
              <w:bottom w:val="single" w:sz="4" w:space="0" w:color="auto"/>
              <w:right w:val="single" w:sz="4" w:space="0" w:color="auto"/>
            </w:tcBorders>
          </w:tcPr>
          <w:p w14:paraId="08CCC775" w14:textId="77777777" w:rsidR="00D81DE2" w:rsidRPr="00F21926" w:rsidRDefault="00D81DE2" w:rsidP="00D81DE2">
            <w:pPr>
              <w:jc w:val="center"/>
              <w:rPr>
                <w:rFonts w:ascii="Times New Roman" w:hAnsi="Times New Roman"/>
                <w:b/>
                <w:sz w:val="22"/>
                <w:szCs w:val="22"/>
                <w:highlight w:val="green"/>
              </w:rPr>
            </w:pPr>
          </w:p>
        </w:tc>
      </w:tr>
      <w:tr w:rsidR="00FA1C79" w:rsidRPr="00FA1C79" w14:paraId="21738C9E" w14:textId="77777777" w:rsidTr="00F86422">
        <w:trPr>
          <w:cantSplit/>
        </w:trPr>
        <w:tc>
          <w:tcPr>
            <w:tcW w:w="1134" w:type="dxa"/>
            <w:vMerge w:val="restart"/>
            <w:tcBorders>
              <w:top w:val="single" w:sz="4" w:space="0" w:color="auto"/>
              <w:left w:val="single" w:sz="4" w:space="0" w:color="auto"/>
              <w:right w:val="single" w:sz="4" w:space="0" w:color="auto"/>
            </w:tcBorders>
            <w:vAlign w:val="center"/>
          </w:tcPr>
          <w:p w14:paraId="00E590E8" w14:textId="77777777" w:rsidR="00FA1C79" w:rsidRPr="00F21926" w:rsidRDefault="00FA1C79" w:rsidP="007910A7">
            <w:pPr>
              <w:jc w:val="center"/>
              <w:rPr>
                <w:rFonts w:ascii="Times New Roman" w:hAnsi="Times New Roman"/>
                <w:b/>
                <w:sz w:val="22"/>
                <w:szCs w:val="22"/>
              </w:rPr>
            </w:pPr>
            <w:r w:rsidRPr="00F21926">
              <w:rPr>
                <w:rFonts w:ascii="Times New Roman" w:hAnsi="Times New Roman"/>
                <w:b/>
                <w:sz w:val="22"/>
                <w:szCs w:val="22"/>
              </w:rPr>
              <w:t>1.2</w:t>
            </w:r>
          </w:p>
        </w:tc>
        <w:tc>
          <w:tcPr>
            <w:tcW w:w="4678" w:type="dxa"/>
            <w:tcBorders>
              <w:top w:val="single" w:sz="4" w:space="0" w:color="auto"/>
              <w:left w:val="single" w:sz="4" w:space="0" w:color="auto"/>
              <w:bottom w:val="single" w:sz="4" w:space="0" w:color="auto"/>
              <w:right w:val="single" w:sz="4" w:space="0" w:color="auto"/>
            </w:tcBorders>
            <w:vAlign w:val="center"/>
          </w:tcPr>
          <w:p w14:paraId="01F4B9E6" w14:textId="42AF2F80" w:rsidR="00FA1C79" w:rsidRPr="00F21926" w:rsidRDefault="00FA1C79" w:rsidP="00D81DE2">
            <w:pPr>
              <w:rPr>
                <w:rFonts w:ascii="Times New Roman" w:hAnsi="Times New Roman"/>
                <w:b/>
                <w:sz w:val="22"/>
                <w:szCs w:val="22"/>
              </w:rPr>
            </w:pPr>
            <w:r w:rsidRPr="00F21926">
              <w:rPr>
                <w:rFonts w:ascii="Times New Roman" w:hAnsi="Times New Roman"/>
                <w:b/>
                <w:sz w:val="22"/>
                <w:szCs w:val="22"/>
              </w:rPr>
              <w:t xml:space="preserve">ELISA washer </w:t>
            </w:r>
          </w:p>
          <w:p w14:paraId="248C6714" w14:textId="77777777" w:rsidR="00FA1C79" w:rsidRPr="00F21926" w:rsidRDefault="00FA1C79" w:rsidP="00D81DE2">
            <w:pPr>
              <w:rPr>
                <w:rFonts w:ascii="Times New Roman" w:hAnsi="Times New Roman"/>
                <w:b/>
                <w:sz w:val="22"/>
                <w:szCs w:val="22"/>
              </w:rPr>
            </w:pPr>
            <w:r w:rsidRPr="00F21926">
              <w:rPr>
                <w:rFonts w:ascii="Times New Roman" w:hAnsi="Times New Roman"/>
                <w:b/>
                <w:sz w:val="22"/>
                <w:szCs w:val="22"/>
              </w:rPr>
              <w:t>Quantity: 2</w:t>
            </w:r>
          </w:p>
        </w:tc>
        <w:tc>
          <w:tcPr>
            <w:tcW w:w="4253" w:type="dxa"/>
            <w:tcBorders>
              <w:top w:val="single" w:sz="4" w:space="0" w:color="auto"/>
              <w:left w:val="single" w:sz="4" w:space="0" w:color="auto"/>
              <w:bottom w:val="single" w:sz="4" w:space="0" w:color="auto"/>
              <w:right w:val="single" w:sz="4" w:space="0" w:color="auto"/>
            </w:tcBorders>
          </w:tcPr>
          <w:p w14:paraId="395B23EC" w14:textId="77777777" w:rsidR="00FA1C79" w:rsidRPr="00F21926" w:rsidRDefault="00FA1C79" w:rsidP="006C52F1">
            <w:pPr>
              <w:rPr>
                <w:rFonts w:ascii="Times New Roman" w:hAnsi="Times New Roman"/>
                <w:b/>
                <w:sz w:val="22"/>
                <w:szCs w:val="22"/>
                <w:highlight w:val="green"/>
              </w:rPr>
            </w:pPr>
            <w:r w:rsidRPr="00F21926">
              <w:rPr>
                <w:rFonts w:ascii="Times New Roman" w:hAnsi="Times New Roman"/>
                <w:b/>
                <w:sz w:val="22"/>
                <w:szCs w:val="22"/>
                <w:highlight w:val="green"/>
              </w:rPr>
              <w:t xml:space="preserve"> </w:t>
            </w:r>
          </w:p>
        </w:tc>
        <w:tc>
          <w:tcPr>
            <w:tcW w:w="2835" w:type="dxa"/>
            <w:tcBorders>
              <w:top w:val="single" w:sz="4" w:space="0" w:color="auto"/>
              <w:left w:val="single" w:sz="4" w:space="0" w:color="auto"/>
              <w:bottom w:val="single" w:sz="4" w:space="0" w:color="auto"/>
              <w:right w:val="single" w:sz="4" w:space="0" w:color="auto"/>
            </w:tcBorders>
          </w:tcPr>
          <w:p w14:paraId="787DE205" w14:textId="77777777" w:rsidR="00FA1C79" w:rsidRPr="00F21926" w:rsidRDefault="00FA1C79" w:rsidP="006C52F1">
            <w:pPr>
              <w:rPr>
                <w:rFonts w:ascii="Times New Roman" w:hAnsi="Times New Roman"/>
                <w:b/>
                <w:sz w:val="22"/>
                <w:szCs w:val="22"/>
                <w:highlight w:val="green"/>
              </w:rPr>
            </w:pPr>
          </w:p>
        </w:tc>
        <w:tc>
          <w:tcPr>
            <w:tcW w:w="1984" w:type="dxa"/>
            <w:tcBorders>
              <w:top w:val="single" w:sz="4" w:space="0" w:color="auto"/>
              <w:left w:val="single" w:sz="4" w:space="0" w:color="auto"/>
              <w:bottom w:val="single" w:sz="4" w:space="0" w:color="auto"/>
              <w:right w:val="single" w:sz="4" w:space="0" w:color="auto"/>
            </w:tcBorders>
          </w:tcPr>
          <w:p w14:paraId="1054D4C7" w14:textId="77777777" w:rsidR="00FA1C79" w:rsidRPr="00F21926" w:rsidRDefault="00FA1C79" w:rsidP="00D81DE2">
            <w:pPr>
              <w:jc w:val="center"/>
              <w:rPr>
                <w:rFonts w:ascii="Times New Roman" w:hAnsi="Times New Roman"/>
                <w:b/>
                <w:sz w:val="22"/>
                <w:szCs w:val="22"/>
                <w:highlight w:val="green"/>
              </w:rPr>
            </w:pPr>
          </w:p>
        </w:tc>
      </w:tr>
      <w:tr w:rsidR="00FA1C79" w:rsidRPr="00FA1C79" w14:paraId="46F8BECC" w14:textId="77777777" w:rsidTr="00F86422">
        <w:trPr>
          <w:cantSplit/>
        </w:trPr>
        <w:tc>
          <w:tcPr>
            <w:tcW w:w="1134" w:type="dxa"/>
            <w:vMerge/>
            <w:tcBorders>
              <w:left w:val="single" w:sz="4" w:space="0" w:color="auto"/>
              <w:right w:val="single" w:sz="4" w:space="0" w:color="auto"/>
            </w:tcBorders>
            <w:vAlign w:val="center"/>
          </w:tcPr>
          <w:p w14:paraId="3D1D5816" w14:textId="77777777" w:rsidR="00FA1C79" w:rsidRPr="00F21926" w:rsidRDefault="00FA1C79" w:rsidP="00102F00">
            <w:pPr>
              <w:jc w:val="center"/>
              <w:rPr>
                <w:rFonts w:ascii="Times New Roman" w:hAnsi="Times New Roman"/>
                <w:b/>
                <w:sz w:val="22"/>
                <w:szCs w:val="22"/>
              </w:rPr>
            </w:pPr>
          </w:p>
        </w:tc>
        <w:tc>
          <w:tcPr>
            <w:tcW w:w="4678" w:type="dxa"/>
            <w:tcBorders>
              <w:top w:val="single" w:sz="4" w:space="0" w:color="auto"/>
              <w:left w:val="single" w:sz="4" w:space="0" w:color="auto"/>
              <w:bottom w:val="single" w:sz="4" w:space="0" w:color="auto"/>
              <w:right w:val="single" w:sz="4" w:space="0" w:color="auto"/>
            </w:tcBorders>
            <w:vAlign w:val="center"/>
          </w:tcPr>
          <w:p w14:paraId="29C92ADF" w14:textId="375BDF7C" w:rsidR="00FA1C79" w:rsidRPr="00F21926" w:rsidRDefault="00FA1C79" w:rsidP="00102F00">
            <w:pPr>
              <w:rPr>
                <w:rFonts w:ascii="Times New Roman" w:hAnsi="Times New Roman"/>
                <w:b/>
                <w:sz w:val="22"/>
                <w:szCs w:val="22"/>
              </w:rPr>
            </w:pPr>
            <w:r w:rsidRPr="0030311C">
              <w:rPr>
                <w:rFonts w:ascii="Times New Roman" w:hAnsi="Times New Roman"/>
                <w:sz w:val="22"/>
                <w:szCs w:val="22"/>
              </w:rPr>
              <w:t>Manufacturer’s name:</w:t>
            </w:r>
          </w:p>
        </w:tc>
        <w:tc>
          <w:tcPr>
            <w:tcW w:w="4253" w:type="dxa"/>
            <w:tcBorders>
              <w:top w:val="single" w:sz="4" w:space="0" w:color="auto"/>
              <w:left w:val="single" w:sz="4" w:space="0" w:color="auto"/>
              <w:bottom w:val="single" w:sz="4" w:space="0" w:color="auto"/>
              <w:right w:val="single" w:sz="4" w:space="0" w:color="auto"/>
            </w:tcBorders>
          </w:tcPr>
          <w:p w14:paraId="257E6F8D" w14:textId="77777777" w:rsidR="00FA1C79" w:rsidRPr="00F21926" w:rsidRDefault="00FA1C79" w:rsidP="00102F00">
            <w:pPr>
              <w:rPr>
                <w:rFonts w:ascii="Times New Roman" w:hAnsi="Times New Roman"/>
                <w:b/>
                <w:sz w:val="22"/>
                <w:szCs w:val="22"/>
                <w:highlight w:val="green"/>
              </w:rPr>
            </w:pPr>
          </w:p>
        </w:tc>
        <w:tc>
          <w:tcPr>
            <w:tcW w:w="2835" w:type="dxa"/>
            <w:tcBorders>
              <w:top w:val="single" w:sz="4" w:space="0" w:color="auto"/>
              <w:left w:val="single" w:sz="4" w:space="0" w:color="auto"/>
              <w:bottom w:val="single" w:sz="4" w:space="0" w:color="auto"/>
              <w:right w:val="single" w:sz="4" w:space="0" w:color="auto"/>
            </w:tcBorders>
          </w:tcPr>
          <w:p w14:paraId="7E8A3316" w14:textId="77777777" w:rsidR="00FA1C79" w:rsidRPr="00F21926" w:rsidRDefault="00FA1C79" w:rsidP="00102F00">
            <w:pPr>
              <w:rPr>
                <w:rFonts w:ascii="Times New Roman" w:hAnsi="Times New Roman"/>
                <w:b/>
                <w:sz w:val="22"/>
                <w:szCs w:val="22"/>
                <w:highlight w:val="green"/>
              </w:rPr>
            </w:pPr>
          </w:p>
        </w:tc>
        <w:tc>
          <w:tcPr>
            <w:tcW w:w="1984" w:type="dxa"/>
            <w:tcBorders>
              <w:top w:val="single" w:sz="4" w:space="0" w:color="auto"/>
              <w:left w:val="single" w:sz="4" w:space="0" w:color="auto"/>
              <w:bottom w:val="single" w:sz="4" w:space="0" w:color="auto"/>
              <w:right w:val="single" w:sz="4" w:space="0" w:color="auto"/>
            </w:tcBorders>
          </w:tcPr>
          <w:p w14:paraId="16D6BC0B" w14:textId="77777777" w:rsidR="00FA1C79" w:rsidRPr="00F21926" w:rsidRDefault="00FA1C79" w:rsidP="00102F00">
            <w:pPr>
              <w:jc w:val="center"/>
              <w:rPr>
                <w:rFonts w:ascii="Times New Roman" w:hAnsi="Times New Roman"/>
                <w:b/>
                <w:sz w:val="22"/>
                <w:szCs w:val="22"/>
                <w:highlight w:val="green"/>
              </w:rPr>
            </w:pPr>
          </w:p>
        </w:tc>
      </w:tr>
      <w:tr w:rsidR="00FA1C79" w:rsidRPr="00FA1C79" w14:paraId="2ED9E199" w14:textId="77777777" w:rsidTr="00F86422">
        <w:trPr>
          <w:cantSplit/>
        </w:trPr>
        <w:tc>
          <w:tcPr>
            <w:tcW w:w="1134" w:type="dxa"/>
            <w:vMerge/>
            <w:tcBorders>
              <w:left w:val="single" w:sz="4" w:space="0" w:color="auto"/>
              <w:bottom w:val="single" w:sz="4" w:space="0" w:color="auto"/>
              <w:right w:val="single" w:sz="4" w:space="0" w:color="auto"/>
            </w:tcBorders>
            <w:vAlign w:val="center"/>
          </w:tcPr>
          <w:p w14:paraId="4D47A00F" w14:textId="77777777" w:rsidR="00FA1C79" w:rsidRPr="00F21926" w:rsidRDefault="00FA1C79" w:rsidP="00102F00">
            <w:pPr>
              <w:jc w:val="center"/>
              <w:rPr>
                <w:rFonts w:ascii="Times New Roman" w:hAnsi="Times New Roman"/>
                <w:b/>
                <w:sz w:val="22"/>
                <w:szCs w:val="22"/>
              </w:rPr>
            </w:pPr>
          </w:p>
        </w:tc>
        <w:tc>
          <w:tcPr>
            <w:tcW w:w="4678" w:type="dxa"/>
            <w:tcBorders>
              <w:top w:val="single" w:sz="4" w:space="0" w:color="auto"/>
              <w:left w:val="single" w:sz="4" w:space="0" w:color="auto"/>
              <w:bottom w:val="single" w:sz="4" w:space="0" w:color="auto"/>
              <w:right w:val="single" w:sz="4" w:space="0" w:color="auto"/>
            </w:tcBorders>
            <w:vAlign w:val="center"/>
          </w:tcPr>
          <w:p w14:paraId="4FD42D00" w14:textId="5A9960CD" w:rsidR="00FA1C79" w:rsidRPr="00F21926" w:rsidRDefault="00FA1C79" w:rsidP="00102F00">
            <w:pPr>
              <w:rPr>
                <w:rFonts w:ascii="Times New Roman" w:hAnsi="Times New Roman"/>
                <w:b/>
                <w:sz w:val="22"/>
                <w:szCs w:val="22"/>
              </w:rPr>
            </w:pPr>
            <w:r w:rsidRPr="0030311C">
              <w:rPr>
                <w:rFonts w:ascii="Times New Roman" w:hAnsi="Times New Roman"/>
                <w:sz w:val="22"/>
                <w:szCs w:val="22"/>
              </w:rPr>
              <w:t>Product type, model:</w:t>
            </w:r>
          </w:p>
        </w:tc>
        <w:tc>
          <w:tcPr>
            <w:tcW w:w="4253" w:type="dxa"/>
            <w:tcBorders>
              <w:top w:val="single" w:sz="4" w:space="0" w:color="auto"/>
              <w:left w:val="single" w:sz="4" w:space="0" w:color="auto"/>
              <w:bottom w:val="single" w:sz="4" w:space="0" w:color="auto"/>
              <w:right w:val="single" w:sz="4" w:space="0" w:color="auto"/>
            </w:tcBorders>
          </w:tcPr>
          <w:p w14:paraId="19CF32C4" w14:textId="77777777" w:rsidR="00FA1C79" w:rsidRPr="00F21926" w:rsidRDefault="00FA1C79" w:rsidP="00102F00">
            <w:pPr>
              <w:rPr>
                <w:rFonts w:ascii="Times New Roman" w:hAnsi="Times New Roman"/>
                <w:b/>
                <w:sz w:val="22"/>
                <w:szCs w:val="22"/>
                <w:highlight w:val="green"/>
              </w:rPr>
            </w:pPr>
          </w:p>
        </w:tc>
        <w:tc>
          <w:tcPr>
            <w:tcW w:w="2835" w:type="dxa"/>
            <w:tcBorders>
              <w:top w:val="single" w:sz="4" w:space="0" w:color="auto"/>
              <w:left w:val="single" w:sz="4" w:space="0" w:color="auto"/>
              <w:bottom w:val="single" w:sz="4" w:space="0" w:color="auto"/>
              <w:right w:val="single" w:sz="4" w:space="0" w:color="auto"/>
            </w:tcBorders>
          </w:tcPr>
          <w:p w14:paraId="3CDB53E8" w14:textId="77777777" w:rsidR="00FA1C79" w:rsidRPr="00F21926" w:rsidRDefault="00FA1C79" w:rsidP="00102F00">
            <w:pPr>
              <w:rPr>
                <w:rFonts w:ascii="Times New Roman" w:hAnsi="Times New Roman"/>
                <w:b/>
                <w:sz w:val="22"/>
                <w:szCs w:val="22"/>
                <w:highlight w:val="green"/>
              </w:rPr>
            </w:pPr>
          </w:p>
        </w:tc>
        <w:tc>
          <w:tcPr>
            <w:tcW w:w="1984" w:type="dxa"/>
            <w:tcBorders>
              <w:top w:val="single" w:sz="4" w:space="0" w:color="auto"/>
              <w:left w:val="single" w:sz="4" w:space="0" w:color="auto"/>
              <w:bottom w:val="single" w:sz="4" w:space="0" w:color="auto"/>
              <w:right w:val="single" w:sz="4" w:space="0" w:color="auto"/>
            </w:tcBorders>
          </w:tcPr>
          <w:p w14:paraId="452EC8CB" w14:textId="77777777" w:rsidR="00FA1C79" w:rsidRPr="00F21926" w:rsidRDefault="00FA1C79" w:rsidP="00102F00">
            <w:pPr>
              <w:jc w:val="center"/>
              <w:rPr>
                <w:rFonts w:ascii="Times New Roman" w:hAnsi="Times New Roman"/>
                <w:b/>
                <w:sz w:val="22"/>
                <w:szCs w:val="22"/>
                <w:highlight w:val="green"/>
              </w:rPr>
            </w:pPr>
          </w:p>
        </w:tc>
      </w:tr>
      <w:tr w:rsidR="00D81DE2" w:rsidRPr="00F21926" w14:paraId="2479125B" w14:textId="77777777" w:rsidTr="007910A7">
        <w:trPr>
          <w:cantSplit/>
        </w:trPr>
        <w:tc>
          <w:tcPr>
            <w:tcW w:w="1134" w:type="dxa"/>
            <w:tcBorders>
              <w:top w:val="single" w:sz="4" w:space="0" w:color="auto"/>
              <w:left w:val="single" w:sz="4" w:space="0" w:color="auto"/>
              <w:bottom w:val="single" w:sz="4" w:space="0" w:color="auto"/>
              <w:right w:val="single" w:sz="4" w:space="0" w:color="auto"/>
            </w:tcBorders>
            <w:vAlign w:val="center"/>
          </w:tcPr>
          <w:p w14:paraId="68E65752" w14:textId="77777777" w:rsidR="00D81DE2" w:rsidRPr="00F21926" w:rsidRDefault="00D81DE2" w:rsidP="007910A7">
            <w:pPr>
              <w:jc w:val="center"/>
              <w:rPr>
                <w:rFonts w:ascii="Times New Roman" w:hAnsi="Times New Roman"/>
                <w:b/>
                <w:sz w:val="22"/>
                <w:szCs w:val="22"/>
              </w:rPr>
            </w:pPr>
            <w:r w:rsidRPr="00F21926">
              <w:rPr>
                <w:rFonts w:ascii="Times New Roman" w:hAnsi="Times New Roman"/>
                <w:b/>
                <w:sz w:val="22"/>
                <w:szCs w:val="22"/>
              </w:rPr>
              <w:t>1.2.1</w:t>
            </w:r>
          </w:p>
        </w:tc>
        <w:tc>
          <w:tcPr>
            <w:tcW w:w="4678" w:type="dxa"/>
            <w:tcBorders>
              <w:top w:val="single" w:sz="4" w:space="0" w:color="auto"/>
              <w:left w:val="single" w:sz="4" w:space="0" w:color="auto"/>
              <w:bottom w:val="single" w:sz="4" w:space="0" w:color="auto"/>
              <w:right w:val="single" w:sz="4" w:space="0" w:color="auto"/>
            </w:tcBorders>
            <w:vAlign w:val="center"/>
          </w:tcPr>
          <w:p w14:paraId="67B0E165" w14:textId="0E06BB42" w:rsidR="00D81DE2" w:rsidRPr="00F21926" w:rsidRDefault="0016612A" w:rsidP="006C52F1">
            <w:pPr>
              <w:rPr>
                <w:rFonts w:ascii="Times New Roman" w:hAnsi="Times New Roman"/>
                <w:bCs/>
                <w:sz w:val="22"/>
                <w:szCs w:val="22"/>
              </w:rPr>
            </w:pPr>
            <w:r w:rsidRPr="00591FEB">
              <w:rPr>
                <w:rFonts w:ascii="Times New Roman" w:hAnsi="Times New Roman"/>
                <w:bCs/>
                <w:sz w:val="22"/>
                <w:szCs w:val="22"/>
              </w:rPr>
              <w:t>Dispensing Channels: Supports</w:t>
            </w:r>
            <w:r w:rsidR="0040451F" w:rsidRPr="00591FEB">
              <w:rPr>
                <w:rFonts w:ascii="Times New Roman" w:hAnsi="Times New Roman"/>
                <w:bCs/>
                <w:sz w:val="22"/>
                <w:szCs w:val="22"/>
              </w:rPr>
              <w:t xml:space="preserve"> 1-</w:t>
            </w:r>
            <w:r w:rsidRPr="00591FEB">
              <w:rPr>
                <w:rFonts w:ascii="Times New Roman" w:hAnsi="Times New Roman"/>
                <w:bCs/>
                <w:sz w:val="22"/>
                <w:szCs w:val="22"/>
              </w:rPr>
              <w:t>4 channels for flexible operation</w:t>
            </w:r>
            <w:r w:rsidR="00D81DE2" w:rsidRPr="00591FEB">
              <w:rPr>
                <w:rFonts w:ascii="Times New Roman" w:hAnsi="Times New Roman"/>
                <w:bCs/>
                <w:sz w:val="22"/>
                <w:szCs w:val="22"/>
              </w:rPr>
              <w:t>.</w:t>
            </w:r>
          </w:p>
        </w:tc>
        <w:tc>
          <w:tcPr>
            <w:tcW w:w="4253" w:type="dxa"/>
            <w:tcBorders>
              <w:top w:val="single" w:sz="4" w:space="0" w:color="auto"/>
              <w:left w:val="single" w:sz="4" w:space="0" w:color="auto"/>
              <w:bottom w:val="single" w:sz="4" w:space="0" w:color="auto"/>
              <w:right w:val="single" w:sz="4" w:space="0" w:color="auto"/>
            </w:tcBorders>
          </w:tcPr>
          <w:p w14:paraId="07C3BC28" w14:textId="77777777" w:rsidR="00D81DE2" w:rsidRPr="00F21926" w:rsidRDefault="00D81DE2" w:rsidP="006C52F1">
            <w:pPr>
              <w:rPr>
                <w:rFonts w:ascii="Times New Roman" w:hAnsi="Times New Roman"/>
                <w:b/>
                <w:sz w:val="22"/>
                <w:szCs w:val="22"/>
                <w:highlight w:val="green"/>
              </w:rPr>
            </w:pPr>
          </w:p>
        </w:tc>
        <w:tc>
          <w:tcPr>
            <w:tcW w:w="2835" w:type="dxa"/>
            <w:tcBorders>
              <w:top w:val="single" w:sz="4" w:space="0" w:color="auto"/>
              <w:left w:val="single" w:sz="4" w:space="0" w:color="auto"/>
              <w:bottom w:val="single" w:sz="4" w:space="0" w:color="auto"/>
              <w:right w:val="single" w:sz="4" w:space="0" w:color="auto"/>
            </w:tcBorders>
          </w:tcPr>
          <w:p w14:paraId="7B16038C" w14:textId="77777777" w:rsidR="00D81DE2" w:rsidRPr="00F21926" w:rsidRDefault="00D81DE2" w:rsidP="006C52F1">
            <w:pPr>
              <w:rPr>
                <w:rFonts w:ascii="Times New Roman" w:hAnsi="Times New Roman"/>
                <w:b/>
                <w:sz w:val="22"/>
                <w:szCs w:val="22"/>
                <w:highlight w:val="green"/>
              </w:rPr>
            </w:pPr>
          </w:p>
        </w:tc>
        <w:tc>
          <w:tcPr>
            <w:tcW w:w="1984" w:type="dxa"/>
            <w:tcBorders>
              <w:top w:val="single" w:sz="4" w:space="0" w:color="auto"/>
              <w:left w:val="single" w:sz="4" w:space="0" w:color="auto"/>
              <w:bottom w:val="single" w:sz="4" w:space="0" w:color="auto"/>
              <w:right w:val="single" w:sz="4" w:space="0" w:color="auto"/>
            </w:tcBorders>
          </w:tcPr>
          <w:p w14:paraId="16931AD5" w14:textId="77777777" w:rsidR="00D81DE2" w:rsidRPr="00F21926" w:rsidRDefault="00D81DE2" w:rsidP="00D81DE2">
            <w:pPr>
              <w:jc w:val="center"/>
              <w:rPr>
                <w:rFonts w:ascii="Times New Roman" w:hAnsi="Times New Roman"/>
                <w:b/>
                <w:sz w:val="22"/>
                <w:szCs w:val="22"/>
                <w:highlight w:val="green"/>
              </w:rPr>
            </w:pPr>
          </w:p>
        </w:tc>
      </w:tr>
      <w:tr w:rsidR="00D81DE2" w:rsidRPr="00F21926" w14:paraId="7CBDA0B8" w14:textId="77777777" w:rsidTr="007910A7">
        <w:trPr>
          <w:cantSplit/>
        </w:trPr>
        <w:tc>
          <w:tcPr>
            <w:tcW w:w="1134" w:type="dxa"/>
            <w:tcBorders>
              <w:top w:val="single" w:sz="4" w:space="0" w:color="auto"/>
              <w:left w:val="single" w:sz="4" w:space="0" w:color="auto"/>
              <w:bottom w:val="single" w:sz="4" w:space="0" w:color="auto"/>
              <w:right w:val="single" w:sz="4" w:space="0" w:color="auto"/>
            </w:tcBorders>
            <w:vAlign w:val="center"/>
          </w:tcPr>
          <w:p w14:paraId="53C1F0A5" w14:textId="77777777" w:rsidR="00D81DE2" w:rsidRPr="00F21926" w:rsidRDefault="00D81DE2" w:rsidP="007910A7">
            <w:pPr>
              <w:jc w:val="center"/>
              <w:rPr>
                <w:rFonts w:ascii="Times New Roman" w:hAnsi="Times New Roman"/>
                <w:b/>
                <w:sz w:val="22"/>
                <w:szCs w:val="22"/>
              </w:rPr>
            </w:pPr>
            <w:r w:rsidRPr="00F21926">
              <w:rPr>
                <w:rFonts w:ascii="Times New Roman" w:hAnsi="Times New Roman"/>
                <w:b/>
                <w:sz w:val="22"/>
                <w:szCs w:val="22"/>
              </w:rPr>
              <w:t>1.2.2</w:t>
            </w:r>
          </w:p>
        </w:tc>
        <w:tc>
          <w:tcPr>
            <w:tcW w:w="4678" w:type="dxa"/>
            <w:tcBorders>
              <w:top w:val="single" w:sz="4" w:space="0" w:color="auto"/>
              <w:left w:val="single" w:sz="4" w:space="0" w:color="auto"/>
              <w:bottom w:val="single" w:sz="4" w:space="0" w:color="auto"/>
              <w:right w:val="single" w:sz="4" w:space="0" w:color="auto"/>
            </w:tcBorders>
            <w:vAlign w:val="center"/>
          </w:tcPr>
          <w:p w14:paraId="5239BDA3" w14:textId="77777777" w:rsidR="00D81DE2" w:rsidRPr="00F21926" w:rsidRDefault="00D81DE2" w:rsidP="006C52F1">
            <w:pPr>
              <w:rPr>
                <w:rFonts w:ascii="Times New Roman" w:hAnsi="Times New Roman"/>
                <w:bCs/>
                <w:sz w:val="22"/>
                <w:szCs w:val="22"/>
              </w:rPr>
            </w:pPr>
            <w:r w:rsidRPr="00F21926">
              <w:rPr>
                <w:rFonts w:ascii="Times New Roman" w:hAnsi="Times New Roman"/>
                <w:bCs/>
                <w:sz w:val="22"/>
                <w:szCs w:val="22"/>
              </w:rPr>
              <w:t>Manifold Type: Compatible with both 8- and 16-way manifolds for parallel processing of 8- or 16-wells.</w:t>
            </w:r>
          </w:p>
        </w:tc>
        <w:tc>
          <w:tcPr>
            <w:tcW w:w="4253" w:type="dxa"/>
            <w:tcBorders>
              <w:top w:val="single" w:sz="4" w:space="0" w:color="auto"/>
              <w:left w:val="single" w:sz="4" w:space="0" w:color="auto"/>
              <w:bottom w:val="single" w:sz="4" w:space="0" w:color="auto"/>
              <w:right w:val="single" w:sz="4" w:space="0" w:color="auto"/>
            </w:tcBorders>
          </w:tcPr>
          <w:p w14:paraId="0C2CEBF0" w14:textId="77777777" w:rsidR="00D81DE2" w:rsidRPr="00F21926" w:rsidRDefault="00D81DE2" w:rsidP="006C52F1">
            <w:pPr>
              <w:rPr>
                <w:rFonts w:ascii="Times New Roman" w:hAnsi="Times New Roman"/>
                <w:b/>
                <w:sz w:val="22"/>
                <w:szCs w:val="22"/>
                <w:highlight w:val="green"/>
              </w:rPr>
            </w:pPr>
          </w:p>
        </w:tc>
        <w:tc>
          <w:tcPr>
            <w:tcW w:w="2835" w:type="dxa"/>
            <w:tcBorders>
              <w:top w:val="single" w:sz="4" w:space="0" w:color="auto"/>
              <w:left w:val="single" w:sz="4" w:space="0" w:color="auto"/>
              <w:bottom w:val="single" w:sz="4" w:space="0" w:color="auto"/>
              <w:right w:val="single" w:sz="4" w:space="0" w:color="auto"/>
            </w:tcBorders>
          </w:tcPr>
          <w:p w14:paraId="326401DF" w14:textId="77777777" w:rsidR="00D81DE2" w:rsidRPr="00F21926" w:rsidRDefault="00D81DE2" w:rsidP="006C52F1">
            <w:pPr>
              <w:rPr>
                <w:rFonts w:ascii="Times New Roman" w:hAnsi="Times New Roman"/>
                <w:b/>
                <w:sz w:val="22"/>
                <w:szCs w:val="22"/>
                <w:highlight w:val="green"/>
              </w:rPr>
            </w:pPr>
          </w:p>
        </w:tc>
        <w:tc>
          <w:tcPr>
            <w:tcW w:w="1984" w:type="dxa"/>
            <w:tcBorders>
              <w:top w:val="single" w:sz="4" w:space="0" w:color="auto"/>
              <w:left w:val="single" w:sz="4" w:space="0" w:color="auto"/>
              <w:bottom w:val="single" w:sz="4" w:space="0" w:color="auto"/>
              <w:right w:val="single" w:sz="4" w:space="0" w:color="auto"/>
            </w:tcBorders>
          </w:tcPr>
          <w:p w14:paraId="41A89DE1" w14:textId="77777777" w:rsidR="00D81DE2" w:rsidRPr="00F21926" w:rsidRDefault="00D81DE2" w:rsidP="00D81DE2">
            <w:pPr>
              <w:jc w:val="center"/>
              <w:rPr>
                <w:rFonts w:ascii="Times New Roman" w:hAnsi="Times New Roman"/>
                <w:b/>
                <w:sz w:val="22"/>
                <w:szCs w:val="22"/>
                <w:highlight w:val="green"/>
              </w:rPr>
            </w:pPr>
          </w:p>
        </w:tc>
      </w:tr>
      <w:tr w:rsidR="00D81DE2" w:rsidRPr="00F21926" w14:paraId="1378ED5E" w14:textId="77777777" w:rsidTr="007910A7">
        <w:trPr>
          <w:cantSplit/>
        </w:trPr>
        <w:tc>
          <w:tcPr>
            <w:tcW w:w="1134" w:type="dxa"/>
            <w:tcBorders>
              <w:top w:val="single" w:sz="4" w:space="0" w:color="auto"/>
              <w:left w:val="single" w:sz="4" w:space="0" w:color="auto"/>
              <w:bottom w:val="single" w:sz="4" w:space="0" w:color="auto"/>
              <w:right w:val="single" w:sz="4" w:space="0" w:color="auto"/>
            </w:tcBorders>
            <w:vAlign w:val="center"/>
          </w:tcPr>
          <w:p w14:paraId="11CBA6D6" w14:textId="77777777" w:rsidR="00D81DE2" w:rsidRPr="00F21926" w:rsidRDefault="00D81DE2" w:rsidP="007910A7">
            <w:pPr>
              <w:jc w:val="center"/>
              <w:rPr>
                <w:rFonts w:ascii="Times New Roman" w:hAnsi="Times New Roman"/>
                <w:b/>
                <w:sz w:val="22"/>
                <w:szCs w:val="22"/>
              </w:rPr>
            </w:pPr>
            <w:r w:rsidRPr="00F21926">
              <w:rPr>
                <w:rFonts w:ascii="Times New Roman" w:hAnsi="Times New Roman"/>
                <w:b/>
                <w:sz w:val="22"/>
                <w:szCs w:val="22"/>
              </w:rPr>
              <w:t>1.2.3</w:t>
            </w:r>
          </w:p>
        </w:tc>
        <w:tc>
          <w:tcPr>
            <w:tcW w:w="4678" w:type="dxa"/>
            <w:tcBorders>
              <w:top w:val="single" w:sz="4" w:space="0" w:color="auto"/>
              <w:left w:val="single" w:sz="4" w:space="0" w:color="auto"/>
              <w:bottom w:val="single" w:sz="4" w:space="0" w:color="auto"/>
              <w:right w:val="single" w:sz="4" w:space="0" w:color="auto"/>
            </w:tcBorders>
            <w:vAlign w:val="center"/>
          </w:tcPr>
          <w:p w14:paraId="4CCC1A1C" w14:textId="04CA5E45" w:rsidR="00D81DE2" w:rsidRPr="00F21926" w:rsidRDefault="00D81DE2" w:rsidP="006C52F1">
            <w:pPr>
              <w:rPr>
                <w:rFonts w:ascii="Times New Roman" w:hAnsi="Times New Roman"/>
                <w:bCs/>
                <w:sz w:val="22"/>
                <w:szCs w:val="22"/>
              </w:rPr>
            </w:pPr>
            <w:r w:rsidRPr="00F21926">
              <w:rPr>
                <w:rFonts w:ascii="Times New Roman" w:hAnsi="Times New Roman"/>
                <w:bCs/>
                <w:sz w:val="22"/>
                <w:szCs w:val="22"/>
              </w:rPr>
              <w:t>Dispensed Volume Range: Adjustable from 50 µl to 3,000 µl for washing and from 50 µl to 400 µl for dispensing</w:t>
            </w:r>
            <w:r w:rsidR="00171B62" w:rsidRPr="00F21926">
              <w:rPr>
                <w:rFonts w:ascii="Times New Roman" w:hAnsi="Times New Roman"/>
                <w:bCs/>
                <w:sz w:val="22"/>
                <w:szCs w:val="22"/>
              </w:rPr>
              <w:t>.</w:t>
            </w:r>
          </w:p>
        </w:tc>
        <w:tc>
          <w:tcPr>
            <w:tcW w:w="4253" w:type="dxa"/>
            <w:tcBorders>
              <w:top w:val="single" w:sz="4" w:space="0" w:color="auto"/>
              <w:left w:val="single" w:sz="4" w:space="0" w:color="auto"/>
              <w:bottom w:val="single" w:sz="4" w:space="0" w:color="auto"/>
              <w:right w:val="single" w:sz="4" w:space="0" w:color="auto"/>
            </w:tcBorders>
          </w:tcPr>
          <w:p w14:paraId="4D12911E" w14:textId="77777777" w:rsidR="00D81DE2" w:rsidRPr="00F21926" w:rsidRDefault="00D81DE2" w:rsidP="006C52F1">
            <w:pPr>
              <w:rPr>
                <w:rFonts w:ascii="Times New Roman" w:hAnsi="Times New Roman"/>
                <w:b/>
                <w:sz w:val="22"/>
                <w:szCs w:val="22"/>
                <w:highlight w:val="green"/>
              </w:rPr>
            </w:pPr>
          </w:p>
        </w:tc>
        <w:tc>
          <w:tcPr>
            <w:tcW w:w="2835" w:type="dxa"/>
            <w:tcBorders>
              <w:top w:val="single" w:sz="4" w:space="0" w:color="auto"/>
              <w:left w:val="single" w:sz="4" w:space="0" w:color="auto"/>
              <w:bottom w:val="single" w:sz="4" w:space="0" w:color="auto"/>
              <w:right w:val="single" w:sz="4" w:space="0" w:color="auto"/>
            </w:tcBorders>
          </w:tcPr>
          <w:p w14:paraId="5C5609C8" w14:textId="77777777" w:rsidR="00D81DE2" w:rsidRPr="00F21926" w:rsidRDefault="00D81DE2" w:rsidP="006C52F1">
            <w:pPr>
              <w:rPr>
                <w:rFonts w:ascii="Times New Roman" w:hAnsi="Times New Roman"/>
                <w:b/>
                <w:sz w:val="22"/>
                <w:szCs w:val="22"/>
                <w:highlight w:val="green"/>
              </w:rPr>
            </w:pPr>
          </w:p>
        </w:tc>
        <w:tc>
          <w:tcPr>
            <w:tcW w:w="1984" w:type="dxa"/>
            <w:tcBorders>
              <w:top w:val="single" w:sz="4" w:space="0" w:color="auto"/>
              <w:left w:val="single" w:sz="4" w:space="0" w:color="auto"/>
              <w:bottom w:val="single" w:sz="4" w:space="0" w:color="auto"/>
              <w:right w:val="single" w:sz="4" w:space="0" w:color="auto"/>
            </w:tcBorders>
          </w:tcPr>
          <w:p w14:paraId="6BC22E59" w14:textId="77777777" w:rsidR="00D81DE2" w:rsidRPr="00F21926" w:rsidRDefault="00D81DE2" w:rsidP="00D81DE2">
            <w:pPr>
              <w:jc w:val="center"/>
              <w:rPr>
                <w:rFonts w:ascii="Times New Roman" w:hAnsi="Times New Roman"/>
                <w:b/>
                <w:sz w:val="22"/>
                <w:szCs w:val="22"/>
                <w:highlight w:val="green"/>
              </w:rPr>
            </w:pPr>
          </w:p>
        </w:tc>
      </w:tr>
      <w:tr w:rsidR="00D81DE2" w:rsidRPr="00F21926" w14:paraId="62AF9446" w14:textId="77777777" w:rsidTr="007910A7">
        <w:trPr>
          <w:cantSplit/>
        </w:trPr>
        <w:tc>
          <w:tcPr>
            <w:tcW w:w="1134" w:type="dxa"/>
            <w:tcBorders>
              <w:top w:val="single" w:sz="4" w:space="0" w:color="auto"/>
              <w:left w:val="single" w:sz="4" w:space="0" w:color="auto"/>
              <w:bottom w:val="single" w:sz="4" w:space="0" w:color="auto"/>
              <w:right w:val="single" w:sz="4" w:space="0" w:color="auto"/>
            </w:tcBorders>
            <w:vAlign w:val="center"/>
          </w:tcPr>
          <w:p w14:paraId="2136EB51" w14:textId="77777777" w:rsidR="00D81DE2" w:rsidRPr="00F21926" w:rsidRDefault="00D81DE2" w:rsidP="007910A7">
            <w:pPr>
              <w:jc w:val="center"/>
              <w:rPr>
                <w:rFonts w:ascii="Times New Roman" w:hAnsi="Times New Roman"/>
                <w:b/>
                <w:sz w:val="22"/>
                <w:szCs w:val="22"/>
              </w:rPr>
            </w:pPr>
            <w:r w:rsidRPr="00F21926">
              <w:rPr>
                <w:rFonts w:ascii="Times New Roman" w:hAnsi="Times New Roman"/>
                <w:b/>
                <w:sz w:val="22"/>
                <w:szCs w:val="22"/>
              </w:rPr>
              <w:t>1.2.4</w:t>
            </w:r>
          </w:p>
        </w:tc>
        <w:tc>
          <w:tcPr>
            <w:tcW w:w="4678" w:type="dxa"/>
            <w:tcBorders>
              <w:top w:val="single" w:sz="4" w:space="0" w:color="auto"/>
              <w:left w:val="single" w:sz="4" w:space="0" w:color="auto"/>
              <w:bottom w:val="single" w:sz="4" w:space="0" w:color="auto"/>
              <w:right w:val="single" w:sz="4" w:space="0" w:color="auto"/>
            </w:tcBorders>
            <w:vAlign w:val="center"/>
          </w:tcPr>
          <w:p w14:paraId="52EE56CB" w14:textId="628F3CC1" w:rsidR="00D81DE2" w:rsidRPr="00F21926" w:rsidRDefault="00D81DE2" w:rsidP="006C52F1">
            <w:pPr>
              <w:rPr>
                <w:rFonts w:ascii="Times New Roman" w:hAnsi="Times New Roman"/>
                <w:bCs/>
                <w:sz w:val="22"/>
                <w:szCs w:val="22"/>
              </w:rPr>
            </w:pPr>
            <w:r w:rsidRPr="00F21926">
              <w:rPr>
                <w:rFonts w:ascii="Times New Roman" w:hAnsi="Times New Roman"/>
                <w:bCs/>
                <w:sz w:val="22"/>
                <w:szCs w:val="22"/>
              </w:rPr>
              <w:t>Dispensing Accuracy: ≤1.5%.</w:t>
            </w:r>
          </w:p>
        </w:tc>
        <w:tc>
          <w:tcPr>
            <w:tcW w:w="4253" w:type="dxa"/>
            <w:tcBorders>
              <w:top w:val="single" w:sz="4" w:space="0" w:color="auto"/>
              <w:left w:val="single" w:sz="4" w:space="0" w:color="auto"/>
              <w:bottom w:val="single" w:sz="4" w:space="0" w:color="auto"/>
              <w:right w:val="single" w:sz="4" w:space="0" w:color="auto"/>
            </w:tcBorders>
          </w:tcPr>
          <w:p w14:paraId="1C8497D1" w14:textId="77777777" w:rsidR="00D81DE2" w:rsidRPr="00F21926" w:rsidRDefault="00D81DE2" w:rsidP="006C52F1">
            <w:pPr>
              <w:rPr>
                <w:rFonts w:ascii="Times New Roman" w:hAnsi="Times New Roman"/>
                <w:b/>
                <w:sz w:val="22"/>
                <w:szCs w:val="22"/>
                <w:highlight w:val="green"/>
              </w:rPr>
            </w:pPr>
          </w:p>
        </w:tc>
        <w:tc>
          <w:tcPr>
            <w:tcW w:w="2835" w:type="dxa"/>
            <w:tcBorders>
              <w:top w:val="single" w:sz="4" w:space="0" w:color="auto"/>
              <w:left w:val="single" w:sz="4" w:space="0" w:color="auto"/>
              <w:bottom w:val="single" w:sz="4" w:space="0" w:color="auto"/>
              <w:right w:val="single" w:sz="4" w:space="0" w:color="auto"/>
            </w:tcBorders>
          </w:tcPr>
          <w:p w14:paraId="25C1003F" w14:textId="77777777" w:rsidR="00D81DE2" w:rsidRPr="00F21926" w:rsidRDefault="00D81DE2" w:rsidP="006C52F1">
            <w:pPr>
              <w:rPr>
                <w:rFonts w:ascii="Times New Roman" w:hAnsi="Times New Roman"/>
                <w:b/>
                <w:sz w:val="22"/>
                <w:szCs w:val="22"/>
                <w:highlight w:val="green"/>
              </w:rPr>
            </w:pPr>
          </w:p>
        </w:tc>
        <w:tc>
          <w:tcPr>
            <w:tcW w:w="1984" w:type="dxa"/>
            <w:tcBorders>
              <w:top w:val="single" w:sz="4" w:space="0" w:color="auto"/>
              <w:left w:val="single" w:sz="4" w:space="0" w:color="auto"/>
              <w:bottom w:val="single" w:sz="4" w:space="0" w:color="auto"/>
              <w:right w:val="single" w:sz="4" w:space="0" w:color="auto"/>
            </w:tcBorders>
          </w:tcPr>
          <w:p w14:paraId="78334A20" w14:textId="77777777" w:rsidR="00D81DE2" w:rsidRPr="00F21926" w:rsidRDefault="00D81DE2" w:rsidP="00D81DE2">
            <w:pPr>
              <w:jc w:val="center"/>
              <w:rPr>
                <w:rFonts w:ascii="Times New Roman" w:hAnsi="Times New Roman"/>
                <w:b/>
                <w:sz w:val="22"/>
                <w:szCs w:val="22"/>
                <w:highlight w:val="green"/>
              </w:rPr>
            </w:pPr>
          </w:p>
        </w:tc>
      </w:tr>
      <w:tr w:rsidR="00D81DE2" w:rsidRPr="00F21926" w14:paraId="46FDB72B" w14:textId="77777777" w:rsidTr="007910A7">
        <w:trPr>
          <w:cantSplit/>
        </w:trPr>
        <w:tc>
          <w:tcPr>
            <w:tcW w:w="1134" w:type="dxa"/>
            <w:tcBorders>
              <w:top w:val="single" w:sz="4" w:space="0" w:color="auto"/>
              <w:left w:val="single" w:sz="4" w:space="0" w:color="auto"/>
              <w:bottom w:val="single" w:sz="4" w:space="0" w:color="auto"/>
              <w:right w:val="single" w:sz="4" w:space="0" w:color="auto"/>
            </w:tcBorders>
            <w:vAlign w:val="center"/>
          </w:tcPr>
          <w:p w14:paraId="04D83BCB" w14:textId="77777777" w:rsidR="00D81DE2" w:rsidRPr="00F21926" w:rsidRDefault="00D81DE2" w:rsidP="007910A7">
            <w:pPr>
              <w:jc w:val="center"/>
              <w:rPr>
                <w:rFonts w:ascii="Times New Roman" w:hAnsi="Times New Roman"/>
                <w:b/>
                <w:sz w:val="22"/>
                <w:szCs w:val="22"/>
              </w:rPr>
            </w:pPr>
            <w:r w:rsidRPr="00F21926">
              <w:rPr>
                <w:rFonts w:ascii="Times New Roman" w:hAnsi="Times New Roman"/>
                <w:b/>
                <w:sz w:val="22"/>
                <w:szCs w:val="22"/>
              </w:rPr>
              <w:t>1.2.5</w:t>
            </w:r>
          </w:p>
        </w:tc>
        <w:tc>
          <w:tcPr>
            <w:tcW w:w="4678" w:type="dxa"/>
            <w:tcBorders>
              <w:top w:val="single" w:sz="4" w:space="0" w:color="auto"/>
              <w:left w:val="single" w:sz="4" w:space="0" w:color="auto"/>
              <w:bottom w:val="single" w:sz="4" w:space="0" w:color="auto"/>
              <w:right w:val="single" w:sz="4" w:space="0" w:color="auto"/>
            </w:tcBorders>
            <w:vAlign w:val="center"/>
          </w:tcPr>
          <w:p w14:paraId="767A7F9C" w14:textId="2C1AA117" w:rsidR="00D81DE2" w:rsidRPr="00F21926" w:rsidRDefault="00D81DE2" w:rsidP="006C52F1">
            <w:pPr>
              <w:rPr>
                <w:rFonts w:ascii="Times New Roman" w:hAnsi="Times New Roman"/>
                <w:bCs/>
                <w:sz w:val="22"/>
                <w:szCs w:val="22"/>
              </w:rPr>
            </w:pPr>
            <w:r w:rsidRPr="00F21926">
              <w:rPr>
                <w:rFonts w:ascii="Times New Roman" w:hAnsi="Times New Roman"/>
                <w:bCs/>
                <w:sz w:val="22"/>
                <w:szCs w:val="22"/>
              </w:rPr>
              <w:t>Dispensing Uniformity: Uniform performance across wells, with coefficient of variation (CV)≤3%.</w:t>
            </w:r>
          </w:p>
        </w:tc>
        <w:tc>
          <w:tcPr>
            <w:tcW w:w="4253" w:type="dxa"/>
            <w:tcBorders>
              <w:top w:val="single" w:sz="4" w:space="0" w:color="auto"/>
              <w:left w:val="single" w:sz="4" w:space="0" w:color="auto"/>
              <w:bottom w:val="single" w:sz="4" w:space="0" w:color="auto"/>
              <w:right w:val="single" w:sz="4" w:space="0" w:color="auto"/>
            </w:tcBorders>
          </w:tcPr>
          <w:p w14:paraId="547E6B99" w14:textId="77777777" w:rsidR="00D81DE2" w:rsidRPr="00F21926" w:rsidRDefault="00D81DE2" w:rsidP="006C52F1">
            <w:pPr>
              <w:rPr>
                <w:rFonts w:ascii="Times New Roman" w:hAnsi="Times New Roman"/>
                <w:b/>
                <w:sz w:val="22"/>
                <w:szCs w:val="22"/>
                <w:highlight w:val="green"/>
              </w:rPr>
            </w:pPr>
          </w:p>
        </w:tc>
        <w:tc>
          <w:tcPr>
            <w:tcW w:w="2835" w:type="dxa"/>
            <w:tcBorders>
              <w:top w:val="single" w:sz="4" w:space="0" w:color="auto"/>
              <w:left w:val="single" w:sz="4" w:space="0" w:color="auto"/>
              <w:bottom w:val="single" w:sz="4" w:space="0" w:color="auto"/>
              <w:right w:val="single" w:sz="4" w:space="0" w:color="auto"/>
            </w:tcBorders>
          </w:tcPr>
          <w:p w14:paraId="10F2A407" w14:textId="77777777" w:rsidR="00D81DE2" w:rsidRPr="00F21926" w:rsidRDefault="00D81DE2" w:rsidP="006C52F1">
            <w:pPr>
              <w:rPr>
                <w:rFonts w:ascii="Times New Roman" w:hAnsi="Times New Roman"/>
                <w:b/>
                <w:sz w:val="22"/>
                <w:szCs w:val="22"/>
                <w:highlight w:val="green"/>
              </w:rPr>
            </w:pPr>
          </w:p>
        </w:tc>
        <w:tc>
          <w:tcPr>
            <w:tcW w:w="1984" w:type="dxa"/>
            <w:tcBorders>
              <w:top w:val="single" w:sz="4" w:space="0" w:color="auto"/>
              <w:left w:val="single" w:sz="4" w:space="0" w:color="auto"/>
              <w:bottom w:val="single" w:sz="4" w:space="0" w:color="auto"/>
              <w:right w:val="single" w:sz="4" w:space="0" w:color="auto"/>
            </w:tcBorders>
          </w:tcPr>
          <w:p w14:paraId="478B530B" w14:textId="77777777" w:rsidR="00D81DE2" w:rsidRPr="00F21926" w:rsidRDefault="00D81DE2" w:rsidP="00D81DE2">
            <w:pPr>
              <w:jc w:val="center"/>
              <w:rPr>
                <w:rFonts w:ascii="Times New Roman" w:hAnsi="Times New Roman"/>
                <w:b/>
                <w:sz w:val="22"/>
                <w:szCs w:val="22"/>
                <w:highlight w:val="green"/>
              </w:rPr>
            </w:pPr>
          </w:p>
        </w:tc>
      </w:tr>
      <w:tr w:rsidR="00D81DE2" w:rsidRPr="00F21926" w14:paraId="36FFD4D1" w14:textId="77777777" w:rsidTr="007910A7">
        <w:trPr>
          <w:cantSplit/>
        </w:trPr>
        <w:tc>
          <w:tcPr>
            <w:tcW w:w="1134" w:type="dxa"/>
            <w:tcBorders>
              <w:top w:val="single" w:sz="4" w:space="0" w:color="auto"/>
              <w:left w:val="single" w:sz="4" w:space="0" w:color="auto"/>
              <w:bottom w:val="single" w:sz="4" w:space="0" w:color="auto"/>
              <w:right w:val="single" w:sz="4" w:space="0" w:color="auto"/>
            </w:tcBorders>
            <w:vAlign w:val="center"/>
          </w:tcPr>
          <w:p w14:paraId="0E68D539" w14:textId="77777777" w:rsidR="00D81DE2" w:rsidRPr="00F21926" w:rsidRDefault="00D81DE2" w:rsidP="007910A7">
            <w:pPr>
              <w:jc w:val="center"/>
              <w:rPr>
                <w:rFonts w:ascii="Times New Roman" w:hAnsi="Times New Roman"/>
                <w:b/>
                <w:sz w:val="22"/>
                <w:szCs w:val="22"/>
              </w:rPr>
            </w:pPr>
            <w:r w:rsidRPr="00F21926">
              <w:rPr>
                <w:rFonts w:ascii="Times New Roman" w:hAnsi="Times New Roman"/>
                <w:b/>
                <w:sz w:val="22"/>
                <w:szCs w:val="22"/>
              </w:rPr>
              <w:lastRenderedPageBreak/>
              <w:t>1.2.6</w:t>
            </w:r>
          </w:p>
        </w:tc>
        <w:tc>
          <w:tcPr>
            <w:tcW w:w="4678" w:type="dxa"/>
            <w:tcBorders>
              <w:top w:val="single" w:sz="4" w:space="0" w:color="auto"/>
              <w:left w:val="single" w:sz="4" w:space="0" w:color="auto"/>
              <w:bottom w:val="single" w:sz="4" w:space="0" w:color="auto"/>
              <w:right w:val="single" w:sz="4" w:space="0" w:color="auto"/>
            </w:tcBorders>
            <w:vAlign w:val="center"/>
          </w:tcPr>
          <w:p w14:paraId="66C8B50F" w14:textId="26289371" w:rsidR="00D81DE2" w:rsidRPr="00F21926" w:rsidRDefault="00D81DE2" w:rsidP="006C52F1">
            <w:pPr>
              <w:rPr>
                <w:rFonts w:ascii="Times New Roman" w:hAnsi="Times New Roman"/>
                <w:bCs/>
                <w:sz w:val="22"/>
                <w:szCs w:val="22"/>
              </w:rPr>
            </w:pPr>
            <w:r w:rsidRPr="00F21926">
              <w:rPr>
                <w:rFonts w:ascii="Times New Roman" w:hAnsi="Times New Roman"/>
                <w:bCs/>
                <w:sz w:val="22"/>
                <w:szCs w:val="22"/>
              </w:rPr>
              <w:t>Residual Volume: Minimal residual liquid left in wells ≤2 µl per well.</w:t>
            </w:r>
          </w:p>
        </w:tc>
        <w:tc>
          <w:tcPr>
            <w:tcW w:w="4253" w:type="dxa"/>
            <w:tcBorders>
              <w:top w:val="single" w:sz="4" w:space="0" w:color="auto"/>
              <w:left w:val="single" w:sz="4" w:space="0" w:color="auto"/>
              <w:bottom w:val="single" w:sz="4" w:space="0" w:color="auto"/>
              <w:right w:val="single" w:sz="4" w:space="0" w:color="auto"/>
            </w:tcBorders>
          </w:tcPr>
          <w:p w14:paraId="3CD6F9FC" w14:textId="77777777" w:rsidR="00D81DE2" w:rsidRPr="00F21926" w:rsidRDefault="00D81DE2" w:rsidP="006C52F1">
            <w:pPr>
              <w:rPr>
                <w:rFonts w:ascii="Times New Roman" w:hAnsi="Times New Roman"/>
                <w:b/>
                <w:sz w:val="22"/>
                <w:szCs w:val="22"/>
                <w:highlight w:val="green"/>
              </w:rPr>
            </w:pPr>
          </w:p>
        </w:tc>
        <w:tc>
          <w:tcPr>
            <w:tcW w:w="2835" w:type="dxa"/>
            <w:tcBorders>
              <w:top w:val="single" w:sz="4" w:space="0" w:color="auto"/>
              <w:left w:val="single" w:sz="4" w:space="0" w:color="auto"/>
              <w:bottom w:val="single" w:sz="4" w:space="0" w:color="auto"/>
              <w:right w:val="single" w:sz="4" w:space="0" w:color="auto"/>
            </w:tcBorders>
          </w:tcPr>
          <w:p w14:paraId="1E4103DA" w14:textId="77777777" w:rsidR="00D81DE2" w:rsidRPr="00F21926" w:rsidRDefault="00D81DE2" w:rsidP="006C52F1">
            <w:pPr>
              <w:rPr>
                <w:rFonts w:ascii="Times New Roman" w:hAnsi="Times New Roman"/>
                <w:b/>
                <w:sz w:val="22"/>
                <w:szCs w:val="22"/>
                <w:highlight w:val="green"/>
              </w:rPr>
            </w:pPr>
          </w:p>
        </w:tc>
        <w:tc>
          <w:tcPr>
            <w:tcW w:w="1984" w:type="dxa"/>
            <w:tcBorders>
              <w:top w:val="single" w:sz="4" w:space="0" w:color="auto"/>
              <w:left w:val="single" w:sz="4" w:space="0" w:color="auto"/>
              <w:bottom w:val="single" w:sz="4" w:space="0" w:color="auto"/>
              <w:right w:val="single" w:sz="4" w:space="0" w:color="auto"/>
            </w:tcBorders>
          </w:tcPr>
          <w:p w14:paraId="3F3D8ABA" w14:textId="77777777" w:rsidR="00D81DE2" w:rsidRPr="00F21926" w:rsidRDefault="00D81DE2" w:rsidP="00D81DE2">
            <w:pPr>
              <w:jc w:val="center"/>
              <w:rPr>
                <w:rFonts w:ascii="Times New Roman" w:hAnsi="Times New Roman"/>
                <w:b/>
                <w:sz w:val="22"/>
                <w:szCs w:val="22"/>
                <w:highlight w:val="green"/>
              </w:rPr>
            </w:pPr>
          </w:p>
        </w:tc>
      </w:tr>
      <w:tr w:rsidR="00D81DE2" w:rsidRPr="00F21926" w14:paraId="478297C7" w14:textId="77777777" w:rsidTr="007910A7">
        <w:trPr>
          <w:cantSplit/>
        </w:trPr>
        <w:tc>
          <w:tcPr>
            <w:tcW w:w="1134" w:type="dxa"/>
            <w:tcBorders>
              <w:top w:val="single" w:sz="4" w:space="0" w:color="auto"/>
              <w:left w:val="single" w:sz="4" w:space="0" w:color="auto"/>
              <w:bottom w:val="single" w:sz="4" w:space="0" w:color="auto"/>
              <w:right w:val="single" w:sz="4" w:space="0" w:color="auto"/>
            </w:tcBorders>
            <w:vAlign w:val="center"/>
          </w:tcPr>
          <w:p w14:paraId="0F942833" w14:textId="77777777" w:rsidR="00D81DE2" w:rsidRPr="00F21926" w:rsidRDefault="00D81DE2" w:rsidP="007910A7">
            <w:pPr>
              <w:jc w:val="center"/>
              <w:rPr>
                <w:rFonts w:ascii="Times New Roman" w:hAnsi="Times New Roman"/>
                <w:b/>
                <w:sz w:val="22"/>
                <w:szCs w:val="22"/>
              </w:rPr>
            </w:pPr>
            <w:r w:rsidRPr="00F21926">
              <w:rPr>
                <w:rFonts w:ascii="Times New Roman" w:hAnsi="Times New Roman"/>
                <w:b/>
                <w:sz w:val="22"/>
                <w:szCs w:val="22"/>
              </w:rPr>
              <w:t>1.2.7</w:t>
            </w:r>
          </w:p>
        </w:tc>
        <w:tc>
          <w:tcPr>
            <w:tcW w:w="4678" w:type="dxa"/>
            <w:tcBorders>
              <w:top w:val="single" w:sz="4" w:space="0" w:color="auto"/>
              <w:left w:val="single" w:sz="4" w:space="0" w:color="auto"/>
              <w:bottom w:val="single" w:sz="4" w:space="0" w:color="auto"/>
              <w:right w:val="single" w:sz="4" w:space="0" w:color="auto"/>
            </w:tcBorders>
            <w:vAlign w:val="center"/>
          </w:tcPr>
          <w:p w14:paraId="41D6F0F0" w14:textId="77777777" w:rsidR="00D81DE2" w:rsidRPr="00F21926" w:rsidRDefault="00D81DE2" w:rsidP="006C52F1">
            <w:pPr>
              <w:rPr>
                <w:rFonts w:ascii="Times New Roman" w:hAnsi="Times New Roman"/>
                <w:bCs/>
                <w:sz w:val="22"/>
                <w:szCs w:val="22"/>
              </w:rPr>
            </w:pPr>
            <w:r w:rsidRPr="00F21926">
              <w:rPr>
                <w:rFonts w:ascii="Times New Roman" w:hAnsi="Times New Roman"/>
                <w:bCs/>
                <w:sz w:val="22"/>
                <w:szCs w:val="22"/>
              </w:rPr>
              <w:t>Vacuum Filtration: Adjustable vacuum range with high-efficiency aspiration and filtration.</w:t>
            </w:r>
          </w:p>
        </w:tc>
        <w:tc>
          <w:tcPr>
            <w:tcW w:w="4253" w:type="dxa"/>
            <w:tcBorders>
              <w:top w:val="single" w:sz="4" w:space="0" w:color="auto"/>
              <w:left w:val="single" w:sz="4" w:space="0" w:color="auto"/>
              <w:bottom w:val="single" w:sz="4" w:space="0" w:color="auto"/>
              <w:right w:val="single" w:sz="4" w:space="0" w:color="auto"/>
            </w:tcBorders>
          </w:tcPr>
          <w:p w14:paraId="6DE5FACE" w14:textId="77777777" w:rsidR="00D81DE2" w:rsidRPr="00F21926" w:rsidRDefault="00D81DE2" w:rsidP="006C52F1">
            <w:pPr>
              <w:rPr>
                <w:rFonts w:ascii="Times New Roman" w:hAnsi="Times New Roman"/>
                <w:b/>
                <w:sz w:val="22"/>
                <w:szCs w:val="22"/>
                <w:highlight w:val="green"/>
              </w:rPr>
            </w:pPr>
          </w:p>
        </w:tc>
        <w:tc>
          <w:tcPr>
            <w:tcW w:w="2835" w:type="dxa"/>
            <w:tcBorders>
              <w:top w:val="single" w:sz="4" w:space="0" w:color="auto"/>
              <w:left w:val="single" w:sz="4" w:space="0" w:color="auto"/>
              <w:bottom w:val="single" w:sz="4" w:space="0" w:color="auto"/>
              <w:right w:val="single" w:sz="4" w:space="0" w:color="auto"/>
            </w:tcBorders>
          </w:tcPr>
          <w:p w14:paraId="2AD3A5F3" w14:textId="77777777" w:rsidR="00D81DE2" w:rsidRPr="00F21926" w:rsidRDefault="00D81DE2" w:rsidP="006C52F1">
            <w:pPr>
              <w:rPr>
                <w:rFonts w:ascii="Times New Roman" w:hAnsi="Times New Roman"/>
                <w:b/>
                <w:sz w:val="22"/>
                <w:szCs w:val="22"/>
                <w:highlight w:val="green"/>
              </w:rPr>
            </w:pPr>
          </w:p>
        </w:tc>
        <w:tc>
          <w:tcPr>
            <w:tcW w:w="1984" w:type="dxa"/>
            <w:tcBorders>
              <w:top w:val="single" w:sz="4" w:space="0" w:color="auto"/>
              <w:left w:val="single" w:sz="4" w:space="0" w:color="auto"/>
              <w:bottom w:val="single" w:sz="4" w:space="0" w:color="auto"/>
              <w:right w:val="single" w:sz="4" w:space="0" w:color="auto"/>
            </w:tcBorders>
          </w:tcPr>
          <w:p w14:paraId="14923186" w14:textId="77777777" w:rsidR="00D81DE2" w:rsidRPr="00F21926" w:rsidRDefault="00D81DE2" w:rsidP="00D81DE2">
            <w:pPr>
              <w:jc w:val="center"/>
              <w:rPr>
                <w:rFonts w:ascii="Times New Roman" w:hAnsi="Times New Roman"/>
                <w:b/>
                <w:sz w:val="22"/>
                <w:szCs w:val="22"/>
                <w:highlight w:val="green"/>
              </w:rPr>
            </w:pPr>
          </w:p>
        </w:tc>
      </w:tr>
      <w:tr w:rsidR="00D81DE2" w:rsidRPr="00F21926" w14:paraId="72625EA1" w14:textId="77777777" w:rsidTr="007910A7">
        <w:trPr>
          <w:cantSplit/>
        </w:trPr>
        <w:tc>
          <w:tcPr>
            <w:tcW w:w="1134" w:type="dxa"/>
            <w:tcBorders>
              <w:top w:val="single" w:sz="4" w:space="0" w:color="auto"/>
              <w:left w:val="single" w:sz="4" w:space="0" w:color="auto"/>
              <w:bottom w:val="single" w:sz="4" w:space="0" w:color="auto"/>
              <w:right w:val="single" w:sz="4" w:space="0" w:color="auto"/>
            </w:tcBorders>
            <w:vAlign w:val="center"/>
          </w:tcPr>
          <w:p w14:paraId="78058CAC" w14:textId="77777777" w:rsidR="00D81DE2" w:rsidRPr="00F21926" w:rsidRDefault="00D81DE2" w:rsidP="007910A7">
            <w:pPr>
              <w:jc w:val="center"/>
              <w:rPr>
                <w:rFonts w:ascii="Times New Roman" w:hAnsi="Times New Roman"/>
                <w:b/>
                <w:sz w:val="22"/>
                <w:szCs w:val="22"/>
              </w:rPr>
            </w:pPr>
            <w:r w:rsidRPr="00F21926">
              <w:rPr>
                <w:rFonts w:ascii="Times New Roman" w:hAnsi="Times New Roman"/>
                <w:b/>
                <w:sz w:val="22"/>
                <w:szCs w:val="22"/>
              </w:rPr>
              <w:t>1.2.8</w:t>
            </w:r>
          </w:p>
        </w:tc>
        <w:tc>
          <w:tcPr>
            <w:tcW w:w="4678" w:type="dxa"/>
            <w:tcBorders>
              <w:top w:val="single" w:sz="4" w:space="0" w:color="auto"/>
              <w:left w:val="single" w:sz="4" w:space="0" w:color="auto"/>
              <w:bottom w:val="single" w:sz="4" w:space="0" w:color="auto"/>
              <w:right w:val="single" w:sz="4" w:space="0" w:color="auto"/>
            </w:tcBorders>
            <w:vAlign w:val="center"/>
          </w:tcPr>
          <w:p w14:paraId="07F2AB75" w14:textId="526B0A1B" w:rsidR="00D81DE2" w:rsidRPr="00F21926" w:rsidRDefault="00D81DE2" w:rsidP="006C52F1">
            <w:pPr>
              <w:rPr>
                <w:rFonts w:ascii="Times New Roman" w:hAnsi="Times New Roman"/>
                <w:bCs/>
                <w:sz w:val="22"/>
                <w:szCs w:val="22"/>
              </w:rPr>
            </w:pPr>
            <w:r w:rsidRPr="00591FEB">
              <w:rPr>
                <w:rFonts w:ascii="Times New Roman" w:hAnsi="Times New Roman"/>
                <w:bCs/>
                <w:sz w:val="22"/>
                <w:szCs w:val="22"/>
              </w:rPr>
              <w:t>Wash Buffers</w:t>
            </w:r>
            <w:r w:rsidR="0040451F" w:rsidRPr="00591FEB">
              <w:rPr>
                <w:rFonts w:ascii="Times New Roman" w:hAnsi="Times New Roman"/>
                <w:bCs/>
                <w:sz w:val="22"/>
                <w:szCs w:val="22"/>
              </w:rPr>
              <w:t xml:space="preserve">, maximum number of </w:t>
            </w:r>
            <w:r w:rsidR="0016612A" w:rsidRPr="00591FEB">
              <w:rPr>
                <w:rFonts w:ascii="Times New Roman" w:hAnsi="Times New Roman"/>
                <w:bCs/>
                <w:sz w:val="22"/>
                <w:szCs w:val="22"/>
              </w:rPr>
              <w:t>wash buffers</w:t>
            </w:r>
            <w:r w:rsidR="0040451F" w:rsidRPr="00591FEB">
              <w:rPr>
                <w:rFonts w:ascii="Times New Roman" w:hAnsi="Times New Roman"/>
                <w:bCs/>
                <w:sz w:val="22"/>
                <w:szCs w:val="22"/>
              </w:rPr>
              <w:t xml:space="preserve"> controlled: 4</w:t>
            </w:r>
          </w:p>
        </w:tc>
        <w:tc>
          <w:tcPr>
            <w:tcW w:w="4253" w:type="dxa"/>
            <w:tcBorders>
              <w:top w:val="single" w:sz="4" w:space="0" w:color="auto"/>
              <w:left w:val="single" w:sz="4" w:space="0" w:color="auto"/>
              <w:bottom w:val="single" w:sz="4" w:space="0" w:color="auto"/>
              <w:right w:val="single" w:sz="4" w:space="0" w:color="auto"/>
            </w:tcBorders>
          </w:tcPr>
          <w:p w14:paraId="03A85C7B" w14:textId="77777777" w:rsidR="00D81DE2" w:rsidRPr="00F21926" w:rsidRDefault="00D81DE2" w:rsidP="006C52F1">
            <w:pPr>
              <w:rPr>
                <w:rFonts w:ascii="Times New Roman" w:hAnsi="Times New Roman"/>
                <w:b/>
                <w:sz w:val="22"/>
                <w:szCs w:val="22"/>
                <w:highlight w:val="green"/>
              </w:rPr>
            </w:pPr>
          </w:p>
        </w:tc>
        <w:tc>
          <w:tcPr>
            <w:tcW w:w="2835" w:type="dxa"/>
            <w:tcBorders>
              <w:top w:val="single" w:sz="4" w:space="0" w:color="auto"/>
              <w:left w:val="single" w:sz="4" w:space="0" w:color="auto"/>
              <w:bottom w:val="single" w:sz="4" w:space="0" w:color="auto"/>
              <w:right w:val="single" w:sz="4" w:space="0" w:color="auto"/>
            </w:tcBorders>
          </w:tcPr>
          <w:p w14:paraId="6CF09E44" w14:textId="77777777" w:rsidR="00D81DE2" w:rsidRPr="00F21926" w:rsidRDefault="00D81DE2" w:rsidP="006C52F1">
            <w:pPr>
              <w:rPr>
                <w:rFonts w:ascii="Times New Roman" w:hAnsi="Times New Roman"/>
                <w:b/>
                <w:sz w:val="22"/>
                <w:szCs w:val="22"/>
                <w:highlight w:val="green"/>
              </w:rPr>
            </w:pPr>
          </w:p>
        </w:tc>
        <w:tc>
          <w:tcPr>
            <w:tcW w:w="1984" w:type="dxa"/>
            <w:tcBorders>
              <w:top w:val="single" w:sz="4" w:space="0" w:color="auto"/>
              <w:left w:val="single" w:sz="4" w:space="0" w:color="auto"/>
              <w:bottom w:val="single" w:sz="4" w:space="0" w:color="auto"/>
              <w:right w:val="single" w:sz="4" w:space="0" w:color="auto"/>
            </w:tcBorders>
          </w:tcPr>
          <w:p w14:paraId="65F490C2" w14:textId="77777777" w:rsidR="00D81DE2" w:rsidRPr="00F21926" w:rsidRDefault="00D81DE2" w:rsidP="00D81DE2">
            <w:pPr>
              <w:jc w:val="center"/>
              <w:rPr>
                <w:rFonts w:ascii="Times New Roman" w:hAnsi="Times New Roman"/>
                <w:b/>
                <w:sz w:val="22"/>
                <w:szCs w:val="22"/>
                <w:highlight w:val="green"/>
              </w:rPr>
            </w:pPr>
          </w:p>
        </w:tc>
      </w:tr>
      <w:tr w:rsidR="00D81DE2" w:rsidRPr="00F21926" w14:paraId="3DA182E6" w14:textId="77777777" w:rsidTr="007910A7">
        <w:trPr>
          <w:cantSplit/>
        </w:trPr>
        <w:tc>
          <w:tcPr>
            <w:tcW w:w="1134" w:type="dxa"/>
            <w:tcBorders>
              <w:top w:val="single" w:sz="4" w:space="0" w:color="auto"/>
              <w:left w:val="single" w:sz="4" w:space="0" w:color="auto"/>
              <w:bottom w:val="single" w:sz="4" w:space="0" w:color="auto"/>
              <w:right w:val="single" w:sz="4" w:space="0" w:color="auto"/>
            </w:tcBorders>
            <w:vAlign w:val="center"/>
          </w:tcPr>
          <w:p w14:paraId="42D545DE" w14:textId="77777777" w:rsidR="00D81DE2" w:rsidRPr="00F21926" w:rsidRDefault="00D81DE2" w:rsidP="007910A7">
            <w:pPr>
              <w:jc w:val="center"/>
              <w:rPr>
                <w:rFonts w:ascii="Times New Roman" w:hAnsi="Times New Roman"/>
                <w:b/>
                <w:sz w:val="22"/>
                <w:szCs w:val="22"/>
              </w:rPr>
            </w:pPr>
            <w:r w:rsidRPr="00F21926">
              <w:rPr>
                <w:rFonts w:ascii="Times New Roman" w:hAnsi="Times New Roman"/>
                <w:b/>
                <w:sz w:val="22"/>
                <w:szCs w:val="22"/>
              </w:rPr>
              <w:t>1.2.9</w:t>
            </w:r>
          </w:p>
        </w:tc>
        <w:tc>
          <w:tcPr>
            <w:tcW w:w="4678" w:type="dxa"/>
            <w:tcBorders>
              <w:top w:val="single" w:sz="4" w:space="0" w:color="auto"/>
              <w:left w:val="single" w:sz="4" w:space="0" w:color="auto"/>
              <w:bottom w:val="single" w:sz="4" w:space="0" w:color="auto"/>
              <w:right w:val="single" w:sz="4" w:space="0" w:color="auto"/>
            </w:tcBorders>
            <w:vAlign w:val="center"/>
          </w:tcPr>
          <w:p w14:paraId="0AE62766" w14:textId="5D700BFF" w:rsidR="00D81DE2" w:rsidRPr="00F21926" w:rsidRDefault="000C56BF" w:rsidP="006C52F1">
            <w:pPr>
              <w:rPr>
                <w:rFonts w:ascii="Times New Roman" w:hAnsi="Times New Roman"/>
                <w:bCs/>
                <w:sz w:val="22"/>
                <w:szCs w:val="22"/>
              </w:rPr>
            </w:pPr>
            <w:r w:rsidRPr="007B299C">
              <w:rPr>
                <w:rFonts w:ascii="Times New Roman" w:hAnsi="Times New Roman"/>
                <w:bCs/>
                <w:sz w:val="22"/>
                <w:szCs w:val="22"/>
              </w:rPr>
              <w:t xml:space="preserve">Power supply </w:t>
            </w:r>
            <w:r w:rsidRPr="0030311C">
              <w:rPr>
                <w:rFonts w:ascii="Times New Roman" w:hAnsi="Times New Roman"/>
                <w:bCs/>
                <w:sz w:val="22"/>
                <w:szCs w:val="22"/>
              </w:rPr>
              <w:t xml:space="preserve">requirement: </w:t>
            </w:r>
            <w:r w:rsidR="00800A74" w:rsidRPr="0030311C">
              <w:rPr>
                <w:rFonts w:ascii="Times New Roman" w:hAnsi="Times New Roman"/>
                <w:bCs/>
                <w:sz w:val="22"/>
                <w:szCs w:val="22"/>
              </w:rPr>
              <w:t>220/</w:t>
            </w:r>
            <w:r w:rsidRPr="0030311C">
              <w:rPr>
                <w:rFonts w:ascii="Times New Roman" w:hAnsi="Times New Roman"/>
                <w:bCs/>
                <w:sz w:val="22"/>
                <w:szCs w:val="22"/>
              </w:rPr>
              <w:t>230V, 50/60Hz</w:t>
            </w:r>
          </w:p>
        </w:tc>
        <w:tc>
          <w:tcPr>
            <w:tcW w:w="4253" w:type="dxa"/>
            <w:tcBorders>
              <w:top w:val="single" w:sz="4" w:space="0" w:color="auto"/>
              <w:left w:val="single" w:sz="4" w:space="0" w:color="auto"/>
              <w:bottom w:val="single" w:sz="4" w:space="0" w:color="auto"/>
              <w:right w:val="single" w:sz="4" w:space="0" w:color="auto"/>
            </w:tcBorders>
          </w:tcPr>
          <w:p w14:paraId="3A822E0D" w14:textId="77777777" w:rsidR="00D81DE2" w:rsidRPr="00F21926" w:rsidRDefault="00D81DE2" w:rsidP="006C52F1">
            <w:pPr>
              <w:rPr>
                <w:rFonts w:ascii="Times New Roman" w:hAnsi="Times New Roman"/>
                <w:b/>
                <w:sz w:val="22"/>
                <w:szCs w:val="22"/>
                <w:highlight w:val="green"/>
              </w:rPr>
            </w:pPr>
          </w:p>
        </w:tc>
        <w:tc>
          <w:tcPr>
            <w:tcW w:w="2835" w:type="dxa"/>
            <w:tcBorders>
              <w:top w:val="single" w:sz="4" w:space="0" w:color="auto"/>
              <w:left w:val="single" w:sz="4" w:space="0" w:color="auto"/>
              <w:bottom w:val="single" w:sz="4" w:space="0" w:color="auto"/>
              <w:right w:val="single" w:sz="4" w:space="0" w:color="auto"/>
            </w:tcBorders>
          </w:tcPr>
          <w:p w14:paraId="2F2D72D4" w14:textId="77777777" w:rsidR="00D81DE2" w:rsidRPr="00F21926" w:rsidRDefault="00D81DE2" w:rsidP="006C52F1">
            <w:pPr>
              <w:rPr>
                <w:rFonts w:ascii="Times New Roman" w:hAnsi="Times New Roman"/>
                <w:b/>
                <w:sz w:val="22"/>
                <w:szCs w:val="22"/>
                <w:highlight w:val="green"/>
              </w:rPr>
            </w:pPr>
          </w:p>
        </w:tc>
        <w:tc>
          <w:tcPr>
            <w:tcW w:w="1984" w:type="dxa"/>
            <w:tcBorders>
              <w:top w:val="single" w:sz="4" w:space="0" w:color="auto"/>
              <w:left w:val="single" w:sz="4" w:space="0" w:color="auto"/>
              <w:bottom w:val="single" w:sz="4" w:space="0" w:color="auto"/>
              <w:right w:val="single" w:sz="4" w:space="0" w:color="auto"/>
            </w:tcBorders>
          </w:tcPr>
          <w:p w14:paraId="7D9AFB24" w14:textId="77777777" w:rsidR="00D81DE2" w:rsidRPr="00F21926" w:rsidRDefault="00D81DE2" w:rsidP="00D81DE2">
            <w:pPr>
              <w:jc w:val="center"/>
              <w:rPr>
                <w:rFonts w:ascii="Times New Roman" w:hAnsi="Times New Roman"/>
                <w:b/>
                <w:sz w:val="22"/>
                <w:szCs w:val="22"/>
                <w:highlight w:val="green"/>
              </w:rPr>
            </w:pPr>
          </w:p>
        </w:tc>
      </w:tr>
      <w:tr w:rsidR="00D81DE2" w:rsidRPr="00F21926" w14:paraId="2015225A" w14:textId="77777777" w:rsidTr="007910A7">
        <w:trPr>
          <w:cantSplit/>
        </w:trPr>
        <w:tc>
          <w:tcPr>
            <w:tcW w:w="1134" w:type="dxa"/>
            <w:tcBorders>
              <w:top w:val="single" w:sz="4" w:space="0" w:color="auto"/>
              <w:left w:val="single" w:sz="4" w:space="0" w:color="auto"/>
              <w:bottom w:val="single" w:sz="4" w:space="0" w:color="auto"/>
              <w:right w:val="single" w:sz="4" w:space="0" w:color="auto"/>
            </w:tcBorders>
            <w:vAlign w:val="center"/>
          </w:tcPr>
          <w:p w14:paraId="78277DE7" w14:textId="77777777" w:rsidR="00D81DE2" w:rsidRPr="00F21926" w:rsidRDefault="00D81DE2" w:rsidP="007910A7">
            <w:pPr>
              <w:jc w:val="center"/>
              <w:rPr>
                <w:rFonts w:ascii="Times New Roman" w:hAnsi="Times New Roman"/>
                <w:b/>
                <w:sz w:val="22"/>
                <w:szCs w:val="22"/>
              </w:rPr>
            </w:pPr>
            <w:r w:rsidRPr="00F21926">
              <w:rPr>
                <w:rFonts w:ascii="Times New Roman" w:hAnsi="Times New Roman"/>
                <w:b/>
                <w:sz w:val="22"/>
                <w:szCs w:val="22"/>
              </w:rPr>
              <w:t>1.2.10</w:t>
            </w:r>
          </w:p>
        </w:tc>
        <w:tc>
          <w:tcPr>
            <w:tcW w:w="4678" w:type="dxa"/>
            <w:tcBorders>
              <w:top w:val="single" w:sz="4" w:space="0" w:color="auto"/>
              <w:left w:val="single" w:sz="4" w:space="0" w:color="auto"/>
              <w:bottom w:val="single" w:sz="4" w:space="0" w:color="auto"/>
              <w:right w:val="single" w:sz="4" w:space="0" w:color="auto"/>
            </w:tcBorders>
            <w:vAlign w:val="center"/>
          </w:tcPr>
          <w:p w14:paraId="1E160AA5" w14:textId="2E892249" w:rsidR="00D81DE2" w:rsidRPr="00F21926" w:rsidRDefault="00D81DE2" w:rsidP="006C52F1">
            <w:pPr>
              <w:rPr>
                <w:rFonts w:ascii="Times New Roman" w:hAnsi="Times New Roman"/>
                <w:bCs/>
                <w:sz w:val="22"/>
                <w:szCs w:val="22"/>
              </w:rPr>
            </w:pPr>
            <w:r w:rsidRPr="00F21926">
              <w:rPr>
                <w:rFonts w:ascii="Times New Roman" w:hAnsi="Times New Roman"/>
                <w:bCs/>
                <w:sz w:val="22"/>
                <w:szCs w:val="22"/>
              </w:rPr>
              <w:t>Application: Suitable for sensitive applications such as detection of prion proteins</w:t>
            </w:r>
            <w:r w:rsidR="00171B62" w:rsidRPr="00F21926">
              <w:rPr>
                <w:rFonts w:ascii="Times New Roman" w:hAnsi="Times New Roman"/>
                <w:bCs/>
                <w:sz w:val="22"/>
                <w:szCs w:val="22"/>
              </w:rPr>
              <w:t>.</w:t>
            </w:r>
            <w:r w:rsidRPr="00F21926">
              <w:rPr>
                <w:rFonts w:ascii="Times New Roman" w:hAnsi="Times New Roman"/>
                <w:bCs/>
                <w:sz w:val="22"/>
                <w:szCs w:val="22"/>
              </w:rPr>
              <w:t xml:space="preserve"> </w:t>
            </w:r>
          </w:p>
        </w:tc>
        <w:tc>
          <w:tcPr>
            <w:tcW w:w="4253" w:type="dxa"/>
            <w:tcBorders>
              <w:top w:val="single" w:sz="4" w:space="0" w:color="auto"/>
              <w:left w:val="single" w:sz="4" w:space="0" w:color="auto"/>
              <w:bottom w:val="single" w:sz="4" w:space="0" w:color="auto"/>
              <w:right w:val="single" w:sz="4" w:space="0" w:color="auto"/>
            </w:tcBorders>
          </w:tcPr>
          <w:p w14:paraId="4EA31BDB" w14:textId="77777777" w:rsidR="00D81DE2" w:rsidRPr="00F21926" w:rsidRDefault="00D81DE2" w:rsidP="006C52F1">
            <w:pPr>
              <w:rPr>
                <w:rFonts w:ascii="Times New Roman" w:hAnsi="Times New Roman"/>
                <w:b/>
                <w:sz w:val="22"/>
                <w:szCs w:val="22"/>
                <w:highlight w:val="green"/>
              </w:rPr>
            </w:pPr>
          </w:p>
        </w:tc>
        <w:tc>
          <w:tcPr>
            <w:tcW w:w="2835" w:type="dxa"/>
            <w:tcBorders>
              <w:top w:val="single" w:sz="4" w:space="0" w:color="auto"/>
              <w:left w:val="single" w:sz="4" w:space="0" w:color="auto"/>
              <w:bottom w:val="single" w:sz="4" w:space="0" w:color="auto"/>
              <w:right w:val="single" w:sz="4" w:space="0" w:color="auto"/>
            </w:tcBorders>
          </w:tcPr>
          <w:p w14:paraId="62707813" w14:textId="77777777" w:rsidR="00D81DE2" w:rsidRPr="00F21926" w:rsidRDefault="00D81DE2" w:rsidP="006C52F1">
            <w:pPr>
              <w:rPr>
                <w:rFonts w:ascii="Times New Roman" w:hAnsi="Times New Roman"/>
                <w:b/>
                <w:sz w:val="22"/>
                <w:szCs w:val="22"/>
                <w:highlight w:val="green"/>
              </w:rPr>
            </w:pPr>
          </w:p>
        </w:tc>
        <w:tc>
          <w:tcPr>
            <w:tcW w:w="1984" w:type="dxa"/>
            <w:tcBorders>
              <w:top w:val="single" w:sz="4" w:space="0" w:color="auto"/>
              <w:left w:val="single" w:sz="4" w:space="0" w:color="auto"/>
              <w:bottom w:val="single" w:sz="4" w:space="0" w:color="auto"/>
              <w:right w:val="single" w:sz="4" w:space="0" w:color="auto"/>
            </w:tcBorders>
          </w:tcPr>
          <w:p w14:paraId="0FBB50BD" w14:textId="77777777" w:rsidR="00D81DE2" w:rsidRPr="00F21926" w:rsidRDefault="00D81DE2" w:rsidP="00D81DE2">
            <w:pPr>
              <w:jc w:val="center"/>
              <w:rPr>
                <w:rFonts w:ascii="Times New Roman" w:hAnsi="Times New Roman"/>
                <w:b/>
                <w:sz w:val="22"/>
                <w:szCs w:val="22"/>
                <w:highlight w:val="green"/>
              </w:rPr>
            </w:pPr>
          </w:p>
        </w:tc>
      </w:tr>
      <w:tr w:rsidR="00FA1C79" w:rsidRPr="00FA1C79" w14:paraId="49846787" w14:textId="77777777" w:rsidTr="00F86422">
        <w:trPr>
          <w:cantSplit/>
        </w:trPr>
        <w:tc>
          <w:tcPr>
            <w:tcW w:w="1134" w:type="dxa"/>
            <w:vMerge w:val="restart"/>
            <w:tcBorders>
              <w:top w:val="single" w:sz="4" w:space="0" w:color="auto"/>
              <w:left w:val="single" w:sz="4" w:space="0" w:color="auto"/>
              <w:right w:val="single" w:sz="4" w:space="0" w:color="auto"/>
            </w:tcBorders>
            <w:vAlign w:val="center"/>
          </w:tcPr>
          <w:p w14:paraId="65D3994E" w14:textId="77777777" w:rsidR="00FA1C79" w:rsidRPr="00F21926" w:rsidRDefault="00FA1C79" w:rsidP="007910A7">
            <w:pPr>
              <w:jc w:val="center"/>
              <w:rPr>
                <w:rFonts w:ascii="Times New Roman" w:hAnsi="Times New Roman"/>
                <w:b/>
                <w:sz w:val="22"/>
                <w:szCs w:val="22"/>
              </w:rPr>
            </w:pPr>
            <w:r w:rsidRPr="00F21926">
              <w:rPr>
                <w:rFonts w:ascii="Times New Roman" w:hAnsi="Times New Roman"/>
                <w:b/>
                <w:sz w:val="22"/>
                <w:szCs w:val="22"/>
              </w:rPr>
              <w:t>1.3</w:t>
            </w:r>
          </w:p>
        </w:tc>
        <w:tc>
          <w:tcPr>
            <w:tcW w:w="4678" w:type="dxa"/>
            <w:tcBorders>
              <w:top w:val="single" w:sz="4" w:space="0" w:color="auto"/>
              <w:left w:val="single" w:sz="4" w:space="0" w:color="auto"/>
              <w:bottom w:val="single" w:sz="4" w:space="0" w:color="auto"/>
              <w:right w:val="single" w:sz="4" w:space="0" w:color="auto"/>
            </w:tcBorders>
            <w:vAlign w:val="center"/>
          </w:tcPr>
          <w:p w14:paraId="01AD3189" w14:textId="55BE186A" w:rsidR="00FA1C79" w:rsidRPr="00F21926" w:rsidRDefault="00FA1C79" w:rsidP="00D81DE2">
            <w:pPr>
              <w:rPr>
                <w:rFonts w:ascii="Times New Roman" w:hAnsi="Times New Roman"/>
                <w:b/>
                <w:sz w:val="22"/>
                <w:szCs w:val="22"/>
              </w:rPr>
            </w:pPr>
            <w:r w:rsidRPr="00F21926">
              <w:rPr>
                <w:rFonts w:ascii="Times New Roman" w:hAnsi="Times New Roman"/>
                <w:b/>
                <w:sz w:val="22"/>
                <w:szCs w:val="22"/>
              </w:rPr>
              <w:t xml:space="preserve">Tissue Homogenizer </w:t>
            </w:r>
          </w:p>
          <w:p w14:paraId="23BC976C" w14:textId="4A31197C" w:rsidR="00FA1C79" w:rsidRPr="00F21926" w:rsidRDefault="00FA1C79" w:rsidP="00D81DE2">
            <w:pPr>
              <w:rPr>
                <w:rFonts w:ascii="Times New Roman" w:hAnsi="Times New Roman"/>
                <w:b/>
                <w:sz w:val="22"/>
                <w:szCs w:val="22"/>
              </w:rPr>
            </w:pPr>
            <w:r w:rsidRPr="00F21926">
              <w:rPr>
                <w:rFonts w:ascii="Times New Roman" w:hAnsi="Times New Roman"/>
                <w:b/>
                <w:sz w:val="22"/>
                <w:szCs w:val="22"/>
              </w:rPr>
              <w:t>Quantity: 1</w:t>
            </w:r>
          </w:p>
        </w:tc>
        <w:tc>
          <w:tcPr>
            <w:tcW w:w="4253" w:type="dxa"/>
            <w:tcBorders>
              <w:top w:val="single" w:sz="4" w:space="0" w:color="auto"/>
              <w:left w:val="single" w:sz="4" w:space="0" w:color="auto"/>
              <w:bottom w:val="single" w:sz="4" w:space="0" w:color="auto"/>
              <w:right w:val="single" w:sz="4" w:space="0" w:color="auto"/>
            </w:tcBorders>
          </w:tcPr>
          <w:p w14:paraId="1509D816" w14:textId="77777777" w:rsidR="00FA1C79" w:rsidRPr="00F21926" w:rsidRDefault="00FA1C79" w:rsidP="006C52F1">
            <w:pPr>
              <w:rPr>
                <w:rFonts w:ascii="Times New Roman" w:hAnsi="Times New Roman"/>
                <w:b/>
                <w:sz w:val="22"/>
                <w:szCs w:val="22"/>
                <w:highlight w:val="green"/>
              </w:rPr>
            </w:pPr>
            <w:r w:rsidRPr="00F21926">
              <w:rPr>
                <w:rFonts w:ascii="Times New Roman" w:hAnsi="Times New Roman"/>
                <w:b/>
                <w:sz w:val="22"/>
                <w:szCs w:val="22"/>
                <w:highlight w:val="green"/>
              </w:rPr>
              <w:t xml:space="preserve"> </w:t>
            </w:r>
          </w:p>
        </w:tc>
        <w:tc>
          <w:tcPr>
            <w:tcW w:w="2835" w:type="dxa"/>
            <w:tcBorders>
              <w:top w:val="single" w:sz="4" w:space="0" w:color="auto"/>
              <w:left w:val="single" w:sz="4" w:space="0" w:color="auto"/>
              <w:bottom w:val="single" w:sz="4" w:space="0" w:color="auto"/>
              <w:right w:val="single" w:sz="4" w:space="0" w:color="auto"/>
            </w:tcBorders>
          </w:tcPr>
          <w:p w14:paraId="35B39344" w14:textId="77777777" w:rsidR="00FA1C79" w:rsidRPr="00F21926" w:rsidRDefault="00FA1C79" w:rsidP="006C52F1">
            <w:pPr>
              <w:rPr>
                <w:rFonts w:ascii="Times New Roman" w:hAnsi="Times New Roman"/>
                <w:b/>
                <w:sz w:val="22"/>
                <w:szCs w:val="22"/>
                <w:highlight w:val="green"/>
              </w:rPr>
            </w:pPr>
          </w:p>
        </w:tc>
        <w:tc>
          <w:tcPr>
            <w:tcW w:w="1984" w:type="dxa"/>
            <w:tcBorders>
              <w:top w:val="single" w:sz="4" w:space="0" w:color="auto"/>
              <w:left w:val="single" w:sz="4" w:space="0" w:color="auto"/>
              <w:bottom w:val="single" w:sz="4" w:space="0" w:color="auto"/>
              <w:right w:val="single" w:sz="4" w:space="0" w:color="auto"/>
            </w:tcBorders>
          </w:tcPr>
          <w:p w14:paraId="45257849" w14:textId="77777777" w:rsidR="00FA1C79" w:rsidRPr="00F21926" w:rsidRDefault="00FA1C79" w:rsidP="00D81DE2">
            <w:pPr>
              <w:jc w:val="center"/>
              <w:rPr>
                <w:rFonts w:ascii="Times New Roman" w:hAnsi="Times New Roman"/>
                <w:b/>
                <w:sz w:val="22"/>
                <w:szCs w:val="22"/>
                <w:highlight w:val="green"/>
              </w:rPr>
            </w:pPr>
          </w:p>
        </w:tc>
      </w:tr>
      <w:tr w:rsidR="00FA1C79" w:rsidRPr="00FA1C79" w14:paraId="6897E9CB" w14:textId="77777777" w:rsidTr="00F86422">
        <w:trPr>
          <w:cantSplit/>
        </w:trPr>
        <w:tc>
          <w:tcPr>
            <w:tcW w:w="1134" w:type="dxa"/>
            <w:vMerge/>
            <w:tcBorders>
              <w:left w:val="single" w:sz="4" w:space="0" w:color="auto"/>
              <w:right w:val="single" w:sz="4" w:space="0" w:color="auto"/>
            </w:tcBorders>
            <w:vAlign w:val="center"/>
          </w:tcPr>
          <w:p w14:paraId="1E577577" w14:textId="77777777" w:rsidR="00FA1C79" w:rsidRPr="00F21926" w:rsidRDefault="00FA1C79" w:rsidP="00102F00">
            <w:pPr>
              <w:jc w:val="center"/>
              <w:rPr>
                <w:rFonts w:ascii="Times New Roman" w:hAnsi="Times New Roman"/>
                <w:b/>
                <w:sz w:val="22"/>
                <w:szCs w:val="22"/>
              </w:rPr>
            </w:pPr>
          </w:p>
        </w:tc>
        <w:tc>
          <w:tcPr>
            <w:tcW w:w="4678" w:type="dxa"/>
            <w:tcBorders>
              <w:top w:val="single" w:sz="4" w:space="0" w:color="auto"/>
              <w:left w:val="single" w:sz="4" w:space="0" w:color="auto"/>
              <w:bottom w:val="single" w:sz="4" w:space="0" w:color="auto"/>
              <w:right w:val="single" w:sz="4" w:space="0" w:color="auto"/>
            </w:tcBorders>
            <w:vAlign w:val="center"/>
          </w:tcPr>
          <w:p w14:paraId="1C421F10" w14:textId="42F6FBAE" w:rsidR="00FA1C79" w:rsidRPr="00F21926" w:rsidRDefault="00FA1C79" w:rsidP="00102F00">
            <w:pPr>
              <w:rPr>
                <w:rFonts w:ascii="Times New Roman" w:hAnsi="Times New Roman"/>
                <w:b/>
                <w:sz w:val="22"/>
                <w:szCs w:val="22"/>
              </w:rPr>
            </w:pPr>
            <w:r w:rsidRPr="0030311C">
              <w:rPr>
                <w:rFonts w:ascii="Times New Roman" w:hAnsi="Times New Roman"/>
                <w:sz w:val="22"/>
                <w:szCs w:val="22"/>
              </w:rPr>
              <w:t>Manufacturer’s name:</w:t>
            </w:r>
          </w:p>
        </w:tc>
        <w:tc>
          <w:tcPr>
            <w:tcW w:w="4253" w:type="dxa"/>
            <w:tcBorders>
              <w:top w:val="single" w:sz="4" w:space="0" w:color="auto"/>
              <w:left w:val="single" w:sz="4" w:space="0" w:color="auto"/>
              <w:bottom w:val="single" w:sz="4" w:space="0" w:color="auto"/>
              <w:right w:val="single" w:sz="4" w:space="0" w:color="auto"/>
            </w:tcBorders>
          </w:tcPr>
          <w:p w14:paraId="2FAE7D12" w14:textId="77777777" w:rsidR="00FA1C79" w:rsidRPr="00F21926" w:rsidRDefault="00FA1C79" w:rsidP="00102F00">
            <w:pPr>
              <w:rPr>
                <w:rFonts w:ascii="Times New Roman" w:hAnsi="Times New Roman"/>
                <w:b/>
                <w:sz w:val="22"/>
                <w:szCs w:val="22"/>
                <w:highlight w:val="green"/>
              </w:rPr>
            </w:pPr>
          </w:p>
        </w:tc>
        <w:tc>
          <w:tcPr>
            <w:tcW w:w="2835" w:type="dxa"/>
            <w:tcBorders>
              <w:top w:val="single" w:sz="4" w:space="0" w:color="auto"/>
              <w:left w:val="single" w:sz="4" w:space="0" w:color="auto"/>
              <w:bottom w:val="single" w:sz="4" w:space="0" w:color="auto"/>
              <w:right w:val="single" w:sz="4" w:space="0" w:color="auto"/>
            </w:tcBorders>
          </w:tcPr>
          <w:p w14:paraId="5400EBF9" w14:textId="77777777" w:rsidR="00FA1C79" w:rsidRPr="00F21926" w:rsidRDefault="00FA1C79" w:rsidP="00102F00">
            <w:pPr>
              <w:rPr>
                <w:rFonts w:ascii="Times New Roman" w:hAnsi="Times New Roman"/>
                <w:b/>
                <w:sz w:val="22"/>
                <w:szCs w:val="22"/>
                <w:highlight w:val="green"/>
              </w:rPr>
            </w:pPr>
          </w:p>
        </w:tc>
        <w:tc>
          <w:tcPr>
            <w:tcW w:w="1984" w:type="dxa"/>
            <w:tcBorders>
              <w:top w:val="single" w:sz="4" w:space="0" w:color="auto"/>
              <w:left w:val="single" w:sz="4" w:space="0" w:color="auto"/>
              <w:bottom w:val="single" w:sz="4" w:space="0" w:color="auto"/>
              <w:right w:val="single" w:sz="4" w:space="0" w:color="auto"/>
            </w:tcBorders>
          </w:tcPr>
          <w:p w14:paraId="42699C24" w14:textId="77777777" w:rsidR="00FA1C79" w:rsidRPr="00F21926" w:rsidRDefault="00FA1C79" w:rsidP="00102F00">
            <w:pPr>
              <w:jc w:val="center"/>
              <w:rPr>
                <w:rFonts w:ascii="Times New Roman" w:hAnsi="Times New Roman"/>
                <w:b/>
                <w:sz w:val="22"/>
                <w:szCs w:val="22"/>
                <w:highlight w:val="green"/>
              </w:rPr>
            </w:pPr>
          </w:p>
        </w:tc>
      </w:tr>
      <w:tr w:rsidR="00FA1C79" w:rsidRPr="00FA1C79" w14:paraId="0FC3F5F8" w14:textId="77777777" w:rsidTr="00F86422">
        <w:trPr>
          <w:cantSplit/>
        </w:trPr>
        <w:tc>
          <w:tcPr>
            <w:tcW w:w="1134" w:type="dxa"/>
            <w:vMerge/>
            <w:tcBorders>
              <w:left w:val="single" w:sz="4" w:space="0" w:color="auto"/>
              <w:bottom w:val="single" w:sz="4" w:space="0" w:color="auto"/>
              <w:right w:val="single" w:sz="4" w:space="0" w:color="auto"/>
            </w:tcBorders>
            <w:vAlign w:val="center"/>
          </w:tcPr>
          <w:p w14:paraId="292F793F" w14:textId="77777777" w:rsidR="00FA1C79" w:rsidRPr="00F21926" w:rsidRDefault="00FA1C79" w:rsidP="00102F00">
            <w:pPr>
              <w:jc w:val="center"/>
              <w:rPr>
                <w:rFonts w:ascii="Times New Roman" w:hAnsi="Times New Roman"/>
                <w:b/>
                <w:sz w:val="22"/>
                <w:szCs w:val="22"/>
              </w:rPr>
            </w:pPr>
          </w:p>
        </w:tc>
        <w:tc>
          <w:tcPr>
            <w:tcW w:w="4678" w:type="dxa"/>
            <w:tcBorders>
              <w:top w:val="single" w:sz="4" w:space="0" w:color="auto"/>
              <w:left w:val="single" w:sz="4" w:space="0" w:color="auto"/>
              <w:bottom w:val="single" w:sz="4" w:space="0" w:color="auto"/>
              <w:right w:val="single" w:sz="4" w:space="0" w:color="auto"/>
            </w:tcBorders>
            <w:vAlign w:val="center"/>
          </w:tcPr>
          <w:p w14:paraId="1D4B3131" w14:textId="182208B9" w:rsidR="00FA1C79" w:rsidRPr="00F21926" w:rsidRDefault="00FA1C79" w:rsidP="00102F00">
            <w:pPr>
              <w:rPr>
                <w:rFonts w:ascii="Times New Roman" w:hAnsi="Times New Roman"/>
                <w:b/>
                <w:sz w:val="22"/>
                <w:szCs w:val="22"/>
              </w:rPr>
            </w:pPr>
            <w:r w:rsidRPr="0030311C">
              <w:rPr>
                <w:rFonts w:ascii="Times New Roman" w:hAnsi="Times New Roman"/>
                <w:sz w:val="22"/>
                <w:szCs w:val="22"/>
              </w:rPr>
              <w:t>Product type, model:</w:t>
            </w:r>
          </w:p>
        </w:tc>
        <w:tc>
          <w:tcPr>
            <w:tcW w:w="4253" w:type="dxa"/>
            <w:tcBorders>
              <w:top w:val="single" w:sz="4" w:space="0" w:color="auto"/>
              <w:left w:val="single" w:sz="4" w:space="0" w:color="auto"/>
              <w:bottom w:val="single" w:sz="4" w:space="0" w:color="auto"/>
              <w:right w:val="single" w:sz="4" w:space="0" w:color="auto"/>
            </w:tcBorders>
          </w:tcPr>
          <w:p w14:paraId="68AAED54" w14:textId="77777777" w:rsidR="00FA1C79" w:rsidRPr="00F21926" w:rsidRDefault="00FA1C79" w:rsidP="00102F00">
            <w:pPr>
              <w:rPr>
                <w:rFonts w:ascii="Times New Roman" w:hAnsi="Times New Roman"/>
                <w:b/>
                <w:sz w:val="22"/>
                <w:szCs w:val="22"/>
                <w:highlight w:val="green"/>
              </w:rPr>
            </w:pPr>
          </w:p>
        </w:tc>
        <w:tc>
          <w:tcPr>
            <w:tcW w:w="2835" w:type="dxa"/>
            <w:tcBorders>
              <w:top w:val="single" w:sz="4" w:space="0" w:color="auto"/>
              <w:left w:val="single" w:sz="4" w:space="0" w:color="auto"/>
              <w:bottom w:val="single" w:sz="4" w:space="0" w:color="auto"/>
              <w:right w:val="single" w:sz="4" w:space="0" w:color="auto"/>
            </w:tcBorders>
          </w:tcPr>
          <w:p w14:paraId="005FA921" w14:textId="77777777" w:rsidR="00FA1C79" w:rsidRPr="00F21926" w:rsidRDefault="00FA1C79" w:rsidP="00102F00">
            <w:pPr>
              <w:rPr>
                <w:rFonts w:ascii="Times New Roman" w:hAnsi="Times New Roman"/>
                <w:b/>
                <w:sz w:val="22"/>
                <w:szCs w:val="22"/>
                <w:highlight w:val="green"/>
              </w:rPr>
            </w:pPr>
          </w:p>
        </w:tc>
        <w:tc>
          <w:tcPr>
            <w:tcW w:w="1984" w:type="dxa"/>
            <w:tcBorders>
              <w:top w:val="single" w:sz="4" w:space="0" w:color="auto"/>
              <w:left w:val="single" w:sz="4" w:space="0" w:color="auto"/>
              <w:bottom w:val="single" w:sz="4" w:space="0" w:color="auto"/>
              <w:right w:val="single" w:sz="4" w:space="0" w:color="auto"/>
            </w:tcBorders>
          </w:tcPr>
          <w:p w14:paraId="70E802E5" w14:textId="77777777" w:rsidR="00FA1C79" w:rsidRPr="00F21926" w:rsidRDefault="00FA1C79" w:rsidP="00102F00">
            <w:pPr>
              <w:jc w:val="center"/>
              <w:rPr>
                <w:rFonts w:ascii="Times New Roman" w:hAnsi="Times New Roman"/>
                <w:b/>
                <w:sz w:val="22"/>
                <w:szCs w:val="22"/>
                <w:highlight w:val="green"/>
              </w:rPr>
            </w:pPr>
          </w:p>
        </w:tc>
      </w:tr>
      <w:tr w:rsidR="00D81DE2" w:rsidRPr="00F21926" w14:paraId="000F2DE4" w14:textId="77777777" w:rsidTr="00591FEB">
        <w:trPr>
          <w:cantSplit/>
        </w:trPr>
        <w:tc>
          <w:tcPr>
            <w:tcW w:w="1134" w:type="dxa"/>
            <w:tcBorders>
              <w:top w:val="single" w:sz="4" w:space="0" w:color="auto"/>
              <w:left w:val="single" w:sz="4" w:space="0" w:color="auto"/>
              <w:bottom w:val="single" w:sz="4" w:space="0" w:color="auto"/>
              <w:right w:val="single" w:sz="4" w:space="0" w:color="auto"/>
            </w:tcBorders>
            <w:vAlign w:val="center"/>
          </w:tcPr>
          <w:p w14:paraId="77848C2B" w14:textId="77777777" w:rsidR="00D81DE2" w:rsidRPr="00F21926" w:rsidRDefault="00D81DE2" w:rsidP="007910A7">
            <w:pPr>
              <w:jc w:val="center"/>
              <w:rPr>
                <w:rFonts w:ascii="Times New Roman" w:hAnsi="Times New Roman"/>
                <w:b/>
                <w:sz w:val="22"/>
                <w:szCs w:val="22"/>
              </w:rPr>
            </w:pPr>
            <w:r w:rsidRPr="00F21926">
              <w:rPr>
                <w:rFonts w:ascii="Times New Roman" w:hAnsi="Times New Roman"/>
                <w:b/>
                <w:sz w:val="22"/>
                <w:szCs w:val="22"/>
              </w:rPr>
              <w:t>1.3.1</w:t>
            </w:r>
          </w:p>
        </w:tc>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14:paraId="33023D91" w14:textId="466208DC" w:rsidR="00D81DE2" w:rsidRPr="00F21926" w:rsidRDefault="0040451F" w:rsidP="006C52F1">
            <w:pPr>
              <w:rPr>
                <w:rFonts w:ascii="Times New Roman" w:hAnsi="Times New Roman"/>
                <w:bCs/>
                <w:sz w:val="22"/>
                <w:szCs w:val="22"/>
              </w:rPr>
            </w:pPr>
            <w:r>
              <w:rPr>
                <w:rFonts w:ascii="Times New Roman" w:hAnsi="Times New Roman"/>
                <w:bCs/>
                <w:sz w:val="22"/>
                <w:szCs w:val="22"/>
              </w:rPr>
              <w:t>Maximum c</w:t>
            </w:r>
            <w:r w:rsidR="00D81DE2" w:rsidRPr="00F21926">
              <w:rPr>
                <w:rFonts w:ascii="Times New Roman" w:hAnsi="Times New Roman"/>
                <w:bCs/>
                <w:sz w:val="22"/>
                <w:szCs w:val="22"/>
              </w:rPr>
              <w:t xml:space="preserve">apacity: </w:t>
            </w:r>
            <w:r>
              <w:rPr>
                <w:rFonts w:ascii="Times New Roman" w:hAnsi="Times New Roman"/>
                <w:bCs/>
                <w:sz w:val="22"/>
                <w:szCs w:val="22"/>
              </w:rPr>
              <w:t>24 tubes, d</w:t>
            </w:r>
            <w:r w:rsidR="00D81DE2" w:rsidRPr="00F21926">
              <w:rPr>
                <w:rFonts w:ascii="Times New Roman" w:hAnsi="Times New Roman"/>
                <w:bCs/>
                <w:sz w:val="22"/>
                <w:szCs w:val="22"/>
              </w:rPr>
              <w:t>esigned to accommodate a range of tube sizes</w:t>
            </w:r>
            <w:r>
              <w:rPr>
                <w:rFonts w:ascii="Times New Roman" w:hAnsi="Times New Roman"/>
                <w:bCs/>
                <w:sz w:val="22"/>
                <w:szCs w:val="22"/>
              </w:rPr>
              <w:t>.</w:t>
            </w:r>
            <w:r w:rsidR="00D81DE2" w:rsidRPr="00F21926">
              <w:rPr>
                <w:rFonts w:ascii="Times New Roman" w:hAnsi="Times New Roman"/>
                <w:bCs/>
                <w:sz w:val="22"/>
                <w:szCs w:val="22"/>
              </w:rPr>
              <w:t xml:space="preserve"> </w:t>
            </w:r>
          </w:p>
        </w:tc>
        <w:tc>
          <w:tcPr>
            <w:tcW w:w="4253" w:type="dxa"/>
            <w:tcBorders>
              <w:top w:val="single" w:sz="4" w:space="0" w:color="auto"/>
              <w:left w:val="single" w:sz="4" w:space="0" w:color="auto"/>
              <w:bottom w:val="single" w:sz="4" w:space="0" w:color="auto"/>
              <w:right w:val="single" w:sz="4" w:space="0" w:color="auto"/>
            </w:tcBorders>
          </w:tcPr>
          <w:p w14:paraId="7800A563" w14:textId="77777777" w:rsidR="00D81DE2" w:rsidRPr="00F21926" w:rsidRDefault="00D81DE2" w:rsidP="006C52F1">
            <w:pPr>
              <w:rPr>
                <w:rFonts w:ascii="Times New Roman" w:hAnsi="Times New Roman"/>
                <w:b/>
                <w:sz w:val="22"/>
                <w:szCs w:val="22"/>
                <w:highlight w:val="green"/>
              </w:rPr>
            </w:pPr>
          </w:p>
        </w:tc>
        <w:tc>
          <w:tcPr>
            <w:tcW w:w="2835" w:type="dxa"/>
            <w:tcBorders>
              <w:top w:val="single" w:sz="4" w:space="0" w:color="auto"/>
              <w:left w:val="single" w:sz="4" w:space="0" w:color="auto"/>
              <w:bottom w:val="single" w:sz="4" w:space="0" w:color="auto"/>
              <w:right w:val="single" w:sz="4" w:space="0" w:color="auto"/>
            </w:tcBorders>
          </w:tcPr>
          <w:p w14:paraId="4BD5AC44" w14:textId="77777777" w:rsidR="00D81DE2" w:rsidRPr="00F21926" w:rsidRDefault="00D81DE2" w:rsidP="006C52F1">
            <w:pPr>
              <w:rPr>
                <w:rFonts w:ascii="Times New Roman" w:hAnsi="Times New Roman"/>
                <w:b/>
                <w:sz w:val="22"/>
                <w:szCs w:val="22"/>
                <w:highlight w:val="green"/>
              </w:rPr>
            </w:pPr>
          </w:p>
        </w:tc>
        <w:tc>
          <w:tcPr>
            <w:tcW w:w="1984" w:type="dxa"/>
            <w:tcBorders>
              <w:top w:val="single" w:sz="4" w:space="0" w:color="auto"/>
              <w:left w:val="single" w:sz="4" w:space="0" w:color="auto"/>
              <w:bottom w:val="single" w:sz="4" w:space="0" w:color="auto"/>
              <w:right w:val="single" w:sz="4" w:space="0" w:color="auto"/>
            </w:tcBorders>
          </w:tcPr>
          <w:p w14:paraId="5F3E9CB8" w14:textId="77777777" w:rsidR="00D81DE2" w:rsidRPr="00F21926" w:rsidRDefault="00D81DE2" w:rsidP="00D81DE2">
            <w:pPr>
              <w:jc w:val="center"/>
              <w:rPr>
                <w:rFonts w:ascii="Times New Roman" w:hAnsi="Times New Roman"/>
                <w:b/>
                <w:sz w:val="22"/>
                <w:szCs w:val="22"/>
                <w:highlight w:val="green"/>
              </w:rPr>
            </w:pPr>
          </w:p>
        </w:tc>
      </w:tr>
      <w:tr w:rsidR="00D81DE2" w:rsidRPr="00F21926" w14:paraId="20771207" w14:textId="77777777" w:rsidTr="007910A7">
        <w:trPr>
          <w:cantSplit/>
        </w:trPr>
        <w:tc>
          <w:tcPr>
            <w:tcW w:w="1134" w:type="dxa"/>
            <w:tcBorders>
              <w:top w:val="single" w:sz="4" w:space="0" w:color="auto"/>
              <w:left w:val="single" w:sz="4" w:space="0" w:color="auto"/>
              <w:bottom w:val="single" w:sz="4" w:space="0" w:color="auto"/>
              <w:right w:val="single" w:sz="4" w:space="0" w:color="auto"/>
            </w:tcBorders>
            <w:vAlign w:val="center"/>
          </w:tcPr>
          <w:p w14:paraId="61603EA5" w14:textId="77777777" w:rsidR="00D81DE2" w:rsidRPr="00F21926" w:rsidRDefault="00D81DE2" w:rsidP="007910A7">
            <w:pPr>
              <w:jc w:val="center"/>
              <w:rPr>
                <w:rFonts w:ascii="Times New Roman" w:hAnsi="Times New Roman"/>
                <w:b/>
                <w:sz w:val="22"/>
                <w:szCs w:val="22"/>
              </w:rPr>
            </w:pPr>
            <w:r w:rsidRPr="00F21926">
              <w:rPr>
                <w:rFonts w:ascii="Times New Roman" w:hAnsi="Times New Roman"/>
                <w:b/>
                <w:sz w:val="22"/>
                <w:szCs w:val="22"/>
              </w:rPr>
              <w:t>1.3.2</w:t>
            </w:r>
          </w:p>
        </w:tc>
        <w:tc>
          <w:tcPr>
            <w:tcW w:w="4678" w:type="dxa"/>
            <w:tcBorders>
              <w:top w:val="single" w:sz="4" w:space="0" w:color="auto"/>
              <w:left w:val="single" w:sz="4" w:space="0" w:color="auto"/>
              <w:bottom w:val="single" w:sz="4" w:space="0" w:color="auto"/>
              <w:right w:val="single" w:sz="4" w:space="0" w:color="auto"/>
            </w:tcBorders>
            <w:vAlign w:val="center"/>
          </w:tcPr>
          <w:p w14:paraId="44503056" w14:textId="5653A41D" w:rsidR="00D81DE2" w:rsidRPr="00F21926" w:rsidRDefault="00D81DE2" w:rsidP="006C52F1">
            <w:pPr>
              <w:rPr>
                <w:rFonts w:ascii="Times New Roman" w:hAnsi="Times New Roman"/>
                <w:bCs/>
                <w:sz w:val="22"/>
                <w:szCs w:val="22"/>
              </w:rPr>
            </w:pPr>
            <w:r w:rsidRPr="00F21926">
              <w:rPr>
                <w:rFonts w:ascii="Times New Roman" w:hAnsi="Times New Roman"/>
                <w:bCs/>
                <w:sz w:val="22"/>
                <w:szCs w:val="22"/>
              </w:rPr>
              <w:t>Speed Range:</w:t>
            </w:r>
            <w:r w:rsidR="0016612A" w:rsidRPr="00F21926">
              <w:rPr>
                <w:rFonts w:ascii="Times New Roman" w:hAnsi="Times New Roman"/>
                <w:bCs/>
                <w:sz w:val="22"/>
                <w:szCs w:val="22"/>
              </w:rPr>
              <w:t xml:space="preserve"> Adjustable speed </w:t>
            </w:r>
            <w:r w:rsidR="00102F00" w:rsidRPr="00F21926">
              <w:rPr>
                <w:rFonts w:ascii="Times New Roman" w:hAnsi="Times New Roman"/>
                <w:bCs/>
                <w:sz w:val="22"/>
                <w:szCs w:val="22"/>
              </w:rPr>
              <w:t xml:space="preserve">range </w:t>
            </w:r>
            <w:r w:rsidR="0016612A" w:rsidRPr="00F21926">
              <w:rPr>
                <w:rFonts w:ascii="Times New Roman" w:hAnsi="Times New Roman"/>
                <w:bCs/>
                <w:sz w:val="22"/>
                <w:szCs w:val="22"/>
              </w:rPr>
              <w:t>4,000 - 6,800 rpm</w:t>
            </w:r>
            <w:r w:rsidRPr="00F21926">
              <w:rPr>
                <w:rFonts w:ascii="Times New Roman" w:hAnsi="Times New Roman"/>
                <w:bCs/>
                <w:sz w:val="22"/>
                <w:szCs w:val="22"/>
              </w:rPr>
              <w:t>.</w:t>
            </w:r>
          </w:p>
        </w:tc>
        <w:tc>
          <w:tcPr>
            <w:tcW w:w="4253" w:type="dxa"/>
            <w:tcBorders>
              <w:top w:val="single" w:sz="4" w:space="0" w:color="auto"/>
              <w:left w:val="single" w:sz="4" w:space="0" w:color="auto"/>
              <w:bottom w:val="single" w:sz="4" w:space="0" w:color="auto"/>
              <w:right w:val="single" w:sz="4" w:space="0" w:color="auto"/>
            </w:tcBorders>
          </w:tcPr>
          <w:p w14:paraId="535B2609" w14:textId="77777777" w:rsidR="00D81DE2" w:rsidRPr="00F21926" w:rsidRDefault="00D81DE2" w:rsidP="006C52F1">
            <w:pPr>
              <w:rPr>
                <w:rFonts w:ascii="Times New Roman" w:hAnsi="Times New Roman"/>
                <w:b/>
                <w:sz w:val="22"/>
                <w:szCs w:val="22"/>
                <w:highlight w:val="green"/>
              </w:rPr>
            </w:pPr>
          </w:p>
        </w:tc>
        <w:tc>
          <w:tcPr>
            <w:tcW w:w="2835" w:type="dxa"/>
            <w:tcBorders>
              <w:top w:val="single" w:sz="4" w:space="0" w:color="auto"/>
              <w:left w:val="single" w:sz="4" w:space="0" w:color="auto"/>
              <w:bottom w:val="single" w:sz="4" w:space="0" w:color="auto"/>
              <w:right w:val="single" w:sz="4" w:space="0" w:color="auto"/>
            </w:tcBorders>
          </w:tcPr>
          <w:p w14:paraId="6ACF1C75" w14:textId="77777777" w:rsidR="00D81DE2" w:rsidRPr="00F21926" w:rsidRDefault="00D81DE2" w:rsidP="006C52F1">
            <w:pPr>
              <w:rPr>
                <w:rFonts w:ascii="Times New Roman" w:hAnsi="Times New Roman"/>
                <w:b/>
                <w:sz w:val="22"/>
                <w:szCs w:val="22"/>
                <w:highlight w:val="green"/>
              </w:rPr>
            </w:pPr>
          </w:p>
        </w:tc>
        <w:tc>
          <w:tcPr>
            <w:tcW w:w="1984" w:type="dxa"/>
            <w:tcBorders>
              <w:top w:val="single" w:sz="4" w:space="0" w:color="auto"/>
              <w:left w:val="single" w:sz="4" w:space="0" w:color="auto"/>
              <w:bottom w:val="single" w:sz="4" w:space="0" w:color="auto"/>
              <w:right w:val="single" w:sz="4" w:space="0" w:color="auto"/>
            </w:tcBorders>
          </w:tcPr>
          <w:p w14:paraId="268391A4" w14:textId="77777777" w:rsidR="00D81DE2" w:rsidRPr="00F21926" w:rsidRDefault="00D81DE2" w:rsidP="00D81DE2">
            <w:pPr>
              <w:jc w:val="center"/>
              <w:rPr>
                <w:rFonts w:ascii="Times New Roman" w:hAnsi="Times New Roman"/>
                <w:b/>
                <w:sz w:val="22"/>
                <w:szCs w:val="22"/>
                <w:highlight w:val="green"/>
              </w:rPr>
            </w:pPr>
          </w:p>
        </w:tc>
      </w:tr>
      <w:tr w:rsidR="00D81DE2" w:rsidRPr="00F21926" w14:paraId="416E7B65" w14:textId="77777777" w:rsidTr="007910A7">
        <w:trPr>
          <w:cantSplit/>
        </w:trPr>
        <w:tc>
          <w:tcPr>
            <w:tcW w:w="1134" w:type="dxa"/>
            <w:tcBorders>
              <w:top w:val="single" w:sz="4" w:space="0" w:color="auto"/>
              <w:left w:val="single" w:sz="4" w:space="0" w:color="auto"/>
              <w:bottom w:val="single" w:sz="4" w:space="0" w:color="auto"/>
              <w:right w:val="single" w:sz="4" w:space="0" w:color="auto"/>
            </w:tcBorders>
            <w:vAlign w:val="center"/>
          </w:tcPr>
          <w:p w14:paraId="12FB5B08" w14:textId="77777777" w:rsidR="00D81DE2" w:rsidRPr="00F21926" w:rsidRDefault="00D81DE2" w:rsidP="007910A7">
            <w:pPr>
              <w:jc w:val="center"/>
              <w:rPr>
                <w:rFonts w:ascii="Times New Roman" w:hAnsi="Times New Roman"/>
                <w:b/>
                <w:sz w:val="22"/>
                <w:szCs w:val="22"/>
              </w:rPr>
            </w:pPr>
            <w:r w:rsidRPr="00F21926">
              <w:rPr>
                <w:rFonts w:ascii="Times New Roman" w:hAnsi="Times New Roman"/>
                <w:b/>
                <w:sz w:val="22"/>
                <w:szCs w:val="22"/>
              </w:rPr>
              <w:t>1.3.3</w:t>
            </w:r>
          </w:p>
        </w:tc>
        <w:tc>
          <w:tcPr>
            <w:tcW w:w="4678" w:type="dxa"/>
            <w:tcBorders>
              <w:top w:val="single" w:sz="4" w:space="0" w:color="auto"/>
              <w:left w:val="single" w:sz="4" w:space="0" w:color="auto"/>
              <w:bottom w:val="single" w:sz="4" w:space="0" w:color="auto"/>
              <w:right w:val="single" w:sz="4" w:space="0" w:color="auto"/>
            </w:tcBorders>
            <w:vAlign w:val="center"/>
          </w:tcPr>
          <w:p w14:paraId="4FDFF621" w14:textId="61CBBF67" w:rsidR="00D81DE2" w:rsidRPr="00F21926" w:rsidRDefault="00D81DE2" w:rsidP="006C52F1">
            <w:pPr>
              <w:rPr>
                <w:rFonts w:ascii="Times New Roman" w:hAnsi="Times New Roman"/>
                <w:bCs/>
                <w:sz w:val="22"/>
                <w:szCs w:val="22"/>
              </w:rPr>
            </w:pPr>
            <w:r w:rsidRPr="00F21926">
              <w:rPr>
                <w:rFonts w:ascii="Times New Roman" w:hAnsi="Times New Roman"/>
                <w:bCs/>
                <w:sz w:val="22"/>
                <w:szCs w:val="22"/>
              </w:rPr>
              <w:t>Locking System: Features an automated tube locking mechanism.</w:t>
            </w:r>
          </w:p>
        </w:tc>
        <w:tc>
          <w:tcPr>
            <w:tcW w:w="4253" w:type="dxa"/>
            <w:tcBorders>
              <w:top w:val="single" w:sz="4" w:space="0" w:color="auto"/>
              <w:left w:val="single" w:sz="4" w:space="0" w:color="auto"/>
              <w:bottom w:val="single" w:sz="4" w:space="0" w:color="auto"/>
              <w:right w:val="single" w:sz="4" w:space="0" w:color="auto"/>
            </w:tcBorders>
          </w:tcPr>
          <w:p w14:paraId="5DF240FB" w14:textId="77777777" w:rsidR="00D81DE2" w:rsidRPr="00F21926" w:rsidRDefault="00D81DE2" w:rsidP="006C52F1">
            <w:pPr>
              <w:rPr>
                <w:rFonts w:ascii="Times New Roman" w:hAnsi="Times New Roman"/>
                <w:b/>
                <w:sz w:val="22"/>
                <w:szCs w:val="22"/>
                <w:highlight w:val="green"/>
              </w:rPr>
            </w:pPr>
          </w:p>
        </w:tc>
        <w:tc>
          <w:tcPr>
            <w:tcW w:w="2835" w:type="dxa"/>
            <w:tcBorders>
              <w:top w:val="single" w:sz="4" w:space="0" w:color="auto"/>
              <w:left w:val="single" w:sz="4" w:space="0" w:color="auto"/>
              <w:bottom w:val="single" w:sz="4" w:space="0" w:color="auto"/>
              <w:right w:val="single" w:sz="4" w:space="0" w:color="auto"/>
            </w:tcBorders>
          </w:tcPr>
          <w:p w14:paraId="31B3B3BA" w14:textId="77777777" w:rsidR="00D81DE2" w:rsidRPr="00F21926" w:rsidRDefault="00D81DE2" w:rsidP="006C52F1">
            <w:pPr>
              <w:rPr>
                <w:rFonts w:ascii="Times New Roman" w:hAnsi="Times New Roman"/>
                <w:b/>
                <w:sz w:val="22"/>
                <w:szCs w:val="22"/>
                <w:highlight w:val="green"/>
              </w:rPr>
            </w:pPr>
          </w:p>
        </w:tc>
        <w:tc>
          <w:tcPr>
            <w:tcW w:w="1984" w:type="dxa"/>
            <w:tcBorders>
              <w:top w:val="single" w:sz="4" w:space="0" w:color="auto"/>
              <w:left w:val="single" w:sz="4" w:space="0" w:color="auto"/>
              <w:bottom w:val="single" w:sz="4" w:space="0" w:color="auto"/>
              <w:right w:val="single" w:sz="4" w:space="0" w:color="auto"/>
            </w:tcBorders>
          </w:tcPr>
          <w:p w14:paraId="5602B88A" w14:textId="77777777" w:rsidR="00D81DE2" w:rsidRPr="00F21926" w:rsidRDefault="00D81DE2" w:rsidP="00D81DE2">
            <w:pPr>
              <w:jc w:val="center"/>
              <w:rPr>
                <w:rFonts w:ascii="Times New Roman" w:hAnsi="Times New Roman"/>
                <w:b/>
                <w:sz w:val="22"/>
                <w:szCs w:val="22"/>
                <w:highlight w:val="green"/>
              </w:rPr>
            </w:pPr>
          </w:p>
        </w:tc>
      </w:tr>
      <w:tr w:rsidR="00D81DE2" w:rsidRPr="00F21926" w14:paraId="7D9C7017" w14:textId="77777777" w:rsidTr="007910A7">
        <w:trPr>
          <w:cantSplit/>
        </w:trPr>
        <w:tc>
          <w:tcPr>
            <w:tcW w:w="1134" w:type="dxa"/>
            <w:tcBorders>
              <w:top w:val="single" w:sz="4" w:space="0" w:color="auto"/>
              <w:left w:val="single" w:sz="4" w:space="0" w:color="auto"/>
              <w:bottom w:val="single" w:sz="4" w:space="0" w:color="auto"/>
              <w:right w:val="single" w:sz="4" w:space="0" w:color="auto"/>
            </w:tcBorders>
            <w:vAlign w:val="center"/>
          </w:tcPr>
          <w:p w14:paraId="4680B5CC" w14:textId="77777777" w:rsidR="00D81DE2" w:rsidRPr="00F21926" w:rsidRDefault="00D81DE2" w:rsidP="007910A7">
            <w:pPr>
              <w:jc w:val="center"/>
              <w:rPr>
                <w:rFonts w:ascii="Times New Roman" w:hAnsi="Times New Roman"/>
                <w:b/>
                <w:sz w:val="22"/>
                <w:szCs w:val="22"/>
              </w:rPr>
            </w:pPr>
            <w:r w:rsidRPr="00F21926">
              <w:rPr>
                <w:rFonts w:ascii="Times New Roman" w:hAnsi="Times New Roman"/>
                <w:b/>
                <w:sz w:val="22"/>
                <w:szCs w:val="22"/>
              </w:rPr>
              <w:lastRenderedPageBreak/>
              <w:t>1.3.4</w:t>
            </w:r>
          </w:p>
        </w:tc>
        <w:tc>
          <w:tcPr>
            <w:tcW w:w="4678" w:type="dxa"/>
            <w:tcBorders>
              <w:top w:val="single" w:sz="4" w:space="0" w:color="auto"/>
              <w:left w:val="single" w:sz="4" w:space="0" w:color="auto"/>
              <w:bottom w:val="single" w:sz="4" w:space="0" w:color="auto"/>
              <w:right w:val="single" w:sz="4" w:space="0" w:color="auto"/>
            </w:tcBorders>
            <w:vAlign w:val="center"/>
          </w:tcPr>
          <w:p w14:paraId="52CB205C" w14:textId="4089F89E" w:rsidR="00D81DE2" w:rsidRPr="00F21926" w:rsidRDefault="00D81DE2" w:rsidP="006C52F1">
            <w:pPr>
              <w:rPr>
                <w:rFonts w:ascii="Times New Roman" w:hAnsi="Times New Roman"/>
                <w:bCs/>
                <w:sz w:val="22"/>
                <w:szCs w:val="22"/>
              </w:rPr>
            </w:pPr>
            <w:r w:rsidRPr="00F21926">
              <w:rPr>
                <w:rFonts w:ascii="Times New Roman" w:hAnsi="Times New Roman"/>
                <w:bCs/>
                <w:sz w:val="22"/>
                <w:szCs w:val="22"/>
              </w:rPr>
              <w:t>Programmability: Supports multiple user-defined programs, with automatic saving of parameters</w:t>
            </w:r>
            <w:r w:rsidR="00171B62" w:rsidRPr="00F21926">
              <w:rPr>
                <w:rFonts w:ascii="Times New Roman" w:hAnsi="Times New Roman"/>
                <w:bCs/>
                <w:sz w:val="22"/>
                <w:szCs w:val="22"/>
              </w:rPr>
              <w:t>.</w:t>
            </w:r>
          </w:p>
        </w:tc>
        <w:tc>
          <w:tcPr>
            <w:tcW w:w="4253" w:type="dxa"/>
            <w:tcBorders>
              <w:top w:val="single" w:sz="4" w:space="0" w:color="auto"/>
              <w:left w:val="single" w:sz="4" w:space="0" w:color="auto"/>
              <w:bottom w:val="single" w:sz="4" w:space="0" w:color="auto"/>
              <w:right w:val="single" w:sz="4" w:space="0" w:color="auto"/>
            </w:tcBorders>
          </w:tcPr>
          <w:p w14:paraId="55A54DAD" w14:textId="77777777" w:rsidR="00D81DE2" w:rsidRPr="00F21926" w:rsidRDefault="00D81DE2" w:rsidP="006C52F1">
            <w:pPr>
              <w:rPr>
                <w:rFonts w:ascii="Times New Roman" w:hAnsi="Times New Roman"/>
                <w:b/>
                <w:sz w:val="22"/>
                <w:szCs w:val="22"/>
                <w:highlight w:val="green"/>
              </w:rPr>
            </w:pPr>
          </w:p>
        </w:tc>
        <w:tc>
          <w:tcPr>
            <w:tcW w:w="2835" w:type="dxa"/>
            <w:tcBorders>
              <w:top w:val="single" w:sz="4" w:space="0" w:color="auto"/>
              <w:left w:val="single" w:sz="4" w:space="0" w:color="auto"/>
              <w:bottom w:val="single" w:sz="4" w:space="0" w:color="auto"/>
              <w:right w:val="single" w:sz="4" w:space="0" w:color="auto"/>
            </w:tcBorders>
          </w:tcPr>
          <w:p w14:paraId="41A1C109" w14:textId="77777777" w:rsidR="00D81DE2" w:rsidRPr="00F21926" w:rsidRDefault="00D81DE2" w:rsidP="006C52F1">
            <w:pPr>
              <w:rPr>
                <w:rFonts w:ascii="Times New Roman" w:hAnsi="Times New Roman"/>
                <w:b/>
                <w:sz w:val="22"/>
                <w:szCs w:val="22"/>
                <w:highlight w:val="green"/>
              </w:rPr>
            </w:pPr>
          </w:p>
        </w:tc>
        <w:tc>
          <w:tcPr>
            <w:tcW w:w="1984" w:type="dxa"/>
            <w:tcBorders>
              <w:top w:val="single" w:sz="4" w:space="0" w:color="auto"/>
              <w:left w:val="single" w:sz="4" w:space="0" w:color="auto"/>
              <w:bottom w:val="single" w:sz="4" w:space="0" w:color="auto"/>
              <w:right w:val="single" w:sz="4" w:space="0" w:color="auto"/>
            </w:tcBorders>
          </w:tcPr>
          <w:p w14:paraId="75775247" w14:textId="77777777" w:rsidR="00D81DE2" w:rsidRPr="00F21926" w:rsidRDefault="00D81DE2" w:rsidP="00D81DE2">
            <w:pPr>
              <w:jc w:val="center"/>
              <w:rPr>
                <w:rFonts w:ascii="Times New Roman" w:hAnsi="Times New Roman"/>
                <w:b/>
                <w:sz w:val="22"/>
                <w:szCs w:val="22"/>
                <w:highlight w:val="green"/>
              </w:rPr>
            </w:pPr>
          </w:p>
        </w:tc>
      </w:tr>
      <w:tr w:rsidR="00D81DE2" w:rsidRPr="00F21926" w14:paraId="2B8C6507" w14:textId="77777777" w:rsidTr="007910A7">
        <w:trPr>
          <w:cantSplit/>
        </w:trPr>
        <w:tc>
          <w:tcPr>
            <w:tcW w:w="1134" w:type="dxa"/>
            <w:tcBorders>
              <w:top w:val="single" w:sz="4" w:space="0" w:color="auto"/>
              <w:left w:val="single" w:sz="4" w:space="0" w:color="auto"/>
              <w:bottom w:val="single" w:sz="4" w:space="0" w:color="auto"/>
              <w:right w:val="single" w:sz="4" w:space="0" w:color="auto"/>
            </w:tcBorders>
            <w:vAlign w:val="center"/>
          </w:tcPr>
          <w:p w14:paraId="75851DC2" w14:textId="77777777" w:rsidR="00D81DE2" w:rsidRPr="00F21926" w:rsidRDefault="00D81DE2" w:rsidP="007910A7">
            <w:pPr>
              <w:jc w:val="center"/>
              <w:rPr>
                <w:rFonts w:ascii="Times New Roman" w:hAnsi="Times New Roman"/>
                <w:b/>
                <w:sz w:val="22"/>
                <w:szCs w:val="22"/>
              </w:rPr>
            </w:pPr>
            <w:r w:rsidRPr="00F21926">
              <w:rPr>
                <w:rFonts w:ascii="Times New Roman" w:hAnsi="Times New Roman"/>
                <w:b/>
                <w:sz w:val="22"/>
                <w:szCs w:val="22"/>
              </w:rPr>
              <w:t>1.3.5</w:t>
            </w:r>
          </w:p>
        </w:tc>
        <w:tc>
          <w:tcPr>
            <w:tcW w:w="4678" w:type="dxa"/>
            <w:tcBorders>
              <w:top w:val="single" w:sz="4" w:space="0" w:color="auto"/>
              <w:left w:val="single" w:sz="4" w:space="0" w:color="auto"/>
              <w:bottom w:val="single" w:sz="4" w:space="0" w:color="auto"/>
              <w:right w:val="single" w:sz="4" w:space="0" w:color="auto"/>
            </w:tcBorders>
            <w:vAlign w:val="center"/>
          </w:tcPr>
          <w:p w14:paraId="0ED3A1FA" w14:textId="233D9942" w:rsidR="00D81DE2" w:rsidRPr="00F21926" w:rsidRDefault="00D81DE2" w:rsidP="006C52F1">
            <w:pPr>
              <w:rPr>
                <w:rFonts w:ascii="Times New Roman" w:hAnsi="Times New Roman"/>
                <w:bCs/>
                <w:sz w:val="22"/>
                <w:szCs w:val="22"/>
              </w:rPr>
            </w:pPr>
            <w:r w:rsidRPr="00F21926">
              <w:rPr>
                <w:rFonts w:ascii="Times New Roman" w:hAnsi="Times New Roman"/>
                <w:bCs/>
                <w:sz w:val="22"/>
                <w:szCs w:val="22"/>
              </w:rPr>
              <w:t>Cycle Options: Configurable for multiple cycles.</w:t>
            </w:r>
          </w:p>
        </w:tc>
        <w:tc>
          <w:tcPr>
            <w:tcW w:w="4253" w:type="dxa"/>
            <w:tcBorders>
              <w:top w:val="single" w:sz="4" w:space="0" w:color="auto"/>
              <w:left w:val="single" w:sz="4" w:space="0" w:color="auto"/>
              <w:bottom w:val="single" w:sz="4" w:space="0" w:color="auto"/>
              <w:right w:val="single" w:sz="4" w:space="0" w:color="auto"/>
            </w:tcBorders>
          </w:tcPr>
          <w:p w14:paraId="67F9A918" w14:textId="77777777" w:rsidR="00D81DE2" w:rsidRPr="00F21926" w:rsidRDefault="00D81DE2" w:rsidP="006C52F1">
            <w:pPr>
              <w:rPr>
                <w:rFonts w:ascii="Times New Roman" w:hAnsi="Times New Roman"/>
                <w:b/>
                <w:sz w:val="22"/>
                <w:szCs w:val="22"/>
                <w:highlight w:val="green"/>
              </w:rPr>
            </w:pPr>
          </w:p>
        </w:tc>
        <w:tc>
          <w:tcPr>
            <w:tcW w:w="2835" w:type="dxa"/>
            <w:tcBorders>
              <w:top w:val="single" w:sz="4" w:space="0" w:color="auto"/>
              <w:left w:val="single" w:sz="4" w:space="0" w:color="auto"/>
              <w:bottom w:val="single" w:sz="4" w:space="0" w:color="auto"/>
              <w:right w:val="single" w:sz="4" w:space="0" w:color="auto"/>
            </w:tcBorders>
          </w:tcPr>
          <w:p w14:paraId="6FD8DD2D" w14:textId="77777777" w:rsidR="00D81DE2" w:rsidRPr="00F21926" w:rsidRDefault="00D81DE2" w:rsidP="006C52F1">
            <w:pPr>
              <w:rPr>
                <w:rFonts w:ascii="Times New Roman" w:hAnsi="Times New Roman"/>
                <w:b/>
                <w:sz w:val="22"/>
                <w:szCs w:val="22"/>
                <w:highlight w:val="green"/>
              </w:rPr>
            </w:pPr>
          </w:p>
        </w:tc>
        <w:tc>
          <w:tcPr>
            <w:tcW w:w="1984" w:type="dxa"/>
            <w:tcBorders>
              <w:top w:val="single" w:sz="4" w:space="0" w:color="auto"/>
              <w:left w:val="single" w:sz="4" w:space="0" w:color="auto"/>
              <w:bottom w:val="single" w:sz="4" w:space="0" w:color="auto"/>
              <w:right w:val="single" w:sz="4" w:space="0" w:color="auto"/>
            </w:tcBorders>
          </w:tcPr>
          <w:p w14:paraId="6DA9F0EB" w14:textId="77777777" w:rsidR="00D81DE2" w:rsidRPr="00F21926" w:rsidRDefault="00D81DE2" w:rsidP="00D81DE2">
            <w:pPr>
              <w:jc w:val="center"/>
              <w:rPr>
                <w:rFonts w:ascii="Times New Roman" w:hAnsi="Times New Roman"/>
                <w:b/>
                <w:sz w:val="22"/>
                <w:szCs w:val="22"/>
                <w:highlight w:val="green"/>
              </w:rPr>
            </w:pPr>
          </w:p>
        </w:tc>
      </w:tr>
      <w:tr w:rsidR="00D81DE2" w:rsidRPr="00F21926" w14:paraId="63B45341" w14:textId="77777777" w:rsidTr="007910A7">
        <w:trPr>
          <w:cantSplit/>
        </w:trPr>
        <w:tc>
          <w:tcPr>
            <w:tcW w:w="1134" w:type="dxa"/>
            <w:tcBorders>
              <w:top w:val="single" w:sz="4" w:space="0" w:color="auto"/>
              <w:left w:val="single" w:sz="4" w:space="0" w:color="auto"/>
              <w:bottom w:val="single" w:sz="4" w:space="0" w:color="auto"/>
              <w:right w:val="single" w:sz="4" w:space="0" w:color="auto"/>
            </w:tcBorders>
            <w:vAlign w:val="center"/>
          </w:tcPr>
          <w:p w14:paraId="440C888C" w14:textId="77777777" w:rsidR="00D81DE2" w:rsidRPr="00F21926" w:rsidRDefault="00D81DE2" w:rsidP="007910A7">
            <w:pPr>
              <w:jc w:val="center"/>
              <w:rPr>
                <w:rFonts w:ascii="Times New Roman" w:hAnsi="Times New Roman"/>
                <w:b/>
                <w:sz w:val="22"/>
                <w:szCs w:val="22"/>
              </w:rPr>
            </w:pPr>
            <w:r w:rsidRPr="00F21926">
              <w:rPr>
                <w:rFonts w:ascii="Times New Roman" w:hAnsi="Times New Roman"/>
                <w:b/>
                <w:sz w:val="22"/>
                <w:szCs w:val="22"/>
              </w:rPr>
              <w:t>1.3.6</w:t>
            </w:r>
          </w:p>
        </w:tc>
        <w:tc>
          <w:tcPr>
            <w:tcW w:w="4678" w:type="dxa"/>
            <w:tcBorders>
              <w:top w:val="single" w:sz="4" w:space="0" w:color="auto"/>
              <w:left w:val="single" w:sz="4" w:space="0" w:color="auto"/>
              <w:bottom w:val="single" w:sz="4" w:space="0" w:color="auto"/>
              <w:right w:val="single" w:sz="4" w:space="0" w:color="auto"/>
            </w:tcBorders>
            <w:vAlign w:val="center"/>
          </w:tcPr>
          <w:p w14:paraId="2FDF35E2" w14:textId="1C340B9B" w:rsidR="00D81DE2" w:rsidRPr="00F21926" w:rsidRDefault="00D81DE2" w:rsidP="006C52F1">
            <w:pPr>
              <w:rPr>
                <w:rFonts w:ascii="Times New Roman" w:hAnsi="Times New Roman"/>
                <w:bCs/>
                <w:sz w:val="22"/>
                <w:szCs w:val="22"/>
              </w:rPr>
            </w:pPr>
            <w:r w:rsidRPr="00F21926">
              <w:rPr>
                <w:rFonts w:ascii="Times New Roman" w:hAnsi="Times New Roman"/>
                <w:bCs/>
                <w:sz w:val="22"/>
                <w:szCs w:val="22"/>
              </w:rPr>
              <w:t>Cycle Duration: Adjustable cycle times, allowing for short to extended operations</w:t>
            </w:r>
            <w:r w:rsidR="00171B62" w:rsidRPr="00F21926">
              <w:rPr>
                <w:rFonts w:ascii="Times New Roman" w:hAnsi="Times New Roman"/>
                <w:bCs/>
                <w:sz w:val="22"/>
                <w:szCs w:val="22"/>
              </w:rPr>
              <w:t>.</w:t>
            </w:r>
            <w:r w:rsidRPr="00F21926">
              <w:rPr>
                <w:rFonts w:ascii="Times New Roman" w:hAnsi="Times New Roman"/>
                <w:bCs/>
                <w:sz w:val="22"/>
                <w:szCs w:val="22"/>
              </w:rPr>
              <w:t xml:space="preserve"> </w:t>
            </w:r>
          </w:p>
        </w:tc>
        <w:tc>
          <w:tcPr>
            <w:tcW w:w="4253" w:type="dxa"/>
            <w:tcBorders>
              <w:top w:val="single" w:sz="4" w:space="0" w:color="auto"/>
              <w:left w:val="single" w:sz="4" w:space="0" w:color="auto"/>
              <w:bottom w:val="single" w:sz="4" w:space="0" w:color="auto"/>
              <w:right w:val="single" w:sz="4" w:space="0" w:color="auto"/>
            </w:tcBorders>
          </w:tcPr>
          <w:p w14:paraId="2122DC78" w14:textId="77777777" w:rsidR="00D81DE2" w:rsidRPr="00F21926" w:rsidRDefault="00D81DE2" w:rsidP="006C52F1">
            <w:pPr>
              <w:rPr>
                <w:rFonts w:ascii="Times New Roman" w:hAnsi="Times New Roman"/>
                <w:b/>
                <w:sz w:val="22"/>
                <w:szCs w:val="22"/>
                <w:highlight w:val="green"/>
              </w:rPr>
            </w:pPr>
          </w:p>
        </w:tc>
        <w:tc>
          <w:tcPr>
            <w:tcW w:w="2835" w:type="dxa"/>
            <w:tcBorders>
              <w:top w:val="single" w:sz="4" w:space="0" w:color="auto"/>
              <w:left w:val="single" w:sz="4" w:space="0" w:color="auto"/>
              <w:bottom w:val="single" w:sz="4" w:space="0" w:color="auto"/>
              <w:right w:val="single" w:sz="4" w:space="0" w:color="auto"/>
            </w:tcBorders>
          </w:tcPr>
          <w:p w14:paraId="5170B85E" w14:textId="77777777" w:rsidR="00D81DE2" w:rsidRPr="00F21926" w:rsidRDefault="00D81DE2" w:rsidP="006C52F1">
            <w:pPr>
              <w:rPr>
                <w:rFonts w:ascii="Times New Roman" w:hAnsi="Times New Roman"/>
                <w:b/>
                <w:sz w:val="22"/>
                <w:szCs w:val="22"/>
                <w:highlight w:val="green"/>
              </w:rPr>
            </w:pPr>
          </w:p>
        </w:tc>
        <w:tc>
          <w:tcPr>
            <w:tcW w:w="1984" w:type="dxa"/>
            <w:tcBorders>
              <w:top w:val="single" w:sz="4" w:space="0" w:color="auto"/>
              <w:left w:val="single" w:sz="4" w:space="0" w:color="auto"/>
              <w:bottom w:val="single" w:sz="4" w:space="0" w:color="auto"/>
              <w:right w:val="single" w:sz="4" w:space="0" w:color="auto"/>
            </w:tcBorders>
          </w:tcPr>
          <w:p w14:paraId="6C5DC0A4" w14:textId="77777777" w:rsidR="00D81DE2" w:rsidRPr="00F21926" w:rsidRDefault="00D81DE2" w:rsidP="00D81DE2">
            <w:pPr>
              <w:jc w:val="center"/>
              <w:rPr>
                <w:rFonts w:ascii="Times New Roman" w:hAnsi="Times New Roman"/>
                <w:b/>
                <w:sz w:val="22"/>
                <w:szCs w:val="22"/>
                <w:highlight w:val="green"/>
              </w:rPr>
            </w:pPr>
          </w:p>
        </w:tc>
      </w:tr>
      <w:tr w:rsidR="00D81DE2" w:rsidRPr="00F21926" w14:paraId="75D88131" w14:textId="77777777" w:rsidTr="007910A7">
        <w:trPr>
          <w:cantSplit/>
        </w:trPr>
        <w:tc>
          <w:tcPr>
            <w:tcW w:w="1134" w:type="dxa"/>
            <w:tcBorders>
              <w:top w:val="single" w:sz="4" w:space="0" w:color="auto"/>
              <w:left w:val="single" w:sz="4" w:space="0" w:color="auto"/>
              <w:bottom w:val="single" w:sz="4" w:space="0" w:color="auto"/>
              <w:right w:val="single" w:sz="4" w:space="0" w:color="auto"/>
            </w:tcBorders>
            <w:vAlign w:val="center"/>
          </w:tcPr>
          <w:p w14:paraId="17EAD23C" w14:textId="77777777" w:rsidR="00D81DE2" w:rsidRPr="00F21926" w:rsidRDefault="00D81DE2" w:rsidP="007910A7">
            <w:pPr>
              <w:jc w:val="center"/>
              <w:rPr>
                <w:rFonts w:ascii="Times New Roman" w:hAnsi="Times New Roman"/>
                <w:b/>
                <w:sz w:val="22"/>
                <w:szCs w:val="22"/>
              </w:rPr>
            </w:pPr>
            <w:r w:rsidRPr="00F21926">
              <w:rPr>
                <w:rFonts w:ascii="Times New Roman" w:hAnsi="Times New Roman"/>
                <w:b/>
                <w:sz w:val="22"/>
                <w:szCs w:val="22"/>
              </w:rPr>
              <w:t>1.3.7</w:t>
            </w:r>
          </w:p>
        </w:tc>
        <w:tc>
          <w:tcPr>
            <w:tcW w:w="4678" w:type="dxa"/>
            <w:tcBorders>
              <w:top w:val="single" w:sz="4" w:space="0" w:color="auto"/>
              <w:left w:val="single" w:sz="4" w:space="0" w:color="auto"/>
              <w:bottom w:val="single" w:sz="4" w:space="0" w:color="auto"/>
              <w:right w:val="single" w:sz="4" w:space="0" w:color="auto"/>
            </w:tcBorders>
            <w:vAlign w:val="center"/>
          </w:tcPr>
          <w:p w14:paraId="269017AC" w14:textId="11DD72A5" w:rsidR="000C56BF" w:rsidRPr="00F21926" w:rsidRDefault="000C56BF" w:rsidP="006C52F1">
            <w:pPr>
              <w:rPr>
                <w:rFonts w:ascii="Times New Roman" w:hAnsi="Times New Roman"/>
                <w:bCs/>
                <w:sz w:val="22"/>
                <w:szCs w:val="22"/>
              </w:rPr>
            </w:pPr>
            <w:r w:rsidRPr="00F21926">
              <w:rPr>
                <w:rFonts w:ascii="Times New Roman" w:hAnsi="Times New Roman"/>
                <w:bCs/>
                <w:sz w:val="22"/>
                <w:szCs w:val="22"/>
              </w:rPr>
              <w:t xml:space="preserve">Power supply requirement: </w:t>
            </w:r>
            <w:r w:rsidR="00800A74" w:rsidRPr="0030311C">
              <w:rPr>
                <w:rFonts w:ascii="Times New Roman" w:hAnsi="Times New Roman"/>
                <w:bCs/>
                <w:sz w:val="22"/>
                <w:szCs w:val="22"/>
              </w:rPr>
              <w:t>220/</w:t>
            </w:r>
            <w:r w:rsidRPr="00F21926">
              <w:rPr>
                <w:rFonts w:ascii="Times New Roman" w:hAnsi="Times New Roman"/>
                <w:bCs/>
                <w:sz w:val="22"/>
                <w:szCs w:val="22"/>
              </w:rPr>
              <w:t>230V, 50/60Hz</w:t>
            </w:r>
            <w:r w:rsidR="00171B62" w:rsidRPr="00F21926">
              <w:rPr>
                <w:rFonts w:ascii="Times New Roman" w:hAnsi="Times New Roman"/>
                <w:bCs/>
                <w:sz w:val="22"/>
                <w:szCs w:val="22"/>
              </w:rPr>
              <w:t>.</w:t>
            </w:r>
          </w:p>
        </w:tc>
        <w:tc>
          <w:tcPr>
            <w:tcW w:w="4253" w:type="dxa"/>
            <w:tcBorders>
              <w:top w:val="single" w:sz="4" w:space="0" w:color="auto"/>
              <w:left w:val="single" w:sz="4" w:space="0" w:color="auto"/>
              <w:bottom w:val="single" w:sz="4" w:space="0" w:color="auto"/>
              <w:right w:val="single" w:sz="4" w:space="0" w:color="auto"/>
            </w:tcBorders>
          </w:tcPr>
          <w:p w14:paraId="00E8ED17" w14:textId="77777777" w:rsidR="00D81DE2" w:rsidRPr="00F21926" w:rsidRDefault="00D81DE2" w:rsidP="006C52F1">
            <w:pPr>
              <w:rPr>
                <w:rFonts w:ascii="Times New Roman" w:hAnsi="Times New Roman"/>
                <w:b/>
                <w:sz w:val="22"/>
                <w:szCs w:val="22"/>
                <w:highlight w:val="green"/>
              </w:rPr>
            </w:pPr>
          </w:p>
        </w:tc>
        <w:tc>
          <w:tcPr>
            <w:tcW w:w="2835" w:type="dxa"/>
            <w:tcBorders>
              <w:top w:val="single" w:sz="4" w:space="0" w:color="auto"/>
              <w:left w:val="single" w:sz="4" w:space="0" w:color="auto"/>
              <w:bottom w:val="single" w:sz="4" w:space="0" w:color="auto"/>
              <w:right w:val="single" w:sz="4" w:space="0" w:color="auto"/>
            </w:tcBorders>
          </w:tcPr>
          <w:p w14:paraId="02DC4966" w14:textId="77777777" w:rsidR="00D81DE2" w:rsidRPr="00F21926" w:rsidRDefault="00D81DE2" w:rsidP="006C52F1">
            <w:pPr>
              <w:rPr>
                <w:rFonts w:ascii="Times New Roman" w:hAnsi="Times New Roman"/>
                <w:b/>
                <w:sz w:val="22"/>
                <w:szCs w:val="22"/>
                <w:highlight w:val="green"/>
              </w:rPr>
            </w:pPr>
          </w:p>
        </w:tc>
        <w:tc>
          <w:tcPr>
            <w:tcW w:w="1984" w:type="dxa"/>
            <w:tcBorders>
              <w:top w:val="single" w:sz="4" w:space="0" w:color="auto"/>
              <w:left w:val="single" w:sz="4" w:space="0" w:color="auto"/>
              <w:bottom w:val="single" w:sz="4" w:space="0" w:color="auto"/>
              <w:right w:val="single" w:sz="4" w:space="0" w:color="auto"/>
            </w:tcBorders>
          </w:tcPr>
          <w:p w14:paraId="57F890D1" w14:textId="77777777" w:rsidR="00D81DE2" w:rsidRPr="00F21926" w:rsidRDefault="00D81DE2" w:rsidP="00D81DE2">
            <w:pPr>
              <w:jc w:val="center"/>
              <w:rPr>
                <w:rFonts w:ascii="Times New Roman" w:hAnsi="Times New Roman"/>
                <w:b/>
                <w:sz w:val="22"/>
                <w:szCs w:val="22"/>
                <w:highlight w:val="green"/>
              </w:rPr>
            </w:pPr>
          </w:p>
        </w:tc>
      </w:tr>
      <w:tr w:rsidR="00FA1C79" w:rsidRPr="00FA1C79" w14:paraId="3E7C3A11" w14:textId="77777777" w:rsidTr="00F86422">
        <w:trPr>
          <w:cantSplit/>
        </w:trPr>
        <w:tc>
          <w:tcPr>
            <w:tcW w:w="1134" w:type="dxa"/>
            <w:vMerge w:val="restart"/>
            <w:tcBorders>
              <w:top w:val="single" w:sz="4" w:space="0" w:color="auto"/>
              <w:left w:val="single" w:sz="4" w:space="0" w:color="auto"/>
              <w:right w:val="single" w:sz="4" w:space="0" w:color="auto"/>
            </w:tcBorders>
            <w:vAlign w:val="center"/>
          </w:tcPr>
          <w:p w14:paraId="0DE12F89" w14:textId="77777777" w:rsidR="00FA1C79" w:rsidRPr="00F21926" w:rsidRDefault="00FA1C79" w:rsidP="007910A7">
            <w:pPr>
              <w:jc w:val="center"/>
              <w:rPr>
                <w:rFonts w:ascii="Times New Roman" w:hAnsi="Times New Roman"/>
                <w:b/>
                <w:sz w:val="22"/>
                <w:szCs w:val="22"/>
              </w:rPr>
            </w:pPr>
            <w:r w:rsidRPr="00F21926">
              <w:rPr>
                <w:rFonts w:ascii="Times New Roman" w:hAnsi="Times New Roman"/>
                <w:b/>
                <w:sz w:val="22"/>
                <w:szCs w:val="22"/>
              </w:rPr>
              <w:t>1.4</w:t>
            </w:r>
          </w:p>
        </w:tc>
        <w:tc>
          <w:tcPr>
            <w:tcW w:w="4678" w:type="dxa"/>
            <w:tcBorders>
              <w:top w:val="single" w:sz="4" w:space="0" w:color="auto"/>
              <w:left w:val="single" w:sz="4" w:space="0" w:color="auto"/>
              <w:bottom w:val="single" w:sz="4" w:space="0" w:color="auto"/>
              <w:right w:val="single" w:sz="4" w:space="0" w:color="auto"/>
            </w:tcBorders>
            <w:vAlign w:val="center"/>
          </w:tcPr>
          <w:p w14:paraId="12E9627B" w14:textId="78BB8F51" w:rsidR="00FA1C79" w:rsidRPr="00F21926" w:rsidRDefault="00FA1C79" w:rsidP="00D81DE2">
            <w:pPr>
              <w:rPr>
                <w:rFonts w:ascii="Times New Roman" w:hAnsi="Times New Roman"/>
                <w:b/>
                <w:sz w:val="22"/>
                <w:szCs w:val="22"/>
              </w:rPr>
            </w:pPr>
            <w:r w:rsidRPr="00F21926">
              <w:rPr>
                <w:rFonts w:ascii="Times New Roman" w:hAnsi="Times New Roman"/>
                <w:b/>
                <w:sz w:val="22"/>
                <w:szCs w:val="22"/>
              </w:rPr>
              <w:t xml:space="preserve">Tissue Processor </w:t>
            </w:r>
          </w:p>
          <w:p w14:paraId="1E73B5A5" w14:textId="77777777" w:rsidR="00FA1C79" w:rsidRPr="00F21926" w:rsidRDefault="00FA1C79" w:rsidP="00D81DE2">
            <w:pPr>
              <w:rPr>
                <w:rFonts w:ascii="Times New Roman" w:hAnsi="Times New Roman"/>
                <w:b/>
                <w:sz w:val="22"/>
                <w:szCs w:val="22"/>
              </w:rPr>
            </w:pPr>
            <w:r w:rsidRPr="00F21926">
              <w:rPr>
                <w:rFonts w:ascii="Times New Roman" w:hAnsi="Times New Roman"/>
                <w:b/>
                <w:sz w:val="22"/>
                <w:szCs w:val="22"/>
              </w:rPr>
              <w:t>Quantity: 1</w:t>
            </w:r>
          </w:p>
        </w:tc>
        <w:tc>
          <w:tcPr>
            <w:tcW w:w="4253" w:type="dxa"/>
            <w:tcBorders>
              <w:top w:val="single" w:sz="4" w:space="0" w:color="auto"/>
              <w:left w:val="single" w:sz="4" w:space="0" w:color="auto"/>
              <w:bottom w:val="single" w:sz="4" w:space="0" w:color="auto"/>
              <w:right w:val="single" w:sz="4" w:space="0" w:color="auto"/>
            </w:tcBorders>
          </w:tcPr>
          <w:p w14:paraId="27657308" w14:textId="77777777" w:rsidR="00FA1C79" w:rsidRPr="00F21926" w:rsidRDefault="00FA1C79" w:rsidP="006C52F1">
            <w:pPr>
              <w:rPr>
                <w:rFonts w:ascii="Times New Roman" w:hAnsi="Times New Roman"/>
                <w:b/>
                <w:sz w:val="22"/>
                <w:szCs w:val="22"/>
                <w:highlight w:val="green"/>
              </w:rPr>
            </w:pPr>
          </w:p>
          <w:p w14:paraId="580C2DD1" w14:textId="77777777" w:rsidR="00FA1C79" w:rsidRPr="00F21926" w:rsidRDefault="00FA1C79" w:rsidP="006C52F1">
            <w:pPr>
              <w:rPr>
                <w:rFonts w:ascii="Times New Roman" w:hAnsi="Times New Roman"/>
                <w:b/>
                <w:sz w:val="22"/>
                <w:szCs w:val="22"/>
                <w:highlight w:val="green"/>
              </w:rPr>
            </w:pPr>
          </w:p>
        </w:tc>
        <w:tc>
          <w:tcPr>
            <w:tcW w:w="2835" w:type="dxa"/>
            <w:tcBorders>
              <w:top w:val="single" w:sz="4" w:space="0" w:color="auto"/>
              <w:left w:val="single" w:sz="4" w:space="0" w:color="auto"/>
              <w:bottom w:val="single" w:sz="4" w:space="0" w:color="auto"/>
              <w:right w:val="single" w:sz="4" w:space="0" w:color="auto"/>
            </w:tcBorders>
          </w:tcPr>
          <w:p w14:paraId="66469193" w14:textId="77777777" w:rsidR="00FA1C79" w:rsidRPr="00F21926" w:rsidRDefault="00FA1C79" w:rsidP="006C52F1">
            <w:pPr>
              <w:rPr>
                <w:rFonts w:ascii="Times New Roman" w:hAnsi="Times New Roman"/>
                <w:b/>
                <w:sz w:val="22"/>
                <w:szCs w:val="22"/>
                <w:highlight w:val="green"/>
              </w:rPr>
            </w:pPr>
          </w:p>
        </w:tc>
        <w:tc>
          <w:tcPr>
            <w:tcW w:w="1984" w:type="dxa"/>
            <w:tcBorders>
              <w:top w:val="single" w:sz="4" w:space="0" w:color="auto"/>
              <w:left w:val="single" w:sz="4" w:space="0" w:color="auto"/>
              <w:bottom w:val="single" w:sz="4" w:space="0" w:color="auto"/>
              <w:right w:val="single" w:sz="4" w:space="0" w:color="auto"/>
            </w:tcBorders>
          </w:tcPr>
          <w:p w14:paraId="3C4BAEC3" w14:textId="77777777" w:rsidR="00FA1C79" w:rsidRPr="00F21926" w:rsidRDefault="00FA1C79" w:rsidP="00D81DE2">
            <w:pPr>
              <w:jc w:val="center"/>
              <w:rPr>
                <w:rFonts w:ascii="Times New Roman" w:hAnsi="Times New Roman"/>
                <w:b/>
                <w:sz w:val="22"/>
                <w:szCs w:val="22"/>
                <w:highlight w:val="green"/>
              </w:rPr>
            </w:pPr>
          </w:p>
        </w:tc>
      </w:tr>
      <w:tr w:rsidR="00FA1C79" w:rsidRPr="00FA1C79" w14:paraId="7FB186D2" w14:textId="77777777" w:rsidTr="00F86422">
        <w:trPr>
          <w:cantSplit/>
        </w:trPr>
        <w:tc>
          <w:tcPr>
            <w:tcW w:w="1134" w:type="dxa"/>
            <w:vMerge/>
            <w:tcBorders>
              <w:left w:val="single" w:sz="4" w:space="0" w:color="auto"/>
              <w:right w:val="single" w:sz="4" w:space="0" w:color="auto"/>
            </w:tcBorders>
            <w:vAlign w:val="center"/>
          </w:tcPr>
          <w:p w14:paraId="62319175" w14:textId="77777777" w:rsidR="00FA1C79" w:rsidRPr="00F21926" w:rsidRDefault="00FA1C79" w:rsidP="00102F00">
            <w:pPr>
              <w:jc w:val="center"/>
              <w:rPr>
                <w:rFonts w:ascii="Times New Roman" w:hAnsi="Times New Roman"/>
                <w:b/>
                <w:sz w:val="22"/>
                <w:szCs w:val="22"/>
              </w:rPr>
            </w:pPr>
          </w:p>
        </w:tc>
        <w:tc>
          <w:tcPr>
            <w:tcW w:w="4678" w:type="dxa"/>
            <w:tcBorders>
              <w:top w:val="single" w:sz="4" w:space="0" w:color="auto"/>
              <w:left w:val="single" w:sz="4" w:space="0" w:color="auto"/>
              <w:bottom w:val="single" w:sz="4" w:space="0" w:color="auto"/>
              <w:right w:val="single" w:sz="4" w:space="0" w:color="auto"/>
            </w:tcBorders>
            <w:vAlign w:val="center"/>
          </w:tcPr>
          <w:p w14:paraId="22A6120B" w14:textId="37ADB100" w:rsidR="00FA1C79" w:rsidRPr="00F21926" w:rsidRDefault="00FA1C79" w:rsidP="00102F00">
            <w:pPr>
              <w:rPr>
                <w:rFonts w:ascii="Times New Roman" w:hAnsi="Times New Roman"/>
                <w:b/>
                <w:sz w:val="22"/>
                <w:szCs w:val="22"/>
              </w:rPr>
            </w:pPr>
            <w:r w:rsidRPr="0030311C">
              <w:rPr>
                <w:rFonts w:ascii="Times New Roman" w:hAnsi="Times New Roman"/>
                <w:sz w:val="22"/>
                <w:szCs w:val="22"/>
              </w:rPr>
              <w:t>Manufacturer’s name:</w:t>
            </w:r>
          </w:p>
        </w:tc>
        <w:tc>
          <w:tcPr>
            <w:tcW w:w="4253" w:type="dxa"/>
            <w:tcBorders>
              <w:top w:val="single" w:sz="4" w:space="0" w:color="auto"/>
              <w:left w:val="single" w:sz="4" w:space="0" w:color="auto"/>
              <w:bottom w:val="single" w:sz="4" w:space="0" w:color="auto"/>
              <w:right w:val="single" w:sz="4" w:space="0" w:color="auto"/>
            </w:tcBorders>
          </w:tcPr>
          <w:p w14:paraId="580EEFFC" w14:textId="77777777" w:rsidR="00FA1C79" w:rsidRPr="00F21926" w:rsidRDefault="00FA1C79" w:rsidP="00102F00">
            <w:pPr>
              <w:rPr>
                <w:rFonts w:ascii="Times New Roman" w:hAnsi="Times New Roman"/>
                <w:b/>
                <w:sz w:val="22"/>
                <w:szCs w:val="22"/>
                <w:highlight w:val="green"/>
              </w:rPr>
            </w:pPr>
          </w:p>
        </w:tc>
        <w:tc>
          <w:tcPr>
            <w:tcW w:w="2835" w:type="dxa"/>
            <w:tcBorders>
              <w:top w:val="single" w:sz="4" w:space="0" w:color="auto"/>
              <w:left w:val="single" w:sz="4" w:space="0" w:color="auto"/>
              <w:bottom w:val="single" w:sz="4" w:space="0" w:color="auto"/>
              <w:right w:val="single" w:sz="4" w:space="0" w:color="auto"/>
            </w:tcBorders>
          </w:tcPr>
          <w:p w14:paraId="50197508" w14:textId="77777777" w:rsidR="00FA1C79" w:rsidRPr="00F21926" w:rsidRDefault="00FA1C79" w:rsidP="00102F00">
            <w:pPr>
              <w:rPr>
                <w:rFonts w:ascii="Times New Roman" w:hAnsi="Times New Roman"/>
                <w:b/>
                <w:sz w:val="22"/>
                <w:szCs w:val="22"/>
                <w:highlight w:val="green"/>
              </w:rPr>
            </w:pPr>
          </w:p>
        </w:tc>
        <w:tc>
          <w:tcPr>
            <w:tcW w:w="1984" w:type="dxa"/>
            <w:tcBorders>
              <w:top w:val="single" w:sz="4" w:space="0" w:color="auto"/>
              <w:left w:val="single" w:sz="4" w:space="0" w:color="auto"/>
              <w:bottom w:val="single" w:sz="4" w:space="0" w:color="auto"/>
              <w:right w:val="single" w:sz="4" w:space="0" w:color="auto"/>
            </w:tcBorders>
          </w:tcPr>
          <w:p w14:paraId="7BAB8F9D" w14:textId="77777777" w:rsidR="00FA1C79" w:rsidRPr="00F21926" w:rsidRDefault="00FA1C79" w:rsidP="00102F00">
            <w:pPr>
              <w:jc w:val="center"/>
              <w:rPr>
                <w:rFonts w:ascii="Times New Roman" w:hAnsi="Times New Roman"/>
                <w:b/>
                <w:sz w:val="22"/>
                <w:szCs w:val="22"/>
                <w:highlight w:val="green"/>
              </w:rPr>
            </w:pPr>
          </w:p>
        </w:tc>
      </w:tr>
      <w:tr w:rsidR="00FA1C79" w:rsidRPr="00FA1C79" w14:paraId="2AF3F19C" w14:textId="77777777" w:rsidTr="00F86422">
        <w:trPr>
          <w:cantSplit/>
        </w:trPr>
        <w:tc>
          <w:tcPr>
            <w:tcW w:w="1134" w:type="dxa"/>
            <w:vMerge/>
            <w:tcBorders>
              <w:left w:val="single" w:sz="4" w:space="0" w:color="auto"/>
              <w:bottom w:val="single" w:sz="4" w:space="0" w:color="auto"/>
              <w:right w:val="single" w:sz="4" w:space="0" w:color="auto"/>
            </w:tcBorders>
            <w:vAlign w:val="center"/>
          </w:tcPr>
          <w:p w14:paraId="3762C06B" w14:textId="77777777" w:rsidR="00FA1C79" w:rsidRPr="00F21926" w:rsidRDefault="00FA1C79" w:rsidP="00102F00">
            <w:pPr>
              <w:jc w:val="center"/>
              <w:rPr>
                <w:rFonts w:ascii="Times New Roman" w:hAnsi="Times New Roman"/>
                <w:b/>
                <w:sz w:val="22"/>
                <w:szCs w:val="22"/>
              </w:rPr>
            </w:pPr>
          </w:p>
        </w:tc>
        <w:tc>
          <w:tcPr>
            <w:tcW w:w="4678" w:type="dxa"/>
            <w:tcBorders>
              <w:top w:val="single" w:sz="4" w:space="0" w:color="auto"/>
              <w:left w:val="single" w:sz="4" w:space="0" w:color="auto"/>
              <w:bottom w:val="single" w:sz="4" w:space="0" w:color="auto"/>
              <w:right w:val="single" w:sz="4" w:space="0" w:color="auto"/>
            </w:tcBorders>
            <w:vAlign w:val="center"/>
          </w:tcPr>
          <w:p w14:paraId="627CA362" w14:textId="1D6C0D71" w:rsidR="00FA1C79" w:rsidRPr="00F21926" w:rsidRDefault="00FA1C79" w:rsidP="00102F00">
            <w:pPr>
              <w:rPr>
                <w:rFonts w:ascii="Times New Roman" w:hAnsi="Times New Roman"/>
                <w:b/>
                <w:sz w:val="22"/>
                <w:szCs w:val="22"/>
              </w:rPr>
            </w:pPr>
            <w:r w:rsidRPr="0030311C">
              <w:rPr>
                <w:rFonts w:ascii="Times New Roman" w:hAnsi="Times New Roman"/>
                <w:sz w:val="22"/>
                <w:szCs w:val="22"/>
              </w:rPr>
              <w:t>Product type, model:</w:t>
            </w:r>
          </w:p>
        </w:tc>
        <w:tc>
          <w:tcPr>
            <w:tcW w:w="4253" w:type="dxa"/>
            <w:tcBorders>
              <w:top w:val="single" w:sz="4" w:space="0" w:color="auto"/>
              <w:left w:val="single" w:sz="4" w:space="0" w:color="auto"/>
              <w:bottom w:val="single" w:sz="4" w:space="0" w:color="auto"/>
              <w:right w:val="single" w:sz="4" w:space="0" w:color="auto"/>
            </w:tcBorders>
          </w:tcPr>
          <w:p w14:paraId="6294D0A0" w14:textId="77777777" w:rsidR="00FA1C79" w:rsidRPr="00F21926" w:rsidRDefault="00FA1C79" w:rsidP="00102F00">
            <w:pPr>
              <w:rPr>
                <w:rFonts w:ascii="Times New Roman" w:hAnsi="Times New Roman"/>
                <w:b/>
                <w:sz w:val="22"/>
                <w:szCs w:val="22"/>
                <w:highlight w:val="green"/>
              </w:rPr>
            </w:pPr>
          </w:p>
        </w:tc>
        <w:tc>
          <w:tcPr>
            <w:tcW w:w="2835" w:type="dxa"/>
            <w:tcBorders>
              <w:top w:val="single" w:sz="4" w:space="0" w:color="auto"/>
              <w:left w:val="single" w:sz="4" w:space="0" w:color="auto"/>
              <w:bottom w:val="single" w:sz="4" w:space="0" w:color="auto"/>
              <w:right w:val="single" w:sz="4" w:space="0" w:color="auto"/>
            </w:tcBorders>
          </w:tcPr>
          <w:p w14:paraId="021464CB" w14:textId="77777777" w:rsidR="00FA1C79" w:rsidRPr="00F21926" w:rsidRDefault="00FA1C79" w:rsidP="00102F00">
            <w:pPr>
              <w:rPr>
                <w:rFonts w:ascii="Times New Roman" w:hAnsi="Times New Roman"/>
                <w:b/>
                <w:sz w:val="22"/>
                <w:szCs w:val="22"/>
                <w:highlight w:val="green"/>
              </w:rPr>
            </w:pPr>
          </w:p>
        </w:tc>
        <w:tc>
          <w:tcPr>
            <w:tcW w:w="1984" w:type="dxa"/>
            <w:tcBorders>
              <w:top w:val="single" w:sz="4" w:space="0" w:color="auto"/>
              <w:left w:val="single" w:sz="4" w:space="0" w:color="auto"/>
              <w:bottom w:val="single" w:sz="4" w:space="0" w:color="auto"/>
              <w:right w:val="single" w:sz="4" w:space="0" w:color="auto"/>
            </w:tcBorders>
          </w:tcPr>
          <w:p w14:paraId="636B6AFA" w14:textId="77777777" w:rsidR="00FA1C79" w:rsidRPr="00F21926" w:rsidRDefault="00FA1C79" w:rsidP="00102F00">
            <w:pPr>
              <w:jc w:val="center"/>
              <w:rPr>
                <w:rFonts w:ascii="Times New Roman" w:hAnsi="Times New Roman"/>
                <w:b/>
                <w:sz w:val="22"/>
                <w:szCs w:val="22"/>
                <w:highlight w:val="green"/>
              </w:rPr>
            </w:pPr>
          </w:p>
        </w:tc>
      </w:tr>
      <w:tr w:rsidR="00D81DE2" w:rsidRPr="00F21926" w14:paraId="6A9B231E" w14:textId="77777777" w:rsidTr="007910A7">
        <w:trPr>
          <w:cantSplit/>
        </w:trPr>
        <w:tc>
          <w:tcPr>
            <w:tcW w:w="1134" w:type="dxa"/>
            <w:tcBorders>
              <w:top w:val="single" w:sz="4" w:space="0" w:color="auto"/>
              <w:left w:val="single" w:sz="4" w:space="0" w:color="auto"/>
              <w:bottom w:val="single" w:sz="4" w:space="0" w:color="auto"/>
              <w:right w:val="single" w:sz="4" w:space="0" w:color="auto"/>
            </w:tcBorders>
            <w:vAlign w:val="center"/>
          </w:tcPr>
          <w:p w14:paraId="3ECC861A" w14:textId="77777777" w:rsidR="00D81DE2" w:rsidRPr="00F21926" w:rsidRDefault="00D81DE2" w:rsidP="007910A7">
            <w:pPr>
              <w:jc w:val="center"/>
              <w:rPr>
                <w:rFonts w:ascii="Times New Roman" w:hAnsi="Times New Roman"/>
                <w:b/>
                <w:sz w:val="22"/>
                <w:szCs w:val="22"/>
              </w:rPr>
            </w:pPr>
            <w:r w:rsidRPr="00F21926">
              <w:rPr>
                <w:rFonts w:ascii="Times New Roman" w:hAnsi="Times New Roman"/>
                <w:b/>
                <w:sz w:val="22"/>
                <w:szCs w:val="22"/>
              </w:rPr>
              <w:t>1.4.1</w:t>
            </w:r>
          </w:p>
        </w:tc>
        <w:tc>
          <w:tcPr>
            <w:tcW w:w="4678" w:type="dxa"/>
            <w:tcBorders>
              <w:top w:val="single" w:sz="4" w:space="0" w:color="auto"/>
              <w:left w:val="single" w:sz="4" w:space="0" w:color="auto"/>
              <w:bottom w:val="single" w:sz="4" w:space="0" w:color="auto"/>
              <w:right w:val="single" w:sz="4" w:space="0" w:color="auto"/>
            </w:tcBorders>
            <w:vAlign w:val="center"/>
          </w:tcPr>
          <w:p w14:paraId="47416AD0" w14:textId="7783D4B7" w:rsidR="00D81DE2" w:rsidRPr="00F21926" w:rsidRDefault="00D81DE2" w:rsidP="006C52F1">
            <w:pPr>
              <w:rPr>
                <w:rFonts w:ascii="Times New Roman" w:hAnsi="Times New Roman"/>
                <w:bCs/>
                <w:sz w:val="22"/>
                <w:szCs w:val="22"/>
              </w:rPr>
            </w:pPr>
            <w:r w:rsidRPr="00F21926">
              <w:rPr>
                <w:rFonts w:ascii="Times New Roman" w:hAnsi="Times New Roman"/>
                <w:bCs/>
                <w:sz w:val="22"/>
                <w:szCs w:val="22"/>
              </w:rPr>
              <w:t xml:space="preserve">Reagent Containers: Accommodates </w:t>
            </w:r>
            <w:r w:rsidR="00032751" w:rsidRPr="00F21926">
              <w:rPr>
                <w:rFonts w:ascii="Times New Roman" w:hAnsi="Times New Roman"/>
                <w:bCs/>
                <w:sz w:val="22"/>
                <w:szCs w:val="22"/>
              </w:rPr>
              <w:t>minimum</w:t>
            </w:r>
            <w:r w:rsidRPr="00F21926">
              <w:rPr>
                <w:rFonts w:ascii="Times New Roman" w:hAnsi="Times New Roman"/>
                <w:bCs/>
                <w:sz w:val="22"/>
                <w:szCs w:val="22"/>
              </w:rPr>
              <w:t xml:space="preserve"> 20 reagent and condensate bottle.</w:t>
            </w:r>
          </w:p>
        </w:tc>
        <w:tc>
          <w:tcPr>
            <w:tcW w:w="4253" w:type="dxa"/>
            <w:tcBorders>
              <w:top w:val="single" w:sz="4" w:space="0" w:color="auto"/>
              <w:left w:val="single" w:sz="4" w:space="0" w:color="auto"/>
              <w:bottom w:val="single" w:sz="4" w:space="0" w:color="auto"/>
              <w:right w:val="single" w:sz="4" w:space="0" w:color="auto"/>
            </w:tcBorders>
          </w:tcPr>
          <w:p w14:paraId="33AB7F76" w14:textId="77777777" w:rsidR="00D81DE2" w:rsidRPr="00F21926" w:rsidRDefault="00D81DE2" w:rsidP="006C52F1">
            <w:pPr>
              <w:rPr>
                <w:rFonts w:ascii="Times New Roman" w:hAnsi="Times New Roman"/>
                <w:b/>
                <w:sz w:val="22"/>
                <w:szCs w:val="22"/>
                <w:highlight w:val="green"/>
              </w:rPr>
            </w:pPr>
          </w:p>
        </w:tc>
        <w:tc>
          <w:tcPr>
            <w:tcW w:w="2835" w:type="dxa"/>
            <w:tcBorders>
              <w:top w:val="single" w:sz="4" w:space="0" w:color="auto"/>
              <w:left w:val="single" w:sz="4" w:space="0" w:color="auto"/>
              <w:bottom w:val="single" w:sz="4" w:space="0" w:color="auto"/>
              <w:right w:val="single" w:sz="4" w:space="0" w:color="auto"/>
            </w:tcBorders>
          </w:tcPr>
          <w:p w14:paraId="554599CC" w14:textId="77777777" w:rsidR="00D81DE2" w:rsidRPr="00F21926" w:rsidRDefault="00D81DE2" w:rsidP="006C52F1">
            <w:pPr>
              <w:rPr>
                <w:rFonts w:ascii="Times New Roman" w:hAnsi="Times New Roman"/>
                <w:b/>
                <w:sz w:val="22"/>
                <w:szCs w:val="22"/>
                <w:highlight w:val="green"/>
              </w:rPr>
            </w:pPr>
          </w:p>
        </w:tc>
        <w:tc>
          <w:tcPr>
            <w:tcW w:w="1984" w:type="dxa"/>
            <w:tcBorders>
              <w:top w:val="single" w:sz="4" w:space="0" w:color="auto"/>
              <w:left w:val="single" w:sz="4" w:space="0" w:color="auto"/>
              <w:bottom w:val="single" w:sz="4" w:space="0" w:color="auto"/>
              <w:right w:val="single" w:sz="4" w:space="0" w:color="auto"/>
            </w:tcBorders>
          </w:tcPr>
          <w:p w14:paraId="6A2A0F55" w14:textId="77777777" w:rsidR="00D81DE2" w:rsidRPr="00F21926" w:rsidRDefault="00D81DE2" w:rsidP="00D81DE2">
            <w:pPr>
              <w:jc w:val="center"/>
              <w:rPr>
                <w:rFonts w:ascii="Times New Roman" w:hAnsi="Times New Roman"/>
                <w:b/>
                <w:sz w:val="22"/>
                <w:szCs w:val="22"/>
                <w:highlight w:val="green"/>
              </w:rPr>
            </w:pPr>
          </w:p>
        </w:tc>
      </w:tr>
      <w:tr w:rsidR="00D81DE2" w:rsidRPr="00F21926" w14:paraId="35EEEF94" w14:textId="77777777" w:rsidTr="007910A7">
        <w:trPr>
          <w:cantSplit/>
        </w:trPr>
        <w:tc>
          <w:tcPr>
            <w:tcW w:w="1134" w:type="dxa"/>
            <w:tcBorders>
              <w:top w:val="single" w:sz="4" w:space="0" w:color="auto"/>
              <w:left w:val="single" w:sz="4" w:space="0" w:color="auto"/>
              <w:bottom w:val="single" w:sz="4" w:space="0" w:color="auto"/>
              <w:right w:val="single" w:sz="4" w:space="0" w:color="auto"/>
            </w:tcBorders>
            <w:vAlign w:val="center"/>
          </w:tcPr>
          <w:p w14:paraId="5C9F1DAC" w14:textId="77777777" w:rsidR="00D81DE2" w:rsidRPr="00F21926" w:rsidRDefault="00D81DE2" w:rsidP="007910A7">
            <w:pPr>
              <w:jc w:val="center"/>
              <w:rPr>
                <w:rFonts w:ascii="Times New Roman" w:hAnsi="Times New Roman"/>
                <w:b/>
                <w:sz w:val="22"/>
                <w:szCs w:val="22"/>
              </w:rPr>
            </w:pPr>
            <w:r w:rsidRPr="00F21926">
              <w:rPr>
                <w:rFonts w:ascii="Times New Roman" w:hAnsi="Times New Roman"/>
                <w:b/>
                <w:sz w:val="22"/>
                <w:szCs w:val="22"/>
              </w:rPr>
              <w:t>1.4.2</w:t>
            </w:r>
          </w:p>
        </w:tc>
        <w:tc>
          <w:tcPr>
            <w:tcW w:w="4678" w:type="dxa"/>
            <w:tcBorders>
              <w:top w:val="single" w:sz="4" w:space="0" w:color="auto"/>
              <w:left w:val="single" w:sz="4" w:space="0" w:color="auto"/>
              <w:bottom w:val="single" w:sz="4" w:space="0" w:color="auto"/>
              <w:right w:val="single" w:sz="4" w:space="0" w:color="auto"/>
            </w:tcBorders>
            <w:vAlign w:val="center"/>
          </w:tcPr>
          <w:p w14:paraId="5F423F47" w14:textId="5050CAF9" w:rsidR="00D81DE2" w:rsidRPr="00F21926" w:rsidRDefault="00D81DE2" w:rsidP="006C52F1">
            <w:pPr>
              <w:rPr>
                <w:rFonts w:ascii="Times New Roman" w:hAnsi="Times New Roman"/>
                <w:bCs/>
                <w:sz w:val="22"/>
                <w:szCs w:val="22"/>
              </w:rPr>
            </w:pPr>
            <w:r w:rsidRPr="00F21926">
              <w:rPr>
                <w:rFonts w:ascii="Times New Roman" w:hAnsi="Times New Roman"/>
                <w:bCs/>
                <w:sz w:val="22"/>
                <w:szCs w:val="22"/>
              </w:rPr>
              <w:t>Bottle Volume: Supports large-volume containers with a maximum capacity of 4 L</w:t>
            </w:r>
            <w:r w:rsidR="00171B62" w:rsidRPr="00F21926">
              <w:rPr>
                <w:rFonts w:ascii="Times New Roman" w:hAnsi="Times New Roman"/>
                <w:bCs/>
                <w:sz w:val="22"/>
                <w:szCs w:val="22"/>
              </w:rPr>
              <w:t>.</w:t>
            </w:r>
          </w:p>
        </w:tc>
        <w:tc>
          <w:tcPr>
            <w:tcW w:w="4253" w:type="dxa"/>
            <w:tcBorders>
              <w:top w:val="single" w:sz="4" w:space="0" w:color="auto"/>
              <w:left w:val="single" w:sz="4" w:space="0" w:color="auto"/>
              <w:bottom w:val="single" w:sz="4" w:space="0" w:color="auto"/>
              <w:right w:val="single" w:sz="4" w:space="0" w:color="auto"/>
            </w:tcBorders>
          </w:tcPr>
          <w:p w14:paraId="0B8260EF" w14:textId="77777777" w:rsidR="00D81DE2" w:rsidRPr="00F21926" w:rsidRDefault="00D81DE2" w:rsidP="006C52F1">
            <w:pPr>
              <w:rPr>
                <w:rFonts w:ascii="Times New Roman" w:hAnsi="Times New Roman"/>
                <w:b/>
                <w:sz w:val="22"/>
                <w:szCs w:val="22"/>
                <w:highlight w:val="green"/>
              </w:rPr>
            </w:pPr>
          </w:p>
        </w:tc>
        <w:tc>
          <w:tcPr>
            <w:tcW w:w="2835" w:type="dxa"/>
            <w:tcBorders>
              <w:top w:val="single" w:sz="4" w:space="0" w:color="auto"/>
              <w:left w:val="single" w:sz="4" w:space="0" w:color="auto"/>
              <w:bottom w:val="single" w:sz="4" w:space="0" w:color="auto"/>
              <w:right w:val="single" w:sz="4" w:space="0" w:color="auto"/>
            </w:tcBorders>
          </w:tcPr>
          <w:p w14:paraId="23CD7802" w14:textId="77777777" w:rsidR="00D81DE2" w:rsidRPr="00F21926" w:rsidRDefault="00D81DE2" w:rsidP="006C52F1">
            <w:pPr>
              <w:rPr>
                <w:rFonts w:ascii="Times New Roman" w:hAnsi="Times New Roman"/>
                <w:b/>
                <w:sz w:val="22"/>
                <w:szCs w:val="22"/>
                <w:highlight w:val="green"/>
              </w:rPr>
            </w:pPr>
          </w:p>
        </w:tc>
        <w:tc>
          <w:tcPr>
            <w:tcW w:w="1984" w:type="dxa"/>
            <w:tcBorders>
              <w:top w:val="single" w:sz="4" w:space="0" w:color="auto"/>
              <w:left w:val="single" w:sz="4" w:space="0" w:color="auto"/>
              <w:bottom w:val="single" w:sz="4" w:space="0" w:color="auto"/>
              <w:right w:val="single" w:sz="4" w:space="0" w:color="auto"/>
            </w:tcBorders>
          </w:tcPr>
          <w:p w14:paraId="1C81ADA2" w14:textId="77777777" w:rsidR="00D81DE2" w:rsidRPr="00F21926" w:rsidRDefault="00D81DE2" w:rsidP="00D81DE2">
            <w:pPr>
              <w:jc w:val="center"/>
              <w:rPr>
                <w:rFonts w:ascii="Times New Roman" w:hAnsi="Times New Roman"/>
                <w:b/>
                <w:sz w:val="22"/>
                <w:szCs w:val="22"/>
                <w:highlight w:val="green"/>
              </w:rPr>
            </w:pPr>
          </w:p>
        </w:tc>
      </w:tr>
      <w:tr w:rsidR="00D81DE2" w:rsidRPr="00F21926" w14:paraId="780CE5C0" w14:textId="77777777" w:rsidTr="007910A7">
        <w:trPr>
          <w:cantSplit/>
        </w:trPr>
        <w:tc>
          <w:tcPr>
            <w:tcW w:w="1134" w:type="dxa"/>
            <w:tcBorders>
              <w:top w:val="single" w:sz="4" w:space="0" w:color="auto"/>
              <w:left w:val="single" w:sz="4" w:space="0" w:color="auto"/>
              <w:bottom w:val="single" w:sz="4" w:space="0" w:color="auto"/>
              <w:right w:val="single" w:sz="4" w:space="0" w:color="auto"/>
            </w:tcBorders>
            <w:vAlign w:val="center"/>
          </w:tcPr>
          <w:p w14:paraId="2A69BE6F" w14:textId="77777777" w:rsidR="00D81DE2" w:rsidRPr="00F21926" w:rsidRDefault="00D81DE2" w:rsidP="007910A7">
            <w:pPr>
              <w:jc w:val="center"/>
              <w:rPr>
                <w:rFonts w:ascii="Times New Roman" w:hAnsi="Times New Roman"/>
                <w:b/>
                <w:sz w:val="22"/>
                <w:szCs w:val="22"/>
              </w:rPr>
            </w:pPr>
            <w:r w:rsidRPr="00F21926">
              <w:rPr>
                <w:rFonts w:ascii="Times New Roman" w:hAnsi="Times New Roman"/>
                <w:b/>
                <w:sz w:val="22"/>
                <w:szCs w:val="22"/>
              </w:rPr>
              <w:t>1.4.3</w:t>
            </w:r>
          </w:p>
        </w:tc>
        <w:tc>
          <w:tcPr>
            <w:tcW w:w="4678" w:type="dxa"/>
            <w:tcBorders>
              <w:top w:val="single" w:sz="4" w:space="0" w:color="auto"/>
              <w:left w:val="single" w:sz="4" w:space="0" w:color="auto"/>
              <w:bottom w:val="single" w:sz="4" w:space="0" w:color="auto"/>
              <w:right w:val="single" w:sz="4" w:space="0" w:color="auto"/>
            </w:tcBorders>
            <w:vAlign w:val="center"/>
          </w:tcPr>
          <w:p w14:paraId="35BB6E9C" w14:textId="325312C4" w:rsidR="00D81DE2" w:rsidRPr="00F21926" w:rsidRDefault="00D81DE2" w:rsidP="006C52F1">
            <w:pPr>
              <w:rPr>
                <w:rFonts w:ascii="Times New Roman" w:hAnsi="Times New Roman"/>
                <w:bCs/>
                <w:sz w:val="22"/>
                <w:szCs w:val="22"/>
              </w:rPr>
            </w:pPr>
            <w:r w:rsidRPr="00F21926">
              <w:rPr>
                <w:rFonts w:ascii="Times New Roman" w:hAnsi="Times New Roman"/>
                <w:bCs/>
                <w:sz w:val="22"/>
                <w:szCs w:val="22"/>
              </w:rPr>
              <w:t xml:space="preserve">Paraffin Baths: Equipped with </w:t>
            </w:r>
            <w:r w:rsidR="00032751" w:rsidRPr="00F21926">
              <w:rPr>
                <w:rFonts w:ascii="Times New Roman" w:hAnsi="Times New Roman"/>
                <w:bCs/>
                <w:sz w:val="22"/>
                <w:szCs w:val="22"/>
              </w:rPr>
              <w:t xml:space="preserve">minimum </w:t>
            </w:r>
            <w:r w:rsidR="007B299C" w:rsidRPr="00F21926">
              <w:rPr>
                <w:rFonts w:ascii="Times New Roman" w:hAnsi="Times New Roman"/>
                <w:bCs/>
                <w:sz w:val="22"/>
                <w:szCs w:val="22"/>
              </w:rPr>
              <w:t>2 paraffin</w:t>
            </w:r>
            <w:r w:rsidRPr="00F21926">
              <w:rPr>
                <w:rFonts w:ascii="Times New Roman" w:hAnsi="Times New Roman"/>
                <w:bCs/>
                <w:sz w:val="22"/>
                <w:szCs w:val="22"/>
              </w:rPr>
              <w:t xml:space="preserve"> baths, each with a capacity of 4 L.</w:t>
            </w:r>
          </w:p>
        </w:tc>
        <w:tc>
          <w:tcPr>
            <w:tcW w:w="4253" w:type="dxa"/>
            <w:tcBorders>
              <w:top w:val="single" w:sz="4" w:space="0" w:color="auto"/>
              <w:left w:val="single" w:sz="4" w:space="0" w:color="auto"/>
              <w:bottom w:val="single" w:sz="4" w:space="0" w:color="auto"/>
              <w:right w:val="single" w:sz="4" w:space="0" w:color="auto"/>
            </w:tcBorders>
          </w:tcPr>
          <w:p w14:paraId="728F18AE" w14:textId="77777777" w:rsidR="00D81DE2" w:rsidRPr="00F21926" w:rsidRDefault="00D81DE2" w:rsidP="006C52F1">
            <w:pPr>
              <w:rPr>
                <w:rFonts w:ascii="Times New Roman" w:hAnsi="Times New Roman"/>
                <w:b/>
                <w:sz w:val="22"/>
                <w:szCs w:val="22"/>
                <w:highlight w:val="green"/>
              </w:rPr>
            </w:pPr>
          </w:p>
        </w:tc>
        <w:tc>
          <w:tcPr>
            <w:tcW w:w="2835" w:type="dxa"/>
            <w:tcBorders>
              <w:top w:val="single" w:sz="4" w:space="0" w:color="auto"/>
              <w:left w:val="single" w:sz="4" w:space="0" w:color="auto"/>
              <w:bottom w:val="single" w:sz="4" w:space="0" w:color="auto"/>
              <w:right w:val="single" w:sz="4" w:space="0" w:color="auto"/>
            </w:tcBorders>
          </w:tcPr>
          <w:p w14:paraId="76B2CC62" w14:textId="77777777" w:rsidR="00D81DE2" w:rsidRPr="00F21926" w:rsidRDefault="00D81DE2" w:rsidP="006C52F1">
            <w:pPr>
              <w:rPr>
                <w:rFonts w:ascii="Times New Roman" w:hAnsi="Times New Roman"/>
                <w:b/>
                <w:sz w:val="22"/>
                <w:szCs w:val="22"/>
                <w:highlight w:val="green"/>
              </w:rPr>
            </w:pPr>
          </w:p>
        </w:tc>
        <w:tc>
          <w:tcPr>
            <w:tcW w:w="1984" w:type="dxa"/>
            <w:tcBorders>
              <w:top w:val="single" w:sz="4" w:space="0" w:color="auto"/>
              <w:left w:val="single" w:sz="4" w:space="0" w:color="auto"/>
              <w:bottom w:val="single" w:sz="4" w:space="0" w:color="auto"/>
              <w:right w:val="single" w:sz="4" w:space="0" w:color="auto"/>
            </w:tcBorders>
          </w:tcPr>
          <w:p w14:paraId="4457D180" w14:textId="77777777" w:rsidR="00D81DE2" w:rsidRPr="00F21926" w:rsidRDefault="00D81DE2" w:rsidP="00D81DE2">
            <w:pPr>
              <w:jc w:val="center"/>
              <w:rPr>
                <w:rFonts w:ascii="Times New Roman" w:hAnsi="Times New Roman"/>
                <w:b/>
                <w:sz w:val="22"/>
                <w:szCs w:val="22"/>
                <w:highlight w:val="green"/>
              </w:rPr>
            </w:pPr>
          </w:p>
        </w:tc>
      </w:tr>
      <w:tr w:rsidR="00D81DE2" w:rsidRPr="00F21926" w14:paraId="35C76D90" w14:textId="77777777" w:rsidTr="007910A7">
        <w:trPr>
          <w:cantSplit/>
        </w:trPr>
        <w:tc>
          <w:tcPr>
            <w:tcW w:w="1134" w:type="dxa"/>
            <w:tcBorders>
              <w:top w:val="single" w:sz="4" w:space="0" w:color="auto"/>
              <w:left w:val="single" w:sz="4" w:space="0" w:color="auto"/>
              <w:bottom w:val="single" w:sz="4" w:space="0" w:color="auto"/>
              <w:right w:val="single" w:sz="4" w:space="0" w:color="auto"/>
            </w:tcBorders>
            <w:vAlign w:val="center"/>
          </w:tcPr>
          <w:p w14:paraId="21D6F72E" w14:textId="77777777" w:rsidR="00D81DE2" w:rsidRPr="00F21926" w:rsidRDefault="00D81DE2" w:rsidP="007910A7">
            <w:pPr>
              <w:jc w:val="center"/>
              <w:rPr>
                <w:rFonts w:ascii="Times New Roman" w:hAnsi="Times New Roman"/>
                <w:b/>
                <w:sz w:val="22"/>
                <w:szCs w:val="22"/>
              </w:rPr>
            </w:pPr>
            <w:r w:rsidRPr="00F21926">
              <w:rPr>
                <w:rFonts w:ascii="Times New Roman" w:hAnsi="Times New Roman"/>
                <w:b/>
                <w:sz w:val="22"/>
                <w:szCs w:val="22"/>
              </w:rPr>
              <w:t>1.4.4</w:t>
            </w:r>
          </w:p>
        </w:tc>
        <w:tc>
          <w:tcPr>
            <w:tcW w:w="4678" w:type="dxa"/>
            <w:tcBorders>
              <w:top w:val="single" w:sz="4" w:space="0" w:color="auto"/>
              <w:left w:val="single" w:sz="4" w:space="0" w:color="auto"/>
              <w:bottom w:val="single" w:sz="4" w:space="0" w:color="auto"/>
              <w:right w:val="single" w:sz="4" w:space="0" w:color="auto"/>
            </w:tcBorders>
            <w:vAlign w:val="center"/>
          </w:tcPr>
          <w:p w14:paraId="4ED55FED" w14:textId="0175A4A8" w:rsidR="00D81DE2" w:rsidRPr="00F21926" w:rsidRDefault="00D81DE2" w:rsidP="006C52F1">
            <w:pPr>
              <w:rPr>
                <w:rFonts w:ascii="Times New Roman" w:hAnsi="Times New Roman"/>
                <w:bCs/>
                <w:sz w:val="22"/>
                <w:szCs w:val="22"/>
              </w:rPr>
            </w:pPr>
            <w:r w:rsidRPr="00F21926">
              <w:rPr>
                <w:rFonts w:ascii="Times New Roman" w:hAnsi="Times New Roman"/>
                <w:bCs/>
                <w:sz w:val="22"/>
                <w:szCs w:val="22"/>
              </w:rPr>
              <w:t>Melting Time: Designed to melt paraffin within 7 hours</w:t>
            </w:r>
            <w:r w:rsidR="00032751" w:rsidRPr="00F21926">
              <w:rPr>
                <w:rFonts w:ascii="Times New Roman" w:hAnsi="Times New Roman"/>
                <w:bCs/>
                <w:sz w:val="22"/>
                <w:szCs w:val="22"/>
              </w:rPr>
              <w:t>.</w:t>
            </w:r>
          </w:p>
        </w:tc>
        <w:tc>
          <w:tcPr>
            <w:tcW w:w="4253" w:type="dxa"/>
            <w:tcBorders>
              <w:top w:val="single" w:sz="4" w:space="0" w:color="auto"/>
              <w:left w:val="single" w:sz="4" w:space="0" w:color="auto"/>
              <w:bottom w:val="single" w:sz="4" w:space="0" w:color="auto"/>
              <w:right w:val="single" w:sz="4" w:space="0" w:color="auto"/>
            </w:tcBorders>
          </w:tcPr>
          <w:p w14:paraId="6ACDD41F" w14:textId="77777777" w:rsidR="00D81DE2" w:rsidRPr="00F21926" w:rsidRDefault="00D81DE2" w:rsidP="006C52F1">
            <w:pPr>
              <w:rPr>
                <w:rFonts w:ascii="Times New Roman" w:hAnsi="Times New Roman"/>
                <w:b/>
                <w:sz w:val="22"/>
                <w:szCs w:val="22"/>
                <w:highlight w:val="green"/>
              </w:rPr>
            </w:pPr>
          </w:p>
        </w:tc>
        <w:tc>
          <w:tcPr>
            <w:tcW w:w="2835" w:type="dxa"/>
            <w:tcBorders>
              <w:top w:val="single" w:sz="4" w:space="0" w:color="auto"/>
              <w:left w:val="single" w:sz="4" w:space="0" w:color="auto"/>
              <w:bottom w:val="single" w:sz="4" w:space="0" w:color="auto"/>
              <w:right w:val="single" w:sz="4" w:space="0" w:color="auto"/>
            </w:tcBorders>
          </w:tcPr>
          <w:p w14:paraId="754F9EF9" w14:textId="77777777" w:rsidR="00D81DE2" w:rsidRPr="00F21926" w:rsidRDefault="00D81DE2" w:rsidP="006C52F1">
            <w:pPr>
              <w:rPr>
                <w:rFonts w:ascii="Times New Roman" w:hAnsi="Times New Roman"/>
                <w:b/>
                <w:sz w:val="22"/>
                <w:szCs w:val="22"/>
                <w:highlight w:val="green"/>
              </w:rPr>
            </w:pPr>
          </w:p>
        </w:tc>
        <w:tc>
          <w:tcPr>
            <w:tcW w:w="1984" w:type="dxa"/>
            <w:tcBorders>
              <w:top w:val="single" w:sz="4" w:space="0" w:color="auto"/>
              <w:left w:val="single" w:sz="4" w:space="0" w:color="auto"/>
              <w:bottom w:val="single" w:sz="4" w:space="0" w:color="auto"/>
              <w:right w:val="single" w:sz="4" w:space="0" w:color="auto"/>
            </w:tcBorders>
          </w:tcPr>
          <w:p w14:paraId="0A929E16" w14:textId="77777777" w:rsidR="00D81DE2" w:rsidRPr="00F21926" w:rsidRDefault="00D81DE2" w:rsidP="00D81DE2">
            <w:pPr>
              <w:jc w:val="center"/>
              <w:rPr>
                <w:rFonts w:ascii="Times New Roman" w:hAnsi="Times New Roman"/>
                <w:b/>
                <w:sz w:val="22"/>
                <w:szCs w:val="22"/>
                <w:highlight w:val="green"/>
              </w:rPr>
            </w:pPr>
          </w:p>
        </w:tc>
      </w:tr>
      <w:tr w:rsidR="00D81DE2" w:rsidRPr="00F21926" w14:paraId="32D681A6" w14:textId="77777777" w:rsidTr="007910A7">
        <w:trPr>
          <w:cantSplit/>
        </w:trPr>
        <w:tc>
          <w:tcPr>
            <w:tcW w:w="1134" w:type="dxa"/>
            <w:tcBorders>
              <w:top w:val="single" w:sz="4" w:space="0" w:color="auto"/>
              <w:left w:val="single" w:sz="4" w:space="0" w:color="auto"/>
              <w:bottom w:val="single" w:sz="4" w:space="0" w:color="auto"/>
              <w:right w:val="single" w:sz="4" w:space="0" w:color="auto"/>
            </w:tcBorders>
            <w:vAlign w:val="center"/>
          </w:tcPr>
          <w:p w14:paraId="3EC2F04C" w14:textId="77777777" w:rsidR="00D81DE2" w:rsidRPr="00F21926" w:rsidRDefault="00D81DE2" w:rsidP="007910A7">
            <w:pPr>
              <w:jc w:val="center"/>
              <w:rPr>
                <w:rFonts w:ascii="Times New Roman" w:hAnsi="Times New Roman"/>
                <w:b/>
                <w:sz w:val="22"/>
                <w:szCs w:val="22"/>
              </w:rPr>
            </w:pPr>
            <w:r w:rsidRPr="00F21926">
              <w:rPr>
                <w:rFonts w:ascii="Times New Roman" w:hAnsi="Times New Roman"/>
                <w:b/>
                <w:sz w:val="22"/>
                <w:szCs w:val="22"/>
              </w:rPr>
              <w:lastRenderedPageBreak/>
              <w:t>1.4.5</w:t>
            </w:r>
          </w:p>
        </w:tc>
        <w:tc>
          <w:tcPr>
            <w:tcW w:w="4678" w:type="dxa"/>
            <w:tcBorders>
              <w:top w:val="single" w:sz="4" w:space="0" w:color="auto"/>
              <w:left w:val="single" w:sz="4" w:space="0" w:color="auto"/>
              <w:bottom w:val="single" w:sz="4" w:space="0" w:color="auto"/>
              <w:right w:val="single" w:sz="4" w:space="0" w:color="auto"/>
            </w:tcBorders>
            <w:vAlign w:val="center"/>
          </w:tcPr>
          <w:p w14:paraId="57897C48" w14:textId="193A7E1A" w:rsidR="00D81DE2" w:rsidRPr="00F21926" w:rsidRDefault="00D81DE2" w:rsidP="006C52F1">
            <w:pPr>
              <w:rPr>
                <w:rFonts w:ascii="Times New Roman" w:hAnsi="Times New Roman"/>
                <w:bCs/>
                <w:sz w:val="22"/>
                <w:szCs w:val="22"/>
              </w:rPr>
            </w:pPr>
            <w:r w:rsidRPr="00F21926">
              <w:rPr>
                <w:rFonts w:ascii="Times New Roman" w:hAnsi="Times New Roman"/>
                <w:bCs/>
                <w:sz w:val="22"/>
                <w:szCs w:val="22"/>
              </w:rPr>
              <w:t>Temperature Settings: Adjustable from 50°C to 65°C.</w:t>
            </w:r>
          </w:p>
        </w:tc>
        <w:tc>
          <w:tcPr>
            <w:tcW w:w="4253" w:type="dxa"/>
            <w:tcBorders>
              <w:top w:val="single" w:sz="4" w:space="0" w:color="auto"/>
              <w:left w:val="single" w:sz="4" w:space="0" w:color="auto"/>
              <w:bottom w:val="single" w:sz="4" w:space="0" w:color="auto"/>
              <w:right w:val="single" w:sz="4" w:space="0" w:color="auto"/>
            </w:tcBorders>
          </w:tcPr>
          <w:p w14:paraId="5071CCD8" w14:textId="77777777" w:rsidR="00D81DE2" w:rsidRPr="00F21926" w:rsidRDefault="00D81DE2" w:rsidP="006C52F1">
            <w:pPr>
              <w:rPr>
                <w:rFonts w:ascii="Times New Roman" w:hAnsi="Times New Roman"/>
                <w:b/>
                <w:sz w:val="22"/>
                <w:szCs w:val="22"/>
                <w:highlight w:val="green"/>
              </w:rPr>
            </w:pPr>
          </w:p>
        </w:tc>
        <w:tc>
          <w:tcPr>
            <w:tcW w:w="2835" w:type="dxa"/>
            <w:tcBorders>
              <w:top w:val="single" w:sz="4" w:space="0" w:color="auto"/>
              <w:left w:val="single" w:sz="4" w:space="0" w:color="auto"/>
              <w:bottom w:val="single" w:sz="4" w:space="0" w:color="auto"/>
              <w:right w:val="single" w:sz="4" w:space="0" w:color="auto"/>
            </w:tcBorders>
          </w:tcPr>
          <w:p w14:paraId="38CC4985" w14:textId="77777777" w:rsidR="00D81DE2" w:rsidRPr="00F21926" w:rsidRDefault="00D81DE2" w:rsidP="006C52F1">
            <w:pPr>
              <w:rPr>
                <w:rFonts w:ascii="Times New Roman" w:hAnsi="Times New Roman"/>
                <w:b/>
                <w:sz w:val="22"/>
                <w:szCs w:val="22"/>
                <w:highlight w:val="green"/>
              </w:rPr>
            </w:pPr>
          </w:p>
        </w:tc>
        <w:tc>
          <w:tcPr>
            <w:tcW w:w="1984" w:type="dxa"/>
            <w:tcBorders>
              <w:top w:val="single" w:sz="4" w:space="0" w:color="auto"/>
              <w:left w:val="single" w:sz="4" w:space="0" w:color="auto"/>
              <w:bottom w:val="single" w:sz="4" w:space="0" w:color="auto"/>
              <w:right w:val="single" w:sz="4" w:space="0" w:color="auto"/>
            </w:tcBorders>
          </w:tcPr>
          <w:p w14:paraId="102D3EFF" w14:textId="77777777" w:rsidR="00D81DE2" w:rsidRPr="00F21926" w:rsidRDefault="00D81DE2" w:rsidP="00D81DE2">
            <w:pPr>
              <w:jc w:val="center"/>
              <w:rPr>
                <w:rFonts w:ascii="Times New Roman" w:hAnsi="Times New Roman"/>
                <w:b/>
                <w:sz w:val="22"/>
                <w:szCs w:val="22"/>
                <w:highlight w:val="green"/>
              </w:rPr>
            </w:pPr>
          </w:p>
        </w:tc>
      </w:tr>
      <w:tr w:rsidR="00D81DE2" w:rsidRPr="00F21926" w14:paraId="39E42F39" w14:textId="77777777" w:rsidTr="007910A7">
        <w:trPr>
          <w:cantSplit/>
        </w:trPr>
        <w:tc>
          <w:tcPr>
            <w:tcW w:w="1134" w:type="dxa"/>
            <w:tcBorders>
              <w:top w:val="single" w:sz="4" w:space="0" w:color="auto"/>
              <w:left w:val="single" w:sz="4" w:space="0" w:color="auto"/>
              <w:bottom w:val="single" w:sz="4" w:space="0" w:color="auto"/>
              <w:right w:val="single" w:sz="4" w:space="0" w:color="auto"/>
            </w:tcBorders>
            <w:vAlign w:val="center"/>
          </w:tcPr>
          <w:p w14:paraId="6A387BF1" w14:textId="77777777" w:rsidR="00D81DE2" w:rsidRPr="00F21926" w:rsidRDefault="00D81DE2" w:rsidP="007910A7">
            <w:pPr>
              <w:jc w:val="center"/>
              <w:rPr>
                <w:rFonts w:ascii="Times New Roman" w:hAnsi="Times New Roman"/>
                <w:b/>
                <w:sz w:val="22"/>
                <w:szCs w:val="22"/>
              </w:rPr>
            </w:pPr>
            <w:r w:rsidRPr="00F21926">
              <w:rPr>
                <w:rFonts w:ascii="Times New Roman" w:hAnsi="Times New Roman"/>
                <w:b/>
                <w:sz w:val="22"/>
                <w:szCs w:val="22"/>
              </w:rPr>
              <w:t>1.4.6</w:t>
            </w:r>
          </w:p>
        </w:tc>
        <w:tc>
          <w:tcPr>
            <w:tcW w:w="4678" w:type="dxa"/>
            <w:tcBorders>
              <w:top w:val="single" w:sz="4" w:space="0" w:color="auto"/>
              <w:left w:val="single" w:sz="4" w:space="0" w:color="auto"/>
              <w:bottom w:val="single" w:sz="4" w:space="0" w:color="auto"/>
              <w:right w:val="single" w:sz="4" w:space="0" w:color="auto"/>
            </w:tcBorders>
            <w:vAlign w:val="center"/>
          </w:tcPr>
          <w:p w14:paraId="13F7C710" w14:textId="66F0FE73" w:rsidR="00D81DE2" w:rsidRPr="00F21926" w:rsidRDefault="00D81DE2" w:rsidP="006C52F1">
            <w:pPr>
              <w:rPr>
                <w:rFonts w:ascii="Times New Roman" w:hAnsi="Times New Roman"/>
                <w:bCs/>
                <w:sz w:val="22"/>
                <w:szCs w:val="22"/>
              </w:rPr>
            </w:pPr>
            <w:r w:rsidRPr="00F21926">
              <w:rPr>
                <w:rFonts w:ascii="Times New Roman" w:hAnsi="Times New Roman"/>
                <w:bCs/>
                <w:sz w:val="22"/>
                <w:szCs w:val="22"/>
              </w:rPr>
              <w:t xml:space="preserve">Standby Mode: </w:t>
            </w:r>
            <w:r w:rsidR="00032751" w:rsidRPr="00F21926">
              <w:rPr>
                <w:rFonts w:ascii="Times New Roman" w:hAnsi="Times New Roman"/>
                <w:bCs/>
                <w:sz w:val="22"/>
                <w:szCs w:val="22"/>
              </w:rPr>
              <w:t>E</w:t>
            </w:r>
            <w:r w:rsidRPr="00F21926">
              <w:rPr>
                <w:rFonts w:ascii="Times New Roman" w:hAnsi="Times New Roman"/>
                <w:bCs/>
                <w:sz w:val="22"/>
                <w:szCs w:val="22"/>
              </w:rPr>
              <w:t xml:space="preserve">levated above the melting point, </w:t>
            </w:r>
            <w:r w:rsidR="00032751" w:rsidRPr="00F21926">
              <w:rPr>
                <w:rFonts w:ascii="Times New Roman" w:hAnsi="Times New Roman"/>
                <w:bCs/>
                <w:sz w:val="22"/>
                <w:szCs w:val="22"/>
              </w:rPr>
              <w:t>maximum</w:t>
            </w:r>
            <w:r w:rsidRPr="00F21926">
              <w:rPr>
                <w:rFonts w:ascii="Times New Roman" w:hAnsi="Times New Roman"/>
                <w:bCs/>
                <w:sz w:val="22"/>
                <w:szCs w:val="22"/>
              </w:rPr>
              <w:t xml:space="preserve"> 71°C.</w:t>
            </w:r>
          </w:p>
        </w:tc>
        <w:tc>
          <w:tcPr>
            <w:tcW w:w="4253" w:type="dxa"/>
            <w:tcBorders>
              <w:top w:val="single" w:sz="4" w:space="0" w:color="auto"/>
              <w:left w:val="single" w:sz="4" w:space="0" w:color="auto"/>
              <w:bottom w:val="single" w:sz="4" w:space="0" w:color="auto"/>
              <w:right w:val="single" w:sz="4" w:space="0" w:color="auto"/>
            </w:tcBorders>
          </w:tcPr>
          <w:p w14:paraId="239C639E" w14:textId="77777777" w:rsidR="00D81DE2" w:rsidRPr="00F21926" w:rsidRDefault="00D81DE2" w:rsidP="006C52F1">
            <w:pPr>
              <w:rPr>
                <w:rFonts w:ascii="Times New Roman" w:hAnsi="Times New Roman"/>
                <w:b/>
                <w:sz w:val="22"/>
                <w:szCs w:val="22"/>
                <w:highlight w:val="green"/>
              </w:rPr>
            </w:pPr>
          </w:p>
        </w:tc>
        <w:tc>
          <w:tcPr>
            <w:tcW w:w="2835" w:type="dxa"/>
            <w:tcBorders>
              <w:top w:val="single" w:sz="4" w:space="0" w:color="auto"/>
              <w:left w:val="single" w:sz="4" w:space="0" w:color="auto"/>
              <w:bottom w:val="single" w:sz="4" w:space="0" w:color="auto"/>
              <w:right w:val="single" w:sz="4" w:space="0" w:color="auto"/>
            </w:tcBorders>
          </w:tcPr>
          <w:p w14:paraId="41A65DB8" w14:textId="77777777" w:rsidR="00D81DE2" w:rsidRPr="00F21926" w:rsidRDefault="00D81DE2" w:rsidP="006C52F1">
            <w:pPr>
              <w:rPr>
                <w:rFonts w:ascii="Times New Roman" w:hAnsi="Times New Roman"/>
                <w:b/>
                <w:sz w:val="22"/>
                <w:szCs w:val="22"/>
                <w:highlight w:val="green"/>
              </w:rPr>
            </w:pPr>
          </w:p>
        </w:tc>
        <w:tc>
          <w:tcPr>
            <w:tcW w:w="1984" w:type="dxa"/>
            <w:tcBorders>
              <w:top w:val="single" w:sz="4" w:space="0" w:color="auto"/>
              <w:left w:val="single" w:sz="4" w:space="0" w:color="auto"/>
              <w:bottom w:val="single" w:sz="4" w:space="0" w:color="auto"/>
              <w:right w:val="single" w:sz="4" w:space="0" w:color="auto"/>
            </w:tcBorders>
          </w:tcPr>
          <w:p w14:paraId="266633F6" w14:textId="77777777" w:rsidR="00D81DE2" w:rsidRPr="00F21926" w:rsidRDefault="00D81DE2" w:rsidP="00D81DE2">
            <w:pPr>
              <w:jc w:val="center"/>
              <w:rPr>
                <w:rFonts w:ascii="Times New Roman" w:hAnsi="Times New Roman"/>
                <w:b/>
                <w:sz w:val="22"/>
                <w:szCs w:val="22"/>
                <w:highlight w:val="green"/>
              </w:rPr>
            </w:pPr>
          </w:p>
        </w:tc>
      </w:tr>
      <w:tr w:rsidR="00D81DE2" w:rsidRPr="00F21926" w14:paraId="696C08F6" w14:textId="77777777" w:rsidTr="00591FEB">
        <w:trPr>
          <w:cantSplit/>
        </w:trPr>
        <w:tc>
          <w:tcPr>
            <w:tcW w:w="1134" w:type="dxa"/>
            <w:tcBorders>
              <w:top w:val="single" w:sz="4" w:space="0" w:color="auto"/>
              <w:left w:val="single" w:sz="4" w:space="0" w:color="auto"/>
              <w:bottom w:val="single" w:sz="4" w:space="0" w:color="auto"/>
              <w:right w:val="single" w:sz="4" w:space="0" w:color="auto"/>
            </w:tcBorders>
            <w:vAlign w:val="center"/>
          </w:tcPr>
          <w:p w14:paraId="01F462CC" w14:textId="77777777" w:rsidR="00D81DE2" w:rsidRPr="00F21926" w:rsidRDefault="00D81DE2" w:rsidP="007910A7">
            <w:pPr>
              <w:jc w:val="center"/>
              <w:rPr>
                <w:rFonts w:ascii="Times New Roman" w:hAnsi="Times New Roman"/>
                <w:b/>
                <w:sz w:val="22"/>
                <w:szCs w:val="22"/>
              </w:rPr>
            </w:pPr>
            <w:r w:rsidRPr="00F21926">
              <w:rPr>
                <w:rFonts w:ascii="Times New Roman" w:hAnsi="Times New Roman"/>
                <w:b/>
                <w:sz w:val="22"/>
                <w:szCs w:val="22"/>
              </w:rPr>
              <w:t>1.4.7</w:t>
            </w:r>
          </w:p>
        </w:tc>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14:paraId="177ECB5B" w14:textId="3B522462" w:rsidR="00D81DE2" w:rsidRPr="00F21926" w:rsidRDefault="00D81DE2" w:rsidP="006C52F1">
            <w:pPr>
              <w:rPr>
                <w:rFonts w:ascii="Times New Roman" w:hAnsi="Times New Roman"/>
                <w:bCs/>
                <w:sz w:val="22"/>
                <w:szCs w:val="22"/>
              </w:rPr>
            </w:pPr>
            <w:r w:rsidRPr="00F21926">
              <w:rPr>
                <w:rFonts w:ascii="Times New Roman" w:hAnsi="Times New Roman"/>
                <w:bCs/>
                <w:sz w:val="22"/>
                <w:szCs w:val="22"/>
              </w:rPr>
              <w:t>Processing Reagents: Configurable from ambient temperature to</w:t>
            </w:r>
            <w:r w:rsidR="0040451F">
              <w:rPr>
                <w:rFonts w:ascii="Times New Roman" w:hAnsi="Times New Roman"/>
                <w:bCs/>
                <w:sz w:val="22"/>
                <w:szCs w:val="22"/>
              </w:rPr>
              <w:t xml:space="preserve"> </w:t>
            </w:r>
            <w:r w:rsidRPr="00F21926">
              <w:rPr>
                <w:rFonts w:ascii="Times New Roman" w:hAnsi="Times New Roman"/>
                <w:bCs/>
                <w:sz w:val="22"/>
                <w:szCs w:val="22"/>
              </w:rPr>
              <w:t>65°C.</w:t>
            </w:r>
          </w:p>
        </w:tc>
        <w:tc>
          <w:tcPr>
            <w:tcW w:w="4253" w:type="dxa"/>
            <w:tcBorders>
              <w:top w:val="single" w:sz="4" w:space="0" w:color="auto"/>
              <w:left w:val="single" w:sz="4" w:space="0" w:color="auto"/>
              <w:bottom w:val="single" w:sz="4" w:space="0" w:color="auto"/>
              <w:right w:val="single" w:sz="4" w:space="0" w:color="auto"/>
            </w:tcBorders>
          </w:tcPr>
          <w:p w14:paraId="764C3215" w14:textId="77777777" w:rsidR="00D81DE2" w:rsidRPr="00F21926" w:rsidRDefault="00D81DE2" w:rsidP="006C52F1">
            <w:pPr>
              <w:rPr>
                <w:rFonts w:ascii="Times New Roman" w:hAnsi="Times New Roman"/>
                <w:b/>
                <w:sz w:val="22"/>
                <w:szCs w:val="22"/>
                <w:highlight w:val="green"/>
              </w:rPr>
            </w:pPr>
          </w:p>
        </w:tc>
        <w:tc>
          <w:tcPr>
            <w:tcW w:w="2835" w:type="dxa"/>
            <w:tcBorders>
              <w:top w:val="single" w:sz="4" w:space="0" w:color="auto"/>
              <w:left w:val="single" w:sz="4" w:space="0" w:color="auto"/>
              <w:bottom w:val="single" w:sz="4" w:space="0" w:color="auto"/>
              <w:right w:val="single" w:sz="4" w:space="0" w:color="auto"/>
            </w:tcBorders>
          </w:tcPr>
          <w:p w14:paraId="642A402B" w14:textId="77777777" w:rsidR="00D81DE2" w:rsidRPr="00F21926" w:rsidRDefault="00D81DE2" w:rsidP="006C52F1">
            <w:pPr>
              <w:rPr>
                <w:rFonts w:ascii="Times New Roman" w:hAnsi="Times New Roman"/>
                <w:b/>
                <w:sz w:val="22"/>
                <w:szCs w:val="22"/>
                <w:highlight w:val="green"/>
              </w:rPr>
            </w:pPr>
          </w:p>
        </w:tc>
        <w:tc>
          <w:tcPr>
            <w:tcW w:w="1984" w:type="dxa"/>
            <w:tcBorders>
              <w:top w:val="single" w:sz="4" w:space="0" w:color="auto"/>
              <w:left w:val="single" w:sz="4" w:space="0" w:color="auto"/>
              <w:bottom w:val="single" w:sz="4" w:space="0" w:color="auto"/>
              <w:right w:val="single" w:sz="4" w:space="0" w:color="auto"/>
            </w:tcBorders>
          </w:tcPr>
          <w:p w14:paraId="43ECAB14" w14:textId="77777777" w:rsidR="00D81DE2" w:rsidRPr="00F21926" w:rsidRDefault="00D81DE2" w:rsidP="00D81DE2">
            <w:pPr>
              <w:jc w:val="center"/>
              <w:rPr>
                <w:rFonts w:ascii="Times New Roman" w:hAnsi="Times New Roman"/>
                <w:b/>
                <w:sz w:val="22"/>
                <w:szCs w:val="22"/>
                <w:highlight w:val="green"/>
              </w:rPr>
            </w:pPr>
          </w:p>
        </w:tc>
      </w:tr>
      <w:tr w:rsidR="00D81DE2" w:rsidRPr="00F21926" w14:paraId="483815A3" w14:textId="77777777" w:rsidTr="007910A7">
        <w:trPr>
          <w:cantSplit/>
        </w:trPr>
        <w:tc>
          <w:tcPr>
            <w:tcW w:w="1134" w:type="dxa"/>
            <w:tcBorders>
              <w:top w:val="single" w:sz="4" w:space="0" w:color="auto"/>
              <w:left w:val="single" w:sz="4" w:space="0" w:color="auto"/>
              <w:bottom w:val="single" w:sz="4" w:space="0" w:color="auto"/>
              <w:right w:val="single" w:sz="4" w:space="0" w:color="auto"/>
            </w:tcBorders>
            <w:vAlign w:val="center"/>
          </w:tcPr>
          <w:p w14:paraId="70A0B861" w14:textId="77777777" w:rsidR="00D81DE2" w:rsidRPr="00F21926" w:rsidRDefault="00D81DE2" w:rsidP="007910A7">
            <w:pPr>
              <w:jc w:val="center"/>
              <w:rPr>
                <w:rFonts w:ascii="Times New Roman" w:hAnsi="Times New Roman"/>
                <w:b/>
                <w:sz w:val="22"/>
                <w:szCs w:val="22"/>
              </w:rPr>
            </w:pPr>
            <w:r w:rsidRPr="00F21926">
              <w:rPr>
                <w:rFonts w:ascii="Times New Roman" w:hAnsi="Times New Roman"/>
                <w:b/>
                <w:sz w:val="22"/>
                <w:szCs w:val="22"/>
              </w:rPr>
              <w:t>1.4.8</w:t>
            </w:r>
          </w:p>
        </w:tc>
        <w:tc>
          <w:tcPr>
            <w:tcW w:w="4678" w:type="dxa"/>
            <w:tcBorders>
              <w:top w:val="single" w:sz="4" w:space="0" w:color="auto"/>
              <w:left w:val="single" w:sz="4" w:space="0" w:color="auto"/>
              <w:bottom w:val="single" w:sz="4" w:space="0" w:color="auto"/>
              <w:right w:val="single" w:sz="4" w:space="0" w:color="auto"/>
            </w:tcBorders>
            <w:vAlign w:val="center"/>
          </w:tcPr>
          <w:p w14:paraId="60CE5A78" w14:textId="2ED63816" w:rsidR="00D81DE2" w:rsidRPr="00F21926" w:rsidRDefault="00D81DE2" w:rsidP="006C52F1">
            <w:pPr>
              <w:rPr>
                <w:rFonts w:ascii="Times New Roman" w:hAnsi="Times New Roman"/>
                <w:bCs/>
                <w:sz w:val="22"/>
                <w:szCs w:val="22"/>
              </w:rPr>
            </w:pPr>
            <w:r w:rsidRPr="00F21926">
              <w:rPr>
                <w:rFonts w:ascii="Times New Roman" w:hAnsi="Times New Roman"/>
                <w:bCs/>
                <w:sz w:val="22"/>
                <w:szCs w:val="22"/>
              </w:rPr>
              <w:t xml:space="preserve">Cleaning Reagents: Adjustable </w:t>
            </w:r>
            <w:r w:rsidR="00032751" w:rsidRPr="00F21926">
              <w:rPr>
                <w:rFonts w:ascii="Times New Roman" w:hAnsi="Times New Roman"/>
                <w:bCs/>
                <w:sz w:val="22"/>
                <w:szCs w:val="22"/>
              </w:rPr>
              <w:t>from</w:t>
            </w:r>
            <w:r w:rsidRPr="00F21926">
              <w:rPr>
                <w:rFonts w:ascii="Times New Roman" w:hAnsi="Times New Roman"/>
                <w:bCs/>
                <w:sz w:val="22"/>
                <w:szCs w:val="22"/>
              </w:rPr>
              <w:t xml:space="preserve"> 35°C to 85°C.</w:t>
            </w:r>
          </w:p>
        </w:tc>
        <w:tc>
          <w:tcPr>
            <w:tcW w:w="4253" w:type="dxa"/>
            <w:tcBorders>
              <w:top w:val="single" w:sz="4" w:space="0" w:color="auto"/>
              <w:left w:val="single" w:sz="4" w:space="0" w:color="auto"/>
              <w:bottom w:val="single" w:sz="4" w:space="0" w:color="auto"/>
              <w:right w:val="single" w:sz="4" w:space="0" w:color="auto"/>
            </w:tcBorders>
          </w:tcPr>
          <w:p w14:paraId="6771A9BF" w14:textId="77777777" w:rsidR="00D81DE2" w:rsidRPr="00F21926" w:rsidRDefault="00D81DE2" w:rsidP="006C52F1">
            <w:pPr>
              <w:rPr>
                <w:rFonts w:ascii="Times New Roman" w:hAnsi="Times New Roman"/>
                <w:b/>
                <w:sz w:val="22"/>
                <w:szCs w:val="22"/>
                <w:highlight w:val="green"/>
              </w:rPr>
            </w:pPr>
          </w:p>
        </w:tc>
        <w:tc>
          <w:tcPr>
            <w:tcW w:w="2835" w:type="dxa"/>
            <w:tcBorders>
              <w:top w:val="single" w:sz="4" w:space="0" w:color="auto"/>
              <w:left w:val="single" w:sz="4" w:space="0" w:color="auto"/>
              <w:bottom w:val="single" w:sz="4" w:space="0" w:color="auto"/>
              <w:right w:val="single" w:sz="4" w:space="0" w:color="auto"/>
            </w:tcBorders>
          </w:tcPr>
          <w:p w14:paraId="0E8A03C5" w14:textId="77777777" w:rsidR="00D81DE2" w:rsidRPr="00F21926" w:rsidRDefault="00D81DE2" w:rsidP="006C52F1">
            <w:pPr>
              <w:rPr>
                <w:rFonts w:ascii="Times New Roman" w:hAnsi="Times New Roman"/>
                <w:b/>
                <w:sz w:val="22"/>
                <w:szCs w:val="22"/>
                <w:highlight w:val="green"/>
              </w:rPr>
            </w:pPr>
          </w:p>
        </w:tc>
        <w:tc>
          <w:tcPr>
            <w:tcW w:w="1984" w:type="dxa"/>
            <w:tcBorders>
              <w:top w:val="single" w:sz="4" w:space="0" w:color="auto"/>
              <w:left w:val="single" w:sz="4" w:space="0" w:color="auto"/>
              <w:bottom w:val="single" w:sz="4" w:space="0" w:color="auto"/>
              <w:right w:val="single" w:sz="4" w:space="0" w:color="auto"/>
            </w:tcBorders>
          </w:tcPr>
          <w:p w14:paraId="5FBF47F3" w14:textId="77777777" w:rsidR="00D81DE2" w:rsidRPr="00F21926" w:rsidRDefault="00D81DE2" w:rsidP="00D81DE2">
            <w:pPr>
              <w:jc w:val="center"/>
              <w:rPr>
                <w:rFonts w:ascii="Times New Roman" w:hAnsi="Times New Roman"/>
                <w:b/>
                <w:sz w:val="22"/>
                <w:szCs w:val="22"/>
                <w:highlight w:val="green"/>
              </w:rPr>
            </w:pPr>
          </w:p>
        </w:tc>
      </w:tr>
      <w:tr w:rsidR="00D81DE2" w:rsidRPr="00F21926" w14:paraId="5C382F9D" w14:textId="77777777" w:rsidTr="007910A7">
        <w:trPr>
          <w:cantSplit/>
        </w:trPr>
        <w:tc>
          <w:tcPr>
            <w:tcW w:w="1134" w:type="dxa"/>
            <w:tcBorders>
              <w:top w:val="single" w:sz="4" w:space="0" w:color="auto"/>
              <w:left w:val="single" w:sz="4" w:space="0" w:color="auto"/>
              <w:bottom w:val="single" w:sz="4" w:space="0" w:color="auto"/>
              <w:right w:val="single" w:sz="4" w:space="0" w:color="auto"/>
            </w:tcBorders>
            <w:vAlign w:val="center"/>
          </w:tcPr>
          <w:p w14:paraId="2AA2D852" w14:textId="77777777" w:rsidR="00D81DE2" w:rsidRPr="00F21926" w:rsidRDefault="00D81DE2" w:rsidP="007910A7">
            <w:pPr>
              <w:jc w:val="center"/>
              <w:rPr>
                <w:rFonts w:ascii="Times New Roman" w:hAnsi="Times New Roman"/>
                <w:b/>
                <w:sz w:val="22"/>
                <w:szCs w:val="22"/>
              </w:rPr>
            </w:pPr>
            <w:r w:rsidRPr="00F21926">
              <w:rPr>
                <w:rFonts w:ascii="Times New Roman" w:hAnsi="Times New Roman"/>
                <w:b/>
                <w:sz w:val="22"/>
                <w:szCs w:val="22"/>
              </w:rPr>
              <w:t>1.4.9</w:t>
            </w:r>
          </w:p>
        </w:tc>
        <w:tc>
          <w:tcPr>
            <w:tcW w:w="4678" w:type="dxa"/>
            <w:tcBorders>
              <w:top w:val="single" w:sz="4" w:space="0" w:color="auto"/>
              <w:left w:val="single" w:sz="4" w:space="0" w:color="auto"/>
              <w:bottom w:val="single" w:sz="4" w:space="0" w:color="auto"/>
              <w:right w:val="single" w:sz="4" w:space="0" w:color="auto"/>
            </w:tcBorders>
            <w:vAlign w:val="center"/>
          </w:tcPr>
          <w:p w14:paraId="44518DEB" w14:textId="026280B7" w:rsidR="00D81DE2" w:rsidRPr="00F21926" w:rsidRDefault="0040451F" w:rsidP="006C52F1">
            <w:pPr>
              <w:rPr>
                <w:rFonts w:ascii="Times New Roman" w:hAnsi="Times New Roman"/>
                <w:bCs/>
                <w:sz w:val="22"/>
                <w:szCs w:val="22"/>
              </w:rPr>
            </w:pPr>
            <w:r>
              <w:rPr>
                <w:rFonts w:ascii="Times New Roman" w:hAnsi="Times New Roman"/>
                <w:bCs/>
                <w:sz w:val="22"/>
                <w:szCs w:val="22"/>
              </w:rPr>
              <w:t xml:space="preserve">Maximum Processing </w:t>
            </w:r>
            <w:r w:rsidR="00D81DE2" w:rsidRPr="00F21926">
              <w:rPr>
                <w:rFonts w:ascii="Times New Roman" w:hAnsi="Times New Roman"/>
                <w:bCs/>
                <w:sz w:val="22"/>
                <w:szCs w:val="22"/>
              </w:rPr>
              <w:t>Capacity: 200</w:t>
            </w:r>
            <w:r w:rsidR="00746FF7">
              <w:rPr>
                <w:rFonts w:ascii="Times New Roman" w:hAnsi="Times New Roman"/>
                <w:bCs/>
                <w:sz w:val="22"/>
                <w:szCs w:val="22"/>
              </w:rPr>
              <w:t xml:space="preserve"> cassettes</w:t>
            </w:r>
            <w:r w:rsidR="00D81DE2" w:rsidRPr="00F21926">
              <w:rPr>
                <w:rFonts w:ascii="Times New Roman" w:hAnsi="Times New Roman"/>
                <w:bCs/>
                <w:sz w:val="22"/>
                <w:szCs w:val="22"/>
              </w:rPr>
              <w:t xml:space="preserve"> per cycle.</w:t>
            </w:r>
          </w:p>
        </w:tc>
        <w:tc>
          <w:tcPr>
            <w:tcW w:w="4253" w:type="dxa"/>
            <w:tcBorders>
              <w:top w:val="single" w:sz="4" w:space="0" w:color="auto"/>
              <w:left w:val="single" w:sz="4" w:space="0" w:color="auto"/>
              <w:bottom w:val="single" w:sz="4" w:space="0" w:color="auto"/>
              <w:right w:val="single" w:sz="4" w:space="0" w:color="auto"/>
            </w:tcBorders>
          </w:tcPr>
          <w:p w14:paraId="07BE38D5" w14:textId="77777777" w:rsidR="00D81DE2" w:rsidRPr="00F21926" w:rsidRDefault="00D81DE2" w:rsidP="006C52F1">
            <w:pPr>
              <w:rPr>
                <w:rFonts w:ascii="Times New Roman" w:hAnsi="Times New Roman"/>
                <w:b/>
                <w:sz w:val="22"/>
                <w:szCs w:val="22"/>
                <w:highlight w:val="green"/>
              </w:rPr>
            </w:pPr>
          </w:p>
        </w:tc>
        <w:tc>
          <w:tcPr>
            <w:tcW w:w="2835" w:type="dxa"/>
            <w:tcBorders>
              <w:top w:val="single" w:sz="4" w:space="0" w:color="auto"/>
              <w:left w:val="single" w:sz="4" w:space="0" w:color="auto"/>
              <w:bottom w:val="single" w:sz="4" w:space="0" w:color="auto"/>
              <w:right w:val="single" w:sz="4" w:space="0" w:color="auto"/>
            </w:tcBorders>
          </w:tcPr>
          <w:p w14:paraId="2796E94B" w14:textId="77777777" w:rsidR="00D81DE2" w:rsidRPr="00F21926" w:rsidRDefault="00D81DE2" w:rsidP="006C52F1">
            <w:pPr>
              <w:rPr>
                <w:rFonts w:ascii="Times New Roman" w:hAnsi="Times New Roman"/>
                <w:b/>
                <w:sz w:val="22"/>
                <w:szCs w:val="22"/>
                <w:highlight w:val="green"/>
              </w:rPr>
            </w:pPr>
          </w:p>
        </w:tc>
        <w:tc>
          <w:tcPr>
            <w:tcW w:w="1984" w:type="dxa"/>
            <w:tcBorders>
              <w:top w:val="single" w:sz="4" w:space="0" w:color="auto"/>
              <w:left w:val="single" w:sz="4" w:space="0" w:color="auto"/>
              <w:bottom w:val="single" w:sz="4" w:space="0" w:color="auto"/>
              <w:right w:val="single" w:sz="4" w:space="0" w:color="auto"/>
            </w:tcBorders>
          </w:tcPr>
          <w:p w14:paraId="6380B8A3" w14:textId="77777777" w:rsidR="00D81DE2" w:rsidRPr="00F21926" w:rsidRDefault="00D81DE2" w:rsidP="00D81DE2">
            <w:pPr>
              <w:jc w:val="center"/>
              <w:rPr>
                <w:rFonts w:ascii="Times New Roman" w:hAnsi="Times New Roman"/>
                <w:b/>
                <w:sz w:val="22"/>
                <w:szCs w:val="22"/>
                <w:highlight w:val="green"/>
              </w:rPr>
            </w:pPr>
          </w:p>
        </w:tc>
      </w:tr>
      <w:tr w:rsidR="00D81DE2" w:rsidRPr="00F21926" w14:paraId="51B952D2" w14:textId="77777777" w:rsidTr="007910A7">
        <w:trPr>
          <w:cantSplit/>
        </w:trPr>
        <w:tc>
          <w:tcPr>
            <w:tcW w:w="1134" w:type="dxa"/>
            <w:tcBorders>
              <w:top w:val="single" w:sz="4" w:space="0" w:color="auto"/>
              <w:left w:val="single" w:sz="4" w:space="0" w:color="auto"/>
              <w:bottom w:val="single" w:sz="4" w:space="0" w:color="auto"/>
              <w:right w:val="single" w:sz="4" w:space="0" w:color="auto"/>
            </w:tcBorders>
            <w:vAlign w:val="center"/>
          </w:tcPr>
          <w:p w14:paraId="7287712D" w14:textId="77777777" w:rsidR="00D81DE2" w:rsidRPr="00F21926" w:rsidRDefault="00D81DE2" w:rsidP="007910A7">
            <w:pPr>
              <w:jc w:val="center"/>
              <w:rPr>
                <w:rFonts w:ascii="Times New Roman" w:hAnsi="Times New Roman"/>
                <w:b/>
                <w:sz w:val="22"/>
                <w:szCs w:val="22"/>
              </w:rPr>
            </w:pPr>
            <w:r w:rsidRPr="00F21926">
              <w:rPr>
                <w:rFonts w:ascii="Times New Roman" w:hAnsi="Times New Roman"/>
                <w:b/>
                <w:sz w:val="22"/>
                <w:szCs w:val="22"/>
              </w:rPr>
              <w:t>1.4.10</w:t>
            </w:r>
          </w:p>
        </w:tc>
        <w:tc>
          <w:tcPr>
            <w:tcW w:w="4678" w:type="dxa"/>
            <w:tcBorders>
              <w:top w:val="single" w:sz="4" w:space="0" w:color="auto"/>
              <w:left w:val="single" w:sz="4" w:space="0" w:color="auto"/>
              <w:bottom w:val="single" w:sz="4" w:space="0" w:color="auto"/>
              <w:right w:val="single" w:sz="4" w:space="0" w:color="auto"/>
            </w:tcBorders>
            <w:vAlign w:val="center"/>
          </w:tcPr>
          <w:p w14:paraId="510DAEB4" w14:textId="39F4E8B3" w:rsidR="00D81DE2" w:rsidRPr="00F21926" w:rsidRDefault="00D81DE2" w:rsidP="006C52F1">
            <w:pPr>
              <w:rPr>
                <w:rFonts w:ascii="Times New Roman" w:hAnsi="Times New Roman"/>
                <w:bCs/>
                <w:sz w:val="22"/>
                <w:szCs w:val="22"/>
              </w:rPr>
            </w:pPr>
            <w:r w:rsidRPr="00F21926">
              <w:rPr>
                <w:rFonts w:ascii="Times New Roman" w:hAnsi="Times New Roman"/>
                <w:bCs/>
                <w:sz w:val="22"/>
                <w:szCs w:val="22"/>
              </w:rPr>
              <w:t xml:space="preserve">Vacuum and Pressure Settings: Filling Vacuum - with a vacuum level of </w:t>
            </w:r>
            <w:r w:rsidR="00032751" w:rsidRPr="00F21926">
              <w:rPr>
                <w:rFonts w:ascii="Times New Roman" w:hAnsi="Times New Roman"/>
                <w:bCs/>
                <w:sz w:val="22"/>
                <w:szCs w:val="22"/>
              </w:rPr>
              <w:t>50</w:t>
            </w:r>
            <w:r w:rsidR="00382349" w:rsidRPr="00F21926">
              <w:rPr>
                <w:rFonts w:ascii="Times New Roman" w:hAnsi="Times New Roman"/>
                <w:bCs/>
                <w:sz w:val="22"/>
                <w:szCs w:val="22"/>
              </w:rPr>
              <w:t>kPa</w:t>
            </w:r>
            <w:r w:rsidR="00032751" w:rsidRPr="00F21926">
              <w:rPr>
                <w:rFonts w:ascii="Times New Roman" w:hAnsi="Times New Roman"/>
                <w:bCs/>
                <w:sz w:val="22"/>
                <w:szCs w:val="22"/>
              </w:rPr>
              <w:t xml:space="preserve"> to 80</w:t>
            </w:r>
            <w:r w:rsidRPr="00F21926">
              <w:rPr>
                <w:rFonts w:ascii="Times New Roman" w:hAnsi="Times New Roman"/>
                <w:bCs/>
                <w:sz w:val="22"/>
                <w:szCs w:val="22"/>
              </w:rPr>
              <w:t xml:space="preserve"> kPa.</w:t>
            </w:r>
          </w:p>
        </w:tc>
        <w:tc>
          <w:tcPr>
            <w:tcW w:w="4253" w:type="dxa"/>
            <w:tcBorders>
              <w:top w:val="single" w:sz="4" w:space="0" w:color="auto"/>
              <w:left w:val="single" w:sz="4" w:space="0" w:color="auto"/>
              <w:bottom w:val="single" w:sz="4" w:space="0" w:color="auto"/>
              <w:right w:val="single" w:sz="4" w:space="0" w:color="auto"/>
            </w:tcBorders>
          </w:tcPr>
          <w:p w14:paraId="14F403B0" w14:textId="77777777" w:rsidR="00D81DE2" w:rsidRPr="00F21926" w:rsidRDefault="00D81DE2" w:rsidP="006C52F1">
            <w:pPr>
              <w:rPr>
                <w:rFonts w:ascii="Times New Roman" w:hAnsi="Times New Roman"/>
                <w:b/>
                <w:sz w:val="22"/>
                <w:szCs w:val="22"/>
                <w:highlight w:val="green"/>
              </w:rPr>
            </w:pPr>
          </w:p>
        </w:tc>
        <w:tc>
          <w:tcPr>
            <w:tcW w:w="2835" w:type="dxa"/>
            <w:tcBorders>
              <w:top w:val="single" w:sz="4" w:space="0" w:color="auto"/>
              <w:left w:val="single" w:sz="4" w:space="0" w:color="auto"/>
              <w:bottom w:val="single" w:sz="4" w:space="0" w:color="auto"/>
              <w:right w:val="single" w:sz="4" w:space="0" w:color="auto"/>
            </w:tcBorders>
          </w:tcPr>
          <w:p w14:paraId="703E37AC" w14:textId="77777777" w:rsidR="00D81DE2" w:rsidRPr="00F21926" w:rsidRDefault="00D81DE2" w:rsidP="006C52F1">
            <w:pPr>
              <w:rPr>
                <w:rFonts w:ascii="Times New Roman" w:hAnsi="Times New Roman"/>
                <w:b/>
                <w:sz w:val="22"/>
                <w:szCs w:val="22"/>
                <w:highlight w:val="green"/>
              </w:rPr>
            </w:pPr>
          </w:p>
        </w:tc>
        <w:tc>
          <w:tcPr>
            <w:tcW w:w="1984" w:type="dxa"/>
            <w:tcBorders>
              <w:top w:val="single" w:sz="4" w:space="0" w:color="auto"/>
              <w:left w:val="single" w:sz="4" w:space="0" w:color="auto"/>
              <w:bottom w:val="single" w:sz="4" w:space="0" w:color="auto"/>
              <w:right w:val="single" w:sz="4" w:space="0" w:color="auto"/>
            </w:tcBorders>
          </w:tcPr>
          <w:p w14:paraId="1DEABF4B" w14:textId="77777777" w:rsidR="00D81DE2" w:rsidRPr="00F21926" w:rsidRDefault="00D81DE2" w:rsidP="00D81DE2">
            <w:pPr>
              <w:jc w:val="center"/>
              <w:rPr>
                <w:rFonts w:ascii="Times New Roman" w:hAnsi="Times New Roman"/>
                <w:b/>
                <w:sz w:val="22"/>
                <w:szCs w:val="22"/>
                <w:highlight w:val="green"/>
              </w:rPr>
            </w:pPr>
          </w:p>
        </w:tc>
      </w:tr>
      <w:tr w:rsidR="00D81DE2" w:rsidRPr="00F21926" w14:paraId="61168375" w14:textId="77777777" w:rsidTr="007910A7">
        <w:trPr>
          <w:cantSplit/>
        </w:trPr>
        <w:tc>
          <w:tcPr>
            <w:tcW w:w="1134" w:type="dxa"/>
            <w:tcBorders>
              <w:top w:val="single" w:sz="4" w:space="0" w:color="auto"/>
              <w:left w:val="single" w:sz="4" w:space="0" w:color="auto"/>
              <w:bottom w:val="single" w:sz="4" w:space="0" w:color="auto"/>
              <w:right w:val="single" w:sz="4" w:space="0" w:color="auto"/>
            </w:tcBorders>
            <w:vAlign w:val="center"/>
          </w:tcPr>
          <w:p w14:paraId="4DAB336E" w14:textId="77777777" w:rsidR="00D81DE2" w:rsidRPr="00F21926" w:rsidRDefault="00D81DE2" w:rsidP="007910A7">
            <w:pPr>
              <w:jc w:val="center"/>
              <w:rPr>
                <w:rFonts w:ascii="Times New Roman" w:hAnsi="Times New Roman"/>
                <w:b/>
                <w:sz w:val="22"/>
                <w:szCs w:val="22"/>
                <w:highlight w:val="green"/>
              </w:rPr>
            </w:pPr>
            <w:r w:rsidRPr="00F21926">
              <w:rPr>
                <w:rFonts w:ascii="Times New Roman" w:hAnsi="Times New Roman"/>
                <w:b/>
                <w:sz w:val="22"/>
                <w:szCs w:val="22"/>
              </w:rPr>
              <w:t>1.4.11</w:t>
            </w:r>
          </w:p>
        </w:tc>
        <w:tc>
          <w:tcPr>
            <w:tcW w:w="4678" w:type="dxa"/>
            <w:tcBorders>
              <w:top w:val="single" w:sz="4" w:space="0" w:color="auto"/>
              <w:left w:val="single" w:sz="4" w:space="0" w:color="auto"/>
              <w:bottom w:val="single" w:sz="4" w:space="0" w:color="auto"/>
              <w:right w:val="single" w:sz="4" w:space="0" w:color="auto"/>
            </w:tcBorders>
            <w:vAlign w:val="center"/>
          </w:tcPr>
          <w:p w14:paraId="3BE0E771" w14:textId="206073FF" w:rsidR="00D81DE2" w:rsidRPr="00F21926" w:rsidRDefault="00D81DE2" w:rsidP="006C52F1">
            <w:pPr>
              <w:rPr>
                <w:rFonts w:ascii="Times New Roman" w:hAnsi="Times New Roman"/>
                <w:bCs/>
                <w:sz w:val="22"/>
                <w:szCs w:val="22"/>
              </w:rPr>
            </w:pPr>
            <w:r w:rsidRPr="00F21926">
              <w:rPr>
                <w:rFonts w:ascii="Times New Roman" w:hAnsi="Times New Roman"/>
                <w:bCs/>
                <w:sz w:val="22"/>
                <w:szCs w:val="22"/>
              </w:rPr>
              <w:t xml:space="preserve">Draining Pressure: Supports pressure-assisted reagent drainage at levels </w:t>
            </w:r>
            <w:r w:rsidR="00032751" w:rsidRPr="00F21926">
              <w:rPr>
                <w:rFonts w:ascii="Times New Roman" w:hAnsi="Times New Roman"/>
                <w:bCs/>
                <w:sz w:val="22"/>
                <w:szCs w:val="22"/>
              </w:rPr>
              <w:t>30</w:t>
            </w:r>
            <w:r w:rsidR="00382349" w:rsidRPr="00F21926">
              <w:rPr>
                <w:rFonts w:ascii="Times New Roman" w:hAnsi="Times New Roman"/>
                <w:bCs/>
                <w:sz w:val="22"/>
                <w:szCs w:val="22"/>
              </w:rPr>
              <w:t>kPa</w:t>
            </w:r>
            <w:r w:rsidR="00032751" w:rsidRPr="00F21926">
              <w:rPr>
                <w:rFonts w:ascii="Times New Roman" w:hAnsi="Times New Roman"/>
                <w:bCs/>
                <w:sz w:val="22"/>
                <w:szCs w:val="22"/>
              </w:rPr>
              <w:t xml:space="preserve"> to 60</w:t>
            </w:r>
            <w:r w:rsidRPr="00F21926">
              <w:rPr>
                <w:rFonts w:ascii="Times New Roman" w:hAnsi="Times New Roman"/>
                <w:bCs/>
                <w:sz w:val="22"/>
                <w:szCs w:val="22"/>
              </w:rPr>
              <w:t xml:space="preserve"> kPa.</w:t>
            </w:r>
          </w:p>
        </w:tc>
        <w:tc>
          <w:tcPr>
            <w:tcW w:w="4253" w:type="dxa"/>
            <w:tcBorders>
              <w:top w:val="single" w:sz="4" w:space="0" w:color="auto"/>
              <w:left w:val="single" w:sz="4" w:space="0" w:color="auto"/>
              <w:bottom w:val="single" w:sz="4" w:space="0" w:color="auto"/>
              <w:right w:val="single" w:sz="4" w:space="0" w:color="auto"/>
            </w:tcBorders>
          </w:tcPr>
          <w:p w14:paraId="3E1BA3C8" w14:textId="77777777" w:rsidR="00D81DE2" w:rsidRPr="00F21926" w:rsidRDefault="00D81DE2" w:rsidP="006C52F1">
            <w:pPr>
              <w:rPr>
                <w:rFonts w:ascii="Times New Roman" w:hAnsi="Times New Roman"/>
                <w:b/>
                <w:sz w:val="22"/>
                <w:szCs w:val="22"/>
                <w:highlight w:val="green"/>
              </w:rPr>
            </w:pPr>
          </w:p>
        </w:tc>
        <w:tc>
          <w:tcPr>
            <w:tcW w:w="2835" w:type="dxa"/>
            <w:tcBorders>
              <w:top w:val="single" w:sz="4" w:space="0" w:color="auto"/>
              <w:left w:val="single" w:sz="4" w:space="0" w:color="auto"/>
              <w:bottom w:val="single" w:sz="4" w:space="0" w:color="auto"/>
              <w:right w:val="single" w:sz="4" w:space="0" w:color="auto"/>
            </w:tcBorders>
          </w:tcPr>
          <w:p w14:paraId="4566FF4E" w14:textId="77777777" w:rsidR="00D81DE2" w:rsidRPr="00F21926" w:rsidRDefault="00D81DE2" w:rsidP="006C52F1">
            <w:pPr>
              <w:rPr>
                <w:rFonts w:ascii="Times New Roman" w:hAnsi="Times New Roman"/>
                <w:b/>
                <w:sz w:val="22"/>
                <w:szCs w:val="22"/>
                <w:highlight w:val="green"/>
              </w:rPr>
            </w:pPr>
          </w:p>
        </w:tc>
        <w:tc>
          <w:tcPr>
            <w:tcW w:w="1984" w:type="dxa"/>
            <w:tcBorders>
              <w:top w:val="single" w:sz="4" w:space="0" w:color="auto"/>
              <w:left w:val="single" w:sz="4" w:space="0" w:color="auto"/>
              <w:bottom w:val="single" w:sz="4" w:space="0" w:color="auto"/>
              <w:right w:val="single" w:sz="4" w:space="0" w:color="auto"/>
            </w:tcBorders>
          </w:tcPr>
          <w:p w14:paraId="1B5D3066" w14:textId="77777777" w:rsidR="00D81DE2" w:rsidRPr="00F21926" w:rsidRDefault="00D81DE2" w:rsidP="00D81DE2">
            <w:pPr>
              <w:jc w:val="center"/>
              <w:rPr>
                <w:rFonts w:ascii="Times New Roman" w:hAnsi="Times New Roman"/>
                <w:b/>
                <w:sz w:val="22"/>
                <w:szCs w:val="22"/>
                <w:highlight w:val="green"/>
              </w:rPr>
            </w:pPr>
          </w:p>
        </w:tc>
      </w:tr>
      <w:tr w:rsidR="00FA1C79" w:rsidRPr="00FA1C79" w14:paraId="0101BF09" w14:textId="77777777" w:rsidTr="00F86422">
        <w:trPr>
          <w:cantSplit/>
        </w:trPr>
        <w:tc>
          <w:tcPr>
            <w:tcW w:w="1134" w:type="dxa"/>
            <w:vMerge w:val="restart"/>
            <w:tcBorders>
              <w:top w:val="single" w:sz="4" w:space="0" w:color="auto"/>
              <w:left w:val="single" w:sz="4" w:space="0" w:color="auto"/>
              <w:right w:val="single" w:sz="4" w:space="0" w:color="auto"/>
            </w:tcBorders>
            <w:vAlign w:val="center"/>
          </w:tcPr>
          <w:p w14:paraId="37BE0781" w14:textId="77777777" w:rsidR="00FA1C79" w:rsidRPr="00F21926" w:rsidRDefault="00FA1C79" w:rsidP="007910A7">
            <w:pPr>
              <w:jc w:val="center"/>
              <w:rPr>
                <w:rFonts w:ascii="Times New Roman" w:hAnsi="Times New Roman"/>
                <w:b/>
                <w:sz w:val="22"/>
                <w:szCs w:val="22"/>
              </w:rPr>
            </w:pPr>
            <w:r w:rsidRPr="00F21926">
              <w:rPr>
                <w:rFonts w:ascii="Times New Roman" w:hAnsi="Times New Roman"/>
                <w:b/>
                <w:sz w:val="22"/>
                <w:szCs w:val="22"/>
              </w:rPr>
              <w:t>1.5</w:t>
            </w:r>
          </w:p>
        </w:tc>
        <w:tc>
          <w:tcPr>
            <w:tcW w:w="4678" w:type="dxa"/>
            <w:tcBorders>
              <w:top w:val="single" w:sz="4" w:space="0" w:color="auto"/>
              <w:left w:val="single" w:sz="4" w:space="0" w:color="auto"/>
              <w:bottom w:val="single" w:sz="4" w:space="0" w:color="auto"/>
              <w:right w:val="single" w:sz="4" w:space="0" w:color="auto"/>
            </w:tcBorders>
            <w:vAlign w:val="center"/>
          </w:tcPr>
          <w:p w14:paraId="1032BE34" w14:textId="729E7732" w:rsidR="00FA1C79" w:rsidRPr="00F21926" w:rsidRDefault="00FA1C79" w:rsidP="00D81DE2">
            <w:pPr>
              <w:rPr>
                <w:rFonts w:ascii="Times New Roman" w:hAnsi="Times New Roman"/>
                <w:b/>
                <w:sz w:val="22"/>
                <w:szCs w:val="22"/>
              </w:rPr>
            </w:pPr>
            <w:r w:rsidRPr="00F21926">
              <w:rPr>
                <w:rFonts w:ascii="Times New Roman" w:hAnsi="Times New Roman"/>
                <w:b/>
                <w:sz w:val="22"/>
                <w:szCs w:val="22"/>
              </w:rPr>
              <w:t xml:space="preserve">Microtome </w:t>
            </w:r>
          </w:p>
          <w:p w14:paraId="05B7784F" w14:textId="77777777" w:rsidR="00FA1C79" w:rsidRPr="00F21926" w:rsidRDefault="00FA1C79" w:rsidP="00D81DE2">
            <w:pPr>
              <w:rPr>
                <w:rFonts w:ascii="Times New Roman" w:hAnsi="Times New Roman"/>
                <w:b/>
                <w:sz w:val="22"/>
                <w:szCs w:val="22"/>
              </w:rPr>
            </w:pPr>
            <w:r w:rsidRPr="00F21926">
              <w:rPr>
                <w:rFonts w:ascii="Times New Roman" w:hAnsi="Times New Roman"/>
                <w:b/>
                <w:sz w:val="22"/>
                <w:szCs w:val="22"/>
              </w:rPr>
              <w:t>Quantity: 1</w:t>
            </w:r>
          </w:p>
        </w:tc>
        <w:tc>
          <w:tcPr>
            <w:tcW w:w="4253" w:type="dxa"/>
            <w:tcBorders>
              <w:top w:val="single" w:sz="4" w:space="0" w:color="auto"/>
              <w:left w:val="single" w:sz="4" w:space="0" w:color="auto"/>
              <w:bottom w:val="single" w:sz="4" w:space="0" w:color="auto"/>
              <w:right w:val="single" w:sz="4" w:space="0" w:color="auto"/>
            </w:tcBorders>
          </w:tcPr>
          <w:p w14:paraId="6A8F10A4" w14:textId="77777777" w:rsidR="00FA1C79" w:rsidRPr="00F21926" w:rsidRDefault="00FA1C79" w:rsidP="006C52F1">
            <w:pPr>
              <w:rPr>
                <w:rFonts w:ascii="Times New Roman" w:hAnsi="Times New Roman"/>
                <w:b/>
                <w:sz w:val="22"/>
                <w:szCs w:val="22"/>
                <w:highlight w:val="green"/>
              </w:rPr>
            </w:pPr>
          </w:p>
        </w:tc>
        <w:tc>
          <w:tcPr>
            <w:tcW w:w="2835" w:type="dxa"/>
            <w:tcBorders>
              <w:top w:val="single" w:sz="4" w:space="0" w:color="auto"/>
              <w:left w:val="single" w:sz="4" w:space="0" w:color="auto"/>
              <w:bottom w:val="single" w:sz="4" w:space="0" w:color="auto"/>
              <w:right w:val="single" w:sz="4" w:space="0" w:color="auto"/>
            </w:tcBorders>
          </w:tcPr>
          <w:p w14:paraId="0D7E4849" w14:textId="77777777" w:rsidR="00FA1C79" w:rsidRPr="00F21926" w:rsidRDefault="00FA1C79" w:rsidP="006C52F1">
            <w:pPr>
              <w:rPr>
                <w:rFonts w:ascii="Times New Roman" w:hAnsi="Times New Roman"/>
                <w:b/>
                <w:sz w:val="22"/>
                <w:szCs w:val="22"/>
                <w:highlight w:val="green"/>
              </w:rPr>
            </w:pPr>
          </w:p>
        </w:tc>
        <w:tc>
          <w:tcPr>
            <w:tcW w:w="1984" w:type="dxa"/>
            <w:tcBorders>
              <w:top w:val="single" w:sz="4" w:space="0" w:color="auto"/>
              <w:left w:val="single" w:sz="4" w:space="0" w:color="auto"/>
              <w:bottom w:val="single" w:sz="4" w:space="0" w:color="auto"/>
              <w:right w:val="single" w:sz="4" w:space="0" w:color="auto"/>
            </w:tcBorders>
          </w:tcPr>
          <w:p w14:paraId="40A7D0CA" w14:textId="77777777" w:rsidR="00FA1C79" w:rsidRPr="00F21926" w:rsidRDefault="00FA1C79" w:rsidP="00D81DE2">
            <w:pPr>
              <w:jc w:val="center"/>
              <w:rPr>
                <w:rFonts w:ascii="Times New Roman" w:hAnsi="Times New Roman"/>
                <w:b/>
                <w:sz w:val="22"/>
                <w:szCs w:val="22"/>
                <w:highlight w:val="green"/>
              </w:rPr>
            </w:pPr>
          </w:p>
        </w:tc>
      </w:tr>
      <w:tr w:rsidR="00FA1C79" w:rsidRPr="00FA1C79" w14:paraId="40626925" w14:textId="77777777" w:rsidTr="00F86422">
        <w:trPr>
          <w:cantSplit/>
        </w:trPr>
        <w:tc>
          <w:tcPr>
            <w:tcW w:w="1134" w:type="dxa"/>
            <w:vMerge/>
            <w:tcBorders>
              <w:left w:val="single" w:sz="4" w:space="0" w:color="auto"/>
              <w:right w:val="single" w:sz="4" w:space="0" w:color="auto"/>
            </w:tcBorders>
            <w:vAlign w:val="center"/>
          </w:tcPr>
          <w:p w14:paraId="006F7C1E" w14:textId="77777777" w:rsidR="00FA1C79" w:rsidRPr="00F21926" w:rsidRDefault="00FA1C79" w:rsidP="00382349">
            <w:pPr>
              <w:jc w:val="center"/>
              <w:rPr>
                <w:rFonts w:ascii="Times New Roman" w:hAnsi="Times New Roman"/>
                <w:b/>
                <w:sz w:val="22"/>
                <w:szCs w:val="22"/>
              </w:rPr>
            </w:pPr>
          </w:p>
        </w:tc>
        <w:tc>
          <w:tcPr>
            <w:tcW w:w="4678" w:type="dxa"/>
            <w:tcBorders>
              <w:top w:val="single" w:sz="4" w:space="0" w:color="auto"/>
              <w:left w:val="single" w:sz="4" w:space="0" w:color="auto"/>
              <w:bottom w:val="single" w:sz="4" w:space="0" w:color="auto"/>
              <w:right w:val="single" w:sz="4" w:space="0" w:color="auto"/>
            </w:tcBorders>
            <w:vAlign w:val="center"/>
          </w:tcPr>
          <w:p w14:paraId="4FF9390E" w14:textId="0523E8AA" w:rsidR="00FA1C79" w:rsidRPr="00F21926" w:rsidRDefault="00FA1C79" w:rsidP="00382349">
            <w:pPr>
              <w:rPr>
                <w:rFonts w:ascii="Times New Roman" w:hAnsi="Times New Roman"/>
                <w:b/>
                <w:sz w:val="22"/>
                <w:szCs w:val="22"/>
              </w:rPr>
            </w:pPr>
            <w:r w:rsidRPr="0030311C">
              <w:rPr>
                <w:rFonts w:ascii="Times New Roman" w:hAnsi="Times New Roman"/>
                <w:sz w:val="22"/>
                <w:szCs w:val="22"/>
              </w:rPr>
              <w:t>Manufacturer’s name:</w:t>
            </w:r>
          </w:p>
        </w:tc>
        <w:tc>
          <w:tcPr>
            <w:tcW w:w="4253" w:type="dxa"/>
            <w:tcBorders>
              <w:top w:val="single" w:sz="4" w:space="0" w:color="auto"/>
              <w:left w:val="single" w:sz="4" w:space="0" w:color="auto"/>
              <w:bottom w:val="single" w:sz="4" w:space="0" w:color="auto"/>
              <w:right w:val="single" w:sz="4" w:space="0" w:color="auto"/>
            </w:tcBorders>
          </w:tcPr>
          <w:p w14:paraId="270EA3BB" w14:textId="77777777" w:rsidR="00FA1C79" w:rsidRPr="00F21926" w:rsidRDefault="00FA1C79" w:rsidP="00382349">
            <w:pPr>
              <w:rPr>
                <w:rFonts w:ascii="Times New Roman" w:hAnsi="Times New Roman"/>
                <w:b/>
                <w:sz w:val="22"/>
                <w:szCs w:val="22"/>
                <w:highlight w:val="green"/>
              </w:rPr>
            </w:pPr>
          </w:p>
        </w:tc>
        <w:tc>
          <w:tcPr>
            <w:tcW w:w="2835" w:type="dxa"/>
            <w:tcBorders>
              <w:top w:val="single" w:sz="4" w:space="0" w:color="auto"/>
              <w:left w:val="single" w:sz="4" w:space="0" w:color="auto"/>
              <w:bottom w:val="single" w:sz="4" w:space="0" w:color="auto"/>
              <w:right w:val="single" w:sz="4" w:space="0" w:color="auto"/>
            </w:tcBorders>
          </w:tcPr>
          <w:p w14:paraId="77AC1379" w14:textId="77777777" w:rsidR="00FA1C79" w:rsidRPr="00F21926" w:rsidRDefault="00FA1C79" w:rsidP="00382349">
            <w:pPr>
              <w:rPr>
                <w:rFonts w:ascii="Times New Roman" w:hAnsi="Times New Roman"/>
                <w:b/>
                <w:sz w:val="22"/>
                <w:szCs w:val="22"/>
                <w:highlight w:val="green"/>
              </w:rPr>
            </w:pPr>
          </w:p>
        </w:tc>
        <w:tc>
          <w:tcPr>
            <w:tcW w:w="1984" w:type="dxa"/>
            <w:tcBorders>
              <w:top w:val="single" w:sz="4" w:space="0" w:color="auto"/>
              <w:left w:val="single" w:sz="4" w:space="0" w:color="auto"/>
              <w:bottom w:val="single" w:sz="4" w:space="0" w:color="auto"/>
              <w:right w:val="single" w:sz="4" w:space="0" w:color="auto"/>
            </w:tcBorders>
          </w:tcPr>
          <w:p w14:paraId="1F74014B" w14:textId="77777777" w:rsidR="00FA1C79" w:rsidRPr="00F21926" w:rsidRDefault="00FA1C79" w:rsidP="00382349">
            <w:pPr>
              <w:jc w:val="center"/>
              <w:rPr>
                <w:rFonts w:ascii="Times New Roman" w:hAnsi="Times New Roman"/>
                <w:b/>
                <w:sz w:val="22"/>
                <w:szCs w:val="22"/>
                <w:highlight w:val="green"/>
              </w:rPr>
            </w:pPr>
          </w:p>
        </w:tc>
      </w:tr>
      <w:tr w:rsidR="00FA1C79" w:rsidRPr="00FA1C79" w14:paraId="2BE8D61B" w14:textId="77777777" w:rsidTr="00F86422">
        <w:trPr>
          <w:cantSplit/>
        </w:trPr>
        <w:tc>
          <w:tcPr>
            <w:tcW w:w="1134" w:type="dxa"/>
            <w:vMerge/>
            <w:tcBorders>
              <w:left w:val="single" w:sz="4" w:space="0" w:color="auto"/>
              <w:bottom w:val="single" w:sz="4" w:space="0" w:color="auto"/>
              <w:right w:val="single" w:sz="4" w:space="0" w:color="auto"/>
            </w:tcBorders>
            <w:vAlign w:val="center"/>
          </w:tcPr>
          <w:p w14:paraId="4E9291A5" w14:textId="77777777" w:rsidR="00FA1C79" w:rsidRPr="00F21926" w:rsidRDefault="00FA1C79" w:rsidP="00382349">
            <w:pPr>
              <w:jc w:val="center"/>
              <w:rPr>
                <w:rFonts w:ascii="Times New Roman" w:hAnsi="Times New Roman"/>
                <w:b/>
                <w:sz w:val="22"/>
                <w:szCs w:val="22"/>
              </w:rPr>
            </w:pPr>
          </w:p>
        </w:tc>
        <w:tc>
          <w:tcPr>
            <w:tcW w:w="4678" w:type="dxa"/>
            <w:tcBorders>
              <w:top w:val="single" w:sz="4" w:space="0" w:color="auto"/>
              <w:left w:val="single" w:sz="4" w:space="0" w:color="auto"/>
              <w:bottom w:val="single" w:sz="4" w:space="0" w:color="auto"/>
              <w:right w:val="single" w:sz="4" w:space="0" w:color="auto"/>
            </w:tcBorders>
            <w:vAlign w:val="center"/>
          </w:tcPr>
          <w:p w14:paraId="67EA35D7" w14:textId="4DA183FE" w:rsidR="00FA1C79" w:rsidRPr="00F21926" w:rsidRDefault="00FA1C79" w:rsidP="00382349">
            <w:pPr>
              <w:rPr>
                <w:rFonts w:ascii="Times New Roman" w:hAnsi="Times New Roman"/>
                <w:b/>
                <w:sz w:val="22"/>
                <w:szCs w:val="22"/>
              </w:rPr>
            </w:pPr>
            <w:r w:rsidRPr="0030311C">
              <w:rPr>
                <w:rFonts w:ascii="Times New Roman" w:hAnsi="Times New Roman"/>
                <w:sz w:val="22"/>
                <w:szCs w:val="22"/>
              </w:rPr>
              <w:t>Product type, model:</w:t>
            </w:r>
          </w:p>
        </w:tc>
        <w:tc>
          <w:tcPr>
            <w:tcW w:w="4253" w:type="dxa"/>
            <w:tcBorders>
              <w:top w:val="single" w:sz="4" w:space="0" w:color="auto"/>
              <w:left w:val="single" w:sz="4" w:space="0" w:color="auto"/>
              <w:bottom w:val="single" w:sz="4" w:space="0" w:color="auto"/>
              <w:right w:val="single" w:sz="4" w:space="0" w:color="auto"/>
            </w:tcBorders>
          </w:tcPr>
          <w:p w14:paraId="1F205D36" w14:textId="77777777" w:rsidR="00FA1C79" w:rsidRPr="00F21926" w:rsidRDefault="00FA1C79" w:rsidP="00382349">
            <w:pPr>
              <w:rPr>
                <w:rFonts w:ascii="Times New Roman" w:hAnsi="Times New Roman"/>
                <w:b/>
                <w:sz w:val="22"/>
                <w:szCs w:val="22"/>
                <w:highlight w:val="green"/>
              </w:rPr>
            </w:pPr>
          </w:p>
        </w:tc>
        <w:tc>
          <w:tcPr>
            <w:tcW w:w="2835" w:type="dxa"/>
            <w:tcBorders>
              <w:top w:val="single" w:sz="4" w:space="0" w:color="auto"/>
              <w:left w:val="single" w:sz="4" w:space="0" w:color="auto"/>
              <w:bottom w:val="single" w:sz="4" w:space="0" w:color="auto"/>
              <w:right w:val="single" w:sz="4" w:space="0" w:color="auto"/>
            </w:tcBorders>
          </w:tcPr>
          <w:p w14:paraId="37A4ADDE" w14:textId="77777777" w:rsidR="00FA1C79" w:rsidRPr="00F21926" w:rsidRDefault="00FA1C79" w:rsidP="00382349">
            <w:pPr>
              <w:rPr>
                <w:rFonts w:ascii="Times New Roman" w:hAnsi="Times New Roman"/>
                <w:b/>
                <w:sz w:val="22"/>
                <w:szCs w:val="22"/>
                <w:highlight w:val="green"/>
              </w:rPr>
            </w:pPr>
          </w:p>
        </w:tc>
        <w:tc>
          <w:tcPr>
            <w:tcW w:w="1984" w:type="dxa"/>
            <w:tcBorders>
              <w:top w:val="single" w:sz="4" w:space="0" w:color="auto"/>
              <w:left w:val="single" w:sz="4" w:space="0" w:color="auto"/>
              <w:bottom w:val="single" w:sz="4" w:space="0" w:color="auto"/>
              <w:right w:val="single" w:sz="4" w:space="0" w:color="auto"/>
            </w:tcBorders>
          </w:tcPr>
          <w:p w14:paraId="43AF01E7" w14:textId="77777777" w:rsidR="00FA1C79" w:rsidRPr="00F21926" w:rsidRDefault="00FA1C79" w:rsidP="00382349">
            <w:pPr>
              <w:jc w:val="center"/>
              <w:rPr>
                <w:rFonts w:ascii="Times New Roman" w:hAnsi="Times New Roman"/>
                <w:b/>
                <w:sz w:val="22"/>
                <w:szCs w:val="22"/>
                <w:highlight w:val="green"/>
              </w:rPr>
            </w:pPr>
          </w:p>
        </w:tc>
      </w:tr>
      <w:tr w:rsidR="00D81DE2" w:rsidRPr="00F21926" w14:paraId="02B1A460" w14:textId="77777777" w:rsidTr="007910A7">
        <w:trPr>
          <w:cantSplit/>
        </w:trPr>
        <w:tc>
          <w:tcPr>
            <w:tcW w:w="1134" w:type="dxa"/>
            <w:tcBorders>
              <w:top w:val="single" w:sz="4" w:space="0" w:color="auto"/>
              <w:left w:val="single" w:sz="4" w:space="0" w:color="auto"/>
              <w:bottom w:val="single" w:sz="4" w:space="0" w:color="auto"/>
              <w:right w:val="single" w:sz="4" w:space="0" w:color="auto"/>
            </w:tcBorders>
            <w:vAlign w:val="center"/>
          </w:tcPr>
          <w:p w14:paraId="3B0A7417" w14:textId="77777777" w:rsidR="00D81DE2" w:rsidRPr="00F21926" w:rsidRDefault="00D81DE2" w:rsidP="007910A7">
            <w:pPr>
              <w:jc w:val="center"/>
              <w:rPr>
                <w:rFonts w:ascii="Times New Roman" w:hAnsi="Times New Roman"/>
                <w:b/>
                <w:sz w:val="22"/>
                <w:szCs w:val="22"/>
              </w:rPr>
            </w:pPr>
            <w:r w:rsidRPr="00F21926">
              <w:rPr>
                <w:rFonts w:ascii="Times New Roman" w:hAnsi="Times New Roman"/>
                <w:b/>
                <w:sz w:val="22"/>
                <w:szCs w:val="22"/>
              </w:rPr>
              <w:lastRenderedPageBreak/>
              <w:t>1.5.1</w:t>
            </w:r>
          </w:p>
        </w:tc>
        <w:tc>
          <w:tcPr>
            <w:tcW w:w="4678" w:type="dxa"/>
            <w:tcBorders>
              <w:top w:val="single" w:sz="4" w:space="0" w:color="auto"/>
              <w:left w:val="single" w:sz="4" w:space="0" w:color="auto"/>
              <w:bottom w:val="single" w:sz="4" w:space="0" w:color="auto"/>
              <w:right w:val="single" w:sz="4" w:space="0" w:color="auto"/>
            </w:tcBorders>
            <w:vAlign w:val="center"/>
          </w:tcPr>
          <w:p w14:paraId="1B147C90" w14:textId="77777777" w:rsidR="00D81DE2" w:rsidRPr="00F21926" w:rsidRDefault="00D81DE2" w:rsidP="006C52F1">
            <w:pPr>
              <w:rPr>
                <w:rFonts w:ascii="Times New Roman" w:hAnsi="Times New Roman"/>
                <w:bCs/>
                <w:sz w:val="22"/>
                <w:szCs w:val="22"/>
              </w:rPr>
            </w:pPr>
            <w:r w:rsidRPr="00F21926">
              <w:rPr>
                <w:rFonts w:ascii="Times New Roman" w:hAnsi="Times New Roman"/>
                <w:bCs/>
                <w:sz w:val="22"/>
                <w:szCs w:val="22"/>
              </w:rPr>
              <w:t>Specimen Feed: 24 mm, with up to 2mm tolerance range for precision.</w:t>
            </w:r>
          </w:p>
        </w:tc>
        <w:tc>
          <w:tcPr>
            <w:tcW w:w="4253" w:type="dxa"/>
            <w:tcBorders>
              <w:top w:val="single" w:sz="4" w:space="0" w:color="auto"/>
              <w:left w:val="single" w:sz="4" w:space="0" w:color="auto"/>
              <w:bottom w:val="single" w:sz="4" w:space="0" w:color="auto"/>
              <w:right w:val="single" w:sz="4" w:space="0" w:color="auto"/>
            </w:tcBorders>
          </w:tcPr>
          <w:p w14:paraId="7BFB55F5" w14:textId="77777777" w:rsidR="00D81DE2" w:rsidRPr="00F21926" w:rsidRDefault="00D81DE2" w:rsidP="006C52F1">
            <w:pPr>
              <w:rPr>
                <w:rFonts w:ascii="Times New Roman" w:hAnsi="Times New Roman"/>
                <w:b/>
                <w:sz w:val="22"/>
                <w:szCs w:val="22"/>
                <w:highlight w:val="green"/>
              </w:rPr>
            </w:pPr>
          </w:p>
        </w:tc>
        <w:tc>
          <w:tcPr>
            <w:tcW w:w="2835" w:type="dxa"/>
            <w:tcBorders>
              <w:top w:val="single" w:sz="4" w:space="0" w:color="auto"/>
              <w:left w:val="single" w:sz="4" w:space="0" w:color="auto"/>
              <w:bottom w:val="single" w:sz="4" w:space="0" w:color="auto"/>
              <w:right w:val="single" w:sz="4" w:space="0" w:color="auto"/>
            </w:tcBorders>
          </w:tcPr>
          <w:p w14:paraId="741D9A4D" w14:textId="77777777" w:rsidR="00D81DE2" w:rsidRPr="00F21926" w:rsidRDefault="00D81DE2" w:rsidP="006C52F1">
            <w:pPr>
              <w:rPr>
                <w:rFonts w:ascii="Times New Roman" w:hAnsi="Times New Roman"/>
                <w:b/>
                <w:sz w:val="22"/>
                <w:szCs w:val="22"/>
                <w:highlight w:val="green"/>
              </w:rPr>
            </w:pPr>
          </w:p>
        </w:tc>
        <w:tc>
          <w:tcPr>
            <w:tcW w:w="1984" w:type="dxa"/>
            <w:tcBorders>
              <w:top w:val="single" w:sz="4" w:space="0" w:color="auto"/>
              <w:left w:val="single" w:sz="4" w:space="0" w:color="auto"/>
              <w:bottom w:val="single" w:sz="4" w:space="0" w:color="auto"/>
              <w:right w:val="single" w:sz="4" w:space="0" w:color="auto"/>
            </w:tcBorders>
          </w:tcPr>
          <w:p w14:paraId="2EB57762" w14:textId="77777777" w:rsidR="00D81DE2" w:rsidRPr="00F21926" w:rsidRDefault="00D81DE2" w:rsidP="00D81DE2">
            <w:pPr>
              <w:jc w:val="center"/>
              <w:rPr>
                <w:rFonts w:ascii="Times New Roman" w:hAnsi="Times New Roman"/>
                <w:b/>
                <w:sz w:val="22"/>
                <w:szCs w:val="22"/>
                <w:highlight w:val="green"/>
              </w:rPr>
            </w:pPr>
          </w:p>
        </w:tc>
      </w:tr>
      <w:tr w:rsidR="00D81DE2" w:rsidRPr="00F21926" w14:paraId="2752F36D" w14:textId="77777777" w:rsidTr="007910A7">
        <w:trPr>
          <w:cantSplit/>
        </w:trPr>
        <w:tc>
          <w:tcPr>
            <w:tcW w:w="1134" w:type="dxa"/>
            <w:tcBorders>
              <w:top w:val="single" w:sz="4" w:space="0" w:color="auto"/>
              <w:left w:val="single" w:sz="4" w:space="0" w:color="auto"/>
              <w:bottom w:val="single" w:sz="4" w:space="0" w:color="auto"/>
              <w:right w:val="single" w:sz="4" w:space="0" w:color="auto"/>
            </w:tcBorders>
            <w:vAlign w:val="center"/>
          </w:tcPr>
          <w:p w14:paraId="73FBAC12" w14:textId="77777777" w:rsidR="00D81DE2" w:rsidRPr="00F21926" w:rsidRDefault="00D81DE2" w:rsidP="007910A7">
            <w:pPr>
              <w:jc w:val="center"/>
              <w:rPr>
                <w:rFonts w:ascii="Times New Roman" w:hAnsi="Times New Roman"/>
                <w:b/>
                <w:sz w:val="22"/>
                <w:szCs w:val="22"/>
              </w:rPr>
            </w:pPr>
            <w:r w:rsidRPr="00F21926">
              <w:rPr>
                <w:rFonts w:ascii="Times New Roman" w:hAnsi="Times New Roman"/>
                <w:b/>
                <w:sz w:val="22"/>
                <w:szCs w:val="22"/>
              </w:rPr>
              <w:t>1.5.2</w:t>
            </w:r>
          </w:p>
        </w:tc>
        <w:tc>
          <w:tcPr>
            <w:tcW w:w="4678" w:type="dxa"/>
            <w:tcBorders>
              <w:top w:val="single" w:sz="4" w:space="0" w:color="auto"/>
              <w:left w:val="single" w:sz="4" w:space="0" w:color="auto"/>
              <w:bottom w:val="single" w:sz="4" w:space="0" w:color="auto"/>
              <w:right w:val="single" w:sz="4" w:space="0" w:color="auto"/>
            </w:tcBorders>
            <w:vAlign w:val="center"/>
          </w:tcPr>
          <w:p w14:paraId="19052D66" w14:textId="7BE734EF" w:rsidR="00D81DE2" w:rsidRPr="00F21926" w:rsidRDefault="00D81DE2" w:rsidP="006C52F1">
            <w:pPr>
              <w:rPr>
                <w:rFonts w:ascii="Times New Roman" w:hAnsi="Times New Roman"/>
                <w:bCs/>
                <w:sz w:val="22"/>
                <w:szCs w:val="22"/>
              </w:rPr>
            </w:pPr>
            <w:r w:rsidRPr="00F21926">
              <w:rPr>
                <w:rFonts w:ascii="Times New Roman" w:hAnsi="Times New Roman"/>
                <w:bCs/>
                <w:sz w:val="22"/>
                <w:szCs w:val="22"/>
              </w:rPr>
              <w:t xml:space="preserve">Vertical Stroke: Provides a stroke length </w:t>
            </w:r>
            <w:r w:rsidR="00032751" w:rsidRPr="00F21926">
              <w:rPr>
                <w:rFonts w:ascii="Times New Roman" w:hAnsi="Times New Roman"/>
                <w:bCs/>
                <w:sz w:val="22"/>
                <w:szCs w:val="22"/>
              </w:rPr>
              <w:t>from 1 mm to</w:t>
            </w:r>
            <w:r w:rsidRPr="00F21926">
              <w:rPr>
                <w:rFonts w:ascii="Times New Roman" w:hAnsi="Times New Roman"/>
                <w:bCs/>
                <w:sz w:val="22"/>
                <w:szCs w:val="22"/>
              </w:rPr>
              <w:t xml:space="preserve"> 70 mm.</w:t>
            </w:r>
          </w:p>
        </w:tc>
        <w:tc>
          <w:tcPr>
            <w:tcW w:w="4253" w:type="dxa"/>
            <w:tcBorders>
              <w:top w:val="single" w:sz="4" w:space="0" w:color="auto"/>
              <w:left w:val="single" w:sz="4" w:space="0" w:color="auto"/>
              <w:bottom w:val="single" w:sz="4" w:space="0" w:color="auto"/>
              <w:right w:val="single" w:sz="4" w:space="0" w:color="auto"/>
            </w:tcBorders>
          </w:tcPr>
          <w:p w14:paraId="76AB5A06" w14:textId="77777777" w:rsidR="00D81DE2" w:rsidRPr="00F21926" w:rsidRDefault="00D81DE2" w:rsidP="006C52F1">
            <w:pPr>
              <w:rPr>
                <w:rFonts w:ascii="Times New Roman" w:hAnsi="Times New Roman"/>
                <w:b/>
                <w:sz w:val="22"/>
                <w:szCs w:val="22"/>
                <w:highlight w:val="green"/>
              </w:rPr>
            </w:pPr>
          </w:p>
        </w:tc>
        <w:tc>
          <w:tcPr>
            <w:tcW w:w="2835" w:type="dxa"/>
            <w:tcBorders>
              <w:top w:val="single" w:sz="4" w:space="0" w:color="auto"/>
              <w:left w:val="single" w:sz="4" w:space="0" w:color="auto"/>
              <w:bottom w:val="single" w:sz="4" w:space="0" w:color="auto"/>
              <w:right w:val="single" w:sz="4" w:space="0" w:color="auto"/>
            </w:tcBorders>
          </w:tcPr>
          <w:p w14:paraId="26A98C52" w14:textId="77777777" w:rsidR="00D81DE2" w:rsidRPr="00F21926" w:rsidRDefault="00D81DE2" w:rsidP="006C52F1">
            <w:pPr>
              <w:rPr>
                <w:rFonts w:ascii="Times New Roman" w:hAnsi="Times New Roman"/>
                <w:b/>
                <w:sz w:val="22"/>
                <w:szCs w:val="22"/>
                <w:highlight w:val="green"/>
              </w:rPr>
            </w:pPr>
          </w:p>
        </w:tc>
        <w:tc>
          <w:tcPr>
            <w:tcW w:w="1984" w:type="dxa"/>
            <w:tcBorders>
              <w:top w:val="single" w:sz="4" w:space="0" w:color="auto"/>
              <w:left w:val="single" w:sz="4" w:space="0" w:color="auto"/>
              <w:bottom w:val="single" w:sz="4" w:space="0" w:color="auto"/>
              <w:right w:val="single" w:sz="4" w:space="0" w:color="auto"/>
            </w:tcBorders>
          </w:tcPr>
          <w:p w14:paraId="5178EE18" w14:textId="77777777" w:rsidR="00D81DE2" w:rsidRPr="00F21926" w:rsidRDefault="00D81DE2" w:rsidP="00D81DE2">
            <w:pPr>
              <w:jc w:val="center"/>
              <w:rPr>
                <w:rFonts w:ascii="Times New Roman" w:hAnsi="Times New Roman"/>
                <w:b/>
                <w:sz w:val="22"/>
                <w:szCs w:val="22"/>
                <w:highlight w:val="green"/>
              </w:rPr>
            </w:pPr>
          </w:p>
        </w:tc>
      </w:tr>
      <w:tr w:rsidR="00D81DE2" w:rsidRPr="00F21926" w14:paraId="5CEBC49B" w14:textId="77777777" w:rsidTr="007910A7">
        <w:trPr>
          <w:cantSplit/>
        </w:trPr>
        <w:tc>
          <w:tcPr>
            <w:tcW w:w="1134" w:type="dxa"/>
            <w:tcBorders>
              <w:top w:val="single" w:sz="4" w:space="0" w:color="auto"/>
              <w:left w:val="single" w:sz="4" w:space="0" w:color="auto"/>
              <w:bottom w:val="single" w:sz="4" w:space="0" w:color="auto"/>
              <w:right w:val="single" w:sz="4" w:space="0" w:color="auto"/>
            </w:tcBorders>
            <w:vAlign w:val="center"/>
          </w:tcPr>
          <w:p w14:paraId="345154DF" w14:textId="77777777" w:rsidR="00D81DE2" w:rsidRPr="00F21926" w:rsidRDefault="00D81DE2" w:rsidP="007910A7">
            <w:pPr>
              <w:jc w:val="center"/>
              <w:rPr>
                <w:rFonts w:ascii="Times New Roman" w:hAnsi="Times New Roman"/>
                <w:b/>
                <w:sz w:val="22"/>
                <w:szCs w:val="22"/>
              </w:rPr>
            </w:pPr>
            <w:r w:rsidRPr="00F21926">
              <w:rPr>
                <w:rFonts w:ascii="Times New Roman" w:hAnsi="Times New Roman"/>
                <w:b/>
                <w:sz w:val="22"/>
                <w:szCs w:val="22"/>
              </w:rPr>
              <w:t>1.5.3</w:t>
            </w:r>
          </w:p>
        </w:tc>
        <w:tc>
          <w:tcPr>
            <w:tcW w:w="4678" w:type="dxa"/>
            <w:tcBorders>
              <w:top w:val="single" w:sz="4" w:space="0" w:color="auto"/>
              <w:left w:val="single" w:sz="4" w:space="0" w:color="auto"/>
              <w:bottom w:val="single" w:sz="4" w:space="0" w:color="auto"/>
              <w:right w:val="single" w:sz="4" w:space="0" w:color="auto"/>
            </w:tcBorders>
            <w:vAlign w:val="center"/>
          </w:tcPr>
          <w:p w14:paraId="2F31B24C" w14:textId="7CF13BDB" w:rsidR="00D81DE2" w:rsidRPr="00F21926" w:rsidRDefault="00D81DE2" w:rsidP="006C52F1">
            <w:pPr>
              <w:rPr>
                <w:rFonts w:ascii="Times New Roman" w:hAnsi="Times New Roman"/>
                <w:bCs/>
                <w:sz w:val="22"/>
                <w:szCs w:val="22"/>
              </w:rPr>
            </w:pPr>
            <w:r w:rsidRPr="00F21926">
              <w:rPr>
                <w:rFonts w:ascii="Times New Roman" w:hAnsi="Times New Roman"/>
                <w:bCs/>
                <w:sz w:val="22"/>
                <w:szCs w:val="22"/>
              </w:rPr>
              <w:t>Clamping Options: Standard Clamp</w:t>
            </w:r>
            <w:r w:rsidR="00382349" w:rsidRPr="00F21926">
              <w:rPr>
                <w:rFonts w:ascii="Times New Roman" w:hAnsi="Times New Roman"/>
                <w:bCs/>
                <w:sz w:val="22"/>
                <w:szCs w:val="22"/>
              </w:rPr>
              <w:t>, a</w:t>
            </w:r>
            <w:r w:rsidRPr="00F21926">
              <w:rPr>
                <w:rFonts w:ascii="Times New Roman" w:hAnsi="Times New Roman"/>
                <w:bCs/>
                <w:sz w:val="22"/>
                <w:szCs w:val="22"/>
              </w:rPr>
              <w:t>ccommodates specimens with dimensions</w:t>
            </w:r>
            <w:r w:rsidR="00007E6A" w:rsidRPr="00F21926">
              <w:rPr>
                <w:rFonts w:ascii="Times New Roman" w:hAnsi="Times New Roman"/>
                <w:bCs/>
                <w:sz w:val="22"/>
                <w:szCs w:val="22"/>
              </w:rPr>
              <w:t xml:space="preserve"> to fit in the space </w:t>
            </w:r>
            <w:r w:rsidR="00D55584" w:rsidRPr="00F21926">
              <w:rPr>
                <w:rFonts w:ascii="Times New Roman" w:hAnsi="Times New Roman"/>
                <w:bCs/>
                <w:sz w:val="22"/>
                <w:szCs w:val="22"/>
              </w:rPr>
              <w:t>of maximum</w:t>
            </w:r>
            <w:r w:rsidR="000911C0" w:rsidRPr="00F21926">
              <w:rPr>
                <w:rFonts w:ascii="Times New Roman" w:hAnsi="Times New Roman"/>
                <w:bCs/>
                <w:sz w:val="22"/>
                <w:szCs w:val="22"/>
              </w:rPr>
              <w:t xml:space="preserve"> </w:t>
            </w:r>
            <w:r w:rsidR="00007E6A" w:rsidRPr="00F21926">
              <w:rPr>
                <w:rFonts w:ascii="Times New Roman" w:hAnsi="Times New Roman"/>
                <w:bCs/>
                <w:sz w:val="22"/>
                <w:szCs w:val="22"/>
              </w:rPr>
              <w:t>70</w:t>
            </w:r>
            <w:r w:rsidRPr="00F21926">
              <w:rPr>
                <w:rFonts w:ascii="Times New Roman" w:hAnsi="Times New Roman"/>
                <w:bCs/>
                <w:sz w:val="22"/>
                <w:szCs w:val="22"/>
              </w:rPr>
              <w:t xml:space="preserve"> x 50 x 30 mm.</w:t>
            </w:r>
          </w:p>
        </w:tc>
        <w:tc>
          <w:tcPr>
            <w:tcW w:w="4253" w:type="dxa"/>
            <w:tcBorders>
              <w:top w:val="single" w:sz="4" w:space="0" w:color="auto"/>
              <w:left w:val="single" w:sz="4" w:space="0" w:color="auto"/>
              <w:bottom w:val="single" w:sz="4" w:space="0" w:color="auto"/>
              <w:right w:val="single" w:sz="4" w:space="0" w:color="auto"/>
            </w:tcBorders>
          </w:tcPr>
          <w:p w14:paraId="2091EBCC" w14:textId="77777777" w:rsidR="00D81DE2" w:rsidRPr="00F21926" w:rsidRDefault="00D81DE2" w:rsidP="006C52F1">
            <w:pPr>
              <w:rPr>
                <w:rFonts w:ascii="Times New Roman" w:hAnsi="Times New Roman"/>
                <w:b/>
                <w:sz w:val="22"/>
                <w:szCs w:val="22"/>
                <w:highlight w:val="green"/>
              </w:rPr>
            </w:pPr>
          </w:p>
        </w:tc>
        <w:tc>
          <w:tcPr>
            <w:tcW w:w="2835" w:type="dxa"/>
            <w:tcBorders>
              <w:top w:val="single" w:sz="4" w:space="0" w:color="auto"/>
              <w:left w:val="single" w:sz="4" w:space="0" w:color="auto"/>
              <w:bottom w:val="single" w:sz="4" w:space="0" w:color="auto"/>
              <w:right w:val="single" w:sz="4" w:space="0" w:color="auto"/>
            </w:tcBorders>
          </w:tcPr>
          <w:p w14:paraId="190FB0F3" w14:textId="77777777" w:rsidR="00D81DE2" w:rsidRPr="00F21926" w:rsidRDefault="00D81DE2" w:rsidP="006C52F1">
            <w:pPr>
              <w:rPr>
                <w:rFonts w:ascii="Times New Roman" w:hAnsi="Times New Roman"/>
                <w:b/>
                <w:sz w:val="22"/>
                <w:szCs w:val="22"/>
                <w:highlight w:val="green"/>
              </w:rPr>
            </w:pPr>
          </w:p>
        </w:tc>
        <w:tc>
          <w:tcPr>
            <w:tcW w:w="1984" w:type="dxa"/>
            <w:tcBorders>
              <w:top w:val="single" w:sz="4" w:space="0" w:color="auto"/>
              <w:left w:val="single" w:sz="4" w:space="0" w:color="auto"/>
              <w:bottom w:val="single" w:sz="4" w:space="0" w:color="auto"/>
              <w:right w:val="single" w:sz="4" w:space="0" w:color="auto"/>
            </w:tcBorders>
          </w:tcPr>
          <w:p w14:paraId="0A042AD4" w14:textId="77777777" w:rsidR="00D81DE2" w:rsidRPr="00F21926" w:rsidRDefault="00D81DE2" w:rsidP="00D81DE2">
            <w:pPr>
              <w:jc w:val="center"/>
              <w:rPr>
                <w:rFonts w:ascii="Times New Roman" w:hAnsi="Times New Roman"/>
                <w:b/>
                <w:sz w:val="22"/>
                <w:szCs w:val="22"/>
                <w:highlight w:val="green"/>
              </w:rPr>
            </w:pPr>
          </w:p>
        </w:tc>
      </w:tr>
      <w:tr w:rsidR="00D81DE2" w:rsidRPr="00F21926" w14:paraId="79C5F366" w14:textId="77777777" w:rsidTr="007910A7">
        <w:trPr>
          <w:cantSplit/>
        </w:trPr>
        <w:tc>
          <w:tcPr>
            <w:tcW w:w="1134" w:type="dxa"/>
            <w:tcBorders>
              <w:top w:val="single" w:sz="4" w:space="0" w:color="auto"/>
              <w:left w:val="single" w:sz="4" w:space="0" w:color="auto"/>
              <w:bottom w:val="single" w:sz="4" w:space="0" w:color="auto"/>
              <w:right w:val="single" w:sz="4" w:space="0" w:color="auto"/>
            </w:tcBorders>
            <w:vAlign w:val="center"/>
          </w:tcPr>
          <w:p w14:paraId="5BE253FC" w14:textId="77777777" w:rsidR="00D81DE2" w:rsidRPr="00F21926" w:rsidRDefault="00D81DE2" w:rsidP="007910A7">
            <w:pPr>
              <w:jc w:val="center"/>
              <w:rPr>
                <w:rFonts w:ascii="Times New Roman" w:hAnsi="Times New Roman"/>
                <w:b/>
                <w:sz w:val="22"/>
                <w:szCs w:val="22"/>
              </w:rPr>
            </w:pPr>
            <w:r w:rsidRPr="00F21926">
              <w:rPr>
                <w:rFonts w:ascii="Times New Roman" w:hAnsi="Times New Roman"/>
                <w:b/>
                <w:sz w:val="22"/>
                <w:szCs w:val="22"/>
              </w:rPr>
              <w:t>1.5.4</w:t>
            </w:r>
          </w:p>
        </w:tc>
        <w:tc>
          <w:tcPr>
            <w:tcW w:w="4678" w:type="dxa"/>
            <w:tcBorders>
              <w:top w:val="single" w:sz="4" w:space="0" w:color="auto"/>
              <w:left w:val="single" w:sz="4" w:space="0" w:color="auto"/>
              <w:bottom w:val="single" w:sz="4" w:space="0" w:color="auto"/>
              <w:right w:val="single" w:sz="4" w:space="0" w:color="auto"/>
            </w:tcBorders>
            <w:vAlign w:val="center"/>
          </w:tcPr>
          <w:p w14:paraId="14BCD70C" w14:textId="4B291DC3" w:rsidR="00D81DE2" w:rsidRPr="00F21926" w:rsidRDefault="00D81DE2" w:rsidP="006C52F1">
            <w:pPr>
              <w:rPr>
                <w:rFonts w:ascii="Times New Roman" w:hAnsi="Times New Roman"/>
                <w:bCs/>
                <w:sz w:val="22"/>
                <w:szCs w:val="22"/>
              </w:rPr>
            </w:pPr>
            <w:r w:rsidRPr="00F21926">
              <w:rPr>
                <w:rFonts w:ascii="Times New Roman" w:hAnsi="Times New Roman"/>
                <w:bCs/>
                <w:sz w:val="22"/>
                <w:szCs w:val="22"/>
              </w:rPr>
              <w:t xml:space="preserve">Super Cassette Clamp: Designed for larger specimens, supporting dimensions </w:t>
            </w:r>
            <w:r w:rsidR="00007E6A" w:rsidRPr="00F21926">
              <w:rPr>
                <w:rFonts w:ascii="Times New Roman" w:hAnsi="Times New Roman"/>
                <w:bCs/>
                <w:sz w:val="22"/>
                <w:szCs w:val="22"/>
              </w:rPr>
              <w:t>to fit in the space of maximum</w:t>
            </w:r>
            <w:r w:rsidRPr="00F21926">
              <w:rPr>
                <w:rFonts w:ascii="Times New Roman" w:hAnsi="Times New Roman"/>
                <w:bCs/>
                <w:sz w:val="22"/>
                <w:szCs w:val="22"/>
              </w:rPr>
              <w:t xml:space="preserve"> </w:t>
            </w:r>
            <w:r w:rsidR="00007E6A" w:rsidRPr="00F21926">
              <w:rPr>
                <w:rFonts w:ascii="Times New Roman" w:hAnsi="Times New Roman"/>
                <w:bCs/>
                <w:sz w:val="22"/>
                <w:szCs w:val="22"/>
              </w:rPr>
              <w:t>100</w:t>
            </w:r>
            <w:r w:rsidRPr="00F21926">
              <w:rPr>
                <w:rFonts w:ascii="Times New Roman" w:hAnsi="Times New Roman"/>
                <w:bCs/>
                <w:sz w:val="22"/>
                <w:szCs w:val="22"/>
              </w:rPr>
              <w:t xml:space="preserve"> x </w:t>
            </w:r>
            <w:r w:rsidR="00007E6A" w:rsidRPr="00F21926">
              <w:rPr>
                <w:rFonts w:ascii="Times New Roman" w:hAnsi="Times New Roman"/>
                <w:bCs/>
                <w:sz w:val="22"/>
                <w:szCs w:val="22"/>
              </w:rPr>
              <w:t>70</w:t>
            </w:r>
            <w:r w:rsidRPr="00F21926">
              <w:rPr>
                <w:rFonts w:ascii="Times New Roman" w:hAnsi="Times New Roman"/>
                <w:bCs/>
                <w:sz w:val="22"/>
                <w:szCs w:val="22"/>
              </w:rPr>
              <w:t xml:space="preserve"> x </w:t>
            </w:r>
            <w:r w:rsidR="00007E6A" w:rsidRPr="00F21926">
              <w:rPr>
                <w:rFonts w:ascii="Times New Roman" w:hAnsi="Times New Roman"/>
                <w:bCs/>
                <w:sz w:val="22"/>
                <w:szCs w:val="22"/>
              </w:rPr>
              <w:t>50</w:t>
            </w:r>
            <w:r w:rsidRPr="00F21926">
              <w:rPr>
                <w:rFonts w:ascii="Times New Roman" w:hAnsi="Times New Roman"/>
                <w:bCs/>
                <w:sz w:val="22"/>
                <w:szCs w:val="22"/>
              </w:rPr>
              <w:t xml:space="preserve"> mm.</w:t>
            </w:r>
          </w:p>
        </w:tc>
        <w:tc>
          <w:tcPr>
            <w:tcW w:w="4253" w:type="dxa"/>
            <w:tcBorders>
              <w:top w:val="single" w:sz="4" w:space="0" w:color="auto"/>
              <w:left w:val="single" w:sz="4" w:space="0" w:color="auto"/>
              <w:bottom w:val="single" w:sz="4" w:space="0" w:color="auto"/>
              <w:right w:val="single" w:sz="4" w:space="0" w:color="auto"/>
            </w:tcBorders>
          </w:tcPr>
          <w:p w14:paraId="2B929B70" w14:textId="77777777" w:rsidR="00D81DE2" w:rsidRPr="00F21926" w:rsidRDefault="00D81DE2" w:rsidP="006C52F1">
            <w:pPr>
              <w:rPr>
                <w:rFonts w:ascii="Times New Roman" w:hAnsi="Times New Roman"/>
                <w:b/>
                <w:sz w:val="22"/>
                <w:szCs w:val="22"/>
                <w:highlight w:val="green"/>
              </w:rPr>
            </w:pPr>
          </w:p>
        </w:tc>
        <w:tc>
          <w:tcPr>
            <w:tcW w:w="2835" w:type="dxa"/>
            <w:tcBorders>
              <w:top w:val="single" w:sz="4" w:space="0" w:color="auto"/>
              <w:left w:val="single" w:sz="4" w:space="0" w:color="auto"/>
              <w:bottom w:val="single" w:sz="4" w:space="0" w:color="auto"/>
              <w:right w:val="single" w:sz="4" w:space="0" w:color="auto"/>
            </w:tcBorders>
          </w:tcPr>
          <w:p w14:paraId="3261D461" w14:textId="77777777" w:rsidR="00D81DE2" w:rsidRPr="00F21926" w:rsidRDefault="00D81DE2" w:rsidP="006C52F1">
            <w:pPr>
              <w:rPr>
                <w:rFonts w:ascii="Times New Roman" w:hAnsi="Times New Roman"/>
                <w:b/>
                <w:sz w:val="22"/>
                <w:szCs w:val="22"/>
                <w:highlight w:val="green"/>
              </w:rPr>
            </w:pPr>
          </w:p>
        </w:tc>
        <w:tc>
          <w:tcPr>
            <w:tcW w:w="1984" w:type="dxa"/>
            <w:tcBorders>
              <w:top w:val="single" w:sz="4" w:space="0" w:color="auto"/>
              <w:left w:val="single" w:sz="4" w:space="0" w:color="auto"/>
              <w:bottom w:val="single" w:sz="4" w:space="0" w:color="auto"/>
              <w:right w:val="single" w:sz="4" w:space="0" w:color="auto"/>
            </w:tcBorders>
          </w:tcPr>
          <w:p w14:paraId="6E1D6C05" w14:textId="77777777" w:rsidR="00D81DE2" w:rsidRPr="00F21926" w:rsidRDefault="00D81DE2" w:rsidP="00D81DE2">
            <w:pPr>
              <w:jc w:val="center"/>
              <w:rPr>
                <w:rFonts w:ascii="Times New Roman" w:hAnsi="Times New Roman"/>
                <w:b/>
                <w:sz w:val="22"/>
                <w:szCs w:val="22"/>
                <w:highlight w:val="green"/>
              </w:rPr>
            </w:pPr>
          </w:p>
        </w:tc>
      </w:tr>
      <w:tr w:rsidR="00D81DE2" w:rsidRPr="00F21926" w14:paraId="13D43A58" w14:textId="77777777" w:rsidTr="007910A7">
        <w:trPr>
          <w:cantSplit/>
        </w:trPr>
        <w:tc>
          <w:tcPr>
            <w:tcW w:w="1134" w:type="dxa"/>
            <w:tcBorders>
              <w:top w:val="single" w:sz="4" w:space="0" w:color="auto"/>
              <w:left w:val="single" w:sz="4" w:space="0" w:color="auto"/>
              <w:bottom w:val="single" w:sz="4" w:space="0" w:color="auto"/>
              <w:right w:val="single" w:sz="4" w:space="0" w:color="auto"/>
            </w:tcBorders>
            <w:vAlign w:val="center"/>
          </w:tcPr>
          <w:p w14:paraId="3A178C5D" w14:textId="77777777" w:rsidR="00D81DE2" w:rsidRPr="00F21926" w:rsidRDefault="00D81DE2" w:rsidP="007910A7">
            <w:pPr>
              <w:jc w:val="center"/>
              <w:rPr>
                <w:rFonts w:ascii="Times New Roman" w:hAnsi="Times New Roman"/>
                <w:b/>
                <w:sz w:val="22"/>
                <w:szCs w:val="22"/>
              </w:rPr>
            </w:pPr>
            <w:r w:rsidRPr="00F21926">
              <w:rPr>
                <w:rFonts w:ascii="Times New Roman" w:hAnsi="Times New Roman"/>
                <w:b/>
                <w:sz w:val="22"/>
                <w:szCs w:val="22"/>
              </w:rPr>
              <w:t>1.5.5</w:t>
            </w:r>
          </w:p>
        </w:tc>
        <w:tc>
          <w:tcPr>
            <w:tcW w:w="4678" w:type="dxa"/>
            <w:tcBorders>
              <w:top w:val="single" w:sz="4" w:space="0" w:color="auto"/>
              <w:left w:val="single" w:sz="4" w:space="0" w:color="auto"/>
              <w:bottom w:val="single" w:sz="4" w:space="0" w:color="auto"/>
              <w:right w:val="single" w:sz="4" w:space="0" w:color="auto"/>
            </w:tcBorders>
            <w:vAlign w:val="center"/>
          </w:tcPr>
          <w:p w14:paraId="34708C73" w14:textId="4DC3936A" w:rsidR="00D81DE2" w:rsidRPr="00F21926" w:rsidRDefault="00D81DE2" w:rsidP="006C52F1">
            <w:pPr>
              <w:rPr>
                <w:rFonts w:ascii="Times New Roman" w:hAnsi="Times New Roman"/>
                <w:bCs/>
                <w:sz w:val="22"/>
                <w:szCs w:val="22"/>
              </w:rPr>
            </w:pPr>
            <w:r w:rsidRPr="00F21926">
              <w:rPr>
                <w:rFonts w:ascii="Times New Roman" w:hAnsi="Times New Roman"/>
                <w:bCs/>
                <w:sz w:val="22"/>
                <w:szCs w:val="22"/>
              </w:rPr>
              <w:t xml:space="preserve">Specimen Retraction: Adjustable retraction in manual sectioning mode, </w:t>
            </w:r>
            <w:r w:rsidR="00007E6A" w:rsidRPr="00F21926">
              <w:rPr>
                <w:rFonts w:ascii="Times New Roman" w:hAnsi="Times New Roman"/>
                <w:bCs/>
                <w:sz w:val="22"/>
                <w:szCs w:val="22"/>
              </w:rPr>
              <w:t>10 µm to 100 µm</w:t>
            </w:r>
            <w:r w:rsidR="00171B62" w:rsidRPr="00F21926">
              <w:rPr>
                <w:rFonts w:ascii="Times New Roman" w:hAnsi="Times New Roman"/>
                <w:bCs/>
                <w:sz w:val="22"/>
                <w:szCs w:val="22"/>
              </w:rPr>
              <w:t>.</w:t>
            </w:r>
            <w:r w:rsidR="00007E6A" w:rsidRPr="00F21926">
              <w:rPr>
                <w:rFonts w:ascii="Times New Roman" w:hAnsi="Times New Roman"/>
                <w:bCs/>
                <w:sz w:val="22"/>
                <w:szCs w:val="22"/>
              </w:rPr>
              <w:t xml:space="preserve"> </w:t>
            </w:r>
            <w:r w:rsidRPr="00F21926">
              <w:rPr>
                <w:rFonts w:ascii="Times New Roman" w:hAnsi="Times New Roman"/>
                <w:bCs/>
                <w:sz w:val="22"/>
                <w:szCs w:val="22"/>
              </w:rPr>
              <w:t xml:space="preserve"> </w:t>
            </w:r>
          </w:p>
        </w:tc>
        <w:tc>
          <w:tcPr>
            <w:tcW w:w="4253" w:type="dxa"/>
            <w:tcBorders>
              <w:top w:val="single" w:sz="4" w:space="0" w:color="auto"/>
              <w:left w:val="single" w:sz="4" w:space="0" w:color="auto"/>
              <w:bottom w:val="single" w:sz="4" w:space="0" w:color="auto"/>
              <w:right w:val="single" w:sz="4" w:space="0" w:color="auto"/>
            </w:tcBorders>
          </w:tcPr>
          <w:p w14:paraId="5CC8E840" w14:textId="77777777" w:rsidR="00D81DE2" w:rsidRPr="00F21926" w:rsidRDefault="00D81DE2" w:rsidP="006C52F1">
            <w:pPr>
              <w:rPr>
                <w:rFonts w:ascii="Times New Roman" w:hAnsi="Times New Roman"/>
                <w:b/>
                <w:sz w:val="22"/>
                <w:szCs w:val="22"/>
                <w:highlight w:val="green"/>
              </w:rPr>
            </w:pPr>
          </w:p>
        </w:tc>
        <w:tc>
          <w:tcPr>
            <w:tcW w:w="2835" w:type="dxa"/>
            <w:tcBorders>
              <w:top w:val="single" w:sz="4" w:space="0" w:color="auto"/>
              <w:left w:val="single" w:sz="4" w:space="0" w:color="auto"/>
              <w:bottom w:val="single" w:sz="4" w:space="0" w:color="auto"/>
              <w:right w:val="single" w:sz="4" w:space="0" w:color="auto"/>
            </w:tcBorders>
          </w:tcPr>
          <w:p w14:paraId="2282BC3D" w14:textId="77777777" w:rsidR="00D81DE2" w:rsidRPr="00F21926" w:rsidRDefault="00D81DE2" w:rsidP="006C52F1">
            <w:pPr>
              <w:rPr>
                <w:rFonts w:ascii="Times New Roman" w:hAnsi="Times New Roman"/>
                <w:b/>
                <w:sz w:val="22"/>
                <w:szCs w:val="22"/>
                <w:highlight w:val="green"/>
              </w:rPr>
            </w:pPr>
          </w:p>
        </w:tc>
        <w:tc>
          <w:tcPr>
            <w:tcW w:w="1984" w:type="dxa"/>
            <w:tcBorders>
              <w:top w:val="single" w:sz="4" w:space="0" w:color="auto"/>
              <w:left w:val="single" w:sz="4" w:space="0" w:color="auto"/>
              <w:bottom w:val="single" w:sz="4" w:space="0" w:color="auto"/>
              <w:right w:val="single" w:sz="4" w:space="0" w:color="auto"/>
            </w:tcBorders>
          </w:tcPr>
          <w:p w14:paraId="0C7C3399" w14:textId="77777777" w:rsidR="00D81DE2" w:rsidRPr="00F21926" w:rsidRDefault="00D81DE2" w:rsidP="00D81DE2">
            <w:pPr>
              <w:jc w:val="center"/>
              <w:rPr>
                <w:rFonts w:ascii="Times New Roman" w:hAnsi="Times New Roman"/>
                <w:b/>
                <w:sz w:val="22"/>
                <w:szCs w:val="22"/>
                <w:highlight w:val="green"/>
              </w:rPr>
            </w:pPr>
          </w:p>
        </w:tc>
      </w:tr>
      <w:tr w:rsidR="00D81DE2" w:rsidRPr="00F21926" w14:paraId="0FA94767" w14:textId="77777777" w:rsidTr="007910A7">
        <w:trPr>
          <w:cantSplit/>
        </w:trPr>
        <w:tc>
          <w:tcPr>
            <w:tcW w:w="1134" w:type="dxa"/>
            <w:tcBorders>
              <w:top w:val="single" w:sz="4" w:space="0" w:color="auto"/>
              <w:left w:val="single" w:sz="4" w:space="0" w:color="auto"/>
              <w:bottom w:val="single" w:sz="4" w:space="0" w:color="auto"/>
              <w:right w:val="single" w:sz="4" w:space="0" w:color="auto"/>
            </w:tcBorders>
            <w:vAlign w:val="center"/>
          </w:tcPr>
          <w:p w14:paraId="4FCEF991" w14:textId="77777777" w:rsidR="00D81DE2" w:rsidRPr="00F21926" w:rsidRDefault="00D81DE2" w:rsidP="007910A7">
            <w:pPr>
              <w:jc w:val="center"/>
              <w:rPr>
                <w:rFonts w:ascii="Times New Roman" w:hAnsi="Times New Roman"/>
                <w:b/>
                <w:sz w:val="22"/>
                <w:szCs w:val="22"/>
              </w:rPr>
            </w:pPr>
            <w:r w:rsidRPr="00F21926">
              <w:rPr>
                <w:rFonts w:ascii="Times New Roman" w:hAnsi="Times New Roman"/>
                <w:b/>
                <w:sz w:val="22"/>
                <w:szCs w:val="22"/>
              </w:rPr>
              <w:t>1.5.6</w:t>
            </w:r>
          </w:p>
        </w:tc>
        <w:tc>
          <w:tcPr>
            <w:tcW w:w="4678" w:type="dxa"/>
            <w:tcBorders>
              <w:top w:val="single" w:sz="4" w:space="0" w:color="auto"/>
              <w:left w:val="single" w:sz="4" w:space="0" w:color="auto"/>
              <w:bottom w:val="single" w:sz="4" w:space="0" w:color="auto"/>
              <w:right w:val="single" w:sz="4" w:space="0" w:color="auto"/>
            </w:tcBorders>
            <w:vAlign w:val="center"/>
          </w:tcPr>
          <w:p w14:paraId="524900F9" w14:textId="12068E54" w:rsidR="00D81DE2" w:rsidRPr="00F21926" w:rsidRDefault="00D81DE2" w:rsidP="006C52F1">
            <w:pPr>
              <w:rPr>
                <w:rFonts w:ascii="Times New Roman" w:hAnsi="Times New Roman"/>
                <w:bCs/>
                <w:sz w:val="22"/>
                <w:szCs w:val="22"/>
              </w:rPr>
            </w:pPr>
            <w:r w:rsidRPr="00F21926">
              <w:rPr>
                <w:rFonts w:ascii="Times New Roman" w:hAnsi="Times New Roman"/>
                <w:bCs/>
                <w:sz w:val="22"/>
                <w:szCs w:val="22"/>
              </w:rPr>
              <w:t xml:space="preserve">Specimen Orientation: Offers flexibility with horizontal and vertical adjustments, </w:t>
            </w:r>
            <w:r w:rsidR="00007E6A" w:rsidRPr="00F21926">
              <w:rPr>
                <w:rFonts w:ascii="Times New Roman" w:hAnsi="Times New Roman"/>
                <w:bCs/>
                <w:sz w:val="22"/>
                <w:szCs w:val="22"/>
              </w:rPr>
              <w:t>from -8° to +8°.</w:t>
            </w:r>
          </w:p>
        </w:tc>
        <w:tc>
          <w:tcPr>
            <w:tcW w:w="4253" w:type="dxa"/>
            <w:tcBorders>
              <w:top w:val="single" w:sz="4" w:space="0" w:color="auto"/>
              <w:left w:val="single" w:sz="4" w:space="0" w:color="auto"/>
              <w:bottom w:val="single" w:sz="4" w:space="0" w:color="auto"/>
              <w:right w:val="single" w:sz="4" w:space="0" w:color="auto"/>
            </w:tcBorders>
          </w:tcPr>
          <w:p w14:paraId="55B72D5E" w14:textId="77777777" w:rsidR="00D81DE2" w:rsidRPr="00F21926" w:rsidRDefault="00D81DE2" w:rsidP="006C52F1">
            <w:pPr>
              <w:rPr>
                <w:rFonts w:ascii="Times New Roman" w:hAnsi="Times New Roman"/>
                <w:b/>
                <w:sz w:val="22"/>
                <w:szCs w:val="22"/>
                <w:highlight w:val="green"/>
              </w:rPr>
            </w:pPr>
          </w:p>
        </w:tc>
        <w:tc>
          <w:tcPr>
            <w:tcW w:w="2835" w:type="dxa"/>
            <w:tcBorders>
              <w:top w:val="single" w:sz="4" w:space="0" w:color="auto"/>
              <w:left w:val="single" w:sz="4" w:space="0" w:color="auto"/>
              <w:bottom w:val="single" w:sz="4" w:space="0" w:color="auto"/>
              <w:right w:val="single" w:sz="4" w:space="0" w:color="auto"/>
            </w:tcBorders>
          </w:tcPr>
          <w:p w14:paraId="6F5451FA" w14:textId="77777777" w:rsidR="00D81DE2" w:rsidRPr="00F21926" w:rsidRDefault="00D81DE2" w:rsidP="006C52F1">
            <w:pPr>
              <w:rPr>
                <w:rFonts w:ascii="Times New Roman" w:hAnsi="Times New Roman"/>
                <w:b/>
                <w:sz w:val="22"/>
                <w:szCs w:val="22"/>
                <w:highlight w:val="green"/>
              </w:rPr>
            </w:pPr>
          </w:p>
        </w:tc>
        <w:tc>
          <w:tcPr>
            <w:tcW w:w="1984" w:type="dxa"/>
            <w:tcBorders>
              <w:top w:val="single" w:sz="4" w:space="0" w:color="auto"/>
              <w:left w:val="single" w:sz="4" w:space="0" w:color="auto"/>
              <w:bottom w:val="single" w:sz="4" w:space="0" w:color="auto"/>
              <w:right w:val="single" w:sz="4" w:space="0" w:color="auto"/>
            </w:tcBorders>
          </w:tcPr>
          <w:p w14:paraId="10D9D411" w14:textId="77777777" w:rsidR="00D81DE2" w:rsidRPr="00F21926" w:rsidRDefault="00D81DE2" w:rsidP="00D81DE2">
            <w:pPr>
              <w:jc w:val="center"/>
              <w:rPr>
                <w:rFonts w:ascii="Times New Roman" w:hAnsi="Times New Roman"/>
                <w:b/>
                <w:sz w:val="22"/>
                <w:szCs w:val="22"/>
                <w:highlight w:val="green"/>
              </w:rPr>
            </w:pPr>
          </w:p>
        </w:tc>
      </w:tr>
      <w:tr w:rsidR="00D81DE2" w:rsidRPr="00F21926" w14:paraId="016F2B7C" w14:textId="77777777" w:rsidTr="007910A7">
        <w:trPr>
          <w:cantSplit/>
        </w:trPr>
        <w:tc>
          <w:tcPr>
            <w:tcW w:w="1134" w:type="dxa"/>
            <w:tcBorders>
              <w:top w:val="single" w:sz="4" w:space="0" w:color="auto"/>
              <w:left w:val="single" w:sz="4" w:space="0" w:color="auto"/>
              <w:bottom w:val="single" w:sz="4" w:space="0" w:color="auto"/>
              <w:right w:val="single" w:sz="4" w:space="0" w:color="auto"/>
            </w:tcBorders>
            <w:vAlign w:val="center"/>
          </w:tcPr>
          <w:p w14:paraId="6C24E8DF" w14:textId="77777777" w:rsidR="00D81DE2" w:rsidRPr="00F21926" w:rsidRDefault="00D81DE2" w:rsidP="007910A7">
            <w:pPr>
              <w:jc w:val="center"/>
              <w:rPr>
                <w:rFonts w:ascii="Times New Roman" w:hAnsi="Times New Roman"/>
                <w:b/>
                <w:sz w:val="22"/>
                <w:szCs w:val="22"/>
              </w:rPr>
            </w:pPr>
            <w:r w:rsidRPr="00F21926">
              <w:rPr>
                <w:rFonts w:ascii="Times New Roman" w:hAnsi="Times New Roman"/>
                <w:b/>
                <w:sz w:val="22"/>
                <w:szCs w:val="22"/>
              </w:rPr>
              <w:t>1.5.7</w:t>
            </w:r>
          </w:p>
        </w:tc>
        <w:tc>
          <w:tcPr>
            <w:tcW w:w="4678" w:type="dxa"/>
            <w:tcBorders>
              <w:top w:val="single" w:sz="4" w:space="0" w:color="auto"/>
              <w:left w:val="single" w:sz="4" w:space="0" w:color="auto"/>
              <w:bottom w:val="single" w:sz="4" w:space="0" w:color="auto"/>
              <w:right w:val="single" w:sz="4" w:space="0" w:color="auto"/>
            </w:tcBorders>
            <w:vAlign w:val="center"/>
          </w:tcPr>
          <w:p w14:paraId="5F06A487" w14:textId="6E564A93" w:rsidR="00D81DE2" w:rsidRPr="00F21926" w:rsidRDefault="00D81DE2" w:rsidP="006C52F1">
            <w:pPr>
              <w:rPr>
                <w:rFonts w:ascii="Times New Roman" w:hAnsi="Times New Roman"/>
                <w:bCs/>
                <w:sz w:val="22"/>
                <w:szCs w:val="22"/>
              </w:rPr>
            </w:pPr>
            <w:r w:rsidRPr="00F21926">
              <w:rPr>
                <w:rFonts w:ascii="Times New Roman" w:hAnsi="Times New Roman"/>
                <w:bCs/>
                <w:sz w:val="22"/>
                <w:szCs w:val="22"/>
              </w:rPr>
              <w:t>Section Thickness Settings: Range: Configurable between 1</w:t>
            </w:r>
            <w:r w:rsidR="00382349" w:rsidRPr="00F21926">
              <w:rPr>
                <w:rFonts w:ascii="Times New Roman" w:hAnsi="Times New Roman"/>
                <w:bCs/>
                <w:sz w:val="22"/>
                <w:szCs w:val="22"/>
              </w:rPr>
              <w:t xml:space="preserve"> µm</w:t>
            </w:r>
            <w:r w:rsidRPr="00F21926">
              <w:rPr>
                <w:rFonts w:ascii="Times New Roman" w:hAnsi="Times New Roman"/>
                <w:bCs/>
                <w:sz w:val="22"/>
                <w:szCs w:val="22"/>
              </w:rPr>
              <w:t xml:space="preserve"> and 60 µm for a variety of sectioning needs.</w:t>
            </w:r>
          </w:p>
        </w:tc>
        <w:tc>
          <w:tcPr>
            <w:tcW w:w="4253" w:type="dxa"/>
            <w:tcBorders>
              <w:top w:val="single" w:sz="4" w:space="0" w:color="auto"/>
              <w:left w:val="single" w:sz="4" w:space="0" w:color="auto"/>
              <w:bottom w:val="single" w:sz="4" w:space="0" w:color="auto"/>
              <w:right w:val="single" w:sz="4" w:space="0" w:color="auto"/>
            </w:tcBorders>
          </w:tcPr>
          <w:p w14:paraId="1CE2B014" w14:textId="77777777" w:rsidR="00D81DE2" w:rsidRPr="00F21926" w:rsidRDefault="00D81DE2" w:rsidP="006C52F1">
            <w:pPr>
              <w:rPr>
                <w:rFonts w:ascii="Times New Roman" w:hAnsi="Times New Roman"/>
                <w:b/>
                <w:sz w:val="22"/>
                <w:szCs w:val="22"/>
                <w:highlight w:val="green"/>
              </w:rPr>
            </w:pPr>
          </w:p>
        </w:tc>
        <w:tc>
          <w:tcPr>
            <w:tcW w:w="2835" w:type="dxa"/>
            <w:tcBorders>
              <w:top w:val="single" w:sz="4" w:space="0" w:color="auto"/>
              <w:left w:val="single" w:sz="4" w:space="0" w:color="auto"/>
              <w:bottom w:val="single" w:sz="4" w:space="0" w:color="auto"/>
              <w:right w:val="single" w:sz="4" w:space="0" w:color="auto"/>
            </w:tcBorders>
          </w:tcPr>
          <w:p w14:paraId="3F89AB5C" w14:textId="77777777" w:rsidR="00D81DE2" w:rsidRPr="00F21926" w:rsidRDefault="00D81DE2" w:rsidP="006C52F1">
            <w:pPr>
              <w:rPr>
                <w:rFonts w:ascii="Times New Roman" w:hAnsi="Times New Roman"/>
                <w:b/>
                <w:sz w:val="22"/>
                <w:szCs w:val="22"/>
                <w:highlight w:val="green"/>
              </w:rPr>
            </w:pPr>
          </w:p>
        </w:tc>
        <w:tc>
          <w:tcPr>
            <w:tcW w:w="1984" w:type="dxa"/>
            <w:tcBorders>
              <w:top w:val="single" w:sz="4" w:space="0" w:color="auto"/>
              <w:left w:val="single" w:sz="4" w:space="0" w:color="auto"/>
              <w:bottom w:val="single" w:sz="4" w:space="0" w:color="auto"/>
              <w:right w:val="single" w:sz="4" w:space="0" w:color="auto"/>
            </w:tcBorders>
          </w:tcPr>
          <w:p w14:paraId="1F7FB5D3" w14:textId="77777777" w:rsidR="00D81DE2" w:rsidRPr="00F21926" w:rsidRDefault="00D81DE2" w:rsidP="00D81DE2">
            <w:pPr>
              <w:jc w:val="center"/>
              <w:rPr>
                <w:rFonts w:ascii="Times New Roman" w:hAnsi="Times New Roman"/>
                <w:b/>
                <w:sz w:val="22"/>
                <w:szCs w:val="22"/>
                <w:highlight w:val="green"/>
              </w:rPr>
            </w:pPr>
          </w:p>
        </w:tc>
      </w:tr>
      <w:tr w:rsidR="00D81DE2" w:rsidRPr="00F21926" w14:paraId="7E18F4CF" w14:textId="77777777" w:rsidTr="007910A7">
        <w:trPr>
          <w:cantSplit/>
        </w:trPr>
        <w:tc>
          <w:tcPr>
            <w:tcW w:w="1134" w:type="dxa"/>
            <w:tcBorders>
              <w:top w:val="single" w:sz="4" w:space="0" w:color="auto"/>
              <w:left w:val="single" w:sz="4" w:space="0" w:color="auto"/>
              <w:bottom w:val="single" w:sz="4" w:space="0" w:color="auto"/>
              <w:right w:val="single" w:sz="4" w:space="0" w:color="auto"/>
            </w:tcBorders>
            <w:vAlign w:val="center"/>
          </w:tcPr>
          <w:p w14:paraId="20E3E0A2" w14:textId="77777777" w:rsidR="00D81DE2" w:rsidRPr="00F21926" w:rsidRDefault="00D81DE2" w:rsidP="007910A7">
            <w:pPr>
              <w:jc w:val="center"/>
              <w:rPr>
                <w:rFonts w:ascii="Times New Roman" w:hAnsi="Times New Roman"/>
                <w:b/>
                <w:sz w:val="22"/>
                <w:szCs w:val="22"/>
              </w:rPr>
            </w:pPr>
            <w:r w:rsidRPr="00F21926">
              <w:rPr>
                <w:rFonts w:ascii="Times New Roman" w:hAnsi="Times New Roman"/>
                <w:b/>
                <w:sz w:val="22"/>
                <w:szCs w:val="22"/>
              </w:rPr>
              <w:t>1.5.8</w:t>
            </w:r>
          </w:p>
        </w:tc>
        <w:tc>
          <w:tcPr>
            <w:tcW w:w="4678" w:type="dxa"/>
            <w:tcBorders>
              <w:top w:val="single" w:sz="4" w:space="0" w:color="auto"/>
              <w:left w:val="single" w:sz="4" w:space="0" w:color="auto"/>
              <w:bottom w:val="single" w:sz="4" w:space="0" w:color="auto"/>
              <w:right w:val="single" w:sz="4" w:space="0" w:color="auto"/>
            </w:tcBorders>
            <w:vAlign w:val="center"/>
          </w:tcPr>
          <w:p w14:paraId="612D5D40" w14:textId="77777777" w:rsidR="00D81DE2" w:rsidRPr="00F21926" w:rsidRDefault="00D81DE2" w:rsidP="006C52F1">
            <w:pPr>
              <w:rPr>
                <w:rFonts w:ascii="Times New Roman" w:hAnsi="Times New Roman"/>
                <w:bCs/>
                <w:sz w:val="22"/>
                <w:szCs w:val="22"/>
              </w:rPr>
            </w:pPr>
            <w:r w:rsidRPr="00F21926">
              <w:rPr>
                <w:rFonts w:ascii="Times New Roman" w:hAnsi="Times New Roman"/>
                <w:bCs/>
                <w:sz w:val="22"/>
                <w:szCs w:val="22"/>
              </w:rPr>
              <w:t>Increment Options: Fine adjustments in increments (e.g., 1 µm for thin sections, 5 µm for thicker sections).</w:t>
            </w:r>
          </w:p>
        </w:tc>
        <w:tc>
          <w:tcPr>
            <w:tcW w:w="4253" w:type="dxa"/>
            <w:tcBorders>
              <w:top w:val="single" w:sz="4" w:space="0" w:color="auto"/>
              <w:left w:val="single" w:sz="4" w:space="0" w:color="auto"/>
              <w:bottom w:val="single" w:sz="4" w:space="0" w:color="auto"/>
              <w:right w:val="single" w:sz="4" w:space="0" w:color="auto"/>
            </w:tcBorders>
          </w:tcPr>
          <w:p w14:paraId="245F40A6" w14:textId="77777777" w:rsidR="00D81DE2" w:rsidRPr="00F21926" w:rsidRDefault="00D81DE2" w:rsidP="006C52F1">
            <w:pPr>
              <w:rPr>
                <w:rFonts w:ascii="Times New Roman" w:hAnsi="Times New Roman"/>
                <w:b/>
                <w:sz w:val="22"/>
                <w:szCs w:val="22"/>
                <w:highlight w:val="green"/>
              </w:rPr>
            </w:pPr>
          </w:p>
        </w:tc>
        <w:tc>
          <w:tcPr>
            <w:tcW w:w="2835" w:type="dxa"/>
            <w:tcBorders>
              <w:top w:val="single" w:sz="4" w:space="0" w:color="auto"/>
              <w:left w:val="single" w:sz="4" w:space="0" w:color="auto"/>
              <w:bottom w:val="single" w:sz="4" w:space="0" w:color="auto"/>
              <w:right w:val="single" w:sz="4" w:space="0" w:color="auto"/>
            </w:tcBorders>
          </w:tcPr>
          <w:p w14:paraId="753FDABF" w14:textId="77777777" w:rsidR="00D81DE2" w:rsidRPr="00F21926" w:rsidRDefault="00D81DE2" w:rsidP="006C52F1">
            <w:pPr>
              <w:rPr>
                <w:rFonts w:ascii="Times New Roman" w:hAnsi="Times New Roman"/>
                <w:b/>
                <w:sz w:val="22"/>
                <w:szCs w:val="22"/>
                <w:highlight w:val="green"/>
              </w:rPr>
            </w:pPr>
          </w:p>
        </w:tc>
        <w:tc>
          <w:tcPr>
            <w:tcW w:w="1984" w:type="dxa"/>
            <w:tcBorders>
              <w:top w:val="single" w:sz="4" w:space="0" w:color="auto"/>
              <w:left w:val="single" w:sz="4" w:space="0" w:color="auto"/>
              <w:bottom w:val="single" w:sz="4" w:space="0" w:color="auto"/>
              <w:right w:val="single" w:sz="4" w:space="0" w:color="auto"/>
            </w:tcBorders>
          </w:tcPr>
          <w:p w14:paraId="2DB7C54D" w14:textId="77777777" w:rsidR="00D81DE2" w:rsidRPr="00F21926" w:rsidRDefault="00D81DE2" w:rsidP="00D81DE2">
            <w:pPr>
              <w:jc w:val="center"/>
              <w:rPr>
                <w:rFonts w:ascii="Times New Roman" w:hAnsi="Times New Roman"/>
                <w:b/>
                <w:sz w:val="22"/>
                <w:szCs w:val="22"/>
                <w:highlight w:val="green"/>
              </w:rPr>
            </w:pPr>
          </w:p>
        </w:tc>
      </w:tr>
      <w:tr w:rsidR="00D81DE2" w:rsidRPr="00F21926" w14:paraId="333BF08F" w14:textId="77777777" w:rsidTr="007910A7">
        <w:trPr>
          <w:cantSplit/>
        </w:trPr>
        <w:tc>
          <w:tcPr>
            <w:tcW w:w="1134" w:type="dxa"/>
            <w:tcBorders>
              <w:top w:val="single" w:sz="4" w:space="0" w:color="auto"/>
              <w:left w:val="single" w:sz="4" w:space="0" w:color="auto"/>
              <w:bottom w:val="single" w:sz="4" w:space="0" w:color="auto"/>
              <w:right w:val="single" w:sz="4" w:space="0" w:color="auto"/>
            </w:tcBorders>
            <w:vAlign w:val="center"/>
          </w:tcPr>
          <w:p w14:paraId="1E74A13D" w14:textId="77777777" w:rsidR="00D81DE2" w:rsidRPr="00F21926" w:rsidRDefault="00D81DE2" w:rsidP="007910A7">
            <w:pPr>
              <w:jc w:val="center"/>
              <w:rPr>
                <w:rFonts w:ascii="Times New Roman" w:hAnsi="Times New Roman"/>
                <w:b/>
                <w:sz w:val="22"/>
                <w:szCs w:val="22"/>
              </w:rPr>
            </w:pPr>
            <w:r w:rsidRPr="00F21926">
              <w:rPr>
                <w:rFonts w:ascii="Times New Roman" w:hAnsi="Times New Roman"/>
                <w:b/>
                <w:sz w:val="22"/>
                <w:szCs w:val="22"/>
              </w:rPr>
              <w:lastRenderedPageBreak/>
              <w:t>1.5.9</w:t>
            </w:r>
          </w:p>
        </w:tc>
        <w:tc>
          <w:tcPr>
            <w:tcW w:w="4678" w:type="dxa"/>
            <w:tcBorders>
              <w:top w:val="single" w:sz="4" w:space="0" w:color="auto"/>
              <w:left w:val="single" w:sz="4" w:space="0" w:color="auto"/>
              <w:bottom w:val="single" w:sz="4" w:space="0" w:color="auto"/>
              <w:right w:val="single" w:sz="4" w:space="0" w:color="auto"/>
            </w:tcBorders>
            <w:vAlign w:val="center"/>
          </w:tcPr>
          <w:p w14:paraId="7B5A542F" w14:textId="77777777" w:rsidR="00D81DE2" w:rsidRPr="00F21926" w:rsidRDefault="00D81DE2" w:rsidP="006C52F1">
            <w:pPr>
              <w:rPr>
                <w:rFonts w:ascii="Times New Roman" w:hAnsi="Times New Roman"/>
                <w:bCs/>
                <w:sz w:val="22"/>
                <w:szCs w:val="22"/>
              </w:rPr>
            </w:pPr>
            <w:r w:rsidRPr="00F21926">
              <w:rPr>
                <w:rFonts w:ascii="Times New Roman" w:hAnsi="Times New Roman"/>
                <w:bCs/>
                <w:sz w:val="22"/>
                <w:szCs w:val="22"/>
              </w:rPr>
              <w:t>Trimming Section Thickness: Selectable trimming thickness values, commonly 10 µm and 30 µm, for preparation stages.</w:t>
            </w:r>
          </w:p>
        </w:tc>
        <w:tc>
          <w:tcPr>
            <w:tcW w:w="4253" w:type="dxa"/>
            <w:tcBorders>
              <w:top w:val="single" w:sz="4" w:space="0" w:color="auto"/>
              <w:left w:val="single" w:sz="4" w:space="0" w:color="auto"/>
              <w:bottom w:val="single" w:sz="4" w:space="0" w:color="auto"/>
              <w:right w:val="single" w:sz="4" w:space="0" w:color="auto"/>
            </w:tcBorders>
          </w:tcPr>
          <w:p w14:paraId="535C83A9" w14:textId="77777777" w:rsidR="00D81DE2" w:rsidRPr="00F21926" w:rsidRDefault="00D81DE2" w:rsidP="006C52F1">
            <w:pPr>
              <w:rPr>
                <w:rFonts w:ascii="Times New Roman" w:hAnsi="Times New Roman"/>
                <w:b/>
                <w:sz w:val="22"/>
                <w:szCs w:val="22"/>
                <w:highlight w:val="green"/>
              </w:rPr>
            </w:pPr>
          </w:p>
        </w:tc>
        <w:tc>
          <w:tcPr>
            <w:tcW w:w="2835" w:type="dxa"/>
            <w:tcBorders>
              <w:top w:val="single" w:sz="4" w:space="0" w:color="auto"/>
              <w:left w:val="single" w:sz="4" w:space="0" w:color="auto"/>
              <w:bottom w:val="single" w:sz="4" w:space="0" w:color="auto"/>
              <w:right w:val="single" w:sz="4" w:space="0" w:color="auto"/>
            </w:tcBorders>
          </w:tcPr>
          <w:p w14:paraId="1F33DC83" w14:textId="77777777" w:rsidR="00D81DE2" w:rsidRPr="00F21926" w:rsidRDefault="00D81DE2" w:rsidP="006C52F1">
            <w:pPr>
              <w:rPr>
                <w:rFonts w:ascii="Times New Roman" w:hAnsi="Times New Roman"/>
                <w:b/>
                <w:sz w:val="22"/>
                <w:szCs w:val="22"/>
                <w:highlight w:val="green"/>
              </w:rPr>
            </w:pPr>
          </w:p>
        </w:tc>
        <w:tc>
          <w:tcPr>
            <w:tcW w:w="1984" w:type="dxa"/>
            <w:tcBorders>
              <w:top w:val="single" w:sz="4" w:space="0" w:color="auto"/>
              <w:left w:val="single" w:sz="4" w:space="0" w:color="auto"/>
              <w:bottom w:val="single" w:sz="4" w:space="0" w:color="auto"/>
              <w:right w:val="single" w:sz="4" w:space="0" w:color="auto"/>
            </w:tcBorders>
          </w:tcPr>
          <w:p w14:paraId="239F5992" w14:textId="77777777" w:rsidR="00D81DE2" w:rsidRPr="00F21926" w:rsidRDefault="00D81DE2" w:rsidP="00D81DE2">
            <w:pPr>
              <w:jc w:val="center"/>
              <w:rPr>
                <w:rFonts w:ascii="Times New Roman" w:hAnsi="Times New Roman"/>
                <w:b/>
                <w:sz w:val="22"/>
                <w:szCs w:val="22"/>
                <w:highlight w:val="green"/>
              </w:rPr>
            </w:pPr>
          </w:p>
        </w:tc>
      </w:tr>
      <w:tr w:rsidR="00FA1C79" w:rsidRPr="00FA1C79" w14:paraId="041E084E" w14:textId="77777777" w:rsidTr="00F86422">
        <w:trPr>
          <w:cantSplit/>
        </w:trPr>
        <w:tc>
          <w:tcPr>
            <w:tcW w:w="1134" w:type="dxa"/>
            <w:vMerge w:val="restart"/>
            <w:tcBorders>
              <w:top w:val="single" w:sz="4" w:space="0" w:color="auto"/>
              <w:left w:val="single" w:sz="4" w:space="0" w:color="auto"/>
              <w:right w:val="single" w:sz="4" w:space="0" w:color="auto"/>
            </w:tcBorders>
            <w:vAlign w:val="center"/>
          </w:tcPr>
          <w:p w14:paraId="1D887279" w14:textId="77777777" w:rsidR="00FA1C79" w:rsidRPr="00F21926" w:rsidRDefault="00FA1C79" w:rsidP="007910A7">
            <w:pPr>
              <w:jc w:val="center"/>
              <w:rPr>
                <w:rFonts w:ascii="Times New Roman" w:hAnsi="Times New Roman"/>
                <w:b/>
                <w:sz w:val="22"/>
                <w:szCs w:val="22"/>
              </w:rPr>
            </w:pPr>
            <w:r w:rsidRPr="00F21926">
              <w:rPr>
                <w:rFonts w:ascii="Times New Roman" w:hAnsi="Times New Roman"/>
                <w:b/>
                <w:sz w:val="22"/>
                <w:szCs w:val="22"/>
              </w:rPr>
              <w:t>1.6</w:t>
            </w:r>
          </w:p>
        </w:tc>
        <w:tc>
          <w:tcPr>
            <w:tcW w:w="4678" w:type="dxa"/>
            <w:tcBorders>
              <w:top w:val="single" w:sz="4" w:space="0" w:color="auto"/>
              <w:left w:val="single" w:sz="4" w:space="0" w:color="auto"/>
              <w:bottom w:val="single" w:sz="4" w:space="0" w:color="auto"/>
              <w:right w:val="single" w:sz="4" w:space="0" w:color="auto"/>
            </w:tcBorders>
            <w:vAlign w:val="center"/>
          </w:tcPr>
          <w:p w14:paraId="169C3B3D" w14:textId="43CB8AF3" w:rsidR="00FA1C79" w:rsidRPr="00F21926" w:rsidRDefault="00FA1C79" w:rsidP="00D81DE2">
            <w:pPr>
              <w:rPr>
                <w:rFonts w:ascii="Times New Roman" w:hAnsi="Times New Roman"/>
                <w:b/>
                <w:sz w:val="22"/>
                <w:szCs w:val="22"/>
              </w:rPr>
            </w:pPr>
            <w:r w:rsidRPr="00F21926">
              <w:rPr>
                <w:rFonts w:ascii="Times New Roman" w:hAnsi="Times New Roman"/>
                <w:b/>
                <w:sz w:val="22"/>
                <w:szCs w:val="22"/>
              </w:rPr>
              <w:t>Slide stainer</w:t>
            </w:r>
          </w:p>
          <w:p w14:paraId="02995E3E" w14:textId="77777777" w:rsidR="00FA1C79" w:rsidRPr="00F21926" w:rsidRDefault="00FA1C79" w:rsidP="00D81DE2">
            <w:pPr>
              <w:rPr>
                <w:rFonts w:ascii="Times New Roman" w:hAnsi="Times New Roman"/>
                <w:b/>
                <w:sz w:val="22"/>
                <w:szCs w:val="22"/>
              </w:rPr>
            </w:pPr>
            <w:r w:rsidRPr="00F21926">
              <w:rPr>
                <w:rFonts w:ascii="Times New Roman" w:hAnsi="Times New Roman"/>
                <w:b/>
                <w:sz w:val="22"/>
                <w:szCs w:val="22"/>
              </w:rPr>
              <w:t>Quantity: 1</w:t>
            </w:r>
          </w:p>
        </w:tc>
        <w:tc>
          <w:tcPr>
            <w:tcW w:w="4253" w:type="dxa"/>
            <w:tcBorders>
              <w:top w:val="single" w:sz="4" w:space="0" w:color="auto"/>
              <w:left w:val="single" w:sz="4" w:space="0" w:color="auto"/>
              <w:bottom w:val="single" w:sz="4" w:space="0" w:color="auto"/>
              <w:right w:val="single" w:sz="4" w:space="0" w:color="auto"/>
            </w:tcBorders>
          </w:tcPr>
          <w:p w14:paraId="50C12426" w14:textId="77777777" w:rsidR="00FA1C79" w:rsidRPr="00F21926" w:rsidRDefault="00FA1C79" w:rsidP="006C52F1">
            <w:pPr>
              <w:rPr>
                <w:rFonts w:ascii="Times New Roman" w:hAnsi="Times New Roman"/>
                <w:b/>
                <w:sz w:val="22"/>
                <w:szCs w:val="22"/>
                <w:highlight w:val="green"/>
              </w:rPr>
            </w:pPr>
          </w:p>
        </w:tc>
        <w:tc>
          <w:tcPr>
            <w:tcW w:w="2835" w:type="dxa"/>
            <w:tcBorders>
              <w:top w:val="single" w:sz="4" w:space="0" w:color="auto"/>
              <w:left w:val="single" w:sz="4" w:space="0" w:color="auto"/>
              <w:bottom w:val="single" w:sz="4" w:space="0" w:color="auto"/>
              <w:right w:val="single" w:sz="4" w:space="0" w:color="auto"/>
            </w:tcBorders>
          </w:tcPr>
          <w:p w14:paraId="1C94A56B" w14:textId="77777777" w:rsidR="00FA1C79" w:rsidRPr="00F21926" w:rsidRDefault="00FA1C79" w:rsidP="006C52F1">
            <w:pPr>
              <w:rPr>
                <w:rFonts w:ascii="Times New Roman" w:hAnsi="Times New Roman"/>
                <w:b/>
                <w:sz w:val="22"/>
                <w:szCs w:val="22"/>
                <w:highlight w:val="green"/>
              </w:rPr>
            </w:pPr>
          </w:p>
        </w:tc>
        <w:tc>
          <w:tcPr>
            <w:tcW w:w="1984" w:type="dxa"/>
            <w:tcBorders>
              <w:top w:val="single" w:sz="4" w:space="0" w:color="auto"/>
              <w:left w:val="single" w:sz="4" w:space="0" w:color="auto"/>
              <w:bottom w:val="single" w:sz="4" w:space="0" w:color="auto"/>
              <w:right w:val="single" w:sz="4" w:space="0" w:color="auto"/>
            </w:tcBorders>
          </w:tcPr>
          <w:p w14:paraId="0D9ABBA9" w14:textId="77777777" w:rsidR="00FA1C79" w:rsidRPr="00F21926" w:rsidRDefault="00FA1C79" w:rsidP="00D81DE2">
            <w:pPr>
              <w:jc w:val="center"/>
              <w:rPr>
                <w:rFonts w:ascii="Times New Roman" w:hAnsi="Times New Roman"/>
                <w:b/>
                <w:sz w:val="22"/>
                <w:szCs w:val="22"/>
                <w:highlight w:val="green"/>
              </w:rPr>
            </w:pPr>
          </w:p>
        </w:tc>
      </w:tr>
      <w:tr w:rsidR="00FA1C79" w:rsidRPr="00FA1C79" w14:paraId="702204AF" w14:textId="77777777" w:rsidTr="00F86422">
        <w:trPr>
          <w:cantSplit/>
        </w:trPr>
        <w:tc>
          <w:tcPr>
            <w:tcW w:w="1134" w:type="dxa"/>
            <w:vMerge/>
            <w:tcBorders>
              <w:left w:val="single" w:sz="4" w:space="0" w:color="auto"/>
              <w:right w:val="single" w:sz="4" w:space="0" w:color="auto"/>
            </w:tcBorders>
            <w:vAlign w:val="center"/>
          </w:tcPr>
          <w:p w14:paraId="6DDCC064" w14:textId="77777777" w:rsidR="00FA1C79" w:rsidRPr="00F21926" w:rsidRDefault="00FA1C79" w:rsidP="00382349">
            <w:pPr>
              <w:jc w:val="center"/>
              <w:rPr>
                <w:rFonts w:ascii="Times New Roman" w:hAnsi="Times New Roman"/>
                <w:b/>
                <w:sz w:val="22"/>
                <w:szCs w:val="22"/>
              </w:rPr>
            </w:pPr>
          </w:p>
        </w:tc>
        <w:tc>
          <w:tcPr>
            <w:tcW w:w="4678" w:type="dxa"/>
            <w:tcBorders>
              <w:top w:val="single" w:sz="4" w:space="0" w:color="auto"/>
              <w:left w:val="single" w:sz="4" w:space="0" w:color="auto"/>
              <w:bottom w:val="single" w:sz="4" w:space="0" w:color="auto"/>
              <w:right w:val="single" w:sz="4" w:space="0" w:color="auto"/>
            </w:tcBorders>
            <w:vAlign w:val="center"/>
          </w:tcPr>
          <w:p w14:paraId="48CDA288" w14:textId="1D01A1BF" w:rsidR="00FA1C79" w:rsidRPr="00F21926" w:rsidRDefault="00FA1C79" w:rsidP="00382349">
            <w:pPr>
              <w:rPr>
                <w:rFonts w:ascii="Times New Roman" w:hAnsi="Times New Roman"/>
                <w:b/>
                <w:sz w:val="22"/>
                <w:szCs w:val="22"/>
              </w:rPr>
            </w:pPr>
            <w:r w:rsidRPr="0030311C">
              <w:rPr>
                <w:rFonts w:ascii="Times New Roman" w:hAnsi="Times New Roman"/>
                <w:sz w:val="22"/>
                <w:szCs w:val="22"/>
              </w:rPr>
              <w:t>Manufacturer’s name:</w:t>
            </w:r>
          </w:p>
        </w:tc>
        <w:tc>
          <w:tcPr>
            <w:tcW w:w="4253" w:type="dxa"/>
            <w:tcBorders>
              <w:top w:val="single" w:sz="4" w:space="0" w:color="auto"/>
              <w:left w:val="single" w:sz="4" w:space="0" w:color="auto"/>
              <w:bottom w:val="single" w:sz="4" w:space="0" w:color="auto"/>
              <w:right w:val="single" w:sz="4" w:space="0" w:color="auto"/>
            </w:tcBorders>
          </w:tcPr>
          <w:p w14:paraId="13E10BF5" w14:textId="77777777" w:rsidR="00FA1C79" w:rsidRPr="00F21926" w:rsidRDefault="00FA1C79" w:rsidP="00382349">
            <w:pPr>
              <w:rPr>
                <w:rFonts w:ascii="Times New Roman" w:hAnsi="Times New Roman"/>
                <w:b/>
                <w:sz w:val="22"/>
                <w:szCs w:val="22"/>
                <w:highlight w:val="green"/>
              </w:rPr>
            </w:pPr>
          </w:p>
        </w:tc>
        <w:tc>
          <w:tcPr>
            <w:tcW w:w="2835" w:type="dxa"/>
            <w:tcBorders>
              <w:top w:val="single" w:sz="4" w:space="0" w:color="auto"/>
              <w:left w:val="single" w:sz="4" w:space="0" w:color="auto"/>
              <w:bottom w:val="single" w:sz="4" w:space="0" w:color="auto"/>
              <w:right w:val="single" w:sz="4" w:space="0" w:color="auto"/>
            </w:tcBorders>
          </w:tcPr>
          <w:p w14:paraId="3B947398" w14:textId="77777777" w:rsidR="00FA1C79" w:rsidRPr="00F21926" w:rsidRDefault="00FA1C79" w:rsidP="00382349">
            <w:pPr>
              <w:rPr>
                <w:rFonts w:ascii="Times New Roman" w:hAnsi="Times New Roman"/>
                <w:b/>
                <w:sz w:val="22"/>
                <w:szCs w:val="22"/>
                <w:highlight w:val="green"/>
              </w:rPr>
            </w:pPr>
          </w:p>
        </w:tc>
        <w:tc>
          <w:tcPr>
            <w:tcW w:w="1984" w:type="dxa"/>
            <w:tcBorders>
              <w:top w:val="single" w:sz="4" w:space="0" w:color="auto"/>
              <w:left w:val="single" w:sz="4" w:space="0" w:color="auto"/>
              <w:bottom w:val="single" w:sz="4" w:space="0" w:color="auto"/>
              <w:right w:val="single" w:sz="4" w:space="0" w:color="auto"/>
            </w:tcBorders>
          </w:tcPr>
          <w:p w14:paraId="492373E5" w14:textId="77777777" w:rsidR="00FA1C79" w:rsidRPr="00F21926" w:rsidRDefault="00FA1C79" w:rsidP="00382349">
            <w:pPr>
              <w:jc w:val="center"/>
              <w:rPr>
                <w:rFonts w:ascii="Times New Roman" w:hAnsi="Times New Roman"/>
                <w:b/>
                <w:sz w:val="22"/>
                <w:szCs w:val="22"/>
                <w:highlight w:val="green"/>
              </w:rPr>
            </w:pPr>
          </w:p>
        </w:tc>
      </w:tr>
      <w:tr w:rsidR="00FA1C79" w:rsidRPr="00FA1C79" w14:paraId="30574F12" w14:textId="77777777" w:rsidTr="00F86422">
        <w:trPr>
          <w:cantSplit/>
        </w:trPr>
        <w:tc>
          <w:tcPr>
            <w:tcW w:w="1134" w:type="dxa"/>
            <w:vMerge/>
            <w:tcBorders>
              <w:left w:val="single" w:sz="4" w:space="0" w:color="auto"/>
              <w:bottom w:val="single" w:sz="4" w:space="0" w:color="auto"/>
              <w:right w:val="single" w:sz="4" w:space="0" w:color="auto"/>
            </w:tcBorders>
            <w:vAlign w:val="center"/>
          </w:tcPr>
          <w:p w14:paraId="492A217A" w14:textId="77777777" w:rsidR="00FA1C79" w:rsidRPr="00F21926" w:rsidRDefault="00FA1C79" w:rsidP="00382349">
            <w:pPr>
              <w:jc w:val="center"/>
              <w:rPr>
                <w:rFonts w:ascii="Times New Roman" w:hAnsi="Times New Roman"/>
                <w:b/>
                <w:sz w:val="22"/>
                <w:szCs w:val="22"/>
              </w:rPr>
            </w:pPr>
          </w:p>
        </w:tc>
        <w:tc>
          <w:tcPr>
            <w:tcW w:w="4678" w:type="dxa"/>
            <w:tcBorders>
              <w:top w:val="single" w:sz="4" w:space="0" w:color="auto"/>
              <w:left w:val="single" w:sz="4" w:space="0" w:color="auto"/>
              <w:bottom w:val="single" w:sz="4" w:space="0" w:color="auto"/>
              <w:right w:val="single" w:sz="4" w:space="0" w:color="auto"/>
            </w:tcBorders>
            <w:vAlign w:val="center"/>
          </w:tcPr>
          <w:p w14:paraId="705326E0" w14:textId="62A6E66A" w:rsidR="00FA1C79" w:rsidRPr="00F21926" w:rsidRDefault="00FA1C79" w:rsidP="00382349">
            <w:pPr>
              <w:rPr>
                <w:rFonts w:ascii="Times New Roman" w:hAnsi="Times New Roman"/>
                <w:b/>
                <w:sz w:val="22"/>
                <w:szCs w:val="22"/>
              </w:rPr>
            </w:pPr>
            <w:r w:rsidRPr="0030311C">
              <w:rPr>
                <w:rFonts w:ascii="Times New Roman" w:hAnsi="Times New Roman"/>
                <w:sz w:val="22"/>
                <w:szCs w:val="22"/>
              </w:rPr>
              <w:t>Product type, model:</w:t>
            </w:r>
          </w:p>
        </w:tc>
        <w:tc>
          <w:tcPr>
            <w:tcW w:w="4253" w:type="dxa"/>
            <w:tcBorders>
              <w:top w:val="single" w:sz="4" w:space="0" w:color="auto"/>
              <w:left w:val="single" w:sz="4" w:space="0" w:color="auto"/>
              <w:bottom w:val="single" w:sz="4" w:space="0" w:color="auto"/>
              <w:right w:val="single" w:sz="4" w:space="0" w:color="auto"/>
            </w:tcBorders>
          </w:tcPr>
          <w:p w14:paraId="41074C3F" w14:textId="77777777" w:rsidR="00FA1C79" w:rsidRPr="00F21926" w:rsidRDefault="00FA1C79" w:rsidP="00382349">
            <w:pPr>
              <w:rPr>
                <w:rFonts w:ascii="Times New Roman" w:hAnsi="Times New Roman"/>
                <w:b/>
                <w:sz w:val="22"/>
                <w:szCs w:val="22"/>
                <w:highlight w:val="green"/>
              </w:rPr>
            </w:pPr>
          </w:p>
        </w:tc>
        <w:tc>
          <w:tcPr>
            <w:tcW w:w="2835" w:type="dxa"/>
            <w:tcBorders>
              <w:top w:val="single" w:sz="4" w:space="0" w:color="auto"/>
              <w:left w:val="single" w:sz="4" w:space="0" w:color="auto"/>
              <w:bottom w:val="single" w:sz="4" w:space="0" w:color="auto"/>
              <w:right w:val="single" w:sz="4" w:space="0" w:color="auto"/>
            </w:tcBorders>
          </w:tcPr>
          <w:p w14:paraId="5004E3E1" w14:textId="77777777" w:rsidR="00FA1C79" w:rsidRPr="00F21926" w:rsidRDefault="00FA1C79" w:rsidP="00382349">
            <w:pPr>
              <w:rPr>
                <w:rFonts w:ascii="Times New Roman" w:hAnsi="Times New Roman"/>
                <w:b/>
                <w:sz w:val="22"/>
                <w:szCs w:val="22"/>
                <w:highlight w:val="green"/>
              </w:rPr>
            </w:pPr>
          </w:p>
        </w:tc>
        <w:tc>
          <w:tcPr>
            <w:tcW w:w="1984" w:type="dxa"/>
            <w:tcBorders>
              <w:top w:val="single" w:sz="4" w:space="0" w:color="auto"/>
              <w:left w:val="single" w:sz="4" w:space="0" w:color="auto"/>
              <w:bottom w:val="single" w:sz="4" w:space="0" w:color="auto"/>
              <w:right w:val="single" w:sz="4" w:space="0" w:color="auto"/>
            </w:tcBorders>
          </w:tcPr>
          <w:p w14:paraId="66A70428" w14:textId="77777777" w:rsidR="00FA1C79" w:rsidRPr="00F21926" w:rsidRDefault="00FA1C79" w:rsidP="00382349">
            <w:pPr>
              <w:jc w:val="center"/>
              <w:rPr>
                <w:rFonts w:ascii="Times New Roman" w:hAnsi="Times New Roman"/>
                <w:b/>
                <w:sz w:val="22"/>
                <w:szCs w:val="22"/>
                <w:highlight w:val="green"/>
              </w:rPr>
            </w:pPr>
          </w:p>
        </w:tc>
      </w:tr>
      <w:tr w:rsidR="00D81DE2" w:rsidRPr="00F21926" w14:paraId="2150E106" w14:textId="77777777" w:rsidTr="007910A7">
        <w:trPr>
          <w:cantSplit/>
        </w:trPr>
        <w:tc>
          <w:tcPr>
            <w:tcW w:w="1134" w:type="dxa"/>
            <w:tcBorders>
              <w:top w:val="single" w:sz="4" w:space="0" w:color="auto"/>
              <w:left w:val="single" w:sz="4" w:space="0" w:color="auto"/>
              <w:bottom w:val="single" w:sz="4" w:space="0" w:color="auto"/>
              <w:right w:val="single" w:sz="4" w:space="0" w:color="auto"/>
            </w:tcBorders>
            <w:vAlign w:val="center"/>
          </w:tcPr>
          <w:p w14:paraId="0F315DDF" w14:textId="77777777" w:rsidR="00D81DE2" w:rsidRPr="00F21926" w:rsidRDefault="00D81DE2" w:rsidP="007910A7">
            <w:pPr>
              <w:jc w:val="center"/>
              <w:rPr>
                <w:rFonts w:ascii="Times New Roman" w:hAnsi="Times New Roman"/>
                <w:b/>
                <w:sz w:val="22"/>
                <w:szCs w:val="22"/>
              </w:rPr>
            </w:pPr>
            <w:r w:rsidRPr="00F21926">
              <w:rPr>
                <w:rFonts w:ascii="Times New Roman" w:hAnsi="Times New Roman"/>
                <w:b/>
                <w:sz w:val="22"/>
                <w:szCs w:val="22"/>
              </w:rPr>
              <w:t>1.6.1</w:t>
            </w:r>
          </w:p>
        </w:tc>
        <w:tc>
          <w:tcPr>
            <w:tcW w:w="4678" w:type="dxa"/>
            <w:tcBorders>
              <w:top w:val="single" w:sz="4" w:space="0" w:color="auto"/>
              <w:left w:val="single" w:sz="4" w:space="0" w:color="auto"/>
              <w:bottom w:val="single" w:sz="4" w:space="0" w:color="auto"/>
              <w:right w:val="single" w:sz="4" w:space="0" w:color="auto"/>
            </w:tcBorders>
            <w:vAlign w:val="center"/>
          </w:tcPr>
          <w:p w14:paraId="73EAFD10" w14:textId="52B5EBAE" w:rsidR="00D81DE2" w:rsidRPr="00F21926" w:rsidRDefault="0040451F" w:rsidP="00D81DE2">
            <w:pPr>
              <w:rPr>
                <w:rFonts w:ascii="Times New Roman" w:hAnsi="Times New Roman"/>
                <w:bCs/>
                <w:sz w:val="22"/>
                <w:szCs w:val="22"/>
              </w:rPr>
            </w:pPr>
            <w:r>
              <w:rPr>
                <w:rFonts w:ascii="Times New Roman" w:hAnsi="Times New Roman"/>
                <w:bCs/>
                <w:sz w:val="22"/>
                <w:szCs w:val="22"/>
              </w:rPr>
              <w:t xml:space="preserve">Maximum </w:t>
            </w:r>
            <w:r w:rsidR="00D81DE2" w:rsidRPr="00F21926">
              <w:rPr>
                <w:rFonts w:ascii="Times New Roman" w:hAnsi="Times New Roman"/>
                <w:bCs/>
                <w:sz w:val="22"/>
                <w:szCs w:val="22"/>
              </w:rPr>
              <w:t>Loading Capacity: 11 slide racks.</w:t>
            </w:r>
          </w:p>
        </w:tc>
        <w:tc>
          <w:tcPr>
            <w:tcW w:w="4253" w:type="dxa"/>
            <w:tcBorders>
              <w:top w:val="single" w:sz="4" w:space="0" w:color="auto"/>
              <w:left w:val="single" w:sz="4" w:space="0" w:color="auto"/>
              <w:bottom w:val="single" w:sz="4" w:space="0" w:color="auto"/>
              <w:right w:val="single" w:sz="4" w:space="0" w:color="auto"/>
            </w:tcBorders>
          </w:tcPr>
          <w:p w14:paraId="18FB52D7" w14:textId="77777777" w:rsidR="00D81DE2" w:rsidRPr="00F21926" w:rsidRDefault="00D81DE2" w:rsidP="006C52F1">
            <w:pPr>
              <w:rPr>
                <w:rFonts w:ascii="Times New Roman" w:hAnsi="Times New Roman"/>
                <w:b/>
                <w:sz w:val="22"/>
                <w:szCs w:val="22"/>
                <w:highlight w:val="green"/>
              </w:rPr>
            </w:pPr>
          </w:p>
        </w:tc>
        <w:tc>
          <w:tcPr>
            <w:tcW w:w="2835" w:type="dxa"/>
            <w:tcBorders>
              <w:top w:val="single" w:sz="4" w:space="0" w:color="auto"/>
              <w:left w:val="single" w:sz="4" w:space="0" w:color="auto"/>
              <w:bottom w:val="single" w:sz="4" w:space="0" w:color="auto"/>
              <w:right w:val="single" w:sz="4" w:space="0" w:color="auto"/>
            </w:tcBorders>
          </w:tcPr>
          <w:p w14:paraId="7CA5B787" w14:textId="77777777" w:rsidR="00D81DE2" w:rsidRPr="00F21926" w:rsidRDefault="00D81DE2" w:rsidP="006C52F1">
            <w:pPr>
              <w:rPr>
                <w:rFonts w:ascii="Times New Roman" w:hAnsi="Times New Roman"/>
                <w:b/>
                <w:sz w:val="22"/>
                <w:szCs w:val="22"/>
                <w:highlight w:val="green"/>
              </w:rPr>
            </w:pPr>
          </w:p>
        </w:tc>
        <w:tc>
          <w:tcPr>
            <w:tcW w:w="1984" w:type="dxa"/>
            <w:tcBorders>
              <w:top w:val="single" w:sz="4" w:space="0" w:color="auto"/>
              <w:left w:val="single" w:sz="4" w:space="0" w:color="auto"/>
              <w:bottom w:val="single" w:sz="4" w:space="0" w:color="auto"/>
              <w:right w:val="single" w:sz="4" w:space="0" w:color="auto"/>
            </w:tcBorders>
          </w:tcPr>
          <w:p w14:paraId="7C7EA36F" w14:textId="77777777" w:rsidR="00D81DE2" w:rsidRPr="00F21926" w:rsidRDefault="00D81DE2" w:rsidP="00D81DE2">
            <w:pPr>
              <w:jc w:val="center"/>
              <w:rPr>
                <w:rFonts w:ascii="Times New Roman" w:hAnsi="Times New Roman"/>
                <w:b/>
                <w:sz w:val="22"/>
                <w:szCs w:val="22"/>
                <w:highlight w:val="green"/>
              </w:rPr>
            </w:pPr>
          </w:p>
        </w:tc>
      </w:tr>
      <w:tr w:rsidR="00D81DE2" w:rsidRPr="00F21926" w14:paraId="111A48C9" w14:textId="77777777" w:rsidTr="007910A7">
        <w:trPr>
          <w:cantSplit/>
        </w:trPr>
        <w:tc>
          <w:tcPr>
            <w:tcW w:w="1134" w:type="dxa"/>
            <w:tcBorders>
              <w:top w:val="single" w:sz="4" w:space="0" w:color="auto"/>
              <w:left w:val="single" w:sz="4" w:space="0" w:color="auto"/>
              <w:bottom w:val="single" w:sz="4" w:space="0" w:color="auto"/>
              <w:right w:val="single" w:sz="4" w:space="0" w:color="auto"/>
            </w:tcBorders>
            <w:vAlign w:val="center"/>
          </w:tcPr>
          <w:p w14:paraId="36D554DC" w14:textId="77777777" w:rsidR="00D81DE2" w:rsidRPr="00F21926" w:rsidRDefault="00D81DE2" w:rsidP="007910A7">
            <w:pPr>
              <w:jc w:val="center"/>
              <w:rPr>
                <w:rFonts w:ascii="Times New Roman" w:hAnsi="Times New Roman"/>
                <w:b/>
                <w:sz w:val="22"/>
                <w:szCs w:val="22"/>
              </w:rPr>
            </w:pPr>
            <w:r w:rsidRPr="00F21926">
              <w:rPr>
                <w:rFonts w:ascii="Times New Roman" w:hAnsi="Times New Roman"/>
                <w:b/>
                <w:sz w:val="22"/>
                <w:szCs w:val="22"/>
              </w:rPr>
              <w:t>1.6.2</w:t>
            </w:r>
          </w:p>
        </w:tc>
        <w:tc>
          <w:tcPr>
            <w:tcW w:w="4678" w:type="dxa"/>
            <w:tcBorders>
              <w:top w:val="single" w:sz="4" w:space="0" w:color="auto"/>
              <w:left w:val="single" w:sz="4" w:space="0" w:color="auto"/>
              <w:bottom w:val="single" w:sz="4" w:space="0" w:color="auto"/>
              <w:right w:val="single" w:sz="4" w:space="0" w:color="auto"/>
            </w:tcBorders>
            <w:vAlign w:val="center"/>
          </w:tcPr>
          <w:p w14:paraId="31253FCF" w14:textId="21DE2AB7" w:rsidR="00D81DE2" w:rsidRPr="00F21926" w:rsidRDefault="00D81DE2" w:rsidP="00D81DE2">
            <w:pPr>
              <w:rPr>
                <w:rFonts w:ascii="Times New Roman" w:hAnsi="Times New Roman"/>
                <w:bCs/>
                <w:sz w:val="22"/>
                <w:szCs w:val="22"/>
              </w:rPr>
            </w:pPr>
            <w:r w:rsidRPr="00F21926">
              <w:rPr>
                <w:rFonts w:ascii="Times New Roman" w:hAnsi="Times New Roman"/>
                <w:bCs/>
                <w:sz w:val="22"/>
                <w:szCs w:val="22"/>
              </w:rPr>
              <w:t xml:space="preserve">Slide Rack Capacity: Each slide rack has the capacity to hold </w:t>
            </w:r>
            <w:r w:rsidR="00D55584" w:rsidRPr="00F21926">
              <w:rPr>
                <w:rFonts w:ascii="Times New Roman" w:hAnsi="Times New Roman"/>
                <w:bCs/>
                <w:sz w:val="22"/>
                <w:szCs w:val="22"/>
              </w:rPr>
              <w:t>maximum 30</w:t>
            </w:r>
            <w:r w:rsidRPr="00F21926">
              <w:rPr>
                <w:rFonts w:ascii="Times New Roman" w:hAnsi="Times New Roman"/>
                <w:bCs/>
                <w:sz w:val="22"/>
                <w:szCs w:val="22"/>
              </w:rPr>
              <w:t xml:space="preserve"> specimen slides.</w:t>
            </w:r>
          </w:p>
        </w:tc>
        <w:tc>
          <w:tcPr>
            <w:tcW w:w="4253" w:type="dxa"/>
            <w:tcBorders>
              <w:top w:val="single" w:sz="4" w:space="0" w:color="auto"/>
              <w:left w:val="single" w:sz="4" w:space="0" w:color="auto"/>
              <w:bottom w:val="single" w:sz="4" w:space="0" w:color="auto"/>
              <w:right w:val="single" w:sz="4" w:space="0" w:color="auto"/>
            </w:tcBorders>
          </w:tcPr>
          <w:p w14:paraId="7D0DB167" w14:textId="77777777" w:rsidR="00D81DE2" w:rsidRPr="00F21926" w:rsidRDefault="00D81DE2" w:rsidP="006C52F1">
            <w:pPr>
              <w:rPr>
                <w:rFonts w:ascii="Times New Roman" w:hAnsi="Times New Roman"/>
                <w:b/>
                <w:sz w:val="22"/>
                <w:szCs w:val="22"/>
                <w:highlight w:val="green"/>
              </w:rPr>
            </w:pPr>
          </w:p>
        </w:tc>
        <w:tc>
          <w:tcPr>
            <w:tcW w:w="2835" w:type="dxa"/>
            <w:tcBorders>
              <w:top w:val="single" w:sz="4" w:space="0" w:color="auto"/>
              <w:left w:val="single" w:sz="4" w:space="0" w:color="auto"/>
              <w:bottom w:val="single" w:sz="4" w:space="0" w:color="auto"/>
              <w:right w:val="single" w:sz="4" w:space="0" w:color="auto"/>
            </w:tcBorders>
          </w:tcPr>
          <w:p w14:paraId="115BA805" w14:textId="77777777" w:rsidR="00D81DE2" w:rsidRPr="00F21926" w:rsidRDefault="00D81DE2" w:rsidP="006C52F1">
            <w:pPr>
              <w:rPr>
                <w:rFonts w:ascii="Times New Roman" w:hAnsi="Times New Roman"/>
                <w:b/>
                <w:sz w:val="22"/>
                <w:szCs w:val="22"/>
                <w:highlight w:val="green"/>
              </w:rPr>
            </w:pPr>
          </w:p>
        </w:tc>
        <w:tc>
          <w:tcPr>
            <w:tcW w:w="1984" w:type="dxa"/>
            <w:tcBorders>
              <w:top w:val="single" w:sz="4" w:space="0" w:color="auto"/>
              <w:left w:val="single" w:sz="4" w:space="0" w:color="auto"/>
              <w:bottom w:val="single" w:sz="4" w:space="0" w:color="auto"/>
              <w:right w:val="single" w:sz="4" w:space="0" w:color="auto"/>
            </w:tcBorders>
          </w:tcPr>
          <w:p w14:paraId="04497501" w14:textId="77777777" w:rsidR="00D81DE2" w:rsidRPr="00F21926" w:rsidRDefault="00D81DE2" w:rsidP="00D81DE2">
            <w:pPr>
              <w:jc w:val="center"/>
              <w:rPr>
                <w:rFonts w:ascii="Times New Roman" w:hAnsi="Times New Roman"/>
                <w:b/>
                <w:sz w:val="22"/>
                <w:szCs w:val="22"/>
                <w:highlight w:val="green"/>
              </w:rPr>
            </w:pPr>
          </w:p>
        </w:tc>
      </w:tr>
      <w:tr w:rsidR="00D81DE2" w:rsidRPr="00F21926" w14:paraId="685EB204" w14:textId="77777777" w:rsidTr="007910A7">
        <w:trPr>
          <w:cantSplit/>
        </w:trPr>
        <w:tc>
          <w:tcPr>
            <w:tcW w:w="1134" w:type="dxa"/>
            <w:tcBorders>
              <w:top w:val="single" w:sz="4" w:space="0" w:color="auto"/>
              <w:left w:val="single" w:sz="4" w:space="0" w:color="auto"/>
              <w:bottom w:val="single" w:sz="4" w:space="0" w:color="auto"/>
              <w:right w:val="single" w:sz="4" w:space="0" w:color="auto"/>
            </w:tcBorders>
            <w:vAlign w:val="center"/>
          </w:tcPr>
          <w:p w14:paraId="3866FAF2" w14:textId="77777777" w:rsidR="00D81DE2" w:rsidRPr="00F21926" w:rsidRDefault="00D81DE2" w:rsidP="007910A7">
            <w:pPr>
              <w:jc w:val="center"/>
              <w:rPr>
                <w:rFonts w:ascii="Times New Roman" w:hAnsi="Times New Roman"/>
                <w:b/>
                <w:sz w:val="22"/>
                <w:szCs w:val="22"/>
              </w:rPr>
            </w:pPr>
            <w:r w:rsidRPr="00F21926">
              <w:rPr>
                <w:rFonts w:ascii="Times New Roman" w:hAnsi="Times New Roman"/>
                <w:b/>
                <w:sz w:val="22"/>
                <w:szCs w:val="22"/>
              </w:rPr>
              <w:t>1.6.3</w:t>
            </w:r>
          </w:p>
        </w:tc>
        <w:tc>
          <w:tcPr>
            <w:tcW w:w="4678" w:type="dxa"/>
            <w:tcBorders>
              <w:top w:val="single" w:sz="4" w:space="0" w:color="auto"/>
              <w:left w:val="single" w:sz="4" w:space="0" w:color="auto"/>
              <w:bottom w:val="single" w:sz="4" w:space="0" w:color="auto"/>
              <w:right w:val="single" w:sz="4" w:space="0" w:color="auto"/>
            </w:tcBorders>
            <w:vAlign w:val="center"/>
          </w:tcPr>
          <w:p w14:paraId="61B5EB08" w14:textId="1A1A90B5" w:rsidR="00D81DE2" w:rsidRPr="00F21926" w:rsidRDefault="00D81DE2" w:rsidP="00D81DE2">
            <w:pPr>
              <w:rPr>
                <w:rFonts w:ascii="Times New Roman" w:hAnsi="Times New Roman"/>
                <w:bCs/>
                <w:sz w:val="22"/>
                <w:szCs w:val="22"/>
              </w:rPr>
            </w:pPr>
            <w:r w:rsidRPr="00F21926">
              <w:rPr>
                <w:rFonts w:ascii="Times New Roman" w:hAnsi="Times New Roman"/>
                <w:bCs/>
                <w:sz w:val="22"/>
                <w:szCs w:val="22"/>
              </w:rPr>
              <w:t xml:space="preserve">Total Number of Stations: </w:t>
            </w:r>
            <w:r w:rsidR="00007E6A" w:rsidRPr="00F21926">
              <w:rPr>
                <w:rFonts w:ascii="Times New Roman" w:hAnsi="Times New Roman"/>
                <w:bCs/>
                <w:sz w:val="22"/>
                <w:szCs w:val="22"/>
              </w:rPr>
              <w:t>E</w:t>
            </w:r>
            <w:r w:rsidRPr="00F21926">
              <w:rPr>
                <w:rFonts w:ascii="Times New Roman" w:hAnsi="Times New Roman"/>
                <w:bCs/>
                <w:sz w:val="22"/>
                <w:szCs w:val="22"/>
              </w:rPr>
              <w:t xml:space="preserve">quipped with </w:t>
            </w:r>
            <w:r w:rsidR="00007E6A" w:rsidRPr="00F21926">
              <w:rPr>
                <w:rFonts w:ascii="Times New Roman" w:hAnsi="Times New Roman"/>
                <w:bCs/>
                <w:sz w:val="22"/>
                <w:szCs w:val="22"/>
              </w:rPr>
              <w:t xml:space="preserve">minimum </w:t>
            </w:r>
            <w:r w:rsidRPr="00F21926">
              <w:rPr>
                <w:rFonts w:ascii="Times New Roman" w:hAnsi="Times New Roman"/>
                <w:bCs/>
                <w:sz w:val="22"/>
                <w:szCs w:val="22"/>
              </w:rPr>
              <w:t>26 stations</w:t>
            </w:r>
            <w:r w:rsidR="00171B62" w:rsidRPr="00F21926">
              <w:rPr>
                <w:rFonts w:ascii="Times New Roman" w:hAnsi="Times New Roman"/>
                <w:bCs/>
                <w:sz w:val="22"/>
                <w:szCs w:val="22"/>
              </w:rPr>
              <w:t xml:space="preserve">. </w:t>
            </w:r>
          </w:p>
        </w:tc>
        <w:tc>
          <w:tcPr>
            <w:tcW w:w="4253" w:type="dxa"/>
            <w:tcBorders>
              <w:top w:val="single" w:sz="4" w:space="0" w:color="auto"/>
              <w:left w:val="single" w:sz="4" w:space="0" w:color="auto"/>
              <w:bottom w:val="single" w:sz="4" w:space="0" w:color="auto"/>
              <w:right w:val="single" w:sz="4" w:space="0" w:color="auto"/>
            </w:tcBorders>
          </w:tcPr>
          <w:p w14:paraId="1B0678EF" w14:textId="77777777" w:rsidR="00D81DE2" w:rsidRPr="00F21926" w:rsidRDefault="00D81DE2" w:rsidP="006C52F1">
            <w:pPr>
              <w:rPr>
                <w:rFonts w:ascii="Times New Roman" w:hAnsi="Times New Roman"/>
                <w:b/>
                <w:sz w:val="22"/>
                <w:szCs w:val="22"/>
                <w:highlight w:val="green"/>
              </w:rPr>
            </w:pPr>
          </w:p>
        </w:tc>
        <w:tc>
          <w:tcPr>
            <w:tcW w:w="2835" w:type="dxa"/>
            <w:tcBorders>
              <w:top w:val="single" w:sz="4" w:space="0" w:color="auto"/>
              <w:left w:val="single" w:sz="4" w:space="0" w:color="auto"/>
              <w:bottom w:val="single" w:sz="4" w:space="0" w:color="auto"/>
              <w:right w:val="single" w:sz="4" w:space="0" w:color="auto"/>
            </w:tcBorders>
          </w:tcPr>
          <w:p w14:paraId="625A394C" w14:textId="77777777" w:rsidR="00D81DE2" w:rsidRPr="00F21926" w:rsidRDefault="00D81DE2" w:rsidP="006C52F1">
            <w:pPr>
              <w:rPr>
                <w:rFonts w:ascii="Times New Roman" w:hAnsi="Times New Roman"/>
                <w:b/>
                <w:sz w:val="22"/>
                <w:szCs w:val="22"/>
                <w:highlight w:val="green"/>
              </w:rPr>
            </w:pPr>
          </w:p>
        </w:tc>
        <w:tc>
          <w:tcPr>
            <w:tcW w:w="1984" w:type="dxa"/>
            <w:tcBorders>
              <w:top w:val="single" w:sz="4" w:space="0" w:color="auto"/>
              <w:left w:val="single" w:sz="4" w:space="0" w:color="auto"/>
              <w:bottom w:val="single" w:sz="4" w:space="0" w:color="auto"/>
              <w:right w:val="single" w:sz="4" w:space="0" w:color="auto"/>
            </w:tcBorders>
          </w:tcPr>
          <w:p w14:paraId="3A54F599" w14:textId="77777777" w:rsidR="00D81DE2" w:rsidRPr="00F21926" w:rsidRDefault="00D81DE2" w:rsidP="00D81DE2">
            <w:pPr>
              <w:jc w:val="center"/>
              <w:rPr>
                <w:rFonts w:ascii="Times New Roman" w:hAnsi="Times New Roman"/>
                <w:b/>
                <w:sz w:val="22"/>
                <w:szCs w:val="22"/>
                <w:highlight w:val="green"/>
              </w:rPr>
            </w:pPr>
          </w:p>
        </w:tc>
      </w:tr>
      <w:tr w:rsidR="00D81DE2" w:rsidRPr="00F21926" w14:paraId="4ECBEC9C" w14:textId="77777777" w:rsidTr="007910A7">
        <w:trPr>
          <w:cantSplit/>
        </w:trPr>
        <w:tc>
          <w:tcPr>
            <w:tcW w:w="1134" w:type="dxa"/>
            <w:tcBorders>
              <w:top w:val="single" w:sz="4" w:space="0" w:color="auto"/>
              <w:left w:val="single" w:sz="4" w:space="0" w:color="auto"/>
              <w:bottom w:val="single" w:sz="4" w:space="0" w:color="auto"/>
              <w:right w:val="single" w:sz="4" w:space="0" w:color="auto"/>
            </w:tcBorders>
            <w:vAlign w:val="center"/>
          </w:tcPr>
          <w:p w14:paraId="13E02F94" w14:textId="77777777" w:rsidR="00D81DE2" w:rsidRPr="00F21926" w:rsidRDefault="00D81DE2" w:rsidP="007910A7">
            <w:pPr>
              <w:jc w:val="center"/>
              <w:rPr>
                <w:rFonts w:ascii="Times New Roman" w:hAnsi="Times New Roman"/>
                <w:b/>
                <w:sz w:val="22"/>
                <w:szCs w:val="22"/>
              </w:rPr>
            </w:pPr>
            <w:r w:rsidRPr="00F21926">
              <w:rPr>
                <w:rFonts w:ascii="Times New Roman" w:hAnsi="Times New Roman"/>
                <w:b/>
                <w:sz w:val="22"/>
                <w:szCs w:val="22"/>
              </w:rPr>
              <w:t>1.6.4</w:t>
            </w:r>
          </w:p>
        </w:tc>
        <w:tc>
          <w:tcPr>
            <w:tcW w:w="4678" w:type="dxa"/>
            <w:tcBorders>
              <w:top w:val="single" w:sz="4" w:space="0" w:color="auto"/>
              <w:left w:val="single" w:sz="4" w:space="0" w:color="auto"/>
              <w:bottom w:val="single" w:sz="4" w:space="0" w:color="auto"/>
              <w:right w:val="single" w:sz="4" w:space="0" w:color="auto"/>
            </w:tcBorders>
            <w:vAlign w:val="center"/>
          </w:tcPr>
          <w:p w14:paraId="1A8DF85D" w14:textId="77777777" w:rsidR="00D81DE2" w:rsidRPr="00F21926" w:rsidRDefault="00D81DE2" w:rsidP="00D81DE2">
            <w:pPr>
              <w:rPr>
                <w:rFonts w:ascii="Times New Roman" w:hAnsi="Times New Roman"/>
                <w:bCs/>
                <w:sz w:val="22"/>
                <w:szCs w:val="22"/>
              </w:rPr>
            </w:pPr>
            <w:r w:rsidRPr="00F21926">
              <w:rPr>
                <w:rFonts w:ascii="Times New Roman" w:hAnsi="Times New Roman"/>
                <w:bCs/>
                <w:sz w:val="22"/>
                <w:szCs w:val="22"/>
              </w:rPr>
              <w:t>Number of Reagent Stations: minimum 18 reagent stations for efficient processing.</w:t>
            </w:r>
          </w:p>
        </w:tc>
        <w:tc>
          <w:tcPr>
            <w:tcW w:w="4253" w:type="dxa"/>
            <w:tcBorders>
              <w:top w:val="single" w:sz="4" w:space="0" w:color="auto"/>
              <w:left w:val="single" w:sz="4" w:space="0" w:color="auto"/>
              <w:bottom w:val="single" w:sz="4" w:space="0" w:color="auto"/>
              <w:right w:val="single" w:sz="4" w:space="0" w:color="auto"/>
            </w:tcBorders>
          </w:tcPr>
          <w:p w14:paraId="537DD915" w14:textId="77777777" w:rsidR="00D81DE2" w:rsidRPr="00F21926" w:rsidRDefault="00D81DE2" w:rsidP="006C52F1">
            <w:pPr>
              <w:rPr>
                <w:rFonts w:ascii="Times New Roman" w:hAnsi="Times New Roman"/>
                <w:b/>
                <w:sz w:val="22"/>
                <w:szCs w:val="22"/>
                <w:highlight w:val="green"/>
              </w:rPr>
            </w:pPr>
          </w:p>
        </w:tc>
        <w:tc>
          <w:tcPr>
            <w:tcW w:w="2835" w:type="dxa"/>
            <w:tcBorders>
              <w:top w:val="single" w:sz="4" w:space="0" w:color="auto"/>
              <w:left w:val="single" w:sz="4" w:space="0" w:color="auto"/>
              <w:bottom w:val="single" w:sz="4" w:space="0" w:color="auto"/>
              <w:right w:val="single" w:sz="4" w:space="0" w:color="auto"/>
            </w:tcBorders>
          </w:tcPr>
          <w:p w14:paraId="1DFDD78B" w14:textId="77777777" w:rsidR="00D81DE2" w:rsidRPr="00F21926" w:rsidRDefault="00D81DE2" w:rsidP="006C52F1">
            <w:pPr>
              <w:rPr>
                <w:rFonts w:ascii="Times New Roman" w:hAnsi="Times New Roman"/>
                <w:b/>
                <w:sz w:val="22"/>
                <w:szCs w:val="22"/>
                <w:highlight w:val="green"/>
              </w:rPr>
            </w:pPr>
          </w:p>
        </w:tc>
        <w:tc>
          <w:tcPr>
            <w:tcW w:w="1984" w:type="dxa"/>
            <w:tcBorders>
              <w:top w:val="single" w:sz="4" w:space="0" w:color="auto"/>
              <w:left w:val="single" w:sz="4" w:space="0" w:color="auto"/>
              <w:bottom w:val="single" w:sz="4" w:space="0" w:color="auto"/>
              <w:right w:val="single" w:sz="4" w:space="0" w:color="auto"/>
            </w:tcBorders>
          </w:tcPr>
          <w:p w14:paraId="2E42ABF7" w14:textId="77777777" w:rsidR="00D81DE2" w:rsidRPr="00F21926" w:rsidRDefault="00D81DE2" w:rsidP="00D81DE2">
            <w:pPr>
              <w:jc w:val="center"/>
              <w:rPr>
                <w:rFonts w:ascii="Times New Roman" w:hAnsi="Times New Roman"/>
                <w:b/>
                <w:sz w:val="22"/>
                <w:szCs w:val="22"/>
                <w:highlight w:val="green"/>
              </w:rPr>
            </w:pPr>
          </w:p>
        </w:tc>
      </w:tr>
      <w:tr w:rsidR="00D81DE2" w:rsidRPr="00F21926" w14:paraId="775AF39C" w14:textId="77777777" w:rsidTr="007910A7">
        <w:trPr>
          <w:cantSplit/>
        </w:trPr>
        <w:tc>
          <w:tcPr>
            <w:tcW w:w="1134" w:type="dxa"/>
            <w:tcBorders>
              <w:top w:val="single" w:sz="4" w:space="0" w:color="auto"/>
              <w:left w:val="single" w:sz="4" w:space="0" w:color="auto"/>
              <w:bottom w:val="single" w:sz="4" w:space="0" w:color="auto"/>
              <w:right w:val="single" w:sz="4" w:space="0" w:color="auto"/>
            </w:tcBorders>
            <w:vAlign w:val="center"/>
          </w:tcPr>
          <w:p w14:paraId="0040FA43" w14:textId="77777777" w:rsidR="00D81DE2" w:rsidRPr="00F21926" w:rsidRDefault="00D81DE2" w:rsidP="007910A7">
            <w:pPr>
              <w:jc w:val="center"/>
              <w:rPr>
                <w:rFonts w:ascii="Times New Roman" w:hAnsi="Times New Roman"/>
                <w:b/>
                <w:sz w:val="22"/>
                <w:szCs w:val="22"/>
              </w:rPr>
            </w:pPr>
            <w:r w:rsidRPr="00F21926">
              <w:rPr>
                <w:rFonts w:ascii="Times New Roman" w:hAnsi="Times New Roman"/>
                <w:b/>
                <w:sz w:val="22"/>
                <w:szCs w:val="22"/>
              </w:rPr>
              <w:t>1.6.5</w:t>
            </w:r>
          </w:p>
        </w:tc>
        <w:tc>
          <w:tcPr>
            <w:tcW w:w="4678" w:type="dxa"/>
            <w:tcBorders>
              <w:top w:val="single" w:sz="4" w:space="0" w:color="auto"/>
              <w:left w:val="single" w:sz="4" w:space="0" w:color="auto"/>
              <w:bottom w:val="single" w:sz="4" w:space="0" w:color="auto"/>
              <w:right w:val="single" w:sz="4" w:space="0" w:color="auto"/>
            </w:tcBorders>
            <w:vAlign w:val="center"/>
          </w:tcPr>
          <w:p w14:paraId="57CD8ACB" w14:textId="6DF055C2" w:rsidR="00D81DE2" w:rsidRPr="00F21926" w:rsidRDefault="00D81DE2" w:rsidP="00D81DE2">
            <w:pPr>
              <w:rPr>
                <w:rFonts w:ascii="Times New Roman" w:hAnsi="Times New Roman"/>
                <w:bCs/>
                <w:sz w:val="22"/>
                <w:szCs w:val="22"/>
              </w:rPr>
            </w:pPr>
            <w:r w:rsidRPr="00F21926">
              <w:rPr>
                <w:rFonts w:ascii="Times New Roman" w:hAnsi="Times New Roman"/>
                <w:bCs/>
                <w:sz w:val="22"/>
                <w:szCs w:val="22"/>
              </w:rPr>
              <w:t xml:space="preserve">Reagent Container Volume: Each reagent container holds </w:t>
            </w:r>
            <w:r w:rsidR="00007E6A" w:rsidRPr="00F21926">
              <w:rPr>
                <w:rFonts w:ascii="Times New Roman" w:hAnsi="Times New Roman"/>
                <w:bCs/>
                <w:sz w:val="22"/>
                <w:szCs w:val="22"/>
              </w:rPr>
              <w:t>maximum</w:t>
            </w:r>
            <w:r w:rsidRPr="00F21926">
              <w:rPr>
                <w:rFonts w:ascii="Times New Roman" w:hAnsi="Times New Roman"/>
                <w:bCs/>
                <w:sz w:val="22"/>
                <w:szCs w:val="22"/>
              </w:rPr>
              <w:t xml:space="preserve"> 450 mL, suitable for extended use during staining protocols.</w:t>
            </w:r>
          </w:p>
        </w:tc>
        <w:tc>
          <w:tcPr>
            <w:tcW w:w="4253" w:type="dxa"/>
            <w:tcBorders>
              <w:top w:val="single" w:sz="4" w:space="0" w:color="auto"/>
              <w:left w:val="single" w:sz="4" w:space="0" w:color="auto"/>
              <w:bottom w:val="single" w:sz="4" w:space="0" w:color="auto"/>
              <w:right w:val="single" w:sz="4" w:space="0" w:color="auto"/>
            </w:tcBorders>
          </w:tcPr>
          <w:p w14:paraId="03527F45" w14:textId="77777777" w:rsidR="00D81DE2" w:rsidRPr="00F21926" w:rsidRDefault="00D81DE2" w:rsidP="006C52F1">
            <w:pPr>
              <w:rPr>
                <w:rFonts w:ascii="Times New Roman" w:hAnsi="Times New Roman"/>
                <w:b/>
                <w:sz w:val="22"/>
                <w:szCs w:val="22"/>
                <w:highlight w:val="green"/>
              </w:rPr>
            </w:pPr>
          </w:p>
        </w:tc>
        <w:tc>
          <w:tcPr>
            <w:tcW w:w="2835" w:type="dxa"/>
            <w:tcBorders>
              <w:top w:val="single" w:sz="4" w:space="0" w:color="auto"/>
              <w:left w:val="single" w:sz="4" w:space="0" w:color="auto"/>
              <w:bottom w:val="single" w:sz="4" w:space="0" w:color="auto"/>
              <w:right w:val="single" w:sz="4" w:space="0" w:color="auto"/>
            </w:tcBorders>
          </w:tcPr>
          <w:p w14:paraId="0EE91CB0" w14:textId="77777777" w:rsidR="00D81DE2" w:rsidRPr="00F21926" w:rsidRDefault="00D81DE2" w:rsidP="006C52F1">
            <w:pPr>
              <w:rPr>
                <w:rFonts w:ascii="Times New Roman" w:hAnsi="Times New Roman"/>
                <w:b/>
                <w:sz w:val="22"/>
                <w:szCs w:val="22"/>
                <w:highlight w:val="green"/>
              </w:rPr>
            </w:pPr>
          </w:p>
        </w:tc>
        <w:tc>
          <w:tcPr>
            <w:tcW w:w="1984" w:type="dxa"/>
            <w:tcBorders>
              <w:top w:val="single" w:sz="4" w:space="0" w:color="auto"/>
              <w:left w:val="single" w:sz="4" w:space="0" w:color="auto"/>
              <w:bottom w:val="single" w:sz="4" w:space="0" w:color="auto"/>
              <w:right w:val="single" w:sz="4" w:space="0" w:color="auto"/>
            </w:tcBorders>
          </w:tcPr>
          <w:p w14:paraId="1FFE3C45" w14:textId="77777777" w:rsidR="00D81DE2" w:rsidRPr="00F21926" w:rsidRDefault="00D81DE2" w:rsidP="00D81DE2">
            <w:pPr>
              <w:jc w:val="center"/>
              <w:rPr>
                <w:rFonts w:ascii="Times New Roman" w:hAnsi="Times New Roman"/>
                <w:b/>
                <w:sz w:val="22"/>
                <w:szCs w:val="22"/>
                <w:highlight w:val="green"/>
              </w:rPr>
            </w:pPr>
          </w:p>
        </w:tc>
      </w:tr>
      <w:tr w:rsidR="00FA1C79" w:rsidRPr="00FA1C79" w14:paraId="7F7B9956" w14:textId="77777777" w:rsidTr="00F86422">
        <w:trPr>
          <w:cantSplit/>
        </w:trPr>
        <w:tc>
          <w:tcPr>
            <w:tcW w:w="1134" w:type="dxa"/>
            <w:vMerge w:val="restart"/>
            <w:tcBorders>
              <w:top w:val="single" w:sz="4" w:space="0" w:color="auto"/>
              <w:left w:val="single" w:sz="4" w:space="0" w:color="auto"/>
              <w:right w:val="single" w:sz="4" w:space="0" w:color="auto"/>
            </w:tcBorders>
            <w:vAlign w:val="center"/>
          </w:tcPr>
          <w:p w14:paraId="7740B1FD" w14:textId="77777777" w:rsidR="00FA1C79" w:rsidRPr="00F21926" w:rsidRDefault="00FA1C79" w:rsidP="007910A7">
            <w:pPr>
              <w:jc w:val="center"/>
              <w:rPr>
                <w:rFonts w:ascii="Times New Roman" w:hAnsi="Times New Roman"/>
                <w:b/>
                <w:sz w:val="22"/>
                <w:szCs w:val="22"/>
              </w:rPr>
            </w:pPr>
            <w:r w:rsidRPr="00F21926">
              <w:rPr>
                <w:rFonts w:ascii="Times New Roman" w:hAnsi="Times New Roman"/>
                <w:b/>
                <w:sz w:val="22"/>
                <w:szCs w:val="22"/>
              </w:rPr>
              <w:t>1.7</w:t>
            </w:r>
          </w:p>
        </w:tc>
        <w:tc>
          <w:tcPr>
            <w:tcW w:w="4678" w:type="dxa"/>
            <w:tcBorders>
              <w:top w:val="single" w:sz="4" w:space="0" w:color="auto"/>
              <w:left w:val="single" w:sz="4" w:space="0" w:color="auto"/>
              <w:bottom w:val="single" w:sz="4" w:space="0" w:color="auto"/>
              <w:right w:val="single" w:sz="4" w:space="0" w:color="auto"/>
            </w:tcBorders>
            <w:vAlign w:val="center"/>
          </w:tcPr>
          <w:p w14:paraId="07F91C97" w14:textId="3816DC74" w:rsidR="00FA1C79" w:rsidRPr="00F21926" w:rsidRDefault="00FA1C79" w:rsidP="00D81DE2">
            <w:pPr>
              <w:rPr>
                <w:rFonts w:ascii="Times New Roman" w:hAnsi="Times New Roman"/>
                <w:b/>
                <w:sz w:val="22"/>
                <w:szCs w:val="22"/>
              </w:rPr>
            </w:pPr>
            <w:r w:rsidRPr="00F21926">
              <w:rPr>
                <w:rFonts w:ascii="Times New Roman" w:hAnsi="Times New Roman"/>
                <w:b/>
                <w:sz w:val="22"/>
                <w:szCs w:val="22"/>
              </w:rPr>
              <w:t>Cold plate</w:t>
            </w:r>
          </w:p>
          <w:p w14:paraId="7ACA930F" w14:textId="77777777" w:rsidR="00FA1C79" w:rsidRPr="00F21926" w:rsidRDefault="00FA1C79" w:rsidP="00D81DE2">
            <w:pPr>
              <w:rPr>
                <w:rFonts w:ascii="Times New Roman" w:hAnsi="Times New Roman"/>
                <w:b/>
                <w:sz w:val="22"/>
                <w:szCs w:val="22"/>
              </w:rPr>
            </w:pPr>
            <w:r w:rsidRPr="00F21926">
              <w:rPr>
                <w:rFonts w:ascii="Times New Roman" w:hAnsi="Times New Roman"/>
                <w:b/>
                <w:sz w:val="22"/>
                <w:szCs w:val="22"/>
              </w:rPr>
              <w:t>Quantity: 1</w:t>
            </w:r>
          </w:p>
        </w:tc>
        <w:tc>
          <w:tcPr>
            <w:tcW w:w="4253" w:type="dxa"/>
            <w:tcBorders>
              <w:top w:val="single" w:sz="4" w:space="0" w:color="auto"/>
              <w:left w:val="single" w:sz="4" w:space="0" w:color="auto"/>
              <w:bottom w:val="single" w:sz="4" w:space="0" w:color="auto"/>
              <w:right w:val="single" w:sz="4" w:space="0" w:color="auto"/>
            </w:tcBorders>
          </w:tcPr>
          <w:p w14:paraId="4878AE38" w14:textId="77777777" w:rsidR="00FA1C79" w:rsidRPr="00F21926" w:rsidRDefault="00FA1C79" w:rsidP="006C52F1">
            <w:pPr>
              <w:rPr>
                <w:rFonts w:ascii="Times New Roman" w:hAnsi="Times New Roman"/>
                <w:b/>
                <w:sz w:val="22"/>
                <w:szCs w:val="22"/>
                <w:highlight w:val="green"/>
              </w:rPr>
            </w:pPr>
          </w:p>
        </w:tc>
        <w:tc>
          <w:tcPr>
            <w:tcW w:w="2835" w:type="dxa"/>
            <w:tcBorders>
              <w:top w:val="single" w:sz="4" w:space="0" w:color="auto"/>
              <w:left w:val="single" w:sz="4" w:space="0" w:color="auto"/>
              <w:bottom w:val="single" w:sz="4" w:space="0" w:color="auto"/>
              <w:right w:val="single" w:sz="4" w:space="0" w:color="auto"/>
            </w:tcBorders>
          </w:tcPr>
          <w:p w14:paraId="58C07947" w14:textId="77777777" w:rsidR="00FA1C79" w:rsidRPr="00F21926" w:rsidRDefault="00FA1C79" w:rsidP="006C52F1">
            <w:pPr>
              <w:rPr>
                <w:rFonts w:ascii="Times New Roman" w:hAnsi="Times New Roman"/>
                <w:b/>
                <w:sz w:val="22"/>
                <w:szCs w:val="22"/>
                <w:highlight w:val="green"/>
              </w:rPr>
            </w:pPr>
          </w:p>
        </w:tc>
        <w:tc>
          <w:tcPr>
            <w:tcW w:w="1984" w:type="dxa"/>
            <w:tcBorders>
              <w:top w:val="single" w:sz="4" w:space="0" w:color="auto"/>
              <w:left w:val="single" w:sz="4" w:space="0" w:color="auto"/>
              <w:bottom w:val="single" w:sz="4" w:space="0" w:color="auto"/>
              <w:right w:val="single" w:sz="4" w:space="0" w:color="auto"/>
            </w:tcBorders>
          </w:tcPr>
          <w:p w14:paraId="6AF977F3" w14:textId="77777777" w:rsidR="00FA1C79" w:rsidRPr="00F21926" w:rsidRDefault="00FA1C79" w:rsidP="00D81DE2">
            <w:pPr>
              <w:jc w:val="center"/>
              <w:rPr>
                <w:rFonts w:ascii="Times New Roman" w:hAnsi="Times New Roman"/>
                <w:b/>
                <w:sz w:val="22"/>
                <w:szCs w:val="22"/>
                <w:highlight w:val="green"/>
              </w:rPr>
            </w:pPr>
          </w:p>
        </w:tc>
      </w:tr>
      <w:tr w:rsidR="00FA1C79" w:rsidRPr="00FA1C79" w14:paraId="36571CB8" w14:textId="77777777" w:rsidTr="00F86422">
        <w:trPr>
          <w:cantSplit/>
        </w:trPr>
        <w:tc>
          <w:tcPr>
            <w:tcW w:w="1134" w:type="dxa"/>
            <w:vMerge/>
            <w:tcBorders>
              <w:left w:val="single" w:sz="4" w:space="0" w:color="auto"/>
              <w:right w:val="single" w:sz="4" w:space="0" w:color="auto"/>
            </w:tcBorders>
            <w:vAlign w:val="center"/>
          </w:tcPr>
          <w:p w14:paraId="6FEB37A1" w14:textId="77777777" w:rsidR="00FA1C79" w:rsidRPr="00F21926" w:rsidRDefault="00FA1C79" w:rsidP="00382349">
            <w:pPr>
              <w:jc w:val="center"/>
              <w:rPr>
                <w:rFonts w:ascii="Times New Roman" w:hAnsi="Times New Roman"/>
                <w:b/>
                <w:sz w:val="22"/>
                <w:szCs w:val="22"/>
              </w:rPr>
            </w:pPr>
          </w:p>
        </w:tc>
        <w:tc>
          <w:tcPr>
            <w:tcW w:w="4678" w:type="dxa"/>
            <w:tcBorders>
              <w:top w:val="single" w:sz="4" w:space="0" w:color="auto"/>
              <w:left w:val="single" w:sz="4" w:space="0" w:color="auto"/>
              <w:bottom w:val="single" w:sz="4" w:space="0" w:color="auto"/>
              <w:right w:val="single" w:sz="4" w:space="0" w:color="auto"/>
            </w:tcBorders>
            <w:vAlign w:val="center"/>
          </w:tcPr>
          <w:p w14:paraId="2DC213AD" w14:textId="29E775A7" w:rsidR="00FA1C79" w:rsidRPr="00F21926" w:rsidRDefault="00FA1C79" w:rsidP="00382349">
            <w:pPr>
              <w:rPr>
                <w:rFonts w:ascii="Times New Roman" w:hAnsi="Times New Roman"/>
                <w:b/>
                <w:sz w:val="22"/>
                <w:szCs w:val="22"/>
              </w:rPr>
            </w:pPr>
            <w:r w:rsidRPr="0030311C">
              <w:rPr>
                <w:rFonts w:ascii="Times New Roman" w:hAnsi="Times New Roman"/>
                <w:sz w:val="22"/>
                <w:szCs w:val="22"/>
              </w:rPr>
              <w:t>Manufacturer’s name:</w:t>
            </w:r>
          </w:p>
        </w:tc>
        <w:tc>
          <w:tcPr>
            <w:tcW w:w="4253" w:type="dxa"/>
            <w:tcBorders>
              <w:top w:val="single" w:sz="4" w:space="0" w:color="auto"/>
              <w:left w:val="single" w:sz="4" w:space="0" w:color="auto"/>
              <w:bottom w:val="single" w:sz="4" w:space="0" w:color="auto"/>
              <w:right w:val="single" w:sz="4" w:space="0" w:color="auto"/>
            </w:tcBorders>
          </w:tcPr>
          <w:p w14:paraId="097994D0" w14:textId="77777777" w:rsidR="00FA1C79" w:rsidRPr="00F21926" w:rsidRDefault="00FA1C79" w:rsidP="00382349">
            <w:pPr>
              <w:rPr>
                <w:rFonts w:ascii="Times New Roman" w:hAnsi="Times New Roman"/>
                <w:b/>
                <w:sz w:val="22"/>
                <w:szCs w:val="22"/>
                <w:highlight w:val="green"/>
              </w:rPr>
            </w:pPr>
          </w:p>
        </w:tc>
        <w:tc>
          <w:tcPr>
            <w:tcW w:w="2835" w:type="dxa"/>
            <w:tcBorders>
              <w:top w:val="single" w:sz="4" w:space="0" w:color="auto"/>
              <w:left w:val="single" w:sz="4" w:space="0" w:color="auto"/>
              <w:bottom w:val="single" w:sz="4" w:space="0" w:color="auto"/>
              <w:right w:val="single" w:sz="4" w:space="0" w:color="auto"/>
            </w:tcBorders>
          </w:tcPr>
          <w:p w14:paraId="184EB58C" w14:textId="77777777" w:rsidR="00FA1C79" w:rsidRPr="00F21926" w:rsidRDefault="00FA1C79" w:rsidP="00382349">
            <w:pPr>
              <w:rPr>
                <w:rFonts w:ascii="Times New Roman" w:hAnsi="Times New Roman"/>
                <w:b/>
                <w:sz w:val="22"/>
                <w:szCs w:val="22"/>
                <w:highlight w:val="green"/>
              </w:rPr>
            </w:pPr>
          </w:p>
        </w:tc>
        <w:tc>
          <w:tcPr>
            <w:tcW w:w="1984" w:type="dxa"/>
            <w:tcBorders>
              <w:top w:val="single" w:sz="4" w:space="0" w:color="auto"/>
              <w:left w:val="single" w:sz="4" w:space="0" w:color="auto"/>
              <w:bottom w:val="single" w:sz="4" w:space="0" w:color="auto"/>
              <w:right w:val="single" w:sz="4" w:space="0" w:color="auto"/>
            </w:tcBorders>
          </w:tcPr>
          <w:p w14:paraId="1E97885D" w14:textId="77777777" w:rsidR="00FA1C79" w:rsidRPr="00F21926" w:rsidRDefault="00FA1C79" w:rsidP="00382349">
            <w:pPr>
              <w:jc w:val="center"/>
              <w:rPr>
                <w:rFonts w:ascii="Times New Roman" w:hAnsi="Times New Roman"/>
                <w:b/>
                <w:sz w:val="22"/>
                <w:szCs w:val="22"/>
                <w:highlight w:val="green"/>
              </w:rPr>
            </w:pPr>
          </w:p>
        </w:tc>
      </w:tr>
      <w:tr w:rsidR="00FA1C79" w:rsidRPr="00FA1C79" w14:paraId="44FB397F" w14:textId="77777777" w:rsidTr="00F86422">
        <w:trPr>
          <w:cantSplit/>
        </w:trPr>
        <w:tc>
          <w:tcPr>
            <w:tcW w:w="1134" w:type="dxa"/>
            <w:vMerge/>
            <w:tcBorders>
              <w:left w:val="single" w:sz="4" w:space="0" w:color="auto"/>
              <w:bottom w:val="single" w:sz="4" w:space="0" w:color="auto"/>
              <w:right w:val="single" w:sz="4" w:space="0" w:color="auto"/>
            </w:tcBorders>
            <w:vAlign w:val="center"/>
          </w:tcPr>
          <w:p w14:paraId="0FB90179" w14:textId="77777777" w:rsidR="00FA1C79" w:rsidRPr="00F21926" w:rsidRDefault="00FA1C79" w:rsidP="00382349">
            <w:pPr>
              <w:jc w:val="center"/>
              <w:rPr>
                <w:rFonts w:ascii="Times New Roman" w:hAnsi="Times New Roman"/>
                <w:b/>
                <w:sz w:val="22"/>
                <w:szCs w:val="22"/>
              </w:rPr>
            </w:pPr>
          </w:p>
        </w:tc>
        <w:tc>
          <w:tcPr>
            <w:tcW w:w="4678" w:type="dxa"/>
            <w:tcBorders>
              <w:top w:val="single" w:sz="4" w:space="0" w:color="auto"/>
              <w:left w:val="single" w:sz="4" w:space="0" w:color="auto"/>
              <w:bottom w:val="single" w:sz="4" w:space="0" w:color="auto"/>
              <w:right w:val="single" w:sz="4" w:space="0" w:color="auto"/>
            </w:tcBorders>
            <w:vAlign w:val="center"/>
          </w:tcPr>
          <w:p w14:paraId="477A42EB" w14:textId="2F994DA7" w:rsidR="00FA1C79" w:rsidRPr="00F21926" w:rsidRDefault="00FA1C79" w:rsidP="00382349">
            <w:pPr>
              <w:rPr>
                <w:rFonts w:ascii="Times New Roman" w:hAnsi="Times New Roman"/>
                <w:b/>
                <w:sz w:val="22"/>
                <w:szCs w:val="22"/>
              </w:rPr>
            </w:pPr>
            <w:r w:rsidRPr="0030311C">
              <w:rPr>
                <w:rFonts w:ascii="Times New Roman" w:hAnsi="Times New Roman"/>
                <w:sz w:val="22"/>
                <w:szCs w:val="22"/>
              </w:rPr>
              <w:t>Product type, model:</w:t>
            </w:r>
          </w:p>
        </w:tc>
        <w:tc>
          <w:tcPr>
            <w:tcW w:w="4253" w:type="dxa"/>
            <w:tcBorders>
              <w:top w:val="single" w:sz="4" w:space="0" w:color="auto"/>
              <w:left w:val="single" w:sz="4" w:space="0" w:color="auto"/>
              <w:bottom w:val="single" w:sz="4" w:space="0" w:color="auto"/>
              <w:right w:val="single" w:sz="4" w:space="0" w:color="auto"/>
            </w:tcBorders>
          </w:tcPr>
          <w:p w14:paraId="3866018C" w14:textId="77777777" w:rsidR="00FA1C79" w:rsidRPr="00F21926" w:rsidRDefault="00FA1C79" w:rsidP="00382349">
            <w:pPr>
              <w:rPr>
                <w:rFonts w:ascii="Times New Roman" w:hAnsi="Times New Roman"/>
                <w:b/>
                <w:sz w:val="22"/>
                <w:szCs w:val="22"/>
                <w:highlight w:val="green"/>
              </w:rPr>
            </w:pPr>
          </w:p>
        </w:tc>
        <w:tc>
          <w:tcPr>
            <w:tcW w:w="2835" w:type="dxa"/>
            <w:tcBorders>
              <w:top w:val="single" w:sz="4" w:space="0" w:color="auto"/>
              <w:left w:val="single" w:sz="4" w:space="0" w:color="auto"/>
              <w:bottom w:val="single" w:sz="4" w:space="0" w:color="auto"/>
              <w:right w:val="single" w:sz="4" w:space="0" w:color="auto"/>
            </w:tcBorders>
          </w:tcPr>
          <w:p w14:paraId="3C5618F9" w14:textId="77777777" w:rsidR="00FA1C79" w:rsidRPr="00F21926" w:rsidRDefault="00FA1C79" w:rsidP="00382349">
            <w:pPr>
              <w:rPr>
                <w:rFonts w:ascii="Times New Roman" w:hAnsi="Times New Roman"/>
                <w:b/>
                <w:sz w:val="22"/>
                <w:szCs w:val="22"/>
                <w:highlight w:val="green"/>
              </w:rPr>
            </w:pPr>
          </w:p>
        </w:tc>
        <w:tc>
          <w:tcPr>
            <w:tcW w:w="1984" w:type="dxa"/>
            <w:tcBorders>
              <w:top w:val="single" w:sz="4" w:space="0" w:color="auto"/>
              <w:left w:val="single" w:sz="4" w:space="0" w:color="auto"/>
              <w:bottom w:val="single" w:sz="4" w:space="0" w:color="auto"/>
              <w:right w:val="single" w:sz="4" w:space="0" w:color="auto"/>
            </w:tcBorders>
          </w:tcPr>
          <w:p w14:paraId="4E08DC60" w14:textId="77777777" w:rsidR="00FA1C79" w:rsidRPr="00F21926" w:rsidRDefault="00FA1C79" w:rsidP="00382349">
            <w:pPr>
              <w:jc w:val="center"/>
              <w:rPr>
                <w:rFonts w:ascii="Times New Roman" w:hAnsi="Times New Roman"/>
                <w:b/>
                <w:sz w:val="22"/>
                <w:szCs w:val="22"/>
                <w:highlight w:val="green"/>
              </w:rPr>
            </w:pPr>
          </w:p>
        </w:tc>
      </w:tr>
      <w:tr w:rsidR="00D81DE2" w:rsidRPr="00F21926" w14:paraId="7E298261" w14:textId="77777777" w:rsidTr="007910A7">
        <w:trPr>
          <w:cantSplit/>
        </w:trPr>
        <w:tc>
          <w:tcPr>
            <w:tcW w:w="1134" w:type="dxa"/>
            <w:tcBorders>
              <w:top w:val="single" w:sz="4" w:space="0" w:color="auto"/>
              <w:left w:val="single" w:sz="4" w:space="0" w:color="auto"/>
              <w:bottom w:val="single" w:sz="4" w:space="0" w:color="auto"/>
              <w:right w:val="single" w:sz="4" w:space="0" w:color="auto"/>
            </w:tcBorders>
            <w:vAlign w:val="center"/>
          </w:tcPr>
          <w:p w14:paraId="43B68662" w14:textId="77777777" w:rsidR="00D81DE2" w:rsidRPr="00F21926" w:rsidRDefault="00D81DE2" w:rsidP="007910A7">
            <w:pPr>
              <w:jc w:val="center"/>
              <w:rPr>
                <w:rFonts w:ascii="Times New Roman" w:hAnsi="Times New Roman"/>
                <w:b/>
                <w:sz w:val="22"/>
                <w:szCs w:val="22"/>
              </w:rPr>
            </w:pPr>
            <w:r w:rsidRPr="00F21926">
              <w:rPr>
                <w:rFonts w:ascii="Times New Roman" w:hAnsi="Times New Roman"/>
                <w:b/>
                <w:sz w:val="22"/>
                <w:szCs w:val="22"/>
              </w:rPr>
              <w:t>1.7.1</w:t>
            </w:r>
          </w:p>
        </w:tc>
        <w:tc>
          <w:tcPr>
            <w:tcW w:w="4678" w:type="dxa"/>
            <w:tcBorders>
              <w:top w:val="single" w:sz="4" w:space="0" w:color="auto"/>
              <w:left w:val="single" w:sz="4" w:space="0" w:color="auto"/>
              <w:bottom w:val="single" w:sz="4" w:space="0" w:color="auto"/>
              <w:right w:val="single" w:sz="4" w:space="0" w:color="auto"/>
            </w:tcBorders>
            <w:vAlign w:val="center"/>
          </w:tcPr>
          <w:p w14:paraId="4C4E271B" w14:textId="6014140C" w:rsidR="00D81DE2" w:rsidRPr="00F21926" w:rsidRDefault="00D81DE2" w:rsidP="006C52F1">
            <w:pPr>
              <w:rPr>
                <w:rFonts w:ascii="Times New Roman" w:hAnsi="Times New Roman"/>
                <w:bCs/>
                <w:sz w:val="22"/>
                <w:szCs w:val="22"/>
              </w:rPr>
            </w:pPr>
            <w:r w:rsidRPr="00F21926">
              <w:rPr>
                <w:rFonts w:ascii="Times New Roman" w:hAnsi="Times New Roman"/>
                <w:bCs/>
                <w:sz w:val="22"/>
                <w:szCs w:val="22"/>
              </w:rPr>
              <w:t>Operating Temperature: Minimum -6°C.</w:t>
            </w:r>
          </w:p>
        </w:tc>
        <w:tc>
          <w:tcPr>
            <w:tcW w:w="4253" w:type="dxa"/>
            <w:tcBorders>
              <w:top w:val="single" w:sz="4" w:space="0" w:color="auto"/>
              <w:left w:val="single" w:sz="4" w:space="0" w:color="auto"/>
              <w:bottom w:val="single" w:sz="4" w:space="0" w:color="auto"/>
              <w:right w:val="single" w:sz="4" w:space="0" w:color="auto"/>
            </w:tcBorders>
          </w:tcPr>
          <w:p w14:paraId="6D3F17EA" w14:textId="77777777" w:rsidR="00D81DE2" w:rsidRPr="00F21926" w:rsidRDefault="00D81DE2" w:rsidP="006C52F1">
            <w:pPr>
              <w:rPr>
                <w:rFonts w:ascii="Times New Roman" w:hAnsi="Times New Roman"/>
                <w:b/>
                <w:sz w:val="22"/>
                <w:szCs w:val="22"/>
                <w:highlight w:val="green"/>
              </w:rPr>
            </w:pPr>
          </w:p>
        </w:tc>
        <w:tc>
          <w:tcPr>
            <w:tcW w:w="2835" w:type="dxa"/>
            <w:tcBorders>
              <w:top w:val="single" w:sz="4" w:space="0" w:color="auto"/>
              <w:left w:val="single" w:sz="4" w:space="0" w:color="auto"/>
              <w:bottom w:val="single" w:sz="4" w:space="0" w:color="auto"/>
              <w:right w:val="single" w:sz="4" w:space="0" w:color="auto"/>
            </w:tcBorders>
          </w:tcPr>
          <w:p w14:paraId="2885556F" w14:textId="77777777" w:rsidR="00D81DE2" w:rsidRPr="00F21926" w:rsidRDefault="00D81DE2" w:rsidP="006C52F1">
            <w:pPr>
              <w:rPr>
                <w:rFonts w:ascii="Times New Roman" w:hAnsi="Times New Roman"/>
                <w:b/>
                <w:sz w:val="22"/>
                <w:szCs w:val="22"/>
                <w:highlight w:val="green"/>
              </w:rPr>
            </w:pPr>
          </w:p>
        </w:tc>
        <w:tc>
          <w:tcPr>
            <w:tcW w:w="1984" w:type="dxa"/>
            <w:tcBorders>
              <w:top w:val="single" w:sz="4" w:space="0" w:color="auto"/>
              <w:left w:val="single" w:sz="4" w:space="0" w:color="auto"/>
              <w:bottom w:val="single" w:sz="4" w:space="0" w:color="auto"/>
              <w:right w:val="single" w:sz="4" w:space="0" w:color="auto"/>
            </w:tcBorders>
          </w:tcPr>
          <w:p w14:paraId="1E2B4CAE" w14:textId="77777777" w:rsidR="00D81DE2" w:rsidRPr="00F21926" w:rsidRDefault="00D81DE2" w:rsidP="00D81DE2">
            <w:pPr>
              <w:jc w:val="center"/>
              <w:rPr>
                <w:rFonts w:ascii="Times New Roman" w:hAnsi="Times New Roman"/>
                <w:b/>
                <w:sz w:val="22"/>
                <w:szCs w:val="22"/>
                <w:highlight w:val="green"/>
              </w:rPr>
            </w:pPr>
          </w:p>
        </w:tc>
      </w:tr>
      <w:tr w:rsidR="00D81DE2" w:rsidRPr="00F21926" w14:paraId="09670424" w14:textId="77777777" w:rsidTr="007910A7">
        <w:trPr>
          <w:cantSplit/>
        </w:trPr>
        <w:tc>
          <w:tcPr>
            <w:tcW w:w="1134" w:type="dxa"/>
            <w:tcBorders>
              <w:top w:val="single" w:sz="4" w:space="0" w:color="auto"/>
              <w:left w:val="single" w:sz="4" w:space="0" w:color="auto"/>
              <w:bottom w:val="single" w:sz="4" w:space="0" w:color="auto"/>
              <w:right w:val="single" w:sz="4" w:space="0" w:color="auto"/>
            </w:tcBorders>
            <w:vAlign w:val="center"/>
          </w:tcPr>
          <w:p w14:paraId="197BB4E8" w14:textId="77777777" w:rsidR="00D81DE2" w:rsidRPr="00F21926" w:rsidRDefault="00D81DE2" w:rsidP="007910A7">
            <w:pPr>
              <w:jc w:val="center"/>
              <w:rPr>
                <w:rFonts w:ascii="Times New Roman" w:hAnsi="Times New Roman"/>
                <w:b/>
                <w:sz w:val="22"/>
                <w:szCs w:val="22"/>
              </w:rPr>
            </w:pPr>
            <w:r w:rsidRPr="00F21926">
              <w:rPr>
                <w:rFonts w:ascii="Times New Roman" w:hAnsi="Times New Roman"/>
                <w:b/>
                <w:sz w:val="22"/>
                <w:szCs w:val="22"/>
              </w:rPr>
              <w:t>1.7.2</w:t>
            </w:r>
          </w:p>
        </w:tc>
        <w:tc>
          <w:tcPr>
            <w:tcW w:w="4678" w:type="dxa"/>
            <w:tcBorders>
              <w:top w:val="single" w:sz="4" w:space="0" w:color="auto"/>
              <w:left w:val="single" w:sz="4" w:space="0" w:color="auto"/>
              <w:bottom w:val="single" w:sz="4" w:space="0" w:color="auto"/>
              <w:right w:val="single" w:sz="4" w:space="0" w:color="auto"/>
            </w:tcBorders>
            <w:vAlign w:val="center"/>
          </w:tcPr>
          <w:p w14:paraId="39D7F0E3" w14:textId="4D473908" w:rsidR="00D81DE2" w:rsidRPr="00F21926" w:rsidRDefault="00D81DE2" w:rsidP="006C52F1">
            <w:pPr>
              <w:rPr>
                <w:rFonts w:ascii="Times New Roman" w:hAnsi="Times New Roman"/>
                <w:bCs/>
                <w:sz w:val="22"/>
                <w:szCs w:val="22"/>
              </w:rPr>
            </w:pPr>
            <w:r w:rsidRPr="00F21926">
              <w:rPr>
                <w:rFonts w:ascii="Times New Roman" w:hAnsi="Times New Roman"/>
                <w:bCs/>
                <w:sz w:val="22"/>
                <w:szCs w:val="22"/>
              </w:rPr>
              <w:t>Workload Capacity: solidifying a minimum of 65 blocks within 30 minutes.</w:t>
            </w:r>
          </w:p>
        </w:tc>
        <w:tc>
          <w:tcPr>
            <w:tcW w:w="4253" w:type="dxa"/>
            <w:tcBorders>
              <w:top w:val="single" w:sz="4" w:space="0" w:color="auto"/>
              <w:left w:val="single" w:sz="4" w:space="0" w:color="auto"/>
              <w:bottom w:val="single" w:sz="4" w:space="0" w:color="auto"/>
              <w:right w:val="single" w:sz="4" w:space="0" w:color="auto"/>
            </w:tcBorders>
          </w:tcPr>
          <w:p w14:paraId="2C410EAE" w14:textId="77777777" w:rsidR="00D81DE2" w:rsidRPr="00F21926" w:rsidRDefault="00D81DE2" w:rsidP="006C52F1">
            <w:pPr>
              <w:rPr>
                <w:rFonts w:ascii="Times New Roman" w:hAnsi="Times New Roman"/>
                <w:b/>
                <w:sz w:val="22"/>
                <w:szCs w:val="22"/>
                <w:highlight w:val="green"/>
              </w:rPr>
            </w:pPr>
          </w:p>
        </w:tc>
        <w:tc>
          <w:tcPr>
            <w:tcW w:w="2835" w:type="dxa"/>
            <w:tcBorders>
              <w:top w:val="single" w:sz="4" w:space="0" w:color="auto"/>
              <w:left w:val="single" w:sz="4" w:space="0" w:color="auto"/>
              <w:bottom w:val="single" w:sz="4" w:space="0" w:color="auto"/>
              <w:right w:val="single" w:sz="4" w:space="0" w:color="auto"/>
            </w:tcBorders>
          </w:tcPr>
          <w:p w14:paraId="56DCF75C" w14:textId="77777777" w:rsidR="00D81DE2" w:rsidRPr="00F21926" w:rsidRDefault="00D81DE2" w:rsidP="006C52F1">
            <w:pPr>
              <w:rPr>
                <w:rFonts w:ascii="Times New Roman" w:hAnsi="Times New Roman"/>
                <w:b/>
                <w:sz w:val="22"/>
                <w:szCs w:val="22"/>
                <w:highlight w:val="green"/>
              </w:rPr>
            </w:pPr>
          </w:p>
        </w:tc>
        <w:tc>
          <w:tcPr>
            <w:tcW w:w="1984" w:type="dxa"/>
            <w:tcBorders>
              <w:top w:val="single" w:sz="4" w:space="0" w:color="auto"/>
              <w:left w:val="single" w:sz="4" w:space="0" w:color="auto"/>
              <w:bottom w:val="single" w:sz="4" w:space="0" w:color="auto"/>
              <w:right w:val="single" w:sz="4" w:space="0" w:color="auto"/>
            </w:tcBorders>
          </w:tcPr>
          <w:p w14:paraId="760A6F91" w14:textId="77777777" w:rsidR="00D81DE2" w:rsidRPr="00F21926" w:rsidRDefault="00D81DE2" w:rsidP="00D81DE2">
            <w:pPr>
              <w:jc w:val="center"/>
              <w:rPr>
                <w:rFonts w:ascii="Times New Roman" w:hAnsi="Times New Roman"/>
                <w:b/>
                <w:sz w:val="22"/>
                <w:szCs w:val="22"/>
                <w:highlight w:val="green"/>
              </w:rPr>
            </w:pPr>
          </w:p>
        </w:tc>
      </w:tr>
      <w:tr w:rsidR="00D81DE2" w:rsidRPr="00F21926" w14:paraId="4B03E46E" w14:textId="77777777" w:rsidTr="007910A7">
        <w:trPr>
          <w:cantSplit/>
        </w:trPr>
        <w:tc>
          <w:tcPr>
            <w:tcW w:w="1134" w:type="dxa"/>
            <w:tcBorders>
              <w:top w:val="single" w:sz="4" w:space="0" w:color="auto"/>
              <w:left w:val="single" w:sz="4" w:space="0" w:color="auto"/>
              <w:bottom w:val="single" w:sz="4" w:space="0" w:color="auto"/>
              <w:right w:val="single" w:sz="4" w:space="0" w:color="auto"/>
            </w:tcBorders>
            <w:vAlign w:val="center"/>
          </w:tcPr>
          <w:p w14:paraId="434BB004" w14:textId="4063C5A4" w:rsidR="00D81DE2" w:rsidRPr="00F21926" w:rsidRDefault="00D81DE2" w:rsidP="007910A7">
            <w:pPr>
              <w:jc w:val="center"/>
              <w:rPr>
                <w:rFonts w:ascii="Times New Roman" w:hAnsi="Times New Roman"/>
                <w:b/>
                <w:sz w:val="22"/>
                <w:szCs w:val="22"/>
              </w:rPr>
            </w:pPr>
            <w:r w:rsidRPr="00F21926">
              <w:rPr>
                <w:rFonts w:ascii="Times New Roman" w:hAnsi="Times New Roman"/>
                <w:b/>
                <w:sz w:val="22"/>
                <w:szCs w:val="22"/>
              </w:rPr>
              <w:t>1.7.</w:t>
            </w:r>
            <w:r w:rsidR="002F3EB3">
              <w:rPr>
                <w:rFonts w:ascii="Times New Roman" w:hAnsi="Times New Roman"/>
                <w:b/>
                <w:sz w:val="22"/>
                <w:szCs w:val="22"/>
              </w:rPr>
              <w:t>3</w:t>
            </w:r>
          </w:p>
        </w:tc>
        <w:tc>
          <w:tcPr>
            <w:tcW w:w="4678" w:type="dxa"/>
            <w:tcBorders>
              <w:top w:val="single" w:sz="4" w:space="0" w:color="auto"/>
              <w:left w:val="single" w:sz="4" w:space="0" w:color="auto"/>
              <w:bottom w:val="single" w:sz="4" w:space="0" w:color="auto"/>
              <w:right w:val="single" w:sz="4" w:space="0" w:color="auto"/>
            </w:tcBorders>
            <w:vAlign w:val="center"/>
          </w:tcPr>
          <w:p w14:paraId="49AC5222" w14:textId="4EA20755" w:rsidR="00171B62" w:rsidRPr="00F21926" w:rsidRDefault="00171B62" w:rsidP="006C52F1">
            <w:pPr>
              <w:rPr>
                <w:rFonts w:ascii="Times New Roman" w:hAnsi="Times New Roman"/>
                <w:bCs/>
                <w:sz w:val="22"/>
                <w:szCs w:val="22"/>
              </w:rPr>
            </w:pPr>
            <w:r w:rsidRPr="00F21926">
              <w:rPr>
                <w:rFonts w:ascii="Times New Roman" w:hAnsi="Times New Roman"/>
                <w:bCs/>
                <w:sz w:val="22"/>
                <w:szCs w:val="22"/>
              </w:rPr>
              <w:t xml:space="preserve">Power supply requirement: </w:t>
            </w:r>
            <w:r w:rsidR="00800A74" w:rsidRPr="0030311C">
              <w:rPr>
                <w:rFonts w:ascii="Times New Roman" w:hAnsi="Times New Roman"/>
                <w:bCs/>
                <w:sz w:val="22"/>
                <w:szCs w:val="22"/>
              </w:rPr>
              <w:t>220/</w:t>
            </w:r>
            <w:r w:rsidRPr="00F21926">
              <w:rPr>
                <w:rFonts w:ascii="Times New Roman" w:hAnsi="Times New Roman"/>
                <w:bCs/>
                <w:sz w:val="22"/>
                <w:szCs w:val="22"/>
              </w:rPr>
              <w:t>230V, 50/60Hz</w:t>
            </w:r>
          </w:p>
        </w:tc>
        <w:tc>
          <w:tcPr>
            <w:tcW w:w="4253" w:type="dxa"/>
            <w:tcBorders>
              <w:top w:val="single" w:sz="4" w:space="0" w:color="auto"/>
              <w:left w:val="single" w:sz="4" w:space="0" w:color="auto"/>
              <w:bottom w:val="single" w:sz="4" w:space="0" w:color="auto"/>
              <w:right w:val="single" w:sz="4" w:space="0" w:color="auto"/>
            </w:tcBorders>
          </w:tcPr>
          <w:p w14:paraId="72D7C388" w14:textId="77777777" w:rsidR="00D81DE2" w:rsidRPr="00F21926" w:rsidRDefault="00D81DE2" w:rsidP="006C52F1">
            <w:pPr>
              <w:rPr>
                <w:rFonts w:ascii="Times New Roman" w:hAnsi="Times New Roman"/>
                <w:b/>
                <w:sz w:val="22"/>
                <w:szCs w:val="22"/>
                <w:highlight w:val="green"/>
              </w:rPr>
            </w:pPr>
          </w:p>
        </w:tc>
        <w:tc>
          <w:tcPr>
            <w:tcW w:w="2835" w:type="dxa"/>
            <w:tcBorders>
              <w:top w:val="single" w:sz="4" w:space="0" w:color="auto"/>
              <w:left w:val="single" w:sz="4" w:space="0" w:color="auto"/>
              <w:bottom w:val="single" w:sz="4" w:space="0" w:color="auto"/>
              <w:right w:val="single" w:sz="4" w:space="0" w:color="auto"/>
            </w:tcBorders>
          </w:tcPr>
          <w:p w14:paraId="5A7528CC" w14:textId="77777777" w:rsidR="00D81DE2" w:rsidRPr="00F21926" w:rsidRDefault="00D81DE2" w:rsidP="006C52F1">
            <w:pPr>
              <w:rPr>
                <w:rFonts w:ascii="Times New Roman" w:hAnsi="Times New Roman"/>
                <w:b/>
                <w:sz w:val="22"/>
                <w:szCs w:val="22"/>
                <w:highlight w:val="green"/>
              </w:rPr>
            </w:pPr>
          </w:p>
        </w:tc>
        <w:tc>
          <w:tcPr>
            <w:tcW w:w="1984" w:type="dxa"/>
            <w:tcBorders>
              <w:top w:val="single" w:sz="4" w:space="0" w:color="auto"/>
              <w:left w:val="single" w:sz="4" w:space="0" w:color="auto"/>
              <w:bottom w:val="single" w:sz="4" w:space="0" w:color="auto"/>
              <w:right w:val="single" w:sz="4" w:space="0" w:color="auto"/>
            </w:tcBorders>
          </w:tcPr>
          <w:p w14:paraId="5BAB05A1" w14:textId="77777777" w:rsidR="00D81DE2" w:rsidRPr="00F21926" w:rsidRDefault="00D81DE2" w:rsidP="00D81DE2">
            <w:pPr>
              <w:jc w:val="center"/>
              <w:rPr>
                <w:rFonts w:ascii="Times New Roman" w:hAnsi="Times New Roman"/>
                <w:b/>
                <w:sz w:val="22"/>
                <w:szCs w:val="22"/>
                <w:highlight w:val="green"/>
              </w:rPr>
            </w:pPr>
          </w:p>
        </w:tc>
      </w:tr>
      <w:tr w:rsidR="00FA1C79" w:rsidRPr="00FA1C79" w14:paraId="0482108A" w14:textId="77777777" w:rsidTr="00F86422">
        <w:trPr>
          <w:cantSplit/>
        </w:trPr>
        <w:tc>
          <w:tcPr>
            <w:tcW w:w="1134" w:type="dxa"/>
            <w:vMerge w:val="restart"/>
            <w:tcBorders>
              <w:top w:val="single" w:sz="4" w:space="0" w:color="auto"/>
              <w:left w:val="single" w:sz="4" w:space="0" w:color="auto"/>
              <w:right w:val="single" w:sz="4" w:space="0" w:color="auto"/>
            </w:tcBorders>
            <w:vAlign w:val="center"/>
          </w:tcPr>
          <w:p w14:paraId="6F5F1BDC" w14:textId="77777777" w:rsidR="00FA1C79" w:rsidRPr="00F21926" w:rsidRDefault="00FA1C79" w:rsidP="007910A7">
            <w:pPr>
              <w:jc w:val="center"/>
              <w:rPr>
                <w:rFonts w:ascii="Times New Roman" w:hAnsi="Times New Roman"/>
                <w:b/>
                <w:sz w:val="22"/>
                <w:szCs w:val="22"/>
              </w:rPr>
            </w:pPr>
            <w:r w:rsidRPr="00F21926">
              <w:rPr>
                <w:rFonts w:ascii="Times New Roman" w:hAnsi="Times New Roman"/>
                <w:b/>
                <w:sz w:val="22"/>
                <w:szCs w:val="22"/>
              </w:rPr>
              <w:t>1.8</w:t>
            </w:r>
          </w:p>
        </w:tc>
        <w:tc>
          <w:tcPr>
            <w:tcW w:w="4678" w:type="dxa"/>
            <w:tcBorders>
              <w:top w:val="single" w:sz="4" w:space="0" w:color="auto"/>
              <w:left w:val="single" w:sz="4" w:space="0" w:color="auto"/>
              <w:bottom w:val="single" w:sz="4" w:space="0" w:color="auto"/>
              <w:right w:val="single" w:sz="4" w:space="0" w:color="auto"/>
            </w:tcBorders>
            <w:vAlign w:val="center"/>
          </w:tcPr>
          <w:p w14:paraId="49A41DB8" w14:textId="77777777" w:rsidR="00FA1C79" w:rsidRPr="00F21926" w:rsidRDefault="00FA1C79" w:rsidP="006C52F1">
            <w:pPr>
              <w:rPr>
                <w:rFonts w:ascii="Times New Roman" w:hAnsi="Times New Roman"/>
                <w:b/>
                <w:sz w:val="22"/>
                <w:szCs w:val="22"/>
              </w:rPr>
            </w:pPr>
            <w:r w:rsidRPr="00F21926">
              <w:rPr>
                <w:rFonts w:ascii="Times New Roman" w:hAnsi="Times New Roman"/>
                <w:b/>
                <w:sz w:val="22"/>
                <w:szCs w:val="22"/>
              </w:rPr>
              <w:t>Water bath</w:t>
            </w:r>
          </w:p>
          <w:p w14:paraId="1B32C82C" w14:textId="20F71BCA" w:rsidR="00FA1C79" w:rsidRPr="00F21926" w:rsidRDefault="00FA1C79" w:rsidP="006C52F1">
            <w:pPr>
              <w:rPr>
                <w:rFonts w:ascii="Times New Roman" w:hAnsi="Times New Roman"/>
                <w:b/>
                <w:sz w:val="22"/>
                <w:szCs w:val="22"/>
              </w:rPr>
            </w:pPr>
            <w:r w:rsidRPr="00F21926">
              <w:rPr>
                <w:rFonts w:ascii="Times New Roman" w:hAnsi="Times New Roman"/>
                <w:b/>
                <w:sz w:val="22"/>
                <w:szCs w:val="22"/>
              </w:rPr>
              <w:t>Quantity: 1</w:t>
            </w:r>
          </w:p>
        </w:tc>
        <w:tc>
          <w:tcPr>
            <w:tcW w:w="4253" w:type="dxa"/>
            <w:tcBorders>
              <w:top w:val="single" w:sz="4" w:space="0" w:color="auto"/>
              <w:left w:val="single" w:sz="4" w:space="0" w:color="auto"/>
              <w:bottom w:val="single" w:sz="4" w:space="0" w:color="auto"/>
              <w:right w:val="single" w:sz="4" w:space="0" w:color="auto"/>
            </w:tcBorders>
          </w:tcPr>
          <w:p w14:paraId="0635EEE5" w14:textId="77777777" w:rsidR="00FA1C79" w:rsidRPr="00F21926" w:rsidRDefault="00FA1C79" w:rsidP="006C52F1">
            <w:pPr>
              <w:rPr>
                <w:rFonts w:ascii="Times New Roman" w:hAnsi="Times New Roman"/>
                <w:b/>
                <w:sz w:val="22"/>
                <w:szCs w:val="22"/>
                <w:highlight w:val="green"/>
              </w:rPr>
            </w:pPr>
          </w:p>
        </w:tc>
        <w:tc>
          <w:tcPr>
            <w:tcW w:w="2835" w:type="dxa"/>
            <w:tcBorders>
              <w:top w:val="single" w:sz="4" w:space="0" w:color="auto"/>
              <w:left w:val="single" w:sz="4" w:space="0" w:color="auto"/>
              <w:bottom w:val="single" w:sz="4" w:space="0" w:color="auto"/>
              <w:right w:val="single" w:sz="4" w:space="0" w:color="auto"/>
            </w:tcBorders>
          </w:tcPr>
          <w:p w14:paraId="5E1A6F6D" w14:textId="77777777" w:rsidR="00FA1C79" w:rsidRPr="00F21926" w:rsidRDefault="00FA1C79" w:rsidP="006C52F1">
            <w:pPr>
              <w:rPr>
                <w:rFonts w:ascii="Times New Roman" w:hAnsi="Times New Roman"/>
                <w:b/>
                <w:sz w:val="22"/>
                <w:szCs w:val="22"/>
                <w:highlight w:val="green"/>
              </w:rPr>
            </w:pPr>
          </w:p>
        </w:tc>
        <w:tc>
          <w:tcPr>
            <w:tcW w:w="1984" w:type="dxa"/>
            <w:tcBorders>
              <w:top w:val="single" w:sz="4" w:space="0" w:color="auto"/>
              <w:left w:val="single" w:sz="4" w:space="0" w:color="auto"/>
              <w:bottom w:val="single" w:sz="4" w:space="0" w:color="auto"/>
              <w:right w:val="single" w:sz="4" w:space="0" w:color="auto"/>
            </w:tcBorders>
          </w:tcPr>
          <w:p w14:paraId="37319731" w14:textId="77777777" w:rsidR="00FA1C79" w:rsidRPr="00F21926" w:rsidRDefault="00FA1C79" w:rsidP="00D81DE2">
            <w:pPr>
              <w:jc w:val="center"/>
              <w:rPr>
                <w:rFonts w:ascii="Times New Roman" w:hAnsi="Times New Roman"/>
                <w:b/>
                <w:sz w:val="22"/>
                <w:szCs w:val="22"/>
                <w:highlight w:val="green"/>
              </w:rPr>
            </w:pPr>
          </w:p>
        </w:tc>
      </w:tr>
      <w:tr w:rsidR="00FA1C79" w:rsidRPr="00FA1C79" w14:paraId="31B69B4A" w14:textId="77777777" w:rsidTr="00F86422">
        <w:trPr>
          <w:cantSplit/>
        </w:trPr>
        <w:tc>
          <w:tcPr>
            <w:tcW w:w="1134" w:type="dxa"/>
            <w:vMerge/>
            <w:tcBorders>
              <w:left w:val="single" w:sz="4" w:space="0" w:color="auto"/>
              <w:right w:val="single" w:sz="4" w:space="0" w:color="auto"/>
            </w:tcBorders>
            <w:vAlign w:val="center"/>
          </w:tcPr>
          <w:p w14:paraId="630937B2" w14:textId="77777777" w:rsidR="00FA1C79" w:rsidRPr="00F21926" w:rsidRDefault="00FA1C79" w:rsidP="00382349">
            <w:pPr>
              <w:jc w:val="center"/>
              <w:rPr>
                <w:rFonts w:ascii="Times New Roman" w:hAnsi="Times New Roman"/>
                <w:b/>
                <w:sz w:val="22"/>
                <w:szCs w:val="22"/>
              </w:rPr>
            </w:pPr>
          </w:p>
        </w:tc>
        <w:tc>
          <w:tcPr>
            <w:tcW w:w="4678" w:type="dxa"/>
            <w:tcBorders>
              <w:top w:val="single" w:sz="4" w:space="0" w:color="auto"/>
              <w:left w:val="single" w:sz="4" w:space="0" w:color="auto"/>
              <w:bottom w:val="single" w:sz="4" w:space="0" w:color="auto"/>
              <w:right w:val="single" w:sz="4" w:space="0" w:color="auto"/>
            </w:tcBorders>
            <w:vAlign w:val="center"/>
          </w:tcPr>
          <w:p w14:paraId="73AA85D9" w14:textId="5CC083BA" w:rsidR="00FA1C79" w:rsidRPr="00F21926" w:rsidRDefault="00FA1C79" w:rsidP="00382349">
            <w:pPr>
              <w:rPr>
                <w:rFonts w:ascii="Times New Roman" w:hAnsi="Times New Roman"/>
                <w:b/>
                <w:sz w:val="22"/>
                <w:szCs w:val="22"/>
              </w:rPr>
            </w:pPr>
            <w:r w:rsidRPr="0030311C">
              <w:rPr>
                <w:rFonts w:ascii="Times New Roman" w:hAnsi="Times New Roman"/>
                <w:sz w:val="22"/>
                <w:szCs w:val="22"/>
              </w:rPr>
              <w:t>Manufacturer’s name:</w:t>
            </w:r>
          </w:p>
        </w:tc>
        <w:tc>
          <w:tcPr>
            <w:tcW w:w="4253" w:type="dxa"/>
            <w:tcBorders>
              <w:top w:val="single" w:sz="4" w:space="0" w:color="auto"/>
              <w:left w:val="single" w:sz="4" w:space="0" w:color="auto"/>
              <w:bottom w:val="single" w:sz="4" w:space="0" w:color="auto"/>
              <w:right w:val="single" w:sz="4" w:space="0" w:color="auto"/>
            </w:tcBorders>
          </w:tcPr>
          <w:p w14:paraId="6FDDBC08" w14:textId="77777777" w:rsidR="00FA1C79" w:rsidRPr="00F21926" w:rsidRDefault="00FA1C79" w:rsidP="00382349">
            <w:pPr>
              <w:rPr>
                <w:rFonts w:ascii="Times New Roman" w:hAnsi="Times New Roman"/>
                <w:b/>
                <w:sz w:val="22"/>
                <w:szCs w:val="22"/>
                <w:highlight w:val="green"/>
              </w:rPr>
            </w:pPr>
          </w:p>
        </w:tc>
        <w:tc>
          <w:tcPr>
            <w:tcW w:w="2835" w:type="dxa"/>
            <w:tcBorders>
              <w:top w:val="single" w:sz="4" w:space="0" w:color="auto"/>
              <w:left w:val="single" w:sz="4" w:space="0" w:color="auto"/>
              <w:bottom w:val="single" w:sz="4" w:space="0" w:color="auto"/>
              <w:right w:val="single" w:sz="4" w:space="0" w:color="auto"/>
            </w:tcBorders>
          </w:tcPr>
          <w:p w14:paraId="288375D2" w14:textId="77777777" w:rsidR="00FA1C79" w:rsidRPr="00F21926" w:rsidRDefault="00FA1C79" w:rsidP="00382349">
            <w:pPr>
              <w:rPr>
                <w:rFonts w:ascii="Times New Roman" w:hAnsi="Times New Roman"/>
                <w:b/>
                <w:sz w:val="22"/>
                <w:szCs w:val="22"/>
                <w:highlight w:val="green"/>
              </w:rPr>
            </w:pPr>
          </w:p>
        </w:tc>
        <w:tc>
          <w:tcPr>
            <w:tcW w:w="1984" w:type="dxa"/>
            <w:tcBorders>
              <w:top w:val="single" w:sz="4" w:space="0" w:color="auto"/>
              <w:left w:val="single" w:sz="4" w:space="0" w:color="auto"/>
              <w:bottom w:val="single" w:sz="4" w:space="0" w:color="auto"/>
              <w:right w:val="single" w:sz="4" w:space="0" w:color="auto"/>
            </w:tcBorders>
          </w:tcPr>
          <w:p w14:paraId="564BB6F4" w14:textId="77777777" w:rsidR="00FA1C79" w:rsidRPr="00F21926" w:rsidRDefault="00FA1C79" w:rsidP="00382349">
            <w:pPr>
              <w:jc w:val="center"/>
              <w:rPr>
                <w:rFonts w:ascii="Times New Roman" w:hAnsi="Times New Roman"/>
                <w:b/>
                <w:sz w:val="22"/>
                <w:szCs w:val="22"/>
                <w:highlight w:val="green"/>
              </w:rPr>
            </w:pPr>
          </w:p>
        </w:tc>
      </w:tr>
      <w:tr w:rsidR="00FA1C79" w:rsidRPr="00FA1C79" w14:paraId="2C1F774F" w14:textId="77777777" w:rsidTr="00F86422">
        <w:trPr>
          <w:cantSplit/>
        </w:trPr>
        <w:tc>
          <w:tcPr>
            <w:tcW w:w="1134" w:type="dxa"/>
            <w:vMerge/>
            <w:tcBorders>
              <w:left w:val="single" w:sz="4" w:space="0" w:color="auto"/>
              <w:bottom w:val="single" w:sz="4" w:space="0" w:color="auto"/>
              <w:right w:val="single" w:sz="4" w:space="0" w:color="auto"/>
            </w:tcBorders>
            <w:vAlign w:val="center"/>
          </w:tcPr>
          <w:p w14:paraId="6BCE44CE" w14:textId="77777777" w:rsidR="00FA1C79" w:rsidRPr="00F21926" w:rsidRDefault="00FA1C79" w:rsidP="00382349">
            <w:pPr>
              <w:jc w:val="center"/>
              <w:rPr>
                <w:rFonts w:ascii="Times New Roman" w:hAnsi="Times New Roman"/>
                <w:b/>
                <w:sz w:val="22"/>
                <w:szCs w:val="22"/>
              </w:rPr>
            </w:pPr>
          </w:p>
        </w:tc>
        <w:tc>
          <w:tcPr>
            <w:tcW w:w="4678" w:type="dxa"/>
            <w:tcBorders>
              <w:top w:val="single" w:sz="4" w:space="0" w:color="auto"/>
              <w:left w:val="single" w:sz="4" w:space="0" w:color="auto"/>
              <w:bottom w:val="single" w:sz="4" w:space="0" w:color="auto"/>
              <w:right w:val="single" w:sz="4" w:space="0" w:color="auto"/>
            </w:tcBorders>
            <w:vAlign w:val="center"/>
          </w:tcPr>
          <w:p w14:paraId="63329416" w14:textId="608A5667" w:rsidR="00FA1C79" w:rsidRPr="00F21926" w:rsidRDefault="00FA1C79" w:rsidP="00382349">
            <w:pPr>
              <w:rPr>
                <w:rFonts w:ascii="Times New Roman" w:hAnsi="Times New Roman"/>
                <w:b/>
                <w:sz w:val="22"/>
                <w:szCs w:val="22"/>
              </w:rPr>
            </w:pPr>
            <w:r w:rsidRPr="0030311C">
              <w:rPr>
                <w:rFonts w:ascii="Times New Roman" w:hAnsi="Times New Roman"/>
                <w:sz w:val="22"/>
                <w:szCs w:val="22"/>
              </w:rPr>
              <w:t>Product type, model:</w:t>
            </w:r>
          </w:p>
        </w:tc>
        <w:tc>
          <w:tcPr>
            <w:tcW w:w="4253" w:type="dxa"/>
            <w:tcBorders>
              <w:top w:val="single" w:sz="4" w:space="0" w:color="auto"/>
              <w:left w:val="single" w:sz="4" w:space="0" w:color="auto"/>
              <w:bottom w:val="single" w:sz="4" w:space="0" w:color="auto"/>
              <w:right w:val="single" w:sz="4" w:space="0" w:color="auto"/>
            </w:tcBorders>
          </w:tcPr>
          <w:p w14:paraId="2667F692" w14:textId="77777777" w:rsidR="00FA1C79" w:rsidRPr="00F21926" w:rsidRDefault="00FA1C79" w:rsidP="00382349">
            <w:pPr>
              <w:rPr>
                <w:rFonts w:ascii="Times New Roman" w:hAnsi="Times New Roman"/>
                <w:b/>
                <w:sz w:val="22"/>
                <w:szCs w:val="22"/>
                <w:highlight w:val="green"/>
              </w:rPr>
            </w:pPr>
          </w:p>
        </w:tc>
        <w:tc>
          <w:tcPr>
            <w:tcW w:w="2835" w:type="dxa"/>
            <w:tcBorders>
              <w:top w:val="single" w:sz="4" w:space="0" w:color="auto"/>
              <w:left w:val="single" w:sz="4" w:space="0" w:color="auto"/>
              <w:bottom w:val="single" w:sz="4" w:space="0" w:color="auto"/>
              <w:right w:val="single" w:sz="4" w:space="0" w:color="auto"/>
            </w:tcBorders>
          </w:tcPr>
          <w:p w14:paraId="7D6B0C10" w14:textId="77777777" w:rsidR="00FA1C79" w:rsidRPr="00F21926" w:rsidRDefault="00FA1C79" w:rsidP="00382349">
            <w:pPr>
              <w:rPr>
                <w:rFonts w:ascii="Times New Roman" w:hAnsi="Times New Roman"/>
                <w:b/>
                <w:sz w:val="22"/>
                <w:szCs w:val="22"/>
                <w:highlight w:val="green"/>
              </w:rPr>
            </w:pPr>
          </w:p>
        </w:tc>
        <w:tc>
          <w:tcPr>
            <w:tcW w:w="1984" w:type="dxa"/>
            <w:tcBorders>
              <w:top w:val="single" w:sz="4" w:space="0" w:color="auto"/>
              <w:left w:val="single" w:sz="4" w:space="0" w:color="auto"/>
              <w:bottom w:val="single" w:sz="4" w:space="0" w:color="auto"/>
              <w:right w:val="single" w:sz="4" w:space="0" w:color="auto"/>
            </w:tcBorders>
          </w:tcPr>
          <w:p w14:paraId="0EBAB787" w14:textId="77777777" w:rsidR="00FA1C79" w:rsidRPr="00F21926" w:rsidRDefault="00FA1C79" w:rsidP="00382349">
            <w:pPr>
              <w:jc w:val="center"/>
              <w:rPr>
                <w:rFonts w:ascii="Times New Roman" w:hAnsi="Times New Roman"/>
                <w:b/>
                <w:sz w:val="22"/>
                <w:szCs w:val="22"/>
                <w:highlight w:val="green"/>
              </w:rPr>
            </w:pPr>
          </w:p>
        </w:tc>
      </w:tr>
      <w:tr w:rsidR="00D81DE2" w:rsidRPr="00F21926" w14:paraId="08368C4C" w14:textId="77777777" w:rsidTr="007910A7">
        <w:trPr>
          <w:cantSplit/>
        </w:trPr>
        <w:tc>
          <w:tcPr>
            <w:tcW w:w="1134" w:type="dxa"/>
            <w:tcBorders>
              <w:top w:val="single" w:sz="4" w:space="0" w:color="auto"/>
              <w:left w:val="single" w:sz="4" w:space="0" w:color="auto"/>
              <w:bottom w:val="single" w:sz="4" w:space="0" w:color="auto"/>
              <w:right w:val="single" w:sz="4" w:space="0" w:color="auto"/>
            </w:tcBorders>
            <w:vAlign w:val="center"/>
          </w:tcPr>
          <w:p w14:paraId="0CC13A87" w14:textId="77777777" w:rsidR="00D81DE2" w:rsidRPr="00F21926" w:rsidRDefault="00D81DE2" w:rsidP="007910A7">
            <w:pPr>
              <w:jc w:val="center"/>
              <w:rPr>
                <w:rFonts w:ascii="Times New Roman" w:hAnsi="Times New Roman"/>
                <w:b/>
                <w:sz w:val="22"/>
                <w:szCs w:val="22"/>
              </w:rPr>
            </w:pPr>
            <w:r w:rsidRPr="00F21926">
              <w:rPr>
                <w:rFonts w:ascii="Times New Roman" w:hAnsi="Times New Roman"/>
                <w:b/>
                <w:sz w:val="22"/>
                <w:szCs w:val="22"/>
              </w:rPr>
              <w:t>1.8.1</w:t>
            </w:r>
          </w:p>
        </w:tc>
        <w:tc>
          <w:tcPr>
            <w:tcW w:w="4678" w:type="dxa"/>
            <w:tcBorders>
              <w:top w:val="single" w:sz="4" w:space="0" w:color="auto"/>
              <w:left w:val="single" w:sz="4" w:space="0" w:color="auto"/>
              <w:bottom w:val="single" w:sz="4" w:space="0" w:color="auto"/>
              <w:right w:val="single" w:sz="4" w:space="0" w:color="auto"/>
            </w:tcBorders>
            <w:vAlign w:val="center"/>
          </w:tcPr>
          <w:p w14:paraId="6BEF0FF4" w14:textId="70962FFF" w:rsidR="00D81DE2" w:rsidRPr="00F21926" w:rsidRDefault="0094287D" w:rsidP="006C52F1">
            <w:pPr>
              <w:rPr>
                <w:rFonts w:ascii="Times New Roman" w:hAnsi="Times New Roman"/>
                <w:bCs/>
                <w:sz w:val="22"/>
                <w:szCs w:val="22"/>
              </w:rPr>
            </w:pPr>
            <w:r w:rsidRPr="00591FEB">
              <w:rPr>
                <w:rFonts w:ascii="Times New Roman" w:hAnsi="Times New Roman"/>
                <w:bCs/>
                <w:sz w:val="22"/>
                <w:szCs w:val="22"/>
              </w:rPr>
              <w:t>H</w:t>
            </w:r>
            <w:r w:rsidR="00D81DE2" w:rsidRPr="00591FEB">
              <w:rPr>
                <w:rFonts w:ascii="Times New Roman" w:hAnsi="Times New Roman"/>
                <w:bCs/>
                <w:sz w:val="22"/>
                <w:szCs w:val="22"/>
              </w:rPr>
              <w:t xml:space="preserve">eating </w:t>
            </w:r>
            <w:r w:rsidR="00C93273" w:rsidRPr="00591FEB">
              <w:rPr>
                <w:rFonts w:ascii="Times New Roman" w:hAnsi="Times New Roman"/>
                <w:bCs/>
                <w:sz w:val="22"/>
                <w:szCs w:val="22"/>
              </w:rPr>
              <w:t>t</w:t>
            </w:r>
            <w:r w:rsidR="00D81DE2" w:rsidRPr="00591FEB">
              <w:rPr>
                <w:rFonts w:ascii="Times New Roman" w:hAnsi="Times New Roman"/>
                <w:bCs/>
                <w:sz w:val="22"/>
                <w:szCs w:val="22"/>
              </w:rPr>
              <w:t xml:space="preserve">emperature: </w:t>
            </w:r>
            <w:r w:rsidRPr="00591FEB">
              <w:rPr>
                <w:rFonts w:ascii="Times New Roman" w:hAnsi="Times New Roman"/>
                <w:bCs/>
                <w:sz w:val="22"/>
                <w:szCs w:val="22"/>
              </w:rPr>
              <w:t xml:space="preserve">5°C - </w:t>
            </w:r>
            <w:r w:rsidR="00D81DE2" w:rsidRPr="00591FEB">
              <w:rPr>
                <w:rFonts w:ascii="Times New Roman" w:hAnsi="Times New Roman"/>
                <w:bCs/>
                <w:sz w:val="22"/>
                <w:szCs w:val="22"/>
              </w:rPr>
              <w:t>75°C</w:t>
            </w:r>
          </w:p>
        </w:tc>
        <w:tc>
          <w:tcPr>
            <w:tcW w:w="4253" w:type="dxa"/>
            <w:tcBorders>
              <w:top w:val="single" w:sz="4" w:space="0" w:color="auto"/>
              <w:left w:val="single" w:sz="4" w:space="0" w:color="auto"/>
              <w:bottom w:val="single" w:sz="4" w:space="0" w:color="auto"/>
              <w:right w:val="single" w:sz="4" w:space="0" w:color="auto"/>
            </w:tcBorders>
          </w:tcPr>
          <w:p w14:paraId="4D43E559" w14:textId="77777777" w:rsidR="00D81DE2" w:rsidRPr="00F21926" w:rsidRDefault="00D81DE2" w:rsidP="006C52F1">
            <w:pPr>
              <w:rPr>
                <w:rFonts w:ascii="Times New Roman" w:hAnsi="Times New Roman"/>
                <w:b/>
                <w:sz w:val="22"/>
                <w:szCs w:val="22"/>
                <w:highlight w:val="green"/>
              </w:rPr>
            </w:pPr>
          </w:p>
        </w:tc>
        <w:tc>
          <w:tcPr>
            <w:tcW w:w="2835" w:type="dxa"/>
            <w:tcBorders>
              <w:top w:val="single" w:sz="4" w:space="0" w:color="auto"/>
              <w:left w:val="single" w:sz="4" w:space="0" w:color="auto"/>
              <w:bottom w:val="single" w:sz="4" w:space="0" w:color="auto"/>
              <w:right w:val="single" w:sz="4" w:space="0" w:color="auto"/>
            </w:tcBorders>
          </w:tcPr>
          <w:p w14:paraId="40C25BC7" w14:textId="77777777" w:rsidR="00D81DE2" w:rsidRPr="00F21926" w:rsidRDefault="00D81DE2" w:rsidP="006C52F1">
            <w:pPr>
              <w:rPr>
                <w:rFonts w:ascii="Times New Roman" w:hAnsi="Times New Roman"/>
                <w:b/>
                <w:sz w:val="22"/>
                <w:szCs w:val="22"/>
                <w:highlight w:val="green"/>
              </w:rPr>
            </w:pPr>
          </w:p>
        </w:tc>
        <w:tc>
          <w:tcPr>
            <w:tcW w:w="1984" w:type="dxa"/>
            <w:tcBorders>
              <w:top w:val="single" w:sz="4" w:space="0" w:color="auto"/>
              <w:left w:val="single" w:sz="4" w:space="0" w:color="auto"/>
              <w:bottom w:val="single" w:sz="4" w:space="0" w:color="auto"/>
              <w:right w:val="single" w:sz="4" w:space="0" w:color="auto"/>
            </w:tcBorders>
          </w:tcPr>
          <w:p w14:paraId="7B47AFF7" w14:textId="77777777" w:rsidR="00D81DE2" w:rsidRPr="00F21926" w:rsidRDefault="00D81DE2" w:rsidP="00D81DE2">
            <w:pPr>
              <w:jc w:val="center"/>
              <w:rPr>
                <w:rFonts w:ascii="Times New Roman" w:hAnsi="Times New Roman"/>
                <w:b/>
                <w:sz w:val="22"/>
                <w:szCs w:val="22"/>
                <w:highlight w:val="green"/>
              </w:rPr>
            </w:pPr>
          </w:p>
        </w:tc>
      </w:tr>
      <w:tr w:rsidR="00D81DE2" w:rsidRPr="00F21926" w14:paraId="34D8A28F" w14:textId="77777777" w:rsidTr="007910A7">
        <w:trPr>
          <w:cantSplit/>
        </w:trPr>
        <w:tc>
          <w:tcPr>
            <w:tcW w:w="1134" w:type="dxa"/>
            <w:tcBorders>
              <w:top w:val="single" w:sz="4" w:space="0" w:color="auto"/>
              <w:left w:val="single" w:sz="4" w:space="0" w:color="auto"/>
              <w:bottom w:val="single" w:sz="4" w:space="0" w:color="auto"/>
              <w:right w:val="single" w:sz="4" w:space="0" w:color="auto"/>
            </w:tcBorders>
            <w:vAlign w:val="center"/>
          </w:tcPr>
          <w:p w14:paraId="2FB0F2F0" w14:textId="77777777" w:rsidR="00D81DE2" w:rsidRPr="00F21926" w:rsidRDefault="00D81DE2" w:rsidP="007910A7">
            <w:pPr>
              <w:jc w:val="center"/>
              <w:rPr>
                <w:rFonts w:ascii="Times New Roman" w:hAnsi="Times New Roman"/>
                <w:b/>
                <w:sz w:val="22"/>
                <w:szCs w:val="22"/>
              </w:rPr>
            </w:pPr>
            <w:r w:rsidRPr="00F21926">
              <w:rPr>
                <w:rFonts w:ascii="Times New Roman" w:hAnsi="Times New Roman"/>
                <w:b/>
                <w:sz w:val="22"/>
                <w:szCs w:val="22"/>
              </w:rPr>
              <w:t>1.8.2</w:t>
            </w:r>
          </w:p>
        </w:tc>
        <w:tc>
          <w:tcPr>
            <w:tcW w:w="4678" w:type="dxa"/>
            <w:tcBorders>
              <w:top w:val="single" w:sz="4" w:space="0" w:color="auto"/>
              <w:left w:val="single" w:sz="4" w:space="0" w:color="auto"/>
              <w:bottom w:val="single" w:sz="4" w:space="0" w:color="auto"/>
              <w:right w:val="single" w:sz="4" w:space="0" w:color="auto"/>
            </w:tcBorders>
            <w:vAlign w:val="center"/>
          </w:tcPr>
          <w:p w14:paraId="3264A4ED" w14:textId="20982314" w:rsidR="003A64DA" w:rsidRPr="00F21926" w:rsidRDefault="004F6010" w:rsidP="006C52F1">
            <w:pPr>
              <w:rPr>
                <w:rFonts w:ascii="Times New Roman" w:hAnsi="Times New Roman"/>
                <w:bCs/>
                <w:sz w:val="22"/>
                <w:szCs w:val="22"/>
              </w:rPr>
            </w:pPr>
            <w:r w:rsidRPr="0030311C">
              <w:rPr>
                <w:rFonts w:ascii="Times New Roman" w:hAnsi="Times New Roman"/>
                <w:bCs/>
                <w:sz w:val="22"/>
                <w:szCs w:val="22"/>
              </w:rPr>
              <w:t>Offered</w:t>
            </w:r>
            <w:r w:rsidR="00007E6A" w:rsidRPr="00F21926">
              <w:rPr>
                <w:rFonts w:ascii="Times New Roman" w:hAnsi="Times New Roman"/>
                <w:bCs/>
                <w:sz w:val="22"/>
                <w:szCs w:val="22"/>
              </w:rPr>
              <w:t xml:space="preserve"> water bath </w:t>
            </w:r>
            <w:r w:rsidRPr="0030311C">
              <w:rPr>
                <w:rFonts w:ascii="Times New Roman" w:hAnsi="Times New Roman"/>
                <w:bCs/>
                <w:sz w:val="22"/>
                <w:szCs w:val="22"/>
              </w:rPr>
              <w:t>fits the</w:t>
            </w:r>
            <w:r w:rsidR="00007E6A" w:rsidRPr="00F21926">
              <w:rPr>
                <w:rFonts w:ascii="Times New Roman" w:hAnsi="Times New Roman"/>
                <w:bCs/>
                <w:sz w:val="22"/>
                <w:szCs w:val="22"/>
              </w:rPr>
              <w:t xml:space="preserve"> </w:t>
            </w:r>
            <w:r w:rsidRPr="0030311C">
              <w:rPr>
                <w:rFonts w:ascii="Times New Roman" w:hAnsi="Times New Roman"/>
                <w:bCs/>
                <w:sz w:val="22"/>
                <w:szCs w:val="22"/>
              </w:rPr>
              <w:t xml:space="preserve">available space at the delivery location: maximum </w:t>
            </w:r>
            <w:r w:rsidR="00007E6A" w:rsidRPr="00F21926">
              <w:rPr>
                <w:rFonts w:ascii="Times New Roman" w:hAnsi="Times New Roman"/>
                <w:bCs/>
                <w:sz w:val="22"/>
                <w:szCs w:val="22"/>
              </w:rPr>
              <w:t xml:space="preserve">external dimensions </w:t>
            </w:r>
            <w:r w:rsidRPr="0030311C">
              <w:rPr>
                <w:rFonts w:ascii="Times New Roman" w:hAnsi="Times New Roman"/>
                <w:bCs/>
                <w:sz w:val="22"/>
                <w:szCs w:val="22"/>
              </w:rPr>
              <w:t xml:space="preserve">of water bath = </w:t>
            </w:r>
            <w:r w:rsidR="00007E6A" w:rsidRPr="00F21926">
              <w:rPr>
                <w:rFonts w:ascii="Times New Roman" w:hAnsi="Times New Roman"/>
                <w:bCs/>
                <w:sz w:val="22"/>
                <w:szCs w:val="22"/>
              </w:rPr>
              <w:t>360</w:t>
            </w:r>
            <w:r w:rsidR="003A64DA" w:rsidRPr="00F21926">
              <w:rPr>
                <w:rFonts w:ascii="Times New Roman" w:hAnsi="Times New Roman"/>
                <w:bCs/>
                <w:sz w:val="22"/>
                <w:szCs w:val="22"/>
              </w:rPr>
              <w:t>mm</w:t>
            </w:r>
            <w:r w:rsidR="00007E6A" w:rsidRPr="00F21926">
              <w:rPr>
                <w:rFonts w:ascii="Times New Roman" w:hAnsi="Times New Roman"/>
                <w:bCs/>
                <w:sz w:val="22"/>
                <w:szCs w:val="22"/>
              </w:rPr>
              <w:t xml:space="preserve"> x 350</w:t>
            </w:r>
            <w:r w:rsidR="003A64DA" w:rsidRPr="00F21926">
              <w:rPr>
                <w:rFonts w:ascii="Times New Roman" w:hAnsi="Times New Roman"/>
                <w:bCs/>
                <w:sz w:val="22"/>
                <w:szCs w:val="22"/>
              </w:rPr>
              <w:t>mm</w:t>
            </w:r>
            <w:r w:rsidR="00007E6A" w:rsidRPr="00F21926">
              <w:rPr>
                <w:rFonts w:ascii="Times New Roman" w:hAnsi="Times New Roman"/>
                <w:bCs/>
                <w:sz w:val="22"/>
                <w:szCs w:val="22"/>
              </w:rPr>
              <w:t xml:space="preserve"> x 120 mm</w:t>
            </w:r>
            <w:r w:rsidR="00F21926" w:rsidRPr="00F21926">
              <w:rPr>
                <w:rFonts w:ascii="Times New Roman" w:hAnsi="Times New Roman"/>
                <w:bCs/>
                <w:sz w:val="22"/>
                <w:szCs w:val="22"/>
              </w:rPr>
              <w:t>.</w:t>
            </w:r>
            <w:r w:rsidR="003A64DA" w:rsidRPr="0030311C">
              <w:rPr>
                <w:rFonts w:ascii="Times New Roman" w:hAnsi="Times New Roman"/>
                <w:bCs/>
                <w:color w:val="FF0000"/>
                <w:sz w:val="22"/>
                <w:szCs w:val="22"/>
              </w:rPr>
              <w:t xml:space="preserve"> </w:t>
            </w:r>
          </w:p>
        </w:tc>
        <w:tc>
          <w:tcPr>
            <w:tcW w:w="4253" w:type="dxa"/>
            <w:tcBorders>
              <w:top w:val="single" w:sz="4" w:space="0" w:color="auto"/>
              <w:left w:val="single" w:sz="4" w:space="0" w:color="auto"/>
              <w:bottom w:val="single" w:sz="4" w:space="0" w:color="auto"/>
              <w:right w:val="single" w:sz="4" w:space="0" w:color="auto"/>
            </w:tcBorders>
          </w:tcPr>
          <w:p w14:paraId="5A17D35D" w14:textId="77777777" w:rsidR="00D81DE2" w:rsidRPr="00F21926" w:rsidRDefault="00D81DE2" w:rsidP="006C52F1">
            <w:pPr>
              <w:rPr>
                <w:rFonts w:ascii="Times New Roman" w:hAnsi="Times New Roman"/>
                <w:b/>
                <w:sz w:val="22"/>
                <w:szCs w:val="22"/>
                <w:highlight w:val="green"/>
              </w:rPr>
            </w:pPr>
          </w:p>
        </w:tc>
        <w:tc>
          <w:tcPr>
            <w:tcW w:w="2835" w:type="dxa"/>
            <w:tcBorders>
              <w:top w:val="single" w:sz="4" w:space="0" w:color="auto"/>
              <w:left w:val="single" w:sz="4" w:space="0" w:color="auto"/>
              <w:bottom w:val="single" w:sz="4" w:space="0" w:color="auto"/>
              <w:right w:val="single" w:sz="4" w:space="0" w:color="auto"/>
            </w:tcBorders>
          </w:tcPr>
          <w:p w14:paraId="5F148A9F" w14:textId="77777777" w:rsidR="00D81DE2" w:rsidRPr="00F21926" w:rsidRDefault="00D81DE2" w:rsidP="006C52F1">
            <w:pPr>
              <w:rPr>
                <w:rFonts w:ascii="Times New Roman" w:hAnsi="Times New Roman"/>
                <w:b/>
                <w:sz w:val="22"/>
                <w:szCs w:val="22"/>
                <w:highlight w:val="green"/>
              </w:rPr>
            </w:pPr>
          </w:p>
        </w:tc>
        <w:tc>
          <w:tcPr>
            <w:tcW w:w="1984" w:type="dxa"/>
            <w:tcBorders>
              <w:top w:val="single" w:sz="4" w:space="0" w:color="auto"/>
              <w:left w:val="single" w:sz="4" w:space="0" w:color="auto"/>
              <w:bottom w:val="single" w:sz="4" w:space="0" w:color="auto"/>
              <w:right w:val="single" w:sz="4" w:space="0" w:color="auto"/>
            </w:tcBorders>
          </w:tcPr>
          <w:p w14:paraId="3216EEEC" w14:textId="77777777" w:rsidR="00D81DE2" w:rsidRPr="00F21926" w:rsidRDefault="00D81DE2" w:rsidP="00D81DE2">
            <w:pPr>
              <w:jc w:val="center"/>
              <w:rPr>
                <w:rFonts w:ascii="Times New Roman" w:hAnsi="Times New Roman"/>
                <w:b/>
                <w:sz w:val="22"/>
                <w:szCs w:val="22"/>
                <w:highlight w:val="green"/>
              </w:rPr>
            </w:pPr>
          </w:p>
        </w:tc>
      </w:tr>
      <w:tr w:rsidR="00D81DE2" w:rsidRPr="00F21926" w14:paraId="067814E6" w14:textId="77777777" w:rsidTr="007910A7">
        <w:trPr>
          <w:cantSplit/>
        </w:trPr>
        <w:tc>
          <w:tcPr>
            <w:tcW w:w="1134" w:type="dxa"/>
            <w:tcBorders>
              <w:top w:val="single" w:sz="4" w:space="0" w:color="auto"/>
              <w:left w:val="single" w:sz="4" w:space="0" w:color="auto"/>
              <w:bottom w:val="single" w:sz="4" w:space="0" w:color="auto"/>
              <w:right w:val="single" w:sz="4" w:space="0" w:color="auto"/>
            </w:tcBorders>
            <w:vAlign w:val="center"/>
          </w:tcPr>
          <w:p w14:paraId="75E12515" w14:textId="77777777" w:rsidR="00D81DE2" w:rsidRPr="00F21926" w:rsidRDefault="00D81DE2" w:rsidP="007910A7">
            <w:pPr>
              <w:jc w:val="center"/>
              <w:rPr>
                <w:rFonts w:ascii="Times New Roman" w:hAnsi="Times New Roman"/>
                <w:b/>
                <w:sz w:val="22"/>
                <w:szCs w:val="22"/>
              </w:rPr>
            </w:pPr>
            <w:r w:rsidRPr="00F21926">
              <w:rPr>
                <w:rFonts w:ascii="Times New Roman" w:hAnsi="Times New Roman"/>
                <w:b/>
                <w:sz w:val="22"/>
                <w:szCs w:val="22"/>
              </w:rPr>
              <w:t>1.8.3</w:t>
            </w:r>
          </w:p>
        </w:tc>
        <w:tc>
          <w:tcPr>
            <w:tcW w:w="4678" w:type="dxa"/>
            <w:tcBorders>
              <w:top w:val="single" w:sz="4" w:space="0" w:color="auto"/>
              <w:left w:val="single" w:sz="4" w:space="0" w:color="auto"/>
              <w:bottom w:val="single" w:sz="4" w:space="0" w:color="auto"/>
              <w:right w:val="single" w:sz="4" w:space="0" w:color="auto"/>
            </w:tcBorders>
            <w:vAlign w:val="center"/>
          </w:tcPr>
          <w:p w14:paraId="59588E5D" w14:textId="07867309" w:rsidR="00171B62" w:rsidRPr="00F21926" w:rsidRDefault="00171B62" w:rsidP="006C52F1">
            <w:pPr>
              <w:rPr>
                <w:rFonts w:ascii="Times New Roman" w:hAnsi="Times New Roman"/>
                <w:bCs/>
                <w:sz w:val="22"/>
                <w:szCs w:val="22"/>
              </w:rPr>
            </w:pPr>
            <w:r w:rsidRPr="00F21926">
              <w:rPr>
                <w:rFonts w:ascii="Times New Roman" w:hAnsi="Times New Roman"/>
                <w:bCs/>
                <w:sz w:val="22"/>
                <w:szCs w:val="22"/>
              </w:rPr>
              <w:t xml:space="preserve">Power supply requirement: </w:t>
            </w:r>
            <w:r w:rsidR="00800A74" w:rsidRPr="0030311C">
              <w:rPr>
                <w:rFonts w:ascii="Times New Roman" w:hAnsi="Times New Roman"/>
                <w:bCs/>
                <w:sz w:val="22"/>
                <w:szCs w:val="22"/>
              </w:rPr>
              <w:t>220/</w:t>
            </w:r>
            <w:r w:rsidRPr="00F21926">
              <w:rPr>
                <w:rFonts w:ascii="Times New Roman" w:hAnsi="Times New Roman"/>
                <w:bCs/>
                <w:sz w:val="22"/>
                <w:szCs w:val="22"/>
              </w:rPr>
              <w:t>230V, 50/60Hz</w:t>
            </w:r>
          </w:p>
        </w:tc>
        <w:tc>
          <w:tcPr>
            <w:tcW w:w="4253" w:type="dxa"/>
            <w:tcBorders>
              <w:top w:val="single" w:sz="4" w:space="0" w:color="auto"/>
              <w:left w:val="single" w:sz="4" w:space="0" w:color="auto"/>
              <w:bottom w:val="single" w:sz="4" w:space="0" w:color="auto"/>
              <w:right w:val="single" w:sz="4" w:space="0" w:color="auto"/>
            </w:tcBorders>
          </w:tcPr>
          <w:p w14:paraId="355A69AA" w14:textId="77777777" w:rsidR="00D81DE2" w:rsidRPr="00F21926" w:rsidRDefault="00D81DE2" w:rsidP="006C52F1">
            <w:pPr>
              <w:rPr>
                <w:rFonts w:ascii="Times New Roman" w:hAnsi="Times New Roman"/>
                <w:b/>
                <w:sz w:val="22"/>
                <w:szCs w:val="22"/>
                <w:highlight w:val="green"/>
              </w:rPr>
            </w:pPr>
          </w:p>
        </w:tc>
        <w:tc>
          <w:tcPr>
            <w:tcW w:w="2835" w:type="dxa"/>
            <w:tcBorders>
              <w:top w:val="single" w:sz="4" w:space="0" w:color="auto"/>
              <w:left w:val="single" w:sz="4" w:space="0" w:color="auto"/>
              <w:bottom w:val="single" w:sz="4" w:space="0" w:color="auto"/>
              <w:right w:val="single" w:sz="4" w:space="0" w:color="auto"/>
            </w:tcBorders>
          </w:tcPr>
          <w:p w14:paraId="68947D77" w14:textId="77777777" w:rsidR="00D81DE2" w:rsidRPr="00F21926" w:rsidRDefault="00D81DE2" w:rsidP="006C52F1">
            <w:pPr>
              <w:rPr>
                <w:rFonts w:ascii="Times New Roman" w:hAnsi="Times New Roman"/>
                <w:b/>
                <w:sz w:val="22"/>
                <w:szCs w:val="22"/>
                <w:highlight w:val="green"/>
              </w:rPr>
            </w:pPr>
          </w:p>
        </w:tc>
        <w:tc>
          <w:tcPr>
            <w:tcW w:w="1984" w:type="dxa"/>
            <w:tcBorders>
              <w:top w:val="single" w:sz="4" w:space="0" w:color="auto"/>
              <w:left w:val="single" w:sz="4" w:space="0" w:color="auto"/>
              <w:bottom w:val="single" w:sz="4" w:space="0" w:color="auto"/>
              <w:right w:val="single" w:sz="4" w:space="0" w:color="auto"/>
            </w:tcBorders>
          </w:tcPr>
          <w:p w14:paraId="239E2EDA" w14:textId="77777777" w:rsidR="00D81DE2" w:rsidRPr="00F21926" w:rsidRDefault="00D81DE2" w:rsidP="00D81DE2">
            <w:pPr>
              <w:jc w:val="center"/>
              <w:rPr>
                <w:rFonts w:ascii="Times New Roman" w:hAnsi="Times New Roman"/>
                <w:b/>
                <w:sz w:val="22"/>
                <w:szCs w:val="22"/>
                <w:highlight w:val="green"/>
              </w:rPr>
            </w:pPr>
          </w:p>
        </w:tc>
      </w:tr>
      <w:tr w:rsidR="00FA1C79" w:rsidRPr="00FA1C79" w14:paraId="1DE395FE" w14:textId="77777777" w:rsidTr="00F86422">
        <w:trPr>
          <w:cantSplit/>
        </w:trPr>
        <w:tc>
          <w:tcPr>
            <w:tcW w:w="1134" w:type="dxa"/>
            <w:vMerge w:val="restart"/>
            <w:tcBorders>
              <w:top w:val="single" w:sz="4" w:space="0" w:color="auto"/>
              <w:left w:val="single" w:sz="4" w:space="0" w:color="auto"/>
              <w:right w:val="single" w:sz="4" w:space="0" w:color="auto"/>
            </w:tcBorders>
            <w:vAlign w:val="center"/>
          </w:tcPr>
          <w:p w14:paraId="47C67BC5" w14:textId="77777777" w:rsidR="00FA1C79" w:rsidRPr="00F21926" w:rsidRDefault="00FA1C79" w:rsidP="007910A7">
            <w:pPr>
              <w:jc w:val="center"/>
              <w:rPr>
                <w:rFonts w:ascii="Times New Roman" w:hAnsi="Times New Roman"/>
                <w:b/>
                <w:sz w:val="22"/>
                <w:szCs w:val="22"/>
              </w:rPr>
            </w:pPr>
            <w:r w:rsidRPr="00F21926">
              <w:rPr>
                <w:rFonts w:ascii="Times New Roman" w:hAnsi="Times New Roman"/>
                <w:b/>
                <w:sz w:val="22"/>
                <w:szCs w:val="22"/>
              </w:rPr>
              <w:t>1.9</w:t>
            </w:r>
          </w:p>
        </w:tc>
        <w:tc>
          <w:tcPr>
            <w:tcW w:w="4678" w:type="dxa"/>
            <w:tcBorders>
              <w:top w:val="single" w:sz="4" w:space="0" w:color="auto"/>
              <w:left w:val="single" w:sz="4" w:space="0" w:color="auto"/>
              <w:bottom w:val="single" w:sz="4" w:space="0" w:color="auto"/>
              <w:right w:val="single" w:sz="4" w:space="0" w:color="auto"/>
            </w:tcBorders>
            <w:vAlign w:val="center"/>
          </w:tcPr>
          <w:p w14:paraId="24870198" w14:textId="4BF7DFA9" w:rsidR="00FA1C79" w:rsidRPr="00F21926" w:rsidRDefault="00FA1C79" w:rsidP="00D81DE2">
            <w:pPr>
              <w:rPr>
                <w:rFonts w:ascii="Times New Roman" w:hAnsi="Times New Roman"/>
                <w:b/>
                <w:sz w:val="22"/>
                <w:szCs w:val="22"/>
              </w:rPr>
            </w:pPr>
            <w:r w:rsidRPr="00F21926">
              <w:rPr>
                <w:rFonts w:ascii="Times New Roman" w:hAnsi="Times New Roman"/>
                <w:b/>
                <w:sz w:val="22"/>
                <w:szCs w:val="22"/>
              </w:rPr>
              <w:t xml:space="preserve">Microplate reader </w:t>
            </w:r>
          </w:p>
          <w:p w14:paraId="5810E93A" w14:textId="380792D8" w:rsidR="00FA1C79" w:rsidRPr="00F21926" w:rsidRDefault="00FA1C79" w:rsidP="00D81DE2">
            <w:pPr>
              <w:rPr>
                <w:rFonts w:ascii="Times New Roman" w:hAnsi="Times New Roman"/>
                <w:b/>
                <w:sz w:val="22"/>
                <w:szCs w:val="22"/>
              </w:rPr>
            </w:pPr>
            <w:r w:rsidRPr="00F21926">
              <w:rPr>
                <w:rFonts w:ascii="Times New Roman" w:hAnsi="Times New Roman"/>
                <w:b/>
                <w:sz w:val="22"/>
                <w:szCs w:val="22"/>
              </w:rPr>
              <w:t>Quantity: 1</w:t>
            </w:r>
          </w:p>
        </w:tc>
        <w:tc>
          <w:tcPr>
            <w:tcW w:w="4253" w:type="dxa"/>
            <w:tcBorders>
              <w:top w:val="single" w:sz="4" w:space="0" w:color="auto"/>
              <w:left w:val="single" w:sz="4" w:space="0" w:color="auto"/>
              <w:bottom w:val="single" w:sz="4" w:space="0" w:color="auto"/>
              <w:right w:val="single" w:sz="4" w:space="0" w:color="auto"/>
            </w:tcBorders>
          </w:tcPr>
          <w:p w14:paraId="1BD030F6" w14:textId="77777777" w:rsidR="00FA1C79" w:rsidRPr="00F21926" w:rsidRDefault="00FA1C79" w:rsidP="006C52F1">
            <w:pPr>
              <w:rPr>
                <w:rFonts w:ascii="Times New Roman" w:hAnsi="Times New Roman"/>
                <w:b/>
                <w:sz w:val="22"/>
                <w:szCs w:val="22"/>
                <w:highlight w:val="green"/>
              </w:rPr>
            </w:pPr>
          </w:p>
        </w:tc>
        <w:tc>
          <w:tcPr>
            <w:tcW w:w="2835" w:type="dxa"/>
            <w:tcBorders>
              <w:top w:val="single" w:sz="4" w:space="0" w:color="auto"/>
              <w:left w:val="single" w:sz="4" w:space="0" w:color="auto"/>
              <w:bottom w:val="single" w:sz="4" w:space="0" w:color="auto"/>
              <w:right w:val="single" w:sz="4" w:space="0" w:color="auto"/>
            </w:tcBorders>
          </w:tcPr>
          <w:p w14:paraId="1CF30D82" w14:textId="77777777" w:rsidR="00FA1C79" w:rsidRPr="00F21926" w:rsidRDefault="00FA1C79" w:rsidP="006C52F1">
            <w:pPr>
              <w:rPr>
                <w:rFonts w:ascii="Times New Roman" w:hAnsi="Times New Roman"/>
                <w:b/>
                <w:sz w:val="22"/>
                <w:szCs w:val="22"/>
                <w:highlight w:val="green"/>
              </w:rPr>
            </w:pPr>
          </w:p>
        </w:tc>
        <w:tc>
          <w:tcPr>
            <w:tcW w:w="1984" w:type="dxa"/>
            <w:tcBorders>
              <w:top w:val="single" w:sz="4" w:space="0" w:color="auto"/>
              <w:left w:val="single" w:sz="4" w:space="0" w:color="auto"/>
              <w:bottom w:val="single" w:sz="4" w:space="0" w:color="auto"/>
              <w:right w:val="single" w:sz="4" w:space="0" w:color="auto"/>
            </w:tcBorders>
          </w:tcPr>
          <w:p w14:paraId="3359FA49" w14:textId="77777777" w:rsidR="00FA1C79" w:rsidRPr="00F21926" w:rsidRDefault="00FA1C79" w:rsidP="00D81DE2">
            <w:pPr>
              <w:jc w:val="center"/>
              <w:rPr>
                <w:rFonts w:ascii="Times New Roman" w:hAnsi="Times New Roman"/>
                <w:b/>
                <w:sz w:val="22"/>
                <w:szCs w:val="22"/>
                <w:highlight w:val="green"/>
              </w:rPr>
            </w:pPr>
          </w:p>
        </w:tc>
      </w:tr>
      <w:tr w:rsidR="00FA1C79" w:rsidRPr="00FA1C79" w14:paraId="54817AB8" w14:textId="77777777" w:rsidTr="00F86422">
        <w:trPr>
          <w:cantSplit/>
        </w:trPr>
        <w:tc>
          <w:tcPr>
            <w:tcW w:w="1134" w:type="dxa"/>
            <w:vMerge/>
            <w:tcBorders>
              <w:left w:val="single" w:sz="4" w:space="0" w:color="auto"/>
              <w:right w:val="single" w:sz="4" w:space="0" w:color="auto"/>
            </w:tcBorders>
            <w:vAlign w:val="center"/>
          </w:tcPr>
          <w:p w14:paraId="1C5A174E" w14:textId="77777777" w:rsidR="00FA1C79" w:rsidRPr="00F21926" w:rsidRDefault="00FA1C79" w:rsidP="00F21926">
            <w:pPr>
              <w:jc w:val="center"/>
              <w:rPr>
                <w:rFonts w:ascii="Times New Roman" w:hAnsi="Times New Roman"/>
                <w:b/>
                <w:sz w:val="22"/>
                <w:szCs w:val="22"/>
              </w:rPr>
            </w:pPr>
          </w:p>
        </w:tc>
        <w:tc>
          <w:tcPr>
            <w:tcW w:w="4678" w:type="dxa"/>
            <w:tcBorders>
              <w:top w:val="single" w:sz="4" w:space="0" w:color="auto"/>
              <w:left w:val="single" w:sz="4" w:space="0" w:color="auto"/>
              <w:bottom w:val="single" w:sz="4" w:space="0" w:color="auto"/>
              <w:right w:val="single" w:sz="4" w:space="0" w:color="auto"/>
            </w:tcBorders>
            <w:vAlign w:val="center"/>
          </w:tcPr>
          <w:p w14:paraId="473CD9DC" w14:textId="33C1CD35" w:rsidR="00FA1C79" w:rsidRPr="00F21926" w:rsidRDefault="00FA1C79" w:rsidP="00F21926">
            <w:pPr>
              <w:rPr>
                <w:rFonts w:ascii="Times New Roman" w:hAnsi="Times New Roman"/>
                <w:b/>
                <w:sz w:val="22"/>
                <w:szCs w:val="22"/>
              </w:rPr>
            </w:pPr>
            <w:r w:rsidRPr="0030311C">
              <w:rPr>
                <w:rFonts w:ascii="Times New Roman" w:hAnsi="Times New Roman"/>
                <w:sz w:val="22"/>
                <w:szCs w:val="22"/>
              </w:rPr>
              <w:t>Manufacturer’s name:</w:t>
            </w:r>
          </w:p>
        </w:tc>
        <w:tc>
          <w:tcPr>
            <w:tcW w:w="4253" w:type="dxa"/>
            <w:tcBorders>
              <w:top w:val="single" w:sz="4" w:space="0" w:color="auto"/>
              <w:left w:val="single" w:sz="4" w:space="0" w:color="auto"/>
              <w:bottom w:val="single" w:sz="4" w:space="0" w:color="auto"/>
              <w:right w:val="single" w:sz="4" w:space="0" w:color="auto"/>
            </w:tcBorders>
          </w:tcPr>
          <w:p w14:paraId="047EB48D" w14:textId="77777777" w:rsidR="00FA1C79" w:rsidRPr="00F21926" w:rsidRDefault="00FA1C79" w:rsidP="00F21926">
            <w:pPr>
              <w:rPr>
                <w:rFonts w:ascii="Times New Roman" w:hAnsi="Times New Roman"/>
                <w:b/>
                <w:sz w:val="22"/>
                <w:szCs w:val="22"/>
                <w:highlight w:val="green"/>
              </w:rPr>
            </w:pPr>
          </w:p>
        </w:tc>
        <w:tc>
          <w:tcPr>
            <w:tcW w:w="2835" w:type="dxa"/>
            <w:tcBorders>
              <w:top w:val="single" w:sz="4" w:space="0" w:color="auto"/>
              <w:left w:val="single" w:sz="4" w:space="0" w:color="auto"/>
              <w:bottom w:val="single" w:sz="4" w:space="0" w:color="auto"/>
              <w:right w:val="single" w:sz="4" w:space="0" w:color="auto"/>
            </w:tcBorders>
          </w:tcPr>
          <w:p w14:paraId="0BE140B8" w14:textId="77777777" w:rsidR="00FA1C79" w:rsidRPr="00F21926" w:rsidRDefault="00FA1C79" w:rsidP="00F21926">
            <w:pPr>
              <w:rPr>
                <w:rFonts w:ascii="Times New Roman" w:hAnsi="Times New Roman"/>
                <w:b/>
                <w:sz w:val="22"/>
                <w:szCs w:val="22"/>
                <w:highlight w:val="green"/>
              </w:rPr>
            </w:pPr>
          </w:p>
        </w:tc>
        <w:tc>
          <w:tcPr>
            <w:tcW w:w="1984" w:type="dxa"/>
            <w:tcBorders>
              <w:top w:val="single" w:sz="4" w:space="0" w:color="auto"/>
              <w:left w:val="single" w:sz="4" w:space="0" w:color="auto"/>
              <w:bottom w:val="single" w:sz="4" w:space="0" w:color="auto"/>
              <w:right w:val="single" w:sz="4" w:space="0" w:color="auto"/>
            </w:tcBorders>
          </w:tcPr>
          <w:p w14:paraId="5B7C8EDC" w14:textId="77777777" w:rsidR="00FA1C79" w:rsidRPr="00F21926" w:rsidRDefault="00FA1C79" w:rsidP="00F21926">
            <w:pPr>
              <w:jc w:val="center"/>
              <w:rPr>
                <w:rFonts w:ascii="Times New Roman" w:hAnsi="Times New Roman"/>
                <w:b/>
                <w:sz w:val="22"/>
                <w:szCs w:val="22"/>
                <w:highlight w:val="green"/>
              </w:rPr>
            </w:pPr>
          </w:p>
        </w:tc>
      </w:tr>
      <w:tr w:rsidR="00FA1C79" w:rsidRPr="00FA1C79" w14:paraId="6E505E62" w14:textId="77777777" w:rsidTr="00F86422">
        <w:trPr>
          <w:cantSplit/>
        </w:trPr>
        <w:tc>
          <w:tcPr>
            <w:tcW w:w="1134" w:type="dxa"/>
            <w:vMerge/>
            <w:tcBorders>
              <w:left w:val="single" w:sz="4" w:space="0" w:color="auto"/>
              <w:bottom w:val="single" w:sz="4" w:space="0" w:color="auto"/>
              <w:right w:val="single" w:sz="4" w:space="0" w:color="auto"/>
            </w:tcBorders>
            <w:vAlign w:val="center"/>
          </w:tcPr>
          <w:p w14:paraId="605992D5" w14:textId="77777777" w:rsidR="00FA1C79" w:rsidRPr="00F21926" w:rsidRDefault="00FA1C79" w:rsidP="00F21926">
            <w:pPr>
              <w:jc w:val="center"/>
              <w:rPr>
                <w:rFonts w:ascii="Times New Roman" w:hAnsi="Times New Roman"/>
                <w:b/>
                <w:sz w:val="22"/>
                <w:szCs w:val="22"/>
              </w:rPr>
            </w:pPr>
          </w:p>
        </w:tc>
        <w:tc>
          <w:tcPr>
            <w:tcW w:w="4678" w:type="dxa"/>
            <w:tcBorders>
              <w:top w:val="single" w:sz="4" w:space="0" w:color="auto"/>
              <w:left w:val="single" w:sz="4" w:space="0" w:color="auto"/>
              <w:bottom w:val="single" w:sz="4" w:space="0" w:color="auto"/>
              <w:right w:val="single" w:sz="4" w:space="0" w:color="auto"/>
            </w:tcBorders>
            <w:vAlign w:val="center"/>
          </w:tcPr>
          <w:p w14:paraId="6762ED43" w14:textId="2CEA2FDD" w:rsidR="00FA1C79" w:rsidRPr="00F21926" w:rsidRDefault="00FA1C79" w:rsidP="00F21926">
            <w:pPr>
              <w:rPr>
                <w:rFonts w:ascii="Times New Roman" w:hAnsi="Times New Roman"/>
                <w:b/>
                <w:sz w:val="22"/>
                <w:szCs w:val="22"/>
              </w:rPr>
            </w:pPr>
            <w:r w:rsidRPr="0030311C">
              <w:rPr>
                <w:rFonts w:ascii="Times New Roman" w:hAnsi="Times New Roman"/>
                <w:sz w:val="22"/>
                <w:szCs w:val="22"/>
              </w:rPr>
              <w:t>Product type, model:</w:t>
            </w:r>
          </w:p>
        </w:tc>
        <w:tc>
          <w:tcPr>
            <w:tcW w:w="4253" w:type="dxa"/>
            <w:tcBorders>
              <w:top w:val="single" w:sz="4" w:space="0" w:color="auto"/>
              <w:left w:val="single" w:sz="4" w:space="0" w:color="auto"/>
              <w:bottom w:val="single" w:sz="4" w:space="0" w:color="auto"/>
              <w:right w:val="single" w:sz="4" w:space="0" w:color="auto"/>
            </w:tcBorders>
          </w:tcPr>
          <w:p w14:paraId="59351528" w14:textId="77777777" w:rsidR="00FA1C79" w:rsidRPr="00F21926" w:rsidRDefault="00FA1C79" w:rsidP="00F21926">
            <w:pPr>
              <w:rPr>
                <w:rFonts w:ascii="Times New Roman" w:hAnsi="Times New Roman"/>
                <w:b/>
                <w:sz w:val="22"/>
                <w:szCs w:val="22"/>
                <w:highlight w:val="green"/>
              </w:rPr>
            </w:pPr>
          </w:p>
        </w:tc>
        <w:tc>
          <w:tcPr>
            <w:tcW w:w="2835" w:type="dxa"/>
            <w:tcBorders>
              <w:top w:val="single" w:sz="4" w:space="0" w:color="auto"/>
              <w:left w:val="single" w:sz="4" w:space="0" w:color="auto"/>
              <w:bottom w:val="single" w:sz="4" w:space="0" w:color="auto"/>
              <w:right w:val="single" w:sz="4" w:space="0" w:color="auto"/>
            </w:tcBorders>
          </w:tcPr>
          <w:p w14:paraId="647975FF" w14:textId="77777777" w:rsidR="00FA1C79" w:rsidRPr="00F21926" w:rsidRDefault="00FA1C79" w:rsidP="00F21926">
            <w:pPr>
              <w:rPr>
                <w:rFonts w:ascii="Times New Roman" w:hAnsi="Times New Roman"/>
                <w:b/>
                <w:sz w:val="22"/>
                <w:szCs w:val="22"/>
                <w:highlight w:val="green"/>
              </w:rPr>
            </w:pPr>
          </w:p>
        </w:tc>
        <w:tc>
          <w:tcPr>
            <w:tcW w:w="1984" w:type="dxa"/>
            <w:tcBorders>
              <w:top w:val="single" w:sz="4" w:space="0" w:color="auto"/>
              <w:left w:val="single" w:sz="4" w:space="0" w:color="auto"/>
              <w:bottom w:val="single" w:sz="4" w:space="0" w:color="auto"/>
              <w:right w:val="single" w:sz="4" w:space="0" w:color="auto"/>
            </w:tcBorders>
          </w:tcPr>
          <w:p w14:paraId="22B0A901" w14:textId="77777777" w:rsidR="00FA1C79" w:rsidRPr="00F21926" w:rsidRDefault="00FA1C79" w:rsidP="00F21926">
            <w:pPr>
              <w:jc w:val="center"/>
              <w:rPr>
                <w:rFonts w:ascii="Times New Roman" w:hAnsi="Times New Roman"/>
                <w:b/>
                <w:sz w:val="22"/>
                <w:szCs w:val="22"/>
                <w:highlight w:val="green"/>
              </w:rPr>
            </w:pPr>
          </w:p>
        </w:tc>
      </w:tr>
      <w:tr w:rsidR="00D81DE2" w:rsidRPr="00F21926" w14:paraId="3400401A" w14:textId="77777777" w:rsidTr="007910A7">
        <w:trPr>
          <w:cantSplit/>
        </w:trPr>
        <w:tc>
          <w:tcPr>
            <w:tcW w:w="1134" w:type="dxa"/>
            <w:tcBorders>
              <w:top w:val="single" w:sz="4" w:space="0" w:color="auto"/>
              <w:left w:val="single" w:sz="4" w:space="0" w:color="auto"/>
              <w:bottom w:val="single" w:sz="4" w:space="0" w:color="auto"/>
              <w:right w:val="single" w:sz="4" w:space="0" w:color="auto"/>
            </w:tcBorders>
            <w:vAlign w:val="center"/>
          </w:tcPr>
          <w:p w14:paraId="3EFDF216" w14:textId="58AB8588" w:rsidR="00D81DE2" w:rsidRPr="00F21926" w:rsidRDefault="00D81DE2" w:rsidP="007910A7">
            <w:pPr>
              <w:jc w:val="center"/>
              <w:rPr>
                <w:rFonts w:ascii="Times New Roman" w:hAnsi="Times New Roman"/>
                <w:b/>
                <w:sz w:val="22"/>
                <w:szCs w:val="22"/>
              </w:rPr>
            </w:pPr>
            <w:r w:rsidRPr="00F21926">
              <w:rPr>
                <w:rFonts w:ascii="Times New Roman" w:hAnsi="Times New Roman"/>
                <w:b/>
                <w:sz w:val="22"/>
                <w:szCs w:val="22"/>
              </w:rPr>
              <w:t>1</w:t>
            </w:r>
            <w:r w:rsidR="005964F0" w:rsidRPr="00F21926">
              <w:rPr>
                <w:rFonts w:ascii="Times New Roman" w:hAnsi="Times New Roman"/>
                <w:b/>
                <w:sz w:val="22"/>
                <w:szCs w:val="22"/>
              </w:rPr>
              <w:t>.</w:t>
            </w:r>
            <w:r w:rsidRPr="00F21926">
              <w:rPr>
                <w:rFonts w:ascii="Times New Roman" w:hAnsi="Times New Roman"/>
                <w:b/>
                <w:sz w:val="22"/>
                <w:szCs w:val="22"/>
              </w:rPr>
              <w:t>9.1</w:t>
            </w:r>
          </w:p>
        </w:tc>
        <w:tc>
          <w:tcPr>
            <w:tcW w:w="4678" w:type="dxa"/>
            <w:tcBorders>
              <w:top w:val="single" w:sz="4" w:space="0" w:color="auto"/>
              <w:left w:val="single" w:sz="4" w:space="0" w:color="auto"/>
              <w:bottom w:val="single" w:sz="4" w:space="0" w:color="auto"/>
              <w:right w:val="single" w:sz="4" w:space="0" w:color="auto"/>
            </w:tcBorders>
            <w:vAlign w:val="center"/>
          </w:tcPr>
          <w:p w14:paraId="2F3D1467" w14:textId="77777777" w:rsidR="00D81DE2" w:rsidRPr="00F21926" w:rsidRDefault="00D81DE2" w:rsidP="00D81DE2">
            <w:pPr>
              <w:rPr>
                <w:rFonts w:ascii="Times New Roman" w:hAnsi="Times New Roman"/>
                <w:bCs/>
                <w:sz w:val="22"/>
                <w:szCs w:val="22"/>
              </w:rPr>
            </w:pPr>
            <w:r w:rsidRPr="00F21926">
              <w:rPr>
                <w:rFonts w:ascii="Times New Roman" w:hAnsi="Times New Roman"/>
                <w:bCs/>
                <w:sz w:val="22"/>
                <w:szCs w:val="22"/>
              </w:rPr>
              <w:t>Measurement Channels: 12 measurement channels with 1 reference channel.</w:t>
            </w:r>
          </w:p>
        </w:tc>
        <w:tc>
          <w:tcPr>
            <w:tcW w:w="4253" w:type="dxa"/>
            <w:tcBorders>
              <w:top w:val="single" w:sz="4" w:space="0" w:color="auto"/>
              <w:left w:val="single" w:sz="4" w:space="0" w:color="auto"/>
              <w:bottom w:val="single" w:sz="4" w:space="0" w:color="auto"/>
              <w:right w:val="single" w:sz="4" w:space="0" w:color="auto"/>
            </w:tcBorders>
          </w:tcPr>
          <w:p w14:paraId="55448829" w14:textId="77777777" w:rsidR="00D81DE2" w:rsidRPr="00F21926" w:rsidRDefault="00D81DE2" w:rsidP="006C52F1">
            <w:pPr>
              <w:rPr>
                <w:rFonts w:ascii="Times New Roman" w:hAnsi="Times New Roman"/>
                <w:b/>
                <w:sz w:val="22"/>
                <w:szCs w:val="22"/>
                <w:highlight w:val="green"/>
              </w:rPr>
            </w:pPr>
          </w:p>
        </w:tc>
        <w:tc>
          <w:tcPr>
            <w:tcW w:w="2835" w:type="dxa"/>
            <w:tcBorders>
              <w:top w:val="single" w:sz="4" w:space="0" w:color="auto"/>
              <w:left w:val="single" w:sz="4" w:space="0" w:color="auto"/>
              <w:bottom w:val="single" w:sz="4" w:space="0" w:color="auto"/>
              <w:right w:val="single" w:sz="4" w:space="0" w:color="auto"/>
            </w:tcBorders>
          </w:tcPr>
          <w:p w14:paraId="41287771" w14:textId="77777777" w:rsidR="00D81DE2" w:rsidRPr="00F21926" w:rsidRDefault="00D81DE2" w:rsidP="006C52F1">
            <w:pPr>
              <w:rPr>
                <w:rFonts w:ascii="Times New Roman" w:hAnsi="Times New Roman"/>
                <w:b/>
                <w:sz w:val="22"/>
                <w:szCs w:val="22"/>
                <w:highlight w:val="green"/>
              </w:rPr>
            </w:pPr>
          </w:p>
        </w:tc>
        <w:tc>
          <w:tcPr>
            <w:tcW w:w="1984" w:type="dxa"/>
            <w:tcBorders>
              <w:top w:val="single" w:sz="4" w:space="0" w:color="auto"/>
              <w:left w:val="single" w:sz="4" w:space="0" w:color="auto"/>
              <w:bottom w:val="single" w:sz="4" w:space="0" w:color="auto"/>
              <w:right w:val="single" w:sz="4" w:space="0" w:color="auto"/>
            </w:tcBorders>
          </w:tcPr>
          <w:p w14:paraId="487B0F21" w14:textId="77777777" w:rsidR="00D81DE2" w:rsidRPr="00F21926" w:rsidRDefault="00D81DE2" w:rsidP="00D81DE2">
            <w:pPr>
              <w:jc w:val="center"/>
              <w:rPr>
                <w:rFonts w:ascii="Times New Roman" w:hAnsi="Times New Roman"/>
                <w:b/>
                <w:sz w:val="22"/>
                <w:szCs w:val="22"/>
                <w:highlight w:val="green"/>
              </w:rPr>
            </w:pPr>
          </w:p>
        </w:tc>
      </w:tr>
      <w:tr w:rsidR="00D81DE2" w:rsidRPr="00F21926" w14:paraId="336A2D93" w14:textId="77777777" w:rsidTr="007910A7">
        <w:trPr>
          <w:cantSplit/>
        </w:trPr>
        <w:tc>
          <w:tcPr>
            <w:tcW w:w="1134" w:type="dxa"/>
            <w:tcBorders>
              <w:top w:val="single" w:sz="4" w:space="0" w:color="auto"/>
              <w:left w:val="single" w:sz="4" w:space="0" w:color="auto"/>
              <w:bottom w:val="single" w:sz="4" w:space="0" w:color="auto"/>
              <w:right w:val="single" w:sz="4" w:space="0" w:color="auto"/>
            </w:tcBorders>
            <w:vAlign w:val="center"/>
          </w:tcPr>
          <w:p w14:paraId="08A7FA7E" w14:textId="77777777" w:rsidR="00D81DE2" w:rsidRPr="00F21926" w:rsidRDefault="00D81DE2" w:rsidP="007910A7">
            <w:pPr>
              <w:jc w:val="center"/>
              <w:rPr>
                <w:rFonts w:ascii="Times New Roman" w:hAnsi="Times New Roman"/>
                <w:b/>
                <w:sz w:val="22"/>
                <w:szCs w:val="22"/>
              </w:rPr>
            </w:pPr>
            <w:r w:rsidRPr="00F21926">
              <w:rPr>
                <w:rFonts w:ascii="Times New Roman" w:hAnsi="Times New Roman"/>
                <w:b/>
                <w:sz w:val="22"/>
                <w:szCs w:val="22"/>
              </w:rPr>
              <w:t>1.9.2</w:t>
            </w:r>
          </w:p>
        </w:tc>
        <w:tc>
          <w:tcPr>
            <w:tcW w:w="4678" w:type="dxa"/>
            <w:tcBorders>
              <w:top w:val="single" w:sz="4" w:space="0" w:color="auto"/>
              <w:left w:val="single" w:sz="4" w:space="0" w:color="auto"/>
              <w:bottom w:val="single" w:sz="4" w:space="0" w:color="auto"/>
              <w:right w:val="single" w:sz="4" w:space="0" w:color="auto"/>
            </w:tcBorders>
            <w:vAlign w:val="center"/>
          </w:tcPr>
          <w:p w14:paraId="2F416D78" w14:textId="43346670" w:rsidR="00D81DE2" w:rsidRPr="00F21926" w:rsidRDefault="00D81DE2" w:rsidP="006C52F1">
            <w:pPr>
              <w:rPr>
                <w:rFonts w:ascii="Times New Roman" w:hAnsi="Times New Roman"/>
                <w:bCs/>
                <w:sz w:val="22"/>
                <w:szCs w:val="22"/>
              </w:rPr>
            </w:pPr>
            <w:r w:rsidRPr="00F21926">
              <w:rPr>
                <w:rFonts w:ascii="Times New Roman" w:hAnsi="Times New Roman"/>
                <w:bCs/>
                <w:sz w:val="22"/>
                <w:szCs w:val="22"/>
              </w:rPr>
              <w:t xml:space="preserve">Filters: Supports </w:t>
            </w:r>
            <w:r w:rsidR="00007E6A" w:rsidRPr="00F21926">
              <w:rPr>
                <w:rFonts w:ascii="Times New Roman" w:hAnsi="Times New Roman"/>
                <w:bCs/>
                <w:sz w:val="22"/>
                <w:szCs w:val="22"/>
              </w:rPr>
              <w:t xml:space="preserve">maximum </w:t>
            </w:r>
            <w:r w:rsidRPr="00F21926">
              <w:rPr>
                <w:rFonts w:ascii="Times New Roman" w:hAnsi="Times New Roman"/>
                <w:bCs/>
                <w:sz w:val="22"/>
                <w:szCs w:val="22"/>
              </w:rPr>
              <w:t>6 filters per slide for flexible analysis.</w:t>
            </w:r>
          </w:p>
        </w:tc>
        <w:tc>
          <w:tcPr>
            <w:tcW w:w="4253" w:type="dxa"/>
            <w:tcBorders>
              <w:top w:val="single" w:sz="4" w:space="0" w:color="auto"/>
              <w:left w:val="single" w:sz="4" w:space="0" w:color="auto"/>
              <w:bottom w:val="single" w:sz="4" w:space="0" w:color="auto"/>
              <w:right w:val="single" w:sz="4" w:space="0" w:color="auto"/>
            </w:tcBorders>
          </w:tcPr>
          <w:p w14:paraId="7C11692F" w14:textId="77777777" w:rsidR="00D81DE2" w:rsidRPr="00F21926" w:rsidRDefault="00D81DE2" w:rsidP="006C52F1">
            <w:pPr>
              <w:rPr>
                <w:rFonts w:ascii="Times New Roman" w:hAnsi="Times New Roman"/>
                <w:b/>
                <w:sz w:val="22"/>
                <w:szCs w:val="22"/>
                <w:highlight w:val="green"/>
              </w:rPr>
            </w:pPr>
          </w:p>
        </w:tc>
        <w:tc>
          <w:tcPr>
            <w:tcW w:w="2835" w:type="dxa"/>
            <w:tcBorders>
              <w:top w:val="single" w:sz="4" w:space="0" w:color="auto"/>
              <w:left w:val="single" w:sz="4" w:space="0" w:color="auto"/>
              <w:bottom w:val="single" w:sz="4" w:space="0" w:color="auto"/>
              <w:right w:val="single" w:sz="4" w:space="0" w:color="auto"/>
            </w:tcBorders>
          </w:tcPr>
          <w:p w14:paraId="42FD330D" w14:textId="77777777" w:rsidR="00D81DE2" w:rsidRPr="00F21926" w:rsidRDefault="00D81DE2" w:rsidP="006C52F1">
            <w:pPr>
              <w:rPr>
                <w:rFonts w:ascii="Times New Roman" w:hAnsi="Times New Roman"/>
                <w:b/>
                <w:sz w:val="22"/>
                <w:szCs w:val="22"/>
                <w:highlight w:val="green"/>
              </w:rPr>
            </w:pPr>
          </w:p>
        </w:tc>
        <w:tc>
          <w:tcPr>
            <w:tcW w:w="1984" w:type="dxa"/>
            <w:tcBorders>
              <w:top w:val="single" w:sz="4" w:space="0" w:color="auto"/>
              <w:left w:val="single" w:sz="4" w:space="0" w:color="auto"/>
              <w:bottom w:val="single" w:sz="4" w:space="0" w:color="auto"/>
              <w:right w:val="single" w:sz="4" w:space="0" w:color="auto"/>
            </w:tcBorders>
          </w:tcPr>
          <w:p w14:paraId="069C40AF" w14:textId="77777777" w:rsidR="00D81DE2" w:rsidRPr="00F21926" w:rsidRDefault="00D81DE2" w:rsidP="00D81DE2">
            <w:pPr>
              <w:jc w:val="center"/>
              <w:rPr>
                <w:rFonts w:ascii="Times New Roman" w:hAnsi="Times New Roman"/>
                <w:b/>
                <w:sz w:val="22"/>
                <w:szCs w:val="22"/>
                <w:highlight w:val="green"/>
              </w:rPr>
            </w:pPr>
          </w:p>
        </w:tc>
      </w:tr>
      <w:tr w:rsidR="00D81DE2" w:rsidRPr="00F21926" w14:paraId="0564A97E" w14:textId="77777777" w:rsidTr="007910A7">
        <w:trPr>
          <w:cantSplit/>
        </w:trPr>
        <w:tc>
          <w:tcPr>
            <w:tcW w:w="1134" w:type="dxa"/>
            <w:tcBorders>
              <w:top w:val="single" w:sz="4" w:space="0" w:color="auto"/>
              <w:left w:val="single" w:sz="4" w:space="0" w:color="auto"/>
              <w:bottom w:val="single" w:sz="4" w:space="0" w:color="auto"/>
              <w:right w:val="single" w:sz="4" w:space="0" w:color="auto"/>
            </w:tcBorders>
            <w:vAlign w:val="center"/>
          </w:tcPr>
          <w:p w14:paraId="0B633C7E" w14:textId="77777777" w:rsidR="00D81DE2" w:rsidRPr="00F21926" w:rsidRDefault="00D81DE2" w:rsidP="007910A7">
            <w:pPr>
              <w:jc w:val="center"/>
              <w:rPr>
                <w:rFonts w:ascii="Times New Roman" w:hAnsi="Times New Roman"/>
                <w:b/>
                <w:sz w:val="22"/>
                <w:szCs w:val="22"/>
              </w:rPr>
            </w:pPr>
            <w:r w:rsidRPr="00F21926">
              <w:rPr>
                <w:rFonts w:ascii="Times New Roman" w:hAnsi="Times New Roman"/>
                <w:b/>
                <w:sz w:val="22"/>
                <w:szCs w:val="22"/>
              </w:rPr>
              <w:t>1.9.3</w:t>
            </w:r>
          </w:p>
        </w:tc>
        <w:tc>
          <w:tcPr>
            <w:tcW w:w="4678" w:type="dxa"/>
            <w:tcBorders>
              <w:top w:val="single" w:sz="4" w:space="0" w:color="auto"/>
              <w:left w:val="single" w:sz="4" w:space="0" w:color="auto"/>
              <w:bottom w:val="single" w:sz="4" w:space="0" w:color="auto"/>
              <w:right w:val="single" w:sz="4" w:space="0" w:color="auto"/>
            </w:tcBorders>
            <w:vAlign w:val="center"/>
          </w:tcPr>
          <w:p w14:paraId="79146A50" w14:textId="72CC573C" w:rsidR="00D81DE2" w:rsidRPr="00F21926" w:rsidRDefault="00D81DE2" w:rsidP="006C52F1">
            <w:pPr>
              <w:rPr>
                <w:rFonts w:ascii="Times New Roman" w:hAnsi="Times New Roman"/>
                <w:bCs/>
                <w:sz w:val="22"/>
                <w:szCs w:val="22"/>
              </w:rPr>
            </w:pPr>
            <w:r w:rsidRPr="00F21926">
              <w:rPr>
                <w:rFonts w:ascii="Times New Roman" w:hAnsi="Times New Roman"/>
                <w:bCs/>
                <w:sz w:val="22"/>
                <w:szCs w:val="22"/>
              </w:rPr>
              <w:t>Wavelength Range: 340</w:t>
            </w:r>
            <w:r w:rsidR="00F21926">
              <w:rPr>
                <w:rFonts w:ascii="Times New Roman" w:hAnsi="Times New Roman"/>
                <w:bCs/>
                <w:sz w:val="22"/>
                <w:szCs w:val="22"/>
              </w:rPr>
              <w:t xml:space="preserve"> nm</w:t>
            </w:r>
            <w:r w:rsidRPr="00F21926">
              <w:rPr>
                <w:rFonts w:ascii="Times New Roman" w:hAnsi="Times New Roman"/>
                <w:bCs/>
                <w:sz w:val="22"/>
                <w:szCs w:val="22"/>
              </w:rPr>
              <w:t xml:space="preserve"> to 750 nm.</w:t>
            </w:r>
          </w:p>
        </w:tc>
        <w:tc>
          <w:tcPr>
            <w:tcW w:w="4253" w:type="dxa"/>
            <w:tcBorders>
              <w:top w:val="single" w:sz="4" w:space="0" w:color="auto"/>
              <w:left w:val="single" w:sz="4" w:space="0" w:color="auto"/>
              <w:bottom w:val="single" w:sz="4" w:space="0" w:color="auto"/>
              <w:right w:val="single" w:sz="4" w:space="0" w:color="auto"/>
            </w:tcBorders>
          </w:tcPr>
          <w:p w14:paraId="1F3F7647" w14:textId="77777777" w:rsidR="00D81DE2" w:rsidRPr="00F21926" w:rsidRDefault="00D81DE2" w:rsidP="006C52F1">
            <w:pPr>
              <w:rPr>
                <w:rFonts w:ascii="Times New Roman" w:hAnsi="Times New Roman"/>
                <w:b/>
                <w:sz w:val="22"/>
                <w:szCs w:val="22"/>
                <w:highlight w:val="green"/>
              </w:rPr>
            </w:pPr>
          </w:p>
        </w:tc>
        <w:tc>
          <w:tcPr>
            <w:tcW w:w="2835" w:type="dxa"/>
            <w:tcBorders>
              <w:top w:val="single" w:sz="4" w:space="0" w:color="auto"/>
              <w:left w:val="single" w:sz="4" w:space="0" w:color="auto"/>
              <w:bottom w:val="single" w:sz="4" w:space="0" w:color="auto"/>
              <w:right w:val="single" w:sz="4" w:space="0" w:color="auto"/>
            </w:tcBorders>
          </w:tcPr>
          <w:p w14:paraId="60A934F8" w14:textId="77777777" w:rsidR="00D81DE2" w:rsidRPr="00F21926" w:rsidRDefault="00D81DE2" w:rsidP="006C52F1">
            <w:pPr>
              <w:rPr>
                <w:rFonts w:ascii="Times New Roman" w:hAnsi="Times New Roman"/>
                <w:b/>
                <w:sz w:val="22"/>
                <w:szCs w:val="22"/>
                <w:highlight w:val="green"/>
              </w:rPr>
            </w:pPr>
          </w:p>
        </w:tc>
        <w:tc>
          <w:tcPr>
            <w:tcW w:w="1984" w:type="dxa"/>
            <w:tcBorders>
              <w:top w:val="single" w:sz="4" w:space="0" w:color="auto"/>
              <w:left w:val="single" w:sz="4" w:space="0" w:color="auto"/>
              <w:bottom w:val="single" w:sz="4" w:space="0" w:color="auto"/>
              <w:right w:val="single" w:sz="4" w:space="0" w:color="auto"/>
            </w:tcBorders>
          </w:tcPr>
          <w:p w14:paraId="5661EA41" w14:textId="77777777" w:rsidR="00D81DE2" w:rsidRPr="00F21926" w:rsidRDefault="00D81DE2" w:rsidP="00D81DE2">
            <w:pPr>
              <w:jc w:val="center"/>
              <w:rPr>
                <w:rFonts w:ascii="Times New Roman" w:hAnsi="Times New Roman"/>
                <w:b/>
                <w:sz w:val="22"/>
                <w:szCs w:val="22"/>
                <w:highlight w:val="green"/>
              </w:rPr>
            </w:pPr>
          </w:p>
        </w:tc>
      </w:tr>
      <w:tr w:rsidR="00D81DE2" w:rsidRPr="00F21926" w14:paraId="3A61E210" w14:textId="77777777" w:rsidTr="007910A7">
        <w:trPr>
          <w:cantSplit/>
        </w:trPr>
        <w:tc>
          <w:tcPr>
            <w:tcW w:w="1134" w:type="dxa"/>
            <w:tcBorders>
              <w:top w:val="single" w:sz="4" w:space="0" w:color="auto"/>
              <w:left w:val="single" w:sz="4" w:space="0" w:color="auto"/>
              <w:bottom w:val="single" w:sz="4" w:space="0" w:color="auto"/>
              <w:right w:val="single" w:sz="4" w:space="0" w:color="auto"/>
            </w:tcBorders>
            <w:vAlign w:val="center"/>
          </w:tcPr>
          <w:p w14:paraId="01C6ED24" w14:textId="77777777" w:rsidR="00D81DE2" w:rsidRPr="00F21926" w:rsidRDefault="00D81DE2" w:rsidP="007910A7">
            <w:pPr>
              <w:jc w:val="center"/>
              <w:rPr>
                <w:rFonts w:ascii="Times New Roman" w:hAnsi="Times New Roman"/>
                <w:b/>
                <w:sz w:val="22"/>
                <w:szCs w:val="22"/>
              </w:rPr>
            </w:pPr>
            <w:r w:rsidRPr="00F21926">
              <w:rPr>
                <w:rFonts w:ascii="Times New Roman" w:hAnsi="Times New Roman"/>
                <w:b/>
                <w:sz w:val="22"/>
                <w:szCs w:val="22"/>
              </w:rPr>
              <w:t>1.9.4</w:t>
            </w:r>
          </w:p>
        </w:tc>
        <w:tc>
          <w:tcPr>
            <w:tcW w:w="4678" w:type="dxa"/>
            <w:tcBorders>
              <w:top w:val="single" w:sz="4" w:space="0" w:color="auto"/>
              <w:left w:val="single" w:sz="4" w:space="0" w:color="auto"/>
              <w:bottom w:val="single" w:sz="4" w:space="0" w:color="auto"/>
              <w:right w:val="single" w:sz="4" w:space="0" w:color="auto"/>
            </w:tcBorders>
            <w:vAlign w:val="center"/>
          </w:tcPr>
          <w:p w14:paraId="4784318E" w14:textId="77777777" w:rsidR="00D81DE2" w:rsidRPr="00F21926" w:rsidRDefault="00D81DE2" w:rsidP="006C52F1">
            <w:pPr>
              <w:rPr>
                <w:rFonts w:ascii="Times New Roman" w:hAnsi="Times New Roman"/>
                <w:bCs/>
                <w:sz w:val="22"/>
                <w:szCs w:val="22"/>
              </w:rPr>
            </w:pPr>
            <w:r w:rsidRPr="00F21926">
              <w:rPr>
                <w:rFonts w:ascii="Times New Roman" w:hAnsi="Times New Roman"/>
                <w:bCs/>
                <w:sz w:val="22"/>
                <w:szCs w:val="22"/>
              </w:rPr>
              <w:t>Bandwidth: 50% transmission bandwidth of 10 ± 2 nm.</w:t>
            </w:r>
          </w:p>
        </w:tc>
        <w:tc>
          <w:tcPr>
            <w:tcW w:w="4253" w:type="dxa"/>
            <w:tcBorders>
              <w:top w:val="single" w:sz="4" w:space="0" w:color="auto"/>
              <w:left w:val="single" w:sz="4" w:space="0" w:color="auto"/>
              <w:bottom w:val="single" w:sz="4" w:space="0" w:color="auto"/>
              <w:right w:val="single" w:sz="4" w:space="0" w:color="auto"/>
            </w:tcBorders>
          </w:tcPr>
          <w:p w14:paraId="356DE643" w14:textId="77777777" w:rsidR="00D81DE2" w:rsidRPr="00F21926" w:rsidRDefault="00D81DE2" w:rsidP="006C52F1">
            <w:pPr>
              <w:rPr>
                <w:rFonts w:ascii="Times New Roman" w:hAnsi="Times New Roman"/>
                <w:b/>
                <w:sz w:val="22"/>
                <w:szCs w:val="22"/>
                <w:highlight w:val="green"/>
              </w:rPr>
            </w:pPr>
          </w:p>
        </w:tc>
        <w:tc>
          <w:tcPr>
            <w:tcW w:w="2835" w:type="dxa"/>
            <w:tcBorders>
              <w:top w:val="single" w:sz="4" w:space="0" w:color="auto"/>
              <w:left w:val="single" w:sz="4" w:space="0" w:color="auto"/>
              <w:bottom w:val="single" w:sz="4" w:space="0" w:color="auto"/>
              <w:right w:val="single" w:sz="4" w:space="0" w:color="auto"/>
            </w:tcBorders>
          </w:tcPr>
          <w:p w14:paraId="5427625E" w14:textId="77777777" w:rsidR="00D81DE2" w:rsidRPr="00F21926" w:rsidRDefault="00D81DE2" w:rsidP="006C52F1">
            <w:pPr>
              <w:rPr>
                <w:rFonts w:ascii="Times New Roman" w:hAnsi="Times New Roman"/>
                <w:b/>
                <w:sz w:val="22"/>
                <w:szCs w:val="22"/>
                <w:highlight w:val="green"/>
              </w:rPr>
            </w:pPr>
          </w:p>
        </w:tc>
        <w:tc>
          <w:tcPr>
            <w:tcW w:w="1984" w:type="dxa"/>
            <w:tcBorders>
              <w:top w:val="single" w:sz="4" w:space="0" w:color="auto"/>
              <w:left w:val="single" w:sz="4" w:space="0" w:color="auto"/>
              <w:bottom w:val="single" w:sz="4" w:space="0" w:color="auto"/>
              <w:right w:val="single" w:sz="4" w:space="0" w:color="auto"/>
            </w:tcBorders>
          </w:tcPr>
          <w:p w14:paraId="05F59BAD" w14:textId="77777777" w:rsidR="00D81DE2" w:rsidRPr="00F21926" w:rsidRDefault="00D81DE2" w:rsidP="00D81DE2">
            <w:pPr>
              <w:jc w:val="center"/>
              <w:rPr>
                <w:rFonts w:ascii="Times New Roman" w:hAnsi="Times New Roman"/>
                <w:b/>
                <w:sz w:val="22"/>
                <w:szCs w:val="22"/>
                <w:highlight w:val="green"/>
              </w:rPr>
            </w:pPr>
          </w:p>
        </w:tc>
      </w:tr>
      <w:tr w:rsidR="00D81DE2" w:rsidRPr="00F21926" w14:paraId="529CFC16" w14:textId="77777777" w:rsidTr="007910A7">
        <w:trPr>
          <w:cantSplit/>
        </w:trPr>
        <w:tc>
          <w:tcPr>
            <w:tcW w:w="1134" w:type="dxa"/>
            <w:tcBorders>
              <w:top w:val="single" w:sz="4" w:space="0" w:color="auto"/>
              <w:left w:val="single" w:sz="4" w:space="0" w:color="auto"/>
              <w:bottom w:val="single" w:sz="4" w:space="0" w:color="auto"/>
              <w:right w:val="single" w:sz="4" w:space="0" w:color="auto"/>
            </w:tcBorders>
            <w:vAlign w:val="center"/>
          </w:tcPr>
          <w:p w14:paraId="582A4BB7" w14:textId="77777777" w:rsidR="00D81DE2" w:rsidRPr="00F21926" w:rsidRDefault="00D81DE2" w:rsidP="007910A7">
            <w:pPr>
              <w:jc w:val="center"/>
              <w:rPr>
                <w:rFonts w:ascii="Times New Roman" w:hAnsi="Times New Roman"/>
                <w:b/>
                <w:sz w:val="22"/>
                <w:szCs w:val="22"/>
              </w:rPr>
            </w:pPr>
            <w:r w:rsidRPr="00F21926">
              <w:rPr>
                <w:rFonts w:ascii="Times New Roman" w:hAnsi="Times New Roman"/>
                <w:b/>
                <w:sz w:val="22"/>
                <w:szCs w:val="22"/>
              </w:rPr>
              <w:t>1.9.5</w:t>
            </w:r>
          </w:p>
        </w:tc>
        <w:tc>
          <w:tcPr>
            <w:tcW w:w="4678" w:type="dxa"/>
            <w:tcBorders>
              <w:top w:val="single" w:sz="4" w:space="0" w:color="auto"/>
              <w:left w:val="single" w:sz="4" w:space="0" w:color="auto"/>
              <w:bottom w:val="single" w:sz="4" w:space="0" w:color="auto"/>
              <w:right w:val="single" w:sz="4" w:space="0" w:color="auto"/>
            </w:tcBorders>
            <w:vAlign w:val="center"/>
          </w:tcPr>
          <w:p w14:paraId="69A78564" w14:textId="77777777" w:rsidR="00D81DE2" w:rsidRPr="00F21926" w:rsidRDefault="00D81DE2" w:rsidP="006C52F1">
            <w:pPr>
              <w:rPr>
                <w:rFonts w:ascii="Times New Roman" w:hAnsi="Times New Roman"/>
                <w:bCs/>
                <w:sz w:val="22"/>
                <w:szCs w:val="22"/>
              </w:rPr>
            </w:pPr>
            <w:r w:rsidRPr="00F21926">
              <w:rPr>
                <w:rFonts w:ascii="Times New Roman" w:hAnsi="Times New Roman"/>
                <w:bCs/>
                <w:sz w:val="22"/>
                <w:szCs w:val="22"/>
              </w:rPr>
              <w:t>Resolution: 0.001 OD.</w:t>
            </w:r>
          </w:p>
        </w:tc>
        <w:tc>
          <w:tcPr>
            <w:tcW w:w="4253" w:type="dxa"/>
            <w:tcBorders>
              <w:top w:val="single" w:sz="4" w:space="0" w:color="auto"/>
              <w:left w:val="single" w:sz="4" w:space="0" w:color="auto"/>
              <w:bottom w:val="single" w:sz="4" w:space="0" w:color="auto"/>
              <w:right w:val="single" w:sz="4" w:space="0" w:color="auto"/>
            </w:tcBorders>
          </w:tcPr>
          <w:p w14:paraId="5AB54C55" w14:textId="77777777" w:rsidR="00D81DE2" w:rsidRPr="00F21926" w:rsidRDefault="00D81DE2" w:rsidP="006C52F1">
            <w:pPr>
              <w:rPr>
                <w:rFonts w:ascii="Times New Roman" w:hAnsi="Times New Roman"/>
                <w:b/>
                <w:sz w:val="22"/>
                <w:szCs w:val="22"/>
                <w:highlight w:val="green"/>
              </w:rPr>
            </w:pPr>
          </w:p>
        </w:tc>
        <w:tc>
          <w:tcPr>
            <w:tcW w:w="2835" w:type="dxa"/>
            <w:tcBorders>
              <w:top w:val="single" w:sz="4" w:space="0" w:color="auto"/>
              <w:left w:val="single" w:sz="4" w:space="0" w:color="auto"/>
              <w:bottom w:val="single" w:sz="4" w:space="0" w:color="auto"/>
              <w:right w:val="single" w:sz="4" w:space="0" w:color="auto"/>
            </w:tcBorders>
          </w:tcPr>
          <w:p w14:paraId="783E2E25" w14:textId="77777777" w:rsidR="00D81DE2" w:rsidRPr="00F21926" w:rsidRDefault="00D81DE2" w:rsidP="006C52F1">
            <w:pPr>
              <w:rPr>
                <w:rFonts w:ascii="Times New Roman" w:hAnsi="Times New Roman"/>
                <w:b/>
                <w:sz w:val="22"/>
                <w:szCs w:val="22"/>
                <w:highlight w:val="green"/>
              </w:rPr>
            </w:pPr>
          </w:p>
        </w:tc>
        <w:tc>
          <w:tcPr>
            <w:tcW w:w="1984" w:type="dxa"/>
            <w:tcBorders>
              <w:top w:val="single" w:sz="4" w:space="0" w:color="auto"/>
              <w:left w:val="single" w:sz="4" w:space="0" w:color="auto"/>
              <w:bottom w:val="single" w:sz="4" w:space="0" w:color="auto"/>
              <w:right w:val="single" w:sz="4" w:space="0" w:color="auto"/>
            </w:tcBorders>
          </w:tcPr>
          <w:p w14:paraId="047D3669" w14:textId="77777777" w:rsidR="00D81DE2" w:rsidRPr="00F21926" w:rsidRDefault="00D81DE2" w:rsidP="00D81DE2">
            <w:pPr>
              <w:jc w:val="center"/>
              <w:rPr>
                <w:rFonts w:ascii="Times New Roman" w:hAnsi="Times New Roman"/>
                <w:b/>
                <w:sz w:val="22"/>
                <w:szCs w:val="22"/>
                <w:highlight w:val="green"/>
              </w:rPr>
            </w:pPr>
          </w:p>
        </w:tc>
      </w:tr>
      <w:tr w:rsidR="00D81DE2" w:rsidRPr="00F21926" w14:paraId="222A38D6" w14:textId="77777777" w:rsidTr="007910A7">
        <w:trPr>
          <w:cantSplit/>
        </w:trPr>
        <w:tc>
          <w:tcPr>
            <w:tcW w:w="1134" w:type="dxa"/>
            <w:tcBorders>
              <w:top w:val="single" w:sz="4" w:space="0" w:color="auto"/>
              <w:left w:val="single" w:sz="4" w:space="0" w:color="auto"/>
              <w:bottom w:val="single" w:sz="4" w:space="0" w:color="auto"/>
              <w:right w:val="single" w:sz="4" w:space="0" w:color="auto"/>
            </w:tcBorders>
            <w:vAlign w:val="center"/>
          </w:tcPr>
          <w:p w14:paraId="6B7FBCB2" w14:textId="77777777" w:rsidR="00D81DE2" w:rsidRPr="00F21926" w:rsidRDefault="00D81DE2" w:rsidP="007910A7">
            <w:pPr>
              <w:jc w:val="center"/>
              <w:rPr>
                <w:rFonts w:ascii="Times New Roman" w:hAnsi="Times New Roman"/>
                <w:b/>
                <w:sz w:val="22"/>
                <w:szCs w:val="22"/>
              </w:rPr>
            </w:pPr>
            <w:r w:rsidRPr="00F21926">
              <w:rPr>
                <w:rFonts w:ascii="Times New Roman" w:hAnsi="Times New Roman"/>
                <w:b/>
                <w:sz w:val="22"/>
                <w:szCs w:val="22"/>
              </w:rPr>
              <w:t>1.9.6</w:t>
            </w:r>
          </w:p>
        </w:tc>
        <w:tc>
          <w:tcPr>
            <w:tcW w:w="4678" w:type="dxa"/>
            <w:tcBorders>
              <w:top w:val="single" w:sz="4" w:space="0" w:color="auto"/>
              <w:left w:val="single" w:sz="4" w:space="0" w:color="auto"/>
              <w:bottom w:val="single" w:sz="4" w:space="0" w:color="auto"/>
              <w:right w:val="single" w:sz="4" w:space="0" w:color="auto"/>
            </w:tcBorders>
            <w:vAlign w:val="center"/>
          </w:tcPr>
          <w:p w14:paraId="1E76D74D" w14:textId="77777777" w:rsidR="00D81DE2" w:rsidRPr="00F21926" w:rsidRDefault="00D81DE2" w:rsidP="006C52F1">
            <w:pPr>
              <w:rPr>
                <w:rFonts w:ascii="Times New Roman" w:hAnsi="Times New Roman"/>
                <w:bCs/>
                <w:sz w:val="22"/>
                <w:szCs w:val="22"/>
              </w:rPr>
            </w:pPr>
            <w:r w:rsidRPr="00F21926">
              <w:rPr>
                <w:rFonts w:ascii="Times New Roman" w:hAnsi="Times New Roman"/>
                <w:bCs/>
                <w:sz w:val="22"/>
                <w:szCs w:val="22"/>
              </w:rPr>
              <w:t>Interface: RS 232 C (remote control) and parallel interface.</w:t>
            </w:r>
          </w:p>
        </w:tc>
        <w:tc>
          <w:tcPr>
            <w:tcW w:w="4253" w:type="dxa"/>
            <w:tcBorders>
              <w:top w:val="single" w:sz="4" w:space="0" w:color="auto"/>
              <w:left w:val="single" w:sz="4" w:space="0" w:color="auto"/>
              <w:bottom w:val="single" w:sz="4" w:space="0" w:color="auto"/>
              <w:right w:val="single" w:sz="4" w:space="0" w:color="auto"/>
            </w:tcBorders>
          </w:tcPr>
          <w:p w14:paraId="502E6855" w14:textId="77777777" w:rsidR="00D81DE2" w:rsidRPr="00F21926" w:rsidRDefault="00D81DE2" w:rsidP="006C52F1">
            <w:pPr>
              <w:rPr>
                <w:rFonts w:ascii="Times New Roman" w:hAnsi="Times New Roman"/>
                <w:b/>
                <w:sz w:val="22"/>
                <w:szCs w:val="22"/>
                <w:highlight w:val="green"/>
              </w:rPr>
            </w:pPr>
          </w:p>
        </w:tc>
        <w:tc>
          <w:tcPr>
            <w:tcW w:w="2835" w:type="dxa"/>
            <w:tcBorders>
              <w:top w:val="single" w:sz="4" w:space="0" w:color="auto"/>
              <w:left w:val="single" w:sz="4" w:space="0" w:color="auto"/>
              <w:bottom w:val="single" w:sz="4" w:space="0" w:color="auto"/>
              <w:right w:val="single" w:sz="4" w:space="0" w:color="auto"/>
            </w:tcBorders>
          </w:tcPr>
          <w:p w14:paraId="1F656A09" w14:textId="77777777" w:rsidR="00D81DE2" w:rsidRPr="00F21926" w:rsidRDefault="00D81DE2" w:rsidP="006C52F1">
            <w:pPr>
              <w:rPr>
                <w:rFonts w:ascii="Times New Roman" w:hAnsi="Times New Roman"/>
                <w:b/>
                <w:sz w:val="22"/>
                <w:szCs w:val="22"/>
                <w:highlight w:val="green"/>
              </w:rPr>
            </w:pPr>
          </w:p>
        </w:tc>
        <w:tc>
          <w:tcPr>
            <w:tcW w:w="1984" w:type="dxa"/>
            <w:tcBorders>
              <w:top w:val="single" w:sz="4" w:space="0" w:color="auto"/>
              <w:left w:val="single" w:sz="4" w:space="0" w:color="auto"/>
              <w:bottom w:val="single" w:sz="4" w:space="0" w:color="auto"/>
              <w:right w:val="single" w:sz="4" w:space="0" w:color="auto"/>
            </w:tcBorders>
          </w:tcPr>
          <w:p w14:paraId="10A196FE" w14:textId="77777777" w:rsidR="00D81DE2" w:rsidRPr="00F21926" w:rsidRDefault="00D81DE2" w:rsidP="00D81DE2">
            <w:pPr>
              <w:jc w:val="center"/>
              <w:rPr>
                <w:rFonts w:ascii="Times New Roman" w:hAnsi="Times New Roman"/>
                <w:b/>
                <w:sz w:val="22"/>
                <w:szCs w:val="22"/>
                <w:highlight w:val="green"/>
              </w:rPr>
            </w:pPr>
          </w:p>
        </w:tc>
      </w:tr>
      <w:tr w:rsidR="00D81DE2" w:rsidRPr="00F21926" w14:paraId="497A219D" w14:textId="77777777" w:rsidTr="007910A7">
        <w:trPr>
          <w:cantSplit/>
        </w:trPr>
        <w:tc>
          <w:tcPr>
            <w:tcW w:w="1134" w:type="dxa"/>
            <w:tcBorders>
              <w:top w:val="single" w:sz="4" w:space="0" w:color="auto"/>
              <w:left w:val="single" w:sz="4" w:space="0" w:color="auto"/>
              <w:bottom w:val="single" w:sz="4" w:space="0" w:color="auto"/>
              <w:right w:val="single" w:sz="4" w:space="0" w:color="auto"/>
            </w:tcBorders>
            <w:vAlign w:val="center"/>
          </w:tcPr>
          <w:p w14:paraId="48D323D0" w14:textId="77777777" w:rsidR="00D81DE2" w:rsidRPr="00F21926" w:rsidRDefault="00D81DE2" w:rsidP="007910A7">
            <w:pPr>
              <w:jc w:val="center"/>
              <w:rPr>
                <w:rFonts w:ascii="Times New Roman" w:hAnsi="Times New Roman"/>
                <w:b/>
                <w:sz w:val="22"/>
                <w:szCs w:val="22"/>
              </w:rPr>
            </w:pPr>
            <w:r w:rsidRPr="00F21926">
              <w:rPr>
                <w:rFonts w:ascii="Times New Roman" w:hAnsi="Times New Roman"/>
                <w:b/>
                <w:sz w:val="22"/>
                <w:szCs w:val="22"/>
              </w:rPr>
              <w:t>1.9.7</w:t>
            </w:r>
          </w:p>
        </w:tc>
        <w:tc>
          <w:tcPr>
            <w:tcW w:w="4678" w:type="dxa"/>
            <w:tcBorders>
              <w:top w:val="single" w:sz="4" w:space="0" w:color="auto"/>
              <w:left w:val="single" w:sz="4" w:space="0" w:color="auto"/>
              <w:bottom w:val="single" w:sz="4" w:space="0" w:color="auto"/>
              <w:right w:val="single" w:sz="4" w:space="0" w:color="auto"/>
            </w:tcBorders>
            <w:vAlign w:val="center"/>
          </w:tcPr>
          <w:p w14:paraId="6711B3A2" w14:textId="77777777" w:rsidR="00D81DE2" w:rsidRPr="00F21926" w:rsidRDefault="00D81DE2" w:rsidP="006C52F1">
            <w:pPr>
              <w:rPr>
                <w:rFonts w:ascii="Times New Roman" w:hAnsi="Times New Roman"/>
                <w:bCs/>
                <w:sz w:val="22"/>
                <w:szCs w:val="22"/>
              </w:rPr>
            </w:pPr>
            <w:r w:rsidRPr="00F21926">
              <w:rPr>
                <w:rFonts w:ascii="Times New Roman" w:hAnsi="Times New Roman"/>
                <w:bCs/>
                <w:sz w:val="22"/>
                <w:szCs w:val="22"/>
              </w:rPr>
              <w:t>Shaking Function: Linear shaking with four selectable modes.</w:t>
            </w:r>
          </w:p>
        </w:tc>
        <w:tc>
          <w:tcPr>
            <w:tcW w:w="4253" w:type="dxa"/>
            <w:tcBorders>
              <w:top w:val="single" w:sz="4" w:space="0" w:color="auto"/>
              <w:left w:val="single" w:sz="4" w:space="0" w:color="auto"/>
              <w:bottom w:val="single" w:sz="4" w:space="0" w:color="auto"/>
              <w:right w:val="single" w:sz="4" w:space="0" w:color="auto"/>
            </w:tcBorders>
          </w:tcPr>
          <w:p w14:paraId="2D253C39" w14:textId="77777777" w:rsidR="00D81DE2" w:rsidRPr="00F21926" w:rsidRDefault="00D81DE2" w:rsidP="006C52F1">
            <w:pPr>
              <w:rPr>
                <w:rFonts w:ascii="Times New Roman" w:hAnsi="Times New Roman"/>
                <w:b/>
                <w:sz w:val="22"/>
                <w:szCs w:val="22"/>
                <w:highlight w:val="green"/>
              </w:rPr>
            </w:pPr>
          </w:p>
        </w:tc>
        <w:tc>
          <w:tcPr>
            <w:tcW w:w="2835" w:type="dxa"/>
            <w:tcBorders>
              <w:top w:val="single" w:sz="4" w:space="0" w:color="auto"/>
              <w:left w:val="single" w:sz="4" w:space="0" w:color="auto"/>
              <w:bottom w:val="single" w:sz="4" w:space="0" w:color="auto"/>
              <w:right w:val="single" w:sz="4" w:space="0" w:color="auto"/>
            </w:tcBorders>
          </w:tcPr>
          <w:p w14:paraId="08841F8B" w14:textId="77777777" w:rsidR="00D81DE2" w:rsidRPr="00F21926" w:rsidRDefault="00D81DE2" w:rsidP="006C52F1">
            <w:pPr>
              <w:rPr>
                <w:rFonts w:ascii="Times New Roman" w:hAnsi="Times New Roman"/>
                <w:b/>
                <w:sz w:val="22"/>
                <w:szCs w:val="22"/>
                <w:highlight w:val="green"/>
              </w:rPr>
            </w:pPr>
          </w:p>
        </w:tc>
        <w:tc>
          <w:tcPr>
            <w:tcW w:w="1984" w:type="dxa"/>
            <w:tcBorders>
              <w:top w:val="single" w:sz="4" w:space="0" w:color="auto"/>
              <w:left w:val="single" w:sz="4" w:space="0" w:color="auto"/>
              <w:bottom w:val="single" w:sz="4" w:space="0" w:color="auto"/>
              <w:right w:val="single" w:sz="4" w:space="0" w:color="auto"/>
            </w:tcBorders>
          </w:tcPr>
          <w:p w14:paraId="4FBAB9E3" w14:textId="77777777" w:rsidR="00D81DE2" w:rsidRPr="00F21926" w:rsidRDefault="00D81DE2" w:rsidP="00D81DE2">
            <w:pPr>
              <w:jc w:val="center"/>
              <w:rPr>
                <w:rFonts w:ascii="Times New Roman" w:hAnsi="Times New Roman"/>
                <w:b/>
                <w:sz w:val="22"/>
                <w:szCs w:val="22"/>
                <w:highlight w:val="green"/>
              </w:rPr>
            </w:pPr>
          </w:p>
        </w:tc>
      </w:tr>
      <w:tr w:rsidR="00D81DE2" w:rsidRPr="00F21926" w14:paraId="0C6FA85E" w14:textId="77777777" w:rsidTr="007910A7">
        <w:trPr>
          <w:cantSplit/>
        </w:trPr>
        <w:tc>
          <w:tcPr>
            <w:tcW w:w="1134" w:type="dxa"/>
            <w:tcBorders>
              <w:top w:val="single" w:sz="4" w:space="0" w:color="auto"/>
              <w:left w:val="single" w:sz="4" w:space="0" w:color="auto"/>
              <w:bottom w:val="single" w:sz="4" w:space="0" w:color="auto"/>
              <w:right w:val="single" w:sz="4" w:space="0" w:color="auto"/>
            </w:tcBorders>
            <w:vAlign w:val="center"/>
          </w:tcPr>
          <w:p w14:paraId="6D68704E" w14:textId="77777777" w:rsidR="00D81DE2" w:rsidRPr="00F21926" w:rsidRDefault="00D81DE2" w:rsidP="007910A7">
            <w:pPr>
              <w:jc w:val="center"/>
              <w:rPr>
                <w:rFonts w:ascii="Times New Roman" w:hAnsi="Times New Roman"/>
                <w:b/>
                <w:sz w:val="22"/>
                <w:szCs w:val="22"/>
              </w:rPr>
            </w:pPr>
            <w:r w:rsidRPr="00F21926">
              <w:rPr>
                <w:rFonts w:ascii="Times New Roman" w:hAnsi="Times New Roman"/>
                <w:b/>
                <w:sz w:val="22"/>
                <w:szCs w:val="22"/>
              </w:rPr>
              <w:t>1.9.8</w:t>
            </w:r>
          </w:p>
        </w:tc>
        <w:tc>
          <w:tcPr>
            <w:tcW w:w="4678" w:type="dxa"/>
            <w:tcBorders>
              <w:top w:val="single" w:sz="4" w:space="0" w:color="auto"/>
              <w:left w:val="single" w:sz="4" w:space="0" w:color="auto"/>
              <w:bottom w:val="single" w:sz="4" w:space="0" w:color="auto"/>
              <w:right w:val="single" w:sz="4" w:space="0" w:color="auto"/>
            </w:tcBorders>
            <w:vAlign w:val="center"/>
          </w:tcPr>
          <w:p w14:paraId="5AA94C3B" w14:textId="77777777" w:rsidR="00D81DE2" w:rsidRPr="00F21926" w:rsidRDefault="00D81DE2" w:rsidP="00D81DE2">
            <w:pPr>
              <w:rPr>
                <w:rFonts w:ascii="Times New Roman" w:hAnsi="Times New Roman"/>
                <w:bCs/>
                <w:sz w:val="22"/>
                <w:szCs w:val="22"/>
              </w:rPr>
            </w:pPr>
            <w:r w:rsidRPr="00F21926">
              <w:rPr>
                <w:rFonts w:ascii="Times New Roman" w:hAnsi="Times New Roman"/>
                <w:bCs/>
                <w:sz w:val="22"/>
                <w:szCs w:val="22"/>
              </w:rPr>
              <w:t>Accuracy: 0.0 to 2.0 OD: ≤ (1.0% + 0.010 OD). 2.0 to 3.0 OD (at 492 nm): ≤ (1.0% + 0.010 OD).</w:t>
            </w:r>
          </w:p>
        </w:tc>
        <w:tc>
          <w:tcPr>
            <w:tcW w:w="4253" w:type="dxa"/>
            <w:tcBorders>
              <w:top w:val="single" w:sz="4" w:space="0" w:color="auto"/>
              <w:left w:val="single" w:sz="4" w:space="0" w:color="auto"/>
              <w:bottom w:val="single" w:sz="4" w:space="0" w:color="auto"/>
              <w:right w:val="single" w:sz="4" w:space="0" w:color="auto"/>
            </w:tcBorders>
          </w:tcPr>
          <w:p w14:paraId="2BDE62DB" w14:textId="77777777" w:rsidR="00D81DE2" w:rsidRPr="00F21926" w:rsidRDefault="00D81DE2" w:rsidP="006C52F1">
            <w:pPr>
              <w:rPr>
                <w:rFonts w:ascii="Times New Roman" w:hAnsi="Times New Roman"/>
                <w:b/>
                <w:sz w:val="22"/>
                <w:szCs w:val="22"/>
                <w:highlight w:val="green"/>
              </w:rPr>
            </w:pPr>
          </w:p>
        </w:tc>
        <w:tc>
          <w:tcPr>
            <w:tcW w:w="2835" w:type="dxa"/>
            <w:tcBorders>
              <w:top w:val="single" w:sz="4" w:space="0" w:color="auto"/>
              <w:left w:val="single" w:sz="4" w:space="0" w:color="auto"/>
              <w:bottom w:val="single" w:sz="4" w:space="0" w:color="auto"/>
              <w:right w:val="single" w:sz="4" w:space="0" w:color="auto"/>
            </w:tcBorders>
          </w:tcPr>
          <w:p w14:paraId="0D8322DC" w14:textId="77777777" w:rsidR="00D81DE2" w:rsidRPr="00F21926" w:rsidRDefault="00D81DE2" w:rsidP="006C52F1">
            <w:pPr>
              <w:rPr>
                <w:rFonts w:ascii="Times New Roman" w:hAnsi="Times New Roman"/>
                <w:b/>
                <w:sz w:val="22"/>
                <w:szCs w:val="22"/>
                <w:highlight w:val="green"/>
              </w:rPr>
            </w:pPr>
          </w:p>
        </w:tc>
        <w:tc>
          <w:tcPr>
            <w:tcW w:w="1984" w:type="dxa"/>
            <w:tcBorders>
              <w:top w:val="single" w:sz="4" w:space="0" w:color="auto"/>
              <w:left w:val="single" w:sz="4" w:space="0" w:color="auto"/>
              <w:bottom w:val="single" w:sz="4" w:space="0" w:color="auto"/>
              <w:right w:val="single" w:sz="4" w:space="0" w:color="auto"/>
            </w:tcBorders>
          </w:tcPr>
          <w:p w14:paraId="7ADD0758" w14:textId="77777777" w:rsidR="00D81DE2" w:rsidRPr="00F21926" w:rsidRDefault="00D81DE2" w:rsidP="00D81DE2">
            <w:pPr>
              <w:jc w:val="center"/>
              <w:rPr>
                <w:rFonts w:ascii="Times New Roman" w:hAnsi="Times New Roman"/>
                <w:b/>
                <w:sz w:val="22"/>
                <w:szCs w:val="22"/>
                <w:highlight w:val="green"/>
              </w:rPr>
            </w:pPr>
          </w:p>
        </w:tc>
      </w:tr>
      <w:tr w:rsidR="00D81DE2" w:rsidRPr="00F21926" w14:paraId="4B8955FF" w14:textId="77777777" w:rsidTr="007910A7">
        <w:trPr>
          <w:cantSplit/>
        </w:trPr>
        <w:tc>
          <w:tcPr>
            <w:tcW w:w="1134" w:type="dxa"/>
            <w:tcBorders>
              <w:top w:val="single" w:sz="4" w:space="0" w:color="auto"/>
              <w:left w:val="single" w:sz="4" w:space="0" w:color="auto"/>
              <w:bottom w:val="single" w:sz="4" w:space="0" w:color="auto"/>
              <w:right w:val="single" w:sz="4" w:space="0" w:color="auto"/>
            </w:tcBorders>
            <w:vAlign w:val="center"/>
          </w:tcPr>
          <w:p w14:paraId="55114A69" w14:textId="7F4C237E" w:rsidR="00D81DE2" w:rsidRPr="00F21926" w:rsidRDefault="00D81DE2" w:rsidP="007910A7">
            <w:pPr>
              <w:jc w:val="center"/>
              <w:rPr>
                <w:rFonts w:ascii="Times New Roman" w:hAnsi="Times New Roman"/>
                <w:b/>
                <w:sz w:val="22"/>
                <w:szCs w:val="22"/>
              </w:rPr>
            </w:pPr>
            <w:r w:rsidRPr="00F21926">
              <w:rPr>
                <w:rFonts w:ascii="Times New Roman" w:hAnsi="Times New Roman"/>
                <w:b/>
                <w:sz w:val="22"/>
                <w:szCs w:val="22"/>
              </w:rPr>
              <w:t>1.9.</w:t>
            </w:r>
            <w:r w:rsidR="00007E6A" w:rsidRPr="00F21926">
              <w:rPr>
                <w:rFonts w:ascii="Times New Roman" w:hAnsi="Times New Roman"/>
                <w:b/>
                <w:sz w:val="22"/>
                <w:szCs w:val="22"/>
              </w:rPr>
              <w:t>9</w:t>
            </w:r>
          </w:p>
        </w:tc>
        <w:tc>
          <w:tcPr>
            <w:tcW w:w="4678" w:type="dxa"/>
            <w:tcBorders>
              <w:top w:val="single" w:sz="4" w:space="0" w:color="auto"/>
              <w:left w:val="single" w:sz="4" w:space="0" w:color="auto"/>
              <w:bottom w:val="single" w:sz="4" w:space="0" w:color="auto"/>
              <w:right w:val="single" w:sz="4" w:space="0" w:color="auto"/>
            </w:tcBorders>
            <w:vAlign w:val="center"/>
          </w:tcPr>
          <w:p w14:paraId="1360736A" w14:textId="77F3FF2F" w:rsidR="00D81DE2" w:rsidRPr="00F21926" w:rsidRDefault="00D81DE2" w:rsidP="006C52F1">
            <w:pPr>
              <w:rPr>
                <w:rFonts w:ascii="Times New Roman" w:hAnsi="Times New Roman"/>
                <w:bCs/>
                <w:sz w:val="22"/>
                <w:szCs w:val="22"/>
              </w:rPr>
            </w:pPr>
            <w:r w:rsidRPr="00F21926">
              <w:rPr>
                <w:rFonts w:ascii="Times New Roman" w:hAnsi="Times New Roman"/>
                <w:bCs/>
                <w:sz w:val="22"/>
                <w:szCs w:val="22"/>
              </w:rPr>
              <w:t>Measurement Range: 340</w:t>
            </w:r>
            <w:r w:rsidR="00F21926" w:rsidRPr="00F21926">
              <w:rPr>
                <w:rFonts w:ascii="Times New Roman" w:hAnsi="Times New Roman"/>
                <w:bCs/>
                <w:sz w:val="22"/>
                <w:szCs w:val="22"/>
              </w:rPr>
              <w:t xml:space="preserve"> nm</w:t>
            </w:r>
            <w:r w:rsidRPr="00F21926">
              <w:rPr>
                <w:rFonts w:ascii="Times New Roman" w:hAnsi="Times New Roman"/>
                <w:bCs/>
                <w:sz w:val="22"/>
                <w:szCs w:val="22"/>
              </w:rPr>
              <w:t xml:space="preserve"> to 399 nm: 0 to 3.0 OD. 400 to 750 nm: 0 to 4.0 OD.</w:t>
            </w:r>
          </w:p>
        </w:tc>
        <w:tc>
          <w:tcPr>
            <w:tcW w:w="4253" w:type="dxa"/>
            <w:tcBorders>
              <w:top w:val="single" w:sz="4" w:space="0" w:color="auto"/>
              <w:left w:val="single" w:sz="4" w:space="0" w:color="auto"/>
              <w:bottom w:val="single" w:sz="4" w:space="0" w:color="auto"/>
              <w:right w:val="single" w:sz="4" w:space="0" w:color="auto"/>
            </w:tcBorders>
          </w:tcPr>
          <w:p w14:paraId="7638781B" w14:textId="77777777" w:rsidR="00D81DE2" w:rsidRPr="00F21926" w:rsidRDefault="00D81DE2" w:rsidP="006C52F1">
            <w:pPr>
              <w:rPr>
                <w:rFonts w:ascii="Times New Roman" w:hAnsi="Times New Roman"/>
                <w:b/>
                <w:sz w:val="22"/>
                <w:szCs w:val="22"/>
                <w:highlight w:val="green"/>
              </w:rPr>
            </w:pPr>
          </w:p>
        </w:tc>
        <w:tc>
          <w:tcPr>
            <w:tcW w:w="2835" w:type="dxa"/>
            <w:tcBorders>
              <w:top w:val="single" w:sz="4" w:space="0" w:color="auto"/>
              <w:left w:val="single" w:sz="4" w:space="0" w:color="auto"/>
              <w:bottom w:val="single" w:sz="4" w:space="0" w:color="auto"/>
              <w:right w:val="single" w:sz="4" w:space="0" w:color="auto"/>
            </w:tcBorders>
          </w:tcPr>
          <w:p w14:paraId="6F649266" w14:textId="77777777" w:rsidR="00D81DE2" w:rsidRPr="00F21926" w:rsidRDefault="00D81DE2" w:rsidP="006C52F1">
            <w:pPr>
              <w:rPr>
                <w:rFonts w:ascii="Times New Roman" w:hAnsi="Times New Roman"/>
                <w:b/>
                <w:sz w:val="22"/>
                <w:szCs w:val="22"/>
                <w:highlight w:val="green"/>
              </w:rPr>
            </w:pPr>
          </w:p>
        </w:tc>
        <w:tc>
          <w:tcPr>
            <w:tcW w:w="1984" w:type="dxa"/>
            <w:tcBorders>
              <w:top w:val="single" w:sz="4" w:space="0" w:color="auto"/>
              <w:left w:val="single" w:sz="4" w:space="0" w:color="auto"/>
              <w:bottom w:val="single" w:sz="4" w:space="0" w:color="auto"/>
              <w:right w:val="single" w:sz="4" w:space="0" w:color="auto"/>
            </w:tcBorders>
          </w:tcPr>
          <w:p w14:paraId="00515728" w14:textId="77777777" w:rsidR="00D81DE2" w:rsidRPr="00F21926" w:rsidRDefault="00D81DE2" w:rsidP="00D81DE2">
            <w:pPr>
              <w:jc w:val="center"/>
              <w:rPr>
                <w:rFonts w:ascii="Times New Roman" w:hAnsi="Times New Roman"/>
                <w:b/>
                <w:sz w:val="22"/>
                <w:szCs w:val="22"/>
                <w:highlight w:val="green"/>
              </w:rPr>
            </w:pPr>
          </w:p>
        </w:tc>
      </w:tr>
      <w:tr w:rsidR="00D81DE2" w:rsidRPr="00F21926" w14:paraId="22716F81" w14:textId="77777777" w:rsidTr="007910A7">
        <w:trPr>
          <w:cantSplit/>
        </w:trPr>
        <w:tc>
          <w:tcPr>
            <w:tcW w:w="1134" w:type="dxa"/>
            <w:tcBorders>
              <w:top w:val="single" w:sz="4" w:space="0" w:color="auto"/>
              <w:left w:val="single" w:sz="4" w:space="0" w:color="auto"/>
              <w:bottom w:val="single" w:sz="4" w:space="0" w:color="auto"/>
              <w:right w:val="single" w:sz="4" w:space="0" w:color="auto"/>
            </w:tcBorders>
            <w:vAlign w:val="center"/>
          </w:tcPr>
          <w:p w14:paraId="40A330C0" w14:textId="26FA9575" w:rsidR="00D81DE2" w:rsidRPr="00F21926" w:rsidRDefault="00D81DE2" w:rsidP="007910A7">
            <w:pPr>
              <w:jc w:val="center"/>
              <w:rPr>
                <w:rFonts w:ascii="Times New Roman" w:hAnsi="Times New Roman"/>
                <w:b/>
                <w:sz w:val="22"/>
                <w:szCs w:val="22"/>
              </w:rPr>
            </w:pPr>
            <w:r w:rsidRPr="00F21926">
              <w:rPr>
                <w:rFonts w:ascii="Times New Roman" w:hAnsi="Times New Roman"/>
                <w:b/>
                <w:sz w:val="22"/>
                <w:szCs w:val="22"/>
              </w:rPr>
              <w:t>1.9.1</w:t>
            </w:r>
            <w:r w:rsidR="0008588C" w:rsidRPr="00F21926">
              <w:rPr>
                <w:rFonts w:ascii="Times New Roman" w:hAnsi="Times New Roman"/>
                <w:b/>
                <w:sz w:val="22"/>
                <w:szCs w:val="22"/>
              </w:rPr>
              <w:t>0</w:t>
            </w:r>
          </w:p>
        </w:tc>
        <w:tc>
          <w:tcPr>
            <w:tcW w:w="4678" w:type="dxa"/>
            <w:tcBorders>
              <w:top w:val="single" w:sz="4" w:space="0" w:color="auto"/>
              <w:left w:val="single" w:sz="4" w:space="0" w:color="auto"/>
              <w:bottom w:val="single" w:sz="4" w:space="0" w:color="auto"/>
              <w:right w:val="single" w:sz="4" w:space="0" w:color="auto"/>
            </w:tcBorders>
            <w:vAlign w:val="center"/>
          </w:tcPr>
          <w:p w14:paraId="4F91FAFC" w14:textId="13A0CF1B" w:rsidR="00D81DE2" w:rsidRPr="00F21926" w:rsidRDefault="0008588C" w:rsidP="006C52F1">
            <w:pPr>
              <w:rPr>
                <w:rFonts w:ascii="Times New Roman" w:hAnsi="Times New Roman"/>
                <w:bCs/>
                <w:sz w:val="22"/>
                <w:szCs w:val="22"/>
              </w:rPr>
            </w:pPr>
            <w:r w:rsidRPr="00F21926">
              <w:rPr>
                <w:rFonts w:ascii="Times New Roman" w:hAnsi="Times New Roman"/>
                <w:bCs/>
                <w:sz w:val="22"/>
                <w:szCs w:val="22"/>
              </w:rPr>
              <w:t>Must have the option for Temperature Control</w:t>
            </w:r>
          </w:p>
        </w:tc>
        <w:tc>
          <w:tcPr>
            <w:tcW w:w="4253" w:type="dxa"/>
            <w:tcBorders>
              <w:top w:val="single" w:sz="4" w:space="0" w:color="auto"/>
              <w:left w:val="single" w:sz="4" w:space="0" w:color="auto"/>
              <w:bottom w:val="single" w:sz="4" w:space="0" w:color="auto"/>
              <w:right w:val="single" w:sz="4" w:space="0" w:color="auto"/>
            </w:tcBorders>
          </w:tcPr>
          <w:p w14:paraId="2E566918" w14:textId="77777777" w:rsidR="00D81DE2" w:rsidRPr="00F21926" w:rsidRDefault="00D81DE2" w:rsidP="006C52F1">
            <w:pPr>
              <w:rPr>
                <w:rFonts w:ascii="Times New Roman" w:hAnsi="Times New Roman"/>
                <w:b/>
                <w:sz w:val="22"/>
                <w:szCs w:val="22"/>
                <w:highlight w:val="green"/>
              </w:rPr>
            </w:pPr>
          </w:p>
        </w:tc>
        <w:tc>
          <w:tcPr>
            <w:tcW w:w="2835" w:type="dxa"/>
            <w:tcBorders>
              <w:top w:val="single" w:sz="4" w:space="0" w:color="auto"/>
              <w:left w:val="single" w:sz="4" w:space="0" w:color="auto"/>
              <w:bottom w:val="single" w:sz="4" w:space="0" w:color="auto"/>
              <w:right w:val="single" w:sz="4" w:space="0" w:color="auto"/>
            </w:tcBorders>
          </w:tcPr>
          <w:p w14:paraId="440A8580" w14:textId="77777777" w:rsidR="00D81DE2" w:rsidRPr="00F21926" w:rsidRDefault="00D81DE2" w:rsidP="006C52F1">
            <w:pPr>
              <w:rPr>
                <w:rFonts w:ascii="Times New Roman" w:hAnsi="Times New Roman"/>
                <w:b/>
                <w:sz w:val="22"/>
                <w:szCs w:val="22"/>
                <w:highlight w:val="green"/>
              </w:rPr>
            </w:pPr>
          </w:p>
        </w:tc>
        <w:tc>
          <w:tcPr>
            <w:tcW w:w="1984" w:type="dxa"/>
            <w:tcBorders>
              <w:top w:val="single" w:sz="4" w:space="0" w:color="auto"/>
              <w:left w:val="single" w:sz="4" w:space="0" w:color="auto"/>
              <w:bottom w:val="single" w:sz="4" w:space="0" w:color="auto"/>
              <w:right w:val="single" w:sz="4" w:space="0" w:color="auto"/>
            </w:tcBorders>
          </w:tcPr>
          <w:p w14:paraId="62B059C9" w14:textId="77777777" w:rsidR="00D81DE2" w:rsidRPr="00F21926" w:rsidRDefault="00D81DE2" w:rsidP="00D81DE2">
            <w:pPr>
              <w:jc w:val="center"/>
              <w:rPr>
                <w:rFonts w:ascii="Times New Roman" w:hAnsi="Times New Roman"/>
                <w:b/>
                <w:sz w:val="22"/>
                <w:szCs w:val="22"/>
                <w:highlight w:val="green"/>
              </w:rPr>
            </w:pPr>
          </w:p>
        </w:tc>
      </w:tr>
      <w:tr w:rsidR="00D81DE2" w:rsidRPr="00F21926" w14:paraId="3AD76815" w14:textId="77777777" w:rsidTr="007910A7">
        <w:trPr>
          <w:cantSplit/>
        </w:trPr>
        <w:tc>
          <w:tcPr>
            <w:tcW w:w="1134" w:type="dxa"/>
            <w:tcBorders>
              <w:top w:val="single" w:sz="4" w:space="0" w:color="auto"/>
              <w:left w:val="single" w:sz="4" w:space="0" w:color="auto"/>
              <w:bottom w:val="single" w:sz="4" w:space="0" w:color="auto"/>
              <w:right w:val="single" w:sz="4" w:space="0" w:color="auto"/>
            </w:tcBorders>
            <w:vAlign w:val="center"/>
          </w:tcPr>
          <w:p w14:paraId="74CF6886" w14:textId="1B35FE33" w:rsidR="00D81DE2" w:rsidRPr="00F21926" w:rsidRDefault="00D81DE2" w:rsidP="007910A7">
            <w:pPr>
              <w:jc w:val="center"/>
              <w:rPr>
                <w:rFonts w:ascii="Times New Roman" w:hAnsi="Times New Roman"/>
                <w:b/>
                <w:sz w:val="22"/>
                <w:szCs w:val="22"/>
              </w:rPr>
            </w:pPr>
            <w:r w:rsidRPr="00F21926">
              <w:rPr>
                <w:rFonts w:ascii="Times New Roman" w:hAnsi="Times New Roman"/>
                <w:b/>
                <w:sz w:val="22"/>
                <w:szCs w:val="22"/>
              </w:rPr>
              <w:lastRenderedPageBreak/>
              <w:t>1.9.1</w:t>
            </w:r>
            <w:r w:rsidR="0008588C" w:rsidRPr="00F21926">
              <w:rPr>
                <w:rFonts w:ascii="Times New Roman" w:hAnsi="Times New Roman"/>
                <w:b/>
                <w:sz w:val="22"/>
                <w:szCs w:val="22"/>
              </w:rPr>
              <w:t>1</w:t>
            </w:r>
          </w:p>
        </w:tc>
        <w:tc>
          <w:tcPr>
            <w:tcW w:w="4678" w:type="dxa"/>
            <w:tcBorders>
              <w:top w:val="single" w:sz="4" w:space="0" w:color="auto"/>
              <w:left w:val="single" w:sz="4" w:space="0" w:color="auto"/>
              <w:bottom w:val="single" w:sz="4" w:space="0" w:color="auto"/>
              <w:right w:val="single" w:sz="4" w:space="0" w:color="auto"/>
            </w:tcBorders>
            <w:vAlign w:val="center"/>
          </w:tcPr>
          <w:p w14:paraId="53E9D384" w14:textId="0165B7A2" w:rsidR="00171B62" w:rsidRPr="00F21926" w:rsidRDefault="00171B62" w:rsidP="006C52F1">
            <w:pPr>
              <w:rPr>
                <w:rFonts w:ascii="Times New Roman" w:hAnsi="Times New Roman"/>
                <w:bCs/>
                <w:sz w:val="22"/>
                <w:szCs w:val="22"/>
              </w:rPr>
            </w:pPr>
            <w:r w:rsidRPr="00F21926">
              <w:rPr>
                <w:rFonts w:ascii="Times New Roman" w:hAnsi="Times New Roman"/>
                <w:bCs/>
                <w:sz w:val="22"/>
                <w:szCs w:val="22"/>
              </w:rPr>
              <w:t xml:space="preserve">Power supply requirement: </w:t>
            </w:r>
            <w:r w:rsidR="00800A74" w:rsidRPr="0030311C">
              <w:rPr>
                <w:rFonts w:ascii="Times New Roman" w:hAnsi="Times New Roman"/>
                <w:bCs/>
                <w:sz w:val="22"/>
                <w:szCs w:val="22"/>
              </w:rPr>
              <w:t>220/</w:t>
            </w:r>
            <w:r w:rsidRPr="00F21926">
              <w:rPr>
                <w:rFonts w:ascii="Times New Roman" w:hAnsi="Times New Roman"/>
                <w:bCs/>
                <w:sz w:val="22"/>
                <w:szCs w:val="22"/>
              </w:rPr>
              <w:t>230V, 50/60Hz</w:t>
            </w:r>
            <w:r w:rsidR="00F21926">
              <w:rPr>
                <w:rFonts w:ascii="Times New Roman" w:hAnsi="Times New Roman"/>
                <w:bCs/>
                <w:sz w:val="22"/>
                <w:szCs w:val="22"/>
              </w:rPr>
              <w:t>.</w:t>
            </w:r>
          </w:p>
        </w:tc>
        <w:tc>
          <w:tcPr>
            <w:tcW w:w="4253" w:type="dxa"/>
            <w:tcBorders>
              <w:top w:val="single" w:sz="4" w:space="0" w:color="auto"/>
              <w:left w:val="single" w:sz="4" w:space="0" w:color="auto"/>
              <w:bottom w:val="single" w:sz="4" w:space="0" w:color="auto"/>
              <w:right w:val="single" w:sz="4" w:space="0" w:color="auto"/>
            </w:tcBorders>
          </w:tcPr>
          <w:p w14:paraId="4C644BF0" w14:textId="77777777" w:rsidR="00D81DE2" w:rsidRPr="00F21926" w:rsidRDefault="00D81DE2" w:rsidP="006C52F1">
            <w:pPr>
              <w:rPr>
                <w:rFonts w:ascii="Times New Roman" w:hAnsi="Times New Roman"/>
                <w:b/>
                <w:sz w:val="22"/>
                <w:szCs w:val="22"/>
                <w:highlight w:val="green"/>
              </w:rPr>
            </w:pPr>
          </w:p>
        </w:tc>
        <w:tc>
          <w:tcPr>
            <w:tcW w:w="2835" w:type="dxa"/>
            <w:tcBorders>
              <w:top w:val="single" w:sz="4" w:space="0" w:color="auto"/>
              <w:left w:val="single" w:sz="4" w:space="0" w:color="auto"/>
              <w:bottom w:val="single" w:sz="4" w:space="0" w:color="auto"/>
              <w:right w:val="single" w:sz="4" w:space="0" w:color="auto"/>
            </w:tcBorders>
          </w:tcPr>
          <w:p w14:paraId="3EC21FFD" w14:textId="77777777" w:rsidR="00D81DE2" w:rsidRPr="00F21926" w:rsidRDefault="00D81DE2" w:rsidP="006C52F1">
            <w:pPr>
              <w:rPr>
                <w:rFonts w:ascii="Times New Roman" w:hAnsi="Times New Roman"/>
                <w:b/>
                <w:sz w:val="22"/>
                <w:szCs w:val="22"/>
                <w:highlight w:val="green"/>
              </w:rPr>
            </w:pPr>
          </w:p>
        </w:tc>
        <w:tc>
          <w:tcPr>
            <w:tcW w:w="1984" w:type="dxa"/>
            <w:tcBorders>
              <w:top w:val="single" w:sz="4" w:space="0" w:color="auto"/>
              <w:left w:val="single" w:sz="4" w:space="0" w:color="auto"/>
              <w:bottom w:val="single" w:sz="4" w:space="0" w:color="auto"/>
              <w:right w:val="single" w:sz="4" w:space="0" w:color="auto"/>
            </w:tcBorders>
          </w:tcPr>
          <w:p w14:paraId="3851F2AB" w14:textId="77777777" w:rsidR="00D81DE2" w:rsidRPr="00F21926" w:rsidRDefault="00D81DE2" w:rsidP="00D81DE2">
            <w:pPr>
              <w:jc w:val="center"/>
              <w:rPr>
                <w:rFonts w:ascii="Times New Roman" w:hAnsi="Times New Roman"/>
                <w:b/>
                <w:sz w:val="22"/>
                <w:szCs w:val="22"/>
                <w:highlight w:val="green"/>
              </w:rPr>
            </w:pPr>
          </w:p>
        </w:tc>
      </w:tr>
      <w:tr w:rsidR="00FA1C79" w:rsidRPr="00FA1C79" w14:paraId="26D2715C" w14:textId="77777777" w:rsidTr="00F86422">
        <w:trPr>
          <w:cantSplit/>
        </w:trPr>
        <w:tc>
          <w:tcPr>
            <w:tcW w:w="1134" w:type="dxa"/>
            <w:vMerge w:val="restart"/>
            <w:tcBorders>
              <w:top w:val="single" w:sz="4" w:space="0" w:color="auto"/>
              <w:left w:val="single" w:sz="4" w:space="0" w:color="auto"/>
              <w:right w:val="single" w:sz="4" w:space="0" w:color="auto"/>
            </w:tcBorders>
            <w:vAlign w:val="center"/>
          </w:tcPr>
          <w:p w14:paraId="74C0BEEC" w14:textId="77777777" w:rsidR="00FA1C79" w:rsidRPr="00F21926" w:rsidRDefault="00FA1C79" w:rsidP="007910A7">
            <w:pPr>
              <w:jc w:val="center"/>
              <w:rPr>
                <w:rFonts w:ascii="Times New Roman" w:hAnsi="Times New Roman"/>
                <w:b/>
                <w:sz w:val="22"/>
                <w:szCs w:val="22"/>
              </w:rPr>
            </w:pPr>
            <w:r w:rsidRPr="00F21926">
              <w:rPr>
                <w:rFonts w:ascii="Times New Roman" w:hAnsi="Times New Roman"/>
                <w:b/>
                <w:sz w:val="22"/>
                <w:szCs w:val="22"/>
              </w:rPr>
              <w:t>1.10</w:t>
            </w:r>
          </w:p>
        </w:tc>
        <w:tc>
          <w:tcPr>
            <w:tcW w:w="4678" w:type="dxa"/>
            <w:tcBorders>
              <w:top w:val="single" w:sz="4" w:space="0" w:color="auto"/>
              <w:left w:val="single" w:sz="4" w:space="0" w:color="auto"/>
              <w:bottom w:val="single" w:sz="4" w:space="0" w:color="auto"/>
              <w:right w:val="single" w:sz="4" w:space="0" w:color="auto"/>
            </w:tcBorders>
            <w:vAlign w:val="center"/>
          </w:tcPr>
          <w:p w14:paraId="21696703" w14:textId="364271CE" w:rsidR="00FA1C79" w:rsidRPr="00F21926" w:rsidRDefault="00FA1C79" w:rsidP="00D81DE2">
            <w:pPr>
              <w:rPr>
                <w:rFonts w:ascii="Times New Roman" w:hAnsi="Times New Roman"/>
                <w:b/>
                <w:sz w:val="22"/>
                <w:szCs w:val="22"/>
              </w:rPr>
            </w:pPr>
            <w:r w:rsidRPr="00F21926">
              <w:rPr>
                <w:rFonts w:ascii="Times New Roman" w:hAnsi="Times New Roman"/>
                <w:b/>
                <w:sz w:val="22"/>
                <w:szCs w:val="22"/>
              </w:rPr>
              <w:t xml:space="preserve">Automated Inoculation Delivery System </w:t>
            </w:r>
          </w:p>
          <w:p w14:paraId="63A19A8E" w14:textId="77777777" w:rsidR="00FA1C79" w:rsidRPr="00F21926" w:rsidRDefault="00FA1C79" w:rsidP="00D81DE2">
            <w:pPr>
              <w:rPr>
                <w:rFonts w:ascii="Times New Roman" w:hAnsi="Times New Roman"/>
                <w:b/>
                <w:sz w:val="22"/>
                <w:szCs w:val="22"/>
              </w:rPr>
            </w:pPr>
            <w:r w:rsidRPr="00F21926">
              <w:rPr>
                <w:rFonts w:ascii="Times New Roman" w:hAnsi="Times New Roman"/>
                <w:b/>
                <w:sz w:val="22"/>
                <w:szCs w:val="22"/>
              </w:rPr>
              <w:t>Quantity: 1</w:t>
            </w:r>
          </w:p>
        </w:tc>
        <w:tc>
          <w:tcPr>
            <w:tcW w:w="4253" w:type="dxa"/>
            <w:tcBorders>
              <w:top w:val="single" w:sz="4" w:space="0" w:color="auto"/>
              <w:left w:val="single" w:sz="4" w:space="0" w:color="auto"/>
              <w:bottom w:val="single" w:sz="4" w:space="0" w:color="auto"/>
              <w:right w:val="single" w:sz="4" w:space="0" w:color="auto"/>
            </w:tcBorders>
          </w:tcPr>
          <w:p w14:paraId="49B329D4" w14:textId="77777777" w:rsidR="00FA1C79" w:rsidRPr="00F21926" w:rsidRDefault="00FA1C79" w:rsidP="006C52F1">
            <w:pPr>
              <w:rPr>
                <w:rFonts w:ascii="Times New Roman" w:hAnsi="Times New Roman"/>
                <w:b/>
                <w:sz w:val="22"/>
                <w:szCs w:val="22"/>
                <w:highlight w:val="green"/>
              </w:rPr>
            </w:pPr>
          </w:p>
        </w:tc>
        <w:tc>
          <w:tcPr>
            <w:tcW w:w="2835" w:type="dxa"/>
            <w:tcBorders>
              <w:top w:val="single" w:sz="4" w:space="0" w:color="auto"/>
              <w:left w:val="single" w:sz="4" w:space="0" w:color="auto"/>
              <w:bottom w:val="single" w:sz="4" w:space="0" w:color="auto"/>
              <w:right w:val="single" w:sz="4" w:space="0" w:color="auto"/>
            </w:tcBorders>
          </w:tcPr>
          <w:p w14:paraId="79588799" w14:textId="77777777" w:rsidR="00FA1C79" w:rsidRPr="00F21926" w:rsidRDefault="00FA1C79" w:rsidP="006C52F1">
            <w:pPr>
              <w:rPr>
                <w:rFonts w:ascii="Times New Roman" w:hAnsi="Times New Roman"/>
                <w:b/>
                <w:sz w:val="22"/>
                <w:szCs w:val="22"/>
                <w:highlight w:val="green"/>
              </w:rPr>
            </w:pPr>
          </w:p>
        </w:tc>
        <w:tc>
          <w:tcPr>
            <w:tcW w:w="1984" w:type="dxa"/>
            <w:tcBorders>
              <w:top w:val="single" w:sz="4" w:space="0" w:color="auto"/>
              <w:left w:val="single" w:sz="4" w:space="0" w:color="auto"/>
              <w:bottom w:val="single" w:sz="4" w:space="0" w:color="auto"/>
              <w:right w:val="single" w:sz="4" w:space="0" w:color="auto"/>
            </w:tcBorders>
          </w:tcPr>
          <w:p w14:paraId="5456F3C3" w14:textId="77777777" w:rsidR="00FA1C79" w:rsidRPr="00F21926" w:rsidRDefault="00FA1C79" w:rsidP="00D81DE2">
            <w:pPr>
              <w:jc w:val="center"/>
              <w:rPr>
                <w:rFonts w:ascii="Times New Roman" w:hAnsi="Times New Roman"/>
                <w:b/>
                <w:sz w:val="22"/>
                <w:szCs w:val="22"/>
                <w:highlight w:val="green"/>
              </w:rPr>
            </w:pPr>
          </w:p>
        </w:tc>
      </w:tr>
      <w:tr w:rsidR="00FA1C79" w:rsidRPr="002755E7" w14:paraId="5632471B" w14:textId="77777777" w:rsidTr="00F86422">
        <w:trPr>
          <w:cantSplit/>
        </w:trPr>
        <w:tc>
          <w:tcPr>
            <w:tcW w:w="1134" w:type="dxa"/>
            <w:vMerge/>
            <w:tcBorders>
              <w:left w:val="single" w:sz="4" w:space="0" w:color="auto"/>
              <w:right w:val="single" w:sz="4" w:space="0" w:color="auto"/>
            </w:tcBorders>
            <w:vAlign w:val="center"/>
          </w:tcPr>
          <w:p w14:paraId="78E67D5A" w14:textId="77777777" w:rsidR="00FA1C79" w:rsidRPr="00F21926" w:rsidRDefault="00FA1C79" w:rsidP="002755E7">
            <w:pPr>
              <w:jc w:val="center"/>
              <w:rPr>
                <w:rFonts w:ascii="Times New Roman" w:hAnsi="Times New Roman"/>
                <w:b/>
                <w:sz w:val="22"/>
                <w:szCs w:val="22"/>
              </w:rPr>
            </w:pPr>
          </w:p>
        </w:tc>
        <w:tc>
          <w:tcPr>
            <w:tcW w:w="4678" w:type="dxa"/>
            <w:tcBorders>
              <w:top w:val="single" w:sz="4" w:space="0" w:color="auto"/>
              <w:left w:val="single" w:sz="4" w:space="0" w:color="auto"/>
              <w:bottom w:val="single" w:sz="4" w:space="0" w:color="auto"/>
              <w:right w:val="single" w:sz="4" w:space="0" w:color="auto"/>
            </w:tcBorders>
            <w:vAlign w:val="center"/>
          </w:tcPr>
          <w:p w14:paraId="3D63E081" w14:textId="6FF69408" w:rsidR="00FA1C79" w:rsidRPr="00F21926" w:rsidRDefault="00FA1C79" w:rsidP="002755E7">
            <w:pPr>
              <w:rPr>
                <w:rFonts w:ascii="Times New Roman" w:hAnsi="Times New Roman"/>
                <w:b/>
                <w:sz w:val="22"/>
                <w:szCs w:val="22"/>
              </w:rPr>
            </w:pPr>
            <w:r w:rsidRPr="00FE0C74">
              <w:rPr>
                <w:rFonts w:ascii="Times New Roman" w:hAnsi="Times New Roman"/>
                <w:sz w:val="22"/>
                <w:szCs w:val="22"/>
              </w:rPr>
              <w:t>Manufacturer’s name:</w:t>
            </w:r>
          </w:p>
        </w:tc>
        <w:tc>
          <w:tcPr>
            <w:tcW w:w="4253" w:type="dxa"/>
            <w:tcBorders>
              <w:top w:val="single" w:sz="4" w:space="0" w:color="auto"/>
              <w:left w:val="single" w:sz="4" w:space="0" w:color="auto"/>
              <w:bottom w:val="single" w:sz="4" w:space="0" w:color="auto"/>
              <w:right w:val="single" w:sz="4" w:space="0" w:color="auto"/>
            </w:tcBorders>
          </w:tcPr>
          <w:p w14:paraId="3BA8839D" w14:textId="77777777" w:rsidR="00FA1C79" w:rsidRPr="00F21926" w:rsidRDefault="00FA1C79" w:rsidP="002755E7">
            <w:pPr>
              <w:rPr>
                <w:rFonts w:ascii="Times New Roman" w:hAnsi="Times New Roman"/>
                <w:b/>
                <w:sz w:val="22"/>
                <w:szCs w:val="22"/>
                <w:highlight w:val="green"/>
              </w:rPr>
            </w:pPr>
          </w:p>
        </w:tc>
        <w:tc>
          <w:tcPr>
            <w:tcW w:w="2835" w:type="dxa"/>
            <w:tcBorders>
              <w:top w:val="single" w:sz="4" w:space="0" w:color="auto"/>
              <w:left w:val="single" w:sz="4" w:space="0" w:color="auto"/>
              <w:bottom w:val="single" w:sz="4" w:space="0" w:color="auto"/>
              <w:right w:val="single" w:sz="4" w:space="0" w:color="auto"/>
            </w:tcBorders>
          </w:tcPr>
          <w:p w14:paraId="4ACDF434" w14:textId="77777777" w:rsidR="00FA1C79" w:rsidRPr="00F21926" w:rsidRDefault="00FA1C79" w:rsidP="002755E7">
            <w:pPr>
              <w:rPr>
                <w:rFonts w:ascii="Times New Roman" w:hAnsi="Times New Roman"/>
                <w:b/>
                <w:sz w:val="22"/>
                <w:szCs w:val="22"/>
                <w:highlight w:val="green"/>
              </w:rPr>
            </w:pPr>
          </w:p>
        </w:tc>
        <w:tc>
          <w:tcPr>
            <w:tcW w:w="1984" w:type="dxa"/>
            <w:tcBorders>
              <w:top w:val="single" w:sz="4" w:space="0" w:color="auto"/>
              <w:left w:val="single" w:sz="4" w:space="0" w:color="auto"/>
              <w:bottom w:val="single" w:sz="4" w:space="0" w:color="auto"/>
              <w:right w:val="single" w:sz="4" w:space="0" w:color="auto"/>
            </w:tcBorders>
          </w:tcPr>
          <w:p w14:paraId="5A1E4462" w14:textId="77777777" w:rsidR="00FA1C79" w:rsidRPr="00F21926" w:rsidRDefault="00FA1C79" w:rsidP="002755E7">
            <w:pPr>
              <w:jc w:val="center"/>
              <w:rPr>
                <w:rFonts w:ascii="Times New Roman" w:hAnsi="Times New Roman"/>
                <w:b/>
                <w:sz w:val="22"/>
                <w:szCs w:val="22"/>
                <w:highlight w:val="green"/>
              </w:rPr>
            </w:pPr>
          </w:p>
        </w:tc>
      </w:tr>
      <w:tr w:rsidR="00FA1C79" w:rsidRPr="002755E7" w14:paraId="39C8099F" w14:textId="77777777" w:rsidTr="00F86422">
        <w:trPr>
          <w:cantSplit/>
        </w:trPr>
        <w:tc>
          <w:tcPr>
            <w:tcW w:w="1134" w:type="dxa"/>
            <w:vMerge/>
            <w:tcBorders>
              <w:left w:val="single" w:sz="4" w:space="0" w:color="auto"/>
              <w:bottom w:val="single" w:sz="4" w:space="0" w:color="auto"/>
              <w:right w:val="single" w:sz="4" w:space="0" w:color="auto"/>
            </w:tcBorders>
            <w:vAlign w:val="center"/>
          </w:tcPr>
          <w:p w14:paraId="104AA575" w14:textId="77777777" w:rsidR="00FA1C79" w:rsidRPr="00F21926" w:rsidRDefault="00FA1C79" w:rsidP="002755E7">
            <w:pPr>
              <w:jc w:val="center"/>
              <w:rPr>
                <w:rFonts w:ascii="Times New Roman" w:hAnsi="Times New Roman"/>
                <w:b/>
                <w:sz w:val="22"/>
                <w:szCs w:val="22"/>
              </w:rPr>
            </w:pPr>
          </w:p>
        </w:tc>
        <w:tc>
          <w:tcPr>
            <w:tcW w:w="4678" w:type="dxa"/>
            <w:tcBorders>
              <w:top w:val="single" w:sz="4" w:space="0" w:color="auto"/>
              <w:left w:val="single" w:sz="4" w:space="0" w:color="auto"/>
              <w:bottom w:val="single" w:sz="4" w:space="0" w:color="auto"/>
              <w:right w:val="single" w:sz="4" w:space="0" w:color="auto"/>
            </w:tcBorders>
            <w:vAlign w:val="center"/>
          </w:tcPr>
          <w:p w14:paraId="1ABA37C6" w14:textId="6199F59C" w:rsidR="00FA1C79" w:rsidRPr="00F21926" w:rsidRDefault="00FA1C79" w:rsidP="002755E7">
            <w:pPr>
              <w:rPr>
                <w:rFonts w:ascii="Times New Roman" w:hAnsi="Times New Roman"/>
                <w:b/>
                <w:sz w:val="22"/>
                <w:szCs w:val="22"/>
              </w:rPr>
            </w:pPr>
            <w:r w:rsidRPr="00FE0C74">
              <w:rPr>
                <w:rFonts w:ascii="Times New Roman" w:hAnsi="Times New Roman"/>
                <w:sz w:val="22"/>
                <w:szCs w:val="22"/>
              </w:rPr>
              <w:t>Product type, model:</w:t>
            </w:r>
          </w:p>
        </w:tc>
        <w:tc>
          <w:tcPr>
            <w:tcW w:w="4253" w:type="dxa"/>
            <w:tcBorders>
              <w:top w:val="single" w:sz="4" w:space="0" w:color="auto"/>
              <w:left w:val="single" w:sz="4" w:space="0" w:color="auto"/>
              <w:bottom w:val="single" w:sz="4" w:space="0" w:color="auto"/>
              <w:right w:val="single" w:sz="4" w:space="0" w:color="auto"/>
            </w:tcBorders>
          </w:tcPr>
          <w:p w14:paraId="74FA583B" w14:textId="77777777" w:rsidR="00FA1C79" w:rsidRPr="00F21926" w:rsidRDefault="00FA1C79" w:rsidP="002755E7">
            <w:pPr>
              <w:rPr>
                <w:rFonts w:ascii="Times New Roman" w:hAnsi="Times New Roman"/>
                <w:b/>
                <w:sz w:val="22"/>
                <w:szCs w:val="22"/>
                <w:highlight w:val="green"/>
              </w:rPr>
            </w:pPr>
          </w:p>
        </w:tc>
        <w:tc>
          <w:tcPr>
            <w:tcW w:w="2835" w:type="dxa"/>
            <w:tcBorders>
              <w:top w:val="single" w:sz="4" w:space="0" w:color="auto"/>
              <w:left w:val="single" w:sz="4" w:space="0" w:color="auto"/>
              <w:bottom w:val="single" w:sz="4" w:space="0" w:color="auto"/>
              <w:right w:val="single" w:sz="4" w:space="0" w:color="auto"/>
            </w:tcBorders>
          </w:tcPr>
          <w:p w14:paraId="4317BD34" w14:textId="77777777" w:rsidR="00FA1C79" w:rsidRPr="00F21926" w:rsidRDefault="00FA1C79" w:rsidP="002755E7">
            <w:pPr>
              <w:rPr>
                <w:rFonts w:ascii="Times New Roman" w:hAnsi="Times New Roman"/>
                <w:b/>
                <w:sz w:val="22"/>
                <w:szCs w:val="22"/>
                <w:highlight w:val="green"/>
              </w:rPr>
            </w:pPr>
          </w:p>
        </w:tc>
        <w:tc>
          <w:tcPr>
            <w:tcW w:w="1984" w:type="dxa"/>
            <w:tcBorders>
              <w:top w:val="single" w:sz="4" w:space="0" w:color="auto"/>
              <w:left w:val="single" w:sz="4" w:space="0" w:color="auto"/>
              <w:bottom w:val="single" w:sz="4" w:space="0" w:color="auto"/>
              <w:right w:val="single" w:sz="4" w:space="0" w:color="auto"/>
            </w:tcBorders>
          </w:tcPr>
          <w:p w14:paraId="00C251C8" w14:textId="77777777" w:rsidR="00FA1C79" w:rsidRPr="00F21926" w:rsidRDefault="00FA1C79" w:rsidP="002755E7">
            <w:pPr>
              <w:jc w:val="center"/>
              <w:rPr>
                <w:rFonts w:ascii="Times New Roman" w:hAnsi="Times New Roman"/>
                <w:b/>
                <w:sz w:val="22"/>
                <w:szCs w:val="22"/>
                <w:highlight w:val="green"/>
              </w:rPr>
            </w:pPr>
          </w:p>
        </w:tc>
      </w:tr>
      <w:tr w:rsidR="00D81DE2" w:rsidRPr="00F21926" w14:paraId="0F8AAB54" w14:textId="77777777" w:rsidTr="007910A7">
        <w:trPr>
          <w:cantSplit/>
        </w:trPr>
        <w:tc>
          <w:tcPr>
            <w:tcW w:w="1134" w:type="dxa"/>
            <w:tcBorders>
              <w:top w:val="single" w:sz="4" w:space="0" w:color="auto"/>
              <w:left w:val="single" w:sz="4" w:space="0" w:color="auto"/>
              <w:bottom w:val="single" w:sz="4" w:space="0" w:color="auto"/>
              <w:right w:val="single" w:sz="4" w:space="0" w:color="auto"/>
            </w:tcBorders>
            <w:vAlign w:val="center"/>
          </w:tcPr>
          <w:p w14:paraId="72539103" w14:textId="77777777" w:rsidR="00D81DE2" w:rsidRPr="00F21926" w:rsidRDefault="00D81DE2" w:rsidP="007910A7">
            <w:pPr>
              <w:jc w:val="center"/>
              <w:rPr>
                <w:rFonts w:ascii="Times New Roman" w:hAnsi="Times New Roman"/>
                <w:b/>
                <w:sz w:val="22"/>
                <w:szCs w:val="22"/>
              </w:rPr>
            </w:pPr>
            <w:r w:rsidRPr="00F21926">
              <w:rPr>
                <w:rFonts w:ascii="Times New Roman" w:hAnsi="Times New Roman"/>
                <w:b/>
                <w:sz w:val="22"/>
                <w:szCs w:val="22"/>
              </w:rPr>
              <w:t>1.10.1</w:t>
            </w:r>
          </w:p>
        </w:tc>
        <w:tc>
          <w:tcPr>
            <w:tcW w:w="4678" w:type="dxa"/>
            <w:tcBorders>
              <w:top w:val="single" w:sz="4" w:space="0" w:color="auto"/>
              <w:left w:val="single" w:sz="4" w:space="0" w:color="auto"/>
              <w:bottom w:val="single" w:sz="4" w:space="0" w:color="auto"/>
              <w:right w:val="single" w:sz="4" w:space="0" w:color="auto"/>
            </w:tcBorders>
            <w:vAlign w:val="center"/>
          </w:tcPr>
          <w:p w14:paraId="0AEF21F2" w14:textId="77777777" w:rsidR="00D81DE2" w:rsidRPr="00F21926" w:rsidRDefault="00D81DE2" w:rsidP="006C52F1">
            <w:pPr>
              <w:rPr>
                <w:rFonts w:ascii="Times New Roman" w:hAnsi="Times New Roman"/>
                <w:bCs/>
                <w:sz w:val="22"/>
                <w:szCs w:val="22"/>
              </w:rPr>
            </w:pPr>
            <w:r w:rsidRPr="00F21926">
              <w:rPr>
                <w:rFonts w:ascii="Times New Roman" w:hAnsi="Times New Roman"/>
                <w:bCs/>
                <w:sz w:val="22"/>
                <w:szCs w:val="22"/>
              </w:rPr>
              <w:t>Dosing Capability: 96-well microtiter plates eliminating issues with skipped wells and repeat testing.</w:t>
            </w:r>
          </w:p>
        </w:tc>
        <w:tc>
          <w:tcPr>
            <w:tcW w:w="4253" w:type="dxa"/>
            <w:tcBorders>
              <w:top w:val="single" w:sz="4" w:space="0" w:color="auto"/>
              <w:left w:val="single" w:sz="4" w:space="0" w:color="auto"/>
              <w:bottom w:val="single" w:sz="4" w:space="0" w:color="auto"/>
              <w:right w:val="single" w:sz="4" w:space="0" w:color="auto"/>
            </w:tcBorders>
          </w:tcPr>
          <w:p w14:paraId="12F5EC27" w14:textId="77777777" w:rsidR="00D81DE2" w:rsidRPr="00F21926" w:rsidRDefault="00D81DE2" w:rsidP="006C52F1">
            <w:pPr>
              <w:rPr>
                <w:rFonts w:ascii="Times New Roman" w:hAnsi="Times New Roman"/>
                <w:b/>
                <w:sz w:val="22"/>
                <w:szCs w:val="22"/>
                <w:highlight w:val="green"/>
              </w:rPr>
            </w:pPr>
          </w:p>
        </w:tc>
        <w:tc>
          <w:tcPr>
            <w:tcW w:w="2835" w:type="dxa"/>
            <w:tcBorders>
              <w:top w:val="single" w:sz="4" w:space="0" w:color="auto"/>
              <w:left w:val="single" w:sz="4" w:space="0" w:color="auto"/>
              <w:bottom w:val="single" w:sz="4" w:space="0" w:color="auto"/>
              <w:right w:val="single" w:sz="4" w:space="0" w:color="auto"/>
            </w:tcBorders>
          </w:tcPr>
          <w:p w14:paraId="7F714039" w14:textId="77777777" w:rsidR="00D81DE2" w:rsidRPr="00F21926" w:rsidRDefault="00D81DE2" w:rsidP="006C52F1">
            <w:pPr>
              <w:rPr>
                <w:rFonts w:ascii="Times New Roman" w:hAnsi="Times New Roman"/>
                <w:b/>
                <w:sz w:val="22"/>
                <w:szCs w:val="22"/>
                <w:highlight w:val="green"/>
              </w:rPr>
            </w:pPr>
          </w:p>
        </w:tc>
        <w:tc>
          <w:tcPr>
            <w:tcW w:w="1984" w:type="dxa"/>
            <w:tcBorders>
              <w:top w:val="single" w:sz="4" w:space="0" w:color="auto"/>
              <w:left w:val="single" w:sz="4" w:space="0" w:color="auto"/>
              <w:bottom w:val="single" w:sz="4" w:space="0" w:color="auto"/>
              <w:right w:val="single" w:sz="4" w:space="0" w:color="auto"/>
            </w:tcBorders>
          </w:tcPr>
          <w:p w14:paraId="36B9C36B" w14:textId="77777777" w:rsidR="00D81DE2" w:rsidRPr="00F21926" w:rsidRDefault="00D81DE2" w:rsidP="00D81DE2">
            <w:pPr>
              <w:jc w:val="center"/>
              <w:rPr>
                <w:rFonts w:ascii="Times New Roman" w:hAnsi="Times New Roman"/>
                <w:b/>
                <w:sz w:val="22"/>
                <w:szCs w:val="22"/>
                <w:highlight w:val="green"/>
              </w:rPr>
            </w:pPr>
          </w:p>
        </w:tc>
      </w:tr>
      <w:tr w:rsidR="00D81DE2" w:rsidRPr="00F21926" w14:paraId="1B40ED5E" w14:textId="77777777" w:rsidTr="007910A7">
        <w:trPr>
          <w:cantSplit/>
        </w:trPr>
        <w:tc>
          <w:tcPr>
            <w:tcW w:w="1134" w:type="dxa"/>
            <w:tcBorders>
              <w:top w:val="single" w:sz="4" w:space="0" w:color="auto"/>
              <w:left w:val="single" w:sz="4" w:space="0" w:color="auto"/>
              <w:bottom w:val="single" w:sz="4" w:space="0" w:color="auto"/>
              <w:right w:val="single" w:sz="4" w:space="0" w:color="auto"/>
            </w:tcBorders>
            <w:vAlign w:val="center"/>
          </w:tcPr>
          <w:p w14:paraId="55DB659E" w14:textId="77777777" w:rsidR="00D81DE2" w:rsidRPr="00F21926" w:rsidRDefault="00D81DE2" w:rsidP="007910A7">
            <w:pPr>
              <w:jc w:val="center"/>
              <w:rPr>
                <w:rFonts w:ascii="Times New Roman" w:hAnsi="Times New Roman"/>
                <w:b/>
                <w:sz w:val="22"/>
                <w:szCs w:val="22"/>
              </w:rPr>
            </w:pPr>
            <w:r w:rsidRPr="00F21926">
              <w:rPr>
                <w:rFonts w:ascii="Times New Roman" w:hAnsi="Times New Roman"/>
                <w:b/>
                <w:sz w:val="22"/>
                <w:szCs w:val="22"/>
              </w:rPr>
              <w:t>1.10.2</w:t>
            </w:r>
          </w:p>
        </w:tc>
        <w:tc>
          <w:tcPr>
            <w:tcW w:w="4678" w:type="dxa"/>
            <w:tcBorders>
              <w:top w:val="single" w:sz="4" w:space="0" w:color="auto"/>
              <w:left w:val="single" w:sz="4" w:space="0" w:color="auto"/>
              <w:bottom w:val="single" w:sz="4" w:space="0" w:color="auto"/>
              <w:right w:val="single" w:sz="4" w:space="0" w:color="auto"/>
            </w:tcBorders>
            <w:vAlign w:val="center"/>
          </w:tcPr>
          <w:p w14:paraId="5CD64FC3" w14:textId="77777777" w:rsidR="00D81DE2" w:rsidRPr="00F21926" w:rsidRDefault="00D81DE2" w:rsidP="006C52F1">
            <w:pPr>
              <w:rPr>
                <w:rFonts w:ascii="Times New Roman" w:hAnsi="Times New Roman"/>
                <w:bCs/>
                <w:sz w:val="22"/>
                <w:szCs w:val="22"/>
              </w:rPr>
            </w:pPr>
            <w:r w:rsidRPr="00F21926">
              <w:rPr>
                <w:rFonts w:ascii="Times New Roman" w:hAnsi="Times New Roman"/>
                <w:bCs/>
                <w:sz w:val="22"/>
                <w:szCs w:val="22"/>
              </w:rPr>
              <w:t>Dosing Control: Adjustable dosing volume and customizable pattern selection.</w:t>
            </w:r>
          </w:p>
        </w:tc>
        <w:tc>
          <w:tcPr>
            <w:tcW w:w="4253" w:type="dxa"/>
            <w:tcBorders>
              <w:top w:val="single" w:sz="4" w:space="0" w:color="auto"/>
              <w:left w:val="single" w:sz="4" w:space="0" w:color="auto"/>
              <w:bottom w:val="single" w:sz="4" w:space="0" w:color="auto"/>
              <w:right w:val="single" w:sz="4" w:space="0" w:color="auto"/>
            </w:tcBorders>
          </w:tcPr>
          <w:p w14:paraId="24BEE53A" w14:textId="77777777" w:rsidR="00D81DE2" w:rsidRPr="00F21926" w:rsidRDefault="00D81DE2" w:rsidP="006C52F1">
            <w:pPr>
              <w:rPr>
                <w:rFonts w:ascii="Times New Roman" w:hAnsi="Times New Roman"/>
                <w:b/>
                <w:sz w:val="22"/>
                <w:szCs w:val="22"/>
                <w:highlight w:val="green"/>
              </w:rPr>
            </w:pPr>
          </w:p>
        </w:tc>
        <w:tc>
          <w:tcPr>
            <w:tcW w:w="2835" w:type="dxa"/>
            <w:tcBorders>
              <w:top w:val="single" w:sz="4" w:space="0" w:color="auto"/>
              <w:left w:val="single" w:sz="4" w:space="0" w:color="auto"/>
              <w:bottom w:val="single" w:sz="4" w:space="0" w:color="auto"/>
              <w:right w:val="single" w:sz="4" w:space="0" w:color="auto"/>
            </w:tcBorders>
          </w:tcPr>
          <w:p w14:paraId="4A6C9F70" w14:textId="77777777" w:rsidR="00D81DE2" w:rsidRPr="00F21926" w:rsidRDefault="00D81DE2" w:rsidP="006C52F1">
            <w:pPr>
              <w:rPr>
                <w:rFonts w:ascii="Times New Roman" w:hAnsi="Times New Roman"/>
                <w:b/>
                <w:sz w:val="22"/>
                <w:szCs w:val="22"/>
                <w:highlight w:val="green"/>
              </w:rPr>
            </w:pPr>
          </w:p>
        </w:tc>
        <w:tc>
          <w:tcPr>
            <w:tcW w:w="1984" w:type="dxa"/>
            <w:tcBorders>
              <w:top w:val="single" w:sz="4" w:space="0" w:color="auto"/>
              <w:left w:val="single" w:sz="4" w:space="0" w:color="auto"/>
              <w:bottom w:val="single" w:sz="4" w:space="0" w:color="auto"/>
              <w:right w:val="single" w:sz="4" w:space="0" w:color="auto"/>
            </w:tcBorders>
          </w:tcPr>
          <w:p w14:paraId="442D5C76" w14:textId="77777777" w:rsidR="00D81DE2" w:rsidRPr="00F21926" w:rsidRDefault="00D81DE2" w:rsidP="00D81DE2">
            <w:pPr>
              <w:jc w:val="center"/>
              <w:rPr>
                <w:rFonts w:ascii="Times New Roman" w:hAnsi="Times New Roman"/>
                <w:b/>
                <w:sz w:val="22"/>
                <w:szCs w:val="22"/>
                <w:highlight w:val="green"/>
              </w:rPr>
            </w:pPr>
          </w:p>
        </w:tc>
      </w:tr>
      <w:tr w:rsidR="00D81DE2" w:rsidRPr="00F21926" w14:paraId="5C156EC8" w14:textId="77777777" w:rsidTr="007910A7">
        <w:trPr>
          <w:cantSplit/>
        </w:trPr>
        <w:tc>
          <w:tcPr>
            <w:tcW w:w="1134" w:type="dxa"/>
            <w:tcBorders>
              <w:top w:val="single" w:sz="4" w:space="0" w:color="auto"/>
              <w:left w:val="single" w:sz="4" w:space="0" w:color="auto"/>
              <w:bottom w:val="single" w:sz="4" w:space="0" w:color="auto"/>
              <w:right w:val="single" w:sz="4" w:space="0" w:color="auto"/>
            </w:tcBorders>
            <w:vAlign w:val="center"/>
          </w:tcPr>
          <w:p w14:paraId="24DEE21A" w14:textId="77777777" w:rsidR="00D81DE2" w:rsidRPr="00F21926" w:rsidRDefault="00D81DE2" w:rsidP="007910A7">
            <w:pPr>
              <w:jc w:val="center"/>
              <w:rPr>
                <w:rFonts w:ascii="Times New Roman" w:hAnsi="Times New Roman"/>
                <w:b/>
                <w:sz w:val="22"/>
                <w:szCs w:val="22"/>
              </w:rPr>
            </w:pPr>
            <w:r w:rsidRPr="00F21926">
              <w:rPr>
                <w:rFonts w:ascii="Times New Roman" w:hAnsi="Times New Roman"/>
                <w:b/>
                <w:sz w:val="22"/>
                <w:szCs w:val="22"/>
              </w:rPr>
              <w:t>1.10.3</w:t>
            </w:r>
          </w:p>
        </w:tc>
        <w:tc>
          <w:tcPr>
            <w:tcW w:w="4678" w:type="dxa"/>
            <w:tcBorders>
              <w:top w:val="single" w:sz="4" w:space="0" w:color="auto"/>
              <w:left w:val="single" w:sz="4" w:space="0" w:color="auto"/>
              <w:bottom w:val="single" w:sz="4" w:space="0" w:color="auto"/>
              <w:right w:val="single" w:sz="4" w:space="0" w:color="auto"/>
            </w:tcBorders>
            <w:vAlign w:val="center"/>
          </w:tcPr>
          <w:p w14:paraId="1594C6B4" w14:textId="77777777" w:rsidR="00D81DE2" w:rsidRPr="00F21926" w:rsidRDefault="00D81DE2" w:rsidP="006C52F1">
            <w:pPr>
              <w:rPr>
                <w:rFonts w:ascii="Times New Roman" w:hAnsi="Times New Roman"/>
                <w:bCs/>
                <w:sz w:val="22"/>
                <w:szCs w:val="22"/>
              </w:rPr>
            </w:pPr>
            <w:r w:rsidRPr="00F21926">
              <w:rPr>
                <w:rFonts w:ascii="Times New Roman" w:hAnsi="Times New Roman"/>
                <w:bCs/>
                <w:sz w:val="22"/>
                <w:szCs w:val="22"/>
              </w:rPr>
              <w:t>Test Type: Minimum Inhibitory Concentration (MIC) testing, suitable for antimicrobial susceptibility testing.</w:t>
            </w:r>
          </w:p>
        </w:tc>
        <w:tc>
          <w:tcPr>
            <w:tcW w:w="4253" w:type="dxa"/>
            <w:tcBorders>
              <w:top w:val="single" w:sz="4" w:space="0" w:color="auto"/>
              <w:left w:val="single" w:sz="4" w:space="0" w:color="auto"/>
              <w:bottom w:val="single" w:sz="4" w:space="0" w:color="auto"/>
              <w:right w:val="single" w:sz="4" w:space="0" w:color="auto"/>
            </w:tcBorders>
          </w:tcPr>
          <w:p w14:paraId="0797B745" w14:textId="77777777" w:rsidR="00D81DE2" w:rsidRPr="00F21926" w:rsidRDefault="00D81DE2" w:rsidP="006C52F1">
            <w:pPr>
              <w:rPr>
                <w:rFonts w:ascii="Times New Roman" w:hAnsi="Times New Roman"/>
                <w:b/>
                <w:sz w:val="22"/>
                <w:szCs w:val="22"/>
                <w:highlight w:val="green"/>
              </w:rPr>
            </w:pPr>
          </w:p>
        </w:tc>
        <w:tc>
          <w:tcPr>
            <w:tcW w:w="2835" w:type="dxa"/>
            <w:tcBorders>
              <w:top w:val="single" w:sz="4" w:space="0" w:color="auto"/>
              <w:left w:val="single" w:sz="4" w:space="0" w:color="auto"/>
              <w:bottom w:val="single" w:sz="4" w:space="0" w:color="auto"/>
              <w:right w:val="single" w:sz="4" w:space="0" w:color="auto"/>
            </w:tcBorders>
          </w:tcPr>
          <w:p w14:paraId="625E774E" w14:textId="77777777" w:rsidR="00D81DE2" w:rsidRPr="00F21926" w:rsidRDefault="00D81DE2" w:rsidP="006C52F1">
            <w:pPr>
              <w:rPr>
                <w:rFonts w:ascii="Times New Roman" w:hAnsi="Times New Roman"/>
                <w:b/>
                <w:sz w:val="22"/>
                <w:szCs w:val="22"/>
                <w:highlight w:val="green"/>
              </w:rPr>
            </w:pPr>
          </w:p>
        </w:tc>
        <w:tc>
          <w:tcPr>
            <w:tcW w:w="1984" w:type="dxa"/>
            <w:tcBorders>
              <w:top w:val="single" w:sz="4" w:space="0" w:color="auto"/>
              <w:left w:val="single" w:sz="4" w:space="0" w:color="auto"/>
              <w:bottom w:val="single" w:sz="4" w:space="0" w:color="auto"/>
              <w:right w:val="single" w:sz="4" w:space="0" w:color="auto"/>
            </w:tcBorders>
          </w:tcPr>
          <w:p w14:paraId="5D13CFBD" w14:textId="77777777" w:rsidR="00D81DE2" w:rsidRPr="00F21926" w:rsidRDefault="00D81DE2" w:rsidP="00D81DE2">
            <w:pPr>
              <w:jc w:val="center"/>
              <w:rPr>
                <w:rFonts w:ascii="Times New Roman" w:hAnsi="Times New Roman"/>
                <w:b/>
                <w:sz w:val="22"/>
                <w:szCs w:val="22"/>
                <w:highlight w:val="green"/>
              </w:rPr>
            </w:pPr>
          </w:p>
        </w:tc>
      </w:tr>
      <w:tr w:rsidR="00D81DE2" w:rsidRPr="00F21926" w14:paraId="398A7B41" w14:textId="77777777" w:rsidTr="007910A7">
        <w:trPr>
          <w:cantSplit/>
        </w:trPr>
        <w:tc>
          <w:tcPr>
            <w:tcW w:w="1134" w:type="dxa"/>
            <w:tcBorders>
              <w:top w:val="single" w:sz="4" w:space="0" w:color="auto"/>
              <w:left w:val="single" w:sz="4" w:space="0" w:color="auto"/>
              <w:bottom w:val="single" w:sz="4" w:space="0" w:color="auto"/>
              <w:right w:val="single" w:sz="4" w:space="0" w:color="auto"/>
            </w:tcBorders>
            <w:vAlign w:val="center"/>
          </w:tcPr>
          <w:p w14:paraId="3D47E8CA" w14:textId="77777777" w:rsidR="00D81DE2" w:rsidRPr="00F21926" w:rsidRDefault="00D81DE2" w:rsidP="007910A7">
            <w:pPr>
              <w:jc w:val="center"/>
              <w:rPr>
                <w:rFonts w:ascii="Times New Roman" w:hAnsi="Times New Roman"/>
                <w:b/>
                <w:sz w:val="22"/>
                <w:szCs w:val="22"/>
              </w:rPr>
            </w:pPr>
            <w:r w:rsidRPr="00F21926">
              <w:rPr>
                <w:rFonts w:ascii="Times New Roman" w:hAnsi="Times New Roman"/>
                <w:b/>
                <w:sz w:val="22"/>
                <w:szCs w:val="22"/>
              </w:rPr>
              <w:t>1.10.4</w:t>
            </w:r>
          </w:p>
        </w:tc>
        <w:tc>
          <w:tcPr>
            <w:tcW w:w="4678" w:type="dxa"/>
            <w:tcBorders>
              <w:top w:val="single" w:sz="4" w:space="0" w:color="auto"/>
              <w:left w:val="single" w:sz="4" w:space="0" w:color="auto"/>
              <w:bottom w:val="single" w:sz="4" w:space="0" w:color="auto"/>
              <w:right w:val="single" w:sz="4" w:space="0" w:color="auto"/>
            </w:tcBorders>
            <w:vAlign w:val="center"/>
          </w:tcPr>
          <w:p w14:paraId="0ABA6A13" w14:textId="2E14CF45" w:rsidR="00D81DE2" w:rsidRPr="002755E7" w:rsidRDefault="007609E9" w:rsidP="006C52F1">
            <w:pPr>
              <w:rPr>
                <w:rFonts w:ascii="Times New Roman" w:hAnsi="Times New Roman"/>
                <w:bCs/>
                <w:sz w:val="22"/>
                <w:szCs w:val="22"/>
              </w:rPr>
            </w:pPr>
            <w:r w:rsidRPr="0030311C">
              <w:rPr>
                <w:rFonts w:ascii="Times New Roman" w:hAnsi="Times New Roman"/>
                <w:bCs/>
                <w:sz w:val="22"/>
                <w:szCs w:val="22"/>
              </w:rPr>
              <w:t xml:space="preserve">Power supply requirement: </w:t>
            </w:r>
            <w:r w:rsidR="00800A74" w:rsidRPr="0030311C">
              <w:rPr>
                <w:rFonts w:ascii="Times New Roman" w:hAnsi="Times New Roman"/>
                <w:bCs/>
                <w:sz w:val="22"/>
                <w:szCs w:val="22"/>
              </w:rPr>
              <w:t>220/</w:t>
            </w:r>
            <w:r w:rsidRPr="0030311C">
              <w:rPr>
                <w:rFonts w:ascii="Times New Roman" w:hAnsi="Times New Roman"/>
                <w:bCs/>
                <w:sz w:val="22"/>
                <w:szCs w:val="22"/>
              </w:rPr>
              <w:t>230V, 50/60Hz</w:t>
            </w:r>
            <w:r w:rsidR="002755E7">
              <w:rPr>
                <w:rFonts w:ascii="Times New Roman" w:hAnsi="Times New Roman"/>
                <w:bCs/>
                <w:sz w:val="22"/>
                <w:szCs w:val="22"/>
              </w:rPr>
              <w:t>.</w:t>
            </w:r>
          </w:p>
        </w:tc>
        <w:tc>
          <w:tcPr>
            <w:tcW w:w="4253" w:type="dxa"/>
            <w:tcBorders>
              <w:top w:val="single" w:sz="4" w:space="0" w:color="auto"/>
              <w:left w:val="single" w:sz="4" w:space="0" w:color="auto"/>
              <w:bottom w:val="single" w:sz="4" w:space="0" w:color="auto"/>
              <w:right w:val="single" w:sz="4" w:space="0" w:color="auto"/>
            </w:tcBorders>
          </w:tcPr>
          <w:p w14:paraId="2C840277" w14:textId="77777777" w:rsidR="00D81DE2" w:rsidRPr="00F21926" w:rsidRDefault="00D81DE2" w:rsidP="006C52F1">
            <w:pPr>
              <w:rPr>
                <w:rFonts w:ascii="Times New Roman" w:hAnsi="Times New Roman"/>
                <w:b/>
                <w:sz w:val="22"/>
                <w:szCs w:val="22"/>
                <w:highlight w:val="green"/>
              </w:rPr>
            </w:pPr>
          </w:p>
        </w:tc>
        <w:tc>
          <w:tcPr>
            <w:tcW w:w="2835" w:type="dxa"/>
            <w:tcBorders>
              <w:top w:val="single" w:sz="4" w:space="0" w:color="auto"/>
              <w:left w:val="single" w:sz="4" w:space="0" w:color="auto"/>
              <w:bottom w:val="single" w:sz="4" w:space="0" w:color="auto"/>
              <w:right w:val="single" w:sz="4" w:space="0" w:color="auto"/>
            </w:tcBorders>
          </w:tcPr>
          <w:p w14:paraId="5F5F6579" w14:textId="77777777" w:rsidR="00D81DE2" w:rsidRPr="00F21926" w:rsidRDefault="00D81DE2" w:rsidP="006C52F1">
            <w:pPr>
              <w:rPr>
                <w:rFonts w:ascii="Times New Roman" w:hAnsi="Times New Roman"/>
                <w:b/>
                <w:sz w:val="22"/>
                <w:szCs w:val="22"/>
                <w:highlight w:val="green"/>
              </w:rPr>
            </w:pPr>
          </w:p>
        </w:tc>
        <w:tc>
          <w:tcPr>
            <w:tcW w:w="1984" w:type="dxa"/>
            <w:tcBorders>
              <w:top w:val="single" w:sz="4" w:space="0" w:color="auto"/>
              <w:left w:val="single" w:sz="4" w:space="0" w:color="auto"/>
              <w:bottom w:val="single" w:sz="4" w:space="0" w:color="auto"/>
              <w:right w:val="single" w:sz="4" w:space="0" w:color="auto"/>
            </w:tcBorders>
          </w:tcPr>
          <w:p w14:paraId="69C4AF6B" w14:textId="77777777" w:rsidR="00D81DE2" w:rsidRPr="00F21926" w:rsidRDefault="00D81DE2" w:rsidP="00D81DE2">
            <w:pPr>
              <w:jc w:val="center"/>
              <w:rPr>
                <w:rFonts w:ascii="Times New Roman" w:hAnsi="Times New Roman"/>
                <w:b/>
                <w:sz w:val="22"/>
                <w:szCs w:val="22"/>
                <w:highlight w:val="green"/>
              </w:rPr>
            </w:pPr>
          </w:p>
        </w:tc>
      </w:tr>
      <w:tr w:rsidR="00FA1C79" w:rsidRPr="00FA1C79" w14:paraId="0A212D60" w14:textId="77777777" w:rsidTr="00F86422">
        <w:trPr>
          <w:cantSplit/>
        </w:trPr>
        <w:tc>
          <w:tcPr>
            <w:tcW w:w="1134" w:type="dxa"/>
            <w:vMerge w:val="restart"/>
            <w:tcBorders>
              <w:top w:val="single" w:sz="4" w:space="0" w:color="auto"/>
              <w:left w:val="single" w:sz="4" w:space="0" w:color="auto"/>
              <w:right w:val="single" w:sz="4" w:space="0" w:color="auto"/>
            </w:tcBorders>
            <w:vAlign w:val="center"/>
          </w:tcPr>
          <w:p w14:paraId="0026FBB9" w14:textId="77777777" w:rsidR="00FA1C79" w:rsidRPr="00F21926" w:rsidRDefault="00FA1C79" w:rsidP="007910A7">
            <w:pPr>
              <w:jc w:val="center"/>
              <w:rPr>
                <w:rFonts w:ascii="Times New Roman" w:hAnsi="Times New Roman"/>
                <w:b/>
                <w:sz w:val="22"/>
                <w:szCs w:val="22"/>
              </w:rPr>
            </w:pPr>
            <w:r w:rsidRPr="00F21926">
              <w:rPr>
                <w:rFonts w:ascii="Times New Roman" w:hAnsi="Times New Roman"/>
                <w:b/>
                <w:sz w:val="22"/>
                <w:szCs w:val="22"/>
              </w:rPr>
              <w:t>1.11</w:t>
            </w:r>
          </w:p>
        </w:tc>
        <w:tc>
          <w:tcPr>
            <w:tcW w:w="4678" w:type="dxa"/>
            <w:tcBorders>
              <w:top w:val="single" w:sz="4" w:space="0" w:color="auto"/>
              <w:left w:val="single" w:sz="4" w:space="0" w:color="auto"/>
              <w:bottom w:val="single" w:sz="4" w:space="0" w:color="auto"/>
              <w:right w:val="single" w:sz="4" w:space="0" w:color="auto"/>
            </w:tcBorders>
            <w:vAlign w:val="center"/>
          </w:tcPr>
          <w:p w14:paraId="21FA6788" w14:textId="0ED8A35C" w:rsidR="00FA1C79" w:rsidRPr="00F21926" w:rsidRDefault="00FA1C79" w:rsidP="00D81DE2">
            <w:pPr>
              <w:rPr>
                <w:rFonts w:ascii="Times New Roman" w:hAnsi="Times New Roman"/>
                <w:b/>
                <w:sz w:val="22"/>
                <w:szCs w:val="22"/>
              </w:rPr>
            </w:pPr>
            <w:r w:rsidRPr="00F21926">
              <w:rPr>
                <w:rFonts w:ascii="Times New Roman" w:hAnsi="Times New Roman"/>
                <w:b/>
                <w:sz w:val="22"/>
                <w:szCs w:val="22"/>
              </w:rPr>
              <w:t xml:space="preserve">Small refrigerator for biomedical storage </w:t>
            </w:r>
          </w:p>
          <w:p w14:paraId="25BF639E" w14:textId="77777777" w:rsidR="00FA1C79" w:rsidRPr="00F21926" w:rsidRDefault="00FA1C79" w:rsidP="00D81DE2">
            <w:pPr>
              <w:rPr>
                <w:rFonts w:ascii="Times New Roman" w:hAnsi="Times New Roman"/>
                <w:b/>
                <w:sz w:val="22"/>
                <w:szCs w:val="22"/>
              </w:rPr>
            </w:pPr>
            <w:r w:rsidRPr="00F21926">
              <w:rPr>
                <w:rFonts w:ascii="Times New Roman" w:hAnsi="Times New Roman"/>
                <w:b/>
                <w:sz w:val="22"/>
                <w:szCs w:val="22"/>
              </w:rPr>
              <w:t>Quantity: 3</w:t>
            </w:r>
          </w:p>
        </w:tc>
        <w:tc>
          <w:tcPr>
            <w:tcW w:w="4253" w:type="dxa"/>
            <w:tcBorders>
              <w:top w:val="single" w:sz="4" w:space="0" w:color="auto"/>
              <w:left w:val="single" w:sz="4" w:space="0" w:color="auto"/>
              <w:bottom w:val="single" w:sz="4" w:space="0" w:color="auto"/>
              <w:right w:val="single" w:sz="4" w:space="0" w:color="auto"/>
            </w:tcBorders>
          </w:tcPr>
          <w:p w14:paraId="3A5D6D74" w14:textId="77777777" w:rsidR="00FA1C79" w:rsidRPr="00F21926" w:rsidRDefault="00FA1C79" w:rsidP="006C52F1">
            <w:pPr>
              <w:rPr>
                <w:rFonts w:ascii="Times New Roman" w:hAnsi="Times New Roman"/>
                <w:b/>
                <w:sz w:val="22"/>
                <w:szCs w:val="22"/>
                <w:highlight w:val="green"/>
              </w:rPr>
            </w:pPr>
          </w:p>
        </w:tc>
        <w:tc>
          <w:tcPr>
            <w:tcW w:w="2835" w:type="dxa"/>
            <w:tcBorders>
              <w:top w:val="single" w:sz="4" w:space="0" w:color="auto"/>
              <w:left w:val="single" w:sz="4" w:space="0" w:color="auto"/>
              <w:bottom w:val="single" w:sz="4" w:space="0" w:color="auto"/>
              <w:right w:val="single" w:sz="4" w:space="0" w:color="auto"/>
            </w:tcBorders>
          </w:tcPr>
          <w:p w14:paraId="2D3CD8CD" w14:textId="77777777" w:rsidR="00FA1C79" w:rsidRPr="00F21926" w:rsidRDefault="00FA1C79" w:rsidP="006C52F1">
            <w:pPr>
              <w:rPr>
                <w:rFonts w:ascii="Times New Roman" w:hAnsi="Times New Roman"/>
                <w:b/>
                <w:sz w:val="22"/>
                <w:szCs w:val="22"/>
                <w:highlight w:val="green"/>
              </w:rPr>
            </w:pPr>
          </w:p>
        </w:tc>
        <w:tc>
          <w:tcPr>
            <w:tcW w:w="1984" w:type="dxa"/>
            <w:tcBorders>
              <w:top w:val="single" w:sz="4" w:space="0" w:color="auto"/>
              <w:left w:val="single" w:sz="4" w:space="0" w:color="auto"/>
              <w:bottom w:val="single" w:sz="4" w:space="0" w:color="auto"/>
              <w:right w:val="single" w:sz="4" w:space="0" w:color="auto"/>
            </w:tcBorders>
          </w:tcPr>
          <w:p w14:paraId="12560C43" w14:textId="77777777" w:rsidR="00FA1C79" w:rsidRPr="00F21926" w:rsidRDefault="00FA1C79" w:rsidP="00D81DE2">
            <w:pPr>
              <w:jc w:val="center"/>
              <w:rPr>
                <w:rFonts w:ascii="Times New Roman" w:hAnsi="Times New Roman"/>
                <w:b/>
                <w:sz w:val="22"/>
                <w:szCs w:val="22"/>
                <w:highlight w:val="green"/>
              </w:rPr>
            </w:pPr>
          </w:p>
        </w:tc>
      </w:tr>
      <w:tr w:rsidR="00FA1C79" w:rsidRPr="002755E7" w14:paraId="40CA7216" w14:textId="77777777" w:rsidTr="00F86422">
        <w:trPr>
          <w:cantSplit/>
        </w:trPr>
        <w:tc>
          <w:tcPr>
            <w:tcW w:w="1134" w:type="dxa"/>
            <w:vMerge/>
            <w:tcBorders>
              <w:left w:val="single" w:sz="4" w:space="0" w:color="auto"/>
              <w:right w:val="single" w:sz="4" w:space="0" w:color="auto"/>
            </w:tcBorders>
            <w:vAlign w:val="center"/>
          </w:tcPr>
          <w:p w14:paraId="5A8747AD" w14:textId="77777777" w:rsidR="00FA1C79" w:rsidRPr="00F21926" w:rsidRDefault="00FA1C79" w:rsidP="002755E7">
            <w:pPr>
              <w:jc w:val="center"/>
              <w:rPr>
                <w:rFonts w:ascii="Times New Roman" w:hAnsi="Times New Roman"/>
                <w:b/>
                <w:sz w:val="22"/>
                <w:szCs w:val="22"/>
              </w:rPr>
            </w:pPr>
          </w:p>
        </w:tc>
        <w:tc>
          <w:tcPr>
            <w:tcW w:w="4678" w:type="dxa"/>
            <w:tcBorders>
              <w:top w:val="single" w:sz="4" w:space="0" w:color="auto"/>
              <w:left w:val="single" w:sz="4" w:space="0" w:color="auto"/>
              <w:bottom w:val="single" w:sz="4" w:space="0" w:color="auto"/>
              <w:right w:val="single" w:sz="4" w:space="0" w:color="auto"/>
            </w:tcBorders>
            <w:vAlign w:val="center"/>
          </w:tcPr>
          <w:p w14:paraId="12D5A82B" w14:textId="4C2F8FD5" w:rsidR="00FA1C79" w:rsidRPr="00F21926" w:rsidRDefault="00FA1C79" w:rsidP="002755E7">
            <w:pPr>
              <w:rPr>
                <w:rFonts w:ascii="Times New Roman" w:hAnsi="Times New Roman"/>
                <w:b/>
                <w:sz w:val="22"/>
                <w:szCs w:val="22"/>
              </w:rPr>
            </w:pPr>
            <w:r w:rsidRPr="00FE0C74">
              <w:rPr>
                <w:rFonts w:ascii="Times New Roman" w:hAnsi="Times New Roman"/>
                <w:sz w:val="22"/>
                <w:szCs w:val="22"/>
              </w:rPr>
              <w:t>Manufacturer’s name:</w:t>
            </w:r>
          </w:p>
        </w:tc>
        <w:tc>
          <w:tcPr>
            <w:tcW w:w="4253" w:type="dxa"/>
            <w:tcBorders>
              <w:top w:val="single" w:sz="4" w:space="0" w:color="auto"/>
              <w:left w:val="single" w:sz="4" w:space="0" w:color="auto"/>
              <w:bottom w:val="single" w:sz="4" w:space="0" w:color="auto"/>
              <w:right w:val="single" w:sz="4" w:space="0" w:color="auto"/>
            </w:tcBorders>
          </w:tcPr>
          <w:p w14:paraId="29A137D0" w14:textId="77777777" w:rsidR="00FA1C79" w:rsidRPr="00F21926" w:rsidRDefault="00FA1C79" w:rsidP="002755E7">
            <w:pPr>
              <w:rPr>
                <w:rFonts w:ascii="Times New Roman" w:hAnsi="Times New Roman"/>
                <w:b/>
                <w:sz w:val="22"/>
                <w:szCs w:val="22"/>
                <w:highlight w:val="green"/>
              </w:rPr>
            </w:pPr>
          </w:p>
        </w:tc>
        <w:tc>
          <w:tcPr>
            <w:tcW w:w="2835" w:type="dxa"/>
            <w:tcBorders>
              <w:top w:val="single" w:sz="4" w:space="0" w:color="auto"/>
              <w:left w:val="single" w:sz="4" w:space="0" w:color="auto"/>
              <w:bottom w:val="single" w:sz="4" w:space="0" w:color="auto"/>
              <w:right w:val="single" w:sz="4" w:space="0" w:color="auto"/>
            </w:tcBorders>
          </w:tcPr>
          <w:p w14:paraId="28E6F743" w14:textId="77777777" w:rsidR="00FA1C79" w:rsidRPr="00F21926" w:rsidRDefault="00FA1C79" w:rsidP="002755E7">
            <w:pPr>
              <w:rPr>
                <w:rFonts w:ascii="Times New Roman" w:hAnsi="Times New Roman"/>
                <w:b/>
                <w:sz w:val="22"/>
                <w:szCs w:val="22"/>
                <w:highlight w:val="green"/>
              </w:rPr>
            </w:pPr>
          </w:p>
        </w:tc>
        <w:tc>
          <w:tcPr>
            <w:tcW w:w="1984" w:type="dxa"/>
            <w:tcBorders>
              <w:top w:val="single" w:sz="4" w:space="0" w:color="auto"/>
              <w:left w:val="single" w:sz="4" w:space="0" w:color="auto"/>
              <w:bottom w:val="single" w:sz="4" w:space="0" w:color="auto"/>
              <w:right w:val="single" w:sz="4" w:space="0" w:color="auto"/>
            </w:tcBorders>
          </w:tcPr>
          <w:p w14:paraId="3FA890DE" w14:textId="77777777" w:rsidR="00FA1C79" w:rsidRPr="00F21926" w:rsidRDefault="00FA1C79" w:rsidP="002755E7">
            <w:pPr>
              <w:jc w:val="center"/>
              <w:rPr>
                <w:rFonts w:ascii="Times New Roman" w:hAnsi="Times New Roman"/>
                <w:b/>
                <w:sz w:val="22"/>
                <w:szCs w:val="22"/>
                <w:highlight w:val="green"/>
              </w:rPr>
            </w:pPr>
          </w:p>
        </w:tc>
      </w:tr>
      <w:tr w:rsidR="00FA1C79" w:rsidRPr="002755E7" w14:paraId="23CF1535" w14:textId="77777777" w:rsidTr="00F86422">
        <w:trPr>
          <w:cantSplit/>
        </w:trPr>
        <w:tc>
          <w:tcPr>
            <w:tcW w:w="1134" w:type="dxa"/>
            <w:vMerge/>
            <w:tcBorders>
              <w:left w:val="single" w:sz="4" w:space="0" w:color="auto"/>
              <w:bottom w:val="single" w:sz="4" w:space="0" w:color="auto"/>
              <w:right w:val="single" w:sz="4" w:space="0" w:color="auto"/>
            </w:tcBorders>
            <w:vAlign w:val="center"/>
          </w:tcPr>
          <w:p w14:paraId="301D2981" w14:textId="77777777" w:rsidR="00FA1C79" w:rsidRPr="00F21926" w:rsidRDefault="00FA1C79" w:rsidP="002755E7">
            <w:pPr>
              <w:jc w:val="center"/>
              <w:rPr>
                <w:rFonts w:ascii="Times New Roman" w:hAnsi="Times New Roman"/>
                <w:b/>
                <w:sz w:val="22"/>
                <w:szCs w:val="22"/>
              </w:rPr>
            </w:pPr>
          </w:p>
        </w:tc>
        <w:tc>
          <w:tcPr>
            <w:tcW w:w="4678" w:type="dxa"/>
            <w:tcBorders>
              <w:top w:val="single" w:sz="4" w:space="0" w:color="auto"/>
              <w:left w:val="single" w:sz="4" w:space="0" w:color="auto"/>
              <w:bottom w:val="single" w:sz="4" w:space="0" w:color="auto"/>
              <w:right w:val="single" w:sz="4" w:space="0" w:color="auto"/>
            </w:tcBorders>
            <w:vAlign w:val="center"/>
          </w:tcPr>
          <w:p w14:paraId="69CE09A9" w14:textId="57ADB705" w:rsidR="00FA1C79" w:rsidRPr="00F21926" w:rsidRDefault="00FA1C79" w:rsidP="002755E7">
            <w:pPr>
              <w:rPr>
                <w:rFonts w:ascii="Times New Roman" w:hAnsi="Times New Roman"/>
                <w:b/>
                <w:sz w:val="22"/>
                <w:szCs w:val="22"/>
              </w:rPr>
            </w:pPr>
            <w:r w:rsidRPr="00FE0C74">
              <w:rPr>
                <w:rFonts w:ascii="Times New Roman" w:hAnsi="Times New Roman"/>
                <w:sz w:val="22"/>
                <w:szCs w:val="22"/>
              </w:rPr>
              <w:t>Product type, model:</w:t>
            </w:r>
          </w:p>
        </w:tc>
        <w:tc>
          <w:tcPr>
            <w:tcW w:w="4253" w:type="dxa"/>
            <w:tcBorders>
              <w:top w:val="single" w:sz="4" w:space="0" w:color="auto"/>
              <w:left w:val="single" w:sz="4" w:space="0" w:color="auto"/>
              <w:bottom w:val="single" w:sz="4" w:space="0" w:color="auto"/>
              <w:right w:val="single" w:sz="4" w:space="0" w:color="auto"/>
            </w:tcBorders>
          </w:tcPr>
          <w:p w14:paraId="20558365" w14:textId="77777777" w:rsidR="00FA1C79" w:rsidRPr="00F21926" w:rsidRDefault="00FA1C79" w:rsidP="002755E7">
            <w:pPr>
              <w:rPr>
                <w:rFonts w:ascii="Times New Roman" w:hAnsi="Times New Roman"/>
                <w:b/>
                <w:sz w:val="22"/>
                <w:szCs w:val="22"/>
                <w:highlight w:val="green"/>
              </w:rPr>
            </w:pPr>
          </w:p>
        </w:tc>
        <w:tc>
          <w:tcPr>
            <w:tcW w:w="2835" w:type="dxa"/>
            <w:tcBorders>
              <w:top w:val="single" w:sz="4" w:space="0" w:color="auto"/>
              <w:left w:val="single" w:sz="4" w:space="0" w:color="auto"/>
              <w:bottom w:val="single" w:sz="4" w:space="0" w:color="auto"/>
              <w:right w:val="single" w:sz="4" w:space="0" w:color="auto"/>
            </w:tcBorders>
          </w:tcPr>
          <w:p w14:paraId="0B9E7BDB" w14:textId="77777777" w:rsidR="00FA1C79" w:rsidRPr="00F21926" w:rsidRDefault="00FA1C79" w:rsidP="002755E7">
            <w:pPr>
              <w:rPr>
                <w:rFonts w:ascii="Times New Roman" w:hAnsi="Times New Roman"/>
                <w:b/>
                <w:sz w:val="22"/>
                <w:szCs w:val="22"/>
                <w:highlight w:val="green"/>
              </w:rPr>
            </w:pPr>
          </w:p>
        </w:tc>
        <w:tc>
          <w:tcPr>
            <w:tcW w:w="1984" w:type="dxa"/>
            <w:tcBorders>
              <w:top w:val="single" w:sz="4" w:space="0" w:color="auto"/>
              <w:left w:val="single" w:sz="4" w:space="0" w:color="auto"/>
              <w:bottom w:val="single" w:sz="4" w:space="0" w:color="auto"/>
              <w:right w:val="single" w:sz="4" w:space="0" w:color="auto"/>
            </w:tcBorders>
          </w:tcPr>
          <w:p w14:paraId="5A0242F2" w14:textId="77777777" w:rsidR="00FA1C79" w:rsidRPr="00F21926" w:rsidRDefault="00FA1C79" w:rsidP="002755E7">
            <w:pPr>
              <w:jc w:val="center"/>
              <w:rPr>
                <w:rFonts w:ascii="Times New Roman" w:hAnsi="Times New Roman"/>
                <w:b/>
                <w:sz w:val="22"/>
                <w:szCs w:val="22"/>
                <w:highlight w:val="green"/>
              </w:rPr>
            </w:pPr>
          </w:p>
        </w:tc>
      </w:tr>
      <w:tr w:rsidR="00D81DE2" w:rsidRPr="00F21926" w14:paraId="6E0BAFDB" w14:textId="77777777" w:rsidTr="007910A7">
        <w:trPr>
          <w:cantSplit/>
        </w:trPr>
        <w:tc>
          <w:tcPr>
            <w:tcW w:w="1134" w:type="dxa"/>
            <w:tcBorders>
              <w:top w:val="single" w:sz="4" w:space="0" w:color="auto"/>
              <w:left w:val="single" w:sz="4" w:space="0" w:color="auto"/>
              <w:bottom w:val="single" w:sz="4" w:space="0" w:color="auto"/>
              <w:right w:val="single" w:sz="4" w:space="0" w:color="auto"/>
            </w:tcBorders>
            <w:vAlign w:val="center"/>
          </w:tcPr>
          <w:p w14:paraId="35D676D8" w14:textId="77777777" w:rsidR="00D81DE2" w:rsidRPr="00F21926" w:rsidRDefault="00D81DE2" w:rsidP="007910A7">
            <w:pPr>
              <w:jc w:val="center"/>
              <w:rPr>
                <w:rFonts w:ascii="Times New Roman" w:hAnsi="Times New Roman"/>
                <w:b/>
                <w:sz w:val="22"/>
                <w:szCs w:val="22"/>
              </w:rPr>
            </w:pPr>
            <w:r w:rsidRPr="00F21926">
              <w:rPr>
                <w:rFonts w:ascii="Times New Roman" w:hAnsi="Times New Roman"/>
                <w:b/>
                <w:sz w:val="22"/>
                <w:szCs w:val="22"/>
              </w:rPr>
              <w:lastRenderedPageBreak/>
              <w:t>1.11.1</w:t>
            </w:r>
          </w:p>
        </w:tc>
        <w:tc>
          <w:tcPr>
            <w:tcW w:w="4678" w:type="dxa"/>
            <w:tcBorders>
              <w:top w:val="single" w:sz="4" w:space="0" w:color="auto"/>
              <w:left w:val="single" w:sz="4" w:space="0" w:color="auto"/>
              <w:bottom w:val="single" w:sz="4" w:space="0" w:color="auto"/>
              <w:right w:val="single" w:sz="4" w:space="0" w:color="auto"/>
            </w:tcBorders>
            <w:vAlign w:val="center"/>
          </w:tcPr>
          <w:p w14:paraId="7F9A146E" w14:textId="77777777" w:rsidR="00D81DE2" w:rsidRPr="00F21926" w:rsidRDefault="00D81DE2" w:rsidP="006C52F1">
            <w:pPr>
              <w:rPr>
                <w:rFonts w:ascii="Times New Roman" w:hAnsi="Times New Roman"/>
                <w:bCs/>
                <w:sz w:val="22"/>
                <w:szCs w:val="22"/>
              </w:rPr>
            </w:pPr>
            <w:r w:rsidRPr="00F21926">
              <w:rPr>
                <w:rFonts w:ascii="Times New Roman" w:hAnsi="Times New Roman"/>
                <w:bCs/>
                <w:sz w:val="22"/>
                <w:szCs w:val="22"/>
              </w:rPr>
              <w:t>Type: Upright configuration.</w:t>
            </w:r>
          </w:p>
        </w:tc>
        <w:tc>
          <w:tcPr>
            <w:tcW w:w="4253" w:type="dxa"/>
            <w:tcBorders>
              <w:top w:val="single" w:sz="4" w:space="0" w:color="auto"/>
              <w:left w:val="single" w:sz="4" w:space="0" w:color="auto"/>
              <w:bottom w:val="single" w:sz="4" w:space="0" w:color="auto"/>
              <w:right w:val="single" w:sz="4" w:space="0" w:color="auto"/>
            </w:tcBorders>
          </w:tcPr>
          <w:p w14:paraId="550EC99A" w14:textId="77777777" w:rsidR="00D81DE2" w:rsidRPr="00F21926" w:rsidRDefault="00D81DE2" w:rsidP="006C52F1">
            <w:pPr>
              <w:rPr>
                <w:rFonts w:ascii="Times New Roman" w:hAnsi="Times New Roman"/>
                <w:b/>
                <w:sz w:val="22"/>
                <w:szCs w:val="22"/>
                <w:highlight w:val="green"/>
              </w:rPr>
            </w:pPr>
          </w:p>
        </w:tc>
        <w:tc>
          <w:tcPr>
            <w:tcW w:w="2835" w:type="dxa"/>
            <w:tcBorders>
              <w:top w:val="single" w:sz="4" w:space="0" w:color="auto"/>
              <w:left w:val="single" w:sz="4" w:space="0" w:color="auto"/>
              <w:bottom w:val="single" w:sz="4" w:space="0" w:color="auto"/>
              <w:right w:val="single" w:sz="4" w:space="0" w:color="auto"/>
            </w:tcBorders>
          </w:tcPr>
          <w:p w14:paraId="33590CB6" w14:textId="77777777" w:rsidR="00D81DE2" w:rsidRPr="00F21926" w:rsidRDefault="00D81DE2" w:rsidP="006C52F1">
            <w:pPr>
              <w:rPr>
                <w:rFonts w:ascii="Times New Roman" w:hAnsi="Times New Roman"/>
                <w:b/>
                <w:sz w:val="22"/>
                <w:szCs w:val="22"/>
                <w:highlight w:val="green"/>
              </w:rPr>
            </w:pPr>
          </w:p>
        </w:tc>
        <w:tc>
          <w:tcPr>
            <w:tcW w:w="1984" w:type="dxa"/>
            <w:tcBorders>
              <w:top w:val="single" w:sz="4" w:space="0" w:color="auto"/>
              <w:left w:val="single" w:sz="4" w:space="0" w:color="auto"/>
              <w:bottom w:val="single" w:sz="4" w:space="0" w:color="auto"/>
              <w:right w:val="single" w:sz="4" w:space="0" w:color="auto"/>
            </w:tcBorders>
          </w:tcPr>
          <w:p w14:paraId="7A496DF1" w14:textId="77777777" w:rsidR="00D81DE2" w:rsidRPr="00F21926" w:rsidRDefault="00D81DE2" w:rsidP="00D81DE2">
            <w:pPr>
              <w:jc w:val="center"/>
              <w:rPr>
                <w:rFonts w:ascii="Times New Roman" w:hAnsi="Times New Roman"/>
                <w:b/>
                <w:sz w:val="22"/>
                <w:szCs w:val="22"/>
                <w:highlight w:val="green"/>
              </w:rPr>
            </w:pPr>
          </w:p>
        </w:tc>
      </w:tr>
      <w:tr w:rsidR="00D81DE2" w:rsidRPr="00F21926" w14:paraId="414BBD29" w14:textId="77777777" w:rsidTr="007910A7">
        <w:trPr>
          <w:cantSplit/>
        </w:trPr>
        <w:tc>
          <w:tcPr>
            <w:tcW w:w="1134" w:type="dxa"/>
            <w:tcBorders>
              <w:top w:val="single" w:sz="4" w:space="0" w:color="auto"/>
              <w:left w:val="single" w:sz="4" w:space="0" w:color="auto"/>
              <w:bottom w:val="single" w:sz="4" w:space="0" w:color="auto"/>
              <w:right w:val="single" w:sz="4" w:space="0" w:color="auto"/>
            </w:tcBorders>
            <w:vAlign w:val="center"/>
          </w:tcPr>
          <w:p w14:paraId="516667C2" w14:textId="77777777" w:rsidR="00D81DE2" w:rsidRPr="00F21926" w:rsidRDefault="00D81DE2" w:rsidP="007910A7">
            <w:pPr>
              <w:jc w:val="center"/>
              <w:rPr>
                <w:rFonts w:ascii="Times New Roman" w:hAnsi="Times New Roman"/>
                <w:b/>
                <w:sz w:val="22"/>
                <w:szCs w:val="22"/>
              </w:rPr>
            </w:pPr>
            <w:r w:rsidRPr="00F21926">
              <w:rPr>
                <w:rFonts w:ascii="Times New Roman" w:hAnsi="Times New Roman"/>
                <w:b/>
                <w:sz w:val="22"/>
                <w:szCs w:val="22"/>
              </w:rPr>
              <w:t>1.11.2</w:t>
            </w:r>
          </w:p>
        </w:tc>
        <w:tc>
          <w:tcPr>
            <w:tcW w:w="4678" w:type="dxa"/>
            <w:tcBorders>
              <w:top w:val="single" w:sz="4" w:space="0" w:color="auto"/>
              <w:left w:val="single" w:sz="4" w:space="0" w:color="auto"/>
              <w:bottom w:val="single" w:sz="4" w:space="0" w:color="auto"/>
              <w:right w:val="single" w:sz="4" w:space="0" w:color="auto"/>
            </w:tcBorders>
            <w:vAlign w:val="center"/>
          </w:tcPr>
          <w:p w14:paraId="60A75969" w14:textId="716E9700" w:rsidR="00D81DE2" w:rsidRPr="00F21926" w:rsidRDefault="006B6632" w:rsidP="006C52F1">
            <w:pPr>
              <w:rPr>
                <w:rFonts w:ascii="Times New Roman" w:hAnsi="Times New Roman"/>
                <w:bCs/>
                <w:sz w:val="22"/>
                <w:szCs w:val="22"/>
              </w:rPr>
            </w:pPr>
            <w:r w:rsidRPr="00F21926">
              <w:rPr>
                <w:rFonts w:ascii="Times New Roman" w:hAnsi="Times New Roman"/>
                <w:bCs/>
                <w:sz w:val="22"/>
                <w:szCs w:val="22"/>
              </w:rPr>
              <w:t>Capacity: minimum 330</w:t>
            </w:r>
            <w:r w:rsidR="002755E7">
              <w:rPr>
                <w:rFonts w:ascii="Times New Roman" w:hAnsi="Times New Roman"/>
                <w:bCs/>
                <w:sz w:val="22"/>
                <w:szCs w:val="22"/>
              </w:rPr>
              <w:t xml:space="preserve"> </w:t>
            </w:r>
            <w:r w:rsidRPr="00F21926">
              <w:rPr>
                <w:rFonts w:ascii="Times New Roman" w:hAnsi="Times New Roman"/>
                <w:bCs/>
                <w:sz w:val="22"/>
                <w:szCs w:val="22"/>
              </w:rPr>
              <w:t xml:space="preserve">L, not exceeding 400 </w:t>
            </w:r>
            <w:r w:rsidR="00D55584" w:rsidRPr="00F21926">
              <w:rPr>
                <w:rFonts w:ascii="Times New Roman" w:hAnsi="Times New Roman"/>
                <w:bCs/>
                <w:sz w:val="22"/>
                <w:szCs w:val="22"/>
              </w:rPr>
              <w:t>L due</w:t>
            </w:r>
            <w:r w:rsidRPr="00F21926">
              <w:rPr>
                <w:rFonts w:ascii="Times New Roman" w:hAnsi="Times New Roman"/>
                <w:bCs/>
                <w:sz w:val="22"/>
                <w:szCs w:val="22"/>
              </w:rPr>
              <w:t xml:space="preserve"> to laboratory spacing constrains.   </w:t>
            </w:r>
          </w:p>
        </w:tc>
        <w:tc>
          <w:tcPr>
            <w:tcW w:w="4253" w:type="dxa"/>
            <w:tcBorders>
              <w:top w:val="single" w:sz="4" w:space="0" w:color="auto"/>
              <w:left w:val="single" w:sz="4" w:space="0" w:color="auto"/>
              <w:bottom w:val="single" w:sz="4" w:space="0" w:color="auto"/>
              <w:right w:val="single" w:sz="4" w:space="0" w:color="auto"/>
            </w:tcBorders>
          </w:tcPr>
          <w:p w14:paraId="0F1E0C7B" w14:textId="77777777" w:rsidR="00D81DE2" w:rsidRPr="00F21926" w:rsidRDefault="00D81DE2" w:rsidP="006C52F1">
            <w:pPr>
              <w:rPr>
                <w:rFonts w:ascii="Times New Roman" w:hAnsi="Times New Roman"/>
                <w:b/>
                <w:sz w:val="22"/>
                <w:szCs w:val="22"/>
                <w:highlight w:val="green"/>
              </w:rPr>
            </w:pPr>
          </w:p>
        </w:tc>
        <w:tc>
          <w:tcPr>
            <w:tcW w:w="2835" w:type="dxa"/>
            <w:tcBorders>
              <w:top w:val="single" w:sz="4" w:space="0" w:color="auto"/>
              <w:left w:val="single" w:sz="4" w:space="0" w:color="auto"/>
              <w:bottom w:val="single" w:sz="4" w:space="0" w:color="auto"/>
              <w:right w:val="single" w:sz="4" w:space="0" w:color="auto"/>
            </w:tcBorders>
          </w:tcPr>
          <w:p w14:paraId="0ED17D6A" w14:textId="77777777" w:rsidR="00D81DE2" w:rsidRPr="00F21926" w:rsidRDefault="00D81DE2" w:rsidP="006C52F1">
            <w:pPr>
              <w:rPr>
                <w:rFonts w:ascii="Times New Roman" w:hAnsi="Times New Roman"/>
                <w:b/>
                <w:sz w:val="22"/>
                <w:szCs w:val="22"/>
                <w:highlight w:val="green"/>
              </w:rPr>
            </w:pPr>
          </w:p>
        </w:tc>
        <w:tc>
          <w:tcPr>
            <w:tcW w:w="1984" w:type="dxa"/>
            <w:tcBorders>
              <w:top w:val="single" w:sz="4" w:space="0" w:color="auto"/>
              <w:left w:val="single" w:sz="4" w:space="0" w:color="auto"/>
              <w:bottom w:val="single" w:sz="4" w:space="0" w:color="auto"/>
              <w:right w:val="single" w:sz="4" w:space="0" w:color="auto"/>
            </w:tcBorders>
          </w:tcPr>
          <w:p w14:paraId="15C4FDDD" w14:textId="77777777" w:rsidR="00D81DE2" w:rsidRPr="00F21926" w:rsidRDefault="00D81DE2" w:rsidP="00D81DE2">
            <w:pPr>
              <w:jc w:val="center"/>
              <w:rPr>
                <w:rFonts w:ascii="Times New Roman" w:hAnsi="Times New Roman"/>
                <w:b/>
                <w:sz w:val="22"/>
                <w:szCs w:val="22"/>
                <w:highlight w:val="green"/>
              </w:rPr>
            </w:pPr>
          </w:p>
        </w:tc>
      </w:tr>
      <w:tr w:rsidR="00D81DE2" w:rsidRPr="00F21926" w14:paraId="61DDBA3B" w14:textId="77777777" w:rsidTr="007910A7">
        <w:trPr>
          <w:cantSplit/>
        </w:trPr>
        <w:tc>
          <w:tcPr>
            <w:tcW w:w="1134" w:type="dxa"/>
            <w:tcBorders>
              <w:top w:val="single" w:sz="4" w:space="0" w:color="auto"/>
              <w:left w:val="single" w:sz="4" w:space="0" w:color="auto"/>
              <w:bottom w:val="single" w:sz="4" w:space="0" w:color="auto"/>
              <w:right w:val="single" w:sz="4" w:space="0" w:color="auto"/>
            </w:tcBorders>
            <w:vAlign w:val="center"/>
          </w:tcPr>
          <w:p w14:paraId="11A49860" w14:textId="77777777" w:rsidR="00D81DE2" w:rsidRPr="00F21926" w:rsidRDefault="00D81DE2" w:rsidP="007910A7">
            <w:pPr>
              <w:jc w:val="center"/>
              <w:rPr>
                <w:rFonts w:ascii="Times New Roman" w:hAnsi="Times New Roman"/>
                <w:b/>
                <w:sz w:val="22"/>
                <w:szCs w:val="22"/>
              </w:rPr>
            </w:pPr>
            <w:r w:rsidRPr="00F21926">
              <w:rPr>
                <w:rFonts w:ascii="Times New Roman" w:hAnsi="Times New Roman"/>
                <w:b/>
                <w:sz w:val="22"/>
                <w:szCs w:val="22"/>
              </w:rPr>
              <w:t>1.11.3</w:t>
            </w:r>
          </w:p>
        </w:tc>
        <w:tc>
          <w:tcPr>
            <w:tcW w:w="4678" w:type="dxa"/>
            <w:tcBorders>
              <w:top w:val="single" w:sz="4" w:space="0" w:color="auto"/>
              <w:left w:val="single" w:sz="4" w:space="0" w:color="auto"/>
              <w:bottom w:val="single" w:sz="4" w:space="0" w:color="auto"/>
              <w:right w:val="single" w:sz="4" w:space="0" w:color="auto"/>
            </w:tcBorders>
            <w:vAlign w:val="center"/>
          </w:tcPr>
          <w:p w14:paraId="7276637A" w14:textId="3AA3C420" w:rsidR="00D81DE2" w:rsidRPr="00F21926" w:rsidRDefault="00D81DE2" w:rsidP="006C52F1">
            <w:pPr>
              <w:rPr>
                <w:rFonts w:ascii="Times New Roman" w:hAnsi="Times New Roman"/>
                <w:bCs/>
                <w:sz w:val="22"/>
                <w:szCs w:val="22"/>
              </w:rPr>
            </w:pPr>
            <w:r w:rsidRPr="00F21926">
              <w:rPr>
                <w:rFonts w:ascii="Times New Roman" w:hAnsi="Times New Roman"/>
                <w:bCs/>
                <w:sz w:val="22"/>
                <w:szCs w:val="22"/>
              </w:rPr>
              <w:t>Temperature Range: +</w:t>
            </w:r>
            <w:r w:rsidR="006B6632" w:rsidRPr="00F21926">
              <w:rPr>
                <w:rFonts w:ascii="Times New Roman" w:hAnsi="Times New Roman"/>
                <w:bCs/>
                <w:sz w:val="22"/>
                <w:szCs w:val="22"/>
              </w:rPr>
              <w:t>0</w:t>
            </w:r>
            <w:r w:rsidRPr="00F21926">
              <w:rPr>
                <w:rFonts w:ascii="Times New Roman" w:hAnsi="Times New Roman"/>
                <w:bCs/>
                <w:sz w:val="22"/>
                <w:szCs w:val="22"/>
              </w:rPr>
              <w:t>°C to +10°C.</w:t>
            </w:r>
          </w:p>
        </w:tc>
        <w:tc>
          <w:tcPr>
            <w:tcW w:w="4253" w:type="dxa"/>
            <w:tcBorders>
              <w:top w:val="single" w:sz="4" w:space="0" w:color="auto"/>
              <w:left w:val="single" w:sz="4" w:space="0" w:color="auto"/>
              <w:bottom w:val="single" w:sz="4" w:space="0" w:color="auto"/>
              <w:right w:val="single" w:sz="4" w:space="0" w:color="auto"/>
            </w:tcBorders>
          </w:tcPr>
          <w:p w14:paraId="42D33FE6" w14:textId="77777777" w:rsidR="00D81DE2" w:rsidRPr="00F21926" w:rsidRDefault="00D81DE2" w:rsidP="006C52F1">
            <w:pPr>
              <w:rPr>
                <w:rFonts w:ascii="Times New Roman" w:hAnsi="Times New Roman"/>
                <w:b/>
                <w:sz w:val="22"/>
                <w:szCs w:val="22"/>
                <w:highlight w:val="green"/>
              </w:rPr>
            </w:pPr>
          </w:p>
        </w:tc>
        <w:tc>
          <w:tcPr>
            <w:tcW w:w="2835" w:type="dxa"/>
            <w:tcBorders>
              <w:top w:val="single" w:sz="4" w:space="0" w:color="auto"/>
              <w:left w:val="single" w:sz="4" w:space="0" w:color="auto"/>
              <w:bottom w:val="single" w:sz="4" w:space="0" w:color="auto"/>
              <w:right w:val="single" w:sz="4" w:space="0" w:color="auto"/>
            </w:tcBorders>
          </w:tcPr>
          <w:p w14:paraId="3D4728B5" w14:textId="77777777" w:rsidR="00D81DE2" w:rsidRPr="00F21926" w:rsidRDefault="00D81DE2" w:rsidP="006C52F1">
            <w:pPr>
              <w:rPr>
                <w:rFonts w:ascii="Times New Roman" w:hAnsi="Times New Roman"/>
                <w:b/>
                <w:sz w:val="22"/>
                <w:szCs w:val="22"/>
                <w:highlight w:val="green"/>
              </w:rPr>
            </w:pPr>
          </w:p>
        </w:tc>
        <w:tc>
          <w:tcPr>
            <w:tcW w:w="1984" w:type="dxa"/>
            <w:tcBorders>
              <w:top w:val="single" w:sz="4" w:space="0" w:color="auto"/>
              <w:left w:val="single" w:sz="4" w:space="0" w:color="auto"/>
              <w:bottom w:val="single" w:sz="4" w:space="0" w:color="auto"/>
              <w:right w:val="single" w:sz="4" w:space="0" w:color="auto"/>
            </w:tcBorders>
          </w:tcPr>
          <w:p w14:paraId="6DF16C89" w14:textId="77777777" w:rsidR="00D81DE2" w:rsidRPr="00F21926" w:rsidRDefault="00D81DE2" w:rsidP="00D81DE2">
            <w:pPr>
              <w:jc w:val="center"/>
              <w:rPr>
                <w:rFonts w:ascii="Times New Roman" w:hAnsi="Times New Roman"/>
                <w:b/>
                <w:sz w:val="22"/>
                <w:szCs w:val="22"/>
                <w:highlight w:val="green"/>
              </w:rPr>
            </w:pPr>
          </w:p>
        </w:tc>
      </w:tr>
      <w:tr w:rsidR="00D81DE2" w:rsidRPr="00F21926" w14:paraId="5C387426" w14:textId="77777777" w:rsidTr="007910A7">
        <w:trPr>
          <w:cantSplit/>
        </w:trPr>
        <w:tc>
          <w:tcPr>
            <w:tcW w:w="1134" w:type="dxa"/>
            <w:tcBorders>
              <w:top w:val="single" w:sz="4" w:space="0" w:color="auto"/>
              <w:left w:val="single" w:sz="4" w:space="0" w:color="auto"/>
              <w:bottom w:val="single" w:sz="4" w:space="0" w:color="auto"/>
              <w:right w:val="single" w:sz="4" w:space="0" w:color="auto"/>
            </w:tcBorders>
            <w:vAlign w:val="center"/>
          </w:tcPr>
          <w:p w14:paraId="123E4A05" w14:textId="77777777" w:rsidR="00D81DE2" w:rsidRPr="00F21926" w:rsidRDefault="00D81DE2" w:rsidP="007910A7">
            <w:pPr>
              <w:jc w:val="center"/>
              <w:rPr>
                <w:rFonts w:ascii="Times New Roman" w:hAnsi="Times New Roman"/>
                <w:b/>
                <w:sz w:val="22"/>
                <w:szCs w:val="22"/>
              </w:rPr>
            </w:pPr>
            <w:r w:rsidRPr="00F21926">
              <w:rPr>
                <w:rFonts w:ascii="Times New Roman" w:hAnsi="Times New Roman"/>
                <w:b/>
                <w:sz w:val="22"/>
                <w:szCs w:val="22"/>
              </w:rPr>
              <w:t>1.11.4</w:t>
            </w:r>
          </w:p>
        </w:tc>
        <w:tc>
          <w:tcPr>
            <w:tcW w:w="4678" w:type="dxa"/>
            <w:tcBorders>
              <w:top w:val="single" w:sz="4" w:space="0" w:color="auto"/>
              <w:left w:val="single" w:sz="4" w:space="0" w:color="auto"/>
              <w:bottom w:val="single" w:sz="4" w:space="0" w:color="auto"/>
              <w:right w:val="single" w:sz="4" w:space="0" w:color="auto"/>
            </w:tcBorders>
            <w:vAlign w:val="center"/>
          </w:tcPr>
          <w:p w14:paraId="7AAA5A75" w14:textId="37A7D378" w:rsidR="00D81DE2" w:rsidRPr="002755E7" w:rsidRDefault="007609E9" w:rsidP="006C52F1">
            <w:pPr>
              <w:rPr>
                <w:rFonts w:ascii="Times New Roman" w:hAnsi="Times New Roman"/>
                <w:bCs/>
                <w:sz w:val="22"/>
                <w:szCs w:val="22"/>
              </w:rPr>
            </w:pPr>
            <w:r w:rsidRPr="0030311C">
              <w:rPr>
                <w:rFonts w:ascii="Times New Roman" w:hAnsi="Times New Roman"/>
                <w:bCs/>
                <w:sz w:val="22"/>
                <w:szCs w:val="22"/>
              </w:rPr>
              <w:t xml:space="preserve">Power supply requirement: </w:t>
            </w:r>
            <w:r w:rsidR="00800A74" w:rsidRPr="0030311C">
              <w:rPr>
                <w:rFonts w:ascii="Times New Roman" w:hAnsi="Times New Roman"/>
                <w:bCs/>
                <w:sz w:val="22"/>
                <w:szCs w:val="22"/>
              </w:rPr>
              <w:t>220/</w:t>
            </w:r>
            <w:r w:rsidRPr="0030311C">
              <w:rPr>
                <w:rFonts w:ascii="Times New Roman" w:hAnsi="Times New Roman"/>
                <w:bCs/>
                <w:sz w:val="22"/>
                <w:szCs w:val="22"/>
              </w:rPr>
              <w:t>230V, 50/60Hz</w:t>
            </w:r>
            <w:r w:rsidR="002755E7" w:rsidRPr="0030311C">
              <w:rPr>
                <w:rFonts w:ascii="Times New Roman" w:hAnsi="Times New Roman"/>
                <w:bCs/>
                <w:sz w:val="22"/>
                <w:szCs w:val="22"/>
              </w:rPr>
              <w:t>.</w:t>
            </w:r>
          </w:p>
        </w:tc>
        <w:tc>
          <w:tcPr>
            <w:tcW w:w="4253" w:type="dxa"/>
            <w:tcBorders>
              <w:top w:val="single" w:sz="4" w:space="0" w:color="auto"/>
              <w:left w:val="single" w:sz="4" w:space="0" w:color="auto"/>
              <w:bottom w:val="single" w:sz="4" w:space="0" w:color="auto"/>
              <w:right w:val="single" w:sz="4" w:space="0" w:color="auto"/>
            </w:tcBorders>
          </w:tcPr>
          <w:p w14:paraId="745D46FE" w14:textId="77777777" w:rsidR="00D81DE2" w:rsidRPr="00F21926" w:rsidRDefault="00D81DE2" w:rsidP="006C52F1">
            <w:pPr>
              <w:rPr>
                <w:rFonts w:ascii="Times New Roman" w:hAnsi="Times New Roman"/>
                <w:b/>
                <w:sz w:val="22"/>
                <w:szCs w:val="22"/>
                <w:highlight w:val="green"/>
              </w:rPr>
            </w:pPr>
          </w:p>
        </w:tc>
        <w:tc>
          <w:tcPr>
            <w:tcW w:w="2835" w:type="dxa"/>
            <w:tcBorders>
              <w:top w:val="single" w:sz="4" w:space="0" w:color="auto"/>
              <w:left w:val="single" w:sz="4" w:space="0" w:color="auto"/>
              <w:bottom w:val="single" w:sz="4" w:space="0" w:color="auto"/>
              <w:right w:val="single" w:sz="4" w:space="0" w:color="auto"/>
            </w:tcBorders>
          </w:tcPr>
          <w:p w14:paraId="39796E4B" w14:textId="77777777" w:rsidR="00D81DE2" w:rsidRPr="00F21926" w:rsidRDefault="00D81DE2" w:rsidP="006C52F1">
            <w:pPr>
              <w:rPr>
                <w:rFonts w:ascii="Times New Roman" w:hAnsi="Times New Roman"/>
                <w:b/>
                <w:sz w:val="22"/>
                <w:szCs w:val="22"/>
                <w:highlight w:val="green"/>
              </w:rPr>
            </w:pPr>
          </w:p>
        </w:tc>
        <w:tc>
          <w:tcPr>
            <w:tcW w:w="1984" w:type="dxa"/>
            <w:tcBorders>
              <w:top w:val="single" w:sz="4" w:space="0" w:color="auto"/>
              <w:left w:val="single" w:sz="4" w:space="0" w:color="auto"/>
              <w:bottom w:val="single" w:sz="4" w:space="0" w:color="auto"/>
              <w:right w:val="single" w:sz="4" w:space="0" w:color="auto"/>
            </w:tcBorders>
          </w:tcPr>
          <w:p w14:paraId="0288FC01" w14:textId="77777777" w:rsidR="00D81DE2" w:rsidRPr="00F21926" w:rsidRDefault="00D81DE2" w:rsidP="00D81DE2">
            <w:pPr>
              <w:jc w:val="center"/>
              <w:rPr>
                <w:rFonts w:ascii="Times New Roman" w:hAnsi="Times New Roman"/>
                <w:b/>
                <w:sz w:val="22"/>
                <w:szCs w:val="22"/>
                <w:highlight w:val="green"/>
              </w:rPr>
            </w:pPr>
          </w:p>
        </w:tc>
      </w:tr>
      <w:tr w:rsidR="00FA1C79" w:rsidRPr="00FA1C79" w14:paraId="0672F901" w14:textId="77777777" w:rsidTr="00F86422">
        <w:trPr>
          <w:cantSplit/>
        </w:trPr>
        <w:tc>
          <w:tcPr>
            <w:tcW w:w="1134" w:type="dxa"/>
            <w:vMerge w:val="restart"/>
            <w:tcBorders>
              <w:top w:val="single" w:sz="4" w:space="0" w:color="auto"/>
              <w:left w:val="single" w:sz="4" w:space="0" w:color="auto"/>
              <w:right w:val="single" w:sz="4" w:space="0" w:color="auto"/>
            </w:tcBorders>
            <w:vAlign w:val="center"/>
          </w:tcPr>
          <w:p w14:paraId="7CCCC213" w14:textId="77777777" w:rsidR="00FA1C79" w:rsidRPr="00F21926" w:rsidRDefault="00FA1C79" w:rsidP="007910A7">
            <w:pPr>
              <w:jc w:val="center"/>
              <w:rPr>
                <w:rFonts w:ascii="Times New Roman" w:hAnsi="Times New Roman"/>
                <w:b/>
                <w:sz w:val="22"/>
                <w:szCs w:val="22"/>
              </w:rPr>
            </w:pPr>
            <w:r w:rsidRPr="00F21926">
              <w:rPr>
                <w:rFonts w:ascii="Times New Roman" w:hAnsi="Times New Roman"/>
                <w:b/>
                <w:sz w:val="22"/>
                <w:szCs w:val="22"/>
              </w:rPr>
              <w:t>1.12</w:t>
            </w:r>
          </w:p>
        </w:tc>
        <w:tc>
          <w:tcPr>
            <w:tcW w:w="4678" w:type="dxa"/>
            <w:tcBorders>
              <w:top w:val="single" w:sz="4" w:space="0" w:color="auto"/>
              <w:left w:val="single" w:sz="4" w:space="0" w:color="auto"/>
              <w:bottom w:val="single" w:sz="4" w:space="0" w:color="auto"/>
              <w:right w:val="single" w:sz="4" w:space="0" w:color="auto"/>
            </w:tcBorders>
            <w:vAlign w:val="center"/>
          </w:tcPr>
          <w:p w14:paraId="48CFF939" w14:textId="18F86C55" w:rsidR="00FA1C79" w:rsidRPr="00F21926" w:rsidRDefault="00FA1C79" w:rsidP="00D81DE2">
            <w:pPr>
              <w:rPr>
                <w:rFonts w:ascii="Times New Roman" w:hAnsi="Times New Roman"/>
                <w:b/>
                <w:sz w:val="22"/>
                <w:szCs w:val="22"/>
              </w:rPr>
            </w:pPr>
            <w:r w:rsidRPr="00F21926">
              <w:rPr>
                <w:rFonts w:ascii="Times New Roman" w:hAnsi="Times New Roman"/>
                <w:b/>
                <w:sz w:val="22"/>
                <w:szCs w:val="22"/>
              </w:rPr>
              <w:t xml:space="preserve">Large refrigerator for biomedical storage </w:t>
            </w:r>
          </w:p>
          <w:p w14:paraId="306E7FE7" w14:textId="77777777" w:rsidR="00FA1C79" w:rsidRPr="00F21926" w:rsidRDefault="00FA1C79" w:rsidP="00D81DE2">
            <w:pPr>
              <w:rPr>
                <w:rFonts w:ascii="Times New Roman" w:hAnsi="Times New Roman"/>
                <w:b/>
                <w:sz w:val="22"/>
                <w:szCs w:val="22"/>
              </w:rPr>
            </w:pPr>
            <w:r w:rsidRPr="00F21926">
              <w:rPr>
                <w:rFonts w:ascii="Times New Roman" w:hAnsi="Times New Roman"/>
                <w:b/>
                <w:sz w:val="22"/>
                <w:szCs w:val="22"/>
              </w:rPr>
              <w:t>Quantity: 4</w:t>
            </w:r>
          </w:p>
        </w:tc>
        <w:tc>
          <w:tcPr>
            <w:tcW w:w="4253" w:type="dxa"/>
            <w:tcBorders>
              <w:top w:val="single" w:sz="4" w:space="0" w:color="auto"/>
              <w:left w:val="single" w:sz="4" w:space="0" w:color="auto"/>
              <w:bottom w:val="single" w:sz="4" w:space="0" w:color="auto"/>
              <w:right w:val="single" w:sz="4" w:space="0" w:color="auto"/>
            </w:tcBorders>
          </w:tcPr>
          <w:p w14:paraId="1A2D8003" w14:textId="77777777" w:rsidR="00FA1C79" w:rsidRPr="00F21926" w:rsidRDefault="00FA1C79" w:rsidP="006C52F1">
            <w:pPr>
              <w:rPr>
                <w:rFonts w:ascii="Times New Roman" w:hAnsi="Times New Roman"/>
                <w:b/>
                <w:sz w:val="22"/>
                <w:szCs w:val="22"/>
                <w:highlight w:val="green"/>
              </w:rPr>
            </w:pPr>
          </w:p>
        </w:tc>
        <w:tc>
          <w:tcPr>
            <w:tcW w:w="2835" w:type="dxa"/>
            <w:tcBorders>
              <w:top w:val="single" w:sz="4" w:space="0" w:color="auto"/>
              <w:left w:val="single" w:sz="4" w:space="0" w:color="auto"/>
              <w:bottom w:val="single" w:sz="4" w:space="0" w:color="auto"/>
              <w:right w:val="single" w:sz="4" w:space="0" w:color="auto"/>
            </w:tcBorders>
          </w:tcPr>
          <w:p w14:paraId="5E94A451" w14:textId="77777777" w:rsidR="00FA1C79" w:rsidRPr="00F21926" w:rsidRDefault="00FA1C79" w:rsidP="006C52F1">
            <w:pPr>
              <w:rPr>
                <w:rFonts w:ascii="Times New Roman" w:hAnsi="Times New Roman"/>
                <w:b/>
                <w:sz w:val="22"/>
                <w:szCs w:val="22"/>
                <w:highlight w:val="green"/>
              </w:rPr>
            </w:pPr>
          </w:p>
        </w:tc>
        <w:tc>
          <w:tcPr>
            <w:tcW w:w="1984" w:type="dxa"/>
            <w:tcBorders>
              <w:top w:val="single" w:sz="4" w:space="0" w:color="auto"/>
              <w:left w:val="single" w:sz="4" w:space="0" w:color="auto"/>
              <w:bottom w:val="single" w:sz="4" w:space="0" w:color="auto"/>
              <w:right w:val="single" w:sz="4" w:space="0" w:color="auto"/>
            </w:tcBorders>
          </w:tcPr>
          <w:p w14:paraId="07709E3B" w14:textId="77777777" w:rsidR="00FA1C79" w:rsidRPr="00F21926" w:rsidRDefault="00FA1C79" w:rsidP="00D81DE2">
            <w:pPr>
              <w:jc w:val="center"/>
              <w:rPr>
                <w:rFonts w:ascii="Times New Roman" w:hAnsi="Times New Roman"/>
                <w:b/>
                <w:sz w:val="22"/>
                <w:szCs w:val="22"/>
                <w:highlight w:val="green"/>
              </w:rPr>
            </w:pPr>
          </w:p>
        </w:tc>
      </w:tr>
      <w:tr w:rsidR="00FA1C79" w:rsidRPr="002755E7" w14:paraId="567DA24D" w14:textId="77777777" w:rsidTr="00F86422">
        <w:trPr>
          <w:cantSplit/>
        </w:trPr>
        <w:tc>
          <w:tcPr>
            <w:tcW w:w="1134" w:type="dxa"/>
            <w:vMerge/>
            <w:tcBorders>
              <w:left w:val="single" w:sz="4" w:space="0" w:color="auto"/>
              <w:right w:val="single" w:sz="4" w:space="0" w:color="auto"/>
            </w:tcBorders>
            <w:vAlign w:val="center"/>
          </w:tcPr>
          <w:p w14:paraId="41F4FB23" w14:textId="77777777" w:rsidR="00FA1C79" w:rsidRPr="00F21926" w:rsidRDefault="00FA1C79" w:rsidP="002755E7">
            <w:pPr>
              <w:jc w:val="center"/>
              <w:rPr>
                <w:rFonts w:ascii="Times New Roman" w:hAnsi="Times New Roman"/>
                <w:b/>
                <w:sz w:val="22"/>
                <w:szCs w:val="22"/>
              </w:rPr>
            </w:pPr>
          </w:p>
        </w:tc>
        <w:tc>
          <w:tcPr>
            <w:tcW w:w="4678" w:type="dxa"/>
            <w:tcBorders>
              <w:top w:val="single" w:sz="4" w:space="0" w:color="auto"/>
              <w:left w:val="single" w:sz="4" w:space="0" w:color="auto"/>
              <w:bottom w:val="single" w:sz="4" w:space="0" w:color="auto"/>
              <w:right w:val="single" w:sz="4" w:space="0" w:color="auto"/>
            </w:tcBorders>
            <w:vAlign w:val="center"/>
          </w:tcPr>
          <w:p w14:paraId="6E533F29" w14:textId="30E17BCF" w:rsidR="00FA1C79" w:rsidRPr="00F21926" w:rsidDel="006B6632" w:rsidRDefault="00FA1C79" w:rsidP="002755E7">
            <w:pPr>
              <w:rPr>
                <w:rFonts w:ascii="Times New Roman" w:hAnsi="Times New Roman"/>
                <w:b/>
                <w:sz w:val="22"/>
                <w:szCs w:val="22"/>
              </w:rPr>
            </w:pPr>
            <w:r w:rsidRPr="00FE0C74">
              <w:rPr>
                <w:rFonts w:ascii="Times New Roman" w:hAnsi="Times New Roman"/>
                <w:sz w:val="22"/>
                <w:szCs w:val="22"/>
              </w:rPr>
              <w:t>Manufacturer’s name:</w:t>
            </w:r>
          </w:p>
        </w:tc>
        <w:tc>
          <w:tcPr>
            <w:tcW w:w="4253" w:type="dxa"/>
            <w:tcBorders>
              <w:top w:val="single" w:sz="4" w:space="0" w:color="auto"/>
              <w:left w:val="single" w:sz="4" w:space="0" w:color="auto"/>
              <w:bottom w:val="single" w:sz="4" w:space="0" w:color="auto"/>
              <w:right w:val="single" w:sz="4" w:space="0" w:color="auto"/>
            </w:tcBorders>
          </w:tcPr>
          <w:p w14:paraId="0AAAF2BF" w14:textId="77777777" w:rsidR="00FA1C79" w:rsidRPr="00F21926" w:rsidRDefault="00FA1C79" w:rsidP="002755E7">
            <w:pPr>
              <w:rPr>
                <w:rFonts w:ascii="Times New Roman" w:hAnsi="Times New Roman"/>
                <w:b/>
                <w:sz w:val="22"/>
                <w:szCs w:val="22"/>
                <w:highlight w:val="green"/>
              </w:rPr>
            </w:pPr>
          </w:p>
        </w:tc>
        <w:tc>
          <w:tcPr>
            <w:tcW w:w="2835" w:type="dxa"/>
            <w:tcBorders>
              <w:top w:val="single" w:sz="4" w:space="0" w:color="auto"/>
              <w:left w:val="single" w:sz="4" w:space="0" w:color="auto"/>
              <w:bottom w:val="single" w:sz="4" w:space="0" w:color="auto"/>
              <w:right w:val="single" w:sz="4" w:space="0" w:color="auto"/>
            </w:tcBorders>
          </w:tcPr>
          <w:p w14:paraId="5B2F3D9C" w14:textId="77777777" w:rsidR="00FA1C79" w:rsidRPr="00F21926" w:rsidRDefault="00FA1C79" w:rsidP="002755E7">
            <w:pPr>
              <w:rPr>
                <w:rFonts w:ascii="Times New Roman" w:hAnsi="Times New Roman"/>
                <w:b/>
                <w:sz w:val="22"/>
                <w:szCs w:val="22"/>
                <w:highlight w:val="green"/>
              </w:rPr>
            </w:pPr>
          </w:p>
        </w:tc>
        <w:tc>
          <w:tcPr>
            <w:tcW w:w="1984" w:type="dxa"/>
            <w:tcBorders>
              <w:top w:val="single" w:sz="4" w:space="0" w:color="auto"/>
              <w:left w:val="single" w:sz="4" w:space="0" w:color="auto"/>
              <w:bottom w:val="single" w:sz="4" w:space="0" w:color="auto"/>
              <w:right w:val="single" w:sz="4" w:space="0" w:color="auto"/>
            </w:tcBorders>
          </w:tcPr>
          <w:p w14:paraId="3E5B7AAA" w14:textId="77777777" w:rsidR="00FA1C79" w:rsidRPr="00F21926" w:rsidRDefault="00FA1C79" w:rsidP="002755E7">
            <w:pPr>
              <w:jc w:val="center"/>
              <w:rPr>
                <w:rFonts w:ascii="Times New Roman" w:hAnsi="Times New Roman"/>
                <w:b/>
                <w:sz w:val="22"/>
                <w:szCs w:val="22"/>
                <w:highlight w:val="green"/>
              </w:rPr>
            </w:pPr>
          </w:p>
        </w:tc>
      </w:tr>
      <w:tr w:rsidR="00FA1C79" w:rsidRPr="002755E7" w14:paraId="2EA727D2" w14:textId="77777777" w:rsidTr="00F86422">
        <w:trPr>
          <w:cantSplit/>
        </w:trPr>
        <w:tc>
          <w:tcPr>
            <w:tcW w:w="1134" w:type="dxa"/>
            <w:vMerge/>
            <w:tcBorders>
              <w:left w:val="single" w:sz="4" w:space="0" w:color="auto"/>
              <w:bottom w:val="single" w:sz="4" w:space="0" w:color="auto"/>
              <w:right w:val="single" w:sz="4" w:space="0" w:color="auto"/>
            </w:tcBorders>
            <w:vAlign w:val="center"/>
          </w:tcPr>
          <w:p w14:paraId="00F15074" w14:textId="77777777" w:rsidR="00FA1C79" w:rsidRPr="00F21926" w:rsidRDefault="00FA1C79" w:rsidP="002755E7">
            <w:pPr>
              <w:jc w:val="center"/>
              <w:rPr>
                <w:rFonts w:ascii="Times New Roman" w:hAnsi="Times New Roman"/>
                <w:b/>
                <w:sz w:val="22"/>
                <w:szCs w:val="22"/>
              </w:rPr>
            </w:pPr>
          </w:p>
        </w:tc>
        <w:tc>
          <w:tcPr>
            <w:tcW w:w="4678" w:type="dxa"/>
            <w:tcBorders>
              <w:top w:val="single" w:sz="4" w:space="0" w:color="auto"/>
              <w:left w:val="single" w:sz="4" w:space="0" w:color="auto"/>
              <w:bottom w:val="single" w:sz="4" w:space="0" w:color="auto"/>
              <w:right w:val="single" w:sz="4" w:space="0" w:color="auto"/>
            </w:tcBorders>
            <w:vAlign w:val="center"/>
          </w:tcPr>
          <w:p w14:paraId="44A8276A" w14:textId="5557783C" w:rsidR="00FA1C79" w:rsidRPr="00F21926" w:rsidDel="006B6632" w:rsidRDefault="00FA1C79" w:rsidP="002755E7">
            <w:pPr>
              <w:rPr>
                <w:rFonts w:ascii="Times New Roman" w:hAnsi="Times New Roman"/>
                <w:b/>
                <w:sz w:val="22"/>
                <w:szCs w:val="22"/>
              </w:rPr>
            </w:pPr>
            <w:r w:rsidRPr="00FE0C74">
              <w:rPr>
                <w:rFonts w:ascii="Times New Roman" w:hAnsi="Times New Roman"/>
                <w:sz w:val="22"/>
                <w:szCs w:val="22"/>
              </w:rPr>
              <w:t>Product type, model:</w:t>
            </w:r>
          </w:p>
        </w:tc>
        <w:tc>
          <w:tcPr>
            <w:tcW w:w="4253" w:type="dxa"/>
            <w:tcBorders>
              <w:top w:val="single" w:sz="4" w:space="0" w:color="auto"/>
              <w:left w:val="single" w:sz="4" w:space="0" w:color="auto"/>
              <w:bottom w:val="single" w:sz="4" w:space="0" w:color="auto"/>
              <w:right w:val="single" w:sz="4" w:space="0" w:color="auto"/>
            </w:tcBorders>
          </w:tcPr>
          <w:p w14:paraId="01FCECF9" w14:textId="77777777" w:rsidR="00FA1C79" w:rsidRPr="00F21926" w:rsidRDefault="00FA1C79" w:rsidP="002755E7">
            <w:pPr>
              <w:rPr>
                <w:rFonts w:ascii="Times New Roman" w:hAnsi="Times New Roman"/>
                <w:b/>
                <w:sz w:val="22"/>
                <w:szCs w:val="22"/>
                <w:highlight w:val="green"/>
              </w:rPr>
            </w:pPr>
          </w:p>
        </w:tc>
        <w:tc>
          <w:tcPr>
            <w:tcW w:w="2835" w:type="dxa"/>
            <w:tcBorders>
              <w:top w:val="single" w:sz="4" w:space="0" w:color="auto"/>
              <w:left w:val="single" w:sz="4" w:space="0" w:color="auto"/>
              <w:bottom w:val="single" w:sz="4" w:space="0" w:color="auto"/>
              <w:right w:val="single" w:sz="4" w:space="0" w:color="auto"/>
            </w:tcBorders>
          </w:tcPr>
          <w:p w14:paraId="5F1BB4C4" w14:textId="77777777" w:rsidR="00FA1C79" w:rsidRPr="00F21926" w:rsidRDefault="00FA1C79" w:rsidP="002755E7">
            <w:pPr>
              <w:rPr>
                <w:rFonts w:ascii="Times New Roman" w:hAnsi="Times New Roman"/>
                <w:b/>
                <w:sz w:val="22"/>
                <w:szCs w:val="22"/>
                <w:highlight w:val="green"/>
              </w:rPr>
            </w:pPr>
          </w:p>
        </w:tc>
        <w:tc>
          <w:tcPr>
            <w:tcW w:w="1984" w:type="dxa"/>
            <w:tcBorders>
              <w:top w:val="single" w:sz="4" w:space="0" w:color="auto"/>
              <w:left w:val="single" w:sz="4" w:space="0" w:color="auto"/>
              <w:bottom w:val="single" w:sz="4" w:space="0" w:color="auto"/>
              <w:right w:val="single" w:sz="4" w:space="0" w:color="auto"/>
            </w:tcBorders>
          </w:tcPr>
          <w:p w14:paraId="44F2B8C5" w14:textId="77777777" w:rsidR="00FA1C79" w:rsidRPr="00F21926" w:rsidRDefault="00FA1C79" w:rsidP="002755E7">
            <w:pPr>
              <w:jc w:val="center"/>
              <w:rPr>
                <w:rFonts w:ascii="Times New Roman" w:hAnsi="Times New Roman"/>
                <w:b/>
                <w:sz w:val="22"/>
                <w:szCs w:val="22"/>
                <w:highlight w:val="green"/>
              </w:rPr>
            </w:pPr>
          </w:p>
        </w:tc>
      </w:tr>
      <w:tr w:rsidR="00D81DE2" w:rsidRPr="00F21926" w14:paraId="7297EFAE" w14:textId="77777777" w:rsidTr="007910A7">
        <w:trPr>
          <w:cantSplit/>
        </w:trPr>
        <w:tc>
          <w:tcPr>
            <w:tcW w:w="1134" w:type="dxa"/>
            <w:tcBorders>
              <w:top w:val="single" w:sz="4" w:space="0" w:color="auto"/>
              <w:left w:val="single" w:sz="4" w:space="0" w:color="auto"/>
              <w:bottom w:val="single" w:sz="4" w:space="0" w:color="auto"/>
              <w:right w:val="single" w:sz="4" w:space="0" w:color="auto"/>
            </w:tcBorders>
            <w:vAlign w:val="center"/>
          </w:tcPr>
          <w:p w14:paraId="03C75E5A" w14:textId="77777777" w:rsidR="00D81DE2" w:rsidRPr="00F21926" w:rsidRDefault="00D81DE2" w:rsidP="007910A7">
            <w:pPr>
              <w:jc w:val="center"/>
              <w:rPr>
                <w:rFonts w:ascii="Times New Roman" w:hAnsi="Times New Roman"/>
                <w:b/>
                <w:sz w:val="22"/>
                <w:szCs w:val="22"/>
              </w:rPr>
            </w:pPr>
            <w:r w:rsidRPr="00F21926">
              <w:rPr>
                <w:rFonts w:ascii="Times New Roman" w:hAnsi="Times New Roman"/>
                <w:b/>
                <w:sz w:val="22"/>
                <w:szCs w:val="22"/>
              </w:rPr>
              <w:t>1.12.1</w:t>
            </w:r>
          </w:p>
        </w:tc>
        <w:tc>
          <w:tcPr>
            <w:tcW w:w="4678" w:type="dxa"/>
            <w:tcBorders>
              <w:top w:val="single" w:sz="4" w:space="0" w:color="auto"/>
              <w:left w:val="single" w:sz="4" w:space="0" w:color="auto"/>
              <w:bottom w:val="single" w:sz="4" w:space="0" w:color="auto"/>
              <w:right w:val="single" w:sz="4" w:space="0" w:color="auto"/>
            </w:tcBorders>
            <w:vAlign w:val="center"/>
          </w:tcPr>
          <w:p w14:paraId="127B6503" w14:textId="0D60C3A9" w:rsidR="00D81DE2" w:rsidRPr="00F21926" w:rsidRDefault="00D81DE2" w:rsidP="006C52F1">
            <w:pPr>
              <w:rPr>
                <w:rFonts w:ascii="Times New Roman" w:hAnsi="Times New Roman"/>
                <w:bCs/>
                <w:sz w:val="22"/>
                <w:szCs w:val="22"/>
              </w:rPr>
            </w:pPr>
            <w:r w:rsidRPr="00F21926">
              <w:rPr>
                <w:rFonts w:ascii="Times New Roman" w:hAnsi="Times New Roman"/>
                <w:bCs/>
                <w:sz w:val="22"/>
                <w:szCs w:val="22"/>
              </w:rPr>
              <w:t>Temperature Range: +0°C to +10°C.</w:t>
            </w:r>
          </w:p>
        </w:tc>
        <w:tc>
          <w:tcPr>
            <w:tcW w:w="4253" w:type="dxa"/>
            <w:tcBorders>
              <w:top w:val="single" w:sz="4" w:space="0" w:color="auto"/>
              <w:left w:val="single" w:sz="4" w:space="0" w:color="auto"/>
              <w:bottom w:val="single" w:sz="4" w:space="0" w:color="auto"/>
              <w:right w:val="single" w:sz="4" w:space="0" w:color="auto"/>
            </w:tcBorders>
          </w:tcPr>
          <w:p w14:paraId="22DECE0D" w14:textId="77777777" w:rsidR="00D81DE2" w:rsidRPr="00F21926" w:rsidRDefault="00D81DE2" w:rsidP="006C52F1">
            <w:pPr>
              <w:rPr>
                <w:rFonts w:ascii="Times New Roman" w:hAnsi="Times New Roman"/>
                <w:b/>
                <w:sz w:val="22"/>
                <w:szCs w:val="22"/>
                <w:highlight w:val="green"/>
              </w:rPr>
            </w:pPr>
          </w:p>
        </w:tc>
        <w:tc>
          <w:tcPr>
            <w:tcW w:w="2835" w:type="dxa"/>
            <w:tcBorders>
              <w:top w:val="single" w:sz="4" w:space="0" w:color="auto"/>
              <w:left w:val="single" w:sz="4" w:space="0" w:color="auto"/>
              <w:bottom w:val="single" w:sz="4" w:space="0" w:color="auto"/>
              <w:right w:val="single" w:sz="4" w:space="0" w:color="auto"/>
            </w:tcBorders>
          </w:tcPr>
          <w:p w14:paraId="589397C5" w14:textId="77777777" w:rsidR="00D81DE2" w:rsidRPr="00F21926" w:rsidRDefault="00D81DE2" w:rsidP="006C52F1">
            <w:pPr>
              <w:rPr>
                <w:rFonts w:ascii="Times New Roman" w:hAnsi="Times New Roman"/>
                <w:b/>
                <w:sz w:val="22"/>
                <w:szCs w:val="22"/>
                <w:highlight w:val="green"/>
              </w:rPr>
            </w:pPr>
          </w:p>
        </w:tc>
        <w:tc>
          <w:tcPr>
            <w:tcW w:w="1984" w:type="dxa"/>
            <w:tcBorders>
              <w:top w:val="single" w:sz="4" w:space="0" w:color="auto"/>
              <w:left w:val="single" w:sz="4" w:space="0" w:color="auto"/>
              <w:bottom w:val="single" w:sz="4" w:space="0" w:color="auto"/>
              <w:right w:val="single" w:sz="4" w:space="0" w:color="auto"/>
            </w:tcBorders>
          </w:tcPr>
          <w:p w14:paraId="3132529C" w14:textId="77777777" w:rsidR="00D81DE2" w:rsidRPr="00F21926" w:rsidRDefault="00D81DE2" w:rsidP="00D81DE2">
            <w:pPr>
              <w:jc w:val="center"/>
              <w:rPr>
                <w:rFonts w:ascii="Times New Roman" w:hAnsi="Times New Roman"/>
                <w:b/>
                <w:sz w:val="22"/>
                <w:szCs w:val="22"/>
                <w:highlight w:val="green"/>
              </w:rPr>
            </w:pPr>
          </w:p>
        </w:tc>
      </w:tr>
      <w:tr w:rsidR="00D81DE2" w:rsidRPr="00F21926" w14:paraId="67305080" w14:textId="77777777" w:rsidTr="007910A7">
        <w:trPr>
          <w:cantSplit/>
        </w:trPr>
        <w:tc>
          <w:tcPr>
            <w:tcW w:w="1134" w:type="dxa"/>
            <w:tcBorders>
              <w:top w:val="single" w:sz="4" w:space="0" w:color="auto"/>
              <w:left w:val="single" w:sz="4" w:space="0" w:color="auto"/>
              <w:bottom w:val="single" w:sz="4" w:space="0" w:color="auto"/>
              <w:right w:val="single" w:sz="4" w:space="0" w:color="auto"/>
            </w:tcBorders>
            <w:vAlign w:val="center"/>
          </w:tcPr>
          <w:p w14:paraId="63473087" w14:textId="543EE882" w:rsidR="00D81DE2" w:rsidRPr="00F21926" w:rsidRDefault="00D81DE2" w:rsidP="007910A7">
            <w:pPr>
              <w:jc w:val="center"/>
              <w:rPr>
                <w:rFonts w:ascii="Times New Roman" w:hAnsi="Times New Roman"/>
                <w:b/>
                <w:sz w:val="22"/>
                <w:szCs w:val="22"/>
              </w:rPr>
            </w:pPr>
            <w:r w:rsidRPr="00F21926">
              <w:rPr>
                <w:rFonts w:ascii="Times New Roman" w:hAnsi="Times New Roman"/>
                <w:b/>
                <w:sz w:val="22"/>
                <w:szCs w:val="22"/>
              </w:rPr>
              <w:t>1.12.</w:t>
            </w:r>
            <w:r w:rsidR="006B6632" w:rsidRPr="00F21926">
              <w:rPr>
                <w:rFonts w:ascii="Times New Roman" w:hAnsi="Times New Roman"/>
                <w:b/>
                <w:sz w:val="22"/>
                <w:szCs w:val="22"/>
              </w:rPr>
              <w:t>2</w:t>
            </w:r>
          </w:p>
        </w:tc>
        <w:tc>
          <w:tcPr>
            <w:tcW w:w="4678" w:type="dxa"/>
            <w:tcBorders>
              <w:top w:val="single" w:sz="4" w:space="0" w:color="auto"/>
              <w:left w:val="single" w:sz="4" w:space="0" w:color="auto"/>
              <w:bottom w:val="single" w:sz="4" w:space="0" w:color="auto"/>
              <w:right w:val="single" w:sz="4" w:space="0" w:color="auto"/>
            </w:tcBorders>
            <w:vAlign w:val="center"/>
          </w:tcPr>
          <w:p w14:paraId="3D1D9704" w14:textId="746E206F" w:rsidR="00D81DE2" w:rsidRPr="00F21926" w:rsidRDefault="006B6632" w:rsidP="006C52F1">
            <w:pPr>
              <w:rPr>
                <w:rFonts w:ascii="Times New Roman" w:hAnsi="Times New Roman"/>
                <w:bCs/>
                <w:sz w:val="22"/>
                <w:szCs w:val="22"/>
              </w:rPr>
            </w:pPr>
            <w:r w:rsidRPr="00F21926">
              <w:rPr>
                <w:rFonts w:ascii="Times New Roman" w:hAnsi="Times New Roman"/>
                <w:bCs/>
                <w:sz w:val="22"/>
                <w:szCs w:val="22"/>
              </w:rPr>
              <w:t>Capacity: minimum 500L, not exceeding 600L due to laboratory spacing constrains</w:t>
            </w:r>
          </w:p>
        </w:tc>
        <w:tc>
          <w:tcPr>
            <w:tcW w:w="4253" w:type="dxa"/>
            <w:tcBorders>
              <w:top w:val="single" w:sz="4" w:space="0" w:color="auto"/>
              <w:left w:val="single" w:sz="4" w:space="0" w:color="auto"/>
              <w:bottom w:val="single" w:sz="4" w:space="0" w:color="auto"/>
              <w:right w:val="single" w:sz="4" w:space="0" w:color="auto"/>
            </w:tcBorders>
          </w:tcPr>
          <w:p w14:paraId="3337447A" w14:textId="77777777" w:rsidR="00D81DE2" w:rsidRPr="00F21926" w:rsidRDefault="00D81DE2" w:rsidP="006C52F1">
            <w:pPr>
              <w:rPr>
                <w:rFonts w:ascii="Times New Roman" w:hAnsi="Times New Roman"/>
                <w:b/>
                <w:sz w:val="22"/>
                <w:szCs w:val="22"/>
                <w:highlight w:val="green"/>
              </w:rPr>
            </w:pPr>
          </w:p>
        </w:tc>
        <w:tc>
          <w:tcPr>
            <w:tcW w:w="2835" w:type="dxa"/>
            <w:tcBorders>
              <w:top w:val="single" w:sz="4" w:space="0" w:color="auto"/>
              <w:left w:val="single" w:sz="4" w:space="0" w:color="auto"/>
              <w:bottom w:val="single" w:sz="4" w:space="0" w:color="auto"/>
              <w:right w:val="single" w:sz="4" w:space="0" w:color="auto"/>
            </w:tcBorders>
          </w:tcPr>
          <w:p w14:paraId="6A4AD5DB" w14:textId="77777777" w:rsidR="00D81DE2" w:rsidRPr="00F21926" w:rsidRDefault="00D81DE2" w:rsidP="006C52F1">
            <w:pPr>
              <w:rPr>
                <w:rFonts w:ascii="Times New Roman" w:hAnsi="Times New Roman"/>
                <w:b/>
                <w:sz w:val="22"/>
                <w:szCs w:val="22"/>
                <w:highlight w:val="green"/>
              </w:rPr>
            </w:pPr>
          </w:p>
        </w:tc>
        <w:tc>
          <w:tcPr>
            <w:tcW w:w="1984" w:type="dxa"/>
            <w:tcBorders>
              <w:top w:val="single" w:sz="4" w:space="0" w:color="auto"/>
              <w:left w:val="single" w:sz="4" w:space="0" w:color="auto"/>
              <w:bottom w:val="single" w:sz="4" w:space="0" w:color="auto"/>
              <w:right w:val="single" w:sz="4" w:space="0" w:color="auto"/>
            </w:tcBorders>
          </w:tcPr>
          <w:p w14:paraId="53FB3515" w14:textId="77777777" w:rsidR="00D81DE2" w:rsidRPr="00F21926" w:rsidRDefault="00D81DE2" w:rsidP="00D81DE2">
            <w:pPr>
              <w:jc w:val="center"/>
              <w:rPr>
                <w:rFonts w:ascii="Times New Roman" w:hAnsi="Times New Roman"/>
                <w:b/>
                <w:sz w:val="22"/>
                <w:szCs w:val="22"/>
                <w:highlight w:val="green"/>
              </w:rPr>
            </w:pPr>
          </w:p>
        </w:tc>
      </w:tr>
      <w:tr w:rsidR="00D81DE2" w:rsidRPr="00F21926" w14:paraId="0F99A1F1" w14:textId="77777777" w:rsidTr="007910A7">
        <w:trPr>
          <w:cantSplit/>
        </w:trPr>
        <w:tc>
          <w:tcPr>
            <w:tcW w:w="1134" w:type="dxa"/>
            <w:tcBorders>
              <w:top w:val="single" w:sz="4" w:space="0" w:color="auto"/>
              <w:left w:val="single" w:sz="4" w:space="0" w:color="auto"/>
              <w:bottom w:val="single" w:sz="4" w:space="0" w:color="auto"/>
              <w:right w:val="single" w:sz="4" w:space="0" w:color="auto"/>
            </w:tcBorders>
            <w:vAlign w:val="center"/>
          </w:tcPr>
          <w:p w14:paraId="3E244614" w14:textId="3FDF45C0" w:rsidR="00D81DE2" w:rsidRPr="00F21926" w:rsidRDefault="00D81DE2" w:rsidP="007910A7">
            <w:pPr>
              <w:jc w:val="center"/>
              <w:rPr>
                <w:rFonts w:ascii="Times New Roman" w:hAnsi="Times New Roman"/>
                <w:b/>
                <w:sz w:val="22"/>
                <w:szCs w:val="22"/>
              </w:rPr>
            </w:pPr>
            <w:r w:rsidRPr="00F21926">
              <w:rPr>
                <w:rFonts w:ascii="Times New Roman" w:hAnsi="Times New Roman"/>
                <w:b/>
                <w:sz w:val="22"/>
                <w:szCs w:val="22"/>
              </w:rPr>
              <w:t>1.12.</w:t>
            </w:r>
            <w:r w:rsidR="00C803CD">
              <w:rPr>
                <w:rFonts w:ascii="Times New Roman" w:hAnsi="Times New Roman"/>
                <w:b/>
                <w:sz w:val="22"/>
                <w:szCs w:val="22"/>
              </w:rPr>
              <w:t>3</w:t>
            </w:r>
          </w:p>
        </w:tc>
        <w:tc>
          <w:tcPr>
            <w:tcW w:w="4678" w:type="dxa"/>
            <w:tcBorders>
              <w:top w:val="single" w:sz="4" w:space="0" w:color="auto"/>
              <w:left w:val="single" w:sz="4" w:space="0" w:color="auto"/>
              <w:bottom w:val="single" w:sz="4" w:space="0" w:color="auto"/>
              <w:right w:val="single" w:sz="4" w:space="0" w:color="auto"/>
            </w:tcBorders>
            <w:vAlign w:val="center"/>
          </w:tcPr>
          <w:p w14:paraId="10A13E6B" w14:textId="15264CE4" w:rsidR="00D81DE2" w:rsidRPr="0030311C" w:rsidRDefault="002440F7" w:rsidP="006C52F1">
            <w:pPr>
              <w:rPr>
                <w:rFonts w:ascii="Times New Roman" w:hAnsi="Times New Roman"/>
                <w:bCs/>
                <w:sz w:val="22"/>
                <w:szCs w:val="22"/>
                <w:highlight w:val="green"/>
              </w:rPr>
            </w:pPr>
            <w:r w:rsidRPr="0030311C">
              <w:rPr>
                <w:rFonts w:ascii="Times New Roman" w:hAnsi="Times New Roman"/>
                <w:bCs/>
                <w:sz w:val="22"/>
                <w:szCs w:val="22"/>
              </w:rPr>
              <w:t xml:space="preserve">Power supply requirement: </w:t>
            </w:r>
            <w:r w:rsidR="00800A74" w:rsidRPr="0030311C">
              <w:rPr>
                <w:rFonts w:ascii="Times New Roman" w:hAnsi="Times New Roman"/>
                <w:bCs/>
                <w:sz w:val="22"/>
                <w:szCs w:val="22"/>
              </w:rPr>
              <w:t>220/</w:t>
            </w:r>
            <w:r w:rsidRPr="0030311C">
              <w:rPr>
                <w:rFonts w:ascii="Times New Roman" w:hAnsi="Times New Roman"/>
                <w:bCs/>
                <w:sz w:val="22"/>
                <w:szCs w:val="22"/>
              </w:rPr>
              <w:t>230V, 50/60Hz</w:t>
            </w:r>
            <w:r w:rsidR="002755E7">
              <w:rPr>
                <w:rFonts w:ascii="Times New Roman" w:hAnsi="Times New Roman"/>
                <w:bCs/>
                <w:sz w:val="22"/>
                <w:szCs w:val="22"/>
              </w:rPr>
              <w:t>.</w:t>
            </w:r>
            <w:r w:rsidR="00D81DE2" w:rsidRPr="002755E7">
              <w:rPr>
                <w:rFonts w:ascii="Times New Roman" w:hAnsi="Times New Roman"/>
                <w:bCs/>
                <w:sz w:val="22"/>
                <w:szCs w:val="22"/>
              </w:rPr>
              <w:t xml:space="preserve"> </w:t>
            </w:r>
          </w:p>
        </w:tc>
        <w:tc>
          <w:tcPr>
            <w:tcW w:w="4253" w:type="dxa"/>
            <w:tcBorders>
              <w:top w:val="single" w:sz="4" w:space="0" w:color="auto"/>
              <w:left w:val="single" w:sz="4" w:space="0" w:color="auto"/>
              <w:bottom w:val="single" w:sz="4" w:space="0" w:color="auto"/>
              <w:right w:val="single" w:sz="4" w:space="0" w:color="auto"/>
            </w:tcBorders>
          </w:tcPr>
          <w:p w14:paraId="14E4377C" w14:textId="77777777" w:rsidR="00D81DE2" w:rsidRPr="00F21926" w:rsidRDefault="00D81DE2" w:rsidP="006C52F1">
            <w:pPr>
              <w:rPr>
                <w:rFonts w:ascii="Times New Roman" w:hAnsi="Times New Roman"/>
                <w:b/>
                <w:sz w:val="22"/>
                <w:szCs w:val="22"/>
                <w:highlight w:val="green"/>
              </w:rPr>
            </w:pPr>
          </w:p>
        </w:tc>
        <w:tc>
          <w:tcPr>
            <w:tcW w:w="2835" w:type="dxa"/>
            <w:tcBorders>
              <w:top w:val="single" w:sz="4" w:space="0" w:color="auto"/>
              <w:left w:val="single" w:sz="4" w:space="0" w:color="auto"/>
              <w:bottom w:val="single" w:sz="4" w:space="0" w:color="auto"/>
              <w:right w:val="single" w:sz="4" w:space="0" w:color="auto"/>
            </w:tcBorders>
          </w:tcPr>
          <w:p w14:paraId="123154C2" w14:textId="77777777" w:rsidR="00D81DE2" w:rsidRPr="00F21926" w:rsidRDefault="00D81DE2" w:rsidP="006C52F1">
            <w:pPr>
              <w:rPr>
                <w:rFonts w:ascii="Times New Roman" w:hAnsi="Times New Roman"/>
                <w:b/>
                <w:sz w:val="22"/>
                <w:szCs w:val="22"/>
                <w:highlight w:val="green"/>
              </w:rPr>
            </w:pPr>
          </w:p>
        </w:tc>
        <w:tc>
          <w:tcPr>
            <w:tcW w:w="1984" w:type="dxa"/>
            <w:tcBorders>
              <w:top w:val="single" w:sz="4" w:space="0" w:color="auto"/>
              <w:left w:val="single" w:sz="4" w:space="0" w:color="auto"/>
              <w:bottom w:val="single" w:sz="4" w:space="0" w:color="auto"/>
              <w:right w:val="single" w:sz="4" w:space="0" w:color="auto"/>
            </w:tcBorders>
          </w:tcPr>
          <w:p w14:paraId="098D5F9C" w14:textId="77777777" w:rsidR="00D81DE2" w:rsidRPr="00F21926" w:rsidRDefault="00D81DE2" w:rsidP="00D81DE2">
            <w:pPr>
              <w:jc w:val="center"/>
              <w:rPr>
                <w:rFonts w:ascii="Times New Roman" w:hAnsi="Times New Roman"/>
                <w:b/>
                <w:sz w:val="22"/>
                <w:szCs w:val="22"/>
                <w:highlight w:val="green"/>
              </w:rPr>
            </w:pPr>
          </w:p>
        </w:tc>
      </w:tr>
      <w:tr w:rsidR="00FA1C79" w:rsidRPr="00FA1C79" w14:paraId="727CC2EE" w14:textId="77777777" w:rsidTr="00F86422">
        <w:trPr>
          <w:cantSplit/>
        </w:trPr>
        <w:tc>
          <w:tcPr>
            <w:tcW w:w="1134" w:type="dxa"/>
            <w:vMerge w:val="restart"/>
            <w:tcBorders>
              <w:top w:val="single" w:sz="4" w:space="0" w:color="auto"/>
              <w:left w:val="single" w:sz="4" w:space="0" w:color="auto"/>
              <w:right w:val="single" w:sz="4" w:space="0" w:color="auto"/>
            </w:tcBorders>
            <w:vAlign w:val="center"/>
          </w:tcPr>
          <w:p w14:paraId="68FF9273" w14:textId="77777777" w:rsidR="00FA1C79" w:rsidRPr="00F21926" w:rsidRDefault="00FA1C79" w:rsidP="007910A7">
            <w:pPr>
              <w:jc w:val="center"/>
              <w:rPr>
                <w:rFonts w:ascii="Times New Roman" w:hAnsi="Times New Roman"/>
                <w:b/>
                <w:sz w:val="22"/>
                <w:szCs w:val="22"/>
              </w:rPr>
            </w:pPr>
            <w:r w:rsidRPr="00F21926">
              <w:rPr>
                <w:rFonts w:ascii="Times New Roman" w:hAnsi="Times New Roman"/>
                <w:b/>
                <w:sz w:val="22"/>
                <w:szCs w:val="22"/>
              </w:rPr>
              <w:t>1.13</w:t>
            </w:r>
          </w:p>
        </w:tc>
        <w:tc>
          <w:tcPr>
            <w:tcW w:w="4678" w:type="dxa"/>
            <w:tcBorders>
              <w:top w:val="single" w:sz="4" w:space="0" w:color="auto"/>
              <w:left w:val="single" w:sz="4" w:space="0" w:color="auto"/>
              <w:bottom w:val="single" w:sz="4" w:space="0" w:color="auto"/>
              <w:right w:val="single" w:sz="4" w:space="0" w:color="auto"/>
            </w:tcBorders>
            <w:vAlign w:val="center"/>
          </w:tcPr>
          <w:p w14:paraId="2FA22636" w14:textId="79607CEC" w:rsidR="00FA1C79" w:rsidRPr="00F21926" w:rsidRDefault="00FA1C79" w:rsidP="00D81DE2">
            <w:pPr>
              <w:rPr>
                <w:rFonts w:ascii="Times New Roman" w:hAnsi="Times New Roman"/>
                <w:b/>
                <w:sz w:val="22"/>
                <w:szCs w:val="22"/>
              </w:rPr>
            </w:pPr>
            <w:r w:rsidRPr="00F21926">
              <w:rPr>
                <w:rFonts w:ascii="Times New Roman" w:hAnsi="Times New Roman"/>
                <w:b/>
                <w:sz w:val="22"/>
                <w:szCs w:val="22"/>
              </w:rPr>
              <w:t xml:space="preserve">Natural Convection Incubator </w:t>
            </w:r>
          </w:p>
          <w:p w14:paraId="7AA0B6B0" w14:textId="77777777" w:rsidR="00FA1C79" w:rsidRPr="00F21926" w:rsidRDefault="00FA1C79" w:rsidP="00D81DE2">
            <w:pPr>
              <w:rPr>
                <w:rFonts w:ascii="Times New Roman" w:hAnsi="Times New Roman"/>
                <w:b/>
                <w:sz w:val="22"/>
                <w:szCs w:val="22"/>
              </w:rPr>
            </w:pPr>
            <w:r w:rsidRPr="00F21926">
              <w:rPr>
                <w:rFonts w:ascii="Times New Roman" w:hAnsi="Times New Roman"/>
                <w:b/>
                <w:sz w:val="22"/>
                <w:szCs w:val="22"/>
              </w:rPr>
              <w:t>Quantity: 2</w:t>
            </w:r>
          </w:p>
        </w:tc>
        <w:tc>
          <w:tcPr>
            <w:tcW w:w="4253" w:type="dxa"/>
            <w:tcBorders>
              <w:top w:val="single" w:sz="4" w:space="0" w:color="auto"/>
              <w:left w:val="single" w:sz="4" w:space="0" w:color="auto"/>
              <w:bottom w:val="single" w:sz="4" w:space="0" w:color="auto"/>
              <w:right w:val="single" w:sz="4" w:space="0" w:color="auto"/>
            </w:tcBorders>
          </w:tcPr>
          <w:p w14:paraId="028D6C50" w14:textId="77777777" w:rsidR="00FA1C79" w:rsidRPr="00F21926" w:rsidRDefault="00FA1C79" w:rsidP="006C52F1">
            <w:pPr>
              <w:rPr>
                <w:rFonts w:ascii="Times New Roman" w:hAnsi="Times New Roman"/>
                <w:b/>
                <w:sz w:val="22"/>
                <w:szCs w:val="22"/>
                <w:highlight w:val="green"/>
              </w:rPr>
            </w:pPr>
          </w:p>
        </w:tc>
        <w:tc>
          <w:tcPr>
            <w:tcW w:w="2835" w:type="dxa"/>
            <w:tcBorders>
              <w:top w:val="single" w:sz="4" w:space="0" w:color="auto"/>
              <w:left w:val="single" w:sz="4" w:space="0" w:color="auto"/>
              <w:bottom w:val="single" w:sz="4" w:space="0" w:color="auto"/>
              <w:right w:val="single" w:sz="4" w:space="0" w:color="auto"/>
            </w:tcBorders>
          </w:tcPr>
          <w:p w14:paraId="0680DB9C" w14:textId="77777777" w:rsidR="00FA1C79" w:rsidRPr="00F21926" w:rsidRDefault="00FA1C79" w:rsidP="006C52F1">
            <w:pPr>
              <w:rPr>
                <w:rFonts w:ascii="Times New Roman" w:hAnsi="Times New Roman"/>
                <w:b/>
                <w:sz w:val="22"/>
                <w:szCs w:val="22"/>
                <w:highlight w:val="green"/>
              </w:rPr>
            </w:pPr>
          </w:p>
        </w:tc>
        <w:tc>
          <w:tcPr>
            <w:tcW w:w="1984" w:type="dxa"/>
            <w:tcBorders>
              <w:top w:val="single" w:sz="4" w:space="0" w:color="auto"/>
              <w:left w:val="single" w:sz="4" w:space="0" w:color="auto"/>
              <w:bottom w:val="single" w:sz="4" w:space="0" w:color="auto"/>
              <w:right w:val="single" w:sz="4" w:space="0" w:color="auto"/>
            </w:tcBorders>
          </w:tcPr>
          <w:p w14:paraId="1875990A" w14:textId="77777777" w:rsidR="00FA1C79" w:rsidRPr="00F21926" w:rsidRDefault="00FA1C79" w:rsidP="00D81DE2">
            <w:pPr>
              <w:jc w:val="center"/>
              <w:rPr>
                <w:rFonts w:ascii="Times New Roman" w:hAnsi="Times New Roman"/>
                <w:b/>
                <w:sz w:val="22"/>
                <w:szCs w:val="22"/>
                <w:highlight w:val="green"/>
              </w:rPr>
            </w:pPr>
          </w:p>
        </w:tc>
      </w:tr>
      <w:tr w:rsidR="00FA1C79" w:rsidRPr="002755E7" w14:paraId="172801E5" w14:textId="77777777" w:rsidTr="00F86422">
        <w:trPr>
          <w:cantSplit/>
        </w:trPr>
        <w:tc>
          <w:tcPr>
            <w:tcW w:w="1134" w:type="dxa"/>
            <w:vMerge/>
            <w:tcBorders>
              <w:left w:val="single" w:sz="4" w:space="0" w:color="auto"/>
              <w:right w:val="single" w:sz="4" w:space="0" w:color="auto"/>
            </w:tcBorders>
            <w:vAlign w:val="center"/>
          </w:tcPr>
          <w:p w14:paraId="48C5B87C" w14:textId="77777777" w:rsidR="00FA1C79" w:rsidRPr="00F21926" w:rsidRDefault="00FA1C79" w:rsidP="002755E7">
            <w:pPr>
              <w:jc w:val="center"/>
              <w:rPr>
                <w:rFonts w:ascii="Times New Roman" w:hAnsi="Times New Roman"/>
                <w:b/>
                <w:sz w:val="22"/>
                <w:szCs w:val="22"/>
              </w:rPr>
            </w:pPr>
          </w:p>
        </w:tc>
        <w:tc>
          <w:tcPr>
            <w:tcW w:w="4678" w:type="dxa"/>
            <w:tcBorders>
              <w:top w:val="single" w:sz="4" w:space="0" w:color="auto"/>
              <w:left w:val="single" w:sz="4" w:space="0" w:color="auto"/>
              <w:bottom w:val="single" w:sz="4" w:space="0" w:color="auto"/>
              <w:right w:val="single" w:sz="4" w:space="0" w:color="auto"/>
            </w:tcBorders>
            <w:vAlign w:val="center"/>
          </w:tcPr>
          <w:p w14:paraId="6443581E" w14:textId="29A494B5" w:rsidR="00FA1C79" w:rsidRPr="00F21926" w:rsidRDefault="00FA1C79" w:rsidP="002755E7">
            <w:pPr>
              <w:rPr>
                <w:rFonts w:ascii="Times New Roman" w:hAnsi="Times New Roman"/>
                <w:b/>
                <w:sz w:val="22"/>
                <w:szCs w:val="22"/>
              </w:rPr>
            </w:pPr>
            <w:r w:rsidRPr="00FE0C74">
              <w:rPr>
                <w:rFonts w:ascii="Times New Roman" w:hAnsi="Times New Roman"/>
                <w:sz w:val="22"/>
                <w:szCs w:val="22"/>
              </w:rPr>
              <w:t>Manufacturer’s name:</w:t>
            </w:r>
          </w:p>
        </w:tc>
        <w:tc>
          <w:tcPr>
            <w:tcW w:w="4253" w:type="dxa"/>
            <w:tcBorders>
              <w:top w:val="single" w:sz="4" w:space="0" w:color="auto"/>
              <w:left w:val="single" w:sz="4" w:space="0" w:color="auto"/>
              <w:bottom w:val="single" w:sz="4" w:space="0" w:color="auto"/>
              <w:right w:val="single" w:sz="4" w:space="0" w:color="auto"/>
            </w:tcBorders>
          </w:tcPr>
          <w:p w14:paraId="06986665" w14:textId="77777777" w:rsidR="00FA1C79" w:rsidRPr="00F21926" w:rsidRDefault="00FA1C79" w:rsidP="002755E7">
            <w:pPr>
              <w:rPr>
                <w:rFonts w:ascii="Times New Roman" w:hAnsi="Times New Roman"/>
                <w:b/>
                <w:sz w:val="22"/>
                <w:szCs w:val="22"/>
                <w:highlight w:val="green"/>
              </w:rPr>
            </w:pPr>
          </w:p>
        </w:tc>
        <w:tc>
          <w:tcPr>
            <w:tcW w:w="2835" w:type="dxa"/>
            <w:tcBorders>
              <w:top w:val="single" w:sz="4" w:space="0" w:color="auto"/>
              <w:left w:val="single" w:sz="4" w:space="0" w:color="auto"/>
              <w:bottom w:val="single" w:sz="4" w:space="0" w:color="auto"/>
              <w:right w:val="single" w:sz="4" w:space="0" w:color="auto"/>
            </w:tcBorders>
          </w:tcPr>
          <w:p w14:paraId="1F9CEEF6" w14:textId="77777777" w:rsidR="00FA1C79" w:rsidRPr="00F21926" w:rsidRDefault="00FA1C79" w:rsidP="002755E7">
            <w:pPr>
              <w:rPr>
                <w:rFonts w:ascii="Times New Roman" w:hAnsi="Times New Roman"/>
                <w:b/>
                <w:sz w:val="22"/>
                <w:szCs w:val="22"/>
                <w:highlight w:val="green"/>
              </w:rPr>
            </w:pPr>
          </w:p>
        </w:tc>
        <w:tc>
          <w:tcPr>
            <w:tcW w:w="1984" w:type="dxa"/>
            <w:tcBorders>
              <w:top w:val="single" w:sz="4" w:space="0" w:color="auto"/>
              <w:left w:val="single" w:sz="4" w:space="0" w:color="auto"/>
              <w:bottom w:val="single" w:sz="4" w:space="0" w:color="auto"/>
              <w:right w:val="single" w:sz="4" w:space="0" w:color="auto"/>
            </w:tcBorders>
          </w:tcPr>
          <w:p w14:paraId="628804AB" w14:textId="77777777" w:rsidR="00FA1C79" w:rsidRPr="00F21926" w:rsidRDefault="00FA1C79" w:rsidP="002755E7">
            <w:pPr>
              <w:jc w:val="center"/>
              <w:rPr>
                <w:rFonts w:ascii="Times New Roman" w:hAnsi="Times New Roman"/>
                <w:b/>
                <w:sz w:val="22"/>
                <w:szCs w:val="22"/>
                <w:highlight w:val="green"/>
              </w:rPr>
            </w:pPr>
          </w:p>
        </w:tc>
      </w:tr>
      <w:tr w:rsidR="00FA1C79" w:rsidRPr="002755E7" w14:paraId="236C9D96" w14:textId="77777777" w:rsidTr="00F86422">
        <w:trPr>
          <w:cantSplit/>
        </w:trPr>
        <w:tc>
          <w:tcPr>
            <w:tcW w:w="1134" w:type="dxa"/>
            <w:vMerge/>
            <w:tcBorders>
              <w:left w:val="single" w:sz="4" w:space="0" w:color="auto"/>
              <w:bottom w:val="single" w:sz="4" w:space="0" w:color="auto"/>
              <w:right w:val="single" w:sz="4" w:space="0" w:color="auto"/>
            </w:tcBorders>
            <w:vAlign w:val="center"/>
          </w:tcPr>
          <w:p w14:paraId="38F07264" w14:textId="77777777" w:rsidR="00FA1C79" w:rsidRPr="00F21926" w:rsidRDefault="00FA1C79" w:rsidP="002755E7">
            <w:pPr>
              <w:jc w:val="center"/>
              <w:rPr>
                <w:rFonts w:ascii="Times New Roman" w:hAnsi="Times New Roman"/>
                <w:b/>
                <w:sz w:val="22"/>
                <w:szCs w:val="22"/>
              </w:rPr>
            </w:pPr>
          </w:p>
        </w:tc>
        <w:tc>
          <w:tcPr>
            <w:tcW w:w="4678" w:type="dxa"/>
            <w:tcBorders>
              <w:top w:val="single" w:sz="4" w:space="0" w:color="auto"/>
              <w:left w:val="single" w:sz="4" w:space="0" w:color="auto"/>
              <w:bottom w:val="single" w:sz="4" w:space="0" w:color="auto"/>
              <w:right w:val="single" w:sz="4" w:space="0" w:color="auto"/>
            </w:tcBorders>
            <w:vAlign w:val="center"/>
          </w:tcPr>
          <w:p w14:paraId="7B614602" w14:textId="29E9A804" w:rsidR="00FA1C79" w:rsidRPr="00F21926" w:rsidRDefault="00FA1C79" w:rsidP="002755E7">
            <w:pPr>
              <w:rPr>
                <w:rFonts w:ascii="Times New Roman" w:hAnsi="Times New Roman"/>
                <w:b/>
                <w:sz w:val="22"/>
                <w:szCs w:val="22"/>
              </w:rPr>
            </w:pPr>
            <w:r w:rsidRPr="00FE0C74">
              <w:rPr>
                <w:rFonts w:ascii="Times New Roman" w:hAnsi="Times New Roman"/>
                <w:sz w:val="22"/>
                <w:szCs w:val="22"/>
              </w:rPr>
              <w:t>Product type, model:</w:t>
            </w:r>
          </w:p>
        </w:tc>
        <w:tc>
          <w:tcPr>
            <w:tcW w:w="4253" w:type="dxa"/>
            <w:tcBorders>
              <w:top w:val="single" w:sz="4" w:space="0" w:color="auto"/>
              <w:left w:val="single" w:sz="4" w:space="0" w:color="auto"/>
              <w:bottom w:val="single" w:sz="4" w:space="0" w:color="auto"/>
              <w:right w:val="single" w:sz="4" w:space="0" w:color="auto"/>
            </w:tcBorders>
          </w:tcPr>
          <w:p w14:paraId="5DC7B934" w14:textId="77777777" w:rsidR="00FA1C79" w:rsidRPr="00F21926" w:rsidRDefault="00FA1C79" w:rsidP="002755E7">
            <w:pPr>
              <w:rPr>
                <w:rFonts w:ascii="Times New Roman" w:hAnsi="Times New Roman"/>
                <w:b/>
                <w:sz w:val="22"/>
                <w:szCs w:val="22"/>
                <w:highlight w:val="green"/>
              </w:rPr>
            </w:pPr>
          </w:p>
        </w:tc>
        <w:tc>
          <w:tcPr>
            <w:tcW w:w="2835" w:type="dxa"/>
            <w:tcBorders>
              <w:top w:val="single" w:sz="4" w:space="0" w:color="auto"/>
              <w:left w:val="single" w:sz="4" w:space="0" w:color="auto"/>
              <w:bottom w:val="single" w:sz="4" w:space="0" w:color="auto"/>
              <w:right w:val="single" w:sz="4" w:space="0" w:color="auto"/>
            </w:tcBorders>
          </w:tcPr>
          <w:p w14:paraId="5218F11B" w14:textId="77777777" w:rsidR="00FA1C79" w:rsidRPr="00F21926" w:rsidRDefault="00FA1C79" w:rsidP="002755E7">
            <w:pPr>
              <w:rPr>
                <w:rFonts w:ascii="Times New Roman" w:hAnsi="Times New Roman"/>
                <w:b/>
                <w:sz w:val="22"/>
                <w:szCs w:val="22"/>
                <w:highlight w:val="green"/>
              </w:rPr>
            </w:pPr>
          </w:p>
        </w:tc>
        <w:tc>
          <w:tcPr>
            <w:tcW w:w="1984" w:type="dxa"/>
            <w:tcBorders>
              <w:top w:val="single" w:sz="4" w:space="0" w:color="auto"/>
              <w:left w:val="single" w:sz="4" w:space="0" w:color="auto"/>
              <w:bottom w:val="single" w:sz="4" w:space="0" w:color="auto"/>
              <w:right w:val="single" w:sz="4" w:space="0" w:color="auto"/>
            </w:tcBorders>
          </w:tcPr>
          <w:p w14:paraId="21E68442" w14:textId="77777777" w:rsidR="00FA1C79" w:rsidRPr="00F21926" w:rsidRDefault="00FA1C79" w:rsidP="002755E7">
            <w:pPr>
              <w:jc w:val="center"/>
              <w:rPr>
                <w:rFonts w:ascii="Times New Roman" w:hAnsi="Times New Roman"/>
                <w:b/>
                <w:sz w:val="22"/>
                <w:szCs w:val="22"/>
                <w:highlight w:val="green"/>
              </w:rPr>
            </w:pPr>
          </w:p>
        </w:tc>
      </w:tr>
      <w:tr w:rsidR="00D81DE2" w:rsidRPr="00F21926" w14:paraId="3B3390E2" w14:textId="77777777" w:rsidTr="007910A7">
        <w:trPr>
          <w:cantSplit/>
        </w:trPr>
        <w:tc>
          <w:tcPr>
            <w:tcW w:w="1134" w:type="dxa"/>
            <w:tcBorders>
              <w:top w:val="single" w:sz="4" w:space="0" w:color="auto"/>
              <w:left w:val="single" w:sz="4" w:space="0" w:color="auto"/>
              <w:bottom w:val="single" w:sz="4" w:space="0" w:color="auto"/>
              <w:right w:val="single" w:sz="4" w:space="0" w:color="auto"/>
            </w:tcBorders>
            <w:vAlign w:val="center"/>
          </w:tcPr>
          <w:p w14:paraId="279A607C" w14:textId="05A56F7C" w:rsidR="00D81DE2" w:rsidRPr="00F21926" w:rsidRDefault="00D81DE2" w:rsidP="007910A7">
            <w:pPr>
              <w:jc w:val="center"/>
              <w:rPr>
                <w:rFonts w:ascii="Times New Roman" w:hAnsi="Times New Roman"/>
                <w:b/>
                <w:sz w:val="22"/>
                <w:szCs w:val="22"/>
              </w:rPr>
            </w:pPr>
            <w:r w:rsidRPr="00F21926">
              <w:rPr>
                <w:rFonts w:ascii="Times New Roman" w:hAnsi="Times New Roman"/>
                <w:b/>
                <w:sz w:val="22"/>
                <w:szCs w:val="22"/>
              </w:rPr>
              <w:lastRenderedPageBreak/>
              <w:t>1.13.</w:t>
            </w:r>
            <w:r w:rsidR="00226977" w:rsidRPr="00F21926">
              <w:rPr>
                <w:rFonts w:ascii="Times New Roman" w:hAnsi="Times New Roman"/>
                <w:b/>
                <w:sz w:val="22"/>
                <w:szCs w:val="22"/>
              </w:rPr>
              <w:t>1</w:t>
            </w:r>
          </w:p>
        </w:tc>
        <w:tc>
          <w:tcPr>
            <w:tcW w:w="4678" w:type="dxa"/>
            <w:tcBorders>
              <w:top w:val="single" w:sz="4" w:space="0" w:color="auto"/>
              <w:left w:val="single" w:sz="4" w:space="0" w:color="auto"/>
              <w:bottom w:val="single" w:sz="4" w:space="0" w:color="auto"/>
              <w:right w:val="single" w:sz="4" w:space="0" w:color="auto"/>
            </w:tcBorders>
            <w:vAlign w:val="center"/>
          </w:tcPr>
          <w:p w14:paraId="68744A63" w14:textId="36B2A45D" w:rsidR="00D81DE2" w:rsidRPr="00F21926" w:rsidRDefault="00D81DE2" w:rsidP="006C52F1">
            <w:pPr>
              <w:rPr>
                <w:rFonts w:ascii="Times New Roman" w:hAnsi="Times New Roman"/>
                <w:bCs/>
                <w:sz w:val="22"/>
                <w:szCs w:val="22"/>
              </w:rPr>
            </w:pPr>
            <w:r w:rsidRPr="00F21926">
              <w:rPr>
                <w:rFonts w:ascii="Times New Roman" w:hAnsi="Times New Roman"/>
                <w:bCs/>
                <w:sz w:val="22"/>
                <w:szCs w:val="22"/>
              </w:rPr>
              <w:t xml:space="preserve">Temperature Settings: </w:t>
            </w:r>
            <w:r w:rsidR="00226977" w:rsidRPr="00F21926">
              <w:rPr>
                <w:rFonts w:ascii="Times New Roman" w:hAnsi="Times New Roman"/>
                <w:bCs/>
                <w:sz w:val="22"/>
                <w:szCs w:val="22"/>
              </w:rPr>
              <w:t>Adjustable temperature settings from +20°C to +80°C with a setting accuracy of ±0.1°C.</w:t>
            </w:r>
          </w:p>
        </w:tc>
        <w:tc>
          <w:tcPr>
            <w:tcW w:w="4253" w:type="dxa"/>
            <w:tcBorders>
              <w:top w:val="single" w:sz="4" w:space="0" w:color="auto"/>
              <w:left w:val="single" w:sz="4" w:space="0" w:color="auto"/>
              <w:bottom w:val="single" w:sz="4" w:space="0" w:color="auto"/>
              <w:right w:val="single" w:sz="4" w:space="0" w:color="auto"/>
            </w:tcBorders>
          </w:tcPr>
          <w:p w14:paraId="5056B3E5" w14:textId="77777777" w:rsidR="00D81DE2" w:rsidRPr="00F21926" w:rsidRDefault="00D81DE2" w:rsidP="006C52F1">
            <w:pPr>
              <w:rPr>
                <w:rFonts w:ascii="Times New Roman" w:hAnsi="Times New Roman"/>
                <w:b/>
                <w:sz w:val="22"/>
                <w:szCs w:val="22"/>
                <w:highlight w:val="green"/>
              </w:rPr>
            </w:pPr>
          </w:p>
        </w:tc>
        <w:tc>
          <w:tcPr>
            <w:tcW w:w="2835" w:type="dxa"/>
            <w:tcBorders>
              <w:top w:val="single" w:sz="4" w:space="0" w:color="auto"/>
              <w:left w:val="single" w:sz="4" w:space="0" w:color="auto"/>
              <w:bottom w:val="single" w:sz="4" w:space="0" w:color="auto"/>
              <w:right w:val="single" w:sz="4" w:space="0" w:color="auto"/>
            </w:tcBorders>
          </w:tcPr>
          <w:p w14:paraId="294042AB" w14:textId="77777777" w:rsidR="00D81DE2" w:rsidRPr="00F21926" w:rsidRDefault="00D81DE2" w:rsidP="006C52F1">
            <w:pPr>
              <w:rPr>
                <w:rFonts w:ascii="Times New Roman" w:hAnsi="Times New Roman"/>
                <w:b/>
                <w:sz w:val="22"/>
                <w:szCs w:val="22"/>
                <w:highlight w:val="green"/>
              </w:rPr>
            </w:pPr>
          </w:p>
        </w:tc>
        <w:tc>
          <w:tcPr>
            <w:tcW w:w="1984" w:type="dxa"/>
            <w:tcBorders>
              <w:top w:val="single" w:sz="4" w:space="0" w:color="auto"/>
              <w:left w:val="single" w:sz="4" w:space="0" w:color="auto"/>
              <w:bottom w:val="single" w:sz="4" w:space="0" w:color="auto"/>
              <w:right w:val="single" w:sz="4" w:space="0" w:color="auto"/>
            </w:tcBorders>
          </w:tcPr>
          <w:p w14:paraId="214A51DF" w14:textId="77777777" w:rsidR="00D81DE2" w:rsidRPr="00F21926" w:rsidRDefault="00D81DE2" w:rsidP="00D81DE2">
            <w:pPr>
              <w:jc w:val="center"/>
              <w:rPr>
                <w:rFonts w:ascii="Times New Roman" w:hAnsi="Times New Roman"/>
                <w:b/>
                <w:sz w:val="22"/>
                <w:szCs w:val="22"/>
                <w:highlight w:val="green"/>
              </w:rPr>
            </w:pPr>
          </w:p>
        </w:tc>
      </w:tr>
      <w:tr w:rsidR="00D81DE2" w:rsidRPr="00F21926" w14:paraId="06F84294" w14:textId="77777777" w:rsidTr="007910A7">
        <w:trPr>
          <w:cantSplit/>
        </w:trPr>
        <w:tc>
          <w:tcPr>
            <w:tcW w:w="1134" w:type="dxa"/>
            <w:tcBorders>
              <w:top w:val="single" w:sz="4" w:space="0" w:color="auto"/>
              <w:left w:val="single" w:sz="4" w:space="0" w:color="auto"/>
              <w:bottom w:val="single" w:sz="4" w:space="0" w:color="auto"/>
              <w:right w:val="single" w:sz="4" w:space="0" w:color="auto"/>
            </w:tcBorders>
            <w:vAlign w:val="center"/>
          </w:tcPr>
          <w:p w14:paraId="444A02C5" w14:textId="7E586616" w:rsidR="00D81DE2" w:rsidRPr="00F21926" w:rsidRDefault="00D81DE2" w:rsidP="007910A7">
            <w:pPr>
              <w:jc w:val="center"/>
              <w:rPr>
                <w:rFonts w:ascii="Times New Roman" w:hAnsi="Times New Roman"/>
                <w:b/>
                <w:sz w:val="22"/>
                <w:szCs w:val="22"/>
              </w:rPr>
            </w:pPr>
            <w:r w:rsidRPr="00F21926">
              <w:rPr>
                <w:rFonts w:ascii="Times New Roman" w:hAnsi="Times New Roman"/>
                <w:b/>
                <w:sz w:val="22"/>
                <w:szCs w:val="22"/>
              </w:rPr>
              <w:t>1.13.</w:t>
            </w:r>
            <w:r w:rsidR="00226977" w:rsidRPr="00F21926">
              <w:rPr>
                <w:rFonts w:ascii="Times New Roman" w:hAnsi="Times New Roman"/>
                <w:b/>
                <w:sz w:val="22"/>
                <w:szCs w:val="22"/>
              </w:rPr>
              <w:t>2</w:t>
            </w:r>
          </w:p>
        </w:tc>
        <w:tc>
          <w:tcPr>
            <w:tcW w:w="4678" w:type="dxa"/>
            <w:tcBorders>
              <w:top w:val="single" w:sz="4" w:space="0" w:color="auto"/>
              <w:left w:val="single" w:sz="4" w:space="0" w:color="auto"/>
              <w:bottom w:val="single" w:sz="4" w:space="0" w:color="auto"/>
              <w:right w:val="single" w:sz="4" w:space="0" w:color="auto"/>
            </w:tcBorders>
            <w:vAlign w:val="center"/>
          </w:tcPr>
          <w:p w14:paraId="66592325" w14:textId="7521BA93" w:rsidR="00D81DE2" w:rsidRPr="00F21926" w:rsidRDefault="00D81DE2" w:rsidP="006C52F1">
            <w:pPr>
              <w:rPr>
                <w:rFonts w:ascii="Times New Roman" w:hAnsi="Times New Roman"/>
                <w:bCs/>
                <w:sz w:val="22"/>
                <w:szCs w:val="22"/>
              </w:rPr>
            </w:pPr>
            <w:r w:rsidRPr="00F21926">
              <w:rPr>
                <w:rFonts w:ascii="Times New Roman" w:hAnsi="Times New Roman"/>
                <w:bCs/>
                <w:sz w:val="22"/>
                <w:szCs w:val="22"/>
              </w:rPr>
              <w:t xml:space="preserve">Controller and Display: </w:t>
            </w:r>
            <w:r w:rsidR="00226977" w:rsidRPr="00F21926">
              <w:rPr>
                <w:rFonts w:ascii="Times New Roman" w:hAnsi="Times New Roman"/>
                <w:bCs/>
                <w:sz w:val="22"/>
                <w:szCs w:val="22"/>
              </w:rPr>
              <w:t>Equipped with a touchscreen display</w:t>
            </w:r>
          </w:p>
        </w:tc>
        <w:tc>
          <w:tcPr>
            <w:tcW w:w="4253" w:type="dxa"/>
            <w:tcBorders>
              <w:top w:val="single" w:sz="4" w:space="0" w:color="auto"/>
              <w:left w:val="single" w:sz="4" w:space="0" w:color="auto"/>
              <w:bottom w:val="single" w:sz="4" w:space="0" w:color="auto"/>
              <w:right w:val="single" w:sz="4" w:space="0" w:color="auto"/>
            </w:tcBorders>
          </w:tcPr>
          <w:p w14:paraId="04A62BA5" w14:textId="77777777" w:rsidR="00D81DE2" w:rsidRPr="00F21926" w:rsidRDefault="00D81DE2" w:rsidP="006C52F1">
            <w:pPr>
              <w:rPr>
                <w:rFonts w:ascii="Times New Roman" w:hAnsi="Times New Roman"/>
                <w:b/>
                <w:sz w:val="22"/>
                <w:szCs w:val="22"/>
                <w:highlight w:val="green"/>
              </w:rPr>
            </w:pPr>
          </w:p>
        </w:tc>
        <w:tc>
          <w:tcPr>
            <w:tcW w:w="2835" w:type="dxa"/>
            <w:tcBorders>
              <w:top w:val="single" w:sz="4" w:space="0" w:color="auto"/>
              <w:left w:val="single" w:sz="4" w:space="0" w:color="auto"/>
              <w:bottom w:val="single" w:sz="4" w:space="0" w:color="auto"/>
              <w:right w:val="single" w:sz="4" w:space="0" w:color="auto"/>
            </w:tcBorders>
          </w:tcPr>
          <w:p w14:paraId="75E50D50" w14:textId="77777777" w:rsidR="00D81DE2" w:rsidRPr="00F21926" w:rsidRDefault="00D81DE2" w:rsidP="006C52F1">
            <w:pPr>
              <w:rPr>
                <w:rFonts w:ascii="Times New Roman" w:hAnsi="Times New Roman"/>
                <w:b/>
                <w:sz w:val="22"/>
                <w:szCs w:val="22"/>
                <w:highlight w:val="green"/>
              </w:rPr>
            </w:pPr>
          </w:p>
        </w:tc>
        <w:tc>
          <w:tcPr>
            <w:tcW w:w="1984" w:type="dxa"/>
            <w:tcBorders>
              <w:top w:val="single" w:sz="4" w:space="0" w:color="auto"/>
              <w:left w:val="single" w:sz="4" w:space="0" w:color="auto"/>
              <w:bottom w:val="single" w:sz="4" w:space="0" w:color="auto"/>
              <w:right w:val="single" w:sz="4" w:space="0" w:color="auto"/>
            </w:tcBorders>
          </w:tcPr>
          <w:p w14:paraId="6F3CB4FD" w14:textId="77777777" w:rsidR="00D81DE2" w:rsidRPr="00F21926" w:rsidRDefault="00D81DE2" w:rsidP="00D81DE2">
            <w:pPr>
              <w:jc w:val="center"/>
              <w:rPr>
                <w:rFonts w:ascii="Times New Roman" w:hAnsi="Times New Roman"/>
                <w:b/>
                <w:sz w:val="22"/>
                <w:szCs w:val="22"/>
                <w:highlight w:val="green"/>
              </w:rPr>
            </w:pPr>
          </w:p>
        </w:tc>
      </w:tr>
      <w:tr w:rsidR="00D81DE2" w:rsidRPr="00F21926" w14:paraId="7D42E17C" w14:textId="77777777" w:rsidTr="007910A7">
        <w:trPr>
          <w:cantSplit/>
        </w:trPr>
        <w:tc>
          <w:tcPr>
            <w:tcW w:w="1134" w:type="dxa"/>
            <w:tcBorders>
              <w:top w:val="single" w:sz="4" w:space="0" w:color="auto"/>
              <w:left w:val="single" w:sz="4" w:space="0" w:color="auto"/>
              <w:bottom w:val="single" w:sz="4" w:space="0" w:color="auto"/>
              <w:right w:val="single" w:sz="4" w:space="0" w:color="auto"/>
            </w:tcBorders>
            <w:vAlign w:val="center"/>
          </w:tcPr>
          <w:p w14:paraId="139042C9" w14:textId="4B44DD32" w:rsidR="00D81DE2" w:rsidRPr="00F21926" w:rsidRDefault="00D81DE2" w:rsidP="007910A7">
            <w:pPr>
              <w:jc w:val="center"/>
              <w:rPr>
                <w:rFonts w:ascii="Times New Roman" w:hAnsi="Times New Roman"/>
                <w:b/>
                <w:sz w:val="22"/>
                <w:szCs w:val="22"/>
              </w:rPr>
            </w:pPr>
            <w:r w:rsidRPr="00F21926">
              <w:rPr>
                <w:rFonts w:ascii="Times New Roman" w:hAnsi="Times New Roman"/>
                <w:b/>
                <w:sz w:val="22"/>
                <w:szCs w:val="22"/>
              </w:rPr>
              <w:t>1.13.</w:t>
            </w:r>
            <w:r w:rsidR="002755E7">
              <w:rPr>
                <w:rFonts w:ascii="Times New Roman" w:hAnsi="Times New Roman"/>
                <w:b/>
                <w:sz w:val="22"/>
                <w:szCs w:val="22"/>
              </w:rPr>
              <w:t>3</w:t>
            </w:r>
          </w:p>
        </w:tc>
        <w:tc>
          <w:tcPr>
            <w:tcW w:w="4678" w:type="dxa"/>
            <w:tcBorders>
              <w:top w:val="single" w:sz="4" w:space="0" w:color="auto"/>
              <w:left w:val="single" w:sz="4" w:space="0" w:color="auto"/>
              <w:bottom w:val="single" w:sz="4" w:space="0" w:color="auto"/>
              <w:right w:val="single" w:sz="4" w:space="0" w:color="auto"/>
            </w:tcBorders>
            <w:vAlign w:val="center"/>
          </w:tcPr>
          <w:p w14:paraId="205ECCB9" w14:textId="77777777" w:rsidR="00D81DE2" w:rsidRPr="00F21926" w:rsidRDefault="00D81DE2" w:rsidP="006C52F1">
            <w:pPr>
              <w:rPr>
                <w:rFonts w:ascii="Times New Roman" w:hAnsi="Times New Roman"/>
                <w:bCs/>
                <w:sz w:val="22"/>
                <w:szCs w:val="22"/>
              </w:rPr>
            </w:pPr>
            <w:r w:rsidRPr="00F21926">
              <w:rPr>
                <w:rFonts w:ascii="Times New Roman" w:hAnsi="Times New Roman"/>
                <w:bCs/>
                <w:sz w:val="22"/>
                <w:szCs w:val="22"/>
              </w:rPr>
              <w:t>Interfaces: Ethernet interface for connectivity and monitoring.</w:t>
            </w:r>
          </w:p>
        </w:tc>
        <w:tc>
          <w:tcPr>
            <w:tcW w:w="4253" w:type="dxa"/>
            <w:tcBorders>
              <w:top w:val="single" w:sz="4" w:space="0" w:color="auto"/>
              <w:left w:val="single" w:sz="4" w:space="0" w:color="auto"/>
              <w:bottom w:val="single" w:sz="4" w:space="0" w:color="auto"/>
              <w:right w:val="single" w:sz="4" w:space="0" w:color="auto"/>
            </w:tcBorders>
          </w:tcPr>
          <w:p w14:paraId="6FE0956B" w14:textId="77777777" w:rsidR="00D81DE2" w:rsidRPr="00F21926" w:rsidRDefault="00D81DE2" w:rsidP="006C52F1">
            <w:pPr>
              <w:rPr>
                <w:rFonts w:ascii="Times New Roman" w:hAnsi="Times New Roman"/>
                <w:b/>
                <w:sz w:val="22"/>
                <w:szCs w:val="22"/>
                <w:highlight w:val="green"/>
              </w:rPr>
            </w:pPr>
          </w:p>
        </w:tc>
        <w:tc>
          <w:tcPr>
            <w:tcW w:w="2835" w:type="dxa"/>
            <w:tcBorders>
              <w:top w:val="single" w:sz="4" w:space="0" w:color="auto"/>
              <w:left w:val="single" w:sz="4" w:space="0" w:color="auto"/>
              <w:bottom w:val="single" w:sz="4" w:space="0" w:color="auto"/>
              <w:right w:val="single" w:sz="4" w:space="0" w:color="auto"/>
            </w:tcBorders>
          </w:tcPr>
          <w:p w14:paraId="15D11D43" w14:textId="77777777" w:rsidR="00D81DE2" w:rsidRPr="00F21926" w:rsidRDefault="00D81DE2" w:rsidP="006C52F1">
            <w:pPr>
              <w:rPr>
                <w:rFonts w:ascii="Times New Roman" w:hAnsi="Times New Roman"/>
                <w:b/>
                <w:sz w:val="22"/>
                <w:szCs w:val="22"/>
                <w:highlight w:val="green"/>
              </w:rPr>
            </w:pPr>
          </w:p>
        </w:tc>
        <w:tc>
          <w:tcPr>
            <w:tcW w:w="1984" w:type="dxa"/>
            <w:tcBorders>
              <w:top w:val="single" w:sz="4" w:space="0" w:color="auto"/>
              <w:left w:val="single" w:sz="4" w:space="0" w:color="auto"/>
              <w:bottom w:val="single" w:sz="4" w:space="0" w:color="auto"/>
              <w:right w:val="single" w:sz="4" w:space="0" w:color="auto"/>
            </w:tcBorders>
          </w:tcPr>
          <w:p w14:paraId="125C62B1" w14:textId="77777777" w:rsidR="00D81DE2" w:rsidRPr="00F21926" w:rsidRDefault="00D81DE2" w:rsidP="00D81DE2">
            <w:pPr>
              <w:jc w:val="center"/>
              <w:rPr>
                <w:rFonts w:ascii="Times New Roman" w:hAnsi="Times New Roman"/>
                <w:b/>
                <w:sz w:val="22"/>
                <w:szCs w:val="22"/>
                <w:highlight w:val="green"/>
              </w:rPr>
            </w:pPr>
          </w:p>
        </w:tc>
      </w:tr>
      <w:tr w:rsidR="00D81DE2" w:rsidRPr="00F21926" w14:paraId="50449A50" w14:textId="77777777" w:rsidTr="007910A7">
        <w:trPr>
          <w:cantSplit/>
        </w:trPr>
        <w:tc>
          <w:tcPr>
            <w:tcW w:w="1134" w:type="dxa"/>
            <w:tcBorders>
              <w:top w:val="single" w:sz="4" w:space="0" w:color="auto"/>
              <w:left w:val="single" w:sz="4" w:space="0" w:color="auto"/>
              <w:bottom w:val="single" w:sz="4" w:space="0" w:color="auto"/>
              <w:right w:val="single" w:sz="4" w:space="0" w:color="auto"/>
            </w:tcBorders>
            <w:vAlign w:val="center"/>
          </w:tcPr>
          <w:p w14:paraId="09D1534D" w14:textId="47CA2B69" w:rsidR="00D81DE2" w:rsidRPr="00F21926" w:rsidRDefault="00D81DE2" w:rsidP="007910A7">
            <w:pPr>
              <w:jc w:val="center"/>
              <w:rPr>
                <w:rFonts w:ascii="Times New Roman" w:hAnsi="Times New Roman"/>
                <w:b/>
                <w:sz w:val="22"/>
                <w:szCs w:val="22"/>
              </w:rPr>
            </w:pPr>
            <w:r w:rsidRPr="00F21926">
              <w:rPr>
                <w:rFonts w:ascii="Times New Roman" w:hAnsi="Times New Roman"/>
                <w:b/>
                <w:sz w:val="22"/>
                <w:szCs w:val="22"/>
              </w:rPr>
              <w:t>1.13.</w:t>
            </w:r>
            <w:r w:rsidR="002755E7">
              <w:rPr>
                <w:rFonts w:ascii="Times New Roman" w:hAnsi="Times New Roman"/>
                <w:b/>
                <w:sz w:val="22"/>
                <w:szCs w:val="22"/>
              </w:rPr>
              <w:t>4</w:t>
            </w:r>
          </w:p>
        </w:tc>
        <w:tc>
          <w:tcPr>
            <w:tcW w:w="4678" w:type="dxa"/>
            <w:tcBorders>
              <w:top w:val="single" w:sz="4" w:space="0" w:color="auto"/>
              <w:left w:val="single" w:sz="4" w:space="0" w:color="auto"/>
              <w:bottom w:val="single" w:sz="4" w:space="0" w:color="auto"/>
              <w:right w:val="single" w:sz="4" w:space="0" w:color="auto"/>
            </w:tcBorders>
            <w:vAlign w:val="center"/>
          </w:tcPr>
          <w:p w14:paraId="3E757130" w14:textId="77777777" w:rsidR="00D81DE2" w:rsidRPr="00F21926" w:rsidRDefault="00D81DE2" w:rsidP="006C52F1">
            <w:pPr>
              <w:rPr>
                <w:rFonts w:ascii="Times New Roman" w:hAnsi="Times New Roman"/>
                <w:bCs/>
                <w:sz w:val="22"/>
                <w:szCs w:val="22"/>
              </w:rPr>
            </w:pPr>
            <w:r w:rsidRPr="00F21926">
              <w:rPr>
                <w:rFonts w:ascii="Times New Roman" w:hAnsi="Times New Roman"/>
                <w:bCs/>
                <w:sz w:val="22"/>
                <w:szCs w:val="22"/>
              </w:rPr>
              <w:t>Housing: Features a fully insulated stainless steel door and inner glass door for optimal insulation and visibility.</w:t>
            </w:r>
          </w:p>
        </w:tc>
        <w:tc>
          <w:tcPr>
            <w:tcW w:w="4253" w:type="dxa"/>
            <w:tcBorders>
              <w:top w:val="single" w:sz="4" w:space="0" w:color="auto"/>
              <w:left w:val="single" w:sz="4" w:space="0" w:color="auto"/>
              <w:bottom w:val="single" w:sz="4" w:space="0" w:color="auto"/>
              <w:right w:val="single" w:sz="4" w:space="0" w:color="auto"/>
            </w:tcBorders>
          </w:tcPr>
          <w:p w14:paraId="3A840B77" w14:textId="77777777" w:rsidR="00D81DE2" w:rsidRPr="00F21926" w:rsidRDefault="00D81DE2" w:rsidP="006C52F1">
            <w:pPr>
              <w:rPr>
                <w:rFonts w:ascii="Times New Roman" w:hAnsi="Times New Roman"/>
                <w:b/>
                <w:sz w:val="22"/>
                <w:szCs w:val="22"/>
                <w:highlight w:val="green"/>
              </w:rPr>
            </w:pPr>
          </w:p>
        </w:tc>
        <w:tc>
          <w:tcPr>
            <w:tcW w:w="2835" w:type="dxa"/>
            <w:tcBorders>
              <w:top w:val="single" w:sz="4" w:space="0" w:color="auto"/>
              <w:left w:val="single" w:sz="4" w:space="0" w:color="auto"/>
              <w:bottom w:val="single" w:sz="4" w:space="0" w:color="auto"/>
              <w:right w:val="single" w:sz="4" w:space="0" w:color="auto"/>
            </w:tcBorders>
          </w:tcPr>
          <w:p w14:paraId="76B8A394" w14:textId="77777777" w:rsidR="00D81DE2" w:rsidRPr="00F21926" w:rsidRDefault="00D81DE2" w:rsidP="006C52F1">
            <w:pPr>
              <w:rPr>
                <w:rFonts w:ascii="Times New Roman" w:hAnsi="Times New Roman"/>
                <w:b/>
                <w:sz w:val="22"/>
                <w:szCs w:val="22"/>
                <w:highlight w:val="green"/>
              </w:rPr>
            </w:pPr>
          </w:p>
        </w:tc>
        <w:tc>
          <w:tcPr>
            <w:tcW w:w="1984" w:type="dxa"/>
            <w:tcBorders>
              <w:top w:val="single" w:sz="4" w:space="0" w:color="auto"/>
              <w:left w:val="single" w:sz="4" w:space="0" w:color="auto"/>
              <w:bottom w:val="single" w:sz="4" w:space="0" w:color="auto"/>
              <w:right w:val="single" w:sz="4" w:space="0" w:color="auto"/>
            </w:tcBorders>
          </w:tcPr>
          <w:p w14:paraId="24684C52" w14:textId="77777777" w:rsidR="00D81DE2" w:rsidRPr="00F21926" w:rsidRDefault="00D81DE2" w:rsidP="00D81DE2">
            <w:pPr>
              <w:jc w:val="center"/>
              <w:rPr>
                <w:rFonts w:ascii="Times New Roman" w:hAnsi="Times New Roman"/>
                <w:b/>
                <w:sz w:val="22"/>
                <w:szCs w:val="22"/>
                <w:highlight w:val="green"/>
              </w:rPr>
            </w:pPr>
          </w:p>
        </w:tc>
      </w:tr>
      <w:tr w:rsidR="00D81DE2" w:rsidRPr="00F21926" w14:paraId="4DD01240" w14:textId="77777777" w:rsidTr="007910A7">
        <w:trPr>
          <w:cantSplit/>
        </w:trPr>
        <w:tc>
          <w:tcPr>
            <w:tcW w:w="1134" w:type="dxa"/>
            <w:tcBorders>
              <w:top w:val="single" w:sz="4" w:space="0" w:color="auto"/>
              <w:left w:val="single" w:sz="4" w:space="0" w:color="auto"/>
              <w:bottom w:val="single" w:sz="4" w:space="0" w:color="auto"/>
              <w:right w:val="single" w:sz="4" w:space="0" w:color="auto"/>
            </w:tcBorders>
            <w:vAlign w:val="center"/>
          </w:tcPr>
          <w:p w14:paraId="72E0D590" w14:textId="64B7F58A" w:rsidR="00D81DE2" w:rsidRPr="00F21926" w:rsidRDefault="00D81DE2" w:rsidP="007910A7">
            <w:pPr>
              <w:jc w:val="center"/>
              <w:rPr>
                <w:rFonts w:ascii="Times New Roman" w:hAnsi="Times New Roman"/>
                <w:b/>
                <w:sz w:val="22"/>
                <w:szCs w:val="22"/>
              </w:rPr>
            </w:pPr>
            <w:r w:rsidRPr="00F21926">
              <w:rPr>
                <w:rFonts w:ascii="Times New Roman" w:hAnsi="Times New Roman"/>
                <w:b/>
                <w:sz w:val="22"/>
                <w:szCs w:val="22"/>
              </w:rPr>
              <w:t>1.13.</w:t>
            </w:r>
            <w:r w:rsidR="002755E7">
              <w:rPr>
                <w:rFonts w:ascii="Times New Roman" w:hAnsi="Times New Roman"/>
                <w:b/>
                <w:sz w:val="22"/>
                <w:szCs w:val="22"/>
              </w:rPr>
              <w:t>5</w:t>
            </w:r>
          </w:p>
        </w:tc>
        <w:tc>
          <w:tcPr>
            <w:tcW w:w="4678" w:type="dxa"/>
            <w:tcBorders>
              <w:top w:val="single" w:sz="4" w:space="0" w:color="auto"/>
              <w:left w:val="single" w:sz="4" w:space="0" w:color="auto"/>
              <w:bottom w:val="single" w:sz="4" w:space="0" w:color="auto"/>
              <w:right w:val="single" w:sz="4" w:space="0" w:color="auto"/>
            </w:tcBorders>
            <w:vAlign w:val="center"/>
          </w:tcPr>
          <w:p w14:paraId="366DE1BC" w14:textId="77777777" w:rsidR="00D81DE2" w:rsidRPr="00702F49" w:rsidRDefault="00D81DE2" w:rsidP="006C52F1">
            <w:pPr>
              <w:rPr>
                <w:rFonts w:ascii="Times New Roman" w:hAnsi="Times New Roman"/>
                <w:bCs/>
                <w:sz w:val="22"/>
                <w:szCs w:val="22"/>
              </w:rPr>
            </w:pPr>
            <w:r w:rsidRPr="00702F49">
              <w:rPr>
                <w:rFonts w:ascii="Times New Roman" w:hAnsi="Times New Roman"/>
                <w:bCs/>
                <w:sz w:val="22"/>
                <w:szCs w:val="22"/>
              </w:rPr>
              <w:t>Maximum loading per grid/shelf: 20 kg.</w:t>
            </w:r>
          </w:p>
        </w:tc>
        <w:tc>
          <w:tcPr>
            <w:tcW w:w="4253" w:type="dxa"/>
            <w:tcBorders>
              <w:top w:val="single" w:sz="4" w:space="0" w:color="auto"/>
              <w:left w:val="single" w:sz="4" w:space="0" w:color="auto"/>
              <w:bottom w:val="single" w:sz="4" w:space="0" w:color="auto"/>
              <w:right w:val="single" w:sz="4" w:space="0" w:color="auto"/>
            </w:tcBorders>
          </w:tcPr>
          <w:p w14:paraId="3079BCD8" w14:textId="77777777" w:rsidR="00D81DE2" w:rsidRPr="00F21926" w:rsidRDefault="00D81DE2" w:rsidP="006C52F1">
            <w:pPr>
              <w:rPr>
                <w:rFonts w:ascii="Times New Roman" w:hAnsi="Times New Roman"/>
                <w:b/>
                <w:sz w:val="22"/>
                <w:szCs w:val="22"/>
                <w:highlight w:val="green"/>
              </w:rPr>
            </w:pPr>
          </w:p>
        </w:tc>
        <w:tc>
          <w:tcPr>
            <w:tcW w:w="2835" w:type="dxa"/>
            <w:tcBorders>
              <w:top w:val="single" w:sz="4" w:space="0" w:color="auto"/>
              <w:left w:val="single" w:sz="4" w:space="0" w:color="auto"/>
              <w:bottom w:val="single" w:sz="4" w:space="0" w:color="auto"/>
              <w:right w:val="single" w:sz="4" w:space="0" w:color="auto"/>
            </w:tcBorders>
          </w:tcPr>
          <w:p w14:paraId="494E7240" w14:textId="77777777" w:rsidR="00D81DE2" w:rsidRPr="00F21926" w:rsidRDefault="00D81DE2" w:rsidP="006C52F1">
            <w:pPr>
              <w:rPr>
                <w:rFonts w:ascii="Times New Roman" w:hAnsi="Times New Roman"/>
                <w:b/>
                <w:sz w:val="22"/>
                <w:szCs w:val="22"/>
                <w:highlight w:val="green"/>
              </w:rPr>
            </w:pPr>
          </w:p>
        </w:tc>
        <w:tc>
          <w:tcPr>
            <w:tcW w:w="1984" w:type="dxa"/>
            <w:tcBorders>
              <w:top w:val="single" w:sz="4" w:space="0" w:color="auto"/>
              <w:left w:val="single" w:sz="4" w:space="0" w:color="auto"/>
              <w:bottom w:val="single" w:sz="4" w:space="0" w:color="auto"/>
              <w:right w:val="single" w:sz="4" w:space="0" w:color="auto"/>
            </w:tcBorders>
          </w:tcPr>
          <w:p w14:paraId="6181DB89" w14:textId="77777777" w:rsidR="00D81DE2" w:rsidRPr="00F21926" w:rsidRDefault="00D81DE2" w:rsidP="00D81DE2">
            <w:pPr>
              <w:jc w:val="center"/>
              <w:rPr>
                <w:rFonts w:ascii="Times New Roman" w:hAnsi="Times New Roman"/>
                <w:b/>
                <w:sz w:val="22"/>
                <w:szCs w:val="22"/>
                <w:highlight w:val="green"/>
              </w:rPr>
            </w:pPr>
          </w:p>
        </w:tc>
      </w:tr>
      <w:tr w:rsidR="00D81DE2" w:rsidRPr="00F21926" w14:paraId="5757B6B9" w14:textId="77777777" w:rsidTr="007910A7">
        <w:trPr>
          <w:cantSplit/>
        </w:trPr>
        <w:tc>
          <w:tcPr>
            <w:tcW w:w="1134" w:type="dxa"/>
            <w:tcBorders>
              <w:top w:val="single" w:sz="4" w:space="0" w:color="auto"/>
              <w:left w:val="single" w:sz="4" w:space="0" w:color="auto"/>
              <w:bottom w:val="single" w:sz="4" w:space="0" w:color="auto"/>
              <w:right w:val="single" w:sz="4" w:space="0" w:color="auto"/>
            </w:tcBorders>
            <w:vAlign w:val="center"/>
          </w:tcPr>
          <w:p w14:paraId="42590847" w14:textId="22AE881E" w:rsidR="00D81DE2" w:rsidRPr="00F21926" w:rsidRDefault="00D81DE2" w:rsidP="007910A7">
            <w:pPr>
              <w:jc w:val="center"/>
              <w:rPr>
                <w:rFonts w:ascii="Times New Roman" w:hAnsi="Times New Roman"/>
                <w:b/>
                <w:sz w:val="22"/>
                <w:szCs w:val="22"/>
              </w:rPr>
            </w:pPr>
            <w:r w:rsidRPr="00F21926">
              <w:rPr>
                <w:rFonts w:ascii="Times New Roman" w:hAnsi="Times New Roman"/>
                <w:b/>
                <w:sz w:val="22"/>
                <w:szCs w:val="22"/>
              </w:rPr>
              <w:t>1.13.</w:t>
            </w:r>
            <w:r w:rsidR="002755E7">
              <w:rPr>
                <w:rFonts w:ascii="Times New Roman" w:hAnsi="Times New Roman"/>
                <w:b/>
                <w:sz w:val="22"/>
                <w:szCs w:val="22"/>
              </w:rPr>
              <w:t>6</w:t>
            </w:r>
          </w:p>
        </w:tc>
        <w:tc>
          <w:tcPr>
            <w:tcW w:w="4678" w:type="dxa"/>
            <w:tcBorders>
              <w:top w:val="single" w:sz="4" w:space="0" w:color="auto"/>
              <w:left w:val="single" w:sz="4" w:space="0" w:color="auto"/>
              <w:bottom w:val="single" w:sz="4" w:space="0" w:color="auto"/>
              <w:right w:val="single" w:sz="4" w:space="0" w:color="auto"/>
            </w:tcBorders>
            <w:vAlign w:val="center"/>
          </w:tcPr>
          <w:p w14:paraId="6C9F5C43" w14:textId="1CA8B6A0" w:rsidR="00D81DE2" w:rsidRPr="00702F49" w:rsidRDefault="00D81DE2" w:rsidP="006C52F1">
            <w:pPr>
              <w:rPr>
                <w:rFonts w:ascii="Times New Roman" w:hAnsi="Times New Roman"/>
                <w:bCs/>
                <w:sz w:val="22"/>
                <w:szCs w:val="22"/>
              </w:rPr>
            </w:pPr>
            <w:r w:rsidRPr="00702F49">
              <w:rPr>
                <w:rFonts w:ascii="Times New Roman" w:hAnsi="Times New Roman"/>
                <w:bCs/>
                <w:sz w:val="22"/>
                <w:szCs w:val="22"/>
              </w:rPr>
              <w:t>Total maximum chamber load: 200 kg.</w:t>
            </w:r>
          </w:p>
        </w:tc>
        <w:tc>
          <w:tcPr>
            <w:tcW w:w="4253" w:type="dxa"/>
            <w:tcBorders>
              <w:top w:val="single" w:sz="4" w:space="0" w:color="auto"/>
              <w:left w:val="single" w:sz="4" w:space="0" w:color="auto"/>
              <w:bottom w:val="single" w:sz="4" w:space="0" w:color="auto"/>
              <w:right w:val="single" w:sz="4" w:space="0" w:color="auto"/>
            </w:tcBorders>
          </w:tcPr>
          <w:p w14:paraId="38A379B1" w14:textId="77777777" w:rsidR="00D81DE2" w:rsidRPr="00F21926" w:rsidRDefault="00D81DE2" w:rsidP="006C52F1">
            <w:pPr>
              <w:rPr>
                <w:rFonts w:ascii="Times New Roman" w:hAnsi="Times New Roman"/>
                <w:b/>
                <w:sz w:val="22"/>
                <w:szCs w:val="22"/>
                <w:highlight w:val="green"/>
              </w:rPr>
            </w:pPr>
          </w:p>
        </w:tc>
        <w:tc>
          <w:tcPr>
            <w:tcW w:w="2835" w:type="dxa"/>
            <w:tcBorders>
              <w:top w:val="single" w:sz="4" w:space="0" w:color="auto"/>
              <w:left w:val="single" w:sz="4" w:space="0" w:color="auto"/>
              <w:bottom w:val="single" w:sz="4" w:space="0" w:color="auto"/>
              <w:right w:val="single" w:sz="4" w:space="0" w:color="auto"/>
            </w:tcBorders>
          </w:tcPr>
          <w:p w14:paraId="72803ECF" w14:textId="77777777" w:rsidR="00D81DE2" w:rsidRPr="00F21926" w:rsidRDefault="00D81DE2" w:rsidP="006C52F1">
            <w:pPr>
              <w:rPr>
                <w:rFonts w:ascii="Times New Roman" w:hAnsi="Times New Roman"/>
                <w:b/>
                <w:sz w:val="22"/>
                <w:szCs w:val="22"/>
                <w:highlight w:val="green"/>
              </w:rPr>
            </w:pPr>
          </w:p>
        </w:tc>
        <w:tc>
          <w:tcPr>
            <w:tcW w:w="1984" w:type="dxa"/>
            <w:tcBorders>
              <w:top w:val="single" w:sz="4" w:space="0" w:color="auto"/>
              <w:left w:val="single" w:sz="4" w:space="0" w:color="auto"/>
              <w:bottom w:val="single" w:sz="4" w:space="0" w:color="auto"/>
              <w:right w:val="single" w:sz="4" w:space="0" w:color="auto"/>
            </w:tcBorders>
          </w:tcPr>
          <w:p w14:paraId="3CF67E4A" w14:textId="77777777" w:rsidR="00D81DE2" w:rsidRPr="00F21926" w:rsidRDefault="00D81DE2" w:rsidP="00D81DE2">
            <w:pPr>
              <w:jc w:val="center"/>
              <w:rPr>
                <w:rFonts w:ascii="Times New Roman" w:hAnsi="Times New Roman"/>
                <w:b/>
                <w:sz w:val="22"/>
                <w:szCs w:val="22"/>
                <w:highlight w:val="green"/>
              </w:rPr>
            </w:pPr>
          </w:p>
        </w:tc>
      </w:tr>
      <w:tr w:rsidR="00355541" w:rsidRPr="00F21926" w14:paraId="1CF88E60" w14:textId="77777777" w:rsidTr="007910A7">
        <w:trPr>
          <w:cantSplit/>
        </w:trPr>
        <w:tc>
          <w:tcPr>
            <w:tcW w:w="1134" w:type="dxa"/>
            <w:tcBorders>
              <w:top w:val="single" w:sz="4" w:space="0" w:color="auto"/>
              <w:left w:val="single" w:sz="4" w:space="0" w:color="auto"/>
              <w:bottom w:val="single" w:sz="4" w:space="0" w:color="auto"/>
              <w:right w:val="single" w:sz="4" w:space="0" w:color="auto"/>
            </w:tcBorders>
            <w:vAlign w:val="center"/>
          </w:tcPr>
          <w:p w14:paraId="13054196" w14:textId="0F72E42E" w:rsidR="00355541" w:rsidRPr="0030311C" w:rsidRDefault="00355541" w:rsidP="00355541">
            <w:pPr>
              <w:jc w:val="center"/>
              <w:rPr>
                <w:rFonts w:ascii="Times New Roman" w:hAnsi="Times New Roman"/>
                <w:b/>
                <w:sz w:val="22"/>
                <w:szCs w:val="22"/>
                <w:highlight w:val="green"/>
              </w:rPr>
            </w:pPr>
            <w:r w:rsidRPr="002755E7">
              <w:rPr>
                <w:rFonts w:ascii="Times New Roman" w:hAnsi="Times New Roman"/>
                <w:b/>
                <w:sz w:val="22"/>
                <w:szCs w:val="22"/>
              </w:rPr>
              <w:t>1.13.</w:t>
            </w:r>
            <w:r w:rsidR="002755E7" w:rsidRPr="0030311C">
              <w:rPr>
                <w:rFonts w:ascii="Times New Roman" w:hAnsi="Times New Roman"/>
                <w:b/>
                <w:sz w:val="22"/>
                <w:szCs w:val="22"/>
              </w:rPr>
              <w:t>7</w:t>
            </w:r>
          </w:p>
        </w:tc>
        <w:tc>
          <w:tcPr>
            <w:tcW w:w="4678" w:type="dxa"/>
            <w:tcBorders>
              <w:top w:val="single" w:sz="4" w:space="0" w:color="auto"/>
              <w:left w:val="single" w:sz="4" w:space="0" w:color="auto"/>
              <w:bottom w:val="single" w:sz="4" w:space="0" w:color="auto"/>
              <w:right w:val="single" w:sz="4" w:space="0" w:color="auto"/>
            </w:tcBorders>
            <w:vAlign w:val="center"/>
          </w:tcPr>
          <w:p w14:paraId="4BB1C6C6" w14:textId="45A87A33" w:rsidR="00355541" w:rsidRPr="0030311C" w:rsidRDefault="00355541" w:rsidP="00355541">
            <w:pPr>
              <w:rPr>
                <w:rFonts w:ascii="Times New Roman" w:hAnsi="Times New Roman"/>
                <w:bCs/>
                <w:sz w:val="22"/>
                <w:szCs w:val="22"/>
                <w:highlight w:val="green"/>
              </w:rPr>
            </w:pPr>
            <w:r w:rsidRPr="0030311C">
              <w:rPr>
                <w:rFonts w:ascii="Times New Roman" w:hAnsi="Times New Roman"/>
                <w:bCs/>
                <w:sz w:val="22"/>
                <w:szCs w:val="22"/>
              </w:rPr>
              <w:t xml:space="preserve">Power supply requirement: </w:t>
            </w:r>
            <w:r w:rsidR="00800A74" w:rsidRPr="0030311C">
              <w:rPr>
                <w:rFonts w:ascii="Times New Roman" w:hAnsi="Times New Roman"/>
                <w:bCs/>
                <w:sz w:val="22"/>
                <w:szCs w:val="22"/>
              </w:rPr>
              <w:t>220/</w:t>
            </w:r>
            <w:r w:rsidRPr="0030311C">
              <w:rPr>
                <w:rFonts w:ascii="Times New Roman" w:hAnsi="Times New Roman"/>
                <w:bCs/>
                <w:sz w:val="22"/>
                <w:szCs w:val="22"/>
              </w:rPr>
              <w:t>230V, 50/60Hz</w:t>
            </w:r>
            <w:r w:rsidR="002755E7">
              <w:rPr>
                <w:rFonts w:ascii="Times New Roman" w:hAnsi="Times New Roman"/>
                <w:bCs/>
                <w:sz w:val="22"/>
                <w:szCs w:val="22"/>
              </w:rPr>
              <w:t>.</w:t>
            </w:r>
            <w:r w:rsidRPr="0030311C">
              <w:rPr>
                <w:rFonts w:ascii="Times New Roman" w:hAnsi="Times New Roman"/>
                <w:bCs/>
                <w:sz w:val="22"/>
                <w:szCs w:val="22"/>
              </w:rPr>
              <w:t xml:space="preserve"> </w:t>
            </w:r>
          </w:p>
        </w:tc>
        <w:tc>
          <w:tcPr>
            <w:tcW w:w="4253" w:type="dxa"/>
            <w:tcBorders>
              <w:top w:val="single" w:sz="4" w:space="0" w:color="auto"/>
              <w:left w:val="single" w:sz="4" w:space="0" w:color="auto"/>
              <w:bottom w:val="single" w:sz="4" w:space="0" w:color="auto"/>
              <w:right w:val="single" w:sz="4" w:space="0" w:color="auto"/>
            </w:tcBorders>
          </w:tcPr>
          <w:p w14:paraId="7E236501" w14:textId="77777777" w:rsidR="00355541" w:rsidRPr="00F21926" w:rsidRDefault="00355541" w:rsidP="00355541">
            <w:pPr>
              <w:rPr>
                <w:rFonts w:ascii="Times New Roman" w:hAnsi="Times New Roman"/>
                <w:b/>
                <w:sz w:val="22"/>
                <w:szCs w:val="22"/>
                <w:highlight w:val="green"/>
              </w:rPr>
            </w:pPr>
          </w:p>
        </w:tc>
        <w:tc>
          <w:tcPr>
            <w:tcW w:w="2835" w:type="dxa"/>
            <w:tcBorders>
              <w:top w:val="single" w:sz="4" w:space="0" w:color="auto"/>
              <w:left w:val="single" w:sz="4" w:space="0" w:color="auto"/>
              <w:bottom w:val="single" w:sz="4" w:space="0" w:color="auto"/>
              <w:right w:val="single" w:sz="4" w:space="0" w:color="auto"/>
            </w:tcBorders>
          </w:tcPr>
          <w:p w14:paraId="2EE6D7B8" w14:textId="77777777" w:rsidR="00355541" w:rsidRPr="00F21926" w:rsidRDefault="00355541" w:rsidP="00355541">
            <w:pPr>
              <w:rPr>
                <w:rFonts w:ascii="Times New Roman" w:hAnsi="Times New Roman"/>
                <w:b/>
                <w:sz w:val="22"/>
                <w:szCs w:val="22"/>
                <w:highlight w:val="green"/>
              </w:rPr>
            </w:pPr>
          </w:p>
        </w:tc>
        <w:tc>
          <w:tcPr>
            <w:tcW w:w="1984" w:type="dxa"/>
            <w:tcBorders>
              <w:top w:val="single" w:sz="4" w:space="0" w:color="auto"/>
              <w:left w:val="single" w:sz="4" w:space="0" w:color="auto"/>
              <w:bottom w:val="single" w:sz="4" w:space="0" w:color="auto"/>
              <w:right w:val="single" w:sz="4" w:space="0" w:color="auto"/>
            </w:tcBorders>
          </w:tcPr>
          <w:p w14:paraId="68EE6729" w14:textId="77777777" w:rsidR="00355541" w:rsidRPr="00F21926" w:rsidRDefault="00355541" w:rsidP="00355541">
            <w:pPr>
              <w:jc w:val="center"/>
              <w:rPr>
                <w:rFonts w:ascii="Times New Roman" w:hAnsi="Times New Roman"/>
                <w:b/>
                <w:sz w:val="22"/>
                <w:szCs w:val="22"/>
                <w:highlight w:val="green"/>
              </w:rPr>
            </w:pPr>
          </w:p>
        </w:tc>
      </w:tr>
      <w:tr w:rsidR="00FA1C79" w:rsidRPr="00FA1C79" w14:paraId="4F4AEDCD" w14:textId="77777777" w:rsidTr="00F86422">
        <w:trPr>
          <w:cantSplit/>
        </w:trPr>
        <w:tc>
          <w:tcPr>
            <w:tcW w:w="1134" w:type="dxa"/>
            <w:vMerge w:val="restart"/>
            <w:tcBorders>
              <w:top w:val="single" w:sz="4" w:space="0" w:color="auto"/>
              <w:left w:val="single" w:sz="4" w:space="0" w:color="auto"/>
              <w:right w:val="single" w:sz="4" w:space="0" w:color="auto"/>
            </w:tcBorders>
            <w:vAlign w:val="center"/>
          </w:tcPr>
          <w:p w14:paraId="067AC3BB" w14:textId="77777777" w:rsidR="00FA1C79" w:rsidRPr="00F21926" w:rsidRDefault="00FA1C79" w:rsidP="00355541">
            <w:pPr>
              <w:jc w:val="center"/>
              <w:rPr>
                <w:rFonts w:ascii="Times New Roman" w:hAnsi="Times New Roman"/>
                <w:b/>
                <w:sz w:val="22"/>
                <w:szCs w:val="22"/>
              </w:rPr>
            </w:pPr>
            <w:r w:rsidRPr="00F21926">
              <w:rPr>
                <w:rFonts w:ascii="Times New Roman" w:hAnsi="Times New Roman"/>
                <w:b/>
                <w:sz w:val="22"/>
                <w:szCs w:val="22"/>
              </w:rPr>
              <w:t>1.14</w:t>
            </w:r>
          </w:p>
        </w:tc>
        <w:tc>
          <w:tcPr>
            <w:tcW w:w="4678" w:type="dxa"/>
            <w:tcBorders>
              <w:top w:val="single" w:sz="4" w:space="0" w:color="auto"/>
              <w:left w:val="single" w:sz="4" w:space="0" w:color="auto"/>
              <w:bottom w:val="single" w:sz="4" w:space="0" w:color="auto"/>
              <w:right w:val="single" w:sz="4" w:space="0" w:color="auto"/>
            </w:tcBorders>
            <w:vAlign w:val="center"/>
          </w:tcPr>
          <w:p w14:paraId="2EB3A205" w14:textId="6B64C6EC" w:rsidR="00FA1C79" w:rsidRPr="00F21926" w:rsidRDefault="00FA1C79" w:rsidP="00355541">
            <w:pPr>
              <w:rPr>
                <w:rFonts w:ascii="Times New Roman" w:hAnsi="Times New Roman"/>
                <w:b/>
                <w:sz w:val="22"/>
                <w:szCs w:val="22"/>
              </w:rPr>
            </w:pPr>
            <w:r w:rsidRPr="00F21926">
              <w:rPr>
                <w:rFonts w:ascii="Times New Roman" w:hAnsi="Times New Roman"/>
                <w:b/>
                <w:sz w:val="22"/>
                <w:szCs w:val="22"/>
              </w:rPr>
              <w:t xml:space="preserve">CO2 Incubator </w:t>
            </w:r>
          </w:p>
          <w:p w14:paraId="1868A8A0" w14:textId="472EAA4B" w:rsidR="00FA1C79" w:rsidRPr="00F21926" w:rsidRDefault="00FA1C79" w:rsidP="00355541">
            <w:pPr>
              <w:rPr>
                <w:rFonts w:ascii="Times New Roman" w:hAnsi="Times New Roman"/>
                <w:b/>
                <w:sz w:val="22"/>
                <w:szCs w:val="22"/>
              </w:rPr>
            </w:pPr>
            <w:r w:rsidRPr="00F21926">
              <w:rPr>
                <w:rFonts w:ascii="Times New Roman" w:hAnsi="Times New Roman"/>
                <w:b/>
                <w:sz w:val="22"/>
                <w:szCs w:val="22"/>
              </w:rPr>
              <w:t>Quantity: 1</w:t>
            </w:r>
          </w:p>
        </w:tc>
        <w:tc>
          <w:tcPr>
            <w:tcW w:w="4253" w:type="dxa"/>
            <w:tcBorders>
              <w:top w:val="single" w:sz="4" w:space="0" w:color="auto"/>
              <w:left w:val="single" w:sz="4" w:space="0" w:color="auto"/>
              <w:bottom w:val="single" w:sz="4" w:space="0" w:color="auto"/>
              <w:right w:val="single" w:sz="4" w:space="0" w:color="auto"/>
            </w:tcBorders>
          </w:tcPr>
          <w:p w14:paraId="0219B54E" w14:textId="77777777" w:rsidR="00FA1C79" w:rsidRPr="00F21926" w:rsidRDefault="00FA1C79" w:rsidP="00355541">
            <w:pPr>
              <w:rPr>
                <w:rFonts w:ascii="Times New Roman" w:hAnsi="Times New Roman"/>
                <w:b/>
                <w:sz w:val="22"/>
                <w:szCs w:val="22"/>
                <w:highlight w:val="green"/>
              </w:rPr>
            </w:pPr>
          </w:p>
        </w:tc>
        <w:tc>
          <w:tcPr>
            <w:tcW w:w="2835" w:type="dxa"/>
            <w:tcBorders>
              <w:top w:val="single" w:sz="4" w:space="0" w:color="auto"/>
              <w:left w:val="single" w:sz="4" w:space="0" w:color="auto"/>
              <w:bottom w:val="single" w:sz="4" w:space="0" w:color="auto"/>
              <w:right w:val="single" w:sz="4" w:space="0" w:color="auto"/>
            </w:tcBorders>
          </w:tcPr>
          <w:p w14:paraId="2F4D2723" w14:textId="77777777" w:rsidR="00FA1C79" w:rsidRPr="00F21926" w:rsidRDefault="00FA1C79" w:rsidP="00355541">
            <w:pPr>
              <w:rPr>
                <w:rFonts w:ascii="Times New Roman" w:hAnsi="Times New Roman"/>
                <w:b/>
                <w:sz w:val="22"/>
                <w:szCs w:val="22"/>
                <w:highlight w:val="green"/>
              </w:rPr>
            </w:pPr>
          </w:p>
        </w:tc>
        <w:tc>
          <w:tcPr>
            <w:tcW w:w="1984" w:type="dxa"/>
            <w:tcBorders>
              <w:top w:val="single" w:sz="4" w:space="0" w:color="auto"/>
              <w:left w:val="single" w:sz="4" w:space="0" w:color="auto"/>
              <w:bottom w:val="single" w:sz="4" w:space="0" w:color="auto"/>
              <w:right w:val="single" w:sz="4" w:space="0" w:color="auto"/>
            </w:tcBorders>
          </w:tcPr>
          <w:p w14:paraId="3DE32D3A" w14:textId="77777777" w:rsidR="00FA1C79" w:rsidRPr="00F21926" w:rsidRDefault="00FA1C79" w:rsidP="00355541">
            <w:pPr>
              <w:jc w:val="center"/>
              <w:rPr>
                <w:rFonts w:ascii="Times New Roman" w:hAnsi="Times New Roman"/>
                <w:b/>
                <w:sz w:val="22"/>
                <w:szCs w:val="22"/>
                <w:highlight w:val="green"/>
              </w:rPr>
            </w:pPr>
          </w:p>
        </w:tc>
      </w:tr>
      <w:tr w:rsidR="00FA1C79" w:rsidRPr="002755E7" w14:paraId="321EA9F9" w14:textId="77777777" w:rsidTr="00F86422">
        <w:trPr>
          <w:cantSplit/>
        </w:trPr>
        <w:tc>
          <w:tcPr>
            <w:tcW w:w="1134" w:type="dxa"/>
            <w:vMerge/>
            <w:tcBorders>
              <w:left w:val="single" w:sz="4" w:space="0" w:color="auto"/>
              <w:right w:val="single" w:sz="4" w:space="0" w:color="auto"/>
            </w:tcBorders>
            <w:vAlign w:val="center"/>
          </w:tcPr>
          <w:p w14:paraId="3AD9DA06" w14:textId="77777777" w:rsidR="00FA1C79" w:rsidRPr="00F21926" w:rsidRDefault="00FA1C79" w:rsidP="002755E7">
            <w:pPr>
              <w:jc w:val="center"/>
              <w:rPr>
                <w:rFonts w:ascii="Times New Roman" w:hAnsi="Times New Roman"/>
                <w:b/>
                <w:sz w:val="22"/>
                <w:szCs w:val="22"/>
              </w:rPr>
            </w:pPr>
          </w:p>
        </w:tc>
        <w:tc>
          <w:tcPr>
            <w:tcW w:w="4678" w:type="dxa"/>
            <w:tcBorders>
              <w:top w:val="single" w:sz="4" w:space="0" w:color="auto"/>
              <w:left w:val="single" w:sz="4" w:space="0" w:color="auto"/>
              <w:bottom w:val="single" w:sz="4" w:space="0" w:color="auto"/>
              <w:right w:val="single" w:sz="4" w:space="0" w:color="auto"/>
            </w:tcBorders>
            <w:vAlign w:val="center"/>
          </w:tcPr>
          <w:p w14:paraId="528DE19C" w14:textId="6A77593B" w:rsidR="00FA1C79" w:rsidRPr="00F21926" w:rsidRDefault="00FA1C79" w:rsidP="002755E7">
            <w:pPr>
              <w:rPr>
                <w:rFonts w:ascii="Times New Roman" w:hAnsi="Times New Roman"/>
                <w:b/>
                <w:sz w:val="22"/>
                <w:szCs w:val="22"/>
              </w:rPr>
            </w:pPr>
            <w:r w:rsidRPr="00FE0C74">
              <w:rPr>
                <w:rFonts w:ascii="Times New Roman" w:hAnsi="Times New Roman"/>
                <w:sz w:val="22"/>
                <w:szCs w:val="22"/>
              </w:rPr>
              <w:t>Manufacturer’s name:</w:t>
            </w:r>
          </w:p>
        </w:tc>
        <w:tc>
          <w:tcPr>
            <w:tcW w:w="4253" w:type="dxa"/>
            <w:tcBorders>
              <w:top w:val="single" w:sz="4" w:space="0" w:color="auto"/>
              <w:left w:val="single" w:sz="4" w:space="0" w:color="auto"/>
              <w:bottom w:val="single" w:sz="4" w:space="0" w:color="auto"/>
              <w:right w:val="single" w:sz="4" w:space="0" w:color="auto"/>
            </w:tcBorders>
          </w:tcPr>
          <w:p w14:paraId="2814F7D0" w14:textId="77777777" w:rsidR="00FA1C79" w:rsidRPr="00F21926" w:rsidRDefault="00FA1C79" w:rsidP="002755E7">
            <w:pPr>
              <w:rPr>
                <w:rFonts w:ascii="Times New Roman" w:hAnsi="Times New Roman"/>
                <w:b/>
                <w:sz w:val="22"/>
                <w:szCs w:val="22"/>
                <w:highlight w:val="green"/>
              </w:rPr>
            </w:pPr>
          </w:p>
        </w:tc>
        <w:tc>
          <w:tcPr>
            <w:tcW w:w="2835" w:type="dxa"/>
            <w:tcBorders>
              <w:top w:val="single" w:sz="4" w:space="0" w:color="auto"/>
              <w:left w:val="single" w:sz="4" w:space="0" w:color="auto"/>
              <w:bottom w:val="single" w:sz="4" w:space="0" w:color="auto"/>
              <w:right w:val="single" w:sz="4" w:space="0" w:color="auto"/>
            </w:tcBorders>
          </w:tcPr>
          <w:p w14:paraId="4773ADBF" w14:textId="77777777" w:rsidR="00FA1C79" w:rsidRPr="00F21926" w:rsidRDefault="00FA1C79" w:rsidP="002755E7">
            <w:pPr>
              <w:rPr>
                <w:rFonts w:ascii="Times New Roman" w:hAnsi="Times New Roman"/>
                <w:b/>
                <w:sz w:val="22"/>
                <w:szCs w:val="22"/>
                <w:highlight w:val="green"/>
              </w:rPr>
            </w:pPr>
          </w:p>
        </w:tc>
        <w:tc>
          <w:tcPr>
            <w:tcW w:w="1984" w:type="dxa"/>
            <w:tcBorders>
              <w:top w:val="single" w:sz="4" w:space="0" w:color="auto"/>
              <w:left w:val="single" w:sz="4" w:space="0" w:color="auto"/>
              <w:bottom w:val="single" w:sz="4" w:space="0" w:color="auto"/>
              <w:right w:val="single" w:sz="4" w:space="0" w:color="auto"/>
            </w:tcBorders>
          </w:tcPr>
          <w:p w14:paraId="3BDD414B" w14:textId="77777777" w:rsidR="00FA1C79" w:rsidRPr="00F21926" w:rsidRDefault="00FA1C79" w:rsidP="002755E7">
            <w:pPr>
              <w:jc w:val="center"/>
              <w:rPr>
                <w:rFonts w:ascii="Times New Roman" w:hAnsi="Times New Roman"/>
                <w:b/>
                <w:sz w:val="22"/>
                <w:szCs w:val="22"/>
                <w:highlight w:val="green"/>
              </w:rPr>
            </w:pPr>
          </w:p>
        </w:tc>
      </w:tr>
      <w:tr w:rsidR="00FA1C79" w:rsidRPr="002755E7" w14:paraId="3958A5F7" w14:textId="77777777" w:rsidTr="00F86422">
        <w:trPr>
          <w:cantSplit/>
        </w:trPr>
        <w:tc>
          <w:tcPr>
            <w:tcW w:w="1134" w:type="dxa"/>
            <w:vMerge/>
            <w:tcBorders>
              <w:left w:val="single" w:sz="4" w:space="0" w:color="auto"/>
              <w:bottom w:val="single" w:sz="4" w:space="0" w:color="auto"/>
              <w:right w:val="single" w:sz="4" w:space="0" w:color="auto"/>
            </w:tcBorders>
            <w:vAlign w:val="center"/>
          </w:tcPr>
          <w:p w14:paraId="5B186BB8" w14:textId="77777777" w:rsidR="00FA1C79" w:rsidRPr="00F21926" w:rsidRDefault="00FA1C79" w:rsidP="002755E7">
            <w:pPr>
              <w:jc w:val="center"/>
              <w:rPr>
                <w:rFonts w:ascii="Times New Roman" w:hAnsi="Times New Roman"/>
                <w:b/>
                <w:sz w:val="22"/>
                <w:szCs w:val="22"/>
              </w:rPr>
            </w:pPr>
          </w:p>
        </w:tc>
        <w:tc>
          <w:tcPr>
            <w:tcW w:w="4678" w:type="dxa"/>
            <w:tcBorders>
              <w:top w:val="single" w:sz="4" w:space="0" w:color="auto"/>
              <w:left w:val="single" w:sz="4" w:space="0" w:color="auto"/>
              <w:bottom w:val="single" w:sz="4" w:space="0" w:color="auto"/>
              <w:right w:val="single" w:sz="4" w:space="0" w:color="auto"/>
            </w:tcBorders>
            <w:vAlign w:val="center"/>
          </w:tcPr>
          <w:p w14:paraId="52E9484F" w14:textId="7FA728E3" w:rsidR="00FA1C79" w:rsidRPr="00F21926" w:rsidRDefault="00FA1C79" w:rsidP="002755E7">
            <w:pPr>
              <w:rPr>
                <w:rFonts w:ascii="Times New Roman" w:hAnsi="Times New Roman"/>
                <w:b/>
                <w:sz w:val="22"/>
                <w:szCs w:val="22"/>
              </w:rPr>
            </w:pPr>
            <w:r w:rsidRPr="00FE0C74">
              <w:rPr>
                <w:rFonts w:ascii="Times New Roman" w:hAnsi="Times New Roman"/>
                <w:sz w:val="22"/>
                <w:szCs w:val="22"/>
              </w:rPr>
              <w:t>Product type, model:</w:t>
            </w:r>
          </w:p>
        </w:tc>
        <w:tc>
          <w:tcPr>
            <w:tcW w:w="4253" w:type="dxa"/>
            <w:tcBorders>
              <w:top w:val="single" w:sz="4" w:space="0" w:color="auto"/>
              <w:left w:val="single" w:sz="4" w:space="0" w:color="auto"/>
              <w:bottom w:val="single" w:sz="4" w:space="0" w:color="auto"/>
              <w:right w:val="single" w:sz="4" w:space="0" w:color="auto"/>
            </w:tcBorders>
          </w:tcPr>
          <w:p w14:paraId="5A87F010" w14:textId="77777777" w:rsidR="00FA1C79" w:rsidRPr="00F21926" w:rsidRDefault="00FA1C79" w:rsidP="002755E7">
            <w:pPr>
              <w:rPr>
                <w:rFonts w:ascii="Times New Roman" w:hAnsi="Times New Roman"/>
                <w:b/>
                <w:sz w:val="22"/>
                <w:szCs w:val="22"/>
                <w:highlight w:val="green"/>
              </w:rPr>
            </w:pPr>
          </w:p>
        </w:tc>
        <w:tc>
          <w:tcPr>
            <w:tcW w:w="2835" w:type="dxa"/>
            <w:tcBorders>
              <w:top w:val="single" w:sz="4" w:space="0" w:color="auto"/>
              <w:left w:val="single" w:sz="4" w:space="0" w:color="auto"/>
              <w:bottom w:val="single" w:sz="4" w:space="0" w:color="auto"/>
              <w:right w:val="single" w:sz="4" w:space="0" w:color="auto"/>
            </w:tcBorders>
          </w:tcPr>
          <w:p w14:paraId="2C118F33" w14:textId="77777777" w:rsidR="00FA1C79" w:rsidRPr="00F21926" w:rsidRDefault="00FA1C79" w:rsidP="002755E7">
            <w:pPr>
              <w:rPr>
                <w:rFonts w:ascii="Times New Roman" w:hAnsi="Times New Roman"/>
                <w:b/>
                <w:sz w:val="22"/>
                <w:szCs w:val="22"/>
                <w:highlight w:val="green"/>
              </w:rPr>
            </w:pPr>
          </w:p>
        </w:tc>
        <w:tc>
          <w:tcPr>
            <w:tcW w:w="1984" w:type="dxa"/>
            <w:tcBorders>
              <w:top w:val="single" w:sz="4" w:space="0" w:color="auto"/>
              <w:left w:val="single" w:sz="4" w:space="0" w:color="auto"/>
              <w:bottom w:val="single" w:sz="4" w:space="0" w:color="auto"/>
              <w:right w:val="single" w:sz="4" w:space="0" w:color="auto"/>
            </w:tcBorders>
          </w:tcPr>
          <w:p w14:paraId="38AF54E5" w14:textId="77777777" w:rsidR="00FA1C79" w:rsidRPr="00F21926" w:rsidRDefault="00FA1C79" w:rsidP="002755E7">
            <w:pPr>
              <w:jc w:val="center"/>
              <w:rPr>
                <w:rFonts w:ascii="Times New Roman" w:hAnsi="Times New Roman"/>
                <w:b/>
                <w:sz w:val="22"/>
                <w:szCs w:val="22"/>
                <w:highlight w:val="green"/>
              </w:rPr>
            </w:pPr>
          </w:p>
        </w:tc>
      </w:tr>
      <w:tr w:rsidR="00355541" w:rsidRPr="00F21926" w14:paraId="7C06707C" w14:textId="77777777" w:rsidTr="007910A7">
        <w:trPr>
          <w:cantSplit/>
        </w:trPr>
        <w:tc>
          <w:tcPr>
            <w:tcW w:w="1134" w:type="dxa"/>
            <w:tcBorders>
              <w:top w:val="single" w:sz="4" w:space="0" w:color="auto"/>
              <w:left w:val="single" w:sz="4" w:space="0" w:color="auto"/>
              <w:bottom w:val="single" w:sz="4" w:space="0" w:color="auto"/>
              <w:right w:val="single" w:sz="4" w:space="0" w:color="auto"/>
            </w:tcBorders>
            <w:vAlign w:val="center"/>
          </w:tcPr>
          <w:p w14:paraId="70FEF05E" w14:textId="1430481E" w:rsidR="00355541" w:rsidRPr="00F21926" w:rsidRDefault="00355541" w:rsidP="00355541">
            <w:pPr>
              <w:jc w:val="center"/>
              <w:rPr>
                <w:rFonts w:ascii="Times New Roman" w:hAnsi="Times New Roman"/>
                <w:b/>
                <w:sz w:val="22"/>
                <w:szCs w:val="22"/>
              </w:rPr>
            </w:pPr>
            <w:r w:rsidRPr="00F21926">
              <w:rPr>
                <w:rFonts w:ascii="Times New Roman" w:hAnsi="Times New Roman"/>
                <w:b/>
                <w:sz w:val="22"/>
                <w:szCs w:val="22"/>
              </w:rPr>
              <w:lastRenderedPageBreak/>
              <w:t>1.14.1</w:t>
            </w:r>
          </w:p>
        </w:tc>
        <w:tc>
          <w:tcPr>
            <w:tcW w:w="4678" w:type="dxa"/>
            <w:tcBorders>
              <w:top w:val="single" w:sz="4" w:space="0" w:color="auto"/>
              <w:left w:val="single" w:sz="4" w:space="0" w:color="auto"/>
              <w:bottom w:val="single" w:sz="4" w:space="0" w:color="auto"/>
              <w:right w:val="single" w:sz="4" w:space="0" w:color="auto"/>
            </w:tcBorders>
            <w:vAlign w:val="center"/>
          </w:tcPr>
          <w:p w14:paraId="7F582F45" w14:textId="37D943E3" w:rsidR="00355541" w:rsidRPr="00F21926" w:rsidRDefault="00355541" w:rsidP="00355541">
            <w:pPr>
              <w:rPr>
                <w:rFonts w:ascii="Times New Roman" w:hAnsi="Times New Roman"/>
                <w:bCs/>
                <w:sz w:val="22"/>
                <w:szCs w:val="22"/>
              </w:rPr>
            </w:pPr>
            <w:r w:rsidRPr="00F21926">
              <w:rPr>
                <w:rFonts w:ascii="Times New Roman" w:hAnsi="Times New Roman"/>
                <w:bCs/>
                <w:sz w:val="22"/>
                <w:szCs w:val="22"/>
              </w:rPr>
              <w:t xml:space="preserve">Temperature Setting Range: Dry Heat Sterilization of minimum 140 ºC for </w:t>
            </w:r>
            <w:r w:rsidRPr="00A40490">
              <w:rPr>
                <w:rFonts w:ascii="Times New Roman" w:hAnsi="Times New Roman"/>
                <w:bCs/>
                <w:sz w:val="22"/>
                <w:szCs w:val="22"/>
              </w:rPr>
              <w:t>maximum</w:t>
            </w:r>
            <w:r w:rsidRPr="00F21926">
              <w:rPr>
                <w:rFonts w:ascii="Times New Roman" w:hAnsi="Times New Roman"/>
                <w:bCs/>
                <w:sz w:val="22"/>
                <w:szCs w:val="22"/>
              </w:rPr>
              <w:t xml:space="preserve"> 14 hours</w:t>
            </w:r>
            <w:r w:rsidR="002755E7">
              <w:rPr>
                <w:rFonts w:ascii="Times New Roman" w:hAnsi="Times New Roman"/>
                <w:bCs/>
                <w:sz w:val="22"/>
                <w:szCs w:val="22"/>
              </w:rPr>
              <w:t>.</w:t>
            </w:r>
          </w:p>
        </w:tc>
        <w:tc>
          <w:tcPr>
            <w:tcW w:w="4253" w:type="dxa"/>
            <w:tcBorders>
              <w:top w:val="single" w:sz="4" w:space="0" w:color="auto"/>
              <w:left w:val="single" w:sz="4" w:space="0" w:color="auto"/>
              <w:bottom w:val="single" w:sz="4" w:space="0" w:color="auto"/>
              <w:right w:val="single" w:sz="4" w:space="0" w:color="auto"/>
            </w:tcBorders>
          </w:tcPr>
          <w:p w14:paraId="751A6446" w14:textId="77777777" w:rsidR="00355541" w:rsidRPr="00F21926" w:rsidRDefault="00355541" w:rsidP="00355541">
            <w:pPr>
              <w:rPr>
                <w:rFonts w:ascii="Times New Roman" w:hAnsi="Times New Roman"/>
                <w:b/>
                <w:sz w:val="22"/>
                <w:szCs w:val="22"/>
                <w:highlight w:val="green"/>
              </w:rPr>
            </w:pPr>
          </w:p>
        </w:tc>
        <w:tc>
          <w:tcPr>
            <w:tcW w:w="2835" w:type="dxa"/>
            <w:tcBorders>
              <w:top w:val="single" w:sz="4" w:space="0" w:color="auto"/>
              <w:left w:val="single" w:sz="4" w:space="0" w:color="auto"/>
              <w:bottom w:val="single" w:sz="4" w:space="0" w:color="auto"/>
              <w:right w:val="single" w:sz="4" w:space="0" w:color="auto"/>
            </w:tcBorders>
          </w:tcPr>
          <w:p w14:paraId="1085B52A" w14:textId="77777777" w:rsidR="00355541" w:rsidRPr="00F21926" w:rsidRDefault="00355541" w:rsidP="00355541">
            <w:pPr>
              <w:rPr>
                <w:rFonts w:ascii="Times New Roman" w:hAnsi="Times New Roman"/>
                <w:b/>
                <w:sz w:val="22"/>
                <w:szCs w:val="22"/>
                <w:highlight w:val="green"/>
              </w:rPr>
            </w:pPr>
          </w:p>
        </w:tc>
        <w:tc>
          <w:tcPr>
            <w:tcW w:w="1984" w:type="dxa"/>
            <w:tcBorders>
              <w:top w:val="single" w:sz="4" w:space="0" w:color="auto"/>
              <w:left w:val="single" w:sz="4" w:space="0" w:color="auto"/>
              <w:bottom w:val="single" w:sz="4" w:space="0" w:color="auto"/>
              <w:right w:val="single" w:sz="4" w:space="0" w:color="auto"/>
            </w:tcBorders>
          </w:tcPr>
          <w:p w14:paraId="7483B6BD" w14:textId="77777777" w:rsidR="00355541" w:rsidRPr="00F21926" w:rsidRDefault="00355541" w:rsidP="00355541">
            <w:pPr>
              <w:jc w:val="center"/>
              <w:rPr>
                <w:rFonts w:ascii="Times New Roman" w:hAnsi="Times New Roman"/>
                <w:b/>
                <w:sz w:val="22"/>
                <w:szCs w:val="22"/>
                <w:highlight w:val="green"/>
              </w:rPr>
            </w:pPr>
          </w:p>
        </w:tc>
      </w:tr>
      <w:tr w:rsidR="00355541" w:rsidRPr="00F21926" w14:paraId="6231B46C" w14:textId="77777777" w:rsidTr="007910A7">
        <w:trPr>
          <w:cantSplit/>
        </w:trPr>
        <w:tc>
          <w:tcPr>
            <w:tcW w:w="1134" w:type="dxa"/>
            <w:tcBorders>
              <w:top w:val="single" w:sz="4" w:space="0" w:color="auto"/>
              <w:left w:val="single" w:sz="4" w:space="0" w:color="auto"/>
              <w:bottom w:val="single" w:sz="4" w:space="0" w:color="auto"/>
              <w:right w:val="single" w:sz="4" w:space="0" w:color="auto"/>
            </w:tcBorders>
            <w:vAlign w:val="center"/>
          </w:tcPr>
          <w:p w14:paraId="1E16409B" w14:textId="250E3CF3" w:rsidR="00355541" w:rsidRPr="00F21926" w:rsidRDefault="00355541" w:rsidP="00355541">
            <w:pPr>
              <w:jc w:val="center"/>
              <w:rPr>
                <w:rFonts w:ascii="Times New Roman" w:hAnsi="Times New Roman"/>
                <w:b/>
                <w:sz w:val="22"/>
                <w:szCs w:val="22"/>
              </w:rPr>
            </w:pPr>
            <w:r w:rsidRPr="00F21926">
              <w:rPr>
                <w:rFonts w:ascii="Times New Roman" w:hAnsi="Times New Roman"/>
                <w:b/>
                <w:sz w:val="22"/>
                <w:szCs w:val="22"/>
              </w:rPr>
              <w:t>1.14.2</w:t>
            </w:r>
          </w:p>
        </w:tc>
        <w:tc>
          <w:tcPr>
            <w:tcW w:w="4678" w:type="dxa"/>
            <w:tcBorders>
              <w:top w:val="single" w:sz="4" w:space="0" w:color="auto"/>
              <w:left w:val="single" w:sz="4" w:space="0" w:color="auto"/>
              <w:bottom w:val="single" w:sz="4" w:space="0" w:color="auto"/>
              <w:right w:val="single" w:sz="4" w:space="0" w:color="auto"/>
            </w:tcBorders>
            <w:vAlign w:val="center"/>
          </w:tcPr>
          <w:p w14:paraId="56B94204" w14:textId="2E44F5D1" w:rsidR="00355541" w:rsidRPr="00F21926" w:rsidRDefault="00355541" w:rsidP="00355541">
            <w:pPr>
              <w:rPr>
                <w:rFonts w:ascii="Times New Roman" w:hAnsi="Times New Roman"/>
                <w:bCs/>
                <w:sz w:val="22"/>
                <w:szCs w:val="22"/>
              </w:rPr>
            </w:pPr>
            <w:r w:rsidRPr="00F21926">
              <w:rPr>
                <w:rFonts w:ascii="Times New Roman" w:hAnsi="Times New Roman"/>
                <w:bCs/>
                <w:sz w:val="22"/>
                <w:szCs w:val="22"/>
              </w:rPr>
              <w:t>Temperature Fluctuations: ±0.4°C at +37°C.</w:t>
            </w:r>
          </w:p>
        </w:tc>
        <w:tc>
          <w:tcPr>
            <w:tcW w:w="4253" w:type="dxa"/>
            <w:tcBorders>
              <w:top w:val="single" w:sz="4" w:space="0" w:color="auto"/>
              <w:left w:val="single" w:sz="4" w:space="0" w:color="auto"/>
              <w:bottom w:val="single" w:sz="4" w:space="0" w:color="auto"/>
              <w:right w:val="single" w:sz="4" w:space="0" w:color="auto"/>
            </w:tcBorders>
          </w:tcPr>
          <w:p w14:paraId="1C2666C7" w14:textId="77777777" w:rsidR="00355541" w:rsidRPr="00F21926" w:rsidRDefault="00355541" w:rsidP="00355541">
            <w:pPr>
              <w:rPr>
                <w:rFonts w:ascii="Times New Roman" w:hAnsi="Times New Roman"/>
                <w:b/>
                <w:sz w:val="22"/>
                <w:szCs w:val="22"/>
                <w:highlight w:val="green"/>
              </w:rPr>
            </w:pPr>
          </w:p>
        </w:tc>
        <w:tc>
          <w:tcPr>
            <w:tcW w:w="2835" w:type="dxa"/>
            <w:tcBorders>
              <w:top w:val="single" w:sz="4" w:space="0" w:color="auto"/>
              <w:left w:val="single" w:sz="4" w:space="0" w:color="auto"/>
              <w:bottom w:val="single" w:sz="4" w:space="0" w:color="auto"/>
              <w:right w:val="single" w:sz="4" w:space="0" w:color="auto"/>
            </w:tcBorders>
          </w:tcPr>
          <w:p w14:paraId="0841932C" w14:textId="77777777" w:rsidR="00355541" w:rsidRPr="00F21926" w:rsidRDefault="00355541" w:rsidP="00355541">
            <w:pPr>
              <w:rPr>
                <w:rFonts w:ascii="Times New Roman" w:hAnsi="Times New Roman"/>
                <w:b/>
                <w:sz w:val="22"/>
                <w:szCs w:val="22"/>
                <w:highlight w:val="green"/>
              </w:rPr>
            </w:pPr>
          </w:p>
        </w:tc>
        <w:tc>
          <w:tcPr>
            <w:tcW w:w="1984" w:type="dxa"/>
            <w:tcBorders>
              <w:top w:val="single" w:sz="4" w:space="0" w:color="auto"/>
              <w:left w:val="single" w:sz="4" w:space="0" w:color="auto"/>
              <w:bottom w:val="single" w:sz="4" w:space="0" w:color="auto"/>
              <w:right w:val="single" w:sz="4" w:space="0" w:color="auto"/>
            </w:tcBorders>
          </w:tcPr>
          <w:p w14:paraId="56B7BF46" w14:textId="77777777" w:rsidR="00355541" w:rsidRPr="00F21926" w:rsidRDefault="00355541" w:rsidP="00355541">
            <w:pPr>
              <w:jc w:val="center"/>
              <w:rPr>
                <w:rFonts w:ascii="Times New Roman" w:hAnsi="Times New Roman"/>
                <w:b/>
                <w:sz w:val="22"/>
                <w:szCs w:val="22"/>
                <w:highlight w:val="green"/>
              </w:rPr>
            </w:pPr>
          </w:p>
        </w:tc>
      </w:tr>
      <w:tr w:rsidR="00355541" w:rsidRPr="00F21926" w14:paraId="6B8CBCEF" w14:textId="77777777" w:rsidTr="007910A7">
        <w:trPr>
          <w:cantSplit/>
        </w:trPr>
        <w:tc>
          <w:tcPr>
            <w:tcW w:w="1134" w:type="dxa"/>
            <w:tcBorders>
              <w:top w:val="single" w:sz="4" w:space="0" w:color="auto"/>
              <w:left w:val="single" w:sz="4" w:space="0" w:color="auto"/>
              <w:bottom w:val="single" w:sz="4" w:space="0" w:color="auto"/>
              <w:right w:val="single" w:sz="4" w:space="0" w:color="auto"/>
            </w:tcBorders>
            <w:vAlign w:val="center"/>
          </w:tcPr>
          <w:p w14:paraId="27E384D4" w14:textId="26972DF7" w:rsidR="00355541" w:rsidRPr="00F21926" w:rsidRDefault="00355541" w:rsidP="00355541">
            <w:pPr>
              <w:jc w:val="center"/>
              <w:rPr>
                <w:rFonts w:ascii="Times New Roman" w:hAnsi="Times New Roman"/>
                <w:b/>
                <w:sz w:val="22"/>
                <w:szCs w:val="22"/>
              </w:rPr>
            </w:pPr>
            <w:r w:rsidRPr="00F21926">
              <w:rPr>
                <w:rFonts w:ascii="Times New Roman" w:hAnsi="Times New Roman"/>
                <w:b/>
                <w:sz w:val="22"/>
                <w:szCs w:val="22"/>
              </w:rPr>
              <w:t>1.14.3</w:t>
            </w:r>
          </w:p>
        </w:tc>
        <w:tc>
          <w:tcPr>
            <w:tcW w:w="4678" w:type="dxa"/>
            <w:tcBorders>
              <w:top w:val="single" w:sz="4" w:space="0" w:color="auto"/>
              <w:left w:val="single" w:sz="4" w:space="0" w:color="auto"/>
              <w:bottom w:val="single" w:sz="4" w:space="0" w:color="auto"/>
              <w:right w:val="single" w:sz="4" w:space="0" w:color="auto"/>
            </w:tcBorders>
            <w:vAlign w:val="center"/>
          </w:tcPr>
          <w:p w14:paraId="5E6B7A94" w14:textId="77777777" w:rsidR="00355541" w:rsidRPr="00F21926" w:rsidRDefault="00355541" w:rsidP="00355541">
            <w:pPr>
              <w:rPr>
                <w:rFonts w:ascii="Times New Roman" w:hAnsi="Times New Roman"/>
                <w:bCs/>
                <w:sz w:val="22"/>
                <w:szCs w:val="22"/>
              </w:rPr>
            </w:pPr>
            <w:r w:rsidRPr="00F21926">
              <w:rPr>
                <w:rFonts w:ascii="Times New Roman" w:hAnsi="Times New Roman"/>
                <w:bCs/>
                <w:sz w:val="22"/>
                <w:szCs w:val="22"/>
              </w:rPr>
              <w:t>CO2 Control: Adjustment Range: 0 to 20% CO2, with digital electronic CO2 control and NDIR system.</w:t>
            </w:r>
          </w:p>
        </w:tc>
        <w:tc>
          <w:tcPr>
            <w:tcW w:w="4253" w:type="dxa"/>
            <w:tcBorders>
              <w:top w:val="single" w:sz="4" w:space="0" w:color="auto"/>
              <w:left w:val="single" w:sz="4" w:space="0" w:color="auto"/>
              <w:bottom w:val="single" w:sz="4" w:space="0" w:color="auto"/>
              <w:right w:val="single" w:sz="4" w:space="0" w:color="auto"/>
            </w:tcBorders>
          </w:tcPr>
          <w:p w14:paraId="5C4A5721" w14:textId="77777777" w:rsidR="00355541" w:rsidRPr="00F21926" w:rsidRDefault="00355541" w:rsidP="00355541">
            <w:pPr>
              <w:rPr>
                <w:rFonts w:ascii="Times New Roman" w:hAnsi="Times New Roman"/>
                <w:b/>
                <w:sz w:val="22"/>
                <w:szCs w:val="22"/>
                <w:highlight w:val="green"/>
              </w:rPr>
            </w:pPr>
          </w:p>
        </w:tc>
        <w:tc>
          <w:tcPr>
            <w:tcW w:w="2835" w:type="dxa"/>
            <w:tcBorders>
              <w:top w:val="single" w:sz="4" w:space="0" w:color="auto"/>
              <w:left w:val="single" w:sz="4" w:space="0" w:color="auto"/>
              <w:bottom w:val="single" w:sz="4" w:space="0" w:color="auto"/>
              <w:right w:val="single" w:sz="4" w:space="0" w:color="auto"/>
            </w:tcBorders>
          </w:tcPr>
          <w:p w14:paraId="2AFD8540" w14:textId="77777777" w:rsidR="00355541" w:rsidRPr="00F21926" w:rsidRDefault="00355541" w:rsidP="00355541">
            <w:pPr>
              <w:rPr>
                <w:rFonts w:ascii="Times New Roman" w:hAnsi="Times New Roman"/>
                <w:b/>
                <w:sz w:val="22"/>
                <w:szCs w:val="22"/>
                <w:highlight w:val="green"/>
              </w:rPr>
            </w:pPr>
          </w:p>
        </w:tc>
        <w:tc>
          <w:tcPr>
            <w:tcW w:w="1984" w:type="dxa"/>
            <w:tcBorders>
              <w:top w:val="single" w:sz="4" w:space="0" w:color="auto"/>
              <w:left w:val="single" w:sz="4" w:space="0" w:color="auto"/>
              <w:bottom w:val="single" w:sz="4" w:space="0" w:color="auto"/>
              <w:right w:val="single" w:sz="4" w:space="0" w:color="auto"/>
            </w:tcBorders>
          </w:tcPr>
          <w:p w14:paraId="5AEDB02E" w14:textId="77777777" w:rsidR="00355541" w:rsidRPr="00F21926" w:rsidRDefault="00355541" w:rsidP="00355541">
            <w:pPr>
              <w:jc w:val="center"/>
              <w:rPr>
                <w:rFonts w:ascii="Times New Roman" w:hAnsi="Times New Roman"/>
                <w:b/>
                <w:sz w:val="22"/>
                <w:szCs w:val="22"/>
                <w:highlight w:val="green"/>
              </w:rPr>
            </w:pPr>
          </w:p>
        </w:tc>
      </w:tr>
      <w:tr w:rsidR="00355541" w:rsidRPr="00F21926" w14:paraId="51196320" w14:textId="77777777" w:rsidTr="007910A7">
        <w:trPr>
          <w:cantSplit/>
        </w:trPr>
        <w:tc>
          <w:tcPr>
            <w:tcW w:w="1134" w:type="dxa"/>
            <w:tcBorders>
              <w:top w:val="single" w:sz="4" w:space="0" w:color="auto"/>
              <w:left w:val="single" w:sz="4" w:space="0" w:color="auto"/>
              <w:bottom w:val="single" w:sz="4" w:space="0" w:color="auto"/>
              <w:right w:val="single" w:sz="4" w:space="0" w:color="auto"/>
            </w:tcBorders>
            <w:vAlign w:val="center"/>
          </w:tcPr>
          <w:p w14:paraId="2CEC60A8" w14:textId="10CB2ACF" w:rsidR="00355541" w:rsidRPr="00F21926" w:rsidRDefault="00355541" w:rsidP="00355541">
            <w:pPr>
              <w:jc w:val="center"/>
              <w:rPr>
                <w:rFonts w:ascii="Times New Roman" w:hAnsi="Times New Roman"/>
                <w:b/>
                <w:sz w:val="22"/>
                <w:szCs w:val="22"/>
              </w:rPr>
            </w:pPr>
            <w:r w:rsidRPr="00F21926">
              <w:rPr>
                <w:rFonts w:ascii="Times New Roman" w:hAnsi="Times New Roman"/>
                <w:b/>
                <w:sz w:val="22"/>
                <w:szCs w:val="22"/>
              </w:rPr>
              <w:t>1.14.4</w:t>
            </w:r>
          </w:p>
        </w:tc>
        <w:tc>
          <w:tcPr>
            <w:tcW w:w="4678" w:type="dxa"/>
            <w:tcBorders>
              <w:top w:val="single" w:sz="4" w:space="0" w:color="auto"/>
              <w:left w:val="single" w:sz="4" w:space="0" w:color="auto"/>
              <w:bottom w:val="single" w:sz="4" w:space="0" w:color="auto"/>
              <w:right w:val="single" w:sz="4" w:space="0" w:color="auto"/>
            </w:tcBorders>
            <w:vAlign w:val="center"/>
          </w:tcPr>
          <w:p w14:paraId="0344CE86" w14:textId="519F4984" w:rsidR="00355541" w:rsidRPr="00F21926" w:rsidRDefault="00355541" w:rsidP="00355541">
            <w:pPr>
              <w:rPr>
                <w:rFonts w:ascii="Times New Roman" w:hAnsi="Times New Roman"/>
                <w:bCs/>
                <w:sz w:val="22"/>
                <w:szCs w:val="22"/>
              </w:rPr>
            </w:pPr>
            <w:r w:rsidRPr="00F21926">
              <w:rPr>
                <w:rFonts w:ascii="Times New Roman" w:hAnsi="Times New Roman"/>
                <w:bCs/>
                <w:sz w:val="22"/>
                <w:szCs w:val="22"/>
              </w:rPr>
              <w:t>O2 Control: Adjustment Range: 1</w:t>
            </w:r>
            <w:r w:rsidR="002755E7">
              <w:rPr>
                <w:rFonts w:ascii="Times New Roman" w:hAnsi="Times New Roman"/>
                <w:bCs/>
                <w:sz w:val="22"/>
                <w:szCs w:val="22"/>
              </w:rPr>
              <w:t>%</w:t>
            </w:r>
            <w:r w:rsidRPr="00F21926">
              <w:rPr>
                <w:rFonts w:ascii="Times New Roman" w:hAnsi="Times New Roman"/>
                <w:bCs/>
                <w:sz w:val="22"/>
                <w:szCs w:val="22"/>
              </w:rPr>
              <w:t xml:space="preserve"> to 20% O2.</w:t>
            </w:r>
          </w:p>
        </w:tc>
        <w:tc>
          <w:tcPr>
            <w:tcW w:w="4253" w:type="dxa"/>
            <w:tcBorders>
              <w:top w:val="single" w:sz="4" w:space="0" w:color="auto"/>
              <w:left w:val="single" w:sz="4" w:space="0" w:color="auto"/>
              <w:bottom w:val="single" w:sz="4" w:space="0" w:color="auto"/>
              <w:right w:val="single" w:sz="4" w:space="0" w:color="auto"/>
            </w:tcBorders>
          </w:tcPr>
          <w:p w14:paraId="01B394B8" w14:textId="77777777" w:rsidR="00355541" w:rsidRPr="00F21926" w:rsidRDefault="00355541" w:rsidP="00355541">
            <w:pPr>
              <w:rPr>
                <w:rFonts w:ascii="Times New Roman" w:hAnsi="Times New Roman"/>
                <w:b/>
                <w:sz w:val="22"/>
                <w:szCs w:val="22"/>
                <w:highlight w:val="green"/>
              </w:rPr>
            </w:pPr>
          </w:p>
        </w:tc>
        <w:tc>
          <w:tcPr>
            <w:tcW w:w="2835" w:type="dxa"/>
            <w:tcBorders>
              <w:top w:val="single" w:sz="4" w:space="0" w:color="auto"/>
              <w:left w:val="single" w:sz="4" w:space="0" w:color="auto"/>
              <w:bottom w:val="single" w:sz="4" w:space="0" w:color="auto"/>
              <w:right w:val="single" w:sz="4" w:space="0" w:color="auto"/>
            </w:tcBorders>
          </w:tcPr>
          <w:p w14:paraId="615D0680" w14:textId="77777777" w:rsidR="00355541" w:rsidRPr="00F21926" w:rsidRDefault="00355541" w:rsidP="00355541">
            <w:pPr>
              <w:rPr>
                <w:rFonts w:ascii="Times New Roman" w:hAnsi="Times New Roman"/>
                <w:b/>
                <w:sz w:val="22"/>
                <w:szCs w:val="22"/>
                <w:highlight w:val="green"/>
              </w:rPr>
            </w:pPr>
          </w:p>
        </w:tc>
        <w:tc>
          <w:tcPr>
            <w:tcW w:w="1984" w:type="dxa"/>
            <w:tcBorders>
              <w:top w:val="single" w:sz="4" w:space="0" w:color="auto"/>
              <w:left w:val="single" w:sz="4" w:space="0" w:color="auto"/>
              <w:bottom w:val="single" w:sz="4" w:space="0" w:color="auto"/>
              <w:right w:val="single" w:sz="4" w:space="0" w:color="auto"/>
            </w:tcBorders>
          </w:tcPr>
          <w:p w14:paraId="48CF3B0E" w14:textId="77777777" w:rsidR="00355541" w:rsidRPr="00F21926" w:rsidRDefault="00355541" w:rsidP="00355541">
            <w:pPr>
              <w:jc w:val="center"/>
              <w:rPr>
                <w:rFonts w:ascii="Times New Roman" w:hAnsi="Times New Roman"/>
                <w:b/>
                <w:sz w:val="22"/>
                <w:szCs w:val="22"/>
                <w:highlight w:val="green"/>
              </w:rPr>
            </w:pPr>
          </w:p>
        </w:tc>
      </w:tr>
      <w:tr w:rsidR="00355541" w:rsidRPr="00F21926" w14:paraId="26FB1DF2" w14:textId="77777777" w:rsidTr="007910A7">
        <w:trPr>
          <w:cantSplit/>
        </w:trPr>
        <w:tc>
          <w:tcPr>
            <w:tcW w:w="1134" w:type="dxa"/>
            <w:tcBorders>
              <w:top w:val="single" w:sz="4" w:space="0" w:color="auto"/>
              <w:left w:val="single" w:sz="4" w:space="0" w:color="auto"/>
              <w:bottom w:val="single" w:sz="4" w:space="0" w:color="auto"/>
              <w:right w:val="single" w:sz="4" w:space="0" w:color="auto"/>
            </w:tcBorders>
            <w:vAlign w:val="center"/>
          </w:tcPr>
          <w:p w14:paraId="72B8279D" w14:textId="5D360503" w:rsidR="00355541" w:rsidRPr="00F21926" w:rsidRDefault="00355541" w:rsidP="00355541">
            <w:pPr>
              <w:jc w:val="center"/>
              <w:rPr>
                <w:rFonts w:ascii="Times New Roman" w:hAnsi="Times New Roman"/>
                <w:b/>
                <w:sz w:val="22"/>
                <w:szCs w:val="22"/>
              </w:rPr>
            </w:pPr>
            <w:r w:rsidRPr="00F21926">
              <w:rPr>
                <w:rFonts w:ascii="Times New Roman" w:hAnsi="Times New Roman"/>
                <w:b/>
                <w:sz w:val="22"/>
                <w:szCs w:val="22"/>
              </w:rPr>
              <w:t>1.14.5</w:t>
            </w:r>
          </w:p>
        </w:tc>
        <w:tc>
          <w:tcPr>
            <w:tcW w:w="4678" w:type="dxa"/>
            <w:tcBorders>
              <w:top w:val="single" w:sz="4" w:space="0" w:color="auto"/>
              <w:left w:val="single" w:sz="4" w:space="0" w:color="auto"/>
              <w:bottom w:val="single" w:sz="4" w:space="0" w:color="auto"/>
              <w:right w:val="single" w:sz="4" w:space="0" w:color="auto"/>
            </w:tcBorders>
            <w:vAlign w:val="center"/>
          </w:tcPr>
          <w:p w14:paraId="1DD4AF3E" w14:textId="39502C9E" w:rsidR="00355541" w:rsidRPr="00F21926" w:rsidRDefault="00355541" w:rsidP="00355541">
            <w:pPr>
              <w:rPr>
                <w:rFonts w:ascii="Times New Roman" w:hAnsi="Times New Roman"/>
                <w:bCs/>
                <w:sz w:val="22"/>
                <w:szCs w:val="22"/>
              </w:rPr>
            </w:pPr>
            <w:r w:rsidRPr="00F21926">
              <w:rPr>
                <w:rFonts w:ascii="Times New Roman" w:hAnsi="Times New Roman"/>
                <w:bCs/>
                <w:sz w:val="22"/>
                <w:szCs w:val="22"/>
              </w:rPr>
              <w:t>Works Calibration Certificate: Includes certificate for temperature and CO2 at +37°C, 5% CO2, and 90% relative humidity</w:t>
            </w:r>
            <w:r w:rsidR="002755E7">
              <w:rPr>
                <w:rFonts w:ascii="Times New Roman" w:hAnsi="Times New Roman"/>
                <w:bCs/>
                <w:sz w:val="22"/>
                <w:szCs w:val="22"/>
              </w:rPr>
              <w:t>.</w:t>
            </w:r>
          </w:p>
        </w:tc>
        <w:tc>
          <w:tcPr>
            <w:tcW w:w="4253" w:type="dxa"/>
            <w:tcBorders>
              <w:top w:val="single" w:sz="4" w:space="0" w:color="auto"/>
              <w:left w:val="single" w:sz="4" w:space="0" w:color="auto"/>
              <w:bottom w:val="single" w:sz="4" w:space="0" w:color="auto"/>
              <w:right w:val="single" w:sz="4" w:space="0" w:color="auto"/>
            </w:tcBorders>
          </w:tcPr>
          <w:p w14:paraId="0353A516" w14:textId="77777777" w:rsidR="00355541" w:rsidRPr="00F21926" w:rsidRDefault="00355541" w:rsidP="00355541">
            <w:pPr>
              <w:rPr>
                <w:rFonts w:ascii="Times New Roman" w:hAnsi="Times New Roman"/>
                <w:b/>
                <w:sz w:val="22"/>
                <w:szCs w:val="22"/>
                <w:highlight w:val="green"/>
              </w:rPr>
            </w:pPr>
          </w:p>
        </w:tc>
        <w:tc>
          <w:tcPr>
            <w:tcW w:w="2835" w:type="dxa"/>
            <w:tcBorders>
              <w:top w:val="single" w:sz="4" w:space="0" w:color="auto"/>
              <w:left w:val="single" w:sz="4" w:space="0" w:color="auto"/>
              <w:bottom w:val="single" w:sz="4" w:space="0" w:color="auto"/>
              <w:right w:val="single" w:sz="4" w:space="0" w:color="auto"/>
            </w:tcBorders>
          </w:tcPr>
          <w:p w14:paraId="3AF0DC03" w14:textId="77777777" w:rsidR="00355541" w:rsidRPr="00F21926" w:rsidRDefault="00355541" w:rsidP="00355541">
            <w:pPr>
              <w:rPr>
                <w:rFonts w:ascii="Times New Roman" w:hAnsi="Times New Roman"/>
                <w:b/>
                <w:sz w:val="22"/>
                <w:szCs w:val="22"/>
                <w:highlight w:val="green"/>
              </w:rPr>
            </w:pPr>
          </w:p>
        </w:tc>
        <w:tc>
          <w:tcPr>
            <w:tcW w:w="1984" w:type="dxa"/>
            <w:tcBorders>
              <w:top w:val="single" w:sz="4" w:space="0" w:color="auto"/>
              <w:left w:val="single" w:sz="4" w:space="0" w:color="auto"/>
              <w:bottom w:val="single" w:sz="4" w:space="0" w:color="auto"/>
              <w:right w:val="single" w:sz="4" w:space="0" w:color="auto"/>
            </w:tcBorders>
          </w:tcPr>
          <w:p w14:paraId="45354093" w14:textId="77777777" w:rsidR="00355541" w:rsidRPr="00F21926" w:rsidRDefault="00355541" w:rsidP="00355541">
            <w:pPr>
              <w:jc w:val="center"/>
              <w:rPr>
                <w:rFonts w:ascii="Times New Roman" w:hAnsi="Times New Roman"/>
                <w:b/>
                <w:sz w:val="22"/>
                <w:szCs w:val="22"/>
                <w:highlight w:val="green"/>
              </w:rPr>
            </w:pPr>
          </w:p>
        </w:tc>
      </w:tr>
      <w:tr w:rsidR="00355541" w:rsidRPr="00F21926" w14:paraId="0B00A082" w14:textId="77777777" w:rsidTr="007910A7">
        <w:trPr>
          <w:cantSplit/>
        </w:trPr>
        <w:tc>
          <w:tcPr>
            <w:tcW w:w="1134" w:type="dxa"/>
            <w:tcBorders>
              <w:top w:val="single" w:sz="4" w:space="0" w:color="auto"/>
              <w:left w:val="single" w:sz="4" w:space="0" w:color="auto"/>
              <w:bottom w:val="single" w:sz="4" w:space="0" w:color="auto"/>
              <w:right w:val="single" w:sz="4" w:space="0" w:color="auto"/>
            </w:tcBorders>
            <w:vAlign w:val="center"/>
          </w:tcPr>
          <w:p w14:paraId="0AB89EE4" w14:textId="53CC8509" w:rsidR="00355541" w:rsidRPr="00F21926" w:rsidRDefault="00355541" w:rsidP="00355541">
            <w:pPr>
              <w:jc w:val="center"/>
              <w:rPr>
                <w:rFonts w:ascii="Times New Roman" w:hAnsi="Times New Roman"/>
                <w:b/>
                <w:sz w:val="22"/>
                <w:szCs w:val="22"/>
              </w:rPr>
            </w:pPr>
            <w:r w:rsidRPr="00F21926">
              <w:rPr>
                <w:rFonts w:ascii="Times New Roman" w:hAnsi="Times New Roman"/>
                <w:b/>
                <w:sz w:val="22"/>
                <w:szCs w:val="22"/>
              </w:rPr>
              <w:t>1.14.6</w:t>
            </w:r>
          </w:p>
        </w:tc>
        <w:tc>
          <w:tcPr>
            <w:tcW w:w="4678" w:type="dxa"/>
            <w:tcBorders>
              <w:top w:val="single" w:sz="4" w:space="0" w:color="auto"/>
              <w:left w:val="single" w:sz="4" w:space="0" w:color="auto"/>
              <w:bottom w:val="single" w:sz="4" w:space="0" w:color="auto"/>
              <w:right w:val="single" w:sz="4" w:space="0" w:color="auto"/>
            </w:tcBorders>
            <w:vAlign w:val="center"/>
          </w:tcPr>
          <w:p w14:paraId="67B4395D" w14:textId="77777777" w:rsidR="00355541" w:rsidRPr="00F21926" w:rsidRDefault="00355541" w:rsidP="00355541">
            <w:pPr>
              <w:rPr>
                <w:rFonts w:ascii="Times New Roman" w:hAnsi="Times New Roman"/>
                <w:bCs/>
                <w:sz w:val="22"/>
                <w:szCs w:val="22"/>
              </w:rPr>
            </w:pPr>
            <w:r w:rsidRPr="00F21926">
              <w:rPr>
                <w:rFonts w:ascii="Times New Roman" w:hAnsi="Times New Roman"/>
                <w:bCs/>
                <w:sz w:val="22"/>
                <w:szCs w:val="22"/>
              </w:rPr>
              <w:t>Internal Equipment: Shelves: 2 perforated stainless-steel shelves for efficient air circulation.</w:t>
            </w:r>
          </w:p>
        </w:tc>
        <w:tc>
          <w:tcPr>
            <w:tcW w:w="4253" w:type="dxa"/>
            <w:tcBorders>
              <w:top w:val="single" w:sz="4" w:space="0" w:color="auto"/>
              <w:left w:val="single" w:sz="4" w:space="0" w:color="auto"/>
              <w:bottom w:val="single" w:sz="4" w:space="0" w:color="auto"/>
              <w:right w:val="single" w:sz="4" w:space="0" w:color="auto"/>
            </w:tcBorders>
          </w:tcPr>
          <w:p w14:paraId="080988E5" w14:textId="77777777" w:rsidR="00355541" w:rsidRPr="00F21926" w:rsidRDefault="00355541" w:rsidP="00355541">
            <w:pPr>
              <w:rPr>
                <w:rFonts w:ascii="Times New Roman" w:hAnsi="Times New Roman"/>
                <w:b/>
                <w:sz w:val="22"/>
                <w:szCs w:val="22"/>
                <w:highlight w:val="green"/>
              </w:rPr>
            </w:pPr>
          </w:p>
        </w:tc>
        <w:tc>
          <w:tcPr>
            <w:tcW w:w="2835" w:type="dxa"/>
            <w:tcBorders>
              <w:top w:val="single" w:sz="4" w:space="0" w:color="auto"/>
              <w:left w:val="single" w:sz="4" w:space="0" w:color="auto"/>
              <w:bottom w:val="single" w:sz="4" w:space="0" w:color="auto"/>
              <w:right w:val="single" w:sz="4" w:space="0" w:color="auto"/>
            </w:tcBorders>
          </w:tcPr>
          <w:p w14:paraId="70D56014" w14:textId="77777777" w:rsidR="00355541" w:rsidRPr="00F21926" w:rsidRDefault="00355541" w:rsidP="00355541">
            <w:pPr>
              <w:rPr>
                <w:rFonts w:ascii="Times New Roman" w:hAnsi="Times New Roman"/>
                <w:b/>
                <w:sz w:val="22"/>
                <w:szCs w:val="22"/>
                <w:highlight w:val="green"/>
              </w:rPr>
            </w:pPr>
          </w:p>
        </w:tc>
        <w:tc>
          <w:tcPr>
            <w:tcW w:w="1984" w:type="dxa"/>
            <w:tcBorders>
              <w:top w:val="single" w:sz="4" w:space="0" w:color="auto"/>
              <w:left w:val="single" w:sz="4" w:space="0" w:color="auto"/>
              <w:bottom w:val="single" w:sz="4" w:space="0" w:color="auto"/>
              <w:right w:val="single" w:sz="4" w:space="0" w:color="auto"/>
            </w:tcBorders>
          </w:tcPr>
          <w:p w14:paraId="44D3C385" w14:textId="77777777" w:rsidR="00355541" w:rsidRPr="00F21926" w:rsidRDefault="00355541" w:rsidP="00355541">
            <w:pPr>
              <w:jc w:val="center"/>
              <w:rPr>
                <w:rFonts w:ascii="Times New Roman" w:hAnsi="Times New Roman"/>
                <w:b/>
                <w:sz w:val="22"/>
                <w:szCs w:val="22"/>
                <w:highlight w:val="green"/>
              </w:rPr>
            </w:pPr>
          </w:p>
        </w:tc>
      </w:tr>
      <w:tr w:rsidR="00355541" w:rsidRPr="00F21926" w14:paraId="18667A21" w14:textId="77777777" w:rsidTr="007910A7">
        <w:trPr>
          <w:cantSplit/>
        </w:trPr>
        <w:tc>
          <w:tcPr>
            <w:tcW w:w="1134" w:type="dxa"/>
            <w:tcBorders>
              <w:top w:val="single" w:sz="4" w:space="0" w:color="auto"/>
              <w:left w:val="single" w:sz="4" w:space="0" w:color="auto"/>
              <w:bottom w:val="single" w:sz="4" w:space="0" w:color="auto"/>
              <w:right w:val="single" w:sz="4" w:space="0" w:color="auto"/>
            </w:tcBorders>
            <w:vAlign w:val="center"/>
          </w:tcPr>
          <w:p w14:paraId="2CEA9923" w14:textId="681889BA" w:rsidR="00355541" w:rsidRPr="00F21926" w:rsidRDefault="00355541" w:rsidP="00355541">
            <w:pPr>
              <w:jc w:val="center"/>
              <w:rPr>
                <w:rFonts w:ascii="Times New Roman" w:hAnsi="Times New Roman"/>
                <w:b/>
                <w:sz w:val="22"/>
                <w:szCs w:val="22"/>
              </w:rPr>
            </w:pPr>
            <w:r w:rsidRPr="00F21926">
              <w:rPr>
                <w:rFonts w:ascii="Times New Roman" w:hAnsi="Times New Roman"/>
                <w:b/>
                <w:sz w:val="22"/>
                <w:szCs w:val="22"/>
              </w:rPr>
              <w:t>1.14.7</w:t>
            </w:r>
          </w:p>
        </w:tc>
        <w:tc>
          <w:tcPr>
            <w:tcW w:w="4678" w:type="dxa"/>
            <w:tcBorders>
              <w:top w:val="single" w:sz="4" w:space="0" w:color="auto"/>
              <w:left w:val="single" w:sz="4" w:space="0" w:color="auto"/>
              <w:bottom w:val="single" w:sz="4" w:space="0" w:color="auto"/>
              <w:right w:val="single" w:sz="4" w:space="0" w:color="auto"/>
            </w:tcBorders>
            <w:vAlign w:val="center"/>
          </w:tcPr>
          <w:p w14:paraId="3F019C65" w14:textId="77777777" w:rsidR="00355541" w:rsidRPr="00A40490" w:rsidRDefault="00355541" w:rsidP="00355541">
            <w:pPr>
              <w:rPr>
                <w:rFonts w:ascii="Times New Roman" w:hAnsi="Times New Roman"/>
                <w:bCs/>
                <w:sz w:val="22"/>
                <w:szCs w:val="22"/>
              </w:rPr>
            </w:pPr>
            <w:r w:rsidRPr="00A40490">
              <w:rPr>
                <w:rFonts w:ascii="Times New Roman" w:hAnsi="Times New Roman"/>
                <w:bCs/>
                <w:sz w:val="22"/>
                <w:szCs w:val="22"/>
              </w:rPr>
              <w:t>Max. Chamber Load: 90 kg.</w:t>
            </w:r>
          </w:p>
        </w:tc>
        <w:tc>
          <w:tcPr>
            <w:tcW w:w="4253" w:type="dxa"/>
            <w:tcBorders>
              <w:top w:val="single" w:sz="4" w:space="0" w:color="auto"/>
              <w:left w:val="single" w:sz="4" w:space="0" w:color="auto"/>
              <w:bottom w:val="single" w:sz="4" w:space="0" w:color="auto"/>
              <w:right w:val="single" w:sz="4" w:space="0" w:color="auto"/>
            </w:tcBorders>
          </w:tcPr>
          <w:p w14:paraId="3BD9AFE0" w14:textId="77777777" w:rsidR="00355541" w:rsidRPr="00F21926" w:rsidRDefault="00355541" w:rsidP="00355541">
            <w:pPr>
              <w:rPr>
                <w:rFonts w:ascii="Times New Roman" w:hAnsi="Times New Roman"/>
                <w:b/>
                <w:sz w:val="22"/>
                <w:szCs w:val="22"/>
                <w:highlight w:val="green"/>
              </w:rPr>
            </w:pPr>
          </w:p>
        </w:tc>
        <w:tc>
          <w:tcPr>
            <w:tcW w:w="2835" w:type="dxa"/>
            <w:tcBorders>
              <w:top w:val="single" w:sz="4" w:space="0" w:color="auto"/>
              <w:left w:val="single" w:sz="4" w:space="0" w:color="auto"/>
              <w:bottom w:val="single" w:sz="4" w:space="0" w:color="auto"/>
              <w:right w:val="single" w:sz="4" w:space="0" w:color="auto"/>
            </w:tcBorders>
          </w:tcPr>
          <w:p w14:paraId="293CEE68" w14:textId="77777777" w:rsidR="00355541" w:rsidRPr="00F21926" w:rsidRDefault="00355541" w:rsidP="00355541">
            <w:pPr>
              <w:rPr>
                <w:rFonts w:ascii="Times New Roman" w:hAnsi="Times New Roman"/>
                <w:b/>
                <w:sz w:val="22"/>
                <w:szCs w:val="22"/>
                <w:highlight w:val="green"/>
              </w:rPr>
            </w:pPr>
          </w:p>
        </w:tc>
        <w:tc>
          <w:tcPr>
            <w:tcW w:w="1984" w:type="dxa"/>
            <w:tcBorders>
              <w:top w:val="single" w:sz="4" w:space="0" w:color="auto"/>
              <w:left w:val="single" w:sz="4" w:space="0" w:color="auto"/>
              <w:bottom w:val="single" w:sz="4" w:space="0" w:color="auto"/>
              <w:right w:val="single" w:sz="4" w:space="0" w:color="auto"/>
            </w:tcBorders>
          </w:tcPr>
          <w:p w14:paraId="2192D0F1" w14:textId="77777777" w:rsidR="00355541" w:rsidRPr="00F21926" w:rsidRDefault="00355541" w:rsidP="00355541">
            <w:pPr>
              <w:jc w:val="center"/>
              <w:rPr>
                <w:rFonts w:ascii="Times New Roman" w:hAnsi="Times New Roman"/>
                <w:b/>
                <w:sz w:val="22"/>
                <w:szCs w:val="22"/>
                <w:highlight w:val="green"/>
              </w:rPr>
            </w:pPr>
          </w:p>
        </w:tc>
      </w:tr>
      <w:tr w:rsidR="00355541" w:rsidRPr="00F21926" w14:paraId="4972A5AC" w14:textId="77777777" w:rsidTr="007910A7">
        <w:trPr>
          <w:cantSplit/>
        </w:trPr>
        <w:tc>
          <w:tcPr>
            <w:tcW w:w="1134" w:type="dxa"/>
            <w:tcBorders>
              <w:top w:val="single" w:sz="4" w:space="0" w:color="auto"/>
              <w:left w:val="single" w:sz="4" w:space="0" w:color="auto"/>
              <w:bottom w:val="single" w:sz="4" w:space="0" w:color="auto"/>
              <w:right w:val="single" w:sz="4" w:space="0" w:color="auto"/>
            </w:tcBorders>
            <w:vAlign w:val="center"/>
          </w:tcPr>
          <w:p w14:paraId="2E680FE4" w14:textId="10688E26" w:rsidR="00355541" w:rsidRPr="00F21926" w:rsidRDefault="00355541" w:rsidP="00355541">
            <w:pPr>
              <w:jc w:val="center"/>
              <w:rPr>
                <w:rFonts w:ascii="Times New Roman" w:hAnsi="Times New Roman"/>
                <w:b/>
                <w:sz w:val="22"/>
                <w:szCs w:val="22"/>
              </w:rPr>
            </w:pPr>
            <w:r w:rsidRPr="00F21926">
              <w:rPr>
                <w:rFonts w:ascii="Times New Roman" w:hAnsi="Times New Roman"/>
                <w:b/>
                <w:sz w:val="22"/>
                <w:szCs w:val="22"/>
              </w:rPr>
              <w:t>1.14.8</w:t>
            </w:r>
          </w:p>
        </w:tc>
        <w:tc>
          <w:tcPr>
            <w:tcW w:w="4678" w:type="dxa"/>
            <w:tcBorders>
              <w:top w:val="single" w:sz="4" w:space="0" w:color="auto"/>
              <w:left w:val="single" w:sz="4" w:space="0" w:color="auto"/>
              <w:bottom w:val="single" w:sz="4" w:space="0" w:color="auto"/>
              <w:right w:val="single" w:sz="4" w:space="0" w:color="auto"/>
            </w:tcBorders>
            <w:vAlign w:val="center"/>
          </w:tcPr>
          <w:p w14:paraId="693677BD" w14:textId="77777777" w:rsidR="00355541" w:rsidRPr="00A40490" w:rsidRDefault="00355541" w:rsidP="00355541">
            <w:pPr>
              <w:rPr>
                <w:rFonts w:ascii="Times New Roman" w:hAnsi="Times New Roman"/>
                <w:bCs/>
                <w:sz w:val="22"/>
                <w:szCs w:val="22"/>
              </w:rPr>
            </w:pPr>
            <w:r w:rsidRPr="00A40490">
              <w:rPr>
                <w:rFonts w:ascii="Times New Roman" w:hAnsi="Times New Roman"/>
                <w:bCs/>
                <w:sz w:val="22"/>
                <w:szCs w:val="22"/>
              </w:rPr>
              <w:t>Max. Load per Internal: 15 kg.</w:t>
            </w:r>
          </w:p>
        </w:tc>
        <w:tc>
          <w:tcPr>
            <w:tcW w:w="4253" w:type="dxa"/>
            <w:tcBorders>
              <w:top w:val="single" w:sz="4" w:space="0" w:color="auto"/>
              <w:left w:val="single" w:sz="4" w:space="0" w:color="auto"/>
              <w:bottom w:val="single" w:sz="4" w:space="0" w:color="auto"/>
              <w:right w:val="single" w:sz="4" w:space="0" w:color="auto"/>
            </w:tcBorders>
          </w:tcPr>
          <w:p w14:paraId="699C8CA9" w14:textId="77777777" w:rsidR="00355541" w:rsidRPr="00F21926" w:rsidRDefault="00355541" w:rsidP="00355541">
            <w:pPr>
              <w:rPr>
                <w:rFonts w:ascii="Times New Roman" w:hAnsi="Times New Roman"/>
                <w:b/>
                <w:sz w:val="22"/>
                <w:szCs w:val="22"/>
                <w:highlight w:val="green"/>
              </w:rPr>
            </w:pPr>
          </w:p>
        </w:tc>
        <w:tc>
          <w:tcPr>
            <w:tcW w:w="2835" w:type="dxa"/>
            <w:tcBorders>
              <w:top w:val="single" w:sz="4" w:space="0" w:color="auto"/>
              <w:left w:val="single" w:sz="4" w:space="0" w:color="auto"/>
              <w:bottom w:val="single" w:sz="4" w:space="0" w:color="auto"/>
              <w:right w:val="single" w:sz="4" w:space="0" w:color="auto"/>
            </w:tcBorders>
          </w:tcPr>
          <w:p w14:paraId="35CD2B07" w14:textId="77777777" w:rsidR="00355541" w:rsidRPr="00F21926" w:rsidRDefault="00355541" w:rsidP="00355541">
            <w:pPr>
              <w:rPr>
                <w:rFonts w:ascii="Times New Roman" w:hAnsi="Times New Roman"/>
                <w:b/>
                <w:sz w:val="22"/>
                <w:szCs w:val="22"/>
                <w:highlight w:val="green"/>
              </w:rPr>
            </w:pPr>
          </w:p>
        </w:tc>
        <w:tc>
          <w:tcPr>
            <w:tcW w:w="1984" w:type="dxa"/>
            <w:tcBorders>
              <w:top w:val="single" w:sz="4" w:space="0" w:color="auto"/>
              <w:left w:val="single" w:sz="4" w:space="0" w:color="auto"/>
              <w:bottom w:val="single" w:sz="4" w:space="0" w:color="auto"/>
              <w:right w:val="single" w:sz="4" w:space="0" w:color="auto"/>
            </w:tcBorders>
          </w:tcPr>
          <w:p w14:paraId="1AF87A25" w14:textId="77777777" w:rsidR="00355541" w:rsidRPr="00F21926" w:rsidRDefault="00355541" w:rsidP="00355541">
            <w:pPr>
              <w:jc w:val="center"/>
              <w:rPr>
                <w:rFonts w:ascii="Times New Roman" w:hAnsi="Times New Roman"/>
                <w:b/>
                <w:sz w:val="22"/>
                <w:szCs w:val="22"/>
                <w:highlight w:val="green"/>
              </w:rPr>
            </w:pPr>
          </w:p>
        </w:tc>
      </w:tr>
      <w:tr w:rsidR="00355541" w:rsidRPr="00F21926" w14:paraId="294D0A0E" w14:textId="77777777" w:rsidTr="007910A7">
        <w:trPr>
          <w:cantSplit/>
        </w:trPr>
        <w:tc>
          <w:tcPr>
            <w:tcW w:w="1134" w:type="dxa"/>
            <w:tcBorders>
              <w:top w:val="single" w:sz="4" w:space="0" w:color="auto"/>
              <w:left w:val="single" w:sz="4" w:space="0" w:color="auto"/>
              <w:bottom w:val="single" w:sz="4" w:space="0" w:color="auto"/>
              <w:right w:val="single" w:sz="4" w:space="0" w:color="auto"/>
            </w:tcBorders>
            <w:vAlign w:val="center"/>
          </w:tcPr>
          <w:p w14:paraId="4E4A9538" w14:textId="1621F8A9" w:rsidR="00355541" w:rsidRPr="00F21926" w:rsidRDefault="00355541" w:rsidP="00355541">
            <w:pPr>
              <w:jc w:val="center"/>
              <w:rPr>
                <w:rFonts w:ascii="Times New Roman" w:hAnsi="Times New Roman"/>
                <w:b/>
                <w:sz w:val="22"/>
                <w:szCs w:val="22"/>
              </w:rPr>
            </w:pPr>
            <w:r w:rsidRPr="00F21926">
              <w:rPr>
                <w:rFonts w:ascii="Times New Roman" w:hAnsi="Times New Roman"/>
                <w:b/>
                <w:sz w:val="22"/>
                <w:szCs w:val="22"/>
              </w:rPr>
              <w:t>1.14.9</w:t>
            </w:r>
          </w:p>
        </w:tc>
        <w:tc>
          <w:tcPr>
            <w:tcW w:w="4678" w:type="dxa"/>
            <w:tcBorders>
              <w:top w:val="single" w:sz="4" w:space="0" w:color="auto"/>
              <w:left w:val="single" w:sz="4" w:space="0" w:color="auto"/>
              <w:bottom w:val="single" w:sz="4" w:space="0" w:color="auto"/>
              <w:right w:val="single" w:sz="4" w:space="0" w:color="auto"/>
            </w:tcBorders>
            <w:vAlign w:val="center"/>
          </w:tcPr>
          <w:p w14:paraId="1E4B681A" w14:textId="5A106CE9" w:rsidR="00355541" w:rsidRPr="00F21926" w:rsidRDefault="00355541" w:rsidP="00355541">
            <w:pPr>
              <w:rPr>
                <w:rFonts w:ascii="Times New Roman" w:hAnsi="Times New Roman"/>
                <w:bCs/>
                <w:sz w:val="22"/>
                <w:szCs w:val="22"/>
              </w:rPr>
            </w:pPr>
            <w:r w:rsidRPr="0030311C">
              <w:rPr>
                <w:rFonts w:ascii="Times New Roman" w:hAnsi="Times New Roman"/>
                <w:bCs/>
                <w:sz w:val="22"/>
                <w:szCs w:val="22"/>
              </w:rPr>
              <w:t xml:space="preserve">Power supply requirement: </w:t>
            </w:r>
            <w:r w:rsidR="00800A74" w:rsidRPr="0030311C">
              <w:rPr>
                <w:rFonts w:ascii="Times New Roman" w:hAnsi="Times New Roman"/>
                <w:bCs/>
                <w:sz w:val="22"/>
                <w:szCs w:val="22"/>
              </w:rPr>
              <w:t>220/</w:t>
            </w:r>
            <w:r w:rsidRPr="0030311C">
              <w:rPr>
                <w:rFonts w:ascii="Times New Roman" w:hAnsi="Times New Roman"/>
                <w:bCs/>
                <w:sz w:val="22"/>
                <w:szCs w:val="22"/>
              </w:rPr>
              <w:t>230V, 50/60Hz</w:t>
            </w:r>
            <w:r w:rsidR="002755E7">
              <w:rPr>
                <w:rFonts w:ascii="Times New Roman" w:hAnsi="Times New Roman"/>
                <w:bCs/>
                <w:sz w:val="22"/>
                <w:szCs w:val="22"/>
              </w:rPr>
              <w:t>.</w:t>
            </w:r>
            <w:r w:rsidRPr="0030311C">
              <w:rPr>
                <w:rFonts w:ascii="Times New Roman" w:hAnsi="Times New Roman"/>
                <w:bCs/>
                <w:sz w:val="22"/>
                <w:szCs w:val="22"/>
              </w:rPr>
              <w:t xml:space="preserve"> </w:t>
            </w:r>
          </w:p>
        </w:tc>
        <w:tc>
          <w:tcPr>
            <w:tcW w:w="4253" w:type="dxa"/>
            <w:tcBorders>
              <w:top w:val="single" w:sz="4" w:space="0" w:color="auto"/>
              <w:left w:val="single" w:sz="4" w:space="0" w:color="auto"/>
              <w:bottom w:val="single" w:sz="4" w:space="0" w:color="auto"/>
              <w:right w:val="single" w:sz="4" w:space="0" w:color="auto"/>
            </w:tcBorders>
          </w:tcPr>
          <w:p w14:paraId="4DE5705B" w14:textId="77777777" w:rsidR="00355541" w:rsidRPr="00F21926" w:rsidRDefault="00355541" w:rsidP="00355541">
            <w:pPr>
              <w:rPr>
                <w:rFonts w:ascii="Times New Roman" w:hAnsi="Times New Roman"/>
                <w:b/>
                <w:sz w:val="22"/>
                <w:szCs w:val="22"/>
                <w:highlight w:val="green"/>
              </w:rPr>
            </w:pPr>
          </w:p>
        </w:tc>
        <w:tc>
          <w:tcPr>
            <w:tcW w:w="2835" w:type="dxa"/>
            <w:tcBorders>
              <w:top w:val="single" w:sz="4" w:space="0" w:color="auto"/>
              <w:left w:val="single" w:sz="4" w:space="0" w:color="auto"/>
              <w:bottom w:val="single" w:sz="4" w:space="0" w:color="auto"/>
              <w:right w:val="single" w:sz="4" w:space="0" w:color="auto"/>
            </w:tcBorders>
          </w:tcPr>
          <w:p w14:paraId="761434C3" w14:textId="77777777" w:rsidR="00355541" w:rsidRPr="00F21926" w:rsidRDefault="00355541" w:rsidP="00355541">
            <w:pPr>
              <w:rPr>
                <w:rFonts w:ascii="Times New Roman" w:hAnsi="Times New Roman"/>
                <w:b/>
                <w:sz w:val="22"/>
                <w:szCs w:val="22"/>
                <w:highlight w:val="green"/>
              </w:rPr>
            </w:pPr>
          </w:p>
        </w:tc>
        <w:tc>
          <w:tcPr>
            <w:tcW w:w="1984" w:type="dxa"/>
            <w:tcBorders>
              <w:top w:val="single" w:sz="4" w:space="0" w:color="auto"/>
              <w:left w:val="single" w:sz="4" w:space="0" w:color="auto"/>
              <w:bottom w:val="single" w:sz="4" w:space="0" w:color="auto"/>
              <w:right w:val="single" w:sz="4" w:space="0" w:color="auto"/>
            </w:tcBorders>
          </w:tcPr>
          <w:p w14:paraId="003917A7" w14:textId="77777777" w:rsidR="00355541" w:rsidRPr="00F21926" w:rsidRDefault="00355541" w:rsidP="00355541">
            <w:pPr>
              <w:jc w:val="center"/>
              <w:rPr>
                <w:rFonts w:ascii="Times New Roman" w:hAnsi="Times New Roman"/>
                <w:b/>
                <w:sz w:val="22"/>
                <w:szCs w:val="22"/>
                <w:highlight w:val="green"/>
              </w:rPr>
            </w:pPr>
          </w:p>
        </w:tc>
      </w:tr>
      <w:tr w:rsidR="00355541" w:rsidRPr="00F21926" w14:paraId="1486EABF" w14:textId="77777777" w:rsidTr="007910A7">
        <w:trPr>
          <w:cantSplit/>
        </w:trPr>
        <w:tc>
          <w:tcPr>
            <w:tcW w:w="1134" w:type="dxa"/>
            <w:tcBorders>
              <w:top w:val="single" w:sz="4" w:space="0" w:color="auto"/>
              <w:left w:val="single" w:sz="4" w:space="0" w:color="auto"/>
              <w:bottom w:val="single" w:sz="4" w:space="0" w:color="auto"/>
              <w:right w:val="single" w:sz="4" w:space="0" w:color="auto"/>
            </w:tcBorders>
            <w:vAlign w:val="center"/>
          </w:tcPr>
          <w:p w14:paraId="3203605E" w14:textId="66F71AC0" w:rsidR="00355541" w:rsidRPr="00FA1C79" w:rsidRDefault="00355541" w:rsidP="00355541">
            <w:pPr>
              <w:jc w:val="center"/>
              <w:rPr>
                <w:rFonts w:ascii="Times New Roman" w:hAnsi="Times New Roman"/>
                <w:b/>
                <w:sz w:val="22"/>
                <w:szCs w:val="22"/>
              </w:rPr>
            </w:pPr>
            <w:r w:rsidRPr="00FA1C79">
              <w:rPr>
                <w:rFonts w:ascii="Times New Roman" w:hAnsi="Times New Roman"/>
                <w:b/>
                <w:sz w:val="22"/>
                <w:szCs w:val="22"/>
              </w:rPr>
              <w:t>1.15</w:t>
            </w:r>
          </w:p>
        </w:tc>
        <w:tc>
          <w:tcPr>
            <w:tcW w:w="4678" w:type="dxa"/>
            <w:tcBorders>
              <w:top w:val="single" w:sz="4" w:space="0" w:color="auto"/>
              <w:left w:val="single" w:sz="4" w:space="0" w:color="auto"/>
              <w:bottom w:val="single" w:sz="4" w:space="0" w:color="auto"/>
              <w:right w:val="single" w:sz="4" w:space="0" w:color="auto"/>
            </w:tcBorders>
            <w:vAlign w:val="center"/>
          </w:tcPr>
          <w:p w14:paraId="4694C51F" w14:textId="76FF26C4" w:rsidR="00355541" w:rsidRPr="0030311C" w:rsidRDefault="00355541" w:rsidP="00355541">
            <w:pPr>
              <w:rPr>
                <w:rFonts w:ascii="Times New Roman" w:hAnsi="Times New Roman"/>
                <w:b/>
                <w:sz w:val="22"/>
                <w:szCs w:val="22"/>
              </w:rPr>
            </w:pPr>
            <w:r w:rsidRPr="0030311C">
              <w:rPr>
                <w:rFonts w:ascii="Times New Roman" w:hAnsi="Times New Roman"/>
                <w:b/>
                <w:sz w:val="22"/>
                <w:szCs w:val="22"/>
              </w:rPr>
              <w:t>General requirements</w:t>
            </w:r>
            <w:r w:rsidR="00B82847">
              <w:rPr>
                <w:rFonts w:ascii="Times New Roman" w:hAnsi="Times New Roman"/>
                <w:b/>
                <w:sz w:val="22"/>
                <w:szCs w:val="22"/>
              </w:rPr>
              <w:t xml:space="preserve"> </w:t>
            </w:r>
          </w:p>
        </w:tc>
        <w:tc>
          <w:tcPr>
            <w:tcW w:w="4253" w:type="dxa"/>
            <w:tcBorders>
              <w:top w:val="single" w:sz="4" w:space="0" w:color="auto"/>
              <w:left w:val="single" w:sz="4" w:space="0" w:color="auto"/>
              <w:bottom w:val="single" w:sz="4" w:space="0" w:color="auto"/>
              <w:right w:val="single" w:sz="4" w:space="0" w:color="auto"/>
            </w:tcBorders>
          </w:tcPr>
          <w:p w14:paraId="545B2155" w14:textId="77777777" w:rsidR="00355541" w:rsidRPr="00F21926" w:rsidRDefault="00355541" w:rsidP="00355541">
            <w:pPr>
              <w:rPr>
                <w:rFonts w:ascii="Times New Roman" w:hAnsi="Times New Roman"/>
                <w:b/>
                <w:sz w:val="22"/>
                <w:szCs w:val="22"/>
                <w:highlight w:val="green"/>
              </w:rPr>
            </w:pPr>
          </w:p>
        </w:tc>
        <w:tc>
          <w:tcPr>
            <w:tcW w:w="2835" w:type="dxa"/>
            <w:tcBorders>
              <w:top w:val="single" w:sz="4" w:space="0" w:color="auto"/>
              <w:left w:val="single" w:sz="4" w:space="0" w:color="auto"/>
              <w:bottom w:val="single" w:sz="4" w:space="0" w:color="auto"/>
              <w:right w:val="single" w:sz="4" w:space="0" w:color="auto"/>
            </w:tcBorders>
          </w:tcPr>
          <w:p w14:paraId="471AA95F" w14:textId="77777777" w:rsidR="00355541" w:rsidRPr="00F21926" w:rsidRDefault="00355541" w:rsidP="00355541">
            <w:pPr>
              <w:rPr>
                <w:rFonts w:ascii="Times New Roman" w:hAnsi="Times New Roman"/>
                <w:b/>
                <w:sz w:val="22"/>
                <w:szCs w:val="22"/>
                <w:highlight w:val="green"/>
              </w:rPr>
            </w:pPr>
          </w:p>
        </w:tc>
        <w:tc>
          <w:tcPr>
            <w:tcW w:w="1984" w:type="dxa"/>
            <w:tcBorders>
              <w:top w:val="single" w:sz="4" w:space="0" w:color="auto"/>
              <w:left w:val="single" w:sz="4" w:space="0" w:color="auto"/>
              <w:bottom w:val="single" w:sz="4" w:space="0" w:color="auto"/>
              <w:right w:val="single" w:sz="4" w:space="0" w:color="auto"/>
            </w:tcBorders>
          </w:tcPr>
          <w:p w14:paraId="64E08623" w14:textId="77777777" w:rsidR="00355541" w:rsidRPr="00F21926" w:rsidRDefault="00355541" w:rsidP="00355541">
            <w:pPr>
              <w:jc w:val="center"/>
              <w:rPr>
                <w:rFonts w:ascii="Times New Roman" w:hAnsi="Times New Roman"/>
                <w:b/>
                <w:sz w:val="22"/>
                <w:szCs w:val="22"/>
                <w:highlight w:val="green"/>
              </w:rPr>
            </w:pPr>
          </w:p>
        </w:tc>
      </w:tr>
      <w:tr w:rsidR="00355541" w:rsidRPr="00F21926" w14:paraId="53301A3E" w14:textId="77777777" w:rsidTr="007910A7">
        <w:trPr>
          <w:cantSplit/>
        </w:trPr>
        <w:tc>
          <w:tcPr>
            <w:tcW w:w="1134" w:type="dxa"/>
            <w:tcBorders>
              <w:top w:val="single" w:sz="4" w:space="0" w:color="auto"/>
              <w:left w:val="single" w:sz="4" w:space="0" w:color="auto"/>
              <w:bottom w:val="single" w:sz="4" w:space="0" w:color="auto"/>
              <w:right w:val="single" w:sz="4" w:space="0" w:color="auto"/>
            </w:tcBorders>
            <w:vAlign w:val="center"/>
          </w:tcPr>
          <w:p w14:paraId="33A36E3E" w14:textId="7E0919DB" w:rsidR="00355541" w:rsidRPr="00F21926" w:rsidRDefault="00355541" w:rsidP="00355541">
            <w:pPr>
              <w:jc w:val="center"/>
              <w:rPr>
                <w:rFonts w:ascii="Times New Roman" w:hAnsi="Times New Roman"/>
                <w:b/>
                <w:sz w:val="22"/>
                <w:szCs w:val="22"/>
              </w:rPr>
            </w:pPr>
            <w:r w:rsidRPr="00F21926">
              <w:rPr>
                <w:rFonts w:ascii="Times New Roman" w:hAnsi="Times New Roman"/>
                <w:b/>
                <w:sz w:val="22"/>
                <w:szCs w:val="22"/>
              </w:rPr>
              <w:lastRenderedPageBreak/>
              <w:t>1.15.1</w:t>
            </w:r>
          </w:p>
        </w:tc>
        <w:tc>
          <w:tcPr>
            <w:tcW w:w="4678" w:type="dxa"/>
            <w:tcBorders>
              <w:top w:val="single" w:sz="4" w:space="0" w:color="auto"/>
              <w:left w:val="single" w:sz="4" w:space="0" w:color="auto"/>
              <w:bottom w:val="single" w:sz="4" w:space="0" w:color="auto"/>
              <w:right w:val="single" w:sz="4" w:space="0" w:color="auto"/>
            </w:tcBorders>
            <w:vAlign w:val="center"/>
          </w:tcPr>
          <w:p w14:paraId="1F11CB31" w14:textId="77777777" w:rsidR="00355541" w:rsidRPr="00F21926" w:rsidRDefault="00355541" w:rsidP="00355541">
            <w:pPr>
              <w:rPr>
                <w:rFonts w:ascii="Times New Roman" w:hAnsi="Times New Roman"/>
                <w:b/>
                <w:sz w:val="22"/>
                <w:szCs w:val="22"/>
              </w:rPr>
            </w:pPr>
            <w:r w:rsidRPr="00F21926">
              <w:rPr>
                <w:rFonts w:ascii="Times New Roman" w:hAnsi="Times New Roman"/>
                <w:b/>
                <w:sz w:val="22"/>
                <w:szCs w:val="22"/>
              </w:rPr>
              <w:t>Technical requirements</w:t>
            </w:r>
          </w:p>
          <w:p w14:paraId="08ACD286" w14:textId="432EFA90" w:rsidR="00355541" w:rsidRPr="00F21926" w:rsidRDefault="00355541" w:rsidP="00355541">
            <w:pPr>
              <w:pStyle w:val="ListParagraph"/>
              <w:numPr>
                <w:ilvl w:val="0"/>
                <w:numId w:val="9"/>
              </w:numPr>
              <w:tabs>
                <w:tab w:val="left" w:pos="900"/>
              </w:tabs>
              <w:suppressAutoHyphens/>
              <w:spacing w:before="60" w:after="60"/>
              <w:ind w:right="142"/>
              <w:contextualSpacing w:val="0"/>
              <w:jc w:val="both"/>
              <w:rPr>
                <w:rFonts w:ascii="Times New Roman" w:hAnsi="Times New Roman"/>
                <w:spacing w:val="-3"/>
                <w:sz w:val="22"/>
                <w:szCs w:val="22"/>
              </w:rPr>
            </w:pPr>
            <w:r w:rsidRPr="00F21926">
              <w:rPr>
                <w:rFonts w:ascii="Times New Roman" w:hAnsi="Times New Roman"/>
                <w:spacing w:val="-3"/>
                <w:sz w:val="22"/>
                <w:szCs w:val="22"/>
              </w:rPr>
              <w:t>All equipment is furnished with the necessary accessories and/or parts to ensure that it is operating to the required technical specifications</w:t>
            </w:r>
          </w:p>
          <w:p w14:paraId="6AD97D07" w14:textId="77777777" w:rsidR="00355541" w:rsidRDefault="00355541" w:rsidP="00355541">
            <w:pPr>
              <w:pStyle w:val="ListParagraph"/>
              <w:numPr>
                <w:ilvl w:val="0"/>
                <w:numId w:val="9"/>
              </w:numPr>
              <w:tabs>
                <w:tab w:val="left" w:pos="900"/>
              </w:tabs>
              <w:suppressAutoHyphens/>
              <w:spacing w:before="60" w:after="60"/>
              <w:ind w:right="142"/>
              <w:contextualSpacing w:val="0"/>
              <w:jc w:val="both"/>
              <w:rPr>
                <w:rFonts w:ascii="Times New Roman" w:hAnsi="Times New Roman"/>
                <w:spacing w:val="-3"/>
                <w:sz w:val="22"/>
                <w:szCs w:val="22"/>
              </w:rPr>
            </w:pPr>
            <w:r w:rsidRPr="00F21926">
              <w:rPr>
                <w:rFonts w:ascii="Times New Roman" w:hAnsi="Times New Roman"/>
                <w:spacing w:val="-3"/>
                <w:sz w:val="22"/>
                <w:szCs w:val="22"/>
              </w:rPr>
              <w:t>Offered goods are manufactured and marketed under registered brand name</w:t>
            </w:r>
          </w:p>
          <w:p w14:paraId="1FC90ADB" w14:textId="1986BCC1" w:rsidR="00C6743B" w:rsidRPr="00F21926" w:rsidRDefault="00C6743B" w:rsidP="00355541">
            <w:pPr>
              <w:pStyle w:val="ListParagraph"/>
              <w:numPr>
                <w:ilvl w:val="0"/>
                <w:numId w:val="9"/>
              </w:numPr>
              <w:tabs>
                <w:tab w:val="left" w:pos="900"/>
              </w:tabs>
              <w:suppressAutoHyphens/>
              <w:spacing w:before="60" w:after="60"/>
              <w:ind w:right="142"/>
              <w:contextualSpacing w:val="0"/>
              <w:jc w:val="both"/>
              <w:rPr>
                <w:rFonts w:ascii="Times New Roman" w:hAnsi="Times New Roman"/>
                <w:spacing w:val="-3"/>
                <w:sz w:val="22"/>
                <w:szCs w:val="22"/>
              </w:rPr>
            </w:pPr>
            <w:r>
              <w:rPr>
                <w:rFonts w:ascii="Times New Roman" w:hAnsi="Times New Roman"/>
                <w:spacing w:val="-3"/>
                <w:sz w:val="22"/>
                <w:szCs w:val="22"/>
              </w:rPr>
              <w:t>Following unloading</w:t>
            </w:r>
            <w:r w:rsidR="00661A83">
              <w:rPr>
                <w:rFonts w:ascii="Times New Roman" w:hAnsi="Times New Roman"/>
                <w:spacing w:val="-3"/>
                <w:sz w:val="22"/>
                <w:szCs w:val="22"/>
              </w:rPr>
              <w:t xml:space="preserve"> and prior to acceptance</w:t>
            </w:r>
            <w:r>
              <w:rPr>
                <w:rFonts w:ascii="Times New Roman" w:hAnsi="Times New Roman"/>
                <w:spacing w:val="-3"/>
                <w:sz w:val="22"/>
                <w:szCs w:val="22"/>
              </w:rPr>
              <w:t xml:space="preserve">, all equipment undergoes basic check, </w:t>
            </w:r>
            <w:r w:rsidR="00661A83">
              <w:rPr>
                <w:rFonts w:ascii="Times New Roman" w:hAnsi="Times New Roman"/>
                <w:spacing w:val="-3"/>
                <w:sz w:val="22"/>
                <w:szCs w:val="22"/>
              </w:rPr>
              <w:t xml:space="preserve">installation, </w:t>
            </w:r>
            <w:r>
              <w:rPr>
                <w:rFonts w:ascii="Times New Roman" w:hAnsi="Times New Roman"/>
                <w:spacing w:val="-3"/>
                <w:sz w:val="22"/>
                <w:szCs w:val="22"/>
              </w:rPr>
              <w:t>setup, calibration according to manufacturer’s specifications</w:t>
            </w:r>
            <w:r w:rsidR="00661A83">
              <w:rPr>
                <w:rFonts w:ascii="Times New Roman" w:hAnsi="Times New Roman"/>
                <w:spacing w:val="-3"/>
                <w:sz w:val="22"/>
                <w:szCs w:val="22"/>
              </w:rPr>
              <w:t xml:space="preserve">, functional testing and verification. </w:t>
            </w:r>
          </w:p>
        </w:tc>
        <w:tc>
          <w:tcPr>
            <w:tcW w:w="4253" w:type="dxa"/>
            <w:tcBorders>
              <w:top w:val="single" w:sz="4" w:space="0" w:color="auto"/>
              <w:left w:val="single" w:sz="4" w:space="0" w:color="auto"/>
              <w:bottom w:val="single" w:sz="4" w:space="0" w:color="auto"/>
              <w:right w:val="single" w:sz="4" w:space="0" w:color="auto"/>
            </w:tcBorders>
          </w:tcPr>
          <w:p w14:paraId="7EB22E39" w14:textId="77777777" w:rsidR="00355541" w:rsidRPr="00F21926" w:rsidRDefault="00355541" w:rsidP="00355541">
            <w:pPr>
              <w:rPr>
                <w:rFonts w:ascii="Times New Roman" w:hAnsi="Times New Roman"/>
                <w:b/>
                <w:sz w:val="22"/>
                <w:szCs w:val="22"/>
                <w:highlight w:val="green"/>
              </w:rPr>
            </w:pPr>
          </w:p>
        </w:tc>
        <w:tc>
          <w:tcPr>
            <w:tcW w:w="2835" w:type="dxa"/>
            <w:tcBorders>
              <w:top w:val="single" w:sz="4" w:space="0" w:color="auto"/>
              <w:left w:val="single" w:sz="4" w:space="0" w:color="auto"/>
              <w:bottom w:val="single" w:sz="4" w:space="0" w:color="auto"/>
              <w:right w:val="single" w:sz="4" w:space="0" w:color="auto"/>
            </w:tcBorders>
          </w:tcPr>
          <w:p w14:paraId="14A44987" w14:textId="77777777" w:rsidR="00355541" w:rsidRPr="00F21926" w:rsidRDefault="00355541" w:rsidP="00355541">
            <w:pPr>
              <w:rPr>
                <w:rFonts w:ascii="Times New Roman" w:hAnsi="Times New Roman"/>
                <w:b/>
                <w:sz w:val="22"/>
                <w:szCs w:val="22"/>
                <w:highlight w:val="green"/>
              </w:rPr>
            </w:pPr>
          </w:p>
        </w:tc>
        <w:tc>
          <w:tcPr>
            <w:tcW w:w="1984" w:type="dxa"/>
            <w:tcBorders>
              <w:top w:val="single" w:sz="4" w:space="0" w:color="auto"/>
              <w:left w:val="single" w:sz="4" w:space="0" w:color="auto"/>
              <w:bottom w:val="single" w:sz="4" w:space="0" w:color="auto"/>
              <w:right w:val="single" w:sz="4" w:space="0" w:color="auto"/>
            </w:tcBorders>
          </w:tcPr>
          <w:p w14:paraId="7DA58D71" w14:textId="77777777" w:rsidR="00355541" w:rsidRPr="00F21926" w:rsidRDefault="00355541" w:rsidP="00355541">
            <w:pPr>
              <w:jc w:val="center"/>
              <w:rPr>
                <w:rFonts w:ascii="Times New Roman" w:hAnsi="Times New Roman"/>
                <w:b/>
                <w:sz w:val="22"/>
                <w:szCs w:val="22"/>
                <w:highlight w:val="green"/>
              </w:rPr>
            </w:pPr>
          </w:p>
        </w:tc>
      </w:tr>
      <w:tr w:rsidR="00355541" w:rsidRPr="00F21926" w14:paraId="62EF854F" w14:textId="77777777" w:rsidTr="007910A7">
        <w:trPr>
          <w:cantSplit/>
        </w:trPr>
        <w:tc>
          <w:tcPr>
            <w:tcW w:w="1134" w:type="dxa"/>
            <w:tcBorders>
              <w:top w:val="single" w:sz="4" w:space="0" w:color="auto"/>
              <w:left w:val="single" w:sz="4" w:space="0" w:color="auto"/>
              <w:bottom w:val="single" w:sz="4" w:space="0" w:color="auto"/>
              <w:right w:val="single" w:sz="4" w:space="0" w:color="auto"/>
            </w:tcBorders>
            <w:vAlign w:val="center"/>
          </w:tcPr>
          <w:p w14:paraId="6D4963AC" w14:textId="28DBD1AC" w:rsidR="00355541" w:rsidRPr="00F21926" w:rsidRDefault="00355541" w:rsidP="00355541">
            <w:pPr>
              <w:jc w:val="center"/>
              <w:rPr>
                <w:rFonts w:ascii="Times New Roman" w:hAnsi="Times New Roman"/>
                <w:b/>
                <w:sz w:val="22"/>
                <w:szCs w:val="22"/>
              </w:rPr>
            </w:pPr>
            <w:r w:rsidRPr="00F21926">
              <w:rPr>
                <w:rFonts w:ascii="Times New Roman" w:hAnsi="Times New Roman"/>
                <w:b/>
                <w:sz w:val="22"/>
                <w:szCs w:val="22"/>
              </w:rPr>
              <w:t>1.15.2</w:t>
            </w:r>
          </w:p>
        </w:tc>
        <w:tc>
          <w:tcPr>
            <w:tcW w:w="4678" w:type="dxa"/>
            <w:tcBorders>
              <w:top w:val="single" w:sz="4" w:space="0" w:color="auto"/>
              <w:left w:val="single" w:sz="4" w:space="0" w:color="auto"/>
              <w:bottom w:val="single" w:sz="4" w:space="0" w:color="auto"/>
              <w:right w:val="single" w:sz="4" w:space="0" w:color="auto"/>
            </w:tcBorders>
            <w:vAlign w:val="center"/>
          </w:tcPr>
          <w:p w14:paraId="65EEE1DD" w14:textId="353F8396" w:rsidR="00355541" w:rsidRPr="00F21926" w:rsidRDefault="00355541" w:rsidP="00355541">
            <w:pPr>
              <w:rPr>
                <w:rFonts w:ascii="Times New Roman" w:hAnsi="Times New Roman"/>
                <w:b/>
                <w:bCs/>
                <w:spacing w:val="-3"/>
                <w:sz w:val="22"/>
                <w:szCs w:val="22"/>
              </w:rPr>
            </w:pPr>
            <w:r w:rsidRPr="00F21926">
              <w:rPr>
                <w:rFonts w:ascii="Times New Roman" w:hAnsi="Times New Roman"/>
                <w:b/>
                <w:bCs/>
                <w:spacing w:val="-3"/>
                <w:sz w:val="22"/>
                <w:szCs w:val="22"/>
              </w:rPr>
              <w:t>User’s operation and maintenance manuals in English or Montenegrin language</w:t>
            </w:r>
          </w:p>
          <w:p w14:paraId="3381B7C5" w14:textId="05E92433" w:rsidR="00355541" w:rsidRPr="00F21926" w:rsidRDefault="00355541" w:rsidP="00355541">
            <w:pPr>
              <w:jc w:val="both"/>
              <w:rPr>
                <w:rFonts w:ascii="Times New Roman" w:hAnsi="Times New Roman"/>
                <w:b/>
                <w:bCs/>
                <w:sz w:val="22"/>
                <w:szCs w:val="22"/>
              </w:rPr>
            </w:pPr>
            <w:r w:rsidRPr="00F21926">
              <w:rPr>
                <w:rFonts w:ascii="Times New Roman" w:hAnsi="Times New Roman"/>
                <w:spacing w:val="-3"/>
                <w:sz w:val="22"/>
                <w:szCs w:val="22"/>
              </w:rPr>
              <w:t>Manuals are detailed, as to enable the users to operate, maintain and adjust all parts of the supplies.</w:t>
            </w:r>
          </w:p>
        </w:tc>
        <w:tc>
          <w:tcPr>
            <w:tcW w:w="4253" w:type="dxa"/>
            <w:tcBorders>
              <w:top w:val="single" w:sz="4" w:space="0" w:color="auto"/>
              <w:left w:val="single" w:sz="4" w:space="0" w:color="auto"/>
              <w:bottom w:val="single" w:sz="4" w:space="0" w:color="auto"/>
              <w:right w:val="single" w:sz="4" w:space="0" w:color="auto"/>
            </w:tcBorders>
          </w:tcPr>
          <w:p w14:paraId="1273C4D4" w14:textId="77777777" w:rsidR="00355541" w:rsidRPr="00F21926" w:rsidRDefault="00355541" w:rsidP="00355541">
            <w:pPr>
              <w:rPr>
                <w:rFonts w:ascii="Times New Roman" w:hAnsi="Times New Roman"/>
                <w:b/>
                <w:sz w:val="22"/>
                <w:szCs w:val="22"/>
                <w:highlight w:val="green"/>
              </w:rPr>
            </w:pPr>
          </w:p>
        </w:tc>
        <w:tc>
          <w:tcPr>
            <w:tcW w:w="2835" w:type="dxa"/>
            <w:tcBorders>
              <w:top w:val="single" w:sz="4" w:space="0" w:color="auto"/>
              <w:left w:val="single" w:sz="4" w:space="0" w:color="auto"/>
              <w:bottom w:val="single" w:sz="4" w:space="0" w:color="auto"/>
              <w:right w:val="single" w:sz="4" w:space="0" w:color="auto"/>
            </w:tcBorders>
          </w:tcPr>
          <w:p w14:paraId="7E52BEB2" w14:textId="77777777" w:rsidR="00355541" w:rsidRPr="00F21926" w:rsidRDefault="00355541" w:rsidP="00355541">
            <w:pPr>
              <w:rPr>
                <w:rFonts w:ascii="Times New Roman" w:hAnsi="Times New Roman"/>
                <w:b/>
                <w:sz w:val="22"/>
                <w:szCs w:val="22"/>
                <w:highlight w:val="green"/>
              </w:rPr>
            </w:pPr>
          </w:p>
        </w:tc>
        <w:tc>
          <w:tcPr>
            <w:tcW w:w="1984" w:type="dxa"/>
            <w:tcBorders>
              <w:top w:val="single" w:sz="4" w:space="0" w:color="auto"/>
              <w:left w:val="single" w:sz="4" w:space="0" w:color="auto"/>
              <w:bottom w:val="single" w:sz="4" w:space="0" w:color="auto"/>
              <w:right w:val="single" w:sz="4" w:space="0" w:color="auto"/>
            </w:tcBorders>
          </w:tcPr>
          <w:p w14:paraId="476AB005" w14:textId="77777777" w:rsidR="00355541" w:rsidRPr="00F21926" w:rsidRDefault="00355541" w:rsidP="00355541">
            <w:pPr>
              <w:jc w:val="center"/>
              <w:rPr>
                <w:rFonts w:ascii="Times New Roman" w:hAnsi="Times New Roman"/>
                <w:b/>
                <w:sz w:val="22"/>
                <w:szCs w:val="22"/>
                <w:highlight w:val="green"/>
              </w:rPr>
            </w:pPr>
          </w:p>
        </w:tc>
      </w:tr>
      <w:tr w:rsidR="00355541" w:rsidRPr="00F21926" w14:paraId="364AD7F2" w14:textId="77777777" w:rsidTr="00D81DE2">
        <w:trPr>
          <w:cantSplit/>
        </w:trPr>
        <w:tc>
          <w:tcPr>
            <w:tcW w:w="1134" w:type="dxa"/>
            <w:tcBorders>
              <w:top w:val="single" w:sz="4" w:space="0" w:color="auto"/>
              <w:left w:val="single" w:sz="4" w:space="0" w:color="auto"/>
              <w:bottom w:val="single" w:sz="4" w:space="0" w:color="auto"/>
              <w:right w:val="single" w:sz="4" w:space="0" w:color="auto"/>
            </w:tcBorders>
          </w:tcPr>
          <w:p w14:paraId="1D415C6C" w14:textId="632B4DD1" w:rsidR="00355541" w:rsidRPr="00F21926" w:rsidRDefault="00355541" w:rsidP="00355541">
            <w:pPr>
              <w:rPr>
                <w:rFonts w:ascii="Times New Roman" w:hAnsi="Times New Roman"/>
                <w:b/>
                <w:sz w:val="22"/>
                <w:szCs w:val="22"/>
              </w:rPr>
            </w:pPr>
            <w:r w:rsidRPr="00F21926">
              <w:rPr>
                <w:rFonts w:ascii="Times New Roman" w:hAnsi="Times New Roman"/>
                <w:b/>
                <w:sz w:val="22"/>
                <w:szCs w:val="22"/>
              </w:rPr>
              <w:lastRenderedPageBreak/>
              <w:t>1.15.3</w:t>
            </w:r>
          </w:p>
        </w:tc>
        <w:tc>
          <w:tcPr>
            <w:tcW w:w="4678" w:type="dxa"/>
            <w:tcBorders>
              <w:top w:val="single" w:sz="4" w:space="0" w:color="auto"/>
              <w:left w:val="single" w:sz="4" w:space="0" w:color="auto"/>
              <w:bottom w:val="single" w:sz="4" w:space="0" w:color="auto"/>
              <w:right w:val="single" w:sz="4" w:space="0" w:color="auto"/>
            </w:tcBorders>
            <w:vAlign w:val="center"/>
          </w:tcPr>
          <w:p w14:paraId="4B1EB44A" w14:textId="129B650C" w:rsidR="00355541" w:rsidRPr="00F21926" w:rsidRDefault="00355541" w:rsidP="00355541">
            <w:pPr>
              <w:rPr>
                <w:rFonts w:ascii="Times New Roman" w:hAnsi="Times New Roman"/>
                <w:b/>
                <w:sz w:val="22"/>
                <w:szCs w:val="22"/>
              </w:rPr>
            </w:pPr>
            <w:r w:rsidRPr="00F21926">
              <w:rPr>
                <w:rFonts w:ascii="Times New Roman" w:hAnsi="Times New Roman"/>
                <w:b/>
                <w:sz w:val="22"/>
                <w:szCs w:val="22"/>
              </w:rPr>
              <w:t xml:space="preserve">Training </w:t>
            </w:r>
          </w:p>
          <w:p w14:paraId="6522C79D" w14:textId="7C4F50EF" w:rsidR="00355541" w:rsidRPr="00F21926" w:rsidRDefault="00355541" w:rsidP="0030311C">
            <w:pPr>
              <w:tabs>
                <w:tab w:val="left" w:pos="-720"/>
              </w:tabs>
              <w:suppressAutoHyphens/>
              <w:spacing w:before="60" w:after="60"/>
              <w:jc w:val="both"/>
              <w:rPr>
                <w:rFonts w:ascii="Times New Roman" w:hAnsi="Times New Roman"/>
                <w:b/>
                <w:bCs/>
                <w:spacing w:val="-3"/>
                <w:sz w:val="22"/>
                <w:szCs w:val="22"/>
              </w:rPr>
            </w:pPr>
            <w:r w:rsidRPr="00F21926">
              <w:rPr>
                <w:rFonts w:ascii="Times New Roman" w:hAnsi="Times New Roman"/>
                <w:spacing w:val="-3"/>
                <w:sz w:val="22"/>
                <w:szCs w:val="22"/>
              </w:rPr>
              <w:t>The Contractor shall provide training materials in electronic form. The language of the training and the training documents will be in Montenegrin; if not, interpretation/translation will be provided and paid by the Contractor</w:t>
            </w:r>
            <w:r w:rsidR="0065006B">
              <w:rPr>
                <w:rFonts w:ascii="Times New Roman" w:hAnsi="Times New Roman"/>
                <w:spacing w:val="-3"/>
                <w:sz w:val="22"/>
                <w:szCs w:val="22"/>
              </w:rPr>
              <w:t>.</w:t>
            </w:r>
            <w:r w:rsidRPr="00F21926">
              <w:rPr>
                <w:rFonts w:ascii="Times New Roman" w:hAnsi="Times New Roman"/>
                <w:b/>
                <w:bCs/>
                <w:spacing w:val="-3"/>
                <w:sz w:val="22"/>
                <w:szCs w:val="22"/>
              </w:rPr>
              <w:t xml:space="preserve"> </w:t>
            </w:r>
            <w:r w:rsidRPr="00F21926">
              <w:rPr>
                <w:rFonts w:ascii="Times New Roman" w:eastAsia="SimSun" w:hAnsi="Times New Roman"/>
                <w:sz w:val="22"/>
                <w:szCs w:val="22"/>
              </w:rPr>
              <w:t>Training will be carried out at the delivery places of the equipment</w:t>
            </w:r>
            <w:r w:rsidR="0065006B">
              <w:rPr>
                <w:rFonts w:ascii="Times New Roman" w:eastAsia="SimSun" w:hAnsi="Times New Roman"/>
                <w:sz w:val="22"/>
                <w:szCs w:val="22"/>
              </w:rPr>
              <w:t xml:space="preserve"> </w:t>
            </w:r>
            <w:r w:rsidRPr="00F21926">
              <w:rPr>
                <w:rFonts w:ascii="Times New Roman" w:eastAsia="SimSun" w:hAnsi="Times New Roman"/>
                <w:sz w:val="22"/>
                <w:szCs w:val="22"/>
              </w:rPr>
              <w:t xml:space="preserve">and it will cover training in instrument operation, including operation tasks. </w:t>
            </w:r>
          </w:p>
          <w:p w14:paraId="42BF1BF7" w14:textId="1AE4576E" w:rsidR="00355541" w:rsidRPr="00F21926" w:rsidRDefault="00355541" w:rsidP="00355541">
            <w:pPr>
              <w:tabs>
                <w:tab w:val="left" w:pos="-720"/>
              </w:tabs>
              <w:suppressAutoHyphens/>
              <w:spacing w:before="60" w:after="60"/>
              <w:ind w:right="-539"/>
              <w:jc w:val="both"/>
              <w:rPr>
                <w:rFonts w:ascii="Times New Roman" w:hAnsi="Times New Roman"/>
                <w:b/>
                <w:bCs/>
                <w:spacing w:val="-3"/>
                <w:sz w:val="22"/>
                <w:szCs w:val="22"/>
                <w:u w:val="single"/>
              </w:rPr>
            </w:pPr>
            <w:r w:rsidRPr="00F21926">
              <w:rPr>
                <w:rFonts w:ascii="Times New Roman" w:hAnsi="Times New Roman"/>
                <w:b/>
                <w:bCs/>
                <w:spacing w:val="-3"/>
                <w:sz w:val="22"/>
                <w:szCs w:val="22"/>
                <w:u w:val="single"/>
              </w:rPr>
              <w:t>Training topics</w:t>
            </w:r>
          </w:p>
          <w:p w14:paraId="1B396C99" w14:textId="4C23C04A" w:rsidR="00355541" w:rsidRPr="00F21926" w:rsidRDefault="00355541" w:rsidP="00355541">
            <w:pPr>
              <w:pStyle w:val="ListParagraph"/>
              <w:numPr>
                <w:ilvl w:val="0"/>
                <w:numId w:val="10"/>
              </w:numPr>
              <w:autoSpaceDE w:val="0"/>
              <w:autoSpaceDN w:val="0"/>
              <w:adjustRightInd w:val="0"/>
              <w:spacing w:before="60" w:after="60"/>
              <w:jc w:val="both"/>
              <w:rPr>
                <w:rFonts w:ascii="Times New Roman" w:hAnsi="Times New Roman"/>
                <w:b/>
                <w:sz w:val="22"/>
                <w:szCs w:val="22"/>
              </w:rPr>
            </w:pPr>
            <w:r w:rsidRPr="00F21926">
              <w:rPr>
                <w:rFonts w:ascii="Times New Roman" w:hAnsi="Times New Roman"/>
                <w:b/>
                <w:sz w:val="22"/>
                <w:szCs w:val="22"/>
              </w:rPr>
              <w:t xml:space="preserve">Items N° 1.4 and N° 1.6: </w:t>
            </w:r>
            <w:r w:rsidRPr="00F21926">
              <w:rPr>
                <w:rFonts w:ascii="Times New Roman" w:hAnsi="Times New Roman"/>
                <w:sz w:val="22"/>
                <w:szCs w:val="22"/>
              </w:rPr>
              <w:t>For the devices under items N° 1.4 and 1.6 (Tissue Processor and Slide stainer) training for two people is required for 5 days. Training is required to master the techniques and diagnostic methods for transmissible spongiform encephalopathies according to Regulation (EC) No 999/2001.</w:t>
            </w:r>
          </w:p>
          <w:p w14:paraId="6F835321" w14:textId="10205E28" w:rsidR="00355541" w:rsidRPr="00F21926" w:rsidRDefault="00355541" w:rsidP="00355541">
            <w:pPr>
              <w:pStyle w:val="ListParagraph"/>
              <w:numPr>
                <w:ilvl w:val="0"/>
                <w:numId w:val="10"/>
              </w:numPr>
              <w:autoSpaceDE w:val="0"/>
              <w:autoSpaceDN w:val="0"/>
              <w:adjustRightInd w:val="0"/>
              <w:spacing w:before="60" w:after="60"/>
              <w:jc w:val="both"/>
              <w:rPr>
                <w:rFonts w:ascii="Times New Roman" w:hAnsi="Times New Roman"/>
                <w:b/>
                <w:sz w:val="22"/>
                <w:szCs w:val="22"/>
              </w:rPr>
            </w:pPr>
            <w:r w:rsidRPr="00F21926">
              <w:rPr>
                <w:rFonts w:ascii="Times New Roman" w:hAnsi="Times New Roman"/>
                <w:b/>
                <w:sz w:val="22"/>
                <w:szCs w:val="22"/>
              </w:rPr>
              <w:t xml:space="preserve">Item N° 1.10: </w:t>
            </w:r>
            <w:r w:rsidRPr="00F21926">
              <w:rPr>
                <w:rFonts w:ascii="Times New Roman" w:hAnsi="Times New Roman"/>
                <w:sz w:val="22"/>
                <w:szCs w:val="22"/>
              </w:rPr>
              <w:t xml:space="preserve">For the device under N° 1.10 (Automated Inoculation Delivery System), training for two people is required for </w:t>
            </w:r>
            <w:r w:rsidR="00F86422">
              <w:rPr>
                <w:rFonts w:ascii="Times New Roman" w:hAnsi="Times New Roman"/>
                <w:sz w:val="22"/>
                <w:szCs w:val="22"/>
              </w:rPr>
              <w:t>7</w:t>
            </w:r>
            <w:r w:rsidRPr="00F21926">
              <w:rPr>
                <w:rFonts w:ascii="Times New Roman" w:hAnsi="Times New Roman"/>
                <w:sz w:val="22"/>
                <w:szCs w:val="22"/>
              </w:rPr>
              <w:t xml:space="preserve"> days. Training is required to master the techniques of the microdilution method in accordance with the Implementation Decision (EC) No 1729/2020.</w:t>
            </w:r>
          </w:p>
        </w:tc>
        <w:tc>
          <w:tcPr>
            <w:tcW w:w="4253" w:type="dxa"/>
            <w:tcBorders>
              <w:top w:val="single" w:sz="4" w:space="0" w:color="auto"/>
              <w:left w:val="single" w:sz="4" w:space="0" w:color="auto"/>
              <w:bottom w:val="single" w:sz="4" w:space="0" w:color="auto"/>
              <w:right w:val="single" w:sz="4" w:space="0" w:color="auto"/>
            </w:tcBorders>
          </w:tcPr>
          <w:p w14:paraId="1C190629" w14:textId="77777777" w:rsidR="00355541" w:rsidRPr="00F21926" w:rsidRDefault="00355541" w:rsidP="00355541">
            <w:pPr>
              <w:rPr>
                <w:rFonts w:ascii="Times New Roman" w:hAnsi="Times New Roman"/>
                <w:b/>
                <w:sz w:val="22"/>
                <w:szCs w:val="22"/>
                <w:highlight w:val="green"/>
              </w:rPr>
            </w:pPr>
          </w:p>
        </w:tc>
        <w:tc>
          <w:tcPr>
            <w:tcW w:w="2835" w:type="dxa"/>
            <w:tcBorders>
              <w:top w:val="single" w:sz="4" w:space="0" w:color="auto"/>
              <w:left w:val="single" w:sz="4" w:space="0" w:color="auto"/>
              <w:bottom w:val="single" w:sz="4" w:space="0" w:color="auto"/>
              <w:right w:val="single" w:sz="4" w:space="0" w:color="auto"/>
            </w:tcBorders>
          </w:tcPr>
          <w:p w14:paraId="070E1F66" w14:textId="77777777" w:rsidR="00355541" w:rsidRPr="00F21926" w:rsidRDefault="00355541" w:rsidP="00355541">
            <w:pPr>
              <w:rPr>
                <w:rFonts w:ascii="Times New Roman" w:hAnsi="Times New Roman"/>
                <w:b/>
                <w:sz w:val="22"/>
                <w:szCs w:val="22"/>
                <w:highlight w:val="green"/>
              </w:rPr>
            </w:pPr>
          </w:p>
        </w:tc>
        <w:tc>
          <w:tcPr>
            <w:tcW w:w="1984" w:type="dxa"/>
            <w:tcBorders>
              <w:top w:val="single" w:sz="4" w:space="0" w:color="auto"/>
              <w:left w:val="single" w:sz="4" w:space="0" w:color="auto"/>
              <w:bottom w:val="single" w:sz="4" w:space="0" w:color="auto"/>
              <w:right w:val="single" w:sz="4" w:space="0" w:color="auto"/>
            </w:tcBorders>
          </w:tcPr>
          <w:p w14:paraId="43D750FD" w14:textId="77777777" w:rsidR="00355541" w:rsidRPr="00F21926" w:rsidRDefault="00355541" w:rsidP="00355541">
            <w:pPr>
              <w:jc w:val="center"/>
              <w:rPr>
                <w:rFonts w:ascii="Times New Roman" w:hAnsi="Times New Roman"/>
                <w:b/>
                <w:sz w:val="22"/>
                <w:szCs w:val="22"/>
                <w:highlight w:val="green"/>
              </w:rPr>
            </w:pPr>
          </w:p>
        </w:tc>
      </w:tr>
      <w:tr w:rsidR="00355541" w:rsidRPr="00F21926" w14:paraId="0E4DE453" w14:textId="77777777" w:rsidTr="007910A7">
        <w:trPr>
          <w:cantSplit/>
        </w:trPr>
        <w:tc>
          <w:tcPr>
            <w:tcW w:w="1134" w:type="dxa"/>
            <w:tcBorders>
              <w:top w:val="single" w:sz="4" w:space="0" w:color="auto"/>
              <w:left w:val="single" w:sz="4" w:space="0" w:color="auto"/>
              <w:bottom w:val="single" w:sz="4" w:space="0" w:color="auto"/>
              <w:right w:val="single" w:sz="4" w:space="0" w:color="auto"/>
            </w:tcBorders>
            <w:vAlign w:val="center"/>
          </w:tcPr>
          <w:p w14:paraId="316B1AAE" w14:textId="3B5EE4DA" w:rsidR="00355541" w:rsidRPr="00F21926" w:rsidRDefault="00355541" w:rsidP="00355541">
            <w:pPr>
              <w:jc w:val="center"/>
              <w:rPr>
                <w:rFonts w:ascii="Times New Roman" w:hAnsi="Times New Roman"/>
                <w:b/>
                <w:sz w:val="22"/>
                <w:szCs w:val="22"/>
              </w:rPr>
            </w:pPr>
            <w:r w:rsidRPr="00F21926">
              <w:rPr>
                <w:rFonts w:ascii="Times New Roman" w:hAnsi="Times New Roman"/>
                <w:b/>
                <w:sz w:val="22"/>
                <w:szCs w:val="22"/>
              </w:rPr>
              <w:lastRenderedPageBreak/>
              <w:t>1.15.4</w:t>
            </w:r>
          </w:p>
        </w:tc>
        <w:tc>
          <w:tcPr>
            <w:tcW w:w="4678" w:type="dxa"/>
            <w:tcBorders>
              <w:top w:val="single" w:sz="4" w:space="0" w:color="auto"/>
              <w:left w:val="single" w:sz="4" w:space="0" w:color="auto"/>
              <w:bottom w:val="single" w:sz="4" w:space="0" w:color="auto"/>
              <w:right w:val="single" w:sz="4" w:space="0" w:color="auto"/>
            </w:tcBorders>
            <w:vAlign w:val="center"/>
          </w:tcPr>
          <w:p w14:paraId="18BC86FE" w14:textId="6980A5F9" w:rsidR="00355541" w:rsidRPr="00F21926" w:rsidRDefault="00355541" w:rsidP="00355541">
            <w:pPr>
              <w:spacing w:after="60"/>
              <w:rPr>
                <w:rFonts w:ascii="Times New Roman" w:hAnsi="Times New Roman"/>
                <w:b/>
                <w:i/>
                <w:iCs/>
                <w:sz w:val="22"/>
                <w:szCs w:val="22"/>
              </w:rPr>
            </w:pPr>
            <w:r w:rsidRPr="00F21926">
              <w:rPr>
                <w:rFonts w:ascii="Times New Roman" w:hAnsi="Times New Roman"/>
                <w:b/>
                <w:i/>
                <w:iCs/>
                <w:sz w:val="22"/>
                <w:szCs w:val="22"/>
              </w:rPr>
              <w:t>Warranty</w:t>
            </w:r>
          </w:p>
          <w:p w14:paraId="74EB5276" w14:textId="200BA413" w:rsidR="00355541" w:rsidRPr="00F21926" w:rsidRDefault="00355541" w:rsidP="00355541">
            <w:pPr>
              <w:jc w:val="both"/>
              <w:rPr>
                <w:rFonts w:ascii="Times New Roman" w:hAnsi="Times New Roman"/>
                <w:b/>
                <w:sz w:val="22"/>
                <w:szCs w:val="22"/>
              </w:rPr>
            </w:pPr>
            <w:r w:rsidRPr="00F21926">
              <w:rPr>
                <w:rFonts w:ascii="Times New Roman" w:hAnsi="Times New Roman"/>
                <w:bCs/>
                <w:sz w:val="22"/>
                <w:szCs w:val="22"/>
              </w:rPr>
              <w:t>One year after provisional acceptance in accordance with the conditions laid down in Article 32 of the General Conditions.</w:t>
            </w:r>
          </w:p>
        </w:tc>
        <w:tc>
          <w:tcPr>
            <w:tcW w:w="4253" w:type="dxa"/>
            <w:tcBorders>
              <w:top w:val="single" w:sz="4" w:space="0" w:color="auto"/>
              <w:left w:val="single" w:sz="4" w:space="0" w:color="auto"/>
              <w:bottom w:val="single" w:sz="4" w:space="0" w:color="auto"/>
              <w:right w:val="single" w:sz="4" w:space="0" w:color="auto"/>
            </w:tcBorders>
          </w:tcPr>
          <w:p w14:paraId="02C75D20" w14:textId="77777777" w:rsidR="00355541" w:rsidRPr="00F21926" w:rsidRDefault="00355541" w:rsidP="00355541">
            <w:pPr>
              <w:rPr>
                <w:rFonts w:ascii="Times New Roman" w:hAnsi="Times New Roman"/>
                <w:b/>
                <w:sz w:val="22"/>
                <w:szCs w:val="22"/>
                <w:highlight w:val="green"/>
              </w:rPr>
            </w:pPr>
          </w:p>
        </w:tc>
        <w:tc>
          <w:tcPr>
            <w:tcW w:w="2835" w:type="dxa"/>
            <w:tcBorders>
              <w:top w:val="single" w:sz="4" w:space="0" w:color="auto"/>
              <w:left w:val="single" w:sz="4" w:space="0" w:color="auto"/>
              <w:bottom w:val="single" w:sz="4" w:space="0" w:color="auto"/>
              <w:right w:val="single" w:sz="4" w:space="0" w:color="auto"/>
            </w:tcBorders>
          </w:tcPr>
          <w:p w14:paraId="354C4973" w14:textId="77777777" w:rsidR="00355541" w:rsidRPr="00F21926" w:rsidRDefault="00355541" w:rsidP="00355541">
            <w:pPr>
              <w:rPr>
                <w:rFonts w:ascii="Times New Roman" w:hAnsi="Times New Roman"/>
                <w:b/>
                <w:sz w:val="22"/>
                <w:szCs w:val="22"/>
                <w:highlight w:val="green"/>
              </w:rPr>
            </w:pPr>
          </w:p>
        </w:tc>
        <w:tc>
          <w:tcPr>
            <w:tcW w:w="1984" w:type="dxa"/>
            <w:tcBorders>
              <w:top w:val="single" w:sz="4" w:space="0" w:color="auto"/>
              <w:left w:val="single" w:sz="4" w:space="0" w:color="auto"/>
              <w:bottom w:val="single" w:sz="4" w:space="0" w:color="auto"/>
              <w:right w:val="single" w:sz="4" w:space="0" w:color="auto"/>
            </w:tcBorders>
          </w:tcPr>
          <w:p w14:paraId="4AAA9CCB" w14:textId="77777777" w:rsidR="00355541" w:rsidRPr="00F21926" w:rsidRDefault="00355541" w:rsidP="00355541">
            <w:pPr>
              <w:jc w:val="center"/>
              <w:rPr>
                <w:rFonts w:ascii="Times New Roman" w:hAnsi="Times New Roman"/>
                <w:b/>
                <w:sz w:val="22"/>
                <w:szCs w:val="22"/>
                <w:highlight w:val="green"/>
              </w:rPr>
            </w:pPr>
          </w:p>
        </w:tc>
      </w:tr>
      <w:tr w:rsidR="00355541" w:rsidRPr="00F21926" w14:paraId="6E76B135" w14:textId="77777777" w:rsidTr="007910A7">
        <w:trPr>
          <w:cantSplit/>
        </w:trPr>
        <w:tc>
          <w:tcPr>
            <w:tcW w:w="1134" w:type="dxa"/>
            <w:tcBorders>
              <w:top w:val="single" w:sz="4" w:space="0" w:color="auto"/>
              <w:left w:val="single" w:sz="4" w:space="0" w:color="auto"/>
              <w:bottom w:val="single" w:sz="4" w:space="0" w:color="auto"/>
              <w:right w:val="single" w:sz="4" w:space="0" w:color="auto"/>
            </w:tcBorders>
            <w:vAlign w:val="center"/>
          </w:tcPr>
          <w:p w14:paraId="0E52605C" w14:textId="305FCC8D" w:rsidR="00355541" w:rsidRPr="00F21926" w:rsidRDefault="00355541" w:rsidP="00355541">
            <w:pPr>
              <w:jc w:val="center"/>
              <w:rPr>
                <w:rFonts w:ascii="Times New Roman" w:hAnsi="Times New Roman"/>
                <w:b/>
                <w:sz w:val="22"/>
                <w:szCs w:val="22"/>
              </w:rPr>
            </w:pPr>
            <w:r w:rsidRPr="00F21926">
              <w:rPr>
                <w:rFonts w:ascii="Times New Roman" w:hAnsi="Times New Roman"/>
                <w:b/>
                <w:sz w:val="22"/>
                <w:szCs w:val="22"/>
              </w:rPr>
              <w:t>1.15.5</w:t>
            </w:r>
          </w:p>
        </w:tc>
        <w:tc>
          <w:tcPr>
            <w:tcW w:w="4678" w:type="dxa"/>
            <w:tcBorders>
              <w:top w:val="single" w:sz="4" w:space="0" w:color="auto"/>
              <w:left w:val="single" w:sz="4" w:space="0" w:color="auto"/>
              <w:bottom w:val="single" w:sz="4" w:space="0" w:color="auto"/>
              <w:right w:val="single" w:sz="4" w:space="0" w:color="auto"/>
            </w:tcBorders>
            <w:vAlign w:val="center"/>
          </w:tcPr>
          <w:p w14:paraId="79A3A707" w14:textId="77777777" w:rsidR="00355541" w:rsidRPr="00F21926" w:rsidRDefault="00355541" w:rsidP="00355541">
            <w:pPr>
              <w:jc w:val="both"/>
              <w:rPr>
                <w:rFonts w:ascii="Times New Roman" w:hAnsi="Times New Roman"/>
                <w:b/>
                <w:bCs/>
                <w:i/>
                <w:iCs/>
                <w:sz w:val="22"/>
                <w:szCs w:val="22"/>
              </w:rPr>
            </w:pPr>
            <w:r w:rsidRPr="00F21926">
              <w:rPr>
                <w:rFonts w:ascii="Times New Roman" w:hAnsi="Times New Roman"/>
                <w:b/>
                <w:bCs/>
                <w:i/>
                <w:iCs/>
                <w:sz w:val="22"/>
                <w:szCs w:val="22"/>
              </w:rPr>
              <w:t>Commercial Warranty</w:t>
            </w:r>
          </w:p>
          <w:p w14:paraId="6F995E88" w14:textId="77777777" w:rsidR="008D3A00" w:rsidRPr="00591FEB" w:rsidRDefault="008D3A00" w:rsidP="008D3A00">
            <w:pPr>
              <w:spacing w:before="0" w:after="0"/>
              <w:jc w:val="both"/>
              <w:rPr>
                <w:rFonts w:ascii="Times New Roman" w:hAnsi="Times New Roman"/>
                <w:sz w:val="22"/>
                <w:szCs w:val="22"/>
              </w:rPr>
            </w:pPr>
            <w:r w:rsidRPr="00591FEB">
              <w:rPr>
                <w:rFonts w:ascii="Times New Roman" w:hAnsi="Times New Roman"/>
                <w:sz w:val="22"/>
                <w:szCs w:val="22"/>
              </w:rPr>
              <w:t>Manufacturer’s warranty in duration of two years.</w:t>
            </w:r>
          </w:p>
          <w:p w14:paraId="69CC72A0" w14:textId="77777777" w:rsidR="008D3A00" w:rsidRPr="00591FEB" w:rsidRDefault="008D3A00" w:rsidP="008D3A00">
            <w:pPr>
              <w:suppressAutoHyphens/>
              <w:spacing w:before="0" w:after="0"/>
              <w:contextualSpacing/>
              <w:jc w:val="both"/>
              <w:rPr>
                <w:rFonts w:ascii="Times New Roman" w:hAnsi="Times New Roman"/>
                <w:sz w:val="22"/>
                <w:szCs w:val="22"/>
              </w:rPr>
            </w:pPr>
          </w:p>
          <w:p w14:paraId="09476B10" w14:textId="635661A1" w:rsidR="00355541" w:rsidRPr="00F21926" w:rsidRDefault="008D3A00" w:rsidP="008D3A00">
            <w:pPr>
              <w:jc w:val="both"/>
              <w:rPr>
                <w:rFonts w:ascii="Times New Roman" w:hAnsi="Times New Roman"/>
                <w:b/>
                <w:bCs/>
                <w:i/>
                <w:iCs/>
                <w:sz w:val="22"/>
                <w:szCs w:val="22"/>
              </w:rPr>
            </w:pPr>
            <w:r w:rsidRPr="00591FEB">
              <w:rPr>
                <w:rFonts w:ascii="Times New Roman" w:hAnsi="Times New Roman"/>
                <w:sz w:val="22"/>
                <w:szCs w:val="22"/>
              </w:rPr>
              <w:t>Tenderer must provide a detailed description of the organisation of the related service (e.g. name and contact information of the authorised service provider) in accordance with the applicable conditions laid down in Article 32 of General Conditions and Article 32 of the Special Conditions.</w:t>
            </w:r>
          </w:p>
        </w:tc>
        <w:tc>
          <w:tcPr>
            <w:tcW w:w="4253" w:type="dxa"/>
            <w:tcBorders>
              <w:top w:val="single" w:sz="4" w:space="0" w:color="auto"/>
              <w:left w:val="single" w:sz="4" w:space="0" w:color="auto"/>
              <w:bottom w:val="single" w:sz="4" w:space="0" w:color="auto"/>
              <w:right w:val="single" w:sz="4" w:space="0" w:color="auto"/>
            </w:tcBorders>
          </w:tcPr>
          <w:p w14:paraId="13E2FCC9" w14:textId="77777777" w:rsidR="00355541" w:rsidRPr="00F21926" w:rsidRDefault="00355541" w:rsidP="00355541">
            <w:pPr>
              <w:rPr>
                <w:rFonts w:ascii="Times New Roman" w:hAnsi="Times New Roman"/>
                <w:b/>
                <w:sz w:val="22"/>
                <w:szCs w:val="22"/>
                <w:highlight w:val="green"/>
              </w:rPr>
            </w:pPr>
          </w:p>
        </w:tc>
        <w:tc>
          <w:tcPr>
            <w:tcW w:w="2835" w:type="dxa"/>
            <w:tcBorders>
              <w:top w:val="single" w:sz="4" w:space="0" w:color="auto"/>
              <w:left w:val="single" w:sz="4" w:space="0" w:color="auto"/>
              <w:bottom w:val="single" w:sz="4" w:space="0" w:color="auto"/>
              <w:right w:val="single" w:sz="4" w:space="0" w:color="auto"/>
            </w:tcBorders>
          </w:tcPr>
          <w:p w14:paraId="060878CD" w14:textId="77777777" w:rsidR="00355541" w:rsidRPr="00F21926" w:rsidRDefault="00355541" w:rsidP="00355541">
            <w:pPr>
              <w:rPr>
                <w:rFonts w:ascii="Times New Roman" w:hAnsi="Times New Roman"/>
                <w:b/>
                <w:sz w:val="22"/>
                <w:szCs w:val="22"/>
                <w:highlight w:val="green"/>
              </w:rPr>
            </w:pPr>
          </w:p>
        </w:tc>
        <w:tc>
          <w:tcPr>
            <w:tcW w:w="1984" w:type="dxa"/>
            <w:tcBorders>
              <w:top w:val="single" w:sz="4" w:space="0" w:color="auto"/>
              <w:left w:val="single" w:sz="4" w:space="0" w:color="auto"/>
              <w:bottom w:val="single" w:sz="4" w:space="0" w:color="auto"/>
              <w:right w:val="single" w:sz="4" w:space="0" w:color="auto"/>
            </w:tcBorders>
          </w:tcPr>
          <w:p w14:paraId="0E0EF26B" w14:textId="77777777" w:rsidR="00355541" w:rsidRPr="00F21926" w:rsidRDefault="00355541" w:rsidP="00355541">
            <w:pPr>
              <w:jc w:val="center"/>
              <w:rPr>
                <w:rFonts w:ascii="Times New Roman" w:hAnsi="Times New Roman"/>
                <w:b/>
                <w:sz w:val="22"/>
                <w:szCs w:val="22"/>
                <w:highlight w:val="green"/>
              </w:rPr>
            </w:pPr>
          </w:p>
        </w:tc>
      </w:tr>
      <w:bookmarkEnd w:id="3"/>
    </w:tbl>
    <w:p w14:paraId="6391DC4A" w14:textId="2EB0FCC9" w:rsidR="00104DB7" w:rsidRPr="00F21926" w:rsidRDefault="00104DB7" w:rsidP="0084014E">
      <w:pPr>
        <w:spacing w:before="0"/>
        <w:ind w:left="567" w:hanging="567"/>
        <w:rPr>
          <w:rFonts w:ascii="Times New Roman" w:hAnsi="Times New Roman"/>
          <w:sz w:val="22"/>
          <w:szCs w:val="22"/>
        </w:rPr>
      </w:pPr>
    </w:p>
    <w:p w14:paraId="56DE7FEA" w14:textId="30DE0621" w:rsidR="00136FD3" w:rsidRPr="00F21926" w:rsidRDefault="00136FD3" w:rsidP="0084014E">
      <w:pPr>
        <w:spacing w:before="0"/>
        <w:ind w:left="567" w:hanging="567"/>
        <w:rPr>
          <w:rFonts w:ascii="Times New Roman" w:hAnsi="Times New Roman"/>
          <w:sz w:val="22"/>
          <w:szCs w:val="22"/>
        </w:rPr>
      </w:pPr>
    </w:p>
    <w:p w14:paraId="509DFCD3" w14:textId="57F90683" w:rsidR="00136FD3" w:rsidRPr="00F21926" w:rsidRDefault="00136FD3" w:rsidP="0084014E">
      <w:pPr>
        <w:spacing w:before="0"/>
        <w:ind w:left="567" w:hanging="567"/>
        <w:rPr>
          <w:rFonts w:ascii="Times New Roman" w:hAnsi="Times New Roman"/>
          <w:sz w:val="22"/>
          <w:szCs w:val="22"/>
        </w:rPr>
      </w:pPr>
    </w:p>
    <w:p w14:paraId="077BC3F5" w14:textId="321944DA" w:rsidR="00136FD3" w:rsidRPr="00F21926" w:rsidRDefault="00136FD3" w:rsidP="0084014E">
      <w:pPr>
        <w:spacing w:before="0"/>
        <w:ind w:left="567" w:hanging="567"/>
        <w:rPr>
          <w:rFonts w:ascii="Times New Roman" w:hAnsi="Times New Roman"/>
          <w:sz w:val="22"/>
          <w:szCs w:val="22"/>
        </w:rPr>
      </w:pPr>
    </w:p>
    <w:p w14:paraId="0E73378A" w14:textId="75266286" w:rsidR="00136FD3" w:rsidRPr="00F21926" w:rsidRDefault="00136FD3" w:rsidP="0084014E">
      <w:pPr>
        <w:spacing w:before="0"/>
        <w:ind w:left="567" w:hanging="567"/>
        <w:rPr>
          <w:rFonts w:ascii="Times New Roman" w:hAnsi="Times New Roman"/>
          <w:sz w:val="22"/>
          <w:szCs w:val="22"/>
        </w:rPr>
      </w:pPr>
    </w:p>
    <w:p w14:paraId="5C9EB420" w14:textId="4F711CCB" w:rsidR="00136FD3" w:rsidRPr="00F21926" w:rsidRDefault="00136FD3" w:rsidP="0084014E">
      <w:pPr>
        <w:spacing w:before="0"/>
        <w:ind w:left="567" w:hanging="567"/>
        <w:rPr>
          <w:rFonts w:ascii="Times New Roman" w:hAnsi="Times New Roman"/>
          <w:sz w:val="22"/>
          <w:szCs w:val="22"/>
        </w:rPr>
      </w:pPr>
    </w:p>
    <w:p w14:paraId="416A8A89" w14:textId="2F518E1A" w:rsidR="00136FD3" w:rsidRPr="00F21926" w:rsidRDefault="00136FD3" w:rsidP="0084014E">
      <w:pPr>
        <w:spacing w:before="0"/>
        <w:ind w:left="567" w:hanging="567"/>
        <w:rPr>
          <w:rFonts w:ascii="Times New Roman" w:hAnsi="Times New Roman"/>
          <w:sz w:val="22"/>
          <w:szCs w:val="22"/>
        </w:rPr>
      </w:pPr>
    </w:p>
    <w:p w14:paraId="66C5373C" w14:textId="36E4F70D" w:rsidR="00136FD3" w:rsidRPr="00F21926" w:rsidRDefault="00136FD3" w:rsidP="0084014E">
      <w:pPr>
        <w:spacing w:before="0"/>
        <w:ind w:left="567" w:hanging="567"/>
        <w:rPr>
          <w:rFonts w:ascii="Times New Roman" w:hAnsi="Times New Roman"/>
          <w:sz w:val="22"/>
          <w:szCs w:val="22"/>
        </w:rPr>
      </w:pPr>
    </w:p>
    <w:p w14:paraId="08E68A0A" w14:textId="0F4A4CB8" w:rsidR="00136FD3" w:rsidRPr="00F21926" w:rsidRDefault="00136FD3" w:rsidP="0084014E">
      <w:pPr>
        <w:spacing w:before="0"/>
        <w:ind w:left="567" w:hanging="567"/>
        <w:rPr>
          <w:rFonts w:ascii="Times New Roman" w:hAnsi="Times New Roman"/>
          <w:sz w:val="22"/>
          <w:szCs w:val="22"/>
        </w:rPr>
      </w:pPr>
    </w:p>
    <w:p w14:paraId="306DF354" w14:textId="77777777" w:rsidR="00136FD3" w:rsidRDefault="00136FD3" w:rsidP="0084014E">
      <w:pPr>
        <w:spacing w:before="0"/>
        <w:ind w:left="567" w:hanging="567"/>
        <w:rPr>
          <w:rFonts w:ascii="Times New Roman" w:hAnsi="Times New Roman"/>
          <w:sz w:val="22"/>
          <w:szCs w:val="22"/>
        </w:rPr>
      </w:pPr>
    </w:p>
    <w:p w14:paraId="720F745E" w14:textId="77777777" w:rsidR="00281E4E" w:rsidRDefault="00281E4E" w:rsidP="0084014E">
      <w:pPr>
        <w:spacing w:before="0"/>
        <w:ind w:left="567" w:hanging="567"/>
        <w:rPr>
          <w:rFonts w:ascii="Times New Roman" w:hAnsi="Times New Roman"/>
          <w:sz w:val="22"/>
          <w:szCs w:val="22"/>
        </w:rPr>
      </w:pPr>
    </w:p>
    <w:p w14:paraId="7846CB1E" w14:textId="77777777" w:rsidR="00281E4E" w:rsidRPr="00F21926" w:rsidRDefault="00281E4E" w:rsidP="0084014E">
      <w:pPr>
        <w:spacing w:before="0"/>
        <w:ind w:left="567" w:hanging="567"/>
        <w:rPr>
          <w:rFonts w:ascii="Times New Roman" w:hAnsi="Times New Roman"/>
          <w:sz w:val="22"/>
          <w:szCs w:val="22"/>
        </w:rPr>
      </w:pPr>
    </w:p>
    <w:p w14:paraId="0DC02932" w14:textId="67412286" w:rsidR="00FC762F" w:rsidRPr="00F21926" w:rsidRDefault="00FC762F" w:rsidP="00FC762F">
      <w:pPr>
        <w:jc w:val="both"/>
        <w:rPr>
          <w:rFonts w:ascii="Times New Roman" w:hAnsi="Times New Roman"/>
          <w:b/>
          <w:sz w:val="22"/>
          <w:szCs w:val="22"/>
        </w:rPr>
      </w:pPr>
      <w:r w:rsidRPr="00F21926">
        <w:rPr>
          <w:rFonts w:ascii="Times New Roman" w:hAnsi="Times New Roman"/>
          <w:sz w:val="22"/>
          <w:szCs w:val="22"/>
        </w:rPr>
        <w:tab/>
      </w:r>
      <w:r w:rsidRPr="00F21926">
        <w:rPr>
          <w:rFonts w:ascii="Times New Roman" w:hAnsi="Times New Roman"/>
          <w:b/>
          <w:sz w:val="22"/>
          <w:szCs w:val="22"/>
        </w:rPr>
        <w:t>Lot 2 - Laboratory equipment for analysis in the area of food safety, pesticide residue and other contaminants</w:t>
      </w:r>
    </w:p>
    <w:tbl>
      <w:tblPr>
        <w:tblW w:w="15552"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5346"/>
        <w:gridCol w:w="4253"/>
        <w:gridCol w:w="2835"/>
        <w:gridCol w:w="1984"/>
      </w:tblGrid>
      <w:tr w:rsidR="00FC762F" w:rsidRPr="00F21926" w14:paraId="6B8B0C61" w14:textId="77777777" w:rsidTr="006C52F1">
        <w:trPr>
          <w:cantSplit/>
          <w:trHeight w:val="879"/>
          <w:tblHeader/>
        </w:trPr>
        <w:tc>
          <w:tcPr>
            <w:tcW w:w="1134" w:type="dxa"/>
            <w:shd w:val="pct5" w:color="auto" w:fill="FFFFFF"/>
          </w:tcPr>
          <w:p w14:paraId="23272C2D" w14:textId="77777777" w:rsidR="00FC762F" w:rsidRPr="00F21926" w:rsidRDefault="00FC762F" w:rsidP="006C52F1">
            <w:pPr>
              <w:jc w:val="center"/>
              <w:rPr>
                <w:rFonts w:ascii="Times New Roman" w:hAnsi="Times New Roman"/>
                <w:b/>
                <w:sz w:val="22"/>
                <w:szCs w:val="22"/>
              </w:rPr>
            </w:pPr>
            <w:bookmarkStart w:id="4" w:name="_Hlk155783440"/>
            <w:r w:rsidRPr="00F21926">
              <w:rPr>
                <w:rFonts w:ascii="Times New Roman" w:hAnsi="Times New Roman"/>
                <w:b/>
                <w:sz w:val="22"/>
                <w:szCs w:val="22"/>
              </w:rPr>
              <w:t>1.</w:t>
            </w:r>
          </w:p>
          <w:p w14:paraId="30D6886D" w14:textId="77777777" w:rsidR="00FC762F" w:rsidRPr="00F21926" w:rsidRDefault="00FC762F" w:rsidP="006C52F1">
            <w:pPr>
              <w:jc w:val="center"/>
              <w:rPr>
                <w:rFonts w:ascii="Times New Roman" w:hAnsi="Times New Roman"/>
                <w:b/>
                <w:sz w:val="22"/>
                <w:szCs w:val="22"/>
                <w:highlight w:val="green"/>
              </w:rPr>
            </w:pPr>
            <w:r w:rsidRPr="00F21926">
              <w:rPr>
                <w:rFonts w:ascii="Times New Roman" w:hAnsi="Times New Roman"/>
                <w:b/>
                <w:sz w:val="22"/>
                <w:szCs w:val="22"/>
              </w:rPr>
              <w:t>Item number</w:t>
            </w:r>
          </w:p>
        </w:tc>
        <w:tc>
          <w:tcPr>
            <w:tcW w:w="5346" w:type="dxa"/>
            <w:shd w:val="pct5" w:color="auto" w:fill="FFFFFF"/>
          </w:tcPr>
          <w:p w14:paraId="313C7B6A" w14:textId="77777777" w:rsidR="00FC762F" w:rsidRPr="00F21926" w:rsidRDefault="00FC762F" w:rsidP="006C52F1">
            <w:pPr>
              <w:jc w:val="center"/>
              <w:rPr>
                <w:rFonts w:ascii="Times New Roman" w:hAnsi="Times New Roman"/>
                <w:b/>
                <w:sz w:val="22"/>
                <w:szCs w:val="22"/>
              </w:rPr>
            </w:pPr>
            <w:r w:rsidRPr="00F21926">
              <w:rPr>
                <w:rFonts w:ascii="Times New Roman" w:hAnsi="Times New Roman"/>
                <w:b/>
                <w:sz w:val="22"/>
                <w:szCs w:val="22"/>
              </w:rPr>
              <w:t>2.</w:t>
            </w:r>
          </w:p>
          <w:p w14:paraId="785765B9" w14:textId="77777777" w:rsidR="00FC762F" w:rsidRPr="00F21926" w:rsidRDefault="00FC762F" w:rsidP="006C52F1">
            <w:pPr>
              <w:jc w:val="center"/>
              <w:rPr>
                <w:rFonts w:ascii="Times New Roman" w:hAnsi="Times New Roman"/>
                <w:b/>
                <w:sz w:val="22"/>
                <w:szCs w:val="22"/>
              </w:rPr>
            </w:pPr>
            <w:r w:rsidRPr="00F21926">
              <w:rPr>
                <w:rFonts w:ascii="Times New Roman" w:hAnsi="Times New Roman"/>
                <w:b/>
                <w:sz w:val="22"/>
                <w:szCs w:val="22"/>
              </w:rPr>
              <w:t>Specifications required</w:t>
            </w:r>
          </w:p>
        </w:tc>
        <w:tc>
          <w:tcPr>
            <w:tcW w:w="4253" w:type="dxa"/>
            <w:shd w:val="pct5" w:color="auto" w:fill="FFFFFF"/>
          </w:tcPr>
          <w:p w14:paraId="4BE670B4" w14:textId="77777777" w:rsidR="00FC762F" w:rsidRPr="00F21926" w:rsidRDefault="00FC762F" w:rsidP="006C52F1">
            <w:pPr>
              <w:tabs>
                <w:tab w:val="left" w:pos="729"/>
              </w:tabs>
              <w:jc w:val="center"/>
              <w:rPr>
                <w:rFonts w:ascii="Times New Roman" w:hAnsi="Times New Roman"/>
                <w:b/>
                <w:sz w:val="22"/>
                <w:szCs w:val="22"/>
              </w:rPr>
            </w:pPr>
            <w:r w:rsidRPr="00F21926">
              <w:rPr>
                <w:rFonts w:ascii="Times New Roman" w:hAnsi="Times New Roman"/>
                <w:b/>
                <w:sz w:val="22"/>
                <w:szCs w:val="22"/>
              </w:rPr>
              <w:t>3.</w:t>
            </w:r>
          </w:p>
          <w:p w14:paraId="627E8507" w14:textId="77777777" w:rsidR="00FC762F" w:rsidRPr="00F21926" w:rsidRDefault="00FC762F" w:rsidP="006C52F1">
            <w:pPr>
              <w:tabs>
                <w:tab w:val="left" w:pos="729"/>
              </w:tabs>
              <w:jc w:val="center"/>
              <w:rPr>
                <w:rFonts w:ascii="Times New Roman" w:hAnsi="Times New Roman"/>
                <w:b/>
                <w:sz w:val="22"/>
                <w:szCs w:val="22"/>
              </w:rPr>
            </w:pPr>
            <w:r w:rsidRPr="00F21926">
              <w:rPr>
                <w:rFonts w:ascii="Times New Roman" w:hAnsi="Times New Roman"/>
                <w:b/>
                <w:sz w:val="22"/>
                <w:szCs w:val="22"/>
              </w:rPr>
              <w:t>Specifications offered</w:t>
            </w:r>
          </w:p>
        </w:tc>
        <w:tc>
          <w:tcPr>
            <w:tcW w:w="2835" w:type="dxa"/>
            <w:shd w:val="pct5" w:color="auto" w:fill="FFFFFF"/>
          </w:tcPr>
          <w:p w14:paraId="2AC23D01" w14:textId="77777777" w:rsidR="00FC762F" w:rsidRPr="00F21926" w:rsidRDefault="00FC762F" w:rsidP="006C52F1">
            <w:pPr>
              <w:tabs>
                <w:tab w:val="left" w:pos="729"/>
              </w:tabs>
              <w:jc w:val="center"/>
              <w:rPr>
                <w:rFonts w:ascii="Times New Roman" w:hAnsi="Times New Roman"/>
                <w:b/>
                <w:sz w:val="22"/>
                <w:szCs w:val="22"/>
              </w:rPr>
            </w:pPr>
            <w:r w:rsidRPr="00F21926">
              <w:rPr>
                <w:rFonts w:ascii="Times New Roman" w:hAnsi="Times New Roman"/>
                <w:b/>
                <w:sz w:val="22"/>
                <w:szCs w:val="22"/>
              </w:rPr>
              <w:t xml:space="preserve">4. </w:t>
            </w:r>
          </w:p>
          <w:p w14:paraId="78AB1292" w14:textId="77777777" w:rsidR="00FC762F" w:rsidRPr="00F21926" w:rsidRDefault="00FC762F" w:rsidP="006C52F1">
            <w:pPr>
              <w:tabs>
                <w:tab w:val="left" w:pos="729"/>
              </w:tabs>
              <w:jc w:val="center"/>
              <w:rPr>
                <w:rFonts w:ascii="Times New Roman" w:hAnsi="Times New Roman"/>
                <w:b/>
                <w:sz w:val="22"/>
                <w:szCs w:val="22"/>
              </w:rPr>
            </w:pPr>
            <w:r w:rsidRPr="00F21926">
              <w:rPr>
                <w:rFonts w:ascii="Times New Roman" w:hAnsi="Times New Roman"/>
                <w:b/>
                <w:sz w:val="22"/>
                <w:szCs w:val="22"/>
              </w:rPr>
              <w:t xml:space="preserve">Notes, remarks, </w:t>
            </w:r>
            <w:r w:rsidRPr="00F21926">
              <w:rPr>
                <w:rFonts w:ascii="Times New Roman" w:hAnsi="Times New Roman"/>
                <w:b/>
                <w:sz w:val="22"/>
                <w:szCs w:val="22"/>
              </w:rPr>
              <w:br/>
              <w:t>ref to documentation</w:t>
            </w:r>
          </w:p>
        </w:tc>
        <w:tc>
          <w:tcPr>
            <w:tcW w:w="1984" w:type="dxa"/>
            <w:shd w:val="pct5" w:color="auto" w:fill="FFFFFF"/>
          </w:tcPr>
          <w:p w14:paraId="55F4689E" w14:textId="77777777" w:rsidR="00FC762F" w:rsidRPr="00F21926" w:rsidRDefault="00FC762F" w:rsidP="006C52F1">
            <w:pPr>
              <w:tabs>
                <w:tab w:val="left" w:pos="729"/>
              </w:tabs>
              <w:jc w:val="center"/>
              <w:rPr>
                <w:rFonts w:ascii="Times New Roman" w:hAnsi="Times New Roman"/>
                <w:b/>
                <w:sz w:val="22"/>
                <w:szCs w:val="22"/>
              </w:rPr>
            </w:pPr>
            <w:r w:rsidRPr="00F21926">
              <w:rPr>
                <w:rFonts w:ascii="Times New Roman" w:hAnsi="Times New Roman"/>
                <w:b/>
                <w:sz w:val="22"/>
                <w:szCs w:val="22"/>
              </w:rPr>
              <w:t>5.</w:t>
            </w:r>
          </w:p>
          <w:p w14:paraId="1C5E5FB9" w14:textId="77777777" w:rsidR="00FC762F" w:rsidRPr="00F21926" w:rsidRDefault="00FC762F" w:rsidP="006C52F1">
            <w:pPr>
              <w:tabs>
                <w:tab w:val="left" w:pos="729"/>
              </w:tabs>
              <w:jc w:val="center"/>
              <w:rPr>
                <w:rFonts w:ascii="Times New Roman" w:hAnsi="Times New Roman"/>
                <w:b/>
                <w:sz w:val="22"/>
                <w:szCs w:val="22"/>
              </w:rPr>
            </w:pPr>
            <w:r w:rsidRPr="00F21926">
              <w:rPr>
                <w:rFonts w:ascii="Times New Roman" w:hAnsi="Times New Roman"/>
                <w:b/>
                <w:sz w:val="22"/>
                <w:szCs w:val="22"/>
              </w:rPr>
              <w:t xml:space="preserve">Evaluation committee’s notes </w:t>
            </w:r>
          </w:p>
        </w:tc>
      </w:tr>
      <w:tr w:rsidR="00812F57" w:rsidRPr="00F21926" w14:paraId="50F27B06" w14:textId="77777777" w:rsidTr="007910A7">
        <w:trPr>
          <w:cantSplit/>
        </w:trPr>
        <w:tc>
          <w:tcPr>
            <w:tcW w:w="1134" w:type="dxa"/>
            <w:shd w:val="clear" w:color="auto" w:fill="auto"/>
            <w:vAlign w:val="center"/>
          </w:tcPr>
          <w:p w14:paraId="2B778C7B" w14:textId="07118B36" w:rsidR="00812F57" w:rsidRPr="00F21926" w:rsidRDefault="00812F57" w:rsidP="007910A7">
            <w:pPr>
              <w:jc w:val="center"/>
              <w:rPr>
                <w:rFonts w:ascii="Times New Roman" w:hAnsi="Times New Roman"/>
                <w:b/>
                <w:sz w:val="22"/>
                <w:szCs w:val="22"/>
              </w:rPr>
            </w:pPr>
            <w:r w:rsidRPr="00F21926">
              <w:rPr>
                <w:rFonts w:ascii="Times New Roman" w:hAnsi="Times New Roman"/>
                <w:b/>
                <w:sz w:val="22"/>
                <w:szCs w:val="22"/>
              </w:rPr>
              <w:t>2.1</w:t>
            </w:r>
          </w:p>
        </w:tc>
        <w:tc>
          <w:tcPr>
            <w:tcW w:w="5346" w:type="dxa"/>
            <w:vAlign w:val="center"/>
          </w:tcPr>
          <w:p w14:paraId="720D9880" w14:textId="77777777" w:rsidR="00523CB4" w:rsidRPr="00F21926" w:rsidRDefault="00812F57" w:rsidP="00812F57">
            <w:pPr>
              <w:jc w:val="both"/>
              <w:rPr>
                <w:rFonts w:ascii="Times New Roman" w:hAnsi="Times New Roman"/>
                <w:b/>
                <w:sz w:val="22"/>
                <w:szCs w:val="22"/>
              </w:rPr>
            </w:pPr>
            <w:r w:rsidRPr="00F21926">
              <w:rPr>
                <w:rFonts w:ascii="Times New Roman" w:hAnsi="Times New Roman"/>
                <w:b/>
                <w:sz w:val="22"/>
                <w:szCs w:val="22"/>
              </w:rPr>
              <w:t xml:space="preserve">Ultra-High-Performance Liquid Chromatograph (UHPLC) with Triple Quadrupole (MS/MS) Mass Spectrometer </w:t>
            </w:r>
          </w:p>
          <w:p w14:paraId="24551444" w14:textId="6401B36C" w:rsidR="00812F57" w:rsidRPr="00F21926" w:rsidRDefault="00812F57" w:rsidP="00812F57">
            <w:pPr>
              <w:jc w:val="both"/>
              <w:rPr>
                <w:rFonts w:ascii="Times New Roman" w:hAnsi="Times New Roman"/>
                <w:b/>
                <w:sz w:val="22"/>
                <w:szCs w:val="22"/>
              </w:rPr>
            </w:pPr>
            <w:r w:rsidRPr="00F21926">
              <w:rPr>
                <w:rFonts w:ascii="Times New Roman" w:hAnsi="Times New Roman"/>
                <w:b/>
                <w:bCs/>
                <w:sz w:val="22"/>
                <w:szCs w:val="22"/>
              </w:rPr>
              <w:t>Quantity: 2 sets</w:t>
            </w:r>
            <w:r w:rsidR="00B6323C">
              <w:rPr>
                <w:rFonts w:ascii="Times New Roman" w:hAnsi="Times New Roman"/>
                <w:b/>
                <w:bCs/>
                <w:sz w:val="22"/>
                <w:szCs w:val="22"/>
              </w:rPr>
              <w:t xml:space="preserve"> </w:t>
            </w:r>
          </w:p>
        </w:tc>
        <w:tc>
          <w:tcPr>
            <w:tcW w:w="4253" w:type="dxa"/>
            <w:vAlign w:val="center"/>
          </w:tcPr>
          <w:p w14:paraId="6EF7366A" w14:textId="77777777" w:rsidR="00812F57" w:rsidRPr="00F21926" w:rsidRDefault="00812F57" w:rsidP="00812F57">
            <w:pPr>
              <w:rPr>
                <w:rFonts w:ascii="Times New Roman" w:hAnsi="Times New Roman"/>
                <w:b/>
                <w:sz w:val="22"/>
                <w:szCs w:val="22"/>
              </w:rPr>
            </w:pPr>
          </w:p>
        </w:tc>
        <w:tc>
          <w:tcPr>
            <w:tcW w:w="2835" w:type="dxa"/>
          </w:tcPr>
          <w:p w14:paraId="1CEF65D0" w14:textId="77777777" w:rsidR="00812F57" w:rsidRPr="00F21926" w:rsidRDefault="00812F57" w:rsidP="00812F57">
            <w:pPr>
              <w:rPr>
                <w:rFonts w:ascii="Times New Roman" w:hAnsi="Times New Roman"/>
                <w:b/>
                <w:sz w:val="22"/>
                <w:szCs w:val="22"/>
              </w:rPr>
            </w:pPr>
          </w:p>
        </w:tc>
        <w:tc>
          <w:tcPr>
            <w:tcW w:w="1984" w:type="dxa"/>
          </w:tcPr>
          <w:p w14:paraId="2721A638" w14:textId="77777777" w:rsidR="00812F57" w:rsidRPr="00F21926" w:rsidRDefault="00812F57" w:rsidP="00812F57">
            <w:pPr>
              <w:tabs>
                <w:tab w:val="left" w:pos="729"/>
              </w:tabs>
              <w:jc w:val="center"/>
              <w:rPr>
                <w:rFonts w:ascii="Times New Roman" w:hAnsi="Times New Roman"/>
                <w:b/>
                <w:sz w:val="22"/>
                <w:szCs w:val="22"/>
              </w:rPr>
            </w:pPr>
          </w:p>
        </w:tc>
      </w:tr>
      <w:tr w:rsidR="00FA1C79" w:rsidRPr="00FA1C79" w14:paraId="63434616" w14:textId="77777777" w:rsidTr="007910A7">
        <w:trPr>
          <w:cantSplit/>
        </w:trPr>
        <w:tc>
          <w:tcPr>
            <w:tcW w:w="1134" w:type="dxa"/>
            <w:vMerge w:val="restart"/>
            <w:shd w:val="clear" w:color="auto" w:fill="auto"/>
            <w:vAlign w:val="center"/>
          </w:tcPr>
          <w:p w14:paraId="30D0A864" w14:textId="2C72DCD0" w:rsidR="00FA1C79" w:rsidRPr="00F21926" w:rsidRDefault="00FA1C79" w:rsidP="007910A7">
            <w:pPr>
              <w:jc w:val="center"/>
              <w:rPr>
                <w:rFonts w:ascii="Times New Roman" w:hAnsi="Times New Roman"/>
                <w:b/>
                <w:sz w:val="22"/>
                <w:szCs w:val="22"/>
              </w:rPr>
            </w:pPr>
            <w:r w:rsidRPr="00F21926">
              <w:rPr>
                <w:rFonts w:ascii="Times New Roman" w:hAnsi="Times New Roman"/>
                <w:b/>
                <w:sz w:val="22"/>
                <w:szCs w:val="22"/>
              </w:rPr>
              <w:t>2.1.1</w:t>
            </w:r>
          </w:p>
        </w:tc>
        <w:tc>
          <w:tcPr>
            <w:tcW w:w="5346" w:type="dxa"/>
            <w:vAlign w:val="center"/>
          </w:tcPr>
          <w:p w14:paraId="40A0C85A" w14:textId="13644E16" w:rsidR="00FA1C79" w:rsidRDefault="00FA1C79" w:rsidP="0030311C">
            <w:pPr>
              <w:rPr>
                <w:rFonts w:ascii="Times New Roman" w:hAnsi="Times New Roman"/>
                <w:b/>
                <w:sz w:val="22"/>
                <w:szCs w:val="22"/>
              </w:rPr>
            </w:pPr>
            <w:r w:rsidRPr="00F21926">
              <w:rPr>
                <w:rFonts w:ascii="Times New Roman" w:hAnsi="Times New Roman"/>
                <w:b/>
                <w:sz w:val="22"/>
                <w:szCs w:val="22"/>
              </w:rPr>
              <w:t>Quaternary pump</w:t>
            </w:r>
          </w:p>
          <w:p w14:paraId="4FD8E0DD" w14:textId="4B7140A6" w:rsidR="00FA1C79" w:rsidRPr="00F21926" w:rsidRDefault="00FA1C79" w:rsidP="0030311C">
            <w:pPr>
              <w:spacing w:before="0" w:after="0"/>
              <w:jc w:val="both"/>
            </w:pPr>
            <w:r w:rsidRPr="00C803CD">
              <w:rPr>
                <w:rFonts w:ascii="Times New Roman" w:hAnsi="Times New Roman"/>
                <w:b/>
                <w:sz w:val="22"/>
                <w:szCs w:val="22"/>
              </w:rPr>
              <w:t>Quantity</w:t>
            </w:r>
            <w:r w:rsidRPr="0030311C">
              <w:rPr>
                <w:rFonts w:ascii="Times New Roman" w:hAnsi="Times New Roman"/>
                <w:b/>
                <w:sz w:val="22"/>
                <w:szCs w:val="22"/>
              </w:rPr>
              <w:t xml:space="preserve"> per set: 1</w:t>
            </w:r>
          </w:p>
        </w:tc>
        <w:tc>
          <w:tcPr>
            <w:tcW w:w="4253" w:type="dxa"/>
            <w:vAlign w:val="center"/>
          </w:tcPr>
          <w:p w14:paraId="4E3764A3" w14:textId="77777777" w:rsidR="00FA1C79" w:rsidRPr="00F21926" w:rsidRDefault="00FA1C79" w:rsidP="006C52F1">
            <w:pPr>
              <w:rPr>
                <w:rFonts w:ascii="Times New Roman" w:hAnsi="Times New Roman"/>
                <w:b/>
                <w:sz w:val="22"/>
                <w:szCs w:val="22"/>
              </w:rPr>
            </w:pPr>
          </w:p>
        </w:tc>
        <w:tc>
          <w:tcPr>
            <w:tcW w:w="2835" w:type="dxa"/>
          </w:tcPr>
          <w:p w14:paraId="3E1C9FB3" w14:textId="77777777" w:rsidR="00FA1C79" w:rsidRPr="00F21926" w:rsidRDefault="00FA1C79" w:rsidP="006C52F1">
            <w:pPr>
              <w:rPr>
                <w:rFonts w:ascii="Times New Roman" w:hAnsi="Times New Roman"/>
                <w:b/>
                <w:sz w:val="22"/>
                <w:szCs w:val="22"/>
              </w:rPr>
            </w:pPr>
          </w:p>
        </w:tc>
        <w:tc>
          <w:tcPr>
            <w:tcW w:w="1984" w:type="dxa"/>
          </w:tcPr>
          <w:p w14:paraId="6B2771BD" w14:textId="77777777" w:rsidR="00FA1C79" w:rsidRPr="00F21926" w:rsidRDefault="00FA1C79" w:rsidP="006C52F1">
            <w:pPr>
              <w:tabs>
                <w:tab w:val="left" w:pos="729"/>
              </w:tabs>
              <w:jc w:val="center"/>
              <w:rPr>
                <w:rFonts w:ascii="Times New Roman" w:hAnsi="Times New Roman"/>
                <w:b/>
                <w:sz w:val="22"/>
                <w:szCs w:val="22"/>
              </w:rPr>
            </w:pPr>
          </w:p>
        </w:tc>
      </w:tr>
      <w:tr w:rsidR="00FA1C79" w:rsidRPr="00B6323C" w14:paraId="768894FF" w14:textId="77777777" w:rsidTr="00F86422">
        <w:trPr>
          <w:cantSplit/>
        </w:trPr>
        <w:tc>
          <w:tcPr>
            <w:tcW w:w="1134" w:type="dxa"/>
            <w:vMerge/>
            <w:shd w:val="clear" w:color="auto" w:fill="auto"/>
            <w:vAlign w:val="center"/>
          </w:tcPr>
          <w:p w14:paraId="22755089" w14:textId="331CB9ED" w:rsidR="00FA1C79" w:rsidRPr="00F21926" w:rsidRDefault="00FA1C79" w:rsidP="00B6323C">
            <w:pPr>
              <w:jc w:val="center"/>
              <w:rPr>
                <w:rFonts w:ascii="Times New Roman" w:hAnsi="Times New Roman"/>
                <w:b/>
                <w:sz w:val="22"/>
                <w:szCs w:val="22"/>
              </w:rPr>
            </w:pPr>
          </w:p>
        </w:tc>
        <w:tc>
          <w:tcPr>
            <w:tcW w:w="5346" w:type="dxa"/>
            <w:vAlign w:val="center"/>
          </w:tcPr>
          <w:p w14:paraId="099F5C7C" w14:textId="5A91AB8F" w:rsidR="00FA1C79" w:rsidRPr="00F21926" w:rsidRDefault="00FA1C79" w:rsidP="0030311C">
            <w:pPr>
              <w:spacing w:before="0" w:after="0"/>
              <w:rPr>
                <w:rFonts w:ascii="Times New Roman" w:hAnsi="Times New Roman"/>
                <w:b/>
                <w:sz w:val="22"/>
                <w:szCs w:val="22"/>
              </w:rPr>
            </w:pPr>
            <w:r w:rsidRPr="00FE0C74">
              <w:rPr>
                <w:rFonts w:ascii="Times New Roman" w:hAnsi="Times New Roman"/>
                <w:sz w:val="22"/>
                <w:szCs w:val="22"/>
              </w:rPr>
              <w:t>Manufacturer’s name:</w:t>
            </w:r>
          </w:p>
        </w:tc>
        <w:tc>
          <w:tcPr>
            <w:tcW w:w="4253" w:type="dxa"/>
            <w:vAlign w:val="center"/>
          </w:tcPr>
          <w:p w14:paraId="41ABA3D0" w14:textId="77777777" w:rsidR="00FA1C79" w:rsidRPr="00F21926" w:rsidRDefault="00FA1C79" w:rsidP="00B6323C">
            <w:pPr>
              <w:rPr>
                <w:rFonts w:ascii="Times New Roman" w:hAnsi="Times New Roman"/>
                <w:b/>
                <w:sz w:val="22"/>
                <w:szCs w:val="22"/>
              </w:rPr>
            </w:pPr>
          </w:p>
        </w:tc>
        <w:tc>
          <w:tcPr>
            <w:tcW w:w="2835" w:type="dxa"/>
          </w:tcPr>
          <w:p w14:paraId="70B84730" w14:textId="77777777" w:rsidR="00FA1C79" w:rsidRPr="00F21926" w:rsidRDefault="00FA1C79" w:rsidP="00B6323C">
            <w:pPr>
              <w:rPr>
                <w:rFonts w:ascii="Times New Roman" w:hAnsi="Times New Roman"/>
                <w:b/>
                <w:sz w:val="22"/>
                <w:szCs w:val="22"/>
              </w:rPr>
            </w:pPr>
          </w:p>
        </w:tc>
        <w:tc>
          <w:tcPr>
            <w:tcW w:w="1984" w:type="dxa"/>
          </w:tcPr>
          <w:p w14:paraId="688FFA77" w14:textId="77777777" w:rsidR="00FA1C79" w:rsidRPr="00F21926" w:rsidRDefault="00FA1C79" w:rsidP="00B6323C">
            <w:pPr>
              <w:tabs>
                <w:tab w:val="left" w:pos="729"/>
              </w:tabs>
              <w:jc w:val="center"/>
              <w:rPr>
                <w:rFonts w:ascii="Times New Roman" w:hAnsi="Times New Roman"/>
                <w:b/>
                <w:sz w:val="22"/>
                <w:szCs w:val="22"/>
              </w:rPr>
            </w:pPr>
          </w:p>
        </w:tc>
      </w:tr>
      <w:tr w:rsidR="00FA1C79" w:rsidRPr="00B6323C" w14:paraId="5A027F41" w14:textId="77777777" w:rsidTr="00F86422">
        <w:trPr>
          <w:cantSplit/>
        </w:trPr>
        <w:tc>
          <w:tcPr>
            <w:tcW w:w="1134" w:type="dxa"/>
            <w:vMerge/>
            <w:shd w:val="clear" w:color="auto" w:fill="auto"/>
          </w:tcPr>
          <w:p w14:paraId="234E75DD" w14:textId="6941CF1A" w:rsidR="00FA1C79" w:rsidRPr="00F21926" w:rsidRDefault="00FA1C79" w:rsidP="0030311C">
            <w:pPr>
              <w:rPr>
                <w:rFonts w:ascii="Times New Roman" w:hAnsi="Times New Roman"/>
                <w:b/>
                <w:sz w:val="22"/>
                <w:szCs w:val="22"/>
              </w:rPr>
            </w:pPr>
          </w:p>
        </w:tc>
        <w:tc>
          <w:tcPr>
            <w:tcW w:w="5346" w:type="dxa"/>
            <w:vAlign w:val="center"/>
          </w:tcPr>
          <w:p w14:paraId="140C73BB" w14:textId="216F70C2" w:rsidR="00FA1C79" w:rsidRPr="00F21926" w:rsidRDefault="00FA1C79" w:rsidP="0030311C">
            <w:pPr>
              <w:spacing w:before="0" w:after="0"/>
              <w:rPr>
                <w:rFonts w:ascii="Times New Roman" w:hAnsi="Times New Roman"/>
                <w:b/>
                <w:sz w:val="22"/>
                <w:szCs w:val="22"/>
              </w:rPr>
            </w:pPr>
            <w:r w:rsidRPr="00FE0C74">
              <w:rPr>
                <w:rFonts w:ascii="Times New Roman" w:hAnsi="Times New Roman"/>
                <w:sz w:val="22"/>
                <w:szCs w:val="22"/>
              </w:rPr>
              <w:t>Product type, model:</w:t>
            </w:r>
          </w:p>
        </w:tc>
        <w:tc>
          <w:tcPr>
            <w:tcW w:w="4253" w:type="dxa"/>
            <w:vAlign w:val="center"/>
          </w:tcPr>
          <w:p w14:paraId="3CC09B9C" w14:textId="77777777" w:rsidR="00FA1C79" w:rsidRPr="00F21926" w:rsidRDefault="00FA1C79" w:rsidP="00B6323C">
            <w:pPr>
              <w:rPr>
                <w:rFonts w:ascii="Times New Roman" w:hAnsi="Times New Roman"/>
                <w:b/>
                <w:sz w:val="22"/>
                <w:szCs w:val="22"/>
              </w:rPr>
            </w:pPr>
          </w:p>
        </w:tc>
        <w:tc>
          <w:tcPr>
            <w:tcW w:w="2835" w:type="dxa"/>
          </w:tcPr>
          <w:p w14:paraId="441E7EDF" w14:textId="77777777" w:rsidR="00FA1C79" w:rsidRPr="00F21926" w:rsidRDefault="00FA1C79" w:rsidP="00B6323C">
            <w:pPr>
              <w:rPr>
                <w:rFonts w:ascii="Times New Roman" w:hAnsi="Times New Roman"/>
                <w:b/>
                <w:sz w:val="22"/>
                <w:szCs w:val="22"/>
              </w:rPr>
            </w:pPr>
          </w:p>
        </w:tc>
        <w:tc>
          <w:tcPr>
            <w:tcW w:w="1984" w:type="dxa"/>
          </w:tcPr>
          <w:p w14:paraId="60F60AA0" w14:textId="77777777" w:rsidR="00FA1C79" w:rsidRPr="00F21926" w:rsidRDefault="00FA1C79" w:rsidP="00B6323C">
            <w:pPr>
              <w:tabs>
                <w:tab w:val="left" w:pos="729"/>
              </w:tabs>
              <w:jc w:val="center"/>
              <w:rPr>
                <w:rFonts w:ascii="Times New Roman" w:hAnsi="Times New Roman"/>
                <w:b/>
                <w:sz w:val="22"/>
                <w:szCs w:val="22"/>
              </w:rPr>
            </w:pPr>
          </w:p>
        </w:tc>
      </w:tr>
      <w:tr w:rsidR="00B6323C" w:rsidRPr="00B6323C" w14:paraId="0008D0B1" w14:textId="77777777" w:rsidTr="0030311C">
        <w:trPr>
          <w:cantSplit/>
        </w:trPr>
        <w:tc>
          <w:tcPr>
            <w:tcW w:w="1134" w:type="dxa"/>
            <w:shd w:val="clear" w:color="auto" w:fill="auto"/>
          </w:tcPr>
          <w:p w14:paraId="5693E03F" w14:textId="4E1A9FB3" w:rsidR="00B6323C" w:rsidRPr="00F21926" w:rsidRDefault="00B6323C" w:rsidP="00B6323C">
            <w:pPr>
              <w:jc w:val="center"/>
              <w:rPr>
                <w:rFonts w:ascii="Times New Roman" w:hAnsi="Times New Roman"/>
                <w:b/>
                <w:sz w:val="22"/>
                <w:szCs w:val="22"/>
              </w:rPr>
            </w:pPr>
            <w:r w:rsidRPr="001822AA">
              <w:rPr>
                <w:rFonts w:ascii="Times New Roman" w:hAnsi="Times New Roman"/>
                <w:b/>
                <w:sz w:val="22"/>
                <w:szCs w:val="22"/>
              </w:rPr>
              <w:t>2.1.1.</w:t>
            </w:r>
            <w:r>
              <w:rPr>
                <w:rFonts w:ascii="Times New Roman" w:hAnsi="Times New Roman"/>
                <w:b/>
                <w:sz w:val="22"/>
                <w:szCs w:val="22"/>
              </w:rPr>
              <w:t>1</w:t>
            </w:r>
          </w:p>
        </w:tc>
        <w:tc>
          <w:tcPr>
            <w:tcW w:w="5346" w:type="dxa"/>
            <w:vAlign w:val="center"/>
          </w:tcPr>
          <w:p w14:paraId="020EC0D5" w14:textId="18E5C236" w:rsidR="00B6323C" w:rsidRPr="0030311C" w:rsidRDefault="00B6323C" w:rsidP="0030311C">
            <w:pPr>
              <w:spacing w:before="0" w:after="0"/>
              <w:rPr>
                <w:rFonts w:ascii="Times New Roman" w:hAnsi="Times New Roman"/>
                <w:sz w:val="22"/>
                <w:szCs w:val="22"/>
              </w:rPr>
            </w:pPr>
            <w:r w:rsidRPr="0030311C">
              <w:rPr>
                <w:rFonts w:ascii="Times New Roman" w:hAnsi="Times New Roman"/>
                <w:sz w:val="22"/>
                <w:szCs w:val="22"/>
              </w:rPr>
              <w:t>Gradient formation: Low-pressure mixing, quaternary gradient</w:t>
            </w:r>
          </w:p>
        </w:tc>
        <w:tc>
          <w:tcPr>
            <w:tcW w:w="4253" w:type="dxa"/>
            <w:vAlign w:val="center"/>
          </w:tcPr>
          <w:p w14:paraId="0B086D18" w14:textId="77777777" w:rsidR="00B6323C" w:rsidRPr="00F21926" w:rsidRDefault="00B6323C" w:rsidP="00B6323C">
            <w:pPr>
              <w:rPr>
                <w:rFonts w:ascii="Times New Roman" w:hAnsi="Times New Roman"/>
                <w:b/>
                <w:sz w:val="22"/>
                <w:szCs w:val="22"/>
              </w:rPr>
            </w:pPr>
          </w:p>
        </w:tc>
        <w:tc>
          <w:tcPr>
            <w:tcW w:w="2835" w:type="dxa"/>
          </w:tcPr>
          <w:p w14:paraId="5D4DF0A9" w14:textId="77777777" w:rsidR="00B6323C" w:rsidRPr="00F21926" w:rsidRDefault="00B6323C" w:rsidP="00B6323C">
            <w:pPr>
              <w:rPr>
                <w:rFonts w:ascii="Times New Roman" w:hAnsi="Times New Roman"/>
                <w:b/>
                <w:sz w:val="22"/>
                <w:szCs w:val="22"/>
              </w:rPr>
            </w:pPr>
          </w:p>
        </w:tc>
        <w:tc>
          <w:tcPr>
            <w:tcW w:w="1984" w:type="dxa"/>
          </w:tcPr>
          <w:p w14:paraId="1216640C" w14:textId="77777777" w:rsidR="00B6323C" w:rsidRPr="00F21926" w:rsidRDefault="00B6323C" w:rsidP="00B6323C">
            <w:pPr>
              <w:tabs>
                <w:tab w:val="left" w:pos="729"/>
              </w:tabs>
              <w:jc w:val="center"/>
              <w:rPr>
                <w:rFonts w:ascii="Times New Roman" w:hAnsi="Times New Roman"/>
                <w:b/>
                <w:sz w:val="22"/>
                <w:szCs w:val="22"/>
              </w:rPr>
            </w:pPr>
          </w:p>
        </w:tc>
      </w:tr>
      <w:tr w:rsidR="00B6323C" w:rsidRPr="00B6323C" w14:paraId="55FA6F03" w14:textId="77777777" w:rsidTr="0030311C">
        <w:trPr>
          <w:cantSplit/>
        </w:trPr>
        <w:tc>
          <w:tcPr>
            <w:tcW w:w="1134" w:type="dxa"/>
            <w:shd w:val="clear" w:color="auto" w:fill="auto"/>
          </w:tcPr>
          <w:p w14:paraId="4C1BCFC6" w14:textId="3A67A350" w:rsidR="00B6323C" w:rsidRPr="00F21926" w:rsidRDefault="00B6323C" w:rsidP="00B6323C">
            <w:pPr>
              <w:jc w:val="center"/>
              <w:rPr>
                <w:rFonts w:ascii="Times New Roman" w:hAnsi="Times New Roman"/>
                <w:b/>
                <w:sz w:val="22"/>
                <w:szCs w:val="22"/>
              </w:rPr>
            </w:pPr>
            <w:r w:rsidRPr="001822AA">
              <w:rPr>
                <w:rFonts w:ascii="Times New Roman" w:hAnsi="Times New Roman"/>
                <w:b/>
                <w:sz w:val="22"/>
                <w:szCs w:val="22"/>
              </w:rPr>
              <w:t>2.1.1.</w:t>
            </w:r>
            <w:r>
              <w:rPr>
                <w:rFonts w:ascii="Times New Roman" w:hAnsi="Times New Roman"/>
                <w:b/>
                <w:sz w:val="22"/>
                <w:szCs w:val="22"/>
              </w:rPr>
              <w:t>2</w:t>
            </w:r>
          </w:p>
        </w:tc>
        <w:tc>
          <w:tcPr>
            <w:tcW w:w="5346" w:type="dxa"/>
            <w:vAlign w:val="center"/>
          </w:tcPr>
          <w:p w14:paraId="61FEC0C9" w14:textId="58138EFD" w:rsidR="00B6323C" w:rsidRPr="0030311C" w:rsidRDefault="00B6323C" w:rsidP="0030311C">
            <w:pPr>
              <w:spacing w:before="0" w:after="0"/>
              <w:rPr>
                <w:rFonts w:ascii="Times New Roman" w:hAnsi="Times New Roman"/>
                <w:sz w:val="22"/>
                <w:szCs w:val="22"/>
              </w:rPr>
            </w:pPr>
            <w:r w:rsidRPr="0030311C">
              <w:rPr>
                <w:rFonts w:ascii="Times New Roman" w:hAnsi="Times New Roman"/>
                <w:sz w:val="22"/>
                <w:szCs w:val="22"/>
              </w:rPr>
              <w:t>Number of solvents (eluent lines): 4</w:t>
            </w:r>
          </w:p>
        </w:tc>
        <w:tc>
          <w:tcPr>
            <w:tcW w:w="4253" w:type="dxa"/>
            <w:vAlign w:val="center"/>
          </w:tcPr>
          <w:p w14:paraId="0536C167" w14:textId="77777777" w:rsidR="00B6323C" w:rsidRPr="00F21926" w:rsidRDefault="00B6323C" w:rsidP="00B6323C">
            <w:pPr>
              <w:rPr>
                <w:rFonts w:ascii="Times New Roman" w:hAnsi="Times New Roman"/>
                <w:b/>
                <w:sz w:val="22"/>
                <w:szCs w:val="22"/>
              </w:rPr>
            </w:pPr>
          </w:p>
        </w:tc>
        <w:tc>
          <w:tcPr>
            <w:tcW w:w="2835" w:type="dxa"/>
          </w:tcPr>
          <w:p w14:paraId="20A652DA" w14:textId="77777777" w:rsidR="00B6323C" w:rsidRPr="00F21926" w:rsidRDefault="00B6323C" w:rsidP="00B6323C">
            <w:pPr>
              <w:rPr>
                <w:rFonts w:ascii="Times New Roman" w:hAnsi="Times New Roman"/>
                <w:b/>
                <w:sz w:val="22"/>
                <w:szCs w:val="22"/>
              </w:rPr>
            </w:pPr>
          </w:p>
        </w:tc>
        <w:tc>
          <w:tcPr>
            <w:tcW w:w="1984" w:type="dxa"/>
          </w:tcPr>
          <w:p w14:paraId="27C54525" w14:textId="77777777" w:rsidR="00B6323C" w:rsidRPr="00F21926" w:rsidRDefault="00B6323C" w:rsidP="00B6323C">
            <w:pPr>
              <w:tabs>
                <w:tab w:val="left" w:pos="729"/>
              </w:tabs>
              <w:jc w:val="center"/>
              <w:rPr>
                <w:rFonts w:ascii="Times New Roman" w:hAnsi="Times New Roman"/>
                <w:b/>
                <w:sz w:val="22"/>
                <w:szCs w:val="22"/>
              </w:rPr>
            </w:pPr>
          </w:p>
        </w:tc>
      </w:tr>
      <w:tr w:rsidR="00B6323C" w:rsidRPr="00B6323C" w14:paraId="66F05C1F" w14:textId="77777777" w:rsidTr="0030311C">
        <w:trPr>
          <w:cantSplit/>
        </w:trPr>
        <w:tc>
          <w:tcPr>
            <w:tcW w:w="1134" w:type="dxa"/>
            <w:shd w:val="clear" w:color="auto" w:fill="auto"/>
          </w:tcPr>
          <w:p w14:paraId="785D83FE" w14:textId="51F3F0C1" w:rsidR="00B6323C" w:rsidRPr="00F21926" w:rsidRDefault="00B6323C" w:rsidP="00B6323C">
            <w:pPr>
              <w:jc w:val="center"/>
              <w:rPr>
                <w:rFonts w:ascii="Times New Roman" w:hAnsi="Times New Roman"/>
                <w:b/>
                <w:sz w:val="22"/>
                <w:szCs w:val="22"/>
              </w:rPr>
            </w:pPr>
            <w:r w:rsidRPr="001822AA">
              <w:rPr>
                <w:rFonts w:ascii="Times New Roman" w:hAnsi="Times New Roman"/>
                <w:b/>
                <w:sz w:val="22"/>
                <w:szCs w:val="22"/>
              </w:rPr>
              <w:t>2.1.1.</w:t>
            </w:r>
            <w:r>
              <w:rPr>
                <w:rFonts w:ascii="Times New Roman" w:hAnsi="Times New Roman"/>
                <w:b/>
                <w:sz w:val="22"/>
                <w:szCs w:val="22"/>
              </w:rPr>
              <w:t>3</w:t>
            </w:r>
          </w:p>
        </w:tc>
        <w:tc>
          <w:tcPr>
            <w:tcW w:w="5346" w:type="dxa"/>
            <w:vAlign w:val="center"/>
          </w:tcPr>
          <w:p w14:paraId="369DA501" w14:textId="397CB972" w:rsidR="00B6323C" w:rsidRPr="0030311C" w:rsidRDefault="00527ECE" w:rsidP="0030311C">
            <w:pPr>
              <w:spacing w:before="0" w:after="0"/>
              <w:rPr>
                <w:rFonts w:ascii="Times New Roman" w:hAnsi="Times New Roman"/>
                <w:sz w:val="22"/>
                <w:szCs w:val="22"/>
              </w:rPr>
            </w:pPr>
            <w:r w:rsidRPr="006D0262">
              <w:rPr>
                <w:rFonts w:ascii="Times New Roman" w:hAnsi="Times New Roman"/>
                <w:sz w:val="22"/>
                <w:szCs w:val="22"/>
              </w:rPr>
              <w:t>Minimum settable flow range: 0.01–2.0 mL/min</w:t>
            </w:r>
          </w:p>
        </w:tc>
        <w:tc>
          <w:tcPr>
            <w:tcW w:w="4253" w:type="dxa"/>
            <w:vAlign w:val="center"/>
          </w:tcPr>
          <w:p w14:paraId="58CFE942" w14:textId="77777777" w:rsidR="00B6323C" w:rsidRPr="00F21926" w:rsidRDefault="00B6323C" w:rsidP="00B6323C">
            <w:pPr>
              <w:rPr>
                <w:rFonts w:ascii="Times New Roman" w:hAnsi="Times New Roman"/>
                <w:b/>
                <w:sz w:val="22"/>
                <w:szCs w:val="22"/>
              </w:rPr>
            </w:pPr>
          </w:p>
        </w:tc>
        <w:tc>
          <w:tcPr>
            <w:tcW w:w="2835" w:type="dxa"/>
          </w:tcPr>
          <w:p w14:paraId="3B347746" w14:textId="77777777" w:rsidR="00B6323C" w:rsidRPr="00F21926" w:rsidRDefault="00B6323C" w:rsidP="00B6323C">
            <w:pPr>
              <w:rPr>
                <w:rFonts w:ascii="Times New Roman" w:hAnsi="Times New Roman"/>
                <w:b/>
                <w:sz w:val="22"/>
                <w:szCs w:val="22"/>
              </w:rPr>
            </w:pPr>
          </w:p>
        </w:tc>
        <w:tc>
          <w:tcPr>
            <w:tcW w:w="1984" w:type="dxa"/>
          </w:tcPr>
          <w:p w14:paraId="66D07A4A" w14:textId="77777777" w:rsidR="00B6323C" w:rsidRPr="00F21926" w:rsidRDefault="00B6323C" w:rsidP="00B6323C">
            <w:pPr>
              <w:tabs>
                <w:tab w:val="left" w:pos="729"/>
              </w:tabs>
              <w:jc w:val="center"/>
              <w:rPr>
                <w:rFonts w:ascii="Times New Roman" w:hAnsi="Times New Roman"/>
                <w:b/>
                <w:sz w:val="22"/>
                <w:szCs w:val="22"/>
              </w:rPr>
            </w:pPr>
          </w:p>
        </w:tc>
      </w:tr>
      <w:tr w:rsidR="00B6323C" w:rsidRPr="00B6323C" w14:paraId="4F862324" w14:textId="77777777" w:rsidTr="0030311C">
        <w:trPr>
          <w:cantSplit/>
        </w:trPr>
        <w:tc>
          <w:tcPr>
            <w:tcW w:w="1134" w:type="dxa"/>
            <w:shd w:val="clear" w:color="auto" w:fill="auto"/>
          </w:tcPr>
          <w:p w14:paraId="4626EF24" w14:textId="1A1C1655" w:rsidR="00B6323C" w:rsidRPr="00F21926" w:rsidRDefault="00B6323C" w:rsidP="00B6323C">
            <w:pPr>
              <w:jc w:val="center"/>
              <w:rPr>
                <w:rFonts w:ascii="Times New Roman" w:hAnsi="Times New Roman"/>
                <w:b/>
                <w:sz w:val="22"/>
                <w:szCs w:val="22"/>
              </w:rPr>
            </w:pPr>
            <w:r w:rsidRPr="001822AA">
              <w:rPr>
                <w:rFonts w:ascii="Times New Roman" w:hAnsi="Times New Roman"/>
                <w:b/>
                <w:sz w:val="22"/>
                <w:szCs w:val="22"/>
              </w:rPr>
              <w:t>2.1.1.</w:t>
            </w:r>
            <w:r>
              <w:rPr>
                <w:rFonts w:ascii="Times New Roman" w:hAnsi="Times New Roman"/>
                <w:b/>
                <w:sz w:val="22"/>
                <w:szCs w:val="22"/>
              </w:rPr>
              <w:t>4</w:t>
            </w:r>
          </w:p>
        </w:tc>
        <w:tc>
          <w:tcPr>
            <w:tcW w:w="5346" w:type="dxa"/>
            <w:vAlign w:val="center"/>
          </w:tcPr>
          <w:p w14:paraId="5EB11031" w14:textId="7A15F507" w:rsidR="00B6323C" w:rsidRPr="0030311C" w:rsidRDefault="00B6323C" w:rsidP="0030311C">
            <w:pPr>
              <w:spacing w:before="0" w:after="0"/>
              <w:rPr>
                <w:rFonts w:ascii="Times New Roman" w:hAnsi="Times New Roman"/>
                <w:sz w:val="22"/>
                <w:szCs w:val="22"/>
              </w:rPr>
            </w:pPr>
            <w:r w:rsidRPr="0030311C">
              <w:rPr>
                <w:rFonts w:ascii="Times New Roman" w:hAnsi="Times New Roman"/>
                <w:sz w:val="22"/>
                <w:szCs w:val="22"/>
              </w:rPr>
              <w:t>Maximum operating pressure: 1000 bar</w:t>
            </w:r>
          </w:p>
        </w:tc>
        <w:tc>
          <w:tcPr>
            <w:tcW w:w="4253" w:type="dxa"/>
            <w:vAlign w:val="center"/>
          </w:tcPr>
          <w:p w14:paraId="49C71904" w14:textId="77777777" w:rsidR="00B6323C" w:rsidRPr="00F21926" w:rsidRDefault="00B6323C" w:rsidP="00B6323C">
            <w:pPr>
              <w:rPr>
                <w:rFonts w:ascii="Times New Roman" w:hAnsi="Times New Roman"/>
                <w:b/>
                <w:sz w:val="22"/>
                <w:szCs w:val="22"/>
              </w:rPr>
            </w:pPr>
          </w:p>
        </w:tc>
        <w:tc>
          <w:tcPr>
            <w:tcW w:w="2835" w:type="dxa"/>
          </w:tcPr>
          <w:p w14:paraId="761799E6" w14:textId="77777777" w:rsidR="00B6323C" w:rsidRPr="00F21926" w:rsidRDefault="00B6323C" w:rsidP="00B6323C">
            <w:pPr>
              <w:rPr>
                <w:rFonts w:ascii="Times New Roman" w:hAnsi="Times New Roman"/>
                <w:b/>
                <w:sz w:val="22"/>
                <w:szCs w:val="22"/>
              </w:rPr>
            </w:pPr>
          </w:p>
        </w:tc>
        <w:tc>
          <w:tcPr>
            <w:tcW w:w="1984" w:type="dxa"/>
          </w:tcPr>
          <w:p w14:paraId="0277F888" w14:textId="77777777" w:rsidR="00B6323C" w:rsidRPr="00F21926" w:rsidRDefault="00B6323C" w:rsidP="00B6323C">
            <w:pPr>
              <w:tabs>
                <w:tab w:val="left" w:pos="729"/>
              </w:tabs>
              <w:jc w:val="center"/>
              <w:rPr>
                <w:rFonts w:ascii="Times New Roman" w:hAnsi="Times New Roman"/>
                <w:b/>
                <w:sz w:val="22"/>
                <w:szCs w:val="22"/>
              </w:rPr>
            </w:pPr>
          </w:p>
        </w:tc>
      </w:tr>
      <w:tr w:rsidR="00B6323C" w:rsidRPr="00B6323C" w14:paraId="732923CC" w14:textId="77777777" w:rsidTr="0030311C">
        <w:trPr>
          <w:cantSplit/>
        </w:trPr>
        <w:tc>
          <w:tcPr>
            <w:tcW w:w="1134" w:type="dxa"/>
            <w:shd w:val="clear" w:color="auto" w:fill="auto"/>
          </w:tcPr>
          <w:p w14:paraId="4A664A3A" w14:textId="1A2EB80F" w:rsidR="00B6323C" w:rsidRPr="00F21926" w:rsidRDefault="00B6323C" w:rsidP="00B6323C">
            <w:pPr>
              <w:jc w:val="center"/>
              <w:rPr>
                <w:rFonts w:ascii="Times New Roman" w:hAnsi="Times New Roman"/>
                <w:b/>
                <w:sz w:val="22"/>
                <w:szCs w:val="22"/>
              </w:rPr>
            </w:pPr>
            <w:r w:rsidRPr="001822AA">
              <w:rPr>
                <w:rFonts w:ascii="Times New Roman" w:hAnsi="Times New Roman"/>
                <w:b/>
                <w:sz w:val="22"/>
                <w:szCs w:val="22"/>
              </w:rPr>
              <w:t>2.1.1.</w:t>
            </w:r>
            <w:r>
              <w:rPr>
                <w:rFonts w:ascii="Times New Roman" w:hAnsi="Times New Roman"/>
                <w:b/>
                <w:sz w:val="22"/>
                <w:szCs w:val="22"/>
              </w:rPr>
              <w:t>5</w:t>
            </w:r>
          </w:p>
        </w:tc>
        <w:tc>
          <w:tcPr>
            <w:tcW w:w="5346" w:type="dxa"/>
            <w:vAlign w:val="center"/>
          </w:tcPr>
          <w:p w14:paraId="513A5D40" w14:textId="4AFDE710" w:rsidR="00B6323C" w:rsidRPr="0030311C" w:rsidRDefault="00B6323C" w:rsidP="0030311C">
            <w:pPr>
              <w:spacing w:before="0" w:after="0"/>
              <w:rPr>
                <w:rFonts w:ascii="Times New Roman" w:hAnsi="Times New Roman"/>
                <w:sz w:val="22"/>
                <w:szCs w:val="22"/>
              </w:rPr>
            </w:pPr>
            <w:r w:rsidRPr="0030311C">
              <w:rPr>
                <w:rFonts w:ascii="Times New Roman" w:hAnsi="Times New Roman"/>
                <w:sz w:val="22"/>
                <w:szCs w:val="22"/>
              </w:rPr>
              <w:t>Purging must be controlled by software</w:t>
            </w:r>
          </w:p>
        </w:tc>
        <w:tc>
          <w:tcPr>
            <w:tcW w:w="4253" w:type="dxa"/>
            <w:vAlign w:val="center"/>
          </w:tcPr>
          <w:p w14:paraId="47183358" w14:textId="77777777" w:rsidR="00B6323C" w:rsidRPr="00F21926" w:rsidRDefault="00B6323C" w:rsidP="00B6323C">
            <w:pPr>
              <w:rPr>
                <w:rFonts w:ascii="Times New Roman" w:hAnsi="Times New Roman"/>
                <w:b/>
                <w:sz w:val="22"/>
                <w:szCs w:val="22"/>
              </w:rPr>
            </w:pPr>
          </w:p>
        </w:tc>
        <w:tc>
          <w:tcPr>
            <w:tcW w:w="2835" w:type="dxa"/>
          </w:tcPr>
          <w:p w14:paraId="0676A1AC" w14:textId="77777777" w:rsidR="00B6323C" w:rsidRPr="00F21926" w:rsidRDefault="00B6323C" w:rsidP="00B6323C">
            <w:pPr>
              <w:rPr>
                <w:rFonts w:ascii="Times New Roman" w:hAnsi="Times New Roman"/>
                <w:b/>
                <w:sz w:val="22"/>
                <w:szCs w:val="22"/>
              </w:rPr>
            </w:pPr>
          </w:p>
        </w:tc>
        <w:tc>
          <w:tcPr>
            <w:tcW w:w="1984" w:type="dxa"/>
          </w:tcPr>
          <w:p w14:paraId="1024E9C7" w14:textId="77777777" w:rsidR="00B6323C" w:rsidRPr="00F21926" w:rsidRDefault="00B6323C" w:rsidP="00B6323C">
            <w:pPr>
              <w:tabs>
                <w:tab w:val="left" w:pos="729"/>
              </w:tabs>
              <w:jc w:val="center"/>
              <w:rPr>
                <w:rFonts w:ascii="Times New Roman" w:hAnsi="Times New Roman"/>
                <w:b/>
                <w:sz w:val="22"/>
                <w:szCs w:val="22"/>
              </w:rPr>
            </w:pPr>
          </w:p>
        </w:tc>
      </w:tr>
      <w:tr w:rsidR="00FA1C79" w:rsidRPr="00FA1C79" w14:paraId="4768A222" w14:textId="77777777" w:rsidTr="007910A7">
        <w:trPr>
          <w:cantSplit/>
        </w:trPr>
        <w:tc>
          <w:tcPr>
            <w:tcW w:w="1134" w:type="dxa"/>
            <w:vMerge w:val="restart"/>
            <w:shd w:val="clear" w:color="auto" w:fill="auto"/>
            <w:vAlign w:val="center"/>
          </w:tcPr>
          <w:p w14:paraId="14A08B1E" w14:textId="4D8DE856" w:rsidR="00FA1C79" w:rsidRPr="00F21926" w:rsidRDefault="00FA1C79" w:rsidP="007910A7">
            <w:pPr>
              <w:jc w:val="center"/>
              <w:rPr>
                <w:rFonts w:ascii="Times New Roman" w:hAnsi="Times New Roman"/>
                <w:b/>
                <w:sz w:val="22"/>
                <w:szCs w:val="22"/>
              </w:rPr>
            </w:pPr>
            <w:r w:rsidRPr="00F21926">
              <w:rPr>
                <w:rFonts w:ascii="Times New Roman" w:hAnsi="Times New Roman"/>
                <w:b/>
                <w:sz w:val="22"/>
                <w:szCs w:val="22"/>
              </w:rPr>
              <w:lastRenderedPageBreak/>
              <w:t>2.1.2</w:t>
            </w:r>
          </w:p>
        </w:tc>
        <w:tc>
          <w:tcPr>
            <w:tcW w:w="5346" w:type="dxa"/>
            <w:vAlign w:val="center"/>
          </w:tcPr>
          <w:p w14:paraId="00BC9858" w14:textId="77777777" w:rsidR="00FA1C79" w:rsidRPr="00F21926" w:rsidRDefault="00FA1C79" w:rsidP="0030311C">
            <w:pPr>
              <w:rPr>
                <w:rFonts w:ascii="Times New Roman" w:hAnsi="Times New Roman"/>
                <w:b/>
                <w:sz w:val="22"/>
                <w:szCs w:val="22"/>
              </w:rPr>
            </w:pPr>
            <w:r w:rsidRPr="00F21926">
              <w:rPr>
                <w:rFonts w:ascii="Times New Roman" w:hAnsi="Times New Roman"/>
                <w:b/>
                <w:sz w:val="22"/>
                <w:szCs w:val="22"/>
              </w:rPr>
              <w:t>Autosampler</w:t>
            </w:r>
            <w:r w:rsidRPr="00F21926">
              <w:rPr>
                <w:rFonts w:ascii="Times New Roman" w:hAnsi="Times New Roman"/>
                <w:b/>
                <w:sz w:val="22"/>
                <w:szCs w:val="22"/>
              </w:rPr>
              <w:tab/>
            </w:r>
          </w:p>
          <w:p w14:paraId="6E05AF33" w14:textId="0F08EC03" w:rsidR="00FA1C79" w:rsidRPr="00F21926" w:rsidRDefault="00FA1C79" w:rsidP="0030311C">
            <w:pPr>
              <w:rPr>
                <w:rFonts w:ascii="Times New Roman" w:hAnsi="Times New Roman"/>
                <w:sz w:val="22"/>
                <w:szCs w:val="22"/>
              </w:rPr>
            </w:pPr>
            <w:r w:rsidRPr="00C803CD">
              <w:rPr>
                <w:rFonts w:ascii="Times New Roman" w:hAnsi="Times New Roman"/>
                <w:b/>
                <w:sz w:val="22"/>
                <w:szCs w:val="22"/>
              </w:rPr>
              <w:t>Quantity per set: 1</w:t>
            </w:r>
          </w:p>
        </w:tc>
        <w:tc>
          <w:tcPr>
            <w:tcW w:w="4253" w:type="dxa"/>
            <w:vAlign w:val="center"/>
          </w:tcPr>
          <w:p w14:paraId="6B1F254C" w14:textId="77777777" w:rsidR="00FA1C79" w:rsidRPr="00F21926" w:rsidRDefault="00FA1C79" w:rsidP="006C52F1">
            <w:pPr>
              <w:rPr>
                <w:rFonts w:ascii="Times New Roman" w:hAnsi="Times New Roman"/>
                <w:b/>
                <w:sz w:val="22"/>
                <w:szCs w:val="22"/>
              </w:rPr>
            </w:pPr>
          </w:p>
        </w:tc>
        <w:tc>
          <w:tcPr>
            <w:tcW w:w="2835" w:type="dxa"/>
          </w:tcPr>
          <w:p w14:paraId="24E6B27F" w14:textId="77777777" w:rsidR="00FA1C79" w:rsidRPr="00F21926" w:rsidRDefault="00FA1C79" w:rsidP="006C52F1">
            <w:pPr>
              <w:rPr>
                <w:rFonts w:ascii="Times New Roman" w:hAnsi="Times New Roman"/>
                <w:b/>
                <w:sz w:val="22"/>
                <w:szCs w:val="22"/>
              </w:rPr>
            </w:pPr>
          </w:p>
        </w:tc>
        <w:tc>
          <w:tcPr>
            <w:tcW w:w="1984" w:type="dxa"/>
          </w:tcPr>
          <w:p w14:paraId="415A7C8A" w14:textId="77777777" w:rsidR="00FA1C79" w:rsidRPr="00F21926" w:rsidRDefault="00FA1C79" w:rsidP="006C52F1">
            <w:pPr>
              <w:tabs>
                <w:tab w:val="left" w:pos="729"/>
              </w:tabs>
              <w:jc w:val="center"/>
              <w:rPr>
                <w:rFonts w:ascii="Times New Roman" w:hAnsi="Times New Roman"/>
                <w:b/>
                <w:sz w:val="22"/>
                <w:szCs w:val="22"/>
              </w:rPr>
            </w:pPr>
          </w:p>
        </w:tc>
      </w:tr>
      <w:tr w:rsidR="00FA1C79" w:rsidRPr="00B6323C" w14:paraId="6BD7E3BD" w14:textId="77777777" w:rsidTr="007910A7">
        <w:trPr>
          <w:cantSplit/>
        </w:trPr>
        <w:tc>
          <w:tcPr>
            <w:tcW w:w="1134" w:type="dxa"/>
            <w:vMerge/>
            <w:shd w:val="clear" w:color="auto" w:fill="auto"/>
            <w:vAlign w:val="center"/>
          </w:tcPr>
          <w:p w14:paraId="1DDC6A8D" w14:textId="77777777" w:rsidR="00FA1C79" w:rsidRPr="00F21926" w:rsidRDefault="00FA1C79" w:rsidP="009939CE">
            <w:pPr>
              <w:jc w:val="center"/>
              <w:rPr>
                <w:rFonts w:ascii="Times New Roman" w:hAnsi="Times New Roman"/>
                <w:b/>
                <w:sz w:val="22"/>
                <w:szCs w:val="22"/>
              </w:rPr>
            </w:pPr>
          </w:p>
        </w:tc>
        <w:tc>
          <w:tcPr>
            <w:tcW w:w="5346" w:type="dxa"/>
            <w:vAlign w:val="center"/>
          </w:tcPr>
          <w:p w14:paraId="2BF065E9" w14:textId="46ACDFA3" w:rsidR="00FA1C79" w:rsidRPr="00F21926" w:rsidRDefault="00FA1C79" w:rsidP="009939CE">
            <w:pPr>
              <w:spacing w:before="0" w:after="0"/>
              <w:jc w:val="both"/>
              <w:rPr>
                <w:rFonts w:ascii="Times New Roman" w:hAnsi="Times New Roman"/>
                <w:b/>
                <w:sz w:val="22"/>
                <w:szCs w:val="22"/>
              </w:rPr>
            </w:pPr>
            <w:r w:rsidRPr="00FE0C74">
              <w:rPr>
                <w:rFonts w:ascii="Times New Roman" w:hAnsi="Times New Roman"/>
                <w:sz w:val="22"/>
                <w:szCs w:val="22"/>
              </w:rPr>
              <w:t>Manufacturer’s name:</w:t>
            </w:r>
          </w:p>
        </w:tc>
        <w:tc>
          <w:tcPr>
            <w:tcW w:w="4253" w:type="dxa"/>
            <w:vAlign w:val="center"/>
          </w:tcPr>
          <w:p w14:paraId="40826872" w14:textId="77777777" w:rsidR="00FA1C79" w:rsidRPr="00F21926" w:rsidRDefault="00FA1C79" w:rsidP="009939CE">
            <w:pPr>
              <w:rPr>
                <w:rFonts w:ascii="Times New Roman" w:hAnsi="Times New Roman"/>
                <w:b/>
                <w:sz w:val="22"/>
                <w:szCs w:val="22"/>
              </w:rPr>
            </w:pPr>
          </w:p>
        </w:tc>
        <w:tc>
          <w:tcPr>
            <w:tcW w:w="2835" w:type="dxa"/>
          </w:tcPr>
          <w:p w14:paraId="65EDBE38" w14:textId="77777777" w:rsidR="00FA1C79" w:rsidRPr="00F21926" w:rsidRDefault="00FA1C79" w:rsidP="009939CE">
            <w:pPr>
              <w:rPr>
                <w:rFonts w:ascii="Times New Roman" w:hAnsi="Times New Roman"/>
                <w:b/>
                <w:sz w:val="22"/>
                <w:szCs w:val="22"/>
              </w:rPr>
            </w:pPr>
          </w:p>
        </w:tc>
        <w:tc>
          <w:tcPr>
            <w:tcW w:w="1984" w:type="dxa"/>
          </w:tcPr>
          <w:p w14:paraId="6CA75E41" w14:textId="77777777" w:rsidR="00FA1C79" w:rsidRPr="00F21926" w:rsidRDefault="00FA1C79" w:rsidP="009939CE">
            <w:pPr>
              <w:tabs>
                <w:tab w:val="left" w:pos="729"/>
              </w:tabs>
              <w:jc w:val="center"/>
              <w:rPr>
                <w:rFonts w:ascii="Times New Roman" w:hAnsi="Times New Roman"/>
                <w:b/>
                <w:sz w:val="22"/>
                <w:szCs w:val="22"/>
              </w:rPr>
            </w:pPr>
          </w:p>
        </w:tc>
      </w:tr>
      <w:tr w:rsidR="00FA1C79" w:rsidRPr="00B6323C" w14:paraId="5565723C" w14:textId="77777777" w:rsidTr="007910A7">
        <w:trPr>
          <w:cantSplit/>
        </w:trPr>
        <w:tc>
          <w:tcPr>
            <w:tcW w:w="1134" w:type="dxa"/>
            <w:vMerge/>
            <w:shd w:val="clear" w:color="auto" w:fill="auto"/>
            <w:vAlign w:val="center"/>
          </w:tcPr>
          <w:p w14:paraId="597EC289" w14:textId="77777777" w:rsidR="00FA1C79" w:rsidRPr="00F21926" w:rsidRDefault="00FA1C79" w:rsidP="009939CE">
            <w:pPr>
              <w:jc w:val="center"/>
              <w:rPr>
                <w:rFonts w:ascii="Times New Roman" w:hAnsi="Times New Roman"/>
                <w:b/>
                <w:sz w:val="22"/>
                <w:szCs w:val="22"/>
              </w:rPr>
            </w:pPr>
          </w:p>
        </w:tc>
        <w:tc>
          <w:tcPr>
            <w:tcW w:w="5346" w:type="dxa"/>
            <w:vAlign w:val="center"/>
          </w:tcPr>
          <w:p w14:paraId="6EF9EC17" w14:textId="710C463B" w:rsidR="00FA1C79" w:rsidRPr="00F21926" w:rsidRDefault="00FA1C79" w:rsidP="009939CE">
            <w:pPr>
              <w:spacing w:before="0" w:after="0"/>
              <w:jc w:val="both"/>
              <w:rPr>
                <w:rFonts w:ascii="Times New Roman" w:hAnsi="Times New Roman"/>
                <w:b/>
                <w:sz w:val="22"/>
                <w:szCs w:val="22"/>
              </w:rPr>
            </w:pPr>
            <w:r w:rsidRPr="00FE0C74">
              <w:rPr>
                <w:rFonts w:ascii="Times New Roman" w:hAnsi="Times New Roman"/>
                <w:sz w:val="22"/>
                <w:szCs w:val="22"/>
              </w:rPr>
              <w:t>Product type, model:</w:t>
            </w:r>
          </w:p>
        </w:tc>
        <w:tc>
          <w:tcPr>
            <w:tcW w:w="4253" w:type="dxa"/>
            <w:vAlign w:val="center"/>
          </w:tcPr>
          <w:p w14:paraId="04E324E5" w14:textId="77777777" w:rsidR="00FA1C79" w:rsidRPr="00F21926" w:rsidRDefault="00FA1C79" w:rsidP="009939CE">
            <w:pPr>
              <w:rPr>
                <w:rFonts w:ascii="Times New Roman" w:hAnsi="Times New Roman"/>
                <w:b/>
                <w:sz w:val="22"/>
                <w:szCs w:val="22"/>
              </w:rPr>
            </w:pPr>
          </w:p>
        </w:tc>
        <w:tc>
          <w:tcPr>
            <w:tcW w:w="2835" w:type="dxa"/>
          </w:tcPr>
          <w:p w14:paraId="190B264F" w14:textId="77777777" w:rsidR="00FA1C79" w:rsidRPr="00F21926" w:rsidRDefault="00FA1C79" w:rsidP="009939CE">
            <w:pPr>
              <w:rPr>
                <w:rFonts w:ascii="Times New Roman" w:hAnsi="Times New Roman"/>
                <w:b/>
                <w:sz w:val="22"/>
                <w:szCs w:val="22"/>
              </w:rPr>
            </w:pPr>
          </w:p>
        </w:tc>
        <w:tc>
          <w:tcPr>
            <w:tcW w:w="1984" w:type="dxa"/>
          </w:tcPr>
          <w:p w14:paraId="5BC95241" w14:textId="77777777" w:rsidR="00FA1C79" w:rsidRPr="00F21926" w:rsidRDefault="00FA1C79" w:rsidP="009939CE">
            <w:pPr>
              <w:tabs>
                <w:tab w:val="left" w:pos="729"/>
              </w:tabs>
              <w:jc w:val="center"/>
              <w:rPr>
                <w:rFonts w:ascii="Times New Roman" w:hAnsi="Times New Roman"/>
                <w:b/>
                <w:sz w:val="22"/>
                <w:szCs w:val="22"/>
              </w:rPr>
            </w:pPr>
          </w:p>
        </w:tc>
      </w:tr>
      <w:tr w:rsidR="009939CE" w:rsidRPr="00B6323C" w14:paraId="1B9E4411" w14:textId="77777777" w:rsidTr="0030311C">
        <w:trPr>
          <w:cantSplit/>
        </w:trPr>
        <w:tc>
          <w:tcPr>
            <w:tcW w:w="1134" w:type="dxa"/>
            <w:shd w:val="clear" w:color="auto" w:fill="auto"/>
            <w:vAlign w:val="center"/>
          </w:tcPr>
          <w:p w14:paraId="3B4D193F" w14:textId="4C079CAF" w:rsidR="009939CE" w:rsidRPr="00F21926" w:rsidRDefault="009939CE" w:rsidP="009939CE">
            <w:pPr>
              <w:jc w:val="center"/>
              <w:rPr>
                <w:rFonts w:ascii="Times New Roman" w:hAnsi="Times New Roman"/>
                <w:b/>
                <w:sz w:val="22"/>
                <w:szCs w:val="22"/>
              </w:rPr>
            </w:pPr>
            <w:r>
              <w:rPr>
                <w:rFonts w:ascii="Times New Roman" w:hAnsi="Times New Roman"/>
                <w:b/>
                <w:sz w:val="22"/>
                <w:szCs w:val="22"/>
              </w:rPr>
              <w:t>2.1.2.1</w:t>
            </w:r>
          </w:p>
        </w:tc>
        <w:tc>
          <w:tcPr>
            <w:tcW w:w="5346" w:type="dxa"/>
            <w:vAlign w:val="center"/>
          </w:tcPr>
          <w:p w14:paraId="17CE6C04" w14:textId="5521F8E0" w:rsidR="009939CE" w:rsidRPr="00F21926" w:rsidRDefault="009939CE" w:rsidP="0030311C">
            <w:pPr>
              <w:spacing w:before="0" w:after="0"/>
              <w:rPr>
                <w:rFonts w:ascii="Times New Roman" w:hAnsi="Times New Roman"/>
                <w:b/>
                <w:sz w:val="22"/>
                <w:szCs w:val="22"/>
              </w:rPr>
            </w:pPr>
            <w:r w:rsidRPr="00BE21D9">
              <w:rPr>
                <w:rFonts w:ascii="Times New Roman" w:hAnsi="Times New Roman"/>
                <w:sz w:val="22"/>
                <w:szCs w:val="22"/>
              </w:rPr>
              <w:t>Maximum operating pressure: Equivalent to pump pressures</w:t>
            </w:r>
          </w:p>
        </w:tc>
        <w:tc>
          <w:tcPr>
            <w:tcW w:w="4253" w:type="dxa"/>
            <w:vAlign w:val="center"/>
          </w:tcPr>
          <w:p w14:paraId="65129F08" w14:textId="77777777" w:rsidR="009939CE" w:rsidRPr="00F21926" w:rsidRDefault="009939CE" w:rsidP="009939CE">
            <w:pPr>
              <w:rPr>
                <w:rFonts w:ascii="Times New Roman" w:hAnsi="Times New Roman"/>
                <w:b/>
                <w:sz w:val="22"/>
                <w:szCs w:val="22"/>
              </w:rPr>
            </w:pPr>
          </w:p>
        </w:tc>
        <w:tc>
          <w:tcPr>
            <w:tcW w:w="2835" w:type="dxa"/>
          </w:tcPr>
          <w:p w14:paraId="166BDDFC" w14:textId="77777777" w:rsidR="009939CE" w:rsidRPr="00F21926" w:rsidRDefault="009939CE" w:rsidP="009939CE">
            <w:pPr>
              <w:rPr>
                <w:rFonts w:ascii="Times New Roman" w:hAnsi="Times New Roman"/>
                <w:b/>
                <w:sz w:val="22"/>
                <w:szCs w:val="22"/>
              </w:rPr>
            </w:pPr>
          </w:p>
        </w:tc>
        <w:tc>
          <w:tcPr>
            <w:tcW w:w="1984" w:type="dxa"/>
          </w:tcPr>
          <w:p w14:paraId="432FCB7D" w14:textId="77777777" w:rsidR="009939CE" w:rsidRPr="00F21926" w:rsidRDefault="009939CE" w:rsidP="009939CE">
            <w:pPr>
              <w:tabs>
                <w:tab w:val="left" w:pos="729"/>
              </w:tabs>
              <w:jc w:val="center"/>
              <w:rPr>
                <w:rFonts w:ascii="Times New Roman" w:hAnsi="Times New Roman"/>
                <w:b/>
                <w:sz w:val="22"/>
                <w:szCs w:val="22"/>
              </w:rPr>
            </w:pPr>
          </w:p>
        </w:tc>
      </w:tr>
      <w:tr w:rsidR="009939CE" w:rsidRPr="00B6323C" w14:paraId="1DAC21CA" w14:textId="77777777" w:rsidTr="0030311C">
        <w:trPr>
          <w:cantSplit/>
        </w:trPr>
        <w:tc>
          <w:tcPr>
            <w:tcW w:w="1134" w:type="dxa"/>
            <w:shd w:val="clear" w:color="auto" w:fill="auto"/>
          </w:tcPr>
          <w:p w14:paraId="3600A12A" w14:textId="67C8D479" w:rsidR="009939CE" w:rsidRPr="00F21926" w:rsidRDefault="009939CE" w:rsidP="009939CE">
            <w:pPr>
              <w:jc w:val="center"/>
              <w:rPr>
                <w:rFonts w:ascii="Times New Roman" w:hAnsi="Times New Roman"/>
                <w:b/>
                <w:sz w:val="22"/>
                <w:szCs w:val="22"/>
              </w:rPr>
            </w:pPr>
            <w:r w:rsidRPr="003A26D4">
              <w:rPr>
                <w:rFonts w:ascii="Times New Roman" w:hAnsi="Times New Roman"/>
                <w:b/>
                <w:sz w:val="22"/>
                <w:szCs w:val="22"/>
              </w:rPr>
              <w:t>2.1.2.</w:t>
            </w:r>
            <w:r>
              <w:rPr>
                <w:rFonts w:ascii="Times New Roman" w:hAnsi="Times New Roman"/>
                <w:b/>
                <w:sz w:val="22"/>
                <w:szCs w:val="22"/>
              </w:rPr>
              <w:t>2</w:t>
            </w:r>
          </w:p>
        </w:tc>
        <w:tc>
          <w:tcPr>
            <w:tcW w:w="5346" w:type="dxa"/>
            <w:vAlign w:val="center"/>
          </w:tcPr>
          <w:p w14:paraId="5133A16C" w14:textId="0EE390A2" w:rsidR="009939CE" w:rsidRPr="00F21926" w:rsidRDefault="009939CE" w:rsidP="0030311C">
            <w:pPr>
              <w:spacing w:before="0" w:after="0"/>
              <w:rPr>
                <w:rFonts w:ascii="Times New Roman" w:hAnsi="Times New Roman"/>
                <w:b/>
                <w:sz w:val="22"/>
                <w:szCs w:val="22"/>
              </w:rPr>
            </w:pPr>
            <w:r w:rsidRPr="00BE21D9">
              <w:rPr>
                <w:rFonts w:ascii="Times New Roman" w:hAnsi="Times New Roman"/>
                <w:sz w:val="22"/>
                <w:szCs w:val="22"/>
              </w:rPr>
              <w:t>Sample Capacity: Minimum 90 position for 1.5</w:t>
            </w:r>
            <w:r w:rsidR="00D92E76" w:rsidRPr="00BE21D9">
              <w:rPr>
                <w:rFonts w:ascii="Times New Roman" w:hAnsi="Times New Roman"/>
                <w:sz w:val="22"/>
                <w:szCs w:val="22"/>
              </w:rPr>
              <w:t xml:space="preserve"> mL </w:t>
            </w:r>
            <w:r w:rsidRPr="00BE21D9">
              <w:rPr>
                <w:rFonts w:ascii="Times New Roman" w:hAnsi="Times New Roman"/>
                <w:sz w:val="22"/>
                <w:szCs w:val="22"/>
              </w:rPr>
              <w:t xml:space="preserve">or 2.0-mL vials </w:t>
            </w:r>
          </w:p>
        </w:tc>
        <w:tc>
          <w:tcPr>
            <w:tcW w:w="4253" w:type="dxa"/>
            <w:vAlign w:val="center"/>
          </w:tcPr>
          <w:p w14:paraId="44C48BEB" w14:textId="77777777" w:rsidR="009939CE" w:rsidRPr="00F21926" w:rsidRDefault="009939CE" w:rsidP="009939CE">
            <w:pPr>
              <w:rPr>
                <w:rFonts w:ascii="Times New Roman" w:hAnsi="Times New Roman"/>
                <w:b/>
                <w:sz w:val="22"/>
                <w:szCs w:val="22"/>
              </w:rPr>
            </w:pPr>
          </w:p>
        </w:tc>
        <w:tc>
          <w:tcPr>
            <w:tcW w:w="2835" w:type="dxa"/>
          </w:tcPr>
          <w:p w14:paraId="43388E7D" w14:textId="77777777" w:rsidR="009939CE" w:rsidRPr="00F21926" w:rsidRDefault="009939CE" w:rsidP="009939CE">
            <w:pPr>
              <w:rPr>
                <w:rFonts w:ascii="Times New Roman" w:hAnsi="Times New Roman"/>
                <w:b/>
                <w:sz w:val="22"/>
                <w:szCs w:val="22"/>
              </w:rPr>
            </w:pPr>
          </w:p>
        </w:tc>
        <w:tc>
          <w:tcPr>
            <w:tcW w:w="1984" w:type="dxa"/>
          </w:tcPr>
          <w:p w14:paraId="6BBF1C43" w14:textId="77777777" w:rsidR="009939CE" w:rsidRPr="00F21926" w:rsidRDefault="009939CE" w:rsidP="009939CE">
            <w:pPr>
              <w:tabs>
                <w:tab w:val="left" w:pos="729"/>
              </w:tabs>
              <w:jc w:val="center"/>
              <w:rPr>
                <w:rFonts w:ascii="Times New Roman" w:hAnsi="Times New Roman"/>
                <w:b/>
                <w:sz w:val="22"/>
                <w:szCs w:val="22"/>
              </w:rPr>
            </w:pPr>
          </w:p>
        </w:tc>
      </w:tr>
      <w:tr w:rsidR="009939CE" w:rsidRPr="00B6323C" w14:paraId="1D1F8101" w14:textId="77777777" w:rsidTr="0030311C">
        <w:trPr>
          <w:cantSplit/>
        </w:trPr>
        <w:tc>
          <w:tcPr>
            <w:tcW w:w="1134" w:type="dxa"/>
            <w:shd w:val="clear" w:color="auto" w:fill="auto"/>
          </w:tcPr>
          <w:p w14:paraId="6726EEF5" w14:textId="5229B02D" w:rsidR="009939CE" w:rsidRPr="00F21926" w:rsidRDefault="009939CE" w:rsidP="009939CE">
            <w:pPr>
              <w:jc w:val="center"/>
              <w:rPr>
                <w:rFonts w:ascii="Times New Roman" w:hAnsi="Times New Roman"/>
                <w:b/>
                <w:sz w:val="22"/>
                <w:szCs w:val="22"/>
              </w:rPr>
            </w:pPr>
            <w:r w:rsidRPr="003A26D4">
              <w:rPr>
                <w:rFonts w:ascii="Times New Roman" w:hAnsi="Times New Roman"/>
                <w:b/>
                <w:sz w:val="22"/>
                <w:szCs w:val="22"/>
              </w:rPr>
              <w:t>2.1.2</w:t>
            </w:r>
            <w:r>
              <w:rPr>
                <w:rFonts w:ascii="Times New Roman" w:hAnsi="Times New Roman"/>
                <w:b/>
                <w:sz w:val="22"/>
                <w:szCs w:val="22"/>
              </w:rPr>
              <w:t>.3</w:t>
            </w:r>
          </w:p>
        </w:tc>
        <w:tc>
          <w:tcPr>
            <w:tcW w:w="5346" w:type="dxa"/>
            <w:vAlign w:val="center"/>
          </w:tcPr>
          <w:p w14:paraId="5BAA1D2C" w14:textId="62B5266B" w:rsidR="009939CE" w:rsidRPr="006D0262" w:rsidRDefault="00526475" w:rsidP="0030311C">
            <w:pPr>
              <w:spacing w:before="0" w:after="0"/>
              <w:rPr>
                <w:rFonts w:ascii="Times New Roman" w:hAnsi="Times New Roman"/>
                <w:b/>
                <w:sz w:val="22"/>
                <w:szCs w:val="22"/>
              </w:rPr>
            </w:pPr>
            <w:r w:rsidRPr="006D0262">
              <w:rPr>
                <w:rFonts w:ascii="Times New Roman" w:hAnsi="Times New Roman"/>
                <w:sz w:val="22"/>
                <w:szCs w:val="22"/>
              </w:rPr>
              <w:t xml:space="preserve">Minimum injection volume range: 0.1 </w:t>
            </w:r>
            <w:proofErr w:type="spellStart"/>
            <w:r w:rsidRPr="006D0262">
              <w:rPr>
                <w:rFonts w:ascii="Times New Roman" w:hAnsi="Times New Roman"/>
                <w:sz w:val="22"/>
                <w:szCs w:val="22"/>
              </w:rPr>
              <w:t>μL</w:t>
            </w:r>
            <w:proofErr w:type="spellEnd"/>
            <w:r w:rsidRPr="006D0262">
              <w:rPr>
                <w:rFonts w:ascii="Times New Roman" w:hAnsi="Times New Roman"/>
                <w:sz w:val="22"/>
                <w:szCs w:val="22"/>
              </w:rPr>
              <w:t xml:space="preserve"> – 10 </w:t>
            </w:r>
            <w:proofErr w:type="spellStart"/>
            <w:r w:rsidRPr="006D0262">
              <w:rPr>
                <w:rFonts w:ascii="Times New Roman" w:hAnsi="Times New Roman"/>
                <w:sz w:val="22"/>
                <w:szCs w:val="22"/>
              </w:rPr>
              <w:t>μL</w:t>
            </w:r>
            <w:proofErr w:type="spellEnd"/>
          </w:p>
        </w:tc>
        <w:tc>
          <w:tcPr>
            <w:tcW w:w="4253" w:type="dxa"/>
            <w:vAlign w:val="center"/>
          </w:tcPr>
          <w:p w14:paraId="282DF79A" w14:textId="77777777" w:rsidR="009939CE" w:rsidRPr="00F21926" w:rsidRDefault="009939CE" w:rsidP="009939CE">
            <w:pPr>
              <w:rPr>
                <w:rFonts w:ascii="Times New Roman" w:hAnsi="Times New Roman"/>
                <w:b/>
                <w:sz w:val="22"/>
                <w:szCs w:val="22"/>
              </w:rPr>
            </w:pPr>
          </w:p>
        </w:tc>
        <w:tc>
          <w:tcPr>
            <w:tcW w:w="2835" w:type="dxa"/>
          </w:tcPr>
          <w:p w14:paraId="0680A7E4" w14:textId="77777777" w:rsidR="009939CE" w:rsidRPr="00F21926" w:rsidRDefault="009939CE" w:rsidP="009939CE">
            <w:pPr>
              <w:rPr>
                <w:rFonts w:ascii="Times New Roman" w:hAnsi="Times New Roman"/>
                <w:b/>
                <w:sz w:val="22"/>
                <w:szCs w:val="22"/>
              </w:rPr>
            </w:pPr>
          </w:p>
        </w:tc>
        <w:tc>
          <w:tcPr>
            <w:tcW w:w="1984" w:type="dxa"/>
          </w:tcPr>
          <w:p w14:paraId="10B57A3F" w14:textId="77777777" w:rsidR="009939CE" w:rsidRPr="00F21926" w:rsidRDefault="009939CE" w:rsidP="009939CE">
            <w:pPr>
              <w:tabs>
                <w:tab w:val="left" w:pos="729"/>
              </w:tabs>
              <w:jc w:val="center"/>
              <w:rPr>
                <w:rFonts w:ascii="Times New Roman" w:hAnsi="Times New Roman"/>
                <w:b/>
                <w:sz w:val="22"/>
                <w:szCs w:val="22"/>
              </w:rPr>
            </w:pPr>
          </w:p>
        </w:tc>
      </w:tr>
      <w:tr w:rsidR="009939CE" w:rsidRPr="00B6323C" w14:paraId="0FDA0E1E" w14:textId="77777777" w:rsidTr="0030311C">
        <w:trPr>
          <w:cantSplit/>
        </w:trPr>
        <w:tc>
          <w:tcPr>
            <w:tcW w:w="1134" w:type="dxa"/>
            <w:shd w:val="clear" w:color="auto" w:fill="auto"/>
          </w:tcPr>
          <w:p w14:paraId="7779ED81" w14:textId="25F19271" w:rsidR="009939CE" w:rsidRPr="00F21926" w:rsidRDefault="009939CE" w:rsidP="009939CE">
            <w:pPr>
              <w:jc w:val="center"/>
              <w:rPr>
                <w:rFonts w:ascii="Times New Roman" w:hAnsi="Times New Roman"/>
                <w:b/>
                <w:sz w:val="22"/>
                <w:szCs w:val="22"/>
              </w:rPr>
            </w:pPr>
            <w:r w:rsidRPr="003A26D4">
              <w:rPr>
                <w:rFonts w:ascii="Times New Roman" w:hAnsi="Times New Roman"/>
                <w:b/>
                <w:sz w:val="22"/>
                <w:szCs w:val="22"/>
              </w:rPr>
              <w:t>2.1.2.</w:t>
            </w:r>
            <w:r>
              <w:rPr>
                <w:rFonts w:ascii="Times New Roman" w:hAnsi="Times New Roman"/>
                <w:b/>
                <w:sz w:val="22"/>
                <w:szCs w:val="22"/>
              </w:rPr>
              <w:t>4</w:t>
            </w:r>
          </w:p>
        </w:tc>
        <w:tc>
          <w:tcPr>
            <w:tcW w:w="5346" w:type="dxa"/>
            <w:vAlign w:val="center"/>
          </w:tcPr>
          <w:p w14:paraId="1B99733D" w14:textId="24909BD4" w:rsidR="009939CE" w:rsidRPr="006D0262" w:rsidRDefault="00526475" w:rsidP="0030311C">
            <w:pPr>
              <w:spacing w:before="0" w:after="0"/>
              <w:rPr>
                <w:rFonts w:ascii="Times New Roman" w:hAnsi="Times New Roman"/>
                <w:b/>
                <w:sz w:val="22"/>
                <w:szCs w:val="22"/>
              </w:rPr>
            </w:pPr>
            <w:r w:rsidRPr="006D0262">
              <w:rPr>
                <w:rFonts w:ascii="Times New Roman" w:hAnsi="Times New Roman"/>
                <w:sz w:val="22"/>
                <w:szCs w:val="22"/>
              </w:rPr>
              <w:t>Minimum sample thermo-</w:t>
            </w:r>
            <w:proofErr w:type="spellStart"/>
            <w:r w:rsidRPr="006D0262">
              <w:rPr>
                <w:rFonts w:ascii="Times New Roman" w:hAnsi="Times New Roman"/>
                <w:sz w:val="22"/>
                <w:szCs w:val="22"/>
              </w:rPr>
              <w:t>statting</w:t>
            </w:r>
            <w:proofErr w:type="spellEnd"/>
            <w:r w:rsidRPr="006D0262">
              <w:rPr>
                <w:rFonts w:ascii="Times New Roman" w:hAnsi="Times New Roman"/>
                <w:sz w:val="22"/>
                <w:szCs w:val="22"/>
              </w:rPr>
              <w:t xml:space="preserve"> range: 4°C – 40°C</w:t>
            </w:r>
          </w:p>
        </w:tc>
        <w:tc>
          <w:tcPr>
            <w:tcW w:w="4253" w:type="dxa"/>
            <w:vAlign w:val="center"/>
          </w:tcPr>
          <w:p w14:paraId="68E6AAEC" w14:textId="77777777" w:rsidR="009939CE" w:rsidRPr="00F21926" w:rsidRDefault="009939CE" w:rsidP="009939CE">
            <w:pPr>
              <w:rPr>
                <w:rFonts w:ascii="Times New Roman" w:hAnsi="Times New Roman"/>
                <w:b/>
                <w:sz w:val="22"/>
                <w:szCs w:val="22"/>
              </w:rPr>
            </w:pPr>
          </w:p>
        </w:tc>
        <w:tc>
          <w:tcPr>
            <w:tcW w:w="2835" w:type="dxa"/>
          </w:tcPr>
          <w:p w14:paraId="74380FAD" w14:textId="77777777" w:rsidR="009939CE" w:rsidRPr="00F21926" w:rsidRDefault="009939CE" w:rsidP="009939CE">
            <w:pPr>
              <w:rPr>
                <w:rFonts w:ascii="Times New Roman" w:hAnsi="Times New Roman"/>
                <w:b/>
                <w:sz w:val="22"/>
                <w:szCs w:val="22"/>
              </w:rPr>
            </w:pPr>
          </w:p>
        </w:tc>
        <w:tc>
          <w:tcPr>
            <w:tcW w:w="1984" w:type="dxa"/>
          </w:tcPr>
          <w:p w14:paraId="25BE47ED" w14:textId="77777777" w:rsidR="009939CE" w:rsidRPr="00F21926" w:rsidRDefault="009939CE" w:rsidP="009939CE">
            <w:pPr>
              <w:tabs>
                <w:tab w:val="left" w:pos="729"/>
              </w:tabs>
              <w:jc w:val="center"/>
              <w:rPr>
                <w:rFonts w:ascii="Times New Roman" w:hAnsi="Times New Roman"/>
                <w:b/>
                <w:sz w:val="22"/>
                <w:szCs w:val="22"/>
              </w:rPr>
            </w:pPr>
          </w:p>
        </w:tc>
      </w:tr>
      <w:tr w:rsidR="00FA1C79" w:rsidRPr="00FA1C79" w14:paraId="1625947C" w14:textId="77777777" w:rsidTr="007910A7">
        <w:trPr>
          <w:cantSplit/>
        </w:trPr>
        <w:tc>
          <w:tcPr>
            <w:tcW w:w="1134" w:type="dxa"/>
            <w:vMerge w:val="restart"/>
            <w:shd w:val="clear" w:color="auto" w:fill="auto"/>
            <w:vAlign w:val="center"/>
          </w:tcPr>
          <w:p w14:paraId="7FC19198" w14:textId="5816FDBD" w:rsidR="00FA1C79" w:rsidRPr="00F21926" w:rsidRDefault="00FA1C79" w:rsidP="007910A7">
            <w:pPr>
              <w:jc w:val="center"/>
              <w:rPr>
                <w:rFonts w:ascii="Times New Roman" w:hAnsi="Times New Roman"/>
                <w:b/>
                <w:sz w:val="22"/>
                <w:szCs w:val="22"/>
              </w:rPr>
            </w:pPr>
            <w:r w:rsidRPr="00F21926">
              <w:rPr>
                <w:rFonts w:ascii="Times New Roman" w:hAnsi="Times New Roman"/>
                <w:b/>
                <w:sz w:val="22"/>
                <w:szCs w:val="22"/>
              </w:rPr>
              <w:t>2.1.3</w:t>
            </w:r>
          </w:p>
        </w:tc>
        <w:tc>
          <w:tcPr>
            <w:tcW w:w="5346" w:type="dxa"/>
            <w:vAlign w:val="center"/>
          </w:tcPr>
          <w:p w14:paraId="26CF3998" w14:textId="77777777" w:rsidR="00FA1C79" w:rsidRPr="00F21926" w:rsidRDefault="00FA1C79" w:rsidP="0030311C">
            <w:pPr>
              <w:rPr>
                <w:rFonts w:ascii="Times New Roman" w:hAnsi="Times New Roman"/>
                <w:b/>
                <w:sz w:val="22"/>
                <w:szCs w:val="22"/>
              </w:rPr>
            </w:pPr>
            <w:proofErr w:type="spellStart"/>
            <w:r w:rsidRPr="00F21926">
              <w:rPr>
                <w:rFonts w:ascii="Times New Roman" w:hAnsi="Times New Roman"/>
                <w:b/>
                <w:sz w:val="22"/>
                <w:szCs w:val="22"/>
              </w:rPr>
              <w:t>Termostated</w:t>
            </w:r>
            <w:proofErr w:type="spellEnd"/>
            <w:r w:rsidRPr="00F21926">
              <w:rPr>
                <w:rFonts w:ascii="Times New Roman" w:hAnsi="Times New Roman"/>
                <w:b/>
                <w:sz w:val="22"/>
                <w:szCs w:val="22"/>
              </w:rPr>
              <w:t xml:space="preserve"> Column Compartment </w:t>
            </w:r>
            <w:r w:rsidRPr="00F21926">
              <w:rPr>
                <w:rFonts w:ascii="Times New Roman" w:hAnsi="Times New Roman"/>
                <w:b/>
                <w:sz w:val="22"/>
                <w:szCs w:val="22"/>
              </w:rPr>
              <w:tab/>
            </w:r>
          </w:p>
          <w:p w14:paraId="3FFB6C2E" w14:textId="1F755548" w:rsidR="00FA1C79" w:rsidRPr="00F21926" w:rsidRDefault="00FA1C79" w:rsidP="0030311C">
            <w:pPr>
              <w:rPr>
                <w:b/>
              </w:rPr>
            </w:pPr>
            <w:r w:rsidRPr="0030311C">
              <w:rPr>
                <w:rFonts w:ascii="Times New Roman" w:hAnsi="Times New Roman"/>
                <w:b/>
                <w:sz w:val="22"/>
                <w:szCs w:val="22"/>
              </w:rPr>
              <w:t>Quantity per set: 1</w:t>
            </w:r>
          </w:p>
        </w:tc>
        <w:tc>
          <w:tcPr>
            <w:tcW w:w="4253" w:type="dxa"/>
            <w:vAlign w:val="center"/>
          </w:tcPr>
          <w:p w14:paraId="2B71F335" w14:textId="77777777" w:rsidR="00FA1C79" w:rsidRPr="00F21926" w:rsidRDefault="00FA1C79" w:rsidP="006C52F1">
            <w:pPr>
              <w:rPr>
                <w:rFonts w:ascii="Times New Roman" w:hAnsi="Times New Roman"/>
                <w:b/>
                <w:sz w:val="22"/>
                <w:szCs w:val="22"/>
              </w:rPr>
            </w:pPr>
          </w:p>
        </w:tc>
        <w:tc>
          <w:tcPr>
            <w:tcW w:w="2835" w:type="dxa"/>
          </w:tcPr>
          <w:p w14:paraId="4D8C1191" w14:textId="77777777" w:rsidR="00FA1C79" w:rsidRPr="00F21926" w:rsidRDefault="00FA1C79" w:rsidP="006C52F1">
            <w:pPr>
              <w:rPr>
                <w:rFonts w:ascii="Times New Roman" w:hAnsi="Times New Roman"/>
                <w:b/>
                <w:sz w:val="22"/>
                <w:szCs w:val="22"/>
              </w:rPr>
            </w:pPr>
          </w:p>
        </w:tc>
        <w:tc>
          <w:tcPr>
            <w:tcW w:w="1984" w:type="dxa"/>
          </w:tcPr>
          <w:p w14:paraId="118AD54D" w14:textId="77777777" w:rsidR="00FA1C79" w:rsidRPr="00F21926" w:rsidRDefault="00FA1C79" w:rsidP="006C52F1">
            <w:pPr>
              <w:tabs>
                <w:tab w:val="left" w:pos="729"/>
              </w:tabs>
              <w:jc w:val="center"/>
              <w:rPr>
                <w:rFonts w:ascii="Times New Roman" w:hAnsi="Times New Roman"/>
                <w:b/>
                <w:sz w:val="22"/>
                <w:szCs w:val="22"/>
              </w:rPr>
            </w:pPr>
          </w:p>
        </w:tc>
      </w:tr>
      <w:tr w:rsidR="00FA1C79" w:rsidRPr="00D92E76" w14:paraId="2EE8AF19" w14:textId="77777777" w:rsidTr="007910A7">
        <w:trPr>
          <w:cantSplit/>
        </w:trPr>
        <w:tc>
          <w:tcPr>
            <w:tcW w:w="1134" w:type="dxa"/>
            <w:vMerge/>
            <w:shd w:val="clear" w:color="auto" w:fill="auto"/>
            <w:vAlign w:val="center"/>
          </w:tcPr>
          <w:p w14:paraId="1FA31F23" w14:textId="77777777" w:rsidR="00FA1C79" w:rsidRPr="00F21926" w:rsidRDefault="00FA1C79" w:rsidP="00D92E76">
            <w:pPr>
              <w:jc w:val="center"/>
              <w:rPr>
                <w:rFonts w:ascii="Times New Roman" w:hAnsi="Times New Roman"/>
                <w:b/>
                <w:sz w:val="22"/>
                <w:szCs w:val="22"/>
              </w:rPr>
            </w:pPr>
          </w:p>
        </w:tc>
        <w:tc>
          <w:tcPr>
            <w:tcW w:w="5346" w:type="dxa"/>
            <w:vAlign w:val="center"/>
          </w:tcPr>
          <w:p w14:paraId="4FEE36FD" w14:textId="5C04F688" w:rsidR="00FA1C79" w:rsidRPr="00F21926" w:rsidRDefault="00FA1C79" w:rsidP="00D92E76">
            <w:pPr>
              <w:spacing w:before="0" w:after="0"/>
              <w:jc w:val="both"/>
              <w:rPr>
                <w:rFonts w:ascii="Times New Roman" w:hAnsi="Times New Roman"/>
                <w:b/>
                <w:sz w:val="22"/>
                <w:szCs w:val="22"/>
              </w:rPr>
            </w:pPr>
            <w:r w:rsidRPr="00FE0C74">
              <w:rPr>
                <w:rFonts w:ascii="Times New Roman" w:hAnsi="Times New Roman"/>
                <w:sz w:val="22"/>
                <w:szCs w:val="22"/>
              </w:rPr>
              <w:t>Manufacturer’s name:</w:t>
            </w:r>
          </w:p>
        </w:tc>
        <w:tc>
          <w:tcPr>
            <w:tcW w:w="4253" w:type="dxa"/>
            <w:vAlign w:val="center"/>
          </w:tcPr>
          <w:p w14:paraId="00C0675F" w14:textId="77777777" w:rsidR="00FA1C79" w:rsidRPr="00F21926" w:rsidRDefault="00FA1C79" w:rsidP="00D92E76">
            <w:pPr>
              <w:rPr>
                <w:rFonts w:ascii="Times New Roman" w:hAnsi="Times New Roman"/>
                <w:b/>
                <w:sz w:val="22"/>
                <w:szCs w:val="22"/>
              </w:rPr>
            </w:pPr>
          </w:p>
        </w:tc>
        <w:tc>
          <w:tcPr>
            <w:tcW w:w="2835" w:type="dxa"/>
          </w:tcPr>
          <w:p w14:paraId="704A6AB8" w14:textId="77777777" w:rsidR="00FA1C79" w:rsidRPr="00F21926" w:rsidRDefault="00FA1C79" w:rsidP="00D92E76">
            <w:pPr>
              <w:rPr>
                <w:rFonts w:ascii="Times New Roman" w:hAnsi="Times New Roman"/>
                <w:b/>
                <w:sz w:val="22"/>
                <w:szCs w:val="22"/>
              </w:rPr>
            </w:pPr>
          </w:p>
        </w:tc>
        <w:tc>
          <w:tcPr>
            <w:tcW w:w="1984" w:type="dxa"/>
          </w:tcPr>
          <w:p w14:paraId="71ED126C" w14:textId="77777777" w:rsidR="00FA1C79" w:rsidRPr="00F21926" w:rsidRDefault="00FA1C79" w:rsidP="00D92E76">
            <w:pPr>
              <w:tabs>
                <w:tab w:val="left" w:pos="729"/>
              </w:tabs>
              <w:jc w:val="center"/>
              <w:rPr>
                <w:rFonts w:ascii="Times New Roman" w:hAnsi="Times New Roman"/>
                <w:b/>
                <w:sz w:val="22"/>
                <w:szCs w:val="22"/>
              </w:rPr>
            </w:pPr>
          </w:p>
        </w:tc>
      </w:tr>
      <w:tr w:rsidR="00FA1C79" w:rsidRPr="00D92E76" w14:paraId="4A646DC3" w14:textId="77777777" w:rsidTr="007910A7">
        <w:trPr>
          <w:cantSplit/>
        </w:trPr>
        <w:tc>
          <w:tcPr>
            <w:tcW w:w="1134" w:type="dxa"/>
            <w:vMerge/>
            <w:shd w:val="clear" w:color="auto" w:fill="auto"/>
            <w:vAlign w:val="center"/>
          </w:tcPr>
          <w:p w14:paraId="6833291C" w14:textId="77777777" w:rsidR="00FA1C79" w:rsidRPr="00F21926" w:rsidRDefault="00FA1C79" w:rsidP="00D92E76">
            <w:pPr>
              <w:jc w:val="center"/>
              <w:rPr>
                <w:rFonts w:ascii="Times New Roman" w:hAnsi="Times New Roman"/>
                <w:b/>
                <w:sz w:val="22"/>
                <w:szCs w:val="22"/>
              </w:rPr>
            </w:pPr>
          </w:p>
        </w:tc>
        <w:tc>
          <w:tcPr>
            <w:tcW w:w="5346" w:type="dxa"/>
            <w:vAlign w:val="center"/>
          </w:tcPr>
          <w:p w14:paraId="0DBD1820" w14:textId="4572ADDA" w:rsidR="00FA1C79" w:rsidRPr="00F21926" w:rsidRDefault="00FA1C79" w:rsidP="00D92E76">
            <w:pPr>
              <w:spacing w:before="0" w:after="0"/>
              <w:jc w:val="both"/>
              <w:rPr>
                <w:rFonts w:ascii="Times New Roman" w:hAnsi="Times New Roman"/>
                <w:b/>
                <w:sz w:val="22"/>
                <w:szCs w:val="22"/>
              </w:rPr>
            </w:pPr>
            <w:r w:rsidRPr="00FE0C74">
              <w:rPr>
                <w:rFonts w:ascii="Times New Roman" w:hAnsi="Times New Roman"/>
                <w:sz w:val="22"/>
                <w:szCs w:val="22"/>
              </w:rPr>
              <w:t>Product type, model:</w:t>
            </w:r>
          </w:p>
        </w:tc>
        <w:tc>
          <w:tcPr>
            <w:tcW w:w="4253" w:type="dxa"/>
            <w:vAlign w:val="center"/>
          </w:tcPr>
          <w:p w14:paraId="2A534E41" w14:textId="77777777" w:rsidR="00FA1C79" w:rsidRPr="00F21926" w:rsidRDefault="00FA1C79" w:rsidP="00D92E76">
            <w:pPr>
              <w:rPr>
                <w:rFonts w:ascii="Times New Roman" w:hAnsi="Times New Roman"/>
                <w:b/>
                <w:sz w:val="22"/>
                <w:szCs w:val="22"/>
              </w:rPr>
            </w:pPr>
          </w:p>
        </w:tc>
        <w:tc>
          <w:tcPr>
            <w:tcW w:w="2835" w:type="dxa"/>
          </w:tcPr>
          <w:p w14:paraId="58EDEA27" w14:textId="77777777" w:rsidR="00FA1C79" w:rsidRPr="00F21926" w:rsidRDefault="00FA1C79" w:rsidP="00D92E76">
            <w:pPr>
              <w:rPr>
                <w:rFonts w:ascii="Times New Roman" w:hAnsi="Times New Roman"/>
                <w:b/>
                <w:sz w:val="22"/>
                <w:szCs w:val="22"/>
              </w:rPr>
            </w:pPr>
          </w:p>
        </w:tc>
        <w:tc>
          <w:tcPr>
            <w:tcW w:w="1984" w:type="dxa"/>
          </w:tcPr>
          <w:p w14:paraId="3A3CD281" w14:textId="77777777" w:rsidR="00FA1C79" w:rsidRPr="00F21926" w:rsidRDefault="00FA1C79" w:rsidP="00D92E76">
            <w:pPr>
              <w:tabs>
                <w:tab w:val="left" w:pos="729"/>
              </w:tabs>
              <w:jc w:val="center"/>
              <w:rPr>
                <w:rFonts w:ascii="Times New Roman" w:hAnsi="Times New Roman"/>
                <w:b/>
                <w:sz w:val="22"/>
                <w:szCs w:val="22"/>
              </w:rPr>
            </w:pPr>
          </w:p>
        </w:tc>
      </w:tr>
      <w:tr w:rsidR="00D92E76" w:rsidRPr="00D92E76" w14:paraId="2C93F080" w14:textId="77777777" w:rsidTr="00E93F0D">
        <w:trPr>
          <w:cantSplit/>
        </w:trPr>
        <w:tc>
          <w:tcPr>
            <w:tcW w:w="1134" w:type="dxa"/>
            <w:shd w:val="clear" w:color="auto" w:fill="auto"/>
            <w:vAlign w:val="center"/>
          </w:tcPr>
          <w:p w14:paraId="6BD63238" w14:textId="79568133" w:rsidR="00D92E76" w:rsidRPr="00F21926" w:rsidRDefault="00D92E76" w:rsidP="00D92E76">
            <w:pPr>
              <w:jc w:val="center"/>
              <w:rPr>
                <w:rFonts w:ascii="Times New Roman" w:hAnsi="Times New Roman"/>
                <w:b/>
                <w:sz w:val="22"/>
                <w:szCs w:val="22"/>
              </w:rPr>
            </w:pPr>
            <w:r>
              <w:rPr>
                <w:rFonts w:ascii="Times New Roman" w:hAnsi="Times New Roman"/>
                <w:b/>
                <w:sz w:val="22"/>
                <w:szCs w:val="22"/>
              </w:rPr>
              <w:t>2.1.3.1</w:t>
            </w:r>
          </w:p>
        </w:tc>
        <w:tc>
          <w:tcPr>
            <w:tcW w:w="5346" w:type="dxa"/>
            <w:shd w:val="clear" w:color="auto" w:fill="FFFFFF" w:themeFill="background1"/>
            <w:vAlign w:val="center"/>
          </w:tcPr>
          <w:p w14:paraId="13517812" w14:textId="434E30D1" w:rsidR="00D92E76" w:rsidRPr="006D0262" w:rsidRDefault="00526475" w:rsidP="0030311C">
            <w:pPr>
              <w:spacing w:before="0" w:after="0"/>
              <w:rPr>
                <w:rFonts w:ascii="Times New Roman" w:hAnsi="Times New Roman"/>
                <w:b/>
                <w:sz w:val="22"/>
                <w:szCs w:val="22"/>
              </w:rPr>
            </w:pPr>
            <w:r w:rsidRPr="006D0262">
              <w:rPr>
                <w:rFonts w:ascii="Times New Roman" w:hAnsi="Times New Roman"/>
                <w:bCs/>
                <w:sz w:val="22"/>
                <w:szCs w:val="22"/>
              </w:rPr>
              <w:t>Minimum temperature range: 20 - 90°C</w:t>
            </w:r>
          </w:p>
        </w:tc>
        <w:tc>
          <w:tcPr>
            <w:tcW w:w="4253" w:type="dxa"/>
            <w:vAlign w:val="center"/>
          </w:tcPr>
          <w:p w14:paraId="37780968" w14:textId="77777777" w:rsidR="00D92E76" w:rsidRPr="00F21926" w:rsidRDefault="00D92E76" w:rsidP="00D92E76">
            <w:pPr>
              <w:rPr>
                <w:rFonts w:ascii="Times New Roman" w:hAnsi="Times New Roman"/>
                <w:b/>
                <w:sz w:val="22"/>
                <w:szCs w:val="22"/>
              </w:rPr>
            </w:pPr>
          </w:p>
        </w:tc>
        <w:tc>
          <w:tcPr>
            <w:tcW w:w="2835" w:type="dxa"/>
          </w:tcPr>
          <w:p w14:paraId="130D9D78" w14:textId="77777777" w:rsidR="00D92E76" w:rsidRPr="00F21926" w:rsidRDefault="00D92E76" w:rsidP="00D92E76">
            <w:pPr>
              <w:rPr>
                <w:rFonts w:ascii="Times New Roman" w:hAnsi="Times New Roman"/>
                <w:b/>
                <w:sz w:val="22"/>
                <w:szCs w:val="22"/>
              </w:rPr>
            </w:pPr>
          </w:p>
        </w:tc>
        <w:tc>
          <w:tcPr>
            <w:tcW w:w="1984" w:type="dxa"/>
          </w:tcPr>
          <w:p w14:paraId="0C5ED166" w14:textId="77777777" w:rsidR="00D92E76" w:rsidRPr="00F21926" w:rsidRDefault="00D92E76" w:rsidP="00D92E76">
            <w:pPr>
              <w:tabs>
                <w:tab w:val="left" w:pos="729"/>
              </w:tabs>
              <w:jc w:val="center"/>
              <w:rPr>
                <w:rFonts w:ascii="Times New Roman" w:hAnsi="Times New Roman"/>
                <w:b/>
                <w:sz w:val="22"/>
                <w:szCs w:val="22"/>
              </w:rPr>
            </w:pPr>
          </w:p>
        </w:tc>
      </w:tr>
      <w:tr w:rsidR="00D92E76" w:rsidRPr="00D92E76" w14:paraId="40862C1A" w14:textId="77777777" w:rsidTr="00E93F0D">
        <w:trPr>
          <w:cantSplit/>
        </w:trPr>
        <w:tc>
          <w:tcPr>
            <w:tcW w:w="1134" w:type="dxa"/>
            <w:shd w:val="clear" w:color="auto" w:fill="auto"/>
            <w:vAlign w:val="center"/>
          </w:tcPr>
          <w:p w14:paraId="53941A91" w14:textId="6D9B9177" w:rsidR="00D92E76" w:rsidRPr="00F21926" w:rsidRDefault="00FA1C79" w:rsidP="00D92E76">
            <w:pPr>
              <w:jc w:val="center"/>
              <w:rPr>
                <w:rFonts w:ascii="Times New Roman" w:hAnsi="Times New Roman"/>
                <w:b/>
                <w:sz w:val="22"/>
                <w:szCs w:val="22"/>
              </w:rPr>
            </w:pPr>
            <w:r>
              <w:rPr>
                <w:rFonts w:ascii="Times New Roman" w:hAnsi="Times New Roman"/>
                <w:b/>
                <w:sz w:val="22"/>
                <w:szCs w:val="22"/>
              </w:rPr>
              <w:t>2.1.3.2</w:t>
            </w:r>
          </w:p>
        </w:tc>
        <w:tc>
          <w:tcPr>
            <w:tcW w:w="5346" w:type="dxa"/>
            <w:shd w:val="clear" w:color="auto" w:fill="FFFFFF" w:themeFill="background1"/>
            <w:vAlign w:val="center"/>
          </w:tcPr>
          <w:p w14:paraId="73CC1F77" w14:textId="52655732" w:rsidR="00D92E76" w:rsidRPr="006D0262" w:rsidRDefault="00526475" w:rsidP="0030311C">
            <w:pPr>
              <w:spacing w:before="0" w:after="0"/>
              <w:rPr>
                <w:rFonts w:ascii="Times New Roman" w:hAnsi="Times New Roman"/>
                <w:b/>
                <w:sz w:val="22"/>
                <w:szCs w:val="22"/>
              </w:rPr>
            </w:pPr>
            <w:r w:rsidRPr="006D0262">
              <w:rPr>
                <w:rFonts w:ascii="Times New Roman" w:hAnsi="Times New Roman"/>
                <w:bCs/>
                <w:sz w:val="22"/>
                <w:szCs w:val="22"/>
              </w:rPr>
              <w:t>Temperature accuracy: maximum ±0.5 °C</w:t>
            </w:r>
          </w:p>
        </w:tc>
        <w:tc>
          <w:tcPr>
            <w:tcW w:w="4253" w:type="dxa"/>
            <w:vAlign w:val="center"/>
          </w:tcPr>
          <w:p w14:paraId="78DFFC8E" w14:textId="77777777" w:rsidR="00D92E76" w:rsidRPr="00F21926" w:rsidRDefault="00D92E76" w:rsidP="00D92E76">
            <w:pPr>
              <w:rPr>
                <w:rFonts w:ascii="Times New Roman" w:hAnsi="Times New Roman"/>
                <w:b/>
                <w:sz w:val="22"/>
                <w:szCs w:val="22"/>
              </w:rPr>
            </w:pPr>
          </w:p>
        </w:tc>
        <w:tc>
          <w:tcPr>
            <w:tcW w:w="2835" w:type="dxa"/>
          </w:tcPr>
          <w:p w14:paraId="43E8DC2E" w14:textId="77777777" w:rsidR="00D92E76" w:rsidRPr="00F21926" w:rsidRDefault="00D92E76" w:rsidP="00D92E76">
            <w:pPr>
              <w:rPr>
                <w:rFonts w:ascii="Times New Roman" w:hAnsi="Times New Roman"/>
                <w:b/>
                <w:sz w:val="22"/>
                <w:szCs w:val="22"/>
              </w:rPr>
            </w:pPr>
          </w:p>
        </w:tc>
        <w:tc>
          <w:tcPr>
            <w:tcW w:w="1984" w:type="dxa"/>
          </w:tcPr>
          <w:p w14:paraId="5753AFA5" w14:textId="77777777" w:rsidR="00D92E76" w:rsidRPr="00F21926" w:rsidRDefault="00D92E76" w:rsidP="00D92E76">
            <w:pPr>
              <w:tabs>
                <w:tab w:val="left" w:pos="729"/>
              </w:tabs>
              <w:jc w:val="center"/>
              <w:rPr>
                <w:rFonts w:ascii="Times New Roman" w:hAnsi="Times New Roman"/>
                <w:b/>
                <w:sz w:val="22"/>
                <w:szCs w:val="22"/>
              </w:rPr>
            </w:pPr>
          </w:p>
        </w:tc>
      </w:tr>
      <w:tr w:rsidR="00FA1C79" w:rsidRPr="00D92E76" w14:paraId="01F2D4F3" w14:textId="77777777" w:rsidTr="00E93F0D">
        <w:trPr>
          <w:cantSplit/>
        </w:trPr>
        <w:tc>
          <w:tcPr>
            <w:tcW w:w="1134" w:type="dxa"/>
            <w:shd w:val="clear" w:color="auto" w:fill="auto"/>
          </w:tcPr>
          <w:p w14:paraId="63EA3AE1" w14:textId="4680F911" w:rsidR="00FA1C79" w:rsidRPr="00F21926" w:rsidRDefault="00FA1C79" w:rsidP="00FA1C79">
            <w:pPr>
              <w:jc w:val="center"/>
              <w:rPr>
                <w:rFonts w:ascii="Times New Roman" w:hAnsi="Times New Roman"/>
                <w:b/>
                <w:sz w:val="22"/>
                <w:szCs w:val="22"/>
              </w:rPr>
            </w:pPr>
            <w:r w:rsidRPr="00195162">
              <w:rPr>
                <w:rFonts w:ascii="Times New Roman" w:hAnsi="Times New Roman"/>
                <w:b/>
                <w:sz w:val="22"/>
                <w:szCs w:val="22"/>
              </w:rPr>
              <w:t>2.1.3.</w:t>
            </w:r>
            <w:r>
              <w:rPr>
                <w:rFonts w:ascii="Times New Roman" w:hAnsi="Times New Roman"/>
                <w:b/>
                <w:sz w:val="22"/>
                <w:szCs w:val="22"/>
              </w:rPr>
              <w:t>3</w:t>
            </w:r>
          </w:p>
        </w:tc>
        <w:tc>
          <w:tcPr>
            <w:tcW w:w="5346" w:type="dxa"/>
            <w:shd w:val="clear" w:color="auto" w:fill="FFFFFF" w:themeFill="background1"/>
            <w:vAlign w:val="center"/>
          </w:tcPr>
          <w:p w14:paraId="2BE1B111" w14:textId="066AE389" w:rsidR="00FA1C79" w:rsidRPr="006D0262" w:rsidRDefault="00526475" w:rsidP="0030311C">
            <w:pPr>
              <w:spacing w:before="0" w:after="0"/>
              <w:rPr>
                <w:rFonts w:ascii="Times New Roman" w:hAnsi="Times New Roman"/>
                <w:b/>
                <w:sz w:val="22"/>
                <w:szCs w:val="22"/>
              </w:rPr>
            </w:pPr>
            <w:r w:rsidRPr="006D0262">
              <w:rPr>
                <w:rFonts w:ascii="Times New Roman" w:hAnsi="Times New Roman"/>
                <w:bCs/>
                <w:sz w:val="22"/>
                <w:szCs w:val="22"/>
              </w:rPr>
              <w:t>Minimum column capacity: 2 columns</w:t>
            </w:r>
          </w:p>
        </w:tc>
        <w:tc>
          <w:tcPr>
            <w:tcW w:w="4253" w:type="dxa"/>
            <w:vAlign w:val="center"/>
          </w:tcPr>
          <w:p w14:paraId="0C529F2A" w14:textId="77777777" w:rsidR="00FA1C79" w:rsidRPr="00F21926" w:rsidRDefault="00FA1C79" w:rsidP="00FA1C79">
            <w:pPr>
              <w:rPr>
                <w:rFonts w:ascii="Times New Roman" w:hAnsi="Times New Roman"/>
                <w:b/>
                <w:sz w:val="22"/>
                <w:szCs w:val="22"/>
              </w:rPr>
            </w:pPr>
          </w:p>
        </w:tc>
        <w:tc>
          <w:tcPr>
            <w:tcW w:w="2835" w:type="dxa"/>
          </w:tcPr>
          <w:p w14:paraId="58B0B465" w14:textId="77777777" w:rsidR="00FA1C79" w:rsidRPr="00F21926" w:rsidRDefault="00FA1C79" w:rsidP="00FA1C79">
            <w:pPr>
              <w:rPr>
                <w:rFonts w:ascii="Times New Roman" w:hAnsi="Times New Roman"/>
                <w:b/>
                <w:sz w:val="22"/>
                <w:szCs w:val="22"/>
              </w:rPr>
            </w:pPr>
          </w:p>
        </w:tc>
        <w:tc>
          <w:tcPr>
            <w:tcW w:w="1984" w:type="dxa"/>
          </w:tcPr>
          <w:p w14:paraId="0E0571FE" w14:textId="77777777" w:rsidR="00FA1C79" w:rsidRPr="00F21926" w:rsidRDefault="00FA1C79" w:rsidP="00FA1C79">
            <w:pPr>
              <w:tabs>
                <w:tab w:val="left" w:pos="729"/>
              </w:tabs>
              <w:jc w:val="center"/>
              <w:rPr>
                <w:rFonts w:ascii="Times New Roman" w:hAnsi="Times New Roman"/>
                <w:b/>
                <w:sz w:val="22"/>
                <w:szCs w:val="22"/>
              </w:rPr>
            </w:pPr>
          </w:p>
        </w:tc>
      </w:tr>
      <w:tr w:rsidR="00FA1C79" w:rsidRPr="00D92E76" w14:paraId="4C54FCC0" w14:textId="77777777" w:rsidTr="0030311C">
        <w:trPr>
          <w:cantSplit/>
        </w:trPr>
        <w:tc>
          <w:tcPr>
            <w:tcW w:w="1134" w:type="dxa"/>
            <w:shd w:val="clear" w:color="auto" w:fill="auto"/>
          </w:tcPr>
          <w:p w14:paraId="55D20B7E" w14:textId="067B0120" w:rsidR="00FA1C79" w:rsidRPr="00F21926" w:rsidRDefault="00FA1C79" w:rsidP="00FA1C79">
            <w:pPr>
              <w:jc w:val="center"/>
              <w:rPr>
                <w:rFonts w:ascii="Times New Roman" w:hAnsi="Times New Roman"/>
                <w:b/>
                <w:sz w:val="22"/>
                <w:szCs w:val="22"/>
              </w:rPr>
            </w:pPr>
            <w:r w:rsidRPr="00195162">
              <w:rPr>
                <w:rFonts w:ascii="Times New Roman" w:hAnsi="Times New Roman"/>
                <w:b/>
                <w:sz w:val="22"/>
                <w:szCs w:val="22"/>
              </w:rPr>
              <w:lastRenderedPageBreak/>
              <w:t>2.1.3.</w:t>
            </w:r>
            <w:r>
              <w:rPr>
                <w:rFonts w:ascii="Times New Roman" w:hAnsi="Times New Roman"/>
                <w:b/>
                <w:sz w:val="22"/>
                <w:szCs w:val="22"/>
              </w:rPr>
              <w:t>4</w:t>
            </w:r>
          </w:p>
        </w:tc>
        <w:tc>
          <w:tcPr>
            <w:tcW w:w="5346" w:type="dxa"/>
            <w:vAlign w:val="center"/>
          </w:tcPr>
          <w:p w14:paraId="760FBF41" w14:textId="553ED523" w:rsidR="00FA1C79" w:rsidRPr="00F21926" w:rsidRDefault="00FA1C79" w:rsidP="0030311C">
            <w:pPr>
              <w:spacing w:before="0" w:after="0"/>
              <w:rPr>
                <w:rFonts w:ascii="Times New Roman" w:hAnsi="Times New Roman"/>
                <w:b/>
                <w:sz w:val="22"/>
                <w:szCs w:val="22"/>
              </w:rPr>
            </w:pPr>
            <w:r w:rsidRPr="00345508">
              <w:rPr>
                <w:rFonts w:ascii="Times New Roman" w:hAnsi="Times New Roman"/>
                <w:bCs/>
                <w:sz w:val="22"/>
                <w:szCs w:val="22"/>
              </w:rPr>
              <w:t>Column Compartment: Equipped with switching valve for column changing</w:t>
            </w:r>
          </w:p>
        </w:tc>
        <w:tc>
          <w:tcPr>
            <w:tcW w:w="4253" w:type="dxa"/>
            <w:vAlign w:val="center"/>
          </w:tcPr>
          <w:p w14:paraId="552922B0" w14:textId="77777777" w:rsidR="00FA1C79" w:rsidRPr="00F21926" w:rsidRDefault="00FA1C79" w:rsidP="00FA1C79">
            <w:pPr>
              <w:rPr>
                <w:rFonts w:ascii="Times New Roman" w:hAnsi="Times New Roman"/>
                <w:b/>
                <w:sz w:val="22"/>
                <w:szCs w:val="22"/>
              </w:rPr>
            </w:pPr>
          </w:p>
        </w:tc>
        <w:tc>
          <w:tcPr>
            <w:tcW w:w="2835" w:type="dxa"/>
          </w:tcPr>
          <w:p w14:paraId="2624A05E" w14:textId="77777777" w:rsidR="00FA1C79" w:rsidRPr="00F21926" w:rsidRDefault="00FA1C79" w:rsidP="00FA1C79">
            <w:pPr>
              <w:rPr>
                <w:rFonts w:ascii="Times New Roman" w:hAnsi="Times New Roman"/>
                <w:b/>
                <w:sz w:val="22"/>
                <w:szCs w:val="22"/>
              </w:rPr>
            </w:pPr>
          </w:p>
        </w:tc>
        <w:tc>
          <w:tcPr>
            <w:tcW w:w="1984" w:type="dxa"/>
          </w:tcPr>
          <w:p w14:paraId="6628F53C" w14:textId="77777777" w:rsidR="00FA1C79" w:rsidRPr="00F21926" w:rsidRDefault="00FA1C79" w:rsidP="00FA1C79">
            <w:pPr>
              <w:tabs>
                <w:tab w:val="left" w:pos="729"/>
              </w:tabs>
              <w:jc w:val="center"/>
              <w:rPr>
                <w:rFonts w:ascii="Times New Roman" w:hAnsi="Times New Roman"/>
                <w:b/>
                <w:sz w:val="22"/>
                <w:szCs w:val="22"/>
              </w:rPr>
            </w:pPr>
          </w:p>
        </w:tc>
      </w:tr>
      <w:tr w:rsidR="00FA1C79" w:rsidRPr="00D92E76" w14:paraId="446BC116" w14:textId="77777777" w:rsidTr="0030311C">
        <w:trPr>
          <w:cantSplit/>
        </w:trPr>
        <w:tc>
          <w:tcPr>
            <w:tcW w:w="1134" w:type="dxa"/>
            <w:shd w:val="clear" w:color="auto" w:fill="auto"/>
          </w:tcPr>
          <w:p w14:paraId="5A7433D8" w14:textId="5ECEA336" w:rsidR="00FA1C79" w:rsidRPr="00F21926" w:rsidRDefault="00FA1C79" w:rsidP="00FA1C79">
            <w:pPr>
              <w:jc w:val="center"/>
              <w:rPr>
                <w:rFonts w:ascii="Times New Roman" w:hAnsi="Times New Roman"/>
                <w:b/>
                <w:sz w:val="22"/>
                <w:szCs w:val="22"/>
              </w:rPr>
            </w:pPr>
            <w:r w:rsidRPr="00195162">
              <w:rPr>
                <w:rFonts w:ascii="Times New Roman" w:hAnsi="Times New Roman"/>
                <w:b/>
                <w:sz w:val="22"/>
                <w:szCs w:val="22"/>
              </w:rPr>
              <w:t>2.1.3.</w:t>
            </w:r>
            <w:r>
              <w:rPr>
                <w:rFonts w:ascii="Times New Roman" w:hAnsi="Times New Roman"/>
                <w:b/>
                <w:sz w:val="22"/>
                <w:szCs w:val="22"/>
              </w:rPr>
              <w:t>5</w:t>
            </w:r>
          </w:p>
        </w:tc>
        <w:tc>
          <w:tcPr>
            <w:tcW w:w="5346" w:type="dxa"/>
            <w:vAlign w:val="center"/>
          </w:tcPr>
          <w:p w14:paraId="36F5BF15" w14:textId="66837372" w:rsidR="00FA1C79" w:rsidRPr="00F21926" w:rsidRDefault="00FA1C79" w:rsidP="0030311C">
            <w:pPr>
              <w:spacing w:before="0" w:after="0"/>
              <w:rPr>
                <w:rFonts w:ascii="Times New Roman" w:hAnsi="Times New Roman"/>
                <w:b/>
                <w:sz w:val="22"/>
                <w:szCs w:val="22"/>
              </w:rPr>
            </w:pPr>
            <w:r w:rsidRPr="00345508">
              <w:rPr>
                <w:rFonts w:ascii="Times New Roman" w:hAnsi="Times New Roman"/>
                <w:bCs/>
                <w:sz w:val="22"/>
                <w:szCs w:val="22"/>
              </w:rPr>
              <w:t>Column Compartment: Valve switching for column changing controlled by software</w:t>
            </w:r>
          </w:p>
        </w:tc>
        <w:tc>
          <w:tcPr>
            <w:tcW w:w="4253" w:type="dxa"/>
            <w:vAlign w:val="center"/>
          </w:tcPr>
          <w:p w14:paraId="0CB06BC3" w14:textId="77777777" w:rsidR="00FA1C79" w:rsidRPr="00F21926" w:rsidRDefault="00FA1C79" w:rsidP="00FA1C79">
            <w:pPr>
              <w:rPr>
                <w:rFonts w:ascii="Times New Roman" w:hAnsi="Times New Roman"/>
                <w:b/>
                <w:sz w:val="22"/>
                <w:szCs w:val="22"/>
              </w:rPr>
            </w:pPr>
          </w:p>
        </w:tc>
        <w:tc>
          <w:tcPr>
            <w:tcW w:w="2835" w:type="dxa"/>
          </w:tcPr>
          <w:p w14:paraId="6722D73A" w14:textId="77777777" w:rsidR="00FA1C79" w:rsidRPr="00F21926" w:rsidRDefault="00FA1C79" w:rsidP="00FA1C79">
            <w:pPr>
              <w:rPr>
                <w:rFonts w:ascii="Times New Roman" w:hAnsi="Times New Roman"/>
                <w:b/>
                <w:sz w:val="22"/>
                <w:szCs w:val="22"/>
              </w:rPr>
            </w:pPr>
          </w:p>
        </w:tc>
        <w:tc>
          <w:tcPr>
            <w:tcW w:w="1984" w:type="dxa"/>
          </w:tcPr>
          <w:p w14:paraId="3EA7BF89" w14:textId="77777777" w:rsidR="00FA1C79" w:rsidRPr="00F21926" w:rsidRDefault="00FA1C79" w:rsidP="00FA1C79">
            <w:pPr>
              <w:tabs>
                <w:tab w:val="left" w:pos="729"/>
              </w:tabs>
              <w:jc w:val="center"/>
              <w:rPr>
                <w:rFonts w:ascii="Times New Roman" w:hAnsi="Times New Roman"/>
                <w:b/>
                <w:sz w:val="22"/>
                <w:szCs w:val="22"/>
              </w:rPr>
            </w:pPr>
          </w:p>
        </w:tc>
      </w:tr>
      <w:tr w:rsidR="00D17D57" w:rsidRPr="00D17D57" w14:paraId="45AF583D" w14:textId="77777777" w:rsidTr="006C52F1">
        <w:trPr>
          <w:cantSplit/>
        </w:trPr>
        <w:tc>
          <w:tcPr>
            <w:tcW w:w="1134" w:type="dxa"/>
            <w:vMerge w:val="restart"/>
            <w:shd w:val="clear" w:color="auto" w:fill="auto"/>
          </w:tcPr>
          <w:p w14:paraId="3E5D1D4A" w14:textId="051114FB" w:rsidR="00D17D57" w:rsidRPr="00F21926" w:rsidRDefault="00D17D57" w:rsidP="006C52F1">
            <w:pPr>
              <w:rPr>
                <w:rFonts w:ascii="Times New Roman" w:hAnsi="Times New Roman"/>
                <w:b/>
                <w:sz w:val="22"/>
                <w:szCs w:val="22"/>
              </w:rPr>
            </w:pPr>
            <w:r w:rsidRPr="00F21926">
              <w:rPr>
                <w:rFonts w:ascii="Times New Roman" w:hAnsi="Times New Roman"/>
                <w:b/>
                <w:sz w:val="22"/>
                <w:szCs w:val="22"/>
              </w:rPr>
              <w:t>2.1.4</w:t>
            </w:r>
          </w:p>
        </w:tc>
        <w:tc>
          <w:tcPr>
            <w:tcW w:w="5346" w:type="dxa"/>
            <w:vAlign w:val="center"/>
          </w:tcPr>
          <w:p w14:paraId="15396ABD" w14:textId="77777777" w:rsidR="00D17D57" w:rsidRPr="00F21926" w:rsidRDefault="00D17D57" w:rsidP="006C52F1">
            <w:pPr>
              <w:spacing w:before="0" w:after="0"/>
              <w:jc w:val="both"/>
              <w:rPr>
                <w:rFonts w:ascii="Times New Roman" w:hAnsi="Times New Roman"/>
                <w:b/>
                <w:sz w:val="22"/>
                <w:szCs w:val="22"/>
              </w:rPr>
            </w:pPr>
            <w:r w:rsidRPr="00F21926">
              <w:rPr>
                <w:rFonts w:ascii="Times New Roman" w:hAnsi="Times New Roman"/>
                <w:b/>
                <w:sz w:val="22"/>
                <w:szCs w:val="22"/>
              </w:rPr>
              <w:t>Triple Quadrupole mass spectrometer</w:t>
            </w:r>
            <w:r w:rsidRPr="00F21926">
              <w:rPr>
                <w:rFonts w:ascii="Times New Roman" w:hAnsi="Times New Roman"/>
                <w:b/>
                <w:sz w:val="22"/>
                <w:szCs w:val="22"/>
              </w:rPr>
              <w:tab/>
            </w:r>
          </w:p>
          <w:p w14:paraId="56C099BE" w14:textId="77777777" w:rsidR="00D17D57" w:rsidRPr="00F21926" w:rsidRDefault="00D17D57" w:rsidP="006C52F1">
            <w:pPr>
              <w:spacing w:before="0" w:after="0"/>
              <w:jc w:val="both"/>
              <w:rPr>
                <w:rFonts w:ascii="Times New Roman" w:hAnsi="Times New Roman"/>
                <w:sz w:val="22"/>
                <w:szCs w:val="22"/>
              </w:rPr>
            </w:pPr>
            <w:r w:rsidRPr="00F21926">
              <w:rPr>
                <w:rFonts w:ascii="Times New Roman" w:hAnsi="Times New Roman"/>
                <w:b/>
                <w:sz w:val="22"/>
                <w:szCs w:val="22"/>
              </w:rPr>
              <w:t>(tandem mass spectrometer)</w:t>
            </w:r>
            <w:r w:rsidRPr="00F21926">
              <w:rPr>
                <w:rFonts w:ascii="Times New Roman" w:hAnsi="Times New Roman"/>
                <w:sz w:val="22"/>
                <w:szCs w:val="22"/>
              </w:rPr>
              <w:tab/>
            </w:r>
          </w:p>
          <w:p w14:paraId="0F23BFC2" w14:textId="1990E7F7" w:rsidR="00D17D57" w:rsidRPr="00F21926" w:rsidRDefault="00D17D57" w:rsidP="0030311C">
            <w:r w:rsidRPr="0030311C">
              <w:rPr>
                <w:rFonts w:ascii="Times New Roman" w:hAnsi="Times New Roman"/>
                <w:b/>
                <w:sz w:val="22"/>
                <w:szCs w:val="22"/>
              </w:rPr>
              <w:t>Quantity per set: 1</w:t>
            </w:r>
          </w:p>
        </w:tc>
        <w:tc>
          <w:tcPr>
            <w:tcW w:w="4253" w:type="dxa"/>
            <w:vAlign w:val="center"/>
          </w:tcPr>
          <w:p w14:paraId="6980408D" w14:textId="77777777" w:rsidR="00D17D57" w:rsidRPr="00F21926" w:rsidRDefault="00D17D57" w:rsidP="006C52F1">
            <w:pPr>
              <w:rPr>
                <w:rFonts w:ascii="Times New Roman" w:hAnsi="Times New Roman"/>
                <w:b/>
                <w:sz w:val="22"/>
                <w:szCs w:val="22"/>
              </w:rPr>
            </w:pPr>
            <w:r w:rsidRPr="00F21926">
              <w:rPr>
                <w:rFonts w:ascii="Times New Roman" w:hAnsi="Times New Roman"/>
                <w:sz w:val="22"/>
                <w:szCs w:val="22"/>
              </w:rPr>
              <w:t xml:space="preserve"> </w:t>
            </w:r>
          </w:p>
        </w:tc>
        <w:tc>
          <w:tcPr>
            <w:tcW w:w="2835" w:type="dxa"/>
          </w:tcPr>
          <w:p w14:paraId="78396192" w14:textId="77777777" w:rsidR="00D17D57" w:rsidRPr="00F21926" w:rsidRDefault="00D17D57" w:rsidP="006C52F1">
            <w:pPr>
              <w:rPr>
                <w:rFonts w:ascii="Times New Roman" w:hAnsi="Times New Roman"/>
                <w:b/>
                <w:sz w:val="22"/>
                <w:szCs w:val="22"/>
              </w:rPr>
            </w:pPr>
          </w:p>
        </w:tc>
        <w:tc>
          <w:tcPr>
            <w:tcW w:w="1984" w:type="dxa"/>
          </w:tcPr>
          <w:p w14:paraId="4C612403" w14:textId="77777777" w:rsidR="00D17D57" w:rsidRPr="00F21926" w:rsidRDefault="00D17D57" w:rsidP="006C52F1">
            <w:pPr>
              <w:rPr>
                <w:rFonts w:ascii="Times New Roman" w:hAnsi="Times New Roman"/>
                <w:b/>
                <w:sz w:val="22"/>
                <w:szCs w:val="22"/>
              </w:rPr>
            </w:pPr>
          </w:p>
        </w:tc>
      </w:tr>
      <w:tr w:rsidR="00D17D57" w:rsidRPr="00FA1C79" w14:paraId="7C3F387F" w14:textId="77777777" w:rsidTr="006C52F1">
        <w:trPr>
          <w:cantSplit/>
        </w:trPr>
        <w:tc>
          <w:tcPr>
            <w:tcW w:w="1134" w:type="dxa"/>
            <w:vMerge/>
            <w:shd w:val="clear" w:color="auto" w:fill="auto"/>
          </w:tcPr>
          <w:p w14:paraId="223D8A1E" w14:textId="77777777" w:rsidR="00D17D57" w:rsidRPr="00F21926" w:rsidRDefault="00D17D57" w:rsidP="00D17D57">
            <w:pPr>
              <w:rPr>
                <w:rFonts w:ascii="Times New Roman" w:hAnsi="Times New Roman"/>
                <w:b/>
                <w:sz w:val="22"/>
                <w:szCs w:val="22"/>
              </w:rPr>
            </w:pPr>
          </w:p>
        </w:tc>
        <w:tc>
          <w:tcPr>
            <w:tcW w:w="5346" w:type="dxa"/>
            <w:vAlign w:val="center"/>
          </w:tcPr>
          <w:p w14:paraId="2DE87798" w14:textId="03AA945A" w:rsidR="00D17D57" w:rsidRPr="00F21926" w:rsidRDefault="00D17D57" w:rsidP="00D17D57">
            <w:pPr>
              <w:spacing w:before="0" w:after="0"/>
              <w:jc w:val="both"/>
              <w:rPr>
                <w:rFonts w:ascii="Times New Roman" w:hAnsi="Times New Roman"/>
                <w:b/>
                <w:sz w:val="22"/>
                <w:szCs w:val="22"/>
              </w:rPr>
            </w:pPr>
            <w:r w:rsidRPr="00FE0C74">
              <w:rPr>
                <w:rFonts w:ascii="Times New Roman" w:hAnsi="Times New Roman"/>
                <w:sz w:val="22"/>
                <w:szCs w:val="22"/>
              </w:rPr>
              <w:t>Manufacturer’s name:</w:t>
            </w:r>
          </w:p>
        </w:tc>
        <w:tc>
          <w:tcPr>
            <w:tcW w:w="4253" w:type="dxa"/>
            <w:vAlign w:val="center"/>
          </w:tcPr>
          <w:p w14:paraId="4A40BBC3" w14:textId="77777777" w:rsidR="00D17D57" w:rsidRPr="00F21926" w:rsidRDefault="00D17D57" w:rsidP="00D17D57">
            <w:pPr>
              <w:rPr>
                <w:rFonts w:ascii="Times New Roman" w:hAnsi="Times New Roman"/>
                <w:sz w:val="22"/>
                <w:szCs w:val="22"/>
              </w:rPr>
            </w:pPr>
          </w:p>
        </w:tc>
        <w:tc>
          <w:tcPr>
            <w:tcW w:w="2835" w:type="dxa"/>
          </w:tcPr>
          <w:p w14:paraId="307014DD" w14:textId="77777777" w:rsidR="00D17D57" w:rsidRPr="00F21926" w:rsidRDefault="00D17D57" w:rsidP="00D17D57">
            <w:pPr>
              <w:rPr>
                <w:rFonts w:ascii="Times New Roman" w:hAnsi="Times New Roman"/>
                <w:b/>
                <w:sz w:val="22"/>
                <w:szCs w:val="22"/>
              </w:rPr>
            </w:pPr>
          </w:p>
        </w:tc>
        <w:tc>
          <w:tcPr>
            <w:tcW w:w="1984" w:type="dxa"/>
          </w:tcPr>
          <w:p w14:paraId="56DD20C6" w14:textId="77777777" w:rsidR="00D17D57" w:rsidRPr="00F21926" w:rsidRDefault="00D17D57" w:rsidP="00D17D57">
            <w:pPr>
              <w:rPr>
                <w:rFonts w:ascii="Times New Roman" w:hAnsi="Times New Roman"/>
                <w:b/>
                <w:sz w:val="22"/>
                <w:szCs w:val="22"/>
              </w:rPr>
            </w:pPr>
          </w:p>
        </w:tc>
      </w:tr>
      <w:tr w:rsidR="00D17D57" w:rsidRPr="00FA1C79" w14:paraId="76175CC8" w14:textId="77777777" w:rsidTr="006C52F1">
        <w:trPr>
          <w:cantSplit/>
        </w:trPr>
        <w:tc>
          <w:tcPr>
            <w:tcW w:w="1134" w:type="dxa"/>
            <w:vMerge/>
            <w:shd w:val="clear" w:color="auto" w:fill="auto"/>
          </w:tcPr>
          <w:p w14:paraId="4677C300" w14:textId="77777777" w:rsidR="00D17D57" w:rsidRPr="00F21926" w:rsidRDefault="00D17D57" w:rsidP="00D17D57">
            <w:pPr>
              <w:rPr>
                <w:rFonts w:ascii="Times New Roman" w:hAnsi="Times New Roman"/>
                <w:b/>
                <w:sz w:val="22"/>
                <w:szCs w:val="22"/>
              </w:rPr>
            </w:pPr>
          </w:p>
        </w:tc>
        <w:tc>
          <w:tcPr>
            <w:tcW w:w="5346" w:type="dxa"/>
            <w:vAlign w:val="center"/>
          </w:tcPr>
          <w:p w14:paraId="7B80BCC0" w14:textId="4209E257" w:rsidR="00D17D57" w:rsidRPr="00F21926" w:rsidRDefault="00D17D57" w:rsidP="00D17D57">
            <w:pPr>
              <w:spacing w:before="0" w:after="0"/>
              <w:jc w:val="both"/>
              <w:rPr>
                <w:rFonts w:ascii="Times New Roman" w:hAnsi="Times New Roman"/>
                <w:b/>
                <w:sz w:val="22"/>
                <w:szCs w:val="22"/>
              </w:rPr>
            </w:pPr>
            <w:r w:rsidRPr="00FE0C74">
              <w:rPr>
                <w:rFonts w:ascii="Times New Roman" w:hAnsi="Times New Roman"/>
                <w:sz w:val="22"/>
                <w:szCs w:val="22"/>
              </w:rPr>
              <w:t>Product type, model:</w:t>
            </w:r>
          </w:p>
        </w:tc>
        <w:tc>
          <w:tcPr>
            <w:tcW w:w="4253" w:type="dxa"/>
            <w:vAlign w:val="center"/>
          </w:tcPr>
          <w:p w14:paraId="14D60538" w14:textId="77777777" w:rsidR="00D17D57" w:rsidRPr="00F21926" w:rsidRDefault="00D17D57" w:rsidP="00D17D57">
            <w:pPr>
              <w:rPr>
                <w:rFonts w:ascii="Times New Roman" w:hAnsi="Times New Roman"/>
                <w:sz w:val="22"/>
                <w:szCs w:val="22"/>
              </w:rPr>
            </w:pPr>
          </w:p>
        </w:tc>
        <w:tc>
          <w:tcPr>
            <w:tcW w:w="2835" w:type="dxa"/>
          </w:tcPr>
          <w:p w14:paraId="7192E55F" w14:textId="77777777" w:rsidR="00D17D57" w:rsidRPr="00F21926" w:rsidRDefault="00D17D57" w:rsidP="00D17D57">
            <w:pPr>
              <w:rPr>
                <w:rFonts w:ascii="Times New Roman" w:hAnsi="Times New Roman"/>
                <w:b/>
                <w:sz w:val="22"/>
                <w:szCs w:val="22"/>
              </w:rPr>
            </w:pPr>
          </w:p>
        </w:tc>
        <w:tc>
          <w:tcPr>
            <w:tcW w:w="1984" w:type="dxa"/>
          </w:tcPr>
          <w:p w14:paraId="2B7657E9" w14:textId="77777777" w:rsidR="00D17D57" w:rsidRPr="00F21926" w:rsidRDefault="00D17D57" w:rsidP="00D17D57">
            <w:pPr>
              <w:rPr>
                <w:rFonts w:ascii="Times New Roman" w:hAnsi="Times New Roman"/>
                <w:b/>
                <w:sz w:val="22"/>
                <w:szCs w:val="22"/>
              </w:rPr>
            </w:pPr>
          </w:p>
        </w:tc>
      </w:tr>
      <w:tr w:rsidR="00FA1C79" w:rsidRPr="00B6323C" w14:paraId="3284B1B5" w14:textId="77777777" w:rsidTr="0030311C">
        <w:trPr>
          <w:cantSplit/>
        </w:trPr>
        <w:tc>
          <w:tcPr>
            <w:tcW w:w="1134" w:type="dxa"/>
            <w:shd w:val="clear" w:color="auto" w:fill="auto"/>
          </w:tcPr>
          <w:p w14:paraId="3F972FB3" w14:textId="1822B349" w:rsidR="00FA1C79" w:rsidRPr="00F21926" w:rsidRDefault="00D17D57" w:rsidP="00FA1C79">
            <w:pPr>
              <w:rPr>
                <w:rFonts w:ascii="Times New Roman" w:hAnsi="Times New Roman"/>
                <w:b/>
                <w:sz w:val="22"/>
                <w:szCs w:val="22"/>
              </w:rPr>
            </w:pPr>
            <w:r>
              <w:rPr>
                <w:rFonts w:ascii="Times New Roman" w:hAnsi="Times New Roman"/>
                <w:b/>
                <w:sz w:val="22"/>
                <w:szCs w:val="22"/>
              </w:rPr>
              <w:t>2.1.4.1</w:t>
            </w:r>
          </w:p>
        </w:tc>
        <w:tc>
          <w:tcPr>
            <w:tcW w:w="5346" w:type="dxa"/>
            <w:vAlign w:val="center"/>
          </w:tcPr>
          <w:p w14:paraId="260DAC50" w14:textId="19820EB1" w:rsidR="00FA1C79" w:rsidRPr="00F21926" w:rsidRDefault="00FA1C79" w:rsidP="0030311C">
            <w:pPr>
              <w:spacing w:before="0" w:after="0"/>
              <w:rPr>
                <w:rFonts w:ascii="Times New Roman" w:hAnsi="Times New Roman"/>
                <w:b/>
                <w:sz w:val="22"/>
                <w:szCs w:val="22"/>
              </w:rPr>
            </w:pPr>
            <w:r w:rsidRPr="000C2CCB">
              <w:rPr>
                <w:rFonts w:ascii="Times New Roman" w:hAnsi="Times New Roman"/>
                <w:sz w:val="22"/>
                <w:szCs w:val="22"/>
              </w:rPr>
              <w:t xml:space="preserve">Ion source: ESI and APCI </w:t>
            </w:r>
          </w:p>
        </w:tc>
        <w:tc>
          <w:tcPr>
            <w:tcW w:w="4253" w:type="dxa"/>
            <w:vAlign w:val="center"/>
          </w:tcPr>
          <w:p w14:paraId="75983B12" w14:textId="77777777" w:rsidR="00FA1C79" w:rsidRPr="00F21926" w:rsidRDefault="00FA1C79" w:rsidP="00FA1C79">
            <w:pPr>
              <w:rPr>
                <w:rFonts w:ascii="Times New Roman" w:hAnsi="Times New Roman"/>
                <w:sz w:val="22"/>
                <w:szCs w:val="22"/>
              </w:rPr>
            </w:pPr>
          </w:p>
        </w:tc>
        <w:tc>
          <w:tcPr>
            <w:tcW w:w="2835" w:type="dxa"/>
          </w:tcPr>
          <w:p w14:paraId="6C1F22B7" w14:textId="77777777" w:rsidR="00FA1C79" w:rsidRPr="00F21926" w:rsidRDefault="00FA1C79" w:rsidP="00FA1C79">
            <w:pPr>
              <w:rPr>
                <w:rFonts w:ascii="Times New Roman" w:hAnsi="Times New Roman"/>
                <w:b/>
                <w:sz w:val="22"/>
                <w:szCs w:val="22"/>
              </w:rPr>
            </w:pPr>
          </w:p>
        </w:tc>
        <w:tc>
          <w:tcPr>
            <w:tcW w:w="1984" w:type="dxa"/>
          </w:tcPr>
          <w:p w14:paraId="0183A605" w14:textId="77777777" w:rsidR="00FA1C79" w:rsidRPr="00F21926" w:rsidRDefault="00FA1C79" w:rsidP="00FA1C79">
            <w:pPr>
              <w:rPr>
                <w:rFonts w:ascii="Times New Roman" w:hAnsi="Times New Roman"/>
                <w:b/>
                <w:sz w:val="22"/>
                <w:szCs w:val="22"/>
              </w:rPr>
            </w:pPr>
          </w:p>
        </w:tc>
      </w:tr>
      <w:tr w:rsidR="00D17D57" w:rsidRPr="00B6323C" w14:paraId="67A2892A" w14:textId="77777777" w:rsidTr="0030311C">
        <w:trPr>
          <w:cantSplit/>
        </w:trPr>
        <w:tc>
          <w:tcPr>
            <w:tcW w:w="1134" w:type="dxa"/>
            <w:shd w:val="clear" w:color="auto" w:fill="auto"/>
          </w:tcPr>
          <w:p w14:paraId="0D019266" w14:textId="0E33966D" w:rsidR="00D17D57" w:rsidRPr="00F21926" w:rsidRDefault="00D17D57" w:rsidP="00D17D57">
            <w:pPr>
              <w:rPr>
                <w:rFonts w:ascii="Times New Roman" w:hAnsi="Times New Roman"/>
                <w:b/>
                <w:sz w:val="22"/>
                <w:szCs w:val="22"/>
              </w:rPr>
            </w:pPr>
            <w:r w:rsidRPr="00721215">
              <w:rPr>
                <w:rFonts w:ascii="Times New Roman" w:hAnsi="Times New Roman"/>
                <w:b/>
                <w:sz w:val="22"/>
                <w:szCs w:val="22"/>
              </w:rPr>
              <w:t>2.1.4.</w:t>
            </w:r>
            <w:r>
              <w:rPr>
                <w:rFonts w:ascii="Times New Roman" w:hAnsi="Times New Roman"/>
                <w:b/>
                <w:sz w:val="22"/>
                <w:szCs w:val="22"/>
              </w:rPr>
              <w:t>2</w:t>
            </w:r>
          </w:p>
        </w:tc>
        <w:tc>
          <w:tcPr>
            <w:tcW w:w="5346" w:type="dxa"/>
            <w:vAlign w:val="center"/>
          </w:tcPr>
          <w:p w14:paraId="105A1332" w14:textId="708324D5" w:rsidR="00D17D57" w:rsidRPr="00F21926" w:rsidRDefault="00D17D57" w:rsidP="0030311C">
            <w:pPr>
              <w:spacing w:before="0" w:after="0"/>
              <w:rPr>
                <w:rFonts w:ascii="Times New Roman" w:hAnsi="Times New Roman"/>
                <w:b/>
                <w:sz w:val="22"/>
                <w:szCs w:val="22"/>
              </w:rPr>
            </w:pPr>
            <w:r w:rsidRPr="000C2CCB">
              <w:rPr>
                <w:rFonts w:ascii="Times New Roman" w:hAnsi="Times New Roman"/>
                <w:sz w:val="22"/>
                <w:szCs w:val="22"/>
              </w:rPr>
              <w:t>Source maintenance: Instrument allows the source elements to be removed for cleaning without venting the instrument</w:t>
            </w:r>
          </w:p>
        </w:tc>
        <w:tc>
          <w:tcPr>
            <w:tcW w:w="4253" w:type="dxa"/>
            <w:vAlign w:val="center"/>
          </w:tcPr>
          <w:p w14:paraId="6A9F2B38" w14:textId="77777777" w:rsidR="00D17D57" w:rsidRPr="00F21926" w:rsidRDefault="00D17D57" w:rsidP="00D17D57">
            <w:pPr>
              <w:rPr>
                <w:rFonts w:ascii="Times New Roman" w:hAnsi="Times New Roman"/>
                <w:sz w:val="22"/>
                <w:szCs w:val="22"/>
              </w:rPr>
            </w:pPr>
          </w:p>
        </w:tc>
        <w:tc>
          <w:tcPr>
            <w:tcW w:w="2835" w:type="dxa"/>
          </w:tcPr>
          <w:p w14:paraId="7749FD2D" w14:textId="77777777" w:rsidR="00D17D57" w:rsidRPr="00F21926" w:rsidRDefault="00D17D57" w:rsidP="00D17D57">
            <w:pPr>
              <w:rPr>
                <w:rFonts w:ascii="Times New Roman" w:hAnsi="Times New Roman"/>
                <w:b/>
                <w:sz w:val="22"/>
                <w:szCs w:val="22"/>
              </w:rPr>
            </w:pPr>
          </w:p>
        </w:tc>
        <w:tc>
          <w:tcPr>
            <w:tcW w:w="1984" w:type="dxa"/>
          </w:tcPr>
          <w:p w14:paraId="6C828E86" w14:textId="77777777" w:rsidR="00D17D57" w:rsidRPr="00F21926" w:rsidRDefault="00D17D57" w:rsidP="00D17D57">
            <w:pPr>
              <w:rPr>
                <w:rFonts w:ascii="Times New Roman" w:hAnsi="Times New Roman"/>
                <w:b/>
                <w:sz w:val="22"/>
                <w:szCs w:val="22"/>
              </w:rPr>
            </w:pPr>
          </w:p>
        </w:tc>
      </w:tr>
      <w:tr w:rsidR="00D17D57" w:rsidRPr="00B6323C" w14:paraId="2F2A2A5A" w14:textId="77777777" w:rsidTr="0030311C">
        <w:trPr>
          <w:cantSplit/>
        </w:trPr>
        <w:tc>
          <w:tcPr>
            <w:tcW w:w="1134" w:type="dxa"/>
            <w:shd w:val="clear" w:color="auto" w:fill="auto"/>
          </w:tcPr>
          <w:p w14:paraId="1C2A01CB" w14:textId="1F67B00D" w:rsidR="00D17D57" w:rsidRPr="00F21926" w:rsidRDefault="00D17D57" w:rsidP="00D17D57">
            <w:pPr>
              <w:rPr>
                <w:rFonts w:ascii="Times New Roman" w:hAnsi="Times New Roman"/>
                <w:b/>
                <w:sz w:val="22"/>
                <w:szCs w:val="22"/>
              </w:rPr>
            </w:pPr>
            <w:r w:rsidRPr="00721215">
              <w:rPr>
                <w:rFonts w:ascii="Times New Roman" w:hAnsi="Times New Roman"/>
                <w:b/>
                <w:sz w:val="22"/>
                <w:szCs w:val="22"/>
              </w:rPr>
              <w:t>2.1.4.</w:t>
            </w:r>
            <w:r>
              <w:rPr>
                <w:rFonts w:ascii="Times New Roman" w:hAnsi="Times New Roman"/>
                <w:b/>
                <w:sz w:val="22"/>
                <w:szCs w:val="22"/>
              </w:rPr>
              <w:t>3</w:t>
            </w:r>
          </w:p>
        </w:tc>
        <w:tc>
          <w:tcPr>
            <w:tcW w:w="5346" w:type="dxa"/>
            <w:vAlign w:val="center"/>
          </w:tcPr>
          <w:p w14:paraId="12937DE0" w14:textId="7EBAEE4A" w:rsidR="00D17D57" w:rsidRPr="00591FEB" w:rsidRDefault="00526475" w:rsidP="0030311C">
            <w:pPr>
              <w:spacing w:before="0" w:after="0"/>
              <w:rPr>
                <w:rFonts w:ascii="Times New Roman" w:hAnsi="Times New Roman"/>
                <w:b/>
                <w:sz w:val="22"/>
                <w:szCs w:val="22"/>
              </w:rPr>
            </w:pPr>
            <w:r w:rsidRPr="006D0262">
              <w:rPr>
                <w:rFonts w:ascii="Times New Roman" w:hAnsi="Times New Roman"/>
                <w:sz w:val="22"/>
                <w:szCs w:val="22"/>
              </w:rPr>
              <w:t>Minimum mass range: 5-2000 m/z</w:t>
            </w:r>
          </w:p>
        </w:tc>
        <w:tc>
          <w:tcPr>
            <w:tcW w:w="4253" w:type="dxa"/>
            <w:vAlign w:val="center"/>
          </w:tcPr>
          <w:p w14:paraId="3F50A589" w14:textId="77777777" w:rsidR="00D17D57" w:rsidRPr="00F21926" w:rsidRDefault="00D17D57" w:rsidP="00D17D57">
            <w:pPr>
              <w:rPr>
                <w:rFonts w:ascii="Times New Roman" w:hAnsi="Times New Roman"/>
                <w:sz w:val="22"/>
                <w:szCs w:val="22"/>
              </w:rPr>
            </w:pPr>
          </w:p>
        </w:tc>
        <w:tc>
          <w:tcPr>
            <w:tcW w:w="2835" w:type="dxa"/>
          </w:tcPr>
          <w:p w14:paraId="13EB443A" w14:textId="77777777" w:rsidR="00D17D57" w:rsidRPr="00F21926" w:rsidRDefault="00D17D57" w:rsidP="00D17D57">
            <w:pPr>
              <w:rPr>
                <w:rFonts w:ascii="Times New Roman" w:hAnsi="Times New Roman"/>
                <w:b/>
                <w:sz w:val="22"/>
                <w:szCs w:val="22"/>
              </w:rPr>
            </w:pPr>
          </w:p>
        </w:tc>
        <w:tc>
          <w:tcPr>
            <w:tcW w:w="1984" w:type="dxa"/>
          </w:tcPr>
          <w:p w14:paraId="43A5152D" w14:textId="77777777" w:rsidR="00D17D57" w:rsidRPr="00F21926" w:rsidRDefault="00D17D57" w:rsidP="00D17D57">
            <w:pPr>
              <w:rPr>
                <w:rFonts w:ascii="Times New Roman" w:hAnsi="Times New Roman"/>
                <w:b/>
                <w:sz w:val="22"/>
                <w:szCs w:val="22"/>
              </w:rPr>
            </w:pPr>
          </w:p>
        </w:tc>
      </w:tr>
      <w:tr w:rsidR="00D17D57" w:rsidRPr="00B6323C" w14:paraId="0D8E3729" w14:textId="77777777" w:rsidTr="0030311C">
        <w:trPr>
          <w:cantSplit/>
        </w:trPr>
        <w:tc>
          <w:tcPr>
            <w:tcW w:w="1134" w:type="dxa"/>
            <w:shd w:val="clear" w:color="auto" w:fill="auto"/>
          </w:tcPr>
          <w:p w14:paraId="3DE98DB7" w14:textId="286F323D" w:rsidR="00D17D57" w:rsidRPr="00F21926" w:rsidRDefault="00D17D57" w:rsidP="00D17D57">
            <w:pPr>
              <w:rPr>
                <w:rFonts w:ascii="Times New Roman" w:hAnsi="Times New Roman"/>
                <w:b/>
                <w:sz w:val="22"/>
                <w:szCs w:val="22"/>
              </w:rPr>
            </w:pPr>
            <w:r w:rsidRPr="00721215">
              <w:rPr>
                <w:rFonts w:ascii="Times New Roman" w:hAnsi="Times New Roman"/>
                <w:b/>
                <w:sz w:val="22"/>
                <w:szCs w:val="22"/>
              </w:rPr>
              <w:t>2.1.4.</w:t>
            </w:r>
            <w:r>
              <w:rPr>
                <w:rFonts w:ascii="Times New Roman" w:hAnsi="Times New Roman"/>
                <w:b/>
                <w:sz w:val="22"/>
                <w:szCs w:val="22"/>
              </w:rPr>
              <w:t>4</w:t>
            </w:r>
          </w:p>
        </w:tc>
        <w:tc>
          <w:tcPr>
            <w:tcW w:w="5346" w:type="dxa"/>
            <w:vAlign w:val="center"/>
          </w:tcPr>
          <w:p w14:paraId="43EE8B9C" w14:textId="2835681A" w:rsidR="00D17D57" w:rsidRPr="00591FEB" w:rsidRDefault="00D17D57" w:rsidP="0030311C">
            <w:pPr>
              <w:spacing w:before="0" w:after="0"/>
              <w:rPr>
                <w:rFonts w:ascii="Times New Roman" w:hAnsi="Times New Roman"/>
                <w:b/>
                <w:sz w:val="22"/>
                <w:szCs w:val="22"/>
              </w:rPr>
            </w:pPr>
            <w:r w:rsidRPr="00591FEB">
              <w:rPr>
                <w:rFonts w:ascii="Times New Roman" w:hAnsi="Times New Roman"/>
                <w:sz w:val="22"/>
                <w:szCs w:val="22"/>
              </w:rPr>
              <w:t>Mass stability: ≤ 0.1 Da</w:t>
            </w:r>
            <w:r w:rsidR="00E93F0D" w:rsidRPr="00591FEB">
              <w:rPr>
                <w:rFonts w:ascii="Times New Roman" w:hAnsi="Times New Roman"/>
                <w:sz w:val="22"/>
                <w:szCs w:val="22"/>
              </w:rPr>
              <w:t xml:space="preserve"> </w:t>
            </w:r>
            <w:r w:rsidRPr="00591FEB">
              <w:rPr>
                <w:rFonts w:ascii="Times New Roman" w:hAnsi="Times New Roman"/>
                <w:sz w:val="22"/>
                <w:szCs w:val="22"/>
              </w:rPr>
              <w:t xml:space="preserve">in 24 hours </w:t>
            </w:r>
          </w:p>
        </w:tc>
        <w:tc>
          <w:tcPr>
            <w:tcW w:w="4253" w:type="dxa"/>
            <w:vAlign w:val="center"/>
          </w:tcPr>
          <w:p w14:paraId="316EA941" w14:textId="77777777" w:rsidR="00D17D57" w:rsidRPr="00F21926" w:rsidRDefault="00D17D57" w:rsidP="00D17D57">
            <w:pPr>
              <w:rPr>
                <w:rFonts w:ascii="Times New Roman" w:hAnsi="Times New Roman"/>
                <w:sz w:val="22"/>
                <w:szCs w:val="22"/>
              </w:rPr>
            </w:pPr>
          </w:p>
        </w:tc>
        <w:tc>
          <w:tcPr>
            <w:tcW w:w="2835" w:type="dxa"/>
          </w:tcPr>
          <w:p w14:paraId="7D5FE452" w14:textId="77777777" w:rsidR="00D17D57" w:rsidRPr="00F21926" w:rsidRDefault="00D17D57" w:rsidP="00D17D57">
            <w:pPr>
              <w:rPr>
                <w:rFonts w:ascii="Times New Roman" w:hAnsi="Times New Roman"/>
                <w:b/>
                <w:sz w:val="22"/>
                <w:szCs w:val="22"/>
              </w:rPr>
            </w:pPr>
          </w:p>
        </w:tc>
        <w:tc>
          <w:tcPr>
            <w:tcW w:w="1984" w:type="dxa"/>
          </w:tcPr>
          <w:p w14:paraId="62C72974" w14:textId="77777777" w:rsidR="00D17D57" w:rsidRPr="00F21926" w:rsidRDefault="00D17D57" w:rsidP="00D17D57">
            <w:pPr>
              <w:rPr>
                <w:rFonts w:ascii="Times New Roman" w:hAnsi="Times New Roman"/>
                <w:b/>
                <w:sz w:val="22"/>
                <w:szCs w:val="22"/>
              </w:rPr>
            </w:pPr>
          </w:p>
        </w:tc>
      </w:tr>
      <w:tr w:rsidR="00D17D57" w:rsidRPr="00B6323C" w14:paraId="7556A112" w14:textId="77777777" w:rsidTr="0030311C">
        <w:trPr>
          <w:cantSplit/>
        </w:trPr>
        <w:tc>
          <w:tcPr>
            <w:tcW w:w="1134" w:type="dxa"/>
            <w:shd w:val="clear" w:color="auto" w:fill="auto"/>
          </w:tcPr>
          <w:p w14:paraId="497E706D" w14:textId="3A57310B" w:rsidR="00D17D57" w:rsidRPr="00F21926" w:rsidRDefault="00D17D57" w:rsidP="00D17D57">
            <w:pPr>
              <w:rPr>
                <w:rFonts w:ascii="Times New Roman" w:hAnsi="Times New Roman"/>
                <w:b/>
                <w:sz w:val="22"/>
                <w:szCs w:val="22"/>
              </w:rPr>
            </w:pPr>
            <w:r w:rsidRPr="00721215">
              <w:rPr>
                <w:rFonts w:ascii="Times New Roman" w:hAnsi="Times New Roman"/>
                <w:b/>
                <w:sz w:val="22"/>
                <w:szCs w:val="22"/>
              </w:rPr>
              <w:t>2.1.4.</w:t>
            </w:r>
            <w:r>
              <w:rPr>
                <w:rFonts w:ascii="Times New Roman" w:hAnsi="Times New Roman"/>
                <w:b/>
                <w:sz w:val="22"/>
                <w:szCs w:val="22"/>
              </w:rPr>
              <w:t>5</w:t>
            </w:r>
          </w:p>
        </w:tc>
        <w:tc>
          <w:tcPr>
            <w:tcW w:w="5346" w:type="dxa"/>
            <w:vAlign w:val="center"/>
          </w:tcPr>
          <w:p w14:paraId="12ABE8F5" w14:textId="44918568" w:rsidR="00D17D57" w:rsidRPr="00591FEB" w:rsidRDefault="00D17D57" w:rsidP="0030311C">
            <w:pPr>
              <w:spacing w:before="0" w:after="0"/>
              <w:rPr>
                <w:rFonts w:ascii="Times New Roman" w:hAnsi="Times New Roman"/>
                <w:b/>
                <w:sz w:val="22"/>
                <w:szCs w:val="22"/>
              </w:rPr>
            </w:pPr>
            <w:r w:rsidRPr="00591FEB">
              <w:rPr>
                <w:rFonts w:ascii="Times New Roman" w:hAnsi="Times New Roman"/>
                <w:sz w:val="22"/>
                <w:szCs w:val="22"/>
              </w:rPr>
              <w:t>Polarity Switching: 25 msec</w:t>
            </w:r>
          </w:p>
        </w:tc>
        <w:tc>
          <w:tcPr>
            <w:tcW w:w="4253" w:type="dxa"/>
            <w:vAlign w:val="center"/>
          </w:tcPr>
          <w:p w14:paraId="6814ACEF" w14:textId="77777777" w:rsidR="00D17D57" w:rsidRPr="00F21926" w:rsidRDefault="00D17D57" w:rsidP="00D17D57">
            <w:pPr>
              <w:rPr>
                <w:rFonts w:ascii="Times New Roman" w:hAnsi="Times New Roman"/>
                <w:sz w:val="22"/>
                <w:szCs w:val="22"/>
              </w:rPr>
            </w:pPr>
          </w:p>
        </w:tc>
        <w:tc>
          <w:tcPr>
            <w:tcW w:w="2835" w:type="dxa"/>
          </w:tcPr>
          <w:p w14:paraId="7C3B33EC" w14:textId="77777777" w:rsidR="00D17D57" w:rsidRPr="00F21926" w:rsidRDefault="00D17D57" w:rsidP="00D17D57">
            <w:pPr>
              <w:rPr>
                <w:rFonts w:ascii="Times New Roman" w:hAnsi="Times New Roman"/>
                <w:b/>
                <w:sz w:val="22"/>
                <w:szCs w:val="22"/>
              </w:rPr>
            </w:pPr>
          </w:p>
        </w:tc>
        <w:tc>
          <w:tcPr>
            <w:tcW w:w="1984" w:type="dxa"/>
          </w:tcPr>
          <w:p w14:paraId="0643E28B" w14:textId="77777777" w:rsidR="00D17D57" w:rsidRPr="00F21926" w:rsidRDefault="00D17D57" w:rsidP="00D17D57">
            <w:pPr>
              <w:rPr>
                <w:rFonts w:ascii="Times New Roman" w:hAnsi="Times New Roman"/>
                <w:b/>
                <w:sz w:val="22"/>
                <w:szCs w:val="22"/>
              </w:rPr>
            </w:pPr>
          </w:p>
        </w:tc>
      </w:tr>
      <w:tr w:rsidR="00D17D57" w:rsidRPr="00B6323C" w14:paraId="6D02194E" w14:textId="77777777" w:rsidTr="0030311C">
        <w:trPr>
          <w:cantSplit/>
        </w:trPr>
        <w:tc>
          <w:tcPr>
            <w:tcW w:w="1134" w:type="dxa"/>
            <w:shd w:val="clear" w:color="auto" w:fill="auto"/>
          </w:tcPr>
          <w:p w14:paraId="10BFA259" w14:textId="01702B8E" w:rsidR="00D17D57" w:rsidRPr="00F21926" w:rsidRDefault="00D17D57" w:rsidP="00D17D57">
            <w:pPr>
              <w:rPr>
                <w:rFonts w:ascii="Times New Roman" w:hAnsi="Times New Roman"/>
                <w:b/>
                <w:sz w:val="22"/>
                <w:szCs w:val="22"/>
              </w:rPr>
            </w:pPr>
            <w:r w:rsidRPr="00721215">
              <w:rPr>
                <w:rFonts w:ascii="Times New Roman" w:hAnsi="Times New Roman"/>
                <w:b/>
                <w:sz w:val="22"/>
                <w:szCs w:val="22"/>
              </w:rPr>
              <w:t>2.1.4.</w:t>
            </w:r>
            <w:r>
              <w:rPr>
                <w:rFonts w:ascii="Times New Roman" w:hAnsi="Times New Roman"/>
                <w:b/>
                <w:sz w:val="22"/>
                <w:szCs w:val="22"/>
              </w:rPr>
              <w:t>6</w:t>
            </w:r>
          </w:p>
        </w:tc>
        <w:tc>
          <w:tcPr>
            <w:tcW w:w="5346" w:type="dxa"/>
            <w:vAlign w:val="center"/>
          </w:tcPr>
          <w:p w14:paraId="22C3DA98" w14:textId="7F52C5D5" w:rsidR="00D17D57" w:rsidRPr="00591FEB" w:rsidRDefault="00D17D57" w:rsidP="0030311C">
            <w:pPr>
              <w:spacing w:before="0" w:after="0"/>
              <w:rPr>
                <w:rFonts w:ascii="Times New Roman" w:hAnsi="Times New Roman"/>
                <w:b/>
                <w:sz w:val="22"/>
                <w:szCs w:val="22"/>
              </w:rPr>
            </w:pPr>
            <w:r w:rsidRPr="00591FEB">
              <w:rPr>
                <w:rFonts w:ascii="Times New Roman" w:hAnsi="Times New Roman"/>
                <w:sz w:val="22"/>
                <w:szCs w:val="22"/>
              </w:rPr>
              <w:t>MRM or SRM 1pg of Reserpine ESI positive sensitivity: Minimum signal-to-noise ratio: 1500000:1</w:t>
            </w:r>
          </w:p>
        </w:tc>
        <w:tc>
          <w:tcPr>
            <w:tcW w:w="4253" w:type="dxa"/>
            <w:vAlign w:val="center"/>
          </w:tcPr>
          <w:p w14:paraId="4EA5BDC7" w14:textId="77777777" w:rsidR="00D17D57" w:rsidRPr="00F21926" w:rsidRDefault="00D17D57" w:rsidP="00D17D57">
            <w:pPr>
              <w:rPr>
                <w:rFonts w:ascii="Times New Roman" w:hAnsi="Times New Roman"/>
                <w:sz w:val="22"/>
                <w:szCs w:val="22"/>
              </w:rPr>
            </w:pPr>
          </w:p>
        </w:tc>
        <w:tc>
          <w:tcPr>
            <w:tcW w:w="2835" w:type="dxa"/>
          </w:tcPr>
          <w:p w14:paraId="476E5CD9" w14:textId="77777777" w:rsidR="00D17D57" w:rsidRPr="00F21926" w:rsidRDefault="00D17D57" w:rsidP="00D17D57">
            <w:pPr>
              <w:rPr>
                <w:rFonts w:ascii="Times New Roman" w:hAnsi="Times New Roman"/>
                <w:b/>
                <w:sz w:val="22"/>
                <w:szCs w:val="22"/>
              </w:rPr>
            </w:pPr>
          </w:p>
        </w:tc>
        <w:tc>
          <w:tcPr>
            <w:tcW w:w="1984" w:type="dxa"/>
          </w:tcPr>
          <w:p w14:paraId="6FECDDB3" w14:textId="77777777" w:rsidR="00D17D57" w:rsidRPr="00F21926" w:rsidRDefault="00D17D57" w:rsidP="00D17D57">
            <w:pPr>
              <w:rPr>
                <w:rFonts w:ascii="Times New Roman" w:hAnsi="Times New Roman"/>
                <w:b/>
                <w:sz w:val="22"/>
                <w:szCs w:val="22"/>
              </w:rPr>
            </w:pPr>
          </w:p>
        </w:tc>
      </w:tr>
      <w:tr w:rsidR="00D17D57" w:rsidRPr="00B6323C" w14:paraId="3F865C9F" w14:textId="77777777" w:rsidTr="0030311C">
        <w:trPr>
          <w:cantSplit/>
        </w:trPr>
        <w:tc>
          <w:tcPr>
            <w:tcW w:w="1134" w:type="dxa"/>
            <w:shd w:val="clear" w:color="auto" w:fill="auto"/>
          </w:tcPr>
          <w:p w14:paraId="35DEAE5B" w14:textId="7CC4F443" w:rsidR="00D17D57" w:rsidRPr="00F21926" w:rsidRDefault="00D17D57" w:rsidP="00D17D57">
            <w:pPr>
              <w:rPr>
                <w:rFonts w:ascii="Times New Roman" w:hAnsi="Times New Roman"/>
                <w:b/>
                <w:sz w:val="22"/>
                <w:szCs w:val="22"/>
              </w:rPr>
            </w:pPr>
            <w:r w:rsidRPr="00721215">
              <w:rPr>
                <w:rFonts w:ascii="Times New Roman" w:hAnsi="Times New Roman"/>
                <w:b/>
                <w:sz w:val="22"/>
                <w:szCs w:val="22"/>
              </w:rPr>
              <w:t>2.1.4.</w:t>
            </w:r>
            <w:r>
              <w:rPr>
                <w:rFonts w:ascii="Times New Roman" w:hAnsi="Times New Roman"/>
                <w:b/>
                <w:sz w:val="22"/>
                <w:szCs w:val="22"/>
              </w:rPr>
              <w:t>7</w:t>
            </w:r>
          </w:p>
        </w:tc>
        <w:tc>
          <w:tcPr>
            <w:tcW w:w="5346" w:type="dxa"/>
            <w:vAlign w:val="center"/>
          </w:tcPr>
          <w:p w14:paraId="3AD3B8D1" w14:textId="5766A33E" w:rsidR="00D17D57" w:rsidRPr="00591FEB" w:rsidRDefault="00D17D57" w:rsidP="0030311C">
            <w:pPr>
              <w:spacing w:before="0" w:after="0"/>
              <w:rPr>
                <w:rFonts w:ascii="Times New Roman" w:hAnsi="Times New Roman"/>
                <w:b/>
                <w:sz w:val="22"/>
                <w:szCs w:val="22"/>
              </w:rPr>
            </w:pPr>
            <w:r w:rsidRPr="00591FEB">
              <w:rPr>
                <w:rFonts w:ascii="Times New Roman" w:hAnsi="Times New Roman"/>
                <w:sz w:val="22"/>
                <w:szCs w:val="22"/>
              </w:rPr>
              <w:t xml:space="preserve">MRM or SRM 1pg of Chloramphenicol ESI negative sensitivity: Minimum signal-to-noise ratio: 1500000:1 </w:t>
            </w:r>
          </w:p>
        </w:tc>
        <w:tc>
          <w:tcPr>
            <w:tcW w:w="4253" w:type="dxa"/>
            <w:vAlign w:val="center"/>
          </w:tcPr>
          <w:p w14:paraId="67660902" w14:textId="77777777" w:rsidR="00D17D57" w:rsidRPr="00F21926" w:rsidRDefault="00D17D57" w:rsidP="00D17D57">
            <w:pPr>
              <w:rPr>
                <w:rFonts w:ascii="Times New Roman" w:hAnsi="Times New Roman"/>
                <w:sz w:val="22"/>
                <w:szCs w:val="22"/>
              </w:rPr>
            </w:pPr>
          </w:p>
        </w:tc>
        <w:tc>
          <w:tcPr>
            <w:tcW w:w="2835" w:type="dxa"/>
          </w:tcPr>
          <w:p w14:paraId="50747ED2" w14:textId="77777777" w:rsidR="00D17D57" w:rsidRPr="00F21926" w:rsidRDefault="00D17D57" w:rsidP="00D17D57">
            <w:pPr>
              <w:rPr>
                <w:rFonts w:ascii="Times New Roman" w:hAnsi="Times New Roman"/>
                <w:b/>
                <w:sz w:val="22"/>
                <w:szCs w:val="22"/>
              </w:rPr>
            </w:pPr>
          </w:p>
        </w:tc>
        <w:tc>
          <w:tcPr>
            <w:tcW w:w="1984" w:type="dxa"/>
          </w:tcPr>
          <w:p w14:paraId="20322A1D" w14:textId="77777777" w:rsidR="00D17D57" w:rsidRPr="00F21926" w:rsidRDefault="00D17D57" w:rsidP="00D17D57">
            <w:pPr>
              <w:rPr>
                <w:rFonts w:ascii="Times New Roman" w:hAnsi="Times New Roman"/>
                <w:b/>
                <w:sz w:val="22"/>
                <w:szCs w:val="22"/>
              </w:rPr>
            </w:pPr>
          </w:p>
        </w:tc>
      </w:tr>
      <w:tr w:rsidR="00D17D57" w:rsidRPr="00B6323C" w14:paraId="1EE5E56A" w14:textId="77777777" w:rsidTr="0030311C">
        <w:trPr>
          <w:cantSplit/>
        </w:trPr>
        <w:tc>
          <w:tcPr>
            <w:tcW w:w="1134" w:type="dxa"/>
            <w:shd w:val="clear" w:color="auto" w:fill="auto"/>
          </w:tcPr>
          <w:p w14:paraId="0BCBD7F6" w14:textId="2B763C74" w:rsidR="00D17D57" w:rsidRPr="00F21926" w:rsidRDefault="00D17D57" w:rsidP="00D17D57">
            <w:pPr>
              <w:rPr>
                <w:rFonts w:ascii="Times New Roman" w:hAnsi="Times New Roman"/>
                <w:b/>
                <w:sz w:val="22"/>
                <w:szCs w:val="22"/>
              </w:rPr>
            </w:pPr>
            <w:r w:rsidRPr="00721215">
              <w:rPr>
                <w:rFonts w:ascii="Times New Roman" w:hAnsi="Times New Roman"/>
                <w:b/>
                <w:sz w:val="22"/>
                <w:szCs w:val="22"/>
              </w:rPr>
              <w:t>2.1.4.</w:t>
            </w:r>
            <w:r>
              <w:rPr>
                <w:rFonts w:ascii="Times New Roman" w:hAnsi="Times New Roman"/>
                <w:b/>
                <w:sz w:val="22"/>
                <w:szCs w:val="22"/>
              </w:rPr>
              <w:t>8</w:t>
            </w:r>
          </w:p>
        </w:tc>
        <w:tc>
          <w:tcPr>
            <w:tcW w:w="5346" w:type="dxa"/>
            <w:vAlign w:val="center"/>
          </w:tcPr>
          <w:p w14:paraId="2628A58D" w14:textId="460B473D" w:rsidR="00D17D57" w:rsidRPr="00591FEB" w:rsidRDefault="00D17D57" w:rsidP="0030311C">
            <w:pPr>
              <w:spacing w:before="0" w:after="0"/>
              <w:rPr>
                <w:rFonts w:ascii="Times New Roman" w:hAnsi="Times New Roman"/>
                <w:b/>
                <w:sz w:val="22"/>
                <w:szCs w:val="22"/>
              </w:rPr>
            </w:pPr>
            <w:r w:rsidRPr="00591FEB">
              <w:rPr>
                <w:rFonts w:ascii="Times New Roman" w:hAnsi="Times New Roman"/>
                <w:sz w:val="22"/>
                <w:szCs w:val="22"/>
              </w:rPr>
              <w:t>Number of MRM or SRM per method: 30 000 MRM or SRM /method</w:t>
            </w:r>
          </w:p>
        </w:tc>
        <w:tc>
          <w:tcPr>
            <w:tcW w:w="4253" w:type="dxa"/>
            <w:vAlign w:val="center"/>
          </w:tcPr>
          <w:p w14:paraId="0063DA02" w14:textId="77777777" w:rsidR="00D17D57" w:rsidRPr="00F21926" w:rsidRDefault="00D17D57" w:rsidP="00D17D57">
            <w:pPr>
              <w:rPr>
                <w:rFonts w:ascii="Times New Roman" w:hAnsi="Times New Roman"/>
                <w:sz w:val="22"/>
                <w:szCs w:val="22"/>
              </w:rPr>
            </w:pPr>
          </w:p>
        </w:tc>
        <w:tc>
          <w:tcPr>
            <w:tcW w:w="2835" w:type="dxa"/>
          </w:tcPr>
          <w:p w14:paraId="11AF32A8" w14:textId="77777777" w:rsidR="00D17D57" w:rsidRPr="00F21926" w:rsidRDefault="00D17D57" w:rsidP="00D17D57">
            <w:pPr>
              <w:rPr>
                <w:rFonts w:ascii="Times New Roman" w:hAnsi="Times New Roman"/>
                <w:b/>
                <w:sz w:val="22"/>
                <w:szCs w:val="22"/>
              </w:rPr>
            </w:pPr>
          </w:p>
        </w:tc>
        <w:tc>
          <w:tcPr>
            <w:tcW w:w="1984" w:type="dxa"/>
          </w:tcPr>
          <w:p w14:paraId="093705CB" w14:textId="77777777" w:rsidR="00D17D57" w:rsidRPr="00F21926" w:rsidRDefault="00D17D57" w:rsidP="00D17D57">
            <w:pPr>
              <w:rPr>
                <w:rFonts w:ascii="Times New Roman" w:hAnsi="Times New Roman"/>
                <w:b/>
                <w:sz w:val="22"/>
                <w:szCs w:val="22"/>
              </w:rPr>
            </w:pPr>
          </w:p>
        </w:tc>
      </w:tr>
      <w:tr w:rsidR="00D17D57" w:rsidRPr="00B6323C" w14:paraId="6E7D6023" w14:textId="77777777" w:rsidTr="00B843D9">
        <w:trPr>
          <w:cantSplit/>
        </w:trPr>
        <w:tc>
          <w:tcPr>
            <w:tcW w:w="1134" w:type="dxa"/>
            <w:shd w:val="clear" w:color="auto" w:fill="auto"/>
          </w:tcPr>
          <w:p w14:paraId="46A8A090" w14:textId="7D79F23E" w:rsidR="00D17D57" w:rsidRPr="00F21926" w:rsidRDefault="00D17D57" w:rsidP="00D17D57">
            <w:pPr>
              <w:rPr>
                <w:rFonts w:ascii="Times New Roman" w:hAnsi="Times New Roman"/>
                <w:b/>
                <w:sz w:val="22"/>
                <w:szCs w:val="22"/>
              </w:rPr>
            </w:pPr>
            <w:r w:rsidRPr="00721215">
              <w:rPr>
                <w:rFonts w:ascii="Times New Roman" w:hAnsi="Times New Roman"/>
                <w:b/>
                <w:sz w:val="22"/>
                <w:szCs w:val="22"/>
              </w:rPr>
              <w:t>2.1.4.</w:t>
            </w:r>
            <w:r>
              <w:rPr>
                <w:rFonts w:ascii="Times New Roman" w:hAnsi="Times New Roman"/>
                <w:b/>
                <w:sz w:val="22"/>
                <w:szCs w:val="22"/>
              </w:rPr>
              <w:t>9</w:t>
            </w:r>
          </w:p>
        </w:tc>
        <w:tc>
          <w:tcPr>
            <w:tcW w:w="5346" w:type="dxa"/>
            <w:shd w:val="clear" w:color="auto" w:fill="auto"/>
            <w:vAlign w:val="center"/>
          </w:tcPr>
          <w:p w14:paraId="4E249EEF" w14:textId="39B8BFC9" w:rsidR="00D17D57" w:rsidRPr="00591FEB" w:rsidRDefault="00D17D57" w:rsidP="0030311C">
            <w:pPr>
              <w:spacing w:before="0" w:after="0"/>
              <w:rPr>
                <w:rFonts w:ascii="Times New Roman" w:hAnsi="Times New Roman"/>
                <w:b/>
                <w:color w:val="000000" w:themeColor="text1"/>
                <w:sz w:val="22"/>
                <w:szCs w:val="22"/>
              </w:rPr>
            </w:pPr>
            <w:r w:rsidRPr="00591FEB">
              <w:rPr>
                <w:rFonts w:ascii="Times New Roman" w:hAnsi="Times New Roman"/>
                <w:color w:val="000000" w:themeColor="text1"/>
                <w:sz w:val="22"/>
                <w:szCs w:val="22"/>
              </w:rPr>
              <w:t xml:space="preserve">Scan rate: 15000 Da/sec </w:t>
            </w:r>
          </w:p>
        </w:tc>
        <w:tc>
          <w:tcPr>
            <w:tcW w:w="4253" w:type="dxa"/>
            <w:vAlign w:val="center"/>
          </w:tcPr>
          <w:p w14:paraId="6DF222DE" w14:textId="77777777" w:rsidR="00D17D57" w:rsidRPr="00F21926" w:rsidRDefault="00D17D57" w:rsidP="00D17D57">
            <w:pPr>
              <w:rPr>
                <w:rFonts w:ascii="Times New Roman" w:hAnsi="Times New Roman"/>
                <w:sz w:val="22"/>
                <w:szCs w:val="22"/>
              </w:rPr>
            </w:pPr>
          </w:p>
        </w:tc>
        <w:tc>
          <w:tcPr>
            <w:tcW w:w="2835" w:type="dxa"/>
          </w:tcPr>
          <w:p w14:paraId="7D309C00" w14:textId="77777777" w:rsidR="00D17D57" w:rsidRPr="00F21926" w:rsidRDefault="00D17D57" w:rsidP="00D17D57">
            <w:pPr>
              <w:rPr>
                <w:rFonts w:ascii="Times New Roman" w:hAnsi="Times New Roman"/>
                <w:b/>
                <w:sz w:val="22"/>
                <w:szCs w:val="22"/>
              </w:rPr>
            </w:pPr>
          </w:p>
        </w:tc>
        <w:tc>
          <w:tcPr>
            <w:tcW w:w="1984" w:type="dxa"/>
          </w:tcPr>
          <w:p w14:paraId="4CDDA7DB" w14:textId="77777777" w:rsidR="00D17D57" w:rsidRPr="00F21926" w:rsidRDefault="00D17D57" w:rsidP="00D17D57">
            <w:pPr>
              <w:rPr>
                <w:rFonts w:ascii="Times New Roman" w:hAnsi="Times New Roman"/>
                <w:b/>
                <w:sz w:val="22"/>
                <w:szCs w:val="22"/>
              </w:rPr>
            </w:pPr>
          </w:p>
        </w:tc>
      </w:tr>
      <w:tr w:rsidR="00D17D57" w:rsidRPr="00B6323C" w14:paraId="2C7AF259" w14:textId="77777777" w:rsidTr="00B843D9">
        <w:trPr>
          <w:cantSplit/>
        </w:trPr>
        <w:tc>
          <w:tcPr>
            <w:tcW w:w="1134" w:type="dxa"/>
            <w:shd w:val="clear" w:color="auto" w:fill="auto"/>
          </w:tcPr>
          <w:p w14:paraId="7D1FC454" w14:textId="41E7251C" w:rsidR="00D17D57" w:rsidRPr="00F21926" w:rsidRDefault="00D17D57" w:rsidP="00D17D57">
            <w:pPr>
              <w:rPr>
                <w:rFonts w:ascii="Times New Roman" w:hAnsi="Times New Roman"/>
                <w:b/>
                <w:sz w:val="22"/>
                <w:szCs w:val="22"/>
              </w:rPr>
            </w:pPr>
            <w:r w:rsidRPr="00721215">
              <w:rPr>
                <w:rFonts w:ascii="Times New Roman" w:hAnsi="Times New Roman"/>
                <w:b/>
                <w:sz w:val="22"/>
                <w:szCs w:val="22"/>
              </w:rPr>
              <w:lastRenderedPageBreak/>
              <w:t>2.1.4.</w:t>
            </w:r>
            <w:r>
              <w:rPr>
                <w:rFonts w:ascii="Times New Roman" w:hAnsi="Times New Roman"/>
                <w:b/>
                <w:sz w:val="22"/>
                <w:szCs w:val="22"/>
              </w:rPr>
              <w:t>10</w:t>
            </w:r>
          </w:p>
        </w:tc>
        <w:tc>
          <w:tcPr>
            <w:tcW w:w="5346" w:type="dxa"/>
            <w:shd w:val="clear" w:color="auto" w:fill="auto"/>
            <w:vAlign w:val="center"/>
          </w:tcPr>
          <w:p w14:paraId="46BBB750" w14:textId="7FA24693" w:rsidR="00D17D57" w:rsidRPr="00591FEB" w:rsidRDefault="00D17D57" w:rsidP="0030311C">
            <w:pPr>
              <w:spacing w:before="0" w:after="0"/>
              <w:rPr>
                <w:rFonts w:ascii="Times New Roman" w:hAnsi="Times New Roman"/>
                <w:b/>
                <w:color w:val="000000" w:themeColor="text1"/>
                <w:sz w:val="22"/>
                <w:szCs w:val="22"/>
              </w:rPr>
            </w:pPr>
            <w:r w:rsidRPr="00591FEB">
              <w:rPr>
                <w:rFonts w:ascii="Times New Roman" w:hAnsi="Times New Roman"/>
                <w:color w:val="000000" w:themeColor="text1"/>
                <w:sz w:val="22"/>
                <w:szCs w:val="22"/>
              </w:rPr>
              <w:t xml:space="preserve">Number of MRM or SRM per second: 500 MRM or SRM/sec </w:t>
            </w:r>
          </w:p>
        </w:tc>
        <w:tc>
          <w:tcPr>
            <w:tcW w:w="4253" w:type="dxa"/>
            <w:vAlign w:val="center"/>
          </w:tcPr>
          <w:p w14:paraId="2A744803" w14:textId="77777777" w:rsidR="00D17D57" w:rsidRPr="00F21926" w:rsidRDefault="00D17D57" w:rsidP="00D17D57">
            <w:pPr>
              <w:rPr>
                <w:rFonts w:ascii="Times New Roman" w:hAnsi="Times New Roman"/>
                <w:sz w:val="22"/>
                <w:szCs w:val="22"/>
              </w:rPr>
            </w:pPr>
          </w:p>
        </w:tc>
        <w:tc>
          <w:tcPr>
            <w:tcW w:w="2835" w:type="dxa"/>
          </w:tcPr>
          <w:p w14:paraId="49FB6DA9" w14:textId="77777777" w:rsidR="00D17D57" w:rsidRPr="00F21926" w:rsidRDefault="00D17D57" w:rsidP="00D17D57">
            <w:pPr>
              <w:rPr>
                <w:rFonts w:ascii="Times New Roman" w:hAnsi="Times New Roman"/>
                <w:b/>
                <w:sz w:val="22"/>
                <w:szCs w:val="22"/>
              </w:rPr>
            </w:pPr>
          </w:p>
        </w:tc>
        <w:tc>
          <w:tcPr>
            <w:tcW w:w="1984" w:type="dxa"/>
          </w:tcPr>
          <w:p w14:paraId="4DAACCAD" w14:textId="77777777" w:rsidR="00D17D57" w:rsidRPr="00F21926" w:rsidRDefault="00D17D57" w:rsidP="00D17D57">
            <w:pPr>
              <w:rPr>
                <w:rFonts w:ascii="Times New Roman" w:hAnsi="Times New Roman"/>
                <w:b/>
                <w:sz w:val="22"/>
                <w:szCs w:val="22"/>
              </w:rPr>
            </w:pPr>
          </w:p>
        </w:tc>
      </w:tr>
      <w:tr w:rsidR="00D17D57" w:rsidRPr="00B6323C" w14:paraId="06C8D87D" w14:textId="77777777" w:rsidTr="0030311C">
        <w:trPr>
          <w:cantSplit/>
        </w:trPr>
        <w:tc>
          <w:tcPr>
            <w:tcW w:w="1134" w:type="dxa"/>
            <w:shd w:val="clear" w:color="auto" w:fill="auto"/>
          </w:tcPr>
          <w:p w14:paraId="59AF0BE9" w14:textId="19FFF82A" w:rsidR="00D17D57" w:rsidRPr="00F21926" w:rsidRDefault="00D17D57" w:rsidP="00D17D57">
            <w:pPr>
              <w:rPr>
                <w:rFonts w:ascii="Times New Roman" w:hAnsi="Times New Roman"/>
                <w:b/>
                <w:sz w:val="22"/>
                <w:szCs w:val="22"/>
              </w:rPr>
            </w:pPr>
            <w:r>
              <w:rPr>
                <w:rFonts w:ascii="Times New Roman" w:hAnsi="Times New Roman"/>
                <w:b/>
                <w:sz w:val="22"/>
                <w:szCs w:val="22"/>
              </w:rPr>
              <w:t>2.1.4.11</w:t>
            </w:r>
          </w:p>
        </w:tc>
        <w:tc>
          <w:tcPr>
            <w:tcW w:w="5346" w:type="dxa"/>
            <w:vAlign w:val="center"/>
          </w:tcPr>
          <w:p w14:paraId="2B68D4DE" w14:textId="2ECD02D1" w:rsidR="00D17D57" w:rsidRPr="00F21926" w:rsidRDefault="00D17D57" w:rsidP="0030311C">
            <w:pPr>
              <w:spacing w:before="0" w:after="0"/>
              <w:rPr>
                <w:rFonts w:ascii="Times New Roman" w:hAnsi="Times New Roman"/>
                <w:b/>
                <w:sz w:val="22"/>
                <w:szCs w:val="22"/>
              </w:rPr>
            </w:pPr>
            <w:r w:rsidRPr="00CC7B15">
              <w:rPr>
                <w:rFonts w:ascii="Times New Roman" w:hAnsi="Times New Roman"/>
                <w:sz w:val="22"/>
                <w:szCs w:val="22"/>
              </w:rPr>
              <w:t>Acquisition modes: Full-scan MS, Product ion scan, Precursor ion scan, Neutral-loss scan, SIM or SIR, MRM or SRM</w:t>
            </w:r>
          </w:p>
        </w:tc>
        <w:tc>
          <w:tcPr>
            <w:tcW w:w="4253" w:type="dxa"/>
            <w:vAlign w:val="center"/>
          </w:tcPr>
          <w:p w14:paraId="6FBB1FB6" w14:textId="77777777" w:rsidR="00D17D57" w:rsidRPr="00F21926" w:rsidRDefault="00D17D57" w:rsidP="00D17D57">
            <w:pPr>
              <w:rPr>
                <w:rFonts w:ascii="Times New Roman" w:hAnsi="Times New Roman"/>
                <w:sz w:val="22"/>
                <w:szCs w:val="22"/>
              </w:rPr>
            </w:pPr>
          </w:p>
        </w:tc>
        <w:tc>
          <w:tcPr>
            <w:tcW w:w="2835" w:type="dxa"/>
          </w:tcPr>
          <w:p w14:paraId="78BC8BDD" w14:textId="77777777" w:rsidR="00D17D57" w:rsidRPr="00F21926" w:rsidRDefault="00D17D57" w:rsidP="00D17D57">
            <w:pPr>
              <w:rPr>
                <w:rFonts w:ascii="Times New Roman" w:hAnsi="Times New Roman"/>
                <w:b/>
                <w:sz w:val="22"/>
                <w:szCs w:val="22"/>
              </w:rPr>
            </w:pPr>
          </w:p>
        </w:tc>
        <w:tc>
          <w:tcPr>
            <w:tcW w:w="1984" w:type="dxa"/>
          </w:tcPr>
          <w:p w14:paraId="744E9C23" w14:textId="77777777" w:rsidR="00D17D57" w:rsidRPr="00F21926" w:rsidRDefault="00D17D57" w:rsidP="00D17D57">
            <w:pPr>
              <w:rPr>
                <w:rFonts w:ascii="Times New Roman" w:hAnsi="Times New Roman"/>
                <w:b/>
                <w:sz w:val="22"/>
                <w:szCs w:val="22"/>
              </w:rPr>
            </w:pPr>
          </w:p>
        </w:tc>
      </w:tr>
      <w:tr w:rsidR="00D17D57" w:rsidRPr="00B6323C" w14:paraId="3F0AC1BC" w14:textId="77777777" w:rsidTr="0030311C">
        <w:trPr>
          <w:cantSplit/>
        </w:trPr>
        <w:tc>
          <w:tcPr>
            <w:tcW w:w="1134" w:type="dxa"/>
            <w:shd w:val="clear" w:color="auto" w:fill="auto"/>
          </w:tcPr>
          <w:p w14:paraId="27DD0091" w14:textId="0EF6436E" w:rsidR="00D17D57" w:rsidRPr="00F21926" w:rsidRDefault="00D17D57" w:rsidP="00D17D57">
            <w:pPr>
              <w:rPr>
                <w:rFonts w:ascii="Times New Roman" w:hAnsi="Times New Roman"/>
                <w:b/>
                <w:sz w:val="22"/>
                <w:szCs w:val="22"/>
              </w:rPr>
            </w:pPr>
            <w:r>
              <w:rPr>
                <w:rFonts w:ascii="Times New Roman" w:hAnsi="Times New Roman"/>
                <w:b/>
                <w:sz w:val="22"/>
                <w:szCs w:val="22"/>
              </w:rPr>
              <w:t>2.1.4.12</w:t>
            </w:r>
          </w:p>
        </w:tc>
        <w:tc>
          <w:tcPr>
            <w:tcW w:w="5346" w:type="dxa"/>
            <w:vAlign w:val="center"/>
          </w:tcPr>
          <w:p w14:paraId="646B7DCF" w14:textId="09F1E16C" w:rsidR="00D17D57" w:rsidRPr="00F21926" w:rsidRDefault="00D17D57" w:rsidP="0030311C">
            <w:pPr>
              <w:spacing w:before="0" w:after="0"/>
              <w:rPr>
                <w:rFonts w:ascii="Times New Roman" w:hAnsi="Times New Roman"/>
                <w:b/>
                <w:sz w:val="22"/>
                <w:szCs w:val="22"/>
              </w:rPr>
            </w:pPr>
            <w:r w:rsidRPr="00CC7B15">
              <w:rPr>
                <w:rFonts w:ascii="Times New Roman" w:hAnsi="Times New Roman"/>
                <w:sz w:val="22"/>
                <w:szCs w:val="22"/>
              </w:rPr>
              <w:t>Calibration and tuning: The system includes an automated tuning and calibration facility for hardware set-up using calibration solution</w:t>
            </w:r>
          </w:p>
        </w:tc>
        <w:tc>
          <w:tcPr>
            <w:tcW w:w="4253" w:type="dxa"/>
            <w:vAlign w:val="center"/>
          </w:tcPr>
          <w:p w14:paraId="0AC664D0" w14:textId="77777777" w:rsidR="00D17D57" w:rsidRPr="00F21926" w:rsidRDefault="00D17D57" w:rsidP="00D17D57">
            <w:pPr>
              <w:rPr>
                <w:rFonts w:ascii="Times New Roman" w:hAnsi="Times New Roman"/>
                <w:sz w:val="22"/>
                <w:szCs w:val="22"/>
              </w:rPr>
            </w:pPr>
          </w:p>
        </w:tc>
        <w:tc>
          <w:tcPr>
            <w:tcW w:w="2835" w:type="dxa"/>
          </w:tcPr>
          <w:p w14:paraId="781647A4" w14:textId="77777777" w:rsidR="00D17D57" w:rsidRPr="00F21926" w:rsidRDefault="00D17D57" w:rsidP="00D17D57">
            <w:pPr>
              <w:rPr>
                <w:rFonts w:ascii="Times New Roman" w:hAnsi="Times New Roman"/>
                <w:b/>
                <w:sz w:val="22"/>
                <w:szCs w:val="22"/>
              </w:rPr>
            </w:pPr>
          </w:p>
        </w:tc>
        <w:tc>
          <w:tcPr>
            <w:tcW w:w="1984" w:type="dxa"/>
          </w:tcPr>
          <w:p w14:paraId="09C754BE" w14:textId="77777777" w:rsidR="00D17D57" w:rsidRPr="00F21926" w:rsidRDefault="00D17D57" w:rsidP="00D17D57">
            <w:pPr>
              <w:rPr>
                <w:rFonts w:ascii="Times New Roman" w:hAnsi="Times New Roman"/>
                <w:b/>
                <w:sz w:val="22"/>
                <w:szCs w:val="22"/>
              </w:rPr>
            </w:pPr>
          </w:p>
        </w:tc>
      </w:tr>
      <w:tr w:rsidR="00D17D57" w:rsidRPr="00B6323C" w14:paraId="43AC4096" w14:textId="77777777" w:rsidTr="0030311C">
        <w:trPr>
          <w:cantSplit/>
        </w:trPr>
        <w:tc>
          <w:tcPr>
            <w:tcW w:w="1134" w:type="dxa"/>
            <w:shd w:val="clear" w:color="auto" w:fill="auto"/>
          </w:tcPr>
          <w:p w14:paraId="218FA04B" w14:textId="2E98AF44" w:rsidR="00D17D57" w:rsidRPr="00F21926" w:rsidRDefault="00D17D57" w:rsidP="00D17D57">
            <w:pPr>
              <w:rPr>
                <w:rFonts w:ascii="Times New Roman" w:hAnsi="Times New Roman"/>
                <w:b/>
                <w:sz w:val="22"/>
                <w:szCs w:val="22"/>
              </w:rPr>
            </w:pPr>
            <w:r>
              <w:rPr>
                <w:rFonts w:ascii="Times New Roman" w:hAnsi="Times New Roman"/>
                <w:b/>
                <w:sz w:val="22"/>
                <w:szCs w:val="22"/>
              </w:rPr>
              <w:t>2.1.4.13</w:t>
            </w:r>
          </w:p>
        </w:tc>
        <w:tc>
          <w:tcPr>
            <w:tcW w:w="5346" w:type="dxa"/>
            <w:vAlign w:val="center"/>
          </w:tcPr>
          <w:p w14:paraId="1E0518D1" w14:textId="1F61A961" w:rsidR="00D17D57" w:rsidRPr="00F21926" w:rsidRDefault="00D17D57" w:rsidP="0030311C">
            <w:pPr>
              <w:spacing w:before="0" w:after="0"/>
              <w:rPr>
                <w:rFonts w:ascii="Times New Roman" w:hAnsi="Times New Roman"/>
                <w:b/>
                <w:sz w:val="22"/>
                <w:szCs w:val="22"/>
              </w:rPr>
            </w:pPr>
            <w:r w:rsidRPr="00CC7B15">
              <w:rPr>
                <w:rFonts w:ascii="Times New Roman" w:hAnsi="Times New Roman"/>
                <w:sz w:val="22"/>
                <w:szCs w:val="22"/>
              </w:rPr>
              <w:t xml:space="preserve">Vacuum system: Turbomolecular pump and external single oil rotary pump </w:t>
            </w:r>
          </w:p>
        </w:tc>
        <w:tc>
          <w:tcPr>
            <w:tcW w:w="4253" w:type="dxa"/>
            <w:vAlign w:val="center"/>
          </w:tcPr>
          <w:p w14:paraId="4495CCE9" w14:textId="77777777" w:rsidR="00D17D57" w:rsidRPr="00F21926" w:rsidRDefault="00D17D57" w:rsidP="00D17D57">
            <w:pPr>
              <w:rPr>
                <w:rFonts w:ascii="Times New Roman" w:hAnsi="Times New Roman"/>
                <w:sz w:val="22"/>
                <w:szCs w:val="22"/>
              </w:rPr>
            </w:pPr>
          </w:p>
        </w:tc>
        <w:tc>
          <w:tcPr>
            <w:tcW w:w="2835" w:type="dxa"/>
          </w:tcPr>
          <w:p w14:paraId="41E2EF52" w14:textId="77777777" w:rsidR="00D17D57" w:rsidRPr="00F21926" w:rsidRDefault="00D17D57" w:rsidP="00D17D57">
            <w:pPr>
              <w:rPr>
                <w:rFonts w:ascii="Times New Roman" w:hAnsi="Times New Roman"/>
                <w:b/>
                <w:sz w:val="22"/>
                <w:szCs w:val="22"/>
              </w:rPr>
            </w:pPr>
          </w:p>
        </w:tc>
        <w:tc>
          <w:tcPr>
            <w:tcW w:w="1984" w:type="dxa"/>
          </w:tcPr>
          <w:p w14:paraId="3A03ED1D" w14:textId="77777777" w:rsidR="00D17D57" w:rsidRPr="00F21926" w:rsidRDefault="00D17D57" w:rsidP="00D17D57">
            <w:pPr>
              <w:rPr>
                <w:rFonts w:ascii="Times New Roman" w:hAnsi="Times New Roman"/>
                <w:b/>
                <w:sz w:val="22"/>
                <w:szCs w:val="22"/>
              </w:rPr>
            </w:pPr>
          </w:p>
        </w:tc>
      </w:tr>
      <w:tr w:rsidR="00D17D57" w:rsidRPr="00B6323C" w14:paraId="52F2AB75" w14:textId="77777777" w:rsidTr="0030311C">
        <w:trPr>
          <w:cantSplit/>
        </w:trPr>
        <w:tc>
          <w:tcPr>
            <w:tcW w:w="1134" w:type="dxa"/>
            <w:shd w:val="clear" w:color="auto" w:fill="auto"/>
          </w:tcPr>
          <w:p w14:paraId="157B1815" w14:textId="242E5F50" w:rsidR="00D17D57" w:rsidRPr="00F21926" w:rsidRDefault="00D17D57" w:rsidP="00D17D57">
            <w:pPr>
              <w:rPr>
                <w:rFonts w:ascii="Times New Roman" w:hAnsi="Times New Roman"/>
                <w:b/>
                <w:sz w:val="22"/>
                <w:szCs w:val="22"/>
              </w:rPr>
            </w:pPr>
            <w:r>
              <w:rPr>
                <w:rFonts w:ascii="Times New Roman" w:hAnsi="Times New Roman"/>
                <w:b/>
                <w:sz w:val="22"/>
                <w:szCs w:val="22"/>
              </w:rPr>
              <w:t>2.1.4.14</w:t>
            </w:r>
          </w:p>
        </w:tc>
        <w:tc>
          <w:tcPr>
            <w:tcW w:w="5346" w:type="dxa"/>
            <w:vAlign w:val="center"/>
          </w:tcPr>
          <w:p w14:paraId="2E579C6C" w14:textId="00ABAA1C" w:rsidR="00D17D57" w:rsidRPr="00F21926" w:rsidRDefault="00D17D57" w:rsidP="0030311C">
            <w:pPr>
              <w:spacing w:before="0" w:after="0"/>
              <w:rPr>
                <w:rFonts w:ascii="Times New Roman" w:hAnsi="Times New Roman"/>
                <w:b/>
                <w:sz w:val="22"/>
                <w:szCs w:val="22"/>
              </w:rPr>
            </w:pPr>
            <w:r w:rsidRPr="00CC7B15">
              <w:rPr>
                <w:rFonts w:ascii="Times New Roman" w:hAnsi="Times New Roman"/>
                <w:sz w:val="22"/>
                <w:szCs w:val="22"/>
              </w:rPr>
              <w:t>Nitrogen generator: Nitrogen generator with built-in compressor according to manufacturer recommendation</w:t>
            </w:r>
          </w:p>
        </w:tc>
        <w:tc>
          <w:tcPr>
            <w:tcW w:w="4253" w:type="dxa"/>
            <w:vAlign w:val="center"/>
          </w:tcPr>
          <w:p w14:paraId="721896F3" w14:textId="77777777" w:rsidR="00D17D57" w:rsidRPr="00F21926" w:rsidRDefault="00D17D57" w:rsidP="00D17D57">
            <w:pPr>
              <w:rPr>
                <w:rFonts w:ascii="Times New Roman" w:hAnsi="Times New Roman"/>
                <w:sz w:val="22"/>
                <w:szCs w:val="22"/>
              </w:rPr>
            </w:pPr>
          </w:p>
        </w:tc>
        <w:tc>
          <w:tcPr>
            <w:tcW w:w="2835" w:type="dxa"/>
          </w:tcPr>
          <w:p w14:paraId="3463DF90" w14:textId="77777777" w:rsidR="00D17D57" w:rsidRPr="00F21926" w:rsidRDefault="00D17D57" w:rsidP="00D17D57">
            <w:pPr>
              <w:rPr>
                <w:rFonts w:ascii="Times New Roman" w:hAnsi="Times New Roman"/>
                <w:b/>
                <w:sz w:val="22"/>
                <w:szCs w:val="22"/>
              </w:rPr>
            </w:pPr>
          </w:p>
        </w:tc>
        <w:tc>
          <w:tcPr>
            <w:tcW w:w="1984" w:type="dxa"/>
          </w:tcPr>
          <w:p w14:paraId="768477BE" w14:textId="77777777" w:rsidR="00D17D57" w:rsidRPr="00F21926" w:rsidRDefault="00D17D57" w:rsidP="00D17D57">
            <w:pPr>
              <w:rPr>
                <w:rFonts w:ascii="Times New Roman" w:hAnsi="Times New Roman"/>
                <w:b/>
                <w:sz w:val="22"/>
                <w:szCs w:val="22"/>
              </w:rPr>
            </w:pPr>
          </w:p>
        </w:tc>
      </w:tr>
      <w:tr w:rsidR="00D17D57" w:rsidRPr="00D17D57" w14:paraId="6C72165A" w14:textId="77777777" w:rsidTr="006C52F1">
        <w:trPr>
          <w:cantSplit/>
        </w:trPr>
        <w:tc>
          <w:tcPr>
            <w:tcW w:w="1134" w:type="dxa"/>
            <w:shd w:val="clear" w:color="auto" w:fill="auto"/>
          </w:tcPr>
          <w:p w14:paraId="72D8EB22" w14:textId="631132BA" w:rsidR="00D17D57" w:rsidRPr="00F21926" w:rsidRDefault="00D17D57" w:rsidP="006C52F1">
            <w:pPr>
              <w:rPr>
                <w:rFonts w:ascii="Times New Roman" w:hAnsi="Times New Roman"/>
                <w:b/>
                <w:sz w:val="22"/>
                <w:szCs w:val="22"/>
              </w:rPr>
            </w:pPr>
            <w:r w:rsidRPr="00F21926">
              <w:rPr>
                <w:rFonts w:ascii="Times New Roman" w:hAnsi="Times New Roman"/>
                <w:b/>
                <w:sz w:val="22"/>
                <w:szCs w:val="22"/>
              </w:rPr>
              <w:t>2.1.5</w:t>
            </w:r>
          </w:p>
        </w:tc>
        <w:tc>
          <w:tcPr>
            <w:tcW w:w="5346" w:type="dxa"/>
            <w:vAlign w:val="center"/>
          </w:tcPr>
          <w:p w14:paraId="06C1626E" w14:textId="77777777" w:rsidR="00D17D57" w:rsidRPr="00C803CD" w:rsidRDefault="00D17D57" w:rsidP="006C52F1">
            <w:pPr>
              <w:spacing w:before="0" w:after="0"/>
              <w:rPr>
                <w:rFonts w:ascii="Times New Roman" w:hAnsi="Times New Roman"/>
                <w:b/>
                <w:sz w:val="22"/>
                <w:szCs w:val="22"/>
              </w:rPr>
            </w:pPr>
            <w:r w:rsidRPr="00C803CD">
              <w:rPr>
                <w:rFonts w:ascii="Times New Roman" w:hAnsi="Times New Roman"/>
                <w:b/>
                <w:sz w:val="22"/>
                <w:szCs w:val="22"/>
              </w:rPr>
              <w:t>PC and Software</w:t>
            </w:r>
            <w:r w:rsidRPr="00C803CD">
              <w:rPr>
                <w:rFonts w:ascii="Times New Roman" w:hAnsi="Times New Roman"/>
                <w:b/>
                <w:sz w:val="22"/>
                <w:szCs w:val="22"/>
              </w:rPr>
              <w:tab/>
            </w:r>
          </w:p>
          <w:p w14:paraId="78637C11" w14:textId="21FA6446" w:rsidR="00D17D57" w:rsidRPr="00C803CD" w:rsidRDefault="00D17D57" w:rsidP="0030311C">
            <w:pPr>
              <w:rPr>
                <w:b/>
              </w:rPr>
            </w:pPr>
            <w:r w:rsidRPr="0030311C">
              <w:rPr>
                <w:rFonts w:ascii="Times New Roman" w:hAnsi="Times New Roman"/>
                <w:b/>
                <w:sz w:val="22"/>
                <w:szCs w:val="22"/>
              </w:rPr>
              <w:t>Quantity per set: 1</w:t>
            </w:r>
          </w:p>
        </w:tc>
        <w:tc>
          <w:tcPr>
            <w:tcW w:w="4253" w:type="dxa"/>
          </w:tcPr>
          <w:p w14:paraId="1B9B9216" w14:textId="77777777" w:rsidR="00D17D57" w:rsidRPr="00F21926" w:rsidRDefault="00D17D57" w:rsidP="006C52F1">
            <w:pPr>
              <w:rPr>
                <w:rFonts w:ascii="Times New Roman" w:hAnsi="Times New Roman"/>
                <w:b/>
                <w:sz w:val="22"/>
                <w:szCs w:val="22"/>
              </w:rPr>
            </w:pPr>
            <w:r w:rsidRPr="00F21926">
              <w:rPr>
                <w:rFonts w:ascii="Times New Roman" w:hAnsi="Times New Roman"/>
                <w:sz w:val="22"/>
                <w:szCs w:val="22"/>
              </w:rPr>
              <w:t xml:space="preserve"> </w:t>
            </w:r>
          </w:p>
        </w:tc>
        <w:tc>
          <w:tcPr>
            <w:tcW w:w="2835" w:type="dxa"/>
          </w:tcPr>
          <w:p w14:paraId="3A401DD9" w14:textId="77777777" w:rsidR="00D17D57" w:rsidRPr="00F21926" w:rsidRDefault="00D17D57" w:rsidP="006C52F1">
            <w:pPr>
              <w:rPr>
                <w:rFonts w:ascii="Times New Roman" w:hAnsi="Times New Roman"/>
                <w:b/>
                <w:sz w:val="22"/>
                <w:szCs w:val="22"/>
              </w:rPr>
            </w:pPr>
          </w:p>
        </w:tc>
        <w:tc>
          <w:tcPr>
            <w:tcW w:w="1984" w:type="dxa"/>
          </w:tcPr>
          <w:p w14:paraId="48C5EF17" w14:textId="77777777" w:rsidR="00D17D57" w:rsidRPr="00F21926" w:rsidRDefault="00D17D57" w:rsidP="006C52F1">
            <w:pPr>
              <w:rPr>
                <w:rFonts w:ascii="Times New Roman" w:hAnsi="Times New Roman"/>
                <w:b/>
                <w:sz w:val="22"/>
                <w:szCs w:val="22"/>
              </w:rPr>
            </w:pPr>
          </w:p>
        </w:tc>
      </w:tr>
      <w:tr w:rsidR="00D17D57" w:rsidRPr="00D17D57" w14:paraId="610ED445" w14:textId="77777777" w:rsidTr="0030311C">
        <w:trPr>
          <w:cantSplit/>
        </w:trPr>
        <w:tc>
          <w:tcPr>
            <w:tcW w:w="1134" w:type="dxa"/>
            <w:shd w:val="clear" w:color="auto" w:fill="auto"/>
          </w:tcPr>
          <w:p w14:paraId="6739C0AF" w14:textId="4C429876" w:rsidR="00D17D57" w:rsidRPr="00F21926" w:rsidRDefault="00D17D57" w:rsidP="00D17D57">
            <w:pPr>
              <w:rPr>
                <w:rFonts w:ascii="Times New Roman" w:hAnsi="Times New Roman"/>
                <w:b/>
                <w:sz w:val="22"/>
                <w:szCs w:val="22"/>
              </w:rPr>
            </w:pPr>
            <w:r>
              <w:rPr>
                <w:rFonts w:ascii="Times New Roman" w:hAnsi="Times New Roman"/>
                <w:b/>
                <w:sz w:val="22"/>
                <w:szCs w:val="22"/>
              </w:rPr>
              <w:t>2.1.5.1</w:t>
            </w:r>
          </w:p>
        </w:tc>
        <w:tc>
          <w:tcPr>
            <w:tcW w:w="5346" w:type="dxa"/>
            <w:vAlign w:val="center"/>
          </w:tcPr>
          <w:p w14:paraId="2DA1E5B2" w14:textId="0DBB901A" w:rsidR="00D17D57" w:rsidRPr="00F21926" w:rsidRDefault="00D17D57" w:rsidP="009F1D28">
            <w:pPr>
              <w:spacing w:before="0" w:after="0"/>
              <w:rPr>
                <w:rFonts w:ascii="Times New Roman" w:hAnsi="Times New Roman"/>
                <w:b/>
                <w:sz w:val="22"/>
                <w:szCs w:val="22"/>
              </w:rPr>
            </w:pPr>
            <w:r w:rsidRPr="00B421C2">
              <w:rPr>
                <w:rFonts w:ascii="Times New Roman" w:hAnsi="Times New Roman"/>
                <w:sz w:val="22"/>
                <w:szCs w:val="22"/>
              </w:rPr>
              <w:t>PC</w:t>
            </w:r>
            <w:r w:rsidR="00D061FC">
              <w:rPr>
                <w:rFonts w:ascii="Times New Roman" w:hAnsi="Times New Roman"/>
                <w:sz w:val="22"/>
                <w:szCs w:val="22"/>
              </w:rPr>
              <w:t>: configuration in line with</w:t>
            </w:r>
            <w:r w:rsidRPr="00B421C2">
              <w:rPr>
                <w:rFonts w:ascii="Times New Roman" w:hAnsi="Times New Roman"/>
                <w:sz w:val="22"/>
                <w:szCs w:val="22"/>
              </w:rPr>
              <w:t xml:space="preserve"> </w:t>
            </w:r>
            <w:r w:rsidR="00D061FC">
              <w:rPr>
                <w:rFonts w:ascii="Times New Roman" w:hAnsi="Times New Roman"/>
                <w:sz w:val="22"/>
                <w:szCs w:val="22"/>
              </w:rPr>
              <w:t xml:space="preserve">requirements prescribed by software </w:t>
            </w:r>
            <w:r w:rsidRPr="00B421C2">
              <w:rPr>
                <w:rFonts w:ascii="Times New Roman" w:hAnsi="Times New Roman"/>
                <w:sz w:val="22"/>
                <w:szCs w:val="22"/>
              </w:rPr>
              <w:t>manufacturer</w:t>
            </w:r>
          </w:p>
        </w:tc>
        <w:tc>
          <w:tcPr>
            <w:tcW w:w="4253" w:type="dxa"/>
          </w:tcPr>
          <w:p w14:paraId="36F5BBA0" w14:textId="77777777" w:rsidR="00D17D57" w:rsidRPr="00F21926" w:rsidRDefault="00D17D57" w:rsidP="00D17D57">
            <w:pPr>
              <w:rPr>
                <w:rFonts w:ascii="Times New Roman" w:hAnsi="Times New Roman"/>
                <w:sz w:val="22"/>
                <w:szCs w:val="22"/>
              </w:rPr>
            </w:pPr>
          </w:p>
        </w:tc>
        <w:tc>
          <w:tcPr>
            <w:tcW w:w="2835" w:type="dxa"/>
          </w:tcPr>
          <w:p w14:paraId="0C2BBA6D" w14:textId="77777777" w:rsidR="00D17D57" w:rsidRPr="00F21926" w:rsidRDefault="00D17D57" w:rsidP="00D17D57">
            <w:pPr>
              <w:rPr>
                <w:rFonts w:ascii="Times New Roman" w:hAnsi="Times New Roman"/>
                <w:b/>
                <w:sz w:val="22"/>
                <w:szCs w:val="22"/>
              </w:rPr>
            </w:pPr>
          </w:p>
        </w:tc>
        <w:tc>
          <w:tcPr>
            <w:tcW w:w="1984" w:type="dxa"/>
          </w:tcPr>
          <w:p w14:paraId="049B9E26" w14:textId="77777777" w:rsidR="00D17D57" w:rsidRPr="00F21926" w:rsidRDefault="00D17D57" w:rsidP="00D17D57">
            <w:pPr>
              <w:rPr>
                <w:rFonts w:ascii="Times New Roman" w:hAnsi="Times New Roman"/>
                <w:b/>
                <w:sz w:val="22"/>
                <w:szCs w:val="22"/>
              </w:rPr>
            </w:pPr>
          </w:p>
        </w:tc>
      </w:tr>
      <w:tr w:rsidR="00D17D57" w:rsidRPr="00D17D57" w14:paraId="5E01262B" w14:textId="77777777" w:rsidTr="0030311C">
        <w:trPr>
          <w:cantSplit/>
          <w:trHeight w:val="239"/>
        </w:trPr>
        <w:tc>
          <w:tcPr>
            <w:tcW w:w="1134" w:type="dxa"/>
            <w:shd w:val="clear" w:color="auto" w:fill="auto"/>
          </w:tcPr>
          <w:p w14:paraId="26AE33EA" w14:textId="1DAA42FE" w:rsidR="00D17D57" w:rsidRPr="00F21926" w:rsidRDefault="00D17D57" w:rsidP="00D17D57">
            <w:pPr>
              <w:rPr>
                <w:rFonts w:ascii="Times New Roman" w:hAnsi="Times New Roman"/>
                <w:b/>
                <w:sz w:val="22"/>
                <w:szCs w:val="22"/>
              </w:rPr>
            </w:pPr>
            <w:r w:rsidRPr="00815C34">
              <w:rPr>
                <w:rFonts w:ascii="Times New Roman" w:hAnsi="Times New Roman"/>
                <w:b/>
                <w:sz w:val="22"/>
                <w:szCs w:val="22"/>
              </w:rPr>
              <w:t>2.1.5.</w:t>
            </w:r>
            <w:r>
              <w:rPr>
                <w:rFonts w:ascii="Times New Roman" w:hAnsi="Times New Roman"/>
                <w:b/>
                <w:sz w:val="22"/>
                <w:szCs w:val="22"/>
              </w:rPr>
              <w:t>2</w:t>
            </w:r>
          </w:p>
        </w:tc>
        <w:tc>
          <w:tcPr>
            <w:tcW w:w="5346" w:type="dxa"/>
            <w:vAlign w:val="center"/>
          </w:tcPr>
          <w:p w14:paraId="040A711A" w14:textId="03098DA9" w:rsidR="00D17D57" w:rsidRPr="00F21926" w:rsidRDefault="00D061FC" w:rsidP="00D061FC">
            <w:pPr>
              <w:spacing w:before="0" w:after="0"/>
              <w:rPr>
                <w:rFonts w:ascii="Times New Roman" w:hAnsi="Times New Roman"/>
                <w:b/>
                <w:sz w:val="22"/>
                <w:szCs w:val="22"/>
              </w:rPr>
            </w:pPr>
            <w:r>
              <w:rPr>
                <w:rFonts w:ascii="Times New Roman" w:hAnsi="Times New Roman"/>
                <w:sz w:val="22"/>
                <w:szCs w:val="22"/>
              </w:rPr>
              <w:t xml:space="preserve">PC peripherals: </w:t>
            </w:r>
            <w:r w:rsidR="00E34E95">
              <w:rPr>
                <w:rFonts w:ascii="Times New Roman" w:hAnsi="Times New Roman"/>
                <w:sz w:val="22"/>
                <w:szCs w:val="22"/>
              </w:rPr>
              <w:t>M</w:t>
            </w:r>
            <w:r w:rsidR="00D17D57" w:rsidRPr="00B421C2">
              <w:rPr>
                <w:rFonts w:ascii="Times New Roman" w:hAnsi="Times New Roman"/>
                <w:sz w:val="22"/>
                <w:szCs w:val="22"/>
              </w:rPr>
              <w:t>onitor</w:t>
            </w:r>
            <w:r>
              <w:rPr>
                <w:rFonts w:ascii="Times New Roman" w:hAnsi="Times New Roman"/>
                <w:sz w:val="22"/>
                <w:szCs w:val="22"/>
              </w:rPr>
              <w:t xml:space="preserve"> with diagonal</w:t>
            </w:r>
            <w:r w:rsidR="00D17D57" w:rsidRPr="00B421C2">
              <w:rPr>
                <w:rFonts w:ascii="Times New Roman" w:hAnsi="Times New Roman"/>
                <w:sz w:val="22"/>
                <w:szCs w:val="22"/>
              </w:rPr>
              <w:t xml:space="preserve"> minimum 25"</w:t>
            </w:r>
            <w:r>
              <w:rPr>
                <w:rFonts w:ascii="Times New Roman" w:hAnsi="Times New Roman"/>
                <w:sz w:val="22"/>
                <w:szCs w:val="22"/>
              </w:rPr>
              <w:t xml:space="preserve">, mouse and keyboard, </w:t>
            </w:r>
            <w:r w:rsidRPr="00B421C2">
              <w:rPr>
                <w:rFonts w:ascii="Times New Roman" w:hAnsi="Times New Roman"/>
                <w:sz w:val="22"/>
                <w:szCs w:val="22"/>
              </w:rPr>
              <w:t>B/W laser printer</w:t>
            </w:r>
            <w:r>
              <w:rPr>
                <w:rFonts w:ascii="Times New Roman" w:hAnsi="Times New Roman"/>
                <w:sz w:val="22"/>
                <w:szCs w:val="22"/>
              </w:rPr>
              <w:t xml:space="preserve"> with </w:t>
            </w:r>
            <w:r w:rsidRPr="00B421C2">
              <w:rPr>
                <w:rFonts w:ascii="Times New Roman" w:hAnsi="Times New Roman"/>
                <w:sz w:val="22"/>
                <w:szCs w:val="22"/>
              </w:rPr>
              <w:t>double</w:t>
            </w:r>
            <w:r>
              <w:rPr>
                <w:rFonts w:ascii="Times New Roman" w:hAnsi="Times New Roman"/>
                <w:sz w:val="22"/>
                <w:szCs w:val="22"/>
              </w:rPr>
              <w:t>-</w:t>
            </w:r>
            <w:r w:rsidRPr="00B421C2">
              <w:rPr>
                <w:rFonts w:ascii="Times New Roman" w:hAnsi="Times New Roman"/>
                <w:sz w:val="22"/>
                <w:szCs w:val="22"/>
              </w:rPr>
              <w:t>side printing, minimum print speed 30 page/min</w:t>
            </w:r>
          </w:p>
        </w:tc>
        <w:tc>
          <w:tcPr>
            <w:tcW w:w="4253" w:type="dxa"/>
          </w:tcPr>
          <w:p w14:paraId="1FA1A4CD" w14:textId="77777777" w:rsidR="00D17D57" w:rsidRPr="00F21926" w:rsidRDefault="00D17D57" w:rsidP="00D17D57">
            <w:pPr>
              <w:rPr>
                <w:rFonts w:ascii="Times New Roman" w:hAnsi="Times New Roman"/>
                <w:sz w:val="22"/>
                <w:szCs w:val="22"/>
              </w:rPr>
            </w:pPr>
          </w:p>
        </w:tc>
        <w:tc>
          <w:tcPr>
            <w:tcW w:w="2835" w:type="dxa"/>
          </w:tcPr>
          <w:p w14:paraId="173C0259" w14:textId="77777777" w:rsidR="00D17D57" w:rsidRPr="00F21926" w:rsidRDefault="00D17D57" w:rsidP="00D17D57">
            <w:pPr>
              <w:rPr>
                <w:rFonts w:ascii="Times New Roman" w:hAnsi="Times New Roman"/>
                <w:b/>
                <w:sz w:val="22"/>
                <w:szCs w:val="22"/>
              </w:rPr>
            </w:pPr>
          </w:p>
        </w:tc>
        <w:tc>
          <w:tcPr>
            <w:tcW w:w="1984" w:type="dxa"/>
          </w:tcPr>
          <w:p w14:paraId="7432DACF" w14:textId="77777777" w:rsidR="00D17D57" w:rsidRPr="00F21926" w:rsidRDefault="00D17D57" w:rsidP="00D17D57">
            <w:pPr>
              <w:rPr>
                <w:rFonts w:ascii="Times New Roman" w:hAnsi="Times New Roman"/>
                <w:b/>
                <w:sz w:val="22"/>
                <w:szCs w:val="22"/>
              </w:rPr>
            </w:pPr>
          </w:p>
        </w:tc>
      </w:tr>
      <w:tr w:rsidR="00D17D57" w:rsidRPr="00D17D57" w14:paraId="2E82AD75" w14:textId="77777777" w:rsidTr="0030311C">
        <w:trPr>
          <w:cantSplit/>
        </w:trPr>
        <w:tc>
          <w:tcPr>
            <w:tcW w:w="1134" w:type="dxa"/>
            <w:shd w:val="clear" w:color="auto" w:fill="auto"/>
          </w:tcPr>
          <w:p w14:paraId="5EB81A7B" w14:textId="5B143BCA" w:rsidR="00D17D57" w:rsidRPr="00F21926" w:rsidRDefault="00D17D57" w:rsidP="00D17D57">
            <w:pPr>
              <w:rPr>
                <w:rFonts w:ascii="Times New Roman" w:hAnsi="Times New Roman"/>
                <w:b/>
                <w:sz w:val="22"/>
                <w:szCs w:val="22"/>
              </w:rPr>
            </w:pPr>
            <w:r w:rsidRPr="00815C34">
              <w:rPr>
                <w:rFonts w:ascii="Times New Roman" w:hAnsi="Times New Roman"/>
                <w:b/>
                <w:sz w:val="22"/>
                <w:szCs w:val="22"/>
              </w:rPr>
              <w:t>2.1.5.</w:t>
            </w:r>
            <w:r w:rsidR="00D061FC">
              <w:rPr>
                <w:rFonts w:ascii="Times New Roman" w:hAnsi="Times New Roman"/>
                <w:b/>
                <w:sz w:val="22"/>
                <w:szCs w:val="22"/>
              </w:rPr>
              <w:t>3</w:t>
            </w:r>
          </w:p>
        </w:tc>
        <w:tc>
          <w:tcPr>
            <w:tcW w:w="5346" w:type="dxa"/>
            <w:vAlign w:val="center"/>
          </w:tcPr>
          <w:p w14:paraId="57DCC72F" w14:textId="4EA993CF" w:rsidR="00D17D57" w:rsidRPr="00F21926" w:rsidRDefault="00D17D57" w:rsidP="009F1D28">
            <w:pPr>
              <w:spacing w:before="0" w:after="0"/>
              <w:rPr>
                <w:rFonts w:ascii="Times New Roman" w:hAnsi="Times New Roman"/>
                <w:b/>
                <w:sz w:val="22"/>
                <w:szCs w:val="22"/>
              </w:rPr>
            </w:pPr>
            <w:r w:rsidRPr="003D1D10">
              <w:rPr>
                <w:rFonts w:ascii="Times New Roman" w:hAnsi="Times New Roman"/>
                <w:sz w:val="22"/>
                <w:szCs w:val="22"/>
              </w:rPr>
              <w:t>Operating system (e.g. MS office or equivalent)</w:t>
            </w:r>
            <w:r w:rsidR="00D061FC">
              <w:rPr>
                <w:rFonts w:ascii="Times New Roman" w:hAnsi="Times New Roman"/>
                <w:sz w:val="22"/>
                <w:szCs w:val="22"/>
              </w:rPr>
              <w:t>:</w:t>
            </w:r>
            <w:r w:rsidRPr="003D1D10">
              <w:rPr>
                <w:rFonts w:ascii="Times New Roman" w:hAnsi="Times New Roman"/>
                <w:sz w:val="22"/>
                <w:szCs w:val="22"/>
              </w:rPr>
              <w:t xml:space="preserve"> as </w:t>
            </w:r>
            <w:r w:rsidR="00D061FC">
              <w:rPr>
                <w:rFonts w:ascii="Times New Roman" w:hAnsi="Times New Roman"/>
                <w:sz w:val="22"/>
                <w:szCs w:val="22"/>
              </w:rPr>
              <w:t xml:space="preserve">specified </w:t>
            </w:r>
            <w:r w:rsidRPr="003D1D10">
              <w:rPr>
                <w:rFonts w:ascii="Times New Roman" w:hAnsi="Times New Roman"/>
                <w:sz w:val="22"/>
                <w:szCs w:val="22"/>
              </w:rPr>
              <w:t>by manufacturer</w:t>
            </w:r>
          </w:p>
        </w:tc>
        <w:tc>
          <w:tcPr>
            <w:tcW w:w="4253" w:type="dxa"/>
          </w:tcPr>
          <w:p w14:paraId="4BD2427F" w14:textId="77777777" w:rsidR="00D17D57" w:rsidRPr="00F21926" w:rsidRDefault="00D17D57" w:rsidP="00D17D57">
            <w:pPr>
              <w:rPr>
                <w:rFonts w:ascii="Times New Roman" w:hAnsi="Times New Roman"/>
                <w:sz w:val="22"/>
                <w:szCs w:val="22"/>
              </w:rPr>
            </w:pPr>
          </w:p>
        </w:tc>
        <w:tc>
          <w:tcPr>
            <w:tcW w:w="2835" w:type="dxa"/>
          </w:tcPr>
          <w:p w14:paraId="5C4DD59B" w14:textId="77777777" w:rsidR="00D17D57" w:rsidRPr="00F21926" w:rsidRDefault="00D17D57" w:rsidP="00D17D57">
            <w:pPr>
              <w:rPr>
                <w:rFonts w:ascii="Times New Roman" w:hAnsi="Times New Roman"/>
                <w:b/>
                <w:sz w:val="22"/>
                <w:szCs w:val="22"/>
              </w:rPr>
            </w:pPr>
          </w:p>
        </w:tc>
        <w:tc>
          <w:tcPr>
            <w:tcW w:w="1984" w:type="dxa"/>
          </w:tcPr>
          <w:p w14:paraId="3108827C" w14:textId="77777777" w:rsidR="00D17D57" w:rsidRPr="00F21926" w:rsidRDefault="00D17D57" w:rsidP="00D17D57">
            <w:pPr>
              <w:rPr>
                <w:rFonts w:ascii="Times New Roman" w:hAnsi="Times New Roman"/>
                <w:b/>
                <w:sz w:val="22"/>
                <w:szCs w:val="22"/>
              </w:rPr>
            </w:pPr>
          </w:p>
        </w:tc>
      </w:tr>
      <w:tr w:rsidR="00D17D57" w:rsidRPr="00D17D57" w14:paraId="20CFDD50" w14:textId="77777777" w:rsidTr="0030311C">
        <w:trPr>
          <w:cantSplit/>
        </w:trPr>
        <w:tc>
          <w:tcPr>
            <w:tcW w:w="1134" w:type="dxa"/>
            <w:shd w:val="clear" w:color="auto" w:fill="auto"/>
          </w:tcPr>
          <w:p w14:paraId="5777B21D" w14:textId="74BD7F50" w:rsidR="00D17D57" w:rsidRPr="00F21926" w:rsidRDefault="00D17D57" w:rsidP="00D17D57">
            <w:pPr>
              <w:rPr>
                <w:rFonts w:ascii="Times New Roman" w:hAnsi="Times New Roman"/>
                <w:b/>
                <w:sz w:val="22"/>
                <w:szCs w:val="22"/>
              </w:rPr>
            </w:pPr>
            <w:r w:rsidRPr="00815C34">
              <w:rPr>
                <w:rFonts w:ascii="Times New Roman" w:hAnsi="Times New Roman"/>
                <w:b/>
                <w:sz w:val="22"/>
                <w:szCs w:val="22"/>
              </w:rPr>
              <w:t>2.1.5.</w:t>
            </w:r>
            <w:r>
              <w:rPr>
                <w:rFonts w:ascii="Times New Roman" w:hAnsi="Times New Roman"/>
                <w:b/>
                <w:sz w:val="22"/>
                <w:szCs w:val="22"/>
              </w:rPr>
              <w:t>7</w:t>
            </w:r>
          </w:p>
        </w:tc>
        <w:tc>
          <w:tcPr>
            <w:tcW w:w="5346" w:type="dxa"/>
            <w:vAlign w:val="center"/>
          </w:tcPr>
          <w:p w14:paraId="25F8DFAC" w14:textId="1664EB71" w:rsidR="00D17D57" w:rsidRPr="00F21926" w:rsidRDefault="00D17D57" w:rsidP="009F1D28">
            <w:pPr>
              <w:spacing w:before="0" w:after="0"/>
              <w:rPr>
                <w:rFonts w:ascii="Times New Roman" w:hAnsi="Times New Roman"/>
                <w:b/>
                <w:sz w:val="22"/>
                <w:szCs w:val="22"/>
              </w:rPr>
            </w:pPr>
            <w:r w:rsidRPr="003D1D10">
              <w:rPr>
                <w:rFonts w:ascii="Times New Roman" w:hAnsi="Times New Roman"/>
                <w:sz w:val="22"/>
                <w:szCs w:val="22"/>
              </w:rPr>
              <w:t xml:space="preserve">Installed operating system and associated software for the instrument </w:t>
            </w:r>
            <w:r w:rsidR="00D061FC">
              <w:rPr>
                <w:rFonts w:ascii="Times New Roman" w:hAnsi="Times New Roman"/>
                <w:sz w:val="22"/>
                <w:szCs w:val="22"/>
              </w:rPr>
              <w:t xml:space="preserve">are </w:t>
            </w:r>
            <w:r w:rsidRPr="003D1D10">
              <w:rPr>
                <w:rFonts w:ascii="Times New Roman" w:hAnsi="Times New Roman"/>
                <w:sz w:val="22"/>
                <w:szCs w:val="22"/>
              </w:rPr>
              <w:t>licensed</w:t>
            </w:r>
          </w:p>
        </w:tc>
        <w:tc>
          <w:tcPr>
            <w:tcW w:w="4253" w:type="dxa"/>
          </w:tcPr>
          <w:p w14:paraId="57A99ADB" w14:textId="77777777" w:rsidR="00D17D57" w:rsidRPr="00F21926" w:rsidRDefault="00D17D57" w:rsidP="00D17D57">
            <w:pPr>
              <w:rPr>
                <w:rFonts w:ascii="Times New Roman" w:hAnsi="Times New Roman"/>
                <w:sz w:val="22"/>
                <w:szCs w:val="22"/>
              </w:rPr>
            </w:pPr>
          </w:p>
        </w:tc>
        <w:tc>
          <w:tcPr>
            <w:tcW w:w="2835" w:type="dxa"/>
          </w:tcPr>
          <w:p w14:paraId="20A6A771" w14:textId="77777777" w:rsidR="00D17D57" w:rsidRPr="00F21926" w:rsidRDefault="00D17D57" w:rsidP="00D17D57">
            <w:pPr>
              <w:rPr>
                <w:rFonts w:ascii="Times New Roman" w:hAnsi="Times New Roman"/>
                <w:b/>
                <w:sz w:val="22"/>
                <w:szCs w:val="22"/>
              </w:rPr>
            </w:pPr>
          </w:p>
        </w:tc>
        <w:tc>
          <w:tcPr>
            <w:tcW w:w="1984" w:type="dxa"/>
          </w:tcPr>
          <w:p w14:paraId="34725266" w14:textId="77777777" w:rsidR="00D17D57" w:rsidRPr="00F21926" w:rsidRDefault="00D17D57" w:rsidP="00D17D57">
            <w:pPr>
              <w:rPr>
                <w:rFonts w:ascii="Times New Roman" w:hAnsi="Times New Roman"/>
                <w:b/>
                <w:sz w:val="22"/>
                <w:szCs w:val="22"/>
              </w:rPr>
            </w:pPr>
          </w:p>
        </w:tc>
      </w:tr>
      <w:tr w:rsidR="00D17D57" w:rsidRPr="00D17D57" w14:paraId="78133F8C" w14:textId="77777777" w:rsidTr="0030311C">
        <w:trPr>
          <w:cantSplit/>
        </w:trPr>
        <w:tc>
          <w:tcPr>
            <w:tcW w:w="1134" w:type="dxa"/>
            <w:shd w:val="clear" w:color="auto" w:fill="auto"/>
          </w:tcPr>
          <w:p w14:paraId="4B4B574F" w14:textId="4E1E75BF" w:rsidR="00D17D57" w:rsidRPr="00F21926" w:rsidRDefault="00D17D57" w:rsidP="00D17D57">
            <w:pPr>
              <w:rPr>
                <w:rFonts w:ascii="Times New Roman" w:hAnsi="Times New Roman"/>
                <w:b/>
                <w:sz w:val="22"/>
                <w:szCs w:val="22"/>
              </w:rPr>
            </w:pPr>
            <w:r w:rsidRPr="00815C34">
              <w:rPr>
                <w:rFonts w:ascii="Times New Roman" w:hAnsi="Times New Roman"/>
                <w:b/>
                <w:sz w:val="22"/>
                <w:szCs w:val="22"/>
              </w:rPr>
              <w:t>2.1.5.</w:t>
            </w:r>
            <w:r>
              <w:rPr>
                <w:rFonts w:ascii="Times New Roman" w:hAnsi="Times New Roman"/>
                <w:b/>
                <w:sz w:val="22"/>
                <w:szCs w:val="22"/>
              </w:rPr>
              <w:t>8</w:t>
            </w:r>
          </w:p>
        </w:tc>
        <w:tc>
          <w:tcPr>
            <w:tcW w:w="5346" w:type="dxa"/>
            <w:vAlign w:val="center"/>
          </w:tcPr>
          <w:p w14:paraId="24614F70" w14:textId="5CDFDCE3" w:rsidR="00D17D57" w:rsidRPr="00F21926" w:rsidRDefault="00D061FC" w:rsidP="009F1D28">
            <w:pPr>
              <w:spacing w:before="0" w:after="0"/>
              <w:rPr>
                <w:rFonts w:ascii="Times New Roman" w:hAnsi="Times New Roman"/>
                <w:b/>
                <w:sz w:val="22"/>
                <w:szCs w:val="22"/>
              </w:rPr>
            </w:pPr>
            <w:r>
              <w:rPr>
                <w:rFonts w:ascii="Times New Roman" w:hAnsi="Times New Roman"/>
                <w:sz w:val="22"/>
                <w:szCs w:val="22"/>
              </w:rPr>
              <w:t xml:space="preserve">Software </w:t>
            </w:r>
            <w:r w:rsidR="00D17D57" w:rsidRPr="003D1D10">
              <w:rPr>
                <w:rFonts w:ascii="Times New Roman" w:hAnsi="Times New Roman"/>
                <w:sz w:val="22"/>
                <w:szCs w:val="22"/>
              </w:rPr>
              <w:t xml:space="preserve">acquisition: </w:t>
            </w:r>
            <w:r w:rsidR="00D17D57" w:rsidRPr="003D1D10">
              <w:rPr>
                <w:rFonts w:ascii="Times New Roman" w:hAnsi="Times New Roman"/>
                <w:bCs/>
                <w:sz w:val="22"/>
                <w:szCs w:val="22"/>
              </w:rPr>
              <w:t xml:space="preserve">LC-MS/MS Control Software, compatible with the specific LC-MS/MS system </w:t>
            </w:r>
          </w:p>
        </w:tc>
        <w:tc>
          <w:tcPr>
            <w:tcW w:w="4253" w:type="dxa"/>
          </w:tcPr>
          <w:p w14:paraId="44313814" w14:textId="77777777" w:rsidR="00D17D57" w:rsidRPr="00F21926" w:rsidRDefault="00D17D57" w:rsidP="00D17D57">
            <w:pPr>
              <w:rPr>
                <w:rFonts w:ascii="Times New Roman" w:hAnsi="Times New Roman"/>
                <w:sz w:val="22"/>
                <w:szCs w:val="22"/>
              </w:rPr>
            </w:pPr>
          </w:p>
        </w:tc>
        <w:tc>
          <w:tcPr>
            <w:tcW w:w="2835" w:type="dxa"/>
          </w:tcPr>
          <w:p w14:paraId="2F41408B" w14:textId="77777777" w:rsidR="00D17D57" w:rsidRPr="00F21926" w:rsidRDefault="00D17D57" w:rsidP="00D17D57">
            <w:pPr>
              <w:rPr>
                <w:rFonts w:ascii="Times New Roman" w:hAnsi="Times New Roman"/>
                <w:b/>
                <w:sz w:val="22"/>
                <w:szCs w:val="22"/>
              </w:rPr>
            </w:pPr>
          </w:p>
        </w:tc>
        <w:tc>
          <w:tcPr>
            <w:tcW w:w="1984" w:type="dxa"/>
          </w:tcPr>
          <w:p w14:paraId="7555CFD6" w14:textId="77777777" w:rsidR="00D17D57" w:rsidRPr="00F21926" w:rsidRDefault="00D17D57" w:rsidP="00D17D57">
            <w:pPr>
              <w:rPr>
                <w:rFonts w:ascii="Times New Roman" w:hAnsi="Times New Roman"/>
                <w:b/>
                <w:sz w:val="22"/>
                <w:szCs w:val="22"/>
              </w:rPr>
            </w:pPr>
          </w:p>
        </w:tc>
      </w:tr>
      <w:tr w:rsidR="00D17D57" w:rsidRPr="00D17D57" w14:paraId="45EC113C" w14:textId="77777777" w:rsidTr="0030311C">
        <w:trPr>
          <w:cantSplit/>
        </w:trPr>
        <w:tc>
          <w:tcPr>
            <w:tcW w:w="1134" w:type="dxa"/>
            <w:shd w:val="clear" w:color="auto" w:fill="auto"/>
          </w:tcPr>
          <w:p w14:paraId="2D61C44A" w14:textId="5E9D9C5C" w:rsidR="00D17D57" w:rsidRPr="00F21926" w:rsidRDefault="00D17D57" w:rsidP="00D17D57">
            <w:pPr>
              <w:rPr>
                <w:rFonts w:ascii="Times New Roman" w:hAnsi="Times New Roman"/>
                <w:b/>
                <w:sz w:val="22"/>
                <w:szCs w:val="22"/>
              </w:rPr>
            </w:pPr>
            <w:r w:rsidRPr="00815C34">
              <w:rPr>
                <w:rFonts w:ascii="Times New Roman" w:hAnsi="Times New Roman"/>
                <w:b/>
                <w:sz w:val="22"/>
                <w:szCs w:val="22"/>
              </w:rPr>
              <w:t>2.1.5.</w:t>
            </w:r>
            <w:r>
              <w:rPr>
                <w:rFonts w:ascii="Times New Roman" w:hAnsi="Times New Roman"/>
                <w:b/>
                <w:sz w:val="22"/>
                <w:szCs w:val="22"/>
              </w:rPr>
              <w:t>9</w:t>
            </w:r>
          </w:p>
        </w:tc>
        <w:tc>
          <w:tcPr>
            <w:tcW w:w="5346" w:type="dxa"/>
            <w:vAlign w:val="center"/>
          </w:tcPr>
          <w:p w14:paraId="1AB41391" w14:textId="019E9504" w:rsidR="00D17D57" w:rsidRPr="00F21926" w:rsidRDefault="00D17D57" w:rsidP="009F1D28">
            <w:pPr>
              <w:spacing w:before="0" w:after="0"/>
              <w:rPr>
                <w:rFonts w:ascii="Times New Roman" w:hAnsi="Times New Roman"/>
                <w:b/>
                <w:sz w:val="22"/>
                <w:szCs w:val="22"/>
              </w:rPr>
            </w:pPr>
            <w:r w:rsidRPr="003D1D10">
              <w:rPr>
                <w:rFonts w:ascii="Times New Roman" w:hAnsi="Times New Roman"/>
                <w:bCs/>
                <w:sz w:val="22"/>
                <w:szCs w:val="22"/>
              </w:rPr>
              <w:t>Software enables both instrument control and data acquisition</w:t>
            </w:r>
          </w:p>
        </w:tc>
        <w:tc>
          <w:tcPr>
            <w:tcW w:w="4253" w:type="dxa"/>
          </w:tcPr>
          <w:p w14:paraId="095F5C80" w14:textId="77777777" w:rsidR="00D17D57" w:rsidRPr="00F21926" w:rsidRDefault="00D17D57" w:rsidP="00D17D57">
            <w:pPr>
              <w:rPr>
                <w:rFonts w:ascii="Times New Roman" w:hAnsi="Times New Roman"/>
                <w:sz w:val="22"/>
                <w:szCs w:val="22"/>
              </w:rPr>
            </w:pPr>
          </w:p>
        </w:tc>
        <w:tc>
          <w:tcPr>
            <w:tcW w:w="2835" w:type="dxa"/>
          </w:tcPr>
          <w:p w14:paraId="2A6C3E2B" w14:textId="77777777" w:rsidR="00D17D57" w:rsidRPr="00F21926" w:rsidRDefault="00D17D57" w:rsidP="00D17D57">
            <w:pPr>
              <w:rPr>
                <w:rFonts w:ascii="Times New Roman" w:hAnsi="Times New Roman"/>
                <w:b/>
                <w:sz w:val="22"/>
                <w:szCs w:val="22"/>
              </w:rPr>
            </w:pPr>
          </w:p>
        </w:tc>
        <w:tc>
          <w:tcPr>
            <w:tcW w:w="1984" w:type="dxa"/>
          </w:tcPr>
          <w:p w14:paraId="1599BCC8" w14:textId="77777777" w:rsidR="00D17D57" w:rsidRPr="00F21926" w:rsidRDefault="00D17D57" w:rsidP="00D17D57">
            <w:pPr>
              <w:rPr>
                <w:rFonts w:ascii="Times New Roman" w:hAnsi="Times New Roman"/>
                <w:b/>
                <w:sz w:val="22"/>
                <w:szCs w:val="22"/>
              </w:rPr>
            </w:pPr>
          </w:p>
        </w:tc>
      </w:tr>
      <w:tr w:rsidR="00D17D57" w:rsidRPr="00D17D57" w14:paraId="481FF9A0" w14:textId="77777777" w:rsidTr="0030311C">
        <w:trPr>
          <w:cantSplit/>
        </w:trPr>
        <w:tc>
          <w:tcPr>
            <w:tcW w:w="1134" w:type="dxa"/>
            <w:shd w:val="clear" w:color="auto" w:fill="auto"/>
          </w:tcPr>
          <w:p w14:paraId="586BFA5C" w14:textId="028671BF" w:rsidR="00D17D57" w:rsidRPr="00F21926" w:rsidRDefault="00D17D57" w:rsidP="00D17D57">
            <w:pPr>
              <w:rPr>
                <w:rFonts w:ascii="Times New Roman" w:hAnsi="Times New Roman"/>
                <w:b/>
                <w:sz w:val="22"/>
                <w:szCs w:val="22"/>
              </w:rPr>
            </w:pPr>
            <w:r w:rsidRPr="00815C34">
              <w:rPr>
                <w:rFonts w:ascii="Times New Roman" w:hAnsi="Times New Roman"/>
                <w:b/>
                <w:sz w:val="22"/>
                <w:szCs w:val="22"/>
              </w:rPr>
              <w:t>2.1.5.1</w:t>
            </w:r>
            <w:r>
              <w:rPr>
                <w:rFonts w:ascii="Times New Roman" w:hAnsi="Times New Roman"/>
                <w:b/>
                <w:sz w:val="22"/>
                <w:szCs w:val="22"/>
              </w:rPr>
              <w:t>0</w:t>
            </w:r>
          </w:p>
        </w:tc>
        <w:tc>
          <w:tcPr>
            <w:tcW w:w="5346" w:type="dxa"/>
            <w:vAlign w:val="center"/>
          </w:tcPr>
          <w:p w14:paraId="417085A2" w14:textId="323C3981" w:rsidR="00D17D57" w:rsidRPr="00F21926" w:rsidRDefault="00D17D57" w:rsidP="009F1D28">
            <w:pPr>
              <w:spacing w:before="0" w:after="0"/>
              <w:rPr>
                <w:rFonts w:ascii="Times New Roman" w:hAnsi="Times New Roman"/>
                <w:b/>
                <w:sz w:val="22"/>
                <w:szCs w:val="22"/>
              </w:rPr>
            </w:pPr>
            <w:r w:rsidRPr="003D1D10">
              <w:rPr>
                <w:rFonts w:ascii="Times New Roman" w:hAnsi="Times New Roman"/>
                <w:bCs/>
                <w:sz w:val="22"/>
                <w:szCs w:val="22"/>
              </w:rPr>
              <w:t xml:space="preserve">Data Processing and Analysis Software: </w:t>
            </w:r>
            <w:r w:rsidR="00E34E95">
              <w:rPr>
                <w:rFonts w:ascii="Times New Roman" w:hAnsi="Times New Roman"/>
                <w:bCs/>
                <w:sz w:val="22"/>
                <w:szCs w:val="22"/>
              </w:rPr>
              <w:t xml:space="preserve">Enabled </w:t>
            </w:r>
            <w:r w:rsidRPr="003D1D10">
              <w:rPr>
                <w:rFonts w:ascii="Times New Roman" w:hAnsi="Times New Roman"/>
                <w:bCs/>
                <w:sz w:val="22"/>
                <w:szCs w:val="22"/>
              </w:rPr>
              <w:t>quantitative and qualitative analysis, including</w:t>
            </w:r>
            <w:r w:rsidR="00E34E95">
              <w:rPr>
                <w:rFonts w:ascii="Times New Roman" w:hAnsi="Times New Roman"/>
                <w:bCs/>
                <w:sz w:val="22"/>
                <w:szCs w:val="22"/>
              </w:rPr>
              <w:t xml:space="preserve"> p</w:t>
            </w:r>
            <w:r w:rsidRPr="003D1D10">
              <w:rPr>
                <w:rFonts w:ascii="Times New Roman" w:hAnsi="Times New Roman"/>
                <w:bCs/>
                <w:sz w:val="22"/>
                <w:szCs w:val="22"/>
              </w:rPr>
              <w:t>eak detection, integration</w:t>
            </w:r>
            <w:r w:rsidR="00E34E95">
              <w:rPr>
                <w:rFonts w:ascii="Times New Roman" w:hAnsi="Times New Roman"/>
                <w:bCs/>
                <w:sz w:val="22"/>
                <w:szCs w:val="22"/>
              </w:rPr>
              <w:t xml:space="preserve"> </w:t>
            </w:r>
            <w:r w:rsidRPr="003D1D10">
              <w:rPr>
                <w:rFonts w:ascii="Times New Roman" w:hAnsi="Times New Roman"/>
                <w:bCs/>
                <w:sz w:val="22"/>
                <w:szCs w:val="22"/>
              </w:rPr>
              <w:t>and quantification</w:t>
            </w:r>
          </w:p>
        </w:tc>
        <w:tc>
          <w:tcPr>
            <w:tcW w:w="4253" w:type="dxa"/>
          </w:tcPr>
          <w:p w14:paraId="14C370CB" w14:textId="77777777" w:rsidR="00D17D57" w:rsidRPr="00F21926" w:rsidRDefault="00D17D57" w:rsidP="00D17D57">
            <w:pPr>
              <w:rPr>
                <w:rFonts w:ascii="Times New Roman" w:hAnsi="Times New Roman"/>
                <w:sz w:val="22"/>
                <w:szCs w:val="22"/>
              </w:rPr>
            </w:pPr>
          </w:p>
        </w:tc>
        <w:tc>
          <w:tcPr>
            <w:tcW w:w="2835" w:type="dxa"/>
          </w:tcPr>
          <w:p w14:paraId="28CAE687" w14:textId="77777777" w:rsidR="00D17D57" w:rsidRPr="00F21926" w:rsidRDefault="00D17D57" w:rsidP="00D17D57">
            <w:pPr>
              <w:rPr>
                <w:rFonts w:ascii="Times New Roman" w:hAnsi="Times New Roman"/>
                <w:b/>
                <w:sz w:val="22"/>
                <w:szCs w:val="22"/>
              </w:rPr>
            </w:pPr>
          </w:p>
        </w:tc>
        <w:tc>
          <w:tcPr>
            <w:tcW w:w="1984" w:type="dxa"/>
          </w:tcPr>
          <w:p w14:paraId="0AFA8729" w14:textId="77777777" w:rsidR="00D17D57" w:rsidRPr="00F21926" w:rsidRDefault="00D17D57" w:rsidP="00D17D57">
            <w:pPr>
              <w:rPr>
                <w:rFonts w:ascii="Times New Roman" w:hAnsi="Times New Roman"/>
                <w:b/>
                <w:sz w:val="22"/>
                <w:szCs w:val="22"/>
              </w:rPr>
            </w:pPr>
          </w:p>
        </w:tc>
      </w:tr>
      <w:tr w:rsidR="00D17D57" w:rsidRPr="00D17D57" w14:paraId="00817493" w14:textId="77777777" w:rsidTr="0030311C">
        <w:trPr>
          <w:cantSplit/>
        </w:trPr>
        <w:tc>
          <w:tcPr>
            <w:tcW w:w="1134" w:type="dxa"/>
            <w:shd w:val="clear" w:color="auto" w:fill="auto"/>
          </w:tcPr>
          <w:p w14:paraId="601212CF" w14:textId="024B9F77" w:rsidR="00D17D57" w:rsidRPr="00F21926" w:rsidRDefault="00D17D57" w:rsidP="00D17D57">
            <w:pPr>
              <w:rPr>
                <w:rFonts w:ascii="Times New Roman" w:hAnsi="Times New Roman"/>
                <w:b/>
                <w:sz w:val="22"/>
                <w:szCs w:val="22"/>
              </w:rPr>
            </w:pPr>
            <w:r w:rsidRPr="00815C34">
              <w:rPr>
                <w:rFonts w:ascii="Times New Roman" w:hAnsi="Times New Roman"/>
                <w:b/>
                <w:sz w:val="22"/>
                <w:szCs w:val="22"/>
              </w:rPr>
              <w:lastRenderedPageBreak/>
              <w:t>2.1.5.1</w:t>
            </w:r>
            <w:r>
              <w:rPr>
                <w:rFonts w:ascii="Times New Roman" w:hAnsi="Times New Roman"/>
                <w:b/>
                <w:sz w:val="22"/>
                <w:szCs w:val="22"/>
              </w:rPr>
              <w:t>1</w:t>
            </w:r>
          </w:p>
        </w:tc>
        <w:tc>
          <w:tcPr>
            <w:tcW w:w="5346" w:type="dxa"/>
            <w:vAlign w:val="center"/>
          </w:tcPr>
          <w:p w14:paraId="306880F1" w14:textId="063C029B" w:rsidR="00D17D57" w:rsidRPr="00F21926" w:rsidRDefault="00D17D57" w:rsidP="009F1D28">
            <w:pPr>
              <w:spacing w:before="0" w:after="0"/>
              <w:rPr>
                <w:rFonts w:ascii="Times New Roman" w:hAnsi="Times New Roman"/>
                <w:b/>
                <w:sz w:val="22"/>
                <w:szCs w:val="22"/>
              </w:rPr>
            </w:pPr>
            <w:r w:rsidRPr="008711F9">
              <w:rPr>
                <w:rFonts w:ascii="Times New Roman" w:hAnsi="Times New Roman"/>
                <w:bCs/>
                <w:sz w:val="22"/>
                <w:szCs w:val="22"/>
              </w:rPr>
              <w:t>Calibration curve generation and validation</w:t>
            </w:r>
          </w:p>
        </w:tc>
        <w:tc>
          <w:tcPr>
            <w:tcW w:w="4253" w:type="dxa"/>
          </w:tcPr>
          <w:p w14:paraId="34276D0D" w14:textId="77777777" w:rsidR="00D17D57" w:rsidRPr="00F21926" w:rsidRDefault="00D17D57" w:rsidP="00D17D57">
            <w:pPr>
              <w:rPr>
                <w:rFonts w:ascii="Times New Roman" w:hAnsi="Times New Roman"/>
                <w:sz w:val="22"/>
                <w:szCs w:val="22"/>
              </w:rPr>
            </w:pPr>
          </w:p>
        </w:tc>
        <w:tc>
          <w:tcPr>
            <w:tcW w:w="2835" w:type="dxa"/>
          </w:tcPr>
          <w:p w14:paraId="678F5AD8" w14:textId="77777777" w:rsidR="00D17D57" w:rsidRPr="00F21926" w:rsidRDefault="00D17D57" w:rsidP="00D17D57">
            <w:pPr>
              <w:rPr>
                <w:rFonts w:ascii="Times New Roman" w:hAnsi="Times New Roman"/>
                <w:b/>
                <w:sz w:val="22"/>
                <w:szCs w:val="22"/>
              </w:rPr>
            </w:pPr>
          </w:p>
        </w:tc>
        <w:tc>
          <w:tcPr>
            <w:tcW w:w="1984" w:type="dxa"/>
          </w:tcPr>
          <w:p w14:paraId="019D097B" w14:textId="77777777" w:rsidR="00D17D57" w:rsidRPr="00F21926" w:rsidRDefault="00D17D57" w:rsidP="00D17D57">
            <w:pPr>
              <w:rPr>
                <w:rFonts w:ascii="Times New Roman" w:hAnsi="Times New Roman"/>
                <w:b/>
                <w:sz w:val="22"/>
                <w:szCs w:val="22"/>
              </w:rPr>
            </w:pPr>
          </w:p>
        </w:tc>
      </w:tr>
      <w:tr w:rsidR="00D17D57" w:rsidRPr="00D17D57" w14:paraId="22BEDD53" w14:textId="77777777" w:rsidTr="0030311C">
        <w:trPr>
          <w:cantSplit/>
        </w:trPr>
        <w:tc>
          <w:tcPr>
            <w:tcW w:w="1134" w:type="dxa"/>
            <w:shd w:val="clear" w:color="auto" w:fill="auto"/>
          </w:tcPr>
          <w:p w14:paraId="6AB1854C" w14:textId="29914A58" w:rsidR="00D17D57" w:rsidRPr="00F21926" w:rsidRDefault="00D17D57" w:rsidP="00D17D57">
            <w:pPr>
              <w:rPr>
                <w:rFonts w:ascii="Times New Roman" w:hAnsi="Times New Roman"/>
                <w:b/>
                <w:sz w:val="22"/>
                <w:szCs w:val="22"/>
              </w:rPr>
            </w:pPr>
            <w:r w:rsidRPr="00815C34">
              <w:rPr>
                <w:rFonts w:ascii="Times New Roman" w:hAnsi="Times New Roman"/>
                <w:b/>
                <w:sz w:val="22"/>
                <w:szCs w:val="22"/>
              </w:rPr>
              <w:t>2.1.5.1</w:t>
            </w:r>
            <w:r>
              <w:rPr>
                <w:rFonts w:ascii="Times New Roman" w:hAnsi="Times New Roman"/>
                <w:b/>
                <w:sz w:val="22"/>
                <w:szCs w:val="22"/>
              </w:rPr>
              <w:t>2</w:t>
            </w:r>
          </w:p>
        </w:tc>
        <w:tc>
          <w:tcPr>
            <w:tcW w:w="5346" w:type="dxa"/>
            <w:vAlign w:val="center"/>
          </w:tcPr>
          <w:p w14:paraId="3753B0EB" w14:textId="7E05CAE7" w:rsidR="00D17D57" w:rsidRPr="00F21926" w:rsidRDefault="00D17D57" w:rsidP="009F1D28">
            <w:pPr>
              <w:spacing w:before="0" w:after="0"/>
              <w:rPr>
                <w:rFonts w:ascii="Times New Roman" w:hAnsi="Times New Roman"/>
                <w:b/>
                <w:sz w:val="22"/>
                <w:szCs w:val="22"/>
              </w:rPr>
            </w:pPr>
            <w:r w:rsidRPr="008711F9">
              <w:rPr>
                <w:rFonts w:ascii="Times New Roman" w:hAnsi="Times New Roman"/>
                <w:bCs/>
                <w:sz w:val="22"/>
                <w:szCs w:val="22"/>
              </w:rPr>
              <w:t>Multi-component analysis and matrix effects correction</w:t>
            </w:r>
          </w:p>
        </w:tc>
        <w:tc>
          <w:tcPr>
            <w:tcW w:w="4253" w:type="dxa"/>
          </w:tcPr>
          <w:p w14:paraId="20B6E7F6" w14:textId="77777777" w:rsidR="00D17D57" w:rsidRPr="00F21926" w:rsidRDefault="00D17D57" w:rsidP="00D17D57">
            <w:pPr>
              <w:rPr>
                <w:rFonts w:ascii="Times New Roman" w:hAnsi="Times New Roman"/>
                <w:sz w:val="22"/>
                <w:szCs w:val="22"/>
              </w:rPr>
            </w:pPr>
          </w:p>
        </w:tc>
        <w:tc>
          <w:tcPr>
            <w:tcW w:w="2835" w:type="dxa"/>
          </w:tcPr>
          <w:p w14:paraId="23ED91E0" w14:textId="77777777" w:rsidR="00D17D57" w:rsidRPr="00F21926" w:rsidRDefault="00D17D57" w:rsidP="00D17D57">
            <w:pPr>
              <w:rPr>
                <w:rFonts w:ascii="Times New Roman" w:hAnsi="Times New Roman"/>
                <w:b/>
                <w:sz w:val="22"/>
                <w:szCs w:val="22"/>
              </w:rPr>
            </w:pPr>
          </w:p>
        </w:tc>
        <w:tc>
          <w:tcPr>
            <w:tcW w:w="1984" w:type="dxa"/>
          </w:tcPr>
          <w:p w14:paraId="6C01F91E" w14:textId="77777777" w:rsidR="00D17D57" w:rsidRPr="00F21926" w:rsidRDefault="00D17D57" w:rsidP="00D17D57">
            <w:pPr>
              <w:rPr>
                <w:rFonts w:ascii="Times New Roman" w:hAnsi="Times New Roman"/>
                <w:b/>
                <w:sz w:val="22"/>
                <w:szCs w:val="22"/>
              </w:rPr>
            </w:pPr>
          </w:p>
        </w:tc>
      </w:tr>
      <w:tr w:rsidR="00D17D57" w:rsidRPr="00D17D57" w14:paraId="1B1EC08F" w14:textId="77777777" w:rsidTr="0030311C">
        <w:trPr>
          <w:cantSplit/>
        </w:trPr>
        <w:tc>
          <w:tcPr>
            <w:tcW w:w="1134" w:type="dxa"/>
            <w:shd w:val="clear" w:color="auto" w:fill="auto"/>
          </w:tcPr>
          <w:p w14:paraId="32DCE2CE" w14:textId="54B91879" w:rsidR="00D17D57" w:rsidRPr="00F21926" w:rsidRDefault="00D17D57" w:rsidP="00D17D57">
            <w:pPr>
              <w:rPr>
                <w:rFonts w:ascii="Times New Roman" w:hAnsi="Times New Roman"/>
                <w:b/>
                <w:sz w:val="22"/>
                <w:szCs w:val="22"/>
              </w:rPr>
            </w:pPr>
            <w:r w:rsidRPr="00815C34">
              <w:rPr>
                <w:rFonts w:ascii="Times New Roman" w:hAnsi="Times New Roman"/>
                <w:b/>
                <w:sz w:val="22"/>
                <w:szCs w:val="22"/>
              </w:rPr>
              <w:t>2.1.5.1</w:t>
            </w:r>
            <w:r>
              <w:rPr>
                <w:rFonts w:ascii="Times New Roman" w:hAnsi="Times New Roman"/>
                <w:b/>
                <w:sz w:val="22"/>
                <w:szCs w:val="22"/>
              </w:rPr>
              <w:t>3</w:t>
            </w:r>
          </w:p>
        </w:tc>
        <w:tc>
          <w:tcPr>
            <w:tcW w:w="5346" w:type="dxa"/>
            <w:vAlign w:val="center"/>
          </w:tcPr>
          <w:p w14:paraId="5EF5D778" w14:textId="3BCFE5DC" w:rsidR="00D17D57" w:rsidRPr="00D17D57" w:rsidRDefault="00D17D57" w:rsidP="009F1D28">
            <w:pPr>
              <w:spacing w:before="0" w:after="0"/>
              <w:rPr>
                <w:rFonts w:ascii="Times New Roman" w:hAnsi="Times New Roman"/>
                <w:b/>
                <w:sz w:val="22"/>
                <w:szCs w:val="22"/>
              </w:rPr>
            </w:pPr>
            <w:r w:rsidRPr="0030311C">
              <w:rPr>
                <w:rFonts w:ascii="Times New Roman" w:hAnsi="Times New Roman"/>
                <w:bCs/>
                <w:sz w:val="22"/>
                <w:szCs w:val="22"/>
              </w:rPr>
              <w:t xml:space="preserve">Report generation in PDF and Excel </w:t>
            </w:r>
          </w:p>
        </w:tc>
        <w:tc>
          <w:tcPr>
            <w:tcW w:w="4253" w:type="dxa"/>
          </w:tcPr>
          <w:p w14:paraId="1858003F" w14:textId="77777777" w:rsidR="00D17D57" w:rsidRPr="00F21926" w:rsidRDefault="00D17D57" w:rsidP="00D17D57">
            <w:pPr>
              <w:rPr>
                <w:rFonts w:ascii="Times New Roman" w:hAnsi="Times New Roman"/>
                <w:sz w:val="22"/>
                <w:szCs w:val="22"/>
              </w:rPr>
            </w:pPr>
          </w:p>
        </w:tc>
        <w:tc>
          <w:tcPr>
            <w:tcW w:w="2835" w:type="dxa"/>
          </w:tcPr>
          <w:p w14:paraId="030E28B6" w14:textId="77777777" w:rsidR="00D17D57" w:rsidRPr="00F21926" w:rsidRDefault="00D17D57" w:rsidP="00D17D57">
            <w:pPr>
              <w:rPr>
                <w:rFonts w:ascii="Times New Roman" w:hAnsi="Times New Roman"/>
                <w:b/>
                <w:sz w:val="22"/>
                <w:szCs w:val="22"/>
              </w:rPr>
            </w:pPr>
          </w:p>
        </w:tc>
        <w:tc>
          <w:tcPr>
            <w:tcW w:w="1984" w:type="dxa"/>
          </w:tcPr>
          <w:p w14:paraId="513C8DF5" w14:textId="77777777" w:rsidR="00D17D57" w:rsidRPr="00F21926" w:rsidRDefault="00D17D57" w:rsidP="00D17D57">
            <w:pPr>
              <w:rPr>
                <w:rFonts w:ascii="Times New Roman" w:hAnsi="Times New Roman"/>
                <w:b/>
                <w:sz w:val="22"/>
                <w:szCs w:val="22"/>
              </w:rPr>
            </w:pPr>
          </w:p>
        </w:tc>
      </w:tr>
      <w:tr w:rsidR="00D17D57" w:rsidRPr="00D17D57" w14:paraId="6A82D5C6" w14:textId="77777777" w:rsidTr="0030311C">
        <w:trPr>
          <w:cantSplit/>
        </w:trPr>
        <w:tc>
          <w:tcPr>
            <w:tcW w:w="1134" w:type="dxa"/>
            <w:shd w:val="clear" w:color="auto" w:fill="auto"/>
          </w:tcPr>
          <w:p w14:paraId="7F4BC504" w14:textId="3760BE51" w:rsidR="00D17D57" w:rsidRPr="00F21926" w:rsidRDefault="00D17D57" w:rsidP="00D17D57">
            <w:pPr>
              <w:rPr>
                <w:rFonts w:ascii="Times New Roman" w:hAnsi="Times New Roman"/>
                <w:b/>
                <w:sz w:val="22"/>
                <w:szCs w:val="22"/>
              </w:rPr>
            </w:pPr>
            <w:r w:rsidRPr="00815C34">
              <w:rPr>
                <w:rFonts w:ascii="Times New Roman" w:hAnsi="Times New Roman"/>
                <w:b/>
                <w:sz w:val="22"/>
                <w:szCs w:val="22"/>
              </w:rPr>
              <w:t>2.1.5.1</w:t>
            </w:r>
            <w:r>
              <w:rPr>
                <w:rFonts w:ascii="Times New Roman" w:hAnsi="Times New Roman"/>
                <w:b/>
                <w:sz w:val="22"/>
                <w:szCs w:val="22"/>
              </w:rPr>
              <w:t>4</w:t>
            </w:r>
          </w:p>
        </w:tc>
        <w:tc>
          <w:tcPr>
            <w:tcW w:w="5346" w:type="dxa"/>
            <w:vAlign w:val="center"/>
          </w:tcPr>
          <w:p w14:paraId="18D220B1" w14:textId="0453BBE0" w:rsidR="00D17D57" w:rsidRPr="00F21926" w:rsidRDefault="00D17D57" w:rsidP="009F1D28">
            <w:pPr>
              <w:spacing w:before="0" w:after="0"/>
              <w:rPr>
                <w:rFonts w:ascii="Times New Roman" w:hAnsi="Times New Roman"/>
                <w:b/>
                <w:sz w:val="22"/>
                <w:szCs w:val="22"/>
              </w:rPr>
            </w:pPr>
            <w:r w:rsidRPr="008711F9">
              <w:rPr>
                <w:rFonts w:ascii="Times New Roman" w:hAnsi="Times New Roman"/>
                <w:bCs/>
                <w:sz w:val="22"/>
                <w:szCs w:val="22"/>
              </w:rPr>
              <w:t>Full-featured MS/MS spectral analysis</w:t>
            </w:r>
          </w:p>
        </w:tc>
        <w:tc>
          <w:tcPr>
            <w:tcW w:w="4253" w:type="dxa"/>
          </w:tcPr>
          <w:p w14:paraId="503CF1E7" w14:textId="77777777" w:rsidR="00D17D57" w:rsidRPr="00F21926" w:rsidRDefault="00D17D57" w:rsidP="00D17D57">
            <w:pPr>
              <w:rPr>
                <w:rFonts w:ascii="Times New Roman" w:hAnsi="Times New Roman"/>
                <w:sz w:val="22"/>
                <w:szCs w:val="22"/>
              </w:rPr>
            </w:pPr>
          </w:p>
        </w:tc>
        <w:tc>
          <w:tcPr>
            <w:tcW w:w="2835" w:type="dxa"/>
          </w:tcPr>
          <w:p w14:paraId="4D190F52" w14:textId="77777777" w:rsidR="00D17D57" w:rsidRPr="00F21926" w:rsidRDefault="00D17D57" w:rsidP="00D17D57">
            <w:pPr>
              <w:rPr>
                <w:rFonts w:ascii="Times New Roman" w:hAnsi="Times New Roman"/>
                <w:b/>
                <w:sz w:val="22"/>
                <w:szCs w:val="22"/>
              </w:rPr>
            </w:pPr>
          </w:p>
        </w:tc>
        <w:tc>
          <w:tcPr>
            <w:tcW w:w="1984" w:type="dxa"/>
          </w:tcPr>
          <w:p w14:paraId="556DA5EA" w14:textId="77777777" w:rsidR="00D17D57" w:rsidRPr="00F21926" w:rsidRDefault="00D17D57" w:rsidP="00D17D57">
            <w:pPr>
              <w:rPr>
                <w:rFonts w:ascii="Times New Roman" w:hAnsi="Times New Roman"/>
                <w:b/>
                <w:sz w:val="22"/>
                <w:szCs w:val="22"/>
              </w:rPr>
            </w:pPr>
          </w:p>
        </w:tc>
      </w:tr>
      <w:tr w:rsidR="00D17D57" w:rsidRPr="00D17D57" w14:paraId="417A95AE" w14:textId="77777777" w:rsidTr="0030311C">
        <w:trPr>
          <w:cantSplit/>
        </w:trPr>
        <w:tc>
          <w:tcPr>
            <w:tcW w:w="1134" w:type="dxa"/>
            <w:shd w:val="clear" w:color="auto" w:fill="auto"/>
          </w:tcPr>
          <w:p w14:paraId="3F7123FB" w14:textId="44703C63" w:rsidR="00D17D57" w:rsidRPr="00F21926" w:rsidRDefault="00D17D57" w:rsidP="00D17D57">
            <w:pPr>
              <w:rPr>
                <w:rFonts w:ascii="Times New Roman" w:hAnsi="Times New Roman"/>
                <w:b/>
                <w:sz w:val="22"/>
                <w:szCs w:val="22"/>
              </w:rPr>
            </w:pPr>
            <w:r w:rsidRPr="00815C34">
              <w:rPr>
                <w:rFonts w:ascii="Times New Roman" w:hAnsi="Times New Roman"/>
                <w:b/>
                <w:sz w:val="22"/>
                <w:szCs w:val="22"/>
              </w:rPr>
              <w:t>2.1.5.1</w:t>
            </w:r>
            <w:r>
              <w:rPr>
                <w:rFonts w:ascii="Times New Roman" w:hAnsi="Times New Roman"/>
                <w:b/>
                <w:sz w:val="22"/>
                <w:szCs w:val="22"/>
              </w:rPr>
              <w:t>5</w:t>
            </w:r>
          </w:p>
        </w:tc>
        <w:tc>
          <w:tcPr>
            <w:tcW w:w="5346" w:type="dxa"/>
            <w:vAlign w:val="center"/>
          </w:tcPr>
          <w:p w14:paraId="727E32BE" w14:textId="163E7793" w:rsidR="00D17D57" w:rsidRPr="00F21926" w:rsidRDefault="00D17D57" w:rsidP="009F1D28">
            <w:pPr>
              <w:spacing w:before="0" w:after="0"/>
              <w:rPr>
                <w:rFonts w:ascii="Times New Roman" w:hAnsi="Times New Roman"/>
                <w:b/>
                <w:sz w:val="22"/>
                <w:szCs w:val="22"/>
              </w:rPr>
            </w:pPr>
            <w:r w:rsidRPr="008711F9">
              <w:rPr>
                <w:rFonts w:ascii="Times New Roman" w:hAnsi="Times New Roman"/>
                <w:bCs/>
                <w:sz w:val="22"/>
                <w:szCs w:val="22"/>
              </w:rPr>
              <w:t>Capacity to handle large datasets with advanced filtering and visualization tools</w:t>
            </w:r>
          </w:p>
        </w:tc>
        <w:tc>
          <w:tcPr>
            <w:tcW w:w="4253" w:type="dxa"/>
          </w:tcPr>
          <w:p w14:paraId="6E6D85B4" w14:textId="77777777" w:rsidR="00D17D57" w:rsidRPr="00F21926" w:rsidRDefault="00D17D57" w:rsidP="00D17D57">
            <w:pPr>
              <w:rPr>
                <w:rFonts w:ascii="Times New Roman" w:hAnsi="Times New Roman"/>
                <w:sz w:val="22"/>
                <w:szCs w:val="22"/>
              </w:rPr>
            </w:pPr>
          </w:p>
        </w:tc>
        <w:tc>
          <w:tcPr>
            <w:tcW w:w="2835" w:type="dxa"/>
          </w:tcPr>
          <w:p w14:paraId="7AAF2CC5" w14:textId="77777777" w:rsidR="00D17D57" w:rsidRPr="00F21926" w:rsidRDefault="00D17D57" w:rsidP="00D17D57">
            <w:pPr>
              <w:rPr>
                <w:rFonts w:ascii="Times New Roman" w:hAnsi="Times New Roman"/>
                <w:b/>
                <w:sz w:val="22"/>
                <w:szCs w:val="22"/>
              </w:rPr>
            </w:pPr>
          </w:p>
        </w:tc>
        <w:tc>
          <w:tcPr>
            <w:tcW w:w="1984" w:type="dxa"/>
          </w:tcPr>
          <w:p w14:paraId="2D556E70" w14:textId="77777777" w:rsidR="00D17D57" w:rsidRPr="00F21926" w:rsidRDefault="00D17D57" w:rsidP="00D17D57">
            <w:pPr>
              <w:rPr>
                <w:rFonts w:ascii="Times New Roman" w:hAnsi="Times New Roman"/>
                <w:b/>
                <w:sz w:val="22"/>
                <w:szCs w:val="22"/>
              </w:rPr>
            </w:pPr>
          </w:p>
        </w:tc>
      </w:tr>
      <w:tr w:rsidR="00D17D57" w:rsidRPr="00D17D57" w14:paraId="4D44EDDE" w14:textId="77777777" w:rsidTr="0030311C">
        <w:trPr>
          <w:cantSplit/>
        </w:trPr>
        <w:tc>
          <w:tcPr>
            <w:tcW w:w="1134" w:type="dxa"/>
            <w:shd w:val="clear" w:color="auto" w:fill="auto"/>
          </w:tcPr>
          <w:p w14:paraId="43B7B653" w14:textId="30CED2EF" w:rsidR="00D17D57" w:rsidRPr="00F21926" w:rsidRDefault="00D17D57" w:rsidP="00D17D57">
            <w:pPr>
              <w:rPr>
                <w:rFonts w:ascii="Times New Roman" w:hAnsi="Times New Roman"/>
                <w:b/>
                <w:sz w:val="22"/>
                <w:szCs w:val="22"/>
              </w:rPr>
            </w:pPr>
            <w:r w:rsidRPr="00815C34">
              <w:rPr>
                <w:rFonts w:ascii="Times New Roman" w:hAnsi="Times New Roman"/>
                <w:b/>
                <w:sz w:val="22"/>
                <w:szCs w:val="22"/>
              </w:rPr>
              <w:t>2.1.5.1</w:t>
            </w:r>
            <w:r>
              <w:rPr>
                <w:rFonts w:ascii="Times New Roman" w:hAnsi="Times New Roman"/>
                <w:b/>
                <w:sz w:val="22"/>
                <w:szCs w:val="22"/>
              </w:rPr>
              <w:t>6</w:t>
            </w:r>
          </w:p>
        </w:tc>
        <w:tc>
          <w:tcPr>
            <w:tcW w:w="5346" w:type="dxa"/>
            <w:vAlign w:val="center"/>
          </w:tcPr>
          <w:p w14:paraId="79DA70E8" w14:textId="5CCBD20A" w:rsidR="00D17D57" w:rsidRPr="00F21926" w:rsidRDefault="00D17D57" w:rsidP="009F1D28">
            <w:pPr>
              <w:spacing w:before="0" w:after="0"/>
              <w:rPr>
                <w:rFonts w:ascii="Times New Roman" w:hAnsi="Times New Roman"/>
                <w:b/>
                <w:sz w:val="22"/>
                <w:szCs w:val="22"/>
              </w:rPr>
            </w:pPr>
            <w:r w:rsidRPr="00121691">
              <w:rPr>
                <w:rFonts w:ascii="Times New Roman" w:hAnsi="Times New Roman"/>
                <w:bCs/>
                <w:sz w:val="22"/>
                <w:szCs w:val="22"/>
              </w:rPr>
              <w:t>Support for automated data processing workflows</w:t>
            </w:r>
          </w:p>
        </w:tc>
        <w:tc>
          <w:tcPr>
            <w:tcW w:w="4253" w:type="dxa"/>
          </w:tcPr>
          <w:p w14:paraId="4C2A5D8E" w14:textId="77777777" w:rsidR="00D17D57" w:rsidRPr="00F21926" w:rsidRDefault="00D17D57" w:rsidP="00D17D57">
            <w:pPr>
              <w:rPr>
                <w:rFonts w:ascii="Times New Roman" w:hAnsi="Times New Roman"/>
                <w:sz w:val="22"/>
                <w:szCs w:val="22"/>
              </w:rPr>
            </w:pPr>
          </w:p>
        </w:tc>
        <w:tc>
          <w:tcPr>
            <w:tcW w:w="2835" w:type="dxa"/>
          </w:tcPr>
          <w:p w14:paraId="1053F25F" w14:textId="77777777" w:rsidR="00D17D57" w:rsidRPr="00F21926" w:rsidRDefault="00D17D57" w:rsidP="00D17D57">
            <w:pPr>
              <w:rPr>
                <w:rFonts w:ascii="Times New Roman" w:hAnsi="Times New Roman"/>
                <w:b/>
                <w:sz w:val="22"/>
                <w:szCs w:val="22"/>
              </w:rPr>
            </w:pPr>
          </w:p>
        </w:tc>
        <w:tc>
          <w:tcPr>
            <w:tcW w:w="1984" w:type="dxa"/>
          </w:tcPr>
          <w:p w14:paraId="7F85DB8F" w14:textId="77777777" w:rsidR="00D17D57" w:rsidRPr="00F21926" w:rsidRDefault="00D17D57" w:rsidP="00D17D57">
            <w:pPr>
              <w:rPr>
                <w:rFonts w:ascii="Times New Roman" w:hAnsi="Times New Roman"/>
                <w:b/>
                <w:sz w:val="22"/>
                <w:szCs w:val="22"/>
              </w:rPr>
            </w:pPr>
          </w:p>
        </w:tc>
      </w:tr>
      <w:tr w:rsidR="00D17D57" w:rsidRPr="00D17D57" w14:paraId="7B5F3047" w14:textId="77777777" w:rsidTr="0030311C">
        <w:trPr>
          <w:cantSplit/>
        </w:trPr>
        <w:tc>
          <w:tcPr>
            <w:tcW w:w="1134" w:type="dxa"/>
            <w:shd w:val="clear" w:color="auto" w:fill="auto"/>
          </w:tcPr>
          <w:p w14:paraId="3947487C" w14:textId="332DF203" w:rsidR="00D17D57" w:rsidRPr="00F21926" w:rsidRDefault="00D17D57" w:rsidP="00D17D57">
            <w:pPr>
              <w:rPr>
                <w:rFonts w:ascii="Times New Roman" w:hAnsi="Times New Roman"/>
                <w:b/>
                <w:sz w:val="22"/>
                <w:szCs w:val="22"/>
              </w:rPr>
            </w:pPr>
            <w:r w:rsidRPr="00815C34">
              <w:rPr>
                <w:rFonts w:ascii="Times New Roman" w:hAnsi="Times New Roman"/>
                <w:b/>
                <w:sz w:val="22"/>
                <w:szCs w:val="22"/>
              </w:rPr>
              <w:t>2.1.5.1</w:t>
            </w:r>
            <w:r>
              <w:rPr>
                <w:rFonts w:ascii="Times New Roman" w:hAnsi="Times New Roman"/>
                <w:b/>
                <w:sz w:val="22"/>
                <w:szCs w:val="22"/>
              </w:rPr>
              <w:t>7</w:t>
            </w:r>
          </w:p>
        </w:tc>
        <w:tc>
          <w:tcPr>
            <w:tcW w:w="5346" w:type="dxa"/>
            <w:vAlign w:val="center"/>
          </w:tcPr>
          <w:p w14:paraId="7EB48BCB" w14:textId="26492558" w:rsidR="00D17D57" w:rsidRPr="00F21926" w:rsidRDefault="00D17D57" w:rsidP="009F1D28">
            <w:pPr>
              <w:spacing w:before="0" w:after="0"/>
              <w:rPr>
                <w:rFonts w:ascii="Times New Roman" w:hAnsi="Times New Roman"/>
                <w:b/>
                <w:sz w:val="22"/>
                <w:szCs w:val="22"/>
              </w:rPr>
            </w:pPr>
            <w:r w:rsidRPr="00121691">
              <w:rPr>
                <w:rFonts w:ascii="Times New Roman" w:hAnsi="Times New Roman"/>
                <w:bCs/>
                <w:sz w:val="22"/>
                <w:szCs w:val="22"/>
              </w:rPr>
              <w:t>Data Storage and Backup: Software enabling secure, organized storage of data, including raw data files, processed results, and reports</w:t>
            </w:r>
          </w:p>
        </w:tc>
        <w:tc>
          <w:tcPr>
            <w:tcW w:w="4253" w:type="dxa"/>
          </w:tcPr>
          <w:p w14:paraId="6F63E746" w14:textId="77777777" w:rsidR="00D17D57" w:rsidRPr="00F21926" w:rsidRDefault="00D17D57" w:rsidP="00D17D57">
            <w:pPr>
              <w:rPr>
                <w:rFonts w:ascii="Times New Roman" w:hAnsi="Times New Roman"/>
                <w:sz w:val="22"/>
                <w:szCs w:val="22"/>
              </w:rPr>
            </w:pPr>
          </w:p>
        </w:tc>
        <w:tc>
          <w:tcPr>
            <w:tcW w:w="2835" w:type="dxa"/>
          </w:tcPr>
          <w:p w14:paraId="66AC6449" w14:textId="77777777" w:rsidR="00D17D57" w:rsidRPr="00F21926" w:rsidRDefault="00D17D57" w:rsidP="00D17D57">
            <w:pPr>
              <w:rPr>
                <w:rFonts w:ascii="Times New Roman" w:hAnsi="Times New Roman"/>
                <w:b/>
                <w:sz w:val="22"/>
                <w:szCs w:val="22"/>
              </w:rPr>
            </w:pPr>
          </w:p>
        </w:tc>
        <w:tc>
          <w:tcPr>
            <w:tcW w:w="1984" w:type="dxa"/>
          </w:tcPr>
          <w:p w14:paraId="7E902819" w14:textId="77777777" w:rsidR="00D17D57" w:rsidRPr="00F21926" w:rsidRDefault="00D17D57" w:rsidP="00D17D57">
            <w:pPr>
              <w:rPr>
                <w:rFonts w:ascii="Times New Roman" w:hAnsi="Times New Roman"/>
                <w:b/>
                <w:sz w:val="22"/>
                <w:szCs w:val="22"/>
              </w:rPr>
            </w:pPr>
          </w:p>
        </w:tc>
      </w:tr>
      <w:tr w:rsidR="00D17D57" w:rsidRPr="00D17D57" w14:paraId="1C2701D7" w14:textId="77777777" w:rsidTr="0030311C">
        <w:trPr>
          <w:cantSplit/>
        </w:trPr>
        <w:tc>
          <w:tcPr>
            <w:tcW w:w="1134" w:type="dxa"/>
            <w:shd w:val="clear" w:color="auto" w:fill="auto"/>
          </w:tcPr>
          <w:p w14:paraId="6472973A" w14:textId="28175133" w:rsidR="00D17D57" w:rsidRPr="00F21926" w:rsidRDefault="00D17D57" w:rsidP="00D17D57">
            <w:pPr>
              <w:rPr>
                <w:rFonts w:ascii="Times New Roman" w:hAnsi="Times New Roman"/>
                <w:b/>
                <w:sz w:val="22"/>
                <w:szCs w:val="22"/>
              </w:rPr>
            </w:pPr>
            <w:r w:rsidRPr="00815C34">
              <w:rPr>
                <w:rFonts w:ascii="Times New Roman" w:hAnsi="Times New Roman"/>
                <w:b/>
                <w:sz w:val="22"/>
                <w:szCs w:val="22"/>
              </w:rPr>
              <w:t>2.1.5.1</w:t>
            </w:r>
            <w:r>
              <w:rPr>
                <w:rFonts w:ascii="Times New Roman" w:hAnsi="Times New Roman"/>
                <w:b/>
                <w:sz w:val="22"/>
                <w:szCs w:val="22"/>
              </w:rPr>
              <w:t>8</w:t>
            </w:r>
          </w:p>
        </w:tc>
        <w:tc>
          <w:tcPr>
            <w:tcW w:w="5346" w:type="dxa"/>
            <w:vAlign w:val="center"/>
          </w:tcPr>
          <w:p w14:paraId="1B208ADA" w14:textId="3F83F3C8" w:rsidR="00D17D57" w:rsidRPr="00F21926" w:rsidRDefault="00D17D57" w:rsidP="009F1D28">
            <w:pPr>
              <w:spacing w:before="0" w:after="0"/>
              <w:rPr>
                <w:rFonts w:ascii="Times New Roman" w:hAnsi="Times New Roman"/>
                <w:b/>
                <w:sz w:val="22"/>
                <w:szCs w:val="22"/>
              </w:rPr>
            </w:pPr>
            <w:r w:rsidRPr="00121691">
              <w:rPr>
                <w:rFonts w:ascii="Times New Roman" w:hAnsi="Times New Roman"/>
                <w:bCs/>
                <w:sz w:val="22"/>
                <w:szCs w:val="22"/>
              </w:rPr>
              <w:t>Backup options ensuring data integrity and avoiding loss of important results</w:t>
            </w:r>
          </w:p>
        </w:tc>
        <w:tc>
          <w:tcPr>
            <w:tcW w:w="4253" w:type="dxa"/>
          </w:tcPr>
          <w:p w14:paraId="4A7B8D8F" w14:textId="77777777" w:rsidR="00D17D57" w:rsidRPr="00F21926" w:rsidRDefault="00D17D57" w:rsidP="00D17D57">
            <w:pPr>
              <w:rPr>
                <w:rFonts w:ascii="Times New Roman" w:hAnsi="Times New Roman"/>
                <w:sz w:val="22"/>
                <w:szCs w:val="22"/>
              </w:rPr>
            </w:pPr>
          </w:p>
        </w:tc>
        <w:tc>
          <w:tcPr>
            <w:tcW w:w="2835" w:type="dxa"/>
          </w:tcPr>
          <w:p w14:paraId="00F281EB" w14:textId="77777777" w:rsidR="00D17D57" w:rsidRPr="00F21926" w:rsidRDefault="00D17D57" w:rsidP="00D17D57">
            <w:pPr>
              <w:rPr>
                <w:rFonts w:ascii="Times New Roman" w:hAnsi="Times New Roman"/>
                <w:b/>
                <w:sz w:val="22"/>
                <w:szCs w:val="22"/>
              </w:rPr>
            </w:pPr>
          </w:p>
        </w:tc>
        <w:tc>
          <w:tcPr>
            <w:tcW w:w="1984" w:type="dxa"/>
          </w:tcPr>
          <w:p w14:paraId="726EB51D" w14:textId="77777777" w:rsidR="00D17D57" w:rsidRPr="00F21926" w:rsidRDefault="00D17D57" w:rsidP="00D17D57">
            <w:pPr>
              <w:rPr>
                <w:rFonts w:ascii="Times New Roman" w:hAnsi="Times New Roman"/>
                <w:b/>
                <w:sz w:val="22"/>
                <w:szCs w:val="22"/>
              </w:rPr>
            </w:pPr>
          </w:p>
        </w:tc>
      </w:tr>
      <w:tr w:rsidR="00D17D57" w:rsidRPr="00D17D57" w14:paraId="23D665E8" w14:textId="77777777" w:rsidTr="0030311C">
        <w:trPr>
          <w:cantSplit/>
        </w:trPr>
        <w:tc>
          <w:tcPr>
            <w:tcW w:w="1134" w:type="dxa"/>
            <w:shd w:val="clear" w:color="auto" w:fill="auto"/>
          </w:tcPr>
          <w:p w14:paraId="73E769BA" w14:textId="3FC3CBDA" w:rsidR="00D17D57" w:rsidRPr="00F21926" w:rsidRDefault="00D17D57" w:rsidP="00D17D57">
            <w:pPr>
              <w:rPr>
                <w:rFonts w:ascii="Times New Roman" w:hAnsi="Times New Roman"/>
                <w:b/>
                <w:sz w:val="22"/>
                <w:szCs w:val="22"/>
              </w:rPr>
            </w:pPr>
            <w:r w:rsidRPr="00815C34">
              <w:rPr>
                <w:rFonts w:ascii="Times New Roman" w:hAnsi="Times New Roman"/>
                <w:b/>
                <w:sz w:val="22"/>
                <w:szCs w:val="22"/>
              </w:rPr>
              <w:t>2.1.5.1</w:t>
            </w:r>
            <w:r>
              <w:rPr>
                <w:rFonts w:ascii="Times New Roman" w:hAnsi="Times New Roman"/>
                <w:b/>
                <w:sz w:val="22"/>
                <w:szCs w:val="22"/>
              </w:rPr>
              <w:t>9</w:t>
            </w:r>
          </w:p>
        </w:tc>
        <w:tc>
          <w:tcPr>
            <w:tcW w:w="5346" w:type="dxa"/>
            <w:vAlign w:val="center"/>
          </w:tcPr>
          <w:p w14:paraId="0FCFE767" w14:textId="0C4EDDF9" w:rsidR="00D17D57" w:rsidRPr="00F21926" w:rsidRDefault="00D17D57" w:rsidP="009F1D28">
            <w:pPr>
              <w:spacing w:before="0" w:after="0"/>
              <w:rPr>
                <w:rFonts w:ascii="Times New Roman" w:hAnsi="Times New Roman"/>
                <w:b/>
                <w:sz w:val="22"/>
                <w:szCs w:val="22"/>
              </w:rPr>
            </w:pPr>
            <w:r w:rsidRPr="00121691">
              <w:rPr>
                <w:rFonts w:ascii="Times New Roman" w:hAnsi="Times New Roman"/>
                <w:bCs/>
                <w:sz w:val="22"/>
                <w:szCs w:val="22"/>
              </w:rPr>
              <w:t xml:space="preserve">Support for External Data Interfacing: enabled import/export data in standard formats (e.g. csv, </w:t>
            </w:r>
            <w:proofErr w:type="spellStart"/>
            <w:r w:rsidRPr="00121691">
              <w:rPr>
                <w:rFonts w:ascii="Times New Roman" w:hAnsi="Times New Roman"/>
                <w:bCs/>
                <w:sz w:val="22"/>
                <w:szCs w:val="22"/>
              </w:rPr>
              <w:t>mzXML</w:t>
            </w:r>
            <w:proofErr w:type="spellEnd"/>
            <w:r w:rsidRPr="00121691">
              <w:rPr>
                <w:rFonts w:ascii="Times New Roman" w:hAnsi="Times New Roman"/>
                <w:bCs/>
                <w:sz w:val="22"/>
                <w:szCs w:val="22"/>
              </w:rPr>
              <w:t>, raw) for further analysis or reporting in other software platforms</w:t>
            </w:r>
          </w:p>
        </w:tc>
        <w:tc>
          <w:tcPr>
            <w:tcW w:w="4253" w:type="dxa"/>
          </w:tcPr>
          <w:p w14:paraId="35ED2460" w14:textId="77777777" w:rsidR="00D17D57" w:rsidRPr="00F21926" w:rsidRDefault="00D17D57" w:rsidP="00D17D57">
            <w:pPr>
              <w:rPr>
                <w:rFonts w:ascii="Times New Roman" w:hAnsi="Times New Roman"/>
                <w:sz w:val="22"/>
                <w:szCs w:val="22"/>
              </w:rPr>
            </w:pPr>
          </w:p>
        </w:tc>
        <w:tc>
          <w:tcPr>
            <w:tcW w:w="2835" w:type="dxa"/>
          </w:tcPr>
          <w:p w14:paraId="65993510" w14:textId="77777777" w:rsidR="00D17D57" w:rsidRPr="00F21926" w:rsidRDefault="00D17D57" w:rsidP="00D17D57">
            <w:pPr>
              <w:rPr>
                <w:rFonts w:ascii="Times New Roman" w:hAnsi="Times New Roman"/>
                <w:b/>
                <w:sz w:val="22"/>
                <w:szCs w:val="22"/>
              </w:rPr>
            </w:pPr>
          </w:p>
        </w:tc>
        <w:tc>
          <w:tcPr>
            <w:tcW w:w="1984" w:type="dxa"/>
          </w:tcPr>
          <w:p w14:paraId="41959DE0" w14:textId="77777777" w:rsidR="00D17D57" w:rsidRPr="00F21926" w:rsidRDefault="00D17D57" w:rsidP="00D17D57">
            <w:pPr>
              <w:rPr>
                <w:rFonts w:ascii="Times New Roman" w:hAnsi="Times New Roman"/>
                <w:b/>
                <w:sz w:val="22"/>
                <w:szCs w:val="22"/>
              </w:rPr>
            </w:pPr>
          </w:p>
        </w:tc>
      </w:tr>
      <w:tr w:rsidR="00D17D57" w:rsidRPr="00D17D57" w14:paraId="7B6AC594" w14:textId="77777777" w:rsidTr="0030311C">
        <w:trPr>
          <w:cantSplit/>
        </w:trPr>
        <w:tc>
          <w:tcPr>
            <w:tcW w:w="1134" w:type="dxa"/>
            <w:shd w:val="clear" w:color="auto" w:fill="auto"/>
          </w:tcPr>
          <w:p w14:paraId="163928BA" w14:textId="4B125EA4" w:rsidR="00D17D57" w:rsidRPr="00F21926" w:rsidRDefault="00D17D57" w:rsidP="00D17D57">
            <w:pPr>
              <w:rPr>
                <w:rFonts w:ascii="Times New Roman" w:hAnsi="Times New Roman"/>
                <w:b/>
                <w:sz w:val="22"/>
                <w:szCs w:val="22"/>
              </w:rPr>
            </w:pPr>
            <w:r w:rsidRPr="00815C34">
              <w:rPr>
                <w:rFonts w:ascii="Times New Roman" w:hAnsi="Times New Roman"/>
                <w:b/>
                <w:sz w:val="22"/>
                <w:szCs w:val="22"/>
              </w:rPr>
              <w:t>2.1.5.</w:t>
            </w:r>
            <w:r>
              <w:rPr>
                <w:rFonts w:ascii="Times New Roman" w:hAnsi="Times New Roman"/>
                <w:b/>
                <w:sz w:val="22"/>
                <w:szCs w:val="22"/>
              </w:rPr>
              <w:t>20</w:t>
            </w:r>
          </w:p>
        </w:tc>
        <w:tc>
          <w:tcPr>
            <w:tcW w:w="5346" w:type="dxa"/>
            <w:vAlign w:val="center"/>
          </w:tcPr>
          <w:p w14:paraId="29DC186D" w14:textId="676A4EE8" w:rsidR="00D17D57" w:rsidRPr="00F21926" w:rsidRDefault="00D17D57" w:rsidP="009F1D28">
            <w:pPr>
              <w:spacing w:before="0" w:after="0"/>
              <w:rPr>
                <w:rFonts w:ascii="Times New Roman" w:hAnsi="Times New Roman"/>
                <w:b/>
                <w:sz w:val="22"/>
                <w:szCs w:val="22"/>
              </w:rPr>
            </w:pPr>
            <w:r w:rsidRPr="00121691">
              <w:rPr>
                <w:rFonts w:ascii="Times New Roman" w:hAnsi="Times New Roman"/>
                <w:bCs/>
                <w:sz w:val="22"/>
                <w:szCs w:val="22"/>
              </w:rPr>
              <w:t>Support for integration with laboratory information management systems (LIMS) or other laboratory data management tools</w:t>
            </w:r>
          </w:p>
        </w:tc>
        <w:tc>
          <w:tcPr>
            <w:tcW w:w="4253" w:type="dxa"/>
          </w:tcPr>
          <w:p w14:paraId="7BA1D18E" w14:textId="77777777" w:rsidR="00D17D57" w:rsidRPr="00F21926" w:rsidRDefault="00D17D57" w:rsidP="00D17D57">
            <w:pPr>
              <w:rPr>
                <w:rFonts w:ascii="Times New Roman" w:hAnsi="Times New Roman"/>
                <w:sz w:val="22"/>
                <w:szCs w:val="22"/>
              </w:rPr>
            </w:pPr>
          </w:p>
        </w:tc>
        <w:tc>
          <w:tcPr>
            <w:tcW w:w="2835" w:type="dxa"/>
          </w:tcPr>
          <w:p w14:paraId="09F12B20" w14:textId="77777777" w:rsidR="00D17D57" w:rsidRPr="00F21926" w:rsidRDefault="00D17D57" w:rsidP="00D17D57">
            <w:pPr>
              <w:rPr>
                <w:rFonts w:ascii="Times New Roman" w:hAnsi="Times New Roman"/>
                <w:b/>
                <w:sz w:val="22"/>
                <w:szCs w:val="22"/>
              </w:rPr>
            </w:pPr>
          </w:p>
        </w:tc>
        <w:tc>
          <w:tcPr>
            <w:tcW w:w="1984" w:type="dxa"/>
          </w:tcPr>
          <w:p w14:paraId="04102BBE" w14:textId="77777777" w:rsidR="00D17D57" w:rsidRPr="00F21926" w:rsidRDefault="00D17D57" w:rsidP="00D17D57">
            <w:pPr>
              <w:rPr>
                <w:rFonts w:ascii="Times New Roman" w:hAnsi="Times New Roman"/>
                <w:b/>
                <w:sz w:val="22"/>
                <w:szCs w:val="22"/>
              </w:rPr>
            </w:pPr>
          </w:p>
        </w:tc>
      </w:tr>
      <w:tr w:rsidR="00FC762F" w:rsidRPr="00F21926" w14:paraId="02EA9B1B" w14:textId="77777777" w:rsidTr="006C52F1">
        <w:trPr>
          <w:cantSplit/>
        </w:trPr>
        <w:tc>
          <w:tcPr>
            <w:tcW w:w="1134" w:type="dxa"/>
            <w:shd w:val="clear" w:color="auto" w:fill="auto"/>
          </w:tcPr>
          <w:p w14:paraId="6FD06218" w14:textId="15ACE74D" w:rsidR="00FC762F" w:rsidRPr="00F21926" w:rsidRDefault="00ED4E83" w:rsidP="006C52F1">
            <w:pPr>
              <w:spacing w:before="0" w:after="0"/>
              <w:rPr>
                <w:rFonts w:ascii="Times New Roman" w:hAnsi="Times New Roman"/>
                <w:b/>
                <w:sz w:val="22"/>
                <w:szCs w:val="22"/>
              </w:rPr>
            </w:pPr>
            <w:r w:rsidRPr="00F21926">
              <w:rPr>
                <w:rFonts w:ascii="Times New Roman" w:hAnsi="Times New Roman"/>
                <w:b/>
                <w:sz w:val="22"/>
                <w:szCs w:val="22"/>
              </w:rPr>
              <w:t>2.</w:t>
            </w:r>
            <w:r w:rsidR="00812F57" w:rsidRPr="00F21926">
              <w:rPr>
                <w:rFonts w:ascii="Times New Roman" w:hAnsi="Times New Roman"/>
                <w:b/>
                <w:sz w:val="22"/>
                <w:szCs w:val="22"/>
              </w:rPr>
              <w:t>1</w:t>
            </w:r>
            <w:r w:rsidRPr="00F21926">
              <w:rPr>
                <w:rFonts w:ascii="Times New Roman" w:hAnsi="Times New Roman"/>
                <w:b/>
                <w:sz w:val="22"/>
                <w:szCs w:val="22"/>
              </w:rPr>
              <w:t>.6</w:t>
            </w:r>
          </w:p>
        </w:tc>
        <w:tc>
          <w:tcPr>
            <w:tcW w:w="5346" w:type="dxa"/>
          </w:tcPr>
          <w:p w14:paraId="28502609" w14:textId="77777777" w:rsidR="00FC762F" w:rsidRPr="00F31D26" w:rsidRDefault="00FC762F" w:rsidP="006C52F1">
            <w:pPr>
              <w:tabs>
                <w:tab w:val="center" w:pos="2565"/>
              </w:tabs>
              <w:spacing w:before="0" w:after="0"/>
              <w:jc w:val="both"/>
              <w:rPr>
                <w:rFonts w:ascii="Times New Roman" w:hAnsi="Times New Roman"/>
                <w:b/>
                <w:sz w:val="22"/>
                <w:szCs w:val="22"/>
              </w:rPr>
            </w:pPr>
            <w:r w:rsidRPr="00F31D26">
              <w:rPr>
                <w:rFonts w:ascii="Times New Roman" w:hAnsi="Times New Roman"/>
                <w:b/>
                <w:sz w:val="22"/>
                <w:szCs w:val="22"/>
              </w:rPr>
              <w:t>General Requirement</w:t>
            </w:r>
            <w:r w:rsidRPr="00F31D26">
              <w:rPr>
                <w:rFonts w:ascii="Times New Roman" w:hAnsi="Times New Roman"/>
                <w:b/>
                <w:sz w:val="22"/>
                <w:szCs w:val="22"/>
              </w:rPr>
              <w:tab/>
            </w:r>
          </w:p>
          <w:p w14:paraId="6956D5EF" w14:textId="7A740CED" w:rsidR="00FC762F" w:rsidRPr="0030311C" w:rsidRDefault="00FC762F" w:rsidP="0030311C">
            <w:pPr>
              <w:rPr>
                <w:rFonts w:ascii="Times New Roman" w:hAnsi="Times New Roman"/>
                <w:sz w:val="22"/>
                <w:szCs w:val="22"/>
                <w:highlight w:val="yellow"/>
              </w:rPr>
            </w:pPr>
            <w:r w:rsidRPr="0030311C">
              <w:rPr>
                <w:rFonts w:ascii="Times New Roman" w:hAnsi="Times New Roman"/>
                <w:sz w:val="22"/>
                <w:szCs w:val="22"/>
              </w:rPr>
              <w:t xml:space="preserve">All components of the UHPLC/MS/MS system must be </w:t>
            </w:r>
            <w:r w:rsidR="009F1D28" w:rsidRPr="0030311C">
              <w:rPr>
                <w:rFonts w:ascii="Times New Roman" w:hAnsi="Times New Roman"/>
                <w:sz w:val="22"/>
                <w:szCs w:val="22"/>
              </w:rPr>
              <w:t xml:space="preserve">manufactured by the same manufacturer, </w:t>
            </w:r>
            <w:r w:rsidRPr="0030311C">
              <w:rPr>
                <w:rFonts w:ascii="Times New Roman" w:hAnsi="Times New Roman"/>
                <w:sz w:val="22"/>
                <w:szCs w:val="22"/>
              </w:rPr>
              <w:t>excep</w:t>
            </w:r>
            <w:r w:rsidR="009F1D28" w:rsidRPr="0030311C">
              <w:rPr>
                <w:rFonts w:ascii="Times New Roman" w:hAnsi="Times New Roman"/>
                <w:sz w:val="22"/>
                <w:szCs w:val="22"/>
              </w:rPr>
              <w:t xml:space="preserve">t </w:t>
            </w:r>
            <w:r w:rsidRPr="0030311C">
              <w:rPr>
                <w:rFonts w:ascii="Times New Roman" w:hAnsi="Times New Roman"/>
                <w:sz w:val="22"/>
                <w:szCs w:val="22"/>
              </w:rPr>
              <w:t>Nitroge</w:t>
            </w:r>
            <w:r w:rsidR="00CE169A" w:rsidRPr="0030311C">
              <w:rPr>
                <w:rFonts w:ascii="Times New Roman" w:hAnsi="Times New Roman"/>
                <w:sz w:val="22"/>
                <w:szCs w:val="22"/>
              </w:rPr>
              <w:t xml:space="preserve">n </w:t>
            </w:r>
            <w:r w:rsidRPr="0030311C">
              <w:rPr>
                <w:rFonts w:ascii="Times New Roman" w:hAnsi="Times New Roman"/>
                <w:sz w:val="22"/>
                <w:szCs w:val="22"/>
              </w:rPr>
              <w:t xml:space="preserve">generator, Computer, Monitor and </w:t>
            </w:r>
            <w:r w:rsidR="00ED4E83" w:rsidRPr="0030311C">
              <w:rPr>
                <w:rFonts w:ascii="Times New Roman" w:hAnsi="Times New Roman"/>
                <w:sz w:val="22"/>
                <w:szCs w:val="22"/>
              </w:rPr>
              <w:t xml:space="preserve">B/W </w:t>
            </w:r>
            <w:r w:rsidRPr="0030311C">
              <w:rPr>
                <w:rFonts w:ascii="Times New Roman" w:hAnsi="Times New Roman"/>
                <w:sz w:val="22"/>
                <w:szCs w:val="22"/>
              </w:rPr>
              <w:t xml:space="preserve">Laser printer. </w:t>
            </w:r>
          </w:p>
        </w:tc>
        <w:tc>
          <w:tcPr>
            <w:tcW w:w="4253" w:type="dxa"/>
          </w:tcPr>
          <w:p w14:paraId="435A310D" w14:textId="77777777" w:rsidR="00FC762F" w:rsidRPr="00F21926" w:rsidRDefault="00FC762F" w:rsidP="006C52F1">
            <w:pPr>
              <w:spacing w:before="0" w:after="0"/>
              <w:rPr>
                <w:rFonts w:ascii="Times New Roman" w:hAnsi="Times New Roman"/>
                <w:b/>
                <w:sz w:val="22"/>
                <w:szCs w:val="22"/>
              </w:rPr>
            </w:pPr>
          </w:p>
        </w:tc>
        <w:tc>
          <w:tcPr>
            <w:tcW w:w="2835" w:type="dxa"/>
          </w:tcPr>
          <w:p w14:paraId="7618A9E5" w14:textId="77777777" w:rsidR="00FC762F" w:rsidRPr="00F21926" w:rsidRDefault="00FC762F" w:rsidP="006C52F1">
            <w:pPr>
              <w:spacing w:before="0" w:after="0"/>
              <w:rPr>
                <w:rFonts w:ascii="Times New Roman" w:hAnsi="Times New Roman"/>
                <w:b/>
                <w:sz w:val="22"/>
                <w:szCs w:val="22"/>
              </w:rPr>
            </w:pPr>
          </w:p>
        </w:tc>
        <w:tc>
          <w:tcPr>
            <w:tcW w:w="1984" w:type="dxa"/>
          </w:tcPr>
          <w:p w14:paraId="2B3A9ECB" w14:textId="77777777" w:rsidR="00FC762F" w:rsidRPr="00F21926" w:rsidRDefault="00FC762F" w:rsidP="006C52F1">
            <w:pPr>
              <w:tabs>
                <w:tab w:val="left" w:pos="729"/>
              </w:tabs>
              <w:spacing w:before="0" w:after="0"/>
              <w:jc w:val="center"/>
              <w:rPr>
                <w:rFonts w:ascii="Times New Roman" w:hAnsi="Times New Roman"/>
                <w:b/>
                <w:sz w:val="22"/>
                <w:szCs w:val="22"/>
              </w:rPr>
            </w:pPr>
          </w:p>
        </w:tc>
      </w:tr>
      <w:tr w:rsidR="003365CA" w:rsidRPr="00F21926" w14:paraId="46083E7E" w14:textId="77777777" w:rsidTr="006C52F1">
        <w:trPr>
          <w:cantSplit/>
        </w:trPr>
        <w:tc>
          <w:tcPr>
            <w:tcW w:w="1134" w:type="dxa"/>
            <w:shd w:val="clear" w:color="auto" w:fill="auto"/>
          </w:tcPr>
          <w:p w14:paraId="69184539" w14:textId="74B08735" w:rsidR="003365CA" w:rsidRPr="00F21926" w:rsidRDefault="003365CA" w:rsidP="006C52F1">
            <w:pPr>
              <w:spacing w:before="0" w:after="0"/>
              <w:rPr>
                <w:rFonts w:ascii="Times New Roman" w:hAnsi="Times New Roman"/>
                <w:b/>
                <w:sz w:val="22"/>
                <w:szCs w:val="22"/>
              </w:rPr>
            </w:pPr>
            <w:r w:rsidRPr="00F21926">
              <w:rPr>
                <w:rFonts w:ascii="Times New Roman" w:hAnsi="Times New Roman"/>
                <w:b/>
                <w:sz w:val="22"/>
                <w:szCs w:val="22"/>
              </w:rPr>
              <w:lastRenderedPageBreak/>
              <w:t>2.1.</w:t>
            </w:r>
            <w:r w:rsidR="002F7F4D" w:rsidRPr="00F21926">
              <w:rPr>
                <w:rFonts w:ascii="Times New Roman" w:hAnsi="Times New Roman"/>
                <w:b/>
                <w:sz w:val="22"/>
                <w:szCs w:val="22"/>
              </w:rPr>
              <w:t>7</w:t>
            </w:r>
          </w:p>
        </w:tc>
        <w:tc>
          <w:tcPr>
            <w:tcW w:w="5346" w:type="dxa"/>
          </w:tcPr>
          <w:p w14:paraId="22678D09" w14:textId="7BDB1C55" w:rsidR="003365CA" w:rsidRPr="0030311C" w:rsidRDefault="003365CA" w:rsidP="00FA5408">
            <w:pPr>
              <w:tabs>
                <w:tab w:val="center" w:pos="2565"/>
              </w:tabs>
              <w:spacing w:before="0" w:after="0"/>
              <w:jc w:val="both"/>
              <w:rPr>
                <w:b/>
              </w:rPr>
            </w:pPr>
            <w:r w:rsidRPr="00F31D26">
              <w:rPr>
                <w:rFonts w:ascii="Times New Roman" w:hAnsi="Times New Roman"/>
                <w:b/>
                <w:sz w:val="22"/>
                <w:szCs w:val="22"/>
              </w:rPr>
              <w:t>Testing</w:t>
            </w:r>
          </w:p>
          <w:p w14:paraId="0590E751" w14:textId="1FDAD0F5" w:rsidR="00DF24D7" w:rsidRPr="0030311C" w:rsidRDefault="00DF24D7" w:rsidP="0030311C">
            <w:pPr>
              <w:spacing w:before="0" w:after="0"/>
              <w:jc w:val="both"/>
              <w:rPr>
                <w:rFonts w:ascii="Times New Roman" w:hAnsi="Times New Roman"/>
                <w:sz w:val="22"/>
                <w:szCs w:val="22"/>
              </w:rPr>
            </w:pPr>
            <w:r>
              <w:rPr>
                <w:rFonts w:ascii="Times New Roman" w:hAnsi="Times New Roman"/>
                <w:sz w:val="22"/>
                <w:szCs w:val="22"/>
              </w:rPr>
              <w:t>All three steps of e</w:t>
            </w:r>
            <w:r w:rsidRPr="0030311C">
              <w:rPr>
                <w:rFonts w:ascii="Times New Roman" w:hAnsi="Times New Roman"/>
                <w:sz w:val="22"/>
                <w:szCs w:val="22"/>
              </w:rPr>
              <w:t xml:space="preserve">quipment validation protocols performed:  </w:t>
            </w:r>
          </w:p>
          <w:p w14:paraId="014F565C" w14:textId="16445277" w:rsidR="00DF24D7" w:rsidRPr="00DF24D7" w:rsidRDefault="00DF24D7" w:rsidP="00D508E0">
            <w:pPr>
              <w:pStyle w:val="ListParagraph"/>
              <w:numPr>
                <w:ilvl w:val="0"/>
                <w:numId w:val="8"/>
              </w:numPr>
              <w:spacing w:before="0" w:after="0"/>
              <w:jc w:val="both"/>
              <w:rPr>
                <w:rFonts w:ascii="Times New Roman" w:hAnsi="Times New Roman"/>
                <w:sz w:val="22"/>
                <w:szCs w:val="22"/>
              </w:rPr>
            </w:pPr>
            <w:r w:rsidRPr="00DF24D7">
              <w:rPr>
                <w:rFonts w:ascii="Times New Roman" w:hAnsi="Times New Roman"/>
                <w:b/>
                <w:bCs/>
                <w:sz w:val="22"/>
                <w:szCs w:val="22"/>
              </w:rPr>
              <w:t>Installation Qualification (IQ)</w:t>
            </w:r>
            <w:r w:rsidRPr="00DF24D7">
              <w:rPr>
                <w:rFonts w:ascii="Times New Roman" w:hAnsi="Times New Roman"/>
                <w:sz w:val="22"/>
                <w:szCs w:val="22"/>
              </w:rPr>
              <w:t>: This step ensures that the equipment or system is installed correctly according to the specifications. It involves checking that all components are present, properly installed, and configured</w:t>
            </w:r>
            <w:r w:rsidRPr="00DF24D7" w:rsidDel="00DF24D7">
              <w:rPr>
                <w:rFonts w:ascii="Times New Roman" w:hAnsi="Times New Roman"/>
                <w:sz w:val="22"/>
                <w:szCs w:val="22"/>
              </w:rPr>
              <w:t xml:space="preserve"> </w:t>
            </w:r>
          </w:p>
          <w:p w14:paraId="054358FD" w14:textId="7DB0060A" w:rsidR="003365CA" w:rsidRPr="00DF24D7" w:rsidRDefault="00DF24D7" w:rsidP="00D508E0">
            <w:pPr>
              <w:pStyle w:val="ListParagraph"/>
              <w:numPr>
                <w:ilvl w:val="0"/>
                <w:numId w:val="8"/>
              </w:numPr>
              <w:spacing w:before="0" w:after="0"/>
              <w:jc w:val="both"/>
              <w:rPr>
                <w:rFonts w:ascii="Times New Roman" w:hAnsi="Times New Roman"/>
                <w:sz w:val="22"/>
                <w:szCs w:val="22"/>
              </w:rPr>
            </w:pPr>
            <w:r w:rsidRPr="0030311C">
              <w:rPr>
                <w:rFonts w:ascii="Times New Roman" w:hAnsi="Times New Roman"/>
                <w:b/>
                <w:bCs/>
                <w:sz w:val="22"/>
                <w:szCs w:val="22"/>
              </w:rPr>
              <w:t>Operational Qualification (OQ):</w:t>
            </w:r>
            <w:r w:rsidRPr="00DF24D7">
              <w:rPr>
                <w:rFonts w:ascii="Times New Roman" w:hAnsi="Times New Roman"/>
                <w:sz w:val="22"/>
                <w:szCs w:val="22"/>
              </w:rPr>
              <w:t xml:space="preserve"> This phase verifies that the equipment or system operates as intended under specified conditions. It includes testing to determine process control limits, potential failure modes, and action levels</w:t>
            </w:r>
            <w:r w:rsidRPr="00DF24D7" w:rsidDel="00DF24D7">
              <w:rPr>
                <w:rFonts w:ascii="Times New Roman" w:hAnsi="Times New Roman"/>
                <w:sz w:val="22"/>
                <w:szCs w:val="22"/>
              </w:rPr>
              <w:t xml:space="preserve"> </w:t>
            </w:r>
            <w:r w:rsidR="00FA5408" w:rsidRPr="00DF24D7">
              <w:rPr>
                <w:rFonts w:ascii="Times New Roman" w:hAnsi="Times New Roman"/>
                <w:sz w:val="22"/>
                <w:szCs w:val="22"/>
              </w:rPr>
              <w:t xml:space="preserve">PQ verification protocols </w:t>
            </w:r>
            <w:r w:rsidR="003365CA" w:rsidRPr="00DF24D7">
              <w:rPr>
                <w:rFonts w:ascii="Times New Roman" w:hAnsi="Times New Roman"/>
                <w:sz w:val="22"/>
                <w:szCs w:val="22"/>
              </w:rPr>
              <w:t>performed after installation.</w:t>
            </w:r>
          </w:p>
          <w:p w14:paraId="63249B02" w14:textId="538A2ECB" w:rsidR="00FA5408" w:rsidRPr="0030311C" w:rsidRDefault="00DF24D7" w:rsidP="00D508E0">
            <w:pPr>
              <w:pStyle w:val="ListParagraph"/>
              <w:numPr>
                <w:ilvl w:val="0"/>
                <w:numId w:val="8"/>
              </w:numPr>
              <w:spacing w:before="0" w:after="0"/>
              <w:jc w:val="both"/>
              <w:rPr>
                <w:rFonts w:ascii="Times New Roman" w:hAnsi="Times New Roman"/>
                <w:sz w:val="22"/>
                <w:szCs w:val="22"/>
              </w:rPr>
            </w:pPr>
            <w:r w:rsidRPr="0030311C">
              <w:rPr>
                <w:rStyle w:val="Strong"/>
                <w:rFonts w:ascii="Times New Roman" w:hAnsi="Times New Roman"/>
                <w:color w:val="000000"/>
                <w:sz w:val="22"/>
                <w:szCs w:val="22"/>
              </w:rPr>
              <w:t>Performance Qualification (PQ)</w:t>
            </w:r>
            <w:r w:rsidRPr="0030311C">
              <w:rPr>
                <w:rFonts w:ascii="Times New Roman" w:hAnsi="Times New Roman"/>
                <w:color w:val="000000"/>
                <w:sz w:val="22"/>
                <w:szCs w:val="22"/>
              </w:rPr>
              <w:t>: The final step, PQ, confirms that the equipment or system consistently performs according to the required specifications during normal operation. It ensures that the process produces acceptable results consistently</w:t>
            </w:r>
          </w:p>
        </w:tc>
        <w:tc>
          <w:tcPr>
            <w:tcW w:w="4253" w:type="dxa"/>
          </w:tcPr>
          <w:p w14:paraId="0E5B8CDF" w14:textId="77777777" w:rsidR="003365CA" w:rsidRPr="00F21926" w:rsidRDefault="003365CA" w:rsidP="006C52F1">
            <w:pPr>
              <w:spacing w:before="0" w:after="0"/>
              <w:rPr>
                <w:rFonts w:ascii="Times New Roman" w:hAnsi="Times New Roman"/>
                <w:b/>
                <w:sz w:val="22"/>
                <w:szCs w:val="22"/>
              </w:rPr>
            </w:pPr>
          </w:p>
        </w:tc>
        <w:tc>
          <w:tcPr>
            <w:tcW w:w="2835" w:type="dxa"/>
          </w:tcPr>
          <w:p w14:paraId="69380520" w14:textId="77777777" w:rsidR="003365CA" w:rsidRPr="00F21926" w:rsidRDefault="003365CA" w:rsidP="006C52F1">
            <w:pPr>
              <w:spacing w:before="0" w:after="0"/>
              <w:rPr>
                <w:rFonts w:ascii="Times New Roman" w:hAnsi="Times New Roman"/>
                <w:b/>
                <w:sz w:val="22"/>
                <w:szCs w:val="22"/>
              </w:rPr>
            </w:pPr>
          </w:p>
        </w:tc>
        <w:tc>
          <w:tcPr>
            <w:tcW w:w="1984" w:type="dxa"/>
          </w:tcPr>
          <w:p w14:paraId="25298CB8" w14:textId="77777777" w:rsidR="003365CA" w:rsidRPr="00F21926" w:rsidRDefault="003365CA" w:rsidP="006C52F1">
            <w:pPr>
              <w:tabs>
                <w:tab w:val="left" w:pos="729"/>
              </w:tabs>
              <w:spacing w:before="0" w:after="0"/>
              <w:jc w:val="center"/>
              <w:rPr>
                <w:rFonts w:ascii="Times New Roman" w:hAnsi="Times New Roman"/>
                <w:b/>
                <w:sz w:val="22"/>
                <w:szCs w:val="22"/>
              </w:rPr>
            </w:pPr>
          </w:p>
        </w:tc>
      </w:tr>
      <w:tr w:rsidR="003365CA" w:rsidRPr="00F21926" w14:paraId="2F72E028" w14:textId="77777777" w:rsidTr="006C52F1">
        <w:trPr>
          <w:cantSplit/>
        </w:trPr>
        <w:tc>
          <w:tcPr>
            <w:tcW w:w="1134" w:type="dxa"/>
            <w:shd w:val="clear" w:color="auto" w:fill="auto"/>
          </w:tcPr>
          <w:p w14:paraId="057C9C30" w14:textId="27E8204F" w:rsidR="003365CA" w:rsidRPr="00F21926" w:rsidRDefault="003365CA" w:rsidP="006C52F1">
            <w:pPr>
              <w:spacing w:before="0" w:after="0"/>
              <w:rPr>
                <w:rFonts w:ascii="Times New Roman" w:hAnsi="Times New Roman"/>
                <w:b/>
                <w:sz w:val="22"/>
                <w:szCs w:val="22"/>
              </w:rPr>
            </w:pPr>
            <w:r w:rsidRPr="00F21926">
              <w:rPr>
                <w:rFonts w:ascii="Times New Roman" w:hAnsi="Times New Roman"/>
                <w:b/>
                <w:sz w:val="22"/>
                <w:szCs w:val="22"/>
              </w:rPr>
              <w:lastRenderedPageBreak/>
              <w:t>2.1.</w:t>
            </w:r>
            <w:r w:rsidR="002F7F4D" w:rsidRPr="00F21926">
              <w:rPr>
                <w:rFonts w:ascii="Times New Roman" w:hAnsi="Times New Roman"/>
                <w:b/>
                <w:sz w:val="22"/>
                <w:szCs w:val="22"/>
              </w:rPr>
              <w:t>8</w:t>
            </w:r>
          </w:p>
        </w:tc>
        <w:tc>
          <w:tcPr>
            <w:tcW w:w="5346" w:type="dxa"/>
          </w:tcPr>
          <w:p w14:paraId="5594F1BB" w14:textId="77777777" w:rsidR="003365CA" w:rsidRPr="00F21926" w:rsidRDefault="003365CA" w:rsidP="006C52F1">
            <w:pPr>
              <w:tabs>
                <w:tab w:val="center" w:pos="2565"/>
              </w:tabs>
              <w:spacing w:before="0" w:after="0"/>
              <w:jc w:val="both"/>
              <w:rPr>
                <w:rFonts w:ascii="Times New Roman" w:hAnsi="Times New Roman"/>
                <w:b/>
                <w:sz w:val="22"/>
                <w:szCs w:val="22"/>
              </w:rPr>
            </w:pPr>
            <w:r w:rsidRPr="00F21926">
              <w:rPr>
                <w:rFonts w:ascii="Times New Roman" w:hAnsi="Times New Roman"/>
                <w:b/>
                <w:sz w:val="22"/>
                <w:szCs w:val="22"/>
              </w:rPr>
              <w:t>Training</w:t>
            </w:r>
          </w:p>
          <w:p w14:paraId="423D82F8" w14:textId="63B2F5B5" w:rsidR="00666CB6" w:rsidRPr="0030311C" w:rsidRDefault="00666CB6" w:rsidP="00666CB6">
            <w:pPr>
              <w:pStyle w:val="ListParagraph"/>
              <w:numPr>
                <w:ilvl w:val="0"/>
                <w:numId w:val="13"/>
              </w:numPr>
              <w:spacing w:before="0" w:after="0"/>
              <w:jc w:val="both"/>
              <w:rPr>
                <w:rFonts w:ascii="Times New Roman" w:hAnsi="Times New Roman"/>
                <w:sz w:val="22"/>
                <w:szCs w:val="22"/>
              </w:rPr>
            </w:pPr>
            <w:r w:rsidRPr="00F21926">
              <w:rPr>
                <w:rFonts w:ascii="Times New Roman" w:hAnsi="Times New Roman"/>
                <w:sz w:val="22"/>
                <w:szCs w:val="22"/>
              </w:rPr>
              <w:t>Two separate trainings conducted</w:t>
            </w:r>
            <w:r w:rsidR="00406903" w:rsidRPr="00F21926">
              <w:rPr>
                <w:rFonts w:ascii="Times New Roman" w:hAnsi="Times New Roman"/>
                <w:sz w:val="22"/>
                <w:szCs w:val="22"/>
              </w:rPr>
              <w:t xml:space="preserve"> per each final beneficiary institution/delivered instrument, i.e. one </w:t>
            </w:r>
            <w:r w:rsidRPr="00F21926">
              <w:rPr>
                <w:rFonts w:ascii="Times New Roman" w:hAnsi="Times New Roman"/>
                <w:sz w:val="22"/>
                <w:szCs w:val="22"/>
              </w:rPr>
              <w:t>for the instrument delivered to IPH, the other for the instrument delivered to CETI</w:t>
            </w:r>
          </w:p>
          <w:p w14:paraId="43F79D31" w14:textId="380F690A" w:rsidR="009D52DA" w:rsidRPr="00F21926" w:rsidRDefault="004D1366" w:rsidP="00666CB6">
            <w:pPr>
              <w:pStyle w:val="ListParagraph"/>
              <w:numPr>
                <w:ilvl w:val="0"/>
                <w:numId w:val="13"/>
              </w:numPr>
              <w:spacing w:before="0" w:after="0"/>
              <w:jc w:val="both"/>
              <w:rPr>
                <w:rFonts w:ascii="Times New Roman" w:hAnsi="Times New Roman"/>
                <w:sz w:val="22"/>
                <w:szCs w:val="22"/>
              </w:rPr>
            </w:pPr>
            <w:r w:rsidRPr="00F21926">
              <w:rPr>
                <w:rFonts w:ascii="Times New Roman" w:hAnsi="Times New Roman"/>
                <w:sz w:val="22"/>
                <w:szCs w:val="22"/>
              </w:rPr>
              <w:t xml:space="preserve">The Contractor shall provide training materials in electronic form. </w:t>
            </w:r>
          </w:p>
          <w:p w14:paraId="3A43E4B9" w14:textId="77777777" w:rsidR="009D52DA" w:rsidRPr="00F21926" w:rsidRDefault="004D1366" w:rsidP="00666CB6">
            <w:pPr>
              <w:pStyle w:val="ListParagraph"/>
              <w:numPr>
                <w:ilvl w:val="0"/>
                <w:numId w:val="13"/>
              </w:numPr>
              <w:spacing w:before="0" w:after="0"/>
              <w:jc w:val="both"/>
              <w:rPr>
                <w:rFonts w:ascii="Times New Roman" w:hAnsi="Times New Roman"/>
                <w:sz w:val="22"/>
                <w:szCs w:val="22"/>
              </w:rPr>
            </w:pPr>
            <w:r w:rsidRPr="00F21926">
              <w:rPr>
                <w:rFonts w:ascii="Times New Roman" w:hAnsi="Times New Roman"/>
                <w:sz w:val="22"/>
                <w:szCs w:val="22"/>
              </w:rPr>
              <w:t>The language of the training and the training documents will be in Montenegrin; if not, interpretation/translation will be provided and paid by the Contractor</w:t>
            </w:r>
            <w:r w:rsidR="000D5B0C" w:rsidRPr="00F21926">
              <w:rPr>
                <w:rFonts w:ascii="Times New Roman" w:hAnsi="Times New Roman"/>
                <w:sz w:val="22"/>
                <w:szCs w:val="22"/>
              </w:rPr>
              <w:t>.</w:t>
            </w:r>
            <w:r w:rsidRPr="00F21926">
              <w:rPr>
                <w:rFonts w:ascii="Times New Roman" w:hAnsi="Times New Roman"/>
                <w:sz w:val="22"/>
                <w:szCs w:val="22"/>
              </w:rPr>
              <w:t xml:space="preserve"> </w:t>
            </w:r>
          </w:p>
          <w:p w14:paraId="5049FA5C" w14:textId="0166C01A" w:rsidR="004D1366" w:rsidRPr="00F21926" w:rsidRDefault="004D1366" w:rsidP="00666CB6">
            <w:pPr>
              <w:pStyle w:val="ListParagraph"/>
              <w:numPr>
                <w:ilvl w:val="0"/>
                <w:numId w:val="13"/>
              </w:numPr>
              <w:spacing w:before="0" w:after="0"/>
              <w:jc w:val="both"/>
              <w:rPr>
                <w:rFonts w:ascii="Times New Roman" w:hAnsi="Times New Roman"/>
                <w:sz w:val="22"/>
                <w:szCs w:val="22"/>
              </w:rPr>
            </w:pPr>
            <w:r w:rsidRPr="00F21926">
              <w:rPr>
                <w:rFonts w:ascii="Times New Roman" w:hAnsi="Times New Roman"/>
                <w:sz w:val="22"/>
                <w:szCs w:val="22"/>
              </w:rPr>
              <w:t xml:space="preserve">Training will be carried out at the delivery places of the </w:t>
            </w:r>
            <w:r w:rsidR="009D52DA" w:rsidRPr="00F21926">
              <w:rPr>
                <w:rFonts w:ascii="Times New Roman" w:hAnsi="Times New Roman"/>
                <w:sz w:val="22"/>
                <w:szCs w:val="22"/>
              </w:rPr>
              <w:t>equipment</w:t>
            </w:r>
          </w:p>
          <w:p w14:paraId="2811DB69" w14:textId="6B062067" w:rsidR="004D1366" w:rsidRPr="00F21926" w:rsidRDefault="004D1366" w:rsidP="007910A7">
            <w:pPr>
              <w:tabs>
                <w:tab w:val="left" w:pos="-720"/>
              </w:tabs>
              <w:suppressAutoHyphens/>
              <w:spacing w:before="60" w:after="60"/>
              <w:ind w:right="-539"/>
              <w:jc w:val="both"/>
              <w:rPr>
                <w:rFonts w:ascii="Times New Roman" w:hAnsi="Times New Roman"/>
                <w:b/>
                <w:bCs/>
                <w:spacing w:val="-3"/>
                <w:sz w:val="22"/>
                <w:szCs w:val="22"/>
                <w:u w:val="single"/>
              </w:rPr>
            </w:pPr>
            <w:r w:rsidRPr="00F21926">
              <w:rPr>
                <w:rFonts w:ascii="Times New Roman" w:hAnsi="Times New Roman"/>
                <w:b/>
                <w:bCs/>
                <w:spacing w:val="-3"/>
                <w:sz w:val="22"/>
                <w:szCs w:val="22"/>
                <w:u w:val="single"/>
              </w:rPr>
              <w:t>Training topics</w:t>
            </w:r>
          </w:p>
          <w:p w14:paraId="0CDEAF56" w14:textId="15782015" w:rsidR="004D1366" w:rsidRPr="00F21926" w:rsidRDefault="004D1366" w:rsidP="00666CB6">
            <w:pPr>
              <w:pStyle w:val="ListParagraph"/>
              <w:numPr>
                <w:ilvl w:val="0"/>
                <w:numId w:val="13"/>
              </w:numPr>
              <w:autoSpaceDE w:val="0"/>
              <w:autoSpaceDN w:val="0"/>
              <w:adjustRightInd w:val="0"/>
              <w:spacing w:before="60" w:after="60"/>
              <w:jc w:val="both"/>
              <w:rPr>
                <w:rFonts w:ascii="Times New Roman" w:hAnsi="Times New Roman"/>
                <w:b/>
                <w:sz w:val="22"/>
                <w:szCs w:val="22"/>
              </w:rPr>
            </w:pPr>
            <w:r w:rsidRPr="00F21926">
              <w:rPr>
                <w:rFonts w:ascii="Times New Roman" w:hAnsi="Times New Roman"/>
                <w:b/>
                <w:sz w:val="22"/>
                <w:szCs w:val="22"/>
              </w:rPr>
              <w:t xml:space="preserve">Item N° 2.1 </w:t>
            </w:r>
            <w:r w:rsidR="00666CB6" w:rsidRPr="00F21926">
              <w:rPr>
                <w:rFonts w:ascii="Times New Roman" w:hAnsi="Times New Roman"/>
                <w:b/>
                <w:sz w:val="22"/>
                <w:szCs w:val="22"/>
              </w:rPr>
              <w:t>at CETI premises</w:t>
            </w:r>
          </w:p>
          <w:p w14:paraId="112B0923" w14:textId="77777777" w:rsidR="003E3555" w:rsidRPr="0030311C" w:rsidRDefault="003E3555" w:rsidP="003E3555">
            <w:pPr>
              <w:autoSpaceDE w:val="0"/>
              <w:autoSpaceDN w:val="0"/>
              <w:adjustRightInd w:val="0"/>
              <w:spacing w:before="60" w:after="60"/>
              <w:rPr>
                <w:rFonts w:ascii="Times New Roman" w:hAnsi="Times New Roman"/>
                <w:bCs/>
                <w:sz w:val="22"/>
                <w:szCs w:val="22"/>
              </w:rPr>
            </w:pPr>
            <w:r w:rsidRPr="0030311C">
              <w:rPr>
                <w:rFonts w:ascii="Times New Roman" w:hAnsi="Times New Roman"/>
                <w:bCs/>
                <w:sz w:val="22"/>
                <w:szCs w:val="22"/>
              </w:rPr>
              <w:t>Minimum Training Requirements</w:t>
            </w:r>
          </w:p>
          <w:p w14:paraId="3B0A3FF5" w14:textId="77777777" w:rsidR="003E3555" w:rsidRPr="0030311C" w:rsidRDefault="003E3555" w:rsidP="00666CB6">
            <w:pPr>
              <w:numPr>
                <w:ilvl w:val="0"/>
                <w:numId w:val="13"/>
              </w:numPr>
              <w:autoSpaceDE w:val="0"/>
              <w:autoSpaceDN w:val="0"/>
              <w:adjustRightInd w:val="0"/>
              <w:spacing w:before="60" w:after="60"/>
              <w:rPr>
                <w:rFonts w:ascii="Times New Roman" w:hAnsi="Times New Roman"/>
                <w:bCs/>
                <w:sz w:val="22"/>
                <w:szCs w:val="22"/>
              </w:rPr>
            </w:pPr>
            <w:r w:rsidRPr="0030311C">
              <w:rPr>
                <w:rFonts w:ascii="Times New Roman" w:hAnsi="Times New Roman"/>
                <w:bCs/>
                <w:sz w:val="22"/>
                <w:szCs w:val="22"/>
              </w:rPr>
              <w:t>Number of Participants: 5 persons</w:t>
            </w:r>
          </w:p>
          <w:p w14:paraId="13447558" w14:textId="77777777" w:rsidR="003E3555" w:rsidRPr="0030311C" w:rsidRDefault="003E3555" w:rsidP="00666CB6">
            <w:pPr>
              <w:numPr>
                <w:ilvl w:val="0"/>
                <w:numId w:val="13"/>
              </w:numPr>
              <w:autoSpaceDE w:val="0"/>
              <w:autoSpaceDN w:val="0"/>
              <w:adjustRightInd w:val="0"/>
              <w:spacing w:before="60" w:after="60"/>
              <w:rPr>
                <w:rFonts w:ascii="Times New Roman" w:hAnsi="Times New Roman"/>
                <w:bCs/>
                <w:sz w:val="22"/>
                <w:szCs w:val="22"/>
              </w:rPr>
            </w:pPr>
            <w:r w:rsidRPr="0030311C">
              <w:rPr>
                <w:rFonts w:ascii="Times New Roman" w:hAnsi="Times New Roman"/>
                <w:bCs/>
                <w:sz w:val="22"/>
                <w:szCs w:val="22"/>
              </w:rPr>
              <w:t>Duration: Two training periods, each lasting 5 days</w:t>
            </w:r>
          </w:p>
          <w:p w14:paraId="43C23F48" w14:textId="77777777" w:rsidR="003E3555" w:rsidRPr="0030311C" w:rsidRDefault="003E3555" w:rsidP="003E3555">
            <w:pPr>
              <w:autoSpaceDE w:val="0"/>
              <w:autoSpaceDN w:val="0"/>
              <w:adjustRightInd w:val="0"/>
              <w:spacing w:before="60" w:after="60"/>
              <w:rPr>
                <w:rFonts w:ascii="Times New Roman" w:hAnsi="Times New Roman"/>
                <w:b/>
                <w:sz w:val="22"/>
                <w:szCs w:val="22"/>
              </w:rPr>
            </w:pPr>
            <w:r w:rsidRPr="0030311C">
              <w:rPr>
                <w:rFonts w:ascii="Times New Roman" w:hAnsi="Times New Roman"/>
                <w:b/>
                <w:sz w:val="22"/>
                <w:szCs w:val="22"/>
              </w:rPr>
              <w:t>First Training Period (Immediately After Installation):</w:t>
            </w:r>
          </w:p>
          <w:p w14:paraId="0E0282E1" w14:textId="77777777" w:rsidR="003E3555" w:rsidRPr="0030311C" w:rsidRDefault="003E3555" w:rsidP="003E3555">
            <w:pPr>
              <w:autoSpaceDE w:val="0"/>
              <w:autoSpaceDN w:val="0"/>
              <w:adjustRightInd w:val="0"/>
              <w:spacing w:before="60" w:after="60"/>
              <w:rPr>
                <w:rFonts w:ascii="Times New Roman" w:hAnsi="Times New Roman"/>
                <w:bCs/>
                <w:sz w:val="22"/>
                <w:szCs w:val="22"/>
              </w:rPr>
            </w:pPr>
            <w:r w:rsidRPr="0030311C">
              <w:rPr>
                <w:rFonts w:ascii="Times New Roman" w:hAnsi="Times New Roman"/>
                <w:bCs/>
                <w:sz w:val="22"/>
                <w:szCs w:val="22"/>
              </w:rPr>
              <w:t>The training will cover:</w:t>
            </w:r>
          </w:p>
          <w:p w14:paraId="11639D6D" w14:textId="77777777" w:rsidR="003E3555" w:rsidRPr="0030311C" w:rsidRDefault="003E3555" w:rsidP="00666CB6">
            <w:pPr>
              <w:numPr>
                <w:ilvl w:val="0"/>
                <w:numId w:val="13"/>
              </w:numPr>
              <w:autoSpaceDE w:val="0"/>
              <w:autoSpaceDN w:val="0"/>
              <w:adjustRightInd w:val="0"/>
              <w:spacing w:before="60" w:after="60"/>
              <w:rPr>
                <w:rFonts w:ascii="Times New Roman" w:hAnsi="Times New Roman"/>
                <w:bCs/>
                <w:sz w:val="22"/>
                <w:szCs w:val="22"/>
              </w:rPr>
            </w:pPr>
            <w:r w:rsidRPr="0030311C">
              <w:rPr>
                <w:rFonts w:ascii="Times New Roman" w:hAnsi="Times New Roman"/>
                <w:bCs/>
                <w:sz w:val="22"/>
                <w:szCs w:val="22"/>
              </w:rPr>
              <w:t>Software Utilization:</w:t>
            </w:r>
          </w:p>
          <w:p w14:paraId="359B0E1A" w14:textId="77777777" w:rsidR="003E3555" w:rsidRPr="0030311C" w:rsidRDefault="003E3555" w:rsidP="00666CB6">
            <w:pPr>
              <w:numPr>
                <w:ilvl w:val="1"/>
                <w:numId w:val="13"/>
              </w:numPr>
              <w:tabs>
                <w:tab w:val="num" w:pos="1080"/>
              </w:tabs>
              <w:autoSpaceDE w:val="0"/>
              <w:autoSpaceDN w:val="0"/>
              <w:adjustRightInd w:val="0"/>
              <w:spacing w:before="60" w:after="60"/>
              <w:rPr>
                <w:rFonts w:ascii="Times New Roman" w:hAnsi="Times New Roman"/>
                <w:bCs/>
                <w:sz w:val="22"/>
                <w:szCs w:val="22"/>
              </w:rPr>
            </w:pPr>
            <w:r w:rsidRPr="0030311C">
              <w:rPr>
                <w:rFonts w:ascii="Times New Roman" w:hAnsi="Times New Roman"/>
                <w:bCs/>
                <w:sz w:val="22"/>
                <w:szCs w:val="22"/>
              </w:rPr>
              <w:t>Familiarization with new features and settings</w:t>
            </w:r>
          </w:p>
          <w:p w14:paraId="1878DB6E" w14:textId="77777777" w:rsidR="003E3555" w:rsidRPr="0030311C" w:rsidRDefault="003E3555" w:rsidP="00666CB6">
            <w:pPr>
              <w:numPr>
                <w:ilvl w:val="1"/>
                <w:numId w:val="13"/>
              </w:numPr>
              <w:tabs>
                <w:tab w:val="num" w:pos="1080"/>
              </w:tabs>
              <w:autoSpaceDE w:val="0"/>
              <w:autoSpaceDN w:val="0"/>
              <w:adjustRightInd w:val="0"/>
              <w:spacing w:before="60" w:after="60"/>
              <w:rPr>
                <w:rFonts w:ascii="Times New Roman" w:hAnsi="Times New Roman"/>
                <w:bCs/>
                <w:sz w:val="22"/>
                <w:szCs w:val="22"/>
              </w:rPr>
            </w:pPr>
            <w:r w:rsidRPr="0030311C">
              <w:rPr>
                <w:rFonts w:ascii="Times New Roman" w:hAnsi="Times New Roman"/>
                <w:bCs/>
                <w:sz w:val="22"/>
                <w:szCs w:val="22"/>
              </w:rPr>
              <w:t>Program initiation and operation</w:t>
            </w:r>
          </w:p>
          <w:p w14:paraId="6F86D896" w14:textId="77777777" w:rsidR="003E3555" w:rsidRPr="0030311C" w:rsidRDefault="003E3555" w:rsidP="00666CB6">
            <w:pPr>
              <w:numPr>
                <w:ilvl w:val="1"/>
                <w:numId w:val="13"/>
              </w:numPr>
              <w:tabs>
                <w:tab w:val="num" w:pos="1080"/>
              </w:tabs>
              <w:autoSpaceDE w:val="0"/>
              <w:autoSpaceDN w:val="0"/>
              <w:adjustRightInd w:val="0"/>
              <w:spacing w:before="60" w:after="60"/>
              <w:rPr>
                <w:rFonts w:ascii="Times New Roman" w:hAnsi="Times New Roman"/>
                <w:bCs/>
                <w:sz w:val="22"/>
                <w:szCs w:val="22"/>
              </w:rPr>
            </w:pPr>
            <w:r w:rsidRPr="0030311C">
              <w:rPr>
                <w:rFonts w:ascii="Times New Roman" w:hAnsi="Times New Roman"/>
                <w:bCs/>
                <w:sz w:val="22"/>
                <w:szCs w:val="22"/>
              </w:rPr>
              <w:t>Sequence formation</w:t>
            </w:r>
          </w:p>
          <w:p w14:paraId="232FD33A" w14:textId="77777777" w:rsidR="003E3555" w:rsidRPr="0030311C" w:rsidRDefault="003E3555" w:rsidP="00666CB6">
            <w:pPr>
              <w:numPr>
                <w:ilvl w:val="1"/>
                <w:numId w:val="13"/>
              </w:numPr>
              <w:tabs>
                <w:tab w:val="num" w:pos="1080"/>
              </w:tabs>
              <w:autoSpaceDE w:val="0"/>
              <w:autoSpaceDN w:val="0"/>
              <w:adjustRightInd w:val="0"/>
              <w:spacing w:before="60" w:after="60"/>
              <w:rPr>
                <w:rFonts w:ascii="Times New Roman" w:hAnsi="Times New Roman"/>
                <w:bCs/>
                <w:sz w:val="22"/>
                <w:szCs w:val="22"/>
              </w:rPr>
            </w:pPr>
            <w:r w:rsidRPr="0030311C">
              <w:rPr>
                <w:rFonts w:ascii="Times New Roman" w:hAnsi="Times New Roman"/>
                <w:bCs/>
                <w:sz w:val="22"/>
                <w:szCs w:val="22"/>
              </w:rPr>
              <w:t>Data analysis, interpretation and management</w:t>
            </w:r>
          </w:p>
          <w:p w14:paraId="7CC71EB9" w14:textId="77777777" w:rsidR="003E3555" w:rsidRPr="0030311C" w:rsidRDefault="003E3555" w:rsidP="00666CB6">
            <w:pPr>
              <w:numPr>
                <w:ilvl w:val="1"/>
                <w:numId w:val="13"/>
              </w:numPr>
              <w:tabs>
                <w:tab w:val="num" w:pos="1080"/>
              </w:tabs>
              <w:autoSpaceDE w:val="0"/>
              <w:autoSpaceDN w:val="0"/>
              <w:adjustRightInd w:val="0"/>
              <w:spacing w:before="60" w:after="60"/>
              <w:rPr>
                <w:rFonts w:ascii="Times New Roman" w:hAnsi="Times New Roman"/>
                <w:bCs/>
                <w:sz w:val="22"/>
                <w:szCs w:val="22"/>
              </w:rPr>
            </w:pPr>
            <w:r w:rsidRPr="0030311C">
              <w:rPr>
                <w:rFonts w:ascii="Times New Roman" w:hAnsi="Times New Roman"/>
                <w:bCs/>
                <w:sz w:val="22"/>
                <w:szCs w:val="22"/>
              </w:rPr>
              <w:t>Statistical analysis</w:t>
            </w:r>
          </w:p>
          <w:p w14:paraId="7DF2AA6C" w14:textId="77777777" w:rsidR="003E3555" w:rsidRPr="0030311C" w:rsidRDefault="003E3555" w:rsidP="00666CB6">
            <w:pPr>
              <w:numPr>
                <w:ilvl w:val="1"/>
                <w:numId w:val="13"/>
              </w:numPr>
              <w:tabs>
                <w:tab w:val="num" w:pos="1080"/>
              </w:tabs>
              <w:autoSpaceDE w:val="0"/>
              <w:autoSpaceDN w:val="0"/>
              <w:adjustRightInd w:val="0"/>
              <w:spacing w:before="60" w:after="60"/>
              <w:rPr>
                <w:rFonts w:ascii="Times New Roman" w:hAnsi="Times New Roman"/>
                <w:bCs/>
                <w:sz w:val="22"/>
                <w:szCs w:val="22"/>
              </w:rPr>
            </w:pPr>
            <w:r w:rsidRPr="0030311C">
              <w:rPr>
                <w:rFonts w:ascii="Times New Roman" w:hAnsi="Times New Roman"/>
                <w:bCs/>
                <w:sz w:val="22"/>
                <w:szCs w:val="22"/>
              </w:rPr>
              <w:lastRenderedPageBreak/>
              <w:t>Instrument calibration and performance checks</w:t>
            </w:r>
          </w:p>
          <w:p w14:paraId="6180DDF4" w14:textId="77777777" w:rsidR="003E3555" w:rsidRPr="0030311C" w:rsidRDefault="003E3555" w:rsidP="00666CB6">
            <w:pPr>
              <w:numPr>
                <w:ilvl w:val="1"/>
                <w:numId w:val="13"/>
              </w:numPr>
              <w:tabs>
                <w:tab w:val="num" w:pos="1080"/>
              </w:tabs>
              <w:autoSpaceDE w:val="0"/>
              <w:autoSpaceDN w:val="0"/>
              <w:adjustRightInd w:val="0"/>
              <w:spacing w:before="60" w:after="60"/>
              <w:rPr>
                <w:rFonts w:ascii="Times New Roman" w:hAnsi="Times New Roman"/>
                <w:bCs/>
                <w:sz w:val="22"/>
                <w:szCs w:val="22"/>
              </w:rPr>
            </w:pPr>
            <w:r w:rsidRPr="0030311C">
              <w:rPr>
                <w:rFonts w:ascii="Times New Roman" w:hAnsi="Times New Roman"/>
                <w:bCs/>
                <w:sz w:val="22"/>
                <w:szCs w:val="22"/>
              </w:rPr>
              <w:t>Troubleshooting common issues</w:t>
            </w:r>
          </w:p>
          <w:p w14:paraId="27CFC910" w14:textId="77777777" w:rsidR="003E3555" w:rsidRPr="0030311C" w:rsidRDefault="003E3555" w:rsidP="00666CB6">
            <w:pPr>
              <w:numPr>
                <w:ilvl w:val="0"/>
                <w:numId w:val="13"/>
              </w:numPr>
              <w:autoSpaceDE w:val="0"/>
              <w:autoSpaceDN w:val="0"/>
              <w:adjustRightInd w:val="0"/>
              <w:spacing w:before="60" w:after="60"/>
              <w:rPr>
                <w:rFonts w:ascii="Times New Roman" w:hAnsi="Times New Roman"/>
                <w:bCs/>
                <w:sz w:val="22"/>
                <w:szCs w:val="22"/>
              </w:rPr>
            </w:pPr>
            <w:r w:rsidRPr="0030311C">
              <w:rPr>
                <w:rFonts w:ascii="Times New Roman" w:hAnsi="Times New Roman"/>
                <w:bCs/>
                <w:sz w:val="22"/>
                <w:szCs w:val="22"/>
              </w:rPr>
              <w:t>Preventive System Maintenance (</w:t>
            </w:r>
            <w:r w:rsidRPr="00F21926">
              <w:rPr>
                <w:rFonts w:ascii="Times New Roman" w:hAnsi="Times New Roman"/>
                <w:bCs/>
                <w:sz w:val="22"/>
                <w:szCs w:val="22"/>
              </w:rPr>
              <w:t>r</w:t>
            </w:r>
            <w:r w:rsidRPr="00F21926">
              <w:rPr>
                <w:rFonts w:ascii="Times New Roman" w:hAnsi="Times New Roman"/>
                <w:sz w:val="22"/>
                <w:szCs w:val="22"/>
              </w:rPr>
              <w:t>outine maintenance: c</w:t>
            </w:r>
            <w:r w:rsidRPr="00F21926">
              <w:rPr>
                <w:rFonts w:ascii="Times New Roman" w:hAnsi="Times New Roman"/>
                <w:bCs/>
                <w:sz w:val="22"/>
                <w:szCs w:val="22"/>
              </w:rPr>
              <w:t>leaning and replacing components (e.g., ion source, pump, columns), as well as monitoring system performance.</w:t>
            </w:r>
          </w:p>
          <w:p w14:paraId="6961221B" w14:textId="77777777" w:rsidR="003E3555" w:rsidRPr="0030311C" w:rsidRDefault="003E3555" w:rsidP="00666CB6">
            <w:pPr>
              <w:numPr>
                <w:ilvl w:val="0"/>
                <w:numId w:val="13"/>
              </w:numPr>
              <w:autoSpaceDE w:val="0"/>
              <w:autoSpaceDN w:val="0"/>
              <w:adjustRightInd w:val="0"/>
              <w:spacing w:before="60" w:after="60"/>
              <w:rPr>
                <w:rFonts w:ascii="Times New Roman" w:hAnsi="Times New Roman"/>
                <w:bCs/>
                <w:sz w:val="22"/>
                <w:szCs w:val="22"/>
              </w:rPr>
            </w:pPr>
            <w:r w:rsidRPr="0030311C">
              <w:rPr>
                <w:rFonts w:ascii="Times New Roman" w:hAnsi="Times New Roman"/>
                <w:bCs/>
                <w:sz w:val="22"/>
                <w:szCs w:val="22"/>
              </w:rPr>
              <w:t>Instrument Method Development</w:t>
            </w:r>
          </w:p>
          <w:p w14:paraId="4E6667F5" w14:textId="77777777" w:rsidR="003E3555" w:rsidRPr="0030311C" w:rsidRDefault="003E3555" w:rsidP="00666CB6">
            <w:pPr>
              <w:numPr>
                <w:ilvl w:val="1"/>
                <w:numId w:val="13"/>
              </w:numPr>
              <w:tabs>
                <w:tab w:val="num" w:pos="1080"/>
              </w:tabs>
              <w:autoSpaceDE w:val="0"/>
              <w:autoSpaceDN w:val="0"/>
              <w:adjustRightInd w:val="0"/>
              <w:spacing w:before="60" w:after="60"/>
              <w:rPr>
                <w:rFonts w:ascii="Times New Roman" w:hAnsi="Times New Roman"/>
                <w:bCs/>
                <w:sz w:val="22"/>
                <w:szCs w:val="22"/>
              </w:rPr>
            </w:pPr>
            <w:r w:rsidRPr="0030311C">
              <w:rPr>
                <w:rFonts w:ascii="Times New Roman" w:hAnsi="Times New Roman"/>
                <w:bCs/>
                <w:sz w:val="22"/>
                <w:szCs w:val="22"/>
              </w:rPr>
              <w:t>Analysis of aminoglycosides using LC-MS/MS</w:t>
            </w:r>
          </w:p>
          <w:p w14:paraId="5BEE9D63" w14:textId="77777777" w:rsidR="003E3555" w:rsidRPr="0030311C" w:rsidRDefault="003E3555" w:rsidP="003E3555">
            <w:pPr>
              <w:autoSpaceDE w:val="0"/>
              <w:autoSpaceDN w:val="0"/>
              <w:adjustRightInd w:val="0"/>
              <w:spacing w:before="60" w:after="60"/>
              <w:rPr>
                <w:rFonts w:ascii="Times New Roman" w:hAnsi="Times New Roman"/>
                <w:b/>
                <w:sz w:val="22"/>
                <w:szCs w:val="22"/>
              </w:rPr>
            </w:pPr>
            <w:r w:rsidRPr="0030311C">
              <w:rPr>
                <w:rFonts w:ascii="Times New Roman" w:hAnsi="Times New Roman"/>
                <w:b/>
                <w:sz w:val="22"/>
                <w:szCs w:val="22"/>
              </w:rPr>
              <w:t>Second Training Period:</w:t>
            </w:r>
          </w:p>
          <w:p w14:paraId="6C18B6EE" w14:textId="77777777" w:rsidR="003E3555" w:rsidRPr="0030311C" w:rsidRDefault="003E3555" w:rsidP="003E3555">
            <w:pPr>
              <w:autoSpaceDE w:val="0"/>
              <w:autoSpaceDN w:val="0"/>
              <w:adjustRightInd w:val="0"/>
              <w:spacing w:before="60" w:after="60"/>
              <w:rPr>
                <w:rFonts w:ascii="Times New Roman" w:hAnsi="Times New Roman"/>
                <w:bCs/>
                <w:sz w:val="22"/>
                <w:szCs w:val="22"/>
              </w:rPr>
            </w:pPr>
            <w:r w:rsidRPr="0030311C">
              <w:rPr>
                <w:rFonts w:ascii="Times New Roman" w:hAnsi="Times New Roman"/>
                <w:bCs/>
                <w:sz w:val="22"/>
                <w:szCs w:val="22"/>
              </w:rPr>
              <w:t>Focus on:</w:t>
            </w:r>
          </w:p>
          <w:p w14:paraId="0B2EABBF" w14:textId="77777777" w:rsidR="003E3555" w:rsidRPr="0030311C" w:rsidRDefault="003E3555" w:rsidP="00666CB6">
            <w:pPr>
              <w:pStyle w:val="ListParagraph"/>
              <w:numPr>
                <w:ilvl w:val="0"/>
                <w:numId w:val="13"/>
              </w:numPr>
              <w:autoSpaceDE w:val="0"/>
              <w:autoSpaceDN w:val="0"/>
              <w:adjustRightInd w:val="0"/>
              <w:spacing w:before="60" w:after="60"/>
              <w:rPr>
                <w:rFonts w:ascii="Times New Roman" w:hAnsi="Times New Roman"/>
                <w:bCs/>
                <w:sz w:val="22"/>
                <w:szCs w:val="22"/>
              </w:rPr>
            </w:pPr>
            <w:r w:rsidRPr="0030311C">
              <w:rPr>
                <w:rFonts w:ascii="Times New Roman" w:hAnsi="Times New Roman"/>
                <w:bCs/>
                <w:sz w:val="22"/>
                <w:szCs w:val="22"/>
              </w:rPr>
              <w:t>Instrument Method Development:</w:t>
            </w:r>
          </w:p>
          <w:p w14:paraId="21BFF5BC" w14:textId="63890D53" w:rsidR="00666CB6" w:rsidRPr="0030311C" w:rsidRDefault="003E3555" w:rsidP="00A2403B">
            <w:pPr>
              <w:numPr>
                <w:ilvl w:val="1"/>
                <w:numId w:val="13"/>
              </w:numPr>
              <w:autoSpaceDE w:val="0"/>
              <w:autoSpaceDN w:val="0"/>
              <w:adjustRightInd w:val="0"/>
              <w:spacing w:before="60" w:after="60"/>
              <w:rPr>
                <w:rFonts w:ascii="Times New Roman" w:hAnsi="Times New Roman"/>
                <w:bCs/>
                <w:sz w:val="22"/>
                <w:szCs w:val="22"/>
              </w:rPr>
            </w:pPr>
            <w:r w:rsidRPr="0030311C">
              <w:rPr>
                <w:rFonts w:ascii="Times New Roman" w:hAnsi="Times New Roman"/>
                <w:bCs/>
                <w:sz w:val="22"/>
                <w:szCs w:val="22"/>
              </w:rPr>
              <w:t>Determination of pesticides in food (fruits and vegetables) using LC-MS/MS</w:t>
            </w:r>
          </w:p>
          <w:p w14:paraId="4C602904" w14:textId="17D56CC6" w:rsidR="00666CB6" w:rsidRPr="00F21926" w:rsidRDefault="00666CB6" w:rsidP="00666CB6">
            <w:pPr>
              <w:pStyle w:val="ListParagraph"/>
              <w:numPr>
                <w:ilvl w:val="0"/>
                <w:numId w:val="13"/>
              </w:numPr>
              <w:autoSpaceDE w:val="0"/>
              <w:autoSpaceDN w:val="0"/>
              <w:adjustRightInd w:val="0"/>
              <w:spacing w:before="60" w:after="60"/>
              <w:jc w:val="both"/>
              <w:rPr>
                <w:rFonts w:ascii="Times New Roman" w:hAnsi="Times New Roman"/>
                <w:b/>
                <w:sz w:val="22"/>
                <w:szCs w:val="22"/>
              </w:rPr>
            </w:pPr>
            <w:r w:rsidRPr="00F21926">
              <w:rPr>
                <w:rFonts w:ascii="Times New Roman" w:hAnsi="Times New Roman"/>
                <w:b/>
                <w:sz w:val="22"/>
                <w:szCs w:val="22"/>
              </w:rPr>
              <w:t>Item N° 2.1 at IPH premises</w:t>
            </w:r>
          </w:p>
          <w:p w14:paraId="0E300AC7" w14:textId="1BD10A90" w:rsidR="00666CB6" w:rsidRPr="0030311C" w:rsidRDefault="00666CB6" w:rsidP="00666CB6">
            <w:pPr>
              <w:pStyle w:val="Title"/>
              <w:autoSpaceDE w:val="0"/>
              <w:autoSpaceDN w:val="0"/>
              <w:adjustRightInd w:val="0"/>
              <w:spacing w:before="60" w:after="60"/>
              <w:jc w:val="both"/>
              <w:rPr>
                <w:rFonts w:ascii="Times New Roman" w:hAnsi="Times New Roman"/>
                <w:b w:val="0"/>
                <w:snapToGrid/>
                <w:sz w:val="22"/>
                <w:szCs w:val="22"/>
                <w:lang w:val="en-GB"/>
              </w:rPr>
            </w:pPr>
            <w:r w:rsidRPr="0030311C">
              <w:rPr>
                <w:rFonts w:ascii="Times New Roman" w:hAnsi="Times New Roman"/>
                <w:b w:val="0"/>
                <w:sz w:val="22"/>
                <w:szCs w:val="22"/>
                <w:lang w:val="en-GB"/>
              </w:rPr>
              <w:t>5 persons, 2</w:t>
            </w:r>
            <w:r w:rsidR="00A2403B" w:rsidRPr="00F21926">
              <w:rPr>
                <w:rFonts w:ascii="Times New Roman" w:hAnsi="Times New Roman"/>
                <w:b w:val="0"/>
                <w:sz w:val="22"/>
                <w:szCs w:val="22"/>
                <w:lang w:val="en-GB"/>
              </w:rPr>
              <w:t xml:space="preserve"> training</w:t>
            </w:r>
            <w:r w:rsidR="006E1B4F" w:rsidRPr="00F21926">
              <w:rPr>
                <w:rFonts w:ascii="Times New Roman" w:hAnsi="Times New Roman"/>
                <w:b w:val="0"/>
                <w:sz w:val="22"/>
                <w:szCs w:val="22"/>
                <w:lang w:val="en-GB"/>
              </w:rPr>
              <w:t xml:space="preserve"> periods</w:t>
            </w:r>
            <w:r w:rsidR="00A2403B" w:rsidRPr="00F21926">
              <w:rPr>
                <w:rFonts w:ascii="Times New Roman" w:hAnsi="Times New Roman"/>
                <w:b w:val="0"/>
                <w:sz w:val="22"/>
                <w:szCs w:val="22"/>
                <w:lang w:val="en-GB"/>
              </w:rPr>
              <w:t xml:space="preserve">, </w:t>
            </w:r>
            <w:r w:rsidRPr="0030311C">
              <w:rPr>
                <w:rFonts w:ascii="Times New Roman" w:hAnsi="Times New Roman"/>
                <w:b w:val="0"/>
                <w:sz w:val="22"/>
                <w:szCs w:val="22"/>
                <w:lang w:val="en-GB"/>
              </w:rPr>
              <w:t>5 days</w:t>
            </w:r>
            <w:r w:rsidR="00A2403B" w:rsidRPr="00F21926">
              <w:rPr>
                <w:rFonts w:ascii="Times New Roman" w:hAnsi="Times New Roman"/>
                <w:b w:val="0"/>
                <w:sz w:val="22"/>
                <w:szCs w:val="22"/>
                <w:lang w:val="en-GB"/>
              </w:rPr>
              <w:t xml:space="preserve"> each</w:t>
            </w:r>
            <w:r w:rsidRPr="0030311C">
              <w:rPr>
                <w:rFonts w:ascii="Times New Roman" w:hAnsi="Times New Roman"/>
                <w:b w:val="0"/>
                <w:sz w:val="22"/>
                <w:szCs w:val="22"/>
                <w:lang w:val="en-GB"/>
              </w:rPr>
              <w:t>, the training should cover:</w:t>
            </w:r>
          </w:p>
          <w:p w14:paraId="641A1EA0" w14:textId="77777777" w:rsidR="00666CB6" w:rsidRPr="0030311C" w:rsidRDefault="00666CB6" w:rsidP="00666CB6">
            <w:pPr>
              <w:pStyle w:val="Title"/>
              <w:numPr>
                <w:ilvl w:val="1"/>
                <w:numId w:val="19"/>
              </w:numPr>
              <w:autoSpaceDE w:val="0"/>
              <w:autoSpaceDN w:val="0"/>
              <w:adjustRightInd w:val="0"/>
              <w:snapToGrid w:val="0"/>
              <w:spacing w:before="60" w:after="60"/>
              <w:jc w:val="both"/>
              <w:rPr>
                <w:rFonts w:ascii="Times New Roman" w:hAnsi="Times New Roman"/>
                <w:b w:val="0"/>
                <w:sz w:val="22"/>
                <w:szCs w:val="22"/>
                <w:lang w:val="en-GB"/>
              </w:rPr>
            </w:pPr>
            <w:r w:rsidRPr="0030311C">
              <w:rPr>
                <w:rFonts w:ascii="Times New Roman" w:hAnsi="Times New Roman"/>
                <w:b w:val="0"/>
                <w:sz w:val="22"/>
                <w:szCs w:val="22"/>
                <w:lang w:val="en-GB"/>
              </w:rPr>
              <w:t>Familiarization with the LCMS software (setting the method, i.e., starting the sample analysis; data processing—quantification (forming the calibration curve, forming the sequence, single analysis; UV spectra—training for determining spectrum purity; generating reports, etc.)</w:t>
            </w:r>
          </w:p>
          <w:p w14:paraId="5915D204" w14:textId="3D8EEEE2" w:rsidR="00666CB6" w:rsidRPr="0030311C" w:rsidRDefault="00666CB6" w:rsidP="00666CB6">
            <w:pPr>
              <w:pStyle w:val="Title"/>
              <w:numPr>
                <w:ilvl w:val="1"/>
                <w:numId w:val="19"/>
              </w:numPr>
              <w:autoSpaceDE w:val="0"/>
              <w:autoSpaceDN w:val="0"/>
              <w:adjustRightInd w:val="0"/>
              <w:snapToGrid w:val="0"/>
              <w:spacing w:before="60" w:after="60"/>
              <w:jc w:val="both"/>
              <w:rPr>
                <w:rFonts w:ascii="Times New Roman" w:hAnsi="Times New Roman"/>
                <w:b w:val="0"/>
                <w:sz w:val="22"/>
                <w:szCs w:val="22"/>
                <w:lang w:val="en-GB"/>
              </w:rPr>
            </w:pPr>
            <w:r w:rsidRPr="0030311C">
              <w:rPr>
                <w:rFonts w:ascii="Times New Roman" w:hAnsi="Times New Roman"/>
                <w:b w:val="0"/>
                <w:sz w:val="22"/>
                <w:szCs w:val="22"/>
                <w:lang w:val="en-GB"/>
              </w:rPr>
              <w:t>Training for optimization of MS parameter settings (optimizing acquisition conditions; optimizing ion source conditions if applicable)</w:t>
            </w:r>
          </w:p>
          <w:p w14:paraId="3526C0E4" w14:textId="77777777" w:rsidR="00666CB6" w:rsidRPr="0030311C" w:rsidRDefault="00666CB6" w:rsidP="00666CB6">
            <w:pPr>
              <w:pStyle w:val="Title"/>
              <w:numPr>
                <w:ilvl w:val="1"/>
                <w:numId w:val="19"/>
              </w:numPr>
              <w:autoSpaceDE w:val="0"/>
              <w:autoSpaceDN w:val="0"/>
              <w:adjustRightInd w:val="0"/>
              <w:snapToGrid w:val="0"/>
              <w:spacing w:before="60" w:after="60"/>
              <w:jc w:val="both"/>
              <w:rPr>
                <w:rFonts w:ascii="Times New Roman" w:hAnsi="Times New Roman"/>
                <w:b w:val="0"/>
                <w:sz w:val="22"/>
                <w:szCs w:val="22"/>
                <w:lang w:val="en-GB"/>
              </w:rPr>
            </w:pPr>
            <w:r w:rsidRPr="0030311C">
              <w:rPr>
                <w:rFonts w:ascii="Times New Roman" w:hAnsi="Times New Roman"/>
                <w:b w:val="0"/>
                <w:sz w:val="22"/>
                <w:szCs w:val="22"/>
                <w:lang w:val="en-GB"/>
              </w:rPr>
              <w:t xml:space="preserve">Maintenance of LC and MS components—; TUNE-check/autotune, and generating analysis reports; </w:t>
            </w:r>
          </w:p>
          <w:p w14:paraId="18809064" w14:textId="1535291E" w:rsidR="003365CA" w:rsidRPr="00F21926" w:rsidRDefault="00D7562F" w:rsidP="0030311C">
            <w:pPr>
              <w:pStyle w:val="Title"/>
              <w:numPr>
                <w:ilvl w:val="1"/>
                <w:numId w:val="19"/>
              </w:numPr>
              <w:autoSpaceDE w:val="0"/>
              <w:autoSpaceDN w:val="0"/>
              <w:adjustRightInd w:val="0"/>
              <w:snapToGrid w:val="0"/>
              <w:spacing w:before="60" w:after="60"/>
              <w:jc w:val="both"/>
              <w:rPr>
                <w:rFonts w:ascii="Times New Roman" w:hAnsi="Times New Roman"/>
                <w:b w:val="0"/>
                <w:sz w:val="22"/>
                <w:szCs w:val="22"/>
                <w:lang w:val="en-GB"/>
              </w:rPr>
            </w:pPr>
            <w:r w:rsidRPr="00591FEB">
              <w:rPr>
                <w:rFonts w:ascii="Times New Roman" w:hAnsi="Times New Roman"/>
                <w:b w:val="0"/>
                <w:bCs/>
                <w:sz w:val="22"/>
                <w:szCs w:val="22"/>
                <w:lang w:val="en-GB"/>
              </w:rPr>
              <w:lastRenderedPageBreak/>
              <w:t>Method setup for determining mycotoxins in food and feed (first training period) and pesticides in food (second training period) - LC and MS conditions, forming the calibration curve and analysing a real sample (e.g. reference material).</w:t>
            </w:r>
          </w:p>
        </w:tc>
        <w:tc>
          <w:tcPr>
            <w:tcW w:w="4253" w:type="dxa"/>
          </w:tcPr>
          <w:p w14:paraId="17301396" w14:textId="77777777" w:rsidR="003365CA" w:rsidRPr="00F21926" w:rsidRDefault="003365CA" w:rsidP="006C52F1">
            <w:pPr>
              <w:spacing w:before="0" w:after="0"/>
              <w:rPr>
                <w:rFonts w:ascii="Times New Roman" w:hAnsi="Times New Roman"/>
                <w:b/>
                <w:sz w:val="22"/>
                <w:szCs w:val="22"/>
              </w:rPr>
            </w:pPr>
          </w:p>
        </w:tc>
        <w:tc>
          <w:tcPr>
            <w:tcW w:w="2835" w:type="dxa"/>
          </w:tcPr>
          <w:p w14:paraId="2A6C315E" w14:textId="77777777" w:rsidR="003365CA" w:rsidRPr="00F21926" w:rsidRDefault="003365CA" w:rsidP="006C52F1">
            <w:pPr>
              <w:spacing w:before="0" w:after="0"/>
              <w:rPr>
                <w:rFonts w:ascii="Times New Roman" w:hAnsi="Times New Roman"/>
                <w:b/>
                <w:sz w:val="22"/>
                <w:szCs w:val="22"/>
              </w:rPr>
            </w:pPr>
          </w:p>
        </w:tc>
        <w:tc>
          <w:tcPr>
            <w:tcW w:w="1984" w:type="dxa"/>
          </w:tcPr>
          <w:p w14:paraId="13AEAEC1" w14:textId="77777777" w:rsidR="003365CA" w:rsidRPr="00F21926" w:rsidRDefault="003365CA" w:rsidP="006C52F1">
            <w:pPr>
              <w:tabs>
                <w:tab w:val="left" w:pos="729"/>
              </w:tabs>
              <w:spacing w:before="0" w:after="0"/>
              <w:jc w:val="center"/>
              <w:rPr>
                <w:rFonts w:ascii="Times New Roman" w:hAnsi="Times New Roman"/>
                <w:b/>
                <w:sz w:val="22"/>
                <w:szCs w:val="22"/>
              </w:rPr>
            </w:pPr>
          </w:p>
        </w:tc>
      </w:tr>
      <w:tr w:rsidR="003365CA" w:rsidRPr="00F21926" w14:paraId="7040A2C2" w14:textId="77777777" w:rsidTr="007910A7">
        <w:trPr>
          <w:cantSplit/>
        </w:trPr>
        <w:tc>
          <w:tcPr>
            <w:tcW w:w="1134" w:type="dxa"/>
            <w:shd w:val="clear" w:color="auto" w:fill="auto"/>
          </w:tcPr>
          <w:p w14:paraId="04E4A3EE" w14:textId="5529AB25" w:rsidR="003365CA" w:rsidRPr="00F21926" w:rsidRDefault="003365CA" w:rsidP="003365CA">
            <w:pPr>
              <w:spacing w:before="0" w:after="0"/>
              <w:rPr>
                <w:rFonts w:ascii="Times New Roman" w:hAnsi="Times New Roman"/>
                <w:b/>
                <w:sz w:val="22"/>
                <w:szCs w:val="22"/>
              </w:rPr>
            </w:pPr>
            <w:r w:rsidRPr="00F21926">
              <w:rPr>
                <w:rFonts w:ascii="Times New Roman" w:hAnsi="Times New Roman"/>
                <w:b/>
                <w:sz w:val="22"/>
                <w:szCs w:val="22"/>
              </w:rPr>
              <w:lastRenderedPageBreak/>
              <w:t>2.1.</w:t>
            </w:r>
            <w:r w:rsidR="002F7F4D" w:rsidRPr="00F21926">
              <w:rPr>
                <w:rFonts w:ascii="Times New Roman" w:hAnsi="Times New Roman"/>
                <w:b/>
                <w:sz w:val="22"/>
                <w:szCs w:val="22"/>
              </w:rPr>
              <w:t>9</w:t>
            </w:r>
          </w:p>
        </w:tc>
        <w:tc>
          <w:tcPr>
            <w:tcW w:w="5346" w:type="dxa"/>
            <w:vAlign w:val="center"/>
          </w:tcPr>
          <w:p w14:paraId="69B6E3D4" w14:textId="35BF33DD" w:rsidR="003365CA" w:rsidRPr="00F21926" w:rsidRDefault="003365CA" w:rsidP="003365CA">
            <w:pPr>
              <w:spacing w:after="60"/>
              <w:rPr>
                <w:rFonts w:ascii="Times New Roman" w:hAnsi="Times New Roman"/>
                <w:b/>
                <w:sz w:val="22"/>
                <w:szCs w:val="22"/>
              </w:rPr>
            </w:pPr>
            <w:r w:rsidRPr="00F21926">
              <w:rPr>
                <w:rFonts w:ascii="Times New Roman" w:hAnsi="Times New Roman"/>
                <w:b/>
                <w:sz w:val="22"/>
                <w:szCs w:val="22"/>
              </w:rPr>
              <w:t>Standard Warranty</w:t>
            </w:r>
          </w:p>
          <w:p w14:paraId="527189FF" w14:textId="284F19AE" w:rsidR="003365CA" w:rsidRPr="00F21926" w:rsidRDefault="003365CA" w:rsidP="003365CA">
            <w:pPr>
              <w:tabs>
                <w:tab w:val="center" w:pos="2565"/>
              </w:tabs>
              <w:spacing w:before="0" w:after="0"/>
              <w:jc w:val="both"/>
              <w:rPr>
                <w:rFonts w:ascii="Times New Roman" w:hAnsi="Times New Roman"/>
                <w:b/>
                <w:sz w:val="22"/>
                <w:szCs w:val="22"/>
                <w:highlight w:val="yellow"/>
              </w:rPr>
            </w:pPr>
            <w:r w:rsidRPr="00F21926">
              <w:rPr>
                <w:rFonts w:ascii="Times New Roman" w:hAnsi="Times New Roman"/>
                <w:bCs/>
                <w:sz w:val="22"/>
                <w:szCs w:val="22"/>
              </w:rPr>
              <w:t>One year after provisional acceptance in accordance with the conditions laid down in Article 32 of the General Conditions</w:t>
            </w:r>
          </w:p>
        </w:tc>
        <w:tc>
          <w:tcPr>
            <w:tcW w:w="4253" w:type="dxa"/>
          </w:tcPr>
          <w:p w14:paraId="68C7DFBD" w14:textId="77777777" w:rsidR="003365CA" w:rsidRPr="00F21926" w:rsidRDefault="003365CA" w:rsidP="003365CA">
            <w:pPr>
              <w:spacing w:before="0" w:after="0"/>
              <w:rPr>
                <w:rFonts w:ascii="Times New Roman" w:hAnsi="Times New Roman"/>
                <w:b/>
                <w:sz w:val="22"/>
                <w:szCs w:val="22"/>
              </w:rPr>
            </w:pPr>
          </w:p>
        </w:tc>
        <w:tc>
          <w:tcPr>
            <w:tcW w:w="2835" w:type="dxa"/>
          </w:tcPr>
          <w:p w14:paraId="56DF4946" w14:textId="77777777" w:rsidR="003365CA" w:rsidRPr="00F21926" w:rsidRDefault="003365CA" w:rsidP="003365CA">
            <w:pPr>
              <w:spacing w:before="0" w:after="0"/>
              <w:rPr>
                <w:rFonts w:ascii="Times New Roman" w:hAnsi="Times New Roman"/>
                <w:b/>
                <w:sz w:val="22"/>
                <w:szCs w:val="22"/>
              </w:rPr>
            </w:pPr>
          </w:p>
        </w:tc>
        <w:tc>
          <w:tcPr>
            <w:tcW w:w="1984" w:type="dxa"/>
          </w:tcPr>
          <w:p w14:paraId="4F0AE6AF" w14:textId="77777777" w:rsidR="003365CA" w:rsidRPr="00F21926" w:rsidRDefault="003365CA" w:rsidP="003365CA">
            <w:pPr>
              <w:tabs>
                <w:tab w:val="left" w:pos="729"/>
              </w:tabs>
              <w:spacing w:before="0" w:after="0"/>
              <w:jc w:val="center"/>
              <w:rPr>
                <w:rFonts w:ascii="Times New Roman" w:hAnsi="Times New Roman"/>
                <w:b/>
                <w:sz w:val="22"/>
                <w:szCs w:val="22"/>
              </w:rPr>
            </w:pPr>
          </w:p>
        </w:tc>
      </w:tr>
      <w:tr w:rsidR="003365CA" w:rsidRPr="00F21926" w14:paraId="0E2C2D9E" w14:textId="77777777" w:rsidTr="007910A7">
        <w:trPr>
          <w:cantSplit/>
        </w:trPr>
        <w:tc>
          <w:tcPr>
            <w:tcW w:w="1134" w:type="dxa"/>
            <w:shd w:val="clear" w:color="auto" w:fill="auto"/>
          </w:tcPr>
          <w:p w14:paraId="188EA691" w14:textId="6823AC82" w:rsidR="003365CA" w:rsidRPr="00F21926" w:rsidRDefault="003365CA" w:rsidP="003365CA">
            <w:pPr>
              <w:spacing w:before="0" w:after="0"/>
              <w:rPr>
                <w:rFonts w:ascii="Times New Roman" w:hAnsi="Times New Roman"/>
                <w:b/>
                <w:sz w:val="22"/>
                <w:szCs w:val="22"/>
              </w:rPr>
            </w:pPr>
            <w:r w:rsidRPr="00F21926">
              <w:rPr>
                <w:rFonts w:ascii="Times New Roman" w:hAnsi="Times New Roman"/>
                <w:b/>
                <w:sz w:val="22"/>
                <w:szCs w:val="22"/>
              </w:rPr>
              <w:t>2.1.</w:t>
            </w:r>
            <w:r w:rsidR="002F7F4D" w:rsidRPr="00F21926">
              <w:rPr>
                <w:rFonts w:ascii="Times New Roman" w:hAnsi="Times New Roman"/>
                <w:b/>
                <w:sz w:val="22"/>
                <w:szCs w:val="22"/>
              </w:rPr>
              <w:t>10</w:t>
            </w:r>
          </w:p>
        </w:tc>
        <w:tc>
          <w:tcPr>
            <w:tcW w:w="5346" w:type="dxa"/>
            <w:vAlign w:val="center"/>
          </w:tcPr>
          <w:p w14:paraId="6C7B7D3F" w14:textId="77777777" w:rsidR="003365CA" w:rsidRPr="00591FEB" w:rsidRDefault="003365CA" w:rsidP="003365CA">
            <w:pPr>
              <w:jc w:val="both"/>
              <w:rPr>
                <w:rFonts w:ascii="Times New Roman" w:hAnsi="Times New Roman"/>
                <w:b/>
                <w:bCs/>
                <w:sz w:val="22"/>
                <w:szCs w:val="22"/>
              </w:rPr>
            </w:pPr>
            <w:r w:rsidRPr="00591FEB">
              <w:rPr>
                <w:rFonts w:ascii="Times New Roman" w:hAnsi="Times New Roman"/>
                <w:b/>
                <w:bCs/>
                <w:sz w:val="22"/>
                <w:szCs w:val="22"/>
              </w:rPr>
              <w:t>Commercial Warranty</w:t>
            </w:r>
          </w:p>
          <w:p w14:paraId="6B3C4DCE" w14:textId="35D4B926" w:rsidR="00B843D9" w:rsidRPr="00591FEB" w:rsidRDefault="00B843D9" w:rsidP="00B843D9">
            <w:pPr>
              <w:spacing w:before="0" w:after="0"/>
              <w:jc w:val="both"/>
              <w:rPr>
                <w:rFonts w:ascii="Times New Roman" w:hAnsi="Times New Roman"/>
                <w:sz w:val="22"/>
                <w:szCs w:val="22"/>
              </w:rPr>
            </w:pPr>
            <w:r w:rsidRPr="00591FEB">
              <w:rPr>
                <w:rFonts w:ascii="Times New Roman" w:hAnsi="Times New Roman"/>
                <w:sz w:val="22"/>
                <w:szCs w:val="22"/>
              </w:rPr>
              <w:t>Manufacturer’s warranty in duration of two years.</w:t>
            </w:r>
          </w:p>
          <w:p w14:paraId="6F925A68" w14:textId="77777777" w:rsidR="00006110" w:rsidRPr="00591FEB" w:rsidRDefault="00006110" w:rsidP="00006110">
            <w:pPr>
              <w:suppressAutoHyphens/>
              <w:spacing w:before="0" w:after="0"/>
              <w:contextualSpacing/>
              <w:jc w:val="both"/>
              <w:rPr>
                <w:rFonts w:ascii="Times New Roman" w:hAnsi="Times New Roman"/>
                <w:sz w:val="22"/>
                <w:szCs w:val="22"/>
              </w:rPr>
            </w:pPr>
          </w:p>
          <w:p w14:paraId="3398B81B" w14:textId="04B23180" w:rsidR="003365CA" w:rsidRPr="00591FEB" w:rsidRDefault="00006110" w:rsidP="00B843D9">
            <w:pPr>
              <w:spacing w:before="0" w:after="0"/>
              <w:jc w:val="both"/>
              <w:rPr>
                <w:rFonts w:ascii="Times New Roman" w:hAnsi="Times New Roman"/>
                <w:sz w:val="22"/>
                <w:szCs w:val="22"/>
              </w:rPr>
            </w:pPr>
            <w:r w:rsidRPr="00591FEB">
              <w:rPr>
                <w:rFonts w:ascii="Times New Roman" w:hAnsi="Times New Roman"/>
                <w:sz w:val="22"/>
                <w:szCs w:val="22"/>
              </w:rPr>
              <w:t xml:space="preserve">Tenderer must provide a detailed description of the organisation of the </w:t>
            </w:r>
            <w:r w:rsidR="008D3A00" w:rsidRPr="00591FEB">
              <w:rPr>
                <w:rFonts w:ascii="Times New Roman" w:hAnsi="Times New Roman"/>
                <w:sz w:val="22"/>
                <w:szCs w:val="22"/>
              </w:rPr>
              <w:t>related</w:t>
            </w:r>
            <w:r w:rsidRPr="00591FEB">
              <w:rPr>
                <w:rFonts w:ascii="Times New Roman" w:hAnsi="Times New Roman"/>
                <w:sz w:val="22"/>
                <w:szCs w:val="22"/>
              </w:rPr>
              <w:t xml:space="preserve"> service (e.g. name </w:t>
            </w:r>
            <w:r w:rsidR="008D3A00" w:rsidRPr="00591FEB">
              <w:rPr>
                <w:rFonts w:ascii="Times New Roman" w:hAnsi="Times New Roman"/>
                <w:sz w:val="22"/>
                <w:szCs w:val="22"/>
              </w:rPr>
              <w:t xml:space="preserve">and contact information </w:t>
            </w:r>
            <w:r w:rsidRPr="00591FEB">
              <w:rPr>
                <w:rFonts w:ascii="Times New Roman" w:hAnsi="Times New Roman"/>
                <w:sz w:val="22"/>
                <w:szCs w:val="22"/>
              </w:rPr>
              <w:t>of the authorised service provider)</w:t>
            </w:r>
            <w:r w:rsidR="00B843D9" w:rsidRPr="00591FEB">
              <w:rPr>
                <w:rFonts w:ascii="Times New Roman" w:hAnsi="Times New Roman"/>
                <w:sz w:val="22"/>
                <w:szCs w:val="22"/>
              </w:rPr>
              <w:t xml:space="preserve"> </w:t>
            </w:r>
            <w:r w:rsidR="00D7562F" w:rsidRPr="00591FEB">
              <w:rPr>
                <w:rFonts w:ascii="Times New Roman" w:hAnsi="Times New Roman"/>
                <w:sz w:val="22"/>
                <w:szCs w:val="22"/>
              </w:rPr>
              <w:t>in a</w:t>
            </w:r>
            <w:r w:rsidR="008D3A00" w:rsidRPr="00591FEB">
              <w:rPr>
                <w:rFonts w:ascii="Times New Roman" w:hAnsi="Times New Roman"/>
                <w:sz w:val="22"/>
                <w:szCs w:val="22"/>
              </w:rPr>
              <w:t>ccordance</w:t>
            </w:r>
            <w:r w:rsidR="00D7562F" w:rsidRPr="00591FEB">
              <w:rPr>
                <w:rFonts w:ascii="Times New Roman" w:hAnsi="Times New Roman"/>
                <w:sz w:val="22"/>
                <w:szCs w:val="22"/>
              </w:rPr>
              <w:t xml:space="preserve"> with </w:t>
            </w:r>
            <w:r w:rsidR="00B843D9" w:rsidRPr="00591FEB">
              <w:rPr>
                <w:rFonts w:ascii="Times New Roman" w:hAnsi="Times New Roman"/>
                <w:sz w:val="22"/>
                <w:szCs w:val="22"/>
              </w:rPr>
              <w:t xml:space="preserve">the </w:t>
            </w:r>
            <w:r w:rsidR="00D7562F" w:rsidRPr="00591FEB">
              <w:rPr>
                <w:rFonts w:ascii="Times New Roman" w:hAnsi="Times New Roman"/>
                <w:sz w:val="22"/>
                <w:szCs w:val="22"/>
              </w:rPr>
              <w:t xml:space="preserve">applicable </w:t>
            </w:r>
            <w:r w:rsidR="00B843D9" w:rsidRPr="00591FEB">
              <w:rPr>
                <w:rFonts w:ascii="Times New Roman" w:hAnsi="Times New Roman"/>
                <w:sz w:val="22"/>
                <w:szCs w:val="22"/>
              </w:rPr>
              <w:t>conditions laid down in Article 32 of General Conditions and Article 32 of the Special Conditions.</w:t>
            </w:r>
          </w:p>
        </w:tc>
        <w:tc>
          <w:tcPr>
            <w:tcW w:w="4253" w:type="dxa"/>
          </w:tcPr>
          <w:p w14:paraId="04DBBCD4" w14:textId="77777777" w:rsidR="003365CA" w:rsidRPr="00F21926" w:rsidRDefault="003365CA" w:rsidP="003365CA">
            <w:pPr>
              <w:spacing w:before="0" w:after="0"/>
              <w:rPr>
                <w:rFonts w:ascii="Times New Roman" w:hAnsi="Times New Roman"/>
                <w:b/>
                <w:sz w:val="22"/>
                <w:szCs w:val="22"/>
              </w:rPr>
            </w:pPr>
          </w:p>
        </w:tc>
        <w:tc>
          <w:tcPr>
            <w:tcW w:w="2835" w:type="dxa"/>
          </w:tcPr>
          <w:p w14:paraId="7CE7BC65" w14:textId="77777777" w:rsidR="003365CA" w:rsidRPr="00F21926" w:rsidRDefault="003365CA" w:rsidP="003365CA">
            <w:pPr>
              <w:spacing w:before="0" w:after="0"/>
              <w:rPr>
                <w:rFonts w:ascii="Times New Roman" w:hAnsi="Times New Roman"/>
                <w:b/>
                <w:sz w:val="22"/>
                <w:szCs w:val="22"/>
              </w:rPr>
            </w:pPr>
          </w:p>
        </w:tc>
        <w:tc>
          <w:tcPr>
            <w:tcW w:w="1984" w:type="dxa"/>
          </w:tcPr>
          <w:p w14:paraId="61337569" w14:textId="77777777" w:rsidR="003365CA" w:rsidRPr="00F21926" w:rsidRDefault="003365CA" w:rsidP="003365CA">
            <w:pPr>
              <w:tabs>
                <w:tab w:val="left" w:pos="729"/>
              </w:tabs>
              <w:spacing w:before="0" w:after="0"/>
              <w:jc w:val="center"/>
              <w:rPr>
                <w:rFonts w:ascii="Times New Roman" w:hAnsi="Times New Roman"/>
                <w:b/>
                <w:sz w:val="22"/>
                <w:szCs w:val="22"/>
              </w:rPr>
            </w:pPr>
          </w:p>
        </w:tc>
      </w:tr>
      <w:tr w:rsidR="00006110" w:rsidRPr="00F21926" w14:paraId="1584806C" w14:textId="77777777" w:rsidTr="006C52F1">
        <w:trPr>
          <w:cantSplit/>
        </w:trPr>
        <w:tc>
          <w:tcPr>
            <w:tcW w:w="1134" w:type="dxa"/>
            <w:shd w:val="clear" w:color="auto" w:fill="auto"/>
          </w:tcPr>
          <w:p w14:paraId="2D1FD874" w14:textId="1896A6D1" w:rsidR="00006110" w:rsidRPr="00F21926" w:rsidRDefault="00006110" w:rsidP="00006110">
            <w:pPr>
              <w:spacing w:before="0" w:after="0"/>
              <w:rPr>
                <w:rFonts w:ascii="Times New Roman" w:hAnsi="Times New Roman"/>
                <w:b/>
                <w:sz w:val="22"/>
                <w:szCs w:val="22"/>
              </w:rPr>
            </w:pPr>
            <w:r w:rsidRPr="00F21926">
              <w:rPr>
                <w:rFonts w:ascii="Times New Roman" w:hAnsi="Times New Roman"/>
                <w:b/>
                <w:sz w:val="22"/>
                <w:szCs w:val="22"/>
              </w:rPr>
              <w:t>2.1.</w:t>
            </w:r>
            <w:r w:rsidR="002F7F4D" w:rsidRPr="00F21926">
              <w:rPr>
                <w:rFonts w:ascii="Times New Roman" w:hAnsi="Times New Roman"/>
                <w:b/>
                <w:sz w:val="22"/>
                <w:szCs w:val="22"/>
              </w:rPr>
              <w:t>11</w:t>
            </w:r>
          </w:p>
        </w:tc>
        <w:tc>
          <w:tcPr>
            <w:tcW w:w="5346" w:type="dxa"/>
            <w:vAlign w:val="center"/>
          </w:tcPr>
          <w:p w14:paraId="7D659EAB" w14:textId="025828F0" w:rsidR="00874B84" w:rsidRPr="00591FEB" w:rsidRDefault="00874B84" w:rsidP="007910A7">
            <w:pPr>
              <w:tabs>
                <w:tab w:val="center" w:pos="2565"/>
              </w:tabs>
              <w:spacing w:before="0" w:after="0"/>
              <w:jc w:val="both"/>
              <w:rPr>
                <w:rFonts w:ascii="Times New Roman" w:hAnsi="Times New Roman"/>
                <w:b/>
                <w:bCs/>
                <w:sz w:val="22"/>
                <w:szCs w:val="22"/>
              </w:rPr>
            </w:pPr>
            <w:r w:rsidRPr="00591FEB">
              <w:rPr>
                <w:rFonts w:ascii="Times New Roman" w:hAnsi="Times New Roman"/>
                <w:b/>
                <w:bCs/>
                <w:sz w:val="22"/>
                <w:szCs w:val="22"/>
              </w:rPr>
              <w:t xml:space="preserve">After Sales Service: </w:t>
            </w:r>
          </w:p>
          <w:p w14:paraId="3D7EF960" w14:textId="658012FF" w:rsidR="00006110" w:rsidRPr="00591FEB" w:rsidRDefault="00006110" w:rsidP="007910A7">
            <w:pPr>
              <w:tabs>
                <w:tab w:val="center" w:pos="2565"/>
              </w:tabs>
              <w:spacing w:before="0" w:after="0"/>
              <w:jc w:val="both"/>
              <w:rPr>
                <w:rFonts w:ascii="Times New Roman" w:hAnsi="Times New Roman"/>
                <w:b/>
                <w:bCs/>
                <w:sz w:val="22"/>
                <w:szCs w:val="22"/>
              </w:rPr>
            </w:pPr>
            <w:r w:rsidRPr="00591FEB">
              <w:rPr>
                <w:rFonts w:ascii="Times New Roman" w:hAnsi="Times New Roman"/>
                <w:b/>
                <w:bCs/>
                <w:sz w:val="22"/>
                <w:szCs w:val="22"/>
              </w:rPr>
              <w:t>Response time</w:t>
            </w:r>
          </w:p>
          <w:p w14:paraId="4ED6D64A" w14:textId="5AD1289C" w:rsidR="00006110" w:rsidRPr="00591FEB" w:rsidRDefault="00006110" w:rsidP="0030311C">
            <w:pPr>
              <w:pStyle w:val="ListParagraph"/>
              <w:numPr>
                <w:ilvl w:val="0"/>
                <w:numId w:val="11"/>
              </w:numPr>
              <w:tabs>
                <w:tab w:val="center" w:pos="2565"/>
              </w:tabs>
              <w:spacing w:before="0" w:after="0"/>
              <w:jc w:val="both"/>
              <w:rPr>
                <w:rFonts w:ascii="Times New Roman" w:hAnsi="Times New Roman"/>
                <w:sz w:val="22"/>
                <w:szCs w:val="22"/>
              </w:rPr>
            </w:pPr>
            <w:r w:rsidRPr="00591FEB">
              <w:rPr>
                <w:rFonts w:ascii="Times New Roman" w:hAnsi="Times New Roman"/>
                <w:sz w:val="22"/>
                <w:szCs w:val="22"/>
              </w:rPr>
              <w:t xml:space="preserve">On-site response time within 48 hours during </w:t>
            </w:r>
            <w:r w:rsidR="00D7562F" w:rsidRPr="00591FEB">
              <w:rPr>
                <w:rFonts w:ascii="Times New Roman" w:hAnsi="Times New Roman"/>
                <w:sz w:val="22"/>
                <w:szCs w:val="22"/>
              </w:rPr>
              <w:t>one</w:t>
            </w:r>
            <w:r w:rsidRPr="00591FEB">
              <w:rPr>
                <w:rFonts w:ascii="Times New Roman" w:hAnsi="Times New Roman"/>
                <w:sz w:val="22"/>
                <w:szCs w:val="22"/>
              </w:rPr>
              <w:t xml:space="preserve"> year after provisional acceptance. </w:t>
            </w:r>
          </w:p>
          <w:p w14:paraId="1CC15E87" w14:textId="77777777" w:rsidR="008D3A00" w:rsidRPr="00591FEB" w:rsidRDefault="008D3A00" w:rsidP="008D3A00">
            <w:pPr>
              <w:tabs>
                <w:tab w:val="center" w:pos="2565"/>
              </w:tabs>
              <w:spacing w:before="0" w:after="0"/>
              <w:jc w:val="both"/>
              <w:rPr>
                <w:rFonts w:ascii="Times New Roman" w:hAnsi="Times New Roman"/>
                <w:sz w:val="22"/>
                <w:szCs w:val="22"/>
              </w:rPr>
            </w:pPr>
          </w:p>
          <w:p w14:paraId="39BFAEA9" w14:textId="53D3FE2F" w:rsidR="00874B84" w:rsidRPr="00591FEB" w:rsidRDefault="00874B84" w:rsidP="0030311C">
            <w:pPr>
              <w:tabs>
                <w:tab w:val="center" w:pos="2565"/>
              </w:tabs>
              <w:spacing w:before="0" w:after="0"/>
              <w:jc w:val="both"/>
              <w:rPr>
                <w:rFonts w:ascii="Times New Roman" w:hAnsi="Times New Roman"/>
                <w:sz w:val="22"/>
                <w:szCs w:val="22"/>
              </w:rPr>
            </w:pPr>
            <w:r w:rsidRPr="00591FEB">
              <w:rPr>
                <w:rFonts w:ascii="Times New Roman" w:hAnsi="Times New Roman"/>
                <w:sz w:val="22"/>
                <w:szCs w:val="22"/>
              </w:rPr>
              <w:t>Tenderer must provide a detailed description of the organisation of the proposed service (e.g. name of the authorised service provider)</w:t>
            </w:r>
          </w:p>
        </w:tc>
        <w:tc>
          <w:tcPr>
            <w:tcW w:w="4253" w:type="dxa"/>
          </w:tcPr>
          <w:p w14:paraId="099C5F0B" w14:textId="77777777" w:rsidR="00006110" w:rsidRPr="00F21926" w:rsidRDefault="00006110" w:rsidP="00006110">
            <w:pPr>
              <w:spacing w:before="0" w:after="0"/>
              <w:rPr>
                <w:rFonts w:ascii="Times New Roman" w:hAnsi="Times New Roman"/>
                <w:b/>
                <w:sz w:val="22"/>
                <w:szCs w:val="22"/>
              </w:rPr>
            </w:pPr>
          </w:p>
        </w:tc>
        <w:tc>
          <w:tcPr>
            <w:tcW w:w="2835" w:type="dxa"/>
          </w:tcPr>
          <w:p w14:paraId="4EF6CDB6" w14:textId="77777777" w:rsidR="00006110" w:rsidRPr="00F21926" w:rsidRDefault="00006110" w:rsidP="00006110">
            <w:pPr>
              <w:spacing w:before="0" w:after="0"/>
              <w:rPr>
                <w:rFonts w:ascii="Times New Roman" w:hAnsi="Times New Roman"/>
                <w:b/>
                <w:sz w:val="22"/>
                <w:szCs w:val="22"/>
              </w:rPr>
            </w:pPr>
          </w:p>
        </w:tc>
        <w:tc>
          <w:tcPr>
            <w:tcW w:w="1984" w:type="dxa"/>
          </w:tcPr>
          <w:p w14:paraId="6D3E991B" w14:textId="77777777" w:rsidR="00006110" w:rsidRPr="00F21926" w:rsidRDefault="00006110" w:rsidP="00006110">
            <w:pPr>
              <w:tabs>
                <w:tab w:val="left" w:pos="729"/>
              </w:tabs>
              <w:spacing w:before="0" w:after="0"/>
              <w:jc w:val="center"/>
              <w:rPr>
                <w:rFonts w:ascii="Times New Roman" w:hAnsi="Times New Roman"/>
                <w:b/>
                <w:sz w:val="22"/>
                <w:szCs w:val="22"/>
              </w:rPr>
            </w:pPr>
          </w:p>
        </w:tc>
      </w:tr>
      <w:tr w:rsidR="00FC762F" w:rsidRPr="00F21926" w14:paraId="33F22B82" w14:textId="77777777" w:rsidTr="006C52F1">
        <w:trPr>
          <w:cantSplit/>
        </w:trPr>
        <w:tc>
          <w:tcPr>
            <w:tcW w:w="1134" w:type="dxa"/>
            <w:shd w:val="clear" w:color="auto" w:fill="auto"/>
          </w:tcPr>
          <w:p w14:paraId="2A0732D4" w14:textId="2A301D7F" w:rsidR="00FC762F" w:rsidRPr="00F21926" w:rsidRDefault="00FC762F" w:rsidP="006C52F1">
            <w:pPr>
              <w:spacing w:before="0" w:after="0"/>
              <w:rPr>
                <w:rFonts w:ascii="Times New Roman" w:hAnsi="Times New Roman"/>
                <w:b/>
                <w:sz w:val="22"/>
                <w:szCs w:val="22"/>
              </w:rPr>
            </w:pPr>
            <w:r w:rsidRPr="00F21926">
              <w:rPr>
                <w:rFonts w:ascii="Times New Roman" w:hAnsi="Times New Roman"/>
                <w:b/>
                <w:sz w:val="22"/>
                <w:szCs w:val="22"/>
              </w:rPr>
              <w:t>2.</w:t>
            </w:r>
            <w:r w:rsidR="00812F57" w:rsidRPr="00F21926">
              <w:rPr>
                <w:rFonts w:ascii="Times New Roman" w:hAnsi="Times New Roman"/>
                <w:b/>
                <w:sz w:val="22"/>
                <w:szCs w:val="22"/>
              </w:rPr>
              <w:t>2</w:t>
            </w:r>
          </w:p>
        </w:tc>
        <w:tc>
          <w:tcPr>
            <w:tcW w:w="5346" w:type="dxa"/>
            <w:vAlign w:val="center"/>
          </w:tcPr>
          <w:p w14:paraId="5EF24E7A" w14:textId="77777777" w:rsidR="008A551B" w:rsidRPr="00F21926" w:rsidRDefault="00FC762F" w:rsidP="006C52F1">
            <w:pPr>
              <w:spacing w:before="0" w:after="0"/>
              <w:rPr>
                <w:rFonts w:ascii="Times New Roman" w:hAnsi="Times New Roman"/>
                <w:b/>
                <w:sz w:val="22"/>
                <w:szCs w:val="22"/>
              </w:rPr>
            </w:pPr>
            <w:r w:rsidRPr="00F21926">
              <w:rPr>
                <w:rFonts w:ascii="Times New Roman" w:hAnsi="Times New Roman"/>
                <w:b/>
                <w:sz w:val="22"/>
                <w:szCs w:val="22"/>
              </w:rPr>
              <w:t xml:space="preserve">Automatic solvent evaporation system </w:t>
            </w:r>
          </w:p>
          <w:p w14:paraId="44E34D53" w14:textId="77777777" w:rsidR="009D52DA" w:rsidRPr="00F21926" w:rsidRDefault="009D52DA" w:rsidP="006C52F1">
            <w:pPr>
              <w:spacing w:before="0" w:after="0"/>
              <w:rPr>
                <w:rFonts w:ascii="Times New Roman" w:hAnsi="Times New Roman"/>
                <w:b/>
                <w:sz w:val="22"/>
                <w:szCs w:val="22"/>
              </w:rPr>
            </w:pPr>
          </w:p>
          <w:p w14:paraId="4F670FC8" w14:textId="6D8E807A" w:rsidR="00FC762F" w:rsidRPr="00F21926" w:rsidRDefault="008A551B" w:rsidP="007910A7">
            <w:pPr>
              <w:spacing w:before="0" w:after="0"/>
              <w:rPr>
                <w:rFonts w:ascii="Times New Roman" w:hAnsi="Times New Roman"/>
                <w:sz w:val="22"/>
                <w:szCs w:val="22"/>
              </w:rPr>
            </w:pPr>
            <w:r w:rsidRPr="00F21926">
              <w:rPr>
                <w:rFonts w:ascii="Times New Roman" w:hAnsi="Times New Roman"/>
                <w:b/>
                <w:sz w:val="22"/>
                <w:szCs w:val="22"/>
              </w:rPr>
              <w:t>Q</w:t>
            </w:r>
            <w:r w:rsidR="00FC762F" w:rsidRPr="00F21926">
              <w:rPr>
                <w:rFonts w:ascii="Times New Roman" w:hAnsi="Times New Roman"/>
                <w:b/>
                <w:sz w:val="22"/>
                <w:szCs w:val="22"/>
              </w:rPr>
              <w:t xml:space="preserve">uantity: 1 </w:t>
            </w:r>
            <w:r w:rsidRPr="00F21926">
              <w:rPr>
                <w:rFonts w:ascii="Times New Roman" w:hAnsi="Times New Roman"/>
                <w:b/>
                <w:sz w:val="22"/>
                <w:szCs w:val="22"/>
              </w:rPr>
              <w:t>set</w:t>
            </w:r>
          </w:p>
        </w:tc>
        <w:tc>
          <w:tcPr>
            <w:tcW w:w="4253" w:type="dxa"/>
          </w:tcPr>
          <w:p w14:paraId="3FD54426" w14:textId="77777777" w:rsidR="00FC762F" w:rsidRPr="00F21926" w:rsidRDefault="00FC762F" w:rsidP="006C52F1">
            <w:pPr>
              <w:spacing w:before="0" w:after="0"/>
              <w:rPr>
                <w:rFonts w:ascii="Times New Roman" w:hAnsi="Times New Roman"/>
                <w:b/>
                <w:sz w:val="22"/>
                <w:szCs w:val="22"/>
                <w:highlight w:val="green"/>
              </w:rPr>
            </w:pPr>
          </w:p>
        </w:tc>
        <w:tc>
          <w:tcPr>
            <w:tcW w:w="2835" w:type="dxa"/>
          </w:tcPr>
          <w:p w14:paraId="73A42D22" w14:textId="77777777" w:rsidR="00FC762F" w:rsidRPr="00F21926" w:rsidRDefault="00FC762F" w:rsidP="006C52F1">
            <w:pPr>
              <w:spacing w:before="0" w:after="0"/>
              <w:rPr>
                <w:rFonts w:ascii="Times New Roman" w:hAnsi="Times New Roman"/>
                <w:b/>
                <w:sz w:val="22"/>
                <w:szCs w:val="22"/>
                <w:highlight w:val="green"/>
              </w:rPr>
            </w:pPr>
          </w:p>
        </w:tc>
        <w:tc>
          <w:tcPr>
            <w:tcW w:w="1984" w:type="dxa"/>
          </w:tcPr>
          <w:p w14:paraId="7C646E8E" w14:textId="77777777" w:rsidR="00FC762F" w:rsidRPr="00F21926" w:rsidRDefault="00FC762F" w:rsidP="006C52F1">
            <w:pPr>
              <w:spacing w:before="0" w:after="0"/>
              <w:rPr>
                <w:rFonts w:ascii="Times New Roman" w:hAnsi="Times New Roman"/>
                <w:b/>
                <w:sz w:val="22"/>
                <w:szCs w:val="22"/>
                <w:highlight w:val="green"/>
              </w:rPr>
            </w:pPr>
          </w:p>
        </w:tc>
      </w:tr>
      <w:tr w:rsidR="0055628A" w:rsidRPr="00F21926" w14:paraId="0447DE62" w14:textId="77777777" w:rsidTr="006C52F1">
        <w:trPr>
          <w:cantSplit/>
        </w:trPr>
        <w:tc>
          <w:tcPr>
            <w:tcW w:w="1134" w:type="dxa"/>
            <w:shd w:val="clear" w:color="auto" w:fill="auto"/>
          </w:tcPr>
          <w:p w14:paraId="5502927B" w14:textId="07841D28" w:rsidR="0055628A" w:rsidRPr="00F21926" w:rsidRDefault="0055628A" w:rsidP="006C52F1">
            <w:pPr>
              <w:spacing w:before="0" w:after="0"/>
              <w:rPr>
                <w:rFonts w:ascii="Times New Roman" w:hAnsi="Times New Roman"/>
                <w:b/>
                <w:sz w:val="22"/>
                <w:szCs w:val="22"/>
              </w:rPr>
            </w:pPr>
            <w:r w:rsidRPr="00F21926">
              <w:rPr>
                <w:rFonts w:ascii="Times New Roman" w:hAnsi="Times New Roman"/>
                <w:b/>
                <w:sz w:val="22"/>
                <w:szCs w:val="22"/>
              </w:rPr>
              <w:lastRenderedPageBreak/>
              <w:t>2.</w:t>
            </w:r>
            <w:r w:rsidR="00812F57" w:rsidRPr="00F21926">
              <w:rPr>
                <w:rFonts w:ascii="Times New Roman" w:hAnsi="Times New Roman"/>
                <w:b/>
                <w:sz w:val="22"/>
                <w:szCs w:val="22"/>
              </w:rPr>
              <w:t>2</w:t>
            </w:r>
            <w:r w:rsidRPr="00F21926">
              <w:rPr>
                <w:rFonts w:ascii="Times New Roman" w:hAnsi="Times New Roman"/>
                <w:b/>
                <w:sz w:val="22"/>
                <w:szCs w:val="22"/>
              </w:rPr>
              <w:t>.1</w:t>
            </w:r>
          </w:p>
        </w:tc>
        <w:tc>
          <w:tcPr>
            <w:tcW w:w="5346" w:type="dxa"/>
            <w:vAlign w:val="center"/>
          </w:tcPr>
          <w:p w14:paraId="5EBA6986" w14:textId="01F83E3F" w:rsidR="0055628A" w:rsidRPr="00F21926" w:rsidRDefault="0055628A" w:rsidP="007910A7">
            <w:pPr>
              <w:spacing w:before="0" w:after="0"/>
              <w:jc w:val="both"/>
              <w:rPr>
                <w:rFonts w:ascii="Times New Roman" w:hAnsi="Times New Roman"/>
                <w:sz w:val="22"/>
                <w:szCs w:val="22"/>
              </w:rPr>
            </w:pPr>
            <w:r w:rsidRPr="00F21926">
              <w:rPr>
                <w:rFonts w:ascii="Times New Roman" w:hAnsi="Times New Roman"/>
                <w:sz w:val="22"/>
                <w:szCs w:val="22"/>
              </w:rPr>
              <w:t xml:space="preserve">Gas Supply: The system operates using inert gas (nitrogen) </w:t>
            </w:r>
          </w:p>
        </w:tc>
        <w:tc>
          <w:tcPr>
            <w:tcW w:w="4253" w:type="dxa"/>
          </w:tcPr>
          <w:p w14:paraId="306F28A6" w14:textId="77777777" w:rsidR="0055628A" w:rsidRPr="00F21926" w:rsidRDefault="0055628A" w:rsidP="006C52F1">
            <w:pPr>
              <w:spacing w:before="0" w:after="0"/>
              <w:rPr>
                <w:rFonts w:ascii="Times New Roman" w:hAnsi="Times New Roman"/>
                <w:b/>
                <w:sz w:val="22"/>
                <w:szCs w:val="22"/>
                <w:highlight w:val="green"/>
              </w:rPr>
            </w:pPr>
          </w:p>
        </w:tc>
        <w:tc>
          <w:tcPr>
            <w:tcW w:w="2835" w:type="dxa"/>
          </w:tcPr>
          <w:p w14:paraId="33774285" w14:textId="77777777" w:rsidR="0055628A" w:rsidRPr="00F21926" w:rsidRDefault="0055628A" w:rsidP="006C52F1">
            <w:pPr>
              <w:spacing w:before="0" w:after="0"/>
              <w:rPr>
                <w:rFonts w:ascii="Times New Roman" w:hAnsi="Times New Roman"/>
                <w:b/>
                <w:sz w:val="22"/>
                <w:szCs w:val="22"/>
                <w:highlight w:val="green"/>
              </w:rPr>
            </w:pPr>
          </w:p>
        </w:tc>
        <w:tc>
          <w:tcPr>
            <w:tcW w:w="1984" w:type="dxa"/>
          </w:tcPr>
          <w:p w14:paraId="013FB679" w14:textId="77777777" w:rsidR="0055628A" w:rsidRPr="00F21926" w:rsidRDefault="0055628A" w:rsidP="006C52F1">
            <w:pPr>
              <w:spacing w:before="0" w:after="0"/>
              <w:rPr>
                <w:rFonts w:ascii="Times New Roman" w:hAnsi="Times New Roman"/>
                <w:b/>
                <w:sz w:val="22"/>
                <w:szCs w:val="22"/>
                <w:highlight w:val="green"/>
              </w:rPr>
            </w:pPr>
          </w:p>
        </w:tc>
      </w:tr>
      <w:tr w:rsidR="0055628A" w:rsidRPr="00F21926" w14:paraId="63522FD8" w14:textId="77777777" w:rsidTr="006C52F1">
        <w:trPr>
          <w:cantSplit/>
        </w:trPr>
        <w:tc>
          <w:tcPr>
            <w:tcW w:w="1134" w:type="dxa"/>
            <w:shd w:val="clear" w:color="auto" w:fill="auto"/>
          </w:tcPr>
          <w:p w14:paraId="5E05BBF4" w14:textId="6FBD3B16" w:rsidR="0055628A" w:rsidRPr="00F21926" w:rsidRDefault="0055628A" w:rsidP="006C52F1">
            <w:pPr>
              <w:spacing w:before="0" w:after="0"/>
              <w:rPr>
                <w:rFonts w:ascii="Times New Roman" w:hAnsi="Times New Roman"/>
                <w:b/>
                <w:sz w:val="22"/>
                <w:szCs w:val="22"/>
              </w:rPr>
            </w:pPr>
            <w:r w:rsidRPr="00F21926">
              <w:rPr>
                <w:rFonts w:ascii="Times New Roman" w:hAnsi="Times New Roman"/>
                <w:b/>
                <w:sz w:val="22"/>
                <w:szCs w:val="22"/>
              </w:rPr>
              <w:t>2.</w:t>
            </w:r>
            <w:r w:rsidR="00812F57" w:rsidRPr="00F21926">
              <w:rPr>
                <w:rFonts w:ascii="Times New Roman" w:hAnsi="Times New Roman"/>
                <w:b/>
                <w:sz w:val="22"/>
                <w:szCs w:val="22"/>
              </w:rPr>
              <w:t>2</w:t>
            </w:r>
            <w:r w:rsidRPr="00F21926">
              <w:rPr>
                <w:rFonts w:ascii="Times New Roman" w:hAnsi="Times New Roman"/>
                <w:b/>
                <w:sz w:val="22"/>
                <w:szCs w:val="22"/>
              </w:rPr>
              <w:t>.2</w:t>
            </w:r>
          </w:p>
        </w:tc>
        <w:tc>
          <w:tcPr>
            <w:tcW w:w="5346" w:type="dxa"/>
            <w:vAlign w:val="center"/>
          </w:tcPr>
          <w:p w14:paraId="1D08743B" w14:textId="641A3DAC" w:rsidR="0055628A" w:rsidRPr="00F21926" w:rsidRDefault="0055628A" w:rsidP="0055628A">
            <w:pPr>
              <w:spacing w:before="0" w:after="0"/>
              <w:jc w:val="both"/>
              <w:rPr>
                <w:rFonts w:ascii="Times New Roman" w:hAnsi="Times New Roman"/>
                <w:sz w:val="22"/>
                <w:szCs w:val="22"/>
              </w:rPr>
            </w:pPr>
            <w:r w:rsidRPr="00F21926">
              <w:rPr>
                <w:rFonts w:ascii="Times New Roman" w:hAnsi="Times New Roman"/>
                <w:sz w:val="22"/>
                <w:szCs w:val="22"/>
              </w:rPr>
              <w:t xml:space="preserve">Minimum Pressure: 4 bar </w:t>
            </w:r>
          </w:p>
        </w:tc>
        <w:tc>
          <w:tcPr>
            <w:tcW w:w="4253" w:type="dxa"/>
          </w:tcPr>
          <w:p w14:paraId="685FC72F" w14:textId="77777777" w:rsidR="0055628A" w:rsidRPr="00F21926" w:rsidRDefault="0055628A" w:rsidP="006C52F1">
            <w:pPr>
              <w:spacing w:before="0" w:after="0"/>
              <w:rPr>
                <w:rFonts w:ascii="Times New Roman" w:hAnsi="Times New Roman"/>
                <w:b/>
                <w:sz w:val="22"/>
                <w:szCs w:val="22"/>
                <w:highlight w:val="green"/>
              </w:rPr>
            </w:pPr>
          </w:p>
        </w:tc>
        <w:tc>
          <w:tcPr>
            <w:tcW w:w="2835" w:type="dxa"/>
          </w:tcPr>
          <w:p w14:paraId="3D69486A" w14:textId="77777777" w:rsidR="0055628A" w:rsidRPr="00F21926" w:rsidRDefault="0055628A" w:rsidP="006C52F1">
            <w:pPr>
              <w:spacing w:before="0" w:after="0"/>
              <w:rPr>
                <w:rFonts w:ascii="Times New Roman" w:hAnsi="Times New Roman"/>
                <w:b/>
                <w:sz w:val="22"/>
                <w:szCs w:val="22"/>
                <w:highlight w:val="green"/>
              </w:rPr>
            </w:pPr>
          </w:p>
        </w:tc>
        <w:tc>
          <w:tcPr>
            <w:tcW w:w="1984" w:type="dxa"/>
          </w:tcPr>
          <w:p w14:paraId="0B0BEB65" w14:textId="77777777" w:rsidR="0055628A" w:rsidRPr="00F21926" w:rsidRDefault="0055628A" w:rsidP="006C52F1">
            <w:pPr>
              <w:spacing w:before="0" w:after="0"/>
              <w:rPr>
                <w:rFonts w:ascii="Times New Roman" w:hAnsi="Times New Roman"/>
                <w:b/>
                <w:sz w:val="22"/>
                <w:szCs w:val="22"/>
                <w:highlight w:val="green"/>
              </w:rPr>
            </w:pPr>
          </w:p>
        </w:tc>
      </w:tr>
      <w:tr w:rsidR="0055628A" w:rsidRPr="00F21926" w14:paraId="32C3C6A1" w14:textId="77777777" w:rsidTr="006C52F1">
        <w:trPr>
          <w:cantSplit/>
        </w:trPr>
        <w:tc>
          <w:tcPr>
            <w:tcW w:w="1134" w:type="dxa"/>
            <w:shd w:val="clear" w:color="auto" w:fill="auto"/>
          </w:tcPr>
          <w:p w14:paraId="1FA37E3D" w14:textId="1E4D736F" w:rsidR="0055628A" w:rsidRPr="00F21926" w:rsidRDefault="0055628A" w:rsidP="006C52F1">
            <w:pPr>
              <w:spacing w:before="0" w:after="0"/>
              <w:rPr>
                <w:rFonts w:ascii="Times New Roman" w:hAnsi="Times New Roman"/>
                <w:b/>
                <w:sz w:val="22"/>
                <w:szCs w:val="22"/>
              </w:rPr>
            </w:pPr>
            <w:r w:rsidRPr="00F21926">
              <w:rPr>
                <w:rFonts w:ascii="Times New Roman" w:hAnsi="Times New Roman"/>
                <w:b/>
                <w:sz w:val="22"/>
                <w:szCs w:val="22"/>
              </w:rPr>
              <w:t>2.</w:t>
            </w:r>
            <w:r w:rsidR="00812F57" w:rsidRPr="00F21926">
              <w:rPr>
                <w:rFonts w:ascii="Times New Roman" w:hAnsi="Times New Roman"/>
                <w:b/>
                <w:sz w:val="22"/>
                <w:szCs w:val="22"/>
              </w:rPr>
              <w:t>2</w:t>
            </w:r>
            <w:r w:rsidRPr="00F21926">
              <w:rPr>
                <w:rFonts w:ascii="Times New Roman" w:hAnsi="Times New Roman"/>
                <w:b/>
                <w:sz w:val="22"/>
                <w:szCs w:val="22"/>
              </w:rPr>
              <w:t>.3</w:t>
            </w:r>
          </w:p>
        </w:tc>
        <w:tc>
          <w:tcPr>
            <w:tcW w:w="5346" w:type="dxa"/>
            <w:vAlign w:val="center"/>
          </w:tcPr>
          <w:p w14:paraId="5E2E9F6F" w14:textId="45378BE4" w:rsidR="0055628A" w:rsidRPr="00F21926" w:rsidRDefault="0055628A" w:rsidP="0055628A">
            <w:pPr>
              <w:spacing w:before="0" w:after="0"/>
              <w:jc w:val="both"/>
              <w:rPr>
                <w:rFonts w:ascii="Times New Roman" w:hAnsi="Times New Roman"/>
                <w:sz w:val="22"/>
                <w:szCs w:val="22"/>
              </w:rPr>
            </w:pPr>
            <w:r w:rsidRPr="00F21926">
              <w:rPr>
                <w:rFonts w:ascii="Times New Roman" w:hAnsi="Times New Roman"/>
                <w:sz w:val="22"/>
                <w:szCs w:val="22"/>
              </w:rPr>
              <w:t>Required Supply Flow: full flow capability for each manifold</w:t>
            </w:r>
          </w:p>
        </w:tc>
        <w:tc>
          <w:tcPr>
            <w:tcW w:w="4253" w:type="dxa"/>
          </w:tcPr>
          <w:p w14:paraId="3DA744C9" w14:textId="77777777" w:rsidR="0055628A" w:rsidRPr="00F21926" w:rsidRDefault="0055628A" w:rsidP="006C52F1">
            <w:pPr>
              <w:spacing w:before="0" w:after="0"/>
              <w:rPr>
                <w:rFonts w:ascii="Times New Roman" w:hAnsi="Times New Roman"/>
                <w:b/>
                <w:sz w:val="22"/>
                <w:szCs w:val="22"/>
                <w:highlight w:val="green"/>
              </w:rPr>
            </w:pPr>
          </w:p>
        </w:tc>
        <w:tc>
          <w:tcPr>
            <w:tcW w:w="2835" w:type="dxa"/>
          </w:tcPr>
          <w:p w14:paraId="5506963B" w14:textId="77777777" w:rsidR="0055628A" w:rsidRPr="00F21926" w:rsidRDefault="0055628A" w:rsidP="006C52F1">
            <w:pPr>
              <w:spacing w:before="0" w:after="0"/>
              <w:rPr>
                <w:rFonts w:ascii="Times New Roman" w:hAnsi="Times New Roman"/>
                <w:b/>
                <w:sz w:val="22"/>
                <w:szCs w:val="22"/>
                <w:highlight w:val="green"/>
              </w:rPr>
            </w:pPr>
          </w:p>
        </w:tc>
        <w:tc>
          <w:tcPr>
            <w:tcW w:w="1984" w:type="dxa"/>
          </w:tcPr>
          <w:p w14:paraId="78BE2CA6" w14:textId="77777777" w:rsidR="0055628A" w:rsidRPr="00F21926" w:rsidRDefault="0055628A" w:rsidP="006C52F1">
            <w:pPr>
              <w:spacing w:before="0" w:after="0"/>
              <w:rPr>
                <w:rFonts w:ascii="Times New Roman" w:hAnsi="Times New Roman"/>
                <w:b/>
                <w:sz w:val="22"/>
                <w:szCs w:val="22"/>
                <w:highlight w:val="green"/>
              </w:rPr>
            </w:pPr>
          </w:p>
        </w:tc>
      </w:tr>
      <w:tr w:rsidR="0055628A" w:rsidRPr="00F21926" w14:paraId="19CAB6C3" w14:textId="77777777" w:rsidTr="006C52F1">
        <w:trPr>
          <w:cantSplit/>
        </w:trPr>
        <w:tc>
          <w:tcPr>
            <w:tcW w:w="1134" w:type="dxa"/>
            <w:shd w:val="clear" w:color="auto" w:fill="auto"/>
          </w:tcPr>
          <w:p w14:paraId="0E20EBD2" w14:textId="55CE8334" w:rsidR="0055628A" w:rsidRPr="00F21926" w:rsidRDefault="0055628A" w:rsidP="006C52F1">
            <w:pPr>
              <w:spacing w:before="0" w:after="0"/>
              <w:rPr>
                <w:rFonts w:ascii="Times New Roman" w:hAnsi="Times New Roman"/>
                <w:b/>
                <w:sz w:val="22"/>
                <w:szCs w:val="22"/>
              </w:rPr>
            </w:pPr>
            <w:r w:rsidRPr="00F21926">
              <w:rPr>
                <w:rFonts w:ascii="Times New Roman" w:hAnsi="Times New Roman"/>
                <w:b/>
                <w:sz w:val="22"/>
                <w:szCs w:val="22"/>
              </w:rPr>
              <w:t>2.</w:t>
            </w:r>
            <w:r w:rsidR="00812F57" w:rsidRPr="00F21926">
              <w:rPr>
                <w:rFonts w:ascii="Times New Roman" w:hAnsi="Times New Roman"/>
                <w:b/>
                <w:sz w:val="22"/>
                <w:szCs w:val="22"/>
              </w:rPr>
              <w:t>2</w:t>
            </w:r>
            <w:r w:rsidRPr="00F21926">
              <w:rPr>
                <w:rFonts w:ascii="Times New Roman" w:hAnsi="Times New Roman"/>
                <w:b/>
                <w:sz w:val="22"/>
                <w:szCs w:val="22"/>
              </w:rPr>
              <w:t>.4</w:t>
            </w:r>
          </w:p>
        </w:tc>
        <w:tc>
          <w:tcPr>
            <w:tcW w:w="5346" w:type="dxa"/>
            <w:vAlign w:val="center"/>
          </w:tcPr>
          <w:p w14:paraId="20039E79" w14:textId="625EDD86" w:rsidR="0055628A" w:rsidRPr="00F21926" w:rsidRDefault="0055628A" w:rsidP="0055628A">
            <w:pPr>
              <w:spacing w:before="0" w:after="0"/>
              <w:jc w:val="both"/>
              <w:rPr>
                <w:rFonts w:ascii="Times New Roman" w:hAnsi="Times New Roman"/>
                <w:sz w:val="22"/>
                <w:szCs w:val="22"/>
              </w:rPr>
            </w:pPr>
            <w:r w:rsidRPr="00F21926">
              <w:rPr>
                <w:rFonts w:ascii="Times New Roman" w:hAnsi="Times New Roman"/>
                <w:sz w:val="22"/>
                <w:szCs w:val="22"/>
              </w:rPr>
              <w:t xml:space="preserve">Water Temperature Range: Ambient to 80°C or more </w:t>
            </w:r>
          </w:p>
        </w:tc>
        <w:tc>
          <w:tcPr>
            <w:tcW w:w="4253" w:type="dxa"/>
          </w:tcPr>
          <w:p w14:paraId="45E350DD" w14:textId="77777777" w:rsidR="0055628A" w:rsidRPr="00F21926" w:rsidRDefault="0055628A" w:rsidP="006C52F1">
            <w:pPr>
              <w:spacing w:before="0" w:after="0"/>
              <w:rPr>
                <w:rFonts w:ascii="Times New Roman" w:hAnsi="Times New Roman"/>
                <w:b/>
                <w:sz w:val="22"/>
                <w:szCs w:val="22"/>
                <w:highlight w:val="green"/>
              </w:rPr>
            </w:pPr>
          </w:p>
        </w:tc>
        <w:tc>
          <w:tcPr>
            <w:tcW w:w="2835" w:type="dxa"/>
          </w:tcPr>
          <w:p w14:paraId="3CA1FE02" w14:textId="77777777" w:rsidR="0055628A" w:rsidRPr="00F21926" w:rsidRDefault="0055628A" w:rsidP="006C52F1">
            <w:pPr>
              <w:spacing w:before="0" w:after="0"/>
              <w:rPr>
                <w:rFonts w:ascii="Times New Roman" w:hAnsi="Times New Roman"/>
                <w:b/>
                <w:sz w:val="22"/>
                <w:szCs w:val="22"/>
                <w:highlight w:val="green"/>
              </w:rPr>
            </w:pPr>
          </w:p>
        </w:tc>
        <w:tc>
          <w:tcPr>
            <w:tcW w:w="1984" w:type="dxa"/>
          </w:tcPr>
          <w:p w14:paraId="2D9A76C2" w14:textId="77777777" w:rsidR="0055628A" w:rsidRPr="00F21926" w:rsidRDefault="0055628A" w:rsidP="006C52F1">
            <w:pPr>
              <w:spacing w:before="0" w:after="0"/>
              <w:rPr>
                <w:rFonts w:ascii="Times New Roman" w:hAnsi="Times New Roman"/>
                <w:b/>
                <w:sz w:val="22"/>
                <w:szCs w:val="22"/>
                <w:highlight w:val="green"/>
              </w:rPr>
            </w:pPr>
          </w:p>
        </w:tc>
      </w:tr>
      <w:tr w:rsidR="008A551B" w:rsidRPr="00F21926" w14:paraId="3224472E" w14:textId="77777777" w:rsidTr="006C52F1">
        <w:trPr>
          <w:cantSplit/>
        </w:trPr>
        <w:tc>
          <w:tcPr>
            <w:tcW w:w="1134" w:type="dxa"/>
            <w:shd w:val="clear" w:color="auto" w:fill="auto"/>
          </w:tcPr>
          <w:p w14:paraId="18CC35A8" w14:textId="09003ED2" w:rsidR="008A551B" w:rsidRPr="00F21926" w:rsidRDefault="008A551B" w:rsidP="006C52F1">
            <w:pPr>
              <w:spacing w:before="0" w:after="0"/>
              <w:rPr>
                <w:rFonts w:ascii="Times New Roman" w:hAnsi="Times New Roman"/>
                <w:b/>
                <w:sz w:val="22"/>
                <w:szCs w:val="22"/>
              </w:rPr>
            </w:pPr>
            <w:r w:rsidRPr="00F21926">
              <w:rPr>
                <w:rFonts w:ascii="Times New Roman" w:hAnsi="Times New Roman"/>
                <w:b/>
                <w:sz w:val="22"/>
                <w:szCs w:val="22"/>
              </w:rPr>
              <w:t>2.</w:t>
            </w:r>
            <w:r w:rsidR="00812F57" w:rsidRPr="00F21926">
              <w:rPr>
                <w:rFonts w:ascii="Times New Roman" w:hAnsi="Times New Roman"/>
                <w:b/>
                <w:sz w:val="22"/>
                <w:szCs w:val="22"/>
              </w:rPr>
              <w:t>2</w:t>
            </w:r>
            <w:r w:rsidRPr="00F21926">
              <w:rPr>
                <w:rFonts w:ascii="Times New Roman" w:hAnsi="Times New Roman"/>
                <w:b/>
                <w:sz w:val="22"/>
                <w:szCs w:val="22"/>
              </w:rPr>
              <w:t>.5</w:t>
            </w:r>
          </w:p>
        </w:tc>
        <w:tc>
          <w:tcPr>
            <w:tcW w:w="5346" w:type="dxa"/>
            <w:vAlign w:val="center"/>
          </w:tcPr>
          <w:p w14:paraId="6D332840" w14:textId="595CD0D4" w:rsidR="008A551B" w:rsidRPr="00F21926" w:rsidRDefault="008A551B" w:rsidP="0055628A">
            <w:pPr>
              <w:spacing w:before="0" w:after="0"/>
              <w:jc w:val="both"/>
              <w:rPr>
                <w:rFonts w:ascii="Times New Roman" w:hAnsi="Times New Roman"/>
                <w:sz w:val="22"/>
                <w:szCs w:val="22"/>
              </w:rPr>
            </w:pPr>
            <w:r w:rsidRPr="00F21926">
              <w:rPr>
                <w:rFonts w:ascii="Times New Roman" w:hAnsi="Times New Roman"/>
                <w:sz w:val="22"/>
                <w:szCs w:val="22"/>
              </w:rPr>
              <w:t>The temperature must be precise and uniform, with temperature control in place (± &lt;0.5 °C).</w:t>
            </w:r>
          </w:p>
        </w:tc>
        <w:tc>
          <w:tcPr>
            <w:tcW w:w="4253" w:type="dxa"/>
          </w:tcPr>
          <w:p w14:paraId="5E9C1543" w14:textId="77777777" w:rsidR="008A551B" w:rsidRPr="00F21926" w:rsidRDefault="008A551B" w:rsidP="006C52F1">
            <w:pPr>
              <w:spacing w:before="0" w:after="0"/>
              <w:rPr>
                <w:rFonts w:ascii="Times New Roman" w:hAnsi="Times New Roman"/>
                <w:b/>
                <w:sz w:val="22"/>
                <w:szCs w:val="22"/>
                <w:highlight w:val="green"/>
              </w:rPr>
            </w:pPr>
          </w:p>
        </w:tc>
        <w:tc>
          <w:tcPr>
            <w:tcW w:w="2835" w:type="dxa"/>
          </w:tcPr>
          <w:p w14:paraId="24E8887A" w14:textId="77777777" w:rsidR="008A551B" w:rsidRPr="00F21926" w:rsidRDefault="008A551B" w:rsidP="006C52F1">
            <w:pPr>
              <w:spacing w:before="0" w:after="0"/>
              <w:rPr>
                <w:rFonts w:ascii="Times New Roman" w:hAnsi="Times New Roman"/>
                <w:b/>
                <w:sz w:val="22"/>
                <w:szCs w:val="22"/>
                <w:highlight w:val="green"/>
              </w:rPr>
            </w:pPr>
          </w:p>
        </w:tc>
        <w:tc>
          <w:tcPr>
            <w:tcW w:w="1984" w:type="dxa"/>
          </w:tcPr>
          <w:p w14:paraId="07C881B2" w14:textId="77777777" w:rsidR="008A551B" w:rsidRPr="00F21926" w:rsidRDefault="008A551B" w:rsidP="006C52F1">
            <w:pPr>
              <w:spacing w:before="0" w:after="0"/>
              <w:rPr>
                <w:rFonts w:ascii="Times New Roman" w:hAnsi="Times New Roman"/>
                <w:b/>
                <w:sz w:val="22"/>
                <w:szCs w:val="22"/>
                <w:highlight w:val="green"/>
              </w:rPr>
            </w:pPr>
          </w:p>
        </w:tc>
      </w:tr>
      <w:tr w:rsidR="008A551B" w:rsidRPr="00F21926" w14:paraId="78364D80" w14:textId="77777777" w:rsidTr="006C52F1">
        <w:trPr>
          <w:cantSplit/>
        </w:trPr>
        <w:tc>
          <w:tcPr>
            <w:tcW w:w="1134" w:type="dxa"/>
            <w:shd w:val="clear" w:color="auto" w:fill="auto"/>
          </w:tcPr>
          <w:p w14:paraId="451C7F8D" w14:textId="6DA0F907" w:rsidR="008A551B" w:rsidRPr="00F21926" w:rsidRDefault="008A551B" w:rsidP="006C52F1">
            <w:pPr>
              <w:spacing w:before="0" w:after="0"/>
              <w:rPr>
                <w:rFonts w:ascii="Times New Roman" w:hAnsi="Times New Roman"/>
                <w:b/>
                <w:sz w:val="22"/>
                <w:szCs w:val="22"/>
              </w:rPr>
            </w:pPr>
            <w:r w:rsidRPr="00F21926">
              <w:rPr>
                <w:rFonts w:ascii="Times New Roman" w:hAnsi="Times New Roman"/>
                <w:b/>
                <w:sz w:val="22"/>
                <w:szCs w:val="22"/>
              </w:rPr>
              <w:t>2.</w:t>
            </w:r>
            <w:r w:rsidR="00812F57" w:rsidRPr="00F21926">
              <w:rPr>
                <w:rFonts w:ascii="Times New Roman" w:hAnsi="Times New Roman"/>
                <w:b/>
                <w:sz w:val="22"/>
                <w:szCs w:val="22"/>
              </w:rPr>
              <w:t>2</w:t>
            </w:r>
            <w:r w:rsidRPr="00F21926">
              <w:rPr>
                <w:rFonts w:ascii="Times New Roman" w:hAnsi="Times New Roman"/>
                <w:b/>
                <w:sz w:val="22"/>
                <w:szCs w:val="22"/>
              </w:rPr>
              <w:t>.6</w:t>
            </w:r>
          </w:p>
        </w:tc>
        <w:tc>
          <w:tcPr>
            <w:tcW w:w="5346" w:type="dxa"/>
            <w:vAlign w:val="center"/>
          </w:tcPr>
          <w:p w14:paraId="715617EA" w14:textId="57E6E47A" w:rsidR="008A551B" w:rsidRPr="00F21926" w:rsidRDefault="008A551B" w:rsidP="0055628A">
            <w:pPr>
              <w:spacing w:before="0" w:after="0"/>
              <w:jc w:val="both"/>
              <w:rPr>
                <w:rFonts w:ascii="Times New Roman" w:hAnsi="Times New Roman"/>
                <w:sz w:val="22"/>
                <w:szCs w:val="22"/>
              </w:rPr>
            </w:pPr>
            <w:r w:rsidRPr="00F21926">
              <w:rPr>
                <w:rFonts w:ascii="Times New Roman" w:hAnsi="Times New Roman"/>
                <w:sz w:val="22"/>
                <w:szCs w:val="22"/>
              </w:rPr>
              <w:t>Vial Capacity: The system is equipped with 24 positions for evaporation or more, providing high throughput and built-in capacity to process multiple samples simultaneously.</w:t>
            </w:r>
          </w:p>
        </w:tc>
        <w:tc>
          <w:tcPr>
            <w:tcW w:w="4253" w:type="dxa"/>
          </w:tcPr>
          <w:p w14:paraId="0EE06818" w14:textId="77777777" w:rsidR="008A551B" w:rsidRPr="00F21926" w:rsidRDefault="008A551B" w:rsidP="006C52F1">
            <w:pPr>
              <w:spacing w:before="0" w:after="0"/>
              <w:rPr>
                <w:rFonts w:ascii="Times New Roman" w:hAnsi="Times New Roman"/>
                <w:b/>
                <w:sz w:val="22"/>
                <w:szCs w:val="22"/>
                <w:highlight w:val="green"/>
              </w:rPr>
            </w:pPr>
          </w:p>
        </w:tc>
        <w:tc>
          <w:tcPr>
            <w:tcW w:w="2835" w:type="dxa"/>
          </w:tcPr>
          <w:p w14:paraId="52060C67" w14:textId="77777777" w:rsidR="008A551B" w:rsidRPr="00F21926" w:rsidRDefault="008A551B" w:rsidP="006C52F1">
            <w:pPr>
              <w:spacing w:before="0" w:after="0"/>
              <w:rPr>
                <w:rFonts w:ascii="Times New Roman" w:hAnsi="Times New Roman"/>
                <w:b/>
                <w:sz w:val="22"/>
                <w:szCs w:val="22"/>
                <w:highlight w:val="green"/>
              </w:rPr>
            </w:pPr>
          </w:p>
        </w:tc>
        <w:tc>
          <w:tcPr>
            <w:tcW w:w="1984" w:type="dxa"/>
          </w:tcPr>
          <w:p w14:paraId="4D16A149" w14:textId="77777777" w:rsidR="008A551B" w:rsidRPr="00F21926" w:rsidRDefault="008A551B" w:rsidP="006C52F1">
            <w:pPr>
              <w:spacing w:before="0" w:after="0"/>
              <w:rPr>
                <w:rFonts w:ascii="Times New Roman" w:hAnsi="Times New Roman"/>
                <w:b/>
                <w:sz w:val="22"/>
                <w:szCs w:val="22"/>
                <w:highlight w:val="green"/>
              </w:rPr>
            </w:pPr>
          </w:p>
        </w:tc>
      </w:tr>
      <w:tr w:rsidR="008A551B" w:rsidRPr="00F21926" w14:paraId="213DA0F2" w14:textId="77777777" w:rsidTr="006C52F1">
        <w:trPr>
          <w:cantSplit/>
        </w:trPr>
        <w:tc>
          <w:tcPr>
            <w:tcW w:w="1134" w:type="dxa"/>
            <w:shd w:val="clear" w:color="auto" w:fill="auto"/>
          </w:tcPr>
          <w:p w14:paraId="5AB5259C" w14:textId="368E7EFE" w:rsidR="008A551B" w:rsidRPr="00F21926" w:rsidRDefault="008A551B" w:rsidP="006C52F1">
            <w:pPr>
              <w:spacing w:before="0" w:after="0"/>
              <w:rPr>
                <w:rFonts w:ascii="Times New Roman" w:hAnsi="Times New Roman"/>
                <w:b/>
                <w:sz w:val="22"/>
                <w:szCs w:val="22"/>
              </w:rPr>
            </w:pPr>
            <w:r w:rsidRPr="00F21926">
              <w:rPr>
                <w:rFonts w:ascii="Times New Roman" w:hAnsi="Times New Roman"/>
                <w:b/>
                <w:sz w:val="22"/>
                <w:szCs w:val="22"/>
              </w:rPr>
              <w:t>2.</w:t>
            </w:r>
            <w:r w:rsidR="00812F57" w:rsidRPr="00F21926">
              <w:rPr>
                <w:rFonts w:ascii="Times New Roman" w:hAnsi="Times New Roman"/>
                <w:b/>
                <w:sz w:val="22"/>
                <w:szCs w:val="22"/>
              </w:rPr>
              <w:t>2</w:t>
            </w:r>
            <w:r w:rsidRPr="00F21926">
              <w:rPr>
                <w:rFonts w:ascii="Times New Roman" w:hAnsi="Times New Roman"/>
                <w:b/>
                <w:sz w:val="22"/>
                <w:szCs w:val="22"/>
              </w:rPr>
              <w:t>.7</w:t>
            </w:r>
          </w:p>
        </w:tc>
        <w:tc>
          <w:tcPr>
            <w:tcW w:w="5346" w:type="dxa"/>
            <w:vAlign w:val="center"/>
          </w:tcPr>
          <w:p w14:paraId="7270BDA4" w14:textId="2A7AD62D" w:rsidR="008A551B" w:rsidRPr="00F21926" w:rsidRDefault="008A551B" w:rsidP="0055628A">
            <w:pPr>
              <w:spacing w:before="0" w:after="0"/>
              <w:jc w:val="both"/>
              <w:rPr>
                <w:rFonts w:ascii="Times New Roman" w:hAnsi="Times New Roman"/>
                <w:sz w:val="22"/>
                <w:szCs w:val="22"/>
              </w:rPr>
            </w:pPr>
            <w:r w:rsidRPr="00F21926">
              <w:rPr>
                <w:rFonts w:ascii="Times New Roman" w:hAnsi="Times New Roman"/>
                <w:sz w:val="22"/>
                <w:szCs w:val="22"/>
              </w:rPr>
              <w:t>Tube and Rack: Suitable type of tube and racks for this instrument supplied with the product.</w:t>
            </w:r>
          </w:p>
        </w:tc>
        <w:tc>
          <w:tcPr>
            <w:tcW w:w="4253" w:type="dxa"/>
          </w:tcPr>
          <w:p w14:paraId="6A2832F6" w14:textId="77777777" w:rsidR="008A551B" w:rsidRPr="00F21926" w:rsidRDefault="008A551B" w:rsidP="006C52F1">
            <w:pPr>
              <w:spacing w:before="0" w:after="0"/>
              <w:rPr>
                <w:rFonts w:ascii="Times New Roman" w:hAnsi="Times New Roman"/>
                <w:b/>
                <w:sz w:val="22"/>
                <w:szCs w:val="22"/>
                <w:highlight w:val="green"/>
              </w:rPr>
            </w:pPr>
          </w:p>
        </w:tc>
        <w:tc>
          <w:tcPr>
            <w:tcW w:w="2835" w:type="dxa"/>
          </w:tcPr>
          <w:p w14:paraId="23380746" w14:textId="77777777" w:rsidR="008A551B" w:rsidRPr="00F21926" w:rsidRDefault="008A551B" w:rsidP="006C52F1">
            <w:pPr>
              <w:spacing w:before="0" w:after="0"/>
              <w:rPr>
                <w:rFonts w:ascii="Times New Roman" w:hAnsi="Times New Roman"/>
                <w:b/>
                <w:sz w:val="22"/>
                <w:szCs w:val="22"/>
                <w:highlight w:val="green"/>
              </w:rPr>
            </w:pPr>
          </w:p>
        </w:tc>
        <w:tc>
          <w:tcPr>
            <w:tcW w:w="1984" w:type="dxa"/>
          </w:tcPr>
          <w:p w14:paraId="377BBE3B" w14:textId="77777777" w:rsidR="008A551B" w:rsidRPr="00F21926" w:rsidRDefault="008A551B" w:rsidP="006C52F1">
            <w:pPr>
              <w:spacing w:before="0" w:after="0"/>
              <w:rPr>
                <w:rFonts w:ascii="Times New Roman" w:hAnsi="Times New Roman"/>
                <w:b/>
                <w:sz w:val="22"/>
                <w:szCs w:val="22"/>
                <w:highlight w:val="green"/>
              </w:rPr>
            </w:pPr>
          </w:p>
        </w:tc>
      </w:tr>
      <w:tr w:rsidR="008A551B" w:rsidRPr="00F21926" w14:paraId="1B4FDFE6" w14:textId="77777777" w:rsidTr="006C52F1">
        <w:trPr>
          <w:cantSplit/>
        </w:trPr>
        <w:tc>
          <w:tcPr>
            <w:tcW w:w="1134" w:type="dxa"/>
            <w:shd w:val="clear" w:color="auto" w:fill="auto"/>
          </w:tcPr>
          <w:p w14:paraId="673DD7CA" w14:textId="002E308F" w:rsidR="008A551B" w:rsidRPr="00F21926" w:rsidRDefault="008A551B" w:rsidP="006C52F1">
            <w:pPr>
              <w:spacing w:before="0" w:after="0"/>
              <w:rPr>
                <w:rFonts w:ascii="Times New Roman" w:hAnsi="Times New Roman"/>
                <w:b/>
                <w:sz w:val="22"/>
                <w:szCs w:val="22"/>
              </w:rPr>
            </w:pPr>
            <w:r w:rsidRPr="00F21926">
              <w:rPr>
                <w:rFonts w:ascii="Times New Roman" w:hAnsi="Times New Roman"/>
                <w:b/>
                <w:sz w:val="22"/>
                <w:szCs w:val="22"/>
              </w:rPr>
              <w:t>2.</w:t>
            </w:r>
            <w:r w:rsidR="00812F57" w:rsidRPr="00F21926">
              <w:rPr>
                <w:rFonts w:ascii="Times New Roman" w:hAnsi="Times New Roman"/>
                <w:b/>
                <w:sz w:val="22"/>
                <w:szCs w:val="22"/>
              </w:rPr>
              <w:t>2</w:t>
            </w:r>
            <w:r w:rsidRPr="00F21926">
              <w:rPr>
                <w:rFonts w:ascii="Times New Roman" w:hAnsi="Times New Roman"/>
                <w:b/>
                <w:sz w:val="22"/>
                <w:szCs w:val="22"/>
              </w:rPr>
              <w:t>.8</w:t>
            </w:r>
          </w:p>
        </w:tc>
        <w:tc>
          <w:tcPr>
            <w:tcW w:w="5346" w:type="dxa"/>
            <w:vAlign w:val="center"/>
          </w:tcPr>
          <w:p w14:paraId="4A8C52B9" w14:textId="49918014" w:rsidR="008A551B" w:rsidRPr="00F21926" w:rsidRDefault="008A551B" w:rsidP="0055628A">
            <w:pPr>
              <w:spacing w:before="0" w:after="0"/>
              <w:jc w:val="both"/>
              <w:rPr>
                <w:rFonts w:ascii="Times New Roman" w:hAnsi="Times New Roman"/>
                <w:sz w:val="22"/>
                <w:szCs w:val="22"/>
              </w:rPr>
            </w:pPr>
            <w:r w:rsidRPr="00F21926">
              <w:rPr>
                <w:rFonts w:ascii="Times New Roman" w:hAnsi="Times New Roman"/>
                <w:sz w:val="22"/>
                <w:szCs w:val="22"/>
              </w:rPr>
              <w:t>The instrument supports glass/plastic vials of 7 mL and 15 mL capacity, ensuring compatibility with common sample volumes.</w:t>
            </w:r>
          </w:p>
        </w:tc>
        <w:tc>
          <w:tcPr>
            <w:tcW w:w="4253" w:type="dxa"/>
          </w:tcPr>
          <w:p w14:paraId="044E6418" w14:textId="77777777" w:rsidR="008A551B" w:rsidRPr="00F21926" w:rsidRDefault="008A551B" w:rsidP="006C52F1">
            <w:pPr>
              <w:spacing w:before="0" w:after="0"/>
              <w:rPr>
                <w:rFonts w:ascii="Times New Roman" w:hAnsi="Times New Roman"/>
                <w:b/>
                <w:sz w:val="22"/>
                <w:szCs w:val="22"/>
                <w:highlight w:val="green"/>
              </w:rPr>
            </w:pPr>
          </w:p>
        </w:tc>
        <w:tc>
          <w:tcPr>
            <w:tcW w:w="2835" w:type="dxa"/>
          </w:tcPr>
          <w:p w14:paraId="4E629AE0" w14:textId="77777777" w:rsidR="008A551B" w:rsidRPr="00F21926" w:rsidRDefault="008A551B" w:rsidP="006C52F1">
            <w:pPr>
              <w:spacing w:before="0" w:after="0"/>
              <w:rPr>
                <w:rFonts w:ascii="Times New Roman" w:hAnsi="Times New Roman"/>
                <w:b/>
                <w:sz w:val="22"/>
                <w:szCs w:val="22"/>
                <w:highlight w:val="green"/>
              </w:rPr>
            </w:pPr>
          </w:p>
        </w:tc>
        <w:tc>
          <w:tcPr>
            <w:tcW w:w="1984" w:type="dxa"/>
          </w:tcPr>
          <w:p w14:paraId="37DC5905" w14:textId="77777777" w:rsidR="008A551B" w:rsidRPr="00F21926" w:rsidRDefault="008A551B" w:rsidP="006C52F1">
            <w:pPr>
              <w:spacing w:before="0" w:after="0"/>
              <w:rPr>
                <w:rFonts w:ascii="Times New Roman" w:hAnsi="Times New Roman"/>
                <w:b/>
                <w:sz w:val="22"/>
                <w:szCs w:val="22"/>
                <w:highlight w:val="green"/>
              </w:rPr>
            </w:pPr>
          </w:p>
        </w:tc>
      </w:tr>
      <w:tr w:rsidR="008A551B" w:rsidRPr="00F21926" w14:paraId="7DD8B201" w14:textId="77777777" w:rsidTr="006C52F1">
        <w:trPr>
          <w:cantSplit/>
        </w:trPr>
        <w:tc>
          <w:tcPr>
            <w:tcW w:w="1134" w:type="dxa"/>
            <w:shd w:val="clear" w:color="auto" w:fill="auto"/>
          </w:tcPr>
          <w:p w14:paraId="079B4F0D" w14:textId="78C45E6D" w:rsidR="008A551B" w:rsidRPr="00F21926" w:rsidRDefault="008A551B" w:rsidP="006C52F1">
            <w:pPr>
              <w:spacing w:before="0" w:after="0"/>
              <w:rPr>
                <w:rFonts w:ascii="Times New Roman" w:hAnsi="Times New Roman"/>
                <w:b/>
                <w:sz w:val="22"/>
                <w:szCs w:val="22"/>
              </w:rPr>
            </w:pPr>
            <w:r w:rsidRPr="00F21926">
              <w:rPr>
                <w:rFonts w:ascii="Times New Roman" w:hAnsi="Times New Roman"/>
                <w:b/>
                <w:sz w:val="22"/>
                <w:szCs w:val="22"/>
              </w:rPr>
              <w:t>2.</w:t>
            </w:r>
            <w:r w:rsidR="00812F57" w:rsidRPr="00F21926">
              <w:rPr>
                <w:rFonts w:ascii="Times New Roman" w:hAnsi="Times New Roman"/>
                <w:b/>
                <w:sz w:val="22"/>
                <w:szCs w:val="22"/>
              </w:rPr>
              <w:t>2</w:t>
            </w:r>
            <w:r w:rsidRPr="00F21926">
              <w:rPr>
                <w:rFonts w:ascii="Times New Roman" w:hAnsi="Times New Roman"/>
                <w:b/>
                <w:sz w:val="22"/>
                <w:szCs w:val="22"/>
              </w:rPr>
              <w:t>.9</w:t>
            </w:r>
          </w:p>
        </w:tc>
        <w:tc>
          <w:tcPr>
            <w:tcW w:w="5346" w:type="dxa"/>
            <w:vAlign w:val="center"/>
          </w:tcPr>
          <w:p w14:paraId="6C344ABC" w14:textId="0359EC23" w:rsidR="008A551B" w:rsidRPr="00F21926" w:rsidRDefault="008A551B" w:rsidP="0055628A">
            <w:pPr>
              <w:spacing w:before="0" w:after="0"/>
              <w:jc w:val="both"/>
              <w:rPr>
                <w:rFonts w:ascii="Times New Roman" w:hAnsi="Times New Roman"/>
                <w:sz w:val="22"/>
                <w:szCs w:val="22"/>
              </w:rPr>
            </w:pPr>
            <w:r w:rsidRPr="00F21926">
              <w:rPr>
                <w:rFonts w:ascii="Times New Roman" w:hAnsi="Times New Roman"/>
                <w:sz w:val="22"/>
                <w:szCs w:val="22"/>
              </w:rPr>
              <w:t>Compatible Racks and Tube Sizes: Includes compatible racks designed to hold and secure these vials during the evaporation process.</w:t>
            </w:r>
          </w:p>
        </w:tc>
        <w:tc>
          <w:tcPr>
            <w:tcW w:w="4253" w:type="dxa"/>
          </w:tcPr>
          <w:p w14:paraId="2D240429" w14:textId="77777777" w:rsidR="008A551B" w:rsidRPr="00F21926" w:rsidRDefault="008A551B" w:rsidP="006C52F1">
            <w:pPr>
              <w:spacing w:before="0" w:after="0"/>
              <w:rPr>
                <w:rFonts w:ascii="Times New Roman" w:hAnsi="Times New Roman"/>
                <w:b/>
                <w:sz w:val="22"/>
                <w:szCs w:val="22"/>
                <w:highlight w:val="green"/>
              </w:rPr>
            </w:pPr>
          </w:p>
        </w:tc>
        <w:tc>
          <w:tcPr>
            <w:tcW w:w="2835" w:type="dxa"/>
          </w:tcPr>
          <w:p w14:paraId="59C06818" w14:textId="77777777" w:rsidR="008A551B" w:rsidRPr="00F21926" w:rsidRDefault="008A551B" w:rsidP="006C52F1">
            <w:pPr>
              <w:spacing w:before="0" w:after="0"/>
              <w:rPr>
                <w:rFonts w:ascii="Times New Roman" w:hAnsi="Times New Roman"/>
                <w:b/>
                <w:sz w:val="22"/>
                <w:szCs w:val="22"/>
                <w:highlight w:val="green"/>
              </w:rPr>
            </w:pPr>
          </w:p>
        </w:tc>
        <w:tc>
          <w:tcPr>
            <w:tcW w:w="1984" w:type="dxa"/>
          </w:tcPr>
          <w:p w14:paraId="45663A55" w14:textId="77777777" w:rsidR="008A551B" w:rsidRPr="00F21926" w:rsidRDefault="008A551B" w:rsidP="006C52F1">
            <w:pPr>
              <w:spacing w:before="0" w:after="0"/>
              <w:rPr>
                <w:rFonts w:ascii="Times New Roman" w:hAnsi="Times New Roman"/>
                <w:b/>
                <w:sz w:val="22"/>
                <w:szCs w:val="22"/>
                <w:highlight w:val="green"/>
              </w:rPr>
            </w:pPr>
          </w:p>
        </w:tc>
      </w:tr>
      <w:tr w:rsidR="008A551B" w:rsidRPr="00F21926" w14:paraId="3F3C72B2" w14:textId="77777777" w:rsidTr="006C52F1">
        <w:trPr>
          <w:cantSplit/>
        </w:trPr>
        <w:tc>
          <w:tcPr>
            <w:tcW w:w="1134" w:type="dxa"/>
            <w:shd w:val="clear" w:color="auto" w:fill="auto"/>
          </w:tcPr>
          <w:p w14:paraId="2A974BCE" w14:textId="30FC2E08" w:rsidR="008A551B" w:rsidRPr="00F21926" w:rsidRDefault="008A551B" w:rsidP="006C52F1">
            <w:pPr>
              <w:spacing w:before="0" w:after="0"/>
              <w:rPr>
                <w:rFonts w:ascii="Times New Roman" w:hAnsi="Times New Roman"/>
                <w:b/>
                <w:sz w:val="22"/>
                <w:szCs w:val="22"/>
              </w:rPr>
            </w:pPr>
            <w:r w:rsidRPr="00F21926">
              <w:rPr>
                <w:rFonts w:ascii="Times New Roman" w:hAnsi="Times New Roman"/>
                <w:b/>
                <w:sz w:val="22"/>
                <w:szCs w:val="22"/>
              </w:rPr>
              <w:t>2.</w:t>
            </w:r>
            <w:r w:rsidR="00812F57" w:rsidRPr="00F21926">
              <w:rPr>
                <w:rFonts w:ascii="Times New Roman" w:hAnsi="Times New Roman"/>
                <w:b/>
                <w:sz w:val="22"/>
                <w:szCs w:val="22"/>
              </w:rPr>
              <w:t>2</w:t>
            </w:r>
            <w:r w:rsidRPr="00F21926">
              <w:rPr>
                <w:rFonts w:ascii="Times New Roman" w:hAnsi="Times New Roman"/>
                <w:b/>
                <w:sz w:val="22"/>
                <w:szCs w:val="22"/>
              </w:rPr>
              <w:t>.10</w:t>
            </w:r>
          </w:p>
        </w:tc>
        <w:tc>
          <w:tcPr>
            <w:tcW w:w="5346" w:type="dxa"/>
            <w:vAlign w:val="center"/>
          </w:tcPr>
          <w:p w14:paraId="0943ECAA" w14:textId="66AC316B" w:rsidR="008A551B" w:rsidRPr="00F21926" w:rsidRDefault="008A551B" w:rsidP="0055628A">
            <w:pPr>
              <w:spacing w:before="0" w:after="0"/>
              <w:jc w:val="both"/>
              <w:rPr>
                <w:rFonts w:ascii="Times New Roman" w:hAnsi="Times New Roman"/>
                <w:sz w:val="22"/>
                <w:szCs w:val="22"/>
              </w:rPr>
            </w:pPr>
            <w:r w:rsidRPr="00F21926">
              <w:rPr>
                <w:rFonts w:ascii="Times New Roman" w:hAnsi="Times New Roman"/>
                <w:sz w:val="22"/>
                <w:szCs w:val="22"/>
              </w:rPr>
              <w:t>The racks are adjustable to accommodate both 7 mL and 15 mL vials.</w:t>
            </w:r>
          </w:p>
        </w:tc>
        <w:tc>
          <w:tcPr>
            <w:tcW w:w="4253" w:type="dxa"/>
          </w:tcPr>
          <w:p w14:paraId="0DDAEC89" w14:textId="77777777" w:rsidR="008A551B" w:rsidRPr="00F21926" w:rsidRDefault="008A551B" w:rsidP="006C52F1">
            <w:pPr>
              <w:spacing w:before="0" w:after="0"/>
              <w:rPr>
                <w:rFonts w:ascii="Times New Roman" w:hAnsi="Times New Roman"/>
                <w:b/>
                <w:sz w:val="22"/>
                <w:szCs w:val="22"/>
                <w:highlight w:val="green"/>
              </w:rPr>
            </w:pPr>
          </w:p>
        </w:tc>
        <w:tc>
          <w:tcPr>
            <w:tcW w:w="2835" w:type="dxa"/>
          </w:tcPr>
          <w:p w14:paraId="22B0EEC8" w14:textId="77777777" w:rsidR="008A551B" w:rsidRPr="00F21926" w:rsidRDefault="008A551B" w:rsidP="006C52F1">
            <w:pPr>
              <w:spacing w:before="0" w:after="0"/>
              <w:rPr>
                <w:rFonts w:ascii="Times New Roman" w:hAnsi="Times New Roman"/>
                <w:b/>
                <w:sz w:val="22"/>
                <w:szCs w:val="22"/>
                <w:highlight w:val="green"/>
              </w:rPr>
            </w:pPr>
          </w:p>
        </w:tc>
        <w:tc>
          <w:tcPr>
            <w:tcW w:w="1984" w:type="dxa"/>
          </w:tcPr>
          <w:p w14:paraId="78C52C2B" w14:textId="77777777" w:rsidR="008A551B" w:rsidRPr="00F21926" w:rsidRDefault="008A551B" w:rsidP="006C52F1">
            <w:pPr>
              <w:spacing w:before="0" w:after="0"/>
              <w:rPr>
                <w:rFonts w:ascii="Times New Roman" w:hAnsi="Times New Roman"/>
                <w:b/>
                <w:sz w:val="22"/>
                <w:szCs w:val="22"/>
                <w:highlight w:val="green"/>
              </w:rPr>
            </w:pPr>
          </w:p>
        </w:tc>
      </w:tr>
      <w:tr w:rsidR="008A551B" w:rsidRPr="00F21926" w14:paraId="12929246" w14:textId="77777777" w:rsidTr="006C52F1">
        <w:trPr>
          <w:cantSplit/>
        </w:trPr>
        <w:tc>
          <w:tcPr>
            <w:tcW w:w="1134" w:type="dxa"/>
            <w:shd w:val="clear" w:color="auto" w:fill="auto"/>
          </w:tcPr>
          <w:p w14:paraId="51120E34" w14:textId="6266F954" w:rsidR="008A551B" w:rsidRPr="00F21926" w:rsidRDefault="008A551B" w:rsidP="006C52F1">
            <w:pPr>
              <w:spacing w:before="0" w:after="0"/>
              <w:rPr>
                <w:rFonts w:ascii="Times New Roman" w:hAnsi="Times New Roman"/>
                <w:b/>
                <w:sz w:val="22"/>
                <w:szCs w:val="22"/>
              </w:rPr>
            </w:pPr>
            <w:r w:rsidRPr="00F21926">
              <w:rPr>
                <w:rFonts w:ascii="Times New Roman" w:hAnsi="Times New Roman"/>
                <w:b/>
                <w:sz w:val="22"/>
                <w:szCs w:val="22"/>
              </w:rPr>
              <w:t>2.</w:t>
            </w:r>
            <w:r w:rsidR="00812F57" w:rsidRPr="00F21926">
              <w:rPr>
                <w:rFonts w:ascii="Times New Roman" w:hAnsi="Times New Roman"/>
                <w:b/>
                <w:sz w:val="22"/>
                <w:szCs w:val="22"/>
              </w:rPr>
              <w:t>2</w:t>
            </w:r>
            <w:r w:rsidRPr="00F21926">
              <w:rPr>
                <w:rFonts w:ascii="Times New Roman" w:hAnsi="Times New Roman"/>
                <w:b/>
                <w:sz w:val="22"/>
                <w:szCs w:val="22"/>
              </w:rPr>
              <w:t>.11</w:t>
            </w:r>
          </w:p>
        </w:tc>
        <w:tc>
          <w:tcPr>
            <w:tcW w:w="5346" w:type="dxa"/>
            <w:vAlign w:val="center"/>
          </w:tcPr>
          <w:p w14:paraId="640C1BCD" w14:textId="77777777" w:rsidR="008A551B" w:rsidRPr="00F21926" w:rsidRDefault="008A551B" w:rsidP="008A551B">
            <w:pPr>
              <w:spacing w:before="0" w:after="0"/>
              <w:jc w:val="both"/>
              <w:rPr>
                <w:rFonts w:ascii="Times New Roman" w:hAnsi="Times New Roman"/>
                <w:sz w:val="22"/>
                <w:szCs w:val="22"/>
              </w:rPr>
            </w:pPr>
            <w:r w:rsidRPr="00F21926">
              <w:rPr>
                <w:rFonts w:ascii="Times New Roman" w:hAnsi="Times New Roman"/>
                <w:sz w:val="22"/>
                <w:szCs w:val="22"/>
              </w:rPr>
              <w:t>Solvent Compatibility: Acetone, Acetonitrile, Chloroform,</w:t>
            </w:r>
          </w:p>
          <w:p w14:paraId="3CB7D10F" w14:textId="3F880ED6" w:rsidR="008A551B" w:rsidRPr="00F21926" w:rsidRDefault="008A551B" w:rsidP="0055628A">
            <w:pPr>
              <w:spacing w:before="0" w:after="0"/>
              <w:jc w:val="both"/>
              <w:rPr>
                <w:rFonts w:ascii="Times New Roman" w:hAnsi="Times New Roman"/>
                <w:sz w:val="22"/>
                <w:szCs w:val="22"/>
              </w:rPr>
            </w:pPr>
            <w:r w:rsidRPr="00F21926">
              <w:rPr>
                <w:rFonts w:ascii="Times New Roman" w:hAnsi="Times New Roman"/>
                <w:sz w:val="22"/>
                <w:szCs w:val="22"/>
              </w:rPr>
              <w:t xml:space="preserve">Dichloromethane, Diethyl ether, Dimethylformamide, </w:t>
            </w:r>
            <w:proofErr w:type="spellStart"/>
            <w:r w:rsidRPr="00F21926">
              <w:rPr>
                <w:rFonts w:ascii="Times New Roman" w:hAnsi="Times New Roman"/>
                <w:sz w:val="22"/>
                <w:szCs w:val="22"/>
              </w:rPr>
              <w:t>Dimethylsulfoxide</w:t>
            </w:r>
            <w:proofErr w:type="spellEnd"/>
            <w:r w:rsidRPr="00F21926">
              <w:rPr>
                <w:rFonts w:ascii="Times New Roman" w:hAnsi="Times New Roman"/>
                <w:sz w:val="22"/>
                <w:szCs w:val="22"/>
              </w:rPr>
              <w:t>, Ethanol, Ethyl acetate, Heptane, Hexane, Isooctane, Isopropanol, Methanol, Methyl tert-butyl ether, Pentane, Tetrahydrofuran, Toluene, Water</w:t>
            </w:r>
          </w:p>
        </w:tc>
        <w:tc>
          <w:tcPr>
            <w:tcW w:w="4253" w:type="dxa"/>
          </w:tcPr>
          <w:p w14:paraId="72DC0310" w14:textId="77777777" w:rsidR="008A551B" w:rsidRPr="00F21926" w:rsidRDefault="008A551B" w:rsidP="006C52F1">
            <w:pPr>
              <w:spacing w:before="0" w:after="0"/>
              <w:rPr>
                <w:rFonts w:ascii="Times New Roman" w:hAnsi="Times New Roman"/>
                <w:b/>
                <w:sz w:val="22"/>
                <w:szCs w:val="22"/>
                <w:highlight w:val="green"/>
              </w:rPr>
            </w:pPr>
          </w:p>
        </w:tc>
        <w:tc>
          <w:tcPr>
            <w:tcW w:w="2835" w:type="dxa"/>
          </w:tcPr>
          <w:p w14:paraId="7D6E7C1D" w14:textId="77777777" w:rsidR="008A551B" w:rsidRPr="00F21926" w:rsidRDefault="008A551B" w:rsidP="006C52F1">
            <w:pPr>
              <w:spacing w:before="0" w:after="0"/>
              <w:rPr>
                <w:rFonts w:ascii="Times New Roman" w:hAnsi="Times New Roman"/>
                <w:b/>
                <w:sz w:val="22"/>
                <w:szCs w:val="22"/>
                <w:highlight w:val="green"/>
              </w:rPr>
            </w:pPr>
          </w:p>
        </w:tc>
        <w:tc>
          <w:tcPr>
            <w:tcW w:w="1984" w:type="dxa"/>
          </w:tcPr>
          <w:p w14:paraId="129C55C1" w14:textId="77777777" w:rsidR="008A551B" w:rsidRPr="00F21926" w:rsidRDefault="008A551B" w:rsidP="006C52F1">
            <w:pPr>
              <w:spacing w:before="0" w:after="0"/>
              <w:rPr>
                <w:rFonts w:ascii="Times New Roman" w:hAnsi="Times New Roman"/>
                <w:b/>
                <w:sz w:val="22"/>
                <w:szCs w:val="22"/>
                <w:highlight w:val="green"/>
              </w:rPr>
            </w:pPr>
          </w:p>
        </w:tc>
      </w:tr>
      <w:tr w:rsidR="008A551B" w:rsidRPr="00F21926" w14:paraId="479717C0" w14:textId="77777777" w:rsidTr="006C52F1">
        <w:trPr>
          <w:cantSplit/>
        </w:trPr>
        <w:tc>
          <w:tcPr>
            <w:tcW w:w="1134" w:type="dxa"/>
            <w:shd w:val="clear" w:color="auto" w:fill="auto"/>
          </w:tcPr>
          <w:p w14:paraId="007F64FC" w14:textId="52DD3F93" w:rsidR="008A551B" w:rsidRPr="00F21926" w:rsidRDefault="008A551B" w:rsidP="006C52F1">
            <w:pPr>
              <w:spacing w:before="0" w:after="0"/>
              <w:rPr>
                <w:rFonts w:ascii="Times New Roman" w:hAnsi="Times New Roman"/>
                <w:b/>
                <w:sz w:val="22"/>
                <w:szCs w:val="22"/>
              </w:rPr>
            </w:pPr>
            <w:r w:rsidRPr="00F21926">
              <w:rPr>
                <w:rFonts w:ascii="Times New Roman" w:hAnsi="Times New Roman"/>
                <w:b/>
                <w:sz w:val="22"/>
                <w:szCs w:val="22"/>
              </w:rPr>
              <w:t>2.</w:t>
            </w:r>
            <w:r w:rsidR="00812F57" w:rsidRPr="00F21926">
              <w:rPr>
                <w:rFonts w:ascii="Times New Roman" w:hAnsi="Times New Roman"/>
                <w:b/>
                <w:sz w:val="22"/>
                <w:szCs w:val="22"/>
              </w:rPr>
              <w:t>2</w:t>
            </w:r>
            <w:r w:rsidRPr="00F21926">
              <w:rPr>
                <w:rFonts w:ascii="Times New Roman" w:hAnsi="Times New Roman"/>
                <w:b/>
                <w:sz w:val="22"/>
                <w:szCs w:val="22"/>
              </w:rPr>
              <w:t>.12</w:t>
            </w:r>
          </w:p>
        </w:tc>
        <w:tc>
          <w:tcPr>
            <w:tcW w:w="5346" w:type="dxa"/>
            <w:vAlign w:val="center"/>
          </w:tcPr>
          <w:p w14:paraId="7D0C07C4" w14:textId="77777777" w:rsidR="008A551B" w:rsidRPr="00F21926" w:rsidRDefault="008A551B" w:rsidP="008A551B">
            <w:pPr>
              <w:spacing w:before="0" w:after="0"/>
              <w:jc w:val="both"/>
              <w:rPr>
                <w:rFonts w:ascii="Times New Roman" w:hAnsi="Times New Roman"/>
                <w:sz w:val="22"/>
                <w:szCs w:val="22"/>
              </w:rPr>
            </w:pPr>
            <w:r w:rsidRPr="00F21926">
              <w:rPr>
                <w:rFonts w:ascii="Times New Roman" w:hAnsi="Times New Roman"/>
                <w:sz w:val="22"/>
                <w:szCs w:val="22"/>
              </w:rPr>
              <w:t>Chemical Resistance: Formic acid 5%, Acetic acid 10%, Butyric acid 5%, Phosphoric acid 5%, Propionic acid 5%,</w:t>
            </w:r>
          </w:p>
          <w:p w14:paraId="3251D284" w14:textId="72780A2F" w:rsidR="008A551B" w:rsidRPr="00F21926" w:rsidRDefault="008A551B" w:rsidP="008A551B">
            <w:pPr>
              <w:spacing w:before="0" w:after="0"/>
              <w:jc w:val="both"/>
              <w:rPr>
                <w:rFonts w:ascii="Times New Roman" w:hAnsi="Times New Roman"/>
                <w:sz w:val="22"/>
                <w:szCs w:val="22"/>
              </w:rPr>
            </w:pPr>
            <w:r w:rsidRPr="00F21926">
              <w:rPr>
                <w:rFonts w:ascii="Times New Roman" w:hAnsi="Times New Roman"/>
                <w:sz w:val="22"/>
                <w:szCs w:val="22"/>
              </w:rPr>
              <w:t>Ammonium Hydroxide 5%, Triethylamine (TEA) 5%</w:t>
            </w:r>
          </w:p>
        </w:tc>
        <w:tc>
          <w:tcPr>
            <w:tcW w:w="4253" w:type="dxa"/>
          </w:tcPr>
          <w:p w14:paraId="0805E9ED" w14:textId="77777777" w:rsidR="008A551B" w:rsidRPr="00F21926" w:rsidRDefault="008A551B" w:rsidP="006C52F1">
            <w:pPr>
              <w:spacing w:before="0" w:after="0"/>
              <w:rPr>
                <w:rFonts w:ascii="Times New Roman" w:hAnsi="Times New Roman"/>
                <w:b/>
                <w:sz w:val="22"/>
                <w:szCs w:val="22"/>
                <w:highlight w:val="green"/>
              </w:rPr>
            </w:pPr>
          </w:p>
        </w:tc>
        <w:tc>
          <w:tcPr>
            <w:tcW w:w="2835" w:type="dxa"/>
          </w:tcPr>
          <w:p w14:paraId="65EBCB27" w14:textId="77777777" w:rsidR="008A551B" w:rsidRPr="00F21926" w:rsidRDefault="008A551B" w:rsidP="006C52F1">
            <w:pPr>
              <w:spacing w:before="0" w:after="0"/>
              <w:rPr>
                <w:rFonts w:ascii="Times New Roman" w:hAnsi="Times New Roman"/>
                <w:b/>
                <w:sz w:val="22"/>
                <w:szCs w:val="22"/>
                <w:highlight w:val="green"/>
              </w:rPr>
            </w:pPr>
          </w:p>
        </w:tc>
        <w:tc>
          <w:tcPr>
            <w:tcW w:w="1984" w:type="dxa"/>
          </w:tcPr>
          <w:p w14:paraId="21DD7325" w14:textId="77777777" w:rsidR="008A551B" w:rsidRPr="00F21926" w:rsidRDefault="008A551B" w:rsidP="006C52F1">
            <w:pPr>
              <w:spacing w:before="0" w:after="0"/>
              <w:rPr>
                <w:rFonts w:ascii="Times New Roman" w:hAnsi="Times New Roman"/>
                <w:b/>
                <w:sz w:val="22"/>
                <w:szCs w:val="22"/>
                <w:highlight w:val="green"/>
              </w:rPr>
            </w:pPr>
          </w:p>
        </w:tc>
      </w:tr>
      <w:tr w:rsidR="008A551B" w:rsidRPr="00F21926" w14:paraId="7D54B503" w14:textId="77777777" w:rsidTr="006C52F1">
        <w:trPr>
          <w:cantSplit/>
        </w:trPr>
        <w:tc>
          <w:tcPr>
            <w:tcW w:w="1134" w:type="dxa"/>
            <w:shd w:val="clear" w:color="auto" w:fill="auto"/>
          </w:tcPr>
          <w:p w14:paraId="1A292B34" w14:textId="6CACF202" w:rsidR="008A551B" w:rsidRPr="00F21926" w:rsidRDefault="008A551B" w:rsidP="006C52F1">
            <w:pPr>
              <w:spacing w:before="0" w:after="0"/>
              <w:rPr>
                <w:rFonts w:ascii="Times New Roman" w:hAnsi="Times New Roman"/>
                <w:b/>
                <w:sz w:val="22"/>
                <w:szCs w:val="22"/>
              </w:rPr>
            </w:pPr>
            <w:r w:rsidRPr="00F21926">
              <w:rPr>
                <w:rFonts w:ascii="Times New Roman" w:hAnsi="Times New Roman"/>
                <w:b/>
                <w:sz w:val="22"/>
                <w:szCs w:val="22"/>
              </w:rPr>
              <w:t>2.</w:t>
            </w:r>
            <w:r w:rsidR="00812F57" w:rsidRPr="00F21926">
              <w:rPr>
                <w:rFonts w:ascii="Times New Roman" w:hAnsi="Times New Roman"/>
                <w:b/>
                <w:sz w:val="22"/>
                <w:szCs w:val="22"/>
              </w:rPr>
              <w:t>2</w:t>
            </w:r>
            <w:r w:rsidRPr="00F21926">
              <w:rPr>
                <w:rFonts w:ascii="Times New Roman" w:hAnsi="Times New Roman"/>
                <w:b/>
                <w:sz w:val="22"/>
                <w:szCs w:val="22"/>
              </w:rPr>
              <w:t>.13</w:t>
            </w:r>
          </w:p>
        </w:tc>
        <w:tc>
          <w:tcPr>
            <w:tcW w:w="5346" w:type="dxa"/>
            <w:vAlign w:val="center"/>
          </w:tcPr>
          <w:p w14:paraId="386B363F" w14:textId="45841482" w:rsidR="008A551B" w:rsidRPr="00F21926" w:rsidRDefault="008A551B" w:rsidP="008A551B">
            <w:pPr>
              <w:spacing w:before="0" w:after="0"/>
              <w:jc w:val="both"/>
              <w:rPr>
                <w:rFonts w:ascii="Times New Roman" w:hAnsi="Times New Roman"/>
                <w:sz w:val="22"/>
                <w:szCs w:val="22"/>
              </w:rPr>
            </w:pPr>
            <w:r w:rsidRPr="00F21926">
              <w:rPr>
                <w:rFonts w:ascii="Times New Roman" w:hAnsi="Times New Roman"/>
                <w:sz w:val="22"/>
                <w:szCs w:val="22"/>
              </w:rPr>
              <w:t>Interface: Touch Screen</w:t>
            </w:r>
          </w:p>
        </w:tc>
        <w:tc>
          <w:tcPr>
            <w:tcW w:w="4253" w:type="dxa"/>
          </w:tcPr>
          <w:p w14:paraId="040CD164" w14:textId="77777777" w:rsidR="008A551B" w:rsidRPr="00F21926" w:rsidRDefault="008A551B" w:rsidP="006C52F1">
            <w:pPr>
              <w:spacing w:before="0" w:after="0"/>
              <w:rPr>
                <w:rFonts w:ascii="Times New Roman" w:hAnsi="Times New Roman"/>
                <w:b/>
                <w:sz w:val="22"/>
                <w:szCs w:val="22"/>
                <w:highlight w:val="green"/>
              </w:rPr>
            </w:pPr>
          </w:p>
        </w:tc>
        <w:tc>
          <w:tcPr>
            <w:tcW w:w="2835" w:type="dxa"/>
          </w:tcPr>
          <w:p w14:paraId="7AC99190" w14:textId="77777777" w:rsidR="008A551B" w:rsidRPr="00F21926" w:rsidRDefault="008A551B" w:rsidP="006C52F1">
            <w:pPr>
              <w:spacing w:before="0" w:after="0"/>
              <w:rPr>
                <w:rFonts w:ascii="Times New Roman" w:hAnsi="Times New Roman"/>
                <w:b/>
                <w:sz w:val="22"/>
                <w:szCs w:val="22"/>
                <w:highlight w:val="green"/>
              </w:rPr>
            </w:pPr>
          </w:p>
        </w:tc>
        <w:tc>
          <w:tcPr>
            <w:tcW w:w="1984" w:type="dxa"/>
          </w:tcPr>
          <w:p w14:paraId="21E22FE9" w14:textId="77777777" w:rsidR="008A551B" w:rsidRPr="00F21926" w:rsidRDefault="008A551B" w:rsidP="006C52F1">
            <w:pPr>
              <w:spacing w:before="0" w:after="0"/>
              <w:rPr>
                <w:rFonts w:ascii="Times New Roman" w:hAnsi="Times New Roman"/>
                <w:b/>
                <w:sz w:val="22"/>
                <w:szCs w:val="22"/>
                <w:highlight w:val="green"/>
              </w:rPr>
            </w:pPr>
          </w:p>
        </w:tc>
      </w:tr>
      <w:tr w:rsidR="008A551B" w:rsidRPr="00F21926" w14:paraId="39FC9BC0" w14:textId="77777777" w:rsidTr="006C52F1">
        <w:trPr>
          <w:cantSplit/>
        </w:trPr>
        <w:tc>
          <w:tcPr>
            <w:tcW w:w="1134" w:type="dxa"/>
            <w:shd w:val="clear" w:color="auto" w:fill="auto"/>
          </w:tcPr>
          <w:p w14:paraId="75D40884" w14:textId="6E0D52F8" w:rsidR="008A551B" w:rsidRPr="00F21926" w:rsidRDefault="008A551B" w:rsidP="006C52F1">
            <w:pPr>
              <w:spacing w:before="0" w:after="0"/>
              <w:rPr>
                <w:rFonts w:ascii="Times New Roman" w:hAnsi="Times New Roman"/>
                <w:b/>
                <w:sz w:val="22"/>
                <w:szCs w:val="22"/>
              </w:rPr>
            </w:pPr>
            <w:r w:rsidRPr="00F21926">
              <w:rPr>
                <w:rFonts w:ascii="Times New Roman" w:hAnsi="Times New Roman"/>
                <w:b/>
                <w:sz w:val="22"/>
                <w:szCs w:val="22"/>
              </w:rPr>
              <w:lastRenderedPageBreak/>
              <w:t>2.</w:t>
            </w:r>
            <w:r w:rsidR="00812F57" w:rsidRPr="00F21926">
              <w:rPr>
                <w:rFonts w:ascii="Times New Roman" w:hAnsi="Times New Roman"/>
                <w:b/>
                <w:sz w:val="22"/>
                <w:szCs w:val="22"/>
              </w:rPr>
              <w:t>2</w:t>
            </w:r>
            <w:r w:rsidRPr="00F21926">
              <w:rPr>
                <w:rFonts w:ascii="Times New Roman" w:hAnsi="Times New Roman"/>
                <w:b/>
                <w:sz w:val="22"/>
                <w:szCs w:val="22"/>
              </w:rPr>
              <w:t>.14</w:t>
            </w:r>
          </w:p>
        </w:tc>
        <w:tc>
          <w:tcPr>
            <w:tcW w:w="5346" w:type="dxa"/>
            <w:vAlign w:val="center"/>
          </w:tcPr>
          <w:p w14:paraId="6257ADC2" w14:textId="7C0D4578" w:rsidR="008A551B" w:rsidRPr="00F21926" w:rsidRDefault="008A551B" w:rsidP="008A551B">
            <w:pPr>
              <w:spacing w:before="0" w:after="0"/>
              <w:jc w:val="both"/>
              <w:rPr>
                <w:rFonts w:ascii="Times New Roman" w:hAnsi="Times New Roman"/>
                <w:sz w:val="22"/>
                <w:szCs w:val="22"/>
              </w:rPr>
            </w:pPr>
            <w:r w:rsidRPr="00F21926">
              <w:rPr>
                <w:rFonts w:ascii="Times New Roman" w:hAnsi="Times New Roman"/>
                <w:sz w:val="22"/>
                <w:szCs w:val="22"/>
              </w:rPr>
              <w:t>Fume Hood/Ventilation: The system must be either connected to a ventilation system using the exhaust outlet at the rear of the system or placed in a well-ventilated fume hood or an equivalent enclosure to reduce the risk of exposure to harmful solvent vapours.</w:t>
            </w:r>
          </w:p>
        </w:tc>
        <w:tc>
          <w:tcPr>
            <w:tcW w:w="4253" w:type="dxa"/>
          </w:tcPr>
          <w:p w14:paraId="58B1C46A" w14:textId="77777777" w:rsidR="008A551B" w:rsidRPr="00F21926" w:rsidRDefault="008A551B" w:rsidP="006C52F1">
            <w:pPr>
              <w:spacing w:before="0" w:after="0"/>
              <w:rPr>
                <w:rFonts w:ascii="Times New Roman" w:hAnsi="Times New Roman"/>
                <w:b/>
                <w:sz w:val="22"/>
                <w:szCs w:val="22"/>
                <w:highlight w:val="green"/>
              </w:rPr>
            </w:pPr>
          </w:p>
        </w:tc>
        <w:tc>
          <w:tcPr>
            <w:tcW w:w="2835" w:type="dxa"/>
          </w:tcPr>
          <w:p w14:paraId="36C907A7" w14:textId="77777777" w:rsidR="008A551B" w:rsidRPr="00F21926" w:rsidRDefault="008A551B" w:rsidP="006C52F1">
            <w:pPr>
              <w:spacing w:before="0" w:after="0"/>
              <w:rPr>
                <w:rFonts w:ascii="Times New Roman" w:hAnsi="Times New Roman"/>
                <w:b/>
                <w:sz w:val="22"/>
                <w:szCs w:val="22"/>
                <w:highlight w:val="green"/>
              </w:rPr>
            </w:pPr>
          </w:p>
        </w:tc>
        <w:tc>
          <w:tcPr>
            <w:tcW w:w="1984" w:type="dxa"/>
          </w:tcPr>
          <w:p w14:paraId="59374FC8" w14:textId="77777777" w:rsidR="008A551B" w:rsidRPr="00F21926" w:rsidRDefault="008A551B" w:rsidP="006C52F1">
            <w:pPr>
              <w:spacing w:before="0" w:after="0"/>
              <w:rPr>
                <w:rFonts w:ascii="Times New Roman" w:hAnsi="Times New Roman"/>
                <w:b/>
                <w:sz w:val="22"/>
                <w:szCs w:val="22"/>
                <w:highlight w:val="green"/>
              </w:rPr>
            </w:pPr>
          </w:p>
        </w:tc>
      </w:tr>
      <w:tr w:rsidR="00FC762F" w:rsidRPr="00F21926" w14:paraId="4422721B" w14:textId="77777777" w:rsidTr="006C52F1">
        <w:trPr>
          <w:cantSplit/>
        </w:trPr>
        <w:tc>
          <w:tcPr>
            <w:tcW w:w="1134" w:type="dxa"/>
            <w:shd w:val="clear" w:color="auto" w:fill="auto"/>
          </w:tcPr>
          <w:p w14:paraId="6C7BDFAF" w14:textId="21EC055B" w:rsidR="00FC762F" w:rsidRPr="00F21926" w:rsidRDefault="008A551B" w:rsidP="006C52F1">
            <w:pPr>
              <w:rPr>
                <w:rFonts w:ascii="Times New Roman" w:hAnsi="Times New Roman"/>
                <w:b/>
                <w:sz w:val="22"/>
                <w:szCs w:val="22"/>
              </w:rPr>
            </w:pPr>
            <w:r w:rsidRPr="00F21926">
              <w:rPr>
                <w:rFonts w:ascii="Times New Roman" w:hAnsi="Times New Roman"/>
                <w:b/>
                <w:sz w:val="22"/>
                <w:szCs w:val="22"/>
              </w:rPr>
              <w:t>2.</w:t>
            </w:r>
            <w:r w:rsidR="00812F57" w:rsidRPr="00F21926">
              <w:rPr>
                <w:rFonts w:ascii="Times New Roman" w:hAnsi="Times New Roman"/>
                <w:b/>
                <w:sz w:val="22"/>
                <w:szCs w:val="22"/>
              </w:rPr>
              <w:t>2</w:t>
            </w:r>
            <w:r w:rsidRPr="00F21926">
              <w:rPr>
                <w:rFonts w:ascii="Times New Roman" w:hAnsi="Times New Roman"/>
                <w:b/>
                <w:sz w:val="22"/>
                <w:szCs w:val="22"/>
              </w:rPr>
              <w:t>.15</w:t>
            </w:r>
          </w:p>
        </w:tc>
        <w:tc>
          <w:tcPr>
            <w:tcW w:w="5346" w:type="dxa"/>
            <w:vAlign w:val="center"/>
          </w:tcPr>
          <w:p w14:paraId="28749336" w14:textId="36A0D033" w:rsidR="00FC762F" w:rsidRPr="00F21926" w:rsidRDefault="00FC762F" w:rsidP="007910A7">
            <w:pPr>
              <w:spacing w:before="0" w:after="0"/>
              <w:jc w:val="both"/>
              <w:rPr>
                <w:rFonts w:ascii="Times New Roman" w:hAnsi="Times New Roman"/>
                <w:b/>
                <w:sz w:val="22"/>
                <w:szCs w:val="22"/>
              </w:rPr>
            </w:pPr>
            <w:r w:rsidRPr="00F21926">
              <w:rPr>
                <w:rFonts w:ascii="Times New Roman" w:hAnsi="Times New Roman"/>
                <w:sz w:val="22"/>
                <w:szCs w:val="22"/>
              </w:rPr>
              <w:t>Operating Temperature: 18 °C to 32 °C</w:t>
            </w:r>
          </w:p>
        </w:tc>
        <w:tc>
          <w:tcPr>
            <w:tcW w:w="4253" w:type="dxa"/>
          </w:tcPr>
          <w:p w14:paraId="1B404E32" w14:textId="77777777" w:rsidR="00FC762F" w:rsidRPr="00F21926" w:rsidRDefault="00FC762F" w:rsidP="006C52F1">
            <w:pPr>
              <w:rPr>
                <w:rFonts w:ascii="Times New Roman" w:hAnsi="Times New Roman"/>
                <w:b/>
                <w:sz w:val="22"/>
                <w:szCs w:val="22"/>
                <w:highlight w:val="green"/>
              </w:rPr>
            </w:pPr>
          </w:p>
        </w:tc>
        <w:tc>
          <w:tcPr>
            <w:tcW w:w="2835" w:type="dxa"/>
          </w:tcPr>
          <w:p w14:paraId="0D0483E6" w14:textId="77777777" w:rsidR="00FC762F" w:rsidRPr="00F21926" w:rsidRDefault="00FC762F" w:rsidP="006C52F1">
            <w:pPr>
              <w:rPr>
                <w:rFonts w:ascii="Times New Roman" w:hAnsi="Times New Roman"/>
                <w:b/>
                <w:sz w:val="22"/>
                <w:szCs w:val="22"/>
                <w:highlight w:val="green"/>
              </w:rPr>
            </w:pPr>
          </w:p>
        </w:tc>
        <w:tc>
          <w:tcPr>
            <w:tcW w:w="1984" w:type="dxa"/>
          </w:tcPr>
          <w:p w14:paraId="0144B6B8" w14:textId="77777777" w:rsidR="00FC762F" w:rsidRPr="00F21926" w:rsidRDefault="00FC762F" w:rsidP="006C52F1">
            <w:pPr>
              <w:rPr>
                <w:rFonts w:ascii="Times New Roman" w:hAnsi="Times New Roman"/>
                <w:b/>
                <w:sz w:val="22"/>
                <w:szCs w:val="22"/>
                <w:highlight w:val="green"/>
              </w:rPr>
            </w:pPr>
          </w:p>
        </w:tc>
      </w:tr>
      <w:tr w:rsidR="008A551B" w:rsidRPr="00F21926" w14:paraId="4E86DC00" w14:textId="77777777" w:rsidTr="006C52F1">
        <w:trPr>
          <w:cantSplit/>
        </w:trPr>
        <w:tc>
          <w:tcPr>
            <w:tcW w:w="1134" w:type="dxa"/>
            <w:shd w:val="clear" w:color="auto" w:fill="auto"/>
          </w:tcPr>
          <w:p w14:paraId="50A50DDE" w14:textId="41A120F7" w:rsidR="008A551B" w:rsidRPr="00F21926" w:rsidRDefault="008A551B" w:rsidP="006C52F1">
            <w:pPr>
              <w:rPr>
                <w:rFonts w:ascii="Times New Roman" w:hAnsi="Times New Roman"/>
                <w:b/>
                <w:sz w:val="22"/>
                <w:szCs w:val="22"/>
              </w:rPr>
            </w:pPr>
            <w:r w:rsidRPr="00F21926">
              <w:rPr>
                <w:rFonts w:ascii="Times New Roman" w:hAnsi="Times New Roman"/>
                <w:b/>
                <w:sz w:val="22"/>
                <w:szCs w:val="22"/>
              </w:rPr>
              <w:t>2.</w:t>
            </w:r>
            <w:r w:rsidR="00812F57" w:rsidRPr="00F21926">
              <w:rPr>
                <w:rFonts w:ascii="Times New Roman" w:hAnsi="Times New Roman"/>
                <w:b/>
                <w:sz w:val="22"/>
                <w:szCs w:val="22"/>
              </w:rPr>
              <w:t>2</w:t>
            </w:r>
            <w:r w:rsidRPr="00F21926">
              <w:rPr>
                <w:rFonts w:ascii="Times New Roman" w:hAnsi="Times New Roman"/>
                <w:b/>
                <w:sz w:val="22"/>
                <w:szCs w:val="22"/>
              </w:rPr>
              <w:t>.16</w:t>
            </w:r>
          </w:p>
        </w:tc>
        <w:tc>
          <w:tcPr>
            <w:tcW w:w="5346" w:type="dxa"/>
            <w:vAlign w:val="center"/>
          </w:tcPr>
          <w:p w14:paraId="6711D5E9" w14:textId="0F7095A5" w:rsidR="008A551B" w:rsidRPr="00F21926" w:rsidDel="008A551B" w:rsidRDefault="0084584F" w:rsidP="006C52F1">
            <w:pPr>
              <w:spacing w:before="0" w:after="0"/>
              <w:jc w:val="both"/>
              <w:rPr>
                <w:rFonts w:ascii="Times New Roman" w:hAnsi="Times New Roman"/>
                <w:sz w:val="22"/>
                <w:szCs w:val="22"/>
              </w:rPr>
            </w:pPr>
            <w:r w:rsidRPr="0030311C">
              <w:rPr>
                <w:rFonts w:ascii="Times New Roman" w:hAnsi="Times New Roman"/>
                <w:bCs/>
                <w:sz w:val="22"/>
                <w:szCs w:val="22"/>
              </w:rPr>
              <w:t xml:space="preserve">Power supply requirement: </w:t>
            </w:r>
            <w:r w:rsidR="00800A74" w:rsidRPr="0030311C">
              <w:rPr>
                <w:rFonts w:ascii="Times New Roman" w:hAnsi="Times New Roman"/>
                <w:bCs/>
                <w:sz w:val="22"/>
                <w:szCs w:val="22"/>
              </w:rPr>
              <w:t>220/</w:t>
            </w:r>
            <w:r w:rsidRPr="0030311C">
              <w:rPr>
                <w:rFonts w:ascii="Times New Roman" w:hAnsi="Times New Roman"/>
                <w:bCs/>
                <w:sz w:val="22"/>
                <w:szCs w:val="22"/>
              </w:rPr>
              <w:t>230V, 50/60Hz</w:t>
            </w:r>
          </w:p>
        </w:tc>
        <w:tc>
          <w:tcPr>
            <w:tcW w:w="4253" w:type="dxa"/>
          </w:tcPr>
          <w:p w14:paraId="32484ACD" w14:textId="77777777" w:rsidR="008A551B" w:rsidRPr="00F21926" w:rsidRDefault="008A551B" w:rsidP="006C52F1">
            <w:pPr>
              <w:rPr>
                <w:rFonts w:ascii="Times New Roman" w:hAnsi="Times New Roman"/>
                <w:b/>
                <w:sz w:val="22"/>
                <w:szCs w:val="22"/>
                <w:highlight w:val="green"/>
              </w:rPr>
            </w:pPr>
          </w:p>
        </w:tc>
        <w:tc>
          <w:tcPr>
            <w:tcW w:w="2835" w:type="dxa"/>
          </w:tcPr>
          <w:p w14:paraId="1A6A5751" w14:textId="77777777" w:rsidR="008A551B" w:rsidRPr="00F21926" w:rsidRDefault="008A551B" w:rsidP="006C52F1">
            <w:pPr>
              <w:rPr>
                <w:rFonts w:ascii="Times New Roman" w:hAnsi="Times New Roman"/>
                <w:b/>
                <w:sz w:val="22"/>
                <w:szCs w:val="22"/>
                <w:highlight w:val="green"/>
              </w:rPr>
            </w:pPr>
          </w:p>
        </w:tc>
        <w:tc>
          <w:tcPr>
            <w:tcW w:w="1984" w:type="dxa"/>
          </w:tcPr>
          <w:p w14:paraId="7CA484C8" w14:textId="77777777" w:rsidR="008A551B" w:rsidRPr="00F21926" w:rsidRDefault="008A551B" w:rsidP="006C52F1">
            <w:pPr>
              <w:rPr>
                <w:rFonts w:ascii="Times New Roman" w:hAnsi="Times New Roman"/>
                <w:b/>
                <w:sz w:val="22"/>
                <w:szCs w:val="22"/>
                <w:highlight w:val="green"/>
              </w:rPr>
            </w:pPr>
          </w:p>
        </w:tc>
      </w:tr>
      <w:tr w:rsidR="00A50D93" w:rsidRPr="00F21926" w14:paraId="10B12031" w14:textId="77777777" w:rsidTr="0030311C">
        <w:trPr>
          <w:cantSplit/>
          <w:trHeight w:val="2999"/>
        </w:trPr>
        <w:tc>
          <w:tcPr>
            <w:tcW w:w="1134" w:type="dxa"/>
            <w:shd w:val="clear" w:color="auto" w:fill="auto"/>
          </w:tcPr>
          <w:p w14:paraId="776E4529" w14:textId="57D3777A" w:rsidR="00A50D93" w:rsidRPr="00F21926" w:rsidRDefault="00A50D93" w:rsidP="006C52F1">
            <w:pPr>
              <w:rPr>
                <w:rFonts w:ascii="Times New Roman" w:hAnsi="Times New Roman"/>
                <w:b/>
                <w:sz w:val="22"/>
                <w:szCs w:val="22"/>
              </w:rPr>
            </w:pPr>
            <w:r w:rsidRPr="00F21926">
              <w:rPr>
                <w:rFonts w:ascii="Times New Roman" w:hAnsi="Times New Roman"/>
                <w:b/>
                <w:sz w:val="22"/>
                <w:szCs w:val="22"/>
              </w:rPr>
              <w:t>2.2.17</w:t>
            </w:r>
          </w:p>
        </w:tc>
        <w:tc>
          <w:tcPr>
            <w:tcW w:w="5346" w:type="dxa"/>
            <w:vAlign w:val="center"/>
          </w:tcPr>
          <w:p w14:paraId="0B9FDADA" w14:textId="77777777" w:rsidR="002F7F4D" w:rsidRPr="00F21926" w:rsidRDefault="002F7F4D" w:rsidP="002F7F4D">
            <w:pPr>
              <w:tabs>
                <w:tab w:val="center" w:pos="2565"/>
              </w:tabs>
              <w:spacing w:before="0" w:after="0"/>
              <w:jc w:val="both"/>
              <w:rPr>
                <w:rFonts w:ascii="Times New Roman" w:hAnsi="Times New Roman"/>
                <w:b/>
                <w:sz w:val="22"/>
                <w:szCs w:val="22"/>
              </w:rPr>
            </w:pPr>
            <w:r w:rsidRPr="00F21926">
              <w:rPr>
                <w:rFonts w:ascii="Times New Roman" w:hAnsi="Times New Roman"/>
                <w:b/>
                <w:sz w:val="22"/>
                <w:szCs w:val="22"/>
              </w:rPr>
              <w:t>Training</w:t>
            </w:r>
          </w:p>
          <w:p w14:paraId="0B79BA2A" w14:textId="40A41EF1" w:rsidR="009D52DA" w:rsidRPr="00F21926" w:rsidRDefault="002F7F4D" w:rsidP="00D508E0">
            <w:pPr>
              <w:pStyle w:val="ListParagraph"/>
              <w:numPr>
                <w:ilvl w:val="0"/>
                <w:numId w:val="14"/>
              </w:numPr>
              <w:spacing w:before="0" w:after="0"/>
              <w:jc w:val="both"/>
              <w:rPr>
                <w:rFonts w:ascii="Times New Roman" w:hAnsi="Times New Roman"/>
                <w:sz w:val="22"/>
                <w:szCs w:val="22"/>
              </w:rPr>
            </w:pPr>
            <w:r w:rsidRPr="00F21926">
              <w:rPr>
                <w:rFonts w:ascii="Times New Roman" w:hAnsi="Times New Roman"/>
                <w:sz w:val="22"/>
                <w:szCs w:val="22"/>
              </w:rPr>
              <w:t>The Contractor shall provide training materials in electronic form</w:t>
            </w:r>
            <w:r w:rsidR="009D52DA" w:rsidRPr="00F21926">
              <w:rPr>
                <w:rFonts w:ascii="Times New Roman" w:hAnsi="Times New Roman"/>
                <w:sz w:val="22"/>
                <w:szCs w:val="22"/>
              </w:rPr>
              <w:t xml:space="preserve">. </w:t>
            </w:r>
          </w:p>
          <w:p w14:paraId="66D9F042" w14:textId="120AAEB7" w:rsidR="009D52DA" w:rsidRPr="00F21926" w:rsidRDefault="002F7F4D" w:rsidP="00D508E0">
            <w:pPr>
              <w:pStyle w:val="ListParagraph"/>
              <w:numPr>
                <w:ilvl w:val="0"/>
                <w:numId w:val="14"/>
              </w:numPr>
              <w:spacing w:before="0" w:after="0"/>
              <w:jc w:val="both"/>
              <w:rPr>
                <w:rFonts w:ascii="Times New Roman" w:hAnsi="Times New Roman"/>
                <w:sz w:val="22"/>
                <w:szCs w:val="22"/>
              </w:rPr>
            </w:pPr>
            <w:r w:rsidRPr="00F21926">
              <w:rPr>
                <w:rFonts w:ascii="Times New Roman" w:hAnsi="Times New Roman"/>
                <w:sz w:val="22"/>
                <w:szCs w:val="22"/>
              </w:rPr>
              <w:t xml:space="preserve">The language of the training and the training documents will be in Montenegrin; if not, interpretation/translation </w:t>
            </w:r>
            <w:r w:rsidR="0084584F" w:rsidRPr="00F21926">
              <w:rPr>
                <w:rFonts w:ascii="Times New Roman" w:hAnsi="Times New Roman"/>
                <w:sz w:val="22"/>
                <w:szCs w:val="22"/>
              </w:rPr>
              <w:t xml:space="preserve">to the language of the training </w:t>
            </w:r>
            <w:r w:rsidRPr="00F21926">
              <w:rPr>
                <w:rFonts w:ascii="Times New Roman" w:hAnsi="Times New Roman"/>
                <w:sz w:val="22"/>
                <w:szCs w:val="22"/>
              </w:rPr>
              <w:t xml:space="preserve">will be provided and paid by the Contractor </w:t>
            </w:r>
          </w:p>
          <w:p w14:paraId="0E9B868F" w14:textId="6D29A112" w:rsidR="002F7F4D" w:rsidRPr="00F21926" w:rsidRDefault="002F7F4D" w:rsidP="00D508E0">
            <w:pPr>
              <w:pStyle w:val="ListParagraph"/>
              <w:numPr>
                <w:ilvl w:val="0"/>
                <w:numId w:val="14"/>
              </w:numPr>
              <w:spacing w:before="0" w:after="0"/>
              <w:jc w:val="both"/>
              <w:rPr>
                <w:rFonts w:ascii="Times New Roman" w:hAnsi="Times New Roman"/>
                <w:sz w:val="22"/>
                <w:szCs w:val="22"/>
              </w:rPr>
            </w:pPr>
            <w:r w:rsidRPr="00F21926">
              <w:rPr>
                <w:rFonts w:ascii="Times New Roman" w:hAnsi="Times New Roman"/>
                <w:sz w:val="22"/>
                <w:szCs w:val="22"/>
              </w:rPr>
              <w:t xml:space="preserve">Training will be carried out at the delivery </w:t>
            </w:r>
            <w:r w:rsidR="0084584F" w:rsidRPr="00F21926">
              <w:rPr>
                <w:rFonts w:ascii="Times New Roman" w:hAnsi="Times New Roman"/>
                <w:sz w:val="22"/>
                <w:szCs w:val="22"/>
              </w:rPr>
              <w:t>locations</w:t>
            </w:r>
            <w:r w:rsidRPr="00F21926">
              <w:rPr>
                <w:rFonts w:ascii="Times New Roman" w:hAnsi="Times New Roman"/>
                <w:sz w:val="22"/>
                <w:szCs w:val="22"/>
              </w:rPr>
              <w:t xml:space="preserve"> of the equipment</w:t>
            </w:r>
            <w:r w:rsidR="009D52DA" w:rsidRPr="00F21926">
              <w:rPr>
                <w:rFonts w:ascii="Times New Roman" w:hAnsi="Times New Roman"/>
                <w:sz w:val="22"/>
                <w:szCs w:val="22"/>
              </w:rPr>
              <w:t>.</w:t>
            </w:r>
            <w:r w:rsidRPr="00F21926">
              <w:rPr>
                <w:rFonts w:ascii="Times New Roman" w:hAnsi="Times New Roman"/>
                <w:sz w:val="22"/>
                <w:szCs w:val="22"/>
              </w:rPr>
              <w:t xml:space="preserve"> </w:t>
            </w:r>
          </w:p>
          <w:p w14:paraId="5C601C78" w14:textId="0AAE7E21" w:rsidR="00A50D93" w:rsidRPr="00F21926" w:rsidRDefault="002F7F4D" w:rsidP="0030311C">
            <w:pPr>
              <w:tabs>
                <w:tab w:val="left" w:pos="-720"/>
              </w:tabs>
              <w:suppressAutoHyphens/>
              <w:spacing w:before="60" w:after="60"/>
              <w:ind w:right="-539"/>
              <w:jc w:val="both"/>
              <w:rPr>
                <w:rFonts w:ascii="Times New Roman" w:hAnsi="Times New Roman"/>
                <w:sz w:val="22"/>
                <w:szCs w:val="22"/>
              </w:rPr>
            </w:pPr>
            <w:r w:rsidRPr="00F21926">
              <w:rPr>
                <w:rFonts w:ascii="Times New Roman" w:eastAsia="SimSun" w:hAnsi="Times New Roman"/>
                <w:b/>
                <w:bCs/>
                <w:sz w:val="22"/>
                <w:szCs w:val="22"/>
              </w:rPr>
              <w:t>Training topic:</w:t>
            </w:r>
            <w:r w:rsidR="00085EA4" w:rsidRPr="00F21926">
              <w:rPr>
                <w:rFonts w:ascii="Times New Roman" w:eastAsia="SimSun" w:hAnsi="Times New Roman"/>
                <w:b/>
                <w:bCs/>
                <w:sz w:val="22"/>
                <w:szCs w:val="22"/>
              </w:rPr>
              <w:t xml:space="preserve"> </w:t>
            </w:r>
            <w:r w:rsidRPr="0030311C">
              <w:rPr>
                <w:rFonts w:ascii="Times New Roman" w:hAnsi="Times New Roman"/>
                <w:b/>
                <w:bCs/>
                <w:sz w:val="22"/>
                <w:szCs w:val="22"/>
              </w:rPr>
              <w:t>Item N° 2.2</w:t>
            </w:r>
            <w:r w:rsidR="00085EA4" w:rsidRPr="00F21926">
              <w:rPr>
                <w:rFonts w:ascii="Times New Roman" w:hAnsi="Times New Roman"/>
                <w:sz w:val="22"/>
                <w:szCs w:val="22"/>
              </w:rPr>
              <w:t xml:space="preserve"> - </w:t>
            </w:r>
            <w:r w:rsidR="00666CB6" w:rsidRPr="00F21926">
              <w:rPr>
                <w:rFonts w:ascii="Times New Roman" w:hAnsi="Times New Roman"/>
                <w:sz w:val="22"/>
                <w:szCs w:val="22"/>
              </w:rPr>
              <w:t>5</w:t>
            </w:r>
            <w:r w:rsidRPr="00F21926">
              <w:rPr>
                <w:rFonts w:ascii="Times New Roman" w:hAnsi="Times New Roman"/>
                <w:sz w:val="22"/>
                <w:szCs w:val="22"/>
              </w:rPr>
              <w:t xml:space="preserve"> persons</w:t>
            </w:r>
            <w:r w:rsidR="00666CB6" w:rsidRPr="00F21926">
              <w:rPr>
                <w:rFonts w:ascii="Times New Roman" w:hAnsi="Times New Roman"/>
                <w:sz w:val="22"/>
                <w:szCs w:val="22"/>
              </w:rPr>
              <w:t>, 1</w:t>
            </w:r>
            <w:r w:rsidRPr="00F21926">
              <w:rPr>
                <w:rFonts w:ascii="Times New Roman" w:hAnsi="Times New Roman"/>
                <w:sz w:val="22"/>
                <w:szCs w:val="22"/>
              </w:rPr>
              <w:t xml:space="preserve"> day, concerning use of the equipment and maintenance.</w:t>
            </w:r>
          </w:p>
        </w:tc>
        <w:tc>
          <w:tcPr>
            <w:tcW w:w="4253" w:type="dxa"/>
          </w:tcPr>
          <w:p w14:paraId="6E311B0E" w14:textId="77777777" w:rsidR="00A50D93" w:rsidRPr="00F21926" w:rsidRDefault="00A50D93" w:rsidP="006C52F1">
            <w:pPr>
              <w:rPr>
                <w:rFonts w:ascii="Times New Roman" w:hAnsi="Times New Roman"/>
                <w:b/>
                <w:sz w:val="22"/>
                <w:szCs w:val="22"/>
                <w:highlight w:val="green"/>
              </w:rPr>
            </w:pPr>
          </w:p>
        </w:tc>
        <w:tc>
          <w:tcPr>
            <w:tcW w:w="2835" w:type="dxa"/>
          </w:tcPr>
          <w:p w14:paraId="6CE7E4C4" w14:textId="77777777" w:rsidR="00A50D93" w:rsidRPr="00F21926" w:rsidRDefault="00A50D93" w:rsidP="006C52F1">
            <w:pPr>
              <w:rPr>
                <w:rFonts w:ascii="Times New Roman" w:hAnsi="Times New Roman"/>
                <w:b/>
                <w:sz w:val="22"/>
                <w:szCs w:val="22"/>
                <w:highlight w:val="green"/>
              </w:rPr>
            </w:pPr>
          </w:p>
        </w:tc>
        <w:tc>
          <w:tcPr>
            <w:tcW w:w="1984" w:type="dxa"/>
          </w:tcPr>
          <w:p w14:paraId="174016A3" w14:textId="77777777" w:rsidR="00A50D93" w:rsidRPr="00F21926" w:rsidRDefault="00A50D93" w:rsidP="006C52F1">
            <w:pPr>
              <w:rPr>
                <w:rFonts w:ascii="Times New Roman" w:hAnsi="Times New Roman"/>
                <w:b/>
                <w:sz w:val="22"/>
                <w:szCs w:val="22"/>
                <w:highlight w:val="green"/>
              </w:rPr>
            </w:pPr>
          </w:p>
        </w:tc>
      </w:tr>
      <w:tr w:rsidR="002F7F4D" w:rsidRPr="00F21926" w14:paraId="34506D13" w14:textId="77777777" w:rsidTr="006C52F1">
        <w:trPr>
          <w:cantSplit/>
        </w:trPr>
        <w:tc>
          <w:tcPr>
            <w:tcW w:w="1134" w:type="dxa"/>
            <w:shd w:val="clear" w:color="auto" w:fill="auto"/>
          </w:tcPr>
          <w:p w14:paraId="615A662B" w14:textId="2BC7CB93" w:rsidR="002F7F4D" w:rsidRPr="00F21926" w:rsidRDefault="002F7F4D" w:rsidP="006C52F1">
            <w:pPr>
              <w:rPr>
                <w:rFonts w:ascii="Times New Roman" w:hAnsi="Times New Roman"/>
                <w:b/>
                <w:sz w:val="22"/>
                <w:szCs w:val="22"/>
              </w:rPr>
            </w:pPr>
            <w:r w:rsidRPr="00F21926">
              <w:rPr>
                <w:rFonts w:ascii="Times New Roman" w:hAnsi="Times New Roman"/>
                <w:b/>
                <w:sz w:val="22"/>
                <w:szCs w:val="22"/>
              </w:rPr>
              <w:t>2.2.18</w:t>
            </w:r>
          </w:p>
        </w:tc>
        <w:tc>
          <w:tcPr>
            <w:tcW w:w="5346" w:type="dxa"/>
            <w:vAlign w:val="center"/>
          </w:tcPr>
          <w:p w14:paraId="058D6FB1" w14:textId="632965B1" w:rsidR="002F7F4D" w:rsidRPr="00F21926" w:rsidRDefault="002F7F4D" w:rsidP="002F7F4D">
            <w:pPr>
              <w:spacing w:after="60"/>
              <w:rPr>
                <w:rFonts w:ascii="Times New Roman" w:hAnsi="Times New Roman"/>
                <w:b/>
                <w:sz w:val="22"/>
                <w:szCs w:val="22"/>
              </w:rPr>
            </w:pPr>
            <w:r w:rsidRPr="00F21926">
              <w:rPr>
                <w:rFonts w:ascii="Times New Roman" w:hAnsi="Times New Roman"/>
                <w:b/>
                <w:sz w:val="22"/>
                <w:szCs w:val="22"/>
              </w:rPr>
              <w:t>Warranty:</w:t>
            </w:r>
          </w:p>
          <w:p w14:paraId="640E6572" w14:textId="4FC1761D" w:rsidR="002F7F4D" w:rsidRPr="00F21926" w:rsidRDefault="002F7F4D" w:rsidP="002F7F4D">
            <w:pPr>
              <w:tabs>
                <w:tab w:val="center" w:pos="2565"/>
              </w:tabs>
              <w:spacing w:before="0" w:after="0"/>
              <w:jc w:val="both"/>
              <w:rPr>
                <w:rFonts w:ascii="Times New Roman" w:hAnsi="Times New Roman"/>
                <w:b/>
                <w:sz w:val="22"/>
                <w:szCs w:val="22"/>
              </w:rPr>
            </w:pPr>
            <w:r w:rsidRPr="00F21926">
              <w:rPr>
                <w:rFonts w:ascii="Times New Roman" w:hAnsi="Times New Roman"/>
                <w:bCs/>
                <w:sz w:val="22"/>
                <w:szCs w:val="22"/>
              </w:rPr>
              <w:t>One year after provisional acceptance in accordance with the conditions laid down in Article 32 of the General Conditions</w:t>
            </w:r>
            <w:r w:rsidR="009D52DA" w:rsidRPr="00F21926">
              <w:rPr>
                <w:rFonts w:ascii="Times New Roman" w:hAnsi="Times New Roman"/>
                <w:bCs/>
                <w:sz w:val="22"/>
                <w:szCs w:val="22"/>
              </w:rPr>
              <w:t>.</w:t>
            </w:r>
          </w:p>
        </w:tc>
        <w:tc>
          <w:tcPr>
            <w:tcW w:w="4253" w:type="dxa"/>
          </w:tcPr>
          <w:p w14:paraId="1756C0DA" w14:textId="77777777" w:rsidR="002F7F4D" w:rsidRPr="00F21926" w:rsidRDefault="002F7F4D" w:rsidP="006C52F1">
            <w:pPr>
              <w:rPr>
                <w:rFonts w:ascii="Times New Roman" w:hAnsi="Times New Roman"/>
                <w:b/>
                <w:sz w:val="22"/>
                <w:szCs w:val="22"/>
                <w:highlight w:val="green"/>
              </w:rPr>
            </w:pPr>
          </w:p>
        </w:tc>
        <w:tc>
          <w:tcPr>
            <w:tcW w:w="2835" w:type="dxa"/>
          </w:tcPr>
          <w:p w14:paraId="76311706" w14:textId="77777777" w:rsidR="002F7F4D" w:rsidRPr="00F21926" w:rsidRDefault="002F7F4D" w:rsidP="006C52F1">
            <w:pPr>
              <w:rPr>
                <w:rFonts w:ascii="Times New Roman" w:hAnsi="Times New Roman"/>
                <w:b/>
                <w:sz w:val="22"/>
                <w:szCs w:val="22"/>
                <w:highlight w:val="green"/>
              </w:rPr>
            </w:pPr>
          </w:p>
        </w:tc>
        <w:tc>
          <w:tcPr>
            <w:tcW w:w="1984" w:type="dxa"/>
          </w:tcPr>
          <w:p w14:paraId="544D4B59" w14:textId="77777777" w:rsidR="002F7F4D" w:rsidRPr="00F21926" w:rsidRDefault="002F7F4D" w:rsidP="006C52F1">
            <w:pPr>
              <w:rPr>
                <w:rFonts w:ascii="Times New Roman" w:hAnsi="Times New Roman"/>
                <w:b/>
                <w:sz w:val="22"/>
                <w:szCs w:val="22"/>
                <w:highlight w:val="green"/>
              </w:rPr>
            </w:pPr>
          </w:p>
        </w:tc>
      </w:tr>
      <w:tr w:rsidR="002F7F4D" w:rsidRPr="00F21926" w14:paraId="588668B2" w14:textId="77777777" w:rsidTr="006C52F1">
        <w:trPr>
          <w:cantSplit/>
        </w:trPr>
        <w:tc>
          <w:tcPr>
            <w:tcW w:w="1134" w:type="dxa"/>
            <w:shd w:val="clear" w:color="auto" w:fill="auto"/>
          </w:tcPr>
          <w:p w14:paraId="19B1188C" w14:textId="612F4EBF" w:rsidR="002F7F4D" w:rsidRPr="00F21926" w:rsidRDefault="002F7F4D" w:rsidP="006C52F1">
            <w:pPr>
              <w:rPr>
                <w:rFonts w:ascii="Times New Roman" w:hAnsi="Times New Roman"/>
                <w:b/>
                <w:sz w:val="22"/>
                <w:szCs w:val="22"/>
                <w:highlight w:val="yellow"/>
              </w:rPr>
            </w:pPr>
            <w:r w:rsidRPr="00F21926">
              <w:rPr>
                <w:rFonts w:ascii="Times New Roman" w:hAnsi="Times New Roman"/>
                <w:b/>
                <w:sz w:val="22"/>
                <w:szCs w:val="22"/>
              </w:rPr>
              <w:lastRenderedPageBreak/>
              <w:t>2.2.19</w:t>
            </w:r>
          </w:p>
        </w:tc>
        <w:tc>
          <w:tcPr>
            <w:tcW w:w="5346" w:type="dxa"/>
            <w:vAlign w:val="center"/>
          </w:tcPr>
          <w:p w14:paraId="0971B72F" w14:textId="77777777" w:rsidR="002F7F4D" w:rsidRPr="00F21926" w:rsidRDefault="002F7F4D" w:rsidP="002F7F4D">
            <w:pPr>
              <w:jc w:val="both"/>
              <w:rPr>
                <w:rFonts w:ascii="Times New Roman" w:hAnsi="Times New Roman"/>
                <w:b/>
                <w:bCs/>
                <w:sz w:val="22"/>
                <w:szCs w:val="22"/>
              </w:rPr>
            </w:pPr>
            <w:r w:rsidRPr="00F21926">
              <w:rPr>
                <w:rFonts w:ascii="Times New Roman" w:hAnsi="Times New Roman"/>
                <w:b/>
                <w:bCs/>
                <w:sz w:val="22"/>
                <w:szCs w:val="22"/>
              </w:rPr>
              <w:t>Commercial Warranty</w:t>
            </w:r>
          </w:p>
          <w:p w14:paraId="5B8C1EBC" w14:textId="77777777" w:rsidR="008D3A00" w:rsidRPr="00591FEB" w:rsidRDefault="008D3A00" w:rsidP="008D3A00">
            <w:pPr>
              <w:spacing w:before="0" w:after="0"/>
              <w:jc w:val="both"/>
              <w:rPr>
                <w:rFonts w:ascii="Times New Roman" w:hAnsi="Times New Roman"/>
                <w:sz w:val="22"/>
                <w:szCs w:val="22"/>
              </w:rPr>
            </w:pPr>
            <w:r w:rsidRPr="00591FEB">
              <w:rPr>
                <w:rFonts w:ascii="Times New Roman" w:hAnsi="Times New Roman"/>
                <w:sz w:val="22"/>
                <w:szCs w:val="22"/>
              </w:rPr>
              <w:t>Manufacturer’s warranty in duration of two years.</w:t>
            </w:r>
          </w:p>
          <w:p w14:paraId="29840324" w14:textId="77777777" w:rsidR="008D3A00" w:rsidRPr="00591FEB" w:rsidRDefault="008D3A00" w:rsidP="008D3A00">
            <w:pPr>
              <w:suppressAutoHyphens/>
              <w:spacing w:before="0" w:after="0"/>
              <w:contextualSpacing/>
              <w:jc w:val="both"/>
              <w:rPr>
                <w:rFonts w:ascii="Times New Roman" w:hAnsi="Times New Roman"/>
                <w:sz w:val="22"/>
                <w:szCs w:val="22"/>
              </w:rPr>
            </w:pPr>
          </w:p>
          <w:p w14:paraId="3A0765E3" w14:textId="487944AF" w:rsidR="002F7F4D" w:rsidRPr="00F21926" w:rsidRDefault="008D3A00" w:rsidP="008D3A00">
            <w:pPr>
              <w:spacing w:after="60"/>
              <w:jc w:val="both"/>
              <w:rPr>
                <w:rFonts w:ascii="Times New Roman" w:hAnsi="Times New Roman"/>
                <w:b/>
                <w:i/>
                <w:iCs/>
                <w:color w:val="39617A"/>
                <w:sz w:val="22"/>
                <w:szCs w:val="22"/>
              </w:rPr>
            </w:pPr>
            <w:r w:rsidRPr="00591FEB">
              <w:rPr>
                <w:rFonts w:ascii="Times New Roman" w:hAnsi="Times New Roman"/>
                <w:sz w:val="22"/>
                <w:szCs w:val="22"/>
              </w:rPr>
              <w:t>Tenderer must provide a detailed description of the organisation of the related service (e.g. name and contact information of the authorised service provider) in accordance with the applicable conditions laid down in Article 32 of General Conditions and Article 32 of the Special Conditions.</w:t>
            </w:r>
          </w:p>
        </w:tc>
        <w:tc>
          <w:tcPr>
            <w:tcW w:w="4253" w:type="dxa"/>
          </w:tcPr>
          <w:p w14:paraId="48DC83B1" w14:textId="77777777" w:rsidR="002F7F4D" w:rsidRPr="00F21926" w:rsidRDefault="002F7F4D" w:rsidP="006C52F1">
            <w:pPr>
              <w:rPr>
                <w:rFonts w:ascii="Times New Roman" w:hAnsi="Times New Roman"/>
                <w:b/>
                <w:sz w:val="22"/>
                <w:szCs w:val="22"/>
                <w:highlight w:val="green"/>
              </w:rPr>
            </w:pPr>
          </w:p>
        </w:tc>
        <w:tc>
          <w:tcPr>
            <w:tcW w:w="2835" w:type="dxa"/>
          </w:tcPr>
          <w:p w14:paraId="4EB4E90D" w14:textId="77777777" w:rsidR="002F7F4D" w:rsidRPr="00F21926" w:rsidRDefault="002F7F4D" w:rsidP="006C52F1">
            <w:pPr>
              <w:rPr>
                <w:rFonts w:ascii="Times New Roman" w:hAnsi="Times New Roman"/>
                <w:b/>
                <w:sz w:val="22"/>
                <w:szCs w:val="22"/>
                <w:highlight w:val="green"/>
              </w:rPr>
            </w:pPr>
          </w:p>
        </w:tc>
        <w:tc>
          <w:tcPr>
            <w:tcW w:w="1984" w:type="dxa"/>
          </w:tcPr>
          <w:p w14:paraId="0D5D8A11" w14:textId="77777777" w:rsidR="002F7F4D" w:rsidRPr="00F21926" w:rsidRDefault="002F7F4D" w:rsidP="006C52F1">
            <w:pPr>
              <w:rPr>
                <w:rFonts w:ascii="Times New Roman" w:hAnsi="Times New Roman"/>
                <w:b/>
                <w:sz w:val="22"/>
                <w:szCs w:val="22"/>
                <w:highlight w:val="green"/>
              </w:rPr>
            </w:pPr>
          </w:p>
        </w:tc>
      </w:tr>
      <w:bookmarkEnd w:id="4"/>
    </w:tbl>
    <w:p w14:paraId="21FDDD80" w14:textId="77777777" w:rsidR="00FC762F" w:rsidRPr="00F21926" w:rsidRDefault="00FC762F" w:rsidP="0084014E">
      <w:pPr>
        <w:spacing w:before="0"/>
        <w:ind w:left="567" w:hanging="567"/>
        <w:rPr>
          <w:rFonts w:ascii="Times New Roman" w:hAnsi="Times New Roman"/>
          <w:sz w:val="22"/>
          <w:szCs w:val="22"/>
        </w:rPr>
      </w:pPr>
    </w:p>
    <w:p w14:paraId="7FD2514F" w14:textId="5546E50D" w:rsidR="00A50D93" w:rsidRPr="00F21926" w:rsidRDefault="002B62A7" w:rsidP="002B62A7">
      <w:pPr>
        <w:rPr>
          <w:rFonts w:ascii="Times New Roman" w:hAnsi="Times New Roman"/>
          <w:b/>
          <w:sz w:val="22"/>
          <w:szCs w:val="22"/>
        </w:rPr>
      </w:pPr>
      <w:r w:rsidRPr="00F21926">
        <w:rPr>
          <w:rFonts w:ascii="Times New Roman" w:hAnsi="Times New Roman"/>
          <w:b/>
          <w:sz w:val="22"/>
          <w:szCs w:val="22"/>
        </w:rPr>
        <w:t>Lot 3 - Laboratory equipment for PCR analysis</w:t>
      </w:r>
      <w:r w:rsidR="00A50D93" w:rsidRPr="00F21926">
        <w:rPr>
          <w:rFonts w:ascii="Times New Roman" w:hAnsi="Times New Roman"/>
          <w:b/>
          <w:sz w:val="22"/>
          <w:szCs w:val="22"/>
        </w:rPr>
        <w:t xml:space="preserve"> and sample preparation</w:t>
      </w:r>
      <w:r w:rsidRPr="00F21926">
        <w:rPr>
          <w:rFonts w:ascii="Times New Roman" w:hAnsi="Times New Roman"/>
          <w:b/>
          <w:sz w:val="22"/>
          <w:szCs w:val="22"/>
        </w:rPr>
        <w:t xml:space="preserve"> in the area of pests (harmful organisms)</w:t>
      </w:r>
    </w:p>
    <w:tbl>
      <w:tblPr>
        <w:tblW w:w="15552"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5413"/>
        <w:gridCol w:w="4186"/>
        <w:gridCol w:w="2835"/>
        <w:gridCol w:w="1984"/>
      </w:tblGrid>
      <w:tr w:rsidR="00A50D93" w:rsidRPr="00F21926" w14:paraId="7BF46E8B" w14:textId="77777777" w:rsidTr="006C52F1">
        <w:trPr>
          <w:cantSplit/>
          <w:trHeight w:val="879"/>
          <w:tblHeader/>
        </w:trPr>
        <w:tc>
          <w:tcPr>
            <w:tcW w:w="1134" w:type="dxa"/>
            <w:shd w:val="pct5" w:color="auto" w:fill="FFFFFF"/>
          </w:tcPr>
          <w:p w14:paraId="68A9702D" w14:textId="77777777" w:rsidR="00A50D93" w:rsidRPr="00F21926" w:rsidRDefault="00A50D93" w:rsidP="006C52F1">
            <w:pPr>
              <w:jc w:val="center"/>
              <w:rPr>
                <w:rFonts w:ascii="Times New Roman" w:hAnsi="Times New Roman"/>
                <w:b/>
                <w:sz w:val="22"/>
                <w:szCs w:val="22"/>
              </w:rPr>
            </w:pPr>
            <w:r w:rsidRPr="00F21926">
              <w:rPr>
                <w:rFonts w:ascii="Times New Roman" w:hAnsi="Times New Roman"/>
                <w:b/>
                <w:sz w:val="22"/>
                <w:szCs w:val="22"/>
              </w:rPr>
              <w:t>1.</w:t>
            </w:r>
          </w:p>
          <w:p w14:paraId="47415A65" w14:textId="77777777" w:rsidR="00A50D93" w:rsidRPr="00F21926" w:rsidRDefault="00A50D93" w:rsidP="006C52F1">
            <w:pPr>
              <w:jc w:val="center"/>
              <w:rPr>
                <w:rFonts w:ascii="Times New Roman" w:hAnsi="Times New Roman"/>
                <w:b/>
                <w:sz w:val="22"/>
                <w:szCs w:val="22"/>
                <w:highlight w:val="green"/>
              </w:rPr>
            </w:pPr>
            <w:r w:rsidRPr="00F21926">
              <w:rPr>
                <w:rFonts w:ascii="Times New Roman" w:hAnsi="Times New Roman"/>
                <w:b/>
                <w:sz w:val="22"/>
                <w:szCs w:val="22"/>
              </w:rPr>
              <w:t>Item number</w:t>
            </w:r>
          </w:p>
        </w:tc>
        <w:tc>
          <w:tcPr>
            <w:tcW w:w="5413" w:type="dxa"/>
            <w:shd w:val="pct5" w:color="auto" w:fill="FFFFFF"/>
          </w:tcPr>
          <w:p w14:paraId="3135ABAF" w14:textId="77777777" w:rsidR="00A50D93" w:rsidRPr="00F21926" w:rsidRDefault="00A50D93" w:rsidP="006C52F1">
            <w:pPr>
              <w:jc w:val="center"/>
              <w:rPr>
                <w:rFonts w:ascii="Times New Roman" w:hAnsi="Times New Roman"/>
                <w:b/>
                <w:sz w:val="22"/>
                <w:szCs w:val="22"/>
              </w:rPr>
            </w:pPr>
            <w:r w:rsidRPr="00F21926">
              <w:rPr>
                <w:rFonts w:ascii="Times New Roman" w:hAnsi="Times New Roman"/>
                <w:b/>
                <w:sz w:val="22"/>
                <w:szCs w:val="22"/>
              </w:rPr>
              <w:t>2.</w:t>
            </w:r>
          </w:p>
          <w:p w14:paraId="73082DFD" w14:textId="77777777" w:rsidR="00A50D93" w:rsidRPr="00F21926" w:rsidRDefault="00A50D93" w:rsidP="006C52F1">
            <w:pPr>
              <w:jc w:val="center"/>
              <w:rPr>
                <w:rFonts w:ascii="Times New Roman" w:hAnsi="Times New Roman"/>
                <w:b/>
                <w:sz w:val="22"/>
                <w:szCs w:val="22"/>
              </w:rPr>
            </w:pPr>
            <w:r w:rsidRPr="00F21926">
              <w:rPr>
                <w:rFonts w:ascii="Times New Roman" w:hAnsi="Times New Roman"/>
                <w:b/>
                <w:sz w:val="22"/>
                <w:szCs w:val="22"/>
              </w:rPr>
              <w:t>Specifications required</w:t>
            </w:r>
          </w:p>
        </w:tc>
        <w:tc>
          <w:tcPr>
            <w:tcW w:w="4186" w:type="dxa"/>
            <w:shd w:val="pct5" w:color="auto" w:fill="FFFFFF"/>
          </w:tcPr>
          <w:p w14:paraId="1BD945D0" w14:textId="77777777" w:rsidR="00A50D93" w:rsidRPr="00F21926" w:rsidRDefault="00A50D93" w:rsidP="006C52F1">
            <w:pPr>
              <w:tabs>
                <w:tab w:val="left" w:pos="729"/>
              </w:tabs>
              <w:jc w:val="center"/>
              <w:rPr>
                <w:rFonts w:ascii="Times New Roman" w:hAnsi="Times New Roman"/>
                <w:b/>
                <w:sz w:val="22"/>
                <w:szCs w:val="22"/>
              </w:rPr>
            </w:pPr>
            <w:r w:rsidRPr="00F21926">
              <w:rPr>
                <w:rFonts w:ascii="Times New Roman" w:hAnsi="Times New Roman"/>
                <w:b/>
                <w:sz w:val="22"/>
                <w:szCs w:val="22"/>
              </w:rPr>
              <w:t>3.</w:t>
            </w:r>
          </w:p>
          <w:p w14:paraId="7957FC9F" w14:textId="77777777" w:rsidR="00A50D93" w:rsidRPr="00F21926" w:rsidRDefault="00A50D93" w:rsidP="006C52F1">
            <w:pPr>
              <w:tabs>
                <w:tab w:val="left" w:pos="729"/>
              </w:tabs>
              <w:jc w:val="center"/>
              <w:rPr>
                <w:rFonts w:ascii="Times New Roman" w:hAnsi="Times New Roman"/>
                <w:b/>
                <w:sz w:val="22"/>
                <w:szCs w:val="22"/>
              </w:rPr>
            </w:pPr>
            <w:r w:rsidRPr="00F21926">
              <w:rPr>
                <w:rFonts w:ascii="Times New Roman" w:hAnsi="Times New Roman"/>
                <w:b/>
                <w:sz w:val="22"/>
                <w:szCs w:val="22"/>
              </w:rPr>
              <w:t>Specifications offered</w:t>
            </w:r>
          </w:p>
        </w:tc>
        <w:tc>
          <w:tcPr>
            <w:tcW w:w="2835" w:type="dxa"/>
            <w:shd w:val="pct5" w:color="auto" w:fill="FFFFFF"/>
          </w:tcPr>
          <w:p w14:paraId="3F836B94" w14:textId="77777777" w:rsidR="00A50D93" w:rsidRPr="00F21926" w:rsidRDefault="00A50D93" w:rsidP="006C52F1">
            <w:pPr>
              <w:tabs>
                <w:tab w:val="left" w:pos="729"/>
              </w:tabs>
              <w:jc w:val="center"/>
              <w:rPr>
                <w:rFonts w:ascii="Times New Roman" w:hAnsi="Times New Roman"/>
                <w:b/>
                <w:sz w:val="22"/>
                <w:szCs w:val="22"/>
              </w:rPr>
            </w:pPr>
            <w:r w:rsidRPr="00F21926">
              <w:rPr>
                <w:rFonts w:ascii="Times New Roman" w:hAnsi="Times New Roman"/>
                <w:b/>
                <w:sz w:val="22"/>
                <w:szCs w:val="22"/>
              </w:rPr>
              <w:t xml:space="preserve">4. </w:t>
            </w:r>
          </w:p>
          <w:p w14:paraId="2FC2E45C" w14:textId="77777777" w:rsidR="00A50D93" w:rsidRPr="00F21926" w:rsidRDefault="00A50D93" w:rsidP="006C52F1">
            <w:pPr>
              <w:tabs>
                <w:tab w:val="left" w:pos="729"/>
              </w:tabs>
              <w:jc w:val="center"/>
              <w:rPr>
                <w:rFonts w:ascii="Times New Roman" w:hAnsi="Times New Roman"/>
                <w:b/>
                <w:sz w:val="22"/>
                <w:szCs w:val="22"/>
              </w:rPr>
            </w:pPr>
            <w:r w:rsidRPr="00F21926">
              <w:rPr>
                <w:rFonts w:ascii="Times New Roman" w:hAnsi="Times New Roman"/>
                <w:b/>
                <w:sz w:val="22"/>
                <w:szCs w:val="22"/>
              </w:rPr>
              <w:t xml:space="preserve">Notes, remarks, </w:t>
            </w:r>
            <w:r w:rsidRPr="00F21926">
              <w:rPr>
                <w:rFonts w:ascii="Times New Roman" w:hAnsi="Times New Roman"/>
                <w:b/>
                <w:sz w:val="22"/>
                <w:szCs w:val="22"/>
              </w:rPr>
              <w:br/>
              <w:t>ref to documentation</w:t>
            </w:r>
          </w:p>
        </w:tc>
        <w:tc>
          <w:tcPr>
            <w:tcW w:w="1984" w:type="dxa"/>
            <w:shd w:val="pct5" w:color="auto" w:fill="FFFFFF"/>
          </w:tcPr>
          <w:p w14:paraId="62BF5DDC" w14:textId="77777777" w:rsidR="00A50D93" w:rsidRPr="00F21926" w:rsidRDefault="00A50D93" w:rsidP="006C52F1">
            <w:pPr>
              <w:tabs>
                <w:tab w:val="left" w:pos="729"/>
              </w:tabs>
              <w:jc w:val="center"/>
              <w:rPr>
                <w:rFonts w:ascii="Times New Roman" w:hAnsi="Times New Roman"/>
                <w:b/>
                <w:sz w:val="22"/>
                <w:szCs w:val="22"/>
              </w:rPr>
            </w:pPr>
            <w:r w:rsidRPr="00F21926">
              <w:rPr>
                <w:rFonts w:ascii="Times New Roman" w:hAnsi="Times New Roman"/>
                <w:b/>
                <w:sz w:val="22"/>
                <w:szCs w:val="22"/>
              </w:rPr>
              <w:t>5.</w:t>
            </w:r>
          </w:p>
          <w:p w14:paraId="6280A2DA" w14:textId="77777777" w:rsidR="00A50D93" w:rsidRPr="00F21926" w:rsidRDefault="00A50D93" w:rsidP="006C52F1">
            <w:pPr>
              <w:tabs>
                <w:tab w:val="left" w:pos="729"/>
              </w:tabs>
              <w:jc w:val="center"/>
              <w:rPr>
                <w:rFonts w:ascii="Times New Roman" w:hAnsi="Times New Roman"/>
                <w:b/>
                <w:sz w:val="22"/>
                <w:szCs w:val="22"/>
              </w:rPr>
            </w:pPr>
            <w:r w:rsidRPr="00F21926">
              <w:rPr>
                <w:rFonts w:ascii="Times New Roman" w:hAnsi="Times New Roman"/>
                <w:b/>
                <w:sz w:val="22"/>
                <w:szCs w:val="22"/>
              </w:rPr>
              <w:t xml:space="preserve">Evaluation committee’s notes </w:t>
            </w:r>
          </w:p>
        </w:tc>
      </w:tr>
      <w:tr w:rsidR="00A50D93" w:rsidRPr="00F21926" w14:paraId="5613C9C6" w14:textId="77777777" w:rsidTr="006C52F1">
        <w:trPr>
          <w:cantSplit/>
        </w:trPr>
        <w:tc>
          <w:tcPr>
            <w:tcW w:w="1134" w:type="dxa"/>
            <w:shd w:val="clear" w:color="auto" w:fill="auto"/>
          </w:tcPr>
          <w:p w14:paraId="6B41B32B" w14:textId="77777777" w:rsidR="00A50D93" w:rsidRPr="00F21926" w:rsidRDefault="00A50D93" w:rsidP="006C52F1">
            <w:pPr>
              <w:rPr>
                <w:rFonts w:ascii="Times New Roman" w:hAnsi="Times New Roman"/>
                <w:b/>
                <w:sz w:val="22"/>
                <w:szCs w:val="22"/>
              </w:rPr>
            </w:pPr>
            <w:r w:rsidRPr="00F21926">
              <w:rPr>
                <w:rFonts w:ascii="Times New Roman" w:hAnsi="Times New Roman"/>
                <w:b/>
                <w:sz w:val="22"/>
                <w:szCs w:val="22"/>
              </w:rPr>
              <w:t>3.1</w:t>
            </w:r>
          </w:p>
        </w:tc>
        <w:tc>
          <w:tcPr>
            <w:tcW w:w="5413" w:type="dxa"/>
            <w:vAlign w:val="center"/>
          </w:tcPr>
          <w:p w14:paraId="3B46424E" w14:textId="77777777" w:rsidR="000B79E9" w:rsidRPr="00F21926" w:rsidRDefault="000B79E9" w:rsidP="006C52F1">
            <w:pPr>
              <w:spacing w:before="0" w:after="0"/>
              <w:rPr>
                <w:rFonts w:ascii="Times New Roman" w:hAnsi="Times New Roman"/>
                <w:b/>
                <w:sz w:val="22"/>
                <w:szCs w:val="22"/>
              </w:rPr>
            </w:pPr>
            <w:r w:rsidRPr="00F21926">
              <w:rPr>
                <w:rFonts w:ascii="Times New Roman" w:hAnsi="Times New Roman"/>
                <w:b/>
                <w:sz w:val="22"/>
                <w:szCs w:val="22"/>
              </w:rPr>
              <w:t xml:space="preserve">Real-time PCR system with laptop </w:t>
            </w:r>
          </w:p>
          <w:p w14:paraId="5F11898D" w14:textId="7B48B416" w:rsidR="00A50D93" w:rsidRPr="00F21926" w:rsidRDefault="000B79E9" w:rsidP="006C52F1">
            <w:pPr>
              <w:spacing w:before="0" w:after="0"/>
              <w:rPr>
                <w:rFonts w:ascii="Times New Roman" w:hAnsi="Times New Roman"/>
                <w:b/>
                <w:sz w:val="22"/>
                <w:szCs w:val="22"/>
              </w:rPr>
            </w:pPr>
            <w:r w:rsidRPr="00F21926">
              <w:rPr>
                <w:rFonts w:ascii="Times New Roman" w:hAnsi="Times New Roman"/>
                <w:b/>
                <w:sz w:val="22"/>
                <w:szCs w:val="22"/>
              </w:rPr>
              <w:t xml:space="preserve">Quantity: 2 </w:t>
            </w:r>
          </w:p>
        </w:tc>
        <w:tc>
          <w:tcPr>
            <w:tcW w:w="4186" w:type="dxa"/>
            <w:vAlign w:val="center"/>
          </w:tcPr>
          <w:p w14:paraId="3ED6DCD6" w14:textId="77777777" w:rsidR="00A50D93" w:rsidRPr="00F21926" w:rsidRDefault="00A50D93" w:rsidP="006C52F1">
            <w:pPr>
              <w:rPr>
                <w:rFonts w:ascii="Times New Roman" w:hAnsi="Times New Roman"/>
                <w:b/>
                <w:sz w:val="22"/>
                <w:szCs w:val="22"/>
              </w:rPr>
            </w:pPr>
          </w:p>
        </w:tc>
        <w:tc>
          <w:tcPr>
            <w:tcW w:w="2835" w:type="dxa"/>
          </w:tcPr>
          <w:p w14:paraId="53E2C5D3" w14:textId="77777777" w:rsidR="00A50D93" w:rsidRPr="00F21926" w:rsidRDefault="00A50D93" w:rsidP="006C52F1">
            <w:pPr>
              <w:rPr>
                <w:rFonts w:ascii="Times New Roman" w:hAnsi="Times New Roman"/>
                <w:b/>
                <w:sz w:val="22"/>
                <w:szCs w:val="22"/>
              </w:rPr>
            </w:pPr>
          </w:p>
        </w:tc>
        <w:tc>
          <w:tcPr>
            <w:tcW w:w="1984" w:type="dxa"/>
          </w:tcPr>
          <w:p w14:paraId="3DCBFF74" w14:textId="77777777" w:rsidR="00A50D93" w:rsidRPr="00F21926" w:rsidRDefault="00A50D93" w:rsidP="006C52F1">
            <w:pPr>
              <w:tabs>
                <w:tab w:val="left" w:pos="729"/>
              </w:tabs>
              <w:jc w:val="center"/>
              <w:rPr>
                <w:rFonts w:ascii="Times New Roman" w:hAnsi="Times New Roman"/>
                <w:b/>
                <w:sz w:val="22"/>
                <w:szCs w:val="22"/>
              </w:rPr>
            </w:pPr>
          </w:p>
        </w:tc>
      </w:tr>
      <w:tr w:rsidR="00FA0310" w:rsidRPr="00F21926" w14:paraId="32EB4215" w14:textId="77777777" w:rsidTr="006C52F1">
        <w:trPr>
          <w:cantSplit/>
        </w:trPr>
        <w:tc>
          <w:tcPr>
            <w:tcW w:w="1134" w:type="dxa"/>
            <w:shd w:val="clear" w:color="auto" w:fill="auto"/>
          </w:tcPr>
          <w:p w14:paraId="4E813E0C" w14:textId="2B590C1F" w:rsidR="00FA0310" w:rsidRPr="00F21926" w:rsidRDefault="00FA0310" w:rsidP="006C52F1">
            <w:pPr>
              <w:rPr>
                <w:rFonts w:ascii="Times New Roman" w:hAnsi="Times New Roman"/>
                <w:b/>
                <w:sz w:val="22"/>
                <w:szCs w:val="22"/>
              </w:rPr>
            </w:pPr>
            <w:r w:rsidRPr="00F21926">
              <w:rPr>
                <w:rFonts w:ascii="Times New Roman" w:hAnsi="Times New Roman"/>
                <w:b/>
                <w:sz w:val="22"/>
                <w:szCs w:val="22"/>
              </w:rPr>
              <w:t>3.1.1</w:t>
            </w:r>
          </w:p>
        </w:tc>
        <w:tc>
          <w:tcPr>
            <w:tcW w:w="5413" w:type="dxa"/>
            <w:vAlign w:val="center"/>
          </w:tcPr>
          <w:p w14:paraId="4F361FC2" w14:textId="5BDAFBF4" w:rsidR="00FA0310" w:rsidRPr="00F21926" w:rsidRDefault="00FA0310" w:rsidP="007910A7">
            <w:pPr>
              <w:spacing w:before="0" w:after="0"/>
              <w:ind w:left="445" w:hanging="445"/>
              <w:rPr>
                <w:rFonts w:ascii="Times New Roman" w:hAnsi="Times New Roman"/>
                <w:sz w:val="22"/>
                <w:szCs w:val="22"/>
              </w:rPr>
            </w:pPr>
            <w:r w:rsidRPr="00F21926">
              <w:rPr>
                <w:rFonts w:ascii="Times New Roman" w:hAnsi="Times New Roman"/>
                <w:sz w:val="22"/>
                <w:szCs w:val="22"/>
              </w:rPr>
              <w:t>Research area: Plant Science, Pathogen Detection</w:t>
            </w:r>
          </w:p>
        </w:tc>
        <w:tc>
          <w:tcPr>
            <w:tcW w:w="4186" w:type="dxa"/>
            <w:vAlign w:val="center"/>
          </w:tcPr>
          <w:p w14:paraId="6A6D47AA" w14:textId="77777777" w:rsidR="00FA0310" w:rsidRPr="00F21926" w:rsidRDefault="00FA0310" w:rsidP="006C52F1">
            <w:pPr>
              <w:rPr>
                <w:rFonts w:ascii="Times New Roman" w:hAnsi="Times New Roman"/>
                <w:b/>
                <w:sz w:val="22"/>
                <w:szCs w:val="22"/>
              </w:rPr>
            </w:pPr>
          </w:p>
        </w:tc>
        <w:tc>
          <w:tcPr>
            <w:tcW w:w="2835" w:type="dxa"/>
          </w:tcPr>
          <w:p w14:paraId="7D633E10" w14:textId="77777777" w:rsidR="00FA0310" w:rsidRPr="00F21926" w:rsidRDefault="00FA0310" w:rsidP="006C52F1">
            <w:pPr>
              <w:rPr>
                <w:rFonts w:ascii="Times New Roman" w:hAnsi="Times New Roman"/>
                <w:b/>
                <w:sz w:val="22"/>
                <w:szCs w:val="22"/>
              </w:rPr>
            </w:pPr>
          </w:p>
        </w:tc>
        <w:tc>
          <w:tcPr>
            <w:tcW w:w="1984" w:type="dxa"/>
          </w:tcPr>
          <w:p w14:paraId="6350EEEF" w14:textId="77777777" w:rsidR="00FA0310" w:rsidRPr="00F21926" w:rsidRDefault="00FA0310" w:rsidP="006C52F1">
            <w:pPr>
              <w:tabs>
                <w:tab w:val="left" w:pos="729"/>
              </w:tabs>
              <w:jc w:val="center"/>
              <w:rPr>
                <w:rFonts w:ascii="Times New Roman" w:hAnsi="Times New Roman"/>
                <w:b/>
                <w:sz w:val="22"/>
                <w:szCs w:val="22"/>
              </w:rPr>
            </w:pPr>
          </w:p>
        </w:tc>
      </w:tr>
      <w:tr w:rsidR="00FA0310" w:rsidRPr="00F21926" w14:paraId="4FD46891" w14:textId="77777777" w:rsidTr="007910A7">
        <w:trPr>
          <w:cantSplit/>
        </w:trPr>
        <w:tc>
          <w:tcPr>
            <w:tcW w:w="1134" w:type="dxa"/>
            <w:shd w:val="clear" w:color="auto" w:fill="auto"/>
          </w:tcPr>
          <w:p w14:paraId="49A4A009" w14:textId="72C3BF6C" w:rsidR="00FA0310" w:rsidRPr="00F21926" w:rsidRDefault="00FA0310" w:rsidP="006C52F1">
            <w:pPr>
              <w:rPr>
                <w:rFonts w:ascii="Times New Roman" w:hAnsi="Times New Roman"/>
                <w:b/>
                <w:sz w:val="22"/>
                <w:szCs w:val="22"/>
              </w:rPr>
            </w:pPr>
            <w:r w:rsidRPr="00F21926">
              <w:rPr>
                <w:rFonts w:ascii="Times New Roman" w:hAnsi="Times New Roman"/>
                <w:b/>
                <w:sz w:val="22"/>
                <w:szCs w:val="22"/>
              </w:rPr>
              <w:t>3.1.2</w:t>
            </w:r>
          </w:p>
        </w:tc>
        <w:tc>
          <w:tcPr>
            <w:tcW w:w="5413" w:type="dxa"/>
            <w:vAlign w:val="center"/>
          </w:tcPr>
          <w:p w14:paraId="4B9C5488" w14:textId="16985147" w:rsidR="00FA0310" w:rsidRPr="00F21926" w:rsidRDefault="00FA0310" w:rsidP="000B79E9">
            <w:pPr>
              <w:spacing w:before="0" w:after="0"/>
              <w:ind w:left="445" w:hanging="445"/>
              <w:rPr>
                <w:rFonts w:ascii="Times New Roman" w:hAnsi="Times New Roman"/>
                <w:sz w:val="22"/>
                <w:szCs w:val="22"/>
              </w:rPr>
            </w:pPr>
            <w:r w:rsidRPr="00F21926">
              <w:rPr>
                <w:rFonts w:ascii="Times New Roman" w:hAnsi="Times New Roman"/>
                <w:sz w:val="22"/>
                <w:szCs w:val="22"/>
              </w:rPr>
              <w:t>Accuracy: ±0.2 °C</w:t>
            </w:r>
          </w:p>
        </w:tc>
        <w:tc>
          <w:tcPr>
            <w:tcW w:w="4186" w:type="dxa"/>
            <w:vAlign w:val="center"/>
          </w:tcPr>
          <w:p w14:paraId="4763C863" w14:textId="77777777" w:rsidR="00FA0310" w:rsidRPr="00F21926" w:rsidRDefault="00FA0310" w:rsidP="006C52F1">
            <w:pPr>
              <w:rPr>
                <w:rFonts w:ascii="Times New Roman" w:hAnsi="Times New Roman"/>
                <w:b/>
                <w:sz w:val="22"/>
                <w:szCs w:val="22"/>
              </w:rPr>
            </w:pPr>
          </w:p>
        </w:tc>
        <w:tc>
          <w:tcPr>
            <w:tcW w:w="2835" w:type="dxa"/>
          </w:tcPr>
          <w:p w14:paraId="5A0B55C8" w14:textId="77777777" w:rsidR="00FA0310" w:rsidRPr="00F21926" w:rsidRDefault="00FA0310" w:rsidP="006C52F1">
            <w:pPr>
              <w:rPr>
                <w:rFonts w:ascii="Times New Roman" w:hAnsi="Times New Roman"/>
                <w:b/>
                <w:sz w:val="22"/>
                <w:szCs w:val="22"/>
              </w:rPr>
            </w:pPr>
          </w:p>
        </w:tc>
        <w:tc>
          <w:tcPr>
            <w:tcW w:w="1984" w:type="dxa"/>
          </w:tcPr>
          <w:p w14:paraId="7FE6AEFF" w14:textId="77777777" w:rsidR="00FA0310" w:rsidRPr="00F21926" w:rsidRDefault="00FA0310" w:rsidP="006C52F1">
            <w:pPr>
              <w:tabs>
                <w:tab w:val="left" w:pos="729"/>
              </w:tabs>
              <w:jc w:val="center"/>
              <w:rPr>
                <w:rFonts w:ascii="Times New Roman" w:hAnsi="Times New Roman"/>
                <w:b/>
                <w:sz w:val="22"/>
                <w:szCs w:val="22"/>
              </w:rPr>
            </w:pPr>
          </w:p>
        </w:tc>
      </w:tr>
      <w:tr w:rsidR="00FA0310" w:rsidRPr="00F21926" w14:paraId="69674D21" w14:textId="77777777" w:rsidTr="007910A7">
        <w:trPr>
          <w:cantSplit/>
        </w:trPr>
        <w:tc>
          <w:tcPr>
            <w:tcW w:w="1134" w:type="dxa"/>
            <w:shd w:val="clear" w:color="auto" w:fill="auto"/>
          </w:tcPr>
          <w:p w14:paraId="70FA26E1" w14:textId="666B79AB" w:rsidR="00FA0310" w:rsidRPr="00F21926" w:rsidRDefault="00FA0310" w:rsidP="006C52F1">
            <w:pPr>
              <w:rPr>
                <w:rFonts w:ascii="Times New Roman" w:hAnsi="Times New Roman"/>
                <w:b/>
                <w:sz w:val="22"/>
                <w:szCs w:val="22"/>
              </w:rPr>
            </w:pPr>
            <w:r w:rsidRPr="00F21926">
              <w:rPr>
                <w:rFonts w:ascii="Times New Roman" w:hAnsi="Times New Roman"/>
                <w:b/>
                <w:sz w:val="22"/>
                <w:szCs w:val="22"/>
              </w:rPr>
              <w:t>3.1.3</w:t>
            </w:r>
          </w:p>
        </w:tc>
        <w:tc>
          <w:tcPr>
            <w:tcW w:w="5413" w:type="dxa"/>
            <w:vAlign w:val="center"/>
          </w:tcPr>
          <w:p w14:paraId="47B2863D" w14:textId="77CDF2EF" w:rsidR="00FA0310" w:rsidRPr="00F21926" w:rsidRDefault="00FA0310" w:rsidP="000B79E9">
            <w:pPr>
              <w:spacing w:before="0" w:after="0"/>
              <w:ind w:left="445" w:hanging="445"/>
              <w:rPr>
                <w:rFonts w:ascii="Times New Roman" w:hAnsi="Times New Roman"/>
                <w:sz w:val="22"/>
                <w:szCs w:val="22"/>
              </w:rPr>
            </w:pPr>
            <w:r w:rsidRPr="00F21926">
              <w:rPr>
                <w:rFonts w:ascii="Times New Roman" w:hAnsi="Times New Roman"/>
                <w:sz w:val="22"/>
                <w:szCs w:val="22"/>
              </w:rPr>
              <w:t>Controller Touchscreen: Yes</w:t>
            </w:r>
          </w:p>
        </w:tc>
        <w:tc>
          <w:tcPr>
            <w:tcW w:w="4186" w:type="dxa"/>
            <w:vAlign w:val="center"/>
          </w:tcPr>
          <w:p w14:paraId="26D4BFC8" w14:textId="77777777" w:rsidR="00FA0310" w:rsidRPr="00F21926" w:rsidRDefault="00FA0310" w:rsidP="006C52F1">
            <w:pPr>
              <w:rPr>
                <w:rFonts w:ascii="Times New Roman" w:hAnsi="Times New Roman"/>
                <w:b/>
                <w:sz w:val="22"/>
                <w:szCs w:val="22"/>
              </w:rPr>
            </w:pPr>
          </w:p>
        </w:tc>
        <w:tc>
          <w:tcPr>
            <w:tcW w:w="2835" w:type="dxa"/>
          </w:tcPr>
          <w:p w14:paraId="4ACE2B88" w14:textId="77777777" w:rsidR="00FA0310" w:rsidRPr="00F21926" w:rsidRDefault="00FA0310" w:rsidP="006C52F1">
            <w:pPr>
              <w:rPr>
                <w:rFonts w:ascii="Times New Roman" w:hAnsi="Times New Roman"/>
                <w:b/>
                <w:sz w:val="22"/>
                <w:szCs w:val="22"/>
              </w:rPr>
            </w:pPr>
          </w:p>
        </w:tc>
        <w:tc>
          <w:tcPr>
            <w:tcW w:w="1984" w:type="dxa"/>
          </w:tcPr>
          <w:p w14:paraId="6268CC02" w14:textId="77777777" w:rsidR="00FA0310" w:rsidRPr="00F21926" w:rsidRDefault="00FA0310" w:rsidP="006C52F1">
            <w:pPr>
              <w:tabs>
                <w:tab w:val="left" w:pos="729"/>
              </w:tabs>
              <w:jc w:val="center"/>
              <w:rPr>
                <w:rFonts w:ascii="Times New Roman" w:hAnsi="Times New Roman"/>
                <w:b/>
                <w:sz w:val="22"/>
                <w:szCs w:val="22"/>
              </w:rPr>
            </w:pPr>
          </w:p>
        </w:tc>
      </w:tr>
      <w:tr w:rsidR="00FA0310" w:rsidRPr="00F21926" w14:paraId="2D57A10A" w14:textId="77777777" w:rsidTr="007910A7">
        <w:trPr>
          <w:cantSplit/>
        </w:trPr>
        <w:tc>
          <w:tcPr>
            <w:tcW w:w="1134" w:type="dxa"/>
            <w:shd w:val="clear" w:color="auto" w:fill="auto"/>
          </w:tcPr>
          <w:p w14:paraId="5E05E22A" w14:textId="60B87738" w:rsidR="00FA0310" w:rsidRPr="00F21926" w:rsidRDefault="00FA0310" w:rsidP="006C52F1">
            <w:pPr>
              <w:rPr>
                <w:rFonts w:ascii="Times New Roman" w:hAnsi="Times New Roman"/>
                <w:b/>
                <w:sz w:val="22"/>
                <w:szCs w:val="22"/>
              </w:rPr>
            </w:pPr>
            <w:r w:rsidRPr="00F21926">
              <w:rPr>
                <w:rFonts w:ascii="Times New Roman" w:hAnsi="Times New Roman"/>
                <w:b/>
                <w:sz w:val="22"/>
                <w:szCs w:val="22"/>
              </w:rPr>
              <w:t>3</w:t>
            </w:r>
            <w:r w:rsidR="009D52DA" w:rsidRPr="00F21926">
              <w:rPr>
                <w:rFonts w:ascii="Times New Roman" w:hAnsi="Times New Roman"/>
                <w:b/>
                <w:sz w:val="22"/>
                <w:szCs w:val="22"/>
              </w:rPr>
              <w:t>.</w:t>
            </w:r>
            <w:r w:rsidRPr="00F21926">
              <w:rPr>
                <w:rFonts w:ascii="Times New Roman" w:hAnsi="Times New Roman"/>
                <w:b/>
                <w:sz w:val="22"/>
                <w:szCs w:val="22"/>
              </w:rPr>
              <w:t>1</w:t>
            </w:r>
            <w:r w:rsidR="009D52DA" w:rsidRPr="00F21926">
              <w:rPr>
                <w:rFonts w:ascii="Times New Roman" w:hAnsi="Times New Roman"/>
                <w:b/>
                <w:sz w:val="22"/>
                <w:szCs w:val="22"/>
              </w:rPr>
              <w:t>.</w:t>
            </w:r>
            <w:r w:rsidRPr="00F21926">
              <w:rPr>
                <w:rFonts w:ascii="Times New Roman" w:hAnsi="Times New Roman"/>
                <w:b/>
                <w:sz w:val="22"/>
                <w:szCs w:val="22"/>
              </w:rPr>
              <w:t>4</w:t>
            </w:r>
          </w:p>
        </w:tc>
        <w:tc>
          <w:tcPr>
            <w:tcW w:w="5413" w:type="dxa"/>
            <w:vAlign w:val="center"/>
          </w:tcPr>
          <w:p w14:paraId="22C25128" w14:textId="1D2E97CF" w:rsidR="00FA0310" w:rsidRPr="00F21926" w:rsidRDefault="00FA0310" w:rsidP="000B79E9">
            <w:pPr>
              <w:spacing w:before="0" w:after="0"/>
              <w:ind w:left="445" w:hanging="445"/>
              <w:rPr>
                <w:rFonts w:ascii="Times New Roman" w:hAnsi="Times New Roman"/>
                <w:sz w:val="22"/>
                <w:szCs w:val="22"/>
              </w:rPr>
            </w:pPr>
            <w:r w:rsidRPr="00F21926">
              <w:rPr>
                <w:rFonts w:ascii="Times New Roman" w:hAnsi="Times New Roman"/>
                <w:sz w:val="22"/>
                <w:szCs w:val="22"/>
              </w:rPr>
              <w:t>Run Time: &lt;30 min</w:t>
            </w:r>
          </w:p>
        </w:tc>
        <w:tc>
          <w:tcPr>
            <w:tcW w:w="4186" w:type="dxa"/>
            <w:vAlign w:val="center"/>
          </w:tcPr>
          <w:p w14:paraId="13B03497" w14:textId="77777777" w:rsidR="00FA0310" w:rsidRPr="00F21926" w:rsidRDefault="00FA0310" w:rsidP="006C52F1">
            <w:pPr>
              <w:rPr>
                <w:rFonts w:ascii="Times New Roman" w:hAnsi="Times New Roman"/>
                <w:b/>
                <w:sz w:val="22"/>
                <w:szCs w:val="22"/>
              </w:rPr>
            </w:pPr>
          </w:p>
        </w:tc>
        <w:tc>
          <w:tcPr>
            <w:tcW w:w="2835" w:type="dxa"/>
          </w:tcPr>
          <w:p w14:paraId="69DE3C26" w14:textId="77777777" w:rsidR="00FA0310" w:rsidRPr="00F21926" w:rsidRDefault="00FA0310" w:rsidP="006C52F1">
            <w:pPr>
              <w:rPr>
                <w:rFonts w:ascii="Times New Roman" w:hAnsi="Times New Roman"/>
                <w:b/>
                <w:sz w:val="22"/>
                <w:szCs w:val="22"/>
              </w:rPr>
            </w:pPr>
          </w:p>
        </w:tc>
        <w:tc>
          <w:tcPr>
            <w:tcW w:w="1984" w:type="dxa"/>
          </w:tcPr>
          <w:p w14:paraId="0DB67FF5" w14:textId="77777777" w:rsidR="00FA0310" w:rsidRPr="00F21926" w:rsidRDefault="00FA0310" w:rsidP="006C52F1">
            <w:pPr>
              <w:tabs>
                <w:tab w:val="left" w:pos="729"/>
              </w:tabs>
              <w:jc w:val="center"/>
              <w:rPr>
                <w:rFonts w:ascii="Times New Roman" w:hAnsi="Times New Roman"/>
                <w:b/>
                <w:sz w:val="22"/>
                <w:szCs w:val="22"/>
              </w:rPr>
            </w:pPr>
          </w:p>
        </w:tc>
      </w:tr>
      <w:tr w:rsidR="00F771B7" w:rsidRPr="00F21926" w14:paraId="39D59FAB" w14:textId="77777777" w:rsidTr="007910A7">
        <w:trPr>
          <w:cantSplit/>
          <w:trHeight w:val="309"/>
        </w:trPr>
        <w:tc>
          <w:tcPr>
            <w:tcW w:w="1134" w:type="dxa"/>
            <w:shd w:val="clear" w:color="auto" w:fill="auto"/>
          </w:tcPr>
          <w:p w14:paraId="0409BFD8" w14:textId="3BE53FFD" w:rsidR="00F771B7" w:rsidRPr="00F21926" w:rsidRDefault="00F771B7" w:rsidP="00F771B7">
            <w:pPr>
              <w:rPr>
                <w:rFonts w:ascii="Times New Roman" w:hAnsi="Times New Roman"/>
                <w:b/>
                <w:sz w:val="22"/>
                <w:szCs w:val="22"/>
              </w:rPr>
            </w:pPr>
            <w:r w:rsidRPr="00F21926">
              <w:rPr>
                <w:rFonts w:ascii="Times New Roman" w:hAnsi="Times New Roman"/>
                <w:b/>
                <w:sz w:val="22"/>
                <w:szCs w:val="22"/>
              </w:rPr>
              <w:t>3.1.5</w:t>
            </w:r>
          </w:p>
        </w:tc>
        <w:tc>
          <w:tcPr>
            <w:tcW w:w="5413" w:type="dxa"/>
            <w:vAlign w:val="center"/>
          </w:tcPr>
          <w:p w14:paraId="05116B48" w14:textId="4AA068A0" w:rsidR="00F771B7" w:rsidRPr="00F21926" w:rsidRDefault="00F771B7" w:rsidP="000B79E9">
            <w:pPr>
              <w:spacing w:before="0" w:after="0"/>
              <w:ind w:left="445" w:hanging="445"/>
              <w:rPr>
                <w:rFonts w:ascii="Times New Roman" w:hAnsi="Times New Roman"/>
                <w:sz w:val="22"/>
                <w:szCs w:val="22"/>
              </w:rPr>
            </w:pPr>
            <w:r w:rsidRPr="00F21926">
              <w:rPr>
                <w:rFonts w:ascii="Times New Roman" w:hAnsi="Times New Roman"/>
                <w:sz w:val="22"/>
                <w:szCs w:val="22"/>
              </w:rPr>
              <w:t>Detection Sources: 8 filtered photodiodes</w:t>
            </w:r>
          </w:p>
        </w:tc>
        <w:tc>
          <w:tcPr>
            <w:tcW w:w="4186" w:type="dxa"/>
            <w:vAlign w:val="center"/>
          </w:tcPr>
          <w:p w14:paraId="084D6A46" w14:textId="77777777" w:rsidR="00F771B7" w:rsidRPr="00F21926" w:rsidRDefault="00F771B7" w:rsidP="00F771B7">
            <w:pPr>
              <w:rPr>
                <w:rFonts w:ascii="Times New Roman" w:hAnsi="Times New Roman"/>
                <w:b/>
                <w:sz w:val="22"/>
                <w:szCs w:val="22"/>
              </w:rPr>
            </w:pPr>
          </w:p>
        </w:tc>
        <w:tc>
          <w:tcPr>
            <w:tcW w:w="2835" w:type="dxa"/>
          </w:tcPr>
          <w:p w14:paraId="1CF2ACFD" w14:textId="77777777" w:rsidR="00F771B7" w:rsidRPr="00F21926" w:rsidRDefault="00F771B7" w:rsidP="00F771B7">
            <w:pPr>
              <w:rPr>
                <w:rFonts w:ascii="Times New Roman" w:hAnsi="Times New Roman"/>
                <w:b/>
                <w:sz w:val="22"/>
                <w:szCs w:val="22"/>
              </w:rPr>
            </w:pPr>
          </w:p>
        </w:tc>
        <w:tc>
          <w:tcPr>
            <w:tcW w:w="1984" w:type="dxa"/>
          </w:tcPr>
          <w:p w14:paraId="24E32A2C" w14:textId="77777777" w:rsidR="00F771B7" w:rsidRPr="00F21926" w:rsidRDefault="00F771B7" w:rsidP="00F771B7">
            <w:pPr>
              <w:tabs>
                <w:tab w:val="left" w:pos="729"/>
              </w:tabs>
              <w:jc w:val="center"/>
              <w:rPr>
                <w:rFonts w:ascii="Times New Roman" w:hAnsi="Times New Roman"/>
                <w:b/>
                <w:sz w:val="22"/>
                <w:szCs w:val="22"/>
              </w:rPr>
            </w:pPr>
          </w:p>
        </w:tc>
      </w:tr>
      <w:tr w:rsidR="00F771B7" w:rsidRPr="00F21926" w14:paraId="6EB2EE9F" w14:textId="77777777" w:rsidTr="007910A7">
        <w:trPr>
          <w:cantSplit/>
          <w:trHeight w:val="387"/>
        </w:trPr>
        <w:tc>
          <w:tcPr>
            <w:tcW w:w="1134" w:type="dxa"/>
            <w:shd w:val="clear" w:color="auto" w:fill="auto"/>
          </w:tcPr>
          <w:p w14:paraId="49B36CA5" w14:textId="36C88E00" w:rsidR="00F771B7" w:rsidRPr="00F21926" w:rsidRDefault="00F771B7" w:rsidP="00F771B7">
            <w:pPr>
              <w:rPr>
                <w:rFonts w:ascii="Times New Roman" w:hAnsi="Times New Roman"/>
                <w:b/>
                <w:sz w:val="22"/>
                <w:szCs w:val="22"/>
              </w:rPr>
            </w:pPr>
            <w:r w:rsidRPr="00F21926">
              <w:rPr>
                <w:rFonts w:ascii="Times New Roman" w:hAnsi="Times New Roman"/>
                <w:b/>
                <w:sz w:val="22"/>
                <w:szCs w:val="22"/>
              </w:rPr>
              <w:lastRenderedPageBreak/>
              <w:t>3.1.6</w:t>
            </w:r>
          </w:p>
        </w:tc>
        <w:tc>
          <w:tcPr>
            <w:tcW w:w="5413" w:type="dxa"/>
            <w:vAlign w:val="center"/>
          </w:tcPr>
          <w:p w14:paraId="035BBFE6" w14:textId="06DAA1AA" w:rsidR="00F771B7" w:rsidRPr="00F21926" w:rsidRDefault="00F771B7" w:rsidP="000B79E9">
            <w:pPr>
              <w:spacing w:before="0" w:after="0"/>
              <w:ind w:left="445" w:hanging="445"/>
              <w:rPr>
                <w:rFonts w:ascii="Times New Roman" w:hAnsi="Times New Roman"/>
                <w:sz w:val="22"/>
                <w:szCs w:val="22"/>
              </w:rPr>
            </w:pPr>
            <w:r w:rsidRPr="00F21926">
              <w:rPr>
                <w:rFonts w:ascii="Times New Roman" w:hAnsi="Times New Roman"/>
                <w:sz w:val="22"/>
                <w:szCs w:val="22"/>
              </w:rPr>
              <w:t>Detection method: CMOS technology</w:t>
            </w:r>
          </w:p>
        </w:tc>
        <w:tc>
          <w:tcPr>
            <w:tcW w:w="4186" w:type="dxa"/>
            <w:vAlign w:val="center"/>
          </w:tcPr>
          <w:p w14:paraId="71DD98BE" w14:textId="77777777" w:rsidR="00F771B7" w:rsidRPr="00F21926" w:rsidRDefault="00F771B7" w:rsidP="00F771B7">
            <w:pPr>
              <w:rPr>
                <w:rFonts w:ascii="Times New Roman" w:hAnsi="Times New Roman"/>
                <w:b/>
                <w:sz w:val="22"/>
                <w:szCs w:val="22"/>
              </w:rPr>
            </w:pPr>
          </w:p>
        </w:tc>
        <w:tc>
          <w:tcPr>
            <w:tcW w:w="2835" w:type="dxa"/>
          </w:tcPr>
          <w:p w14:paraId="5D39A815" w14:textId="77777777" w:rsidR="00F771B7" w:rsidRPr="00F21926" w:rsidRDefault="00F771B7" w:rsidP="00F771B7">
            <w:pPr>
              <w:rPr>
                <w:rFonts w:ascii="Times New Roman" w:hAnsi="Times New Roman"/>
                <w:b/>
                <w:sz w:val="22"/>
                <w:szCs w:val="22"/>
              </w:rPr>
            </w:pPr>
          </w:p>
        </w:tc>
        <w:tc>
          <w:tcPr>
            <w:tcW w:w="1984" w:type="dxa"/>
          </w:tcPr>
          <w:p w14:paraId="07F21F99" w14:textId="77777777" w:rsidR="00F771B7" w:rsidRPr="00F21926" w:rsidRDefault="00F771B7" w:rsidP="00F771B7">
            <w:pPr>
              <w:tabs>
                <w:tab w:val="left" w:pos="729"/>
              </w:tabs>
              <w:jc w:val="center"/>
              <w:rPr>
                <w:rFonts w:ascii="Times New Roman" w:hAnsi="Times New Roman"/>
                <w:b/>
                <w:sz w:val="22"/>
                <w:szCs w:val="22"/>
              </w:rPr>
            </w:pPr>
          </w:p>
        </w:tc>
      </w:tr>
      <w:tr w:rsidR="00F771B7" w:rsidRPr="00F21926" w14:paraId="6592CFB0" w14:textId="77777777" w:rsidTr="007910A7">
        <w:trPr>
          <w:cantSplit/>
        </w:trPr>
        <w:tc>
          <w:tcPr>
            <w:tcW w:w="1134" w:type="dxa"/>
            <w:shd w:val="clear" w:color="auto" w:fill="auto"/>
          </w:tcPr>
          <w:p w14:paraId="57B829DF" w14:textId="3E6E298D" w:rsidR="00F771B7" w:rsidRPr="00F21926" w:rsidRDefault="00F771B7" w:rsidP="00F771B7">
            <w:pPr>
              <w:rPr>
                <w:rFonts w:ascii="Times New Roman" w:hAnsi="Times New Roman"/>
                <w:b/>
                <w:sz w:val="22"/>
                <w:szCs w:val="22"/>
              </w:rPr>
            </w:pPr>
            <w:r w:rsidRPr="00F21926">
              <w:rPr>
                <w:rFonts w:ascii="Times New Roman" w:hAnsi="Times New Roman"/>
                <w:b/>
                <w:sz w:val="22"/>
                <w:szCs w:val="22"/>
              </w:rPr>
              <w:t>3.1.7</w:t>
            </w:r>
          </w:p>
        </w:tc>
        <w:tc>
          <w:tcPr>
            <w:tcW w:w="5413" w:type="dxa"/>
            <w:vAlign w:val="center"/>
          </w:tcPr>
          <w:p w14:paraId="4F2B474C" w14:textId="1B16F0CA" w:rsidR="00F771B7" w:rsidRPr="00F21926" w:rsidRDefault="00F771B7" w:rsidP="000B79E9">
            <w:pPr>
              <w:spacing w:before="0" w:after="0"/>
              <w:ind w:left="445" w:hanging="445"/>
              <w:rPr>
                <w:rFonts w:ascii="Times New Roman" w:hAnsi="Times New Roman"/>
                <w:sz w:val="22"/>
                <w:szCs w:val="22"/>
              </w:rPr>
            </w:pPr>
            <w:r w:rsidRPr="00F21926">
              <w:rPr>
                <w:rFonts w:ascii="Times New Roman" w:hAnsi="Times New Roman"/>
                <w:sz w:val="22"/>
                <w:szCs w:val="22"/>
              </w:rPr>
              <w:t>Dynamic Range: 9</w:t>
            </w:r>
          </w:p>
        </w:tc>
        <w:tc>
          <w:tcPr>
            <w:tcW w:w="4186" w:type="dxa"/>
            <w:vAlign w:val="center"/>
          </w:tcPr>
          <w:p w14:paraId="4A5B0F0B" w14:textId="77777777" w:rsidR="00F771B7" w:rsidRPr="00F21926" w:rsidRDefault="00F771B7" w:rsidP="00F771B7">
            <w:pPr>
              <w:rPr>
                <w:rFonts w:ascii="Times New Roman" w:hAnsi="Times New Roman"/>
                <w:b/>
                <w:sz w:val="22"/>
                <w:szCs w:val="22"/>
              </w:rPr>
            </w:pPr>
          </w:p>
        </w:tc>
        <w:tc>
          <w:tcPr>
            <w:tcW w:w="2835" w:type="dxa"/>
          </w:tcPr>
          <w:p w14:paraId="225CEA12" w14:textId="77777777" w:rsidR="00F771B7" w:rsidRPr="00F21926" w:rsidRDefault="00F771B7" w:rsidP="00F771B7">
            <w:pPr>
              <w:rPr>
                <w:rFonts w:ascii="Times New Roman" w:hAnsi="Times New Roman"/>
                <w:b/>
                <w:sz w:val="22"/>
                <w:szCs w:val="22"/>
              </w:rPr>
            </w:pPr>
          </w:p>
        </w:tc>
        <w:tc>
          <w:tcPr>
            <w:tcW w:w="1984" w:type="dxa"/>
          </w:tcPr>
          <w:p w14:paraId="618C7C8B" w14:textId="77777777" w:rsidR="00F771B7" w:rsidRPr="00F21926" w:rsidRDefault="00F771B7" w:rsidP="00F771B7">
            <w:pPr>
              <w:tabs>
                <w:tab w:val="left" w:pos="729"/>
              </w:tabs>
              <w:jc w:val="center"/>
              <w:rPr>
                <w:rFonts w:ascii="Times New Roman" w:hAnsi="Times New Roman"/>
                <w:b/>
                <w:sz w:val="22"/>
                <w:szCs w:val="22"/>
              </w:rPr>
            </w:pPr>
          </w:p>
        </w:tc>
      </w:tr>
      <w:tr w:rsidR="00F771B7" w:rsidRPr="00F21926" w14:paraId="0256DC74" w14:textId="77777777" w:rsidTr="007910A7">
        <w:trPr>
          <w:cantSplit/>
        </w:trPr>
        <w:tc>
          <w:tcPr>
            <w:tcW w:w="1134" w:type="dxa"/>
            <w:shd w:val="clear" w:color="auto" w:fill="auto"/>
          </w:tcPr>
          <w:p w14:paraId="694BF432" w14:textId="638D752B" w:rsidR="00F771B7" w:rsidRPr="00F21926" w:rsidRDefault="00F771B7" w:rsidP="00F771B7">
            <w:pPr>
              <w:rPr>
                <w:rFonts w:ascii="Times New Roman" w:hAnsi="Times New Roman"/>
                <w:b/>
                <w:sz w:val="22"/>
                <w:szCs w:val="22"/>
              </w:rPr>
            </w:pPr>
            <w:r w:rsidRPr="00F21926">
              <w:rPr>
                <w:rFonts w:ascii="Times New Roman" w:hAnsi="Times New Roman"/>
                <w:b/>
                <w:sz w:val="22"/>
                <w:szCs w:val="22"/>
              </w:rPr>
              <w:t>3.1.8</w:t>
            </w:r>
          </w:p>
        </w:tc>
        <w:tc>
          <w:tcPr>
            <w:tcW w:w="5413" w:type="dxa"/>
            <w:vAlign w:val="center"/>
          </w:tcPr>
          <w:p w14:paraId="21E4017A" w14:textId="5A2030F3" w:rsidR="00F771B7" w:rsidRPr="00F21926" w:rsidRDefault="00F771B7" w:rsidP="000B79E9">
            <w:pPr>
              <w:spacing w:before="0" w:after="0"/>
              <w:ind w:left="445" w:hanging="445"/>
              <w:rPr>
                <w:rFonts w:ascii="Times New Roman" w:hAnsi="Times New Roman"/>
                <w:sz w:val="22"/>
                <w:szCs w:val="22"/>
              </w:rPr>
            </w:pPr>
            <w:r w:rsidRPr="00F21926">
              <w:rPr>
                <w:rFonts w:ascii="Times New Roman" w:hAnsi="Times New Roman"/>
                <w:sz w:val="22"/>
                <w:szCs w:val="22"/>
              </w:rPr>
              <w:t>Excitation Source: Bright white LED</w:t>
            </w:r>
          </w:p>
        </w:tc>
        <w:tc>
          <w:tcPr>
            <w:tcW w:w="4186" w:type="dxa"/>
            <w:vAlign w:val="center"/>
          </w:tcPr>
          <w:p w14:paraId="43195A98" w14:textId="77777777" w:rsidR="00F771B7" w:rsidRPr="00F21926" w:rsidRDefault="00F771B7" w:rsidP="00F771B7">
            <w:pPr>
              <w:rPr>
                <w:rFonts w:ascii="Times New Roman" w:hAnsi="Times New Roman"/>
                <w:b/>
                <w:sz w:val="22"/>
                <w:szCs w:val="22"/>
              </w:rPr>
            </w:pPr>
          </w:p>
        </w:tc>
        <w:tc>
          <w:tcPr>
            <w:tcW w:w="2835" w:type="dxa"/>
          </w:tcPr>
          <w:p w14:paraId="3EB558AE" w14:textId="77777777" w:rsidR="00F771B7" w:rsidRPr="00F21926" w:rsidRDefault="00F771B7" w:rsidP="00F771B7">
            <w:pPr>
              <w:rPr>
                <w:rFonts w:ascii="Times New Roman" w:hAnsi="Times New Roman"/>
                <w:b/>
                <w:sz w:val="22"/>
                <w:szCs w:val="22"/>
              </w:rPr>
            </w:pPr>
          </w:p>
        </w:tc>
        <w:tc>
          <w:tcPr>
            <w:tcW w:w="1984" w:type="dxa"/>
          </w:tcPr>
          <w:p w14:paraId="4E17CE6C" w14:textId="77777777" w:rsidR="00F771B7" w:rsidRPr="00F21926" w:rsidRDefault="00F771B7" w:rsidP="00F771B7">
            <w:pPr>
              <w:tabs>
                <w:tab w:val="left" w:pos="729"/>
              </w:tabs>
              <w:jc w:val="center"/>
              <w:rPr>
                <w:rFonts w:ascii="Times New Roman" w:hAnsi="Times New Roman"/>
                <w:b/>
                <w:sz w:val="22"/>
                <w:szCs w:val="22"/>
              </w:rPr>
            </w:pPr>
          </w:p>
        </w:tc>
      </w:tr>
      <w:tr w:rsidR="00F771B7" w:rsidRPr="00F21926" w14:paraId="5FCEFDB9" w14:textId="77777777" w:rsidTr="007910A7">
        <w:trPr>
          <w:cantSplit/>
        </w:trPr>
        <w:tc>
          <w:tcPr>
            <w:tcW w:w="1134" w:type="dxa"/>
            <w:shd w:val="clear" w:color="auto" w:fill="auto"/>
          </w:tcPr>
          <w:p w14:paraId="385871A7" w14:textId="75B595A4" w:rsidR="00F771B7" w:rsidRPr="00F21926" w:rsidRDefault="00F771B7" w:rsidP="00F771B7">
            <w:pPr>
              <w:rPr>
                <w:rFonts w:ascii="Times New Roman" w:hAnsi="Times New Roman"/>
                <w:b/>
                <w:sz w:val="22"/>
                <w:szCs w:val="22"/>
              </w:rPr>
            </w:pPr>
            <w:r w:rsidRPr="00F21926">
              <w:rPr>
                <w:rFonts w:ascii="Times New Roman" w:hAnsi="Times New Roman"/>
                <w:b/>
                <w:sz w:val="22"/>
                <w:szCs w:val="22"/>
              </w:rPr>
              <w:t>3.1.9</w:t>
            </w:r>
          </w:p>
        </w:tc>
        <w:tc>
          <w:tcPr>
            <w:tcW w:w="5413" w:type="dxa"/>
            <w:vAlign w:val="center"/>
          </w:tcPr>
          <w:p w14:paraId="340CED49" w14:textId="4E10DE52" w:rsidR="00F771B7" w:rsidRPr="00F21926" w:rsidRDefault="00F771B7" w:rsidP="000B79E9">
            <w:pPr>
              <w:spacing w:before="0" w:after="0"/>
              <w:ind w:left="445" w:hanging="445"/>
              <w:rPr>
                <w:rFonts w:ascii="Times New Roman" w:hAnsi="Times New Roman"/>
                <w:sz w:val="22"/>
                <w:szCs w:val="22"/>
              </w:rPr>
            </w:pPr>
            <w:r w:rsidRPr="00F21926">
              <w:rPr>
                <w:rFonts w:ascii="Times New Roman" w:hAnsi="Times New Roman"/>
                <w:sz w:val="22"/>
                <w:szCs w:val="22"/>
              </w:rPr>
              <w:t>Max</w:t>
            </w:r>
            <w:r w:rsidR="0084584F" w:rsidRPr="00F21926">
              <w:rPr>
                <w:rFonts w:ascii="Times New Roman" w:hAnsi="Times New Roman"/>
                <w:sz w:val="22"/>
                <w:szCs w:val="22"/>
              </w:rPr>
              <w:t>imum</w:t>
            </w:r>
            <w:r w:rsidRPr="00F21926">
              <w:rPr>
                <w:rFonts w:ascii="Times New Roman" w:hAnsi="Times New Roman"/>
                <w:sz w:val="22"/>
                <w:szCs w:val="22"/>
              </w:rPr>
              <w:t xml:space="preserve"> Optical Modules: 6</w:t>
            </w:r>
          </w:p>
        </w:tc>
        <w:tc>
          <w:tcPr>
            <w:tcW w:w="4186" w:type="dxa"/>
            <w:vAlign w:val="center"/>
          </w:tcPr>
          <w:p w14:paraId="6EF7C649" w14:textId="77777777" w:rsidR="00F771B7" w:rsidRPr="00F21926" w:rsidRDefault="00F771B7" w:rsidP="00F771B7">
            <w:pPr>
              <w:rPr>
                <w:rFonts w:ascii="Times New Roman" w:hAnsi="Times New Roman"/>
                <w:b/>
                <w:sz w:val="22"/>
                <w:szCs w:val="22"/>
              </w:rPr>
            </w:pPr>
          </w:p>
        </w:tc>
        <w:tc>
          <w:tcPr>
            <w:tcW w:w="2835" w:type="dxa"/>
          </w:tcPr>
          <w:p w14:paraId="327EC446" w14:textId="77777777" w:rsidR="00F771B7" w:rsidRPr="00F21926" w:rsidRDefault="00F771B7" w:rsidP="00F771B7">
            <w:pPr>
              <w:rPr>
                <w:rFonts w:ascii="Times New Roman" w:hAnsi="Times New Roman"/>
                <w:b/>
                <w:sz w:val="22"/>
                <w:szCs w:val="22"/>
              </w:rPr>
            </w:pPr>
          </w:p>
        </w:tc>
        <w:tc>
          <w:tcPr>
            <w:tcW w:w="1984" w:type="dxa"/>
          </w:tcPr>
          <w:p w14:paraId="443C7E88" w14:textId="77777777" w:rsidR="00F771B7" w:rsidRPr="00F21926" w:rsidRDefault="00F771B7" w:rsidP="00F771B7">
            <w:pPr>
              <w:tabs>
                <w:tab w:val="left" w:pos="729"/>
              </w:tabs>
              <w:jc w:val="center"/>
              <w:rPr>
                <w:rFonts w:ascii="Times New Roman" w:hAnsi="Times New Roman"/>
                <w:b/>
                <w:sz w:val="22"/>
                <w:szCs w:val="22"/>
              </w:rPr>
            </w:pPr>
          </w:p>
        </w:tc>
      </w:tr>
      <w:tr w:rsidR="00F771B7" w:rsidRPr="00F21926" w14:paraId="658D3671" w14:textId="77777777" w:rsidTr="007910A7">
        <w:trPr>
          <w:cantSplit/>
        </w:trPr>
        <w:tc>
          <w:tcPr>
            <w:tcW w:w="1134" w:type="dxa"/>
            <w:shd w:val="clear" w:color="auto" w:fill="auto"/>
          </w:tcPr>
          <w:p w14:paraId="31F00B9D" w14:textId="58ADDE40" w:rsidR="00F771B7" w:rsidRPr="00F21926" w:rsidRDefault="00F771B7" w:rsidP="00F771B7">
            <w:pPr>
              <w:rPr>
                <w:rFonts w:ascii="Times New Roman" w:hAnsi="Times New Roman"/>
                <w:b/>
                <w:sz w:val="22"/>
                <w:szCs w:val="22"/>
              </w:rPr>
            </w:pPr>
            <w:r w:rsidRPr="00F21926">
              <w:rPr>
                <w:rFonts w:ascii="Times New Roman" w:hAnsi="Times New Roman"/>
                <w:b/>
                <w:sz w:val="22"/>
                <w:szCs w:val="22"/>
              </w:rPr>
              <w:t>3.1.10</w:t>
            </w:r>
          </w:p>
        </w:tc>
        <w:tc>
          <w:tcPr>
            <w:tcW w:w="5413" w:type="dxa"/>
            <w:vAlign w:val="center"/>
          </w:tcPr>
          <w:p w14:paraId="60FA5CCD" w14:textId="75629DA7" w:rsidR="00F771B7" w:rsidRPr="00F21926" w:rsidRDefault="00F771B7" w:rsidP="000B79E9">
            <w:pPr>
              <w:spacing w:before="0" w:after="0"/>
              <w:ind w:left="445" w:hanging="445"/>
              <w:rPr>
                <w:rFonts w:ascii="Times New Roman" w:hAnsi="Times New Roman"/>
                <w:sz w:val="22"/>
                <w:szCs w:val="22"/>
              </w:rPr>
            </w:pPr>
            <w:r w:rsidRPr="00F21926">
              <w:rPr>
                <w:rFonts w:ascii="Times New Roman" w:hAnsi="Times New Roman"/>
                <w:sz w:val="22"/>
                <w:szCs w:val="22"/>
              </w:rPr>
              <w:t>Maximum Block Ramp Rate: 9°C/Sec</w:t>
            </w:r>
          </w:p>
        </w:tc>
        <w:tc>
          <w:tcPr>
            <w:tcW w:w="4186" w:type="dxa"/>
            <w:vAlign w:val="center"/>
          </w:tcPr>
          <w:p w14:paraId="7FC70B58" w14:textId="77777777" w:rsidR="00F771B7" w:rsidRPr="00F21926" w:rsidRDefault="00F771B7" w:rsidP="00F771B7">
            <w:pPr>
              <w:rPr>
                <w:rFonts w:ascii="Times New Roman" w:hAnsi="Times New Roman"/>
                <w:b/>
                <w:sz w:val="22"/>
                <w:szCs w:val="22"/>
              </w:rPr>
            </w:pPr>
          </w:p>
        </w:tc>
        <w:tc>
          <w:tcPr>
            <w:tcW w:w="2835" w:type="dxa"/>
          </w:tcPr>
          <w:p w14:paraId="120B3E3C" w14:textId="77777777" w:rsidR="00F771B7" w:rsidRPr="00F21926" w:rsidRDefault="00F771B7" w:rsidP="00F771B7">
            <w:pPr>
              <w:rPr>
                <w:rFonts w:ascii="Times New Roman" w:hAnsi="Times New Roman"/>
                <w:b/>
                <w:sz w:val="22"/>
                <w:szCs w:val="22"/>
              </w:rPr>
            </w:pPr>
          </w:p>
        </w:tc>
        <w:tc>
          <w:tcPr>
            <w:tcW w:w="1984" w:type="dxa"/>
          </w:tcPr>
          <w:p w14:paraId="545F42A9" w14:textId="77777777" w:rsidR="00F771B7" w:rsidRPr="00F21926" w:rsidRDefault="00F771B7" w:rsidP="00F771B7">
            <w:pPr>
              <w:tabs>
                <w:tab w:val="left" w:pos="729"/>
              </w:tabs>
              <w:jc w:val="center"/>
              <w:rPr>
                <w:rFonts w:ascii="Times New Roman" w:hAnsi="Times New Roman"/>
                <w:b/>
                <w:sz w:val="22"/>
                <w:szCs w:val="22"/>
              </w:rPr>
            </w:pPr>
          </w:p>
        </w:tc>
      </w:tr>
      <w:tr w:rsidR="00F771B7" w:rsidRPr="00F21926" w14:paraId="08C5C20C" w14:textId="77777777" w:rsidTr="007910A7">
        <w:trPr>
          <w:cantSplit/>
        </w:trPr>
        <w:tc>
          <w:tcPr>
            <w:tcW w:w="1134" w:type="dxa"/>
            <w:shd w:val="clear" w:color="auto" w:fill="auto"/>
          </w:tcPr>
          <w:p w14:paraId="0F9266E0" w14:textId="54C01493" w:rsidR="00F771B7" w:rsidRPr="00F21926" w:rsidRDefault="00F771B7" w:rsidP="00F771B7">
            <w:pPr>
              <w:rPr>
                <w:rFonts w:ascii="Times New Roman" w:hAnsi="Times New Roman"/>
                <w:b/>
                <w:sz w:val="22"/>
                <w:szCs w:val="22"/>
              </w:rPr>
            </w:pPr>
            <w:r w:rsidRPr="00F21926">
              <w:rPr>
                <w:rFonts w:ascii="Times New Roman" w:hAnsi="Times New Roman"/>
                <w:b/>
                <w:sz w:val="22"/>
                <w:szCs w:val="22"/>
              </w:rPr>
              <w:t>3.1.11</w:t>
            </w:r>
          </w:p>
        </w:tc>
        <w:tc>
          <w:tcPr>
            <w:tcW w:w="5413" w:type="dxa"/>
            <w:vAlign w:val="center"/>
          </w:tcPr>
          <w:p w14:paraId="7E816129" w14:textId="35452B33" w:rsidR="00F771B7" w:rsidRPr="00F21926" w:rsidRDefault="00F771B7" w:rsidP="007910A7">
            <w:pPr>
              <w:spacing w:before="0" w:after="0"/>
              <w:jc w:val="both"/>
              <w:rPr>
                <w:rFonts w:ascii="Times New Roman" w:hAnsi="Times New Roman"/>
                <w:sz w:val="22"/>
                <w:szCs w:val="22"/>
              </w:rPr>
            </w:pPr>
            <w:r w:rsidRPr="00F21926">
              <w:rPr>
                <w:rFonts w:ascii="Times New Roman" w:hAnsi="Times New Roman"/>
                <w:sz w:val="22"/>
                <w:szCs w:val="22"/>
              </w:rPr>
              <w:t>Number of Wells: 96-well block and 384-well block</w:t>
            </w:r>
            <w:r w:rsidR="000B79E9" w:rsidRPr="00F21926">
              <w:rPr>
                <w:rFonts w:ascii="Times New Roman" w:hAnsi="Times New Roman"/>
                <w:sz w:val="22"/>
                <w:szCs w:val="22"/>
              </w:rPr>
              <w:t xml:space="preserve"> - </w:t>
            </w:r>
            <w:r w:rsidRPr="00F21926">
              <w:rPr>
                <w:rFonts w:ascii="Times New Roman" w:hAnsi="Times New Roman"/>
                <w:sz w:val="22"/>
                <w:szCs w:val="22"/>
              </w:rPr>
              <w:t>interchangeable block format</w:t>
            </w:r>
          </w:p>
        </w:tc>
        <w:tc>
          <w:tcPr>
            <w:tcW w:w="4186" w:type="dxa"/>
            <w:vAlign w:val="center"/>
          </w:tcPr>
          <w:p w14:paraId="44794E2A" w14:textId="77777777" w:rsidR="00F771B7" w:rsidRPr="00F21926" w:rsidRDefault="00F771B7" w:rsidP="00F771B7">
            <w:pPr>
              <w:rPr>
                <w:rFonts w:ascii="Times New Roman" w:hAnsi="Times New Roman"/>
                <w:b/>
                <w:sz w:val="22"/>
                <w:szCs w:val="22"/>
              </w:rPr>
            </w:pPr>
          </w:p>
        </w:tc>
        <w:tc>
          <w:tcPr>
            <w:tcW w:w="2835" w:type="dxa"/>
          </w:tcPr>
          <w:p w14:paraId="7CB88D3A" w14:textId="77777777" w:rsidR="00F771B7" w:rsidRPr="00F21926" w:rsidRDefault="00F771B7" w:rsidP="00F771B7">
            <w:pPr>
              <w:rPr>
                <w:rFonts w:ascii="Times New Roman" w:hAnsi="Times New Roman"/>
                <w:b/>
                <w:sz w:val="22"/>
                <w:szCs w:val="22"/>
              </w:rPr>
            </w:pPr>
          </w:p>
        </w:tc>
        <w:tc>
          <w:tcPr>
            <w:tcW w:w="1984" w:type="dxa"/>
          </w:tcPr>
          <w:p w14:paraId="4F0EE075" w14:textId="77777777" w:rsidR="00F771B7" w:rsidRPr="00F21926" w:rsidRDefault="00F771B7" w:rsidP="00F771B7">
            <w:pPr>
              <w:tabs>
                <w:tab w:val="left" w:pos="729"/>
              </w:tabs>
              <w:jc w:val="center"/>
              <w:rPr>
                <w:rFonts w:ascii="Times New Roman" w:hAnsi="Times New Roman"/>
                <w:b/>
                <w:sz w:val="22"/>
                <w:szCs w:val="22"/>
              </w:rPr>
            </w:pPr>
          </w:p>
        </w:tc>
      </w:tr>
      <w:tr w:rsidR="00F771B7" w:rsidRPr="00F21926" w14:paraId="3A813D3A" w14:textId="77777777" w:rsidTr="007910A7">
        <w:trPr>
          <w:cantSplit/>
        </w:trPr>
        <w:tc>
          <w:tcPr>
            <w:tcW w:w="1134" w:type="dxa"/>
            <w:shd w:val="clear" w:color="auto" w:fill="auto"/>
          </w:tcPr>
          <w:p w14:paraId="3A478C3E" w14:textId="144EBF9A" w:rsidR="00F771B7" w:rsidRPr="00F21926" w:rsidRDefault="00F771B7" w:rsidP="00F771B7">
            <w:pPr>
              <w:rPr>
                <w:rFonts w:ascii="Times New Roman" w:hAnsi="Times New Roman"/>
                <w:b/>
                <w:sz w:val="22"/>
                <w:szCs w:val="22"/>
              </w:rPr>
            </w:pPr>
            <w:r w:rsidRPr="00F21926">
              <w:rPr>
                <w:rFonts w:ascii="Times New Roman" w:hAnsi="Times New Roman"/>
                <w:b/>
                <w:sz w:val="22"/>
                <w:szCs w:val="22"/>
              </w:rPr>
              <w:t>3.1.12</w:t>
            </w:r>
          </w:p>
        </w:tc>
        <w:tc>
          <w:tcPr>
            <w:tcW w:w="5413" w:type="dxa"/>
            <w:vAlign w:val="center"/>
          </w:tcPr>
          <w:p w14:paraId="65DBE7B6" w14:textId="144CCD74" w:rsidR="00F771B7" w:rsidRPr="00F21926" w:rsidRDefault="00F771B7" w:rsidP="007910A7">
            <w:pPr>
              <w:spacing w:before="0" w:after="0"/>
              <w:jc w:val="both"/>
              <w:rPr>
                <w:rFonts w:ascii="Times New Roman" w:hAnsi="Times New Roman"/>
                <w:sz w:val="22"/>
                <w:szCs w:val="22"/>
              </w:rPr>
            </w:pPr>
            <w:r w:rsidRPr="00F21926">
              <w:rPr>
                <w:rFonts w:ascii="Times New Roman" w:hAnsi="Times New Roman"/>
                <w:sz w:val="22"/>
                <w:szCs w:val="22"/>
              </w:rPr>
              <w:t xml:space="preserve">Number of wells for multiplexing: </w:t>
            </w:r>
            <w:r w:rsidR="000B79E9" w:rsidRPr="00F21926">
              <w:rPr>
                <w:rFonts w:ascii="Times New Roman" w:hAnsi="Times New Roman"/>
                <w:sz w:val="22"/>
                <w:szCs w:val="22"/>
              </w:rPr>
              <w:t xml:space="preserve">minimum </w:t>
            </w:r>
            <w:r w:rsidRPr="00F21926">
              <w:rPr>
                <w:rFonts w:ascii="Times New Roman" w:hAnsi="Times New Roman"/>
                <w:sz w:val="22"/>
                <w:szCs w:val="22"/>
              </w:rPr>
              <w:t>5 targets per well</w:t>
            </w:r>
          </w:p>
        </w:tc>
        <w:tc>
          <w:tcPr>
            <w:tcW w:w="4186" w:type="dxa"/>
            <w:vAlign w:val="center"/>
          </w:tcPr>
          <w:p w14:paraId="40550C01" w14:textId="77777777" w:rsidR="00F771B7" w:rsidRPr="00F21926" w:rsidRDefault="00F771B7" w:rsidP="00F771B7">
            <w:pPr>
              <w:rPr>
                <w:rFonts w:ascii="Times New Roman" w:hAnsi="Times New Roman"/>
                <w:b/>
                <w:sz w:val="22"/>
                <w:szCs w:val="22"/>
              </w:rPr>
            </w:pPr>
          </w:p>
        </w:tc>
        <w:tc>
          <w:tcPr>
            <w:tcW w:w="2835" w:type="dxa"/>
          </w:tcPr>
          <w:p w14:paraId="19BA68DE" w14:textId="77777777" w:rsidR="00F771B7" w:rsidRPr="00F21926" w:rsidRDefault="00F771B7" w:rsidP="00F771B7">
            <w:pPr>
              <w:rPr>
                <w:rFonts w:ascii="Times New Roman" w:hAnsi="Times New Roman"/>
                <w:b/>
                <w:sz w:val="22"/>
                <w:szCs w:val="22"/>
              </w:rPr>
            </w:pPr>
          </w:p>
        </w:tc>
        <w:tc>
          <w:tcPr>
            <w:tcW w:w="1984" w:type="dxa"/>
          </w:tcPr>
          <w:p w14:paraId="1F55D2B5" w14:textId="77777777" w:rsidR="00F771B7" w:rsidRPr="00F21926" w:rsidRDefault="00F771B7" w:rsidP="00F771B7">
            <w:pPr>
              <w:tabs>
                <w:tab w:val="left" w:pos="729"/>
              </w:tabs>
              <w:jc w:val="center"/>
              <w:rPr>
                <w:rFonts w:ascii="Times New Roman" w:hAnsi="Times New Roman"/>
                <w:b/>
                <w:sz w:val="22"/>
                <w:szCs w:val="22"/>
              </w:rPr>
            </w:pPr>
          </w:p>
        </w:tc>
      </w:tr>
      <w:tr w:rsidR="000B79E9" w:rsidRPr="00F21926" w14:paraId="4AE663F7" w14:textId="77777777" w:rsidTr="007910A7">
        <w:trPr>
          <w:cantSplit/>
        </w:trPr>
        <w:tc>
          <w:tcPr>
            <w:tcW w:w="1134" w:type="dxa"/>
            <w:shd w:val="clear" w:color="auto" w:fill="auto"/>
          </w:tcPr>
          <w:p w14:paraId="7EB49C1F" w14:textId="1937DF4D" w:rsidR="000B79E9" w:rsidRPr="00F21926" w:rsidRDefault="000B79E9" w:rsidP="000B79E9">
            <w:pPr>
              <w:rPr>
                <w:rFonts w:ascii="Times New Roman" w:hAnsi="Times New Roman"/>
                <w:b/>
                <w:sz w:val="22"/>
                <w:szCs w:val="22"/>
              </w:rPr>
            </w:pPr>
            <w:r w:rsidRPr="00F21926">
              <w:rPr>
                <w:rFonts w:ascii="Times New Roman" w:hAnsi="Times New Roman"/>
                <w:b/>
                <w:sz w:val="22"/>
                <w:szCs w:val="22"/>
              </w:rPr>
              <w:t>3.1.13</w:t>
            </w:r>
          </w:p>
        </w:tc>
        <w:tc>
          <w:tcPr>
            <w:tcW w:w="5413" w:type="dxa"/>
            <w:vAlign w:val="center"/>
          </w:tcPr>
          <w:p w14:paraId="71D6544F" w14:textId="35E8F9D7" w:rsidR="000B79E9" w:rsidRPr="00F21926" w:rsidRDefault="000B79E9" w:rsidP="000B79E9">
            <w:pPr>
              <w:spacing w:before="0" w:after="0"/>
              <w:ind w:left="445" w:hanging="445"/>
              <w:rPr>
                <w:rFonts w:ascii="Times New Roman" w:hAnsi="Times New Roman"/>
                <w:sz w:val="22"/>
                <w:szCs w:val="22"/>
              </w:rPr>
            </w:pPr>
            <w:r w:rsidRPr="00F21926">
              <w:rPr>
                <w:rFonts w:ascii="Times New Roman" w:hAnsi="Times New Roman"/>
                <w:sz w:val="22"/>
                <w:szCs w:val="22"/>
              </w:rPr>
              <w:t>PCR uniformity: ±0.4 °C</w:t>
            </w:r>
          </w:p>
        </w:tc>
        <w:tc>
          <w:tcPr>
            <w:tcW w:w="4186" w:type="dxa"/>
            <w:vAlign w:val="center"/>
          </w:tcPr>
          <w:p w14:paraId="466D4F10" w14:textId="77777777" w:rsidR="000B79E9" w:rsidRPr="00F21926" w:rsidRDefault="000B79E9" w:rsidP="000B79E9">
            <w:pPr>
              <w:rPr>
                <w:rFonts w:ascii="Times New Roman" w:hAnsi="Times New Roman"/>
                <w:b/>
                <w:sz w:val="22"/>
                <w:szCs w:val="22"/>
              </w:rPr>
            </w:pPr>
          </w:p>
        </w:tc>
        <w:tc>
          <w:tcPr>
            <w:tcW w:w="2835" w:type="dxa"/>
          </w:tcPr>
          <w:p w14:paraId="6A7EF619" w14:textId="77777777" w:rsidR="000B79E9" w:rsidRPr="00F21926" w:rsidRDefault="000B79E9" w:rsidP="000B79E9">
            <w:pPr>
              <w:rPr>
                <w:rFonts w:ascii="Times New Roman" w:hAnsi="Times New Roman"/>
                <w:b/>
                <w:sz w:val="22"/>
                <w:szCs w:val="22"/>
              </w:rPr>
            </w:pPr>
          </w:p>
        </w:tc>
        <w:tc>
          <w:tcPr>
            <w:tcW w:w="1984" w:type="dxa"/>
          </w:tcPr>
          <w:p w14:paraId="23B3FC65" w14:textId="77777777" w:rsidR="000B79E9" w:rsidRPr="00F21926" w:rsidRDefault="000B79E9" w:rsidP="000B79E9">
            <w:pPr>
              <w:tabs>
                <w:tab w:val="left" w:pos="729"/>
              </w:tabs>
              <w:jc w:val="center"/>
              <w:rPr>
                <w:rFonts w:ascii="Times New Roman" w:hAnsi="Times New Roman"/>
                <w:b/>
                <w:sz w:val="22"/>
                <w:szCs w:val="22"/>
              </w:rPr>
            </w:pPr>
          </w:p>
        </w:tc>
      </w:tr>
      <w:tr w:rsidR="000B79E9" w:rsidRPr="00F21926" w14:paraId="194EBE7B" w14:textId="77777777" w:rsidTr="007910A7">
        <w:trPr>
          <w:cantSplit/>
        </w:trPr>
        <w:tc>
          <w:tcPr>
            <w:tcW w:w="1134" w:type="dxa"/>
            <w:shd w:val="clear" w:color="auto" w:fill="auto"/>
          </w:tcPr>
          <w:p w14:paraId="011E0572" w14:textId="6B311D69" w:rsidR="000B79E9" w:rsidRPr="00F21926" w:rsidRDefault="000B79E9" w:rsidP="000B79E9">
            <w:pPr>
              <w:rPr>
                <w:rFonts w:ascii="Times New Roman" w:hAnsi="Times New Roman"/>
                <w:b/>
                <w:sz w:val="22"/>
                <w:szCs w:val="22"/>
              </w:rPr>
            </w:pPr>
            <w:r w:rsidRPr="00F21926">
              <w:rPr>
                <w:rFonts w:ascii="Times New Roman" w:hAnsi="Times New Roman"/>
                <w:b/>
                <w:sz w:val="22"/>
                <w:szCs w:val="22"/>
              </w:rPr>
              <w:t>3.1.14</w:t>
            </w:r>
          </w:p>
        </w:tc>
        <w:tc>
          <w:tcPr>
            <w:tcW w:w="5413" w:type="dxa"/>
            <w:vAlign w:val="center"/>
          </w:tcPr>
          <w:p w14:paraId="77C39A30" w14:textId="2696E893" w:rsidR="000B79E9" w:rsidRPr="00F21926" w:rsidRDefault="000B79E9" w:rsidP="007910A7">
            <w:pPr>
              <w:spacing w:before="0" w:after="0"/>
              <w:jc w:val="both"/>
              <w:rPr>
                <w:rFonts w:ascii="Times New Roman" w:hAnsi="Times New Roman"/>
                <w:sz w:val="22"/>
                <w:szCs w:val="22"/>
              </w:rPr>
            </w:pPr>
            <w:r w:rsidRPr="00F21926">
              <w:rPr>
                <w:rFonts w:ascii="Times New Roman" w:hAnsi="Times New Roman"/>
                <w:sz w:val="22"/>
                <w:szCs w:val="22"/>
              </w:rPr>
              <w:t>Reaction Volume: 1-30µL for 96-well block and 5-20µL for 384-well block</w:t>
            </w:r>
          </w:p>
        </w:tc>
        <w:tc>
          <w:tcPr>
            <w:tcW w:w="4186" w:type="dxa"/>
            <w:vAlign w:val="center"/>
          </w:tcPr>
          <w:p w14:paraId="25FF10FC" w14:textId="77777777" w:rsidR="000B79E9" w:rsidRPr="00F21926" w:rsidRDefault="000B79E9" w:rsidP="000B79E9">
            <w:pPr>
              <w:rPr>
                <w:rFonts w:ascii="Times New Roman" w:hAnsi="Times New Roman"/>
                <w:b/>
                <w:sz w:val="22"/>
                <w:szCs w:val="22"/>
              </w:rPr>
            </w:pPr>
          </w:p>
        </w:tc>
        <w:tc>
          <w:tcPr>
            <w:tcW w:w="2835" w:type="dxa"/>
          </w:tcPr>
          <w:p w14:paraId="453B67FE" w14:textId="77777777" w:rsidR="000B79E9" w:rsidRPr="00F21926" w:rsidRDefault="000B79E9" w:rsidP="000B79E9">
            <w:pPr>
              <w:rPr>
                <w:rFonts w:ascii="Times New Roman" w:hAnsi="Times New Roman"/>
                <w:b/>
                <w:sz w:val="22"/>
                <w:szCs w:val="22"/>
              </w:rPr>
            </w:pPr>
          </w:p>
        </w:tc>
        <w:tc>
          <w:tcPr>
            <w:tcW w:w="1984" w:type="dxa"/>
          </w:tcPr>
          <w:p w14:paraId="131149F4" w14:textId="77777777" w:rsidR="000B79E9" w:rsidRPr="00F21926" w:rsidRDefault="000B79E9" w:rsidP="000B79E9">
            <w:pPr>
              <w:tabs>
                <w:tab w:val="left" w:pos="729"/>
              </w:tabs>
              <w:jc w:val="center"/>
              <w:rPr>
                <w:rFonts w:ascii="Times New Roman" w:hAnsi="Times New Roman"/>
                <w:b/>
                <w:sz w:val="22"/>
                <w:szCs w:val="22"/>
              </w:rPr>
            </w:pPr>
          </w:p>
        </w:tc>
      </w:tr>
      <w:tr w:rsidR="000B79E9" w:rsidRPr="00F21926" w14:paraId="7319E220" w14:textId="77777777" w:rsidTr="007910A7">
        <w:trPr>
          <w:cantSplit/>
        </w:trPr>
        <w:tc>
          <w:tcPr>
            <w:tcW w:w="1134" w:type="dxa"/>
            <w:shd w:val="clear" w:color="auto" w:fill="auto"/>
          </w:tcPr>
          <w:p w14:paraId="5F9972A0" w14:textId="0E242E99" w:rsidR="000B79E9" w:rsidRPr="00F21926" w:rsidRDefault="000B79E9" w:rsidP="000B79E9">
            <w:pPr>
              <w:rPr>
                <w:rFonts w:ascii="Times New Roman" w:hAnsi="Times New Roman"/>
                <w:b/>
                <w:sz w:val="22"/>
                <w:szCs w:val="22"/>
              </w:rPr>
            </w:pPr>
            <w:r w:rsidRPr="00F21926">
              <w:rPr>
                <w:rFonts w:ascii="Times New Roman" w:hAnsi="Times New Roman"/>
                <w:b/>
                <w:sz w:val="22"/>
                <w:szCs w:val="22"/>
              </w:rPr>
              <w:t>3.1.15</w:t>
            </w:r>
          </w:p>
        </w:tc>
        <w:tc>
          <w:tcPr>
            <w:tcW w:w="5413" w:type="dxa"/>
            <w:vAlign w:val="center"/>
          </w:tcPr>
          <w:p w14:paraId="1CCF581E" w14:textId="45A0260B" w:rsidR="000B79E9" w:rsidRPr="00F21926" w:rsidRDefault="000B79E9" w:rsidP="00682A74">
            <w:pPr>
              <w:spacing w:before="0" w:after="0"/>
              <w:ind w:left="445" w:hanging="445"/>
              <w:rPr>
                <w:rFonts w:ascii="Times New Roman" w:hAnsi="Times New Roman"/>
                <w:sz w:val="22"/>
                <w:szCs w:val="22"/>
              </w:rPr>
            </w:pPr>
            <w:r w:rsidRPr="00F21926">
              <w:rPr>
                <w:rFonts w:ascii="Times New Roman" w:hAnsi="Times New Roman"/>
                <w:sz w:val="22"/>
                <w:szCs w:val="22"/>
              </w:rPr>
              <w:t>PCR uniformity: ±0.4 °C</w:t>
            </w:r>
          </w:p>
        </w:tc>
        <w:tc>
          <w:tcPr>
            <w:tcW w:w="4186" w:type="dxa"/>
            <w:vAlign w:val="center"/>
          </w:tcPr>
          <w:p w14:paraId="59743144" w14:textId="77777777" w:rsidR="000B79E9" w:rsidRPr="00F21926" w:rsidRDefault="000B79E9" w:rsidP="000B79E9">
            <w:pPr>
              <w:rPr>
                <w:rFonts w:ascii="Times New Roman" w:hAnsi="Times New Roman"/>
                <w:b/>
                <w:sz w:val="22"/>
                <w:szCs w:val="22"/>
              </w:rPr>
            </w:pPr>
          </w:p>
        </w:tc>
        <w:tc>
          <w:tcPr>
            <w:tcW w:w="2835" w:type="dxa"/>
          </w:tcPr>
          <w:p w14:paraId="5992EAA6" w14:textId="77777777" w:rsidR="000B79E9" w:rsidRPr="00F21926" w:rsidRDefault="000B79E9" w:rsidP="000B79E9">
            <w:pPr>
              <w:rPr>
                <w:rFonts w:ascii="Times New Roman" w:hAnsi="Times New Roman"/>
                <w:b/>
                <w:sz w:val="22"/>
                <w:szCs w:val="22"/>
              </w:rPr>
            </w:pPr>
          </w:p>
        </w:tc>
        <w:tc>
          <w:tcPr>
            <w:tcW w:w="1984" w:type="dxa"/>
          </w:tcPr>
          <w:p w14:paraId="7440C030" w14:textId="77777777" w:rsidR="000B79E9" w:rsidRPr="00F21926" w:rsidRDefault="000B79E9" w:rsidP="000B79E9">
            <w:pPr>
              <w:tabs>
                <w:tab w:val="left" w:pos="729"/>
              </w:tabs>
              <w:jc w:val="center"/>
              <w:rPr>
                <w:rFonts w:ascii="Times New Roman" w:hAnsi="Times New Roman"/>
                <w:b/>
                <w:sz w:val="22"/>
                <w:szCs w:val="22"/>
              </w:rPr>
            </w:pPr>
          </w:p>
        </w:tc>
      </w:tr>
      <w:tr w:rsidR="000B79E9" w:rsidRPr="00F21926" w14:paraId="1DC5616D" w14:textId="77777777" w:rsidTr="007910A7">
        <w:trPr>
          <w:cantSplit/>
        </w:trPr>
        <w:tc>
          <w:tcPr>
            <w:tcW w:w="1134" w:type="dxa"/>
            <w:shd w:val="clear" w:color="auto" w:fill="auto"/>
          </w:tcPr>
          <w:p w14:paraId="5C27B08F" w14:textId="54931A20" w:rsidR="000B79E9" w:rsidRPr="00F21926" w:rsidRDefault="000B79E9" w:rsidP="000B79E9">
            <w:pPr>
              <w:rPr>
                <w:rFonts w:ascii="Times New Roman" w:hAnsi="Times New Roman"/>
                <w:b/>
                <w:sz w:val="22"/>
                <w:szCs w:val="22"/>
              </w:rPr>
            </w:pPr>
            <w:r w:rsidRPr="00F21926">
              <w:rPr>
                <w:rFonts w:ascii="Times New Roman" w:hAnsi="Times New Roman"/>
                <w:b/>
                <w:sz w:val="22"/>
                <w:szCs w:val="22"/>
              </w:rPr>
              <w:t>3.1.16</w:t>
            </w:r>
          </w:p>
        </w:tc>
        <w:tc>
          <w:tcPr>
            <w:tcW w:w="5413" w:type="dxa"/>
            <w:vAlign w:val="center"/>
          </w:tcPr>
          <w:p w14:paraId="79AD33E4" w14:textId="6D853B16" w:rsidR="000B79E9" w:rsidRPr="00F21926" w:rsidRDefault="000B79E9" w:rsidP="00682A74">
            <w:pPr>
              <w:spacing w:before="0" w:after="0"/>
              <w:ind w:left="445" w:hanging="445"/>
              <w:rPr>
                <w:rFonts w:ascii="Times New Roman" w:hAnsi="Times New Roman"/>
                <w:sz w:val="22"/>
                <w:szCs w:val="22"/>
              </w:rPr>
            </w:pPr>
            <w:r w:rsidRPr="00F21926">
              <w:rPr>
                <w:rFonts w:ascii="Times New Roman" w:hAnsi="Times New Roman"/>
                <w:sz w:val="22"/>
                <w:szCs w:val="22"/>
              </w:rPr>
              <w:t>Self-Installable Optical Cartridges: Yes</w:t>
            </w:r>
          </w:p>
        </w:tc>
        <w:tc>
          <w:tcPr>
            <w:tcW w:w="4186" w:type="dxa"/>
            <w:vAlign w:val="center"/>
          </w:tcPr>
          <w:p w14:paraId="04AC98C9" w14:textId="77777777" w:rsidR="000B79E9" w:rsidRPr="00F21926" w:rsidRDefault="000B79E9" w:rsidP="000B79E9">
            <w:pPr>
              <w:rPr>
                <w:rFonts w:ascii="Times New Roman" w:hAnsi="Times New Roman"/>
                <w:b/>
                <w:sz w:val="22"/>
                <w:szCs w:val="22"/>
              </w:rPr>
            </w:pPr>
          </w:p>
        </w:tc>
        <w:tc>
          <w:tcPr>
            <w:tcW w:w="2835" w:type="dxa"/>
          </w:tcPr>
          <w:p w14:paraId="6C6DFA29" w14:textId="77777777" w:rsidR="000B79E9" w:rsidRPr="00F21926" w:rsidRDefault="000B79E9" w:rsidP="000B79E9">
            <w:pPr>
              <w:rPr>
                <w:rFonts w:ascii="Times New Roman" w:hAnsi="Times New Roman"/>
                <w:b/>
                <w:sz w:val="22"/>
                <w:szCs w:val="22"/>
              </w:rPr>
            </w:pPr>
          </w:p>
        </w:tc>
        <w:tc>
          <w:tcPr>
            <w:tcW w:w="1984" w:type="dxa"/>
          </w:tcPr>
          <w:p w14:paraId="5222D800" w14:textId="77777777" w:rsidR="000B79E9" w:rsidRPr="00F21926" w:rsidRDefault="000B79E9" w:rsidP="000B79E9">
            <w:pPr>
              <w:tabs>
                <w:tab w:val="left" w:pos="729"/>
              </w:tabs>
              <w:jc w:val="center"/>
              <w:rPr>
                <w:rFonts w:ascii="Times New Roman" w:hAnsi="Times New Roman"/>
                <w:b/>
                <w:sz w:val="22"/>
                <w:szCs w:val="22"/>
              </w:rPr>
            </w:pPr>
          </w:p>
        </w:tc>
      </w:tr>
      <w:tr w:rsidR="000B79E9" w:rsidRPr="00F21926" w14:paraId="7138ADBE" w14:textId="77777777" w:rsidTr="007910A7">
        <w:trPr>
          <w:cantSplit/>
        </w:trPr>
        <w:tc>
          <w:tcPr>
            <w:tcW w:w="1134" w:type="dxa"/>
            <w:shd w:val="clear" w:color="auto" w:fill="auto"/>
          </w:tcPr>
          <w:p w14:paraId="6DB8A996" w14:textId="5AAC08A2" w:rsidR="000B79E9" w:rsidRPr="00F21926" w:rsidRDefault="000B79E9" w:rsidP="000B79E9">
            <w:pPr>
              <w:rPr>
                <w:rFonts w:ascii="Times New Roman" w:hAnsi="Times New Roman"/>
                <w:b/>
                <w:sz w:val="22"/>
                <w:szCs w:val="22"/>
              </w:rPr>
            </w:pPr>
            <w:r w:rsidRPr="00F21926">
              <w:rPr>
                <w:rFonts w:ascii="Times New Roman" w:hAnsi="Times New Roman"/>
                <w:b/>
                <w:sz w:val="22"/>
                <w:szCs w:val="22"/>
              </w:rPr>
              <w:t>3.1.17</w:t>
            </w:r>
          </w:p>
        </w:tc>
        <w:tc>
          <w:tcPr>
            <w:tcW w:w="5413" w:type="dxa"/>
            <w:vAlign w:val="center"/>
          </w:tcPr>
          <w:p w14:paraId="604EE277" w14:textId="2B389B94" w:rsidR="000B79E9" w:rsidRPr="00F21926" w:rsidRDefault="000B79E9" w:rsidP="007910A7">
            <w:pPr>
              <w:spacing w:before="0" w:after="0"/>
              <w:jc w:val="both"/>
              <w:rPr>
                <w:rFonts w:ascii="Times New Roman" w:hAnsi="Times New Roman"/>
                <w:sz w:val="22"/>
                <w:szCs w:val="22"/>
              </w:rPr>
            </w:pPr>
            <w:r w:rsidRPr="00F21926">
              <w:rPr>
                <w:rFonts w:ascii="Times New Roman" w:hAnsi="Times New Roman"/>
                <w:sz w:val="22"/>
                <w:szCs w:val="22"/>
              </w:rPr>
              <w:t>Software Included: Free software including LIMS connectivity feature 21 CFR part 11 enabled software</w:t>
            </w:r>
          </w:p>
        </w:tc>
        <w:tc>
          <w:tcPr>
            <w:tcW w:w="4186" w:type="dxa"/>
            <w:vAlign w:val="center"/>
          </w:tcPr>
          <w:p w14:paraId="4D52DC8D" w14:textId="77777777" w:rsidR="000B79E9" w:rsidRPr="00F21926" w:rsidRDefault="000B79E9" w:rsidP="000B79E9">
            <w:pPr>
              <w:rPr>
                <w:rFonts w:ascii="Times New Roman" w:hAnsi="Times New Roman"/>
                <w:b/>
                <w:sz w:val="22"/>
                <w:szCs w:val="22"/>
              </w:rPr>
            </w:pPr>
          </w:p>
        </w:tc>
        <w:tc>
          <w:tcPr>
            <w:tcW w:w="2835" w:type="dxa"/>
          </w:tcPr>
          <w:p w14:paraId="7EE3E795" w14:textId="77777777" w:rsidR="000B79E9" w:rsidRPr="00F21926" w:rsidRDefault="000B79E9" w:rsidP="000B79E9">
            <w:pPr>
              <w:rPr>
                <w:rFonts w:ascii="Times New Roman" w:hAnsi="Times New Roman"/>
                <w:b/>
                <w:sz w:val="22"/>
                <w:szCs w:val="22"/>
              </w:rPr>
            </w:pPr>
          </w:p>
        </w:tc>
        <w:tc>
          <w:tcPr>
            <w:tcW w:w="1984" w:type="dxa"/>
          </w:tcPr>
          <w:p w14:paraId="08384195" w14:textId="77777777" w:rsidR="000B79E9" w:rsidRPr="00F21926" w:rsidRDefault="000B79E9" w:rsidP="000B79E9">
            <w:pPr>
              <w:tabs>
                <w:tab w:val="left" w:pos="729"/>
              </w:tabs>
              <w:jc w:val="center"/>
              <w:rPr>
                <w:rFonts w:ascii="Times New Roman" w:hAnsi="Times New Roman"/>
                <w:b/>
                <w:sz w:val="22"/>
                <w:szCs w:val="22"/>
              </w:rPr>
            </w:pPr>
          </w:p>
        </w:tc>
      </w:tr>
      <w:tr w:rsidR="000B79E9" w:rsidRPr="00F21926" w14:paraId="20E9FEC0" w14:textId="77777777" w:rsidTr="007910A7">
        <w:trPr>
          <w:cantSplit/>
        </w:trPr>
        <w:tc>
          <w:tcPr>
            <w:tcW w:w="1134" w:type="dxa"/>
            <w:shd w:val="clear" w:color="auto" w:fill="auto"/>
          </w:tcPr>
          <w:p w14:paraId="307D70CD" w14:textId="02F9391E" w:rsidR="000B79E9" w:rsidRPr="00F21926" w:rsidRDefault="000B79E9" w:rsidP="000B79E9">
            <w:pPr>
              <w:rPr>
                <w:rFonts w:ascii="Times New Roman" w:hAnsi="Times New Roman"/>
                <w:b/>
                <w:sz w:val="22"/>
                <w:szCs w:val="22"/>
              </w:rPr>
            </w:pPr>
            <w:r w:rsidRPr="00F21926">
              <w:rPr>
                <w:rFonts w:ascii="Times New Roman" w:hAnsi="Times New Roman"/>
                <w:b/>
                <w:sz w:val="22"/>
                <w:szCs w:val="22"/>
              </w:rPr>
              <w:t>3.1.18</w:t>
            </w:r>
          </w:p>
        </w:tc>
        <w:tc>
          <w:tcPr>
            <w:tcW w:w="5413" w:type="dxa"/>
            <w:vAlign w:val="center"/>
          </w:tcPr>
          <w:p w14:paraId="575D3473" w14:textId="6EDE4DE9" w:rsidR="000B79E9" w:rsidRPr="00F21926" w:rsidRDefault="009B01CE" w:rsidP="0030311C">
            <w:pPr>
              <w:spacing w:before="0" w:after="0"/>
              <w:rPr>
                <w:rFonts w:ascii="Times New Roman" w:hAnsi="Times New Roman"/>
                <w:sz w:val="22"/>
                <w:szCs w:val="22"/>
              </w:rPr>
            </w:pPr>
            <w:r w:rsidRPr="00F21926">
              <w:rPr>
                <w:rFonts w:ascii="Times New Roman" w:hAnsi="Times New Roman"/>
                <w:sz w:val="22"/>
                <w:szCs w:val="22"/>
              </w:rPr>
              <w:t>Optical cartridge types: FAM or SYBER Green, VIC</w:t>
            </w:r>
            <w:r w:rsidR="0037001F" w:rsidRPr="00F21926">
              <w:rPr>
                <w:rFonts w:ascii="Times New Roman" w:hAnsi="Times New Roman"/>
                <w:sz w:val="22"/>
                <w:szCs w:val="22"/>
              </w:rPr>
              <w:t xml:space="preserve"> or </w:t>
            </w:r>
            <w:r w:rsidRPr="00F21926">
              <w:rPr>
                <w:rFonts w:ascii="Times New Roman" w:hAnsi="Times New Roman"/>
                <w:sz w:val="22"/>
                <w:szCs w:val="22"/>
              </w:rPr>
              <w:t>JOE</w:t>
            </w:r>
            <w:r w:rsidR="0037001F" w:rsidRPr="00F21926">
              <w:rPr>
                <w:rFonts w:ascii="Times New Roman" w:hAnsi="Times New Roman"/>
                <w:sz w:val="22"/>
                <w:szCs w:val="22"/>
              </w:rPr>
              <w:t xml:space="preserve"> or </w:t>
            </w:r>
            <w:r w:rsidRPr="00F21926">
              <w:rPr>
                <w:rFonts w:ascii="Times New Roman" w:hAnsi="Times New Roman"/>
                <w:sz w:val="22"/>
                <w:szCs w:val="22"/>
              </w:rPr>
              <w:t>HEX, TAMRA, Texas Red, Cy5</w:t>
            </w:r>
          </w:p>
        </w:tc>
        <w:tc>
          <w:tcPr>
            <w:tcW w:w="4186" w:type="dxa"/>
            <w:vAlign w:val="center"/>
          </w:tcPr>
          <w:p w14:paraId="2DB200A9" w14:textId="77777777" w:rsidR="000B79E9" w:rsidRPr="00F21926" w:rsidRDefault="000B79E9" w:rsidP="000B79E9">
            <w:pPr>
              <w:rPr>
                <w:rFonts w:ascii="Times New Roman" w:hAnsi="Times New Roman"/>
                <w:b/>
                <w:sz w:val="22"/>
                <w:szCs w:val="22"/>
              </w:rPr>
            </w:pPr>
          </w:p>
        </w:tc>
        <w:tc>
          <w:tcPr>
            <w:tcW w:w="2835" w:type="dxa"/>
          </w:tcPr>
          <w:p w14:paraId="20D027EA" w14:textId="77777777" w:rsidR="000B79E9" w:rsidRPr="00F21926" w:rsidRDefault="000B79E9" w:rsidP="000B79E9">
            <w:pPr>
              <w:rPr>
                <w:rFonts w:ascii="Times New Roman" w:hAnsi="Times New Roman"/>
                <w:b/>
                <w:sz w:val="22"/>
                <w:szCs w:val="22"/>
              </w:rPr>
            </w:pPr>
          </w:p>
        </w:tc>
        <w:tc>
          <w:tcPr>
            <w:tcW w:w="1984" w:type="dxa"/>
          </w:tcPr>
          <w:p w14:paraId="6C9811A6" w14:textId="77777777" w:rsidR="000B79E9" w:rsidRPr="00F21926" w:rsidRDefault="000B79E9" w:rsidP="000B79E9">
            <w:pPr>
              <w:tabs>
                <w:tab w:val="left" w:pos="729"/>
              </w:tabs>
              <w:jc w:val="center"/>
              <w:rPr>
                <w:rFonts w:ascii="Times New Roman" w:hAnsi="Times New Roman"/>
                <w:b/>
                <w:sz w:val="22"/>
                <w:szCs w:val="22"/>
              </w:rPr>
            </w:pPr>
          </w:p>
        </w:tc>
      </w:tr>
      <w:tr w:rsidR="000B79E9" w:rsidRPr="00F21926" w14:paraId="681DDD8E" w14:textId="77777777" w:rsidTr="007910A7">
        <w:trPr>
          <w:cantSplit/>
        </w:trPr>
        <w:tc>
          <w:tcPr>
            <w:tcW w:w="1134" w:type="dxa"/>
            <w:shd w:val="clear" w:color="auto" w:fill="auto"/>
          </w:tcPr>
          <w:p w14:paraId="616BB1EA" w14:textId="60F2C73A" w:rsidR="000B79E9" w:rsidRPr="00F21926" w:rsidRDefault="000B79E9" w:rsidP="000B79E9">
            <w:pPr>
              <w:rPr>
                <w:rFonts w:ascii="Times New Roman" w:hAnsi="Times New Roman"/>
                <w:b/>
                <w:sz w:val="22"/>
                <w:szCs w:val="22"/>
              </w:rPr>
            </w:pPr>
            <w:r w:rsidRPr="00F21926">
              <w:rPr>
                <w:rFonts w:ascii="Times New Roman" w:hAnsi="Times New Roman"/>
                <w:b/>
                <w:sz w:val="22"/>
                <w:szCs w:val="22"/>
              </w:rPr>
              <w:t>3.1.19</w:t>
            </w:r>
          </w:p>
        </w:tc>
        <w:tc>
          <w:tcPr>
            <w:tcW w:w="5413" w:type="dxa"/>
            <w:vAlign w:val="center"/>
          </w:tcPr>
          <w:p w14:paraId="7B954841" w14:textId="78ACB6B0" w:rsidR="000B79E9" w:rsidRPr="00F21926" w:rsidRDefault="00757D3B" w:rsidP="00682A74">
            <w:pPr>
              <w:spacing w:before="0" w:after="0"/>
              <w:ind w:left="445" w:hanging="445"/>
              <w:rPr>
                <w:rFonts w:ascii="Times New Roman" w:hAnsi="Times New Roman"/>
                <w:sz w:val="22"/>
                <w:szCs w:val="22"/>
              </w:rPr>
            </w:pPr>
            <w:r w:rsidRPr="00F21926">
              <w:rPr>
                <w:rFonts w:ascii="Times New Roman" w:hAnsi="Times New Roman"/>
                <w:sz w:val="22"/>
                <w:szCs w:val="22"/>
              </w:rPr>
              <w:t>Thermal System Temperature Range: 10-99.9 °C</w:t>
            </w:r>
          </w:p>
        </w:tc>
        <w:tc>
          <w:tcPr>
            <w:tcW w:w="4186" w:type="dxa"/>
            <w:vAlign w:val="center"/>
          </w:tcPr>
          <w:p w14:paraId="2901D52F" w14:textId="77777777" w:rsidR="000B79E9" w:rsidRPr="00F21926" w:rsidRDefault="000B79E9" w:rsidP="000B79E9">
            <w:pPr>
              <w:rPr>
                <w:rFonts w:ascii="Times New Roman" w:hAnsi="Times New Roman"/>
                <w:b/>
                <w:sz w:val="22"/>
                <w:szCs w:val="22"/>
              </w:rPr>
            </w:pPr>
          </w:p>
        </w:tc>
        <w:tc>
          <w:tcPr>
            <w:tcW w:w="2835" w:type="dxa"/>
          </w:tcPr>
          <w:p w14:paraId="465C3162" w14:textId="77777777" w:rsidR="000B79E9" w:rsidRPr="00F21926" w:rsidRDefault="000B79E9" w:rsidP="000B79E9">
            <w:pPr>
              <w:rPr>
                <w:rFonts w:ascii="Times New Roman" w:hAnsi="Times New Roman"/>
                <w:b/>
                <w:sz w:val="22"/>
                <w:szCs w:val="22"/>
              </w:rPr>
            </w:pPr>
          </w:p>
        </w:tc>
        <w:tc>
          <w:tcPr>
            <w:tcW w:w="1984" w:type="dxa"/>
          </w:tcPr>
          <w:p w14:paraId="59DF571D" w14:textId="77777777" w:rsidR="000B79E9" w:rsidRPr="00F21926" w:rsidRDefault="000B79E9" w:rsidP="000B79E9">
            <w:pPr>
              <w:tabs>
                <w:tab w:val="left" w:pos="729"/>
              </w:tabs>
              <w:jc w:val="center"/>
              <w:rPr>
                <w:rFonts w:ascii="Times New Roman" w:hAnsi="Times New Roman"/>
                <w:b/>
                <w:sz w:val="22"/>
                <w:szCs w:val="22"/>
              </w:rPr>
            </w:pPr>
          </w:p>
        </w:tc>
      </w:tr>
      <w:tr w:rsidR="000B79E9" w:rsidRPr="00F21926" w14:paraId="43F8BA35" w14:textId="77777777" w:rsidTr="006C52F1">
        <w:trPr>
          <w:cantSplit/>
        </w:trPr>
        <w:tc>
          <w:tcPr>
            <w:tcW w:w="1134" w:type="dxa"/>
            <w:shd w:val="clear" w:color="auto" w:fill="auto"/>
          </w:tcPr>
          <w:p w14:paraId="33961451" w14:textId="6EEE9FAE" w:rsidR="000B79E9" w:rsidRPr="00F21926" w:rsidRDefault="000B79E9" w:rsidP="000B79E9">
            <w:pPr>
              <w:rPr>
                <w:rFonts w:ascii="Times New Roman" w:hAnsi="Times New Roman"/>
                <w:b/>
                <w:sz w:val="22"/>
                <w:szCs w:val="22"/>
              </w:rPr>
            </w:pPr>
            <w:r w:rsidRPr="00F21926">
              <w:rPr>
                <w:rFonts w:ascii="Times New Roman" w:hAnsi="Times New Roman"/>
                <w:b/>
                <w:sz w:val="22"/>
                <w:szCs w:val="22"/>
              </w:rPr>
              <w:lastRenderedPageBreak/>
              <w:t>3.1.2</w:t>
            </w:r>
            <w:r w:rsidR="00371781" w:rsidRPr="00F21926">
              <w:rPr>
                <w:rFonts w:ascii="Times New Roman" w:hAnsi="Times New Roman"/>
                <w:b/>
                <w:sz w:val="22"/>
                <w:szCs w:val="22"/>
              </w:rPr>
              <w:t>0</w:t>
            </w:r>
          </w:p>
        </w:tc>
        <w:tc>
          <w:tcPr>
            <w:tcW w:w="5413" w:type="dxa"/>
          </w:tcPr>
          <w:p w14:paraId="0D92FD6D" w14:textId="58A62357" w:rsidR="000B79E9" w:rsidRPr="00E93A88" w:rsidRDefault="000B79E9" w:rsidP="000B79E9">
            <w:pPr>
              <w:spacing w:before="0" w:after="0"/>
              <w:ind w:left="445" w:hanging="445"/>
              <w:rPr>
                <w:rFonts w:ascii="Times New Roman" w:hAnsi="Times New Roman"/>
                <w:bCs/>
                <w:sz w:val="22"/>
                <w:szCs w:val="22"/>
              </w:rPr>
            </w:pPr>
            <w:r w:rsidRPr="0030311C">
              <w:rPr>
                <w:rFonts w:ascii="Times New Roman" w:hAnsi="Times New Roman"/>
                <w:bCs/>
                <w:sz w:val="22"/>
                <w:szCs w:val="22"/>
              </w:rPr>
              <w:t>Laptop for Real-time PCR system</w:t>
            </w:r>
          </w:p>
          <w:p w14:paraId="5B110421" w14:textId="716A8F13" w:rsidR="000B79E9" w:rsidRPr="00F21926" w:rsidRDefault="000B79E9" w:rsidP="00D508E0">
            <w:pPr>
              <w:pStyle w:val="ListParagraph"/>
              <w:numPr>
                <w:ilvl w:val="0"/>
                <w:numId w:val="11"/>
              </w:numPr>
              <w:spacing w:before="0" w:after="0"/>
              <w:rPr>
                <w:rFonts w:ascii="Times New Roman" w:hAnsi="Times New Roman"/>
                <w:sz w:val="22"/>
                <w:szCs w:val="22"/>
              </w:rPr>
            </w:pPr>
            <w:r w:rsidRPr="00F21926">
              <w:rPr>
                <w:rFonts w:ascii="Times New Roman" w:hAnsi="Times New Roman"/>
                <w:sz w:val="22"/>
                <w:szCs w:val="22"/>
              </w:rPr>
              <w:t>Operating System: Windows 1</w:t>
            </w:r>
            <w:r w:rsidR="008D3A00">
              <w:rPr>
                <w:rFonts w:ascii="Times New Roman" w:hAnsi="Times New Roman"/>
                <w:sz w:val="22"/>
                <w:szCs w:val="22"/>
              </w:rPr>
              <w:t xml:space="preserve">1 </w:t>
            </w:r>
            <w:r w:rsidR="007910A7" w:rsidRPr="0030311C">
              <w:rPr>
                <w:rFonts w:ascii="Times New Roman" w:hAnsi="Times New Roman"/>
                <w:sz w:val="22"/>
                <w:szCs w:val="22"/>
              </w:rPr>
              <w:t>or equivalent</w:t>
            </w:r>
          </w:p>
          <w:p w14:paraId="36D85568" w14:textId="7C4EAAFF" w:rsidR="000B79E9" w:rsidRPr="00F21926" w:rsidRDefault="000B79E9" w:rsidP="00D508E0">
            <w:pPr>
              <w:pStyle w:val="ListParagraph"/>
              <w:numPr>
                <w:ilvl w:val="0"/>
                <w:numId w:val="11"/>
              </w:numPr>
              <w:spacing w:before="0" w:after="0"/>
              <w:rPr>
                <w:rFonts w:ascii="Times New Roman" w:hAnsi="Times New Roman"/>
                <w:sz w:val="22"/>
                <w:szCs w:val="22"/>
              </w:rPr>
            </w:pPr>
            <w:r w:rsidRPr="00F21926">
              <w:rPr>
                <w:rFonts w:ascii="Times New Roman" w:hAnsi="Times New Roman"/>
                <w:sz w:val="22"/>
                <w:szCs w:val="22"/>
              </w:rPr>
              <w:t xml:space="preserve">Processor: </w:t>
            </w:r>
            <w:r w:rsidR="00C5503D" w:rsidRPr="00F21926">
              <w:rPr>
                <w:rFonts w:ascii="Times New Roman" w:hAnsi="Times New Roman"/>
                <w:sz w:val="22"/>
                <w:szCs w:val="22"/>
              </w:rPr>
              <w:t xml:space="preserve">Intel Core </w:t>
            </w:r>
            <w:r w:rsidRPr="00F21926">
              <w:rPr>
                <w:rFonts w:ascii="Times New Roman" w:hAnsi="Times New Roman"/>
                <w:sz w:val="22"/>
                <w:szCs w:val="22"/>
              </w:rPr>
              <w:t>i7</w:t>
            </w:r>
            <w:r w:rsidR="007910A7" w:rsidRPr="00F21926">
              <w:rPr>
                <w:rFonts w:ascii="Times New Roman" w:hAnsi="Times New Roman"/>
                <w:sz w:val="22"/>
                <w:szCs w:val="22"/>
              </w:rPr>
              <w:t xml:space="preserve"> </w:t>
            </w:r>
            <w:r w:rsidR="007910A7" w:rsidRPr="0030311C">
              <w:rPr>
                <w:rFonts w:ascii="Times New Roman" w:hAnsi="Times New Roman"/>
                <w:sz w:val="22"/>
                <w:szCs w:val="22"/>
              </w:rPr>
              <w:t>or equivalent</w:t>
            </w:r>
          </w:p>
          <w:p w14:paraId="24515472" w14:textId="41BE6BB5" w:rsidR="000B79E9" w:rsidRPr="00F21926" w:rsidRDefault="000B79E9" w:rsidP="00D508E0">
            <w:pPr>
              <w:pStyle w:val="ListParagraph"/>
              <w:numPr>
                <w:ilvl w:val="0"/>
                <w:numId w:val="11"/>
              </w:numPr>
              <w:spacing w:before="0" w:after="0"/>
              <w:rPr>
                <w:rFonts w:ascii="Times New Roman" w:hAnsi="Times New Roman"/>
                <w:sz w:val="22"/>
                <w:szCs w:val="22"/>
              </w:rPr>
            </w:pPr>
            <w:r w:rsidRPr="00F21926">
              <w:rPr>
                <w:rFonts w:ascii="Times New Roman" w:hAnsi="Times New Roman"/>
                <w:sz w:val="22"/>
                <w:szCs w:val="22"/>
              </w:rPr>
              <w:t>H</w:t>
            </w:r>
            <w:r w:rsidR="00C5503D" w:rsidRPr="00F21926">
              <w:rPr>
                <w:rFonts w:ascii="Times New Roman" w:hAnsi="Times New Roman"/>
                <w:sz w:val="22"/>
                <w:szCs w:val="22"/>
              </w:rPr>
              <w:t>DD</w:t>
            </w:r>
            <w:r w:rsidRPr="00F21926">
              <w:rPr>
                <w:rFonts w:ascii="Times New Roman" w:hAnsi="Times New Roman"/>
                <w:sz w:val="22"/>
                <w:szCs w:val="22"/>
              </w:rPr>
              <w:t xml:space="preserve"> </w:t>
            </w:r>
            <w:r w:rsidR="00C5503D" w:rsidRPr="00F21926">
              <w:rPr>
                <w:rFonts w:ascii="Times New Roman" w:hAnsi="Times New Roman"/>
                <w:sz w:val="22"/>
                <w:szCs w:val="22"/>
              </w:rPr>
              <w:t>SSD</w:t>
            </w:r>
            <w:r w:rsidR="00757D3B" w:rsidRPr="00F21926">
              <w:rPr>
                <w:rFonts w:ascii="Times New Roman" w:hAnsi="Times New Roman"/>
                <w:sz w:val="22"/>
                <w:szCs w:val="22"/>
              </w:rPr>
              <w:t xml:space="preserve">, minimum capacity </w:t>
            </w:r>
            <w:r w:rsidRPr="00F21926">
              <w:rPr>
                <w:rFonts w:ascii="Times New Roman" w:hAnsi="Times New Roman"/>
                <w:sz w:val="22"/>
                <w:szCs w:val="22"/>
              </w:rPr>
              <w:t>512 GB</w:t>
            </w:r>
            <w:r w:rsidR="00757D3B" w:rsidRPr="00F21926">
              <w:rPr>
                <w:rFonts w:ascii="Times New Roman" w:hAnsi="Times New Roman"/>
                <w:sz w:val="22"/>
                <w:szCs w:val="22"/>
              </w:rPr>
              <w:t xml:space="preserve"> </w:t>
            </w:r>
          </w:p>
          <w:p w14:paraId="1F963D98" w14:textId="4004D160" w:rsidR="000B79E9" w:rsidRPr="00F21926" w:rsidRDefault="000B79E9" w:rsidP="00D508E0">
            <w:pPr>
              <w:pStyle w:val="yiv8399950248ydpb33d8c16yiv0974697060ydp440d7102yiv0763498323ydpa60bba7dyiv2494373309ydp6d01e541yiv7621497918ydpe479216ayiv6659117898ydp644e4e5bmsonormal"/>
              <w:numPr>
                <w:ilvl w:val="0"/>
                <w:numId w:val="11"/>
              </w:numPr>
              <w:shd w:val="clear" w:color="auto" w:fill="FFFFFF"/>
              <w:spacing w:before="0" w:beforeAutospacing="0" w:after="0" w:afterAutospacing="0"/>
              <w:rPr>
                <w:color w:val="26282A"/>
                <w:sz w:val="22"/>
                <w:szCs w:val="22"/>
              </w:rPr>
            </w:pPr>
            <w:r w:rsidRPr="00F21926">
              <w:rPr>
                <w:sz w:val="22"/>
                <w:szCs w:val="22"/>
                <w:lang w:eastAsia="en-US"/>
              </w:rPr>
              <w:t xml:space="preserve">RAM Memory: </w:t>
            </w:r>
            <w:r w:rsidR="00757D3B" w:rsidRPr="00F21926">
              <w:rPr>
                <w:sz w:val="22"/>
                <w:szCs w:val="22"/>
                <w:lang w:eastAsia="en-US"/>
              </w:rPr>
              <w:t xml:space="preserve">minimum </w:t>
            </w:r>
            <w:r w:rsidRPr="00F21926">
              <w:rPr>
                <w:sz w:val="22"/>
                <w:szCs w:val="22"/>
                <w:lang w:eastAsia="en-US"/>
              </w:rPr>
              <w:t>16 GB</w:t>
            </w:r>
          </w:p>
        </w:tc>
        <w:tc>
          <w:tcPr>
            <w:tcW w:w="4186" w:type="dxa"/>
            <w:vAlign w:val="center"/>
          </w:tcPr>
          <w:p w14:paraId="61C5C5B6" w14:textId="77777777" w:rsidR="000B79E9" w:rsidRPr="00F21926" w:rsidRDefault="000B79E9" w:rsidP="000B79E9">
            <w:pPr>
              <w:rPr>
                <w:rFonts w:ascii="Times New Roman" w:hAnsi="Times New Roman"/>
                <w:b/>
                <w:sz w:val="22"/>
                <w:szCs w:val="22"/>
              </w:rPr>
            </w:pPr>
          </w:p>
        </w:tc>
        <w:tc>
          <w:tcPr>
            <w:tcW w:w="2835" w:type="dxa"/>
          </w:tcPr>
          <w:p w14:paraId="7B3EBA9E" w14:textId="77777777" w:rsidR="000B79E9" w:rsidRPr="00F21926" w:rsidRDefault="000B79E9" w:rsidP="000B79E9">
            <w:pPr>
              <w:rPr>
                <w:rFonts w:ascii="Times New Roman" w:hAnsi="Times New Roman"/>
                <w:b/>
                <w:sz w:val="22"/>
                <w:szCs w:val="22"/>
              </w:rPr>
            </w:pPr>
          </w:p>
        </w:tc>
        <w:tc>
          <w:tcPr>
            <w:tcW w:w="1984" w:type="dxa"/>
          </w:tcPr>
          <w:p w14:paraId="308A47FE" w14:textId="77777777" w:rsidR="000B79E9" w:rsidRPr="00F21926" w:rsidRDefault="000B79E9" w:rsidP="000B79E9">
            <w:pPr>
              <w:tabs>
                <w:tab w:val="left" w:pos="729"/>
              </w:tabs>
              <w:jc w:val="center"/>
              <w:rPr>
                <w:rFonts w:ascii="Times New Roman" w:hAnsi="Times New Roman"/>
                <w:b/>
                <w:sz w:val="22"/>
                <w:szCs w:val="22"/>
              </w:rPr>
            </w:pPr>
          </w:p>
        </w:tc>
      </w:tr>
      <w:tr w:rsidR="004808B8" w:rsidRPr="00F21926" w14:paraId="125F8D6A" w14:textId="77777777" w:rsidTr="006C52F1">
        <w:trPr>
          <w:cantSplit/>
        </w:trPr>
        <w:tc>
          <w:tcPr>
            <w:tcW w:w="1134" w:type="dxa"/>
            <w:shd w:val="clear" w:color="auto" w:fill="auto"/>
          </w:tcPr>
          <w:p w14:paraId="2C89D0AE" w14:textId="0648D7E0" w:rsidR="004808B8" w:rsidRPr="00F21926" w:rsidRDefault="004808B8" w:rsidP="000B79E9">
            <w:pPr>
              <w:rPr>
                <w:rFonts w:ascii="Times New Roman" w:hAnsi="Times New Roman"/>
                <w:b/>
                <w:sz w:val="22"/>
                <w:szCs w:val="22"/>
              </w:rPr>
            </w:pPr>
            <w:r>
              <w:rPr>
                <w:rFonts w:ascii="Times New Roman" w:hAnsi="Times New Roman"/>
                <w:b/>
                <w:sz w:val="22"/>
                <w:szCs w:val="22"/>
              </w:rPr>
              <w:t>3.1.21</w:t>
            </w:r>
          </w:p>
        </w:tc>
        <w:tc>
          <w:tcPr>
            <w:tcW w:w="5413" w:type="dxa"/>
          </w:tcPr>
          <w:p w14:paraId="5EB09627" w14:textId="77777777" w:rsidR="00F06C89" w:rsidRPr="0030311C" w:rsidRDefault="00F06C89" w:rsidP="004808B8">
            <w:pPr>
              <w:spacing w:before="0" w:after="0"/>
              <w:ind w:left="445" w:hanging="445"/>
              <w:rPr>
                <w:rFonts w:ascii="Times New Roman" w:hAnsi="Times New Roman"/>
                <w:b/>
                <w:bCs/>
                <w:spacing w:val="-3"/>
                <w:sz w:val="22"/>
                <w:szCs w:val="22"/>
              </w:rPr>
            </w:pPr>
            <w:r w:rsidRPr="0030311C">
              <w:rPr>
                <w:rFonts w:ascii="Times New Roman" w:hAnsi="Times New Roman"/>
                <w:b/>
                <w:bCs/>
                <w:spacing w:val="-3"/>
                <w:sz w:val="22"/>
                <w:szCs w:val="22"/>
              </w:rPr>
              <w:t>Testing and Calibration</w:t>
            </w:r>
          </w:p>
          <w:p w14:paraId="56A81761" w14:textId="1DD0649D" w:rsidR="004808B8" w:rsidRDefault="004808B8" w:rsidP="004808B8">
            <w:pPr>
              <w:spacing w:before="0" w:after="0"/>
              <w:ind w:left="445" w:hanging="445"/>
              <w:rPr>
                <w:rFonts w:ascii="Times New Roman" w:hAnsi="Times New Roman"/>
                <w:spacing w:val="-3"/>
                <w:sz w:val="22"/>
                <w:szCs w:val="22"/>
              </w:rPr>
            </w:pPr>
            <w:r>
              <w:rPr>
                <w:rFonts w:ascii="Times New Roman" w:hAnsi="Times New Roman"/>
                <w:spacing w:val="-3"/>
                <w:sz w:val="22"/>
                <w:szCs w:val="22"/>
              </w:rPr>
              <w:t>Following unloading and prior to acceptance, all equipment</w:t>
            </w:r>
          </w:p>
          <w:p w14:paraId="584295D4" w14:textId="77777777" w:rsidR="004808B8" w:rsidRDefault="004808B8" w:rsidP="004808B8">
            <w:pPr>
              <w:spacing w:before="0" w:after="0"/>
              <w:ind w:left="445" w:hanging="445"/>
              <w:rPr>
                <w:rFonts w:ascii="Times New Roman" w:hAnsi="Times New Roman"/>
                <w:spacing w:val="-3"/>
                <w:sz w:val="22"/>
                <w:szCs w:val="22"/>
              </w:rPr>
            </w:pPr>
            <w:r>
              <w:rPr>
                <w:rFonts w:ascii="Times New Roman" w:hAnsi="Times New Roman"/>
                <w:spacing w:val="-3"/>
                <w:sz w:val="22"/>
                <w:szCs w:val="22"/>
              </w:rPr>
              <w:t>undergoes basic check, installation, setup, calibration</w:t>
            </w:r>
          </w:p>
          <w:p w14:paraId="6A388E51" w14:textId="77777777" w:rsidR="004808B8" w:rsidRDefault="004808B8" w:rsidP="004808B8">
            <w:pPr>
              <w:spacing w:before="0" w:after="0"/>
              <w:ind w:left="445" w:hanging="445"/>
              <w:rPr>
                <w:rFonts w:ascii="Times New Roman" w:hAnsi="Times New Roman"/>
                <w:spacing w:val="-3"/>
                <w:sz w:val="22"/>
                <w:szCs w:val="22"/>
              </w:rPr>
            </w:pPr>
            <w:r>
              <w:rPr>
                <w:rFonts w:ascii="Times New Roman" w:hAnsi="Times New Roman"/>
                <w:spacing w:val="-3"/>
                <w:sz w:val="22"/>
                <w:szCs w:val="22"/>
              </w:rPr>
              <w:t>according to manufacturer’s specifications, functional</w:t>
            </w:r>
          </w:p>
          <w:p w14:paraId="3E176823" w14:textId="458714DF" w:rsidR="004808B8" w:rsidRPr="004808B8" w:rsidRDefault="004808B8" w:rsidP="004808B8">
            <w:pPr>
              <w:spacing w:before="0" w:after="0"/>
              <w:ind w:left="445" w:hanging="445"/>
              <w:rPr>
                <w:rFonts w:ascii="Times New Roman" w:hAnsi="Times New Roman"/>
                <w:bCs/>
                <w:sz w:val="22"/>
                <w:szCs w:val="22"/>
              </w:rPr>
            </w:pPr>
            <w:r>
              <w:rPr>
                <w:rFonts w:ascii="Times New Roman" w:hAnsi="Times New Roman"/>
                <w:spacing w:val="-3"/>
                <w:sz w:val="22"/>
                <w:szCs w:val="22"/>
              </w:rPr>
              <w:t>testing and verification.</w:t>
            </w:r>
          </w:p>
        </w:tc>
        <w:tc>
          <w:tcPr>
            <w:tcW w:w="4186" w:type="dxa"/>
            <w:vAlign w:val="center"/>
          </w:tcPr>
          <w:p w14:paraId="2302D581" w14:textId="77777777" w:rsidR="004808B8" w:rsidRPr="00F21926" w:rsidRDefault="004808B8" w:rsidP="000B79E9">
            <w:pPr>
              <w:rPr>
                <w:rFonts w:ascii="Times New Roman" w:hAnsi="Times New Roman"/>
                <w:b/>
                <w:sz w:val="22"/>
                <w:szCs w:val="22"/>
              </w:rPr>
            </w:pPr>
          </w:p>
        </w:tc>
        <w:tc>
          <w:tcPr>
            <w:tcW w:w="2835" w:type="dxa"/>
          </w:tcPr>
          <w:p w14:paraId="3EC57C5F" w14:textId="77777777" w:rsidR="004808B8" w:rsidRPr="00F21926" w:rsidRDefault="004808B8" w:rsidP="000B79E9">
            <w:pPr>
              <w:rPr>
                <w:rFonts w:ascii="Times New Roman" w:hAnsi="Times New Roman"/>
                <w:b/>
                <w:sz w:val="22"/>
                <w:szCs w:val="22"/>
              </w:rPr>
            </w:pPr>
          </w:p>
        </w:tc>
        <w:tc>
          <w:tcPr>
            <w:tcW w:w="1984" w:type="dxa"/>
          </w:tcPr>
          <w:p w14:paraId="39411F6E" w14:textId="77777777" w:rsidR="004808B8" w:rsidRPr="00F21926" w:rsidRDefault="004808B8" w:rsidP="000B79E9">
            <w:pPr>
              <w:tabs>
                <w:tab w:val="left" w:pos="729"/>
              </w:tabs>
              <w:jc w:val="center"/>
              <w:rPr>
                <w:rFonts w:ascii="Times New Roman" w:hAnsi="Times New Roman"/>
                <w:b/>
                <w:sz w:val="22"/>
                <w:szCs w:val="22"/>
              </w:rPr>
            </w:pPr>
          </w:p>
        </w:tc>
      </w:tr>
      <w:tr w:rsidR="00371781" w:rsidRPr="00F21926" w14:paraId="47BCF4E3" w14:textId="77777777" w:rsidTr="007910A7">
        <w:trPr>
          <w:cantSplit/>
        </w:trPr>
        <w:tc>
          <w:tcPr>
            <w:tcW w:w="1134" w:type="dxa"/>
            <w:shd w:val="clear" w:color="auto" w:fill="auto"/>
          </w:tcPr>
          <w:p w14:paraId="276FB6C1" w14:textId="4136D871" w:rsidR="00371781" w:rsidRPr="00F21926" w:rsidRDefault="00371781" w:rsidP="00371781">
            <w:pPr>
              <w:rPr>
                <w:rFonts w:ascii="Times New Roman" w:hAnsi="Times New Roman"/>
                <w:b/>
                <w:sz w:val="22"/>
                <w:szCs w:val="22"/>
              </w:rPr>
            </w:pPr>
            <w:r w:rsidRPr="00F21926">
              <w:rPr>
                <w:rFonts w:ascii="Times New Roman" w:hAnsi="Times New Roman"/>
                <w:b/>
                <w:sz w:val="22"/>
                <w:szCs w:val="22"/>
              </w:rPr>
              <w:t>3.1.2</w:t>
            </w:r>
            <w:r w:rsidR="004808B8">
              <w:rPr>
                <w:rFonts w:ascii="Times New Roman" w:hAnsi="Times New Roman"/>
                <w:b/>
                <w:sz w:val="22"/>
                <w:szCs w:val="22"/>
              </w:rPr>
              <w:t>2</w:t>
            </w:r>
          </w:p>
        </w:tc>
        <w:tc>
          <w:tcPr>
            <w:tcW w:w="5413" w:type="dxa"/>
            <w:vAlign w:val="center"/>
          </w:tcPr>
          <w:p w14:paraId="26DEAE6E" w14:textId="701A5126" w:rsidR="0037001F" w:rsidRPr="00874B84" w:rsidRDefault="00BA3BD4" w:rsidP="0030311C">
            <w:pPr>
              <w:spacing w:before="0" w:after="0"/>
              <w:jc w:val="both"/>
              <w:rPr>
                <w:rFonts w:ascii="Times New Roman" w:hAnsi="Times New Roman"/>
                <w:b/>
                <w:bCs/>
                <w:sz w:val="22"/>
                <w:szCs w:val="22"/>
              </w:rPr>
            </w:pPr>
            <w:r w:rsidRPr="00874B84">
              <w:rPr>
                <w:rFonts w:ascii="Times New Roman" w:hAnsi="Times New Roman"/>
                <w:b/>
                <w:bCs/>
                <w:sz w:val="22"/>
                <w:szCs w:val="22"/>
              </w:rPr>
              <w:t>Training</w:t>
            </w:r>
          </w:p>
          <w:p w14:paraId="21D70FB8" w14:textId="3CA80070" w:rsidR="0037001F" w:rsidRPr="0030311C" w:rsidRDefault="0037001F" w:rsidP="0030311C">
            <w:pPr>
              <w:spacing w:before="0" w:after="0"/>
              <w:jc w:val="both"/>
              <w:rPr>
                <w:rFonts w:ascii="Times New Roman" w:hAnsi="Times New Roman"/>
                <w:sz w:val="22"/>
                <w:szCs w:val="22"/>
              </w:rPr>
            </w:pPr>
            <w:r w:rsidRPr="00874B84">
              <w:rPr>
                <w:rFonts w:ascii="Times New Roman" w:hAnsi="Times New Roman"/>
                <w:sz w:val="22"/>
                <w:szCs w:val="22"/>
              </w:rPr>
              <w:t xml:space="preserve">Training for 4 persons in duration of </w:t>
            </w:r>
            <w:r w:rsidR="003C61F2" w:rsidRPr="00874B84">
              <w:rPr>
                <w:rFonts w:ascii="Times New Roman" w:hAnsi="Times New Roman"/>
                <w:sz w:val="22"/>
                <w:szCs w:val="22"/>
              </w:rPr>
              <w:t>4</w:t>
            </w:r>
            <w:r w:rsidRPr="00874B84">
              <w:rPr>
                <w:rFonts w:ascii="Times New Roman" w:hAnsi="Times New Roman"/>
                <w:sz w:val="22"/>
                <w:szCs w:val="22"/>
              </w:rPr>
              <w:t xml:space="preserve"> days covering installation followed by testing the new methods enabled by the new instrument and instrument maintenance.</w:t>
            </w:r>
          </w:p>
          <w:p w14:paraId="4ACAD14F" w14:textId="1B3D151F" w:rsidR="001E502D" w:rsidRPr="00874B84" w:rsidRDefault="001E502D" w:rsidP="00085EA4">
            <w:pPr>
              <w:pStyle w:val="ListParagraph"/>
              <w:numPr>
                <w:ilvl w:val="0"/>
                <w:numId w:val="13"/>
              </w:numPr>
              <w:spacing w:before="0" w:after="0"/>
              <w:jc w:val="both"/>
              <w:rPr>
                <w:rFonts w:ascii="Times New Roman" w:hAnsi="Times New Roman"/>
                <w:sz w:val="22"/>
                <w:szCs w:val="22"/>
              </w:rPr>
            </w:pPr>
            <w:r w:rsidRPr="00874B84">
              <w:rPr>
                <w:rFonts w:ascii="Times New Roman" w:hAnsi="Times New Roman"/>
                <w:sz w:val="22"/>
                <w:szCs w:val="22"/>
              </w:rPr>
              <w:t xml:space="preserve">The Contractor shall provide training materials in electronic form. </w:t>
            </w:r>
          </w:p>
          <w:p w14:paraId="61CCAF25" w14:textId="77777777" w:rsidR="001E502D" w:rsidRPr="00874B84" w:rsidRDefault="001E502D" w:rsidP="00085EA4">
            <w:pPr>
              <w:pStyle w:val="ListParagraph"/>
              <w:numPr>
                <w:ilvl w:val="0"/>
                <w:numId w:val="13"/>
              </w:numPr>
              <w:spacing w:before="0" w:after="0"/>
              <w:jc w:val="both"/>
              <w:rPr>
                <w:rFonts w:ascii="Times New Roman" w:hAnsi="Times New Roman"/>
                <w:sz w:val="22"/>
                <w:szCs w:val="22"/>
              </w:rPr>
            </w:pPr>
            <w:r w:rsidRPr="00874B84">
              <w:rPr>
                <w:rFonts w:ascii="Times New Roman" w:hAnsi="Times New Roman"/>
                <w:sz w:val="22"/>
                <w:szCs w:val="22"/>
              </w:rPr>
              <w:t xml:space="preserve">The language of the training and the training documents will be in Montenegrin; if not, interpretation/translation will be provided and paid by the Contractor. </w:t>
            </w:r>
          </w:p>
          <w:p w14:paraId="1A127E00" w14:textId="3D4AB347" w:rsidR="001E502D" w:rsidRPr="00874B84" w:rsidRDefault="001E502D">
            <w:pPr>
              <w:pStyle w:val="ListParagraph"/>
              <w:numPr>
                <w:ilvl w:val="0"/>
                <w:numId w:val="13"/>
              </w:numPr>
              <w:spacing w:before="0" w:after="0"/>
              <w:jc w:val="both"/>
              <w:rPr>
                <w:rFonts w:ascii="Times New Roman" w:hAnsi="Times New Roman"/>
                <w:sz w:val="22"/>
                <w:szCs w:val="22"/>
              </w:rPr>
            </w:pPr>
            <w:r w:rsidRPr="00874B84">
              <w:rPr>
                <w:rFonts w:ascii="Times New Roman" w:hAnsi="Times New Roman"/>
                <w:sz w:val="22"/>
                <w:szCs w:val="22"/>
              </w:rPr>
              <w:t>Training will be carried out at the delivery places of the equipment</w:t>
            </w:r>
          </w:p>
          <w:p w14:paraId="03C2C682" w14:textId="4E447EFC" w:rsidR="00BA3BD4" w:rsidRPr="0030311C" w:rsidRDefault="0037001F" w:rsidP="0030311C">
            <w:pPr>
              <w:pStyle w:val="ListParagraph"/>
              <w:numPr>
                <w:ilvl w:val="0"/>
                <w:numId w:val="13"/>
              </w:numPr>
              <w:jc w:val="both"/>
              <w:rPr>
                <w:rFonts w:ascii="Times New Roman" w:hAnsi="Times New Roman"/>
                <w:bCs/>
                <w:sz w:val="22"/>
                <w:szCs w:val="22"/>
              </w:rPr>
            </w:pPr>
            <w:r w:rsidRPr="00874B84">
              <w:rPr>
                <w:rFonts w:ascii="Times New Roman" w:hAnsi="Times New Roman"/>
                <w:sz w:val="22"/>
                <w:szCs w:val="22"/>
              </w:rPr>
              <w:t xml:space="preserve">A </w:t>
            </w:r>
            <w:r w:rsidR="003C61F2" w:rsidRPr="00874B84">
              <w:rPr>
                <w:rFonts w:ascii="Times New Roman" w:hAnsi="Times New Roman"/>
                <w:sz w:val="22"/>
                <w:szCs w:val="22"/>
              </w:rPr>
              <w:t>four</w:t>
            </w:r>
            <w:r w:rsidRPr="00874B84">
              <w:rPr>
                <w:rFonts w:ascii="Times New Roman" w:hAnsi="Times New Roman"/>
                <w:sz w:val="22"/>
                <w:szCs w:val="22"/>
              </w:rPr>
              <w:t>-day training course for up to four participants, covering the installation, available instrument options, basic operation, assay design, troubleshooting, and data interpretation. The training will also include hands-on practice with testing new methods. The contractor shall provide the necessary reagents for testing the new methods and, if applicable, a calibration kit for device calibration.</w:t>
            </w:r>
          </w:p>
        </w:tc>
        <w:tc>
          <w:tcPr>
            <w:tcW w:w="4186" w:type="dxa"/>
            <w:vAlign w:val="center"/>
          </w:tcPr>
          <w:p w14:paraId="62462C23" w14:textId="77777777" w:rsidR="00371781" w:rsidRPr="00F21926" w:rsidRDefault="00371781" w:rsidP="00371781">
            <w:pPr>
              <w:rPr>
                <w:rFonts w:ascii="Times New Roman" w:hAnsi="Times New Roman"/>
                <w:b/>
                <w:sz w:val="22"/>
                <w:szCs w:val="22"/>
              </w:rPr>
            </w:pPr>
          </w:p>
        </w:tc>
        <w:tc>
          <w:tcPr>
            <w:tcW w:w="2835" w:type="dxa"/>
          </w:tcPr>
          <w:p w14:paraId="39181C6C" w14:textId="77777777" w:rsidR="00371781" w:rsidRPr="00F21926" w:rsidRDefault="00371781" w:rsidP="00371781">
            <w:pPr>
              <w:rPr>
                <w:rFonts w:ascii="Times New Roman" w:hAnsi="Times New Roman"/>
                <w:b/>
                <w:sz w:val="22"/>
                <w:szCs w:val="22"/>
              </w:rPr>
            </w:pPr>
          </w:p>
        </w:tc>
        <w:tc>
          <w:tcPr>
            <w:tcW w:w="1984" w:type="dxa"/>
          </w:tcPr>
          <w:p w14:paraId="6D072FAD" w14:textId="77777777" w:rsidR="00371781" w:rsidRPr="00F21926" w:rsidRDefault="00371781" w:rsidP="00371781">
            <w:pPr>
              <w:tabs>
                <w:tab w:val="left" w:pos="729"/>
              </w:tabs>
              <w:jc w:val="center"/>
              <w:rPr>
                <w:rFonts w:ascii="Times New Roman" w:hAnsi="Times New Roman"/>
                <w:b/>
                <w:sz w:val="22"/>
                <w:szCs w:val="22"/>
              </w:rPr>
            </w:pPr>
          </w:p>
        </w:tc>
      </w:tr>
      <w:tr w:rsidR="00BA3BD4" w:rsidRPr="00F21926" w14:paraId="5DBF5310" w14:textId="77777777" w:rsidTr="006C52F1">
        <w:trPr>
          <w:cantSplit/>
        </w:trPr>
        <w:tc>
          <w:tcPr>
            <w:tcW w:w="1134" w:type="dxa"/>
            <w:shd w:val="clear" w:color="auto" w:fill="auto"/>
          </w:tcPr>
          <w:p w14:paraId="553CDC38" w14:textId="621FFF4B" w:rsidR="00BA3BD4" w:rsidRPr="00F21926" w:rsidRDefault="00BA3BD4" w:rsidP="00371781">
            <w:pPr>
              <w:rPr>
                <w:rFonts w:ascii="Times New Roman" w:hAnsi="Times New Roman"/>
                <w:b/>
                <w:sz w:val="22"/>
                <w:szCs w:val="22"/>
              </w:rPr>
            </w:pPr>
            <w:r w:rsidRPr="00F21926">
              <w:rPr>
                <w:rFonts w:ascii="Times New Roman" w:hAnsi="Times New Roman"/>
                <w:b/>
                <w:sz w:val="22"/>
                <w:szCs w:val="22"/>
              </w:rPr>
              <w:lastRenderedPageBreak/>
              <w:t>3.1.22</w:t>
            </w:r>
          </w:p>
        </w:tc>
        <w:tc>
          <w:tcPr>
            <w:tcW w:w="5413" w:type="dxa"/>
            <w:vAlign w:val="center"/>
          </w:tcPr>
          <w:p w14:paraId="2457B02D" w14:textId="34C862E6" w:rsidR="00BA3BD4" w:rsidRPr="00874B84" w:rsidRDefault="00BA3BD4" w:rsidP="007910A7">
            <w:pPr>
              <w:spacing w:before="0" w:after="0"/>
              <w:rPr>
                <w:rFonts w:ascii="Times New Roman" w:hAnsi="Times New Roman"/>
                <w:b/>
                <w:sz w:val="22"/>
                <w:szCs w:val="22"/>
              </w:rPr>
            </w:pPr>
            <w:r w:rsidRPr="00874B84">
              <w:rPr>
                <w:rFonts w:ascii="Times New Roman" w:hAnsi="Times New Roman"/>
                <w:b/>
                <w:sz w:val="22"/>
                <w:szCs w:val="22"/>
              </w:rPr>
              <w:t>Warranty</w:t>
            </w:r>
          </w:p>
          <w:p w14:paraId="1AD9307B" w14:textId="0F1C2B34" w:rsidR="00BA3BD4" w:rsidRPr="00874B84" w:rsidRDefault="00BA3BD4" w:rsidP="007910A7">
            <w:pPr>
              <w:spacing w:before="0" w:after="0"/>
              <w:rPr>
                <w:rFonts w:ascii="Times New Roman" w:hAnsi="Times New Roman"/>
                <w:b/>
                <w:i/>
                <w:iCs/>
                <w:color w:val="39617A"/>
                <w:sz w:val="22"/>
                <w:szCs w:val="22"/>
              </w:rPr>
            </w:pPr>
            <w:r w:rsidRPr="00874B84">
              <w:rPr>
                <w:rFonts w:ascii="Times New Roman" w:hAnsi="Times New Roman"/>
                <w:bCs/>
                <w:sz w:val="22"/>
                <w:szCs w:val="22"/>
              </w:rPr>
              <w:t>One year after provisional acceptance in accordance with the conditions laid down in Article 32 of the General Conditions</w:t>
            </w:r>
            <w:r w:rsidR="005964F0" w:rsidRPr="00874B84">
              <w:rPr>
                <w:rFonts w:ascii="Times New Roman" w:hAnsi="Times New Roman"/>
                <w:bCs/>
                <w:sz w:val="22"/>
                <w:szCs w:val="22"/>
              </w:rPr>
              <w:t>.</w:t>
            </w:r>
          </w:p>
        </w:tc>
        <w:tc>
          <w:tcPr>
            <w:tcW w:w="4186" w:type="dxa"/>
            <w:vAlign w:val="center"/>
          </w:tcPr>
          <w:p w14:paraId="192593E3" w14:textId="77777777" w:rsidR="00BA3BD4" w:rsidRPr="00F21926" w:rsidRDefault="00BA3BD4" w:rsidP="00371781">
            <w:pPr>
              <w:rPr>
                <w:rFonts w:ascii="Times New Roman" w:hAnsi="Times New Roman"/>
                <w:b/>
                <w:sz w:val="22"/>
                <w:szCs w:val="22"/>
              </w:rPr>
            </w:pPr>
          </w:p>
        </w:tc>
        <w:tc>
          <w:tcPr>
            <w:tcW w:w="2835" w:type="dxa"/>
          </w:tcPr>
          <w:p w14:paraId="51A71D97" w14:textId="77777777" w:rsidR="00BA3BD4" w:rsidRPr="00F21926" w:rsidRDefault="00BA3BD4" w:rsidP="00371781">
            <w:pPr>
              <w:rPr>
                <w:rFonts w:ascii="Times New Roman" w:hAnsi="Times New Roman"/>
                <w:b/>
                <w:sz w:val="22"/>
                <w:szCs w:val="22"/>
              </w:rPr>
            </w:pPr>
          </w:p>
        </w:tc>
        <w:tc>
          <w:tcPr>
            <w:tcW w:w="1984" w:type="dxa"/>
          </w:tcPr>
          <w:p w14:paraId="1327178E" w14:textId="77777777" w:rsidR="00BA3BD4" w:rsidRPr="00F21926" w:rsidRDefault="00BA3BD4" w:rsidP="00371781">
            <w:pPr>
              <w:tabs>
                <w:tab w:val="left" w:pos="729"/>
              </w:tabs>
              <w:jc w:val="center"/>
              <w:rPr>
                <w:rFonts w:ascii="Times New Roman" w:hAnsi="Times New Roman"/>
                <w:b/>
                <w:sz w:val="22"/>
                <w:szCs w:val="22"/>
              </w:rPr>
            </w:pPr>
          </w:p>
        </w:tc>
      </w:tr>
      <w:tr w:rsidR="00A50D93" w:rsidRPr="00F21926" w14:paraId="3F2B4419" w14:textId="77777777" w:rsidTr="006C52F1">
        <w:trPr>
          <w:cantSplit/>
        </w:trPr>
        <w:tc>
          <w:tcPr>
            <w:tcW w:w="1134" w:type="dxa"/>
            <w:shd w:val="clear" w:color="auto" w:fill="auto"/>
          </w:tcPr>
          <w:p w14:paraId="50309974" w14:textId="77777777" w:rsidR="00A50D93" w:rsidRPr="00F21926" w:rsidRDefault="00A50D93" w:rsidP="006C52F1">
            <w:pPr>
              <w:rPr>
                <w:rFonts w:ascii="Times New Roman" w:hAnsi="Times New Roman"/>
                <w:b/>
                <w:sz w:val="22"/>
                <w:szCs w:val="22"/>
              </w:rPr>
            </w:pPr>
            <w:r w:rsidRPr="00F21926">
              <w:rPr>
                <w:rFonts w:ascii="Times New Roman" w:hAnsi="Times New Roman"/>
                <w:b/>
                <w:sz w:val="22"/>
                <w:szCs w:val="22"/>
              </w:rPr>
              <w:t>3.2</w:t>
            </w:r>
          </w:p>
        </w:tc>
        <w:tc>
          <w:tcPr>
            <w:tcW w:w="5413" w:type="dxa"/>
            <w:vAlign w:val="center"/>
          </w:tcPr>
          <w:p w14:paraId="5F6E1D6D" w14:textId="77777777" w:rsidR="000156CC" w:rsidRPr="00874B84" w:rsidRDefault="00A50D93" w:rsidP="000156CC">
            <w:pPr>
              <w:spacing w:before="0" w:after="0"/>
              <w:rPr>
                <w:rFonts w:ascii="Times New Roman" w:hAnsi="Times New Roman"/>
                <w:b/>
                <w:sz w:val="22"/>
                <w:szCs w:val="22"/>
              </w:rPr>
            </w:pPr>
            <w:r w:rsidRPr="00874B84">
              <w:rPr>
                <w:rFonts w:ascii="Times New Roman" w:hAnsi="Times New Roman"/>
                <w:b/>
                <w:sz w:val="22"/>
                <w:szCs w:val="22"/>
              </w:rPr>
              <w:t xml:space="preserve">RNA/DNA extraction device </w:t>
            </w:r>
          </w:p>
          <w:p w14:paraId="576CF5C3" w14:textId="77777777" w:rsidR="00910F62" w:rsidRPr="00874B84" w:rsidRDefault="00910F62" w:rsidP="007910A7">
            <w:pPr>
              <w:spacing w:before="0" w:after="0"/>
              <w:rPr>
                <w:rFonts w:ascii="Times New Roman" w:hAnsi="Times New Roman"/>
                <w:b/>
                <w:sz w:val="22"/>
                <w:szCs w:val="22"/>
              </w:rPr>
            </w:pPr>
          </w:p>
          <w:p w14:paraId="67564221" w14:textId="3A51248F" w:rsidR="00A50D93" w:rsidRPr="00874B84" w:rsidRDefault="000156CC" w:rsidP="007910A7">
            <w:pPr>
              <w:spacing w:before="0" w:after="0"/>
              <w:rPr>
                <w:rFonts w:ascii="Times New Roman" w:hAnsi="Times New Roman"/>
                <w:b/>
                <w:sz w:val="22"/>
                <w:szCs w:val="22"/>
              </w:rPr>
            </w:pPr>
            <w:r w:rsidRPr="00874B84">
              <w:rPr>
                <w:rFonts w:ascii="Times New Roman" w:hAnsi="Times New Roman"/>
                <w:b/>
                <w:sz w:val="22"/>
                <w:szCs w:val="22"/>
              </w:rPr>
              <w:t>Q</w:t>
            </w:r>
            <w:r w:rsidR="00A50D93" w:rsidRPr="00874B84">
              <w:rPr>
                <w:rFonts w:ascii="Times New Roman" w:hAnsi="Times New Roman"/>
                <w:b/>
                <w:sz w:val="22"/>
                <w:szCs w:val="22"/>
              </w:rPr>
              <w:t xml:space="preserve">uantity: 2 </w:t>
            </w:r>
          </w:p>
        </w:tc>
        <w:tc>
          <w:tcPr>
            <w:tcW w:w="4186" w:type="dxa"/>
            <w:vAlign w:val="center"/>
          </w:tcPr>
          <w:p w14:paraId="7333CA05" w14:textId="77777777" w:rsidR="00A50D93" w:rsidRPr="00F21926" w:rsidRDefault="00A50D93" w:rsidP="006C52F1">
            <w:pPr>
              <w:rPr>
                <w:rFonts w:ascii="Times New Roman" w:hAnsi="Times New Roman"/>
                <w:b/>
                <w:sz w:val="22"/>
                <w:szCs w:val="22"/>
              </w:rPr>
            </w:pPr>
          </w:p>
        </w:tc>
        <w:tc>
          <w:tcPr>
            <w:tcW w:w="2835" w:type="dxa"/>
          </w:tcPr>
          <w:p w14:paraId="24DA2072" w14:textId="77777777" w:rsidR="00A50D93" w:rsidRPr="00F21926" w:rsidRDefault="00A50D93" w:rsidP="006C52F1">
            <w:pPr>
              <w:rPr>
                <w:rFonts w:ascii="Times New Roman" w:hAnsi="Times New Roman"/>
                <w:b/>
                <w:sz w:val="22"/>
                <w:szCs w:val="22"/>
              </w:rPr>
            </w:pPr>
          </w:p>
        </w:tc>
        <w:tc>
          <w:tcPr>
            <w:tcW w:w="1984" w:type="dxa"/>
          </w:tcPr>
          <w:p w14:paraId="5F1B8E34" w14:textId="77777777" w:rsidR="00A50D93" w:rsidRPr="00F21926" w:rsidRDefault="00A50D93" w:rsidP="006C52F1">
            <w:pPr>
              <w:tabs>
                <w:tab w:val="left" w:pos="729"/>
              </w:tabs>
              <w:jc w:val="center"/>
              <w:rPr>
                <w:rFonts w:ascii="Times New Roman" w:hAnsi="Times New Roman"/>
                <w:b/>
                <w:sz w:val="22"/>
                <w:szCs w:val="22"/>
              </w:rPr>
            </w:pPr>
          </w:p>
        </w:tc>
      </w:tr>
      <w:tr w:rsidR="00095879" w:rsidRPr="00F21926" w14:paraId="387F461C" w14:textId="77777777" w:rsidTr="006C52F1">
        <w:trPr>
          <w:cantSplit/>
        </w:trPr>
        <w:tc>
          <w:tcPr>
            <w:tcW w:w="1134" w:type="dxa"/>
            <w:shd w:val="clear" w:color="auto" w:fill="auto"/>
          </w:tcPr>
          <w:p w14:paraId="23CB8C2A" w14:textId="375E3162" w:rsidR="00095879" w:rsidRPr="00F21926" w:rsidRDefault="00095879" w:rsidP="006C52F1">
            <w:pPr>
              <w:rPr>
                <w:rFonts w:ascii="Times New Roman" w:hAnsi="Times New Roman"/>
                <w:b/>
                <w:sz w:val="22"/>
                <w:szCs w:val="22"/>
              </w:rPr>
            </w:pPr>
            <w:r w:rsidRPr="00F21926">
              <w:rPr>
                <w:rFonts w:ascii="Times New Roman" w:hAnsi="Times New Roman"/>
                <w:b/>
                <w:sz w:val="22"/>
                <w:szCs w:val="22"/>
              </w:rPr>
              <w:t>3.2.1</w:t>
            </w:r>
          </w:p>
        </w:tc>
        <w:tc>
          <w:tcPr>
            <w:tcW w:w="5413" w:type="dxa"/>
            <w:vAlign w:val="center"/>
          </w:tcPr>
          <w:p w14:paraId="13FC19DC" w14:textId="648CBFBE" w:rsidR="00095879" w:rsidRPr="00F21926" w:rsidRDefault="00095879" w:rsidP="00095879">
            <w:pPr>
              <w:spacing w:before="0" w:after="0"/>
              <w:ind w:left="445" w:hanging="445"/>
              <w:rPr>
                <w:rFonts w:ascii="Times New Roman" w:hAnsi="Times New Roman"/>
                <w:sz w:val="22"/>
                <w:szCs w:val="22"/>
              </w:rPr>
            </w:pPr>
            <w:r w:rsidRPr="00F21926">
              <w:rPr>
                <w:rFonts w:ascii="Times New Roman" w:hAnsi="Times New Roman"/>
                <w:sz w:val="22"/>
                <w:szCs w:val="22"/>
              </w:rPr>
              <w:t xml:space="preserve">Fully automated system for extraction of nucleic acids,  </w:t>
            </w:r>
          </w:p>
          <w:p w14:paraId="52CCECCA" w14:textId="34835712" w:rsidR="00095879" w:rsidRPr="00F21926" w:rsidRDefault="00095879" w:rsidP="007910A7">
            <w:pPr>
              <w:spacing w:before="0" w:after="0"/>
              <w:ind w:left="445" w:hanging="445"/>
              <w:rPr>
                <w:rFonts w:ascii="Times New Roman" w:hAnsi="Times New Roman"/>
                <w:sz w:val="22"/>
                <w:szCs w:val="22"/>
              </w:rPr>
            </w:pPr>
            <w:r w:rsidRPr="00F21926">
              <w:rPr>
                <w:rFonts w:ascii="Times New Roman" w:hAnsi="Times New Roman"/>
                <w:sz w:val="22"/>
                <w:szCs w:val="22"/>
              </w:rPr>
              <w:t>performing all steps: lysis, binding, washing and eluting</w:t>
            </w:r>
          </w:p>
        </w:tc>
        <w:tc>
          <w:tcPr>
            <w:tcW w:w="4186" w:type="dxa"/>
            <w:vAlign w:val="center"/>
          </w:tcPr>
          <w:p w14:paraId="1AA4F0CE" w14:textId="77777777" w:rsidR="00095879" w:rsidRPr="00F21926" w:rsidRDefault="00095879" w:rsidP="006C52F1">
            <w:pPr>
              <w:rPr>
                <w:rFonts w:ascii="Times New Roman" w:hAnsi="Times New Roman"/>
                <w:b/>
                <w:sz w:val="22"/>
                <w:szCs w:val="22"/>
              </w:rPr>
            </w:pPr>
          </w:p>
        </w:tc>
        <w:tc>
          <w:tcPr>
            <w:tcW w:w="2835" w:type="dxa"/>
          </w:tcPr>
          <w:p w14:paraId="44B6C622" w14:textId="77777777" w:rsidR="00095879" w:rsidRPr="00F21926" w:rsidRDefault="00095879" w:rsidP="006C52F1">
            <w:pPr>
              <w:rPr>
                <w:rFonts w:ascii="Times New Roman" w:hAnsi="Times New Roman"/>
                <w:b/>
                <w:sz w:val="22"/>
                <w:szCs w:val="22"/>
              </w:rPr>
            </w:pPr>
          </w:p>
        </w:tc>
        <w:tc>
          <w:tcPr>
            <w:tcW w:w="1984" w:type="dxa"/>
          </w:tcPr>
          <w:p w14:paraId="32DBE224" w14:textId="77777777" w:rsidR="00095879" w:rsidRPr="00F21926" w:rsidRDefault="00095879" w:rsidP="006C52F1">
            <w:pPr>
              <w:tabs>
                <w:tab w:val="left" w:pos="729"/>
              </w:tabs>
              <w:jc w:val="center"/>
              <w:rPr>
                <w:rFonts w:ascii="Times New Roman" w:hAnsi="Times New Roman"/>
                <w:b/>
                <w:sz w:val="22"/>
                <w:szCs w:val="22"/>
              </w:rPr>
            </w:pPr>
          </w:p>
        </w:tc>
      </w:tr>
      <w:tr w:rsidR="00095879" w:rsidRPr="00F21926" w14:paraId="3A952A8B" w14:textId="77777777" w:rsidTr="007910A7">
        <w:trPr>
          <w:cantSplit/>
        </w:trPr>
        <w:tc>
          <w:tcPr>
            <w:tcW w:w="1134" w:type="dxa"/>
            <w:shd w:val="clear" w:color="auto" w:fill="auto"/>
          </w:tcPr>
          <w:p w14:paraId="578F13F1" w14:textId="55B9EA21" w:rsidR="00095879" w:rsidRPr="00F21926" w:rsidRDefault="00095879" w:rsidP="00095879">
            <w:pPr>
              <w:rPr>
                <w:rFonts w:ascii="Times New Roman" w:hAnsi="Times New Roman"/>
                <w:b/>
                <w:sz w:val="22"/>
                <w:szCs w:val="22"/>
              </w:rPr>
            </w:pPr>
            <w:r w:rsidRPr="00F21926">
              <w:rPr>
                <w:rFonts w:ascii="Times New Roman" w:hAnsi="Times New Roman"/>
                <w:b/>
                <w:sz w:val="22"/>
                <w:szCs w:val="22"/>
              </w:rPr>
              <w:t>3.2.2</w:t>
            </w:r>
          </w:p>
        </w:tc>
        <w:tc>
          <w:tcPr>
            <w:tcW w:w="5413" w:type="dxa"/>
          </w:tcPr>
          <w:p w14:paraId="26FCDD6B" w14:textId="18D6A241" w:rsidR="00095879" w:rsidRPr="00F21926" w:rsidRDefault="00095879" w:rsidP="00095879">
            <w:pPr>
              <w:rPr>
                <w:rFonts w:ascii="Times New Roman" w:hAnsi="Times New Roman"/>
                <w:b/>
                <w:sz w:val="22"/>
                <w:szCs w:val="22"/>
              </w:rPr>
            </w:pPr>
            <w:r w:rsidRPr="00F21926">
              <w:rPr>
                <w:rFonts w:ascii="Times New Roman" w:hAnsi="Times New Roman"/>
                <w:sz w:val="22"/>
                <w:szCs w:val="22"/>
              </w:rPr>
              <w:t>Starting material: plant material</w:t>
            </w:r>
          </w:p>
        </w:tc>
        <w:tc>
          <w:tcPr>
            <w:tcW w:w="4186" w:type="dxa"/>
            <w:vAlign w:val="center"/>
          </w:tcPr>
          <w:p w14:paraId="4DC715AE" w14:textId="77777777" w:rsidR="00095879" w:rsidRPr="00F21926" w:rsidRDefault="00095879" w:rsidP="00095879">
            <w:pPr>
              <w:rPr>
                <w:rFonts w:ascii="Times New Roman" w:hAnsi="Times New Roman"/>
                <w:b/>
                <w:sz w:val="22"/>
                <w:szCs w:val="22"/>
              </w:rPr>
            </w:pPr>
          </w:p>
        </w:tc>
        <w:tc>
          <w:tcPr>
            <w:tcW w:w="2835" w:type="dxa"/>
          </w:tcPr>
          <w:p w14:paraId="69979CCF" w14:textId="77777777" w:rsidR="00095879" w:rsidRPr="00F21926" w:rsidRDefault="00095879" w:rsidP="00095879">
            <w:pPr>
              <w:rPr>
                <w:rFonts w:ascii="Times New Roman" w:hAnsi="Times New Roman"/>
                <w:b/>
                <w:sz w:val="22"/>
                <w:szCs w:val="22"/>
              </w:rPr>
            </w:pPr>
          </w:p>
        </w:tc>
        <w:tc>
          <w:tcPr>
            <w:tcW w:w="1984" w:type="dxa"/>
          </w:tcPr>
          <w:p w14:paraId="7867A0EA" w14:textId="77777777" w:rsidR="00095879" w:rsidRPr="00F21926" w:rsidRDefault="00095879" w:rsidP="00095879">
            <w:pPr>
              <w:tabs>
                <w:tab w:val="left" w:pos="729"/>
              </w:tabs>
              <w:jc w:val="center"/>
              <w:rPr>
                <w:rFonts w:ascii="Times New Roman" w:hAnsi="Times New Roman"/>
                <w:b/>
                <w:sz w:val="22"/>
                <w:szCs w:val="22"/>
              </w:rPr>
            </w:pPr>
          </w:p>
        </w:tc>
      </w:tr>
      <w:tr w:rsidR="00095879" w:rsidRPr="00F21926" w14:paraId="7CBB5A1A" w14:textId="77777777" w:rsidTr="007910A7">
        <w:trPr>
          <w:cantSplit/>
        </w:trPr>
        <w:tc>
          <w:tcPr>
            <w:tcW w:w="1134" w:type="dxa"/>
            <w:shd w:val="clear" w:color="auto" w:fill="auto"/>
          </w:tcPr>
          <w:p w14:paraId="62FC36BC" w14:textId="1DC773BA" w:rsidR="00095879" w:rsidRPr="00F21926" w:rsidRDefault="00095879" w:rsidP="00095879">
            <w:pPr>
              <w:rPr>
                <w:rFonts w:ascii="Times New Roman" w:hAnsi="Times New Roman"/>
                <w:b/>
                <w:sz w:val="22"/>
                <w:szCs w:val="22"/>
              </w:rPr>
            </w:pPr>
            <w:r w:rsidRPr="00F21926">
              <w:rPr>
                <w:rFonts w:ascii="Times New Roman" w:hAnsi="Times New Roman"/>
                <w:b/>
                <w:sz w:val="22"/>
                <w:szCs w:val="22"/>
              </w:rPr>
              <w:t>3.2.3</w:t>
            </w:r>
          </w:p>
        </w:tc>
        <w:tc>
          <w:tcPr>
            <w:tcW w:w="5413" w:type="dxa"/>
          </w:tcPr>
          <w:p w14:paraId="00CCB6F2" w14:textId="5C08B029" w:rsidR="00095879" w:rsidRPr="00F21926" w:rsidRDefault="008E512F" w:rsidP="00095879">
            <w:pPr>
              <w:rPr>
                <w:rFonts w:ascii="Times New Roman" w:hAnsi="Times New Roman"/>
                <w:b/>
                <w:sz w:val="22"/>
                <w:szCs w:val="22"/>
              </w:rPr>
            </w:pPr>
            <w:r>
              <w:rPr>
                <w:rFonts w:ascii="Times New Roman" w:hAnsi="Times New Roman"/>
                <w:sz w:val="22"/>
                <w:szCs w:val="22"/>
              </w:rPr>
              <w:t>C</w:t>
            </w:r>
            <w:r w:rsidR="00095879" w:rsidRPr="00F21926">
              <w:rPr>
                <w:rFonts w:ascii="Times New Roman" w:hAnsi="Times New Roman"/>
                <w:sz w:val="22"/>
                <w:szCs w:val="22"/>
              </w:rPr>
              <w:t xml:space="preserve">entrifuge, shaker and </w:t>
            </w:r>
            <w:r w:rsidRPr="00F21926">
              <w:rPr>
                <w:rFonts w:ascii="Times New Roman" w:hAnsi="Times New Roman"/>
                <w:sz w:val="22"/>
                <w:szCs w:val="22"/>
              </w:rPr>
              <w:t>pipetting</w:t>
            </w:r>
            <w:r w:rsidR="00095879" w:rsidRPr="00F21926">
              <w:rPr>
                <w:rFonts w:ascii="Times New Roman" w:hAnsi="Times New Roman"/>
                <w:sz w:val="22"/>
                <w:szCs w:val="22"/>
              </w:rPr>
              <w:t xml:space="preserve"> system</w:t>
            </w:r>
            <w:r>
              <w:rPr>
                <w:rFonts w:ascii="Times New Roman" w:hAnsi="Times New Roman"/>
                <w:sz w:val="22"/>
                <w:szCs w:val="22"/>
              </w:rPr>
              <w:t xml:space="preserve"> included</w:t>
            </w:r>
          </w:p>
        </w:tc>
        <w:tc>
          <w:tcPr>
            <w:tcW w:w="4186" w:type="dxa"/>
            <w:vAlign w:val="center"/>
          </w:tcPr>
          <w:p w14:paraId="489323ED" w14:textId="77777777" w:rsidR="00095879" w:rsidRPr="00F21926" w:rsidRDefault="00095879" w:rsidP="00095879">
            <w:pPr>
              <w:rPr>
                <w:rFonts w:ascii="Times New Roman" w:hAnsi="Times New Roman"/>
                <w:b/>
                <w:sz w:val="22"/>
                <w:szCs w:val="22"/>
              </w:rPr>
            </w:pPr>
          </w:p>
        </w:tc>
        <w:tc>
          <w:tcPr>
            <w:tcW w:w="2835" w:type="dxa"/>
          </w:tcPr>
          <w:p w14:paraId="4FD615E9" w14:textId="77777777" w:rsidR="00095879" w:rsidRPr="00F21926" w:rsidRDefault="00095879" w:rsidP="00095879">
            <w:pPr>
              <w:rPr>
                <w:rFonts w:ascii="Times New Roman" w:hAnsi="Times New Roman"/>
                <w:b/>
                <w:sz w:val="22"/>
                <w:szCs w:val="22"/>
              </w:rPr>
            </w:pPr>
          </w:p>
        </w:tc>
        <w:tc>
          <w:tcPr>
            <w:tcW w:w="1984" w:type="dxa"/>
          </w:tcPr>
          <w:p w14:paraId="631376A4" w14:textId="77777777" w:rsidR="00095879" w:rsidRPr="00F21926" w:rsidRDefault="00095879" w:rsidP="00095879">
            <w:pPr>
              <w:tabs>
                <w:tab w:val="left" w:pos="729"/>
              </w:tabs>
              <w:jc w:val="center"/>
              <w:rPr>
                <w:rFonts w:ascii="Times New Roman" w:hAnsi="Times New Roman"/>
                <w:b/>
                <w:sz w:val="22"/>
                <w:szCs w:val="22"/>
              </w:rPr>
            </w:pPr>
          </w:p>
        </w:tc>
      </w:tr>
      <w:tr w:rsidR="00095879" w:rsidRPr="00F21926" w14:paraId="6DB48C89" w14:textId="77777777" w:rsidTr="007910A7">
        <w:trPr>
          <w:cantSplit/>
        </w:trPr>
        <w:tc>
          <w:tcPr>
            <w:tcW w:w="1134" w:type="dxa"/>
            <w:shd w:val="clear" w:color="auto" w:fill="auto"/>
          </w:tcPr>
          <w:p w14:paraId="59060C29" w14:textId="36C9C272" w:rsidR="00095879" w:rsidRPr="00F21926" w:rsidRDefault="00095879" w:rsidP="00095879">
            <w:pPr>
              <w:rPr>
                <w:rFonts w:ascii="Times New Roman" w:hAnsi="Times New Roman"/>
                <w:b/>
                <w:sz w:val="22"/>
                <w:szCs w:val="22"/>
              </w:rPr>
            </w:pPr>
            <w:r w:rsidRPr="00F21926">
              <w:rPr>
                <w:rFonts w:ascii="Times New Roman" w:hAnsi="Times New Roman"/>
                <w:b/>
                <w:sz w:val="22"/>
                <w:szCs w:val="22"/>
              </w:rPr>
              <w:t>3.2.4</w:t>
            </w:r>
          </w:p>
        </w:tc>
        <w:tc>
          <w:tcPr>
            <w:tcW w:w="5413" w:type="dxa"/>
          </w:tcPr>
          <w:p w14:paraId="580D5FAD" w14:textId="1CC03026" w:rsidR="00095879" w:rsidRPr="00F21926" w:rsidRDefault="00095879" w:rsidP="00095879">
            <w:pPr>
              <w:rPr>
                <w:rFonts w:ascii="Times New Roman" w:hAnsi="Times New Roman"/>
                <w:b/>
                <w:sz w:val="22"/>
                <w:szCs w:val="22"/>
              </w:rPr>
            </w:pPr>
            <w:r w:rsidRPr="00F21926">
              <w:rPr>
                <w:rFonts w:ascii="Times New Roman" w:hAnsi="Times New Roman"/>
                <w:sz w:val="22"/>
                <w:szCs w:val="22"/>
              </w:rPr>
              <w:t>Decontamination of workspace with UV light</w:t>
            </w:r>
          </w:p>
        </w:tc>
        <w:tc>
          <w:tcPr>
            <w:tcW w:w="4186" w:type="dxa"/>
            <w:vAlign w:val="center"/>
          </w:tcPr>
          <w:p w14:paraId="141C6770" w14:textId="77777777" w:rsidR="00095879" w:rsidRPr="00F21926" w:rsidRDefault="00095879" w:rsidP="00095879">
            <w:pPr>
              <w:rPr>
                <w:rFonts w:ascii="Times New Roman" w:hAnsi="Times New Roman"/>
                <w:b/>
                <w:sz w:val="22"/>
                <w:szCs w:val="22"/>
              </w:rPr>
            </w:pPr>
          </w:p>
        </w:tc>
        <w:tc>
          <w:tcPr>
            <w:tcW w:w="2835" w:type="dxa"/>
          </w:tcPr>
          <w:p w14:paraId="20B8E345" w14:textId="77777777" w:rsidR="00095879" w:rsidRPr="00F21926" w:rsidRDefault="00095879" w:rsidP="00095879">
            <w:pPr>
              <w:rPr>
                <w:rFonts w:ascii="Times New Roman" w:hAnsi="Times New Roman"/>
                <w:b/>
                <w:sz w:val="22"/>
                <w:szCs w:val="22"/>
              </w:rPr>
            </w:pPr>
          </w:p>
        </w:tc>
        <w:tc>
          <w:tcPr>
            <w:tcW w:w="1984" w:type="dxa"/>
          </w:tcPr>
          <w:p w14:paraId="6FF38EA7" w14:textId="77777777" w:rsidR="00095879" w:rsidRPr="00F21926" w:rsidRDefault="00095879" w:rsidP="00095879">
            <w:pPr>
              <w:tabs>
                <w:tab w:val="left" w:pos="729"/>
              </w:tabs>
              <w:jc w:val="center"/>
              <w:rPr>
                <w:rFonts w:ascii="Times New Roman" w:hAnsi="Times New Roman"/>
                <w:b/>
                <w:sz w:val="22"/>
                <w:szCs w:val="22"/>
              </w:rPr>
            </w:pPr>
          </w:p>
        </w:tc>
      </w:tr>
      <w:tr w:rsidR="00095879" w:rsidRPr="00F21926" w14:paraId="2A9DD615" w14:textId="77777777" w:rsidTr="007910A7">
        <w:trPr>
          <w:cantSplit/>
        </w:trPr>
        <w:tc>
          <w:tcPr>
            <w:tcW w:w="1134" w:type="dxa"/>
            <w:shd w:val="clear" w:color="auto" w:fill="auto"/>
          </w:tcPr>
          <w:p w14:paraId="3ECC943E" w14:textId="42297286" w:rsidR="00095879" w:rsidRPr="00F21926" w:rsidRDefault="00095879" w:rsidP="00095879">
            <w:pPr>
              <w:rPr>
                <w:rFonts w:ascii="Times New Roman" w:hAnsi="Times New Roman"/>
                <w:b/>
                <w:sz w:val="22"/>
                <w:szCs w:val="22"/>
              </w:rPr>
            </w:pPr>
            <w:r w:rsidRPr="00F21926">
              <w:rPr>
                <w:rFonts w:ascii="Times New Roman" w:hAnsi="Times New Roman"/>
                <w:b/>
                <w:sz w:val="22"/>
                <w:szCs w:val="22"/>
              </w:rPr>
              <w:t>3.2.5</w:t>
            </w:r>
          </w:p>
        </w:tc>
        <w:tc>
          <w:tcPr>
            <w:tcW w:w="5413" w:type="dxa"/>
          </w:tcPr>
          <w:p w14:paraId="495FD182" w14:textId="49292C44" w:rsidR="00095879" w:rsidRPr="00F21926" w:rsidRDefault="00095879" w:rsidP="00095879">
            <w:pPr>
              <w:rPr>
                <w:rFonts w:ascii="Times New Roman" w:hAnsi="Times New Roman"/>
                <w:b/>
                <w:sz w:val="22"/>
                <w:szCs w:val="22"/>
              </w:rPr>
            </w:pPr>
            <w:r w:rsidRPr="00F21926">
              <w:rPr>
                <w:rFonts w:ascii="Times New Roman" w:hAnsi="Times New Roman"/>
                <w:sz w:val="22"/>
                <w:szCs w:val="22"/>
              </w:rPr>
              <w:t>Processes up to 12 samples in a single run</w:t>
            </w:r>
          </w:p>
        </w:tc>
        <w:tc>
          <w:tcPr>
            <w:tcW w:w="4186" w:type="dxa"/>
            <w:vAlign w:val="center"/>
          </w:tcPr>
          <w:p w14:paraId="7BF550E6" w14:textId="77777777" w:rsidR="00095879" w:rsidRPr="00F21926" w:rsidRDefault="00095879" w:rsidP="00095879">
            <w:pPr>
              <w:rPr>
                <w:rFonts w:ascii="Times New Roman" w:hAnsi="Times New Roman"/>
                <w:b/>
                <w:sz w:val="22"/>
                <w:szCs w:val="22"/>
              </w:rPr>
            </w:pPr>
          </w:p>
        </w:tc>
        <w:tc>
          <w:tcPr>
            <w:tcW w:w="2835" w:type="dxa"/>
          </w:tcPr>
          <w:p w14:paraId="0D2D7E3F" w14:textId="77777777" w:rsidR="00095879" w:rsidRPr="00F21926" w:rsidRDefault="00095879" w:rsidP="00095879">
            <w:pPr>
              <w:rPr>
                <w:rFonts w:ascii="Times New Roman" w:hAnsi="Times New Roman"/>
                <w:b/>
                <w:sz w:val="22"/>
                <w:szCs w:val="22"/>
              </w:rPr>
            </w:pPr>
          </w:p>
        </w:tc>
        <w:tc>
          <w:tcPr>
            <w:tcW w:w="1984" w:type="dxa"/>
          </w:tcPr>
          <w:p w14:paraId="2550DF93" w14:textId="77777777" w:rsidR="00095879" w:rsidRPr="00F21926" w:rsidRDefault="00095879" w:rsidP="00095879">
            <w:pPr>
              <w:tabs>
                <w:tab w:val="left" w:pos="729"/>
              </w:tabs>
              <w:jc w:val="center"/>
              <w:rPr>
                <w:rFonts w:ascii="Times New Roman" w:hAnsi="Times New Roman"/>
                <w:b/>
                <w:sz w:val="22"/>
                <w:szCs w:val="22"/>
              </w:rPr>
            </w:pPr>
          </w:p>
        </w:tc>
      </w:tr>
      <w:tr w:rsidR="00095879" w:rsidRPr="00F21926" w14:paraId="53460612" w14:textId="77777777" w:rsidTr="007910A7">
        <w:trPr>
          <w:cantSplit/>
        </w:trPr>
        <w:tc>
          <w:tcPr>
            <w:tcW w:w="1134" w:type="dxa"/>
            <w:shd w:val="clear" w:color="auto" w:fill="auto"/>
          </w:tcPr>
          <w:p w14:paraId="49E99E28" w14:textId="1E38FEA1" w:rsidR="00095879" w:rsidRPr="00F21926" w:rsidRDefault="00095879" w:rsidP="00095879">
            <w:pPr>
              <w:rPr>
                <w:rFonts w:ascii="Times New Roman" w:hAnsi="Times New Roman"/>
                <w:b/>
                <w:sz w:val="22"/>
                <w:szCs w:val="22"/>
              </w:rPr>
            </w:pPr>
            <w:r w:rsidRPr="00F21926">
              <w:rPr>
                <w:rFonts w:ascii="Times New Roman" w:hAnsi="Times New Roman"/>
                <w:b/>
                <w:sz w:val="22"/>
                <w:szCs w:val="22"/>
              </w:rPr>
              <w:t>3.2.6</w:t>
            </w:r>
          </w:p>
        </w:tc>
        <w:tc>
          <w:tcPr>
            <w:tcW w:w="5413" w:type="dxa"/>
          </w:tcPr>
          <w:p w14:paraId="2265487D" w14:textId="5D03ED50" w:rsidR="00095879" w:rsidRPr="00F21926" w:rsidRDefault="00095879" w:rsidP="00095879">
            <w:pPr>
              <w:rPr>
                <w:rFonts w:ascii="Times New Roman" w:hAnsi="Times New Roman"/>
                <w:b/>
                <w:sz w:val="22"/>
                <w:szCs w:val="22"/>
              </w:rPr>
            </w:pPr>
            <w:r w:rsidRPr="00F21926">
              <w:rPr>
                <w:rFonts w:ascii="Times New Roman" w:hAnsi="Times New Roman"/>
                <w:sz w:val="22"/>
                <w:szCs w:val="22"/>
              </w:rPr>
              <w:t>Monitor runs remotely</w:t>
            </w:r>
          </w:p>
        </w:tc>
        <w:tc>
          <w:tcPr>
            <w:tcW w:w="4186" w:type="dxa"/>
            <w:vAlign w:val="center"/>
          </w:tcPr>
          <w:p w14:paraId="229AA2BA" w14:textId="77777777" w:rsidR="00095879" w:rsidRPr="00F21926" w:rsidRDefault="00095879" w:rsidP="00095879">
            <w:pPr>
              <w:rPr>
                <w:rFonts w:ascii="Times New Roman" w:hAnsi="Times New Roman"/>
                <w:b/>
                <w:sz w:val="22"/>
                <w:szCs w:val="22"/>
              </w:rPr>
            </w:pPr>
          </w:p>
        </w:tc>
        <w:tc>
          <w:tcPr>
            <w:tcW w:w="2835" w:type="dxa"/>
          </w:tcPr>
          <w:p w14:paraId="21617FB5" w14:textId="77777777" w:rsidR="00095879" w:rsidRPr="00F21926" w:rsidRDefault="00095879" w:rsidP="00095879">
            <w:pPr>
              <w:rPr>
                <w:rFonts w:ascii="Times New Roman" w:hAnsi="Times New Roman"/>
                <w:b/>
                <w:sz w:val="22"/>
                <w:szCs w:val="22"/>
              </w:rPr>
            </w:pPr>
          </w:p>
        </w:tc>
        <w:tc>
          <w:tcPr>
            <w:tcW w:w="1984" w:type="dxa"/>
          </w:tcPr>
          <w:p w14:paraId="346CF6D5" w14:textId="77777777" w:rsidR="00095879" w:rsidRPr="00F21926" w:rsidRDefault="00095879" w:rsidP="00095879">
            <w:pPr>
              <w:tabs>
                <w:tab w:val="left" w:pos="729"/>
              </w:tabs>
              <w:jc w:val="center"/>
              <w:rPr>
                <w:rFonts w:ascii="Times New Roman" w:hAnsi="Times New Roman"/>
                <w:b/>
                <w:sz w:val="22"/>
                <w:szCs w:val="22"/>
              </w:rPr>
            </w:pPr>
          </w:p>
        </w:tc>
      </w:tr>
      <w:tr w:rsidR="00095879" w:rsidRPr="00F21926" w14:paraId="54DFF2D7" w14:textId="77777777" w:rsidTr="007910A7">
        <w:trPr>
          <w:cantSplit/>
        </w:trPr>
        <w:tc>
          <w:tcPr>
            <w:tcW w:w="1134" w:type="dxa"/>
            <w:shd w:val="clear" w:color="auto" w:fill="auto"/>
          </w:tcPr>
          <w:p w14:paraId="70A76A34" w14:textId="623A318A" w:rsidR="00095879" w:rsidRPr="00F21926" w:rsidRDefault="00095879" w:rsidP="00095879">
            <w:pPr>
              <w:rPr>
                <w:rFonts w:ascii="Times New Roman" w:hAnsi="Times New Roman"/>
                <w:b/>
                <w:sz w:val="22"/>
                <w:szCs w:val="22"/>
              </w:rPr>
            </w:pPr>
            <w:r w:rsidRPr="00F21926">
              <w:rPr>
                <w:rFonts w:ascii="Times New Roman" w:hAnsi="Times New Roman"/>
                <w:b/>
                <w:sz w:val="22"/>
                <w:szCs w:val="22"/>
              </w:rPr>
              <w:t>3.2.7</w:t>
            </w:r>
          </w:p>
        </w:tc>
        <w:tc>
          <w:tcPr>
            <w:tcW w:w="5413" w:type="dxa"/>
          </w:tcPr>
          <w:p w14:paraId="61A23F61" w14:textId="7AB3FE0F" w:rsidR="00095879" w:rsidRPr="00F21926" w:rsidRDefault="00095879" w:rsidP="00095879">
            <w:pPr>
              <w:rPr>
                <w:rFonts w:ascii="Times New Roman" w:hAnsi="Times New Roman"/>
                <w:b/>
                <w:sz w:val="22"/>
                <w:szCs w:val="22"/>
              </w:rPr>
            </w:pPr>
            <w:r w:rsidRPr="00F21926">
              <w:rPr>
                <w:rFonts w:ascii="Times New Roman" w:hAnsi="Times New Roman"/>
                <w:sz w:val="22"/>
                <w:szCs w:val="22"/>
              </w:rPr>
              <w:t xml:space="preserve">Place for operation: for indoor use </w:t>
            </w:r>
          </w:p>
        </w:tc>
        <w:tc>
          <w:tcPr>
            <w:tcW w:w="4186" w:type="dxa"/>
            <w:vAlign w:val="center"/>
          </w:tcPr>
          <w:p w14:paraId="28665B0F" w14:textId="77777777" w:rsidR="00095879" w:rsidRPr="00F21926" w:rsidRDefault="00095879" w:rsidP="00095879">
            <w:pPr>
              <w:rPr>
                <w:rFonts w:ascii="Times New Roman" w:hAnsi="Times New Roman"/>
                <w:b/>
                <w:sz w:val="22"/>
                <w:szCs w:val="22"/>
              </w:rPr>
            </w:pPr>
          </w:p>
        </w:tc>
        <w:tc>
          <w:tcPr>
            <w:tcW w:w="2835" w:type="dxa"/>
          </w:tcPr>
          <w:p w14:paraId="79C01AB9" w14:textId="77777777" w:rsidR="00095879" w:rsidRPr="00F21926" w:rsidRDefault="00095879" w:rsidP="00095879">
            <w:pPr>
              <w:rPr>
                <w:rFonts w:ascii="Times New Roman" w:hAnsi="Times New Roman"/>
                <w:b/>
                <w:sz w:val="22"/>
                <w:szCs w:val="22"/>
              </w:rPr>
            </w:pPr>
          </w:p>
        </w:tc>
        <w:tc>
          <w:tcPr>
            <w:tcW w:w="1984" w:type="dxa"/>
          </w:tcPr>
          <w:p w14:paraId="59CE27F6" w14:textId="77777777" w:rsidR="00095879" w:rsidRPr="00F21926" w:rsidRDefault="00095879" w:rsidP="00095879">
            <w:pPr>
              <w:tabs>
                <w:tab w:val="left" w:pos="729"/>
              </w:tabs>
              <w:jc w:val="center"/>
              <w:rPr>
                <w:rFonts w:ascii="Times New Roman" w:hAnsi="Times New Roman"/>
                <w:b/>
                <w:sz w:val="22"/>
                <w:szCs w:val="22"/>
              </w:rPr>
            </w:pPr>
          </w:p>
        </w:tc>
      </w:tr>
      <w:tr w:rsidR="00095879" w:rsidRPr="00F21926" w14:paraId="274F540F" w14:textId="77777777" w:rsidTr="007910A7">
        <w:trPr>
          <w:cantSplit/>
        </w:trPr>
        <w:tc>
          <w:tcPr>
            <w:tcW w:w="1134" w:type="dxa"/>
            <w:shd w:val="clear" w:color="auto" w:fill="auto"/>
          </w:tcPr>
          <w:p w14:paraId="4AB07550" w14:textId="16AF27BA" w:rsidR="00095879" w:rsidRPr="00F21926" w:rsidRDefault="00095879" w:rsidP="00095879">
            <w:pPr>
              <w:rPr>
                <w:rFonts w:ascii="Times New Roman" w:hAnsi="Times New Roman"/>
                <w:b/>
                <w:sz w:val="22"/>
                <w:szCs w:val="22"/>
              </w:rPr>
            </w:pPr>
            <w:r w:rsidRPr="00F21926">
              <w:rPr>
                <w:rFonts w:ascii="Times New Roman" w:hAnsi="Times New Roman"/>
                <w:b/>
                <w:sz w:val="22"/>
                <w:szCs w:val="22"/>
              </w:rPr>
              <w:t>3.2.8</w:t>
            </w:r>
          </w:p>
        </w:tc>
        <w:tc>
          <w:tcPr>
            <w:tcW w:w="5413" w:type="dxa"/>
          </w:tcPr>
          <w:p w14:paraId="6E914E4F" w14:textId="31D67AB8" w:rsidR="00095879" w:rsidRPr="00F21926" w:rsidRDefault="00095879" w:rsidP="00095879">
            <w:pPr>
              <w:rPr>
                <w:rFonts w:ascii="Times New Roman" w:hAnsi="Times New Roman"/>
                <w:b/>
                <w:sz w:val="22"/>
                <w:szCs w:val="22"/>
              </w:rPr>
            </w:pPr>
            <w:r w:rsidRPr="00F21926">
              <w:rPr>
                <w:rFonts w:ascii="Times New Roman" w:hAnsi="Times New Roman"/>
                <w:sz w:val="22"/>
                <w:szCs w:val="22"/>
              </w:rPr>
              <w:t>Operating temperature: 18 – 28 °C</w:t>
            </w:r>
          </w:p>
        </w:tc>
        <w:tc>
          <w:tcPr>
            <w:tcW w:w="4186" w:type="dxa"/>
            <w:vAlign w:val="center"/>
          </w:tcPr>
          <w:p w14:paraId="57761B24" w14:textId="77777777" w:rsidR="00095879" w:rsidRPr="00F21926" w:rsidRDefault="00095879" w:rsidP="00095879">
            <w:pPr>
              <w:rPr>
                <w:rFonts w:ascii="Times New Roman" w:hAnsi="Times New Roman"/>
                <w:b/>
                <w:sz w:val="22"/>
                <w:szCs w:val="22"/>
              </w:rPr>
            </w:pPr>
          </w:p>
        </w:tc>
        <w:tc>
          <w:tcPr>
            <w:tcW w:w="2835" w:type="dxa"/>
          </w:tcPr>
          <w:p w14:paraId="68FC2A3D" w14:textId="77777777" w:rsidR="00095879" w:rsidRPr="00F21926" w:rsidRDefault="00095879" w:rsidP="00095879">
            <w:pPr>
              <w:rPr>
                <w:rFonts w:ascii="Times New Roman" w:hAnsi="Times New Roman"/>
                <w:b/>
                <w:sz w:val="22"/>
                <w:szCs w:val="22"/>
              </w:rPr>
            </w:pPr>
          </w:p>
        </w:tc>
        <w:tc>
          <w:tcPr>
            <w:tcW w:w="1984" w:type="dxa"/>
          </w:tcPr>
          <w:p w14:paraId="2CED5129" w14:textId="77777777" w:rsidR="00095879" w:rsidRPr="00F21926" w:rsidRDefault="00095879" w:rsidP="00095879">
            <w:pPr>
              <w:tabs>
                <w:tab w:val="left" w:pos="729"/>
              </w:tabs>
              <w:jc w:val="center"/>
              <w:rPr>
                <w:rFonts w:ascii="Times New Roman" w:hAnsi="Times New Roman"/>
                <w:b/>
                <w:sz w:val="22"/>
                <w:szCs w:val="22"/>
              </w:rPr>
            </w:pPr>
          </w:p>
        </w:tc>
      </w:tr>
      <w:tr w:rsidR="00095879" w:rsidRPr="00F21926" w14:paraId="533C1D13" w14:textId="77777777" w:rsidTr="007910A7">
        <w:trPr>
          <w:cantSplit/>
        </w:trPr>
        <w:tc>
          <w:tcPr>
            <w:tcW w:w="1134" w:type="dxa"/>
            <w:shd w:val="clear" w:color="auto" w:fill="auto"/>
          </w:tcPr>
          <w:p w14:paraId="66C63B9F" w14:textId="2AE3F6AD" w:rsidR="00095879" w:rsidRPr="00F21926" w:rsidRDefault="00095879" w:rsidP="00095879">
            <w:pPr>
              <w:rPr>
                <w:rFonts w:ascii="Times New Roman" w:hAnsi="Times New Roman"/>
                <w:b/>
                <w:sz w:val="22"/>
                <w:szCs w:val="22"/>
              </w:rPr>
            </w:pPr>
            <w:r w:rsidRPr="00F21926">
              <w:rPr>
                <w:rFonts w:ascii="Times New Roman" w:hAnsi="Times New Roman"/>
                <w:b/>
                <w:sz w:val="22"/>
                <w:szCs w:val="22"/>
              </w:rPr>
              <w:t>3.2.9</w:t>
            </w:r>
          </w:p>
        </w:tc>
        <w:tc>
          <w:tcPr>
            <w:tcW w:w="5413" w:type="dxa"/>
          </w:tcPr>
          <w:p w14:paraId="5DEA2272" w14:textId="0C2EA104" w:rsidR="00095879" w:rsidRPr="00F21926" w:rsidRDefault="00095879" w:rsidP="00095879">
            <w:pPr>
              <w:rPr>
                <w:rFonts w:ascii="Times New Roman" w:hAnsi="Times New Roman"/>
                <w:b/>
                <w:sz w:val="22"/>
                <w:szCs w:val="22"/>
              </w:rPr>
            </w:pPr>
            <w:r w:rsidRPr="00F21926">
              <w:rPr>
                <w:rFonts w:ascii="Times New Roman" w:hAnsi="Times New Roman"/>
                <w:sz w:val="22"/>
                <w:szCs w:val="22"/>
              </w:rPr>
              <w:t>Storage conditions: 15 – 30 °C</w:t>
            </w:r>
          </w:p>
        </w:tc>
        <w:tc>
          <w:tcPr>
            <w:tcW w:w="4186" w:type="dxa"/>
            <w:vAlign w:val="center"/>
          </w:tcPr>
          <w:p w14:paraId="7A384787" w14:textId="77777777" w:rsidR="00095879" w:rsidRPr="00F21926" w:rsidRDefault="00095879" w:rsidP="00095879">
            <w:pPr>
              <w:rPr>
                <w:rFonts w:ascii="Times New Roman" w:hAnsi="Times New Roman"/>
                <w:b/>
                <w:sz w:val="22"/>
                <w:szCs w:val="22"/>
              </w:rPr>
            </w:pPr>
          </w:p>
        </w:tc>
        <w:tc>
          <w:tcPr>
            <w:tcW w:w="2835" w:type="dxa"/>
          </w:tcPr>
          <w:p w14:paraId="5C1CF742" w14:textId="77777777" w:rsidR="00095879" w:rsidRPr="00F21926" w:rsidRDefault="00095879" w:rsidP="00095879">
            <w:pPr>
              <w:rPr>
                <w:rFonts w:ascii="Times New Roman" w:hAnsi="Times New Roman"/>
                <w:b/>
                <w:sz w:val="22"/>
                <w:szCs w:val="22"/>
              </w:rPr>
            </w:pPr>
          </w:p>
        </w:tc>
        <w:tc>
          <w:tcPr>
            <w:tcW w:w="1984" w:type="dxa"/>
          </w:tcPr>
          <w:p w14:paraId="5E468A7F" w14:textId="77777777" w:rsidR="00095879" w:rsidRPr="00F21926" w:rsidRDefault="00095879" w:rsidP="00095879">
            <w:pPr>
              <w:tabs>
                <w:tab w:val="left" w:pos="729"/>
              </w:tabs>
              <w:jc w:val="center"/>
              <w:rPr>
                <w:rFonts w:ascii="Times New Roman" w:hAnsi="Times New Roman"/>
                <w:b/>
                <w:sz w:val="22"/>
                <w:szCs w:val="22"/>
              </w:rPr>
            </w:pPr>
          </w:p>
        </w:tc>
      </w:tr>
      <w:tr w:rsidR="00095879" w:rsidRPr="00F21926" w14:paraId="3B414EAB" w14:textId="77777777" w:rsidTr="007910A7">
        <w:trPr>
          <w:cantSplit/>
        </w:trPr>
        <w:tc>
          <w:tcPr>
            <w:tcW w:w="1134" w:type="dxa"/>
            <w:shd w:val="clear" w:color="auto" w:fill="auto"/>
          </w:tcPr>
          <w:p w14:paraId="5342059F" w14:textId="547A148F" w:rsidR="00095879" w:rsidRPr="00F21926" w:rsidRDefault="00095879" w:rsidP="00095879">
            <w:pPr>
              <w:rPr>
                <w:rFonts w:ascii="Times New Roman" w:hAnsi="Times New Roman"/>
                <w:b/>
                <w:sz w:val="22"/>
                <w:szCs w:val="22"/>
              </w:rPr>
            </w:pPr>
            <w:r w:rsidRPr="00F21926">
              <w:rPr>
                <w:rFonts w:ascii="Times New Roman" w:hAnsi="Times New Roman"/>
                <w:b/>
                <w:sz w:val="22"/>
                <w:szCs w:val="22"/>
              </w:rPr>
              <w:t>3.2.10</w:t>
            </w:r>
          </w:p>
        </w:tc>
        <w:tc>
          <w:tcPr>
            <w:tcW w:w="5413" w:type="dxa"/>
          </w:tcPr>
          <w:p w14:paraId="26DE7550" w14:textId="545AF7BA" w:rsidR="00095879" w:rsidRPr="00F21926" w:rsidRDefault="00095879" w:rsidP="00095879">
            <w:pPr>
              <w:rPr>
                <w:rFonts w:ascii="Times New Roman" w:hAnsi="Times New Roman"/>
                <w:b/>
                <w:sz w:val="22"/>
                <w:szCs w:val="22"/>
              </w:rPr>
            </w:pPr>
            <w:r w:rsidRPr="00F21926">
              <w:rPr>
                <w:rFonts w:ascii="Times New Roman" w:hAnsi="Times New Roman"/>
                <w:sz w:val="22"/>
                <w:szCs w:val="22"/>
              </w:rPr>
              <w:t>Centrifuge: 12 rotor positions</w:t>
            </w:r>
          </w:p>
        </w:tc>
        <w:tc>
          <w:tcPr>
            <w:tcW w:w="4186" w:type="dxa"/>
            <w:vAlign w:val="center"/>
          </w:tcPr>
          <w:p w14:paraId="3F473BA7" w14:textId="77777777" w:rsidR="00095879" w:rsidRPr="00F21926" w:rsidRDefault="00095879" w:rsidP="00095879">
            <w:pPr>
              <w:rPr>
                <w:rFonts w:ascii="Times New Roman" w:hAnsi="Times New Roman"/>
                <w:b/>
                <w:sz w:val="22"/>
                <w:szCs w:val="22"/>
              </w:rPr>
            </w:pPr>
          </w:p>
        </w:tc>
        <w:tc>
          <w:tcPr>
            <w:tcW w:w="2835" w:type="dxa"/>
          </w:tcPr>
          <w:p w14:paraId="2AC85B59" w14:textId="77777777" w:rsidR="00095879" w:rsidRPr="00F21926" w:rsidRDefault="00095879" w:rsidP="00095879">
            <w:pPr>
              <w:rPr>
                <w:rFonts w:ascii="Times New Roman" w:hAnsi="Times New Roman"/>
                <w:b/>
                <w:sz w:val="22"/>
                <w:szCs w:val="22"/>
              </w:rPr>
            </w:pPr>
          </w:p>
        </w:tc>
        <w:tc>
          <w:tcPr>
            <w:tcW w:w="1984" w:type="dxa"/>
          </w:tcPr>
          <w:p w14:paraId="63652B77" w14:textId="77777777" w:rsidR="00095879" w:rsidRPr="00F21926" w:rsidRDefault="00095879" w:rsidP="00095879">
            <w:pPr>
              <w:tabs>
                <w:tab w:val="left" w:pos="729"/>
              </w:tabs>
              <w:jc w:val="center"/>
              <w:rPr>
                <w:rFonts w:ascii="Times New Roman" w:hAnsi="Times New Roman"/>
                <w:b/>
                <w:sz w:val="22"/>
                <w:szCs w:val="22"/>
              </w:rPr>
            </w:pPr>
          </w:p>
        </w:tc>
      </w:tr>
      <w:tr w:rsidR="00095879" w:rsidRPr="00F21926" w14:paraId="520B42E4" w14:textId="77777777" w:rsidTr="007910A7">
        <w:trPr>
          <w:cantSplit/>
        </w:trPr>
        <w:tc>
          <w:tcPr>
            <w:tcW w:w="1134" w:type="dxa"/>
            <w:shd w:val="clear" w:color="auto" w:fill="auto"/>
          </w:tcPr>
          <w:p w14:paraId="5CE02E7C" w14:textId="6E597CB4" w:rsidR="00095879" w:rsidRPr="00F21926" w:rsidRDefault="00095879" w:rsidP="00095879">
            <w:pPr>
              <w:rPr>
                <w:rFonts w:ascii="Times New Roman" w:hAnsi="Times New Roman"/>
                <w:b/>
                <w:sz w:val="22"/>
                <w:szCs w:val="22"/>
              </w:rPr>
            </w:pPr>
            <w:r w:rsidRPr="00F21926">
              <w:rPr>
                <w:rFonts w:ascii="Times New Roman" w:hAnsi="Times New Roman"/>
                <w:b/>
                <w:sz w:val="22"/>
                <w:szCs w:val="22"/>
              </w:rPr>
              <w:t>3.2.11</w:t>
            </w:r>
          </w:p>
        </w:tc>
        <w:tc>
          <w:tcPr>
            <w:tcW w:w="5413" w:type="dxa"/>
          </w:tcPr>
          <w:p w14:paraId="1F6421D1" w14:textId="7E2BE14F" w:rsidR="00095879" w:rsidRPr="00F21926" w:rsidRDefault="00095879" w:rsidP="00095879">
            <w:pPr>
              <w:rPr>
                <w:rFonts w:ascii="Times New Roman" w:hAnsi="Times New Roman"/>
                <w:b/>
                <w:sz w:val="22"/>
                <w:szCs w:val="22"/>
              </w:rPr>
            </w:pPr>
            <w:r w:rsidRPr="00F21926">
              <w:rPr>
                <w:rFonts w:ascii="Times New Roman" w:hAnsi="Times New Roman"/>
                <w:sz w:val="22"/>
                <w:szCs w:val="22"/>
              </w:rPr>
              <w:t>Shaker: speed 100-2000 rpm, heating range of ambient temperature to 70 °C</w:t>
            </w:r>
          </w:p>
        </w:tc>
        <w:tc>
          <w:tcPr>
            <w:tcW w:w="4186" w:type="dxa"/>
            <w:vAlign w:val="center"/>
          </w:tcPr>
          <w:p w14:paraId="5F720F70" w14:textId="77777777" w:rsidR="00095879" w:rsidRPr="00F21926" w:rsidRDefault="00095879" w:rsidP="00095879">
            <w:pPr>
              <w:rPr>
                <w:rFonts w:ascii="Times New Roman" w:hAnsi="Times New Roman"/>
                <w:b/>
                <w:sz w:val="22"/>
                <w:szCs w:val="22"/>
              </w:rPr>
            </w:pPr>
          </w:p>
        </w:tc>
        <w:tc>
          <w:tcPr>
            <w:tcW w:w="2835" w:type="dxa"/>
          </w:tcPr>
          <w:p w14:paraId="35C72497" w14:textId="77777777" w:rsidR="00095879" w:rsidRPr="00F21926" w:rsidRDefault="00095879" w:rsidP="00095879">
            <w:pPr>
              <w:rPr>
                <w:rFonts w:ascii="Times New Roman" w:hAnsi="Times New Roman"/>
                <w:b/>
                <w:sz w:val="22"/>
                <w:szCs w:val="22"/>
              </w:rPr>
            </w:pPr>
          </w:p>
        </w:tc>
        <w:tc>
          <w:tcPr>
            <w:tcW w:w="1984" w:type="dxa"/>
          </w:tcPr>
          <w:p w14:paraId="33D373B9" w14:textId="77777777" w:rsidR="00095879" w:rsidRPr="00F21926" w:rsidRDefault="00095879" w:rsidP="00095879">
            <w:pPr>
              <w:tabs>
                <w:tab w:val="left" w:pos="729"/>
              </w:tabs>
              <w:jc w:val="center"/>
              <w:rPr>
                <w:rFonts w:ascii="Times New Roman" w:hAnsi="Times New Roman"/>
                <w:b/>
                <w:sz w:val="22"/>
                <w:szCs w:val="22"/>
              </w:rPr>
            </w:pPr>
          </w:p>
        </w:tc>
      </w:tr>
      <w:tr w:rsidR="00095879" w:rsidRPr="00F21926" w14:paraId="4399AAEC" w14:textId="77777777" w:rsidTr="007910A7">
        <w:trPr>
          <w:cantSplit/>
        </w:trPr>
        <w:tc>
          <w:tcPr>
            <w:tcW w:w="1134" w:type="dxa"/>
            <w:shd w:val="clear" w:color="auto" w:fill="auto"/>
          </w:tcPr>
          <w:p w14:paraId="28ED1A1D" w14:textId="2621AB89" w:rsidR="00095879" w:rsidRPr="00F21926" w:rsidRDefault="00095879" w:rsidP="00095879">
            <w:pPr>
              <w:rPr>
                <w:rFonts w:ascii="Times New Roman" w:hAnsi="Times New Roman"/>
                <w:b/>
                <w:sz w:val="22"/>
                <w:szCs w:val="22"/>
              </w:rPr>
            </w:pPr>
            <w:r w:rsidRPr="00F21926">
              <w:rPr>
                <w:rFonts w:ascii="Times New Roman" w:hAnsi="Times New Roman"/>
                <w:b/>
                <w:sz w:val="22"/>
                <w:szCs w:val="22"/>
              </w:rPr>
              <w:lastRenderedPageBreak/>
              <w:t>3.2.12</w:t>
            </w:r>
          </w:p>
        </w:tc>
        <w:tc>
          <w:tcPr>
            <w:tcW w:w="5413" w:type="dxa"/>
          </w:tcPr>
          <w:p w14:paraId="2B0F9E75" w14:textId="63CA88EC" w:rsidR="00095879" w:rsidRPr="00F21926" w:rsidRDefault="00095879" w:rsidP="00095879">
            <w:pPr>
              <w:rPr>
                <w:rFonts w:ascii="Times New Roman" w:hAnsi="Times New Roman"/>
                <w:b/>
                <w:sz w:val="22"/>
                <w:szCs w:val="22"/>
              </w:rPr>
            </w:pPr>
            <w:proofErr w:type="spellStart"/>
            <w:r w:rsidRPr="00F21926">
              <w:rPr>
                <w:rFonts w:ascii="Times New Roman" w:hAnsi="Times New Roman"/>
                <w:sz w:val="22"/>
                <w:szCs w:val="22"/>
              </w:rPr>
              <w:t>Pippeting</w:t>
            </w:r>
            <w:proofErr w:type="spellEnd"/>
            <w:r w:rsidRPr="00F21926">
              <w:rPr>
                <w:rFonts w:ascii="Times New Roman" w:hAnsi="Times New Roman"/>
                <w:sz w:val="22"/>
                <w:szCs w:val="22"/>
              </w:rPr>
              <w:t xml:space="preserve"> system: </w:t>
            </w:r>
            <w:proofErr w:type="spellStart"/>
            <w:r w:rsidRPr="00F21926">
              <w:rPr>
                <w:rFonts w:ascii="Times New Roman" w:hAnsi="Times New Roman"/>
                <w:sz w:val="22"/>
                <w:szCs w:val="22"/>
              </w:rPr>
              <w:t>pippeting</w:t>
            </w:r>
            <w:proofErr w:type="spellEnd"/>
            <w:r w:rsidRPr="00F21926">
              <w:rPr>
                <w:rFonts w:ascii="Times New Roman" w:hAnsi="Times New Roman"/>
                <w:sz w:val="22"/>
                <w:szCs w:val="22"/>
              </w:rPr>
              <w:t xml:space="preserve"> range 5-900 </w:t>
            </w:r>
            <w:proofErr w:type="spellStart"/>
            <w:r w:rsidRPr="00F21926">
              <w:rPr>
                <w:rFonts w:ascii="Times New Roman" w:hAnsi="Times New Roman"/>
                <w:sz w:val="22"/>
                <w:szCs w:val="22"/>
              </w:rPr>
              <w:t>μl</w:t>
            </w:r>
            <w:proofErr w:type="spellEnd"/>
          </w:p>
        </w:tc>
        <w:tc>
          <w:tcPr>
            <w:tcW w:w="4186" w:type="dxa"/>
            <w:vAlign w:val="center"/>
          </w:tcPr>
          <w:p w14:paraId="113EB2C4" w14:textId="77777777" w:rsidR="00095879" w:rsidRPr="00F21926" w:rsidRDefault="00095879" w:rsidP="00095879">
            <w:pPr>
              <w:rPr>
                <w:rFonts w:ascii="Times New Roman" w:hAnsi="Times New Roman"/>
                <w:b/>
                <w:sz w:val="22"/>
                <w:szCs w:val="22"/>
              </w:rPr>
            </w:pPr>
          </w:p>
        </w:tc>
        <w:tc>
          <w:tcPr>
            <w:tcW w:w="2835" w:type="dxa"/>
          </w:tcPr>
          <w:p w14:paraId="2D5CCEE3" w14:textId="77777777" w:rsidR="00095879" w:rsidRPr="00F21926" w:rsidRDefault="00095879" w:rsidP="00095879">
            <w:pPr>
              <w:rPr>
                <w:rFonts w:ascii="Times New Roman" w:hAnsi="Times New Roman"/>
                <w:b/>
                <w:sz w:val="22"/>
                <w:szCs w:val="22"/>
              </w:rPr>
            </w:pPr>
          </w:p>
        </w:tc>
        <w:tc>
          <w:tcPr>
            <w:tcW w:w="1984" w:type="dxa"/>
          </w:tcPr>
          <w:p w14:paraId="5C79B175" w14:textId="77777777" w:rsidR="00095879" w:rsidRPr="00F21926" w:rsidRDefault="00095879" w:rsidP="00095879">
            <w:pPr>
              <w:tabs>
                <w:tab w:val="left" w:pos="729"/>
              </w:tabs>
              <w:jc w:val="center"/>
              <w:rPr>
                <w:rFonts w:ascii="Times New Roman" w:hAnsi="Times New Roman"/>
                <w:b/>
                <w:sz w:val="22"/>
                <w:szCs w:val="22"/>
              </w:rPr>
            </w:pPr>
          </w:p>
        </w:tc>
      </w:tr>
      <w:tr w:rsidR="00095879" w:rsidRPr="00F21926" w14:paraId="3861E45B" w14:textId="77777777" w:rsidTr="007910A7">
        <w:trPr>
          <w:cantSplit/>
        </w:trPr>
        <w:tc>
          <w:tcPr>
            <w:tcW w:w="1134" w:type="dxa"/>
            <w:shd w:val="clear" w:color="auto" w:fill="auto"/>
          </w:tcPr>
          <w:p w14:paraId="3A6AE33F" w14:textId="2950C327" w:rsidR="00095879" w:rsidRPr="00F21926" w:rsidRDefault="00095879" w:rsidP="00095879">
            <w:pPr>
              <w:rPr>
                <w:rFonts w:ascii="Times New Roman" w:hAnsi="Times New Roman"/>
                <w:b/>
                <w:sz w:val="22"/>
                <w:szCs w:val="22"/>
              </w:rPr>
            </w:pPr>
            <w:r w:rsidRPr="00F21926">
              <w:rPr>
                <w:rFonts w:ascii="Times New Roman" w:hAnsi="Times New Roman"/>
                <w:b/>
                <w:sz w:val="22"/>
                <w:szCs w:val="22"/>
              </w:rPr>
              <w:t>3.2.12</w:t>
            </w:r>
          </w:p>
        </w:tc>
        <w:tc>
          <w:tcPr>
            <w:tcW w:w="5413" w:type="dxa"/>
          </w:tcPr>
          <w:p w14:paraId="319CCA6B" w14:textId="2410ABB6" w:rsidR="00095879" w:rsidRPr="00F21926" w:rsidRDefault="00095879" w:rsidP="00095879">
            <w:pPr>
              <w:rPr>
                <w:rFonts w:ascii="Times New Roman" w:hAnsi="Times New Roman"/>
                <w:b/>
                <w:sz w:val="22"/>
                <w:szCs w:val="22"/>
              </w:rPr>
            </w:pPr>
            <w:r w:rsidRPr="00F21926">
              <w:rPr>
                <w:rFonts w:ascii="Times New Roman" w:hAnsi="Times New Roman"/>
                <w:sz w:val="22"/>
                <w:szCs w:val="22"/>
              </w:rPr>
              <w:t>Interface: Touchscreen</w:t>
            </w:r>
          </w:p>
        </w:tc>
        <w:tc>
          <w:tcPr>
            <w:tcW w:w="4186" w:type="dxa"/>
            <w:vAlign w:val="center"/>
          </w:tcPr>
          <w:p w14:paraId="670E3F3D" w14:textId="77777777" w:rsidR="00095879" w:rsidRPr="00F21926" w:rsidRDefault="00095879" w:rsidP="00095879">
            <w:pPr>
              <w:rPr>
                <w:rFonts w:ascii="Times New Roman" w:hAnsi="Times New Roman"/>
                <w:b/>
                <w:sz w:val="22"/>
                <w:szCs w:val="22"/>
              </w:rPr>
            </w:pPr>
          </w:p>
        </w:tc>
        <w:tc>
          <w:tcPr>
            <w:tcW w:w="2835" w:type="dxa"/>
          </w:tcPr>
          <w:p w14:paraId="289CF53B" w14:textId="77777777" w:rsidR="00095879" w:rsidRPr="00F21926" w:rsidRDefault="00095879" w:rsidP="00095879">
            <w:pPr>
              <w:rPr>
                <w:rFonts w:ascii="Times New Roman" w:hAnsi="Times New Roman"/>
                <w:b/>
                <w:sz w:val="22"/>
                <w:szCs w:val="22"/>
              </w:rPr>
            </w:pPr>
          </w:p>
        </w:tc>
        <w:tc>
          <w:tcPr>
            <w:tcW w:w="1984" w:type="dxa"/>
          </w:tcPr>
          <w:p w14:paraId="2878ABC1" w14:textId="77777777" w:rsidR="00095879" w:rsidRPr="00F21926" w:rsidRDefault="00095879" w:rsidP="00095879">
            <w:pPr>
              <w:tabs>
                <w:tab w:val="left" w:pos="729"/>
              </w:tabs>
              <w:jc w:val="center"/>
              <w:rPr>
                <w:rFonts w:ascii="Times New Roman" w:hAnsi="Times New Roman"/>
                <w:b/>
                <w:sz w:val="22"/>
                <w:szCs w:val="22"/>
              </w:rPr>
            </w:pPr>
          </w:p>
        </w:tc>
      </w:tr>
      <w:tr w:rsidR="00095879" w:rsidRPr="00F21926" w14:paraId="58903653" w14:textId="77777777" w:rsidTr="006C52F1">
        <w:trPr>
          <w:cantSplit/>
        </w:trPr>
        <w:tc>
          <w:tcPr>
            <w:tcW w:w="1134" w:type="dxa"/>
            <w:shd w:val="clear" w:color="auto" w:fill="auto"/>
          </w:tcPr>
          <w:p w14:paraId="501A2824" w14:textId="10D565D1" w:rsidR="00095879" w:rsidRPr="00F21926" w:rsidRDefault="00095879" w:rsidP="006C52F1">
            <w:pPr>
              <w:rPr>
                <w:rFonts w:ascii="Times New Roman" w:hAnsi="Times New Roman"/>
                <w:b/>
                <w:sz w:val="22"/>
                <w:szCs w:val="22"/>
              </w:rPr>
            </w:pPr>
            <w:r w:rsidRPr="00F21926">
              <w:rPr>
                <w:rFonts w:ascii="Times New Roman" w:hAnsi="Times New Roman"/>
                <w:b/>
                <w:sz w:val="22"/>
                <w:szCs w:val="22"/>
              </w:rPr>
              <w:t>3.2.13</w:t>
            </w:r>
          </w:p>
        </w:tc>
        <w:tc>
          <w:tcPr>
            <w:tcW w:w="5413" w:type="dxa"/>
            <w:vAlign w:val="center"/>
          </w:tcPr>
          <w:p w14:paraId="1682D95A" w14:textId="30783994" w:rsidR="00095879" w:rsidRPr="00F21926" w:rsidRDefault="00095879" w:rsidP="006C52F1">
            <w:pPr>
              <w:rPr>
                <w:rFonts w:ascii="Times New Roman" w:hAnsi="Times New Roman"/>
                <w:b/>
                <w:sz w:val="22"/>
                <w:szCs w:val="22"/>
              </w:rPr>
            </w:pPr>
            <w:r w:rsidRPr="00F21926">
              <w:rPr>
                <w:rFonts w:ascii="Times New Roman" w:hAnsi="Times New Roman"/>
                <w:sz w:val="22"/>
                <w:szCs w:val="22"/>
              </w:rPr>
              <w:t xml:space="preserve">Data output: </w:t>
            </w:r>
            <w:r w:rsidR="008E512F">
              <w:rPr>
                <w:rFonts w:ascii="Times New Roman" w:hAnsi="Times New Roman"/>
                <w:sz w:val="22"/>
                <w:szCs w:val="22"/>
              </w:rPr>
              <w:t xml:space="preserve">via built-in </w:t>
            </w:r>
            <w:r w:rsidRPr="00F21926">
              <w:rPr>
                <w:rFonts w:ascii="Times New Roman" w:hAnsi="Times New Roman"/>
                <w:sz w:val="22"/>
                <w:szCs w:val="22"/>
              </w:rPr>
              <w:t xml:space="preserve">USB </w:t>
            </w:r>
            <w:r w:rsidR="008E512F">
              <w:rPr>
                <w:rFonts w:ascii="Times New Roman" w:hAnsi="Times New Roman"/>
                <w:sz w:val="22"/>
                <w:szCs w:val="22"/>
              </w:rPr>
              <w:t>port</w:t>
            </w:r>
          </w:p>
        </w:tc>
        <w:tc>
          <w:tcPr>
            <w:tcW w:w="4186" w:type="dxa"/>
            <w:vAlign w:val="center"/>
          </w:tcPr>
          <w:p w14:paraId="34D9173B" w14:textId="77777777" w:rsidR="00095879" w:rsidRPr="00F21926" w:rsidRDefault="00095879" w:rsidP="006C52F1">
            <w:pPr>
              <w:rPr>
                <w:rFonts w:ascii="Times New Roman" w:hAnsi="Times New Roman"/>
                <w:b/>
                <w:sz w:val="22"/>
                <w:szCs w:val="22"/>
              </w:rPr>
            </w:pPr>
          </w:p>
        </w:tc>
        <w:tc>
          <w:tcPr>
            <w:tcW w:w="2835" w:type="dxa"/>
          </w:tcPr>
          <w:p w14:paraId="075CFB7E" w14:textId="77777777" w:rsidR="00095879" w:rsidRPr="00F21926" w:rsidRDefault="00095879" w:rsidP="006C52F1">
            <w:pPr>
              <w:rPr>
                <w:rFonts w:ascii="Times New Roman" w:hAnsi="Times New Roman"/>
                <w:b/>
                <w:sz w:val="22"/>
                <w:szCs w:val="22"/>
              </w:rPr>
            </w:pPr>
          </w:p>
        </w:tc>
        <w:tc>
          <w:tcPr>
            <w:tcW w:w="1984" w:type="dxa"/>
          </w:tcPr>
          <w:p w14:paraId="1528C813" w14:textId="77777777" w:rsidR="00095879" w:rsidRPr="00F21926" w:rsidRDefault="00095879" w:rsidP="006C52F1">
            <w:pPr>
              <w:tabs>
                <w:tab w:val="left" w:pos="729"/>
              </w:tabs>
              <w:jc w:val="center"/>
              <w:rPr>
                <w:rFonts w:ascii="Times New Roman" w:hAnsi="Times New Roman"/>
                <w:b/>
                <w:sz w:val="22"/>
                <w:szCs w:val="22"/>
              </w:rPr>
            </w:pPr>
          </w:p>
        </w:tc>
      </w:tr>
      <w:tr w:rsidR="00095879" w:rsidRPr="00F21926" w14:paraId="4B5886C7" w14:textId="77777777" w:rsidTr="006C52F1">
        <w:trPr>
          <w:cantSplit/>
        </w:trPr>
        <w:tc>
          <w:tcPr>
            <w:tcW w:w="1134" w:type="dxa"/>
            <w:shd w:val="clear" w:color="auto" w:fill="auto"/>
          </w:tcPr>
          <w:p w14:paraId="2532DDB5" w14:textId="19E19B79" w:rsidR="00095879" w:rsidRPr="00F21926" w:rsidRDefault="00095879" w:rsidP="006C52F1">
            <w:pPr>
              <w:rPr>
                <w:rFonts w:ascii="Times New Roman" w:hAnsi="Times New Roman"/>
                <w:b/>
                <w:sz w:val="22"/>
                <w:szCs w:val="22"/>
              </w:rPr>
            </w:pPr>
            <w:r w:rsidRPr="00F21926">
              <w:rPr>
                <w:rFonts w:ascii="Times New Roman" w:hAnsi="Times New Roman"/>
                <w:b/>
                <w:sz w:val="22"/>
                <w:szCs w:val="22"/>
              </w:rPr>
              <w:t>3.2.14</w:t>
            </w:r>
          </w:p>
        </w:tc>
        <w:tc>
          <w:tcPr>
            <w:tcW w:w="5413" w:type="dxa"/>
            <w:vAlign w:val="center"/>
          </w:tcPr>
          <w:p w14:paraId="2B703329" w14:textId="5594B6B3" w:rsidR="00095879" w:rsidRPr="00F21926" w:rsidRDefault="005964F0" w:rsidP="007910A7">
            <w:pPr>
              <w:spacing w:before="0" w:after="0"/>
              <w:rPr>
                <w:rFonts w:ascii="Times New Roman" w:hAnsi="Times New Roman"/>
                <w:sz w:val="22"/>
                <w:szCs w:val="22"/>
              </w:rPr>
            </w:pPr>
            <w:r w:rsidRPr="00F21926">
              <w:rPr>
                <w:rFonts w:ascii="Times New Roman" w:hAnsi="Times New Roman"/>
                <w:sz w:val="22"/>
                <w:szCs w:val="22"/>
              </w:rPr>
              <w:t>Compatibility</w:t>
            </w:r>
            <w:r w:rsidR="00095879" w:rsidRPr="00F21926">
              <w:rPr>
                <w:rFonts w:ascii="Times New Roman" w:hAnsi="Times New Roman"/>
                <w:sz w:val="22"/>
                <w:szCs w:val="22"/>
              </w:rPr>
              <w:t>:  Operating system Windows 8 or later</w:t>
            </w:r>
          </w:p>
        </w:tc>
        <w:tc>
          <w:tcPr>
            <w:tcW w:w="4186" w:type="dxa"/>
            <w:vAlign w:val="center"/>
          </w:tcPr>
          <w:p w14:paraId="0A676D89" w14:textId="77777777" w:rsidR="00095879" w:rsidRPr="00F21926" w:rsidRDefault="00095879" w:rsidP="006C52F1">
            <w:pPr>
              <w:rPr>
                <w:rFonts w:ascii="Times New Roman" w:hAnsi="Times New Roman"/>
                <w:b/>
                <w:sz w:val="22"/>
                <w:szCs w:val="22"/>
              </w:rPr>
            </w:pPr>
          </w:p>
        </w:tc>
        <w:tc>
          <w:tcPr>
            <w:tcW w:w="2835" w:type="dxa"/>
          </w:tcPr>
          <w:p w14:paraId="3CE1D8BE" w14:textId="77777777" w:rsidR="00095879" w:rsidRPr="00F21926" w:rsidRDefault="00095879" w:rsidP="006C52F1">
            <w:pPr>
              <w:rPr>
                <w:rFonts w:ascii="Times New Roman" w:hAnsi="Times New Roman"/>
                <w:b/>
                <w:sz w:val="22"/>
                <w:szCs w:val="22"/>
              </w:rPr>
            </w:pPr>
          </w:p>
        </w:tc>
        <w:tc>
          <w:tcPr>
            <w:tcW w:w="1984" w:type="dxa"/>
          </w:tcPr>
          <w:p w14:paraId="3F44BECD" w14:textId="77777777" w:rsidR="00095879" w:rsidRPr="00F21926" w:rsidRDefault="00095879" w:rsidP="006C52F1">
            <w:pPr>
              <w:tabs>
                <w:tab w:val="left" w:pos="729"/>
              </w:tabs>
              <w:jc w:val="center"/>
              <w:rPr>
                <w:rFonts w:ascii="Times New Roman" w:hAnsi="Times New Roman"/>
                <w:b/>
                <w:sz w:val="22"/>
                <w:szCs w:val="22"/>
              </w:rPr>
            </w:pPr>
          </w:p>
        </w:tc>
      </w:tr>
      <w:tr w:rsidR="00095879" w:rsidRPr="00F21926" w14:paraId="24A3BC62" w14:textId="77777777" w:rsidTr="006C52F1">
        <w:trPr>
          <w:cantSplit/>
        </w:trPr>
        <w:tc>
          <w:tcPr>
            <w:tcW w:w="1134" w:type="dxa"/>
            <w:shd w:val="clear" w:color="auto" w:fill="auto"/>
          </w:tcPr>
          <w:p w14:paraId="6B0B2B5B" w14:textId="438DFE3E" w:rsidR="00095879" w:rsidRPr="00F21926" w:rsidRDefault="00095879" w:rsidP="006C52F1">
            <w:pPr>
              <w:rPr>
                <w:rFonts w:ascii="Times New Roman" w:hAnsi="Times New Roman"/>
                <w:b/>
                <w:sz w:val="22"/>
                <w:szCs w:val="22"/>
              </w:rPr>
            </w:pPr>
            <w:r w:rsidRPr="00F21926">
              <w:rPr>
                <w:rFonts w:ascii="Times New Roman" w:hAnsi="Times New Roman"/>
                <w:b/>
                <w:sz w:val="22"/>
                <w:szCs w:val="22"/>
              </w:rPr>
              <w:t>3.2.15</w:t>
            </w:r>
          </w:p>
        </w:tc>
        <w:tc>
          <w:tcPr>
            <w:tcW w:w="5413" w:type="dxa"/>
            <w:vAlign w:val="center"/>
          </w:tcPr>
          <w:p w14:paraId="268B24D1" w14:textId="3F597EA1" w:rsidR="00095879" w:rsidRPr="00F21926" w:rsidRDefault="00095879" w:rsidP="00095879">
            <w:pPr>
              <w:spacing w:before="0" w:after="0"/>
              <w:rPr>
                <w:rFonts w:ascii="Times New Roman" w:hAnsi="Times New Roman"/>
                <w:sz w:val="22"/>
                <w:szCs w:val="22"/>
              </w:rPr>
            </w:pPr>
            <w:r w:rsidRPr="00F21926">
              <w:rPr>
                <w:rFonts w:ascii="Times New Roman" w:hAnsi="Times New Roman"/>
                <w:sz w:val="22"/>
                <w:szCs w:val="22"/>
              </w:rPr>
              <w:t>UV lamp: wavelength 278 nm</w:t>
            </w:r>
          </w:p>
        </w:tc>
        <w:tc>
          <w:tcPr>
            <w:tcW w:w="4186" w:type="dxa"/>
            <w:vAlign w:val="center"/>
          </w:tcPr>
          <w:p w14:paraId="431028D6" w14:textId="77777777" w:rsidR="00095879" w:rsidRPr="00F21926" w:rsidRDefault="00095879" w:rsidP="006C52F1">
            <w:pPr>
              <w:rPr>
                <w:rFonts w:ascii="Times New Roman" w:hAnsi="Times New Roman"/>
                <w:b/>
                <w:sz w:val="22"/>
                <w:szCs w:val="22"/>
              </w:rPr>
            </w:pPr>
          </w:p>
        </w:tc>
        <w:tc>
          <w:tcPr>
            <w:tcW w:w="2835" w:type="dxa"/>
          </w:tcPr>
          <w:p w14:paraId="5DFB7B72" w14:textId="77777777" w:rsidR="00095879" w:rsidRPr="00F21926" w:rsidRDefault="00095879" w:rsidP="006C52F1">
            <w:pPr>
              <w:rPr>
                <w:rFonts w:ascii="Times New Roman" w:hAnsi="Times New Roman"/>
                <w:b/>
                <w:sz w:val="22"/>
                <w:szCs w:val="22"/>
              </w:rPr>
            </w:pPr>
          </w:p>
        </w:tc>
        <w:tc>
          <w:tcPr>
            <w:tcW w:w="1984" w:type="dxa"/>
          </w:tcPr>
          <w:p w14:paraId="13BBBF39" w14:textId="77777777" w:rsidR="00095879" w:rsidRPr="00F21926" w:rsidRDefault="00095879" w:rsidP="006C52F1">
            <w:pPr>
              <w:tabs>
                <w:tab w:val="left" w:pos="729"/>
              </w:tabs>
              <w:jc w:val="center"/>
              <w:rPr>
                <w:rFonts w:ascii="Times New Roman" w:hAnsi="Times New Roman"/>
                <w:b/>
                <w:sz w:val="22"/>
                <w:szCs w:val="22"/>
              </w:rPr>
            </w:pPr>
          </w:p>
        </w:tc>
      </w:tr>
      <w:tr w:rsidR="004808B8" w:rsidRPr="00F21926" w14:paraId="7094B15F" w14:textId="77777777" w:rsidTr="006C52F1">
        <w:trPr>
          <w:cantSplit/>
        </w:trPr>
        <w:tc>
          <w:tcPr>
            <w:tcW w:w="1134" w:type="dxa"/>
            <w:shd w:val="clear" w:color="auto" w:fill="auto"/>
          </w:tcPr>
          <w:p w14:paraId="392F95A8" w14:textId="64FC7FD7" w:rsidR="004808B8" w:rsidRPr="00F21926" w:rsidRDefault="004808B8" w:rsidP="006C52F1">
            <w:pPr>
              <w:rPr>
                <w:rFonts w:ascii="Times New Roman" w:hAnsi="Times New Roman"/>
                <w:b/>
                <w:sz w:val="22"/>
                <w:szCs w:val="22"/>
              </w:rPr>
            </w:pPr>
            <w:r>
              <w:rPr>
                <w:rFonts w:ascii="Times New Roman" w:hAnsi="Times New Roman"/>
                <w:b/>
                <w:sz w:val="22"/>
                <w:szCs w:val="22"/>
              </w:rPr>
              <w:t>3.2.16</w:t>
            </w:r>
          </w:p>
        </w:tc>
        <w:tc>
          <w:tcPr>
            <w:tcW w:w="5413" w:type="dxa"/>
            <w:vAlign w:val="center"/>
          </w:tcPr>
          <w:p w14:paraId="2F9E26F4" w14:textId="3BDDDD21" w:rsidR="00F06C89" w:rsidRPr="0030311C" w:rsidRDefault="00F06C89" w:rsidP="0030311C">
            <w:pPr>
              <w:spacing w:before="0" w:after="0"/>
              <w:ind w:left="445" w:hanging="445"/>
              <w:rPr>
                <w:rFonts w:ascii="Times New Roman" w:hAnsi="Times New Roman"/>
                <w:b/>
                <w:bCs/>
                <w:spacing w:val="-3"/>
                <w:sz w:val="22"/>
                <w:szCs w:val="22"/>
              </w:rPr>
            </w:pPr>
            <w:r w:rsidRPr="00FC627F">
              <w:rPr>
                <w:rFonts w:ascii="Times New Roman" w:hAnsi="Times New Roman"/>
                <w:b/>
                <w:bCs/>
                <w:spacing w:val="-3"/>
                <w:sz w:val="22"/>
                <w:szCs w:val="22"/>
              </w:rPr>
              <w:t>Testing and Calibration</w:t>
            </w:r>
          </w:p>
          <w:p w14:paraId="718D2698" w14:textId="7F02F5D7" w:rsidR="004808B8" w:rsidRPr="00F21926" w:rsidRDefault="004808B8" w:rsidP="00095879">
            <w:pPr>
              <w:spacing w:before="0" w:after="0"/>
              <w:rPr>
                <w:rFonts w:ascii="Times New Roman" w:hAnsi="Times New Roman"/>
                <w:sz w:val="22"/>
                <w:szCs w:val="22"/>
              </w:rPr>
            </w:pPr>
            <w:r>
              <w:rPr>
                <w:rFonts w:ascii="Times New Roman" w:hAnsi="Times New Roman"/>
                <w:spacing w:val="-3"/>
                <w:sz w:val="22"/>
                <w:szCs w:val="22"/>
              </w:rPr>
              <w:t>Following unloading and prior to acceptance, all equipment undergoes basic check, installation, setup, calibration according to manufacturer’s specifications, functional testing and verification.</w:t>
            </w:r>
          </w:p>
        </w:tc>
        <w:tc>
          <w:tcPr>
            <w:tcW w:w="4186" w:type="dxa"/>
            <w:vAlign w:val="center"/>
          </w:tcPr>
          <w:p w14:paraId="4F0E89E2" w14:textId="77777777" w:rsidR="004808B8" w:rsidRPr="00F21926" w:rsidRDefault="004808B8" w:rsidP="006C52F1">
            <w:pPr>
              <w:rPr>
                <w:rFonts w:ascii="Times New Roman" w:hAnsi="Times New Roman"/>
                <w:b/>
                <w:sz w:val="22"/>
                <w:szCs w:val="22"/>
              </w:rPr>
            </w:pPr>
          </w:p>
        </w:tc>
        <w:tc>
          <w:tcPr>
            <w:tcW w:w="2835" w:type="dxa"/>
          </w:tcPr>
          <w:p w14:paraId="7BCC75E5" w14:textId="77777777" w:rsidR="004808B8" w:rsidRPr="00F21926" w:rsidRDefault="004808B8" w:rsidP="006C52F1">
            <w:pPr>
              <w:rPr>
                <w:rFonts w:ascii="Times New Roman" w:hAnsi="Times New Roman"/>
                <w:b/>
                <w:sz w:val="22"/>
                <w:szCs w:val="22"/>
              </w:rPr>
            </w:pPr>
          </w:p>
        </w:tc>
        <w:tc>
          <w:tcPr>
            <w:tcW w:w="1984" w:type="dxa"/>
          </w:tcPr>
          <w:p w14:paraId="6DD3C760" w14:textId="77777777" w:rsidR="004808B8" w:rsidRPr="00F21926" w:rsidRDefault="004808B8" w:rsidP="006C52F1">
            <w:pPr>
              <w:tabs>
                <w:tab w:val="left" w:pos="729"/>
              </w:tabs>
              <w:jc w:val="center"/>
              <w:rPr>
                <w:rFonts w:ascii="Times New Roman" w:hAnsi="Times New Roman"/>
                <w:b/>
                <w:sz w:val="22"/>
                <w:szCs w:val="22"/>
              </w:rPr>
            </w:pPr>
          </w:p>
        </w:tc>
      </w:tr>
      <w:tr w:rsidR="006D3152" w:rsidRPr="00F21926" w14:paraId="30EF4B5D" w14:textId="77777777" w:rsidTr="006C52F1">
        <w:trPr>
          <w:cantSplit/>
        </w:trPr>
        <w:tc>
          <w:tcPr>
            <w:tcW w:w="1134" w:type="dxa"/>
            <w:shd w:val="clear" w:color="auto" w:fill="auto"/>
          </w:tcPr>
          <w:p w14:paraId="32DB0B01" w14:textId="7E1FBD7B" w:rsidR="006D3152" w:rsidRPr="00F21926" w:rsidRDefault="006D3152" w:rsidP="006D3152">
            <w:pPr>
              <w:rPr>
                <w:rFonts w:ascii="Times New Roman" w:hAnsi="Times New Roman"/>
                <w:b/>
                <w:sz w:val="22"/>
                <w:szCs w:val="22"/>
              </w:rPr>
            </w:pPr>
            <w:r w:rsidRPr="00F21926">
              <w:rPr>
                <w:rFonts w:ascii="Times New Roman" w:hAnsi="Times New Roman"/>
                <w:b/>
                <w:sz w:val="22"/>
                <w:szCs w:val="22"/>
              </w:rPr>
              <w:t>3.2.</w:t>
            </w:r>
            <w:r w:rsidR="004808B8">
              <w:rPr>
                <w:rFonts w:ascii="Times New Roman" w:hAnsi="Times New Roman"/>
                <w:b/>
                <w:sz w:val="22"/>
                <w:szCs w:val="22"/>
              </w:rPr>
              <w:t>17</w:t>
            </w:r>
          </w:p>
        </w:tc>
        <w:tc>
          <w:tcPr>
            <w:tcW w:w="5413" w:type="dxa"/>
            <w:vAlign w:val="center"/>
          </w:tcPr>
          <w:p w14:paraId="286FF5FE" w14:textId="77777777" w:rsidR="006D3152" w:rsidRPr="00F21926" w:rsidRDefault="006D3152" w:rsidP="0030311C">
            <w:pPr>
              <w:spacing w:before="0" w:after="0"/>
              <w:jc w:val="both"/>
              <w:rPr>
                <w:rFonts w:ascii="Times New Roman" w:hAnsi="Times New Roman"/>
                <w:b/>
                <w:bCs/>
                <w:sz w:val="22"/>
                <w:szCs w:val="22"/>
              </w:rPr>
            </w:pPr>
            <w:r w:rsidRPr="00F21926">
              <w:rPr>
                <w:rFonts w:ascii="Times New Roman" w:hAnsi="Times New Roman"/>
                <w:b/>
                <w:bCs/>
                <w:sz w:val="22"/>
                <w:szCs w:val="22"/>
              </w:rPr>
              <w:t>Training</w:t>
            </w:r>
          </w:p>
          <w:p w14:paraId="6A34FA48" w14:textId="77777777" w:rsidR="00085EA4" w:rsidRPr="00F21926" w:rsidRDefault="00085EA4" w:rsidP="00085EA4">
            <w:pPr>
              <w:pStyle w:val="ListParagraph"/>
              <w:numPr>
                <w:ilvl w:val="0"/>
                <w:numId w:val="13"/>
              </w:numPr>
              <w:spacing w:before="0" w:after="0"/>
              <w:jc w:val="both"/>
              <w:rPr>
                <w:rFonts w:ascii="Times New Roman" w:hAnsi="Times New Roman"/>
                <w:sz w:val="22"/>
                <w:szCs w:val="22"/>
              </w:rPr>
            </w:pPr>
            <w:r w:rsidRPr="00F21926">
              <w:rPr>
                <w:rFonts w:ascii="Times New Roman" w:hAnsi="Times New Roman"/>
                <w:sz w:val="22"/>
                <w:szCs w:val="22"/>
              </w:rPr>
              <w:t xml:space="preserve">The Contractor shall provide training materials in electronic form. </w:t>
            </w:r>
          </w:p>
          <w:p w14:paraId="0D729DB6" w14:textId="77777777" w:rsidR="00085EA4" w:rsidRPr="00F21926" w:rsidRDefault="00085EA4" w:rsidP="00085EA4">
            <w:pPr>
              <w:pStyle w:val="ListParagraph"/>
              <w:numPr>
                <w:ilvl w:val="0"/>
                <w:numId w:val="13"/>
              </w:numPr>
              <w:spacing w:before="0" w:after="0"/>
              <w:jc w:val="both"/>
              <w:rPr>
                <w:rFonts w:ascii="Times New Roman" w:hAnsi="Times New Roman"/>
                <w:sz w:val="22"/>
                <w:szCs w:val="22"/>
              </w:rPr>
            </w:pPr>
            <w:r w:rsidRPr="00F21926">
              <w:rPr>
                <w:rFonts w:ascii="Times New Roman" w:hAnsi="Times New Roman"/>
                <w:sz w:val="22"/>
                <w:szCs w:val="22"/>
              </w:rPr>
              <w:t xml:space="preserve">The language of the training and the training documents will be in Montenegrin; if not, interpretation/translation will be provided and paid by the Contractor. </w:t>
            </w:r>
          </w:p>
          <w:p w14:paraId="06D68063" w14:textId="3151B13A" w:rsidR="00085EA4" w:rsidRPr="0030311C" w:rsidRDefault="00085EA4" w:rsidP="0030311C">
            <w:pPr>
              <w:pStyle w:val="ListParagraph"/>
              <w:numPr>
                <w:ilvl w:val="0"/>
                <w:numId w:val="13"/>
              </w:numPr>
              <w:spacing w:before="0" w:after="0"/>
              <w:jc w:val="both"/>
              <w:rPr>
                <w:rFonts w:ascii="Times New Roman" w:hAnsi="Times New Roman"/>
                <w:sz w:val="22"/>
                <w:szCs w:val="22"/>
              </w:rPr>
            </w:pPr>
            <w:r w:rsidRPr="00F21926">
              <w:rPr>
                <w:rFonts w:ascii="Times New Roman" w:hAnsi="Times New Roman"/>
                <w:sz w:val="22"/>
                <w:szCs w:val="22"/>
              </w:rPr>
              <w:t>Training will be carried out at the delivery places of the equipment</w:t>
            </w:r>
          </w:p>
          <w:p w14:paraId="184205F3" w14:textId="6A3CD070" w:rsidR="006D3152" w:rsidRPr="00F21926" w:rsidRDefault="006D3152" w:rsidP="0030311C">
            <w:pPr>
              <w:spacing w:before="0" w:after="0"/>
              <w:jc w:val="both"/>
              <w:rPr>
                <w:rFonts w:ascii="Times New Roman" w:hAnsi="Times New Roman"/>
                <w:sz w:val="22"/>
                <w:szCs w:val="22"/>
              </w:rPr>
            </w:pPr>
            <w:r w:rsidRPr="00F21926">
              <w:rPr>
                <w:rFonts w:ascii="Times New Roman" w:hAnsi="Times New Roman"/>
                <w:bCs/>
                <w:sz w:val="22"/>
                <w:szCs w:val="22"/>
              </w:rPr>
              <w:t>Training for 4 persons in duration of 2 days covering installation followed by testing the new methods enabled by the new instrument and instrument maintenance.</w:t>
            </w:r>
          </w:p>
        </w:tc>
        <w:tc>
          <w:tcPr>
            <w:tcW w:w="4186" w:type="dxa"/>
            <w:vAlign w:val="center"/>
          </w:tcPr>
          <w:p w14:paraId="37EAF3ED" w14:textId="77777777" w:rsidR="006D3152" w:rsidRPr="00F21926" w:rsidRDefault="006D3152" w:rsidP="006D3152">
            <w:pPr>
              <w:rPr>
                <w:rFonts w:ascii="Times New Roman" w:hAnsi="Times New Roman"/>
                <w:b/>
                <w:sz w:val="22"/>
                <w:szCs w:val="22"/>
              </w:rPr>
            </w:pPr>
          </w:p>
        </w:tc>
        <w:tc>
          <w:tcPr>
            <w:tcW w:w="2835" w:type="dxa"/>
          </w:tcPr>
          <w:p w14:paraId="4B9C8ADC" w14:textId="77777777" w:rsidR="006D3152" w:rsidRPr="00F21926" w:rsidRDefault="006D3152" w:rsidP="006D3152">
            <w:pPr>
              <w:rPr>
                <w:rFonts w:ascii="Times New Roman" w:hAnsi="Times New Roman"/>
                <w:b/>
                <w:sz w:val="22"/>
                <w:szCs w:val="22"/>
              </w:rPr>
            </w:pPr>
          </w:p>
        </w:tc>
        <w:tc>
          <w:tcPr>
            <w:tcW w:w="1984" w:type="dxa"/>
          </w:tcPr>
          <w:p w14:paraId="4F8809DD" w14:textId="77777777" w:rsidR="006D3152" w:rsidRPr="00F21926" w:rsidRDefault="006D3152" w:rsidP="006D3152">
            <w:pPr>
              <w:tabs>
                <w:tab w:val="left" w:pos="729"/>
              </w:tabs>
              <w:jc w:val="center"/>
              <w:rPr>
                <w:rFonts w:ascii="Times New Roman" w:hAnsi="Times New Roman"/>
                <w:b/>
                <w:sz w:val="22"/>
                <w:szCs w:val="22"/>
              </w:rPr>
            </w:pPr>
          </w:p>
        </w:tc>
      </w:tr>
      <w:tr w:rsidR="006D3152" w:rsidRPr="00F21926" w14:paraId="0D36C39A" w14:textId="77777777" w:rsidTr="006C52F1">
        <w:trPr>
          <w:cantSplit/>
        </w:trPr>
        <w:tc>
          <w:tcPr>
            <w:tcW w:w="1134" w:type="dxa"/>
            <w:shd w:val="clear" w:color="auto" w:fill="auto"/>
          </w:tcPr>
          <w:p w14:paraId="387F0E3D" w14:textId="22B51D48" w:rsidR="006D3152" w:rsidRPr="00F21926" w:rsidRDefault="006D3152" w:rsidP="006D3152">
            <w:pPr>
              <w:rPr>
                <w:rFonts w:ascii="Times New Roman" w:hAnsi="Times New Roman"/>
                <w:b/>
                <w:sz w:val="22"/>
                <w:szCs w:val="22"/>
              </w:rPr>
            </w:pPr>
            <w:r w:rsidRPr="00F21926">
              <w:rPr>
                <w:rFonts w:ascii="Times New Roman" w:hAnsi="Times New Roman"/>
                <w:b/>
                <w:sz w:val="22"/>
                <w:szCs w:val="22"/>
              </w:rPr>
              <w:t>3.12.</w:t>
            </w:r>
            <w:r w:rsidR="004808B8">
              <w:rPr>
                <w:rFonts w:ascii="Times New Roman" w:hAnsi="Times New Roman"/>
                <w:b/>
                <w:sz w:val="22"/>
                <w:szCs w:val="22"/>
              </w:rPr>
              <w:t>18</w:t>
            </w:r>
          </w:p>
        </w:tc>
        <w:tc>
          <w:tcPr>
            <w:tcW w:w="5413" w:type="dxa"/>
            <w:vAlign w:val="center"/>
          </w:tcPr>
          <w:p w14:paraId="3A15373F" w14:textId="193127E7" w:rsidR="006D3152" w:rsidRPr="00F21926" w:rsidRDefault="006D3152" w:rsidP="006D3152">
            <w:pPr>
              <w:spacing w:before="0" w:after="0"/>
              <w:rPr>
                <w:rFonts w:ascii="Times New Roman" w:hAnsi="Times New Roman"/>
                <w:b/>
                <w:sz w:val="22"/>
                <w:szCs w:val="22"/>
              </w:rPr>
            </w:pPr>
            <w:r w:rsidRPr="00F21926">
              <w:rPr>
                <w:rFonts w:ascii="Times New Roman" w:hAnsi="Times New Roman"/>
                <w:b/>
                <w:sz w:val="22"/>
                <w:szCs w:val="22"/>
              </w:rPr>
              <w:t>Warranty</w:t>
            </w:r>
          </w:p>
          <w:p w14:paraId="7D521B7D" w14:textId="5AF54E91" w:rsidR="006D3152" w:rsidRPr="00F21926" w:rsidRDefault="006D3152" w:rsidP="006D3152">
            <w:pPr>
              <w:spacing w:before="0" w:after="0"/>
              <w:rPr>
                <w:rFonts w:ascii="Times New Roman" w:hAnsi="Times New Roman"/>
                <w:sz w:val="22"/>
                <w:szCs w:val="22"/>
              </w:rPr>
            </w:pPr>
            <w:r w:rsidRPr="00F21926">
              <w:rPr>
                <w:rFonts w:ascii="Times New Roman" w:hAnsi="Times New Roman"/>
                <w:bCs/>
                <w:sz w:val="22"/>
                <w:szCs w:val="22"/>
              </w:rPr>
              <w:t>One year after provisional acceptance in accordance with the conditions laid down in Article 32 of the General Conditions.</w:t>
            </w:r>
          </w:p>
        </w:tc>
        <w:tc>
          <w:tcPr>
            <w:tcW w:w="4186" w:type="dxa"/>
            <w:vAlign w:val="center"/>
          </w:tcPr>
          <w:p w14:paraId="51F588BD" w14:textId="77777777" w:rsidR="006D3152" w:rsidRPr="00F21926" w:rsidRDefault="006D3152" w:rsidP="006D3152">
            <w:pPr>
              <w:rPr>
                <w:rFonts w:ascii="Times New Roman" w:hAnsi="Times New Roman"/>
                <w:b/>
                <w:sz w:val="22"/>
                <w:szCs w:val="22"/>
              </w:rPr>
            </w:pPr>
          </w:p>
        </w:tc>
        <w:tc>
          <w:tcPr>
            <w:tcW w:w="2835" w:type="dxa"/>
          </w:tcPr>
          <w:p w14:paraId="538B9DF0" w14:textId="77777777" w:rsidR="006D3152" w:rsidRPr="00F21926" w:rsidRDefault="006D3152" w:rsidP="006D3152">
            <w:pPr>
              <w:rPr>
                <w:rFonts w:ascii="Times New Roman" w:hAnsi="Times New Roman"/>
                <w:b/>
                <w:sz w:val="22"/>
                <w:szCs w:val="22"/>
              </w:rPr>
            </w:pPr>
          </w:p>
        </w:tc>
        <w:tc>
          <w:tcPr>
            <w:tcW w:w="1984" w:type="dxa"/>
          </w:tcPr>
          <w:p w14:paraId="2E36F3E1" w14:textId="77777777" w:rsidR="006D3152" w:rsidRPr="00F21926" w:rsidRDefault="006D3152" w:rsidP="006D3152">
            <w:pPr>
              <w:tabs>
                <w:tab w:val="left" w:pos="729"/>
              </w:tabs>
              <w:jc w:val="center"/>
              <w:rPr>
                <w:rFonts w:ascii="Times New Roman" w:hAnsi="Times New Roman"/>
                <w:b/>
                <w:sz w:val="22"/>
                <w:szCs w:val="22"/>
              </w:rPr>
            </w:pPr>
          </w:p>
        </w:tc>
      </w:tr>
      <w:tr w:rsidR="00A50D93" w:rsidRPr="00F21926" w14:paraId="545D387F" w14:textId="77777777" w:rsidTr="006C52F1">
        <w:trPr>
          <w:cantSplit/>
        </w:trPr>
        <w:tc>
          <w:tcPr>
            <w:tcW w:w="1134" w:type="dxa"/>
            <w:shd w:val="clear" w:color="auto" w:fill="auto"/>
          </w:tcPr>
          <w:p w14:paraId="7529DB87" w14:textId="7C2249E6" w:rsidR="00A50D93" w:rsidRPr="00F21926" w:rsidRDefault="00A50D93" w:rsidP="006C52F1">
            <w:pPr>
              <w:rPr>
                <w:rFonts w:ascii="Times New Roman" w:hAnsi="Times New Roman"/>
                <w:b/>
                <w:sz w:val="22"/>
                <w:szCs w:val="22"/>
              </w:rPr>
            </w:pPr>
            <w:r w:rsidRPr="00F21926">
              <w:rPr>
                <w:rFonts w:ascii="Times New Roman" w:hAnsi="Times New Roman"/>
                <w:b/>
                <w:sz w:val="22"/>
                <w:szCs w:val="22"/>
              </w:rPr>
              <w:lastRenderedPageBreak/>
              <w:t>3.3</w:t>
            </w:r>
          </w:p>
        </w:tc>
        <w:tc>
          <w:tcPr>
            <w:tcW w:w="5413" w:type="dxa"/>
            <w:vAlign w:val="center"/>
          </w:tcPr>
          <w:p w14:paraId="1BAF9200" w14:textId="77777777" w:rsidR="000156CC" w:rsidRPr="00F21926" w:rsidRDefault="00A50D93" w:rsidP="007910A7">
            <w:pPr>
              <w:spacing w:before="0" w:after="0"/>
              <w:rPr>
                <w:rFonts w:ascii="Times New Roman" w:hAnsi="Times New Roman"/>
                <w:b/>
                <w:sz w:val="22"/>
                <w:szCs w:val="22"/>
              </w:rPr>
            </w:pPr>
            <w:r w:rsidRPr="00F21926">
              <w:rPr>
                <w:rFonts w:ascii="Times New Roman" w:hAnsi="Times New Roman"/>
                <w:b/>
                <w:sz w:val="22"/>
                <w:szCs w:val="22"/>
              </w:rPr>
              <w:t xml:space="preserve">Homogenizer for plant tissue (including seeds) </w:t>
            </w:r>
          </w:p>
          <w:p w14:paraId="61D7AF45" w14:textId="118D6D13" w:rsidR="00A50D93" w:rsidRPr="00F21926" w:rsidRDefault="000156CC" w:rsidP="007910A7">
            <w:pPr>
              <w:spacing w:before="0" w:after="0"/>
              <w:rPr>
                <w:rFonts w:ascii="Times New Roman" w:hAnsi="Times New Roman"/>
                <w:b/>
                <w:sz w:val="22"/>
                <w:szCs w:val="22"/>
              </w:rPr>
            </w:pPr>
            <w:r w:rsidRPr="00F21926">
              <w:rPr>
                <w:rFonts w:ascii="Times New Roman" w:hAnsi="Times New Roman"/>
                <w:b/>
                <w:sz w:val="22"/>
                <w:szCs w:val="22"/>
              </w:rPr>
              <w:t>Q</w:t>
            </w:r>
            <w:r w:rsidR="00A50D93" w:rsidRPr="00F21926">
              <w:rPr>
                <w:rFonts w:ascii="Times New Roman" w:hAnsi="Times New Roman"/>
                <w:b/>
                <w:sz w:val="22"/>
                <w:szCs w:val="22"/>
              </w:rPr>
              <w:t>uantity: 2</w:t>
            </w:r>
          </w:p>
        </w:tc>
        <w:tc>
          <w:tcPr>
            <w:tcW w:w="4186" w:type="dxa"/>
            <w:vAlign w:val="center"/>
          </w:tcPr>
          <w:p w14:paraId="2A6BD331" w14:textId="77777777" w:rsidR="00A50D93" w:rsidRPr="00F21926" w:rsidRDefault="00A50D93" w:rsidP="006C52F1">
            <w:pPr>
              <w:rPr>
                <w:rFonts w:ascii="Times New Roman" w:hAnsi="Times New Roman"/>
                <w:b/>
                <w:sz w:val="22"/>
                <w:szCs w:val="22"/>
              </w:rPr>
            </w:pPr>
          </w:p>
        </w:tc>
        <w:tc>
          <w:tcPr>
            <w:tcW w:w="2835" w:type="dxa"/>
          </w:tcPr>
          <w:p w14:paraId="0591D293" w14:textId="77777777" w:rsidR="00A50D93" w:rsidRPr="00F21926" w:rsidRDefault="00A50D93" w:rsidP="006C52F1">
            <w:pPr>
              <w:rPr>
                <w:rFonts w:ascii="Times New Roman" w:hAnsi="Times New Roman"/>
                <w:b/>
                <w:sz w:val="22"/>
                <w:szCs w:val="22"/>
              </w:rPr>
            </w:pPr>
          </w:p>
        </w:tc>
        <w:tc>
          <w:tcPr>
            <w:tcW w:w="1984" w:type="dxa"/>
          </w:tcPr>
          <w:p w14:paraId="464807BA" w14:textId="77777777" w:rsidR="00A50D93" w:rsidRPr="00F21926" w:rsidRDefault="00A50D93" w:rsidP="006C52F1">
            <w:pPr>
              <w:tabs>
                <w:tab w:val="left" w:pos="729"/>
              </w:tabs>
              <w:jc w:val="center"/>
              <w:rPr>
                <w:rFonts w:ascii="Times New Roman" w:hAnsi="Times New Roman"/>
                <w:b/>
                <w:sz w:val="22"/>
                <w:szCs w:val="22"/>
              </w:rPr>
            </w:pPr>
          </w:p>
        </w:tc>
      </w:tr>
      <w:tr w:rsidR="000156CC" w:rsidRPr="00F21926" w14:paraId="38A718AC" w14:textId="77777777" w:rsidTr="006C52F1">
        <w:trPr>
          <w:cantSplit/>
        </w:trPr>
        <w:tc>
          <w:tcPr>
            <w:tcW w:w="1134" w:type="dxa"/>
            <w:shd w:val="clear" w:color="auto" w:fill="auto"/>
          </w:tcPr>
          <w:p w14:paraId="78911455" w14:textId="3389787F" w:rsidR="000156CC" w:rsidRPr="00F21926" w:rsidRDefault="000156CC" w:rsidP="006C52F1">
            <w:pPr>
              <w:rPr>
                <w:rFonts w:ascii="Times New Roman" w:hAnsi="Times New Roman"/>
                <w:b/>
                <w:sz w:val="22"/>
                <w:szCs w:val="22"/>
              </w:rPr>
            </w:pPr>
            <w:r w:rsidRPr="00F21926">
              <w:rPr>
                <w:rFonts w:ascii="Times New Roman" w:hAnsi="Times New Roman"/>
                <w:b/>
                <w:sz w:val="22"/>
                <w:szCs w:val="22"/>
              </w:rPr>
              <w:t>3.3.1</w:t>
            </w:r>
          </w:p>
        </w:tc>
        <w:tc>
          <w:tcPr>
            <w:tcW w:w="5413" w:type="dxa"/>
            <w:vAlign w:val="center"/>
          </w:tcPr>
          <w:p w14:paraId="70C5F64A" w14:textId="0D1445C1" w:rsidR="000156CC" w:rsidRPr="00F21926" w:rsidRDefault="000156CC" w:rsidP="007910A7">
            <w:pPr>
              <w:spacing w:before="0" w:after="0"/>
              <w:rPr>
                <w:rFonts w:ascii="Times New Roman" w:hAnsi="Times New Roman"/>
                <w:sz w:val="22"/>
                <w:szCs w:val="22"/>
              </w:rPr>
            </w:pPr>
            <w:r w:rsidRPr="00F21926">
              <w:rPr>
                <w:rFonts w:ascii="Times New Roman" w:hAnsi="Times New Roman"/>
                <w:sz w:val="22"/>
                <w:szCs w:val="22"/>
              </w:rPr>
              <w:t xml:space="preserve">Sample volume 0.1 – 1 g </w:t>
            </w:r>
          </w:p>
        </w:tc>
        <w:tc>
          <w:tcPr>
            <w:tcW w:w="4186" w:type="dxa"/>
            <w:vAlign w:val="center"/>
          </w:tcPr>
          <w:p w14:paraId="758666FF" w14:textId="77777777" w:rsidR="000156CC" w:rsidRPr="00F21926" w:rsidRDefault="000156CC" w:rsidP="006C52F1">
            <w:pPr>
              <w:rPr>
                <w:rFonts w:ascii="Times New Roman" w:hAnsi="Times New Roman"/>
                <w:b/>
                <w:sz w:val="22"/>
                <w:szCs w:val="22"/>
              </w:rPr>
            </w:pPr>
          </w:p>
        </w:tc>
        <w:tc>
          <w:tcPr>
            <w:tcW w:w="2835" w:type="dxa"/>
          </w:tcPr>
          <w:p w14:paraId="402A370D" w14:textId="77777777" w:rsidR="000156CC" w:rsidRPr="00F21926" w:rsidRDefault="000156CC" w:rsidP="006C52F1">
            <w:pPr>
              <w:rPr>
                <w:rFonts w:ascii="Times New Roman" w:hAnsi="Times New Roman"/>
                <w:b/>
                <w:sz w:val="22"/>
                <w:szCs w:val="22"/>
              </w:rPr>
            </w:pPr>
          </w:p>
        </w:tc>
        <w:tc>
          <w:tcPr>
            <w:tcW w:w="1984" w:type="dxa"/>
          </w:tcPr>
          <w:p w14:paraId="2E8ED5A6" w14:textId="77777777" w:rsidR="000156CC" w:rsidRPr="00F21926" w:rsidRDefault="000156CC" w:rsidP="006C52F1">
            <w:pPr>
              <w:tabs>
                <w:tab w:val="left" w:pos="729"/>
              </w:tabs>
              <w:jc w:val="center"/>
              <w:rPr>
                <w:rFonts w:ascii="Times New Roman" w:hAnsi="Times New Roman"/>
                <w:b/>
                <w:sz w:val="22"/>
                <w:szCs w:val="22"/>
              </w:rPr>
            </w:pPr>
          </w:p>
        </w:tc>
      </w:tr>
      <w:tr w:rsidR="000156CC" w:rsidRPr="00F21926" w14:paraId="6BA9240B" w14:textId="77777777" w:rsidTr="006C52F1">
        <w:trPr>
          <w:cantSplit/>
        </w:trPr>
        <w:tc>
          <w:tcPr>
            <w:tcW w:w="1134" w:type="dxa"/>
            <w:shd w:val="clear" w:color="auto" w:fill="auto"/>
          </w:tcPr>
          <w:p w14:paraId="0C969DB1" w14:textId="2E7123F9" w:rsidR="000156CC" w:rsidRPr="00F21926" w:rsidRDefault="000156CC" w:rsidP="006C52F1">
            <w:pPr>
              <w:rPr>
                <w:rFonts w:ascii="Times New Roman" w:hAnsi="Times New Roman"/>
                <w:b/>
                <w:sz w:val="22"/>
                <w:szCs w:val="22"/>
              </w:rPr>
            </w:pPr>
            <w:r w:rsidRPr="00F21926">
              <w:rPr>
                <w:rFonts w:ascii="Times New Roman" w:hAnsi="Times New Roman"/>
                <w:b/>
                <w:sz w:val="22"/>
                <w:szCs w:val="22"/>
              </w:rPr>
              <w:t>3.3.2</w:t>
            </w:r>
          </w:p>
        </w:tc>
        <w:tc>
          <w:tcPr>
            <w:tcW w:w="5413" w:type="dxa"/>
            <w:vAlign w:val="center"/>
          </w:tcPr>
          <w:p w14:paraId="092C476D" w14:textId="0DD48D1B" w:rsidR="000156CC" w:rsidRPr="00F21926" w:rsidRDefault="000156CC" w:rsidP="000156CC">
            <w:pPr>
              <w:spacing w:before="0" w:after="0"/>
              <w:rPr>
                <w:rFonts w:ascii="Times New Roman" w:hAnsi="Times New Roman"/>
                <w:sz w:val="22"/>
                <w:szCs w:val="22"/>
              </w:rPr>
            </w:pPr>
            <w:r w:rsidRPr="00F21926">
              <w:rPr>
                <w:rFonts w:ascii="Times New Roman" w:hAnsi="Times New Roman"/>
                <w:sz w:val="22"/>
                <w:szCs w:val="22"/>
              </w:rPr>
              <w:t>Buffer volume 2</w:t>
            </w:r>
            <w:r w:rsidR="008E512F">
              <w:rPr>
                <w:rFonts w:ascii="Times New Roman" w:hAnsi="Times New Roman"/>
                <w:sz w:val="22"/>
                <w:szCs w:val="22"/>
              </w:rPr>
              <w:t xml:space="preserve"> </w:t>
            </w:r>
            <w:r w:rsidRPr="00F21926">
              <w:rPr>
                <w:rFonts w:ascii="Times New Roman" w:hAnsi="Times New Roman"/>
                <w:sz w:val="22"/>
                <w:szCs w:val="22"/>
              </w:rPr>
              <w:t>– 5 ml</w:t>
            </w:r>
          </w:p>
        </w:tc>
        <w:tc>
          <w:tcPr>
            <w:tcW w:w="4186" w:type="dxa"/>
            <w:vAlign w:val="center"/>
          </w:tcPr>
          <w:p w14:paraId="02BCD5F3" w14:textId="77777777" w:rsidR="000156CC" w:rsidRPr="00F21926" w:rsidRDefault="000156CC" w:rsidP="006C52F1">
            <w:pPr>
              <w:rPr>
                <w:rFonts w:ascii="Times New Roman" w:hAnsi="Times New Roman"/>
                <w:b/>
                <w:sz w:val="22"/>
                <w:szCs w:val="22"/>
              </w:rPr>
            </w:pPr>
          </w:p>
        </w:tc>
        <w:tc>
          <w:tcPr>
            <w:tcW w:w="2835" w:type="dxa"/>
          </w:tcPr>
          <w:p w14:paraId="21688B58" w14:textId="77777777" w:rsidR="000156CC" w:rsidRPr="00F21926" w:rsidRDefault="000156CC" w:rsidP="006C52F1">
            <w:pPr>
              <w:rPr>
                <w:rFonts w:ascii="Times New Roman" w:hAnsi="Times New Roman"/>
                <w:b/>
                <w:sz w:val="22"/>
                <w:szCs w:val="22"/>
              </w:rPr>
            </w:pPr>
          </w:p>
        </w:tc>
        <w:tc>
          <w:tcPr>
            <w:tcW w:w="1984" w:type="dxa"/>
          </w:tcPr>
          <w:p w14:paraId="42B66E10" w14:textId="77777777" w:rsidR="000156CC" w:rsidRPr="00F21926" w:rsidRDefault="000156CC" w:rsidP="006C52F1">
            <w:pPr>
              <w:tabs>
                <w:tab w:val="left" w:pos="729"/>
              </w:tabs>
              <w:jc w:val="center"/>
              <w:rPr>
                <w:rFonts w:ascii="Times New Roman" w:hAnsi="Times New Roman"/>
                <w:b/>
                <w:sz w:val="22"/>
                <w:szCs w:val="22"/>
              </w:rPr>
            </w:pPr>
          </w:p>
        </w:tc>
      </w:tr>
      <w:tr w:rsidR="000156CC" w:rsidRPr="00F21926" w14:paraId="2361371D" w14:textId="77777777" w:rsidTr="006C52F1">
        <w:trPr>
          <w:cantSplit/>
        </w:trPr>
        <w:tc>
          <w:tcPr>
            <w:tcW w:w="1134" w:type="dxa"/>
            <w:shd w:val="clear" w:color="auto" w:fill="auto"/>
          </w:tcPr>
          <w:p w14:paraId="1206280B" w14:textId="406415D7" w:rsidR="000156CC" w:rsidRPr="00F21926" w:rsidRDefault="000156CC" w:rsidP="006C52F1">
            <w:pPr>
              <w:rPr>
                <w:rFonts w:ascii="Times New Roman" w:hAnsi="Times New Roman"/>
                <w:b/>
                <w:sz w:val="22"/>
                <w:szCs w:val="22"/>
              </w:rPr>
            </w:pPr>
            <w:r w:rsidRPr="00F21926">
              <w:rPr>
                <w:rFonts w:ascii="Times New Roman" w:hAnsi="Times New Roman"/>
                <w:b/>
                <w:sz w:val="22"/>
                <w:szCs w:val="22"/>
              </w:rPr>
              <w:t>3.3.3</w:t>
            </w:r>
          </w:p>
        </w:tc>
        <w:tc>
          <w:tcPr>
            <w:tcW w:w="5413" w:type="dxa"/>
            <w:vAlign w:val="center"/>
          </w:tcPr>
          <w:p w14:paraId="113AF5B5" w14:textId="6D5399D2" w:rsidR="000156CC" w:rsidRPr="00F21926" w:rsidRDefault="000156CC" w:rsidP="000156CC">
            <w:pPr>
              <w:spacing w:before="0" w:after="0"/>
              <w:rPr>
                <w:rFonts w:ascii="Times New Roman" w:hAnsi="Times New Roman"/>
                <w:sz w:val="22"/>
                <w:szCs w:val="22"/>
              </w:rPr>
            </w:pPr>
            <w:r w:rsidRPr="00F21926">
              <w:rPr>
                <w:rFonts w:ascii="Times New Roman" w:hAnsi="Times New Roman"/>
                <w:sz w:val="22"/>
                <w:szCs w:val="22"/>
              </w:rPr>
              <w:t>Extraction bags Universal or Universal-U-form 120 mm x 150 mm</w:t>
            </w:r>
          </w:p>
        </w:tc>
        <w:tc>
          <w:tcPr>
            <w:tcW w:w="4186" w:type="dxa"/>
            <w:vAlign w:val="center"/>
          </w:tcPr>
          <w:p w14:paraId="1DF0CDB7" w14:textId="77777777" w:rsidR="000156CC" w:rsidRPr="00F21926" w:rsidRDefault="000156CC" w:rsidP="006C52F1">
            <w:pPr>
              <w:rPr>
                <w:rFonts w:ascii="Times New Roman" w:hAnsi="Times New Roman"/>
                <w:b/>
                <w:sz w:val="22"/>
                <w:szCs w:val="22"/>
              </w:rPr>
            </w:pPr>
          </w:p>
        </w:tc>
        <w:tc>
          <w:tcPr>
            <w:tcW w:w="2835" w:type="dxa"/>
          </w:tcPr>
          <w:p w14:paraId="3A10985C" w14:textId="77777777" w:rsidR="000156CC" w:rsidRPr="00F21926" w:rsidRDefault="000156CC" w:rsidP="006C52F1">
            <w:pPr>
              <w:rPr>
                <w:rFonts w:ascii="Times New Roman" w:hAnsi="Times New Roman"/>
                <w:b/>
                <w:sz w:val="22"/>
                <w:szCs w:val="22"/>
              </w:rPr>
            </w:pPr>
          </w:p>
        </w:tc>
        <w:tc>
          <w:tcPr>
            <w:tcW w:w="1984" w:type="dxa"/>
          </w:tcPr>
          <w:p w14:paraId="29B1C1B6" w14:textId="77777777" w:rsidR="000156CC" w:rsidRPr="00F21926" w:rsidRDefault="000156CC" w:rsidP="006C52F1">
            <w:pPr>
              <w:tabs>
                <w:tab w:val="left" w:pos="729"/>
              </w:tabs>
              <w:jc w:val="center"/>
              <w:rPr>
                <w:rFonts w:ascii="Times New Roman" w:hAnsi="Times New Roman"/>
                <w:b/>
                <w:sz w:val="22"/>
                <w:szCs w:val="22"/>
              </w:rPr>
            </w:pPr>
          </w:p>
        </w:tc>
      </w:tr>
      <w:tr w:rsidR="000156CC" w:rsidRPr="00F21926" w14:paraId="5DAB7504" w14:textId="77777777" w:rsidTr="006C52F1">
        <w:trPr>
          <w:cantSplit/>
        </w:trPr>
        <w:tc>
          <w:tcPr>
            <w:tcW w:w="1134" w:type="dxa"/>
            <w:shd w:val="clear" w:color="auto" w:fill="auto"/>
          </w:tcPr>
          <w:p w14:paraId="2E160814" w14:textId="746BBA5B" w:rsidR="000156CC" w:rsidRPr="00F21926" w:rsidRDefault="000156CC" w:rsidP="006C52F1">
            <w:pPr>
              <w:rPr>
                <w:rFonts w:ascii="Times New Roman" w:hAnsi="Times New Roman"/>
                <w:b/>
                <w:sz w:val="22"/>
                <w:szCs w:val="22"/>
              </w:rPr>
            </w:pPr>
            <w:r w:rsidRPr="00F21926">
              <w:rPr>
                <w:rFonts w:ascii="Times New Roman" w:hAnsi="Times New Roman"/>
                <w:b/>
                <w:sz w:val="22"/>
                <w:szCs w:val="22"/>
              </w:rPr>
              <w:t>3.3.4</w:t>
            </w:r>
          </w:p>
        </w:tc>
        <w:tc>
          <w:tcPr>
            <w:tcW w:w="5413" w:type="dxa"/>
            <w:vAlign w:val="center"/>
          </w:tcPr>
          <w:p w14:paraId="1E40BC16" w14:textId="2E360386" w:rsidR="000156CC" w:rsidRPr="00F21926" w:rsidRDefault="000156CC" w:rsidP="000156CC">
            <w:pPr>
              <w:spacing w:before="0" w:after="0"/>
              <w:rPr>
                <w:rFonts w:ascii="Times New Roman" w:hAnsi="Times New Roman"/>
                <w:sz w:val="22"/>
                <w:szCs w:val="22"/>
              </w:rPr>
            </w:pPr>
            <w:r w:rsidRPr="00F21926">
              <w:rPr>
                <w:rFonts w:ascii="Times New Roman" w:hAnsi="Times New Roman"/>
                <w:sz w:val="22"/>
                <w:szCs w:val="22"/>
              </w:rPr>
              <w:t>Homogenization time range 5</w:t>
            </w:r>
            <w:r w:rsidR="008E512F">
              <w:rPr>
                <w:rFonts w:ascii="Times New Roman" w:hAnsi="Times New Roman"/>
                <w:sz w:val="22"/>
                <w:szCs w:val="22"/>
              </w:rPr>
              <w:t xml:space="preserve"> </w:t>
            </w:r>
            <w:r w:rsidRPr="00F21926">
              <w:rPr>
                <w:rFonts w:ascii="Times New Roman" w:hAnsi="Times New Roman"/>
                <w:sz w:val="22"/>
                <w:szCs w:val="22"/>
              </w:rPr>
              <w:t>– 60 seconds</w:t>
            </w:r>
          </w:p>
        </w:tc>
        <w:tc>
          <w:tcPr>
            <w:tcW w:w="4186" w:type="dxa"/>
            <w:vAlign w:val="center"/>
          </w:tcPr>
          <w:p w14:paraId="347C6325" w14:textId="77777777" w:rsidR="000156CC" w:rsidRPr="00F21926" w:rsidRDefault="000156CC" w:rsidP="006C52F1">
            <w:pPr>
              <w:rPr>
                <w:rFonts w:ascii="Times New Roman" w:hAnsi="Times New Roman"/>
                <w:b/>
                <w:sz w:val="22"/>
                <w:szCs w:val="22"/>
              </w:rPr>
            </w:pPr>
          </w:p>
        </w:tc>
        <w:tc>
          <w:tcPr>
            <w:tcW w:w="2835" w:type="dxa"/>
          </w:tcPr>
          <w:p w14:paraId="22F46367" w14:textId="77777777" w:rsidR="000156CC" w:rsidRPr="00F21926" w:rsidRDefault="000156CC" w:rsidP="006C52F1">
            <w:pPr>
              <w:rPr>
                <w:rFonts w:ascii="Times New Roman" w:hAnsi="Times New Roman"/>
                <w:b/>
                <w:sz w:val="22"/>
                <w:szCs w:val="22"/>
              </w:rPr>
            </w:pPr>
          </w:p>
        </w:tc>
        <w:tc>
          <w:tcPr>
            <w:tcW w:w="1984" w:type="dxa"/>
          </w:tcPr>
          <w:p w14:paraId="14961B8C" w14:textId="77777777" w:rsidR="000156CC" w:rsidRPr="00F21926" w:rsidRDefault="000156CC" w:rsidP="006C52F1">
            <w:pPr>
              <w:tabs>
                <w:tab w:val="left" w:pos="729"/>
              </w:tabs>
              <w:jc w:val="center"/>
              <w:rPr>
                <w:rFonts w:ascii="Times New Roman" w:hAnsi="Times New Roman"/>
                <w:b/>
                <w:sz w:val="22"/>
                <w:szCs w:val="22"/>
              </w:rPr>
            </w:pPr>
          </w:p>
        </w:tc>
      </w:tr>
      <w:tr w:rsidR="000156CC" w:rsidRPr="00F21926" w14:paraId="1578DD6F" w14:textId="77777777" w:rsidTr="006C52F1">
        <w:trPr>
          <w:cantSplit/>
        </w:trPr>
        <w:tc>
          <w:tcPr>
            <w:tcW w:w="1134" w:type="dxa"/>
            <w:shd w:val="clear" w:color="auto" w:fill="auto"/>
          </w:tcPr>
          <w:p w14:paraId="2891E54B" w14:textId="041422ED" w:rsidR="000156CC" w:rsidRPr="00F21926" w:rsidRDefault="000156CC" w:rsidP="006C52F1">
            <w:pPr>
              <w:rPr>
                <w:rFonts w:ascii="Times New Roman" w:hAnsi="Times New Roman"/>
                <w:b/>
                <w:sz w:val="22"/>
                <w:szCs w:val="22"/>
              </w:rPr>
            </w:pPr>
            <w:r w:rsidRPr="00F21926">
              <w:rPr>
                <w:rFonts w:ascii="Times New Roman" w:hAnsi="Times New Roman"/>
                <w:b/>
                <w:sz w:val="22"/>
                <w:szCs w:val="22"/>
              </w:rPr>
              <w:t>3.3.5</w:t>
            </w:r>
          </w:p>
        </w:tc>
        <w:tc>
          <w:tcPr>
            <w:tcW w:w="5413" w:type="dxa"/>
            <w:vAlign w:val="center"/>
          </w:tcPr>
          <w:p w14:paraId="00163D60" w14:textId="5D3E1838" w:rsidR="000156CC" w:rsidRPr="00F21926" w:rsidRDefault="000156CC" w:rsidP="000156CC">
            <w:pPr>
              <w:spacing w:before="0" w:after="0"/>
              <w:rPr>
                <w:rFonts w:ascii="Times New Roman" w:hAnsi="Times New Roman"/>
                <w:sz w:val="22"/>
                <w:szCs w:val="22"/>
              </w:rPr>
            </w:pPr>
            <w:r w:rsidRPr="00F21926">
              <w:rPr>
                <w:rFonts w:ascii="Times New Roman" w:hAnsi="Times New Roman"/>
                <w:sz w:val="22"/>
                <w:szCs w:val="22"/>
              </w:rPr>
              <w:t>Speed 500 – 1000 rpm</w:t>
            </w:r>
          </w:p>
        </w:tc>
        <w:tc>
          <w:tcPr>
            <w:tcW w:w="4186" w:type="dxa"/>
            <w:vAlign w:val="center"/>
          </w:tcPr>
          <w:p w14:paraId="703D3828" w14:textId="77777777" w:rsidR="000156CC" w:rsidRPr="00F21926" w:rsidRDefault="000156CC" w:rsidP="006C52F1">
            <w:pPr>
              <w:rPr>
                <w:rFonts w:ascii="Times New Roman" w:hAnsi="Times New Roman"/>
                <w:b/>
                <w:sz w:val="22"/>
                <w:szCs w:val="22"/>
              </w:rPr>
            </w:pPr>
          </w:p>
        </w:tc>
        <w:tc>
          <w:tcPr>
            <w:tcW w:w="2835" w:type="dxa"/>
          </w:tcPr>
          <w:p w14:paraId="77A03DC8" w14:textId="77777777" w:rsidR="000156CC" w:rsidRPr="00F21926" w:rsidRDefault="000156CC" w:rsidP="006C52F1">
            <w:pPr>
              <w:rPr>
                <w:rFonts w:ascii="Times New Roman" w:hAnsi="Times New Roman"/>
                <w:b/>
                <w:sz w:val="22"/>
                <w:szCs w:val="22"/>
              </w:rPr>
            </w:pPr>
          </w:p>
        </w:tc>
        <w:tc>
          <w:tcPr>
            <w:tcW w:w="1984" w:type="dxa"/>
          </w:tcPr>
          <w:p w14:paraId="596F14AC" w14:textId="77777777" w:rsidR="000156CC" w:rsidRPr="00F21926" w:rsidRDefault="000156CC" w:rsidP="006C52F1">
            <w:pPr>
              <w:tabs>
                <w:tab w:val="left" w:pos="729"/>
              </w:tabs>
              <w:jc w:val="center"/>
              <w:rPr>
                <w:rFonts w:ascii="Times New Roman" w:hAnsi="Times New Roman"/>
                <w:b/>
                <w:sz w:val="22"/>
                <w:szCs w:val="22"/>
              </w:rPr>
            </w:pPr>
          </w:p>
        </w:tc>
      </w:tr>
      <w:tr w:rsidR="004808B8" w:rsidRPr="00F21926" w14:paraId="4A646F2F" w14:textId="77777777" w:rsidTr="006C52F1">
        <w:trPr>
          <w:cantSplit/>
        </w:trPr>
        <w:tc>
          <w:tcPr>
            <w:tcW w:w="1134" w:type="dxa"/>
            <w:shd w:val="clear" w:color="auto" w:fill="auto"/>
          </w:tcPr>
          <w:p w14:paraId="744D64B3" w14:textId="47DE3084" w:rsidR="004808B8" w:rsidRPr="00F21926" w:rsidRDefault="004808B8" w:rsidP="006C52F1">
            <w:pPr>
              <w:rPr>
                <w:rFonts w:ascii="Times New Roman" w:hAnsi="Times New Roman"/>
                <w:b/>
                <w:sz w:val="22"/>
                <w:szCs w:val="22"/>
              </w:rPr>
            </w:pPr>
            <w:r>
              <w:rPr>
                <w:rFonts w:ascii="Times New Roman" w:hAnsi="Times New Roman"/>
                <w:b/>
                <w:sz w:val="22"/>
                <w:szCs w:val="22"/>
              </w:rPr>
              <w:t>3.3.6</w:t>
            </w:r>
          </w:p>
        </w:tc>
        <w:tc>
          <w:tcPr>
            <w:tcW w:w="5413" w:type="dxa"/>
            <w:vAlign w:val="center"/>
          </w:tcPr>
          <w:p w14:paraId="58578CFA" w14:textId="478CE4AD" w:rsidR="00F06C89" w:rsidRPr="0030311C" w:rsidRDefault="00F06C89" w:rsidP="0030311C">
            <w:pPr>
              <w:spacing w:before="0" w:after="0"/>
              <w:ind w:left="445" w:hanging="445"/>
              <w:rPr>
                <w:rFonts w:ascii="Times New Roman" w:hAnsi="Times New Roman"/>
                <w:b/>
                <w:bCs/>
                <w:spacing w:val="-3"/>
                <w:sz w:val="22"/>
                <w:szCs w:val="22"/>
              </w:rPr>
            </w:pPr>
            <w:r w:rsidRPr="00FC627F">
              <w:rPr>
                <w:rFonts w:ascii="Times New Roman" w:hAnsi="Times New Roman"/>
                <w:b/>
                <w:bCs/>
                <w:spacing w:val="-3"/>
                <w:sz w:val="22"/>
                <w:szCs w:val="22"/>
              </w:rPr>
              <w:t>Testing and Calibration</w:t>
            </w:r>
          </w:p>
          <w:p w14:paraId="581D0FED" w14:textId="416EF270" w:rsidR="004808B8" w:rsidRPr="00F21926" w:rsidRDefault="004808B8" w:rsidP="000156CC">
            <w:pPr>
              <w:spacing w:before="0" w:after="0"/>
              <w:rPr>
                <w:rFonts w:ascii="Times New Roman" w:hAnsi="Times New Roman"/>
                <w:sz w:val="22"/>
                <w:szCs w:val="22"/>
              </w:rPr>
            </w:pPr>
            <w:r>
              <w:rPr>
                <w:rFonts w:ascii="Times New Roman" w:hAnsi="Times New Roman"/>
                <w:spacing w:val="-3"/>
                <w:sz w:val="22"/>
                <w:szCs w:val="22"/>
              </w:rPr>
              <w:t>Following unloading and prior to acceptance, all equipment undergoes basic check, installation, setup, calibration according to manufacturer’s specifications, functional testing and verification.</w:t>
            </w:r>
          </w:p>
        </w:tc>
        <w:tc>
          <w:tcPr>
            <w:tcW w:w="4186" w:type="dxa"/>
            <w:vAlign w:val="center"/>
          </w:tcPr>
          <w:p w14:paraId="6DF8DC53" w14:textId="77777777" w:rsidR="004808B8" w:rsidRPr="00F21926" w:rsidRDefault="004808B8" w:rsidP="006C52F1">
            <w:pPr>
              <w:rPr>
                <w:rFonts w:ascii="Times New Roman" w:hAnsi="Times New Roman"/>
                <w:b/>
                <w:sz w:val="22"/>
                <w:szCs w:val="22"/>
              </w:rPr>
            </w:pPr>
          </w:p>
        </w:tc>
        <w:tc>
          <w:tcPr>
            <w:tcW w:w="2835" w:type="dxa"/>
          </w:tcPr>
          <w:p w14:paraId="7F294533" w14:textId="77777777" w:rsidR="004808B8" w:rsidRPr="00F21926" w:rsidRDefault="004808B8" w:rsidP="006C52F1">
            <w:pPr>
              <w:rPr>
                <w:rFonts w:ascii="Times New Roman" w:hAnsi="Times New Roman"/>
                <w:b/>
                <w:sz w:val="22"/>
                <w:szCs w:val="22"/>
              </w:rPr>
            </w:pPr>
          </w:p>
        </w:tc>
        <w:tc>
          <w:tcPr>
            <w:tcW w:w="1984" w:type="dxa"/>
          </w:tcPr>
          <w:p w14:paraId="6D50A8B1" w14:textId="77777777" w:rsidR="004808B8" w:rsidRPr="00F21926" w:rsidRDefault="004808B8" w:rsidP="006C52F1">
            <w:pPr>
              <w:tabs>
                <w:tab w:val="left" w:pos="729"/>
              </w:tabs>
              <w:jc w:val="center"/>
              <w:rPr>
                <w:rFonts w:ascii="Times New Roman" w:hAnsi="Times New Roman"/>
                <w:b/>
                <w:sz w:val="22"/>
                <w:szCs w:val="22"/>
              </w:rPr>
            </w:pPr>
          </w:p>
        </w:tc>
      </w:tr>
      <w:tr w:rsidR="006D3152" w:rsidRPr="00F21926" w14:paraId="1470DBB3" w14:textId="77777777" w:rsidTr="006C52F1">
        <w:trPr>
          <w:cantSplit/>
        </w:trPr>
        <w:tc>
          <w:tcPr>
            <w:tcW w:w="1134" w:type="dxa"/>
            <w:shd w:val="clear" w:color="auto" w:fill="auto"/>
          </w:tcPr>
          <w:p w14:paraId="603634CC" w14:textId="693206CA" w:rsidR="006D3152" w:rsidRPr="00F21926" w:rsidRDefault="006D3152" w:rsidP="006C52F1">
            <w:pPr>
              <w:rPr>
                <w:rFonts w:ascii="Times New Roman" w:hAnsi="Times New Roman"/>
                <w:b/>
                <w:sz w:val="22"/>
                <w:szCs w:val="22"/>
              </w:rPr>
            </w:pPr>
            <w:r w:rsidRPr="00F21926">
              <w:rPr>
                <w:rFonts w:ascii="Times New Roman" w:hAnsi="Times New Roman"/>
                <w:b/>
                <w:sz w:val="22"/>
                <w:szCs w:val="22"/>
              </w:rPr>
              <w:t>3.3.</w:t>
            </w:r>
            <w:r w:rsidR="004808B8">
              <w:rPr>
                <w:rFonts w:ascii="Times New Roman" w:hAnsi="Times New Roman"/>
                <w:b/>
                <w:sz w:val="22"/>
                <w:szCs w:val="22"/>
              </w:rPr>
              <w:t>7</w:t>
            </w:r>
          </w:p>
        </w:tc>
        <w:tc>
          <w:tcPr>
            <w:tcW w:w="5413" w:type="dxa"/>
            <w:vAlign w:val="center"/>
          </w:tcPr>
          <w:p w14:paraId="136A43CB" w14:textId="77777777" w:rsidR="006D3152" w:rsidRPr="00F21926" w:rsidRDefault="006D3152" w:rsidP="0030311C">
            <w:pPr>
              <w:spacing w:before="0" w:after="0"/>
              <w:jc w:val="both"/>
              <w:rPr>
                <w:rFonts w:ascii="Times New Roman" w:hAnsi="Times New Roman"/>
                <w:b/>
                <w:bCs/>
                <w:sz w:val="22"/>
                <w:szCs w:val="22"/>
              </w:rPr>
            </w:pPr>
            <w:r w:rsidRPr="00F21926">
              <w:rPr>
                <w:rFonts w:ascii="Times New Roman" w:hAnsi="Times New Roman"/>
                <w:b/>
                <w:bCs/>
                <w:sz w:val="22"/>
                <w:szCs w:val="22"/>
              </w:rPr>
              <w:t>Training</w:t>
            </w:r>
          </w:p>
          <w:p w14:paraId="2E1D81A5" w14:textId="77777777" w:rsidR="006D3152" w:rsidRPr="00F21926" w:rsidRDefault="006D3152" w:rsidP="00085EA4">
            <w:pPr>
              <w:pStyle w:val="ListParagraph"/>
              <w:numPr>
                <w:ilvl w:val="0"/>
                <w:numId w:val="14"/>
              </w:numPr>
              <w:spacing w:before="0" w:after="0"/>
              <w:jc w:val="both"/>
              <w:rPr>
                <w:rFonts w:ascii="Times New Roman" w:hAnsi="Times New Roman"/>
                <w:sz w:val="22"/>
                <w:szCs w:val="22"/>
              </w:rPr>
            </w:pPr>
            <w:r w:rsidRPr="00F21926">
              <w:rPr>
                <w:rFonts w:ascii="Times New Roman" w:hAnsi="Times New Roman"/>
                <w:sz w:val="22"/>
                <w:szCs w:val="22"/>
              </w:rPr>
              <w:t xml:space="preserve">The Contractor shall provide training materials in electronic form. </w:t>
            </w:r>
          </w:p>
          <w:p w14:paraId="3D0371D4" w14:textId="77777777" w:rsidR="006D3152" w:rsidRPr="00F21926" w:rsidRDefault="006D3152" w:rsidP="00085EA4">
            <w:pPr>
              <w:pStyle w:val="ListParagraph"/>
              <w:numPr>
                <w:ilvl w:val="0"/>
                <w:numId w:val="14"/>
              </w:numPr>
              <w:spacing w:before="0" w:after="0"/>
              <w:jc w:val="both"/>
              <w:rPr>
                <w:rFonts w:ascii="Times New Roman" w:hAnsi="Times New Roman"/>
                <w:sz w:val="22"/>
                <w:szCs w:val="22"/>
              </w:rPr>
            </w:pPr>
            <w:r w:rsidRPr="00F21926">
              <w:rPr>
                <w:rFonts w:ascii="Times New Roman" w:hAnsi="Times New Roman"/>
                <w:sz w:val="22"/>
                <w:szCs w:val="22"/>
              </w:rPr>
              <w:t xml:space="preserve">The language of the training and the training documents will be in Montenegrin; if not, interpretation/translation will be provided and paid by the Contractor </w:t>
            </w:r>
          </w:p>
          <w:p w14:paraId="4832B884" w14:textId="77777777" w:rsidR="006D3152" w:rsidRPr="00F21926" w:rsidRDefault="006D3152" w:rsidP="00085EA4">
            <w:pPr>
              <w:pStyle w:val="ListParagraph"/>
              <w:numPr>
                <w:ilvl w:val="0"/>
                <w:numId w:val="14"/>
              </w:numPr>
              <w:spacing w:before="0" w:after="0"/>
              <w:jc w:val="both"/>
              <w:rPr>
                <w:rFonts w:ascii="Times New Roman" w:hAnsi="Times New Roman"/>
                <w:sz w:val="22"/>
                <w:szCs w:val="22"/>
              </w:rPr>
            </w:pPr>
            <w:r w:rsidRPr="00F21926">
              <w:rPr>
                <w:rFonts w:ascii="Times New Roman" w:hAnsi="Times New Roman"/>
                <w:sz w:val="22"/>
                <w:szCs w:val="22"/>
              </w:rPr>
              <w:t xml:space="preserve">Training will be carried out at the delivery places of the equipment. </w:t>
            </w:r>
          </w:p>
          <w:p w14:paraId="1A945B0A" w14:textId="792792A4" w:rsidR="006D3152" w:rsidRPr="0030311C" w:rsidRDefault="006D3152" w:rsidP="0030311C">
            <w:pPr>
              <w:jc w:val="both"/>
              <w:rPr>
                <w:rFonts w:ascii="Times New Roman" w:hAnsi="Times New Roman"/>
              </w:rPr>
            </w:pPr>
            <w:r w:rsidRPr="0030311C">
              <w:rPr>
                <w:rFonts w:ascii="Times New Roman" w:hAnsi="Times New Roman"/>
                <w:b/>
                <w:bCs/>
                <w:sz w:val="22"/>
                <w:szCs w:val="22"/>
              </w:rPr>
              <w:t>Training topic:</w:t>
            </w:r>
            <w:r w:rsidR="00085EA4" w:rsidRPr="0030311C">
              <w:rPr>
                <w:rFonts w:ascii="Times New Roman" w:hAnsi="Times New Roman"/>
                <w:b/>
                <w:bCs/>
                <w:sz w:val="22"/>
                <w:szCs w:val="22"/>
              </w:rPr>
              <w:t xml:space="preserve"> </w:t>
            </w:r>
            <w:r w:rsidRPr="0030311C">
              <w:rPr>
                <w:rFonts w:ascii="Times New Roman" w:hAnsi="Times New Roman"/>
                <w:sz w:val="22"/>
                <w:szCs w:val="22"/>
              </w:rPr>
              <w:t xml:space="preserve">Training for 3 persons, 1 day </w:t>
            </w:r>
            <w:r w:rsidR="00F364CF" w:rsidRPr="0030311C">
              <w:rPr>
                <w:rFonts w:ascii="Times New Roman" w:hAnsi="Times New Roman"/>
                <w:sz w:val="22"/>
                <w:szCs w:val="22"/>
              </w:rPr>
              <w:t xml:space="preserve">about </w:t>
            </w:r>
            <w:r w:rsidRPr="0030311C">
              <w:rPr>
                <w:rFonts w:ascii="Times New Roman" w:hAnsi="Times New Roman"/>
                <w:sz w:val="22"/>
                <w:szCs w:val="22"/>
              </w:rPr>
              <w:t xml:space="preserve">installation </w:t>
            </w:r>
            <w:r w:rsidR="00F364CF" w:rsidRPr="0030311C">
              <w:rPr>
                <w:rFonts w:ascii="Times New Roman" w:hAnsi="Times New Roman"/>
                <w:sz w:val="22"/>
                <w:szCs w:val="22"/>
              </w:rPr>
              <w:t xml:space="preserve">requirement </w:t>
            </w:r>
            <w:r w:rsidRPr="0030311C">
              <w:rPr>
                <w:rFonts w:ascii="Times New Roman" w:hAnsi="Times New Roman"/>
                <w:sz w:val="22"/>
                <w:szCs w:val="22"/>
              </w:rPr>
              <w:t xml:space="preserve">followed by testing the equipment </w:t>
            </w:r>
            <w:r w:rsidR="00F364CF" w:rsidRPr="0030311C">
              <w:rPr>
                <w:rFonts w:ascii="Times New Roman" w:hAnsi="Times New Roman"/>
                <w:sz w:val="22"/>
                <w:szCs w:val="22"/>
              </w:rPr>
              <w:t>and maintenance</w:t>
            </w:r>
            <w:r w:rsidRPr="0030311C">
              <w:rPr>
                <w:rFonts w:ascii="Times New Roman" w:hAnsi="Times New Roman"/>
                <w:sz w:val="22"/>
                <w:szCs w:val="22"/>
              </w:rPr>
              <w:t>.</w:t>
            </w:r>
          </w:p>
        </w:tc>
        <w:tc>
          <w:tcPr>
            <w:tcW w:w="4186" w:type="dxa"/>
            <w:vAlign w:val="center"/>
          </w:tcPr>
          <w:p w14:paraId="48755BCF" w14:textId="77777777" w:rsidR="006D3152" w:rsidRPr="00F21926" w:rsidRDefault="006D3152" w:rsidP="006C52F1">
            <w:pPr>
              <w:rPr>
                <w:rFonts w:ascii="Times New Roman" w:hAnsi="Times New Roman"/>
                <w:b/>
                <w:sz w:val="22"/>
                <w:szCs w:val="22"/>
              </w:rPr>
            </w:pPr>
          </w:p>
        </w:tc>
        <w:tc>
          <w:tcPr>
            <w:tcW w:w="2835" w:type="dxa"/>
          </w:tcPr>
          <w:p w14:paraId="594FF17C" w14:textId="77777777" w:rsidR="006D3152" w:rsidRPr="00F21926" w:rsidRDefault="006D3152" w:rsidP="006C52F1">
            <w:pPr>
              <w:rPr>
                <w:rFonts w:ascii="Times New Roman" w:hAnsi="Times New Roman"/>
                <w:b/>
                <w:sz w:val="22"/>
                <w:szCs w:val="22"/>
              </w:rPr>
            </w:pPr>
          </w:p>
        </w:tc>
        <w:tc>
          <w:tcPr>
            <w:tcW w:w="1984" w:type="dxa"/>
          </w:tcPr>
          <w:p w14:paraId="6AF0015A" w14:textId="77777777" w:rsidR="006D3152" w:rsidRPr="00F21926" w:rsidRDefault="006D3152" w:rsidP="006C52F1">
            <w:pPr>
              <w:tabs>
                <w:tab w:val="left" w:pos="729"/>
              </w:tabs>
              <w:jc w:val="center"/>
              <w:rPr>
                <w:rFonts w:ascii="Times New Roman" w:hAnsi="Times New Roman"/>
                <w:b/>
                <w:sz w:val="22"/>
                <w:szCs w:val="22"/>
              </w:rPr>
            </w:pPr>
          </w:p>
        </w:tc>
      </w:tr>
      <w:tr w:rsidR="006D3152" w:rsidRPr="00F21926" w14:paraId="6BB18673" w14:textId="77777777" w:rsidTr="006C52F1">
        <w:trPr>
          <w:cantSplit/>
        </w:trPr>
        <w:tc>
          <w:tcPr>
            <w:tcW w:w="1134" w:type="dxa"/>
            <w:shd w:val="clear" w:color="auto" w:fill="auto"/>
          </w:tcPr>
          <w:p w14:paraId="0DD35B5D" w14:textId="7E31A08D" w:rsidR="006D3152" w:rsidRPr="00F21926" w:rsidRDefault="006D3152" w:rsidP="006C52F1">
            <w:pPr>
              <w:rPr>
                <w:rFonts w:ascii="Times New Roman" w:hAnsi="Times New Roman"/>
                <w:b/>
                <w:sz w:val="22"/>
                <w:szCs w:val="22"/>
              </w:rPr>
            </w:pPr>
            <w:r w:rsidRPr="00F21926">
              <w:rPr>
                <w:rFonts w:ascii="Times New Roman" w:hAnsi="Times New Roman"/>
                <w:b/>
                <w:sz w:val="22"/>
                <w:szCs w:val="22"/>
              </w:rPr>
              <w:lastRenderedPageBreak/>
              <w:t>3.3.</w:t>
            </w:r>
            <w:r w:rsidR="004808B8">
              <w:rPr>
                <w:rFonts w:ascii="Times New Roman" w:hAnsi="Times New Roman"/>
                <w:b/>
                <w:sz w:val="22"/>
                <w:szCs w:val="22"/>
              </w:rPr>
              <w:t>8</w:t>
            </w:r>
          </w:p>
        </w:tc>
        <w:tc>
          <w:tcPr>
            <w:tcW w:w="5413" w:type="dxa"/>
            <w:vAlign w:val="center"/>
          </w:tcPr>
          <w:p w14:paraId="15CC74ED" w14:textId="50E92E8B" w:rsidR="006D3152" w:rsidRPr="00F21926" w:rsidRDefault="006D3152" w:rsidP="006D3152">
            <w:pPr>
              <w:spacing w:before="0" w:after="0"/>
              <w:rPr>
                <w:rFonts w:ascii="Times New Roman" w:hAnsi="Times New Roman"/>
                <w:b/>
                <w:sz w:val="22"/>
                <w:szCs w:val="22"/>
              </w:rPr>
            </w:pPr>
            <w:r w:rsidRPr="00F21926">
              <w:rPr>
                <w:rFonts w:ascii="Times New Roman" w:hAnsi="Times New Roman"/>
                <w:b/>
                <w:sz w:val="22"/>
                <w:szCs w:val="22"/>
              </w:rPr>
              <w:t>Warranty</w:t>
            </w:r>
          </w:p>
          <w:p w14:paraId="0064AA53" w14:textId="5FAE598C" w:rsidR="006D3152" w:rsidRPr="00F21926" w:rsidRDefault="006D3152" w:rsidP="006D3152">
            <w:pPr>
              <w:spacing w:before="0" w:after="0"/>
              <w:rPr>
                <w:rFonts w:ascii="Times New Roman" w:hAnsi="Times New Roman"/>
                <w:sz w:val="22"/>
                <w:szCs w:val="22"/>
              </w:rPr>
            </w:pPr>
            <w:r w:rsidRPr="00F21926">
              <w:rPr>
                <w:rFonts w:ascii="Times New Roman" w:hAnsi="Times New Roman"/>
                <w:bCs/>
                <w:sz w:val="22"/>
                <w:szCs w:val="22"/>
              </w:rPr>
              <w:t>One year after provisional acceptance in accordance with the conditions laid down in Article 32 of the General Conditions.</w:t>
            </w:r>
          </w:p>
        </w:tc>
        <w:tc>
          <w:tcPr>
            <w:tcW w:w="4186" w:type="dxa"/>
            <w:vAlign w:val="center"/>
          </w:tcPr>
          <w:p w14:paraId="30E6D3B9" w14:textId="77777777" w:rsidR="006D3152" w:rsidRPr="00F21926" w:rsidRDefault="006D3152" w:rsidP="006C52F1">
            <w:pPr>
              <w:rPr>
                <w:rFonts w:ascii="Times New Roman" w:hAnsi="Times New Roman"/>
                <w:b/>
                <w:sz w:val="22"/>
                <w:szCs w:val="22"/>
              </w:rPr>
            </w:pPr>
          </w:p>
        </w:tc>
        <w:tc>
          <w:tcPr>
            <w:tcW w:w="2835" w:type="dxa"/>
          </w:tcPr>
          <w:p w14:paraId="22552213" w14:textId="77777777" w:rsidR="006D3152" w:rsidRPr="00F21926" w:rsidRDefault="006D3152" w:rsidP="006C52F1">
            <w:pPr>
              <w:rPr>
                <w:rFonts w:ascii="Times New Roman" w:hAnsi="Times New Roman"/>
                <w:b/>
                <w:sz w:val="22"/>
                <w:szCs w:val="22"/>
              </w:rPr>
            </w:pPr>
          </w:p>
        </w:tc>
        <w:tc>
          <w:tcPr>
            <w:tcW w:w="1984" w:type="dxa"/>
          </w:tcPr>
          <w:p w14:paraId="3708E7CD" w14:textId="77777777" w:rsidR="006D3152" w:rsidRPr="00F21926" w:rsidRDefault="006D3152" w:rsidP="006C52F1">
            <w:pPr>
              <w:tabs>
                <w:tab w:val="left" w:pos="729"/>
              </w:tabs>
              <w:jc w:val="center"/>
              <w:rPr>
                <w:rFonts w:ascii="Times New Roman" w:hAnsi="Times New Roman"/>
                <w:b/>
                <w:sz w:val="22"/>
                <w:szCs w:val="22"/>
              </w:rPr>
            </w:pPr>
          </w:p>
        </w:tc>
      </w:tr>
      <w:tr w:rsidR="00A50D93" w:rsidRPr="00F21926" w14:paraId="29B5D911" w14:textId="77777777" w:rsidTr="006C52F1">
        <w:trPr>
          <w:cantSplit/>
        </w:trPr>
        <w:tc>
          <w:tcPr>
            <w:tcW w:w="1134" w:type="dxa"/>
            <w:shd w:val="clear" w:color="auto" w:fill="auto"/>
          </w:tcPr>
          <w:p w14:paraId="49EE2BEB" w14:textId="78FE66A3" w:rsidR="00A50D93" w:rsidRPr="00F21926" w:rsidRDefault="00A50D93" w:rsidP="006C52F1">
            <w:pPr>
              <w:rPr>
                <w:rFonts w:ascii="Times New Roman" w:hAnsi="Times New Roman"/>
                <w:b/>
                <w:sz w:val="22"/>
                <w:szCs w:val="22"/>
              </w:rPr>
            </w:pPr>
            <w:r w:rsidRPr="00F21926">
              <w:rPr>
                <w:rFonts w:ascii="Times New Roman" w:hAnsi="Times New Roman"/>
                <w:b/>
                <w:sz w:val="22"/>
                <w:szCs w:val="22"/>
              </w:rPr>
              <w:t>3.4</w:t>
            </w:r>
          </w:p>
        </w:tc>
        <w:tc>
          <w:tcPr>
            <w:tcW w:w="5413" w:type="dxa"/>
            <w:vAlign w:val="center"/>
          </w:tcPr>
          <w:p w14:paraId="7F6936F6" w14:textId="77777777" w:rsidR="00910F62" w:rsidRPr="00F21926" w:rsidRDefault="00A50D93" w:rsidP="002129CB">
            <w:pPr>
              <w:spacing w:before="0" w:after="0"/>
              <w:rPr>
                <w:rFonts w:ascii="Times New Roman" w:hAnsi="Times New Roman"/>
                <w:b/>
                <w:sz w:val="22"/>
                <w:szCs w:val="22"/>
              </w:rPr>
            </w:pPr>
            <w:r w:rsidRPr="00F21926">
              <w:rPr>
                <w:rFonts w:ascii="Times New Roman" w:hAnsi="Times New Roman"/>
                <w:b/>
                <w:sz w:val="22"/>
                <w:szCs w:val="22"/>
              </w:rPr>
              <w:t>Laboratory centrifuge</w:t>
            </w:r>
          </w:p>
          <w:p w14:paraId="7DBC92BF" w14:textId="0A69297C" w:rsidR="002129CB" w:rsidRPr="00F21926" w:rsidRDefault="00A50D93" w:rsidP="007910A7">
            <w:pPr>
              <w:spacing w:before="0" w:after="0"/>
              <w:rPr>
                <w:rFonts w:ascii="Times New Roman" w:hAnsi="Times New Roman"/>
                <w:b/>
                <w:sz w:val="22"/>
                <w:szCs w:val="22"/>
              </w:rPr>
            </w:pPr>
            <w:r w:rsidRPr="00F21926">
              <w:rPr>
                <w:rFonts w:ascii="Times New Roman" w:hAnsi="Times New Roman"/>
                <w:b/>
                <w:sz w:val="22"/>
                <w:szCs w:val="22"/>
              </w:rPr>
              <w:t xml:space="preserve"> </w:t>
            </w:r>
          </w:p>
          <w:p w14:paraId="5117B933" w14:textId="18740555" w:rsidR="00A50D93" w:rsidRPr="00F21926" w:rsidRDefault="002129CB" w:rsidP="007910A7">
            <w:pPr>
              <w:spacing w:before="0" w:after="0"/>
              <w:rPr>
                <w:rFonts w:ascii="Times New Roman" w:hAnsi="Times New Roman"/>
                <w:b/>
                <w:sz w:val="22"/>
                <w:szCs w:val="22"/>
              </w:rPr>
            </w:pPr>
            <w:r w:rsidRPr="00F21926">
              <w:rPr>
                <w:rFonts w:ascii="Times New Roman" w:hAnsi="Times New Roman"/>
                <w:b/>
                <w:sz w:val="22"/>
                <w:szCs w:val="22"/>
              </w:rPr>
              <w:t>Q</w:t>
            </w:r>
            <w:r w:rsidR="00A50D93" w:rsidRPr="00F21926">
              <w:rPr>
                <w:rFonts w:ascii="Times New Roman" w:hAnsi="Times New Roman"/>
                <w:b/>
                <w:sz w:val="22"/>
                <w:szCs w:val="22"/>
              </w:rPr>
              <w:t>uantity: 1</w:t>
            </w:r>
          </w:p>
        </w:tc>
        <w:tc>
          <w:tcPr>
            <w:tcW w:w="4186" w:type="dxa"/>
            <w:vAlign w:val="center"/>
          </w:tcPr>
          <w:p w14:paraId="1628C9C6" w14:textId="77777777" w:rsidR="00A50D93" w:rsidRPr="00F21926" w:rsidRDefault="00A50D93" w:rsidP="006C52F1">
            <w:pPr>
              <w:rPr>
                <w:rFonts w:ascii="Times New Roman" w:hAnsi="Times New Roman"/>
                <w:b/>
                <w:sz w:val="22"/>
                <w:szCs w:val="22"/>
              </w:rPr>
            </w:pPr>
          </w:p>
        </w:tc>
        <w:tc>
          <w:tcPr>
            <w:tcW w:w="2835" w:type="dxa"/>
          </w:tcPr>
          <w:p w14:paraId="35D16827" w14:textId="77777777" w:rsidR="00A50D93" w:rsidRPr="00F21926" w:rsidRDefault="00A50D93" w:rsidP="006C52F1">
            <w:pPr>
              <w:rPr>
                <w:rFonts w:ascii="Times New Roman" w:hAnsi="Times New Roman"/>
                <w:b/>
                <w:sz w:val="22"/>
                <w:szCs w:val="22"/>
              </w:rPr>
            </w:pPr>
          </w:p>
        </w:tc>
        <w:tc>
          <w:tcPr>
            <w:tcW w:w="1984" w:type="dxa"/>
          </w:tcPr>
          <w:p w14:paraId="3D9574FD" w14:textId="77777777" w:rsidR="00A50D93" w:rsidRPr="00F21926" w:rsidRDefault="00A50D93" w:rsidP="006C52F1">
            <w:pPr>
              <w:tabs>
                <w:tab w:val="left" w:pos="729"/>
              </w:tabs>
              <w:jc w:val="center"/>
              <w:rPr>
                <w:rFonts w:ascii="Times New Roman" w:hAnsi="Times New Roman"/>
                <w:b/>
                <w:sz w:val="22"/>
                <w:szCs w:val="22"/>
              </w:rPr>
            </w:pPr>
          </w:p>
        </w:tc>
      </w:tr>
      <w:tr w:rsidR="00DD7073" w:rsidRPr="00F21926" w14:paraId="5D0945BD" w14:textId="77777777" w:rsidTr="006C52F1">
        <w:trPr>
          <w:cantSplit/>
        </w:trPr>
        <w:tc>
          <w:tcPr>
            <w:tcW w:w="1134" w:type="dxa"/>
            <w:shd w:val="clear" w:color="auto" w:fill="auto"/>
          </w:tcPr>
          <w:p w14:paraId="406D5CBC" w14:textId="1DB5C77E" w:rsidR="00DD7073" w:rsidRPr="00F21926" w:rsidRDefault="008C7C66" w:rsidP="006C52F1">
            <w:pPr>
              <w:rPr>
                <w:rFonts w:ascii="Times New Roman" w:hAnsi="Times New Roman"/>
                <w:b/>
                <w:sz w:val="22"/>
                <w:szCs w:val="22"/>
              </w:rPr>
            </w:pPr>
            <w:r w:rsidRPr="00F21926">
              <w:rPr>
                <w:rFonts w:ascii="Times New Roman" w:hAnsi="Times New Roman"/>
                <w:b/>
                <w:sz w:val="22"/>
                <w:szCs w:val="22"/>
              </w:rPr>
              <w:t>3.4.1</w:t>
            </w:r>
          </w:p>
        </w:tc>
        <w:tc>
          <w:tcPr>
            <w:tcW w:w="5413" w:type="dxa"/>
            <w:vAlign w:val="center"/>
          </w:tcPr>
          <w:p w14:paraId="3E8B7F06" w14:textId="764C07E0" w:rsidR="00DD7073" w:rsidRPr="008E512F" w:rsidDel="00156217" w:rsidRDefault="00DD7073" w:rsidP="002129CB">
            <w:pPr>
              <w:spacing w:before="0" w:after="0"/>
              <w:rPr>
                <w:rFonts w:ascii="Times New Roman" w:hAnsi="Times New Roman"/>
                <w:sz w:val="22"/>
                <w:szCs w:val="22"/>
              </w:rPr>
            </w:pPr>
            <w:r w:rsidRPr="008E512F">
              <w:rPr>
                <w:rFonts w:ascii="Times New Roman" w:hAnsi="Times New Roman"/>
                <w:sz w:val="22"/>
                <w:szCs w:val="22"/>
              </w:rPr>
              <w:t>Max</w:t>
            </w:r>
            <w:r w:rsidR="00F364CF" w:rsidRPr="008E512F">
              <w:rPr>
                <w:rFonts w:ascii="Times New Roman" w:hAnsi="Times New Roman"/>
                <w:sz w:val="22"/>
                <w:szCs w:val="22"/>
              </w:rPr>
              <w:t xml:space="preserve">imum </w:t>
            </w:r>
            <w:r w:rsidRPr="008E512F">
              <w:rPr>
                <w:rFonts w:ascii="Times New Roman" w:hAnsi="Times New Roman"/>
                <w:sz w:val="22"/>
                <w:szCs w:val="22"/>
              </w:rPr>
              <w:t>capacity</w:t>
            </w:r>
            <w:r w:rsidR="008E512F" w:rsidRPr="008E512F">
              <w:rPr>
                <w:rFonts w:ascii="Times New Roman" w:hAnsi="Times New Roman"/>
                <w:sz w:val="22"/>
                <w:szCs w:val="22"/>
              </w:rPr>
              <w:t xml:space="preserve">: </w:t>
            </w:r>
            <w:r w:rsidRPr="008E512F">
              <w:rPr>
                <w:rFonts w:ascii="Times New Roman" w:hAnsi="Times New Roman"/>
                <w:sz w:val="22"/>
                <w:szCs w:val="22"/>
              </w:rPr>
              <w:t>1000ml</w:t>
            </w:r>
          </w:p>
        </w:tc>
        <w:tc>
          <w:tcPr>
            <w:tcW w:w="4186" w:type="dxa"/>
            <w:vAlign w:val="center"/>
          </w:tcPr>
          <w:p w14:paraId="0894E425" w14:textId="77777777" w:rsidR="00DD7073" w:rsidRPr="00F21926" w:rsidRDefault="00DD7073" w:rsidP="006C52F1">
            <w:pPr>
              <w:rPr>
                <w:rFonts w:ascii="Times New Roman" w:hAnsi="Times New Roman"/>
                <w:b/>
                <w:sz w:val="22"/>
                <w:szCs w:val="22"/>
              </w:rPr>
            </w:pPr>
          </w:p>
        </w:tc>
        <w:tc>
          <w:tcPr>
            <w:tcW w:w="2835" w:type="dxa"/>
          </w:tcPr>
          <w:p w14:paraId="5301268C" w14:textId="77777777" w:rsidR="00DD7073" w:rsidRPr="00F21926" w:rsidRDefault="00DD7073" w:rsidP="006C52F1">
            <w:pPr>
              <w:rPr>
                <w:rFonts w:ascii="Times New Roman" w:hAnsi="Times New Roman"/>
                <w:b/>
                <w:sz w:val="22"/>
                <w:szCs w:val="22"/>
              </w:rPr>
            </w:pPr>
          </w:p>
        </w:tc>
        <w:tc>
          <w:tcPr>
            <w:tcW w:w="1984" w:type="dxa"/>
          </w:tcPr>
          <w:p w14:paraId="6E30B128" w14:textId="77777777" w:rsidR="00DD7073" w:rsidRPr="00F21926" w:rsidRDefault="00DD7073" w:rsidP="006C52F1">
            <w:pPr>
              <w:tabs>
                <w:tab w:val="left" w:pos="729"/>
              </w:tabs>
              <w:jc w:val="center"/>
              <w:rPr>
                <w:rFonts w:ascii="Times New Roman" w:hAnsi="Times New Roman"/>
                <w:b/>
                <w:sz w:val="22"/>
                <w:szCs w:val="22"/>
              </w:rPr>
            </w:pPr>
          </w:p>
        </w:tc>
      </w:tr>
      <w:tr w:rsidR="00156217" w:rsidRPr="00F21926" w14:paraId="71E5883B" w14:textId="77777777" w:rsidTr="006C52F1">
        <w:trPr>
          <w:cantSplit/>
        </w:trPr>
        <w:tc>
          <w:tcPr>
            <w:tcW w:w="1134" w:type="dxa"/>
            <w:shd w:val="clear" w:color="auto" w:fill="auto"/>
          </w:tcPr>
          <w:p w14:paraId="4A40A9EE" w14:textId="2BC32ED1" w:rsidR="00156217" w:rsidRPr="00F21926" w:rsidRDefault="008C7C66" w:rsidP="006C52F1">
            <w:pPr>
              <w:rPr>
                <w:rFonts w:ascii="Times New Roman" w:hAnsi="Times New Roman"/>
                <w:b/>
                <w:sz w:val="22"/>
                <w:szCs w:val="22"/>
              </w:rPr>
            </w:pPr>
            <w:r w:rsidRPr="00F21926">
              <w:rPr>
                <w:rFonts w:ascii="Times New Roman" w:hAnsi="Times New Roman"/>
                <w:b/>
                <w:sz w:val="22"/>
                <w:szCs w:val="22"/>
              </w:rPr>
              <w:t>3.4.2</w:t>
            </w:r>
          </w:p>
        </w:tc>
        <w:tc>
          <w:tcPr>
            <w:tcW w:w="5413" w:type="dxa"/>
            <w:vAlign w:val="center"/>
          </w:tcPr>
          <w:p w14:paraId="2DC3E0E9" w14:textId="78696DBA" w:rsidR="00156217" w:rsidRPr="008E512F" w:rsidDel="00156217" w:rsidRDefault="00156217" w:rsidP="002129CB">
            <w:pPr>
              <w:spacing w:before="0" w:after="0"/>
              <w:rPr>
                <w:rFonts w:ascii="Times New Roman" w:hAnsi="Times New Roman"/>
                <w:sz w:val="22"/>
                <w:szCs w:val="22"/>
              </w:rPr>
            </w:pPr>
            <w:r w:rsidRPr="008E512F">
              <w:rPr>
                <w:rFonts w:ascii="Times New Roman" w:hAnsi="Times New Roman"/>
                <w:sz w:val="22"/>
                <w:szCs w:val="22"/>
              </w:rPr>
              <w:t>Max</w:t>
            </w:r>
            <w:r w:rsidR="00F364CF" w:rsidRPr="008E512F">
              <w:rPr>
                <w:rFonts w:ascii="Times New Roman" w:hAnsi="Times New Roman"/>
                <w:sz w:val="22"/>
                <w:szCs w:val="22"/>
              </w:rPr>
              <w:t>imum</w:t>
            </w:r>
            <w:r w:rsidRPr="008E512F">
              <w:rPr>
                <w:rFonts w:ascii="Times New Roman" w:hAnsi="Times New Roman"/>
                <w:sz w:val="22"/>
                <w:szCs w:val="22"/>
              </w:rPr>
              <w:t xml:space="preserve"> RPM</w:t>
            </w:r>
            <w:r w:rsidR="008E512F" w:rsidRPr="008E512F">
              <w:rPr>
                <w:rFonts w:ascii="Times New Roman" w:hAnsi="Times New Roman"/>
                <w:sz w:val="22"/>
                <w:szCs w:val="22"/>
              </w:rPr>
              <w:t>:</w:t>
            </w:r>
            <w:r w:rsidR="00212EC6" w:rsidRPr="008E512F">
              <w:rPr>
                <w:rFonts w:ascii="Times New Roman" w:hAnsi="Times New Roman"/>
                <w:sz w:val="22"/>
                <w:szCs w:val="22"/>
              </w:rPr>
              <w:t xml:space="preserve"> </w:t>
            </w:r>
            <w:r w:rsidR="00DD7073" w:rsidRPr="008E512F">
              <w:rPr>
                <w:rFonts w:ascii="Times New Roman" w:hAnsi="Times New Roman"/>
                <w:sz w:val="22"/>
                <w:szCs w:val="22"/>
              </w:rPr>
              <w:t>20</w:t>
            </w:r>
            <w:r w:rsidR="008C7C66" w:rsidRPr="008E512F">
              <w:rPr>
                <w:rFonts w:ascii="Times New Roman" w:hAnsi="Times New Roman"/>
                <w:sz w:val="22"/>
                <w:szCs w:val="22"/>
              </w:rPr>
              <w:t xml:space="preserve"> </w:t>
            </w:r>
            <w:r w:rsidRPr="008E512F">
              <w:rPr>
                <w:rFonts w:ascii="Times New Roman" w:hAnsi="Times New Roman"/>
                <w:sz w:val="22"/>
                <w:szCs w:val="22"/>
              </w:rPr>
              <w:t>000</w:t>
            </w:r>
          </w:p>
        </w:tc>
        <w:tc>
          <w:tcPr>
            <w:tcW w:w="4186" w:type="dxa"/>
            <w:vAlign w:val="center"/>
          </w:tcPr>
          <w:p w14:paraId="4E980F21" w14:textId="77777777" w:rsidR="00156217" w:rsidRPr="00F21926" w:rsidRDefault="00156217" w:rsidP="006C52F1">
            <w:pPr>
              <w:rPr>
                <w:rFonts w:ascii="Times New Roman" w:hAnsi="Times New Roman"/>
                <w:b/>
                <w:sz w:val="22"/>
                <w:szCs w:val="22"/>
              </w:rPr>
            </w:pPr>
          </w:p>
        </w:tc>
        <w:tc>
          <w:tcPr>
            <w:tcW w:w="2835" w:type="dxa"/>
          </w:tcPr>
          <w:p w14:paraId="3A893F94" w14:textId="77777777" w:rsidR="00156217" w:rsidRPr="00F21926" w:rsidRDefault="00156217" w:rsidP="006C52F1">
            <w:pPr>
              <w:rPr>
                <w:rFonts w:ascii="Times New Roman" w:hAnsi="Times New Roman"/>
                <w:b/>
                <w:sz w:val="22"/>
                <w:szCs w:val="22"/>
              </w:rPr>
            </w:pPr>
          </w:p>
        </w:tc>
        <w:tc>
          <w:tcPr>
            <w:tcW w:w="1984" w:type="dxa"/>
          </w:tcPr>
          <w:p w14:paraId="3E58DB65" w14:textId="77777777" w:rsidR="00156217" w:rsidRPr="00F21926" w:rsidRDefault="00156217" w:rsidP="006C52F1">
            <w:pPr>
              <w:tabs>
                <w:tab w:val="left" w:pos="729"/>
              </w:tabs>
              <w:jc w:val="center"/>
              <w:rPr>
                <w:rFonts w:ascii="Times New Roman" w:hAnsi="Times New Roman"/>
                <w:b/>
                <w:sz w:val="22"/>
                <w:szCs w:val="22"/>
              </w:rPr>
            </w:pPr>
          </w:p>
        </w:tc>
      </w:tr>
      <w:tr w:rsidR="00156217" w:rsidRPr="00F21926" w14:paraId="2C7D3513" w14:textId="77777777" w:rsidTr="006C52F1">
        <w:trPr>
          <w:cantSplit/>
        </w:trPr>
        <w:tc>
          <w:tcPr>
            <w:tcW w:w="1134" w:type="dxa"/>
            <w:shd w:val="clear" w:color="auto" w:fill="auto"/>
          </w:tcPr>
          <w:p w14:paraId="0FF4D079" w14:textId="4BBC5CB1" w:rsidR="00156217" w:rsidRPr="00F21926" w:rsidRDefault="008C7C66" w:rsidP="006C52F1">
            <w:pPr>
              <w:rPr>
                <w:rFonts w:ascii="Times New Roman" w:hAnsi="Times New Roman"/>
                <w:b/>
                <w:sz w:val="22"/>
                <w:szCs w:val="22"/>
              </w:rPr>
            </w:pPr>
            <w:r w:rsidRPr="00F21926">
              <w:rPr>
                <w:rFonts w:ascii="Times New Roman" w:hAnsi="Times New Roman"/>
                <w:b/>
                <w:sz w:val="22"/>
                <w:szCs w:val="22"/>
              </w:rPr>
              <w:t>3.4.3</w:t>
            </w:r>
          </w:p>
        </w:tc>
        <w:tc>
          <w:tcPr>
            <w:tcW w:w="5413" w:type="dxa"/>
            <w:vAlign w:val="center"/>
          </w:tcPr>
          <w:p w14:paraId="3DEE64C2" w14:textId="7FA381C3" w:rsidR="00156217" w:rsidRPr="008E512F" w:rsidDel="00156217" w:rsidRDefault="00156217" w:rsidP="002129CB">
            <w:pPr>
              <w:spacing w:before="0" w:after="0"/>
              <w:rPr>
                <w:rFonts w:ascii="Times New Roman" w:hAnsi="Times New Roman"/>
                <w:sz w:val="22"/>
                <w:szCs w:val="22"/>
              </w:rPr>
            </w:pPr>
            <w:r w:rsidRPr="008E512F">
              <w:rPr>
                <w:rFonts w:ascii="Times New Roman" w:hAnsi="Times New Roman"/>
                <w:sz w:val="22"/>
                <w:szCs w:val="22"/>
              </w:rPr>
              <w:t>Max</w:t>
            </w:r>
            <w:r w:rsidR="00F364CF" w:rsidRPr="008E512F">
              <w:rPr>
                <w:rFonts w:ascii="Times New Roman" w:hAnsi="Times New Roman"/>
                <w:sz w:val="22"/>
                <w:szCs w:val="22"/>
              </w:rPr>
              <w:t>imum</w:t>
            </w:r>
            <w:r w:rsidRPr="008E512F">
              <w:rPr>
                <w:rFonts w:ascii="Times New Roman" w:hAnsi="Times New Roman"/>
                <w:sz w:val="22"/>
                <w:szCs w:val="22"/>
              </w:rPr>
              <w:t xml:space="preserve"> RCF</w:t>
            </w:r>
            <w:r w:rsidR="008E512F" w:rsidRPr="008E512F">
              <w:rPr>
                <w:rFonts w:ascii="Times New Roman" w:hAnsi="Times New Roman"/>
                <w:sz w:val="22"/>
                <w:szCs w:val="22"/>
              </w:rPr>
              <w:t>:</w:t>
            </w:r>
            <w:r w:rsidR="00DD7073" w:rsidRPr="008E512F">
              <w:rPr>
                <w:rFonts w:ascii="Times New Roman" w:hAnsi="Times New Roman"/>
                <w:sz w:val="22"/>
                <w:szCs w:val="22"/>
              </w:rPr>
              <w:t xml:space="preserve"> </w:t>
            </w:r>
            <w:r w:rsidRPr="008E512F">
              <w:rPr>
                <w:rFonts w:ascii="Times New Roman" w:hAnsi="Times New Roman"/>
                <w:sz w:val="22"/>
                <w:szCs w:val="22"/>
              </w:rPr>
              <w:t>3</w:t>
            </w:r>
            <w:r w:rsidR="00DD7073" w:rsidRPr="008E512F">
              <w:rPr>
                <w:rFonts w:ascii="Times New Roman" w:hAnsi="Times New Roman"/>
                <w:sz w:val="22"/>
                <w:szCs w:val="22"/>
              </w:rPr>
              <w:t>5</w:t>
            </w:r>
            <w:r w:rsidR="008C7C66" w:rsidRPr="008E512F">
              <w:rPr>
                <w:rFonts w:ascii="Times New Roman" w:hAnsi="Times New Roman"/>
                <w:sz w:val="22"/>
                <w:szCs w:val="22"/>
              </w:rPr>
              <w:t xml:space="preserve"> </w:t>
            </w:r>
            <w:r w:rsidR="00DD7073" w:rsidRPr="008E512F">
              <w:rPr>
                <w:rFonts w:ascii="Times New Roman" w:hAnsi="Times New Roman"/>
                <w:sz w:val="22"/>
                <w:szCs w:val="22"/>
              </w:rPr>
              <w:t>000</w:t>
            </w:r>
            <w:r w:rsidRPr="008E512F">
              <w:rPr>
                <w:rFonts w:ascii="Times New Roman" w:hAnsi="Times New Roman"/>
                <w:sz w:val="22"/>
                <w:szCs w:val="22"/>
              </w:rPr>
              <w:t xml:space="preserve"> x g</w:t>
            </w:r>
          </w:p>
        </w:tc>
        <w:tc>
          <w:tcPr>
            <w:tcW w:w="4186" w:type="dxa"/>
            <w:vAlign w:val="center"/>
          </w:tcPr>
          <w:p w14:paraId="7D9C4628" w14:textId="77777777" w:rsidR="00156217" w:rsidRPr="00F21926" w:rsidRDefault="00156217" w:rsidP="006C52F1">
            <w:pPr>
              <w:rPr>
                <w:rFonts w:ascii="Times New Roman" w:hAnsi="Times New Roman"/>
                <w:b/>
                <w:sz w:val="22"/>
                <w:szCs w:val="22"/>
              </w:rPr>
            </w:pPr>
          </w:p>
        </w:tc>
        <w:tc>
          <w:tcPr>
            <w:tcW w:w="2835" w:type="dxa"/>
          </w:tcPr>
          <w:p w14:paraId="6F3C6B02" w14:textId="77777777" w:rsidR="00156217" w:rsidRPr="00F21926" w:rsidRDefault="00156217" w:rsidP="006C52F1">
            <w:pPr>
              <w:rPr>
                <w:rFonts w:ascii="Times New Roman" w:hAnsi="Times New Roman"/>
                <w:b/>
                <w:sz w:val="22"/>
                <w:szCs w:val="22"/>
              </w:rPr>
            </w:pPr>
          </w:p>
        </w:tc>
        <w:tc>
          <w:tcPr>
            <w:tcW w:w="1984" w:type="dxa"/>
          </w:tcPr>
          <w:p w14:paraId="7BE21CF1" w14:textId="77777777" w:rsidR="00156217" w:rsidRPr="00F21926" w:rsidRDefault="00156217" w:rsidP="006C52F1">
            <w:pPr>
              <w:tabs>
                <w:tab w:val="left" w:pos="729"/>
              </w:tabs>
              <w:jc w:val="center"/>
              <w:rPr>
                <w:rFonts w:ascii="Times New Roman" w:hAnsi="Times New Roman"/>
                <w:b/>
                <w:sz w:val="22"/>
                <w:szCs w:val="22"/>
              </w:rPr>
            </w:pPr>
          </w:p>
        </w:tc>
      </w:tr>
      <w:tr w:rsidR="00156217" w:rsidRPr="00F21926" w14:paraId="51CB3C60" w14:textId="77777777" w:rsidTr="006C52F1">
        <w:trPr>
          <w:cantSplit/>
        </w:trPr>
        <w:tc>
          <w:tcPr>
            <w:tcW w:w="1134" w:type="dxa"/>
            <w:shd w:val="clear" w:color="auto" w:fill="auto"/>
          </w:tcPr>
          <w:p w14:paraId="03482460" w14:textId="7AB85B06" w:rsidR="00156217" w:rsidRPr="00F21926" w:rsidRDefault="008C7C66" w:rsidP="006C52F1">
            <w:pPr>
              <w:rPr>
                <w:rFonts w:ascii="Times New Roman" w:hAnsi="Times New Roman"/>
                <w:b/>
                <w:sz w:val="22"/>
                <w:szCs w:val="22"/>
              </w:rPr>
            </w:pPr>
            <w:r w:rsidRPr="00F21926">
              <w:rPr>
                <w:rFonts w:ascii="Times New Roman" w:hAnsi="Times New Roman"/>
                <w:b/>
                <w:sz w:val="22"/>
                <w:szCs w:val="22"/>
              </w:rPr>
              <w:t>3.4.4</w:t>
            </w:r>
          </w:p>
        </w:tc>
        <w:tc>
          <w:tcPr>
            <w:tcW w:w="5413" w:type="dxa"/>
            <w:vAlign w:val="center"/>
          </w:tcPr>
          <w:p w14:paraId="01A81A9F" w14:textId="3EB60628" w:rsidR="00156217" w:rsidRPr="008E512F" w:rsidDel="00156217" w:rsidRDefault="00DD7073" w:rsidP="002129CB">
            <w:pPr>
              <w:spacing w:before="0" w:after="0"/>
              <w:rPr>
                <w:rFonts w:ascii="Times New Roman" w:hAnsi="Times New Roman"/>
                <w:sz w:val="22"/>
                <w:szCs w:val="22"/>
              </w:rPr>
            </w:pPr>
            <w:r w:rsidRPr="008E512F">
              <w:rPr>
                <w:rFonts w:ascii="Times New Roman" w:hAnsi="Times New Roman"/>
                <w:sz w:val="22"/>
                <w:szCs w:val="22"/>
              </w:rPr>
              <w:t>Max</w:t>
            </w:r>
            <w:r w:rsidR="00F364CF" w:rsidRPr="008E512F">
              <w:rPr>
                <w:rFonts w:ascii="Times New Roman" w:hAnsi="Times New Roman"/>
                <w:sz w:val="22"/>
                <w:szCs w:val="22"/>
              </w:rPr>
              <w:t>imum</w:t>
            </w:r>
            <w:r w:rsidRPr="008E512F">
              <w:rPr>
                <w:rFonts w:ascii="Times New Roman" w:hAnsi="Times New Roman"/>
                <w:sz w:val="22"/>
                <w:szCs w:val="22"/>
              </w:rPr>
              <w:t xml:space="preserve"> capacity of conical tube per rotor:</w:t>
            </w:r>
            <w:r w:rsidRPr="0030311C">
              <w:rPr>
                <w:rFonts w:ascii="Times New Roman" w:hAnsi="Times New Roman"/>
                <w:sz w:val="22"/>
                <w:szCs w:val="22"/>
              </w:rPr>
              <w:t xml:space="preserve"> </w:t>
            </w:r>
            <w:r w:rsidRPr="008E512F">
              <w:rPr>
                <w:rFonts w:ascii="Times New Roman" w:hAnsi="Times New Roman"/>
                <w:sz w:val="22"/>
                <w:szCs w:val="22"/>
              </w:rPr>
              <w:t>16×15 mL/6×50 m</w:t>
            </w:r>
            <w:r w:rsidR="008C7C66" w:rsidRPr="008E512F">
              <w:rPr>
                <w:rFonts w:ascii="Times New Roman" w:hAnsi="Times New Roman"/>
                <w:sz w:val="22"/>
                <w:szCs w:val="22"/>
              </w:rPr>
              <w:t>l</w:t>
            </w:r>
          </w:p>
        </w:tc>
        <w:tc>
          <w:tcPr>
            <w:tcW w:w="4186" w:type="dxa"/>
            <w:vAlign w:val="center"/>
          </w:tcPr>
          <w:p w14:paraId="2911EB88" w14:textId="77777777" w:rsidR="00156217" w:rsidRPr="00F21926" w:rsidRDefault="00156217" w:rsidP="006C52F1">
            <w:pPr>
              <w:rPr>
                <w:rFonts w:ascii="Times New Roman" w:hAnsi="Times New Roman"/>
                <w:b/>
                <w:sz w:val="22"/>
                <w:szCs w:val="22"/>
              </w:rPr>
            </w:pPr>
          </w:p>
        </w:tc>
        <w:tc>
          <w:tcPr>
            <w:tcW w:w="2835" w:type="dxa"/>
          </w:tcPr>
          <w:p w14:paraId="2F85797F" w14:textId="77777777" w:rsidR="00156217" w:rsidRPr="00F21926" w:rsidRDefault="00156217" w:rsidP="006C52F1">
            <w:pPr>
              <w:rPr>
                <w:rFonts w:ascii="Times New Roman" w:hAnsi="Times New Roman"/>
                <w:b/>
                <w:sz w:val="22"/>
                <w:szCs w:val="22"/>
              </w:rPr>
            </w:pPr>
          </w:p>
        </w:tc>
        <w:tc>
          <w:tcPr>
            <w:tcW w:w="1984" w:type="dxa"/>
          </w:tcPr>
          <w:p w14:paraId="2E92D391" w14:textId="77777777" w:rsidR="00156217" w:rsidRPr="00F21926" w:rsidRDefault="00156217" w:rsidP="006C52F1">
            <w:pPr>
              <w:tabs>
                <w:tab w:val="left" w:pos="729"/>
              </w:tabs>
              <w:jc w:val="center"/>
              <w:rPr>
                <w:rFonts w:ascii="Times New Roman" w:hAnsi="Times New Roman"/>
                <w:b/>
                <w:sz w:val="22"/>
                <w:szCs w:val="22"/>
              </w:rPr>
            </w:pPr>
          </w:p>
        </w:tc>
      </w:tr>
      <w:tr w:rsidR="004808B8" w:rsidRPr="00F21926" w14:paraId="5555D101" w14:textId="77777777" w:rsidTr="006C52F1">
        <w:trPr>
          <w:cantSplit/>
        </w:trPr>
        <w:tc>
          <w:tcPr>
            <w:tcW w:w="1134" w:type="dxa"/>
            <w:shd w:val="clear" w:color="auto" w:fill="auto"/>
          </w:tcPr>
          <w:p w14:paraId="52CDE26F" w14:textId="695830C5" w:rsidR="004808B8" w:rsidRPr="00F21926" w:rsidRDefault="004808B8" w:rsidP="006C52F1">
            <w:pPr>
              <w:rPr>
                <w:rFonts w:ascii="Times New Roman" w:hAnsi="Times New Roman"/>
                <w:b/>
                <w:sz w:val="22"/>
                <w:szCs w:val="22"/>
              </w:rPr>
            </w:pPr>
            <w:r>
              <w:rPr>
                <w:rFonts w:ascii="Times New Roman" w:hAnsi="Times New Roman"/>
                <w:b/>
                <w:sz w:val="22"/>
                <w:szCs w:val="22"/>
              </w:rPr>
              <w:t>3.4.5</w:t>
            </w:r>
          </w:p>
        </w:tc>
        <w:tc>
          <w:tcPr>
            <w:tcW w:w="5413" w:type="dxa"/>
            <w:vAlign w:val="center"/>
          </w:tcPr>
          <w:p w14:paraId="1D554C33" w14:textId="2A3519D7" w:rsidR="00F06C89" w:rsidRPr="0030311C" w:rsidRDefault="00F06C89" w:rsidP="0030311C">
            <w:pPr>
              <w:spacing w:before="0" w:after="0"/>
              <w:ind w:left="445" w:hanging="445"/>
              <w:rPr>
                <w:rFonts w:ascii="Times New Roman" w:hAnsi="Times New Roman"/>
                <w:b/>
                <w:bCs/>
                <w:spacing w:val="-3"/>
                <w:sz w:val="22"/>
                <w:szCs w:val="22"/>
              </w:rPr>
            </w:pPr>
            <w:r w:rsidRPr="00FC627F">
              <w:rPr>
                <w:rFonts w:ascii="Times New Roman" w:hAnsi="Times New Roman"/>
                <w:b/>
                <w:bCs/>
                <w:spacing w:val="-3"/>
                <w:sz w:val="22"/>
                <w:szCs w:val="22"/>
              </w:rPr>
              <w:t>Testing and Calibration</w:t>
            </w:r>
          </w:p>
          <w:p w14:paraId="3F748E12" w14:textId="4DD91DB3" w:rsidR="004808B8" w:rsidRPr="008E512F" w:rsidRDefault="004808B8" w:rsidP="002129CB">
            <w:pPr>
              <w:spacing w:before="0" w:after="0"/>
              <w:rPr>
                <w:rFonts w:ascii="Times New Roman" w:hAnsi="Times New Roman"/>
                <w:sz w:val="22"/>
                <w:szCs w:val="22"/>
              </w:rPr>
            </w:pPr>
            <w:r>
              <w:rPr>
                <w:rFonts w:ascii="Times New Roman" w:hAnsi="Times New Roman"/>
                <w:spacing w:val="-3"/>
                <w:sz w:val="22"/>
                <w:szCs w:val="22"/>
              </w:rPr>
              <w:t>Following unloading and prior to acceptance, all equipment undergoes basic check, installation, setup, calibration according to manufacturer’s specifications, functional testing and verification.</w:t>
            </w:r>
          </w:p>
        </w:tc>
        <w:tc>
          <w:tcPr>
            <w:tcW w:w="4186" w:type="dxa"/>
            <w:vAlign w:val="center"/>
          </w:tcPr>
          <w:p w14:paraId="757B28E5" w14:textId="77777777" w:rsidR="004808B8" w:rsidRPr="00F21926" w:rsidRDefault="004808B8" w:rsidP="006C52F1">
            <w:pPr>
              <w:rPr>
                <w:rFonts w:ascii="Times New Roman" w:hAnsi="Times New Roman"/>
                <w:b/>
                <w:sz w:val="22"/>
                <w:szCs w:val="22"/>
              </w:rPr>
            </w:pPr>
          </w:p>
        </w:tc>
        <w:tc>
          <w:tcPr>
            <w:tcW w:w="2835" w:type="dxa"/>
          </w:tcPr>
          <w:p w14:paraId="10DCC9A9" w14:textId="77777777" w:rsidR="004808B8" w:rsidRPr="00F21926" w:rsidRDefault="004808B8" w:rsidP="006C52F1">
            <w:pPr>
              <w:rPr>
                <w:rFonts w:ascii="Times New Roman" w:hAnsi="Times New Roman"/>
                <w:b/>
                <w:sz w:val="22"/>
                <w:szCs w:val="22"/>
              </w:rPr>
            </w:pPr>
          </w:p>
        </w:tc>
        <w:tc>
          <w:tcPr>
            <w:tcW w:w="1984" w:type="dxa"/>
          </w:tcPr>
          <w:p w14:paraId="0131249A" w14:textId="77777777" w:rsidR="004808B8" w:rsidRPr="00F21926" w:rsidRDefault="004808B8" w:rsidP="006C52F1">
            <w:pPr>
              <w:tabs>
                <w:tab w:val="left" w:pos="729"/>
              </w:tabs>
              <w:jc w:val="center"/>
              <w:rPr>
                <w:rFonts w:ascii="Times New Roman" w:hAnsi="Times New Roman"/>
                <w:b/>
                <w:sz w:val="22"/>
                <w:szCs w:val="22"/>
              </w:rPr>
            </w:pPr>
          </w:p>
        </w:tc>
      </w:tr>
      <w:tr w:rsidR="006D3152" w:rsidRPr="00F21926" w14:paraId="6B70D2C2" w14:textId="77777777" w:rsidTr="006C52F1">
        <w:trPr>
          <w:cantSplit/>
        </w:trPr>
        <w:tc>
          <w:tcPr>
            <w:tcW w:w="1134" w:type="dxa"/>
            <w:shd w:val="clear" w:color="auto" w:fill="auto"/>
          </w:tcPr>
          <w:p w14:paraId="00B0608A" w14:textId="68171128" w:rsidR="006D3152" w:rsidRPr="00F21926" w:rsidRDefault="006D3152" w:rsidP="006C52F1">
            <w:pPr>
              <w:rPr>
                <w:rFonts w:ascii="Times New Roman" w:hAnsi="Times New Roman"/>
                <w:b/>
                <w:sz w:val="22"/>
                <w:szCs w:val="22"/>
              </w:rPr>
            </w:pPr>
            <w:r w:rsidRPr="00F21926">
              <w:rPr>
                <w:rFonts w:ascii="Times New Roman" w:hAnsi="Times New Roman"/>
                <w:b/>
                <w:sz w:val="22"/>
                <w:szCs w:val="22"/>
              </w:rPr>
              <w:t>3.4.</w:t>
            </w:r>
            <w:r w:rsidR="004808B8">
              <w:rPr>
                <w:rFonts w:ascii="Times New Roman" w:hAnsi="Times New Roman"/>
                <w:b/>
                <w:sz w:val="22"/>
                <w:szCs w:val="22"/>
              </w:rPr>
              <w:t>6</w:t>
            </w:r>
          </w:p>
        </w:tc>
        <w:tc>
          <w:tcPr>
            <w:tcW w:w="5413" w:type="dxa"/>
            <w:vAlign w:val="center"/>
          </w:tcPr>
          <w:p w14:paraId="332D20E0" w14:textId="77777777" w:rsidR="006D3152" w:rsidRPr="00F21926" w:rsidRDefault="006D3152" w:rsidP="006D3152">
            <w:pPr>
              <w:spacing w:before="0" w:after="0"/>
              <w:rPr>
                <w:rFonts w:ascii="Times New Roman" w:hAnsi="Times New Roman"/>
                <w:b/>
                <w:bCs/>
                <w:sz w:val="22"/>
                <w:szCs w:val="22"/>
              </w:rPr>
            </w:pPr>
            <w:r w:rsidRPr="00F21926">
              <w:rPr>
                <w:rFonts w:ascii="Times New Roman" w:hAnsi="Times New Roman"/>
                <w:b/>
                <w:bCs/>
                <w:sz w:val="22"/>
                <w:szCs w:val="22"/>
              </w:rPr>
              <w:t>Training</w:t>
            </w:r>
          </w:p>
          <w:p w14:paraId="6552F5A2" w14:textId="77777777" w:rsidR="006D3152" w:rsidRPr="00F21926" w:rsidRDefault="006D3152" w:rsidP="00D508E0">
            <w:pPr>
              <w:pStyle w:val="ListParagraph"/>
              <w:numPr>
                <w:ilvl w:val="0"/>
                <w:numId w:val="14"/>
              </w:numPr>
              <w:spacing w:before="0" w:after="0"/>
              <w:jc w:val="both"/>
              <w:rPr>
                <w:rFonts w:ascii="Times New Roman" w:hAnsi="Times New Roman"/>
                <w:sz w:val="22"/>
                <w:szCs w:val="22"/>
              </w:rPr>
            </w:pPr>
            <w:r w:rsidRPr="00F21926">
              <w:rPr>
                <w:rFonts w:ascii="Times New Roman" w:hAnsi="Times New Roman"/>
                <w:sz w:val="22"/>
                <w:szCs w:val="22"/>
              </w:rPr>
              <w:t xml:space="preserve">The Contractor shall provide training materials in electronic form. </w:t>
            </w:r>
          </w:p>
          <w:p w14:paraId="3AA633E6" w14:textId="77777777" w:rsidR="006D3152" w:rsidRPr="00F21926" w:rsidRDefault="006D3152" w:rsidP="00D508E0">
            <w:pPr>
              <w:pStyle w:val="ListParagraph"/>
              <w:numPr>
                <w:ilvl w:val="0"/>
                <w:numId w:val="14"/>
              </w:numPr>
              <w:spacing w:before="0" w:after="0"/>
              <w:jc w:val="both"/>
              <w:rPr>
                <w:rFonts w:ascii="Times New Roman" w:hAnsi="Times New Roman"/>
                <w:sz w:val="22"/>
                <w:szCs w:val="22"/>
              </w:rPr>
            </w:pPr>
            <w:r w:rsidRPr="00F21926">
              <w:rPr>
                <w:rFonts w:ascii="Times New Roman" w:hAnsi="Times New Roman"/>
                <w:sz w:val="22"/>
                <w:szCs w:val="22"/>
              </w:rPr>
              <w:t xml:space="preserve">The language of the training and the training documents will be in Montenegrin; if not, interpretation/translation will be provided and paid by the Contractor </w:t>
            </w:r>
          </w:p>
          <w:p w14:paraId="1521D58D" w14:textId="77777777" w:rsidR="006D3152" w:rsidRPr="00F21926" w:rsidRDefault="006D3152" w:rsidP="00D508E0">
            <w:pPr>
              <w:pStyle w:val="ListParagraph"/>
              <w:numPr>
                <w:ilvl w:val="0"/>
                <w:numId w:val="14"/>
              </w:numPr>
              <w:spacing w:before="0" w:after="0"/>
              <w:jc w:val="both"/>
              <w:rPr>
                <w:rFonts w:ascii="Times New Roman" w:hAnsi="Times New Roman"/>
                <w:sz w:val="22"/>
                <w:szCs w:val="22"/>
              </w:rPr>
            </w:pPr>
            <w:r w:rsidRPr="00F21926">
              <w:rPr>
                <w:rFonts w:ascii="Times New Roman" w:hAnsi="Times New Roman"/>
                <w:sz w:val="22"/>
                <w:szCs w:val="22"/>
              </w:rPr>
              <w:t xml:space="preserve">Training will be carried out at the delivery places of the equipment. </w:t>
            </w:r>
          </w:p>
          <w:p w14:paraId="09744BE1" w14:textId="331940B8" w:rsidR="006D3152" w:rsidRPr="00F21926" w:rsidRDefault="006D3152" w:rsidP="0030311C">
            <w:pPr>
              <w:tabs>
                <w:tab w:val="left" w:pos="-720"/>
              </w:tabs>
              <w:suppressAutoHyphens/>
              <w:spacing w:before="60" w:after="60"/>
              <w:ind w:right="-539"/>
              <w:jc w:val="both"/>
              <w:rPr>
                <w:rFonts w:ascii="Times New Roman" w:hAnsi="Times New Roman"/>
                <w:sz w:val="22"/>
                <w:szCs w:val="22"/>
              </w:rPr>
            </w:pPr>
            <w:r w:rsidRPr="00F21926">
              <w:rPr>
                <w:rFonts w:ascii="Times New Roman" w:eastAsia="SimSun" w:hAnsi="Times New Roman"/>
                <w:b/>
                <w:bCs/>
                <w:sz w:val="22"/>
                <w:szCs w:val="22"/>
              </w:rPr>
              <w:t>Training topic:</w:t>
            </w:r>
            <w:r w:rsidR="00085EA4" w:rsidRPr="00F21926">
              <w:rPr>
                <w:rFonts w:ascii="Times New Roman" w:hAnsi="Times New Roman"/>
                <w:bCs/>
                <w:sz w:val="22"/>
                <w:szCs w:val="22"/>
              </w:rPr>
              <w:t xml:space="preserve"> </w:t>
            </w:r>
            <w:r w:rsidRPr="00F21926">
              <w:rPr>
                <w:rFonts w:ascii="Times New Roman" w:hAnsi="Times New Roman"/>
                <w:bCs/>
                <w:sz w:val="22"/>
                <w:szCs w:val="22"/>
              </w:rPr>
              <w:t>Training for</w:t>
            </w:r>
            <w:r w:rsidRPr="00F21926">
              <w:rPr>
                <w:rFonts w:ascii="Times New Roman" w:hAnsi="Times New Roman"/>
                <w:b/>
                <w:sz w:val="22"/>
                <w:szCs w:val="22"/>
              </w:rPr>
              <w:t xml:space="preserve"> </w:t>
            </w:r>
            <w:r w:rsidRPr="00F21926">
              <w:rPr>
                <w:rFonts w:ascii="Times New Roman" w:hAnsi="Times New Roman"/>
                <w:sz w:val="22"/>
                <w:szCs w:val="22"/>
              </w:rPr>
              <w:t xml:space="preserve">2 persons, 1 day covering installation followed by testing the equipment </w:t>
            </w:r>
            <w:r w:rsidRPr="00F21926">
              <w:rPr>
                <w:rFonts w:ascii="Times New Roman" w:hAnsi="Times New Roman"/>
                <w:bCs/>
                <w:sz w:val="22"/>
                <w:szCs w:val="22"/>
              </w:rPr>
              <w:t>and</w:t>
            </w:r>
            <w:r w:rsidRPr="00F21926">
              <w:rPr>
                <w:rFonts w:ascii="Times New Roman" w:hAnsi="Times New Roman"/>
                <w:sz w:val="22"/>
                <w:szCs w:val="22"/>
              </w:rPr>
              <w:t xml:space="preserve"> maintenance.</w:t>
            </w:r>
          </w:p>
        </w:tc>
        <w:tc>
          <w:tcPr>
            <w:tcW w:w="4186" w:type="dxa"/>
            <w:vAlign w:val="center"/>
          </w:tcPr>
          <w:p w14:paraId="4D8F9DA0" w14:textId="77777777" w:rsidR="006D3152" w:rsidRPr="00F21926" w:rsidRDefault="006D3152" w:rsidP="006C52F1">
            <w:pPr>
              <w:rPr>
                <w:rFonts w:ascii="Times New Roman" w:hAnsi="Times New Roman"/>
                <w:b/>
                <w:sz w:val="22"/>
                <w:szCs w:val="22"/>
              </w:rPr>
            </w:pPr>
          </w:p>
        </w:tc>
        <w:tc>
          <w:tcPr>
            <w:tcW w:w="2835" w:type="dxa"/>
          </w:tcPr>
          <w:p w14:paraId="199EF2E2" w14:textId="77777777" w:rsidR="006D3152" w:rsidRPr="00F21926" w:rsidRDefault="006D3152" w:rsidP="006C52F1">
            <w:pPr>
              <w:rPr>
                <w:rFonts w:ascii="Times New Roman" w:hAnsi="Times New Roman"/>
                <w:b/>
                <w:sz w:val="22"/>
                <w:szCs w:val="22"/>
              </w:rPr>
            </w:pPr>
          </w:p>
        </w:tc>
        <w:tc>
          <w:tcPr>
            <w:tcW w:w="1984" w:type="dxa"/>
          </w:tcPr>
          <w:p w14:paraId="01D88B9E" w14:textId="77777777" w:rsidR="006D3152" w:rsidRPr="00F21926" w:rsidRDefault="006D3152" w:rsidP="006C52F1">
            <w:pPr>
              <w:tabs>
                <w:tab w:val="left" w:pos="729"/>
              </w:tabs>
              <w:jc w:val="center"/>
              <w:rPr>
                <w:rFonts w:ascii="Times New Roman" w:hAnsi="Times New Roman"/>
                <w:b/>
                <w:sz w:val="22"/>
                <w:szCs w:val="22"/>
              </w:rPr>
            </w:pPr>
          </w:p>
        </w:tc>
      </w:tr>
      <w:tr w:rsidR="006D3152" w:rsidRPr="00F21926" w14:paraId="06772617" w14:textId="77777777" w:rsidTr="006C52F1">
        <w:trPr>
          <w:cantSplit/>
        </w:trPr>
        <w:tc>
          <w:tcPr>
            <w:tcW w:w="1134" w:type="dxa"/>
            <w:shd w:val="clear" w:color="auto" w:fill="auto"/>
          </w:tcPr>
          <w:p w14:paraId="3FBC33EE" w14:textId="6AD4B0A7" w:rsidR="006D3152" w:rsidRPr="00F21926" w:rsidRDefault="006D3152" w:rsidP="006C52F1">
            <w:pPr>
              <w:rPr>
                <w:rFonts w:ascii="Times New Roman" w:hAnsi="Times New Roman"/>
                <w:b/>
                <w:sz w:val="22"/>
                <w:szCs w:val="22"/>
              </w:rPr>
            </w:pPr>
            <w:r w:rsidRPr="00F21926">
              <w:rPr>
                <w:rFonts w:ascii="Times New Roman" w:hAnsi="Times New Roman"/>
                <w:b/>
                <w:sz w:val="22"/>
                <w:szCs w:val="22"/>
              </w:rPr>
              <w:lastRenderedPageBreak/>
              <w:t>3.4.</w:t>
            </w:r>
            <w:r w:rsidR="004808B8">
              <w:rPr>
                <w:rFonts w:ascii="Times New Roman" w:hAnsi="Times New Roman"/>
                <w:b/>
                <w:sz w:val="22"/>
                <w:szCs w:val="22"/>
              </w:rPr>
              <w:t>7</w:t>
            </w:r>
          </w:p>
        </w:tc>
        <w:tc>
          <w:tcPr>
            <w:tcW w:w="5413" w:type="dxa"/>
            <w:vAlign w:val="center"/>
          </w:tcPr>
          <w:p w14:paraId="0459D976" w14:textId="7C89E063" w:rsidR="006D3152" w:rsidRPr="00F21926" w:rsidRDefault="006D3152" w:rsidP="006D3152">
            <w:pPr>
              <w:spacing w:before="0" w:after="0"/>
              <w:rPr>
                <w:rFonts w:ascii="Times New Roman" w:hAnsi="Times New Roman"/>
                <w:b/>
                <w:sz w:val="22"/>
                <w:szCs w:val="22"/>
              </w:rPr>
            </w:pPr>
            <w:r w:rsidRPr="00F21926">
              <w:rPr>
                <w:rFonts w:ascii="Times New Roman" w:hAnsi="Times New Roman"/>
                <w:b/>
                <w:sz w:val="22"/>
                <w:szCs w:val="22"/>
              </w:rPr>
              <w:t>Warranty</w:t>
            </w:r>
          </w:p>
          <w:p w14:paraId="32210B00" w14:textId="05F82630" w:rsidR="006D3152" w:rsidRPr="00F21926" w:rsidRDefault="006D3152" w:rsidP="006D3152">
            <w:pPr>
              <w:rPr>
                <w:rFonts w:ascii="Times New Roman" w:hAnsi="Times New Roman"/>
                <w:sz w:val="22"/>
                <w:szCs w:val="22"/>
              </w:rPr>
            </w:pPr>
            <w:r w:rsidRPr="00F21926">
              <w:rPr>
                <w:rFonts w:ascii="Times New Roman" w:hAnsi="Times New Roman"/>
                <w:bCs/>
                <w:sz w:val="22"/>
                <w:szCs w:val="22"/>
              </w:rPr>
              <w:t>One year after provisional acceptance in accordance with the conditions laid down in Article 32 of the General Conditions.</w:t>
            </w:r>
          </w:p>
        </w:tc>
        <w:tc>
          <w:tcPr>
            <w:tcW w:w="4186" w:type="dxa"/>
            <w:vAlign w:val="center"/>
          </w:tcPr>
          <w:p w14:paraId="38AFDB2A" w14:textId="77777777" w:rsidR="006D3152" w:rsidRPr="00F21926" w:rsidRDefault="006D3152" w:rsidP="006C52F1">
            <w:pPr>
              <w:rPr>
                <w:rFonts w:ascii="Times New Roman" w:hAnsi="Times New Roman"/>
                <w:b/>
                <w:sz w:val="22"/>
                <w:szCs w:val="22"/>
              </w:rPr>
            </w:pPr>
          </w:p>
        </w:tc>
        <w:tc>
          <w:tcPr>
            <w:tcW w:w="2835" w:type="dxa"/>
          </w:tcPr>
          <w:p w14:paraId="4D779DC5" w14:textId="77777777" w:rsidR="006D3152" w:rsidRPr="00F21926" w:rsidRDefault="006D3152" w:rsidP="006C52F1">
            <w:pPr>
              <w:rPr>
                <w:rFonts w:ascii="Times New Roman" w:hAnsi="Times New Roman"/>
                <w:b/>
                <w:sz w:val="22"/>
                <w:szCs w:val="22"/>
              </w:rPr>
            </w:pPr>
          </w:p>
        </w:tc>
        <w:tc>
          <w:tcPr>
            <w:tcW w:w="1984" w:type="dxa"/>
          </w:tcPr>
          <w:p w14:paraId="00EC5B4C" w14:textId="77777777" w:rsidR="006D3152" w:rsidRPr="00F21926" w:rsidRDefault="006D3152" w:rsidP="006C52F1">
            <w:pPr>
              <w:tabs>
                <w:tab w:val="left" w:pos="729"/>
              </w:tabs>
              <w:jc w:val="center"/>
              <w:rPr>
                <w:rFonts w:ascii="Times New Roman" w:hAnsi="Times New Roman"/>
                <w:b/>
                <w:sz w:val="22"/>
                <w:szCs w:val="22"/>
              </w:rPr>
            </w:pPr>
          </w:p>
        </w:tc>
      </w:tr>
      <w:tr w:rsidR="00A50D93" w:rsidRPr="00F21926" w14:paraId="66A33EF0" w14:textId="77777777" w:rsidTr="006C52F1">
        <w:trPr>
          <w:cantSplit/>
        </w:trPr>
        <w:tc>
          <w:tcPr>
            <w:tcW w:w="1134" w:type="dxa"/>
            <w:shd w:val="clear" w:color="auto" w:fill="auto"/>
          </w:tcPr>
          <w:p w14:paraId="523E29AC" w14:textId="0FA40DCA" w:rsidR="00A50D93" w:rsidRPr="00F21926" w:rsidRDefault="00A50D93" w:rsidP="006C52F1">
            <w:pPr>
              <w:rPr>
                <w:rFonts w:ascii="Times New Roman" w:hAnsi="Times New Roman"/>
                <w:b/>
                <w:sz w:val="22"/>
                <w:szCs w:val="22"/>
              </w:rPr>
            </w:pPr>
            <w:r w:rsidRPr="00F21926">
              <w:rPr>
                <w:rFonts w:ascii="Times New Roman" w:hAnsi="Times New Roman"/>
                <w:b/>
                <w:sz w:val="22"/>
                <w:szCs w:val="22"/>
              </w:rPr>
              <w:t>3.5</w:t>
            </w:r>
          </w:p>
        </w:tc>
        <w:tc>
          <w:tcPr>
            <w:tcW w:w="5413" w:type="dxa"/>
            <w:vAlign w:val="center"/>
          </w:tcPr>
          <w:p w14:paraId="4E5784B9" w14:textId="77777777" w:rsidR="00910F62" w:rsidRPr="00F21926" w:rsidRDefault="00A50D93" w:rsidP="009D0B65">
            <w:pPr>
              <w:rPr>
                <w:rFonts w:ascii="Times New Roman" w:hAnsi="Times New Roman"/>
                <w:b/>
                <w:sz w:val="22"/>
                <w:szCs w:val="22"/>
              </w:rPr>
            </w:pPr>
            <w:r w:rsidRPr="00F21926">
              <w:rPr>
                <w:rFonts w:ascii="Times New Roman" w:hAnsi="Times New Roman"/>
                <w:b/>
                <w:sz w:val="22"/>
                <w:szCs w:val="22"/>
              </w:rPr>
              <w:t xml:space="preserve">Ultra-Low Temperature Freezer </w:t>
            </w:r>
          </w:p>
          <w:p w14:paraId="35D17F55" w14:textId="4C5A21C4" w:rsidR="00A50D93" w:rsidRPr="00F21926" w:rsidRDefault="00910F62" w:rsidP="009D0B65">
            <w:pPr>
              <w:rPr>
                <w:rFonts w:ascii="Times New Roman" w:hAnsi="Times New Roman"/>
                <w:b/>
                <w:sz w:val="22"/>
                <w:szCs w:val="22"/>
              </w:rPr>
            </w:pPr>
            <w:r w:rsidRPr="00F21926">
              <w:rPr>
                <w:rFonts w:ascii="Times New Roman" w:hAnsi="Times New Roman"/>
                <w:b/>
                <w:sz w:val="22"/>
                <w:szCs w:val="22"/>
              </w:rPr>
              <w:t>Q</w:t>
            </w:r>
            <w:r w:rsidR="00A50D93" w:rsidRPr="00F21926">
              <w:rPr>
                <w:rFonts w:ascii="Times New Roman" w:hAnsi="Times New Roman"/>
                <w:b/>
                <w:sz w:val="22"/>
                <w:szCs w:val="22"/>
              </w:rPr>
              <w:t xml:space="preserve">uantity: 1 </w:t>
            </w:r>
          </w:p>
        </w:tc>
        <w:tc>
          <w:tcPr>
            <w:tcW w:w="4186" w:type="dxa"/>
            <w:vAlign w:val="center"/>
          </w:tcPr>
          <w:p w14:paraId="410E9D2C" w14:textId="77777777" w:rsidR="00A50D93" w:rsidRPr="00F21926" w:rsidRDefault="00A50D93" w:rsidP="006C52F1">
            <w:pPr>
              <w:rPr>
                <w:rFonts w:ascii="Times New Roman" w:hAnsi="Times New Roman"/>
                <w:b/>
                <w:sz w:val="22"/>
                <w:szCs w:val="22"/>
              </w:rPr>
            </w:pPr>
          </w:p>
        </w:tc>
        <w:tc>
          <w:tcPr>
            <w:tcW w:w="2835" w:type="dxa"/>
          </w:tcPr>
          <w:p w14:paraId="68B06AC9" w14:textId="77777777" w:rsidR="00A50D93" w:rsidRPr="00F21926" w:rsidRDefault="00A50D93" w:rsidP="006C52F1">
            <w:pPr>
              <w:rPr>
                <w:rFonts w:ascii="Times New Roman" w:hAnsi="Times New Roman"/>
                <w:b/>
                <w:sz w:val="22"/>
                <w:szCs w:val="22"/>
              </w:rPr>
            </w:pPr>
          </w:p>
        </w:tc>
        <w:tc>
          <w:tcPr>
            <w:tcW w:w="1984" w:type="dxa"/>
          </w:tcPr>
          <w:p w14:paraId="52FD9E00" w14:textId="77777777" w:rsidR="00A50D93" w:rsidRPr="00F21926" w:rsidRDefault="00A50D93" w:rsidP="006C52F1">
            <w:pPr>
              <w:tabs>
                <w:tab w:val="left" w:pos="729"/>
              </w:tabs>
              <w:jc w:val="center"/>
              <w:rPr>
                <w:rFonts w:ascii="Times New Roman" w:hAnsi="Times New Roman"/>
                <w:b/>
                <w:sz w:val="22"/>
                <w:szCs w:val="22"/>
              </w:rPr>
            </w:pPr>
          </w:p>
        </w:tc>
      </w:tr>
      <w:tr w:rsidR="002129CB" w:rsidRPr="00F21926" w14:paraId="28A8B1A8" w14:textId="77777777" w:rsidTr="006C52F1">
        <w:trPr>
          <w:cantSplit/>
        </w:trPr>
        <w:tc>
          <w:tcPr>
            <w:tcW w:w="1134" w:type="dxa"/>
            <w:shd w:val="clear" w:color="auto" w:fill="auto"/>
          </w:tcPr>
          <w:p w14:paraId="4DB73225" w14:textId="5C87EBCA" w:rsidR="002129CB" w:rsidRPr="00F21926" w:rsidRDefault="009D0B65" w:rsidP="006C52F1">
            <w:pPr>
              <w:rPr>
                <w:rFonts w:ascii="Times New Roman" w:hAnsi="Times New Roman"/>
                <w:b/>
                <w:sz w:val="22"/>
                <w:szCs w:val="22"/>
              </w:rPr>
            </w:pPr>
            <w:r w:rsidRPr="00F21926">
              <w:rPr>
                <w:rFonts w:ascii="Times New Roman" w:hAnsi="Times New Roman"/>
                <w:b/>
                <w:sz w:val="22"/>
                <w:szCs w:val="22"/>
              </w:rPr>
              <w:t>3.5.1</w:t>
            </w:r>
          </w:p>
        </w:tc>
        <w:tc>
          <w:tcPr>
            <w:tcW w:w="5413" w:type="dxa"/>
            <w:vAlign w:val="center"/>
          </w:tcPr>
          <w:p w14:paraId="080B83BF" w14:textId="170A0519" w:rsidR="002129CB" w:rsidRPr="00F21926" w:rsidRDefault="002129CB" w:rsidP="00A50D93">
            <w:pPr>
              <w:rPr>
                <w:rFonts w:ascii="Times New Roman" w:hAnsi="Times New Roman"/>
                <w:b/>
                <w:sz w:val="22"/>
                <w:szCs w:val="22"/>
              </w:rPr>
            </w:pPr>
            <w:r w:rsidRPr="00F21926">
              <w:rPr>
                <w:rFonts w:ascii="Times New Roman" w:hAnsi="Times New Roman"/>
                <w:sz w:val="22"/>
                <w:szCs w:val="22"/>
              </w:rPr>
              <w:t>Capacity (Metric</w:t>
            </w:r>
            <w:r w:rsidR="009D0B65" w:rsidRPr="00F21926">
              <w:rPr>
                <w:rFonts w:ascii="Times New Roman" w:hAnsi="Times New Roman"/>
                <w:sz w:val="22"/>
                <w:szCs w:val="22"/>
              </w:rPr>
              <w:t xml:space="preserve">): </w:t>
            </w:r>
            <w:r w:rsidR="00F364CF" w:rsidRPr="0030311C">
              <w:rPr>
                <w:rStyle w:val="apple-converted-space"/>
                <w:rFonts w:ascii="Times New Roman" w:hAnsi="Times New Roman"/>
                <w:color w:val="333333"/>
                <w:sz w:val="22"/>
                <w:szCs w:val="22"/>
                <w:shd w:val="clear" w:color="auto" w:fill="FFFFFF"/>
              </w:rPr>
              <w:t> </w:t>
            </w:r>
            <w:r w:rsidR="00F364CF" w:rsidRPr="0030311C">
              <w:rPr>
                <w:rFonts w:ascii="Times New Roman" w:hAnsi="Times New Roman"/>
                <w:color w:val="333333"/>
                <w:sz w:val="22"/>
                <w:szCs w:val="22"/>
                <w:shd w:val="clear" w:color="auto" w:fill="FFFFFF"/>
              </w:rPr>
              <w:t>≥</w:t>
            </w:r>
            <w:r w:rsidR="00F364CF" w:rsidRPr="0030311C">
              <w:rPr>
                <w:rStyle w:val="apple-converted-space"/>
                <w:rFonts w:ascii="Times New Roman" w:hAnsi="Times New Roman"/>
                <w:color w:val="333333"/>
                <w:sz w:val="22"/>
                <w:szCs w:val="22"/>
                <w:shd w:val="clear" w:color="auto" w:fill="FFFFFF"/>
              </w:rPr>
              <w:t> </w:t>
            </w:r>
            <w:r w:rsidR="00910F62" w:rsidRPr="00F21926">
              <w:rPr>
                <w:rFonts w:ascii="Times New Roman" w:hAnsi="Times New Roman"/>
                <w:sz w:val="22"/>
                <w:szCs w:val="22"/>
              </w:rPr>
              <w:t>400 l</w:t>
            </w:r>
            <w:r w:rsidR="009D0B65" w:rsidRPr="00F21926">
              <w:rPr>
                <w:rFonts w:ascii="Times New Roman" w:hAnsi="Times New Roman"/>
                <w:sz w:val="22"/>
                <w:szCs w:val="22"/>
              </w:rPr>
              <w:t>,</w:t>
            </w:r>
            <w:r w:rsidR="003A3CC9" w:rsidRPr="0030311C">
              <w:rPr>
                <w:rStyle w:val="apple-converted-space"/>
                <w:rFonts w:ascii="Times New Roman" w:hAnsi="Times New Roman"/>
                <w:color w:val="333333"/>
                <w:sz w:val="22"/>
                <w:szCs w:val="22"/>
                <w:shd w:val="clear" w:color="auto" w:fill="FFFFFF"/>
              </w:rPr>
              <w:t xml:space="preserve"> but due to space constraints, not</w:t>
            </w:r>
            <w:r w:rsidR="003A3CC9" w:rsidRPr="00F21926">
              <w:rPr>
                <w:rFonts w:ascii="Times New Roman" w:hAnsi="Times New Roman"/>
                <w:color w:val="111111"/>
                <w:sz w:val="22"/>
                <w:szCs w:val="22"/>
              </w:rPr>
              <w:t xml:space="preserve"> exceeding </w:t>
            </w:r>
            <w:r w:rsidRPr="0030311C">
              <w:rPr>
                <w:rStyle w:val="apple-converted-space"/>
                <w:color w:val="333333"/>
                <w:shd w:val="clear" w:color="auto" w:fill="FFFFFF"/>
              </w:rPr>
              <w:t>600</w:t>
            </w:r>
            <w:r w:rsidRPr="00F21926">
              <w:rPr>
                <w:rFonts w:ascii="Times New Roman" w:hAnsi="Times New Roman"/>
                <w:sz w:val="22"/>
                <w:szCs w:val="22"/>
              </w:rPr>
              <w:t xml:space="preserve"> </w:t>
            </w:r>
            <w:r w:rsidR="00910F62" w:rsidRPr="00F21926">
              <w:rPr>
                <w:rFonts w:ascii="Times New Roman" w:hAnsi="Times New Roman"/>
                <w:sz w:val="22"/>
                <w:szCs w:val="22"/>
              </w:rPr>
              <w:t>l</w:t>
            </w:r>
          </w:p>
        </w:tc>
        <w:tc>
          <w:tcPr>
            <w:tcW w:w="4186" w:type="dxa"/>
            <w:vAlign w:val="center"/>
          </w:tcPr>
          <w:p w14:paraId="3CC9E2BF" w14:textId="77777777" w:rsidR="002129CB" w:rsidRPr="00F21926" w:rsidRDefault="002129CB" w:rsidP="006C52F1">
            <w:pPr>
              <w:rPr>
                <w:rFonts w:ascii="Times New Roman" w:hAnsi="Times New Roman"/>
                <w:b/>
                <w:sz w:val="22"/>
                <w:szCs w:val="22"/>
              </w:rPr>
            </w:pPr>
          </w:p>
        </w:tc>
        <w:tc>
          <w:tcPr>
            <w:tcW w:w="2835" w:type="dxa"/>
          </w:tcPr>
          <w:p w14:paraId="280C813F" w14:textId="77777777" w:rsidR="002129CB" w:rsidRPr="00F21926" w:rsidRDefault="002129CB" w:rsidP="006C52F1">
            <w:pPr>
              <w:rPr>
                <w:rFonts w:ascii="Times New Roman" w:hAnsi="Times New Roman"/>
                <w:b/>
                <w:sz w:val="22"/>
                <w:szCs w:val="22"/>
              </w:rPr>
            </w:pPr>
          </w:p>
        </w:tc>
        <w:tc>
          <w:tcPr>
            <w:tcW w:w="1984" w:type="dxa"/>
          </w:tcPr>
          <w:p w14:paraId="02C708C9" w14:textId="77777777" w:rsidR="002129CB" w:rsidRPr="00F21926" w:rsidRDefault="002129CB" w:rsidP="006C52F1">
            <w:pPr>
              <w:tabs>
                <w:tab w:val="left" w:pos="729"/>
              </w:tabs>
              <w:jc w:val="center"/>
              <w:rPr>
                <w:rFonts w:ascii="Times New Roman" w:hAnsi="Times New Roman"/>
                <w:b/>
                <w:sz w:val="22"/>
                <w:szCs w:val="22"/>
              </w:rPr>
            </w:pPr>
          </w:p>
        </w:tc>
      </w:tr>
      <w:tr w:rsidR="002129CB" w:rsidRPr="00F21926" w14:paraId="7CB8DE4C" w14:textId="77777777" w:rsidTr="006C52F1">
        <w:trPr>
          <w:cantSplit/>
        </w:trPr>
        <w:tc>
          <w:tcPr>
            <w:tcW w:w="1134" w:type="dxa"/>
            <w:shd w:val="clear" w:color="auto" w:fill="auto"/>
          </w:tcPr>
          <w:p w14:paraId="19019D18" w14:textId="6F9A39AF" w:rsidR="002129CB" w:rsidRPr="00F21926" w:rsidRDefault="009D0B65" w:rsidP="006C52F1">
            <w:pPr>
              <w:rPr>
                <w:rFonts w:ascii="Times New Roman" w:hAnsi="Times New Roman"/>
                <w:b/>
                <w:sz w:val="22"/>
                <w:szCs w:val="22"/>
              </w:rPr>
            </w:pPr>
            <w:r w:rsidRPr="00F21926">
              <w:rPr>
                <w:rFonts w:ascii="Times New Roman" w:hAnsi="Times New Roman"/>
                <w:b/>
                <w:sz w:val="22"/>
                <w:szCs w:val="22"/>
              </w:rPr>
              <w:t>3.5.2</w:t>
            </w:r>
          </w:p>
        </w:tc>
        <w:tc>
          <w:tcPr>
            <w:tcW w:w="5413" w:type="dxa"/>
            <w:vAlign w:val="center"/>
          </w:tcPr>
          <w:p w14:paraId="6DF454F8" w14:textId="34212C81" w:rsidR="002129CB" w:rsidRPr="00F21926" w:rsidRDefault="002129CB" w:rsidP="00A50D93">
            <w:pPr>
              <w:rPr>
                <w:rFonts w:ascii="Times New Roman" w:hAnsi="Times New Roman"/>
                <w:sz w:val="22"/>
                <w:szCs w:val="22"/>
              </w:rPr>
            </w:pPr>
            <w:r w:rsidRPr="00F21926">
              <w:rPr>
                <w:rFonts w:ascii="Times New Roman" w:hAnsi="Times New Roman"/>
                <w:sz w:val="22"/>
                <w:szCs w:val="22"/>
              </w:rPr>
              <w:t>Classic interface</w:t>
            </w:r>
          </w:p>
        </w:tc>
        <w:tc>
          <w:tcPr>
            <w:tcW w:w="4186" w:type="dxa"/>
            <w:vAlign w:val="center"/>
          </w:tcPr>
          <w:p w14:paraId="516C9139" w14:textId="77777777" w:rsidR="002129CB" w:rsidRPr="00F21926" w:rsidRDefault="002129CB" w:rsidP="006C52F1">
            <w:pPr>
              <w:rPr>
                <w:rFonts w:ascii="Times New Roman" w:hAnsi="Times New Roman"/>
                <w:b/>
                <w:sz w:val="22"/>
                <w:szCs w:val="22"/>
              </w:rPr>
            </w:pPr>
          </w:p>
        </w:tc>
        <w:tc>
          <w:tcPr>
            <w:tcW w:w="2835" w:type="dxa"/>
          </w:tcPr>
          <w:p w14:paraId="4D0C1D89" w14:textId="77777777" w:rsidR="002129CB" w:rsidRPr="00F21926" w:rsidRDefault="002129CB" w:rsidP="006C52F1">
            <w:pPr>
              <w:rPr>
                <w:rFonts w:ascii="Times New Roman" w:hAnsi="Times New Roman"/>
                <w:b/>
                <w:sz w:val="22"/>
                <w:szCs w:val="22"/>
              </w:rPr>
            </w:pPr>
          </w:p>
        </w:tc>
        <w:tc>
          <w:tcPr>
            <w:tcW w:w="1984" w:type="dxa"/>
          </w:tcPr>
          <w:p w14:paraId="64D5E4D6" w14:textId="77777777" w:rsidR="002129CB" w:rsidRPr="00F21926" w:rsidRDefault="002129CB" w:rsidP="006C52F1">
            <w:pPr>
              <w:tabs>
                <w:tab w:val="left" w:pos="729"/>
              </w:tabs>
              <w:jc w:val="center"/>
              <w:rPr>
                <w:rFonts w:ascii="Times New Roman" w:hAnsi="Times New Roman"/>
                <w:b/>
                <w:sz w:val="22"/>
                <w:szCs w:val="22"/>
              </w:rPr>
            </w:pPr>
          </w:p>
        </w:tc>
      </w:tr>
      <w:tr w:rsidR="009D0B65" w:rsidRPr="00F21926" w14:paraId="187658C7" w14:textId="77777777" w:rsidTr="006C52F1">
        <w:trPr>
          <w:cantSplit/>
        </w:trPr>
        <w:tc>
          <w:tcPr>
            <w:tcW w:w="1134" w:type="dxa"/>
            <w:shd w:val="clear" w:color="auto" w:fill="auto"/>
          </w:tcPr>
          <w:p w14:paraId="1965BFB8" w14:textId="76723FF5" w:rsidR="009D0B65" w:rsidRPr="00F21926" w:rsidRDefault="009D0B65" w:rsidP="006C52F1">
            <w:pPr>
              <w:rPr>
                <w:rFonts w:ascii="Times New Roman" w:hAnsi="Times New Roman"/>
                <w:b/>
                <w:sz w:val="22"/>
                <w:szCs w:val="22"/>
              </w:rPr>
            </w:pPr>
            <w:r w:rsidRPr="00F21926">
              <w:rPr>
                <w:rFonts w:ascii="Times New Roman" w:hAnsi="Times New Roman"/>
                <w:b/>
                <w:sz w:val="22"/>
                <w:szCs w:val="22"/>
              </w:rPr>
              <w:t>3.5.</w:t>
            </w:r>
            <w:r w:rsidR="00486C3E" w:rsidRPr="00F21926">
              <w:rPr>
                <w:rFonts w:ascii="Times New Roman" w:hAnsi="Times New Roman"/>
                <w:b/>
                <w:sz w:val="22"/>
                <w:szCs w:val="22"/>
              </w:rPr>
              <w:t>3</w:t>
            </w:r>
          </w:p>
        </w:tc>
        <w:tc>
          <w:tcPr>
            <w:tcW w:w="5413" w:type="dxa"/>
            <w:vAlign w:val="center"/>
          </w:tcPr>
          <w:p w14:paraId="6F78BA67" w14:textId="5297AC0F" w:rsidR="009D0B65" w:rsidRPr="00F21926" w:rsidRDefault="009D0B65" w:rsidP="007910A7">
            <w:pPr>
              <w:spacing w:before="0" w:after="0"/>
              <w:rPr>
                <w:rFonts w:ascii="Times New Roman" w:hAnsi="Times New Roman"/>
                <w:sz w:val="22"/>
                <w:szCs w:val="22"/>
              </w:rPr>
            </w:pPr>
            <w:r w:rsidRPr="00F21926">
              <w:rPr>
                <w:rFonts w:ascii="Times New Roman" w:hAnsi="Times New Roman"/>
                <w:sz w:val="22"/>
                <w:szCs w:val="22"/>
              </w:rPr>
              <w:t>"Green" hydrocarbon-based cooling liquids (R290/ R170)</w:t>
            </w:r>
          </w:p>
        </w:tc>
        <w:tc>
          <w:tcPr>
            <w:tcW w:w="4186" w:type="dxa"/>
            <w:vAlign w:val="center"/>
          </w:tcPr>
          <w:p w14:paraId="0593E2FA" w14:textId="77777777" w:rsidR="009D0B65" w:rsidRPr="00F21926" w:rsidRDefault="009D0B65" w:rsidP="006C52F1">
            <w:pPr>
              <w:rPr>
                <w:rFonts w:ascii="Times New Roman" w:hAnsi="Times New Roman"/>
                <w:b/>
                <w:sz w:val="22"/>
                <w:szCs w:val="22"/>
              </w:rPr>
            </w:pPr>
          </w:p>
        </w:tc>
        <w:tc>
          <w:tcPr>
            <w:tcW w:w="2835" w:type="dxa"/>
          </w:tcPr>
          <w:p w14:paraId="15775755" w14:textId="77777777" w:rsidR="009D0B65" w:rsidRPr="00F21926" w:rsidRDefault="009D0B65" w:rsidP="006C52F1">
            <w:pPr>
              <w:rPr>
                <w:rFonts w:ascii="Times New Roman" w:hAnsi="Times New Roman"/>
                <w:b/>
                <w:sz w:val="22"/>
                <w:szCs w:val="22"/>
              </w:rPr>
            </w:pPr>
          </w:p>
        </w:tc>
        <w:tc>
          <w:tcPr>
            <w:tcW w:w="1984" w:type="dxa"/>
          </w:tcPr>
          <w:p w14:paraId="1E5E086F" w14:textId="77777777" w:rsidR="009D0B65" w:rsidRPr="00F21926" w:rsidRDefault="009D0B65" w:rsidP="006C52F1">
            <w:pPr>
              <w:tabs>
                <w:tab w:val="left" w:pos="729"/>
              </w:tabs>
              <w:jc w:val="center"/>
              <w:rPr>
                <w:rFonts w:ascii="Times New Roman" w:hAnsi="Times New Roman"/>
                <w:b/>
                <w:sz w:val="22"/>
                <w:szCs w:val="22"/>
              </w:rPr>
            </w:pPr>
          </w:p>
        </w:tc>
      </w:tr>
      <w:tr w:rsidR="009D0B65" w:rsidRPr="00F21926" w14:paraId="5F5323C2" w14:textId="77777777" w:rsidTr="006C52F1">
        <w:trPr>
          <w:cantSplit/>
        </w:trPr>
        <w:tc>
          <w:tcPr>
            <w:tcW w:w="1134" w:type="dxa"/>
            <w:shd w:val="clear" w:color="auto" w:fill="auto"/>
          </w:tcPr>
          <w:p w14:paraId="65BF03EB" w14:textId="180C9CD5" w:rsidR="009D0B65" w:rsidRPr="00F21926" w:rsidRDefault="009D0B65" w:rsidP="006C52F1">
            <w:pPr>
              <w:rPr>
                <w:rFonts w:ascii="Times New Roman" w:hAnsi="Times New Roman"/>
                <w:b/>
                <w:sz w:val="22"/>
                <w:szCs w:val="22"/>
              </w:rPr>
            </w:pPr>
            <w:r w:rsidRPr="00F21926">
              <w:rPr>
                <w:rFonts w:ascii="Times New Roman" w:hAnsi="Times New Roman"/>
                <w:b/>
                <w:sz w:val="22"/>
                <w:szCs w:val="22"/>
              </w:rPr>
              <w:t>3.5.</w:t>
            </w:r>
            <w:r w:rsidR="00486C3E" w:rsidRPr="00F21926">
              <w:rPr>
                <w:rFonts w:ascii="Times New Roman" w:hAnsi="Times New Roman"/>
                <w:b/>
                <w:sz w:val="22"/>
                <w:szCs w:val="22"/>
              </w:rPr>
              <w:t>4</w:t>
            </w:r>
          </w:p>
        </w:tc>
        <w:tc>
          <w:tcPr>
            <w:tcW w:w="5413" w:type="dxa"/>
            <w:vAlign w:val="center"/>
          </w:tcPr>
          <w:p w14:paraId="6C0647E7" w14:textId="5093FB66" w:rsidR="009D0B65" w:rsidRPr="00F21926" w:rsidRDefault="009D0B65" w:rsidP="00A50D93">
            <w:pPr>
              <w:rPr>
                <w:rFonts w:ascii="Times New Roman" w:hAnsi="Times New Roman"/>
                <w:sz w:val="22"/>
                <w:szCs w:val="22"/>
              </w:rPr>
            </w:pPr>
            <w:r w:rsidRPr="00F21926">
              <w:rPr>
                <w:rFonts w:ascii="Times New Roman" w:hAnsi="Times New Roman"/>
                <w:sz w:val="22"/>
                <w:szCs w:val="22"/>
              </w:rPr>
              <w:t>Maximum 6 shelves</w:t>
            </w:r>
          </w:p>
        </w:tc>
        <w:tc>
          <w:tcPr>
            <w:tcW w:w="4186" w:type="dxa"/>
            <w:vAlign w:val="center"/>
          </w:tcPr>
          <w:p w14:paraId="48015A96" w14:textId="77777777" w:rsidR="009D0B65" w:rsidRPr="00F21926" w:rsidRDefault="009D0B65" w:rsidP="006C52F1">
            <w:pPr>
              <w:rPr>
                <w:rFonts w:ascii="Times New Roman" w:hAnsi="Times New Roman"/>
                <w:b/>
                <w:sz w:val="22"/>
                <w:szCs w:val="22"/>
              </w:rPr>
            </w:pPr>
          </w:p>
        </w:tc>
        <w:tc>
          <w:tcPr>
            <w:tcW w:w="2835" w:type="dxa"/>
          </w:tcPr>
          <w:p w14:paraId="76FCF518" w14:textId="77777777" w:rsidR="009D0B65" w:rsidRPr="00F21926" w:rsidRDefault="009D0B65" w:rsidP="006C52F1">
            <w:pPr>
              <w:rPr>
                <w:rFonts w:ascii="Times New Roman" w:hAnsi="Times New Roman"/>
                <w:b/>
                <w:sz w:val="22"/>
                <w:szCs w:val="22"/>
              </w:rPr>
            </w:pPr>
          </w:p>
        </w:tc>
        <w:tc>
          <w:tcPr>
            <w:tcW w:w="1984" w:type="dxa"/>
          </w:tcPr>
          <w:p w14:paraId="61539A4B" w14:textId="77777777" w:rsidR="009D0B65" w:rsidRPr="00F21926" w:rsidRDefault="009D0B65" w:rsidP="006C52F1">
            <w:pPr>
              <w:tabs>
                <w:tab w:val="left" w:pos="729"/>
              </w:tabs>
              <w:jc w:val="center"/>
              <w:rPr>
                <w:rFonts w:ascii="Times New Roman" w:hAnsi="Times New Roman"/>
                <w:b/>
                <w:sz w:val="22"/>
                <w:szCs w:val="22"/>
              </w:rPr>
            </w:pPr>
          </w:p>
        </w:tc>
      </w:tr>
      <w:tr w:rsidR="009D0B65" w:rsidRPr="00F21926" w14:paraId="26FE4E57" w14:textId="77777777" w:rsidTr="006C52F1">
        <w:trPr>
          <w:cantSplit/>
        </w:trPr>
        <w:tc>
          <w:tcPr>
            <w:tcW w:w="1134" w:type="dxa"/>
            <w:shd w:val="clear" w:color="auto" w:fill="auto"/>
          </w:tcPr>
          <w:p w14:paraId="716489F5" w14:textId="36E9508D" w:rsidR="009D0B65" w:rsidRPr="00F21926" w:rsidRDefault="009D0B65" w:rsidP="006C52F1">
            <w:pPr>
              <w:rPr>
                <w:rFonts w:ascii="Times New Roman" w:hAnsi="Times New Roman"/>
                <w:b/>
                <w:sz w:val="22"/>
                <w:szCs w:val="22"/>
              </w:rPr>
            </w:pPr>
            <w:r w:rsidRPr="00F21926">
              <w:rPr>
                <w:rFonts w:ascii="Times New Roman" w:hAnsi="Times New Roman"/>
                <w:b/>
                <w:sz w:val="22"/>
                <w:szCs w:val="22"/>
              </w:rPr>
              <w:t>3.5.</w:t>
            </w:r>
            <w:r w:rsidR="00486C3E" w:rsidRPr="00F21926">
              <w:rPr>
                <w:rFonts w:ascii="Times New Roman" w:hAnsi="Times New Roman"/>
                <w:b/>
                <w:sz w:val="22"/>
                <w:szCs w:val="22"/>
              </w:rPr>
              <w:t>5</w:t>
            </w:r>
          </w:p>
        </w:tc>
        <w:tc>
          <w:tcPr>
            <w:tcW w:w="5413" w:type="dxa"/>
            <w:vAlign w:val="center"/>
          </w:tcPr>
          <w:p w14:paraId="390D8054" w14:textId="66B0FE17" w:rsidR="009D0B65" w:rsidRPr="00F21926" w:rsidRDefault="009D0B65" w:rsidP="00A50D93">
            <w:pPr>
              <w:rPr>
                <w:rFonts w:ascii="Times New Roman" w:hAnsi="Times New Roman"/>
                <w:sz w:val="22"/>
                <w:szCs w:val="22"/>
              </w:rPr>
            </w:pPr>
            <w:r w:rsidRPr="00F21926">
              <w:rPr>
                <w:rFonts w:ascii="Times New Roman" w:hAnsi="Times New Roman"/>
                <w:sz w:val="22"/>
                <w:szCs w:val="22"/>
              </w:rPr>
              <w:t>Air-cooling -90 to -80 °C</w:t>
            </w:r>
          </w:p>
        </w:tc>
        <w:tc>
          <w:tcPr>
            <w:tcW w:w="4186" w:type="dxa"/>
            <w:vAlign w:val="center"/>
          </w:tcPr>
          <w:p w14:paraId="5600E7D0" w14:textId="77777777" w:rsidR="009D0B65" w:rsidRPr="00F21926" w:rsidRDefault="009D0B65" w:rsidP="006C52F1">
            <w:pPr>
              <w:rPr>
                <w:rFonts w:ascii="Times New Roman" w:hAnsi="Times New Roman"/>
                <w:b/>
                <w:sz w:val="22"/>
                <w:szCs w:val="22"/>
              </w:rPr>
            </w:pPr>
          </w:p>
        </w:tc>
        <w:tc>
          <w:tcPr>
            <w:tcW w:w="2835" w:type="dxa"/>
          </w:tcPr>
          <w:p w14:paraId="7BC9F378" w14:textId="77777777" w:rsidR="009D0B65" w:rsidRPr="00F21926" w:rsidRDefault="009D0B65" w:rsidP="006C52F1">
            <w:pPr>
              <w:rPr>
                <w:rFonts w:ascii="Times New Roman" w:hAnsi="Times New Roman"/>
                <w:b/>
                <w:sz w:val="22"/>
                <w:szCs w:val="22"/>
              </w:rPr>
            </w:pPr>
          </w:p>
        </w:tc>
        <w:tc>
          <w:tcPr>
            <w:tcW w:w="1984" w:type="dxa"/>
          </w:tcPr>
          <w:p w14:paraId="0D8E4BCA" w14:textId="77777777" w:rsidR="009D0B65" w:rsidRPr="00F21926" w:rsidRDefault="009D0B65" w:rsidP="006C52F1">
            <w:pPr>
              <w:tabs>
                <w:tab w:val="left" w:pos="729"/>
              </w:tabs>
              <w:jc w:val="center"/>
              <w:rPr>
                <w:rFonts w:ascii="Times New Roman" w:hAnsi="Times New Roman"/>
                <w:b/>
                <w:sz w:val="22"/>
                <w:szCs w:val="22"/>
              </w:rPr>
            </w:pPr>
          </w:p>
        </w:tc>
      </w:tr>
      <w:tr w:rsidR="009D0B65" w:rsidRPr="00F21926" w14:paraId="667560DB" w14:textId="77777777" w:rsidTr="006C52F1">
        <w:trPr>
          <w:cantSplit/>
        </w:trPr>
        <w:tc>
          <w:tcPr>
            <w:tcW w:w="1134" w:type="dxa"/>
            <w:shd w:val="clear" w:color="auto" w:fill="auto"/>
          </w:tcPr>
          <w:p w14:paraId="3F196BFB" w14:textId="2FC3FB67" w:rsidR="009D0B65" w:rsidRPr="00F21926" w:rsidRDefault="009D0B65" w:rsidP="006C52F1">
            <w:pPr>
              <w:rPr>
                <w:rFonts w:ascii="Times New Roman" w:hAnsi="Times New Roman"/>
                <w:b/>
                <w:sz w:val="22"/>
                <w:szCs w:val="22"/>
              </w:rPr>
            </w:pPr>
            <w:r w:rsidRPr="00F21926">
              <w:rPr>
                <w:rFonts w:ascii="Times New Roman" w:hAnsi="Times New Roman"/>
                <w:b/>
                <w:sz w:val="22"/>
                <w:szCs w:val="22"/>
              </w:rPr>
              <w:t>3.5.</w:t>
            </w:r>
            <w:r w:rsidR="00486C3E" w:rsidRPr="00F21926">
              <w:rPr>
                <w:rFonts w:ascii="Times New Roman" w:hAnsi="Times New Roman"/>
                <w:b/>
                <w:sz w:val="22"/>
                <w:szCs w:val="22"/>
              </w:rPr>
              <w:t>6</w:t>
            </w:r>
          </w:p>
        </w:tc>
        <w:tc>
          <w:tcPr>
            <w:tcW w:w="5413" w:type="dxa"/>
            <w:vAlign w:val="center"/>
          </w:tcPr>
          <w:p w14:paraId="4D504BE8" w14:textId="1C5F994A" w:rsidR="009D0B65" w:rsidRPr="00F21926" w:rsidRDefault="003A3CC9" w:rsidP="007910A7">
            <w:pPr>
              <w:spacing w:before="0" w:after="0"/>
              <w:rPr>
                <w:rFonts w:ascii="Times New Roman" w:hAnsi="Times New Roman"/>
                <w:sz w:val="22"/>
                <w:szCs w:val="22"/>
              </w:rPr>
            </w:pPr>
            <w:r w:rsidRPr="0030311C">
              <w:rPr>
                <w:rFonts w:ascii="Times New Roman" w:hAnsi="Times New Roman"/>
                <w:bCs/>
                <w:sz w:val="22"/>
                <w:szCs w:val="22"/>
              </w:rPr>
              <w:t>Power supply requirement:</w:t>
            </w:r>
            <w:r w:rsidR="00800A74" w:rsidRPr="0030311C">
              <w:rPr>
                <w:rFonts w:ascii="Times New Roman" w:hAnsi="Times New Roman"/>
                <w:bCs/>
                <w:sz w:val="22"/>
                <w:szCs w:val="22"/>
              </w:rPr>
              <w:t xml:space="preserve"> 220/</w:t>
            </w:r>
            <w:r w:rsidRPr="0030311C">
              <w:rPr>
                <w:rFonts w:ascii="Times New Roman" w:hAnsi="Times New Roman"/>
                <w:bCs/>
                <w:sz w:val="22"/>
                <w:szCs w:val="22"/>
              </w:rPr>
              <w:t xml:space="preserve"> 230V, 50/60Hz</w:t>
            </w:r>
          </w:p>
        </w:tc>
        <w:tc>
          <w:tcPr>
            <w:tcW w:w="4186" w:type="dxa"/>
            <w:vAlign w:val="center"/>
          </w:tcPr>
          <w:p w14:paraId="1C7CE750" w14:textId="77777777" w:rsidR="009D0B65" w:rsidRPr="00F21926" w:rsidRDefault="009D0B65" w:rsidP="006C52F1">
            <w:pPr>
              <w:rPr>
                <w:rFonts w:ascii="Times New Roman" w:hAnsi="Times New Roman"/>
                <w:b/>
                <w:sz w:val="22"/>
                <w:szCs w:val="22"/>
              </w:rPr>
            </w:pPr>
          </w:p>
        </w:tc>
        <w:tc>
          <w:tcPr>
            <w:tcW w:w="2835" w:type="dxa"/>
          </w:tcPr>
          <w:p w14:paraId="7EC2AE57" w14:textId="77777777" w:rsidR="009D0B65" w:rsidRPr="00F21926" w:rsidRDefault="009D0B65" w:rsidP="006C52F1">
            <w:pPr>
              <w:rPr>
                <w:rFonts w:ascii="Times New Roman" w:hAnsi="Times New Roman"/>
                <w:b/>
                <w:sz w:val="22"/>
                <w:szCs w:val="22"/>
              </w:rPr>
            </w:pPr>
          </w:p>
        </w:tc>
        <w:tc>
          <w:tcPr>
            <w:tcW w:w="1984" w:type="dxa"/>
          </w:tcPr>
          <w:p w14:paraId="0DA74E59" w14:textId="77777777" w:rsidR="009D0B65" w:rsidRPr="00F21926" w:rsidRDefault="009D0B65" w:rsidP="006C52F1">
            <w:pPr>
              <w:tabs>
                <w:tab w:val="left" w:pos="729"/>
              </w:tabs>
              <w:jc w:val="center"/>
              <w:rPr>
                <w:rFonts w:ascii="Times New Roman" w:hAnsi="Times New Roman"/>
                <w:b/>
                <w:sz w:val="22"/>
                <w:szCs w:val="22"/>
              </w:rPr>
            </w:pPr>
          </w:p>
        </w:tc>
      </w:tr>
      <w:tr w:rsidR="004808B8" w:rsidRPr="00F21926" w14:paraId="4C4F3DCD" w14:textId="77777777" w:rsidTr="006C52F1">
        <w:trPr>
          <w:cantSplit/>
        </w:trPr>
        <w:tc>
          <w:tcPr>
            <w:tcW w:w="1134" w:type="dxa"/>
            <w:shd w:val="clear" w:color="auto" w:fill="auto"/>
          </w:tcPr>
          <w:p w14:paraId="45FD65AE" w14:textId="4EF5BCD4" w:rsidR="004808B8" w:rsidRPr="00F21926" w:rsidRDefault="004808B8" w:rsidP="006C52F1">
            <w:pPr>
              <w:rPr>
                <w:rFonts w:ascii="Times New Roman" w:hAnsi="Times New Roman"/>
                <w:b/>
                <w:sz w:val="22"/>
                <w:szCs w:val="22"/>
              </w:rPr>
            </w:pPr>
            <w:r>
              <w:rPr>
                <w:rFonts w:ascii="Times New Roman" w:hAnsi="Times New Roman"/>
                <w:b/>
                <w:sz w:val="22"/>
                <w:szCs w:val="22"/>
              </w:rPr>
              <w:t>3.5.7</w:t>
            </w:r>
          </w:p>
        </w:tc>
        <w:tc>
          <w:tcPr>
            <w:tcW w:w="5413" w:type="dxa"/>
            <w:vAlign w:val="center"/>
          </w:tcPr>
          <w:p w14:paraId="7DC6B65F" w14:textId="7DC926FA" w:rsidR="00F06C89" w:rsidRPr="0030311C" w:rsidRDefault="00F06C89" w:rsidP="0030311C">
            <w:pPr>
              <w:spacing w:before="0" w:after="0"/>
              <w:ind w:left="445" w:hanging="445"/>
              <w:rPr>
                <w:rFonts w:ascii="Times New Roman" w:hAnsi="Times New Roman"/>
                <w:b/>
                <w:bCs/>
                <w:spacing w:val="-3"/>
                <w:sz w:val="22"/>
                <w:szCs w:val="22"/>
              </w:rPr>
            </w:pPr>
            <w:r w:rsidRPr="00FC627F">
              <w:rPr>
                <w:rFonts w:ascii="Times New Roman" w:hAnsi="Times New Roman"/>
                <w:b/>
                <w:bCs/>
                <w:spacing w:val="-3"/>
                <w:sz w:val="22"/>
                <w:szCs w:val="22"/>
              </w:rPr>
              <w:t>Testing and Calibration</w:t>
            </w:r>
          </w:p>
          <w:p w14:paraId="2532ADC9" w14:textId="628E079B" w:rsidR="004808B8" w:rsidRPr="004808B8" w:rsidRDefault="004808B8" w:rsidP="007910A7">
            <w:pPr>
              <w:spacing w:before="0" w:after="0"/>
              <w:rPr>
                <w:rFonts w:ascii="Times New Roman" w:hAnsi="Times New Roman"/>
                <w:bCs/>
                <w:sz w:val="22"/>
                <w:szCs w:val="22"/>
              </w:rPr>
            </w:pPr>
            <w:r>
              <w:rPr>
                <w:rFonts w:ascii="Times New Roman" w:hAnsi="Times New Roman"/>
                <w:spacing w:val="-3"/>
                <w:sz w:val="22"/>
                <w:szCs w:val="22"/>
              </w:rPr>
              <w:t>Following unloading and prior to acceptance, all equipment undergoes basic check, installation, setup, calibration according to manufacturer’s specifications, functional testing and verification.</w:t>
            </w:r>
          </w:p>
        </w:tc>
        <w:tc>
          <w:tcPr>
            <w:tcW w:w="4186" w:type="dxa"/>
            <w:vAlign w:val="center"/>
          </w:tcPr>
          <w:p w14:paraId="2441CF3D" w14:textId="77777777" w:rsidR="004808B8" w:rsidRPr="00F21926" w:rsidRDefault="004808B8" w:rsidP="006C52F1">
            <w:pPr>
              <w:rPr>
                <w:rFonts w:ascii="Times New Roman" w:hAnsi="Times New Roman"/>
                <w:b/>
                <w:sz w:val="22"/>
                <w:szCs w:val="22"/>
              </w:rPr>
            </w:pPr>
          </w:p>
        </w:tc>
        <w:tc>
          <w:tcPr>
            <w:tcW w:w="2835" w:type="dxa"/>
          </w:tcPr>
          <w:p w14:paraId="0BB81B20" w14:textId="77777777" w:rsidR="004808B8" w:rsidRPr="00F21926" w:rsidRDefault="004808B8" w:rsidP="006C52F1">
            <w:pPr>
              <w:rPr>
                <w:rFonts w:ascii="Times New Roman" w:hAnsi="Times New Roman"/>
                <w:b/>
                <w:sz w:val="22"/>
                <w:szCs w:val="22"/>
              </w:rPr>
            </w:pPr>
          </w:p>
        </w:tc>
        <w:tc>
          <w:tcPr>
            <w:tcW w:w="1984" w:type="dxa"/>
          </w:tcPr>
          <w:p w14:paraId="30F54470" w14:textId="77777777" w:rsidR="004808B8" w:rsidRPr="00F21926" w:rsidRDefault="004808B8" w:rsidP="006C52F1">
            <w:pPr>
              <w:tabs>
                <w:tab w:val="left" w:pos="729"/>
              </w:tabs>
              <w:jc w:val="center"/>
              <w:rPr>
                <w:rFonts w:ascii="Times New Roman" w:hAnsi="Times New Roman"/>
                <w:b/>
                <w:sz w:val="22"/>
                <w:szCs w:val="22"/>
              </w:rPr>
            </w:pPr>
          </w:p>
        </w:tc>
      </w:tr>
      <w:tr w:rsidR="006D3152" w:rsidRPr="00F21926" w14:paraId="0FE42A9B" w14:textId="77777777" w:rsidTr="006C52F1">
        <w:trPr>
          <w:cantSplit/>
        </w:trPr>
        <w:tc>
          <w:tcPr>
            <w:tcW w:w="1134" w:type="dxa"/>
            <w:shd w:val="clear" w:color="auto" w:fill="auto"/>
          </w:tcPr>
          <w:p w14:paraId="6BDEAA89" w14:textId="1A887889" w:rsidR="006D3152" w:rsidRPr="00F21926" w:rsidRDefault="006D3152" w:rsidP="006C52F1">
            <w:pPr>
              <w:rPr>
                <w:rFonts w:ascii="Times New Roman" w:hAnsi="Times New Roman"/>
                <w:b/>
                <w:sz w:val="22"/>
                <w:szCs w:val="22"/>
              </w:rPr>
            </w:pPr>
            <w:r w:rsidRPr="00F21926">
              <w:rPr>
                <w:rFonts w:ascii="Times New Roman" w:hAnsi="Times New Roman"/>
                <w:b/>
                <w:sz w:val="22"/>
                <w:szCs w:val="22"/>
              </w:rPr>
              <w:lastRenderedPageBreak/>
              <w:t>3.5.</w:t>
            </w:r>
            <w:r w:rsidR="004808B8">
              <w:rPr>
                <w:rFonts w:ascii="Times New Roman" w:hAnsi="Times New Roman"/>
                <w:b/>
                <w:sz w:val="22"/>
                <w:szCs w:val="22"/>
              </w:rPr>
              <w:t>8</w:t>
            </w:r>
          </w:p>
        </w:tc>
        <w:tc>
          <w:tcPr>
            <w:tcW w:w="5413" w:type="dxa"/>
            <w:vAlign w:val="center"/>
          </w:tcPr>
          <w:p w14:paraId="77D5DF2E" w14:textId="77777777" w:rsidR="006D3152" w:rsidRPr="00F21926" w:rsidRDefault="006D3152" w:rsidP="006D3152">
            <w:pPr>
              <w:spacing w:before="0" w:after="0"/>
              <w:rPr>
                <w:rFonts w:ascii="Times New Roman" w:hAnsi="Times New Roman"/>
                <w:b/>
                <w:bCs/>
                <w:sz w:val="22"/>
                <w:szCs w:val="22"/>
              </w:rPr>
            </w:pPr>
            <w:r w:rsidRPr="00F21926">
              <w:rPr>
                <w:rFonts w:ascii="Times New Roman" w:hAnsi="Times New Roman"/>
                <w:b/>
                <w:bCs/>
                <w:sz w:val="22"/>
                <w:szCs w:val="22"/>
              </w:rPr>
              <w:t>Training</w:t>
            </w:r>
          </w:p>
          <w:p w14:paraId="62DFD15C" w14:textId="77777777" w:rsidR="006D3152" w:rsidRPr="00F21926" w:rsidRDefault="006D3152" w:rsidP="00D508E0">
            <w:pPr>
              <w:pStyle w:val="ListParagraph"/>
              <w:numPr>
                <w:ilvl w:val="0"/>
                <w:numId w:val="14"/>
              </w:numPr>
              <w:spacing w:before="0" w:after="0"/>
              <w:jc w:val="both"/>
              <w:rPr>
                <w:rFonts w:ascii="Times New Roman" w:hAnsi="Times New Roman"/>
                <w:sz w:val="22"/>
                <w:szCs w:val="22"/>
              </w:rPr>
            </w:pPr>
            <w:r w:rsidRPr="00F21926">
              <w:rPr>
                <w:rFonts w:ascii="Times New Roman" w:hAnsi="Times New Roman"/>
                <w:sz w:val="22"/>
                <w:szCs w:val="22"/>
              </w:rPr>
              <w:t xml:space="preserve">The Contractor shall provide training materials in electronic form. </w:t>
            </w:r>
          </w:p>
          <w:p w14:paraId="3F6F949B" w14:textId="77777777" w:rsidR="006D3152" w:rsidRPr="00F21926" w:rsidRDefault="006D3152" w:rsidP="00D508E0">
            <w:pPr>
              <w:pStyle w:val="ListParagraph"/>
              <w:numPr>
                <w:ilvl w:val="0"/>
                <w:numId w:val="14"/>
              </w:numPr>
              <w:spacing w:before="0" w:after="0"/>
              <w:jc w:val="both"/>
              <w:rPr>
                <w:rFonts w:ascii="Times New Roman" w:hAnsi="Times New Roman"/>
                <w:sz w:val="22"/>
                <w:szCs w:val="22"/>
              </w:rPr>
            </w:pPr>
            <w:r w:rsidRPr="00F21926">
              <w:rPr>
                <w:rFonts w:ascii="Times New Roman" w:hAnsi="Times New Roman"/>
                <w:sz w:val="22"/>
                <w:szCs w:val="22"/>
              </w:rPr>
              <w:t xml:space="preserve">The language of the training and the training documents will be in Montenegrin; if not, interpretation/translation will be provided and paid by the Contractor </w:t>
            </w:r>
          </w:p>
          <w:p w14:paraId="6AC5AE5B" w14:textId="075D5360" w:rsidR="003A3CC9" w:rsidRPr="00F21926" w:rsidRDefault="006D3152" w:rsidP="00D508E0">
            <w:pPr>
              <w:pStyle w:val="ListParagraph"/>
              <w:numPr>
                <w:ilvl w:val="0"/>
                <w:numId w:val="14"/>
              </w:numPr>
              <w:spacing w:before="0" w:after="0"/>
              <w:jc w:val="both"/>
              <w:rPr>
                <w:rFonts w:ascii="Times New Roman" w:hAnsi="Times New Roman"/>
                <w:sz w:val="22"/>
                <w:szCs w:val="22"/>
              </w:rPr>
            </w:pPr>
            <w:r w:rsidRPr="00F21926">
              <w:rPr>
                <w:rFonts w:ascii="Times New Roman" w:hAnsi="Times New Roman"/>
                <w:sz w:val="22"/>
                <w:szCs w:val="22"/>
              </w:rPr>
              <w:t xml:space="preserve">Training will be carried out at the </w:t>
            </w:r>
            <w:r w:rsidR="003A3CC9" w:rsidRPr="00F21926">
              <w:rPr>
                <w:rFonts w:ascii="Times New Roman" w:hAnsi="Times New Roman"/>
                <w:sz w:val="22"/>
                <w:szCs w:val="22"/>
              </w:rPr>
              <w:t xml:space="preserve">Biotechnical Faculty, Plant Virology Laboratory, </w:t>
            </w:r>
            <w:proofErr w:type="spellStart"/>
            <w:r w:rsidR="003A3CC9" w:rsidRPr="00F21926">
              <w:rPr>
                <w:rFonts w:ascii="Times New Roman" w:hAnsi="Times New Roman"/>
                <w:sz w:val="22"/>
                <w:szCs w:val="22"/>
              </w:rPr>
              <w:t>Mihajla</w:t>
            </w:r>
            <w:proofErr w:type="spellEnd"/>
            <w:r w:rsidR="003A3CC9" w:rsidRPr="00F21926">
              <w:rPr>
                <w:rFonts w:ascii="Times New Roman" w:hAnsi="Times New Roman"/>
                <w:sz w:val="22"/>
                <w:szCs w:val="22"/>
              </w:rPr>
              <w:t xml:space="preserve"> </w:t>
            </w:r>
            <w:proofErr w:type="spellStart"/>
            <w:r w:rsidR="003A3CC9" w:rsidRPr="00F21926">
              <w:rPr>
                <w:rFonts w:ascii="Times New Roman" w:hAnsi="Times New Roman"/>
                <w:sz w:val="22"/>
                <w:szCs w:val="22"/>
              </w:rPr>
              <w:t>Lalica</w:t>
            </w:r>
            <w:proofErr w:type="spellEnd"/>
            <w:r w:rsidR="003A3CC9" w:rsidRPr="00F21926">
              <w:rPr>
                <w:rFonts w:ascii="Times New Roman" w:hAnsi="Times New Roman"/>
                <w:sz w:val="22"/>
                <w:szCs w:val="22"/>
              </w:rPr>
              <w:t xml:space="preserve"> 15, Podgorica</w:t>
            </w:r>
            <w:r w:rsidR="003A3CC9" w:rsidRPr="00F21926" w:rsidDel="003A3CC9">
              <w:rPr>
                <w:rFonts w:ascii="Times New Roman" w:hAnsi="Times New Roman"/>
                <w:sz w:val="22"/>
                <w:szCs w:val="22"/>
              </w:rPr>
              <w:t xml:space="preserve"> </w:t>
            </w:r>
          </w:p>
          <w:p w14:paraId="6EDF4623" w14:textId="77777777" w:rsidR="006D3152" w:rsidRPr="00F21926" w:rsidRDefault="006D3152" w:rsidP="006D3152">
            <w:pPr>
              <w:tabs>
                <w:tab w:val="left" w:pos="-720"/>
              </w:tabs>
              <w:suppressAutoHyphens/>
              <w:spacing w:before="60" w:after="60"/>
              <w:ind w:right="-539"/>
              <w:jc w:val="both"/>
              <w:rPr>
                <w:rFonts w:ascii="Times New Roman" w:eastAsia="SimSun" w:hAnsi="Times New Roman"/>
                <w:b/>
                <w:bCs/>
                <w:sz w:val="22"/>
                <w:szCs w:val="22"/>
              </w:rPr>
            </w:pPr>
            <w:r w:rsidRPr="00F21926">
              <w:rPr>
                <w:rFonts w:ascii="Times New Roman" w:eastAsia="SimSun" w:hAnsi="Times New Roman"/>
                <w:b/>
                <w:bCs/>
                <w:sz w:val="22"/>
                <w:szCs w:val="22"/>
              </w:rPr>
              <w:t>Training topic:</w:t>
            </w:r>
          </w:p>
          <w:p w14:paraId="58413E82" w14:textId="15DFCA59" w:rsidR="00A04CF0" w:rsidRPr="00F21926" w:rsidRDefault="006D3152" w:rsidP="006D3152">
            <w:pPr>
              <w:spacing w:before="0" w:after="0"/>
              <w:rPr>
                <w:rFonts w:ascii="Times New Roman" w:hAnsi="Times New Roman"/>
                <w:sz w:val="22"/>
                <w:szCs w:val="22"/>
              </w:rPr>
            </w:pPr>
            <w:r w:rsidRPr="00F21926">
              <w:rPr>
                <w:rFonts w:ascii="Times New Roman" w:hAnsi="Times New Roman"/>
                <w:bCs/>
                <w:sz w:val="22"/>
                <w:szCs w:val="22"/>
              </w:rPr>
              <w:t>Training for</w:t>
            </w:r>
            <w:r w:rsidRPr="00F21926">
              <w:rPr>
                <w:rFonts w:ascii="Times New Roman" w:hAnsi="Times New Roman"/>
                <w:b/>
                <w:sz w:val="22"/>
                <w:szCs w:val="22"/>
              </w:rPr>
              <w:t xml:space="preserve"> </w:t>
            </w:r>
            <w:r w:rsidRPr="00F21926">
              <w:rPr>
                <w:rFonts w:ascii="Times New Roman" w:hAnsi="Times New Roman"/>
                <w:sz w:val="22"/>
                <w:szCs w:val="22"/>
              </w:rPr>
              <w:t>2 persons</w:t>
            </w:r>
            <w:r w:rsidR="003A3CC9" w:rsidRPr="00F21926">
              <w:rPr>
                <w:rFonts w:ascii="Times New Roman" w:hAnsi="Times New Roman"/>
                <w:sz w:val="22"/>
                <w:szCs w:val="22"/>
              </w:rPr>
              <w:t xml:space="preserve">, </w:t>
            </w:r>
            <w:r w:rsidRPr="00F21926">
              <w:rPr>
                <w:rFonts w:ascii="Times New Roman" w:hAnsi="Times New Roman"/>
                <w:sz w:val="22"/>
                <w:szCs w:val="22"/>
              </w:rPr>
              <w:t xml:space="preserve">1 day covering installation </w:t>
            </w:r>
            <w:r w:rsidRPr="00F21926">
              <w:rPr>
                <w:rFonts w:ascii="Times New Roman" w:hAnsi="Times New Roman"/>
                <w:bCs/>
                <w:sz w:val="22"/>
                <w:szCs w:val="22"/>
              </w:rPr>
              <w:t>and</w:t>
            </w:r>
            <w:r w:rsidRPr="00F21926">
              <w:rPr>
                <w:rFonts w:ascii="Times New Roman" w:hAnsi="Times New Roman"/>
                <w:b/>
                <w:sz w:val="22"/>
                <w:szCs w:val="22"/>
              </w:rPr>
              <w:t xml:space="preserve"> </w:t>
            </w:r>
            <w:r w:rsidRPr="00F21926">
              <w:rPr>
                <w:rFonts w:ascii="Times New Roman" w:hAnsi="Times New Roman"/>
                <w:sz w:val="22"/>
                <w:szCs w:val="22"/>
              </w:rPr>
              <w:t>maintenance.</w:t>
            </w:r>
          </w:p>
        </w:tc>
        <w:tc>
          <w:tcPr>
            <w:tcW w:w="4186" w:type="dxa"/>
            <w:vAlign w:val="center"/>
          </w:tcPr>
          <w:p w14:paraId="5A07DAEA" w14:textId="77777777" w:rsidR="006D3152" w:rsidRPr="00F21926" w:rsidRDefault="006D3152" w:rsidP="006C52F1">
            <w:pPr>
              <w:rPr>
                <w:rFonts w:ascii="Times New Roman" w:hAnsi="Times New Roman"/>
                <w:b/>
                <w:sz w:val="22"/>
                <w:szCs w:val="22"/>
              </w:rPr>
            </w:pPr>
          </w:p>
        </w:tc>
        <w:tc>
          <w:tcPr>
            <w:tcW w:w="2835" w:type="dxa"/>
          </w:tcPr>
          <w:p w14:paraId="7A662D1A" w14:textId="77777777" w:rsidR="006D3152" w:rsidRPr="00F21926" w:rsidRDefault="006D3152" w:rsidP="006C52F1">
            <w:pPr>
              <w:rPr>
                <w:rFonts w:ascii="Times New Roman" w:hAnsi="Times New Roman"/>
                <w:b/>
                <w:sz w:val="22"/>
                <w:szCs w:val="22"/>
              </w:rPr>
            </w:pPr>
          </w:p>
        </w:tc>
        <w:tc>
          <w:tcPr>
            <w:tcW w:w="1984" w:type="dxa"/>
          </w:tcPr>
          <w:p w14:paraId="3CDD4671" w14:textId="77777777" w:rsidR="006D3152" w:rsidRPr="00F21926" w:rsidRDefault="006D3152" w:rsidP="006C52F1">
            <w:pPr>
              <w:tabs>
                <w:tab w:val="left" w:pos="729"/>
              </w:tabs>
              <w:jc w:val="center"/>
              <w:rPr>
                <w:rFonts w:ascii="Times New Roman" w:hAnsi="Times New Roman"/>
                <w:b/>
                <w:sz w:val="22"/>
                <w:szCs w:val="22"/>
              </w:rPr>
            </w:pPr>
          </w:p>
        </w:tc>
      </w:tr>
      <w:tr w:rsidR="006D3152" w:rsidRPr="00F21926" w14:paraId="4DC58744" w14:textId="77777777" w:rsidTr="006C52F1">
        <w:trPr>
          <w:cantSplit/>
        </w:trPr>
        <w:tc>
          <w:tcPr>
            <w:tcW w:w="1134" w:type="dxa"/>
            <w:shd w:val="clear" w:color="auto" w:fill="auto"/>
          </w:tcPr>
          <w:p w14:paraId="318FFF1D" w14:textId="45627147" w:rsidR="006D3152" w:rsidRPr="00F21926" w:rsidRDefault="006D3152" w:rsidP="006C52F1">
            <w:pPr>
              <w:rPr>
                <w:rFonts w:ascii="Times New Roman" w:hAnsi="Times New Roman"/>
                <w:b/>
                <w:sz w:val="22"/>
                <w:szCs w:val="22"/>
              </w:rPr>
            </w:pPr>
            <w:r w:rsidRPr="00F21926">
              <w:rPr>
                <w:rFonts w:ascii="Times New Roman" w:hAnsi="Times New Roman"/>
                <w:b/>
                <w:sz w:val="22"/>
                <w:szCs w:val="22"/>
              </w:rPr>
              <w:t>3.5.</w:t>
            </w:r>
            <w:r w:rsidR="004808B8">
              <w:rPr>
                <w:rFonts w:ascii="Times New Roman" w:hAnsi="Times New Roman"/>
                <w:b/>
                <w:sz w:val="22"/>
                <w:szCs w:val="22"/>
              </w:rPr>
              <w:t>9</w:t>
            </w:r>
          </w:p>
        </w:tc>
        <w:tc>
          <w:tcPr>
            <w:tcW w:w="5413" w:type="dxa"/>
            <w:vAlign w:val="center"/>
          </w:tcPr>
          <w:p w14:paraId="04DD56C5" w14:textId="6CA08C6E" w:rsidR="006D3152" w:rsidRPr="00F21926" w:rsidRDefault="006D3152" w:rsidP="006D3152">
            <w:pPr>
              <w:spacing w:before="0" w:after="0"/>
              <w:rPr>
                <w:rFonts w:ascii="Times New Roman" w:hAnsi="Times New Roman"/>
                <w:b/>
                <w:sz w:val="22"/>
                <w:szCs w:val="22"/>
              </w:rPr>
            </w:pPr>
            <w:r w:rsidRPr="00F21926">
              <w:rPr>
                <w:rFonts w:ascii="Times New Roman" w:hAnsi="Times New Roman"/>
                <w:b/>
                <w:sz w:val="22"/>
                <w:szCs w:val="22"/>
              </w:rPr>
              <w:t>Warranty</w:t>
            </w:r>
          </w:p>
          <w:p w14:paraId="7C3AC1F7" w14:textId="3A567073" w:rsidR="006D3152" w:rsidRPr="00F21926" w:rsidRDefault="006D3152" w:rsidP="006D3152">
            <w:pPr>
              <w:spacing w:before="0" w:after="0"/>
              <w:rPr>
                <w:rFonts w:ascii="Times New Roman" w:hAnsi="Times New Roman"/>
                <w:sz w:val="22"/>
                <w:szCs w:val="22"/>
              </w:rPr>
            </w:pPr>
            <w:r w:rsidRPr="00F21926">
              <w:rPr>
                <w:rFonts w:ascii="Times New Roman" w:hAnsi="Times New Roman"/>
                <w:bCs/>
                <w:sz w:val="22"/>
                <w:szCs w:val="22"/>
              </w:rPr>
              <w:t>One year after provisional acceptance in accordance with the conditions laid down in Article 32 of the General Conditions.</w:t>
            </w:r>
          </w:p>
        </w:tc>
        <w:tc>
          <w:tcPr>
            <w:tcW w:w="4186" w:type="dxa"/>
            <w:vAlign w:val="center"/>
          </w:tcPr>
          <w:p w14:paraId="7530170A" w14:textId="77777777" w:rsidR="006D3152" w:rsidRPr="00F21926" w:rsidRDefault="006D3152" w:rsidP="006C52F1">
            <w:pPr>
              <w:rPr>
                <w:rFonts w:ascii="Times New Roman" w:hAnsi="Times New Roman"/>
                <w:b/>
                <w:sz w:val="22"/>
                <w:szCs w:val="22"/>
              </w:rPr>
            </w:pPr>
          </w:p>
        </w:tc>
        <w:tc>
          <w:tcPr>
            <w:tcW w:w="2835" w:type="dxa"/>
          </w:tcPr>
          <w:p w14:paraId="50F0D3A4" w14:textId="77777777" w:rsidR="006D3152" w:rsidRPr="00F21926" w:rsidRDefault="006D3152" w:rsidP="006C52F1">
            <w:pPr>
              <w:rPr>
                <w:rFonts w:ascii="Times New Roman" w:hAnsi="Times New Roman"/>
                <w:b/>
                <w:sz w:val="22"/>
                <w:szCs w:val="22"/>
              </w:rPr>
            </w:pPr>
          </w:p>
        </w:tc>
        <w:tc>
          <w:tcPr>
            <w:tcW w:w="1984" w:type="dxa"/>
          </w:tcPr>
          <w:p w14:paraId="41F421E8" w14:textId="77777777" w:rsidR="006D3152" w:rsidRPr="00F21926" w:rsidRDefault="006D3152" w:rsidP="006C52F1">
            <w:pPr>
              <w:tabs>
                <w:tab w:val="left" w:pos="729"/>
              </w:tabs>
              <w:jc w:val="center"/>
              <w:rPr>
                <w:rFonts w:ascii="Times New Roman" w:hAnsi="Times New Roman"/>
                <w:b/>
                <w:sz w:val="22"/>
                <w:szCs w:val="22"/>
              </w:rPr>
            </w:pPr>
          </w:p>
        </w:tc>
      </w:tr>
    </w:tbl>
    <w:p w14:paraId="4C0D65E4" w14:textId="3C47BD2D" w:rsidR="008A551B" w:rsidRPr="00F21926" w:rsidRDefault="008A551B" w:rsidP="0084014E">
      <w:pPr>
        <w:spacing w:before="0"/>
        <w:ind w:left="567" w:hanging="567"/>
        <w:rPr>
          <w:rFonts w:ascii="Times New Roman" w:hAnsi="Times New Roman"/>
          <w:sz w:val="22"/>
          <w:szCs w:val="22"/>
        </w:rPr>
      </w:pPr>
    </w:p>
    <w:p w14:paraId="66C7E5E7" w14:textId="77777777" w:rsidR="00C52D8C" w:rsidRDefault="00C52D8C" w:rsidP="00C52D8C">
      <w:pPr>
        <w:spacing w:before="0" w:after="0"/>
        <w:rPr>
          <w:rFonts w:ascii="Times New Roman" w:hAnsi="Times New Roman"/>
          <w:b/>
          <w:sz w:val="28"/>
        </w:rPr>
      </w:pPr>
      <w:r>
        <w:rPr>
          <w:rFonts w:ascii="Times New Roman" w:hAnsi="Times New Roman"/>
          <w:b/>
          <w:sz w:val="28"/>
        </w:rPr>
        <w:t>Appendix 1: Distribution list</w:t>
      </w:r>
    </w:p>
    <w:p w14:paraId="1DCBC7C8" w14:textId="77777777" w:rsidR="00C52D8C" w:rsidRDefault="00C52D8C" w:rsidP="00C52D8C">
      <w:pPr>
        <w:spacing w:before="0" w:after="0"/>
        <w:rPr>
          <w:rFonts w:ascii="Times New Roman" w:hAnsi="Times New Roman"/>
          <w:b/>
          <w:sz w:val="28"/>
        </w:rPr>
      </w:pPr>
    </w:p>
    <w:p w14:paraId="2DBBF69C" w14:textId="77777777" w:rsidR="00C52D8C" w:rsidRPr="00BB02DE" w:rsidRDefault="00C52D8C" w:rsidP="00C52D8C">
      <w:pPr>
        <w:spacing w:before="0" w:after="0"/>
        <w:rPr>
          <w:rFonts w:ascii="Times New Roman" w:hAnsi="Times New Roman"/>
          <w:b/>
          <w:sz w:val="22"/>
          <w:szCs w:val="22"/>
        </w:rPr>
      </w:pPr>
      <w:r w:rsidRPr="00BB02DE">
        <w:rPr>
          <w:rFonts w:ascii="Times New Roman" w:hAnsi="Times New Roman"/>
          <w:b/>
          <w:sz w:val="22"/>
          <w:szCs w:val="22"/>
        </w:rPr>
        <w:t>Lot N° 1: Laboratory equipment for analysis in the area of animal disease, food and feed</w:t>
      </w:r>
    </w:p>
    <w:tbl>
      <w:tblPr>
        <w:tblW w:w="15447"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828"/>
        <w:gridCol w:w="2977"/>
        <w:gridCol w:w="4111"/>
        <w:gridCol w:w="4531"/>
      </w:tblGrid>
      <w:tr w:rsidR="00C52D8C" w:rsidRPr="00827204" w14:paraId="5E2CE322" w14:textId="77777777" w:rsidTr="0030311C">
        <w:trPr>
          <w:trHeight w:val="1029"/>
        </w:trPr>
        <w:tc>
          <w:tcPr>
            <w:tcW w:w="3828" w:type="dxa"/>
            <w:shd w:val="clear" w:color="auto" w:fill="E7E6E6" w:themeFill="background2"/>
            <w:vAlign w:val="center"/>
          </w:tcPr>
          <w:p w14:paraId="1EF085EE" w14:textId="77777777" w:rsidR="00C52D8C" w:rsidRPr="00827204" w:rsidRDefault="00C52D8C" w:rsidP="007F4F02">
            <w:pPr>
              <w:spacing w:before="240" w:after="240"/>
              <w:ind w:left="57"/>
              <w:jc w:val="center"/>
              <w:rPr>
                <w:rFonts w:ascii="Times New Roman" w:hAnsi="Times New Roman"/>
                <w:b/>
                <w:sz w:val="22"/>
                <w:szCs w:val="22"/>
              </w:rPr>
            </w:pPr>
            <w:r w:rsidRPr="00827204">
              <w:rPr>
                <w:rFonts w:ascii="Times New Roman" w:hAnsi="Times New Roman"/>
                <w:b/>
                <w:sz w:val="22"/>
                <w:szCs w:val="22"/>
              </w:rPr>
              <w:t>Item number and title</w:t>
            </w:r>
          </w:p>
        </w:tc>
        <w:tc>
          <w:tcPr>
            <w:tcW w:w="2977" w:type="dxa"/>
            <w:shd w:val="clear" w:color="auto" w:fill="E7E6E6" w:themeFill="background2"/>
            <w:vAlign w:val="center"/>
          </w:tcPr>
          <w:p w14:paraId="0C4ECB57" w14:textId="77777777" w:rsidR="00C52D8C" w:rsidRPr="00827204" w:rsidRDefault="00C52D8C" w:rsidP="007F4F02">
            <w:pPr>
              <w:spacing w:before="240" w:after="240"/>
              <w:jc w:val="center"/>
              <w:rPr>
                <w:rFonts w:ascii="Times New Roman" w:hAnsi="Times New Roman"/>
                <w:b/>
                <w:sz w:val="22"/>
                <w:szCs w:val="22"/>
              </w:rPr>
            </w:pPr>
            <w:r w:rsidRPr="00827204">
              <w:rPr>
                <w:rFonts w:ascii="Times New Roman" w:hAnsi="Times New Roman"/>
                <w:b/>
                <w:sz w:val="22"/>
                <w:szCs w:val="22"/>
              </w:rPr>
              <w:t>Quantity</w:t>
            </w:r>
          </w:p>
        </w:tc>
        <w:tc>
          <w:tcPr>
            <w:tcW w:w="4111" w:type="dxa"/>
            <w:shd w:val="clear" w:color="auto" w:fill="E7E6E6" w:themeFill="background2"/>
            <w:vAlign w:val="center"/>
          </w:tcPr>
          <w:p w14:paraId="45DB6DD8" w14:textId="77777777" w:rsidR="00C52D8C" w:rsidRPr="00827204" w:rsidRDefault="00C52D8C" w:rsidP="007F4F02">
            <w:pPr>
              <w:spacing w:before="240" w:after="240"/>
              <w:jc w:val="center"/>
              <w:rPr>
                <w:rFonts w:ascii="Times New Roman" w:hAnsi="Times New Roman"/>
                <w:b/>
                <w:sz w:val="22"/>
                <w:szCs w:val="22"/>
              </w:rPr>
            </w:pPr>
            <w:r w:rsidRPr="00827204">
              <w:rPr>
                <w:rFonts w:ascii="Times New Roman" w:hAnsi="Times New Roman"/>
                <w:b/>
                <w:sz w:val="22"/>
                <w:szCs w:val="22"/>
              </w:rPr>
              <w:t>Name and contact details of person responsible for provisional and final acceptance</w:t>
            </w:r>
          </w:p>
        </w:tc>
        <w:tc>
          <w:tcPr>
            <w:tcW w:w="4531" w:type="dxa"/>
            <w:shd w:val="clear" w:color="auto" w:fill="E7E6E6" w:themeFill="background2"/>
          </w:tcPr>
          <w:p w14:paraId="0E11DBE0" w14:textId="77777777" w:rsidR="00C52D8C" w:rsidRPr="00827204" w:rsidRDefault="00C52D8C" w:rsidP="007F4F02">
            <w:pPr>
              <w:spacing w:before="240" w:after="240"/>
              <w:jc w:val="center"/>
              <w:rPr>
                <w:rFonts w:ascii="Times New Roman" w:hAnsi="Times New Roman"/>
                <w:b/>
                <w:sz w:val="22"/>
                <w:szCs w:val="22"/>
              </w:rPr>
            </w:pPr>
            <w:r w:rsidRPr="00827204">
              <w:rPr>
                <w:rFonts w:ascii="Times New Roman" w:hAnsi="Times New Roman"/>
                <w:b/>
                <w:sz w:val="22"/>
                <w:szCs w:val="22"/>
              </w:rPr>
              <w:t>Place of acceptance</w:t>
            </w:r>
          </w:p>
        </w:tc>
      </w:tr>
      <w:tr w:rsidR="00C52D8C" w:rsidRPr="00827204" w14:paraId="24AF3D8F" w14:textId="77777777" w:rsidTr="0030311C">
        <w:trPr>
          <w:trHeight w:val="654"/>
        </w:trPr>
        <w:tc>
          <w:tcPr>
            <w:tcW w:w="3828" w:type="dxa"/>
            <w:shd w:val="clear" w:color="auto" w:fill="auto"/>
            <w:vAlign w:val="center"/>
          </w:tcPr>
          <w:p w14:paraId="7B12897B" w14:textId="77777777" w:rsidR="00C52D8C" w:rsidRPr="00827204" w:rsidRDefault="00C52D8C" w:rsidP="007F4F02">
            <w:pPr>
              <w:spacing w:before="240" w:after="240"/>
              <w:ind w:left="57"/>
              <w:rPr>
                <w:rFonts w:ascii="Times New Roman" w:hAnsi="Times New Roman"/>
                <w:bCs/>
                <w:i/>
                <w:iCs/>
                <w:color w:val="39617A"/>
                <w:sz w:val="22"/>
                <w:szCs w:val="22"/>
              </w:rPr>
            </w:pPr>
            <w:r w:rsidRPr="007259C1">
              <w:rPr>
                <w:rFonts w:ascii="Times New Roman" w:hAnsi="Times New Roman"/>
                <w:b/>
                <w:sz w:val="22"/>
                <w:szCs w:val="22"/>
              </w:rPr>
              <w:t>Item N° 1</w:t>
            </w:r>
            <w:r>
              <w:rPr>
                <w:rFonts w:ascii="Times New Roman" w:hAnsi="Times New Roman"/>
                <w:b/>
                <w:sz w:val="22"/>
                <w:szCs w:val="22"/>
              </w:rPr>
              <w:t>.1</w:t>
            </w:r>
            <w:r w:rsidRPr="007259C1">
              <w:rPr>
                <w:rFonts w:ascii="Times New Roman" w:hAnsi="Times New Roman"/>
                <w:b/>
                <w:sz w:val="22"/>
                <w:szCs w:val="22"/>
              </w:rPr>
              <w:t>:</w:t>
            </w:r>
            <w:r w:rsidRPr="007259C1">
              <w:rPr>
                <w:rFonts w:ascii="Times New Roman" w:hAnsi="Times New Roman"/>
                <w:sz w:val="22"/>
                <w:szCs w:val="22"/>
              </w:rPr>
              <w:t xml:space="preserve">  Thermo Shaker for microplates</w:t>
            </w:r>
          </w:p>
        </w:tc>
        <w:tc>
          <w:tcPr>
            <w:tcW w:w="2977" w:type="dxa"/>
            <w:shd w:val="clear" w:color="auto" w:fill="auto"/>
            <w:vAlign w:val="center"/>
          </w:tcPr>
          <w:p w14:paraId="113136BD" w14:textId="77777777" w:rsidR="00C52D8C" w:rsidRPr="00BB02DE" w:rsidRDefault="00C52D8C" w:rsidP="007F4F02">
            <w:pPr>
              <w:spacing w:before="240" w:after="240"/>
              <w:jc w:val="center"/>
              <w:rPr>
                <w:rFonts w:ascii="Times New Roman" w:hAnsi="Times New Roman"/>
                <w:bCs/>
                <w:color w:val="39617A"/>
                <w:sz w:val="22"/>
                <w:szCs w:val="22"/>
              </w:rPr>
            </w:pPr>
            <w:r w:rsidRPr="00BB02DE">
              <w:rPr>
                <w:rFonts w:ascii="Times New Roman" w:hAnsi="Times New Roman"/>
                <w:bCs/>
                <w:color w:val="39617A"/>
                <w:sz w:val="22"/>
                <w:szCs w:val="22"/>
              </w:rPr>
              <w:t>1</w:t>
            </w:r>
          </w:p>
        </w:tc>
        <w:tc>
          <w:tcPr>
            <w:tcW w:w="4111" w:type="dxa"/>
            <w:vMerge w:val="restart"/>
            <w:vAlign w:val="center"/>
          </w:tcPr>
          <w:p w14:paraId="280D984D" w14:textId="77777777" w:rsidR="00C52D8C" w:rsidRDefault="00C52D8C" w:rsidP="007F4F02">
            <w:pPr>
              <w:spacing w:before="240" w:after="240"/>
              <w:jc w:val="center"/>
              <w:rPr>
                <w:rFonts w:ascii="Times New Roman" w:hAnsi="Times New Roman"/>
                <w:b/>
                <w:bCs/>
                <w:sz w:val="22"/>
                <w:szCs w:val="22"/>
              </w:rPr>
            </w:pPr>
          </w:p>
          <w:p w14:paraId="2C9878D2" w14:textId="77777777" w:rsidR="00C52D8C" w:rsidRDefault="00C52D8C" w:rsidP="007F4F02">
            <w:pPr>
              <w:spacing w:before="240" w:after="240"/>
              <w:jc w:val="center"/>
              <w:rPr>
                <w:rFonts w:ascii="Times New Roman" w:hAnsi="Times New Roman"/>
                <w:b/>
                <w:bCs/>
                <w:sz w:val="22"/>
                <w:szCs w:val="22"/>
              </w:rPr>
            </w:pPr>
          </w:p>
          <w:p w14:paraId="705FE8A0" w14:textId="77777777" w:rsidR="00C52D8C" w:rsidRDefault="00C52D8C" w:rsidP="007F4F02">
            <w:pPr>
              <w:spacing w:before="240" w:after="240"/>
              <w:jc w:val="center"/>
              <w:rPr>
                <w:rFonts w:ascii="Times New Roman" w:hAnsi="Times New Roman"/>
                <w:b/>
                <w:bCs/>
                <w:sz w:val="22"/>
                <w:szCs w:val="22"/>
              </w:rPr>
            </w:pPr>
          </w:p>
          <w:p w14:paraId="2A6C4840" w14:textId="77777777" w:rsidR="00C52D8C" w:rsidRDefault="00C52D8C" w:rsidP="007F4F02">
            <w:pPr>
              <w:spacing w:before="240" w:after="240"/>
              <w:jc w:val="center"/>
              <w:rPr>
                <w:rFonts w:ascii="Times New Roman" w:hAnsi="Times New Roman"/>
                <w:b/>
                <w:bCs/>
                <w:sz w:val="22"/>
                <w:szCs w:val="22"/>
              </w:rPr>
            </w:pPr>
          </w:p>
          <w:p w14:paraId="171C77F9" w14:textId="77777777" w:rsidR="00C52D8C" w:rsidRDefault="00C52D8C" w:rsidP="007F4F02">
            <w:pPr>
              <w:spacing w:before="240" w:after="240"/>
              <w:jc w:val="center"/>
              <w:rPr>
                <w:rFonts w:ascii="Times New Roman" w:hAnsi="Times New Roman"/>
                <w:b/>
                <w:bCs/>
                <w:sz w:val="22"/>
                <w:szCs w:val="22"/>
              </w:rPr>
            </w:pPr>
          </w:p>
          <w:p w14:paraId="3A335231" w14:textId="77777777" w:rsidR="00C52D8C" w:rsidRDefault="00C52D8C" w:rsidP="007F4F02">
            <w:pPr>
              <w:spacing w:before="240" w:after="240"/>
              <w:jc w:val="center"/>
              <w:rPr>
                <w:rFonts w:ascii="Times New Roman" w:hAnsi="Times New Roman"/>
                <w:b/>
                <w:bCs/>
                <w:sz w:val="22"/>
                <w:szCs w:val="22"/>
              </w:rPr>
            </w:pPr>
          </w:p>
          <w:p w14:paraId="5DE4E742" w14:textId="77777777" w:rsidR="00C52D8C" w:rsidRDefault="00C52D8C" w:rsidP="007F4F02">
            <w:pPr>
              <w:spacing w:before="240" w:after="240"/>
              <w:jc w:val="center"/>
              <w:rPr>
                <w:rFonts w:ascii="Times New Roman" w:hAnsi="Times New Roman"/>
                <w:b/>
                <w:bCs/>
                <w:sz w:val="22"/>
                <w:szCs w:val="22"/>
              </w:rPr>
            </w:pPr>
          </w:p>
          <w:p w14:paraId="3188B76E" w14:textId="77777777" w:rsidR="00C52D8C" w:rsidRDefault="00C52D8C" w:rsidP="007F4F02">
            <w:pPr>
              <w:spacing w:before="240" w:after="240"/>
              <w:jc w:val="center"/>
              <w:rPr>
                <w:rFonts w:ascii="Times New Roman" w:hAnsi="Times New Roman"/>
                <w:b/>
                <w:bCs/>
                <w:sz w:val="22"/>
                <w:szCs w:val="22"/>
              </w:rPr>
            </w:pPr>
          </w:p>
          <w:p w14:paraId="64F1B261" w14:textId="77777777" w:rsidR="00C52D8C" w:rsidRDefault="00C52D8C" w:rsidP="007F4F02">
            <w:pPr>
              <w:spacing w:before="240" w:after="240"/>
              <w:jc w:val="center"/>
              <w:rPr>
                <w:rFonts w:ascii="Times New Roman" w:hAnsi="Times New Roman"/>
                <w:b/>
                <w:bCs/>
                <w:sz w:val="22"/>
                <w:szCs w:val="22"/>
              </w:rPr>
            </w:pPr>
          </w:p>
          <w:p w14:paraId="27550EA7" w14:textId="77777777" w:rsidR="00C52D8C" w:rsidRPr="00827204" w:rsidRDefault="00C52D8C" w:rsidP="007F4F02">
            <w:pPr>
              <w:spacing w:before="240" w:after="240"/>
              <w:jc w:val="center"/>
              <w:rPr>
                <w:rFonts w:ascii="Times New Roman" w:hAnsi="Times New Roman"/>
                <w:b/>
                <w:i/>
                <w:iCs/>
                <w:sz w:val="22"/>
                <w:szCs w:val="22"/>
              </w:rPr>
            </w:pPr>
          </w:p>
        </w:tc>
        <w:tc>
          <w:tcPr>
            <w:tcW w:w="4531" w:type="dxa"/>
            <w:vMerge w:val="restart"/>
          </w:tcPr>
          <w:p w14:paraId="051FE73A" w14:textId="77777777" w:rsidR="00C52D8C" w:rsidRDefault="00C52D8C" w:rsidP="007F4F02">
            <w:pPr>
              <w:spacing w:before="0" w:after="0"/>
              <w:rPr>
                <w:rFonts w:ascii="Times New Roman" w:hAnsi="Times New Roman"/>
                <w:sz w:val="22"/>
                <w:szCs w:val="22"/>
              </w:rPr>
            </w:pPr>
            <w:r w:rsidRPr="004A5EA0">
              <w:rPr>
                <w:rFonts w:ascii="Times New Roman" w:hAnsi="Times New Roman"/>
                <w:sz w:val="22"/>
                <w:szCs w:val="22"/>
              </w:rPr>
              <w:lastRenderedPageBreak/>
              <w:t>Biotechnical Faculty of the University of Montenegro</w:t>
            </w:r>
          </w:p>
          <w:p w14:paraId="33F64548" w14:textId="77777777" w:rsidR="00C52D8C" w:rsidRPr="004A5EA0" w:rsidRDefault="00C52D8C" w:rsidP="007F4F02">
            <w:pPr>
              <w:spacing w:before="0" w:after="0"/>
              <w:rPr>
                <w:rFonts w:ascii="Times New Roman" w:hAnsi="Times New Roman"/>
                <w:sz w:val="22"/>
                <w:szCs w:val="22"/>
              </w:rPr>
            </w:pPr>
            <w:r w:rsidRPr="004A5EA0">
              <w:rPr>
                <w:rFonts w:ascii="Times New Roman" w:hAnsi="Times New Roman"/>
                <w:sz w:val="22"/>
                <w:szCs w:val="22"/>
              </w:rPr>
              <w:t>Diagnostics Veterinary Laboratory</w:t>
            </w:r>
          </w:p>
          <w:p w14:paraId="09CCB141" w14:textId="77777777" w:rsidR="00C52D8C" w:rsidRPr="004A5EA0" w:rsidRDefault="00C52D8C" w:rsidP="007F4F02">
            <w:pPr>
              <w:spacing w:before="0" w:after="0"/>
              <w:rPr>
                <w:rFonts w:ascii="Times New Roman" w:hAnsi="Times New Roman"/>
                <w:sz w:val="22"/>
                <w:szCs w:val="22"/>
              </w:rPr>
            </w:pPr>
            <w:proofErr w:type="spellStart"/>
            <w:r w:rsidRPr="004A5EA0">
              <w:rPr>
                <w:rFonts w:ascii="Times New Roman" w:hAnsi="Times New Roman"/>
                <w:sz w:val="22"/>
                <w:szCs w:val="22"/>
              </w:rPr>
              <w:lastRenderedPageBreak/>
              <w:t>Bulevar</w:t>
            </w:r>
            <w:proofErr w:type="spellEnd"/>
            <w:r w:rsidRPr="004A5EA0">
              <w:rPr>
                <w:rFonts w:ascii="Times New Roman" w:hAnsi="Times New Roman"/>
                <w:sz w:val="22"/>
                <w:szCs w:val="22"/>
              </w:rPr>
              <w:t xml:space="preserve"> </w:t>
            </w:r>
            <w:proofErr w:type="spellStart"/>
            <w:r w:rsidRPr="004A5EA0">
              <w:rPr>
                <w:rFonts w:ascii="Times New Roman" w:hAnsi="Times New Roman"/>
                <w:sz w:val="22"/>
                <w:szCs w:val="22"/>
              </w:rPr>
              <w:t>Džordža</w:t>
            </w:r>
            <w:proofErr w:type="spellEnd"/>
            <w:r w:rsidRPr="004A5EA0">
              <w:rPr>
                <w:rFonts w:ascii="Times New Roman" w:hAnsi="Times New Roman"/>
                <w:sz w:val="22"/>
                <w:szCs w:val="22"/>
              </w:rPr>
              <w:t xml:space="preserve"> </w:t>
            </w:r>
            <w:proofErr w:type="spellStart"/>
            <w:r w:rsidRPr="004A5EA0">
              <w:rPr>
                <w:rFonts w:ascii="Times New Roman" w:hAnsi="Times New Roman"/>
                <w:sz w:val="22"/>
                <w:szCs w:val="22"/>
              </w:rPr>
              <w:t>Vašingtona</w:t>
            </w:r>
            <w:proofErr w:type="spellEnd"/>
            <w:r w:rsidRPr="004A5EA0">
              <w:rPr>
                <w:rFonts w:ascii="Times New Roman" w:hAnsi="Times New Roman"/>
                <w:sz w:val="22"/>
                <w:szCs w:val="22"/>
              </w:rPr>
              <w:t xml:space="preserve">, bb, </w:t>
            </w:r>
            <w:proofErr w:type="spellStart"/>
            <w:r w:rsidRPr="004A5EA0">
              <w:rPr>
                <w:rFonts w:ascii="Times New Roman" w:hAnsi="Times New Roman"/>
                <w:sz w:val="22"/>
                <w:szCs w:val="22"/>
              </w:rPr>
              <w:t>p.fah</w:t>
            </w:r>
            <w:proofErr w:type="spellEnd"/>
            <w:r w:rsidRPr="004A5EA0">
              <w:rPr>
                <w:rFonts w:ascii="Times New Roman" w:hAnsi="Times New Roman"/>
                <w:sz w:val="22"/>
                <w:szCs w:val="22"/>
              </w:rPr>
              <w:t xml:space="preserve"> 69</w:t>
            </w:r>
          </w:p>
          <w:p w14:paraId="0CB8B2C7" w14:textId="77777777" w:rsidR="00C52D8C" w:rsidRPr="006C547C" w:rsidRDefault="00C52D8C" w:rsidP="007F4F02">
            <w:pPr>
              <w:spacing w:before="0" w:after="0"/>
              <w:rPr>
                <w:rFonts w:ascii="Times New Roman" w:hAnsi="Times New Roman"/>
                <w:sz w:val="22"/>
                <w:szCs w:val="22"/>
              </w:rPr>
            </w:pPr>
            <w:r w:rsidRPr="004A5EA0">
              <w:rPr>
                <w:rFonts w:ascii="Times New Roman" w:hAnsi="Times New Roman"/>
                <w:sz w:val="22"/>
                <w:szCs w:val="22"/>
              </w:rPr>
              <w:t>81000 Podgorica, Montenegro</w:t>
            </w:r>
          </w:p>
        </w:tc>
      </w:tr>
      <w:tr w:rsidR="00C52D8C" w:rsidRPr="00827204" w14:paraId="6F4C5B0F" w14:textId="77777777" w:rsidTr="0030311C">
        <w:trPr>
          <w:trHeight w:val="554"/>
        </w:trPr>
        <w:tc>
          <w:tcPr>
            <w:tcW w:w="3828" w:type="dxa"/>
            <w:shd w:val="clear" w:color="auto" w:fill="auto"/>
          </w:tcPr>
          <w:p w14:paraId="71D95271" w14:textId="77777777" w:rsidR="00C52D8C" w:rsidRPr="007259C1" w:rsidRDefault="00C52D8C" w:rsidP="007F4F02">
            <w:pPr>
              <w:spacing w:before="240" w:after="240"/>
              <w:ind w:left="57"/>
              <w:rPr>
                <w:rFonts w:ascii="Times New Roman" w:hAnsi="Times New Roman"/>
                <w:b/>
                <w:sz w:val="22"/>
                <w:szCs w:val="22"/>
              </w:rPr>
            </w:pPr>
            <w:r w:rsidRPr="00CC0780">
              <w:rPr>
                <w:rFonts w:ascii="Times New Roman" w:hAnsi="Times New Roman"/>
                <w:b/>
                <w:sz w:val="22"/>
                <w:szCs w:val="22"/>
              </w:rPr>
              <w:lastRenderedPageBreak/>
              <w:t>Item N° 1.2:</w:t>
            </w:r>
            <w:r w:rsidRPr="00CC0780">
              <w:rPr>
                <w:rFonts w:ascii="Times New Roman" w:hAnsi="Times New Roman"/>
                <w:sz w:val="22"/>
                <w:szCs w:val="22"/>
              </w:rPr>
              <w:t xml:space="preserve">  ELISA washer </w:t>
            </w:r>
          </w:p>
        </w:tc>
        <w:tc>
          <w:tcPr>
            <w:tcW w:w="2977" w:type="dxa"/>
            <w:shd w:val="clear" w:color="auto" w:fill="auto"/>
            <w:vAlign w:val="center"/>
          </w:tcPr>
          <w:p w14:paraId="393C9B6F" w14:textId="77777777" w:rsidR="00C52D8C" w:rsidRPr="00BB02DE" w:rsidRDefault="00C52D8C" w:rsidP="007F4F02">
            <w:pPr>
              <w:spacing w:before="240" w:after="240"/>
              <w:jc w:val="center"/>
              <w:rPr>
                <w:rFonts w:ascii="Times New Roman" w:hAnsi="Times New Roman"/>
                <w:bCs/>
                <w:color w:val="39617A"/>
                <w:sz w:val="22"/>
                <w:szCs w:val="22"/>
              </w:rPr>
            </w:pPr>
            <w:r>
              <w:rPr>
                <w:rFonts w:ascii="Times New Roman" w:hAnsi="Times New Roman"/>
                <w:bCs/>
                <w:color w:val="39617A"/>
                <w:sz w:val="22"/>
                <w:szCs w:val="22"/>
              </w:rPr>
              <w:t>2</w:t>
            </w:r>
          </w:p>
        </w:tc>
        <w:tc>
          <w:tcPr>
            <w:tcW w:w="4111" w:type="dxa"/>
            <w:vMerge/>
          </w:tcPr>
          <w:p w14:paraId="6523B7D4" w14:textId="77777777" w:rsidR="00C52D8C" w:rsidRPr="00827204" w:rsidRDefault="00C52D8C" w:rsidP="007F4F02">
            <w:pPr>
              <w:spacing w:before="240" w:after="240"/>
              <w:jc w:val="center"/>
              <w:rPr>
                <w:rFonts w:ascii="Times New Roman" w:hAnsi="Times New Roman"/>
                <w:bCs/>
                <w:i/>
                <w:iCs/>
                <w:color w:val="39617A"/>
                <w:sz w:val="22"/>
                <w:szCs w:val="22"/>
              </w:rPr>
            </w:pPr>
          </w:p>
        </w:tc>
        <w:tc>
          <w:tcPr>
            <w:tcW w:w="4531" w:type="dxa"/>
            <w:vMerge/>
            <w:vAlign w:val="center"/>
          </w:tcPr>
          <w:p w14:paraId="26503D4C" w14:textId="77777777" w:rsidR="00C52D8C" w:rsidRPr="00827204" w:rsidRDefault="00C52D8C" w:rsidP="007F4F02">
            <w:pPr>
              <w:spacing w:before="240" w:after="240"/>
              <w:jc w:val="center"/>
              <w:rPr>
                <w:rFonts w:ascii="Times New Roman" w:hAnsi="Times New Roman"/>
                <w:b/>
                <w:bCs/>
                <w:i/>
                <w:iCs/>
                <w:color w:val="39617A"/>
                <w:sz w:val="22"/>
                <w:szCs w:val="22"/>
              </w:rPr>
            </w:pPr>
          </w:p>
        </w:tc>
      </w:tr>
      <w:tr w:rsidR="00C52D8C" w:rsidRPr="00827204" w14:paraId="5AC587B0" w14:textId="77777777" w:rsidTr="0030311C">
        <w:trPr>
          <w:trHeight w:val="554"/>
        </w:trPr>
        <w:tc>
          <w:tcPr>
            <w:tcW w:w="3828" w:type="dxa"/>
            <w:shd w:val="clear" w:color="auto" w:fill="auto"/>
          </w:tcPr>
          <w:p w14:paraId="5F4E2F1B" w14:textId="77777777" w:rsidR="00C52D8C" w:rsidRPr="007259C1" w:rsidRDefault="00C52D8C" w:rsidP="007F4F02">
            <w:pPr>
              <w:spacing w:before="240" w:after="240"/>
              <w:ind w:left="57"/>
              <w:rPr>
                <w:rFonts w:ascii="Times New Roman" w:hAnsi="Times New Roman"/>
                <w:b/>
                <w:sz w:val="22"/>
                <w:szCs w:val="22"/>
              </w:rPr>
            </w:pPr>
            <w:r w:rsidRPr="00CC0780">
              <w:rPr>
                <w:rFonts w:ascii="Times New Roman" w:hAnsi="Times New Roman"/>
                <w:b/>
                <w:sz w:val="22"/>
                <w:szCs w:val="22"/>
              </w:rPr>
              <w:t>Item N° 1.3:</w:t>
            </w:r>
            <w:r w:rsidRPr="00CC0780">
              <w:rPr>
                <w:rFonts w:ascii="Times New Roman" w:hAnsi="Times New Roman"/>
                <w:sz w:val="22"/>
                <w:szCs w:val="22"/>
              </w:rPr>
              <w:t xml:space="preserve">  Tissue Homogenizer </w:t>
            </w:r>
          </w:p>
        </w:tc>
        <w:tc>
          <w:tcPr>
            <w:tcW w:w="2977" w:type="dxa"/>
            <w:shd w:val="clear" w:color="auto" w:fill="auto"/>
            <w:vAlign w:val="center"/>
          </w:tcPr>
          <w:p w14:paraId="557204C9" w14:textId="77777777" w:rsidR="00C52D8C" w:rsidRPr="00BB02DE" w:rsidRDefault="00C52D8C" w:rsidP="007F4F02">
            <w:pPr>
              <w:spacing w:before="240" w:after="240"/>
              <w:jc w:val="center"/>
              <w:rPr>
                <w:rFonts w:ascii="Times New Roman" w:hAnsi="Times New Roman"/>
                <w:bCs/>
                <w:color w:val="39617A"/>
                <w:sz w:val="22"/>
                <w:szCs w:val="22"/>
              </w:rPr>
            </w:pPr>
            <w:r>
              <w:rPr>
                <w:rFonts w:ascii="Times New Roman" w:hAnsi="Times New Roman"/>
                <w:bCs/>
                <w:color w:val="39617A"/>
                <w:sz w:val="22"/>
                <w:szCs w:val="22"/>
              </w:rPr>
              <w:t>1</w:t>
            </w:r>
          </w:p>
        </w:tc>
        <w:tc>
          <w:tcPr>
            <w:tcW w:w="4111" w:type="dxa"/>
            <w:vMerge/>
          </w:tcPr>
          <w:p w14:paraId="122E7507" w14:textId="77777777" w:rsidR="00C52D8C" w:rsidRPr="00827204" w:rsidRDefault="00C52D8C" w:rsidP="007F4F02">
            <w:pPr>
              <w:spacing w:before="240" w:after="240"/>
              <w:jc w:val="center"/>
              <w:rPr>
                <w:rFonts w:ascii="Times New Roman" w:hAnsi="Times New Roman"/>
                <w:bCs/>
                <w:i/>
                <w:iCs/>
                <w:color w:val="39617A"/>
                <w:sz w:val="22"/>
                <w:szCs w:val="22"/>
              </w:rPr>
            </w:pPr>
          </w:p>
        </w:tc>
        <w:tc>
          <w:tcPr>
            <w:tcW w:w="4531" w:type="dxa"/>
            <w:vMerge/>
            <w:vAlign w:val="center"/>
          </w:tcPr>
          <w:p w14:paraId="1B4C5780" w14:textId="77777777" w:rsidR="00C52D8C" w:rsidRPr="00827204" w:rsidRDefault="00C52D8C" w:rsidP="007F4F02">
            <w:pPr>
              <w:spacing w:before="240" w:after="240"/>
              <w:jc w:val="center"/>
              <w:rPr>
                <w:rFonts w:ascii="Times New Roman" w:hAnsi="Times New Roman"/>
                <w:b/>
                <w:bCs/>
                <w:i/>
                <w:iCs/>
                <w:color w:val="39617A"/>
                <w:sz w:val="22"/>
                <w:szCs w:val="22"/>
              </w:rPr>
            </w:pPr>
          </w:p>
        </w:tc>
      </w:tr>
      <w:tr w:rsidR="00C52D8C" w:rsidRPr="00827204" w14:paraId="4B03A012" w14:textId="77777777" w:rsidTr="0030311C">
        <w:trPr>
          <w:trHeight w:val="554"/>
        </w:trPr>
        <w:tc>
          <w:tcPr>
            <w:tcW w:w="3828" w:type="dxa"/>
            <w:shd w:val="clear" w:color="auto" w:fill="auto"/>
          </w:tcPr>
          <w:p w14:paraId="66F361FF" w14:textId="77777777" w:rsidR="00C52D8C" w:rsidRPr="007259C1" w:rsidRDefault="00C52D8C" w:rsidP="007F4F02">
            <w:pPr>
              <w:spacing w:before="240" w:after="240"/>
              <w:ind w:left="57"/>
              <w:rPr>
                <w:rFonts w:ascii="Times New Roman" w:hAnsi="Times New Roman"/>
                <w:b/>
                <w:sz w:val="22"/>
                <w:szCs w:val="22"/>
              </w:rPr>
            </w:pPr>
            <w:r w:rsidRPr="00CC0780">
              <w:rPr>
                <w:rFonts w:ascii="Times New Roman" w:hAnsi="Times New Roman"/>
                <w:b/>
                <w:sz w:val="22"/>
                <w:szCs w:val="22"/>
              </w:rPr>
              <w:t>Item N° 1.4:</w:t>
            </w:r>
            <w:r w:rsidRPr="00CC0780">
              <w:rPr>
                <w:rFonts w:ascii="Times New Roman" w:hAnsi="Times New Roman"/>
                <w:sz w:val="22"/>
                <w:szCs w:val="22"/>
              </w:rPr>
              <w:t xml:space="preserve"> Tissue Processor </w:t>
            </w:r>
          </w:p>
        </w:tc>
        <w:tc>
          <w:tcPr>
            <w:tcW w:w="2977" w:type="dxa"/>
            <w:shd w:val="clear" w:color="auto" w:fill="auto"/>
            <w:vAlign w:val="center"/>
          </w:tcPr>
          <w:p w14:paraId="22036588" w14:textId="77777777" w:rsidR="00C52D8C" w:rsidRPr="00BB02DE" w:rsidRDefault="00C52D8C" w:rsidP="007F4F02">
            <w:pPr>
              <w:spacing w:before="240" w:after="240"/>
              <w:jc w:val="center"/>
              <w:rPr>
                <w:rFonts w:ascii="Times New Roman" w:hAnsi="Times New Roman"/>
                <w:bCs/>
                <w:color w:val="39617A"/>
                <w:sz w:val="22"/>
                <w:szCs w:val="22"/>
              </w:rPr>
            </w:pPr>
            <w:r>
              <w:rPr>
                <w:rFonts w:ascii="Times New Roman" w:hAnsi="Times New Roman"/>
                <w:bCs/>
                <w:color w:val="39617A"/>
                <w:sz w:val="22"/>
                <w:szCs w:val="22"/>
              </w:rPr>
              <w:t>1</w:t>
            </w:r>
          </w:p>
        </w:tc>
        <w:tc>
          <w:tcPr>
            <w:tcW w:w="4111" w:type="dxa"/>
            <w:vMerge/>
          </w:tcPr>
          <w:p w14:paraId="775AC97A" w14:textId="77777777" w:rsidR="00C52D8C" w:rsidRPr="00827204" w:rsidRDefault="00C52D8C" w:rsidP="007F4F02">
            <w:pPr>
              <w:spacing w:before="240" w:after="240"/>
              <w:jc w:val="center"/>
              <w:rPr>
                <w:rFonts w:ascii="Times New Roman" w:hAnsi="Times New Roman"/>
                <w:bCs/>
                <w:i/>
                <w:iCs/>
                <w:color w:val="39617A"/>
                <w:sz w:val="22"/>
                <w:szCs w:val="22"/>
              </w:rPr>
            </w:pPr>
          </w:p>
        </w:tc>
        <w:tc>
          <w:tcPr>
            <w:tcW w:w="4531" w:type="dxa"/>
            <w:vMerge/>
            <w:vAlign w:val="center"/>
          </w:tcPr>
          <w:p w14:paraId="70F03A90" w14:textId="77777777" w:rsidR="00C52D8C" w:rsidRPr="00827204" w:rsidRDefault="00C52D8C" w:rsidP="007F4F02">
            <w:pPr>
              <w:spacing w:before="240" w:after="240"/>
              <w:jc w:val="center"/>
              <w:rPr>
                <w:rFonts w:ascii="Times New Roman" w:hAnsi="Times New Roman"/>
                <w:b/>
                <w:bCs/>
                <w:i/>
                <w:iCs/>
                <w:color w:val="39617A"/>
                <w:sz w:val="22"/>
                <w:szCs w:val="22"/>
              </w:rPr>
            </w:pPr>
          </w:p>
        </w:tc>
      </w:tr>
      <w:tr w:rsidR="00C52D8C" w:rsidRPr="00827204" w14:paraId="64046A9F" w14:textId="77777777" w:rsidTr="0030311C">
        <w:trPr>
          <w:trHeight w:val="554"/>
        </w:trPr>
        <w:tc>
          <w:tcPr>
            <w:tcW w:w="3828" w:type="dxa"/>
            <w:shd w:val="clear" w:color="auto" w:fill="auto"/>
          </w:tcPr>
          <w:p w14:paraId="6520B2D2" w14:textId="77777777" w:rsidR="00C52D8C" w:rsidRPr="007259C1" w:rsidRDefault="00C52D8C" w:rsidP="007F4F02">
            <w:pPr>
              <w:spacing w:before="240" w:after="240"/>
              <w:ind w:left="57"/>
              <w:rPr>
                <w:rFonts w:ascii="Times New Roman" w:hAnsi="Times New Roman"/>
                <w:b/>
                <w:sz w:val="22"/>
                <w:szCs w:val="22"/>
              </w:rPr>
            </w:pPr>
            <w:r w:rsidRPr="00CC0780">
              <w:rPr>
                <w:rFonts w:ascii="Times New Roman" w:hAnsi="Times New Roman"/>
                <w:b/>
                <w:sz w:val="22"/>
                <w:szCs w:val="22"/>
              </w:rPr>
              <w:t>Item N° 1.5:</w:t>
            </w:r>
            <w:r w:rsidRPr="00CC0780">
              <w:rPr>
                <w:rFonts w:ascii="Times New Roman" w:hAnsi="Times New Roman"/>
                <w:sz w:val="22"/>
                <w:szCs w:val="22"/>
              </w:rPr>
              <w:t xml:space="preserve"> Microtome </w:t>
            </w:r>
          </w:p>
        </w:tc>
        <w:tc>
          <w:tcPr>
            <w:tcW w:w="2977" w:type="dxa"/>
            <w:shd w:val="clear" w:color="auto" w:fill="auto"/>
            <w:vAlign w:val="center"/>
          </w:tcPr>
          <w:p w14:paraId="32790BCA" w14:textId="77777777" w:rsidR="00C52D8C" w:rsidRPr="00BB02DE" w:rsidRDefault="00C52D8C" w:rsidP="007F4F02">
            <w:pPr>
              <w:spacing w:before="240" w:after="240"/>
              <w:jc w:val="center"/>
              <w:rPr>
                <w:rFonts w:ascii="Times New Roman" w:hAnsi="Times New Roman"/>
                <w:bCs/>
                <w:color w:val="39617A"/>
                <w:sz w:val="22"/>
                <w:szCs w:val="22"/>
              </w:rPr>
            </w:pPr>
            <w:r>
              <w:rPr>
                <w:rFonts w:ascii="Times New Roman" w:hAnsi="Times New Roman"/>
                <w:bCs/>
                <w:color w:val="39617A"/>
                <w:sz w:val="22"/>
                <w:szCs w:val="22"/>
              </w:rPr>
              <w:t>1</w:t>
            </w:r>
          </w:p>
        </w:tc>
        <w:tc>
          <w:tcPr>
            <w:tcW w:w="4111" w:type="dxa"/>
            <w:vMerge/>
          </w:tcPr>
          <w:p w14:paraId="68C614A1" w14:textId="77777777" w:rsidR="00C52D8C" w:rsidRPr="00827204" w:rsidRDefault="00C52D8C" w:rsidP="007F4F02">
            <w:pPr>
              <w:spacing w:before="240" w:after="240"/>
              <w:jc w:val="center"/>
              <w:rPr>
                <w:rFonts w:ascii="Times New Roman" w:hAnsi="Times New Roman"/>
                <w:bCs/>
                <w:i/>
                <w:iCs/>
                <w:color w:val="39617A"/>
                <w:sz w:val="22"/>
                <w:szCs w:val="22"/>
              </w:rPr>
            </w:pPr>
          </w:p>
        </w:tc>
        <w:tc>
          <w:tcPr>
            <w:tcW w:w="4531" w:type="dxa"/>
            <w:vMerge/>
            <w:vAlign w:val="center"/>
          </w:tcPr>
          <w:p w14:paraId="121252F0" w14:textId="77777777" w:rsidR="00C52D8C" w:rsidRPr="00827204" w:rsidRDefault="00C52D8C" w:rsidP="007F4F02">
            <w:pPr>
              <w:spacing w:before="240" w:after="240"/>
              <w:jc w:val="center"/>
              <w:rPr>
                <w:rFonts w:ascii="Times New Roman" w:hAnsi="Times New Roman"/>
                <w:b/>
                <w:bCs/>
                <w:i/>
                <w:iCs/>
                <w:color w:val="39617A"/>
                <w:sz w:val="22"/>
                <w:szCs w:val="22"/>
              </w:rPr>
            </w:pPr>
          </w:p>
        </w:tc>
      </w:tr>
      <w:tr w:rsidR="00C52D8C" w:rsidRPr="00827204" w14:paraId="4B2DC8ED" w14:textId="77777777" w:rsidTr="0030311C">
        <w:trPr>
          <w:trHeight w:val="554"/>
        </w:trPr>
        <w:tc>
          <w:tcPr>
            <w:tcW w:w="3828" w:type="dxa"/>
            <w:shd w:val="clear" w:color="auto" w:fill="auto"/>
          </w:tcPr>
          <w:p w14:paraId="187B40C3" w14:textId="77777777" w:rsidR="00C52D8C" w:rsidRPr="007259C1" w:rsidRDefault="00C52D8C" w:rsidP="007F4F02">
            <w:pPr>
              <w:spacing w:before="240" w:after="240"/>
              <w:ind w:left="57"/>
              <w:rPr>
                <w:rFonts w:ascii="Times New Roman" w:hAnsi="Times New Roman"/>
                <w:b/>
                <w:sz w:val="22"/>
                <w:szCs w:val="22"/>
              </w:rPr>
            </w:pPr>
            <w:r w:rsidRPr="00CC0780">
              <w:rPr>
                <w:rFonts w:ascii="Times New Roman" w:hAnsi="Times New Roman"/>
                <w:b/>
                <w:sz w:val="22"/>
                <w:szCs w:val="22"/>
              </w:rPr>
              <w:t>Item N° 1.6:</w:t>
            </w:r>
            <w:r w:rsidRPr="00CC0780">
              <w:rPr>
                <w:rFonts w:ascii="Times New Roman" w:hAnsi="Times New Roman"/>
                <w:sz w:val="22"/>
                <w:szCs w:val="22"/>
              </w:rPr>
              <w:t xml:space="preserve"> Slide stainer </w:t>
            </w:r>
          </w:p>
        </w:tc>
        <w:tc>
          <w:tcPr>
            <w:tcW w:w="2977" w:type="dxa"/>
            <w:shd w:val="clear" w:color="auto" w:fill="auto"/>
            <w:vAlign w:val="center"/>
          </w:tcPr>
          <w:p w14:paraId="4B703B00" w14:textId="77777777" w:rsidR="00C52D8C" w:rsidRPr="00BB02DE" w:rsidRDefault="00C52D8C" w:rsidP="007F4F02">
            <w:pPr>
              <w:spacing w:before="240" w:after="240"/>
              <w:jc w:val="center"/>
              <w:rPr>
                <w:rFonts w:ascii="Times New Roman" w:hAnsi="Times New Roman"/>
                <w:bCs/>
                <w:color w:val="39617A"/>
                <w:sz w:val="22"/>
                <w:szCs w:val="22"/>
              </w:rPr>
            </w:pPr>
            <w:r>
              <w:rPr>
                <w:rFonts w:ascii="Times New Roman" w:hAnsi="Times New Roman"/>
                <w:bCs/>
                <w:color w:val="39617A"/>
                <w:sz w:val="22"/>
                <w:szCs w:val="22"/>
              </w:rPr>
              <w:t>1</w:t>
            </w:r>
          </w:p>
        </w:tc>
        <w:tc>
          <w:tcPr>
            <w:tcW w:w="4111" w:type="dxa"/>
            <w:vMerge/>
          </w:tcPr>
          <w:p w14:paraId="2B9457C0" w14:textId="77777777" w:rsidR="00C52D8C" w:rsidRPr="00827204" w:rsidRDefault="00C52D8C" w:rsidP="007F4F02">
            <w:pPr>
              <w:spacing w:before="240" w:after="240"/>
              <w:jc w:val="center"/>
              <w:rPr>
                <w:rFonts w:ascii="Times New Roman" w:hAnsi="Times New Roman"/>
                <w:bCs/>
                <w:i/>
                <w:iCs/>
                <w:color w:val="39617A"/>
                <w:sz w:val="22"/>
                <w:szCs w:val="22"/>
              </w:rPr>
            </w:pPr>
          </w:p>
        </w:tc>
        <w:tc>
          <w:tcPr>
            <w:tcW w:w="4531" w:type="dxa"/>
            <w:vMerge/>
            <w:vAlign w:val="center"/>
          </w:tcPr>
          <w:p w14:paraId="74F7380A" w14:textId="77777777" w:rsidR="00C52D8C" w:rsidRPr="00827204" w:rsidRDefault="00C52D8C" w:rsidP="007F4F02">
            <w:pPr>
              <w:spacing w:before="240" w:after="240"/>
              <w:jc w:val="center"/>
              <w:rPr>
                <w:rFonts w:ascii="Times New Roman" w:hAnsi="Times New Roman"/>
                <w:b/>
                <w:bCs/>
                <w:i/>
                <w:iCs/>
                <w:color w:val="39617A"/>
                <w:sz w:val="22"/>
                <w:szCs w:val="22"/>
              </w:rPr>
            </w:pPr>
          </w:p>
        </w:tc>
      </w:tr>
      <w:tr w:rsidR="00C52D8C" w:rsidRPr="00827204" w14:paraId="6343EBBD" w14:textId="77777777" w:rsidTr="0030311C">
        <w:trPr>
          <w:trHeight w:val="554"/>
        </w:trPr>
        <w:tc>
          <w:tcPr>
            <w:tcW w:w="3828" w:type="dxa"/>
            <w:shd w:val="clear" w:color="auto" w:fill="auto"/>
          </w:tcPr>
          <w:p w14:paraId="3681F827" w14:textId="77777777" w:rsidR="00C52D8C" w:rsidRPr="007259C1" w:rsidRDefault="00C52D8C" w:rsidP="007F4F02">
            <w:pPr>
              <w:spacing w:before="240" w:after="240"/>
              <w:ind w:left="57"/>
              <w:rPr>
                <w:rFonts w:ascii="Times New Roman" w:hAnsi="Times New Roman"/>
                <w:b/>
                <w:sz w:val="22"/>
                <w:szCs w:val="22"/>
              </w:rPr>
            </w:pPr>
            <w:r w:rsidRPr="00CC0780">
              <w:rPr>
                <w:rFonts w:ascii="Times New Roman" w:hAnsi="Times New Roman"/>
                <w:b/>
                <w:sz w:val="22"/>
                <w:szCs w:val="22"/>
              </w:rPr>
              <w:t>Item N° 1.7:</w:t>
            </w:r>
            <w:r w:rsidRPr="00CC0780">
              <w:rPr>
                <w:rFonts w:ascii="Times New Roman" w:hAnsi="Times New Roman"/>
                <w:sz w:val="22"/>
                <w:szCs w:val="22"/>
              </w:rPr>
              <w:t xml:space="preserve"> Cold plate </w:t>
            </w:r>
          </w:p>
        </w:tc>
        <w:tc>
          <w:tcPr>
            <w:tcW w:w="2977" w:type="dxa"/>
            <w:shd w:val="clear" w:color="auto" w:fill="auto"/>
            <w:vAlign w:val="center"/>
          </w:tcPr>
          <w:p w14:paraId="3319B1A8" w14:textId="77777777" w:rsidR="00C52D8C" w:rsidRPr="00BB02DE" w:rsidRDefault="00C52D8C" w:rsidP="007F4F02">
            <w:pPr>
              <w:spacing w:before="240" w:after="240"/>
              <w:jc w:val="center"/>
              <w:rPr>
                <w:rFonts w:ascii="Times New Roman" w:hAnsi="Times New Roman"/>
                <w:bCs/>
                <w:color w:val="39617A"/>
                <w:sz w:val="22"/>
                <w:szCs w:val="22"/>
              </w:rPr>
            </w:pPr>
            <w:r>
              <w:rPr>
                <w:rFonts w:ascii="Times New Roman" w:hAnsi="Times New Roman"/>
                <w:bCs/>
                <w:color w:val="39617A"/>
                <w:sz w:val="22"/>
                <w:szCs w:val="22"/>
              </w:rPr>
              <w:t>1</w:t>
            </w:r>
          </w:p>
        </w:tc>
        <w:tc>
          <w:tcPr>
            <w:tcW w:w="4111" w:type="dxa"/>
            <w:vMerge/>
          </w:tcPr>
          <w:p w14:paraId="7BC14A6D" w14:textId="77777777" w:rsidR="00C52D8C" w:rsidRPr="00827204" w:rsidRDefault="00C52D8C" w:rsidP="007F4F02">
            <w:pPr>
              <w:spacing w:before="240" w:after="240"/>
              <w:jc w:val="center"/>
              <w:rPr>
                <w:rFonts w:ascii="Times New Roman" w:hAnsi="Times New Roman"/>
                <w:bCs/>
                <w:i/>
                <w:iCs/>
                <w:color w:val="39617A"/>
                <w:sz w:val="22"/>
                <w:szCs w:val="22"/>
              </w:rPr>
            </w:pPr>
          </w:p>
        </w:tc>
        <w:tc>
          <w:tcPr>
            <w:tcW w:w="4531" w:type="dxa"/>
            <w:vMerge/>
            <w:vAlign w:val="center"/>
          </w:tcPr>
          <w:p w14:paraId="415133FB" w14:textId="77777777" w:rsidR="00C52D8C" w:rsidRPr="00827204" w:rsidRDefault="00C52D8C" w:rsidP="007F4F02">
            <w:pPr>
              <w:spacing w:before="240" w:after="240"/>
              <w:jc w:val="center"/>
              <w:rPr>
                <w:rFonts w:ascii="Times New Roman" w:hAnsi="Times New Roman"/>
                <w:b/>
                <w:bCs/>
                <w:i/>
                <w:iCs/>
                <w:color w:val="39617A"/>
                <w:sz w:val="22"/>
                <w:szCs w:val="22"/>
              </w:rPr>
            </w:pPr>
          </w:p>
        </w:tc>
      </w:tr>
      <w:tr w:rsidR="00C52D8C" w:rsidRPr="00827204" w14:paraId="5E76DA64" w14:textId="77777777" w:rsidTr="0030311C">
        <w:trPr>
          <w:trHeight w:val="554"/>
        </w:trPr>
        <w:tc>
          <w:tcPr>
            <w:tcW w:w="3828" w:type="dxa"/>
            <w:shd w:val="clear" w:color="auto" w:fill="auto"/>
          </w:tcPr>
          <w:p w14:paraId="3FB79D68" w14:textId="77777777" w:rsidR="00C52D8C" w:rsidRPr="007259C1" w:rsidRDefault="00C52D8C" w:rsidP="007F4F02">
            <w:pPr>
              <w:spacing w:before="240" w:after="240"/>
              <w:ind w:left="57"/>
              <w:rPr>
                <w:rFonts w:ascii="Times New Roman" w:hAnsi="Times New Roman"/>
                <w:b/>
                <w:sz w:val="22"/>
                <w:szCs w:val="22"/>
              </w:rPr>
            </w:pPr>
            <w:r w:rsidRPr="00CC0780">
              <w:rPr>
                <w:rFonts w:ascii="Times New Roman" w:hAnsi="Times New Roman"/>
                <w:b/>
                <w:sz w:val="22"/>
                <w:szCs w:val="22"/>
              </w:rPr>
              <w:t>Item N° 1.8:</w:t>
            </w:r>
            <w:r w:rsidRPr="00CC0780">
              <w:rPr>
                <w:rFonts w:ascii="Times New Roman" w:hAnsi="Times New Roman"/>
                <w:sz w:val="22"/>
                <w:szCs w:val="22"/>
              </w:rPr>
              <w:t xml:space="preserve"> Water bath </w:t>
            </w:r>
          </w:p>
        </w:tc>
        <w:tc>
          <w:tcPr>
            <w:tcW w:w="2977" w:type="dxa"/>
            <w:shd w:val="clear" w:color="auto" w:fill="auto"/>
            <w:vAlign w:val="center"/>
          </w:tcPr>
          <w:p w14:paraId="021E8044" w14:textId="77777777" w:rsidR="00C52D8C" w:rsidRPr="00BB02DE" w:rsidRDefault="00C52D8C" w:rsidP="007F4F02">
            <w:pPr>
              <w:spacing w:before="240" w:after="240"/>
              <w:jc w:val="center"/>
              <w:rPr>
                <w:rFonts w:ascii="Times New Roman" w:hAnsi="Times New Roman"/>
                <w:bCs/>
                <w:color w:val="39617A"/>
                <w:sz w:val="22"/>
                <w:szCs w:val="22"/>
              </w:rPr>
            </w:pPr>
            <w:r>
              <w:rPr>
                <w:rFonts w:ascii="Times New Roman" w:hAnsi="Times New Roman"/>
                <w:bCs/>
                <w:color w:val="39617A"/>
                <w:sz w:val="22"/>
                <w:szCs w:val="22"/>
              </w:rPr>
              <w:t>1</w:t>
            </w:r>
          </w:p>
        </w:tc>
        <w:tc>
          <w:tcPr>
            <w:tcW w:w="4111" w:type="dxa"/>
            <w:vMerge/>
          </w:tcPr>
          <w:p w14:paraId="672B703E" w14:textId="77777777" w:rsidR="00C52D8C" w:rsidRPr="00827204" w:rsidRDefault="00C52D8C" w:rsidP="007F4F02">
            <w:pPr>
              <w:spacing w:before="240" w:after="240"/>
              <w:jc w:val="center"/>
              <w:rPr>
                <w:rFonts w:ascii="Times New Roman" w:hAnsi="Times New Roman"/>
                <w:bCs/>
                <w:i/>
                <w:iCs/>
                <w:color w:val="39617A"/>
                <w:sz w:val="22"/>
                <w:szCs w:val="22"/>
              </w:rPr>
            </w:pPr>
          </w:p>
        </w:tc>
        <w:tc>
          <w:tcPr>
            <w:tcW w:w="4531" w:type="dxa"/>
            <w:vMerge/>
            <w:vAlign w:val="center"/>
          </w:tcPr>
          <w:p w14:paraId="087DD591" w14:textId="77777777" w:rsidR="00C52D8C" w:rsidRPr="00827204" w:rsidRDefault="00C52D8C" w:rsidP="007F4F02">
            <w:pPr>
              <w:spacing w:before="240" w:after="240"/>
              <w:jc w:val="center"/>
              <w:rPr>
                <w:rFonts w:ascii="Times New Roman" w:hAnsi="Times New Roman"/>
                <w:b/>
                <w:bCs/>
                <w:i/>
                <w:iCs/>
                <w:color w:val="39617A"/>
                <w:sz w:val="22"/>
                <w:szCs w:val="22"/>
              </w:rPr>
            </w:pPr>
          </w:p>
        </w:tc>
      </w:tr>
      <w:tr w:rsidR="00C52D8C" w:rsidRPr="00827204" w14:paraId="30E79414" w14:textId="77777777" w:rsidTr="0030311C">
        <w:trPr>
          <w:trHeight w:val="554"/>
        </w:trPr>
        <w:tc>
          <w:tcPr>
            <w:tcW w:w="3828" w:type="dxa"/>
            <w:shd w:val="clear" w:color="auto" w:fill="auto"/>
          </w:tcPr>
          <w:p w14:paraId="10A50972" w14:textId="77777777" w:rsidR="00C52D8C" w:rsidRPr="007259C1" w:rsidRDefault="00C52D8C" w:rsidP="007F4F02">
            <w:pPr>
              <w:spacing w:before="240" w:after="240"/>
              <w:ind w:left="57"/>
              <w:rPr>
                <w:rFonts w:ascii="Times New Roman" w:hAnsi="Times New Roman"/>
                <w:b/>
                <w:sz w:val="22"/>
                <w:szCs w:val="22"/>
              </w:rPr>
            </w:pPr>
            <w:r w:rsidRPr="00CC0780">
              <w:rPr>
                <w:rFonts w:ascii="Times New Roman" w:hAnsi="Times New Roman"/>
                <w:b/>
                <w:sz w:val="22"/>
                <w:szCs w:val="22"/>
              </w:rPr>
              <w:t>Item N° 1.9:</w:t>
            </w:r>
            <w:r w:rsidRPr="00CC0780">
              <w:rPr>
                <w:rFonts w:ascii="Times New Roman" w:hAnsi="Times New Roman"/>
                <w:sz w:val="22"/>
                <w:szCs w:val="22"/>
              </w:rPr>
              <w:t xml:space="preserve"> Microplate reader </w:t>
            </w:r>
          </w:p>
        </w:tc>
        <w:tc>
          <w:tcPr>
            <w:tcW w:w="2977" w:type="dxa"/>
            <w:shd w:val="clear" w:color="auto" w:fill="auto"/>
            <w:vAlign w:val="center"/>
          </w:tcPr>
          <w:p w14:paraId="26680919" w14:textId="77777777" w:rsidR="00C52D8C" w:rsidRPr="00BB02DE" w:rsidRDefault="00C52D8C" w:rsidP="007F4F02">
            <w:pPr>
              <w:spacing w:before="240" w:after="240"/>
              <w:jc w:val="center"/>
              <w:rPr>
                <w:rFonts w:ascii="Times New Roman" w:hAnsi="Times New Roman"/>
                <w:bCs/>
                <w:color w:val="39617A"/>
                <w:sz w:val="22"/>
                <w:szCs w:val="22"/>
              </w:rPr>
            </w:pPr>
            <w:r>
              <w:rPr>
                <w:rFonts w:ascii="Times New Roman" w:hAnsi="Times New Roman"/>
                <w:bCs/>
                <w:color w:val="39617A"/>
                <w:sz w:val="22"/>
                <w:szCs w:val="22"/>
              </w:rPr>
              <w:t>1</w:t>
            </w:r>
          </w:p>
        </w:tc>
        <w:tc>
          <w:tcPr>
            <w:tcW w:w="4111" w:type="dxa"/>
            <w:vMerge/>
          </w:tcPr>
          <w:p w14:paraId="0031BDC8" w14:textId="77777777" w:rsidR="00C52D8C" w:rsidRPr="00827204" w:rsidRDefault="00C52D8C" w:rsidP="007F4F02">
            <w:pPr>
              <w:spacing w:before="240" w:after="240"/>
              <w:jc w:val="center"/>
              <w:rPr>
                <w:rFonts w:ascii="Times New Roman" w:hAnsi="Times New Roman"/>
                <w:bCs/>
                <w:i/>
                <w:iCs/>
                <w:color w:val="39617A"/>
                <w:sz w:val="22"/>
                <w:szCs w:val="22"/>
              </w:rPr>
            </w:pPr>
          </w:p>
        </w:tc>
        <w:tc>
          <w:tcPr>
            <w:tcW w:w="4531" w:type="dxa"/>
            <w:vMerge/>
            <w:vAlign w:val="center"/>
          </w:tcPr>
          <w:p w14:paraId="0F4A4FE4" w14:textId="77777777" w:rsidR="00C52D8C" w:rsidRPr="00827204" w:rsidRDefault="00C52D8C" w:rsidP="007F4F02">
            <w:pPr>
              <w:spacing w:before="240" w:after="240"/>
              <w:jc w:val="center"/>
              <w:rPr>
                <w:rFonts w:ascii="Times New Roman" w:hAnsi="Times New Roman"/>
                <w:b/>
                <w:bCs/>
                <w:i/>
                <w:iCs/>
                <w:color w:val="39617A"/>
                <w:sz w:val="22"/>
                <w:szCs w:val="22"/>
              </w:rPr>
            </w:pPr>
          </w:p>
        </w:tc>
      </w:tr>
      <w:tr w:rsidR="00C52D8C" w:rsidRPr="00827204" w14:paraId="120AD2D0" w14:textId="77777777" w:rsidTr="0030311C">
        <w:trPr>
          <w:trHeight w:val="554"/>
        </w:trPr>
        <w:tc>
          <w:tcPr>
            <w:tcW w:w="3828" w:type="dxa"/>
            <w:shd w:val="clear" w:color="auto" w:fill="auto"/>
          </w:tcPr>
          <w:p w14:paraId="3F289897" w14:textId="77777777" w:rsidR="00C52D8C" w:rsidRPr="007259C1" w:rsidRDefault="00C52D8C" w:rsidP="007F4F02">
            <w:pPr>
              <w:spacing w:before="240" w:after="240"/>
              <w:ind w:left="57"/>
              <w:rPr>
                <w:rFonts w:ascii="Times New Roman" w:hAnsi="Times New Roman"/>
                <w:b/>
                <w:sz w:val="22"/>
                <w:szCs w:val="22"/>
              </w:rPr>
            </w:pPr>
            <w:r w:rsidRPr="00CC0780">
              <w:rPr>
                <w:rFonts w:ascii="Times New Roman" w:hAnsi="Times New Roman"/>
                <w:b/>
                <w:sz w:val="22"/>
                <w:szCs w:val="22"/>
              </w:rPr>
              <w:t>Item N° 1.10:</w:t>
            </w:r>
            <w:r w:rsidRPr="00CC0780">
              <w:rPr>
                <w:rFonts w:ascii="Times New Roman" w:hAnsi="Times New Roman"/>
                <w:sz w:val="22"/>
                <w:szCs w:val="22"/>
              </w:rPr>
              <w:t xml:space="preserve"> Automated Inoculation Delivery System </w:t>
            </w:r>
          </w:p>
        </w:tc>
        <w:tc>
          <w:tcPr>
            <w:tcW w:w="2977" w:type="dxa"/>
            <w:shd w:val="clear" w:color="auto" w:fill="auto"/>
            <w:vAlign w:val="center"/>
          </w:tcPr>
          <w:p w14:paraId="1372B64B" w14:textId="77777777" w:rsidR="00C52D8C" w:rsidRPr="00BB02DE" w:rsidRDefault="00C52D8C" w:rsidP="007F4F02">
            <w:pPr>
              <w:spacing w:before="240" w:after="240"/>
              <w:jc w:val="center"/>
              <w:rPr>
                <w:rFonts w:ascii="Times New Roman" w:hAnsi="Times New Roman"/>
                <w:bCs/>
                <w:color w:val="39617A"/>
                <w:sz w:val="22"/>
                <w:szCs w:val="22"/>
              </w:rPr>
            </w:pPr>
            <w:r>
              <w:rPr>
                <w:rFonts w:ascii="Times New Roman" w:hAnsi="Times New Roman"/>
                <w:bCs/>
                <w:color w:val="39617A"/>
                <w:sz w:val="22"/>
                <w:szCs w:val="22"/>
              </w:rPr>
              <w:t>1</w:t>
            </w:r>
          </w:p>
        </w:tc>
        <w:tc>
          <w:tcPr>
            <w:tcW w:w="4111" w:type="dxa"/>
            <w:vMerge/>
          </w:tcPr>
          <w:p w14:paraId="32C82221" w14:textId="77777777" w:rsidR="00C52D8C" w:rsidRPr="00827204" w:rsidRDefault="00C52D8C" w:rsidP="007F4F02">
            <w:pPr>
              <w:spacing w:before="240" w:after="240"/>
              <w:jc w:val="center"/>
              <w:rPr>
                <w:rFonts w:ascii="Times New Roman" w:hAnsi="Times New Roman"/>
                <w:bCs/>
                <w:i/>
                <w:iCs/>
                <w:color w:val="39617A"/>
                <w:sz w:val="22"/>
                <w:szCs w:val="22"/>
              </w:rPr>
            </w:pPr>
          </w:p>
        </w:tc>
        <w:tc>
          <w:tcPr>
            <w:tcW w:w="4531" w:type="dxa"/>
            <w:vMerge/>
            <w:vAlign w:val="center"/>
          </w:tcPr>
          <w:p w14:paraId="42D21F62" w14:textId="77777777" w:rsidR="00C52D8C" w:rsidRPr="00827204" w:rsidRDefault="00C52D8C" w:rsidP="007F4F02">
            <w:pPr>
              <w:spacing w:before="240" w:after="240"/>
              <w:jc w:val="center"/>
              <w:rPr>
                <w:rFonts w:ascii="Times New Roman" w:hAnsi="Times New Roman"/>
                <w:b/>
                <w:bCs/>
                <w:i/>
                <w:iCs/>
                <w:color w:val="39617A"/>
                <w:sz w:val="22"/>
                <w:szCs w:val="22"/>
              </w:rPr>
            </w:pPr>
          </w:p>
        </w:tc>
      </w:tr>
      <w:tr w:rsidR="00C52D8C" w:rsidRPr="00827204" w14:paraId="2F406CAB" w14:textId="77777777" w:rsidTr="0030311C">
        <w:trPr>
          <w:trHeight w:val="554"/>
        </w:trPr>
        <w:tc>
          <w:tcPr>
            <w:tcW w:w="3828" w:type="dxa"/>
            <w:shd w:val="clear" w:color="auto" w:fill="auto"/>
          </w:tcPr>
          <w:p w14:paraId="444631BB" w14:textId="77777777" w:rsidR="00C52D8C" w:rsidRPr="007259C1" w:rsidRDefault="00C52D8C" w:rsidP="007F4F02">
            <w:pPr>
              <w:spacing w:before="240" w:after="240"/>
              <w:ind w:left="57"/>
              <w:rPr>
                <w:rFonts w:ascii="Times New Roman" w:hAnsi="Times New Roman"/>
                <w:b/>
                <w:sz w:val="22"/>
                <w:szCs w:val="22"/>
              </w:rPr>
            </w:pPr>
            <w:r w:rsidRPr="00CC0780">
              <w:rPr>
                <w:rFonts w:ascii="Times New Roman" w:hAnsi="Times New Roman"/>
                <w:b/>
                <w:sz w:val="22"/>
                <w:szCs w:val="22"/>
              </w:rPr>
              <w:t>Item N° 1.11:</w:t>
            </w:r>
            <w:r w:rsidRPr="00CC0780">
              <w:rPr>
                <w:rFonts w:ascii="Times New Roman" w:hAnsi="Times New Roman"/>
                <w:sz w:val="22"/>
                <w:szCs w:val="22"/>
              </w:rPr>
              <w:t xml:space="preserve"> Biomedical REFRIGERATOR </w:t>
            </w:r>
          </w:p>
        </w:tc>
        <w:tc>
          <w:tcPr>
            <w:tcW w:w="2977" w:type="dxa"/>
            <w:shd w:val="clear" w:color="auto" w:fill="auto"/>
            <w:vAlign w:val="center"/>
          </w:tcPr>
          <w:p w14:paraId="53EEA74D" w14:textId="77777777" w:rsidR="00C52D8C" w:rsidRPr="00BB02DE" w:rsidRDefault="00C52D8C" w:rsidP="007F4F02">
            <w:pPr>
              <w:spacing w:before="240" w:after="240"/>
              <w:jc w:val="center"/>
              <w:rPr>
                <w:rFonts w:ascii="Times New Roman" w:hAnsi="Times New Roman"/>
                <w:bCs/>
                <w:color w:val="39617A"/>
                <w:sz w:val="22"/>
                <w:szCs w:val="22"/>
              </w:rPr>
            </w:pPr>
            <w:r>
              <w:rPr>
                <w:rFonts w:ascii="Times New Roman" w:hAnsi="Times New Roman"/>
                <w:bCs/>
                <w:color w:val="39617A"/>
                <w:sz w:val="22"/>
                <w:szCs w:val="22"/>
              </w:rPr>
              <w:t>3</w:t>
            </w:r>
          </w:p>
        </w:tc>
        <w:tc>
          <w:tcPr>
            <w:tcW w:w="4111" w:type="dxa"/>
            <w:vMerge/>
          </w:tcPr>
          <w:p w14:paraId="0595230C" w14:textId="77777777" w:rsidR="00C52D8C" w:rsidRPr="00827204" w:rsidRDefault="00C52D8C" w:rsidP="007F4F02">
            <w:pPr>
              <w:spacing w:before="240" w:after="240"/>
              <w:jc w:val="center"/>
              <w:rPr>
                <w:rFonts w:ascii="Times New Roman" w:hAnsi="Times New Roman"/>
                <w:bCs/>
                <w:i/>
                <w:iCs/>
                <w:color w:val="39617A"/>
                <w:sz w:val="22"/>
                <w:szCs w:val="22"/>
              </w:rPr>
            </w:pPr>
          </w:p>
        </w:tc>
        <w:tc>
          <w:tcPr>
            <w:tcW w:w="4531" w:type="dxa"/>
            <w:vMerge/>
            <w:vAlign w:val="center"/>
          </w:tcPr>
          <w:p w14:paraId="456E3051" w14:textId="77777777" w:rsidR="00C52D8C" w:rsidRPr="00827204" w:rsidRDefault="00C52D8C" w:rsidP="007F4F02">
            <w:pPr>
              <w:spacing w:before="240" w:after="240"/>
              <w:jc w:val="center"/>
              <w:rPr>
                <w:rFonts w:ascii="Times New Roman" w:hAnsi="Times New Roman"/>
                <w:b/>
                <w:bCs/>
                <w:i/>
                <w:iCs/>
                <w:color w:val="39617A"/>
                <w:sz w:val="22"/>
                <w:szCs w:val="22"/>
              </w:rPr>
            </w:pPr>
          </w:p>
        </w:tc>
      </w:tr>
      <w:tr w:rsidR="00C52D8C" w:rsidRPr="00827204" w14:paraId="3144F5B5" w14:textId="77777777" w:rsidTr="0030311C">
        <w:trPr>
          <w:trHeight w:val="554"/>
        </w:trPr>
        <w:tc>
          <w:tcPr>
            <w:tcW w:w="3828" w:type="dxa"/>
            <w:shd w:val="clear" w:color="auto" w:fill="auto"/>
          </w:tcPr>
          <w:p w14:paraId="55959C69" w14:textId="77777777" w:rsidR="00C52D8C" w:rsidRPr="007259C1" w:rsidRDefault="00C52D8C" w:rsidP="007F4F02">
            <w:pPr>
              <w:spacing w:before="240" w:after="240"/>
              <w:ind w:left="57"/>
              <w:rPr>
                <w:rFonts w:ascii="Times New Roman" w:hAnsi="Times New Roman"/>
                <w:b/>
                <w:sz w:val="22"/>
                <w:szCs w:val="22"/>
              </w:rPr>
            </w:pPr>
            <w:r w:rsidRPr="00CC0780">
              <w:rPr>
                <w:rFonts w:ascii="Times New Roman" w:hAnsi="Times New Roman"/>
                <w:b/>
                <w:sz w:val="22"/>
                <w:szCs w:val="22"/>
              </w:rPr>
              <w:t>Item N° 1.12:</w:t>
            </w:r>
            <w:r w:rsidRPr="00CC0780">
              <w:rPr>
                <w:rFonts w:ascii="Times New Roman" w:hAnsi="Times New Roman"/>
                <w:sz w:val="22"/>
                <w:szCs w:val="22"/>
              </w:rPr>
              <w:t xml:space="preserve"> Biomedical REFRIGERATOR </w:t>
            </w:r>
          </w:p>
        </w:tc>
        <w:tc>
          <w:tcPr>
            <w:tcW w:w="2977" w:type="dxa"/>
            <w:shd w:val="clear" w:color="auto" w:fill="auto"/>
            <w:vAlign w:val="center"/>
          </w:tcPr>
          <w:p w14:paraId="679E3C23" w14:textId="77777777" w:rsidR="00C52D8C" w:rsidRPr="00BB02DE" w:rsidRDefault="00C52D8C" w:rsidP="007F4F02">
            <w:pPr>
              <w:spacing w:before="240" w:after="240"/>
              <w:jc w:val="center"/>
              <w:rPr>
                <w:rFonts w:ascii="Times New Roman" w:hAnsi="Times New Roman"/>
                <w:bCs/>
                <w:color w:val="39617A"/>
                <w:sz w:val="22"/>
                <w:szCs w:val="22"/>
              </w:rPr>
            </w:pPr>
            <w:r>
              <w:rPr>
                <w:rFonts w:ascii="Times New Roman" w:hAnsi="Times New Roman"/>
                <w:bCs/>
                <w:color w:val="39617A"/>
                <w:sz w:val="22"/>
                <w:szCs w:val="22"/>
              </w:rPr>
              <w:t>4</w:t>
            </w:r>
          </w:p>
        </w:tc>
        <w:tc>
          <w:tcPr>
            <w:tcW w:w="4111" w:type="dxa"/>
            <w:vMerge/>
          </w:tcPr>
          <w:p w14:paraId="3C75FC4F" w14:textId="77777777" w:rsidR="00C52D8C" w:rsidRPr="00827204" w:rsidRDefault="00C52D8C" w:rsidP="007F4F02">
            <w:pPr>
              <w:spacing w:before="240" w:after="240"/>
              <w:jc w:val="center"/>
              <w:rPr>
                <w:rFonts w:ascii="Times New Roman" w:hAnsi="Times New Roman"/>
                <w:bCs/>
                <w:i/>
                <w:iCs/>
                <w:color w:val="39617A"/>
                <w:sz w:val="22"/>
                <w:szCs w:val="22"/>
              </w:rPr>
            </w:pPr>
          </w:p>
        </w:tc>
        <w:tc>
          <w:tcPr>
            <w:tcW w:w="4531" w:type="dxa"/>
            <w:vMerge/>
            <w:vAlign w:val="center"/>
          </w:tcPr>
          <w:p w14:paraId="155D2444" w14:textId="77777777" w:rsidR="00C52D8C" w:rsidRPr="00827204" w:rsidRDefault="00C52D8C" w:rsidP="007F4F02">
            <w:pPr>
              <w:spacing w:before="240" w:after="240"/>
              <w:jc w:val="center"/>
              <w:rPr>
                <w:rFonts w:ascii="Times New Roman" w:hAnsi="Times New Roman"/>
                <w:b/>
                <w:bCs/>
                <w:i/>
                <w:iCs/>
                <w:color w:val="39617A"/>
                <w:sz w:val="22"/>
                <w:szCs w:val="22"/>
              </w:rPr>
            </w:pPr>
          </w:p>
        </w:tc>
      </w:tr>
      <w:tr w:rsidR="00C52D8C" w:rsidRPr="00827204" w14:paraId="288CDFAE" w14:textId="77777777" w:rsidTr="0030311C">
        <w:trPr>
          <w:trHeight w:val="554"/>
        </w:trPr>
        <w:tc>
          <w:tcPr>
            <w:tcW w:w="3828" w:type="dxa"/>
            <w:shd w:val="clear" w:color="auto" w:fill="auto"/>
          </w:tcPr>
          <w:p w14:paraId="3D92F2A7" w14:textId="77777777" w:rsidR="00C52D8C" w:rsidRPr="007259C1" w:rsidRDefault="00C52D8C" w:rsidP="007F4F02">
            <w:pPr>
              <w:spacing w:before="240" w:after="240"/>
              <w:ind w:left="57"/>
              <w:rPr>
                <w:rFonts w:ascii="Times New Roman" w:hAnsi="Times New Roman"/>
                <w:b/>
                <w:sz w:val="22"/>
                <w:szCs w:val="22"/>
              </w:rPr>
            </w:pPr>
            <w:r w:rsidRPr="00CC0780">
              <w:rPr>
                <w:rFonts w:ascii="Times New Roman" w:hAnsi="Times New Roman"/>
                <w:b/>
                <w:sz w:val="22"/>
                <w:szCs w:val="22"/>
              </w:rPr>
              <w:lastRenderedPageBreak/>
              <w:t>Item N° 1.13:</w:t>
            </w:r>
            <w:r w:rsidRPr="00CC0780">
              <w:rPr>
                <w:rFonts w:ascii="Times New Roman" w:hAnsi="Times New Roman"/>
                <w:sz w:val="22"/>
                <w:szCs w:val="22"/>
              </w:rPr>
              <w:t xml:space="preserve"> Natural Convection Incubator </w:t>
            </w:r>
          </w:p>
        </w:tc>
        <w:tc>
          <w:tcPr>
            <w:tcW w:w="2977" w:type="dxa"/>
            <w:shd w:val="clear" w:color="auto" w:fill="auto"/>
            <w:vAlign w:val="center"/>
          </w:tcPr>
          <w:p w14:paraId="4973B899" w14:textId="77777777" w:rsidR="00C52D8C" w:rsidRPr="00BB02DE" w:rsidRDefault="00C52D8C" w:rsidP="007F4F02">
            <w:pPr>
              <w:spacing w:before="240" w:after="240"/>
              <w:jc w:val="center"/>
              <w:rPr>
                <w:rFonts w:ascii="Times New Roman" w:hAnsi="Times New Roman"/>
                <w:bCs/>
                <w:color w:val="39617A"/>
                <w:sz w:val="22"/>
                <w:szCs w:val="22"/>
              </w:rPr>
            </w:pPr>
            <w:r>
              <w:rPr>
                <w:rFonts w:ascii="Times New Roman" w:hAnsi="Times New Roman"/>
                <w:bCs/>
                <w:color w:val="39617A"/>
                <w:sz w:val="22"/>
                <w:szCs w:val="22"/>
              </w:rPr>
              <w:t>2</w:t>
            </w:r>
          </w:p>
        </w:tc>
        <w:tc>
          <w:tcPr>
            <w:tcW w:w="4111" w:type="dxa"/>
            <w:vMerge/>
          </w:tcPr>
          <w:p w14:paraId="777DADCE" w14:textId="77777777" w:rsidR="00C52D8C" w:rsidRPr="00827204" w:rsidRDefault="00C52D8C" w:rsidP="007F4F02">
            <w:pPr>
              <w:spacing w:before="240" w:after="240"/>
              <w:jc w:val="center"/>
              <w:rPr>
                <w:rFonts w:ascii="Times New Roman" w:hAnsi="Times New Roman"/>
                <w:bCs/>
                <w:i/>
                <w:iCs/>
                <w:color w:val="39617A"/>
                <w:sz w:val="22"/>
                <w:szCs w:val="22"/>
              </w:rPr>
            </w:pPr>
          </w:p>
        </w:tc>
        <w:tc>
          <w:tcPr>
            <w:tcW w:w="4531" w:type="dxa"/>
            <w:vMerge/>
            <w:vAlign w:val="center"/>
          </w:tcPr>
          <w:p w14:paraId="2B81AB14" w14:textId="77777777" w:rsidR="00C52D8C" w:rsidRPr="00827204" w:rsidRDefault="00C52D8C" w:rsidP="007F4F02">
            <w:pPr>
              <w:spacing w:before="240" w:after="240"/>
              <w:jc w:val="center"/>
              <w:rPr>
                <w:rFonts w:ascii="Times New Roman" w:hAnsi="Times New Roman"/>
                <w:b/>
                <w:bCs/>
                <w:i/>
                <w:iCs/>
                <w:color w:val="39617A"/>
                <w:sz w:val="22"/>
                <w:szCs w:val="22"/>
              </w:rPr>
            </w:pPr>
          </w:p>
        </w:tc>
      </w:tr>
      <w:tr w:rsidR="00C52D8C" w:rsidRPr="00827204" w14:paraId="39324680" w14:textId="77777777" w:rsidTr="0030311C">
        <w:trPr>
          <w:trHeight w:val="554"/>
        </w:trPr>
        <w:tc>
          <w:tcPr>
            <w:tcW w:w="3828" w:type="dxa"/>
            <w:shd w:val="clear" w:color="auto" w:fill="auto"/>
          </w:tcPr>
          <w:p w14:paraId="3F6DDFA4" w14:textId="77777777" w:rsidR="00C52D8C" w:rsidRPr="007259C1" w:rsidRDefault="00C52D8C" w:rsidP="007F4F02">
            <w:pPr>
              <w:spacing w:before="240" w:after="240"/>
              <w:ind w:left="57"/>
              <w:rPr>
                <w:rFonts w:ascii="Times New Roman" w:hAnsi="Times New Roman"/>
                <w:b/>
                <w:sz w:val="22"/>
                <w:szCs w:val="22"/>
              </w:rPr>
            </w:pPr>
            <w:r w:rsidRPr="00CC0780">
              <w:rPr>
                <w:rFonts w:ascii="Times New Roman" w:hAnsi="Times New Roman"/>
                <w:b/>
                <w:sz w:val="22"/>
                <w:szCs w:val="22"/>
              </w:rPr>
              <w:t>Item N° 1.14:</w:t>
            </w:r>
            <w:r w:rsidRPr="00CC0780">
              <w:rPr>
                <w:rFonts w:ascii="Times New Roman" w:hAnsi="Times New Roman"/>
                <w:sz w:val="22"/>
                <w:szCs w:val="22"/>
              </w:rPr>
              <w:t xml:space="preserve"> CO2 Incubator </w:t>
            </w:r>
          </w:p>
        </w:tc>
        <w:tc>
          <w:tcPr>
            <w:tcW w:w="2977" w:type="dxa"/>
            <w:shd w:val="clear" w:color="auto" w:fill="auto"/>
            <w:vAlign w:val="center"/>
          </w:tcPr>
          <w:p w14:paraId="752970B7" w14:textId="77777777" w:rsidR="00C52D8C" w:rsidRPr="00BB02DE" w:rsidRDefault="00C52D8C" w:rsidP="007F4F02">
            <w:pPr>
              <w:spacing w:before="240" w:after="240"/>
              <w:jc w:val="center"/>
              <w:rPr>
                <w:rFonts w:ascii="Times New Roman" w:hAnsi="Times New Roman"/>
                <w:bCs/>
                <w:color w:val="39617A"/>
                <w:sz w:val="22"/>
                <w:szCs w:val="22"/>
              </w:rPr>
            </w:pPr>
            <w:r>
              <w:rPr>
                <w:rFonts w:ascii="Times New Roman" w:hAnsi="Times New Roman"/>
                <w:bCs/>
                <w:color w:val="39617A"/>
                <w:sz w:val="22"/>
                <w:szCs w:val="22"/>
              </w:rPr>
              <w:t>1</w:t>
            </w:r>
          </w:p>
        </w:tc>
        <w:tc>
          <w:tcPr>
            <w:tcW w:w="4111" w:type="dxa"/>
            <w:vMerge/>
          </w:tcPr>
          <w:p w14:paraId="51D60A06" w14:textId="77777777" w:rsidR="00C52D8C" w:rsidRPr="00827204" w:rsidRDefault="00C52D8C" w:rsidP="007F4F02">
            <w:pPr>
              <w:spacing w:before="240" w:after="240"/>
              <w:jc w:val="center"/>
              <w:rPr>
                <w:rFonts w:ascii="Times New Roman" w:hAnsi="Times New Roman"/>
                <w:bCs/>
                <w:i/>
                <w:iCs/>
                <w:color w:val="39617A"/>
                <w:sz w:val="22"/>
                <w:szCs w:val="22"/>
              </w:rPr>
            </w:pPr>
          </w:p>
        </w:tc>
        <w:tc>
          <w:tcPr>
            <w:tcW w:w="4531" w:type="dxa"/>
            <w:vMerge/>
            <w:vAlign w:val="center"/>
          </w:tcPr>
          <w:p w14:paraId="1B4B7773" w14:textId="77777777" w:rsidR="00C52D8C" w:rsidRPr="00827204" w:rsidRDefault="00C52D8C" w:rsidP="007F4F02">
            <w:pPr>
              <w:spacing w:before="240" w:after="240"/>
              <w:jc w:val="center"/>
              <w:rPr>
                <w:rFonts w:ascii="Times New Roman" w:hAnsi="Times New Roman"/>
                <w:b/>
                <w:bCs/>
                <w:i/>
                <w:iCs/>
                <w:color w:val="39617A"/>
                <w:sz w:val="22"/>
                <w:szCs w:val="22"/>
              </w:rPr>
            </w:pPr>
          </w:p>
        </w:tc>
      </w:tr>
    </w:tbl>
    <w:p w14:paraId="58C78087" w14:textId="77777777" w:rsidR="00C52D8C" w:rsidRDefault="00C52D8C" w:rsidP="00C52D8C">
      <w:pPr>
        <w:spacing w:before="0" w:after="0"/>
        <w:rPr>
          <w:rFonts w:ascii="Times New Roman" w:hAnsi="Times New Roman"/>
          <w:b/>
          <w:sz w:val="28"/>
        </w:rPr>
      </w:pPr>
    </w:p>
    <w:p w14:paraId="789AA7B0" w14:textId="77777777" w:rsidR="00C52D8C" w:rsidRDefault="00C52D8C" w:rsidP="00C52D8C">
      <w:pPr>
        <w:spacing w:before="0" w:after="0"/>
        <w:rPr>
          <w:rFonts w:ascii="Times New Roman" w:hAnsi="Times New Roman"/>
          <w:b/>
          <w:sz w:val="28"/>
        </w:rPr>
      </w:pPr>
    </w:p>
    <w:p w14:paraId="601FF350" w14:textId="77777777" w:rsidR="00C52D8C" w:rsidRPr="00BB02DE" w:rsidRDefault="00C52D8C" w:rsidP="00C52D8C">
      <w:pPr>
        <w:spacing w:before="0" w:after="0"/>
        <w:rPr>
          <w:rFonts w:ascii="Times New Roman" w:hAnsi="Times New Roman"/>
          <w:b/>
          <w:sz w:val="22"/>
          <w:szCs w:val="22"/>
        </w:rPr>
      </w:pPr>
      <w:r w:rsidRPr="00BB02DE">
        <w:rPr>
          <w:rFonts w:ascii="Times New Roman" w:hAnsi="Times New Roman"/>
          <w:b/>
          <w:sz w:val="22"/>
          <w:szCs w:val="22"/>
        </w:rPr>
        <w:t>Lot 2</w:t>
      </w:r>
      <w:r>
        <w:rPr>
          <w:rFonts w:ascii="Times New Roman" w:hAnsi="Times New Roman"/>
          <w:b/>
          <w:sz w:val="22"/>
          <w:szCs w:val="22"/>
        </w:rPr>
        <w:t xml:space="preserve">: </w:t>
      </w:r>
      <w:r w:rsidRPr="00BB02DE">
        <w:rPr>
          <w:rFonts w:ascii="Times New Roman" w:hAnsi="Times New Roman"/>
          <w:b/>
          <w:sz w:val="22"/>
          <w:szCs w:val="22"/>
        </w:rPr>
        <w:t>Laboratory equipment for analysis in the area of food safety, pesticide residue and other contaminants</w:t>
      </w:r>
    </w:p>
    <w:tbl>
      <w:tblPr>
        <w:tblW w:w="15447"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828"/>
        <w:gridCol w:w="2977"/>
        <w:gridCol w:w="4111"/>
        <w:gridCol w:w="4531"/>
      </w:tblGrid>
      <w:tr w:rsidR="00C52D8C" w:rsidRPr="00827204" w14:paraId="31495067" w14:textId="77777777" w:rsidTr="0030311C">
        <w:trPr>
          <w:trHeight w:val="1029"/>
        </w:trPr>
        <w:tc>
          <w:tcPr>
            <w:tcW w:w="3828" w:type="dxa"/>
            <w:tcBorders>
              <w:bottom w:val="single" w:sz="4" w:space="0" w:color="auto"/>
            </w:tcBorders>
            <w:shd w:val="clear" w:color="auto" w:fill="E7E6E6" w:themeFill="background2"/>
            <w:vAlign w:val="center"/>
          </w:tcPr>
          <w:p w14:paraId="44C61EF3" w14:textId="77777777" w:rsidR="00C52D8C" w:rsidRPr="00827204" w:rsidRDefault="00C52D8C" w:rsidP="007F4F02">
            <w:pPr>
              <w:spacing w:before="240" w:after="240"/>
              <w:ind w:left="57"/>
              <w:jc w:val="center"/>
              <w:rPr>
                <w:rFonts w:ascii="Times New Roman" w:hAnsi="Times New Roman"/>
                <w:b/>
                <w:sz w:val="22"/>
                <w:szCs w:val="22"/>
              </w:rPr>
            </w:pPr>
            <w:r w:rsidRPr="00827204">
              <w:rPr>
                <w:rFonts w:ascii="Times New Roman" w:hAnsi="Times New Roman"/>
                <w:b/>
                <w:sz w:val="22"/>
                <w:szCs w:val="22"/>
              </w:rPr>
              <w:t>Item number and title</w:t>
            </w:r>
          </w:p>
        </w:tc>
        <w:tc>
          <w:tcPr>
            <w:tcW w:w="2977" w:type="dxa"/>
            <w:tcBorders>
              <w:bottom w:val="single" w:sz="4" w:space="0" w:color="auto"/>
            </w:tcBorders>
            <w:shd w:val="clear" w:color="auto" w:fill="E7E6E6" w:themeFill="background2"/>
            <w:vAlign w:val="center"/>
          </w:tcPr>
          <w:p w14:paraId="7F9E36C7" w14:textId="77777777" w:rsidR="00C52D8C" w:rsidRPr="00827204" w:rsidRDefault="00C52D8C" w:rsidP="007F4F02">
            <w:pPr>
              <w:spacing w:before="240" w:after="240"/>
              <w:jc w:val="center"/>
              <w:rPr>
                <w:rFonts w:ascii="Times New Roman" w:hAnsi="Times New Roman"/>
                <w:b/>
                <w:sz w:val="22"/>
                <w:szCs w:val="22"/>
              </w:rPr>
            </w:pPr>
            <w:r w:rsidRPr="00827204">
              <w:rPr>
                <w:rFonts w:ascii="Times New Roman" w:hAnsi="Times New Roman"/>
                <w:b/>
                <w:sz w:val="22"/>
                <w:szCs w:val="22"/>
              </w:rPr>
              <w:t>Quantity</w:t>
            </w:r>
          </w:p>
        </w:tc>
        <w:tc>
          <w:tcPr>
            <w:tcW w:w="4111" w:type="dxa"/>
            <w:tcBorders>
              <w:bottom w:val="single" w:sz="4" w:space="0" w:color="auto"/>
            </w:tcBorders>
            <w:shd w:val="clear" w:color="auto" w:fill="E7E6E6" w:themeFill="background2"/>
            <w:vAlign w:val="center"/>
          </w:tcPr>
          <w:p w14:paraId="73A85CB6" w14:textId="77777777" w:rsidR="00C52D8C" w:rsidRPr="00827204" w:rsidRDefault="00C52D8C" w:rsidP="007F4F02">
            <w:pPr>
              <w:spacing w:before="240" w:after="240"/>
              <w:jc w:val="center"/>
              <w:rPr>
                <w:rFonts w:ascii="Times New Roman" w:hAnsi="Times New Roman"/>
                <w:b/>
                <w:sz w:val="22"/>
                <w:szCs w:val="22"/>
              </w:rPr>
            </w:pPr>
            <w:r w:rsidRPr="00827204">
              <w:rPr>
                <w:rFonts w:ascii="Times New Roman" w:hAnsi="Times New Roman"/>
                <w:b/>
                <w:sz w:val="22"/>
                <w:szCs w:val="22"/>
              </w:rPr>
              <w:t>Name and contact details of person responsible for provisional and final acceptance</w:t>
            </w:r>
          </w:p>
        </w:tc>
        <w:tc>
          <w:tcPr>
            <w:tcW w:w="4531" w:type="dxa"/>
            <w:tcBorders>
              <w:bottom w:val="single" w:sz="4" w:space="0" w:color="auto"/>
            </w:tcBorders>
            <w:shd w:val="clear" w:color="auto" w:fill="E7E6E6" w:themeFill="background2"/>
          </w:tcPr>
          <w:p w14:paraId="1CF9AC07" w14:textId="77777777" w:rsidR="00C52D8C" w:rsidRPr="00827204" w:rsidRDefault="00C52D8C" w:rsidP="007F4F02">
            <w:pPr>
              <w:spacing w:before="240" w:after="240"/>
              <w:jc w:val="center"/>
              <w:rPr>
                <w:rFonts w:ascii="Times New Roman" w:hAnsi="Times New Roman"/>
                <w:b/>
                <w:sz w:val="22"/>
                <w:szCs w:val="22"/>
              </w:rPr>
            </w:pPr>
            <w:r w:rsidRPr="00827204">
              <w:rPr>
                <w:rFonts w:ascii="Times New Roman" w:hAnsi="Times New Roman"/>
                <w:b/>
                <w:sz w:val="22"/>
                <w:szCs w:val="22"/>
              </w:rPr>
              <w:t>Place of acceptance</w:t>
            </w:r>
          </w:p>
        </w:tc>
      </w:tr>
      <w:tr w:rsidR="00C52D8C" w:rsidRPr="00827204" w14:paraId="132EE495" w14:textId="77777777" w:rsidTr="0030311C">
        <w:trPr>
          <w:trHeight w:val="558"/>
        </w:trPr>
        <w:tc>
          <w:tcPr>
            <w:tcW w:w="3828" w:type="dxa"/>
            <w:shd w:val="clear" w:color="auto" w:fill="auto"/>
            <w:vAlign w:val="center"/>
          </w:tcPr>
          <w:p w14:paraId="649E3A4F" w14:textId="77777777" w:rsidR="00C52D8C" w:rsidRPr="00827204" w:rsidRDefault="00C52D8C" w:rsidP="007F4F02">
            <w:pPr>
              <w:spacing w:before="240" w:after="240"/>
              <w:ind w:left="57"/>
              <w:rPr>
                <w:rFonts w:ascii="Times New Roman" w:hAnsi="Times New Roman"/>
                <w:b/>
                <w:sz w:val="22"/>
                <w:szCs w:val="22"/>
              </w:rPr>
            </w:pPr>
            <w:r w:rsidRPr="007259C1">
              <w:rPr>
                <w:rFonts w:ascii="Times New Roman" w:hAnsi="Times New Roman"/>
                <w:b/>
                <w:sz w:val="22"/>
                <w:szCs w:val="22"/>
              </w:rPr>
              <w:t xml:space="preserve">Item N° </w:t>
            </w:r>
            <w:r>
              <w:rPr>
                <w:rFonts w:ascii="Times New Roman" w:hAnsi="Times New Roman"/>
                <w:b/>
                <w:sz w:val="22"/>
                <w:szCs w:val="22"/>
              </w:rPr>
              <w:t>2.1</w:t>
            </w:r>
            <w:r w:rsidRPr="007259C1">
              <w:rPr>
                <w:rFonts w:ascii="Times New Roman" w:hAnsi="Times New Roman"/>
                <w:b/>
                <w:sz w:val="22"/>
                <w:szCs w:val="22"/>
              </w:rPr>
              <w:t>:</w:t>
            </w:r>
            <w:r w:rsidRPr="007259C1">
              <w:rPr>
                <w:rFonts w:ascii="Times New Roman" w:hAnsi="Times New Roman"/>
                <w:sz w:val="22"/>
                <w:szCs w:val="22"/>
              </w:rPr>
              <w:t xml:space="preserve">  </w:t>
            </w:r>
            <w:r>
              <w:rPr>
                <w:rFonts w:ascii="Times New Roman" w:hAnsi="Times New Roman"/>
                <w:sz w:val="22"/>
                <w:szCs w:val="22"/>
              </w:rPr>
              <w:t>Ultra-High-Performance Liquid Chromatograph (UHPLC) with Triple Quadrupole (MS/MS) Mass Spectrometer</w:t>
            </w:r>
          </w:p>
        </w:tc>
        <w:tc>
          <w:tcPr>
            <w:tcW w:w="2977" w:type="dxa"/>
            <w:shd w:val="clear" w:color="auto" w:fill="auto"/>
            <w:vAlign w:val="center"/>
          </w:tcPr>
          <w:p w14:paraId="252FE010" w14:textId="77777777" w:rsidR="00C52D8C" w:rsidRPr="00446F27" w:rsidRDefault="00C52D8C" w:rsidP="007F4F02">
            <w:pPr>
              <w:spacing w:before="240" w:after="240"/>
              <w:jc w:val="center"/>
              <w:rPr>
                <w:rFonts w:ascii="Times New Roman" w:hAnsi="Times New Roman"/>
                <w:bCs/>
                <w:sz w:val="22"/>
                <w:szCs w:val="22"/>
              </w:rPr>
            </w:pPr>
            <w:r w:rsidRPr="00446F27">
              <w:rPr>
                <w:rFonts w:ascii="Times New Roman" w:hAnsi="Times New Roman"/>
                <w:bCs/>
                <w:sz w:val="22"/>
                <w:szCs w:val="22"/>
              </w:rPr>
              <w:t>1</w:t>
            </w:r>
          </w:p>
        </w:tc>
        <w:tc>
          <w:tcPr>
            <w:tcW w:w="4111" w:type="dxa"/>
            <w:vMerge w:val="restart"/>
            <w:shd w:val="clear" w:color="auto" w:fill="auto"/>
            <w:vAlign w:val="center"/>
          </w:tcPr>
          <w:p w14:paraId="38B386DA" w14:textId="77777777" w:rsidR="00C52D8C" w:rsidRPr="00827204" w:rsidRDefault="00C52D8C" w:rsidP="007F4F02">
            <w:pPr>
              <w:spacing w:before="240" w:after="240"/>
              <w:jc w:val="center"/>
              <w:rPr>
                <w:rFonts w:ascii="Times New Roman" w:hAnsi="Times New Roman"/>
                <w:b/>
                <w:sz w:val="22"/>
                <w:szCs w:val="22"/>
              </w:rPr>
            </w:pPr>
          </w:p>
        </w:tc>
        <w:tc>
          <w:tcPr>
            <w:tcW w:w="4531" w:type="dxa"/>
            <w:vMerge w:val="restart"/>
            <w:shd w:val="clear" w:color="auto" w:fill="auto"/>
          </w:tcPr>
          <w:p w14:paraId="5A492625" w14:textId="77777777" w:rsidR="00C52D8C" w:rsidRPr="0088041F" w:rsidRDefault="00C52D8C" w:rsidP="007F4F02">
            <w:pPr>
              <w:spacing w:before="0" w:after="0"/>
              <w:rPr>
                <w:rFonts w:ascii="Times New Roman" w:hAnsi="Times New Roman"/>
                <w:sz w:val="22"/>
                <w:szCs w:val="22"/>
              </w:rPr>
            </w:pPr>
            <w:proofErr w:type="spellStart"/>
            <w:r w:rsidRPr="0088041F">
              <w:rPr>
                <w:rFonts w:ascii="Times New Roman" w:hAnsi="Times New Roman"/>
                <w:sz w:val="22"/>
                <w:szCs w:val="22"/>
              </w:rPr>
              <w:t>Center</w:t>
            </w:r>
            <w:proofErr w:type="spellEnd"/>
            <w:r w:rsidRPr="0088041F">
              <w:rPr>
                <w:rFonts w:ascii="Times New Roman" w:hAnsi="Times New Roman"/>
                <w:sz w:val="22"/>
                <w:szCs w:val="22"/>
              </w:rPr>
              <w:t xml:space="preserve"> for Ecotoxicological Research</w:t>
            </w:r>
          </w:p>
          <w:p w14:paraId="4349482F" w14:textId="77777777" w:rsidR="00C52D8C" w:rsidRPr="0088041F" w:rsidRDefault="00C52D8C" w:rsidP="007F4F02">
            <w:pPr>
              <w:autoSpaceDE w:val="0"/>
              <w:autoSpaceDN w:val="0"/>
              <w:adjustRightInd w:val="0"/>
              <w:spacing w:before="0" w:after="0"/>
              <w:rPr>
                <w:rFonts w:ascii="Times New Roman" w:hAnsi="Times New Roman"/>
                <w:sz w:val="22"/>
                <w:szCs w:val="22"/>
              </w:rPr>
            </w:pPr>
            <w:proofErr w:type="spellStart"/>
            <w:r w:rsidRPr="0088041F">
              <w:rPr>
                <w:rFonts w:ascii="Times New Roman" w:hAnsi="Times New Roman"/>
                <w:sz w:val="22"/>
                <w:szCs w:val="22"/>
              </w:rPr>
              <w:t>Bulevar</w:t>
            </w:r>
            <w:proofErr w:type="spellEnd"/>
            <w:r w:rsidRPr="0088041F">
              <w:rPr>
                <w:rFonts w:ascii="Times New Roman" w:hAnsi="Times New Roman"/>
                <w:sz w:val="22"/>
                <w:szCs w:val="22"/>
              </w:rPr>
              <w:t xml:space="preserve"> </w:t>
            </w:r>
            <w:proofErr w:type="spellStart"/>
            <w:r w:rsidRPr="0088041F">
              <w:rPr>
                <w:rFonts w:ascii="Times New Roman" w:hAnsi="Times New Roman"/>
                <w:sz w:val="22"/>
                <w:szCs w:val="22"/>
              </w:rPr>
              <w:t>Šarla</w:t>
            </w:r>
            <w:proofErr w:type="spellEnd"/>
            <w:r w:rsidRPr="0088041F">
              <w:rPr>
                <w:rFonts w:ascii="Times New Roman" w:hAnsi="Times New Roman"/>
                <w:sz w:val="22"/>
                <w:szCs w:val="22"/>
              </w:rPr>
              <w:t xml:space="preserve"> De Gola 2,</w:t>
            </w:r>
          </w:p>
          <w:p w14:paraId="6D631EBE" w14:textId="77777777" w:rsidR="00C52D8C" w:rsidRPr="0088041F" w:rsidRDefault="00C52D8C" w:rsidP="007F4F02">
            <w:pPr>
              <w:spacing w:before="0" w:after="0"/>
              <w:rPr>
                <w:rFonts w:ascii="Times New Roman" w:hAnsi="Times New Roman"/>
                <w:sz w:val="22"/>
                <w:szCs w:val="22"/>
              </w:rPr>
            </w:pPr>
            <w:r w:rsidRPr="0088041F">
              <w:rPr>
                <w:rFonts w:ascii="Times New Roman" w:hAnsi="Times New Roman"/>
                <w:sz w:val="22"/>
                <w:szCs w:val="22"/>
              </w:rPr>
              <w:t>81000 Podgorica, Montenegro</w:t>
            </w:r>
          </w:p>
          <w:p w14:paraId="0E9F5FE7" w14:textId="77777777" w:rsidR="00C52D8C" w:rsidRPr="00827204" w:rsidRDefault="00C52D8C" w:rsidP="007F4F02">
            <w:pPr>
              <w:spacing w:before="240" w:after="240"/>
              <w:rPr>
                <w:rFonts w:ascii="Times New Roman" w:hAnsi="Times New Roman"/>
                <w:b/>
                <w:sz w:val="22"/>
                <w:szCs w:val="22"/>
              </w:rPr>
            </w:pPr>
          </w:p>
        </w:tc>
      </w:tr>
      <w:tr w:rsidR="00C52D8C" w:rsidRPr="00827204" w14:paraId="1B9F364D" w14:textId="77777777" w:rsidTr="0030311C">
        <w:trPr>
          <w:trHeight w:val="558"/>
        </w:trPr>
        <w:tc>
          <w:tcPr>
            <w:tcW w:w="3828" w:type="dxa"/>
            <w:shd w:val="clear" w:color="auto" w:fill="auto"/>
            <w:vAlign w:val="center"/>
          </w:tcPr>
          <w:p w14:paraId="0903DC6F" w14:textId="77777777" w:rsidR="00C52D8C" w:rsidRPr="007259C1" w:rsidRDefault="00C52D8C" w:rsidP="007F4F02">
            <w:pPr>
              <w:spacing w:before="240" w:after="240"/>
              <w:ind w:left="57"/>
              <w:rPr>
                <w:rFonts w:ascii="Times New Roman" w:hAnsi="Times New Roman"/>
                <w:b/>
                <w:sz w:val="22"/>
                <w:szCs w:val="22"/>
              </w:rPr>
            </w:pPr>
            <w:r>
              <w:rPr>
                <w:rFonts w:ascii="Times New Roman" w:hAnsi="Times New Roman"/>
                <w:b/>
                <w:sz w:val="22"/>
                <w:szCs w:val="22"/>
              </w:rPr>
              <w:t>Item N° 2.2:</w:t>
            </w:r>
            <w:r>
              <w:rPr>
                <w:rFonts w:ascii="Times New Roman" w:hAnsi="Times New Roman"/>
                <w:sz w:val="22"/>
                <w:szCs w:val="22"/>
              </w:rPr>
              <w:t xml:space="preserve">  Automatic solvent evaporation system</w:t>
            </w:r>
          </w:p>
        </w:tc>
        <w:tc>
          <w:tcPr>
            <w:tcW w:w="2977" w:type="dxa"/>
            <w:shd w:val="clear" w:color="auto" w:fill="auto"/>
            <w:vAlign w:val="center"/>
          </w:tcPr>
          <w:p w14:paraId="742C398E" w14:textId="77777777" w:rsidR="00C52D8C" w:rsidRPr="00446F27" w:rsidRDefault="00C52D8C" w:rsidP="007F4F02">
            <w:pPr>
              <w:spacing w:before="240" w:after="240"/>
              <w:jc w:val="center"/>
              <w:rPr>
                <w:rFonts w:ascii="Times New Roman" w:hAnsi="Times New Roman"/>
                <w:bCs/>
                <w:sz w:val="22"/>
                <w:szCs w:val="22"/>
              </w:rPr>
            </w:pPr>
            <w:r w:rsidRPr="00446F27">
              <w:rPr>
                <w:rFonts w:ascii="Times New Roman" w:hAnsi="Times New Roman"/>
                <w:bCs/>
                <w:sz w:val="22"/>
                <w:szCs w:val="22"/>
              </w:rPr>
              <w:t>1</w:t>
            </w:r>
          </w:p>
        </w:tc>
        <w:tc>
          <w:tcPr>
            <w:tcW w:w="4111" w:type="dxa"/>
            <w:vMerge/>
            <w:tcBorders>
              <w:bottom w:val="single" w:sz="4" w:space="0" w:color="auto"/>
            </w:tcBorders>
            <w:shd w:val="clear" w:color="auto" w:fill="auto"/>
            <w:vAlign w:val="center"/>
          </w:tcPr>
          <w:p w14:paraId="5FA8F55E" w14:textId="77777777" w:rsidR="00C52D8C" w:rsidRPr="00827204" w:rsidRDefault="00C52D8C" w:rsidP="007F4F02">
            <w:pPr>
              <w:spacing w:before="240" w:after="240"/>
              <w:jc w:val="center"/>
              <w:rPr>
                <w:rFonts w:ascii="Times New Roman" w:hAnsi="Times New Roman"/>
                <w:b/>
                <w:sz w:val="22"/>
                <w:szCs w:val="22"/>
              </w:rPr>
            </w:pPr>
          </w:p>
        </w:tc>
        <w:tc>
          <w:tcPr>
            <w:tcW w:w="4531" w:type="dxa"/>
            <w:vMerge/>
            <w:shd w:val="clear" w:color="auto" w:fill="auto"/>
            <w:vAlign w:val="center"/>
          </w:tcPr>
          <w:p w14:paraId="6FDA0FDB" w14:textId="77777777" w:rsidR="00C52D8C" w:rsidRDefault="00C52D8C" w:rsidP="007F4F02">
            <w:pPr>
              <w:spacing w:before="0" w:after="0"/>
              <w:jc w:val="center"/>
              <w:rPr>
                <w:rFonts w:ascii="Times New Roman" w:hAnsi="Times New Roman"/>
                <w:b/>
                <w:bCs/>
                <w:sz w:val="22"/>
                <w:szCs w:val="22"/>
              </w:rPr>
            </w:pPr>
          </w:p>
        </w:tc>
      </w:tr>
      <w:tr w:rsidR="00C52D8C" w:rsidRPr="00827204" w14:paraId="49E7A03E" w14:textId="77777777" w:rsidTr="0030311C">
        <w:trPr>
          <w:trHeight w:val="1029"/>
        </w:trPr>
        <w:tc>
          <w:tcPr>
            <w:tcW w:w="3828" w:type="dxa"/>
            <w:shd w:val="clear" w:color="auto" w:fill="auto"/>
            <w:vAlign w:val="center"/>
          </w:tcPr>
          <w:p w14:paraId="45F2F779" w14:textId="77777777" w:rsidR="00C52D8C" w:rsidRPr="007259C1" w:rsidRDefault="00C52D8C" w:rsidP="007F4F02">
            <w:pPr>
              <w:spacing w:before="240" w:after="240"/>
              <w:ind w:left="57"/>
              <w:rPr>
                <w:rFonts w:ascii="Times New Roman" w:hAnsi="Times New Roman"/>
                <w:b/>
                <w:sz w:val="22"/>
                <w:szCs w:val="22"/>
              </w:rPr>
            </w:pPr>
            <w:r w:rsidRPr="007259C1">
              <w:rPr>
                <w:rFonts w:ascii="Times New Roman" w:hAnsi="Times New Roman"/>
                <w:b/>
                <w:sz w:val="22"/>
                <w:szCs w:val="22"/>
              </w:rPr>
              <w:t xml:space="preserve">Item N° </w:t>
            </w:r>
            <w:r>
              <w:rPr>
                <w:rFonts w:ascii="Times New Roman" w:hAnsi="Times New Roman"/>
                <w:b/>
                <w:sz w:val="22"/>
                <w:szCs w:val="22"/>
              </w:rPr>
              <w:t>2.1</w:t>
            </w:r>
            <w:r w:rsidRPr="007259C1">
              <w:rPr>
                <w:rFonts w:ascii="Times New Roman" w:hAnsi="Times New Roman"/>
                <w:b/>
                <w:sz w:val="22"/>
                <w:szCs w:val="22"/>
              </w:rPr>
              <w:t>:</w:t>
            </w:r>
            <w:r w:rsidRPr="007259C1">
              <w:rPr>
                <w:rFonts w:ascii="Times New Roman" w:hAnsi="Times New Roman"/>
                <w:sz w:val="22"/>
                <w:szCs w:val="22"/>
              </w:rPr>
              <w:t xml:space="preserve">  </w:t>
            </w:r>
            <w:r>
              <w:rPr>
                <w:rFonts w:ascii="Times New Roman" w:hAnsi="Times New Roman"/>
                <w:sz w:val="22"/>
                <w:szCs w:val="22"/>
              </w:rPr>
              <w:t>Ultra-High-Performance Liquid Chromatograph (UHPLC) with Triple Quadrupole (MS/MS) Mass Spectrometer</w:t>
            </w:r>
          </w:p>
        </w:tc>
        <w:tc>
          <w:tcPr>
            <w:tcW w:w="2977" w:type="dxa"/>
            <w:shd w:val="clear" w:color="auto" w:fill="auto"/>
            <w:vAlign w:val="center"/>
          </w:tcPr>
          <w:p w14:paraId="150CAC16" w14:textId="77777777" w:rsidR="00C52D8C" w:rsidRPr="00446F27" w:rsidRDefault="00C52D8C" w:rsidP="007F4F02">
            <w:pPr>
              <w:spacing w:before="240" w:after="240"/>
              <w:jc w:val="center"/>
              <w:rPr>
                <w:rFonts w:ascii="Times New Roman" w:hAnsi="Times New Roman"/>
                <w:bCs/>
                <w:sz w:val="22"/>
                <w:szCs w:val="22"/>
              </w:rPr>
            </w:pPr>
            <w:r w:rsidRPr="00446F27">
              <w:rPr>
                <w:rFonts w:ascii="Times New Roman" w:hAnsi="Times New Roman"/>
                <w:bCs/>
                <w:sz w:val="22"/>
                <w:szCs w:val="22"/>
              </w:rPr>
              <w:t>1</w:t>
            </w:r>
          </w:p>
        </w:tc>
        <w:tc>
          <w:tcPr>
            <w:tcW w:w="4111" w:type="dxa"/>
            <w:tcBorders>
              <w:bottom w:val="single" w:sz="4" w:space="0" w:color="auto"/>
            </w:tcBorders>
            <w:shd w:val="clear" w:color="auto" w:fill="auto"/>
            <w:vAlign w:val="center"/>
          </w:tcPr>
          <w:p w14:paraId="22327447" w14:textId="77777777" w:rsidR="00C52D8C" w:rsidRPr="00827204" w:rsidRDefault="00C52D8C" w:rsidP="007F4F02">
            <w:pPr>
              <w:spacing w:before="240" w:after="240"/>
              <w:jc w:val="center"/>
              <w:rPr>
                <w:rFonts w:ascii="Times New Roman" w:hAnsi="Times New Roman"/>
                <w:b/>
                <w:sz w:val="22"/>
                <w:szCs w:val="22"/>
              </w:rPr>
            </w:pPr>
          </w:p>
        </w:tc>
        <w:tc>
          <w:tcPr>
            <w:tcW w:w="4531" w:type="dxa"/>
            <w:shd w:val="clear" w:color="auto" w:fill="auto"/>
          </w:tcPr>
          <w:p w14:paraId="04A388AF" w14:textId="77777777" w:rsidR="00C52D8C" w:rsidRPr="0088041F" w:rsidRDefault="00C52D8C" w:rsidP="007F4F02">
            <w:pPr>
              <w:spacing w:before="0" w:after="0"/>
              <w:rPr>
                <w:rFonts w:ascii="Times New Roman" w:hAnsi="Times New Roman"/>
                <w:sz w:val="22"/>
                <w:szCs w:val="22"/>
              </w:rPr>
            </w:pPr>
            <w:r w:rsidRPr="0088041F">
              <w:rPr>
                <w:rFonts w:ascii="Times New Roman" w:hAnsi="Times New Roman"/>
                <w:sz w:val="22"/>
                <w:szCs w:val="22"/>
              </w:rPr>
              <w:t>Institute for Public Health</w:t>
            </w:r>
          </w:p>
          <w:p w14:paraId="10BF6098" w14:textId="77777777" w:rsidR="00C52D8C" w:rsidRDefault="00C52D8C" w:rsidP="007F4F02">
            <w:pPr>
              <w:autoSpaceDE w:val="0"/>
              <w:autoSpaceDN w:val="0"/>
              <w:adjustRightInd w:val="0"/>
              <w:spacing w:before="0" w:after="0"/>
              <w:rPr>
                <w:rFonts w:ascii="Times New Roman" w:hAnsi="Times New Roman"/>
                <w:sz w:val="22"/>
                <w:szCs w:val="22"/>
              </w:rPr>
            </w:pPr>
            <w:proofErr w:type="spellStart"/>
            <w:r>
              <w:rPr>
                <w:rFonts w:ascii="Times New Roman" w:hAnsi="Times New Roman"/>
                <w:sz w:val="22"/>
                <w:szCs w:val="22"/>
              </w:rPr>
              <w:t>Džona</w:t>
            </w:r>
            <w:proofErr w:type="spellEnd"/>
            <w:r>
              <w:rPr>
                <w:rFonts w:ascii="Times New Roman" w:hAnsi="Times New Roman"/>
                <w:sz w:val="22"/>
                <w:szCs w:val="22"/>
              </w:rPr>
              <w:t xml:space="preserve"> </w:t>
            </w:r>
            <w:proofErr w:type="spellStart"/>
            <w:r>
              <w:rPr>
                <w:rFonts w:ascii="Times New Roman" w:hAnsi="Times New Roman"/>
                <w:sz w:val="22"/>
                <w:szCs w:val="22"/>
              </w:rPr>
              <w:t>Džeksona</w:t>
            </w:r>
            <w:proofErr w:type="spellEnd"/>
            <w:r>
              <w:rPr>
                <w:rFonts w:ascii="Times New Roman" w:hAnsi="Times New Roman"/>
                <w:sz w:val="22"/>
                <w:szCs w:val="22"/>
              </w:rPr>
              <w:t xml:space="preserve"> bb</w:t>
            </w:r>
            <w:r w:rsidRPr="00914542">
              <w:rPr>
                <w:rFonts w:ascii="Times New Roman" w:hAnsi="Times New Roman"/>
                <w:sz w:val="22"/>
                <w:szCs w:val="22"/>
              </w:rPr>
              <w:t>,</w:t>
            </w:r>
          </w:p>
          <w:p w14:paraId="18E9517B" w14:textId="77777777" w:rsidR="00C52D8C" w:rsidRDefault="00C52D8C" w:rsidP="007F4F02">
            <w:pPr>
              <w:spacing w:before="0" w:after="0"/>
              <w:rPr>
                <w:rFonts w:ascii="Times New Roman" w:hAnsi="Times New Roman"/>
                <w:b/>
                <w:bCs/>
                <w:sz w:val="22"/>
                <w:szCs w:val="22"/>
              </w:rPr>
            </w:pPr>
            <w:r w:rsidRPr="00914542">
              <w:rPr>
                <w:rFonts w:ascii="Times New Roman" w:hAnsi="Times New Roman"/>
                <w:sz w:val="22"/>
                <w:szCs w:val="22"/>
              </w:rPr>
              <w:t xml:space="preserve">81000 Podgorica, </w:t>
            </w:r>
            <w:r>
              <w:rPr>
                <w:rFonts w:ascii="Times New Roman" w:hAnsi="Times New Roman"/>
                <w:sz w:val="22"/>
                <w:szCs w:val="22"/>
              </w:rPr>
              <w:t>Montenegro</w:t>
            </w:r>
          </w:p>
        </w:tc>
      </w:tr>
    </w:tbl>
    <w:p w14:paraId="55FB4C14" w14:textId="77777777" w:rsidR="00C52D8C" w:rsidRDefault="00C52D8C" w:rsidP="00C52D8C">
      <w:pPr>
        <w:rPr>
          <w:rFonts w:asciiTheme="minorHAnsi" w:eastAsia="Calibri" w:hAnsiTheme="minorHAnsi" w:cstheme="minorHAnsi"/>
          <w:snapToGrid/>
          <w:sz w:val="22"/>
          <w:szCs w:val="22"/>
          <w:lang w:eastAsia="zh-CN"/>
        </w:rPr>
      </w:pPr>
    </w:p>
    <w:p w14:paraId="24A28823" w14:textId="77777777" w:rsidR="00C52D8C" w:rsidRPr="0088041F" w:rsidRDefault="00C52D8C" w:rsidP="00C52D8C">
      <w:pPr>
        <w:spacing w:before="0" w:after="0"/>
        <w:rPr>
          <w:rFonts w:ascii="Times New Roman" w:hAnsi="Times New Roman"/>
          <w:b/>
          <w:sz w:val="22"/>
          <w:szCs w:val="22"/>
        </w:rPr>
      </w:pPr>
      <w:r w:rsidRPr="00BB02DE">
        <w:rPr>
          <w:rFonts w:ascii="Times New Roman" w:hAnsi="Times New Roman"/>
          <w:b/>
          <w:sz w:val="22"/>
          <w:szCs w:val="22"/>
        </w:rPr>
        <w:t xml:space="preserve">Lot </w:t>
      </w:r>
      <w:r>
        <w:rPr>
          <w:rFonts w:ascii="Times New Roman" w:hAnsi="Times New Roman"/>
          <w:b/>
          <w:sz w:val="22"/>
          <w:szCs w:val="22"/>
        </w:rPr>
        <w:t xml:space="preserve">3: </w:t>
      </w:r>
      <w:r w:rsidRPr="00BD5781">
        <w:rPr>
          <w:rFonts w:ascii="Times New Roman" w:hAnsi="Times New Roman"/>
          <w:b/>
        </w:rPr>
        <w:t>Laboratory equipment for PCR analysis and sample preparation in the area of pests (harmful organisms)</w:t>
      </w:r>
    </w:p>
    <w:tbl>
      <w:tblPr>
        <w:tblW w:w="15447"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828"/>
        <w:gridCol w:w="2977"/>
        <w:gridCol w:w="4111"/>
        <w:gridCol w:w="4531"/>
      </w:tblGrid>
      <w:tr w:rsidR="00C52D8C" w:rsidRPr="00827204" w14:paraId="5E92953C" w14:textId="77777777" w:rsidTr="0030311C">
        <w:trPr>
          <w:trHeight w:val="1029"/>
        </w:trPr>
        <w:tc>
          <w:tcPr>
            <w:tcW w:w="3828" w:type="dxa"/>
            <w:tcBorders>
              <w:bottom w:val="single" w:sz="4" w:space="0" w:color="auto"/>
            </w:tcBorders>
            <w:shd w:val="clear" w:color="auto" w:fill="E7E6E6" w:themeFill="background2"/>
            <w:vAlign w:val="center"/>
          </w:tcPr>
          <w:p w14:paraId="0A4D7DA3" w14:textId="77777777" w:rsidR="00C52D8C" w:rsidRPr="00827204" w:rsidRDefault="00C52D8C" w:rsidP="007F4F02">
            <w:pPr>
              <w:spacing w:before="240" w:after="240"/>
              <w:ind w:left="57"/>
              <w:jc w:val="center"/>
              <w:rPr>
                <w:rFonts w:ascii="Times New Roman" w:hAnsi="Times New Roman"/>
                <w:b/>
                <w:sz w:val="22"/>
                <w:szCs w:val="22"/>
              </w:rPr>
            </w:pPr>
            <w:r w:rsidRPr="00827204">
              <w:rPr>
                <w:rFonts w:ascii="Times New Roman" w:hAnsi="Times New Roman"/>
                <w:b/>
                <w:sz w:val="22"/>
                <w:szCs w:val="22"/>
              </w:rPr>
              <w:lastRenderedPageBreak/>
              <w:t>Item number and title</w:t>
            </w:r>
          </w:p>
        </w:tc>
        <w:tc>
          <w:tcPr>
            <w:tcW w:w="2977" w:type="dxa"/>
            <w:tcBorders>
              <w:bottom w:val="single" w:sz="4" w:space="0" w:color="auto"/>
            </w:tcBorders>
            <w:shd w:val="clear" w:color="auto" w:fill="E7E6E6" w:themeFill="background2"/>
            <w:vAlign w:val="center"/>
          </w:tcPr>
          <w:p w14:paraId="59D97E4D" w14:textId="77777777" w:rsidR="00C52D8C" w:rsidRPr="00827204" w:rsidRDefault="00C52D8C" w:rsidP="007F4F02">
            <w:pPr>
              <w:spacing w:before="240" w:after="240"/>
              <w:jc w:val="center"/>
              <w:rPr>
                <w:rFonts w:ascii="Times New Roman" w:hAnsi="Times New Roman"/>
                <w:b/>
                <w:sz w:val="22"/>
                <w:szCs w:val="22"/>
              </w:rPr>
            </w:pPr>
            <w:r w:rsidRPr="00827204">
              <w:rPr>
                <w:rFonts w:ascii="Times New Roman" w:hAnsi="Times New Roman"/>
                <w:b/>
                <w:sz w:val="22"/>
                <w:szCs w:val="22"/>
              </w:rPr>
              <w:t>Quantity</w:t>
            </w:r>
          </w:p>
        </w:tc>
        <w:tc>
          <w:tcPr>
            <w:tcW w:w="4111" w:type="dxa"/>
            <w:tcBorders>
              <w:bottom w:val="single" w:sz="4" w:space="0" w:color="auto"/>
            </w:tcBorders>
            <w:shd w:val="clear" w:color="auto" w:fill="E7E6E6" w:themeFill="background2"/>
            <w:vAlign w:val="center"/>
          </w:tcPr>
          <w:p w14:paraId="07CF30A2" w14:textId="77777777" w:rsidR="00C52D8C" w:rsidRPr="00827204" w:rsidRDefault="00C52D8C" w:rsidP="007F4F02">
            <w:pPr>
              <w:spacing w:before="240" w:after="240"/>
              <w:jc w:val="center"/>
              <w:rPr>
                <w:rFonts w:ascii="Times New Roman" w:hAnsi="Times New Roman"/>
                <w:b/>
                <w:sz w:val="22"/>
                <w:szCs w:val="22"/>
              </w:rPr>
            </w:pPr>
            <w:r w:rsidRPr="00827204">
              <w:rPr>
                <w:rFonts w:ascii="Times New Roman" w:hAnsi="Times New Roman"/>
                <w:b/>
                <w:sz w:val="22"/>
                <w:szCs w:val="22"/>
              </w:rPr>
              <w:t>Name and contact details of person responsible for provisional and final acceptance</w:t>
            </w:r>
          </w:p>
        </w:tc>
        <w:tc>
          <w:tcPr>
            <w:tcW w:w="4531" w:type="dxa"/>
            <w:tcBorders>
              <w:bottom w:val="single" w:sz="4" w:space="0" w:color="auto"/>
            </w:tcBorders>
            <w:shd w:val="clear" w:color="auto" w:fill="E7E6E6" w:themeFill="background2"/>
          </w:tcPr>
          <w:p w14:paraId="32897678" w14:textId="77777777" w:rsidR="00C52D8C" w:rsidRPr="00827204" w:rsidRDefault="00C52D8C" w:rsidP="007F4F02">
            <w:pPr>
              <w:spacing w:before="240" w:after="240"/>
              <w:jc w:val="center"/>
              <w:rPr>
                <w:rFonts w:ascii="Times New Roman" w:hAnsi="Times New Roman"/>
                <w:b/>
                <w:sz w:val="22"/>
                <w:szCs w:val="22"/>
              </w:rPr>
            </w:pPr>
            <w:r w:rsidRPr="00827204">
              <w:rPr>
                <w:rFonts w:ascii="Times New Roman" w:hAnsi="Times New Roman"/>
                <w:b/>
                <w:sz w:val="22"/>
                <w:szCs w:val="22"/>
              </w:rPr>
              <w:t>Place of acceptance</w:t>
            </w:r>
          </w:p>
        </w:tc>
      </w:tr>
      <w:tr w:rsidR="00C52D8C" w:rsidRPr="00827204" w14:paraId="1652EE9A" w14:textId="77777777" w:rsidTr="0030311C">
        <w:trPr>
          <w:trHeight w:val="1029"/>
        </w:trPr>
        <w:tc>
          <w:tcPr>
            <w:tcW w:w="3828" w:type="dxa"/>
            <w:shd w:val="clear" w:color="auto" w:fill="auto"/>
            <w:vAlign w:val="center"/>
          </w:tcPr>
          <w:p w14:paraId="38740F1D" w14:textId="77777777" w:rsidR="00C52D8C" w:rsidRPr="0088041F" w:rsidRDefault="00C52D8C" w:rsidP="007F4F02">
            <w:pPr>
              <w:autoSpaceDE w:val="0"/>
              <w:autoSpaceDN w:val="0"/>
              <w:adjustRightInd w:val="0"/>
              <w:spacing w:before="60" w:after="60"/>
              <w:rPr>
                <w:rFonts w:ascii="Times New Roman" w:hAnsi="Times New Roman"/>
                <w:sz w:val="22"/>
                <w:szCs w:val="22"/>
              </w:rPr>
            </w:pPr>
            <w:r>
              <w:rPr>
                <w:rFonts w:ascii="Times New Roman" w:hAnsi="Times New Roman"/>
                <w:b/>
                <w:sz w:val="22"/>
                <w:szCs w:val="22"/>
              </w:rPr>
              <w:t xml:space="preserve">Item N° 3.1:  </w:t>
            </w:r>
            <w:r>
              <w:rPr>
                <w:rFonts w:ascii="Times New Roman" w:hAnsi="Times New Roman"/>
                <w:sz w:val="22"/>
                <w:szCs w:val="22"/>
              </w:rPr>
              <w:t xml:space="preserve">Real-time PCR system </w:t>
            </w:r>
            <w:r w:rsidRPr="00173E36">
              <w:rPr>
                <w:rFonts w:ascii="Times New Roman" w:hAnsi="Times New Roman"/>
                <w:sz w:val="22"/>
                <w:szCs w:val="22"/>
              </w:rPr>
              <w:t xml:space="preserve">with laptop </w:t>
            </w:r>
          </w:p>
        </w:tc>
        <w:tc>
          <w:tcPr>
            <w:tcW w:w="2977" w:type="dxa"/>
            <w:shd w:val="clear" w:color="auto" w:fill="auto"/>
            <w:vAlign w:val="center"/>
          </w:tcPr>
          <w:p w14:paraId="5774B016" w14:textId="77777777" w:rsidR="00C52D8C" w:rsidRPr="00446F27" w:rsidRDefault="00C52D8C" w:rsidP="007F4F02">
            <w:pPr>
              <w:spacing w:before="240" w:after="240"/>
              <w:jc w:val="center"/>
              <w:rPr>
                <w:rFonts w:ascii="Times New Roman" w:hAnsi="Times New Roman"/>
                <w:bCs/>
                <w:sz w:val="22"/>
                <w:szCs w:val="22"/>
              </w:rPr>
            </w:pPr>
            <w:r>
              <w:rPr>
                <w:rFonts w:ascii="Times New Roman" w:hAnsi="Times New Roman"/>
                <w:bCs/>
                <w:sz w:val="22"/>
                <w:szCs w:val="22"/>
              </w:rPr>
              <w:t>1</w:t>
            </w:r>
          </w:p>
        </w:tc>
        <w:tc>
          <w:tcPr>
            <w:tcW w:w="4111" w:type="dxa"/>
            <w:vMerge w:val="restart"/>
            <w:shd w:val="clear" w:color="auto" w:fill="auto"/>
            <w:vAlign w:val="center"/>
          </w:tcPr>
          <w:p w14:paraId="3294330E" w14:textId="77777777" w:rsidR="00C52D8C" w:rsidRPr="00827204" w:rsidRDefault="00C52D8C" w:rsidP="007F4F02">
            <w:pPr>
              <w:spacing w:before="240" w:after="240"/>
              <w:jc w:val="center"/>
              <w:rPr>
                <w:rFonts w:ascii="Times New Roman" w:hAnsi="Times New Roman"/>
                <w:b/>
                <w:sz w:val="22"/>
                <w:szCs w:val="22"/>
              </w:rPr>
            </w:pPr>
          </w:p>
        </w:tc>
        <w:tc>
          <w:tcPr>
            <w:tcW w:w="4531" w:type="dxa"/>
            <w:vMerge w:val="restart"/>
            <w:shd w:val="clear" w:color="auto" w:fill="auto"/>
          </w:tcPr>
          <w:p w14:paraId="7A776B9C" w14:textId="77777777" w:rsidR="00C52D8C" w:rsidRDefault="00C52D8C" w:rsidP="007F4F02">
            <w:pPr>
              <w:autoSpaceDE w:val="0"/>
              <w:autoSpaceDN w:val="0"/>
              <w:adjustRightInd w:val="0"/>
              <w:spacing w:before="60" w:after="60"/>
              <w:rPr>
                <w:rFonts w:ascii="Times New Roman" w:hAnsi="Times New Roman"/>
                <w:sz w:val="22"/>
                <w:szCs w:val="22"/>
              </w:rPr>
            </w:pPr>
            <w:r>
              <w:rPr>
                <w:rFonts w:ascii="Times New Roman" w:hAnsi="Times New Roman"/>
                <w:sz w:val="22"/>
                <w:szCs w:val="22"/>
              </w:rPr>
              <w:t>Biotechnical Faculty of the University of Montenegro</w:t>
            </w:r>
          </w:p>
          <w:p w14:paraId="52684378" w14:textId="77777777" w:rsidR="00C52D8C" w:rsidRPr="00657F39" w:rsidRDefault="00C52D8C" w:rsidP="007F4F02">
            <w:pPr>
              <w:autoSpaceDE w:val="0"/>
              <w:autoSpaceDN w:val="0"/>
              <w:adjustRightInd w:val="0"/>
              <w:spacing w:before="60" w:after="60"/>
              <w:rPr>
                <w:rFonts w:ascii="Times New Roman" w:hAnsi="Times New Roman"/>
                <w:sz w:val="22"/>
                <w:szCs w:val="22"/>
              </w:rPr>
            </w:pPr>
            <w:bookmarkStart w:id="5" w:name="_Hlk178068889"/>
            <w:r w:rsidRPr="00657F39">
              <w:rPr>
                <w:rFonts w:ascii="Times New Roman" w:hAnsi="Times New Roman"/>
                <w:sz w:val="22"/>
                <w:szCs w:val="22"/>
              </w:rPr>
              <w:t>Plant Virology Laboratory Podgorica</w:t>
            </w:r>
            <w:bookmarkEnd w:id="5"/>
          </w:p>
          <w:p w14:paraId="04F13FEB" w14:textId="77777777" w:rsidR="00C52D8C" w:rsidRDefault="00C52D8C" w:rsidP="007F4F02">
            <w:pPr>
              <w:autoSpaceDE w:val="0"/>
              <w:autoSpaceDN w:val="0"/>
              <w:adjustRightInd w:val="0"/>
              <w:spacing w:before="60" w:after="60"/>
              <w:rPr>
                <w:rFonts w:ascii="Times New Roman" w:hAnsi="Times New Roman"/>
                <w:sz w:val="22"/>
                <w:szCs w:val="22"/>
              </w:rPr>
            </w:pPr>
            <w:proofErr w:type="spellStart"/>
            <w:r w:rsidRPr="004A6055">
              <w:rPr>
                <w:rFonts w:ascii="Times New Roman" w:hAnsi="Times New Roman"/>
                <w:sz w:val="22"/>
                <w:szCs w:val="22"/>
              </w:rPr>
              <w:t>Bul</w:t>
            </w:r>
            <w:r>
              <w:rPr>
                <w:rFonts w:ascii="Times New Roman" w:hAnsi="Times New Roman"/>
                <w:sz w:val="22"/>
                <w:szCs w:val="22"/>
              </w:rPr>
              <w:t>evar</w:t>
            </w:r>
            <w:proofErr w:type="spellEnd"/>
            <w:r w:rsidRPr="004A6055">
              <w:rPr>
                <w:rFonts w:ascii="Times New Roman" w:hAnsi="Times New Roman"/>
                <w:sz w:val="22"/>
                <w:szCs w:val="22"/>
              </w:rPr>
              <w:t xml:space="preserve"> </w:t>
            </w:r>
            <w:proofErr w:type="spellStart"/>
            <w:r w:rsidRPr="004A6055">
              <w:rPr>
                <w:rFonts w:ascii="Times New Roman" w:hAnsi="Times New Roman"/>
                <w:sz w:val="22"/>
                <w:szCs w:val="22"/>
              </w:rPr>
              <w:t>Džordža</w:t>
            </w:r>
            <w:proofErr w:type="spellEnd"/>
            <w:r w:rsidRPr="004A6055">
              <w:rPr>
                <w:rFonts w:ascii="Times New Roman" w:hAnsi="Times New Roman"/>
                <w:sz w:val="22"/>
                <w:szCs w:val="22"/>
              </w:rPr>
              <w:t xml:space="preserve"> </w:t>
            </w:r>
            <w:proofErr w:type="spellStart"/>
            <w:r w:rsidRPr="004A6055">
              <w:rPr>
                <w:rFonts w:ascii="Times New Roman" w:hAnsi="Times New Roman"/>
                <w:sz w:val="22"/>
                <w:szCs w:val="22"/>
              </w:rPr>
              <w:t>Vašingtona</w:t>
            </w:r>
            <w:proofErr w:type="spellEnd"/>
            <w:r w:rsidRPr="004A6055">
              <w:rPr>
                <w:rFonts w:ascii="Times New Roman" w:hAnsi="Times New Roman"/>
                <w:sz w:val="22"/>
                <w:szCs w:val="22"/>
              </w:rPr>
              <w:t>, bb</w:t>
            </w:r>
            <w:r>
              <w:rPr>
                <w:rFonts w:ascii="Times New Roman" w:hAnsi="Times New Roman"/>
                <w:sz w:val="22"/>
                <w:szCs w:val="22"/>
              </w:rPr>
              <w:t xml:space="preserve">, </w:t>
            </w:r>
            <w:proofErr w:type="spellStart"/>
            <w:r w:rsidRPr="004A6055">
              <w:rPr>
                <w:rFonts w:ascii="Times New Roman" w:hAnsi="Times New Roman"/>
                <w:sz w:val="22"/>
                <w:szCs w:val="22"/>
              </w:rPr>
              <w:t>p.fah</w:t>
            </w:r>
            <w:proofErr w:type="spellEnd"/>
            <w:r w:rsidRPr="004A6055">
              <w:rPr>
                <w:rFonts w:ascii="Times New Roman" w:hAnsi="Times New Roman"/>
                <w:sz w:val="22"/>
                <w:szCs w:val="22"/>
              </w:rPr>
              <w:t xml:space="preserve"> 69</w:t>
            </w:r>
          </w:p>
          <w:p w14:paraId="362DCE5F" w14:textId="77777777" w:rsidR="00C52D8C" w:rsidRDefault="00C52D8C" w:rsidP="007F4F02">
            <w:pPr>
              <w:spacing w:before="0" w:after="0"/>
              <w:rPr>
                <w:rFonts w:ascii="Times New Roman" w:hAnsi="Times New Roman"/>
                <w:b/>
                <w:bCs/>
                <w:sz w:val="22"/>
                <w:szCs w:val="22"/>
              </w:rPr>
            </w:pPr>
            <w:r w:rsidRPr="004A6055">
              <w:rPr>
                <w:rFonts w:ascii="Times New Roman" w:hAnsi="Times New Roman"/>
                <w:sz w:val="22"/>
                <w:szCs w:val="22"/>
              </w:rPr>
              <w:t>81000 Podgorica</w:t>
            </w:r>
            <w:r>
              <w:rPr>
                <w:rFonts w:ascii="Times New Roman" w:hAnsi="Times New Roman"/>
                <w:sz w:val="22"/>
                <w:szCs w:val="22"/>
              </w:rPr>
              <w:t>, Montenegro</w:t>
            </w:r>
          </w:p>
        </w:tc>
      </w:tr>
      <w:tr w:rsidR="00C52D8C" w:rsidRPr="00827204" w14:paraId="68DAB397" w14:textId="77777777" w:rsidTr="0030311C">
        <w:trPr>
          <w:trHeight w:val="1029"/>
        </w:trPr>
        <w:tc>
          <w:tcPr>
            <w:tcW w:w="3828" w:type="dxa"/>
            <w:shd w:val="clear" w:color="auto" w:fill="auto"/>
            <w:vAlign w:val="center"/>
          </w:tcPr>
          <w:p w14:paraId="0698467E" w14:textId="77777777" w:rsidR="00C52D8C" w:rsidRDefault="00C52D8C" w:rsidP="007F4F02">
            <w:pPr>
              <w:autoSpaceDE w:val="0"/>
              <w:autoSpaceDN w:val="0"/>
              <w:adjustRightInd w:val="0"/>
              <w:spacing w:before="60" w:after="60"/>
              <w:rPr>
                <w:rFonts w:ascii="Times New Roman" w:hAnsi="Times New Roman"/>
                <w:b/>
                <w:bCs/>
                <w:sz w:val="22"/>
                <w:szCs w:val="22"/>
              </w:rPr>
            </w:pPr>
            <w:r>
              <w:rPr>
                <w:rFonts w:ascii="Times New Roman" w:hAnsi="Times New Roman"/>
                <w:b/>
                <w:sz w:val="22"/>
                <w:szCs w:val="22"/>
              </w:rPr>
              <w:t xml:space="preserve">Item N° 3.2: </w:t>
            </w:r>
            <w:r>
              <w:rPr>
                <w:rFonts w:ascii="Times New Roman" w:hAnsi="Times New Roman"/>
                <w:sz w:val="22"/>
                <w:szCs w:val="22"/>
              </w:rPr>
              <w:t>RNA/DNA extraction device</w:t>
            </w:r>
          </w:p>
        </w:tc>
        <w:tc>
          <w:tcPr>
            <w:tcW w:w="2977" w:type="dxa"/>
            <w:shd w:val="clear" w:color="auto" w:fill="auto"/>
            <w:vAlign w:val="center"/>
          </w:tcPr>
          <w:p w14:paraId="1AD4FA43" w14:textId="77777777" w:rsidR="00C52D8C" w:rsidRDefault="00C52D8C" w:rsidP="007F4F02">
            <w:pPr>
              <w:spacing w:before="240" w:after="240"/>
              <w:jc w:val="center"/>
              <w:rPr>
                <w:rFonts w:ascii="Times New Roman" w:hAnsi="Times New Roman"/>
                <w:bCs/>
                <w:sz w:val="22"/>
                <w:szCs w:val="22"/>
              </w:rPr>
            </w:pPr>
            <w:r>
              <w:rPr>
                <w:rFonts w:ascii="Times New Roman" w:hAnsi="Times New Roman"/>
                <w:bCs/>
                <w:sz w:val="22"/>
                <w:szCs w:val="22"/>
              </w:rPr>
              <w:t>1</w:t>
            </w:r>
          </w:p>
        </w:tc>
        <w:tc>
          <w:tcPr>
            <w:tcW w:w="4111" w:type="dxa"/>
            <w:vMerge/>
            <w:shd w:val="clear" w:color="auto" w:fill="auto"/>
            <w:vAlign w:val="center"/>
          </w:tcPr>
          <w:p w14:paraId="77918F70" w14:textId="77777777" w:rsidR="00C52D8C" w:rsidRPr="00827204" w:rsidRDefault="00C52D8C" w:rsidP="007F4F02">
            <w:pPr>
              <w:spacing w:before="240" w:after="240"/>
              <w:jc w:val="center"/>
              <w:rPr>
                <w:rFonts w:ascii="Times New Roman" w:hAnsi="Times New Roman"/>
                <w:b/>
                <w:sz w:val="22"/>
                <w:szCs w:val="22"/>
              </w:rPr>
            </w:pPr>
          </w:p>
        </w:tc>
        <w:tc>
          <w:tcPr>
            <w:tcW w:w="4531" w:type="dxa"/>
            <w:vMerge/>
            <w:shd w:val="clear" w:color="auto" w:fill="auto"/>
            <w:vAlign w:val="center"/>
          </w:tcPr>
          <w:p w14:paraId="2638B73F" w14:textId="77777777" w:rsidR="00C52D8C" w:rsidRDefault="00C52D8C" w:rsidP="007F4F02">
            <w:pPr>
              <w:autoSpaceDE w:val="0"/>
              <w:autoSpaceDN w:val="0"/>
              <w:adjustRightInd w:val="0"/>
              <w:spacing w:before="60" w:after="60"/>
              <w:jc w:val="center"/>
              <w:rPr>
                <w:rFonts w:ascii="Times New Roman" w:hAnsi="Times New Roman"/>
                <w:sz w:val="22"/>
                <w:szCs w:val="22"/>
              </w:rPr>
            </w:pPr>
          </w:p>
        </w:tc>
      </w:tr>
      <w:tr w:rsidR="00C52D8C" w:rsidRPr="00827204" w14:paraId="46DA5AD7" w14:textId="77777777" w:rsidTr="0030311C">
        <w:trPr>
          <w:trHeight w:val="1029"/>
        </w:trPr>
        <w:tc>
          <w:tcPr>
            <w:tcW w:w="3828" w:type="dxa"/>
            <w:shd w:val="clear" w:color="auto" w:fill="auto"/>
            <w:vAlign w:val="center"/>
          </w:tcPr>
          <w:p w14:paraId="2928A18A" w14:textId="77777777" w:rsidR="00C52D8C" w:rsidRDefault="00C52D8C" w:rsidP="007F4F02">
            <w:pPr>
              <w:autoSpaceDE w:val="0"/>
              <w:autoSpaceDN w:val="0"/>
              <w:adjustRightInd w:val="0"/>
              <w:spacing w:before="60" w:after="60"/>
              <w:rPr>
                <w:rFonts w:ascii="Times New Roman" w:hAnsi="Times New Roman"/>
                <w:b/>
                <w:sz w:val="22"/>
                <w:szCs w:val="22"/>
              </w:rPr>
            </w:pPr>
            <w:r>
              <w:rPr>
                <w:rFonts w:ascii="Times New Roman" w:hAnsi="Times New Roman"/>
                <w:b/>
                <w:sz w:val="22"/>
                <w:szCs w:val="22"/>
              </w:rPr>
              <w:t xml:space="preserve">Item N° 3.3: </w:t>
            </w:r>
            <w:r>
              <w:rPr>
                <w:rFonts w:ascii="Times New Roman" w:hAnsi="Times New Roman"/>
                <w:bCs/>
                <w:sz w:val="22"/>
                <w:szCs w:val="22"/>
              </w:rPr>
              <w:t>Homogenizer for plant tissue (including seeds)</w:t>
            </w:r>
          </w:p>
        </w:tc>
        <w:tc>
          <w:tcPr>
            <w:tcW w:w="2977" w:type="dxa"/>
            <w:shd w:val="clear" w:color="auto" w:fill="auto"/>
            <w:vAlign w:val="center"/>
          </w:tcPr>
          <w:p w14:paraId="16CA0460" w14:textId="77777777" w:rsidR="00C52D8C" w:rsidRDefault="00C52D8C" w:rsidP="007F4F02">
            <w:pPr>
              <w:spacing w:before="240" w:after="240"/>
              <w:jc w:val="center"/>
              <w:rPr>
                <w:rFonts w:ascii="Times New Roman" w:hAnsi="Times New Roman"/>
                <w:bCs/>
                <w:sz w:val="22"/>
                <w:szCs w:val="22"/>
              </w:rPr>
            </w:pPr>
            <w:r>
              <w:rPr>
                <w:rFonts w:ascii="Times New Roman" w:hAnsi="Times New Roman"/>
                <w:bCs/>
                <w:sz w:val="22"/>
                <w:szCs w:val="22"/>
              </w:rPr>
              <w:t>1</w:t>
            </w:r>
          </w:p>
        </w:tc>
        <w:tc>
          <w:tcPr>
            <w:tcW w:w="4111" w:type="dxa"/>
            <w:vMerge/>
            <w:shd w:val="clear" w:color="auto" w:fill="auto"/>
            <w:vAlign w:val="center"/>
          </w:tcPr>
          <w:p w14:paraId="5F169729" w14:textId="77777777" w:rsidR="00C52D8C" w:rsidRPr="00827204" w:rsidRDefault="00C52D8C" w:rsidP="007F4F02">
            <w:pPr>
              <w:spacing w:before="240" w:after="240"/>
              <w:jc w:val="center"/>
              <w:rPr>
                <w:rFonts w:ascii="Times New Roman" w:hAnsi="Times New Roman"/>
                <w:b/>
                <w:sz w:val="22"/>
                <w:szCs w:val="22"/>
              </w:rPr>
            </w:pPr>
          </w:p>
        </w:tc>
        <w:tc>
          <w:tcPr>
            <w:tcW w:w="4531" w:type="dxa"/>
            <w:vMerge/>
            <w:shd w:val="clear" w:color="auto" w:fill="auto"/>
            <w:vAlign w:val="center"/>
          </w:tcPr>
          <w:p w14:paraId="00B1FA42" w14:textId="77777777" w:rsidR="00C52D8C" w:rsidRDefault="00C52D8C" w:rsidP="007F4F02">
            <w:pPr>
              <w:autoSpaceDE w:val="0"/>
              <w:autoSpaceDN w:val="0"/>
              <w:adjustRightInd w:val="0"/>
              <w:spacing w:before="60" w:after="60"/>
              <w:jc w:val="center"/>
              <w:rPr>
                <w:rFonts w:ascii="Times New Roman" w:hAnsi="Times New Roman"/>
                <w:sz w:val="22"/>
                <w:szCs w:val="22"/>
              </w:rPr>
            </w:pPr>
          </w:p>
        </w:tc>
      </w:tr>
      <w:tr w:rsidR="00C52D8C" w:rsidRPr="00827204" w14:paraId="4E8FBDA9" w14:textId="77777777" w:rsidTr="0030311C">
        <w:trPr>
          <w:trHeight w:val="1029"/>
        </w:trPr>
        <w:tc>
          <w:tcPr>
            <w:tcW w:w="3828" w:type="dxa"/>
            <w:shd w:val="clear" w:color="auto" w:fill="auto"/>
            <w:vAlign w:val="center"/>
          </w:tcPr>
          <w:p w14:paraId="41DBD208" w14:textId="77777777" w:rsidR="00C52D8C" w:rsidRPr="006C547C" w:rsidRDefault="00C52D8C" w:rsidP="007F4F02">
            <w:pPr>
              <w:autoSpaceDE w:val="0"/>
              <w:autoSpaceDN w:val="0"/>
              <w:adjustRightInd w:val="0"/>
              <w:spacing w:before="60" w:after="60"/>
              <w:rPr>
                <w:rFonts w:ascii="Times New Roman" w:hAnsi="Times New Roman"/>
                <w:bCs/>
                <w:sz w:val="22"/>
                <w:szCs w:val="22"/>
              </w:rPr>
            </w:pPr>
            <w:r>
              <w:rPr>
                <w:rFonts w:ascii="Times New Roman" w:hAnsi="Times New Roman"/>
                <w:b/>
                <w:sz w:val="22"/>
                <w:szCs w:val="22"/>
              </w:rPr>
              <w:t xml:space="preserve">Item N° 3.5 </w:t>
            </w:r>
            <w:r>
              <w:rPr>
                <w:rFonts w:ascii="Times New Roman" w:hAnsi="Times New Roman"/>
                <w:bCs/>
                <w:sz w:val="22"/>
                <w:szCs w:val="22"/>
              </w:rPr>
              <w:t xml:space="preserve">Ultra-low temperature freezer </w:t>
            </w:r>
          </w:p>
        </w:tc>
        <w:tc>
          <w:tcPr>
            <w:tcW w:w="2977" w:type="dxa"/>
            <w:shd w:val="clear" w:color="auto" w:fill="auto"/>
            <w:vAlign w:val="center"/>
          </w:tcPr>
          <w:p w14:paraId="29155FBD" w14:textId="77777777" w:rsidR="00C52D8C" w:rsidRDefault="00C52D8C" w:rsidP="007F4F02">
            <w:pPr>
              <w:spacing w:before="240" w:after="240"/>
              <w:jc w:val="center"/>
              <w:rPr>
                <w:rFonts w:ascii="Times New Roman" w:hAnsi="Times New Roman"/>
                <w:bCs/>
                <w:sz w:val="22"/>
                <w:szCs w:val="22"/>
              </w:rPr>
            </w:pPr>
            <w:r>
              <w:rPr>
                <w:rFonts w:ascii="Times New Roman" w:hAnsi="Times New Roman"/>
                <w:bCs/>
                <w:sz w:val="22"/>
                <w:szCs w:val="22"/>
              </w:rPr>
              <w:t>1</w:t>
            </w:r>
          </w:p>
        </w:tc>
        <w:tc>
          <w:tcPr>
            <w:tcW w:w="4111" w:type="dxa"/>
            <w:vMerge/>
            <w:shd w:val="clear" w:color="auto" w:fill="auto"/>
            <w:vAlign w:val="center"/>
          </w:tcPr>
          <w:p w14:paraId="34069F8A" w14:textId="77777777" w:rsidR="00C52D8C" w:rsidRPr="00827204" w:rsidRDefault="00C52D8C" w:rsidP="007F4F02">
            <w:pPr>
              <w:spacing w:before="240" w:after="240"/>
              <w:jc w:val="center"/>
              <w:rPr>
                <w:rFonts w:ascii="Times New Roman" w:hAnsi="Times New Roman"/>
                <w:b/>
                <w:sz w:val="22"/>
                <w:szCs w:val="22"/>
              </w:rPr>
            </w:pPr>
          </w:p>
        </w:tc>
        <w:tc>
          <w:tcPr>
            <w:tcW w:w="4531" w:type="dxa"/>
            <w:vMerge/>
            <w:shd w:val="clear" w:color="auto" w:fill="auto"/>
            <w:vAlign w:val="center"/>
          </w:tcPr>
          <w:p w14:paraId="7D234EB7" w14:textId="77777777" w:rsidR="00C52D8C" w:rsidRDefault="00C52D8C" w:rsidP="007F4F02">
            <w:pPr>
              <w:autoSpaceDE w:val="0"/>
              <w:autoSpaceDN w:val="0"/>
              <w:adjustRightInd w:val="0"/>
              <w:spacing w:before="60" w:after="60"/>
              <w:jc w:val="center"/>
              <w:rPr>
                <w:rFonts w:ascii="Times New Roman" w:hAnsi="Times New Roman"/>
                <w:sz w:val="22"/>
                <w:szCs w:val="22"/>
              </w:rPr>
            </w:pPr>
          </w:p>
        </w:tc>
      </w:tr>
      <w:tr w:rsidR="00C52D8C" w:rsidRPr="00827204" w14:paraId="1A752970" w14:textId="77777777" w:rsidTr="0030311C">
        <w:trPr>
          <w:trHeight w:val="1029"/>
        </w:trPr>
        <w:tc>
          <w:tcPr>
            <w:tcW w:w="3828" w:type="dxa"/>
            <w:shd w:val="clear" w:color="auto" w:fill="auto"/>
            <w:vAlign w:val="center"/>
          </w:tcPr>
          <w:p w14:paraId="7B6BEDE8" w14:textId="77777777" w:rsidR="00C52D8C" w:rsidRDefault="00C52D8C" w:rsidP="007F4F02">
            <w:pPr>
              <w:autoSpaceDE w:val="0"/>
              <w:autoSpaceDN w:val="0"/>
              <w:adjustRightInd w:val="0"/>
              <w:spacing w:before="60" w:after="60"/>
              <w:rPr>
                <w:rFonts w:ascii="Times New Roman" w:hAnsi="Times New Roman"/>
                <w:b/>
                <w:sz w:val="22"/>
                <w:szCs w:val="22"/>
              </w:rPr>
            </w:pPr>
            <w:r>
              <w:rPr>
                <w:rFonts w:ascii="Times New Roman" w:hAnsi="Times New Roman"/>
                <w:b/>
                <w:bCs/>
                <w:sz w:val="22"/>
                <w:szCs w:val="22"/>
              </w:rPr>
              <w:t xml:space="preserve">Item N° 3.4: </w:t>
            </w:r>
            <w:r>
              <w:rPr>
                <w:rFonts w:ascii="Times New Roman" w:hAnsi="Times New Roman"/>
                <w:bCs/>
                <w:sz w:val="22"/>
                <w:szCs w:val="22"/>
              </w:rPr>
              <w:t xml:space="preserve"> Laboratory centrifuge </w:t>
            </w:r>
          </w:p>
        </w:tc>
        <w:tc>
          <w:tcPr>
            <w:tcW w:w="2977" w:type="dxa"/>
            <w:shd w:val="clear" w:color="auto" w:fill="auto"/>
            <w:vAlign w:val="center"/>
          </w:tcPr>
          <w:p w14:paraId="7692E499" w14:textId="77777777" w:rsidR="00C52D8C" w:rsidRDefault="00C52D8C" w:rsidP="007F4F02">
            <w:pPr>
              <w:spacing w:before="240" w:after="240"/>
              <w:jc w:val="center"/>
              <w:rPr>
                <w:rFonts w:ascii="Times New Roman" w:hAnsi="Times New Roman"/>
                <w:bCs/>
                <w:sz w:val="22"/>
                <w:szCs w:val="22"/>
              </w:rPr>
            </w:pPr>
            <w:r>
              <w:rPr>
                <w:rFonts w:ascii="Times New Roman" w:hAnsi="Times New Roman"/>
                <w:bCs/>
                <w:sz w:val="22"/>
                <w:szCs w:val="22"/>
              </w:rPr>
              <w:t>1</w:t>
            </w:r>
          </w:p>
        </w:tc>
        <w:tc>
          <w:tcPr>
            <w:tcW w:w="4111" w:type="dxa"/>
            <w:shd w:val="clear" w:color="auto" w:fill="auto"/>
            <w:vAlign w:val="center"/>
          </w:tcPr>
          <w:p w14:paraId="7C58C36E" w14:textId="77777777" w:rsidR="00C52D8C" w:rsidRPr="00827204" w:rsidRDefault="00C52D8C" w:rsidP="007F4F02">
            <w:pPr>
              <w:spacing w:before="240" w:after="240"/>
              <w:jc w:val="center"/>
              <w:rPr>
                <w:rFonts w:ascii="Times New Roman" w:hAnsi="Times New Roman"/>
                <w:b/>
                <w:sz w:val="22"/>
                <w:szCs w:val="22"/>
              </w:rPr>
            </w:pPr>
          </w:p>
        </w:tc>
        <w:tc>
          <w:tcPr>
            <w:tcW w:w="4531" w:type="dxa"/>
            <w:shd w:val="clear" w:color="auto" w:fill="auto"/>
          </w:tcPr>
          <w:p w14:paraId="744E4AEB" w14:textId="77777777" w:rsidR="00C52D8C" w:rsidRDefault="00C52D8C" w:rsidP="007F4F02">
            <w:pPr>
              <w:autoSpaceDE w:val="0"/>
              <w:autoSpaceDN w:val="0"/>
              <w:adjustRightInd w:val="0"/>
              <w:spacing w:before="60" w:after="60"/>
              <w:rPr>
                <w:rFonts w:ascii="Times New Roman" w:hAnsi="Times New Roman"/>
                <w:sz w:val="22"/>
                <w:szCs w:val="22"/>
              </w:rPr>
            </w:pPr>
            <w:r>
              <w:rPr>
                <w:rFonts w:ascii="Times New Roman" w:hAnsi="Times New Roman"/>
                <w:sz w:val="22"/>
                <w:szCs w:val="22"/>
              </w:rPr>
              <w:t>Biotechnical Faculty of the University of Montenegro</w:t>
            </w:r>
          </w:p>
          <w:p w14:paraId="7A9D123A" w14:textId="77777777" w:rsidR="00C52D8C" w:rsidRPr="00B66044" w:rsidRDefault="00C52D8C" w:rsidP="007F4F02">
            <w:pPr>
              <w:autoSpaceDE w:val="0"/>
              <w:autoSpaceDN w:val="0"/>
              <w:adjustRightInd w:val="0"/>
              <w:spacing w:before="60" w:after="60"/>
              <w:rPr>
                <w:rFonts w:ascii="Times New Roman" w:hAnsi="Times New Roman"/>
                <w:bCs/>
                <w:sz w:val="22"/>
                <w:szCs w:val="22"/>
              </w:rPr>
            </w:pPr>
            <w:r w:rsidRPr="00B66044">
              <w:rPr>
                <w:rStyle w:val="CommentReference"/>
                <w:rFonts w:ascii="Times New Roman" w:hAnsi="Times New Roman"/>
                <w:bCs/>
                <w:sz w:val="22"/>
                <w:szCs w:val="22"/>
              </w:rPr>
              <w:t>Plant Bacteriology Laboratory Podgorica</w:t>
            </w:r>
          </w:p>
          <w:p w14:paraId="76D13AD2" w14:textId="77777777" w:rsidR="00C52D8C" w:rsidRDefault="00C52D8C" w:rsidP="007F4F02">
            <w:pPr>
              <w:autoSpaceDE w:val="0"/>
              <w:autoSpaceDN w:val="0"/>
              <w:adjustRightInd w:val="0"/>
              <w:spacing w:before="60" w:after="60"/>
              <w:rPr>
                <w:rFonts w:ascii="Times New Roman" w:hAnsi="Times New Roman"/>
                <w:sz w:val="22"/>
                <w:szCs w:val="22"/>
              </w:rPr>
            </w:pPr>
            <w:proofErr w:type="spellStart"/>
            <w:r w:rsidRPr="004A6055">
              <w:rPr>
                <w:rFonts w:ascii="Times New Roman" w:hAnsi="Times New Roman"/>
                <w:sz w:val="22"/>
                <w:szCs w:val="22"/>
              </w:rPr>
              <w:t>Bul</w:t>
            </w:r>
            <w:r>
              <w:rPr>
                <w:rFonts w:ascii="Times New Roman" w:hAnsi="Times New Roman"/>
                <w:sz w:val="22"/>
                <w:szCs w:val="22"/>
              </w:rPr>
              <w:t>evar</w:t>
            </w:r>
            <w:proofErr w:type="spellEnd"/>
            <w:r w:rsidRPr="004A6055">
              <w:rPr>
                <w:rFonts w:ascii="Times New Roman" w:hAnsi="Times New Roman"/>
                <w:sz w:val="22"/>
                <w:szCs w:val="22"/>
              </w:rPr>
              <w:t xml:space="preserve"> </w:t>
            </w:r>
            <w:proofErr w:type="spellStart"/>
            <w:r w:rsidRPr="004A6055">
              <w:rPr>
                <w:rFonts w:ascii="Times New Roman" w:hAnsi="Times New Roman"/>
                <w:sz w:val="22"/>
                <w:szCs w:val="22"/>
              </w:rPr>
              <w:t>Džordža</w:t>
            </w:r>
            <w:proofErr w:type="spellEnd"/>
            <w:r w:rsidRPr="004A6055">
              <w:rPr>
                <w:rFonts w:ascii="Times New Roman" w:hAnsi="Times New Roman"/>
                <w:sz w:val="22"/>
                <w:szCs w:val="22"/>
              </w:rPr>
              <w:t xml:space="preserve"> </w:t>
            </w:r>
            <w:proofErr w:type="spellStart"/>
            <w:r w:rsidRPr="004A6055">
              <w:rPr>
                <w:rFonts w:ascii="Times New Roman" w:hAnsi="Times New Roman"/>
                <w:sz w:val="22"/>
                <w:szCs w:val="22"/>
              </w:rPr>
              <w:t>Vašingtona</w:t>
            </w:r>
            <w:proofErr w:type="spellEnd"/>
            <w:r w:rsidRPr="004A6055">
              <w:rPr>
                <w:rFonts w:ascii="Times New Roman" w:hAnsi="Times New Roman"/>
                <w:sz w:val="22"/>
                <w:szCs w:val="22"/>
              </w:rPr>
              <w:t>, bb</w:t>
            </w:r>
            <w:r>
              <w:rPr>
                <w:rFonts w:ascii="Times New Roman" w:hAnsi="Times New Roman"/>
                <w:sz w:val="22"/>
                <w:szCs w:val="22"/>
              </w:rPr>
              <w:t xml:space="preserve">, </w:t>
            </w:r>
            <w:proofErr w:type="spellStart"/>
            <w:r w:rsidRPr="004A6055">
              <w:rPr>
                <w:rFonts w:ascii="Times New Roman" w:hAnsi="Times New Roman"/>
                <w:sz w:val="22"/>
                <w:szCs w:val="22"/>
              </w:rPr>
              <w:t>p.fah</w:t>
            </w:r>
            <w:proofErr w:type="spellEnd"/>
            <w:r w:rsidRPr="004A6055">
              <w:rPr>
                <w:rFonts w:ascii="Times New Roman" w:hAnsi="Times New Roman"/>
                <w:sz w:val="22"/>
                <w:szCs w:val="22"/>
              </w:rPr>
              <w:t xml:space="preserve"> 69</w:t>
            </w:r>
          </w:p>
          <w:p w14:paraId="53CA7EF4" w14:textId="77777777" w:rsidR="00C52D8C" w:rsidRDefault="00C52D8C" w:rsidP="007F4F02">
            <w:pPr>
              <w:autoSpaceDE w:val="0"/>
              <w:autoSpaceDN w:val="0"/>
              <w:adjustRightInd w:val="0"/>
              <w:spacing w:before="60" w:after="60"/>
              <w:rPr>
                <w:rFonts w:ascii="Times New Roman" w:hAnsi="Times New Roman"/>
                <w:sz w:val="22"/>
                <w:szCs w:val="22"/>
              </w:rPr>
            </w:pPr>
            <w:r w:rsidRPr="004A6055">
              <w:rPr>
                <w:rFonts w:ascii="Times New Roman" w:hAnsi="Times New Roman"/>
                <w:sz w:val="22"/>
                <w:szCs w:val="22"/>
              </w:rPr>
              <w:t>81000 Podgorica</w:t>
            </w:r>
            <w:r>
              <w:rPr>
                <w:rFonts w:ascii="Times New Roman" w:hAnsi="Times New Roman"/>
                <w:sz w:val="22"/>
                <w:szCs w:val="22"/>
              </w:rPr>
              <w:t>, Montenegro</w:t>
            </w:r>
          </w:p>
        </w:tc>
      </w:tr>
      <w:tr w:rsidR="00C52D8C" w:rsidRPr="00827204" w14:paraId="4398F910" w14:textId="77777777" w:rsidTr="0030311C">
        <w:trPr>
          <w:trHeight w:val="1029"/>
        </w:trPr>
        <w:tc>
          <w:tcPr>
            <w:tcW w:w="3828" w:type="dxa"/>
            <w:shd w:val="clear" w:color="auto" w:fill="auto"/>
            <w:vAlign w:val="center"/>
          </w:tcPr>
          <w:p w14:paraId="1BC37C84" w14:textId="77777777" w:rsidR="00C52D8C" w:rsidRPr="00657F39" w:rsidRDefault="00C52D8C" w:rsidP="007F4F02">
            <w:pPr>
              <w:autoSpaceDE w:val="0"/>
              <w:autoSpaceDN w:val="0"/>
              <w:adjustRightInd w:val="0"/>
              <w:spacing w:before="60" w:after="60"/>
              <w:rPr>
                <w:rFonts w:ascii="Times New Roman" w:hAnsi="Times New Roman"/>
                <w:sz w:val="22"/>
                <w:szCs w:val="22"/>
              </w:rPr>
            </w:pPr>
            <w:r>
              <w:rPr>
                <w:rFonts w:ascii="Times New Roman" w:hAnsi="Times New Roman"/>
                <w:b/>
                <w:sz w:val="22"/>
                <w:szCs w:val="22"/>
              </w:rPr>
              <w:t xml:space="preserve">Item N° 3.1:  </w:t>
            </w:r>
            <w:r>
              <w:rPr>
                <w:rFonts w:ascii="Times New Roman" w:hAnsi="Times New Roman"/>
                <w:sz w:val="22"/>
                <w:szCs w:val="22"/>
              </w:rPr>
              <w:t xml:space="preserve">Real-time PCR system </w:t>
            </w:r>
            <w:r w:rsidRPr="00173E36">
              <w:rPr>
                <w:rFonts w:ascii="Times New Roman" w:hAnsi="Times New Roman"/>
                <w:sz w:val="22"/>
                <w:szCs w:val="22"/>
              </w:rPr>
              <w:t xml:space="preserve">with laptop </w:t>
            </w:r>
          </w:p>
        </w:tc>
        <w:tc>
          <w:tcPr>
            <w:tcW w:w="2977" w:type="dxa"/>
            <w:shd w:val="clear" w:color="auto" w:fill="auto"/>
            <w:vAlign w:val="center"/>
          </w:tcPr>
          <w:p w14:paraId="358C8ABA" w14:textId="77777777" w:rsidR="00C52D8C" w:rsidRDefault="00C52D8C" w:rsidP="007F4F02">
            <w:pPr>
              <w:spacing w:before="240" w:after="240"/>
              <w:jc w:val="center"/>
              <w:rPr>
                <w:rFonts w:ascii="Times New Roman" w:hAnsi="Times New Roman"/>
                <w:bCs/>
                <w:sz w:val="22"/>
                <w:szCs w:val="22"/>
              </w:rPr>
            </w:pPr>
            <w:r>
              <w:rPr>
                <w:rFonts w:ascii="Times New Roman" w:hAnsi="Times New Roman"/>
                <w:bCs/>
                <w:sz w:val="22"/>
                <w:szCs w:val="22"/>
              </w:rPr>
              <w:t>1</w:t>
            </w:r>
          </w:p>
        </w:tc>
        <w:tc>
          <w:tcPr>
            <w:tcW w:w="4111" w:type="dxa"/>
            <w:vMerge w:val="restart"/>
            <w:shd w:val="clear" w:color="auto" w:fill="auto"/>
            <w:vAlign w:val="center"/>
          </w:tcPr>
          <w:p w14:paraId="6BB2D2F1" w14:textId="77777777" w:rsidR="00C52D8C" w:rsidRPr="00827204" w:rsidRDefault="00C52D8C" w:rsidP="007F4F02">
            <w:pPr>
              <w:spacing w:before="240" w:after="240"/>
              <w:jc w:val="center"/>
              <w:rPr>
                <w:rFonts w:ascii="Times New Roman" w:hAnsi="Times New Roman"/>
                <w:b/>
                <w:sz w:val="22"/>
                <w:szCs w:val="22"/>
              </w:rPr>
            </w:pPr>
          </w:p>
        </w:tc>
        <w:tc>
          <w:tcPr>
            <w:tcW w:w="4531" w:type="dxa"/>
            <w:vMerge w:val="restart"/>
            <w:shd w:val="clear" w:color="auto" w:fill="auto"/>
          </w:tcPr>
          <w:p w14:paraId="46534B6E" w14:textId="77777777" w:rsidR="00C52D8C" w:rsidRDefault="00C52D8C" w:rsidP="007F4F02">
            <w:pPr>
              <w:autoSpaceDE w:val="0"/>
              <w:autoSpaceDN w:val="0"/>
              <w:adjustRightInd w:val="0"/>
              <w:spacing w:before="60" w:after="60"/>
              <w:rPr>
                <w:rFonts w:ascii="Times New Roman" w:hAnsi="Times New Roman"/>
                <w:sz w:val="22"/>
                <w:szCs w:val="22"/>
              </w:rPr>
            </w:pPr>
            <w:proofErr w:type="spellStart"/>
            <w:r w:rsidRPr="00914542">
              <w:rPr>
                <w:rFonts w:ascii="Times New Roman" w:hAnsi="Times New Roman"/>
                <w:sz w:val="22"/>
                <w:szCs w:val="22"/>
              </w:rPr>
              <w:t>Center</w:t>
            </w:r>
            <w:proofErr w:type="spellEnd"/>
            <w:r w:rsidRPr="00914542">
              <w:rPr>
                <w:rFonts w:ascii="Times New Roman" w:hAnsi="Times New Roman"/>
                <w:sz w:val="22"/>
                <w:szCs w:val="22"/>
              </w:rPr>
              <w:t xml:space="preserve"> for Subtropical Cultures</w:t>
            </w:r>
          </w:p>
          <w:p w14:paraId="048199C0" w14:textId="77777777" w:rsidR="00C52D8C" w:rsidRPr="00072D18" w:rsidRDefault="00C52D8C" w:rsidP="007F4F02">
            <w:pPr>
              <w:autoSpaceDE w:val="0"/>
              <w:autoSpaceDN w:val="0"/>
              <w:adjustRightInd w:val="0"/>
              <w:spacing w:before="60" w:after="60"/>
              <w:rPr>
                <w:rFonts w:ascii="Times New Roman" w:hAnsi="Times New Roman"/>
                <w:sz w:val="22"/>
                <w:szCs w:val="22"/>
              </w:rPr>
            </w:pPr>
            <w:r w:rsidRPr="00072D18">
              <w:rPr>
                <w:rStyle w:val="CommentReference"/>
                <w:rFonts w:ascii="Times New Roman" w:hAnsi="Times New Roman"/>
                <w:sz w:val="22"/>
                <w:szCs w:val="22"/>
              </w:rPr>
              <w:t>Plant Bacteriology Laboratory Bar</w:t>
            </w:r>
          </w:p>
          <w:p w14:paraId="7AF4059B" w14:textId="77777777" w:rsidR="00C52D8C" w:rsidRDefault="00C52D8C" w:rsidP="007F4F02">
            <w:pPr>
              <w:autoSpaceDE w:val="0"/>
              <w:autoSpaceDN w:val="0"/>
              <w:adjustRightInd w:val="0"/>
              <w:spacing w:before="60" w:after="60"/>
              <w:rPr>
                <w:rFonts w:ascii="Times New Roman" w:hAnsi="Times New Roman"/>
                <w:sz w:val="22"/>
                <w:szCs w:val="22"/>
              </w:rPr>
            </w:pPr>
            <w:proofErr w:type="spellStart"/>
            <w:r>
              <w:rPr>
                <w:rFonts w:ascii="Times New Roman" w:hAnsi="Times New Roman"/>
                <w:sz w:val="22"/>
                <w:szCs w:val="22"/>
              </w:rPr>
              <w:t>Rista</w:t>
            </w:r>
            <w:proofErr w:type="spellEnd"/>
            <w:r>
              <w:rPr>
                <w:rFonts w:ascii="Times New Roman" w:hAnsi="Times New Roman"/>
                <w:sz w:val="22"/>
                <w:szCs w:val="22"/>
              </w:rPr>
              <w:t xml:space="preserve"> </w:t>
            </w:r>
            <w:proofErr w:type="spellStart"/>
            <w:r>
              <w:rPr>
                <w:rFonts w:ascii="Times New Roman" w:hAnsi="Times New Roman"/>
                <w:sz w:val="22"/>
                <w:szCs w:val="22"/>
              </w:rPr>
              <w:t>Lekića</w:t>
            </w:r>
            <w:proofErr w:type="spellEnd"/>
            <w:r>
              <w:rPr>
                <w:rFonts w:ascii="Times New Roman" w:hAnsi="Times New Roman"/>
                <w:sz w:val="22"/>
                <w:szCs w:val="22"/>
              </w:rPr>
              <w:t xml:space="preserve"> bb,</w:t>
            </w:r>
          </w:p>
          <w:p w14:paraId="7E88079C" w14:textId="77777777" w:rsidR="00C52D8C" w:rsidRDefault="00C52D8C" w:rsidP="007F4F02">
            <w:pPr>
              <w:autoSpaceDE w:val="0"/>
              <w:autoSpaceDN w:val="0"/>
              <w:adjustRightInd w:val="0"/>
              <w:spacing w:before="60" w:after="60"/>
              <w:rPr>
                <w:rFonts w:ascii="Times New Roman" w:hAnsi="Times New Roman"/>
                <w:sz w:val="22"/>
                <w:szCs w:val="22"/>
              </w:rPr>
            </w:pPr>
            <w:r>
              <w:rPr>
                <w:rFonts w:ascii="Times New Roman" w:hAnsi="Times New Roman"/>
                <w:sz w:val="22"/>
                <w:szCs w:val="22"/>
              </w:rPr>
              <w:t>85000 Bar, Montenegro</w:t>
            </w:r>
          </w:p>
        </w:tc>
      </w:tr>
      <w:tr w:rsidR="00C52D8C" w:rsidRPr="00827204" w14:paraId="3E588A27" w14:textId="77777777" w:rsidTr="0030311C">
        <w:trPr>
          <w:trHeight w:val="1029"/>
        </w:trPr>
        <w:tc>
          <w:tcPr>
            <w:tcW w:w="3828" w:type="dxa"/>
            <w:shd w:val="clear" w:color="auto" w:fill="auto"/>
            <w:vAlign w:val="center"/>
          </w:tcPr>
          <w:p w14:paraId="5E97AB5C" w14:textId="77777777" w:rsidR="00C52D8C" w:rsidRPr="00657F39" w:rsidRDefault="00C52D8C" w:rsidP="007F4F02">
            <w:pPr>
              <w:autoSpaceDE w:val="0"/>
              <w:autoSpaceDN w:val="0"/>
              <w:adjustRightInd w:val="0"/>
              <w:spacing w:before="60" w:after="60"/>
              <w:rPr>
                <w:rFonts w:ascii="Times New Roman" w:hAnsi="Times New Roman"/>
                <w:sz w:val="22"/>
                <w:szCs w:val="22"/>
              </w:rPr>
            </w:pPr>
            <w:r>
              <w:rPr>
                <w:rFonts w:ascii="Times New Roman" w:hAnsi="Times New Roman"/>
                <w:b/>
                <w:sz w:val="22"/>
                <w:szCs w:val="22"/>
              </w:rPr>
              <w:t xml:space="preserve">Item N° 3.2: </w:t>
            </w:r>
            <w:r>
              <w:rPr>
                <w:rFonts w:ascii="Times New Roman" w:hAnsi="Times New Roman"/>
                <w:sz w:val="22"/>
                <w:szCs w:val="22"/>
              </w:rPr>
              <w:t xml:space="preserve">RNA/DNA extraction device </w:t>
            </w:r>
          </w:p>
        </w:tc>
        <w:tc>
          <w:tcPr>
            <w:tcW w:w="2977" w:type="dxa"/>
            <w:shd w:val="clear" w:color="auto" w:fill="auto"/>
            <w:vAlign w:val="center"/>
          </w:tcPr>
          <w:p w14:paraId="7B95CC5F" w14:textId="77777777" w:rsidR="00C52D8C" w:rsidRDefault="00C52D8C" w:rsidP="007F4F02">
            <w:pPr>
              <w:spacing w:before="240" w:after="240"/>
              <w:jc w:val="center"/>
              <w:rPr>
                <w:rFonts w:ascii="Times New Roman" w:hAnsi="Times New Roman"/>
                <w:bCs/>
                <w:sz w:val="22"/>
                <w:szCs w:val="22"/>
              </w:rPr>
            </w:pPr>
            <w:r>
              <w:rPr>
                <w:rFonts w:ascii="Times New Roman" w:hAnsi="Times New Roman"/>
                <w:bCs/>
                <w:sz w:val="22"/>
                <w:szCs w:val="22"/>
              </w:rPr>
              <w:t>1</w:t>
            </w:r>
          </w:p>
        </w:tc>
        <w:tc>
          <w:tcPr>
            <w:tcW w:w="4111" w:type="dxa"/>
            <w:vMerge/>
            <w:shd w:val="clear" w:color="auto" w:fill="auto"/>
            <w:vAlign w:val="center"/>
          </w:tcPr>
          <w:p w14:paraId="3CCE648E" w14:textId="77777777" w:rsidR="00C52D8C" w:rsidRPr="00827204" w:rsidRDefault="00C52D8C" w:rsidP="007F4F02">
            <w:pPr>
              <w:spacing w:before="240" w:after="240"/>
              <w:jc w:val="center"/>
              <w:rPr>
                <w:rFonts w:ascii="Times New Roman" w:hAnsi="Times New Roman"/>
                <w:b/>
                <w:sz w:val="22"/>
                <w:szCs w:val="22"/>
              </w:rPr>
            </w:pPr>
          </w:p>
        </w:tc>
        <w:tc>
          <w:tcPr>
            <w:tcW w:w="4531" w:type="dxa"/>
            <w:vMerge/>
            <w:shd w:val="clear" w:color="auto" w:fill="auto"/>
          </w:tcPr>
          <w:p w14:paraId="54F461CB" w14:textId="77777777" w:rsidR="00C52D8C" w:rsidRPr="00914542" w:rsidRDefault="00C52D8C" w:rsidP="007F4F02">
            <w:pPr>
              <w:autoSpaceDE w:val="0"/>
              <w:autoSpaceDN w:val="0"/>
              <w:adjustRightInd w:val="0"/>
              <w:spacing w:before="60" w:after="60"/>
              <w:rPr>
                <w:rFonts w:ascii="Times New Roman" w:hAnsi="Times New Roman"/>
                <w:sz w:val="22"/>
                <w:szCs w:val="22"/>
              </w:rPr>
            </w:pPr>
          </w:p>
        </w:tc>
      </w:tr>
      <w:tr w:rsidR="00C52D8C" w:rsidRPr="00827204" w14:paraId="7D82474A" w14:textId="77777777" w:rsidTr="0030311C">
        <w:trPr>
          <w:trHeight w:val="1029"/>
        </w:trPr>
        <w:tc>
          <w:tcPr>
            <w:tcW w:w="3828" w:type="dxa"/>
            <w:shd w:val="clear" w:color="auto" w:fill="auto"/>
            <w:vAlign w:val="center"/>
          </w:tcPr>
          <w:p w14:paraId="65B8D91A" w14:textId="77777777" w:rsidR="00C52D8C" w:rsidRDefault="00C52D8C" w:rsidP="007F4F02">
            <w:pPr>
              <w:autoSpaceDE w:val="0"/>
              <w:autoSpaceDN w:val="0"/>
              <w:adjustRightInd w:val="0"/>
              <w:spacing w:before="60" w:after="60"/>
              <w:rPr>
                <w:rFonts w:ascii="Times New Roman" w:hAnsi="Times New Roman"/>
                <w:b/>
                <w:sz w:val="22"/>
                <w:szCs w:val="22"/>
              </w:rPr>
            </w:pPr>
            <w:r>
              <w:rPr>
                <w:rFonts w:ascii="Times New Roman" w:hAnsi="Times New Roman"/>
                <w:b/>
                <w:bCs/>
                <w:sz w:val="22"/>
                <w:szCs w:val="22"/>
              </w:rPr>
              <w:lastRenderedPageBreak/>
              <w:t xml:space="preserve">Item N° 3.3: </w:t>
            </w:r>
            <w:r>
              <w:rPr>
                <w:rFonts w:ascii="Times New Roman" w:hAnsi="Times New Roman"/>
                <w:bCs/>
                <w:sz w:val="22"/>
                <w:szCs w:val="22"/>
              </w:rPr>
              <w:t xml:space="preserve"> Homogenizer for plant tissue (including seeds)</w:t>
            </w:r>
          </w:p>
        </w:tc>
        <w:tc>
          <w:tcPr>
            <w:tcW w:w="2977" w:type="dxa"/>
            <w:shd w:val="clear" w:color="auto" w:fill="auto"/>
            <w:vAlign w:val="center"/>
          </w:tcPr>
          <w:p w14:paraId="7F6D999A" w14:textId="77777777" w:rsidR="00C52D8C" w:rsidRDefault="00C52D8C" w:rsidP="007F4F02">
            <w:pPr>
              <w:spacing w:before="240" w:after="240"/>
              <w:jc w:val="center"/>
              <w:rPr>
                <w:rFonts w:ascii="Times New Roman" w:hAnsi="Times New Roman"/>
                <w:bCs/>
                <w:sz w:val="22"/>
                <w:szCs w:val="22"/>
              </w:rPr>
            </w:pPr>
            <w:r>
              <w:rPr>
                <w:rFonts w:ascii="Times New Roman" w:hAnsi="Times New Roman"/>
                <w:bCs/>
                <w:sz w:val="22"/>
                <w:szCs w:val="22"/>
              </w:rPr>
              <w:t>1</w:t>
            </w:r>
          </w:p>
        </w:tc>
        <w:tc>
          <w:tcPr>
            <w:tcW w:w="4111" w:type="dxa"/>
            <w:vMerge/>
            <w:tcBorders>
              <w:bottom w:val="single" w:sz="4" w:space="0" w:color="auto"/>
            </w:tcBorders>
            <w:shd w:val="clear" w:color="auto" w:fill="auto"/>
            <w:vAlign w:val="center"/>
          </w:tcPr>
          <w:p w14:paraId="2AAA9D03" w14:textId="77777777" w:rsidR="00C52D8C" w:rsidRPr="00827204" w:rsidRDefault="00C52D8C" w:rsidP="007F4F02">
            <w:pPr>
              <w:spacing w:before="240" w:after="240"/>
              <w:jc w:val="center"/>
              <w:rPr>
                <w:rFonts w:ascii="Times New Roman" w:hAnsi="Times New Roman"/>
                <w:b/>
                <w:sz w:val="22"/>
                <w:szCs w:val="22"/>
              </w:rPr>
            </w:pPr>
          </w:p>
        </w:tc>
        <w:tc>
          <w:tcPr>
            <w:tcW w:w="4531" w:type="dxa"/>
            <w:vMerge/>
            <w:shd w:val="clear" w:color="auto" w:fill="auto"/>
          </w:tcPr>
          <w:p w14:paraId="6E563D80" w14:textId="77777777" w:rsidR="00C52D8C" w:rsidRPr="00914542" w:rsidRDefault="00C52D8C" w:rsidP="007F4F02">
            <w:pPr>
              <w:autoSpaceDE w:val="0"/>
              <w:autoSpaceDN w:val="0"/>
              <w:adjustRightInd w:val="0"/>
              <w:spacing w:before="60" w:after="60"/>
              <w:rPr>
                <w:rFonts w:ascii="Times New Roman" w:hAnsi="Times New Roman"/>
                <w:sz w:val="22"/>
                <w:szCs w:val="22"/>
              </w:rPr>
            </w:pPr>
          </w:p>
        </w:tc>
      </w:tr>
    </w:tbl>
    <w:p w14:paraId="09F5E263" w14:textId="77777777" w:rsidR="00C52D8C" w:rsidRPr="00BD5781" w:rsidRDefault="00C52D8C" w:rsidP="00C52D8C">
      <w:pPr>
        <w:rPr>
          <w:rFonts w:ascii="Times New Roman" w:hAnsi="Times New Roman"/>
        </w:rPr>
      </w:pPr>
    </w:p>
    <w:p w14:paraId="4DD4748B" w14:textId="77777777" w:rsidR="002A63F1" w:rsidRPr="0030311C" w:rsidRDefault="002A63F1" w:rsidP="0030311C">
      <w:pPr>
        <w:pStyle w:val="Heading1"/>
        <w:keepLines/>
        <w:numPr>
          <w:ilvl w:val="0"/>
          <w:numId w:val="0"/>
        </w:numPr>
        <w:rPr>
          <w:rFonts w:ascii="Times New Roman" w:hAnsi="Times New Roman"/>
          <w:lang w:val="en-GB"/>
        </w:rPr>
      </w:pPr>
    </w:p>
    <w:p w14:paraId="342859EC" w14:textId="77777777" w:rsidR="002A63F1" w:rsidRPr="0030311C" w:rsidRDefault="002A63F1" w:rsidP="002A63F1">
      <w:pPr>
        <w:pStyle w:val="Heading1"/>
        <w:keepLines/>
        <w:numPr>
          <w:ilvl w:val="0"/>
          <w:numId w:val="0"/>
        </w:numPr>
        <w:ind w:left="482" w:hanging="482"/>
        <w:rPr>
          <w:rFonts w:ascii="Times New Roman" w:hAnsi="Times New Roman"/>
          <w:lang w:val="en-GB"/>
        </w:rPr>
      </w:pPr>
    </w:p>
    <w:p w14:paraId="442323E4" w14:textId="77777777" w:rsidR="002A63F1" w:rsidRPr="0030311C" w:rsidRDefault="002A63F1" w:rsidP="002A63F1">
      <w:pPr>
        <w:pStyle w:val="Heading1"/>
        <w:keepLines/>
        <w:numPr>
          <w:ilvl w:val="0"/>
          <w:numId w:val="0"/>
        </w:numPr>
        <w:ind w:left="482" w:hanging="482"/>
        <w:rPr>
          <w:rFonts w:ascii="Times New Roman" w:hAnsi="Times New Roman"/>
          <w:lang w:val="en-GB"/>
        </w:rPr>
      </w:pPr>
    </w:p>
    <w:p w14:paraId="620CC52E" w14:textId="18F482CB" w:rsidR="002A63F1" w:rsidRPr="00F21926" w:rsidRDefault="002A63F1" w:rsidP="002A63F1">
      <w:pPr>
        <w:pStyle w:val="Text1"/>
        <w:ind w:left="0"/>
        <w:rPr>
          <w:rFonts w:ascii="Times New Roman" w:hAnsi="Times New Roman"/>
          <w:sz w:val="22"/>
          <w:szCs w:val="22"/>
        </w:rPr>
      </w:pPr>
    </w:p>
    <w:p w14:paraId="6A109C7D" w14:textId="212B55F9" w:rsidR="008A551B" w:rsidRPr="00F21926" w:rsidRDefault="008A551B" w:rsidP="0084014E">
      <w:pPr>
        <w:spacing w:before="0"/>
        <w:ind w:left="567" w:hanging="567"/>
        <w:rPr>
          <w:rFonts w:ascii="Times New Roman" w:hAnsi="Times New Roman"/>
          <w:sz w:val="22"/>
          <w:szCs w:val="22"/>
        </w:rPr>
      </w:pPr>
    </w:p>
    <w:sectPr w:rsidR="008A551B" w:rsidRPr="00F21926" w:rsidSect="0084014E">
      <w:headerReference w:type="even" r:id="rId11"/>
      <w:headerReference w:type="default" r:id="rId12"/>
      <w:footerReference w:type="even" r:id="rId13"/>
      <w:footerReference w:type="default" r:id="rId14"/>
      <w:headerReference w:type="first" r:id="rId15"/>
      <w:footerReference w:type="first" r:id="rId16"/>
      <w:pgSz w:w="16838" w:h="11906" w:orient="landscape" w:code="9"/>
      <w:pgMar w:top="851" w:right="1134" w:bottom="1418" w:left="1134" w:header="720" w:footer="720"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994936" w14:textId="77777777" w:rsidR="00B115B2" w:rsidRDefault="00B115B2">
      <w:r>
        <w:separator/>
      </w:r>
    </w:p>
  </w:endnote>
  <w:endnote w:type="continuationSeparator" w:id="0">
    <w:p w14:paraId="7693C318" w14:textId="77777777" w:rsidR="00B115B2" w:rsidRDefault="00B115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panose1 w:val="00000000000000000000"/>
    <w:charset w:val="00"/>
    <w:family w:val="auto"/>
    <w:notTrueType/>
    <w:pitch w:val="variable"/>
    <w:sig w:usb0="80000067"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0F2A83" w14:textId="77777777" w:rsidR="007F4F02" w:rsidRDefault="007F4F0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85638C" w14:textId="69818A1C" w:rsidR="007F4F02" w:rsidRPr="00C4214C" w:rsidRDefault="007F4F02" w:rsidP="00B25580">
    <w:pPr>
      <w:pStyle w:val="Footer"/>
      <w:tabs>
        <w:tab w:val="clear" w:pos="4320"/>
        <w:tab w:val="clear" w:pos="8640"/>
        <w:tab w:val="right" w:pos="14317"/>
      </w:tabs>
      <w:spacing w:before="0" w:after="0"/>
      <w:rPr>
        <w:rFonts w:ascii="Times New Roman" w:hAnsi="Times New Roman"/>
        <w:sz w:val="18"/>
        <w:szCs w:val="18"/>
      </w:rPr>
    </w:pPr>
    <w:r>
      <w:rPr>
        <w:rFonts w:ascii="Times New Roman" w:hAnsi="Times New Roman"/>
        <w:b/>
        <w:sz w:val="18"/>
      </w:rPr>
      <w:t>2025</w:t>
    </w:r>
    <w:r w:rsidRPr="00C4214C">
      <w:rPr>
        <w:rFonts w:ascii="Times New Roman" w:hAnsi="Times New Roman"/>
        <w:sz w:val="18"/>
        <w:szCs w:val="18"/>
      </w:rPr>
      <w:tab/>
      <w:t xml:space="preserve">Page </w:t>
    </w:r>
    <w:r w:rsidRPr="00C4214C">
      <w:rPr>
        <w:rFonts w:ascii="Times New Roman" w:hAnsi="Times New Roman"/>
        <w:sz w:val="18"/>
        <w:szCs w:val="18"/>
      </w:rPr>
      <w:fldChar w:fldCharType="begin"/>
    </w:r>
    <w:r w:rsidRPr="00C4214C">
      <w:rPr>
        <w:rFonts w:ascii="Times New Roman" w:hAnsi="Times New Roman"/>
        <w:sz w:val="18"/>
        <w:szCs w:val="18"/>
      </w:rPr>
      <w:instrText xml:space="preserve"> PAGE </w:instrText>
    </w:r>
    <w:r w:rsidRPr="00C4214C">
      <w:rPr>
        <w:rFonts w:ascii="Times New Roman" w:hAnsi="Times New Roman"/>
        <w:sz w:val="18"/>
        <w:szCs w:val="18"/>
      </w:rPr>
      <w:fldChar w:fldCharType="separate"/>
    </w:r>
    <w:r>
      <w:rPr>
        <w:rFonts w:ascii="Times New Roman" w:hAnsi="Times New Roman"/>
        <w:noProof/>
        <w:sz w:val="18"/>
        <w:szCs w:val="18"/>
      </w:rPr>
      <w:t>2</w:t>
    </w:r>
    <w:r w:rsidRPr="00C4214C">
      <w:rPr>
        <w:rFonts w:ascii="Times New Roman" w:hAnsi="Times New Roman"/>
        <w:sz w:val="18"/>
        <w:szCs w:val="18"/>
      </w:rPr>
      <w:fldChar w:fldCharType="end"/>
    </w:r>
    <w:r w:rsidRPr="00C4214C">
      <w:rPr>
        <w:rFonts w:ascii="Times New Roman" w:hAnsi="Times New Roman"/>
        <w:sz w:val="18"/>
        <w:szCs w:val="18"/>
      </w:rPr>
      <w:t xml:space="preserve"> of </w:t>
    </w:r>
    <w:r w:rsidRPr="00C4214C">
      <w:rPr>
        <w:rFonts w:ascii="Times New Roman" w:hAnsi="Times New Roman"/>
        <w:sz w:val="18"/>
        <w:szCs w:val="18"/>
      </w:rPr>
      <w:fldChar w:fldCharType="begin"/>
    </w:r>
    <w:r w:rsidRPr="00C4214C">
      <w:rPr>
        <w:rFonts w:ascii="Times New Roman" w:hAnsi="Times New Roman"/>
        <w:sz w:val="18"/>
        <w:szCs w:val="18"/>
      </w:rPr>
      <w:instrText xml:space="preserve"> NUMPAGES </w:instrText>
    </w:r>
    <w:r w:rsidRPr="00C4214C">
      <w:rPr>
        <w:rFonts w:ascii="Times New Roman" w:hAnsi="Times New Roman"/>
        <w:sz w:val="18"/>
        <w:szCs w:val="18"/>
      </w:rPr>
      <w:fldChar w:fldCharType="separate"/>
    </w:r>
    <w:r>
      <w:rPr>
        <w:rFonts w:ascii="Times New Roman" w:hAnsi="Times New Roman"/>
        <w:noProof/>
        <w:sz w:val="18"/>
        <w:szCs w:val="18"/>
      </w:rPr>
      <w:t>2</w:t>
    </w:r>
    <w:r w:rsidRPr="00C4214C">
      <w:rPr>
        <w:rFonts w:ascii="Times New Roman" w:hAnsi="Times New Roman"/>
        <w:sz w:val="18"/>
        <w:szCs w:val="18"/>
      </w:rPr>
      <w:fldChar w:fldCharType="end"/>
    </w:r>
  </w:p>
  <w:p w14:paraId="0548E10F" w14:textId="5C9095D3" w:rsidR="007F4F02" w:rsidRPr="00C4214C" w:rsidRDefault="007F4F02" w:rsidP="0084014E">
    <w:pPr>
      <w:pStyle w:val="Footer"/>
      <w:tabs>
        <w:tab w:val="clear" w:pos="4320"/>
        <w:tab w:val="clear" w:pos="8640"/>
        <w:tab w:val="right" w:pos="14317"/>
      </w:tabs>
      <w:spacing w:before="0" w:after="0"/>
      <w:rPr>
        <w:rFonts w:ascii="Times New Roman" w:hAnsi="Times New Roman"/>
        <w:sz w:val="18"/>
        <w:szCs w:val="18"/>
      </w:rPr>
    </w:pPr>
    <w:r>
      <w:rPr>
        <w:rFonts w:ascii="Times New Roman" w:hAnsi="Times New Roman"/>
        <w:sz w:val="18"/>
        <w:szCs w:val="18"/>
      </w:rPr>
      <w:fldChar w:fldCharType="begin"/>
    </w:r>
    <w:r>
      <w:rPr>
        <w:rFonts w:ascii="Times New Roman" w:hAnsi="Times New Roman"/>
        <w:sz w:val="18"/>
        <w:szCs w:val="18"/>
      </w:rPr>
      <w:instrText xml:space="preserve"> FILENAME   \* MERGEFORMAT </w:instrText>
    </w:r>
    <w:r>
      <w:rPr>
        <w:rFonts w:ascii="Times New Roman" w:hAnsi="Times New Roman"/>
        <w:sz w:val="18"/>
        <w:szCs w:val="18"/>
      </w:rPr>
      <w:fldChar w:fldCharType="separate"/>
    </w:r>
    <w:r>
      <w:rPr>
        <w:rFonts w:ascii="Times New Roman" w:hAnsi="Times New Roman"/>
        <w:noProof/>
        <w:sz w:val="18"/>
        <w:szCs w:val="18"/>
      </w:rPr>
      <w:t>c4f_annex_ii_techspec_iii_techoffer_en.docx</w:t>
    </w:r>
    <w:r>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A76513" w14:textId="5BB2DF1C" w:rsidR="007F4F02" w:rsidRPr="00C4214C" w:rsidRDefault="007F4F02" w:rsidP="00684176">
    <w:pPr>
      <w:pStyle w:val="Footer"/>
      <w:tabs>
        <w:tab w:val="clear" w:pos="4320"/>
        <w:tab w:val="clear" w:pos="8640"/>
        <w:tab w:val="right" w:pos="14317"/>
      </w:tabs>
      <w:spacing w:before="0" w:after="0"/>
      <w:jc w:val="both"/>
      <w:rPr>
        <w:rFonts w:ascii="Times New Roman" w:hAnsi="Times New Roman"/>
        <w:sz w:val="18"/>
        <w:szCs w:val="18"/>
      </w:rPr>
    </w:pPr>
    <w:r w:rsidRPr="00672C5B">
      <w:rPr>
        <w:rFonts w:ascii="Times New Roman" w:hAnsi="Times New Roman"/>
        <w:b/>
        <w:sz w:val="18"/>
      </w:rPr>
      <w:t>202</w:t>
    </w:r>
    <w:r>
      <w:rPr>
        <w:rFonts w:ascii="Times New Roman" w:hAnsi="Times New Roman"/>
        <w:b/>
        <w:sz w:val="18"/>
      </w:rPr>
      <w:t>4</w:t>
    </w:r>
    <w:r w:rsidRPr="009F1BCE">
      <w:rPr>
        <w:rFonts w:ascii="Times New Roman" w:hAnsi="Times New Roman"/>
        <w:sz w:val="18"/>
        <w:szCs w:val="18"/>
      </w:rPr>
      <w:tab/>
      <w:t xml:space="preserve">Page </w:t>
    </w:r>
    <w:r w:rsidRPr="00C4214C">
      <w:rPr>
        <w:rFonts w:ascii="Times New Roman" w:hAnsi="Times New Roman"/>
        <w:sz w:val="18"/>
        <w:szCs w:val="18"/>
      </w:rPr>
      <w:fldChar w:fldCharType="begin"/>
    </w:r>
    <w:r w:rsidRPr="00C4214C">
      <w:rPr>
        <w:rFonts w:ascii="Times New Roman" w:hAnsi="Times New Roman"/>
        <w:sz w:val="18"/>
        <w:szCs w:val="18"/>
      </w:rPr>
      <w:instrText xml:space="preserve"> PAGE </w:instrText>
    </w:r>
    <w:r w:rsidRPr="00C4214C">
      <w:rPr>
        <w:rFonts w:ascii="Times New Roman" w:hAnsi="Times New Roman"/>
        <w:sz w:val="18"/>
        <w:szCs w:val="18"/>
      </w:rPr>
      <w:fldChar w:fldCharType="separate"/>
    </w:r>
    <w:r>
      <w:rPr>
        <w:rFonts w:ascii="Times New Roman" w:hAnsi="Times New Roman"/>
        <w:noProof/>
        <w:sz w:val="18"/>
        <w:szCs w:val="18"/>
      </w:rPr>
      <w:t>1</w:t>
    </w:r>
    <w:r w:rsidRPr="00C4214C">
      <w:rPr>
        <w:rFonts w:ascii="Times New Roman" w:hAnsi="Times New Roman"/>
        <w:sz w:val="18"/>
        <w:szCs w:val="18"/>
      </w:rPr>
      <w:fldChar w:fldCharType="end"/>
    </w:r>
    <w:r w:rsidRPr="00C4214C">
      <w:rPr>
        <w:rFonts w:ascii="Times New Roman" w:hAnsi="Times New Roman"/>
        <w:sz w:val="18"/>
        <w:szCs w:val="18"/>
      </w:rPr>
      <w:t xml:space="preserve"> of </w:t>
    </w:r>
    <w:r w:rsidRPr="00C4214C">
      <w:rPr>
        <w:rFonts w:ascii="Times New Roman" w:hAnsi="Times New Roman"/>
        <w:sz w:val="18"/>
        <w:szCs w:val="18"/>
      </w:rPr>
      <w:fldChar w:fldCharType="begin"/>
    </w:r>
    <w:r w:rsidRPr="00C4214C">
      <w:rPr>
        <w:rFonts w:ascii="Times New Roman" w:hAnsi="Times New Roman"/>
        <w:sz w:val="18"/>
        <w:szCs w:val="18"/>
      </w:rPr>
      <w:instrText xml:space="preserve"> NUMPAGES </w:instrText>
    </w:r>
    <w:r w:rsidRPr="00C4214C">
      <w:rPr>
        <w:rFonts w:ascii="Times New Roman" w:hAnsi="Times New Roman"/>
        <w:sz w:val="18"/>
        <w:szCs w:val="18"/>
      </w:rPr>
      <w:fldChar w:fldCharType="separate"/>
    </w:r>
    <w:r>
      <w:rPr>
        <w:rFonts w:ascii="Times New Roman" w:hAnsi="Times New Roman"/>
        <w:noProof/>
        <w:sz w:val="18"/>
        <w:szCs w:val="18"/>
      </w:rPr>
      <w:t>2</w:t>
    </w:r>
    <w:r w:rsidRPr="00C4214C">
      <w:rPr>
        <w:rFonts w:ascii="Times New Roman" w:hAnsi="Times New Roman"/>
        <w:sz w:val="18"/>
        <w:szCs w:val="18"/>
      </w:rPr>
      <w:fldChar w:fldCharType="end"/>
    </w:r>
  </w:p>
  <w:p w14:paraId="37DD59ED" w14:textId="7D07277F" w:rsidR="007F4F02" w:rsidRPr="009F1BCE" w:rsidRDefault="007F4F02" w:rsidP="0084014E">
    <w:pPr>
      <w:pStyle w:val="Footer"/>
      <w:tabs>
        <w:tab w:val="clear" w:pos="4320"/>
        <w:tab w:val="clear" w:pos="8640"/>
        <w:tab w:val="right" w:pos="14317"/>
      </w:tabs>
      <w:spacing w:before="0" w:after="0"/>
      <w:rPr>
        <w:rFonts w:ascii="Times New Roman" w:hAnsi="Times New Roman"/>
        <w:sz w:val="18"/>
        <w:szCs w:val="18"/>
      </w:rPr>
    </w:pPr>
    <w:r>
      <w:rPr>
        <w:rFonts w:ascii="Times New Roman" w:hAnsi="Times New Roman"/>
        <w:sz w:val="18"/>
        <w:szCs w:val="18"/>
      </w:rPr>
      <w:fldChar w:fldCharType="begin"/>
    </w:r>
    <w:r>
      <w:rPr>
        <w:rFonts w:ascii="Times New Roman" w:hAnsi="Times New Roman"/>
        <w:sz w:val="18"/>
        <w:szCs w:val="18"/>
      </w:rPr>
      <w:instrText xml:space="preserve"> FILENAME   \* MERGEFORMAT </w:instrText>
    </w:r>
    <w:r>
      <w:rPr>
        <w:rFonts w:ascii="Times New Roman" w:hAnsi="Times New Roman"/>
        <w:sz w:val="18"/>
        <w:szCs w:val="18"/>
      </w:rPr>
      <w:fldChar w:fldCharType="separate"/>
    </w:r>
    <w:r>
      <w:rPr>
        <w:rFonts w:ascii="Times New Roman" w:hAnsi="Times New Roman"/>
        <w:noProof/>
        <w:sz w:val="18"/>
        <w:szCs w:val="18"/>
      </w:rPr>
      <w:t>c4f_annex_ii_techspec_iii_techoffer_en.docx</w:t>
    </w:r>
    <w:r>
      <w:rP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6B0A743" w14:textId="77777777" w:rsidR="00B115B2" w:rsidRDefault="00B115B2">
      <w:r>
        <w:separator/>
      </w:r>
    </w:p>
  </w:footnote>
  <w:footnote w:type="continuationSeparator" w:id="0">
    <w:p w14:paraId="18020586" w14:textId="77777777" w:rsidR="00B115B2" w:rsidRDefault="00B115B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840000" w14:textId="77777777" w:rsidR="007F4F02" w:rsidRDefault="007F4F0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76B211" w14:textId="77777777" w:rsidR="007F4F02" w:rsidRDefault="007F4F0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508641" w14:textId="77777777" w:rsidR="007F4F02" w:rsidRDefault="007F4F0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AF57BB8"/>
    <w:multiLevelType w:val="hybridMultilevel"/>
    <w:tmpl w:val="3AA8C688"/>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4750D31"/>
    <w:multiLevelType w:val="hybridMultilevel"/>
    <w:tmpl w:val="6CD6C10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A172505"/>
    <w:multiLevelType w:val="hybridMultilevel"/>
    <w:tmpl w:val="F2F0692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DE92AE0"/>
    <w:multiLevelType w:val="hybridMultilevel"/>
    <w:tmpl w:val="F984C0B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248B2853"/>
    <w:multiLevelType w:val="hybridMultilevel"/>
    <w:tmpl w:val="58D40E8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24B85ABB"/>
    <w:multiLevelType w:val="hybridMultilevel"/>
    <w:tmpl w:val="0464E72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4C1418C"/>
    <w:multiLevelType w:val="hybridMultilevel"/>
    <w:tmpl w:val="4ED6EF94"/>
    <w:lvl w:ilvl="0" w:tplc="08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9887564"/>
    <w:multiLevelType w:val="multilevel"/>
    <w:tmpl w:val="40D0FE7C"/>
    <w:lvl w:ilvl="0">
      <w:start w:val="1"/>
      <w:numFmt w:val="decimal"/>
      <w:lvlText w:val="%1."/>
      <w:lvlJc w:val="left"/>
      <w:pPr>
        <w:tabs>
          <w:tab w:val="num" w:pos="720"/>
        </w:tabs>
        <w:ind w:left="720" w:hanging="360"/>
      </w:pPr>
      <w:rPr>
        <w:rFonts w:ascii="Times New Roman" w:eastAsia="Times New Roman" w:hAnsi="Times New Roman" w:cs="Times New Roman"/>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9F851A1"/>
    <w:multiLevelType w:val="multilevel"/>
    <w:tmpl w:val="90A20C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B7863F2"/>
    <w:multiLevelType w:val="hybridMultilevel"/>
    <w:tmpl w:val="09183D9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2C0167A9"/>
    <w:multiLevelType w:val="hybridMultilevel"/>
    <w:tmpl w:val="13B2FD3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2D68328C"/>
    <w:multiLevelType w:val="multilevel"/>
    <w:tmpl w:val="B020298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01D0A30"/>
    <w:multiLevelType w:val="hybridMultilevel"/>
    <w:tmpl w:val="EDDCD3B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38B66139"/>
    <w:multiLevelType w:val="hybridMultilevel"/>
    <w:tmpl w:val="3DC89ED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8D741A3"/>
    <w:multiLevelType w:val="multilevel"/>
    <w:tmpl w:val="D8E2E394"/>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7"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7286527A"/>
    <w:multiLevelType w:val="multilevel"/>
    <w:tmpl w:val="ED985F30"/>
    <w:lvl w:ilvl="0">
      <w:start w:val="1"/>
      <w:numFmt w:val="decimal"/>
      <w:lvlText w:val="%1."/>
      <w:lvlJc w:val="left"/>
      <w:pPr>
        <w:ind w:left="360" w:hanging="360"/>
      </w:pPr>
    </w:lvl>
    <w:lvl w:ilvl="1">
      <w:start w:val="1"/>
      <w:numFmt w:val="bullet"/>
      <w:lvlText w:val=""/>
      <w:lvlJc w:val="left"/>
      <w:pPr>
        <w:ind w:left="360" w:hanging="360"/>
      </w:pPr>
      <w:rPr>
        <w:rFonts w:ascii="Symbol" w:hAnsi="Symbol" w:hint="default"/>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9" w15:restartNumberingAfterBreak="0">
    <w:nsid w:val="7EEF5AFA"/>
    <w:multiLevelType w:val="hybridMultilevel"/>
    <w:tmpl w:val="464E989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16"/>
  </w:num>
  <w:num w:numId="2">
    <w:abstractNumId w:val="0"/>
  </w:num>
  <w:num w:numId="3">
    <w:abstractNumId w:val="10"/>
  </w:num>
  <w:num w:numId="4">
    <w:abstractNumId w:val="5"/>
  </w:num>
  <w:num w:numId="5">
    <w:abstractNumId w:val="4"/>
  </w:num>
  <w:num w:numId="6">
    <w:abstractNumId w:val="11"/>
  </w:num>
  <w:num w:numId="7">
    <w:abstractNumId w:val="13"/>
  </w:num>
  <w:num w:numId="8">
    <w:abstractNumId w:val="19"/>
  </w:num>
  <w:num w:numId="9">
    <w:abstractNumId w:val="7"/>
  </w:num>
  <w:num w:numId="10">
    <w:abstractNumId w:val="6"/>
  </w:num>
  <w:num w:numId="11">
    <w:abstractNumId w:val="3"/>
  </w:num>
  <w:num w:numId="12">
    <w:abstractNumId w:val="14"/>
  </w:num>
  <w:num w:numId="13">
    <w:abstractNumId w:val="1"/>
  </w:num>
  <w:num w:numId="14">
    <w:abstractNumId w:val="2"/>
  </w:num>
  <w:num w:numId="15">
    <w:abstractNumId w:val="9"/>
  </w:num>
  <w:num w:numId="16">
    <w:abstractNumId w:val="12"/>
  </w:num>
  <w:num w:numId="17">
    <w:abstractNumId w:val="15"/>
  </w:num>
  <w:num w:numId="18">
    <w:abstractNumId w:val="8"/>
  </w:num>
  <w:num w:numId="19">
    <w:abstractNumId w:val="1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73450F"/>
    <w:rsid w:val="000021E1"/>
    <w:rsid w:val="0000335C"/>
    <w:rsid w:val="00006110"/>
    <w:rsid w:val="00007E6A"/>
    <w:rsid w:val="0001423D"/>
    <w:rsid w:val="000156CC"/>
    <w:rsid w:val="00016DAB"/>
    <w:rsid w:val="00032751"/>
    <w:rsid w:val="000333E7"/>
    <w:rsid w:val="00034B1D"/>
    <w:rsid w:val="00040CF1"/>
    <w:rsid w:val="00041516"/>
    <w:rsid w:val="000417E2"/>
    <w:rsid w:val="00043159"/>
    <w:rsid w:val="00043277"/>
    <w:rsid w:val="00047EFA"/>
    <w:rsid w:val="00051DD7"/>
    <w:rsid w:val="00056EAA"/>
    <w:rsid w:val="00063C56"/>
    <w:rsid w:val="00065BB5"/>
    <w:rsid w:val="000714BB"/>
    <w:rsid w:val="000726B9"/>
    <w:rsid w:val="0007285B"/>
    <w:rsid w:val="000844C5"/>
    <w:rsid w:val="0008588C"/>
    <w:rsid w:val="00085CA1"/>
    <w:rsid w:val="00085EA4"/>
    <w:rsid w:val="00087F35"/>
    <w:rsid w:val="0009092F"/>
    <w:rsid w:val="000911C0"/>
    <w:rsid w:val="0009286D"/>
    <w:rsid w:val="00095879"/>
    <w:rsid w:val="000A35C7"/>
    <w:rsid w:val="000A3E23"/>
    <w:rsid w:val="000A7A2C"/>
    <w:rsid w:val="000B0762"/>
    <w:rsid w:val="000B1236"/>
    <w:rsid w:val="000B6140"/>
    <w:rsid w:val="000B79E9"/>
    <w:rsid w:val="000C4AE6"/>
    <w:rsid w:val="000C56BF"/>
    <w:rsid w:val="000C5D91"/>
    <w:rsid w:val="000D24E3"/>
    <w:rsid w:val="000D2B44"/>
    <w:rsid w:val="000D40DB"/>
    <w:rsid w:val="000D5B0C"/>
    <w:rsid w:val="000E1E71"/>
    <w:rsid w:val="000E7B75"/>
    <w:rsid w:val="000F3878"/>
    <w:rsid w:val="000F56D4"/>
    <w:rsid w:val="000F5F5F"/>
    <w:rsid w:val="00100E01"/>
    <w:rsid w:val="00101BB2"/>
    <w:rsid w:val="00102F00"/>
    <w:rsid w:val="00103348"/>
    <w:rsid w:val="00103913"/>
    <w:rsid w:val="00104DB7"/>
    <w:rsid w:val="00111B28"/>
    <w:rsid w:val="00111DF7"/>
    <w:rsid w:val="00115916"/>
    <w:rsid w:val="00120421"/>
    <w:rsid w:val="001302A7"/>
    <w:rsid w:val="001337FD"/>
    <w:rsid w:val="00134C30"/>
    <w:rsid w:val="00136FD3"/>
    <w:rsid w:val="00143848"/>
    <w:rsid w:val="0014659F"/>
    <w:rsid w:val="00150767"/>
    <w:rsid w:val="00153236"/>
    <w:rsid w:val="001536B3"/>
    <w:rsid w:val="00156217"/>
    <w:rsid w:val="00157DEE"/>
    <w:rsid w:val="0016612A"/>
    <w:rsid w:val="00171B62"/>
    <w:rsid w:val="001766D9"/>
    <w:rsid w:val="00181980"/>
    <w:rsid w:val="00187253"/>
    <w:rsid w:val="0018726A"/>
    <w:rsid w:val="001905EC"/>
    <w:rsid w:val="001932AF"/>
    <w:rsid w:val="001937B4"/>
    <w:rsid w:val="00194ABA"/>
    <w:rsid w:val="00195282"/>
    <w:rsid w:val="001A3CB9"/>
    <w:rsid w:val="001B5454"/>
    <w:rsid w:val="001D0532"/>
    <w:rsid w:val="001E4648"/>
    <w:rsid w:val="001E502D"/>
    <w:rsid w:val="001F44F6"/>
    <w:rsid w:val="001F5421"/>
    <w:rsid w:val="00211E0F"/>
    <w:rsid w:val="002129CB"/>
    <w:rsid w:val="00212EC6"/>
    <w:rsid w:val="00216F0D"/>
    <w:rsid w:val="002209F1"/>
    <w:rsid w:val="00220BF7"/>
    <w:rsid w:val="00224C44"/>
    <w:rsid w:val="00226977"/>
    <w:rsid w:val="00235883"/>
    <w:rsid w:val="002426D3"/>
    <w:rsid w:val="002440F7"/>
    <w:rsid w:val="002442B7"/>
    <w:rsid w:val="002560BB"/>
    <w:rsid w:val="002561C8"/>
    <w:rsid w:val="0026512B"/>
    <w:rsid w:val="0026542C"/>
    <w:rsid w:val="00271230"/>
    <w:rsid w:val="00271700"/>
    <w:rsid w:val="002755E7"/>
    <w:rsid w:val="00281E4E"/>
    <w:rsid w:val="0028364A"/>
    <w:rsid w:val="00294190"/>
    <w:rsid w:val="0029557D"/>
    <w:rsid w:val="002A0041"/>
    <w:rsid w:val="002A136F"/>
    <w:rsid w:val="002A63F1"/>
    <w:rsid w:val="002B0798"/>
    <w:rsid w:val="002B62A7"/>
    <w:rsid w:val="002B6401"/>
    <w:rsid w:val="002B7181"/>
    <w:rsid w:val="002C649A"/>
    <w:rsid w:val="002D2FC0"/>
    <w:rsid w:val="002F1222"/>
    <w:rsid w:val="002F3EB3"/>
    <w:rsid w:val="002F7F4D"/>
    <w:rsid w:val="00300ECB"/>
    <w:rsid w:val="00301346"/>
    <w:rsid w:val="0030264D"/>
    <w:rsid w:val="0030311C"/>
    <w:rsid w:val="0030325F"/>
    <w:rsid w:val="0030381F"/>
    <w:rsid w:val="0031138B"/>
    <w:rsid w:val="00322263"/>
    <w:rsid w:val="003308C6"/>
    <w:rsid w:val="003365CA"/>
    <w:rsid w:val="003409B8"/>
    <w:rsid w:val="00342046"/>
    <w:rsid w:val="00342BD9"/>
    <w:rsid w:val="00347B7E"/>
    <w:rsid w:val="003502E9"/>
    <w:rsid w:val="00350FFE"/>
    <w:rsid w:val="00351351"/>
    <w:rsid w:val="003520A4"/>
    <w:rsid w:val="00355541"/>
    <w:rsid w:val="00355BBF"/>
    <w:rsid w:val="00360344"/>
    <w:rsid w:val="003613D2"/>
    <w:rsid w:val="0036173C"/>
    <w:rsid w:val="00362E9B"/>
    <w:rsid w:val="0037001F"/>
    <w:rsid w:val="00371781"/>
    <w:rsid w:val="00371851"/>
    <w:rsid w:val="00371F01"/>
    <w:rsid w:val="003721AD"/>
    <w:rsid w:val="003742EC"/>
    <w:rsid w:val="00382349"/>
    <w:rsid w:val="00384BAB"/>
    <w:rsid w:val="00387C56"/>
    <w:rsid w:val="00390254"/>
    <w:rsid w:val="00396F1B"/>
    <w:rsid w:val="003A3CC9"/>
    <w:rsid w:val="003A64DA"/>
    <w:rsid w:val="003B2B9B"/>
    <w:rsid w:val="003B56E5"/>
    <w:rsid w:val="003C61F2"/>
    <w:rsid w:val="003D380D"/>
    <w:rsid w:val="003D3CAA"/>
    <w:rsid w:val="003D7611"/>
    <w:rsid w:val="003E3555"/>
    <w:rsid w:val="003F2FA4"/>
    <w:rsid w:val="003F3B51"/>
    <w:rsid w:val="003F7DB7"/>
    <w:rsid w:val="0040221E"/>
    <w:rsid w:val="0040451F"/>
    <w:rsid w:val="00406903"/>
    <w:rsid w:val="00420666"/>
    <w:rsid w:val="00426276"/>
    <w:rsid w:val="004300D4"/>
    <w:rsid w:val="004316F0"/>
    <w:rsid w:val="00453F05"/>
    <w:rsid w:val="004554CB"/>
    <w:rsid w:val="004731FE"/>
    <w:rsid w:val="0047531D"/>
    <w:rsid w:val="004775D2"/>
    <w:rsid w:val="004808B8"/>
    <w:rsid w:val="00483E26"/>
    <w:rsid w:val="00486C3E"/>
    <w:rsid w:val="004953E5"/>
    <w:rsid w:val="0049562A"/>
    <w:rsid w:val="00496BB4"/>
    <w:rsid w:val="004A5440"/>
    <w:rsid w:val="004A7ED9"/>
    <w:rsid w:val="004B52AF"/>
    <w:rsid w:val="004C35B5"/>
    <w:rsid w:val="004C40E9"/>
    <w:rsid w:val="004C73B6"/>
    <w:rsid w:val="004D0651"/>
    <w:rsid w:val="004D1366"/>
    <w:rsid w:val="004D25E6"/>
    <w:rsid w:val="004D2FD8"/>
    <w:rsid w:val="004F13A1"/>
    <w:rsid w:val="004F5C57"/>
    <w:rsid w:val="004F6010"/>
    <w:rsid w:val="00500A0C"/>
    <w:rsid w:val="00501FF0"/>
    <w:rsid w:val="005108FD"/>
    <w:rsid w:val="00522065"/>
    <w:rsid w:val="00523CB4"/>
    <w:rsid w:val="00525E85"/>
    <w:rsid w:val="00526475"/>
    <w:rsid w:val="00527ECE"/>
    <w:rsid w:val="005319FE"/>
    <w:rsid w:val="00535826"/>
    <w:rsid w:val="005359AD"/>
    <w:rsid w:val="00536B4A"/>
    <w:rsid w:val="00540384"/>
    <w:rsid w:val="00543F1F"/>
    <w:rsid w:val="005460C6"/>
    <w:rsid w:val="0055628A"/>
    <w:rsid w:val="00575CB0"/>
    <w:rsid w:val="0058675E"/>
    <w:rsid w:val="00590E19"/>
    <w:rsid w:val="00591F23"/>
    <w:rsid w:val="00591FEB"/>
    <w:rsid w:val="00593550"/>
    <w:rsid w:val="0059584F"/>
    <w:rsid w:val="005964F0"/>
    <w:rsid w:val="005B2018"/>
    <w:rsid w:val="005C0EA1"/>
    <w:rsid w:val="005C4176"/>
    <w:rsid w:val="005D2116"/>
    <w:rsid w:val="005D2717"/>
    <w:rsid w:val="005D3833"/>
    <w:rsid w:val="005D4CE4"/>
    <w:rsid w:val="005D571C"/>
    <w:rsid w:val="005F3C51"/>
    <w:rsid w:val="005F62D0"/>
    <w:rsid w:val="006117AC"/>
    <w:rsid w:val="00622D13"/>
    <w:rsid w:val="006311FE"/>
    <w:rsid w:val="00633829"/>
    <w:rsid w:val="006408AC"/>
    <w:rsid w:val="0065006B"/>
    <w:rsid w:val="00653DBD"/>
    <w:rsid w:val="00661A83"/>
    <w:rsid w:val="0066519D"/>
    <w:rsid w:val="00666CB6"/>
    <w:rsid w:val="00670A63"/>
    <w:rsid w:val="00670C3D"/>
    <w:rsid w:val="00672C5B"/>
    <w:rsid w:val="006765BB"/>
    <w:rsid w:val="00676FF8"/>
    <w:rsid w:val="00677500"/>
    <w:rsid w:val="0068247E"/>
    <w:rsid w:val="00682A74"/>
    <w:rsid w:val="00684176"/>
    <w:rsid w:val="006917B2"/>
    <w:rsid w:val="00694D46"/>
    <w:rsid w:val="006B0AB1"/>
    <w:rsid w:val="006B10CA"/>
    <w:rsid w:val="006B5A0E"/>
    <w:rsid w:val="006B5A84"/>
    <w:rsid w:val="006B6632"/>
    <w:rsid w:val="006B664F"/>
    <w:rsid w:val="006C1704"/>
    <w:rsid w:val="006C2F05"/>
    <w:rsid w:val="006C3136"/>
    <w:rsid w:val="006C52F1"/>
    <w:rsid w:val="006D0262"/>
    <w:rsid w:val="006D3152"/>
    <w:rsid w:val="006E1B4F"/>
    <w:rsid w:val="006E56FD"/>
    <w:rsid w:val="006E6880"/>
    <w:rsid w:val="006F7322"/>
    <w:rsid w:val="00702D85"/>
    <w:rsid w:val="00702F49"/>
    <w:rsid w:val="0070455E"/>
    <w:rsid w:val="007102F4"/>
    <w:rsid w:val="00711C72"/>
    <w:rsid w:val="0073450F"/>
    <w:rsid w:val="00741BA7"/>
    <w:rsid w:val="00746FF7"/>
    <w:rsid w:val="0074709A"/>
    <w:rsid w:val="0075384B"/>
    <w:rsid w:val="00757D3B"/>
    <w:rsid w:val="007609E9"/>
    <w:rsid w:val="00766FFD"/>
    <w:rsid w:val="007729FF"/>
    <w:rsid w:val="00774376"/>
    <w:rsid w:val="00777E99"/>
    <w:rsid w:val="0078178B"/>
    <w:rsid w:val="007820D2"/>
    <w:rsid w:val="007910A7"/>
    <w:rsid w:val="00792A1B"/>
    <w:rsid w:val="007B299C"/>
    <w:rsid w:val="007B65DB"/>
    <w:rsid w:val="007C0BDD"/>
    <w:rsid w:val="007C1656"/>
    <w:rsid w:val="007C75E0"/>
    <w:rsid w:val="007D228F"/>
    <w:rsid w:val="007D5288"/>
    <w:rsid w:val="007D5A80"/>
    <w:rsid w:val="007D5FA2"/>
    <w:rsid w:val="007E3D5F"/>
    <w:rsid w:val="007E53F9"/>
    <w:rsid w:val="007F4F02"/>
    <w:rsid w:val="007F6630"/>
    <w:rsid w:val="0080024E"/>
    <w:rsid w:val="00800A74"/>
    <w:rsid w:val="00806CE0"/>
    <w:rsid w:val="00811F58"/>
    <w:rsid w:val="00812F57"/>
    <w:rsid w:val="00822CBC"/>
    <w:rsid w:val="0084014E"/>
    <w:rsid w:val="0084584F"/>
    <w:rsid w:val="00853F9D"/>
    <w:rsid w:val="008552E8"/>
    <w:rsid w:val="0085667F"/>
    <w:rsid w:val="008617F3"/>
    <w:rsid w:val="008626B1"/>
    <w:rsid w:val="00867A01"/>
    <w:rsid w:val="00867DFC"/>
    <w:rsid w:val="00874B84"/>
    <w:rsid w:val="008766DD"/>
    <w:rsid w:val="008808CB"/>
    <w:rsid w:val="00881596"/>
    <w:rsid w:val="00882581"/>
    <w:rsid w:val="00882B76"/>
    <w:rsid w:val="008859E6"/>
    <w:rsid w:val="008A39B7"/>
    <w:rsid w:val="008A551B"/>
    <w:rsid w:val="008B5A9D"/>
    <w:rsid w:val="008C7C66"/>
    <w:rsid w:val="008D3A00"/>
    <w:rsid w:val="008D4F38"/>
    <w:rsid w:val="008D5238"/>
    <w:rsid w:val="008D6128"/>
    <w:rsid w:val="008D64C7"/>
    <w:rsid w:val="008E40E2"/>
    <w:rsid w:val="008E512F"/>
    <w:rsid w:val="008F198A"/>
    <w:rsid w:val="008F2582"/>
    <w:rsid w:val="00900301"/>
    <w:rsid w:val="00910F62"/>
    <w:rsid w:val="00920A51"/>
    <w:rsid w:val="00921FAD"/>
    <w:rsid w:val="00922542"/>
    <w:rsid w:val="0093582A"/>
    <w:rsid w:val="0094287D"/>
    <w:rsid w:val="0094554A"/>
    <w:rsid w:val="0094670B"/>
    <w:rsid w:val="00955876"/>
    <w:rsid w:val="009708D6"/>
    <w:rsid w:val="00976745"/>
    <w:rsid w:val="00980A42"/>
    <w:rsid w:val="00992266"/>
    <w:rsid w:val="009939CE"/>
    <w:rsid w:val="009976B3"/>
    <w:rsid w:val="009A0AA9"/>
    <w:rsid w:val="009A3792"/>
    <w:rsid w:val="009B01CE"/>
    <w:rsid w:val="009B0CF1"/>
    <w:rsid w:val="009B2F1F"/>
    <w:rsid w:val="009B422E"/>
    <w:rsid w:val="009B4D6F"/>
    <w:rsid w:val="009C0E86"/>
    <w:rsid w:val="009C359E"/>
    <w:rsid w:val="009D0B65"/>
    <w:rsid w:val="009D1CF2"/>
    <w:rsid w:val="009D2938"/>
    <w:rsid w:val="009D52DA"/>
    <w:rsid w:val="009E4953"/>
    <w:rsid w:val="009E6BB7"/>
    <w:rsid w:val="009E759E"/>
    <w:rsid w:val="009F1BCE"/>
    <w:rsid w:val="009F1D28"/>
    <w:rsid w:val="009F6986"/>
    <w:rsid w:val="00A039CA"/>
    <w:rsid w:val="00A04CF0"/>
    <w:rsid w:val="00A2403B"/>
    <w:rsid w:val="00A32D48"/>
    <w:rsid w:val="00A40490"/>
    <w:rsid w:val="00A47856"/>
    <w:rsid w:val="00A50D93"/>
    <w:rsid w:val="00A512C9"/>
    <w:rsid w:val="00A539E4"/>
    <w:rsid w:val="00A5762A"/>
    <w:rsid w:val="00A57B88"/>
    <w:rsid w:val="00A61C1A"/>
    <w:rsid w:val="00A62073"/>
    <w:rsid w:val="00A63E3C"/>
    <w:rsid w:val="00A65D12"/>
    <w:rsid w:val="00A75650"/>
    <w:rsid w:val="00A7693B"/>
    <w:rsid w:val="00AA24A4"/>
    <w:rsid w:val="00AA4E3B"/>
    <w:rsid w:val="00AB29A9"/>
    <w:rsid w:val="00AB66A5"/>
    <w:rsid w:val="00AC60D2"/>
    <w:rsid w:val="00AC7636"/>
    <w:rsid w:val="00AD1B8E"/>
    <w:rsid w:val="00AD3FB8"/>
    <w:rsid w:val="00AE6600"/>
    <w:rsid w:val="00AE7D13"/>
    <w:rsid w:val="00AF4052"/>
    <w:rsid w:val="00AF73CC"/>
    <w:rsid w:val="00B07102"/>
    <w:rsid w:val="00B07216"/>
    <w:rsid w:val="00B115B2"/>
    <w:rsid w:val="00B1165D"/>
    <w:rsid w:val="00B148C1"/>
    <w:rsid w:val="00B25580"/>
    <w:rsid w:val="00B25856"/>
    <w:rsid w:val="00B277E4"/>
    <w:rsid w:val="00B3168E"/>
    <w:rsid w:val="00B3502B"/>
    <w:rsid w:val="00B44DC5"/>
    <w:rsid w:val="00B450B0"/>
    <w:rsid w:val="00B4772C"/>
    <w:rsid w:val="00B55B49"/>
    <w:rsid w:val="00B6323C"/>
    <w:rsid w:val="00B63280"/>
    <w:rsid w:val="00B70C0E"/>
    <w:rsid w:val="00B80DE8"/>
    <w:rsid w:val="00B82847"/>
    <w:rsid w:val="00B843D9"/>
    <w:rsid w:val="00B873FD"/>
    <w:rsid w:val="00B90C14"/>
    <w:rsid w:val="00B9691D"/>
    <w:rsid w:val="00BA3BD4"/>
    <w:rsid w:val="00BA5E5E"/>
    <w:rsid w:val="00BB2512"/>
    <w:rsid w:val="00BB56D3"/>
    <w:rsid w:val="00BC6222"/>
    <w:rsid w:val="00BC7FFB"/>
    <w:rsid w:val="00BD201F"/>
    <w:rsid w:val="00BD3371"/>
    <w:rsid w:val="00BD43E0"/>
    <w:rsid w:val="00BE41A9"/>
    <w:rsid w:val="00BF7D14"/>
    <w:rsid w:val="00BF7FF3"/>
    <w:rsid w:val="00C12AF0"/>
    <w:rsid w:val="00C13C29"/>
    <w:rsid w:val="00C13E05"/>
    <w:rsid w:val="00C17310"/>
    <w:rsid w:val="00C23B17"/>
    <w:rsid w:val="00C302E1"/>
    <w:rsid w:val="00C3235B"/>
    <w:rsid w:val="00C34E40"/>
    <w:rsid w:val="00C36B04"/>
    <w:rsid w:val="00C40CD7"/>
    <w:rsid w:val="00C4214C"/>
    <w:rsid w:val="00C42256"/>
    <w:rsid w:val="00C4278D"/>
    <w:rsid w:val="00C451E2"/>
    <w:rsid w:val="00C52D8C"/>
    <w:rsid w:val="00C5503D"/>
    <w:rsid w:val="00C55B44"/>
    <w:rsid w:val="00C61312"/>
    <w:rsid w:val="00C6743B"/>
    <w:rsid w:val="00C720C8"/>
    <w:rsid w:val="00C75CCE"/>
    <w:rsid w:val="00C803CD"/>
    <w:rsid w:val="00C91D6E"/>
    <w:rsid w:val="00C92434"/>
    <w:rsid w:val="00C93273"/>
    <w:rsid w:val="00C97D50"/>
    <w:rsid w:val="00CA1354"/>
    <w:rsid w:val="00CA6C68"/>
    <w:rsid w:val="00CC7DE2"/>
    <w:rsid w:val="00CD7F25"/>
    <w:rsid w:val="00CE169A"/>
    <w:rsid w:val="00CF633E"/>
    <w:rsid w:val="00CF6CFA"/>
    <w:rsid w:val="00CF7AAC"/>
    <w:rsid w:val="00D061FC"/>
    <w:rsid w:val="00D10828"/>
    <w:rsid w:val="00D10EF9"/>
    <w:rsid w:val="00D12480"/>
    <w:rsid w:val="00D128CA"/>
    <w:rsid w:val="00D17D57"/>
    <w:rsid w:val="00D23C1F"/>
    <w:rsid w:val="00D24893"/>
    <w:rsid w:val="00D31EEA"/>
    <w:rsid w:val="00D43612"/>
    <w:rsid w:val="00D43C88"/>
    <w:rsid w:val="00D508E0"/>
    <w:rsid w:val="00D52CBF"/>
    <w:rsid w:val="00D55584"/>
    <w:rsid w:val="00D576CA"/>
    <w:rsid w:val="00D66F04"/>
    <w:rsid w:val="00D70A2D"/>
    <w:rsid w:val="00D75213"/>
    <w:rsid w:val="00D754C1"/>
    <w:rsid w:val="00D7562F"/>
    <w:rsid w:val="00D81DE2"/>
    <w:rsid w:val="00D83D1B"/>
    <w:rsid w:val="00D83D9C"/>
    <w:rsid w:val="00D92E76"/>
    <w:rsid w:val="00D979C6"/>
    <w:rsid w:val="00DA4AB8"/>
    <w:rsid w:val="00DB3C0F"/>
    <w:rsid w:val="00DC0120"/>
    <w:rsid w:val="00DC37ED"/>
    <w:rsid w:val="00DC50E2"/>
    <w:rsid w:val="00DC54A0"/>
    <w:rsid w:val="00DC6C9C"/>
    <w:rsid w:val="00DD0624"/>
    <w:rsid w:val="00DD1BEE"/>
    <w:rsid w:val="00DD7073"/>
    <w:rsid w:val="00DD7830"/>
    <w:rsid w:val="00DF24D7"/>
    <w:rsid w:val="00DF7327"/>
    <w:rsid w:val="00E07209"/>
    <w:rsid w:val="00E074B3"/>
    <w:rsid w:val="00E076A3"/>
    <w:rsid w:val="00E11385"/>
    <w:rsid w:val="00E13CDE"/>
    <w:rsid w:val="00E2190B"/>
    <w:rsid w:val="00E2682A"/>
    <w:rsid w:val="00E27678"/>
    <w:rsid w:val="00E340A7"/>
    <w:rsid w:val="00E34208"/>
    <w:rsid w:val="00E34E95"/>
    <w:rsid w:val="00E37290"/>
    <w:rsid w:val="00E41C6F"/>
    <w:rsid w:val="00E52467"/>
    <w:rsid w:val="00E52D98"/>
    <w:rsid w:val="00E53B37"/>
    <w:rsid w:val="00E54B1B"/>
    <w:rsid w:val="00E571E1"/>
    <w:rsid w:val="00E61935"/>
    <w:rsid w:val="00E62221"/>
    <w:rsid w:val="00E62923"/>
    <w:rsid w:val="00E64C97"/>
    <w:rsid w:val="00E656F6"/>
    <w:rsid w:val="00E67C46"/>
    <w:rsid w:val="00E730A5"/>
    <w:rsid w:val="00E811F3"/>
    <w:rsid w:val="00E83A56"/>
    <w:rsid w:val="00E85F91"/>
    <w:rsid w:val="00E90758"/>
    <w:rsid w:val="00E92A2A"/>
    <w:rsid w:val="00E93A88"/>
    <w:rsid w:val="00E93F0D"/>
    <w:rsid w:val="00EB1E06"/>
    <w:rsid w:val="00EB4039"/>
    <w:rsid w:val="00EC33E4"/>
    <w:rsid w:val="00ED4DB3"/>
    <w:rsid w:val="00ED4E83"/>
    <w:rsid w:val="00ED531E"/>
    <w:rsid w:val="00ED6F1B"/>
    <w:rsid w:val="00EE0ED9"/>
    <w:rsid w:val="00EE2E55"/>
    <w:rsid w:val="00EE7568"/>
    <w:rsid w:val="00F02006"/>
    <w:rsid w:val="00F0574A"/>
    <w:rsid w:val="00F06C89"/>
    <w:rsid w:val="00F12A62"/>
    <w:rsid w:val="00F1321E"/>
    <w:rsid w:val="00F15393"/>
    <w:rsid w:val="00F21926"/>
    <w:rsid w:val="00F228B1"/>
    <w:rsid w:val="00F2572F"/>
    <w:rsid w:val="00F25BC8"/>
    <w:rsid w:val="00F30B06"/>
    <w:rsid w:val="00F31D26"/>
    <w:rsid w:val="00F33A99"/>
    <w:rsid w:val="00F35836"/>
    <w:rsid w:val="00F364CF"/>
    <w:rsid w:val="00F53B2B"/>
    <w:rsid w:val="00F53DB6"/>
    <w:rsid w:val="00F55F16"/>
    <w:rsid w:val="00F56D4C"/>
    <w:rsid w:val="00F6451B"/>
    <w:rsid w:val="00F658F3"/>
    <w:rsid w:val="00F771B7"/>
    <w:rsid w:val="00F8016B"/>
    <w:rsid w:val="00F804E1"/>
    <w:rsid w:val="00F86422"/>
    <w:rsid w:val="00F87F88"/>
    <w:rsid w:val="00F90A9F"/>
    <w:rsid w:val="00F91DF6"/>
    <w:rsid w:val="00F962E3"/>
    <w:rsid w:val="00FA0310"/>
    <w:rsid w:val="00FA1C79"/>
    <w:rsid w:val="00FA3F66"/>
    <w:rsid w:val="00FA5408"/>
    <w:rsid w:val="00FA5C32"/>
    <w:rsid w:val="00FA6E50"/>
    <w:rsid w:val="00FB1D41"/>
    <w:rsid w:val="00FB3374"/>
    <w:rsid w:val="00FB67DE"/>
    <w:rsid w:val="00FC55A1"/>
    <w:rsid w:val="00FC762F"/>
    <w:rsid w:val="00FD6CB9"/>
    <w:rsid w:val="00FE1119"/>
    <w:rsid w:val="00FE2C6A"/>
    <w:rsid w:val="00FE3081"/>
    <w:rsid w:val="00FE3E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1A5F97B"/>
  <w15:chartTrackingRefBased/>
  <w15:docId w15:val="{50D9686E-74A5-454E-8213-829852F43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semiHidden="1" w:unhideWhenUsed="1" w:qFormat="1"/>
    <w:lsdException w:name="Title" w:qFormat="1"/>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301346"/>
    <w:pPr>
      <w:spacing w:before="120" w:after="120"/>
    </w:pPr>
    <w:rPr>
      <w:rFonts w:ascii="Arial" w:hAnsi="Arial"/>
      <w:snapToGrid w:val="0"/>
      <w:lang w:eastAsia="en-US"/>
    </w:rPr>
  </w:style>
  <w:style w:type="paragraph" w:styleId="Heading1">
    <w:name w:val="heading 1"/>
    <w:basedOn w:val="Normal"/>
    <w:next w:val="Normal"/>
    <w:qFormat/>
    <w:pPr>
      <w:keepNext/>
      <w:numPr>
        <w:numId w:val="1"/>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style>
  <w:style w:type="paragraph" w:styleId="Heading4">
    <w:name w:val="heading 4"/>
    <w:basedOn w:val="Normal"/>
    <w:next w:val="Normal"/>
    <w:qFormat/>
    <w:pPr>
      <w:keepNext/>
      <w:numPr>
        <w:ilvl w:val="3"/>
        <w:numId w:val="1"/>
      </w:numPr>
      <w:spacing w:before="240" w:after="60"/>
      <w:outlineLvl w:val="3"/>
    </w:pPr>
    <w:rPr>
      <w:b/>
      <w:sz w:val="24"/>
    </w:rPr>
  </w:style>
  <w:style w:type="paragraph" w:styleId="Heading5">
    <w:name w:val="heading 5"/>
    <w:basedOn w:val="Normal"/>
    <w:next w:val="Normal"/>
    <w:qFormat/>
    <w:pPr>
      <w:numPr>
        <w:ilvl w:val="4"/>
        <w:numId w:val="1"/>
      </w:numPr>
      <w:spacing w:before="240" w:after="60"/>
      <w:outlineLvl w:val="4"/>
    </w:pPr>
    <w:rPr>
      <w:sz w:val="22"/>
    </w:rPr>
  </w:style>
  <w:style w:type="paragraph" w:styleId="Heading6">
    <w:name w:val="heading 6"/>
    <w:basedOn w:val="Normal"/>
    <w:next w:val="Normal"/>
    <w:qFormat/>
    <w:pPr>
      <w:numPr>
        <w:ilvl w:val="5"/>
        <w:numId w:val="1"/>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1"/>
      </w:numPr>
      <w:spacing w:before="240" w:after="60"/>
      <w:outlineLvl w:val="6"/>
    </w:pPr>
  </w:style>
  <w:style w:type="paragraph" w:styleId="Heading8">
    <w:name w:val="heading 8"/>
    <w:basedOn w:val="Normal"/>
    <w:next w:val="Normal"/>
    <w:qFormat/>
    <w:pPr>
      <w:numPr>
        <w:ilvl w:val="7"/>
        <w:numId w:val="1"/>
      </w:numPr>
      <w:spacing w:before="240" w:after="60"/>
      <w:outlineLvl w:val="7"/>
    </w:pPr>
    <w:rPr>
      <w:i/>
    </w:rPr>
  </w:style>
  <w:style w:type="paragraph" w:styleId="Heading9">
    <w:name w:val="heading 9"/>
    <w:basedOn w:val="Normal"/>
    <w:next w:val="Normal"/>
    <w:qFormat/>
    <w:pPr>
      <w:numPr>
        <w:ilvl w:val="8"/>
        <w:numId w:val="1"/>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basedOn w:val="Normal"/>
    <w:semiHidden/>
    <w:rPr>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uiPriority w:val="22"/>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B25580"/>
    <w:rPr>
      <w:rFonts w:ascii="Tahoma" w:hAnsi="Tahoma" w:cs="Tahoma"/>
      <w:sz w:val="16"/>
      <w:szCs w:val="16"/>
    </w:rPr>
  </w:style>
  <w:style w:type="character" w:styleId="CommentReference">
    <w:name w:val="annotation reference"/>
    <w:rsid w:val="00CF7AAC"/>
    <w:rPr>
      <w:sz w:val="16"/>
      <w:szCs w:val="16"/>
    </w:rPr>
  </w:style>
  <w:style w:type="paragraph" w:styleId="CommentText">
    <w:name w:val="annotation text"/>
    <w:basedOn w:val="Normal"/>
    <w:link w:val="CommentTextChar"/>
    <w:uiPriority w:val="99"/>
    <w:rsid w:val="00CF7AAC"/>
  </w:style>
  <w:style w:type="character" w:customStyle="1" w:styleId="CommentTextChar">
    <w:name w:val="Comment Text Char"/>
    <w:link w:val="CommentText"/>
    <w:uiPriority w:val="99"/>
    <w:rsid w:val="00CF7AAC"/>
    <w:rPr>
      <w:rFonts w:ascii="Arial" w:hAnsi="Arial"/>
      <w:snapToGrid w:val="0"/>
      <w:lang w:val="sv-SE" w:eastAsia="en-US"/>
    </w:rPr>
  </w:style>
  <w:style w:type="paragraph" w:styleId="CommentSubject">
    <w:name w:val="annotation subject"/>
    <w:basedOn w:val="CommentText"/>
    <w:next w:val="CommentText"/>
    <w:link w:val="CommentSubjectChar"/>
    <w:rsid w:val="00CF7AAC"/>
    <w:rPr>
      <w:b/>
      <w:bCs/>
    </w:rPr>
  </w:style>
  <w:style w:type="character" w:customStyle="1" w:styleId="CommentSubjectChar">
    <w:name w:val="Comment Subject Char"/>
    <w:link w:val="CommentSubject"/>
    <w:rsid w:val="00CF7AAC"/>
    <w:rPr>
      <w:rFonts w:ascii="Arial" w:hAnsi="Arial"/>
      <w:b/>
      <w:bCs/>
      <w:snapToGrid w:val="0"/>
      <w:lang w:val="sv-SE" w:eastAsia="en-US"/>
    </w:rPr>
  </w:style>
  <w:style w:type="paragraph" w:styleId="ListParagraph">
    <w:name w:val="List Paragraph"/>
    <w:basedOn w:val="Normal"/>
    <w:link w:val="ListParagraphChar"/>
    <w:uiPriority w:val="34"/>
    <w:qFormat/>
    <w:rsid w:val="00FC762F"/>
    <w:pPr>
      <w:ind w:left="720"/>
      <w:contextualSpacing/>
    </w:pPr>
  </w:style>
  <w:style w:type="paragraph" w:styleId="Revision">
    <w:name w:val="Revision"/>
    <w:hidden/>
    <w:uiPriority w:val="99"/>
    <w:semiHidden/>
    <w:rsid w:val="00047EFA"/>
    <w:rPr>
      <w:rFonts w:ascii="Arial" w:hAnsi="Arial"/>
      <w:snapToGrid w:val="0"/>
      <w:lang w:val="sv-SE" w:eastAsia="en-US"/>
    </w:rPr>
  </w:style>
  <w:style w:type="paragraph" w:customStyle="1" w:styleId="yiv8399950248ydpb33d8c16yiv0974697060ydp440d7102yiv0763498323ydpa60bba7dyiv2494373309ydp6d01e541yiv7621497918ydpe479216ayiv6659117898ydp644e4e5bmsonormal">
    <w:name w:val="yiv8399950248ydpb33d8c16yiv0974697060ydp440d7102yiv0763498323ydpa60bba7dyiv2494373309ydp6d01e541yiv7621497918ydpe479216ayiv6659117898ydp644e4e5bmsonormal"/>
    <w:basedOn w:val="Normal"/>
    <w:rsid w:val="002B62A7"/>
    <w:pPr>
      <w:spacing w:before="100" w:beforeAutospacing="1" w:after="100" w:afterAutospacing="1"/>
    </w:pPr>
    <w:rPr>
      <w:rFonts w:ascii="Times New Roman" w:hAnsi="Times New Roman"/>
      <w:snapToGrid/>
      <w:sz w:val="24"/>
      <w:szCs w:val="24"/>
      <w:lang w:eastAsia="en-GB"/>
    </w:rPr>
  </w:style>
  <w:style w:type="character" w:customStyle="1" w:styleId="ListParagraphChar">
    <w:name w:val="List Paragraph Char"/>
    <w:link w:val="ListParagraph"/>
    <w:uiPriority w:val="34"/>
    <w:locked/>
    <w:rsid w:val="00FE1119"/>
    <w:rPr>
      <w:rFonts w:ascii="Arial" w:hAnsi="Arial"/>
      <w:snapToGrid w:val="0"/>
      <w:lang w:val="sv-SE" w:eastAsia="en-US"/>
    </w:rPr>
  </w:style>
  <w:style w:type="character" w:customStyle="1" w:styleId="TitleChar">
    <w:name w:val="Title Char"/>
    <w:basedOn w:val="DefaultParagraphFont"/>
    <w:link w:val="Title"/>
    <w:rsid w:val="00666CB6"/>
    <w:rPr>
      <w:rFonts w:ascii="Arial" w:hAnsi="Arial"/>
      <w:b/>
      <w:snapToGrid w:val="0"/>
      <w:sz w:val="28"/>
      <w:lang w:val="fr-BE" w:eastAsia="en-US"/>
    </w:rPr>
  </w:style>
  <w:style w:type="character" w:customStyle="1" w:styleId="apple-converted-space">
    <w:name w:val="apple-converted-space"/>
    <w:basedOn w:val="DefaultParagraphFont"/>
    <w:rsid w:val="00F364CF"/>
  </w:style>
  <w:style w:type="paragraph" w:customStyle="1" w:styleId="Text1">
    <w:name w:val="Text 1"/>
    <w:basedOn w:val="Normal"/>
    <w:rsid w:val="002A63F1"/>
    <w:pPr>
      <w:spacing w:before="0"/>
      <w:ind w:left="482"/>
      <w:jc w:val="both"/>
    </w:pPr>
    <w:rPr>
      <w:snapToGrid/>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2881669">
      <w:bodyDiv w:val="1"/>
      <w:marLeft w:val="0"/>
      <w:marRight w:val="0"/>
      <w:marTop w:val="0"/>
      <w:marBottom w:val="0"/>
      <w:divBdr>
        <w:top w:val="none" w:sz="0" w:space="0" w:color="auto"/>
        <w:left w:val="none" w:sz="0" w:space="0" w:color="auto"/>
        <w:bottom w:val="none" w:sz="0" w:space="0" w:color="auto"/>
        <w:right w:val="none" w:sz="0" w:space="0" w:color="auto"/>
      </w:divBdr>
    </w:div>
    <w:div w:id="735977485">
      <w:bodyDiv w:val="1"/>
      <w:marLeft w:val="0"/>
      <w:marRight w:val="0"/>
      <w:marTop w:val="0"/>
      <w:marBottom w:val="0"/>
      <w:divBdr>
        <w:top w:val="none" w:sz="0" w:space="0" w:color="auto"/>
        <w:left w:val="none" w:sz="0" w:space="0" w:color="auto"/>
        <w:bottom w:val="none" w:sz="0" w:space="0" w:color="auto"/>
        <w:right w:val="none" w:sz="0" w:space="0" w:color="auto"/>
      </w:divBdr>
    </w:div>
    <w:div w:id="746264344">
      <w:bodyDiv w:val="1"/>
      <w:marLeft w:val="0"/>
      <w:marRight w:val="0"/>
      <w:marTop w:val="0"/>
      <w:marBottom w:val="0"/>
      <w:divBdr>
        <w:top w:val="none" w:sz="0" w:space="0" w:color="auto"/>
        <w:left w:val="none" w:sz="0" w:space="0" w:color="auto"/>
        <w:bottom w:val="none" w:sz="0" w:space="0" w:color="auto"/>
        <w:right w:val="none" w:sz="0" w:space="0" w:color="auto"/>
      </w:divBdr>
    </w:div>
    <w:div w:id="866336543">
      <w:bodyDiv w:val="1"/>
      <w:marLeft w:val="0"/>
      <w:marRight w:val="0"/>
      <w:marTop w:val="0"/>
      <w:marBottom w:val="0"/>
      <w:divBdr>
        <w:top w:val="none" w:sz="0" w:space="0" w:color="auto"/>
        <w:left w:val="none" w:sz="0" w:space="0" w:color="auto"/>
        <w:bottom w:val="none" w:sz="0" w:space="0" w:color="auto"/>
        <w:right w:val="none" w:sz="0" w:space="0" w:color="auto"/>
      </w:divBdr>
    </w:div>
    <w:div w:id="1197621717">
      <w:bodyDiv w:val="1"/>
      <w:marLeft w:val="0"/>
      <w:marRight w:val="0"/>
      <w:marTop w:val="0"/>
      <w:marBottom w:val="0"/>
      <w:divBdr>
        <w:top w:val="none" w:sz="0" w:space="0" w:color="auto"/>
        <w:left w:val="none" w:sz="0" w:space="0" w:color="auto"/>
        <w:bottom w:val="none" w:sz="0" w:space="0" w:color="auto"/>
        <w:right w:val="none" w:sz="0" w:space="0" w:color="auto"/>
      </w:divBdr>
    </w:div>
    <w:div w:id="1535968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15" ma:contentTypeDescription="Create a new document." ma:contentTypeScope="" ma:versionID="7e2cb215493bbea409af78f120e41f44">
  <xsd:schema xmlns:xsd="http://www.w3.org/2001/XMLSchema" xmlns:xs="http://www.w3.org/2001/XMLSchema" xmlns:p="http://schemas.microsoft.com/office/2006/metadata/properties" xmlns:ns2="b21a4a1d-4eb8-49d3-b465-be101281b0f3" xmlns:ns3="f34a3906-e2fe-45dd-be63-435c8762400b" targetNamespace="http://schemas.microsoft.com/office/2006/metadata/properties" ma:root="true" ma:fieldsID="2810d99ae243e026ddce1b1966c1bb25" ns2:_="" ns3:_="">
    <xsd:import namespace="b21a4a1d-4eb8-49d3-b465-be101281b0f3"/>
    <xsd:import namespace="f34a3906-e2fe-45dd-be63-435c8762400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SearchPropertie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DateTaken" ma:index="22"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34a3906-e2fe-45dd-be63-435c8762400b"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4a62d6be-c142-4a6a-ab3b-cbe854385faa}" ma:internalName="TaxCatchAll" ma:showField="CatchAllData" ma:web="f34a3906-e2fe-45dd-be63-435c8762400b">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21a4a1d-4eb8-49d3-b465-be101281b0f3">
      <Terms xmlns="http://schemas.microsoft.com/office/infopath/2007/PartnerControls"/>
    </lcf76f155ced4ddcb4097134ff3c332f>
    <TaxCatchAll xmlns="f34a3906-e2fe-45dd-be63-435c8762400b"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F4F254-783A-4D46-A042-69CA6ED34F7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f34a3906-e2fe-45dd-be63-435c876240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A563EAE-4D8D-4BC5-B973-3A4A83E9DF64}">
  <ds:schemaRefs>
    <ds:schemaRef ds:uri="http://schemas.microsoft.com/sharepoint/v3/contenttype/forms"/>
  </ds:schemaRefs>
</ds:datastoreItem>
</file>

<file path=customXml/itemProps3.xml><?xml version="1.0" encoding="utf-8"?>
<ds:datastoreItem xmlns:ds="http://schemas.openxmlformats.org/officeDocument/2006/customXml" ds:itemID="{0EC26973-C038-4F22-A47F-C7C0AF18B8B4}">
  <ds:schemaRefs>
    <ds:schemaRef ds:uri="http://schemas.microsoft.com/office/2006/metadata/properties"/>
    <ds:schemaRef ds:uri="http://schemas.microsoft.com/office/infopath/2007/PartnerControls"/>
    <ds:schemaRef ds:uri="b21a4a1d-4eb8-49d3-b465-be101281b0f3"/>
    <ds:schemaRef ds:uri="f34a3906-e2fe-45dd-be63-435c8762400b"/>
  </ds:schemaRefs>
</ds:datastoreItem>
</file>

<file path=customXml/itemProps4.xml><?xml version="1.0" encoding="utf-8"?>
<ds:datastoreItem xmlns:ds="http://schemas.openxmlformats.org/officeDocument/2006/customXml" ds:itemID="{4D3ABBD4-94A9-44ED-814C-6CB3AE68BC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43</Pages>
  <Words>5433</Words>
  <Characters>30970</Characters>
  <Application>Microsoft Office Word</Application>
  <DocSecurity>0</DocSecurity>
  <Lines>258</Lines>
  <Paragraphs>72</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36331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Aleksandar Markovic</cp:lastModifiedBy>
  <cp:revision>11</cp:revision>
  <cp:lastPrinted>2012-09-24T10:13:00Z</cp:lastPrinted>
  <dcterms:created xsi:type="dcterms:W3CDTF">2025-04-04T10:44:00Z</dcterms:created>
  <dcterms:modified xsi:type="dcterms:W3CDTF">2025-04-30T07:02:00Z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2024-06-16T20:45:25Z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f45c2e47-8753-414e-8ca4-5a190b5d5f8b</vt:lpwstr>
  </property>
  <property fmtid="{D5CDD505-2E9C-101B-9397-08002B2CF9AE}" pid="8" name="MSIP_Label_6bd9ddd1-4d20-43f6-abfa-fc3c07406f94_ContentBits">
    <vt:lpwstr>0</vt:lpwstr>
  </property>
  <property fmtid="{D5CDD505-2E9C-101B-9397-08002B2CF9AE}" pid="9" name="ContentTypeId">
    <vt:lpwstr>0x010100724FDE23FB365D4CB8B2901107175F9F</vt:lpwstr>
  </property>
</Properties>
</file>