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0"/>
    <w:p w:rsidR="00452B93" w:rsidRPr="0045170B" w:rsidRDefault="00452B93" w:rsidP="00452B93">
      <w:pPr>
        <w:jc w:val="center"/>
        <w:rPr>
          <w:rFonts w:ascii="Arial" w:hAnsi="Arial" w:cs="Arial"/>
          <w:lang w:val="sr-Latn-ME"/>
        </w:rPr>
      </w:pP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 </w:instrText>
      </w:r>
      <w:r w:rsidRPr="0045170B">
        <w:rPr>
          <w:rFonts w:ascii="Arial" w:hAnsi="Arial" w:cs="Arial"/>
          <w:lang w:val="sr-Latn-ME"/>
        </w:rPr>
        <w:fldChar w:fldCharType="separate"/>
      </w:r>
      <w:r w:rsidRPr="0045170B">
        <w:rPr>
          <w:rFonts w:ascii="Arial" w:hAnsi="Arial" w:cs="Arial"/>
          <w:lang w:val="sr-Latn-ME"/>
        </w:rPr>
        <w:fldChar w:fldCharType="begin"/>
      </w:r>
      <w:r w:rsidR="00750AE3"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 </w:instrText>
      </w:r>
      <w:r w:rsidRPr="0045170B">
        <w:rPr>
          <w:rFonts w:ascii="Arial" w:hAnsi="Arial" w:cs="Arial"/>
          <w:lang w:val="sr-Latn-ME"/>
        </w:rPr>
        <w:fldChar w:fldCharType="separate"/>
      </w:r>
      <w:r w:rsidR="00295A8A" w:rsidRPr="0045170B">
        <w:rPr>
          <w:rFonts w:ascii="Arial" w:hAnsi="Arial" w:cs="Arial"/>
          <w:lang w:val="sr-Latn-ME"/>
        </w:rPr>
        <w:fldChar w:fldCharType="begin"/>
      </w:r>
      <w:r w:rsidR="00295A8A"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MERGEFORMATINET </w:instrText>
      </w:r>
      <w:r w:rsidR="00295A8A" w:rsidRPr="0045170B">
        <w:rPr>
          <w:rFonts w:ascii="Arial" w:hAnsi="Arial" w:cs="Arial"/>
          <w:lang w:val="sr-Latn-ME"/>
        </w:rPr>
        <w:fldChar w:fldCharType="separate"/>
      </w:r>
      <w:r w:rsidR="00767544" w:rsidRPr="0045170B">
        <w:rPr>
          <w:rFonts w:ascii="Arial" w:hAnsi="Arial" w:cs="Arial"/>
          <w:lang w:val="sr-Latn-ME"/>
        </w:rPr>
        <w:fldChar w:fldCharType="begin"/>
      </w:r>
      <w:r w:rsidR="00767544" w:rsidRPr="0045170B">
        <w:rPr>
          <w:rFonts w:ascii="Arial" w:hAnsi="Arial" w:cs="Arial"/>
          <w:lang w:val="sr-Latn-ME"/>
        </w:rPr>
        <w:instrText xml:space="preserve"> INCLUDEPICTURE  "C:\\Users\\Korisnik\\Desktop\\GI 10feb2023\\AppData\\Local\\Microsoft\\Windows\\INetCache\\Content.Outlook\\AppData\\Roaming\\Microsoft\\AppData\\Local\\Microsoft\\Windows\\INetCache\\Content.Outlook\\AppData\\Local\\Microsoft\\Windows\\RADOVA~1.OGN\\AppData\\Local\\Temp\\FineReader11\\media\\image1.jpeg" \* MERGEFORMATINET </w:instrText>
      </w:r>
      <w:r w:rsidR="00767544" w:rsidRPr="0045170B">
        <w:rPr>
          <w:rFonts w:ascii="Arial" w:hAnsi="Arial" w:cs="Arial"/>
          <w:lang w:val="sr-Latn-ME"/>
        </w:rPr>
        <w:fldChar w:fldCharType="separate"/>
      </w:r>
      <w:r w:rsidR="00A31EE1" w:rsidRPr="0045170B">
        <w:rPr>
          <w:rFonts w:ascii="Arial" w:hAnsi="Arial" w:cs="Arial"/>
          <w:lang w:val="sr-Latn-ME"/>
        </w:rPr>
        <w:fldChar w:fldCharType="begin"/>
      </w:r>
      <w:r w:rsidR="00A31EE1" w:rsidRPr="0045170B">
        <w:rPr>
          <w:rFonts w:ascii="Arial" w:hAnsi="Arial" w:cs="Arial"/>
          <w:lang w:val="sr-Latn-ME"/>
        </w:rPr>
        <w:instrText xml:space="preserve"> INCLUDEPICTURE  "C:\\Users\\Korisnik\\Desktop\\PLAN 11feb2023 (2)\\AppData\\Local\\Microsoft\\Windows\\INetCache\\Content.Outlook\\AppData\\Roaming\\Microsoft\\AppData\\Local\\Microsoft\\Windows\\INetCache\\Content.Outlook\\AppData\\Local\\Microsoft\\Windows\\RADOVA~1.OGN\\AppData\\Local\\Temp\\FineReader11\\media\\image1.jpeg" \* MERGEFORMATINET </w:instrText>
      </w:r>
      <w:r w:rsidR="00A31EE1" w:rsidRPr="0045170B">
        <w:rPr>
          <w:rFonts w:ascii="Arial" w:hAnsi="Arial" w:cs="Arial"/>
          <w:lang w:val="sr-Latn-ME"/>
        </w:rPr>
        <w:fldChar w:fldCharType="separate"/>
      </w:r>
      <w:r w:rsidR="00EC5211" w:rsidRPr="0045170B">
        <w:rPr>
          <w:rFonts w:ascii="Arial" w:hAnsi="Arial" w:cs="Arial"/>
          <w:lang w:val="sr-Latn-ME"/>
        </w:rPr>
        <w:fldChar w:fldCharType="begin"/>
      </w:r>
      <w:r w:rsidR="00EC5211" w:rsidRPr="0045170B">
        <w:rPr>
          <w:rFonts w:ascii="Arial" w:hAnsi="Arial" w:cs="Arial"/>
          <w:lang w:val="sr-Latn-ME"/>
        </w:rPr>
        <w:instrText xml:space="preserve"> INCLUDEPICTURE  "C:\\Users\\Korisnik\\Desktop\\GI         11feb2023\\AppData\\Local\\Microsoft\\Windows\\INetCache\\Content.Outlook\\AppData\\Roaming\\Microsoft\\AppData\\Local\\Microsoft\\Windows\\INetCache\\Content.Outlook\\AppData\\Local\\Microsoft\\Windows\\RADOVA~1.OGN\\AppData\\Local\\Temp\\FineReader11\\media\\image1.jpeg" \* MERGEFORMATINET </w:instrText>
      </w:r>
      <w:r w:rsidR="00EC5211" w:rsidRPr="0045170B">
        <w:rPr>
          <w:rFonts w:ascii="Arial" w:hAnsi="Arial" w:cs="Arial"/>
          <w:lang w:val="sr-Latn-ME"/>
        </w:rPr>
        <w:fldChar w:fldCharType="separate"/>
      </w:r>
      <w:r w:rsidR="008D1138" w:rsidRPr="0045170B">
        <w:rPr>
          <w:rFonts w:ascii="Arial" w:hAnsi="Arial" w:cs="Arial"/>
          <w:lang w:val="sr-Latn-ME"/>
        </w:rPr>
        <w:fldChar w:fldCharType="begin"/>
      </w:r>
      <w:r w:rsidR="008D1138" w:rsidRPr="0045170B">
        <w:rPr>
          <w:rFonts w:ascii="Arial" w:hAnsi="Arial" w:cs="Arial"/>
          <w:lang w:val="sr-Latn-ME"/>
        </w:rPr>
        <w:instrText xml:space="preserve"> INCLUDEPICTURE  "C:\\Users\\Korisnik\\Desktop\\New folder\\AppData\\Local\\Microsoft\\Windows\\INetCache\\Content.Outlook\\AppData\\Roaming\\Microsoft\\AppData\\Local\\Microsoft\\Windows\\INetCache\\Content.Outlook\\AppData\\Local\\Microsoft\\Windows\\RADOVA~1.OGN\\AppData\\Local\\Temp\\FineReader11\\media\\image1.jpeg" \* MERGEFORMATINET </w:instrText>
      </w:r>
      <w:r w:rsidR="008D1138" w:rsidRPr="0045170B">
        <w:rPr>
          <w:rFonts w:ascii="Arial" w:hAnsi="Arial" w:cs="Arial"/>
          <w:lang w:val="sr-Latn-ME"/>
        </w:rPr>
        <w:fldChar w:fldCharType="separate"/>
      </w:r>
      <w:r w:rsidR="008924C4" w:rsidRPr="0045170B">
        <w:rPr>
          <w:rFonts w:ascii="Arial" w:hAnsi="Arial" w:cs="Arial"/>
          <w:lang w:val="sr-Latn-ME"/>
        </w:rPr>
        <w:fldChar w:fldCharType="begin"/>
      </w:r>
      <w:r w:rsidR="008924C4" w:rsidRPr="0045170B">
        <w:rPr>
          <w:rFonts w:ascii="Arial" w:hAnsi="Arial" w:cs="Arial"/>
          <w:lang w:val="sr-Latn-ME"/>
        </w:rPr>
        <w:instrText xml:space="preserve"> INCLUDEPICTURE  "C:\\Users\\Korisnik\\Desktop\\AppData\\Local\\Microsoft\\Windows\\INetCache\\Content.Outlook\\AppData\\Roaming\\Microsoft\\AppData\\Local\\Microsoft\\Windows\\INetCache\\Content.Outlook\\AppData\\Local\\Microsoft\\Windows\\RADOVA~1.OGN\\AppData\\Local\\Temp\\FineReader11\\media\\image1.jpeg" \* MERGEFORMATINET </w:instrText>
      </w:r>
      <w:r w:rsidR="008924C4" w:rsidRPr="0045170B">
        <w:rPr>
          <w:rFonts w:ascii="Arial" w:hAnsi="Arial" w:cs="Arial"/>
          <w:lang w:val="sr-Latn-ME"/>
        </w:rPr>
        <w:fldChar w:fldCharType="separate"/>
      </w:r>
      <w:r w:rsidR="000368E8">
        <w:rPr>
          <w:rFonts w:ascii="Arial" w:hAnsi="Arial" w:cs="Arial"/>
          <w:lang w:val="sr-Latn-ME"/>
        </w:rPr>
        <w:fldChar w:fldCharType="begin"/>
      </w:r>
      <w:r w:rsidR="000368E8">
        <w:rPr>
          <w:rFonts w:ascii="Arial" w:hAnsi="Arial" w:cs="Arial"/>
          <w:lang w:val="sr-Latn-ME"/>
        </w:rPr>
        <w:instrText xml:space="preserve"> INCLUDEPICTURE  "C:\\Users\\Korisnik\\Desktop\\AppData\\Local\\Microsoft\\Windows\\INetCache\\Content.Outlook\\AppData\\Roaming\\Microsoft\\AppData\\Local\\Microsoft\\Windows\\INetCache\\Content.Outlook\\AppData\\Local\\Microsoft\\Windows\\RADOVA~1.OGN\\AppData\\Local\\Temp\\FineReader11\\media\\image1.jpeg" \* MERGEFORMATINET </w:instrText>
      </w:r>
      <w:r w:rsidR="000368E8">
        <w:rPr>
          <w:rFonts w:ascii="Arial" w:hAnsi="Arial" w:cs="Arial"/>
          <w:lang w:val="sr-Latn-ME"/>
        </w:rPr>
        <w:fldChar w:fldCharType="separate"/>
      </w:r>
      <w:r w:rsidR="00D9531E">
        <w:rPr>
          <w:rFonts w:ascii="Arial" w:hAnsi="Arial" w:cs="Arial"/>
          <w:lang w:val="sr-Latn-ME"/>
        </w:rPr>
        <w:fldChar w:fldCharType="begin"/>
      </w:r>
      <w:r w:rsidR="00D9531E">
        <w:rPr>
          <w:rFonts w:ascii="Arial" w:hAnsi="Arial" w:cs="Arial"/>
          <w:lang w:val="sr-Latn-ME"/>
        </w:rPr>
        <w:instrText xml:space="preserve"> INCLUDEPICTURE  "C:\\Users\\Korisnik\\Desktop\\AppData\\Local\\Microsoft\\Windows\\INetCache\\Content.Outlook\\AppData\\Roaming\\Microsoft\\AppData\\Local\\Microsoft\\Windows\\INetCache\\Content.Outlook\\AppData\\Local\\Microsoft\\Windows\\RADOVA~1.OGN\\AppData\\Local\\Temp\\FineReader11\\media\\image1.jpeg" \* MERGEFORMATINET </w:instrText>
      </w:r>
      <w:r w:rsidR="00D9531E">
        <w:rPr>
          <w:rFonts w:ascii="Arial" w:hAnsi="Arial" w:cs="Arial"/>
          <w:lang w:val="sr-Latn-ME"/>
        </w:rPr>
        <w:fldChar w:fldCharType="separate"/>
      </w:r>
      <w:r w:rsidR="002C1E35">
        <w:rPr>
          <w:rFonts w:ascii="Arial" w:hAnsi="Arial" w:cs="Arial"/>
          <w:lang w:val="sr-Latn-ME"/>
        </w:rPr>
        <w:fldChar w:fldCharType="begin"/>
      </w:r>
      <w:r w:rsidR="002C1E35">
        <w:rPr>
          <w:rFonts w:ascii="Arial" w:hAnsi="Arial" w:cs="Arial"/>
          <w:lang w:val="sr-Latn-ME"/>
        </w:rPr>
        <w:instrText xml:space="preserve"> INCLUDEPICTURE  "C:\\Users\\radovan.ognjanovic\\Desktop\\AppData\\Local\\Microsoft\\Windows\\INetCache\\Content.Outlook\\AppData\\Roaming\\Microsoft\\AppData\\Local\\Microsoft\\Windows\\INetCache\\Content.Outlook\\AppData\\Local\\Microsoft\\Windows\\RADOVA~1.OGN\\AppData\\Local\\Temp\\FineReader11\\media\\image1.jpeg" \* MERGEFORMATINET </w:instrText>
      </w:r>
      <w:r w:rsidR="002C1E35">
        <w:rPr>
          <w:rFonts w:ascii="Arial" w:hAnsi="Arial" w:cs="Arial"/>
          <w:lang w:val="sr-Latn-ME"/>
        </w:rPr>
        <w:fldChar w:fldCharType="separate"/>
      </w:r>
      <w:r w:rsidR="00AA234C">
        <w:rPr>
          <w:rFonts w:ascii="Arial" w:hAnsi="Arial" w:cs="Arial"/>
          <w:lang w:val="sr-Latn-ME"/>
        </w:rPr>
        <w:fldChar w:fldCharType="begin"/>
      </w:r>
      <w:r w:rsidR="00AA234C">
        <w:rPr>
          <w:rFonts w:ascii="Arial" w:hAnsi="Arial" w:cs="Arial"/>
          <w:lang w:val="sr-Latn-ME"/>
        </w:rPr>
        <w:instrText xml:space="preserve"> INCLUDEPICTURE  "C:\\Users\\radovan.ognjanovic\\Desktop\\AppData\\Local\\Microsoft\\Windows\\INetCache\\Content.Outlook\\AppData\\Roaming\\Microsoft\\AppData\\Local\\Microsoft\\Windows\\INetCache\\Content.Outlook\\AppData\\Local\\Microsoft\\Windows\\RADOVA~1.OGN\\AppData\\Local\\Temp\\FineReader11\\media\\image1.jpeg" \* MERGEFORMATINET </w:instrText>
      </w:r>
      <w:r w:rsidR="00AA234C">
        <w:rPr>
          <w:rFonts w:ascii="Arial" w:hAnsi="Arial" w:cs="Arial"/>
          <w:lang w:val="sr-Latn-ME"/>
        </w:rPr>
        <w:fldChar w:fldCharType="separate"/>
      </w:r>
      <w:r w:rsidR="000B271A">
        <w:rPr>
          <w:rFonts w:ascii="Arial" w:hAnsi="Arial" w:cs="Arial"/>
          <w:lang w:val="sr-Latn-ME"/>
        </w:rPr>
        <w:fldChar w:fldCharType="begin"/>
      </w:r>
      <w:r w:rsidR="000B271A">
        <w:rPr>
          <w:rFonts w:ascii="Arial" w:hAnsi="Arial" w:cs="Arial"/>
          <w:lang w:val="sr-Latn-ME"/>
        </w:rPr>
        <w:instrText xml:space="preserve"> INCLUDEPICTURE  "C:\\Users\\user\\Desktop\\2023\\LEKTURA\\AppData\\Local\\Microsoft\\Windows\\INetCache\\Content.Outlook\\AppData\\Roaming\\Microsoft\\AppData\\Local\\Microsoft\\Windows\\INetCache\\Content.Outlook\\AppData\\Local\\Microsoft\\Windows\\RADOVA~1.OGN\\AppData\\Local\\Temp\\FineReader11\\media\\image1.jpeg" \* MERGEFORMATINET </w:instrText>
      </w:r>
      <w:r w:rsidR="000B271A">
        <w:rPr>
          <w:rFonts w:ascii="Arial" w:hAnsi="Arial" w:cs="Arial"/>
          <w:lang w:val="sr-Latn-ME"/>
        </w:rPr>
        <w:fldChar w:fldCharType="separate"/>
      </w:r>
      <w:r w:rsidR="001344A4">
        <w:rPr>
          <w:rFonts w:ascii="Arial" w:hAnsi="Arial" w:cs="Arial"/>
          <w:lang w:val="sr-Latn-ME"/>
        </w:rPr>
        <w:fldChar w:fldCharType="begin"/>
      </w:r>
      <w:r w:rsidR="001344A4">
        <w:rPr>
          <w:rFonts w:ascii="Arial" w:hAnsi="Arial" w:cs="Arial"/>
          <w:lang w:val="sr-Latn-ME"/>
        </w:rPr>
        <w:instrText xml:space="preserve"> INCLUDEPICTURE  "C:\\Users\\user\\Desktop\\2023\\LEKTURA\\AppData\\Local\\Microsoft\\Windows\\INetCache\\Content.Outlook\\AppData\\Roaming\\Microsoft\\AppData\\Local\\Microsoft\\Windows\\INetCache\\Content.Outlook\\AppData\\Local\\Microsoft\\Windows\\RADOVA~1.OGN\\AppData\\Local\\Temp\\FineReader11\\media\\image1.jpeg" \* MERGEFORMATINET </w:instrText>
      </w:r>
      <w:r w:rsidR="001344A4">
        <w:rPr>
          <w:rFonts w:ascii="Arial" w:hAnsi="Arial" w:cs="Arial"/>
          <w:lang w:val="sr-Latn-ME"/>
        </w:rPr>
        <w:fldChar w:fldCharType="separate"/>
      </w:r>
      <w:r w:rsidR="009A1393">
        <w:rPr>
          <w:rFonts w:ascii="Arial" w:hAnsi="Arial" w:cs="Arial"/>
          <w:lang w:val="sr-Latn-ME"/>
        </w:rPr>
        <w:fldChar w:fldCharType="begin"/>
      </w:r>
      <w:r w:rsidR="009A1393">
        <w:rPr>
          <w:rFonts w:ascii="Arial" w:hAnsi="Arial" w:cs="Arial"/>
          <w:lang w:val="sr-Latn-ME"/>
        </w:rPr>
        <w:instrText xml:space="preserve"> INCLUDEPICTURE  "C:\\Users\\user\\Desktop\\2023\\LEKTURA\\AppData\\Local\\Microsoft\\Windows\\INetCache\\Content.Outlook\\AppData\\Roaming\\Microsoft\\AppData\\Local\\Microsoft\\Windows\\INetCache\\Content.Outlook\\AppData\\Local\\Microsoft\\Windows\\RADOVA~1.OGN\\AppData\\Local\\Temp\\FineReader11\\media\\image1.jpeg" \* MERGEFORMATINET </w:instrText>
      </w:r>
      <w:r w:rsidR="009A1393">
        <w:rPr>
          <w:rFonts w:ascii="Arial" w:hAnsi="Arial" w:cs="Arial"/>
          <w:lang w:val="sr-Latn-ME"/>
        </w:rPr>
        <w:fldChar w:fldCharType="separate"/>
      </w:r>
      <w:r w:rsidR="009A1393">
        <w:rPr>
          <w:rFonts w:ascii="Arial" w:hAnsi="Arial" w:cs="Arial"/>
          <w:lang w:val="sr-Latn-M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75.6pt">
            <v:imagedata r:id="rId8" r:href="rId9"/>
          </v:shape>
        </w:pict>
      </w:r>
      <w:r w:rsidR="009A1393">
        <w:rPr>
          <w:rFonts w:ascii="Arial" w:hAnsi="Arial" w:cs="Arial"/>
          <w:lang w:val="sr-Latn-ME"/>
        </w:rPr>
        <w:fldChar w:fldCharType="end"/>
      </w:r>
      <w:r w:rsidR="001344A4">
        <w:rPr>
          <w:rFonts w:ascii="Arial" w:hAnsi="Arial" w:cs="Arial"/>
          <w:lang w:val="sr-Latn-ME"/>
        </w:rPr>
        <w:fldChar w:fldCharType="end"/>
      </w:r>
      <w:r w:rsidR="000B271A">
        <w:rPr>
          <w:rFonts w:ascii="Arial" w:hAnsi="Arial" w:cs="Arial"/>
          <w:lang w:val="sr-Latn-ME"/>
        </w:rPr>
        <w:fldChar w:fldCharType="end"/>
      </w:r>
      <w:r w:rsidR="00AA234C">
        <w:rPr>
          <w:rFonts w:ascii="Arial" w:hAnsi="Arial" w:cs="Arial"/>
          <w:lang w:val="sr-Latn-ME"/>
        </w:rPr>
        <w:fldChar w:fldCharType="end"/>
      </w:r>
      <w:r w:rsidR="002C1E35">
        <w:rPr>
          <w:rFonts w:ascii="Arial" w:hAnsi="Arial" w:cs="Arial"/>
          <w:lang w:val="sr-Latn-ME"/>
        </w:rPr>
        <w:fldChar w:fldCharType="end"/>
      </w:r>
      <w:r w:rsidR="00D9531E">
        <w:rPr>
          <w:rFonts w:ascii="Arial" w:hAnsi="Arial" w:cs="Arial"/>
          <w:lang w:val="sr-Latn-ME"/>
        </w:rPr>
        <w:fldChar w:fldCharType="end"/>
      </w:r>
      <w:r w:rsidR="000368E8">
        <w:rPr>
          <w:rFonts w:ascii="Arial" w:hAnsi="Arial" w:cs="Arial"/>
          <w:lang w:val="sr-Latn-ME"/>
        </w:rPr>
        <w:fldChar w:fldCharType="end"/>
      </w:r>
      <w:r w:rsidR="008924C4" w:rsidRPr="0045170B">
        <w:rPr>
          <w:rFonts w:ascii="Arial" w:hAnsi="Arial" w:cs="Arial"/>
          <w:lang w:val="sr-Latn-ME"/>
        </w:rPr>
        <w:fldChar w:fldCharType="end"/>
      </w:r>
      <w:r w:rsidR="008D1138" w:rsidRPr="0045170B">
        <w:rPr>
          <w:rFonts w:ascii="Arial" w:hAnsi="Arial" w:cs="Arial"/>
          <w:lang w:val="sr-Latn-ME"/>
        </w:rPr>
        <w:fldChar w:fldCharType="end"/>
      </w:r>
      <w:r w:rsidR="00EC5211" w:rsidRPr="0045170B">
        <w:rPr>
          <w:rFonts w:ascii="Arial" w:hAnsi="Arial" w:cs="Arial"/>
          <w:lang w:val="sr-Latn-ME"/>
        </w:rPr>
        <w:fldChar w:fldCharType="end"/>
      </w:r>
      <w:r w:rsidR="00A31EE1" w:rsidRPr="0045170B">
        <w:rPr>
          <w:rFonts w:ascii="Arial" w:hAnsi="Arial" w:cs="Arial"/>
          <w:lang w:val="sr-Latn-ME"/>
        </w:rPr>
        <w:fldChar w:fldCharType="end"/>
      </w:r>
      <w:r w:rsidR="00767544" w:rsidRPr="0045170B">
        <w:rPr>
          <w:rFonts w:ascii="Arial" w:hAnsi="Arial" w:cs="Arial"/>
          <w:lang w:val="sr-Latn-ME"/>
        </w:rPr>
        <w:fldChar w:fldCharType="end"/>
      </w:r>
      <w:r w:rsidR="00295A8A"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r w:rsidRPr="0045170B">
        <w:rPr>
          <w:rFonts w:ascii="Arial" w:hAnsi="Arial" w:cs="Arial"/>
          <w:lang w:val="sr-Latn-ME"/>
        </w:rPr>
        <w:fldChar w:fldCharType="end"/>
      </w:r>
    </w:p>
    <w:p w:rsidR="00452B93" w:rsidRPr="0045170B" w:rsidRDefault="00452B93" w:rsidP="00452B93">
      <w:pPr>
        <w:jc w:val="center"/>
        <w:rPr>
          <w:rFonts w:ascii="Arial" w:hAnsi="Arial" w:cs="Arial"/>
          <w:sz w:val="28"/>
          <w:szCs w:val="28"/>
        </w:rPr>
      </w:pPr>
      <w:r w:rsidRPr="0045170B">
        <w:rPr>
          <w:rFonts w:ascii="Arial" w:hAnsi="Arial" w:cs="Arial"/>
          <w:sz w:val="28"/>
          <w:szCs w:val="28"/>
        </w:rPr>
        <w:t>Crna Gora</w:t>
      </w:r>
    </w:p>
    <w:p w:rsidR="00452B93" w:rsidRPr="0045170B" w:rsidRDefault="00452B93" w:rsidP="00452B93">
      <w:pPr>
        <w:jc w:val="center"/>
        <w:rPr>
          <w:rFonts w:ascii="Arial" w:hAnsi="Arial" w:cs="Arial"/>
          <w:sz w:val="28"/>
          <w:szCs w:val="28"/>
        </w:rPr>
      </w:pPr>
      <w:r w:rsidRPr="0045170B">
        <w:rPr>
          <w:rFonts w:ascii="Arial" w:hAnsi="Arial" w:cs="Arial"/>
          <w:sz w:val="28"/>
          <w:szCs w:val="28"/>
        </w:rPr>
        <w:t>Zavod za školstvo</w:t>
      </w:r>
      <w:bookmarkEnd w:id="0"/>
    </w:p>
    <w:p w:rsidR="00452B93" w:rsidRPr="0045170B" w:rsidRDefault="00452B93" w:rsidP="00452B93">
      <w:pPr>
        <w:jc w:val="center"/>
        <w:rPr>
          <w:rFonts w:ascii="Arial" w:hAnsi="Arial" w:cs="Arial"/>
          <w:sz w:val="28"/>
          <w:szCs w:val="28"/>
        </w:rPr>
      </w:pPr>
      <w:r w:rsidRPr="0045170B">
        <w:rPr>
          <w:rFonts w:ascii="Arial" w:hAnsi="Arial" w:cs="Arial"/>
          <w:sz w:val="28"/>
          <w:szCs w:val="28"/>
        </w:rPr>
        <w:t>Centar za stručno obrazovanje</w:t>
      </w:r>
    </w:p>
    <w:p w:rsidR="00452B93" w:rsidRPr="0045170B" w:rsidRDefault="00452B93" w:rsidP="0045170B">
      <w:pPr>
        <w:tabs>
          <w:tab w:val="left" w:leader="hyphen" w:pos="638"/>
          <w:tab w:val="left" w:leader="hyphen" w:pos="2198"/>
        </w:tabs>
        <w:spacing w:after="0"/>
        <w:jc w:val="center"/>
        <w:rPr>
          <w:rFonts w:ascii="Arial" w:hAnsi="Arial" w:cs="Arial"/>
          <w:lang w:val="sr-Latn-ME"/>
        </w:rPr>
      </w:pPr>
    </w:p>
    <w:p w:rsidR="00452B93" w:rsidRPr="0045170B" w:rsidRDefault="00452B93" w:rsidP="0045170B">
      <w:pPr>
        <w:spacing w:after="0"/>
        <w:jc w:val="center"/>
        <w:rPr>
          <w:rFonts w:ascii="Arial" w:hAnsi="Arial" w:cs="Arial"/>
          <w:lang w:val="sr-Latn-ME"/>
        </w:rPr>
      </w:pPr>
    </w:p>
    <w:p w:rsidR="00350611" w:rsidRPr="0045170B" w:rsidRDefault="00350611" w:rsidP="0045170B">
      <w:pPr>
        <w:spacing w:after="0"/>
        <w:jc w:val="center"/>
        <w:rPr>
          <w:rFonts w:ascii="Arial" w:hAnsi="Arial" w:cs="Arial"/>
          <w:lang w:val="sr-Latn-ME"/>
        </w:rPr>
      </w:pPr>
    </w:p>
    <w:p w:rsidR="00350611" w:rsidRPr="0045170B" w:rsidRDefault="00350611" w:rsidP="0045170B">
      <w:pPr>
        <w:spacing w:after="0"/>
        <w:jc w:val="center"/>
        <w:rPr>
          <w:rFonts w:ascii="Arial" w:hAnsi="Arial" w:cs="Arial"/>
          <w:lang w:val="sr-Latn-ME"/>
        </w:rPr>
      </w:pPr>
    </w:p>
    <w:p w:rsidR="00452B93" w:rsidRPr="0045170B" w:rsidRDefault="00452B93" w:rsidP="0045170B">
      <w:pPr>
        <w:spacing w:after="0"/>
        <w:jc w:val="center"/>
        <w:rPr>
          <w:rFonts w:ascii="Arial" w:hAnsi="Arial" w:cs="Arial"/>
          <w:lang w:val="sr-Latn-ME"/>
        </w:rPr>
      </w:pPr>
    </w:p>
    <w:p w:rsidR="00350611" w:rsidRPr="0045170B" w:rsidRDefault="00350611" w:rsidP="0045170B">
      <w:pPr>
        <w:spacing w:after="0"/>
        <w:jc w:val="center"/>
        <w:rPr>
          <w:rFonts w:ascii="Arial" w:hAnsi="Arial" w:cs="Arial"/>
        </w:rPr>
      </w:pPr>
    </w:p>
    <w:p w:rsidR="00452B93" w:rsidRPr="0045170B" w:rsidRDefault="00452B93" w:rsidP="0045170B">
      <w:pPr>
        <w:spacing w:after="0"/>
        <w:jc w:val="center"/>
        <w:rPr>
          <w:rFonts w:ascii="Arial" w:hAnsi="Arial" w:cs="Arial"/>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jc w:val="center"/>
        <w:rPr>
          <w:rFonts w:ascii="Arial" w:hAnsi="Arial" w:cs="Arial"/>
          <w:b/>
          <w:sz w:val="48"/>
          <w:szCs w:val="48"/>
        </w:rPr>
      </w:pPr>
      <w:bookmarkStart w:id="1" w:name="bookmark1"/>
      <w:r w:rsidRPr="0045170B">
        <w:rPr>
          <w:rFonts w:ascii="Arial" w:hAnsi="Arial" w:cs="Arial"/>
          <w:b/>
          <w:sz w:val="48"/>
          <w:szCs w:val="48"/>
        </w:rPr>
        <w:t>Godišnji izvještaj o kvalitetu rada</w:t>
      </w:r>
    </w:p>
    <w:p w:rsidR="00452B93" w:rsidRPr="0045170B" w:rsidRDefault="00452B93" w:rsidP="00452B93">
      <w:pPr>
        <w:jc w:val="center"/>
        <w:rPr>
          <w:rFonts w:ascii="Arial" w:hAnsi="Arial" w:cs="Arial"/>
          <w:b/>
          <w:sz w:val="48"/>
          <w:szCs w:val="48"/>
        </w:rPr>
      </w:pPr>
      <w:r w:rsidRPr="0045170B">
        <w:rPr>
          <w:rFonts w:ascii="Arial" w:hAnsi="Arial" w:cs="Arial"/>
          <w:b/>
          <w:sz w:val="48"/>
          <w:szCs w:val="48"/>
        </w:rPr>
        <w:t xml:space="preserve">obrazovno-vaspitnih ustanova </w:t>
      </w:r>
    </w:p>
    <w:p w:rsidR="00452B93" w:rsidRPr="0045170B" w:rsidRDefault="00452B93" w:rsidP="00452B93">
      <w:pPr>
        <w:jc w:val="center"/>
        <w:rPr>
          <w:rFonts w:ascii="Arial" w:hAnsi="Arial" w:cs="Arial"/>
          <w:b/>
          <w:sz w:val="48"/>
          <w:szCs w:val="48"/>
        </w:rPr>
      </w:pPr>
      <w:r w:rsidRPr="0045170B">
        <w:rPr>
          <w:rFonts w:ascii="Arial" w:hAnsi="Arial" w:cs="Arial"/>
          <w:b/>
          <w:sz w:val="48"/>
          <w:szCs w:val="48"/>
        </w:rPr>
        <w:t>za 20</w:t>
      </w:r>
      <w:bookmarkEnd w:id="1"/>
      <w:r w:rsidRPr="0045170B">
        <w:rPr>
          <w:rFonts w:ascii="Arial" w:hAnsi="Arial" w:cs="Arial"/>
          <w:b/>
          <w:sz w:val="48"/>
          <w:szCs w:val="48"/>
        </w:rPr>
        <w:t>22. godinu</w:t>
      </w:r>
    </w:p>
    <w:p w:rsidR="00452B93" w:rsidRPr="0045170B" w:rsidRDefault="00452B93" w:rsidP="00452B93">
      <w:pPr>
        <w:spacing w:after="0"/>
        <w:jc w:val="center"/>
        <w:rPr>
          <w:rFonts w:ascii="Arial" w:hAnsi="Arial" w:cs="Arial"/>
          <w:lang w:val="sr-Latn-ME"/>
        </w:rPr>
      </w:pPr>
      <w:bookmarkStart w:id="2" w:name="bookmark2"/>
    </w:p>
    <w:p w:rsidR="00452B93" w:rsidRPr="0045170B" w:rsidRDefault="00452B93" w:rsidP="00452B93">
      <w:pPr>
        <w:spacing w:after="0"/>
        <w:jc w:val="center"/>
        <w:rPr>
          <w:rFonts w:ascii="Arial" w:hAnsi="Arial" w:cs="Arial"/>
          <w:lang w:val="sr-Latn-ME"/>
        </w:rPr>
      </w:pPr>
    </w:p>
    <w:p w:rsidR="00350611" w:rsidRPr="0045170B" w:rsidRDefault="00350611" w:rsidP="00452B93">
      <w:pPr>
        <w:spacing w:after="0"/>
        <w:jc w:val="center"/>
        <w:rPr>
          <w:rFonts w:ascii="Arial" w:hAnsi="Arial" w:cs="Arial"/>
          <w:lang w:val="sr-Latn-ME"/>
        </w:rPr>
      </w:pPr>
    </w:p>
    <w:p w:rsidR="00350611" w:rsidRPr="0045170B" w:rsidRDefault="00350611"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lang w:val="sr-Latn-ME"/>
        </w:rPr>
      </w:pPr>
    </w:p>
    <w:p w:rsidR="00452B93" w:rsidRPr="0045170B" w:rsidRDefault="00452B93" w:rsidP="00452B93">
      <w:pPr>
        <w:spacing w:after="0"/>
        <w:jc w:val="center"/>
        <w:rPr>
          <w:rFonts w:ascii="Arial" w:hAnsi="Arial" w:cs="Arial"/>
          <w:sz w:val="28"/>
          <w:szCs w:val="28"/>
          <w:lang w:val="sr-Latn-ME"/>
        </w:rPr>
      </w:pPr>
      <w:r w:rsidRPr="0045170B">
        <w:rPr>
          <w:rFonts w:ascii="Arial" w:hAnsi="Arial" w:cs="Arial"/>
          <w:sz w:val="28"/>
          <w:szCs w:val="28"/>
          <w:lang w:val="sr-Latn-ME"/>
        </w:rPr>
        <w:t>PODGORICA</w:t>
      </w:r>
    </w:p>
    <w:p w:rsidR="00452B93" w:rsidRPr="0045170B" w:rsidRDefault="00452B93" w:rsidP="00452B93">
      <w:pPr>
        <w:spacing w:after="0"/>
        <w:jc w:val="center"/>
        <w:rPr>
          <w:rFonts w:ascii="Arial" w:hAnsi="Arial" w:cs="Arial"/>
          <w:sz w:val="28"/>
          <w:szCs w:val="28"/>
          <w:lang w:val="sr-Latn-ME"/>
        </w:rPr>
      </w:pPr>
      <w:r w:rsidRPr="0045170B">
        <w:rPr>
          <w:rFonts w:ascii="Arial" w:hAnsi="Arial" w:cs="Arial"/>
          <w:sz w:val="28"/>
          <w:szCs w:val="28"/>
          <w:lang w:val="sr-Latn-ME"/>
        </w:rPr>
        <w:t>2023</w:t>
      </w:r>
      <w:r w:rsidR="00350611" w:rsidRPr="0045170B">
        <w:rPr>
          <w:rFonts w:ascii="Arial" w:hAnsi="Arial" w:cs="Arial"/>
          <w:sz w:val="28"/>
          <w:szCs w:val="28"/>
          <w:lang w:val="sr-Latn-ME"/>
        </w:rPr>
        <w:t>.</w:t>
      </w:r>
    </w:p>
    <w:bookmarkEnd w:id="2"/>
    <w:p w:rsidR="003A10F3" w:rsidRPr="001068AA" w:rsidRDefault="003A10F3" w:rsidP="003A10F3">
      <w:pPr>
        <w:spacing w:after="0"/>
        <w:rPr>
          <w:rFonts w:ascii="Arial" w:hAnsi="Arial" w:cs="Arial"/>
          <w:color w:val="000000" w:themeColor="text1"/>
        </w:rPr>
      </w:pPr>
      <w:r w:rsidRPr="001068AA">
        <w:rPr>
          <w:rFonts w:ascii="Arial" w:hAnsi="Arial" w:cs="Arial"/>
          <w:color w:val="000000" w:themeColor="text1"/>
        </w:rPr>
        <w:br w:type="page"/>
      </w:r>
    </w:p>
    <w:p w:rsidR="006264E8" w:rsidRDefault="006264E8">
      <w:pPr>
        <w:rPr>
          <w:rFonts w:ascii="Arial" w:hAnsi="Arial" w:cs="Arial"/>
          <w:color w:val="000000" w:themeColor="text1"/>
        </w:rPr>
      </w:pPr>
      <w:r>
        <w:rPr>
          <w:rFonts w:ascii="Arial" w:hAnsi="Arial" w:cs="Arial"/>
          <w:color w:val="000000" w:themeColor="text1"/>
        </w:rPr>
        <w:lastRenderedPageBreak/>
        <w:br w:type="page"/>
      </w:r>
    </w:p>
    <w:p w:rsidR="003A10F3" w:rsidRDefault="00BA7695" w:rsidP="00BA7695">
      <w:pPr>
        <w:spacing w:after="0"/>
        <w:jc w:val="center"/>
        <w:rPr>
          <w:rFonts w:ascii="Arial" w:hAnsi="Arial" w:cs="Arial"/>
          <w:b/>
          <w:sz w:val="32"/>
          <w:szCs w:val="32"/>
        </w:rPr>
      </w:pPr>
      <w:r w:rsidRPr="001068AA">
        <w:rPr>
          <w:rFonts w:ascii="Arial" w:hAnsi="Arial" w:cs="Arial"/>
          <w:b/>
          <w:sz w:val="32"/>
          <w:szCs w:val="32"/>
        </w:rPr>
        <w:lastRenderedPageBreak/>
        <w:t>SADRŽAJ</w:t>
      </w:r>
    </w:p>
    <w:p w:rsidR="006264E8" w:rsidRPr="001068AA" w:rsidRDefault="006264E8" w:rsidP="00BA7695">
      <w:pPr>
        <w:spacing w:after="0"/>
        <w:jc w:val="center"/>
        <w:rPr>
          <w:rFonts w:ascii="Arial" w:hAnsi="Arial" w:cs="Arial"/>
          <w:b/>
          <w:sz w:val="32"/>
          <w:szCs w:val="32"/>
        </w:rPr>
      </w:pPr>
    </w:p>
    <w:p w:rsidR="00BA7695" w:rsidRDefault="00BA7695" w:rsidP="003A10F3">
      <w:pPr>
        <w:spacing w:after="0"/>
        <w:rPr>
          <w:rFonts w:ascii="Arial" w:hAnsi="Arial" w:cs="Arial"/>
          <w:color w:val="000000" w:themeColor="text1"/>
        </w:rPr>
      </w:pPr>
    </w:p>
    <w:p w:rsidR="006264E8" w:rsidRDefault="006264E8" w:rsidP="003A10F3">
      <w:pPr>
        <w:spacing w:after="0"/>
        <w:rPr>
          <w:rFonts w:ascii="Arial" w:hAnsi="Arial" w:cs="Arial"/>
          <w:color w:val="000000" w:themeColor="text1"/>
        </w:rPr>
        <w:sectPr w:rsidR="006264E8" w:rsidSect="00C77331">
          <w:headerReference w:type="default" r:id="rId10"/>
          <w:footerReference w:type="default" r:id="rId11"/>
          <w:footerReference w:type="first" r:id="rId12"/>
          <w:pgSz w:w="12240" w:h="15840"/>
          <w:pgMar w:top="1440" w:right="1440" w:bottom="1440" w:left="1440" w:header="720" w:footer="720" w:gutter="0"/>
          <w:cols w:space="720"/>
          <w:titlePg/>
          <w:docGrid w:linePitch="360"/>
        </w:sectPr>
      </w:pPr>
    </w:p>
    <w:p w:rsidR="00BA03F4" w:rsidRDefault="002D05DC">
      <w:pPr>
        <w:pStyle w:val="TOC1"/>
        <w:tabs>
          <w:tab w:val="right" w:leader="dot" w:pos="4310"/>
        </w:tabs>
        <w:rPr>
          <w:rFonts w:eastAsiaTheme="minorEastAsia" w:cstheme="minorBidi"/>
          <w:b w:val="0"/>
          <w:bCs w:val="0"/>
          <w:caps w:val="0"/>
          <w:noProof/>
          <w:sz w:val="22"/>
          <w:szCs w:val="22"/>
        </w:rPr>
      </w:pPr>
      <w:r w:rsidRPr="0045170B">
        <w:rPr>
          <w:rFonts w:ascii="Arial" w:hAnsi="Arial" w:cs="Arial"/>
          <w:b w:val="0"/>
          <w:bCs w:val="0"/>
          <w:caps w:val="0"/>
          <w:color w:val="000000" w:themeColor="text1"/>
        </w:rPr>
        <w:lastRenderedPageBreak/>
        <w:fldChar w:fldCharType="begin"/>
      </w:r>
      <w:r w:rsidRPr="0045170B">
        <w:rPr>
          <w:rFonts w:ascii="Arial" w:hAnsi="Arial" w:cs="Arial"/>
          <w:b w:val="0"/>
          <w:bCs w:val="0"/>
          <w:caps w:val="0"/>
          <w:color w:val="000000" w:themeColor="text1"/>
        </w:rPr>
        <w:instrText xml:space="preserve"> TOC \o "1-4" \h \z \u </w:instrText>
      </w:r>
      <w:r w:rsidRPr="0045170B">
        <w:rPr>
          <w:rFonts w:ascii="Arial" w:hAnsi="Arial" w:cs="Arial"/>
          <w:b w:val="0"/>
          <w:bCs w:val="0"/>
          <w:caps w:val="0"/>
          <w:color w:val="000000" w:themeColor="text1"/>
        </w:rPr>
        <w:fldChar w:fldCharType="separate"/>
      </w:r>
      <w:hyperlink w:anchor="_Toc127429517" w:history="1">
        <w:r w:rsidR="00BA03F4" w:rsidRPr="00A12C44">
          <w:rPr>
            <w:rStyle w:val="Hyperlink"/>
            <w:rFonts w:ascii="Arial" w:hAnsi="Arial" w:cs="Arial"/>
            <w:noProof/>
          </w:rPr>
          <w:t>UVOD</w:t>
        </w:r>
        <w:r w:rsidR="00BA03F4">
          <w:rPr>
            <w:noProof/>
            <w:webHidden/>
          </w:rPr>
          <w:tab/>
        </w:r>
        <w:r w:rsidR="00BA03F4">
          <w:rPr>
            <w:noProof/>
            <w:webHidden/>
          </w:rPr>
          <w:fldChar w:fldCharType="begin"/>
        </w:r>
        <w:r w:rsidR="00BA03F4">
          <w:rPr>
            <w:noProof/>
            <w:webHidden/>
          </w:rPr>
          <w:instrText xml:space="preserve"> PAGEREF _Toc127429517 \h </w:instrText>
        </w:r>
        <w:r w:rsidR="00BA03F4">
          <w:rPr>
            <w:noProof/>
            <w:webHidden/>
          </w:rPr>
        </w:r>
        <w:r w:rsidR="00BA03F4">
          <w:rPr>
            <w:noProof/>
            <w:webHidden/>
          </w:rPr>
          <w:fldChar w:fldCharType="separate"/>
        </w:r>
        <w:r w:rsidR="00E17C62">
          <w:rPr>
            <w:noProof/>
            <w:webHidden/>
          </w:rPr>
          <w:t>5</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18" w:history="1">
        <w:r w:rsidR="00BA03F4" w:rsidRPr="00A12C44">
          <w:rPr>
            <w:rStyle w:val="Hyperlink"/>
            <w:rFonts w:ascii="Arial" w:hAnsi="Arial" w:cs="Arial"/>
            <w:noProof/>
          </w:rPr>
          <w:t>1. OSNOVNA STATISTIKA</w:t>
        </w:r>
        <w:r w:rsidR="00BA03F4">
          <w:rPr>
            <w:noProof/>
            <w:webHidden/>
          </w:rPr>
          <w:tab/>
        </w:r>
        <w:r w:rsidR="00BA03F4">
          <w:rPr>
            <w:noProof/>
            <w:webHidden/>
          </w:rPr>
          <w:fldChar w:fldCharType="begin"/>
        </w:r>
        <w:r w:rsidR="00BA03F4">
          <w:rPr>
            <w:noProof/>
            <w:webHidden/>
          </w:rPr>
          <w:instrText xml:space="preserve"> PAGEREF _Toc127429518 \h </w:instrText>
        </w:r>
        <w:r w:rsidR="00BA03F4">
          <w:rPr>
            <w:noProof/>
            <w:webHidden/>
          </w:rPr>
        </w:r>
        <w:r w:rsidR="00BA03F4">
          <w:rPr>
            <w:noProof/>
            <w:webHidden/>
          </w:rPr>
          <w:fldChar w:fldCharType="separate"/>
        </w:r>
        <w:r w:rsidR="00E17C62">
          <w:rPr>
            <w:noProof/>
            <w:webHidden/>
          </w:rPr>
          <w:t>6</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19" w:history="1">
        <w:r w:rsidR="00BA03F4" w:rsidRPr="00A12C44">
          <w:rPr>
            <w:rStyle w:val="Hyperlink"/>
            <w:rFonts w:ascii="Arial" w:hAnsi="Arial" w:cs="Arial"/>
            <w:noProof/>
          </w:rPr>
          <w:t>2. EVALUIRANE KLJUČNE OBLASTI OBRAZOVNO-VASPITNOG RADA</w:t>
        </w:r>
        <w:r w:rsidR="00BA03F4">
          <w:rPr>
            <w:noProof/>
            <w:webHidden/>
          </w:rPr>
          <w:tab/>
        </w:r>
        <w:r w:rsidR="00BA03F4">
          <w:rPr>
            <w:noProof/>
            <w:webHidden/>
          </w:rPr>
          <w:fldChar w:fldCharType="begin"/>
        </w:r>
        <w:r w:rsidR="00BA03F4">
          <w:rPr>
            <w:noProof/>
            <w:webHidden/>
          </w:rPr>
          <w:instrText xml:space="preserve"> PAGEREF _Toc127429519 \h </w:instrText>
        </w:r>
        <w:r w:rsidR="00BA03F4">
          <w:rPr>
            <w:noProof/>
            <w:webHidden/>
          </w:rPr>
        </w:r>
        <w:r w:rsidR="00BA03F4">
          <w:rPr>
            <w:noProof/>
            <w:webHidden/>
          </w:rPr>
          <w:fldChar w:fldCharType="separate"/>
        </w:r>
        <w:r w:rsidR="00E17C62">
          <w:rPr>
            <w:noProof/>
            <w:webHidden/>
          </w:rPr>
          <w:t>7</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20" w:history="1">
        <w:r w:rsidR="00BA03F4" w:rsidRPr="00A12C44">
          <w:rPr>
            <w:rStyle w:val="Hyperlink"/>
            <w:rFonts w:ascii="Arial" w:hAnsi="Arial" w:cs="Arial"/>
            <w:noProof/>
          </w:rPr>
          <w:t>3. SPISAK NADZORISANIH USTANOVA 2022.</w:t>
        </w:r>
        <w:r w:rsidR="00BA03F4">
          <w:rPr>
            <w:noProof/>
            <w:webHidden/>
          </w:rPr>
          <w:tab/>
        </w:r>
        <w:r w:rsidR="00BA03F4">
          <w:rPr>
            <w:noProof/>
            <w:webHidden/>
          </w:rPr>
          <w:fldChar w:fldCharType="begin"/>
        </w:r>
        <w:r w:rsidR="00BA03F4">
          <w:rPr>
            <w:noProof/>
            <w:webHidden/>
          </w:rPr>
          <w:instrText xml:space="preserve"> PAGEREF _Toc127429520 \h </w:instrText>
        </w:r>
        <w:r w:rsidR="00BA03F4">
          <w:rPr>
            <w:noProof/>
            <w:webHidden/>
          </w:rPr>
        </w:r>
        <w:r w:rsidR="00BA03F4">
          <w:rPr>
            <w:noProof/>
            <w:webHidden/>
          </w:rPr>
          <w:fldChar w:fldCharType="separate"/>
        </w:r>
        <w:r w:rsidR="00E17C62">
          <w:rPr>
            <w:noProof/>
            <w:webHidden/>
          </w:rPr>
          <w:t>8</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21" w:history="1">
        <w:r w:rsidR="00BA03F4" w:rsidRPr="00A12C44">
          <w:rPr>
            <w:rStyle w:val="Hyperlink"/>
            <w:rFonts w:ascii="Arial" w:hAnsi="Arial" w:cs="Arial"/>
            <w:noProof/>
          </w:rPr>
          <w:t>4. PREGLED PROCJENA STANDARDA KVALITETA PO NIVOIMA OBRAZOVANJA</w:t>
        </w:r>
        <w:r w:rsidR="00BA03F4">
          <w:rPr>
            <w:noProof/>
            <w:webHidden/>
          </w:rPr>
          <w:tab/>
        </w:r>
        <w:r w:rsidR="00BA03F4">
          <w:rPr>
            <w:noProof/>
            <w:webHidden/>
          </w:rPr>
          <w:fldChar w:fldCharType="begin"/>
        </w:r>
        <w:r w:rsidR="00BA03F4">
          <w:rPr>
            <w:noProof/>
            <w:webHidden/>
          </w:rPr>
          <w:instrText xml:space="preserve"> PAGEREF _Toc127429521 \h </w:instrText>
        </w:r>
        <w:r w:rsidR="00BA03F4">
          <w:rPr>
            <w:noProof/>
            <w:webHidden/>
          </w:rPr>
        </w:r>
        <w:r w:rsidR="00BA03F4">
          <w:rPr>
            <w:noProof/>
            <w:webHidden/>
          </w:rPr>
          <w:fldChar w:fldCharType="separate"/>
        </w:r>
        <w:r w:rsidR="00E17C62">
          <w:rPr>
            <w:noProof/>
            <w:webHidden/>
          </w:rPr>
          <w:t>9</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2" w:history="1">
        <w:r w:rsidR="00BA03F4" w:rsidRPr="00A12C44">
          <w:rPr>
            <w:rStyle w:val="Hyperlink"/>
            <w:noProof/>
          </w:rPr>
          <w:t>4.1. Predškolske ustanove</w:t>
        </w:r>
        <w:r w:rsidR="00BA03F4">
          <w:rPr>
            <w:noProof/>
            <w:webHidden/>
          </w:rPr>
          <w:tab/>
        </w:r>
        <w:r w:rsidR="00BA03F4">
          <w:rPr>
            <w:noProof/>
            <w:webHidden/>
          </w:rPr>
          <w:fldChar w:fldCharType="begin"/>
        </w:r>
        <w:r w:rsidR="00BA03F4">
          <w:rPr>
            <w:noProof/>
            <w:webHidden/>
          </w:rPr>
          <w:instrText xml:space="preserve"> PAGEREF _Toc127429522 \h </w:instrText>
        </w:r>
        <w:r w:rsidR="00BA03F4">
          <w:rPr>
            <w:noProof/>
            <w:webHidden/>
          </w:rPr>
        </w:r>
        <w:r w:rsidR="00BA03F4">
          <w:rPr>
            <w:noProof/>
            <w:webHidden/>
          </w:rPr>
          <w:fldChar w:fldCharType="separate"/>
        </w:r>
        <w:r w:rsidR="00E17C62">
          <w:rPr>
            <w:noProof/>
            <w:webHidden/>
          </w:rPr>
          <w:t>9</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3" w:history="1">
        <w:r w:rsidR="00BA03F4" w:rsidRPr="00A12C44">
          <w:rPr>
            <w:rStyle w:val="Hyperlink"/>
            <w:noProof/>
          </w:rPr>
          <w:t>4.2. Osnovne škole</w:t>
        </w:r>
        <w:r w:rsidR="00BA03F4">
          <w:rPr>
            <w:noProof/>
            <w:webHidden/>
          </w:rPr>
          <w:tab/>
        </w:r>
        <w:r w:rsidR="00BA03F4">
          <w:rPr>
            <w:noProof/>
            <w:webHidden/>
          </w:rPr>
          <w:fldChar w:fldCharType="begin"/>
        </w:r>
        <w:r w:rsidR="00BA03F4">
          <w:rPr>
            <w:noProof/>
            <w:webHidden/>
          </w:rPr>
          <w:instrText xml:space="preserve"> PAGEREF _Toc127429523 \h </w:instrText>
        </w:r>
        <w:r w:rsidR="00BA03F4">
          <w:rPr>
            <w:noProof/>
            <w:webHidden/>
          </w:rPr>
        </w:r>
        <w:r w:rsidR="00BA03F4">
          <w:rPr>
            <w:noProof/>
            <w:webHidden/>
          </w:rPr>
          <w:fldChar w:fldCharType="separate"/>
        </w:r>
        <w:r w:rsidR="00E17C62">
          <w:rPr>
            <w:noProof/>
            <w:webHidden/>
          </w:rPr>
          <w:t>10</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4" w:history="1">
        <w:r w:rsidR="00BA03F4" w:rsidRPr="00A12C44">
          <w:rPr>
            <w:rStyle w:val="Hyperlink"/>
            <w:noProof/>
          </w:rPr>
          <w:t>4.3. Škole za osnovno muzičko obrazovanje</w:t>
        </w:r>
        <w:r w:rsidR="00BA03F4">
          <w:rPr>
            <w:noProof/>
            <w:webHidden/>
          </w:rPr>
          <w:tab/>
        </w:r>
        <w:r w:rsidR="00BA03F4">
          <w:rPr>
            <w:noProof/>
            <w:webHidden/>
          </w:rPr>
          <w:fldChar w:fldCharType="begin"/>
        </w:r>
        <w:r w:rsidR="00BA03F4">
          <w:rPr>
            <w:noProof/>
            <w:webHidden/>
          </w:rPr>
          <w:instrText xml:space="preserve"> PAGEREF _Toc127429524 \h </w:instrText>
        </w:r>
        <w:r w:rsidR="00BA03F4">
          <w:rPr>
            <w:noProof/>
            <w:webHidden/>
          </w:rPr>
        </w:r>
        <w:r w:rsidR="00BA03F4">
          <w:rPr>
            <w:noProof/>
            <w:webHidden/>
          </w:rPr>
          <w:fldChar w:fldCharType="separate"/>
        </w:r>
        <w:r w:rsidR="00E17C62">
          <w:rPr>
            <w:noProof/>
            <w:webHidden/>
          </w:rPr>
          <w:t>11</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5" w:history="1">
        <w:r w:rsidR="00BA03F4" w:rsidRPr="00A12C44">
          <w:rPr>
            <w:rStyle w:val="Hyperlink"/>
            <w:noProof/>
          </w:rPr>
          <w:t>4.4. Srednje škole</w:t>
        </w:r>
        <w:r w:rsidR="00BA03F4">
          <w:rPr>
            <w:noProof/>
            <w:webHidden/>
          </w:rPr>
          <w:tab/>
        </w:r>
        <w:r w:rsidR="00BA03F4">
          <w:rPr>
            <w:noProof/>
            <w:webHidden/>
          </w:rPr>
          <w:fldChar w:fldCharType="begin"/>
        </w:r>
        <w:r w:rsidR="00BA03F4">
          <w:rPr>
            <w:noProof/>
            <w:webHidden/>
          </w:rPr>
          <w:instrText xml:space="preserve"> PAGEREF _Toc127429525 \h </w:instrText>
        </w:r>
        <w:r w:rsidR="00BA03F4">
          <w:rPr>
            <w:noProof/>
            <w:webHidden/>
          </w:rPr>
        </w:r>
        <w:r w:rsidR="00BA03F4">
          <w:rPr>
            <w:noProof/>
            <w:webHidden/>
          </w:rPr>
          <w:fldChar w:fldCharType="separate"/>
        </w:r>
        <w:r w:rsidR="00E17C62">
          <w:rPr>
            <w:noProof/>
            <w:webHidden/>
          </w:rPr>
          <w:t>12</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26" w:history="1">
        <w:r w:rsidR="00BA03F4" w:rsidRPr="00A12C44">
          <w:rPr>
            <w:rStyle w:val="Hyperlink"/>
            <w:rFonts w:ascii="Arial" w:hAnsi="Arial" w:cs="Arial"/>
            <w:noProof/>
          </w:rPr>
          <w:t>5. KVALITET RADA PREDŠKOLSKIH USTANOVA</w:t>
        </w:r>
        <w:r w:rsidR="00BA03F4">
          <w:rPr>
            <w:noProof/>
            <w:webHidden/>
          </w:rPr>
          <w:tab/>
        </w:r>
        <w:r w:rsidR="00BA03F4">
          <w:rPr>
            <w:noProof/>
            <w:webHidden/>
          </w:rPr>
          <w:fldChar w:fldCharType="begin"/>
        </w:r>
        <w:r w:rsidR="00BA03F4">
          <w:rPr>
            <w:noProof/>
            <w:webHidden/>
          </w:rPr>
          <w:instrText xml:space="preserve"> PAGEREF _Toc127429526 \h </w:instrText>
        </w:r>
        <w:r w:rsidR="00BA03F4">
          <w:rPr>
            <w:noProof/>
            <w:webHidden/>
          </w:rPr>
        </w:r>
        <w:r w:rsidR="00BA03F4">
          <w:rPr>
            <w:noProof/>
            <w:webHidden/>
          </w:rPr>
          <w:fldChar w:fldCharType="separate"/>
        </w:r>
        <w:r w:rsidR="00E17C62">
          <w:rPr>
            <w:noProof/>
            <w:webHidden/>
          </w:rPr>
          <w:t>13</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7" w:history="1">
        <w:r w:rsidR="00BA03F4" w:rsidRPr="00A12C44">
          <w:rPr>
            <w:rStyle w:val="Hyperlink"/>
            <w:noProof/>
          </w:rPr>
          <w:t>5.1. VASPITNO-OBRAZOVNI RAD</w:t>
        </w:r>
        <w:r w:rsidR="00BA03F4">
          <w:rPr>
            <w:noProof/>
            <w:webHidden/>
          </w:rPr>
          <w:tab/>
        </w:r>
        <w:r w:rsidR="00BA03F4">
          <w:rPr>
            <w:noProof/>
            <w:webHidden/>
          </w:rPr>
          <w:fldChar w:fldCharType="begin"/>
        </w:r>
        <w:r w:rsidR="00BA03F4">
          <w:rPr>
            <w:noProof/>
            <w:webHidden/>
          </w:rPr>
          <w:instrText xml:space="preserve"> PAGEREF _Toc127429527 \h </w:instrText>
        </w:r>
        <w:r w:rsidR="00BA03F4">
          <w:rPr>
            <w:noProof/>
            <w:webHidden/>
          </w:rPr>
        </w:r>
        <w:r w:rsidR="00BA03F4">
          <w:rPr>
            <w:noProof/>
            <w:webHidden/>
          </w:rPr>
          <w:fldChar w:fldCharType="separate"/>
        </w:r>
        <w:r w:rsidR="00E17C62">
          <w:rPr>
            <w:noProof/>
            <w:webHidden/>
          </w:rPr>
          <w:t>13</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8" w:history="1">
        <w:r w:rsidR="00BA03F4" w:rsidRPr="00A12C44">
          <w:rPr>
            <w:rStyle w:val="Hyperlink"/>
            <w:noProof/>
          </w:rPr>
          <w:t>5.2. UPRAVLJANJE I RUKOVOĐENJE PREDŠKOLSKOM USTANOVOM</w:t>
        </w:r>
        <w:r w:rsidR="00BA03F4">
          <w:rPr>
            <w:noProof/>
            <w:webHidden/>
          </w:rPr>
          <w:tab/>
        </w:r>
        <w:r w:rsidR="00BA03F4">
          <w:rPr>
            <w:noProof/>
            <w:webHidden/>
          </w:rPr>
          <w:fldChar w:fldCharType="begin"/>
        </w:r>
        <w:r w:rsidR="00BA03F4">
          <w:rPr>
            <w:noProof/>
            <w:webHidden/>
          </w:rPr>
          <w:instrText xml:space="preserve"> PAGEREF _Toc127429528 \h </w:instrText>
        </w:r>
        <w:r w:rsidR="00BA03F4">
          <w:rPr>
            <w:noProof/>
            <w:webHidden/>
          </w:rPr>
        </w:r>
        <w:r w:rsidR="00BA03F4">
          <w:rPr>
            <w:noProof/>
            <w:webHidden/>
          </w:rPr>
          <w:fldChar w:fldCharType="separate"/>
        </w:r>
        <w:r w:rsidR="00E17C62">
          <w:rPr>
            <w:noProof/>
            <w:webHidden/>
          </w:rPr>
          <w:t>16</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29" w:history="1">
        <w:r w:rsidR="00BA03F4" w:rsidRPr="00A12C44">
          <w:rPr>
            <w:rStyle w:val="Hyperlink"/>
            <w:noProof/>
          </w:rPr>
          <w:t>5.3. ETOS USTANOVE</w:t>
        </w:r>
        <w:r w:rsidR="00BA03F4">
          <w:rPr>
            <w:noProof/>
            <w:webHidden/>
          </w:rPr>
          <w:tab/>
        </w:r>
        <w:r w:rsidR="00BA03F4">
          <w:rPr>
            <w:noProof/>
            <w:webHidden/>
          </w:rPr>
          <w:fldChar w:fldCharType="begin"/>
        </w:r>
        <w:r w:rsidR="00BA03F4">
          <w:rPr>
            <w:noProof/>
            <w:webHidden/>
          </w:rPr>
          <w:instrText xml:space="preserve"> PAGEREF _Toc127429529 \h </w:instrText>
        </w:r>
        <w:r w:rsidR="00BA03F4">
          <w:rPr>
            <w:noProof/>
            <w:webHidden/>
          </w:rPr>
        </w:r>
        <w:r w:rsidR="00BA03F4">
          <w:rPr>
            <w:noProof/>
            <w:webHidden/>
          </w:rPr>
          <w:fldChar w:fldCharType="separate"/>
        </w:r>
        <w:r w:rsidR="00E17C62">
          <w:rPr>
            <w:noProof/>
            <w:webHidden/>
          </w:rPr>
          <w:t>18</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30" w:history="1">
        <w:r w:rsidR="00BA03F4" w:rsidRPr="00A12C44">
          <w:rPr>
            <w:rStyle w:val="Hyperlink"/>
            <w:noProof/>
          </w:rPr>
          <w:t>5.4. RAZVOJ I NAPREDOVANJE DJECE</w:t>
        </w:r>
        <w:r w:rsidR="00BA03F4">
          <w:rPr>
            <w:noProof/>
            <w:webHidden/>
          </w:rPr>
          <w:tab/>
        </w:r>
        <w:r w:rsidR="00BA03F4">
          <w:rPr>
            <w:noProof/>
            <w:webHidden/>
          </w:rPr>
          <w:fldChar w:fldCharType="begin"/>
        </w:r>
        <w:r w:rsidR="00BA03F4">
          <w:rPr>
            <w:noProof/>
            <w:webHidden/>
          </w:rPr>
          <w:instrText xml:space="preserve"> PAGEREF _Toc127429530 \h </w:instrText>
        </w:r>
        <w:r w:rsidR="00BA03F4">
          <w:rPr>
            <w:noProof/>
            <w:webHidden/>
          </w:rPr>
        </w:r>
        <w:r w:rsidR="00BA03F4">
          <w:rPr>
            <w:noProof/>
            <w:webHidden/>
          </w:rPr>
          <w:fldChar w:fldCharType="separate"/>
        </w:r>
        <w:r w:rsidR="00E17C62">
          <w:rPr>
            <w:noProof/>
            <w:webHidden/>
          </w:rPr>
          <w:t>20</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31" w:history="1">
        <w:r w:rsidR="00BA03F4" w:rsidRPr="00A12C44">
          <w:rPr>
            <w:rStyle w:val="Hyperlink"/>
            <w:noProof/>
          </w:rPr>
          <w:t xml:space="preserve">5.5. </w:t>
        </w:r>
        <w:r w:rsidR="00BA03F4" w:rsidRPr="00A12C44">
          <w:rPr>
            <w:rStyle w:val="Hyperlink"/>
            <w:rFonts w:eastAsia="Times New Roman"/>
            <w:noProof/>
          </w:rPr>
          <w:t>RESURSI PREDŠKOLSKE USTANOVE</w:t>
        </w:r>
        <w:r w:rsidR="00BA03F4">
          <w:rPr>
            <w:noProof/>
            <w:webHidden/>
          </w:rPr>
          <w:tab/>
        </w:r>
        <w:r w:rsidR="00BA03F4">
          <w:rPr>
            <w:noProof/>
            <w:webHidden/>
          </w:rPr>
          <w:fldChar w:fldCharType="begin"/>
        </w:r>
        <w:r w:rsidR="00BA03F4">
          <w:rPr>
            <w:noProof/>
            <w:webHidden/>
          </w:rPr>
          <w:instrText xml:space="preserve"> PAGEREF _Toc127429531 \h </w:instrText>
        </w:r>
        <w:r w:rsidR="00BA03F4">
          <w:rPr>
            <w:noProof/>
            <w:webHidden/>
          </w:rPr>
        </w:r>
        <w:r w:rsidR="00BA03F4">
          <w:rPr>
            <w:noProof/>
            <w:webHidden/>
          </w:rPr>
          <w:fldChar w:fldCharType="separate"/>
        </w:r>
        <w:r w:rsidR="00E17C62">
          <w:rPr>
            <w:noProof/>
            <w:webHidden/>
          </w:rPr>
          <w:t>23</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32" w:history="1">
        <w:r w:rsidR="00BA03F4" w:rsidRPr="00A12C44">
          <w:rPr>
            <w:rStyle w:val="Hyperlink"/>
            <w:rFonts w:ascii="Arial" w:hAnsi="Arial" w:cs="Arial"/>
            <w:noProof/>
          </w:rPr>
          <w:t>6. KVALITET RADA OSNOVNIH ŠKOLA</w:t>
        </w:r>
        <w:r w:rsidR="00BA03F4">
          <w:rPr>
            <w:noProof/>
            <w:webHidden/>
          </w:rPr>
          <w:tab/>
        </w:r>
        <w:r w:rsidR="00BA03F4">
          <w:rPr>
            <w:noProof/>
            <w:webHidden/>
          </w:rPr>
          <w:fldChar w:fldCharType="begin"/>
        </w:r>
        <w:r w:rsidR="00BA03F4">
          <w:rPr>
            <w:noProof/>
            <w:webHidden/>
          </w:rPr>
          <w:instrText xml:space="preserve"> PAGEREF _Toc127429532 \h </w:instrText>
        </w:r>
        <w:r w:rsidR="00BA03F4">
          <w:rPr>
            <w:noProof/>
            <w:webHidden/>
          </w:rPr>
        </w:r>
        <w:r w:rsidR="00BA03F4">
          <w:rPr>
            <w:noProof/>
            <w:webHidden/>
          </w:rPr>
          <w:fldChar w:fldCharType="separate"/>
        </w:r>
        <w:r w:rsidR="00E17C62">
          <w:rPr>
            <w:noProof/>
            <w:webHidden/>
          </w:rPr>
          <w:t>26</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33" w:history="1">
        <w:r w:rsidR="00BA03F4" w:rsidRPr="00A12C44">
          <w:rPr>
            <w:rStyle w:val="Hyperlink"/>
            <w:noProof/>
            <w:lang w:val="sr-Latn-RS"/>
          </w:rPr>
          <w:t>6.1. NASTAVA I UČENJE</w:t>
        </w:r>
        <w:r w:rsidR="00BA03F4">
          <w:rPr>
            <w:noProof/>
            <w:webHidden/>
          </w:rPr>
          <w:tab/>
        </w:r>
        <w:r w:rsidR="00BA03F4">
          <w:rPr>
            <w:noProof/>
            <w:webHidden/>
          </w:rPr>
          <w:fldChar w:fldCharType="begin"/>
        </w:r>
        <w:r w:rsidR="00BA03F4">
          <w:rPr>
            <w:noProof/>
            <w:webHidden/>
          </w:rPr>
          <w:instrText xml:space="preserve"> PAGEREF _Toc127429533 \h </w:instrText>
        </w:r>
        <w:r w:rsidR="00BA03F4">
          <w:rPr>
            <w:noProof/>
            <w:webHidden/>
          </w:rPr>
        </w:r>
        <w:r w:rsidR="00BA03F4">
          <w:rPr>
            <w:noProof/>
            <w:webHidden/>
          </w:rPr>
          <w:fldChar w:fldCharType="separate"/>
        </w:r>
        <w:r w:rsidR="00E17C62">
          <w:rPr>
            <w:noProof/>
            <w:webHidden/>
          </w:rPr>
          <w:t>26</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534" w:history="1">
        <w:r w:rsidR="00BA03F4" w:rsidRPr="00A12C44">
          <w:rPr>
            <w:rStyle w:val="Hyperlink"/>
            <w:noProof/>
            <w:lang w:val="sr-Latn-RS"/>
          </w:rPr>
          <w:t>6.1.1. OBAVEZNI NASTAVNI PREDMETI</w:t>
        </w:r>
        <w:r w:rsidR="00BA03F4">
          <w:rPr>
            <w:noProof/>
            <w:webHidden/>
          </w:rPr>
          <w:tab/>
        </w:r>
        <w:r w:rsidR="00BA03F4">
          <w:rPr>
            <w:noProof/>
            <w:webHidden/>
          </w:rPr>
          <w:fldChar w:fldCharType="begin"/>
        </w:r>
        <w:r w:rsidR="00BA03F4">
          <w:rPr>
            <w:noProof/>
            <w:webHidden/>
          </w:rPr>
          <w:instrText xml:space="preserve"> PAGEREF _Toc127429534 \h </w:instrText>
        </w:r>
        <w:r w:rsidR="00BA03F4">
          <w:rPr>
            <w:noProof/>
            <w:webHidden/>
          </w:rPr>
        </w:r>
        <w:r w:rsidR="00BA03F4">
          <w:rPr>
            <w:noProof/>
            <w:webHidden/>
          </w:rPr>
          <w:fldChar w:fldCharType="separate"/>
        </w:r>
        <w:r w:rsidR="00E17C62">
          <w:rPr>
            <w:noProof/>
            <w:webHidden/>
          </w:rPr>
          <w:t>26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35" w:history="1">
        <w:r w:rsidR="00BA03F4" w:rsidRPr="00A12C44">
          <w:rPr>
            <w:rStyle w:val="Hyperlink"/>
            <w:noProof/>
            <w:lang w:val="sr-Latn-RS"/>
          </w:rPr>
          <w:t>1. Crnogorski-srpski, bosanski, hrvatski jezik i književnost</w:t>
        </w:r>
        <w:r w:rsidR="00BA03F4">
          <w:rPr>
            <w:noProof/>
            <w:webHidden/>
          </w:rPr>
          <w:tab/>
        </w:r>
        <w:r w:rsidR="00BA03F4">
          <w:rPr>
            <w:noProof/>
            <w:webHidden/>
          </w:rPr>
          <w:fldChar w:fldCharType="begin"/>
        </w:r>
        <w:r w:rsidR="00BA03F4">
          <w:rPr>
            <w:noProof/>
            <w:webHidden/>
          </w:rPr>
          <w:instrText xml:space="preserve"> PAGEREF _Toc127429535 \h </w:instrText>
        </w:r>
        <w:r w:rsidR="00BA03F4">
          <w:rPr>
            <w:noProof/>
            <w:webHidden/>
          </w:rPr>
        </w:r>
        <w:r w:rsidR="00BA03F4">
          <w:rPr>
            <w:noProof/>
            <w:webHidden/>
          </w:rPr>
          <w:fldChar w:fldCharType="separate"/>
        </w:r>
        <w:r w:rsidR="00E17C62">
          <w:rPr>
            <w:noProof/>
            <w:webHidden/>
          </w:rPr>
          <w:t>26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36" w:history="1">
        <w:r w:rsidR="00BA03F4" w:rsidRPr="00A12C44">
          <w:rPr>
            <w:rStyle w:val="Hyperlink"/>
            <w:noProof/>
            <w:lang w:val="sr-Latn-RS"/>
          </w:rPr>
          <w:t>2. Matematika</w:t>
        </w:r>
        <w:r w:rsidR="00BA03F4">
          <w:rPr>
            <w:noProof/>
            <w:webHidden/>
          </w:rPr>
          <w:tab/>
        </w:r>
        <w:r w:rsidR="00BA03F4">
          <w:rPr>
            <w:noProof/>
            <w:webHidden/>
          </w:rPr>
          <w:fldChar w:fldCharType="begin"/>
        </w:r>
        <w:r w:rsidR="00BA03F4">
          <w:rPr>
            <w:noProof/>
            <w:webHidden/>
          </w:rPr>
          <w:instrText xml:space="preserve"> PAGEREF _Toc127429536 \h </w:instrText>
        </w:r>
        <w:r w:rsidR="00BA03F4">
          <w:rPr>
            <w:noProof/>
            <w:webHidden/>
          </w:rPr>
        </w:r>
        <w:r w:rsidR="00BA03F4">
          <w:rPr>
            <w:noProof/>
            <w:webHidden/>
          </w:rPr>
          <w:fldChar w:fldCharType="separate"/>
        </w:r>
        <w:r w:rsidR="00E17C62">
          <w:rPr>
            <w:noProof/>
            <w:webHidden/>
          </w:rPr>
          <w:t>32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37" w:history="1">
        <w:r w:rsidR="00BA03F4" w:rsidRPr="00A12C44">
          <w:rPr>
            <w:rStyle w:val="Hyperlink"/>
            <w:noProof/>
          </w:rPr>
          <w:t>3. Engleski jezik</w:t>
        </w:r>
        <w:r w:rsidR="00BA03F4">
          <w:rPr>
            <w:noProof/>
            <w:webHidden/>
          </w:rPr>
          <w:tab/>
        </w:r>
        <w:r w:rsidR="00BA03F4">
          <w:rPr>
            <w:noProof/>
            <w:webHidden/>
          </w:rPr>
          <w:fldChar w:fldCharType="begin"/>
        </w:r>
        <w:r w:rsidR="00BA03F4">
          <w:rPr>
            <w:noProof/>
            <w:webHidden/>
          </w:rPr>
          <w:instrText xml:space="preserve"> PAGEREF _Toc127429537 \h </w:instrText>
        </w:r>
        <w:r w:rsidR="00BA03F4">
          <w:rPr>
            <w:noProof/>
            <w:webHidden/>
          </w:rPr>
        </w:r>
        <w:r w:rsidR="00BA03F4">
          <w:rPr>
            <w:noProof/>
            <w:webHidden/>
          </w:rPr>
          <w:fldChar w:fldCharType="separate"/>
        </w:r>
        <w:r w:rsidR="00E17C62">
          <w:rPr>
            <w:noProof/>
            <w:webHidden/>
          </w:rPr>
          <w:t>35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38" w:history="1">
        <w:r w:rsidR="00BA03F4" w:rsidRPr="00A12C44">
          <w:rPr>
            <w:rStyle w:val="Hyperlink"/>
            <w:noProof/>
            <w:lang w:val="sr-Latn-RS"/>
          </w:rPr>
          <w:t>4. Ruski jezik</w:t>
        </w:r>
        <w:r w:rsidR="00BA03F4">
          <w:rPr>
            <w:noProof/>
            <w:webHidden/>
          </w:rPr>
          <w:tab/>
        </w:r>
        <w:r w:rsidR="00BA03F4">
          <w:rPr>
            <w:noProof/>
            <w:webHidden/>
          </w:rPr>
          <w:fldChar w:fldCharType="begin"/>
        </w:r>
        <w:r w:rsidR="00BA03F4">
          <w:rPr>
            <w:noProof/>
            <w:webHidden/>
          </w:rPr>
          <w:instrText xml:space="preserve"> PAGEREF _Toc127429538 \h </w:instrText>
        </w:r>
        <w:r w:rsidR="00BA03F4">
          <w:rPr>
            <w:noProof/>
            <w:webHidden/>
          </w:rPr>
        </w:r>
        <w:r w:rsidR="00BA03F4">
          <w:rPr>
            <w:noProof/>
            <w:webHidden/>
          </w:rPr>
          <w:fldChar w:fldCharType="separate"/>
        </w:r>
        <w:r w:rsidR="00E17C62">
          <w:rPr>
            <w:noProof/>
            <w:webHidden/>
          </w:rPr>
          <w:t>38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39" w:history="1">
        <w:r w:rsidR="00BA03F4" w:rsidRPr="00A12C44">
          <w:rPr>
            <w:rStyle w:val="Hyperlink"/>
            <w:noProof/>
            <w:lang w:val="sr-Latn-RS"/>
          </w:rPr>
          <w:t>5. Njemački jezik</w:t>
        </w:r>
        <w:r w:rsidR="00BA03F4">
          <w:rPr>
            <w:noProof/>
            <w:webHidden/>
          </w:rPr>
          <w:tab/>
        </w:r>
        <w:r w:rsidR="00BA03F4">
          <w:rPr>
            <w:noProof/>
            <w:webHidden/>
          </w:rPr>
          <w:fldChar w:fldCharType="begin"/>
        </w:r>
        <w:r w:rsidR="00BA03F4">
          <w:rPr>
            <w:noProof/>
            <w:webHidden/>
          </w:rPr>
          <w:instrText xml:space="preserve"> PAGEREF _Toc127429539 \h </w:instrText>
        </w:r>
        <w:r w:rsidR="00BA03F4">
          <w:rPr>
            <w:noProof/>
            <w:webHidden/>
          </w:rPr>
        </w:r>
        <w:r w:rsidR="00BA03F4">
          <w:rPr>
            <w:noProof/>
            <w:webHidden/>
          </w:rPr>
          <w:fldChar w:fldCharType="separate"/>
        </w:r>
        <w:r w:rsidR="00E17C62">
          <w:rPr>
            <w:noProof/>
            <w:webHidden/>
          </w:rPr>
          <w:t>39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0" w:history="1">
        <w:r w:rsidR="00BA03F4" w:rsidRPr="00A12C44">
          <w:rPr>
            <w:rStyle w:val="Hyperlink"/>
            <w:noProof/>
            <w:lang w:val="sr-Latn-RS"/>
          </w:rPr>
          <w:t>6. Francuski jezik</w:t>
        </w:r>
        <w:r w:rsidR="00BA03F4">
          <w:rPr>
            <w:noProof/>
            <w:webHidden/>
          </w:rPr>
          <w:tab/>
        </w:r>
        <w:r w:rsidR="00BA03F4">
          <w:rPr>
            <w:noProof/>
            <w:webHidden/>
          </w:rPr>
          <w:fldChar w:fldCharType="begin"/>
        </w:r>
        <w:r w:rsidR="00BA03F4">
          <w:rPr>
            <w:noProof/>
            <w:webHidden/>
          </w:rPr>
          <w:instrText xml:space="preserve"> PAGEREF _Toc127429540 \h </w:instrText>
        </w:r>
        <w:r w:rsidR="00BA03F4">
          <w:rPr>
            <w:noProof/>
            <w:webHidden/>
          </w:rPr>
        </w:r>
        <w:r w:rsidR="00BA03F4">
          <w:rPr>
            <w:noProof/>
            <w:webHidden/>
          </w:rPr>
          <w:fldChar w:fldCharType="separate"/>
        </w:r>
        <w:r w:rsidR="00E17C62">
          <w:rPr>
            <w:noProof/>
            <w:webHidden/>
          </w:rPr>
          <w:t>41</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1" w:history="1">
        <w:r w:rsidR="00BA03F4" w:rsidRPr="00A12C44">
          <w:rPr>
            <w:rStyle w:val="Hyperlink"/>
            <w:noProof/>
            <w:lang w:val="sr-Latn-RS"/>
          </w:rPr>
          <w:t>7. Italijanski jezik</w:t>
        </w:r>
        <w:r w:rsidR="00BA03F4">
          <w:rPr>
            <w:noProof/>
            <w:webHidden/>
          </w:rPr>
          <w:tab/>
        </w:r>
        <w:r w:rsidR="00BA03F4">
          <w:rPr>
            <w:noProof/>
            <w:webHidden/>
          </w:rPr>
          <w:fldChar w:fldCharType="begin"/>
        </w:r>
        <w:r w:rsidR="00BA03F4">
          <w:rPr>
            <w:noProof/>
            <w:webHidden/>
          </w:rPr>
          <w:instrText xml:space="preserve"> PAGEREF _Toc127429541 \h </w:instrText>
        </w:r>
        <w:r w:rsidR="00BA03F4">
          <w:rPr>
            <w:noProof/>
            <w:webHidden/>
          </w:rPr>
        </w:r>
        <w:r w:rsidR="00BA03F4">
          <w:rPr>
            <w:noProof/>
            <w:webHidden/>
          </w:rPr>
          <w:fldChar w:fldCharType="separate"/>
        </w:r>
        <w:r w:rsidR="00E17C62">
          <w:rPr>
            <w:noProof/>
            <w:webHidden/>
          </w:rPr>
          <w:t>42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2" w:history="1">
        <w:r w:rsidR="00BA03F4" w:rsidRPr="00A12C44">
          <w:rPr>
            <w:rStyle w:val="Hyperlink"/>
            <w:noProof/>
            <w:lang w:val="sr-Latn-RS"/>
          </w:rPr>
          <w:t>8. Istorija</w:t>
        </w:r>
        <w:r w:rsidR="00BA03F4">
          <w:rPr>
            <w:noProof/>
            <w:webHidden/>
          </w:rPr>
          <w:tab/>
        </w:r>
        <w:r w:rsidR="00BA03F4">
          <w:rPr>
            <w:noProof/>
            <w:webHidden/>
          </w:rPr>
          <w:fldChar w:fldCharType="begin"/>
        </w:r>
        <w:r w:rsidR="00BA03F4">
          <w:rPr>
            <w:noProof/>
            <w:webHidden/>
          </w:rPr>
          <w:instrText xml:space="preserve"> PAGEREF _Toc127429542 \h </w:instrText>
        </w:r>
        <w:r w:rsidR="00BA03F4">
          <w:rPr>
            <w:noProof/>
            <w:webHidden/>
          </w:rPr>
        </w:r>
        <w:r w:rsidR="00BA03F4">
          <w:rPr>
            <w:noProof/>
            <w:webHidden/>
          </w:rPr>
          <w:fldChar w:fldCharType="separate"/>
        </w:r>
        <w:r w:rsidR="00E17C62">
          <w:rPr>
            <w:noProof/>
            <w:webHidden/>
          </w:rPr>
          <w:t>45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3" w:history="1">
        <w:r w:rsidR="00BA03F4" w:rsidRPr="00A12C44">
          <w:rPr>
            <w:rStyle w:val="Hyperlink"/>
            <w:noProof/>
            <w:lang w:val="sr-Latn-RS"/>
          </w:rPr>
          <w:t>9. Geografija</w:t>
        </w:r>
        <w:r w:rsidR="00BA03F4">
          <w:rPr>
            <w:noProof/>
            <w:webHidden/>
          </w:rPr>
          <w:tab/>
        </w:r>
        <w:r w:rsidR="00BA03F4">
          <w:rPr>
            <w:noProof/>
            <w:webHidden/>
          </w:rPr>
          <w:fldChar w:fldCharType="begin"/>
        </w:r>
        <w:r w:rsidR="00BA03F4">
          <w:rPr>
            <w:noProof/>
            <w:webHidden/>
          </w:rPr>
          <w:instrText xml:space="preserve"> PAGEREF _Toc127429543 \h </w:instrText>
        </w:r>
        <w:r w:rsidR="00BA03F4">
          <w:rPr>
            <w:noProof/>
            <w:webHidden/>
          </w:rPr>
        </w:r>
        <w:r w:rsidR="00BA03F4">
          <w:rPr>
            <w:noProof/>
            <w:webHidden/>
          </w:rPr>
          <w:fldChar w:fldCharType="separate"/>
        </w:r>
        <w:r w:rsidR="00E17C62">
          <w:rPr>
            <w:noProof/>
            <w:webHidden/>
          </w:rPr>
          <w:t>46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4" w:history="1">
        <w:r w:rsidR="00BA03F4" w:rsidRPr="00A12C44">
          <w:rPr>
            <w:rStyle w:val="Hyperlink"/>
            <w:noProof/>
            <w:lang w:val="sr-Latn-RS"/>
          </w:rPr>
          <w:t>10. Hemija</w:t>
        </w:r>
        <w:r w:rsidR="00BA03F4">
          <w:rPr>
            <w:noProof/>
            <w:webHidden/>
          </w:rPr>
          <w:tab/>
        </w:r>
        <w:r w:rsidR="00BA03F4">
          <w:rPr>
            <w:noProof/>
            <w:webHidden/>
          </w:rPr>
          <w:fldChar w:fldCharType="begin"/>
        </w:r>
        <w:r w:rsidR="00BA03F4">
          <w:rPr>
            <w:noProof/>
            <w:webHidden/>
          </w:rPr>
          <w:instrText xml:space="preserve"> PAGEREF _Toc127429544 \h </w:instrText>
        </w:r>
        <w:r w:rsidR="00BA03F4">
          <w:rPr>
            <w:noProof/>
            <w:webHidden/>
          </w:rPr>
        </w:r>
        <w:r w:rsidR="00BA03F4">
          <w:rPr>
            <w:noProof/>
            <w:webHidden/>
          </w:rPr>
          <w:fldChar w:fldCharType="separate"/>
        </w:r>
        <w:r w:rsidR="00E17C62">
          <w:rPr>
            <w:noProof/>
            <w:webHidden/>
          </w:rPr>
          <w:t>50</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5" w:history="1">
        <w:r w:rsidR="00BA03F4" w:rsidRPr="00A12C44">
          <w:rPr>
            <w:rStyle w:val="Hyperlink"/>
            <w:noProof/>
            <w:lang w:val="sr-Latn-RS"/>
          </w:rPr>
          <w:t>11. Fizika</w:t>
        </w:r>
        <w:r w:rsidR="00BA03F4">
          <w:rPr>
            <w:noProof/>
            <w:webHidden/>
          </w:rPr>
          <w:tab/>
        </w:r>
        <w:r w:rsidR="00BA03F4">
          <w:rPr>
            <w:noProof/>
            <w:webHidden/>
          </w:rPr>
          <w:fldChar w:fldCharType="begin"/>
        </w:r>
        <w:r w:rsidR="00BA03F4">
          <w:rPr>
            <w:noProof/>
            <w:webHidden/>
          </w:rPr>
          <w:instrText xml:space="preserve"> PAGEREF _Toc127429545 \h </w:instrText>
        </w:r>
        <w:r w:rsidR="00BA03F4">
          <w:rPr>
            <w:noProof/>
            <w:webHidden/>
          </w:rPr>
        </w:r>
        <w:r w:rsidR="00BA03F4">
          <w:rPr>
            <w:noProof/>
            <w:webHidden/>
          </w:rPr>
          <w:fldChar w:fldCharType="separate"/>
        </w:r>
        <w:r w:rsidR="00E17C62">
          <w:rPr>
            <w:noProof/>
            <w:webHidden/>
          </w:rPr>
          <w:t>52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6" w:history="1">
        <w:r w:rsidR="00BA03F4" w:rsidRPr="00A12C44">
          <w:rPr>
            <w:rStyle w:val="Hyperlink"/>
            <w:noProof/>
            <w:lang w:val="sr-Latn-RS"/>
          </w:rPr>
          <w:t>12. Biologija</w:t>
        </w:r>
        <w:r w:rsidR="00BA03F4">
          <w:rPr>
            <w:noProof/>
            <w:webHidden/>
          </w:rPr>
          <w:tab/>
        </w:r>
        <w:r w:rsidR="00BA03F4">
          <w:rPr>
            <w:noProof/>
            <w:webHidden/>
          </w:rPr>
          <w:fldChar w:fldCharType="begin"/>
        </w:r>
        <w:r w:rsidR="00BA03F4">
          <w:rPr>
            <w:noProof/>
            <w:webHidden/>
          </w:rPr>
          <w:instrText xml:space="preserve"> PAGEREF _Toc127429546 \h </w:instrText>
        </w:r>
        <w:r w:rsidR="00BA03F4">
          <w:rPr>
            <w:noProof/>
            <w:webHidden/>
          </w:rPr>
        </w:r>
        <w:r w:rsidR="00BA03F4">
          <w:rPr>
            <w:noProof/>
            <w:webHidden/>
          </w:rPr>
          <w:fldChar w:fldCharType="separate"/>
        </w:r>
        <w:r w:rsidR="00E17C62">
          <w:rPr>
            <w:noProof/>
            <w:webHidden/>
          </w:rPr>
          <w:t>53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7" w:history="1">
        <w:r w:rsidR="00BA03F4" w:rsidRPr="00A12C44">
          <w:rPr>
            <w:rStyle w:val="Hyperlink"/>
            <w:noProof/>
            <w:lang w:val="sr-Latn-RS"/>
          </w:rPr>
          <w:t>13. Likovna kultura</w:t>
        </w:r>
        <w:r w:rsidR="00BA03F4">
          <w:rPr>
            <w:noProof/>
            <w:webHidden/>
          </w:rPr>
          <w:tab/>
        </w:r>
        <w:r w:rsidR="00BA03F4">
          <w:rPr>
            <w:noProof/>
            <w:webHidden/>
          </w:rPr>
          <w:fldChar w:fldCharType="begin"/>
        </w:r>
        <w:r w:rsidR="00BA03F4">
          <w:rPr>
            <w:noProof/>
            <w:webHidden/>
          </w:rPr>
          <w:instrText xml:space="preserve"> PAGEREF _Toc127429547 \h </w:instrText>
        </w:r>
        <w:r w:rsidR="00BA03F4">
          <w:rPr>
            <w:noProof/>
            <w:webHidden/>
          </w:rPr>
        </w:r>
        <w:r w:rsidR="00BA03F4">
          <w:rPr>
            <w:noProof/>
            <w:webHidden/>
          </w:rPr>
          <w:fldChar w:fldCharType="separate"/>
        </w:r>
        <w:r w:rsidR="00E17C62">
          <w:rPr>
            <w:noProof/>
            <w:webHidden/>
          </w:rPr>
          <w:t>55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8" w:history="1">
        <w:r w:rsidR="00BA03F4" w:rsidRPr="00A12C44">
          <w:rPr>
            <w:rStyle w:val="Hyperlink"/>
            <w:noProof/>
            <w:lang w:val="sr-Latn-RS"/>
          </w:rPr>
          <w:t>14. Muzička kultura</w:t>
        </w:r>
        <w:r w:rsidR="00BA03F4">
          <w:rPr>
            <w:noProof/>
            <w:webHidden/>
          </w:rPr>
          <w:tab/>
        </w:r>
        <w:r w:rsidR="00BA03F4">
          <w:rPr>
            <w:noProof/>
            <w:webHidden/>
          </w:rPr>
          <w:fldChar w:fldCharType="begin"/>
        </w:r>
        <w:r w:rsidR="00BA03F4">
          <w:rPr>
            <w:noProof/>
            <w:webHidden/>
          </w:rPr>
          <w:instrText xml:space="preserve"> PAGEREF _Toc127429548 \h </w:instrText>
        </w:r>
        <w:r w:rsidR="00BA03F4">
          <w:rPr>
            <w:noProof/>
            <w:webHidden/>
          </w:rPr>
        </w:r>
        <w:r w:rsidR="00BA03F4">
          <w:rPr>
            <w:noProof/>
            <w:webHidden/>
          </w:rPr>
          <w:fldChar w:fldCharType="separate"/>
        </w:r>
        <w:r w:rsidR="00E17C62">
          <w:rPr>
            <w:noProof/>
            <w:webHidden/>
          </w:rPr>
          <w:t>59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49" w:history="1">
        <w:r w:rsidR="00BA03F4" w:rsidRPr="00A12C44">
          <w:rPr>
            <w:rStyle w:val="Hyperlink"/>
            <w:noProof/>
            <w:lang w:val="sr-Latn-RS"/>
          </w:rPr>
          <w:t>15. Fizičko vaspitanje</w:t>
        </w:r>
        <w:r w:rsidR="00BA03F4">
          <w:rPr>
            <w:noProof/>
            <w:webHidden/>
          </w:rPr>
          <w:tab/>
        </w:r>
        <w:r w:rsidR="00BA03F4">
          <w:rPr>
            <w:noProof/>
            <w:webHidden/>
          </w:rPr>
          <w:fldChar w:fldCharType="begin"/>
        </w:r>
        <w:r w:rsidR="00BA03F4">
          <w:rPr>
            <w:noProof/>
            <w:webHidden/>
          </w:rPr>
          <w:instrText xml:space="preserve"> PAGEREF _Toc127429549 \h </w:instrText>
        </w:r>
        <w:r w:rsidR="00BA03F4">
          <w:rPr>
            <w:noProof/>
            <w:webHidden/>
          </w:rPr>
        </w:r>
        <w:r w:rsidR="00BA03F4">
          <w:rPr>
            <w:noProof/>
            <w:webHidden/>
          </w:rPr>
          <w:fldChar w:fldCharType="separate"/>
        </w:r>
        <w:r w:rsidR="00E17C62">
          <w:rPr>
            <w:noProof/>
            <w:webHidden/>
          </w:rPr>
          <w:t>61</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550" w:history="1">
        <w:r w:rsidR="00BA03F4" w:rsidRPr="00A12C44">
          <w:rPr>
            <w:rStyle w:val="Hyperlink"/>
            <w:noProof/>
            <w:lang w:val="sr-Latn-RS"/>
          </w:rPr>
          <w:t>6.1.2. IZBORNI NASTAVNI PREDMETI</w:t>
        </w:r>
        <w:r w:rsidR="00BA03F4">
          <w:rPr>
            <w:noProof/>
            <w:webHidden/>
          </w:rPr>
          <w:tab/>
        </w:r>
        <w:r w:rsidR="00BA03F4">
          <w:rPr>
            <w:noProof/>
            <w:webHidden/>
          </w:rPr>
          <w:fldChar w:fldCharType="begin"/>
        </w:r>
        <w:r w:rsidR="00BA03F4">
          <w:rPr>
            <w:noProof/>
            <w:webHidden/>
          </w:rPr>
          <w:instrText xml:space="preserve"> PAGEREF _Toc127429550 \h </w:instrText>
        </w:r>
        <w:r w:rsidR="00BA03F4">
          <w:rPr>
            <w:noProof/>
            <w:webHidden/>
          </w:rPr>
        </w:r>
        <w:r w:rsidR="00BA03F4">
          <w:rPr>
            <w:noProof/>
            <w:webHidden/>
          </w:rPr>
          <w:fldChar w:fldCharType="separate"/>
        </w:r>
        <w:r w:rsidR="00E17C62">
          <w:rPr>
            <w:noProof/>
            <w:webHidden/>
          </w:rPr>
          <w:t>65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51" w:history="1">
        <w:r w:rsidR="00BA03F4" w:rsidRPr="00A12C44">
          <w:rPr>
            <w:rStyle w:val="Hyperlink"/>
            <w:noProof/>
            <w:lang w:val="sr-Latn-RS"/>
          </w:rPr>
          <w:t>1. Jezička radionica</w:t>
        </w:r>
        <w:r w:rsidR="00BA03F4">
          <w:rPr>
            <w:noProof/>
            <w:webHidden/>
          </w:rPr>
          <w:tab/>
        </w:r>
        <w:r w:rsidR="00BA03F4">
          <w:rPr>
            <w:noProof/>
            <w:webHidden/>
          </w:rPr>
          <w:fldChar w:fldCharType="begin"/>
        </w:r>
        <w:r w:rsidR="00BA03F4">
          <w:rPr>
            <w:noProof/>
            <w:webHidden/>
          </w:rPr>
          <w:instrText xml:space="preserve"> PAGEREF _Toc127429551 \h </w:instrText>
        </w:r>
        <w:r w:rsidR="00BA03F4">
          <w:rPr>
            <w:noProof/>
            <w:webHidden/>
          </w:rPr>
        </w:r>
        <w:r w:rsidR="00BA03F4">
          <w:rPr>
            <w:noProof/>
            <w:webHidden/>
          </w:rPr>
          <w:fldChar w:fldCharType="separate"/>
        </w:r>
        <w:r w:rsidR="00E17C62">
          <w:rPr>
            <w:noProof/>
            <w:webHidden/>
          </w:rPr>
          <w:t>65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52" w:history="1">
        <w:r w:rsidR="00BA03F4" w:rsidRPr="00A12C44">
          <w:rPr>
            <w:rStyle w:val="Hyperlink"/>
            <w:noProof/>
            <w:lang w:val="sr-Latn-RS"/>
          </w:rPr>
          <w:t>2. Preduzetništvo</w:t>
        </w:r>
        <w:r w:rsidR="00BA03F4">
          <w:rPr>
            <w:noProof/>
            <w:webHidden/>
          </w:rPr>
          <w:tab/>
        </w:r>
        <w:r w:rsidR="00BA03F4">
          <w:rPr>
            <w:noProof/>
            <w:webHidden/>
          </w:rPr>
          <w:fldChar w:fldCharType="begin"/>
        </w:r>
        <w:r w:rsidR="00BA03F4">
          <w:rPr>
            <w:noProof/>
            <w:webHidden/>
          </w:rPr>
          <w:instrText xml:space="preserve"> PAGEREF _Toc127429552 \h </w:instrText>
        </w:r>
        <w:r w:rsidR="00BA03F4">
          <w:rPr>
            <w:noProof/>
            <w:webHidden/>
          </w:rPr>
        </w:r>
        <w:r w:rsidR="00BA03F4">
          <w:rPr>
            <w:noProof/>
            <w:webHidden/>
          </w:rPr>
          <w:fldChar w:fldCharType="separate"/>
        </w:r>
        <w:r w:rsidR="00E17C62">
          <w:rPr>
            <w:noProof/>
            <w:webHidden/>
          </w:rPr>
          <w:t>66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53" w:history="1">
        <w:r w:rsidR="00BA03F4" w:rsidRPr="00A12C44">
          <w:rPr>
            <w:rStyle w:val="Hyperlink"/>
            <w:noProof/>
            <w:lang w:val="sr-Latn-RS"/>
          </w:rPr>
          <w:t>3. Zanimljiva geografija</w:t>
        </w:r>
        <w:r w:rsidR="00BA03F4">
          <w:rPr>
            <w:noProof/>
            <w:webHidden/>
          </w:rPr>
          <w:tab/>
        </w:r>
        <w:r w:rsidR="00BA03F4">
          <w:rPr>
            <w:noProof/>
            <w:webHidden/>
          </w:rPr>
          <w:fldChar w:fldCharType="begin"/>
        </w:r>
        <w:r w:rsidR="00BA03F4">
          <w:rPr>
            <w:noProof/>
            <w:webHidden/>
          </w:rPr>
          <w:instrText xml:space="preserve"> PAGEREF _Toc127429553 \h </w:instrText>
        </w:r>
        <w:r w:rsidR="00BA03F4">
          <w:rPr>
            <w:noProof/>
            <w:webHidden/>
          </w:rPr>
        </w:r>
        <w:r w:rsidR="00BA03F4">
          <w:rPr>
            <w:noProof/>
            <w:webHidden/>
          </w:rPr>
          <w:fldChar w:fldCharType="separate"/>
        </w:r>
        <w:r w:rsidR="00E17C62">
          <w:rPr>
            <w:noProof/>
            <w:webHidden/>
          </w:rPr>
          <w:t>67</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54" w:history="1">
        <w:r w:rsidR="00BA03F4" w:rsidRPr="00A12C44">
          <w:rPr>
            <w:rStyle w:val="Hyperlink"/>
            <w:noProof/>
            <w:lang w:val="sr-Latn-RS"/>
          </w:rPr>
          <w:t>4. Sport za sportiste</w:t>
        </w:r>
        <w:r w:rsidR="00BA03F4">
          <w:rPr>
            <w:noProof/>
            <w:webHidden/>
          </w:rPr>
          <w:tab/>
        </w:r>
        <w:r w:rsidR="00BA03F4">
          <w:rPr>
            <w:noProof/>
            <w:webHidden/>
          </w:rPr>
          <w:fldChar w:fldCharType="begin"/>
        </w:r>
        <w:r w:rsidR="00BA03F4">
          <w:rPr>
            <w:noProof/>
            <w:webHidden/>
          </w:rPr>
          <w:instrText xml:space="preserve"> PAGEREF _Toc127429554 \h </w:instrText>
        </w:r>
        <w:r w:rsidR="00BA03F4">
          <w:rPr>
            <w:noProof/>
            <w:webHidden/>
          </w:rPr>
        </w:r>
        <w:r w:rsidR="00BA03F4">
          <w:rPr>
            <w:noProof/>
            <w:webHidden/>
          </w:rPr>
          <w:fldChar w:fldCharType="separate"/>
        </w:r>
        <w:r w:rsidR="00E17C62">
          <w:rPr>
            <w:noProof/>
            <w:webHidden/>
          </w:rPr>
          <w:t>68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55" w:history="1">
        <w:r w:rsidR="00BA03F4" w:rsidRPr="00A12C44">
          <w:rPr>
            <w:rStyle w:val="Hyperlink"/>
            <w:noProof/>
            <w:lang w:val="sr-Latn-RS"/>
          </w:rPr>
          <w:t>5. Likovna radionica</w:t>
        </w:r>
        <w:r w:rsidR="00BA03F4">
          <w:rPr>
            <w:noProof/>
            <w:webHidden/>
          </w:rPr>
          <w:tab/>
        </w:r>
        <w:r w:rsidR="00BA03F4">
          <w:rPr>
            <w:noProof/>
            <w:webHidden/>
          </w:rPr>
          <w:fldChar w:fldCharType="begin"/>
        </w:r>
        <w:r w:rsidR="00BA03F4">
          <w:rPr>
            <w:noProof/>
            <w:webHidden/>
          </w:rPr>
          <w:instrText xml:space="preserve"> PAGEREF _Toc127429555 \h </w:instrText>
        </w:r>
        <w:r w:rsidR="00BA03F4">
          <w:rPr>
            <w:noProof/>
            <w:webHidden/>
          </w:rPr>
        </w:r>
        <w:r w:rsidR="00BA03F4">
          <w:rPr>
            <w:noProof/>
            <w:webHidden/>
          </w:rPr>
          <w:fldChar w:fldCharType="separate"/>
        </w:r>
        <w:r w:rsidR="00E17C62">
          <w:rPr>
            <w:noProof/>
            <w:webHidden/>
          </w:rPr>
          <w:t>69</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556" w:history="1">
        <w:r w:rsidR="00BA03F4" w:rsidRPr="00A12C44">
          <w:rPr>
            <w:rStyle w:val="Hyperlink"/>
            <w:noProof/>
          </w:rPr>
          <w:t>6.1.3. Nastava i učenje – komentari i zaključci</w:t>
        </w:r>
        <w:r w:rsidR="00BA03F4">
          <w:rPr>
            <w:noProof/>
            <w:webHidden/>
          </w:rPr>
          <w:tab/>
        </w:r>
        <w:r w:rsidR="00BA03F4">
          <w:rPr>
            <w:noProof/>
            <w:webHidden/>
          </w:rPr>
          <w:fldChar w:fldCharType="begin"/>
        </w:r>
        <w:r w:rsidR="00BA03F4">
          <w:rPr>
            <w:noProof/>
            <w:webHidden/>
          </w:rPr>
          <w:instrText xml:space="preserve"> PAGEREF _Toc127429556 \h </w:instrText>
        </w:r>
        <w:r w:rsidR="00BA03F4">
          <w:rPr>
            <w:noProof/>
            <w:webHidden/>
          </w:rPr>
        </w:r>
        <w:r w:rsidR="00BA03F4">
          <w:rPr>
            <w:noProof/>
            <w:webHidden/>
          </w:rPr>
          <w:fldChar w:fldCharType="separate"/>
        </w:r>
        <w:r w:rsidR="00E17C62">
          <w:rPr>
            <w:noProof/>
            <w:webHidden/>
          </w:rPr>
          <w:t>70</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57" w:history="1">
        <w:r w:rsidR="00BA03F4" w:rsidRPr="00A12C44">
          <w:rPr>
            <w:rStyle w:val="Hyperlink"/>
            <w:noProof/>
            <w:lang w:val="sr-Latn-RS"/>
          </w:rPr>
          <w:t>6.2. UPRAVLJANJE I RUKOVOĐENJE USTANOVOM</w:t>
        </w:r>
        <w:r w:rsidR="00BA03F4">
          <w:rPr>
            <w:noProof/>
            <w:webHidden/>
          </w:rPr>
          <w:tab/>
        </w:r>
        <w:r w:rsidR="00BA03F4">
          <w:rPr>
            <w:noProof/>
            <w:webHidden/>
          </w:rPr>
          <w:fldChar w:fldCharType="begin"/>
        </w:r>
        <w:r w:rsidR="00BA03F4">
          <w:rPr>
            <w:noProof/>
            <w:webHidden/>
          </w:rPr>
          <w:instrText xml:space="preserve"> PAGEREF _Toc127429557 \h </w:instrText>
        </w:r>
        <w:r w:rsidR="00BA03F4">
          <w:rPr>
            <w:noProof/>
            <w:webHidden/>
          </w:rPr>
        </w:r>
        <w:r w:rsidR="00BA03F4">
          <w:rPr>
            <w:noProof/>
            <w:webHidden/>
          </w:rPr>
          <w:fldChar w:fldCharType="separate"/>
        </w:r>
        <w:r w:rsidR="00E17C62">
          <w:rPr>
            <w:noProof/>
            <w:webHidden/>
          </w:rPr>
          <w:t>71</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58" w:history="1">
        <w:r w:rsidR="00BA03F4" w:rsidRPr="00A12C44">
          <w:rPr>
            <w:rStyle w:val="Hyperlink"/>
            <w:noProof/>
            <w:lang w:val="sr-Latn-RS"/>
          </w:rPr>
          <w:t>6.3. ETOS USTANOVE</w:t>
        </w:r>
        <w:r w:rsidR="00BA03F4">
          <w:rPr>
            <w:noProof/>
            <w:webHidden/>
          </w:rPr>
          <w:tab/>
        </w:r>
        <w:r w:rsidR="00BA03F4">
          <w:rPr>
            <w:noProof/>
            <w:webHidden/>
          </w:rPr>
          <w:fldChar w:fldCharType="begin"/>
        </w:r>
        <w:r w:rsidR="00BA03F4">
          <w:rPr>
            <w:noProof/>
            <w:webHidden/>
          </w:rPr>
          <w:instrText xml:space="preserve"> PAGEREF _Toc127429558 \h </w:instrText>
        </w:r>
        <w:r w:rsidR="00BA03F4">
          <w:rPr>
            <w:noProof/>
            <w:webHidden/>
          </w:rPr>
        </w:r>
        <w:r w:rsidR="00BA03F4">
          <w:rPr>
            <w:noProof/>
            <w:webHidden/>
          </w:rPr>
          <w:fldChar w:fldCharType="separate"/>
        </w:r>
        <w:r w:rsidR="00E17C62">
          <w:rPr>
            <w:noProof/>
            <w:webHidden/>
          </w:rPr>
          <w:t>74</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59" w:history="1">
        <w:r w:rsidR="00BA03F4" w:rsidRPr="00A12C44">
          <w:rPr>
            <w:rStyle w:val="Hyperlink"/>
            <w:noProof/>
            <w:lang w:val="sr-Latn-RS"/>
          </w:rPr>
          <w:t>6.4. OBRAZOVNA POSTIGNUĆA UČENIKA</w:t>
        </w:r>
        <w:r w:rsidR="00BA03F4">
          <w:rPr>
            <w:noProof/>
            <w:webHidden/>
          </w:rPr>
          <w:tab/>
        </w:r>
        <w:r w:rsidR="00BA03F4">
          <w:rPr>
            <w:noProof/>
            <w:webHidden/>
          </w:rPr>
          <w:fldChar w:fldCharType="begin"/>
        </w:r>
        <w:r w:rsidR="00BA03F4">
          <w:rPr>
            <w:noProof/>
            <w:webHidden/>
          </w:rPr>
          <w:instrText xml:space="preserve"> PAGEREF _Toc127429559 \h </w:instrText>
        </w:r>
        <w:r w:rsidR="00BA03F4">
          <w:rPr>
            <w:noProof/>
            <w:webHidden/>
          </w:rPr>
        </w:r>
        <w:r w:rsidR="00BA03F4">
          <w:rPr>
            <w:noProof/>
            <w:webHidden/>
          </w:rPr>
          <w:fldChar w:fldCharType="separate"/>
        </w:r>
        <w:r w:rsidR="00E17C62">
          <w:rPr>
            <w:noProof/>
            <w:webHidden/>
          </w:rPr>
          <w:t>78</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60" w:history="1">
        <w:r w:rsidR="00BA03F4" w:rsidRPr="00A12C44">
          <w:rPr>
            <w:rStyle w:val="Hyperlink"/>
            <w:noProof/>
            <w:lang w:val="sr-Latn-RS"/>
          </w:rPr>
          <w:t>6.5. PODRŠKA UČENICIMA</w:t>
        </w:r>
        <w:r w:rsidR="00BA03F4">
          <w:rPr>
            <w:noProof/>
            <w:webHidden/>
          </w:rPr>
          <w:tab/>
        </w:r>
        <w:r w:rsidR="00BA03F4">
          <w:rPr>
            <w:noProof/>
            <w:webHidden/>
          </w:rPr>
          <w:fldChar w:fldCharType="begin"/>
        </w:r>
        <w:r w:rsidR="00BA03F4">
          <w:rPr>
            <w:noProof/>
            <w:webHidden/>
          </w:rPr>
          <w:instrText xml:space="preserve"> PAGEREF _Toc127429560 \h </w:instrText>
        </w:r>
        <w:r w:rsidR="00BA03F4">
          <w:rPr>
            <w:noProof/>
            <w:webHidden/>
          </w:rPr>
        </w:r>
        <w:r w:rsidR="00BA03F4">
          <w:rPr>
            <w:noProof/>
            <w:webHidden/>
          </w:rPr>
          <w:fldChar w:fldCharType="separate"/>
        </w:r>
        <w:r w:rsidR="00E17C62">
          <w:rPr>
            <w:noProof/>
            <w:webHidden/>
          </w:rPr>
          <w:t>80</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61" w:history="1">
        <w:r w:rsidR="00BA03F4" w:rsidRPr="00A12C44">
          <w:rPr>
            <w:rStyle w:val="Hyperlink"/>
            <w:rFonts w:ascii="Arial" w:hAnsi="Arial" w:cs="Arial"/>
            <w:noProof/>
          </w:rPr>
          <w:t>7. KVALITET RADA ŠKOLA ZA OSNOVNO MUZIČKO OBRAZOVANJE</w:t>
        </w:r>
        <w:r w:rsidR="00BA03F4">
          <w:rPr>
            <w:noProof/>
            <w:webHidden/>
          </w:rPr>
          <w:tab/>
        </w:r>
        <w:r w:rsidR="00BA03F4">
          <w:rPr>
            <w:noProof/>
            <w:webHidden/>
          </w:rPr>
          <w:fldChar w:fldCharType="begin"/>
        </w:r>
        <w:r w:rsidR="00BA03F4">
          <w:rPr>
            <w:noProof/>
            <w:webHidden/>
          </w:rPr>
          <w:instrText xml:space="preserve"> PAGEREF _Toc127429561 \h </w:instrText>
        </w:r>
        <w:r w:rsidR="00BA03F4">
          <w:rPr>
            <w:noProof/>
            <w:webHidden/>
          </w:rPr>
        </w:r>
        <w:r w:rsidR="00BA03F4">
          <w:rPr>
            <w:noProof/>
            <w:webHidden/>
          </w:rPr>
          <w:fldChar w:fldCharType="separate"/>
        </w:r>
        <w:r w:rsidR="00E17C62">
          <w:rPr>
            <w:noProof/>
            <w:webHidden/>
          </w:rPr>
          <w:t>83</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62" w:history="1">
        <w:r w:rsidR="00BA03F4" w:rsidRPr="00A12C44">
          <w:rPr>
            <w:rStyle w:val="Hyperlink"/>
            <w:noProof/>
          </w:rPr>
          <w:t>7.1. NASTAVA I UČENJE</w:t>
        </w:r>
        <w:r w:rsidR="00BA03F4">
          <w:rPr>
            <w:noProof/>
            <w:webHidden/>
          </w:rPr>
          <w:tab/>
        </w:r>
        <w:r w:rsidR="00BA03F4">
          <w:rPr>
            <w:noProof/>
            <w:webHidden/>
          </w:rPr>
          <w:fldChar w:fldCharType="begin"/>
        </w:r>
        <w:r w:rsidR="00BA03F4">
          <w:rPr>
            <w:noProof/>
            <w:webHidden/>
          </w:rPr>
          <w:instrText xml:space="preserve"> PAGEREF _Toc127429562 \h </w:instrText>
        </w:r>
        <w:r w:rsidR="00BA03F4">
          <w:rPr>
            <w:noProof/>
            <w:webHidden/>
          </w:rPr>
        </w:r>
        <w:r w:rsidR="00BA03F4">
          <w:rPr>
            <w:noProof/>
            <w:webHidden/>
          </w:rPr>
          <w:fldChar w:fldCharType="separate"/>
        </w:r>
        <w:r w:rsidR="00E17C62">
          <w:rPr>
            <w:noProof/>
            <w:webHidden/>
          </w:rPr>
          <w:t>83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3" w:history="1">
        <w:r w:rsidR="00BA03F4" w:rsidRPr="00A12C44">
          <w:rPr>
            <w:rStyle w:val="Hyperlink"/>
            <w:noProof/>
          </w:rPr>
          <w:t>1. Klavir</w:t>
        </w:r>
        <w:r w:rsidR="00BA03F4">
          <w:rPr>
            <w:noProof/>
            <w:webHidden/>
          </w:rPr>
          <w:tab/>
        </w:r>
        <w:r w:rsidR="00BA03F4">
          <w:rPr>
            <w:noProof/>
            <w:webHidden/>
          </w:rPr>
          <w:fldChar w:fldCharType="begin"/>
        </w:r>
        <w:r w:rsidR="00BA03F4">
          <w:rPr>
            <w:noProof/>
            <w:webHidden/>
          </w:rPr>
          <w:instrText xml:space="preserve"> PAGEREF _Toc127429563 \h </w:instrText>
        </w:r>
        <w:r w:rsidR="00BA03F4">
          <w:rPr>
            <w:noProof/>
            <w:webHidden/>
          </w:rPr>
        </w:r>
        <w:r w:rsidR="00BA03F4">
          <w:rPr>
            <w:noProof/>
            <w:webHidden/>
          </w:rPr>
          <w:fldChar w:fldCharType="separate"/>
        </w:r>
        <w:r w:rsidR="00E17C62">
          <w:rPr>
            <w:noProof/>
            <w:webHidden/>
          </w:rPr>
          <w:t>83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4" w:history="1">
        <w:r w:rsidR="00BA03F4" w:rsidRPr="00A12C44">
          <w:rPr>
            <w:rStyle w:val="Hyperlink"/>
            <w:noProof/>
          </w:rPr>
          <w:t>2. Harmonika</w:t>
        </w:r>
        <w:r w:rsidR="00BA03F4">
          <w:rPr>
            <w:noProof/>
            <w:webHidden/>
          </w:rPr>
          <w:tab/>
        </w:r>
        <w:r w:rsidR="00BA03F4">
          <w:rPr>
            <w:noProof/>
            <w:webHidden/>
          </w:rPr>
          <w:fldChar w:fldCharType="begin"/>
        </w:r>
        <w:r w:rsidR="00BA03F4">
          <w:rPr>
            <w:noProof/>
            <w:webHidden/>
          </w:rPr>
          <w:instrText xml:space="preserve"> PAGEREF _Toc127429564 \h </w:instrText>
        </w:r>
        <w:r w:rsidR="00BA03F4">
          <w:rPr>
            <w:noProof/>
            <w:webHidden/>
          </w:rPr>
        </w:r>
        <w:r w:rsidR="00BA03F4">
          <w:rPr>
            <w:noProof/>
            <w:webHidden/>
          </w:rPr>
          <w:fldChar w:fldCharType="separate"/>
        </w:r>
        <w:r w:rsidR="00E17C62">
          <w:rPr>
            <w:noProof/>
            <w:webHidden/>
          </w:rPr>
          <w:t>84</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5" w:history="1">
        <w:r w:rsidR="00BA03F4" w:rsidRPr="00A12C44">
          <w:rPr>
            <w:rStyle w:val="Hyperlink"/>
            <w:noProof/>
          </w:rPr>
          <w:t>3. Flauta</w:t>
        </w:r>
        <w:r w:rsidR="00BA03F4">
          <w:rPr>
            <w:noProof/>
            <w:webHidden/>
          </w:rPr>
          <w:tab/>
        </w:r>
        <w:r w:rsidR="00BA03F4">
          <w:rPr>
            <w:noProof/>
            <w:webHidden/>
          </w:rPr>
          <w:fldChar w:fldCharType="begin"/>
        </w:r>
        <w:r w:rsidR="00BA03F4">
          <w:rPr>
            <w:noProof/>
            <w:webHidden/>
          </w:rPr>
          <w:instrText xml:space="preserve"> PAGEREF _Toc127429565 \h </w:instrText>
        </w:r>
        <w:r w:rsidR="00BA03F4">
          <w:rPr>
            <w:noProof/>
            <w:webHidden/>
          </w:rPr>
        </w:r>
        <w:r w:rsidR="00BA03F4">
          <w:rPr>
            <w:noProof/>
            <w:webHidden/>
          </w:rPr>
          <w:fldChar w:fldCharType="separate"/>
        </w:r>
        <w:r w:rsidR="00E17C62">
          <w:rPr>
            <w:noProof/>
            <w:webHidden/>
          </w:rPr>
          <w:t>85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6" w:history="1">
        <w:r w:rsidR="00BA03F4" w:rsidRPr="00A12C44">
          <w:rPr>
            <w:rStyle w:val="Hyperlink"/>
            <w:noProof/>
          </w:rPr>
          <w:t>4. Truba</w:t>
        </w:r>
        <w:r w:rsidR="00BA03F4">
          <w:rPr>
            <w:noProof/>
            <w:webHidden/>
          </w:rPr>
          <w:tab/>
        </w:r>
        <w:r w:rsidR="00BA03F4">
          <w:rPr>
            <w:noProof/>
            <w:webHidden/>
          </w:rPr>
          <w:fldChar w:fldCharType="begin"/>
        </w:r>
        <w:r w:rsidR="00BA03F4">
          <w:rPr>
            <w:noProof/>
            <w:webHidden/>
          </w:rPr>
          <w:instrText xml:space="preserve"> PAGEREF _Toc127429566 \h </w:instrText>
        </w:r>
        <w:r w:rsidR="00BA03F4">
          <w:rPr>
            <w:noProof/>
            <w:webHidden/>
          </w:rPr>
        </w:r>
        <w:r w:rsidR="00BA03F4">
          <w:rPr>
            <w:noProof/>
            <w:webHidden/>
          </w:rPr>
          <w:fldChar w:fldCharType="separate"/>
        </w:r>
        <w:r w:rsidR="00E17C62">
          <w:rPr>
            <w:noProof/>
            <w:webHidden/>
          </w:rPr>
          <w:t>86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7" w:history="1">
        <w:r w:rsidR="00BA03F4" w:rsidRPr="00A12C44">
          <w:rPr>
            <w:rStyle w:val="Hyperlink"/>
            <w:noProof/>
          </w:rPr>
          <w:t>5. Violina</w:t>
        </w:r>
        <w:r w:rsidR="00BA03F4">
          <w:rPr>
            <w:noProof/>
            <w:webHidden/>
          </w:rPr>
          <w:tab/>
        </w:r>
        <w:r w:rsidR="00BA03F4">
          <w:rPr>
            <w:noProof/>
            <w:webHidden/>
          </w:rPr>
          <w:fldChar w:fldCharType="begin"/>
        </w:r>
        <w:r w:rsidR="00BA03F4">
          <w:rPr>
            <w:noProof/>
            <w:webHidden/>
          </w:rPr>
          <w:instrText xml:space="preserve"> PAGEREF _Toc127429567 \h </w:instrText>
        </w:r>
        <w:r w:rsidR="00BA03F4">
          <w:rPr>
            <w:noProof/>
            <w:webHidden/>
          </w:rPr>
        </w:r>
        <w:r w:rsidR="00BA03F4">
          <w:rPr>
            <w:noProof/>
            <w:webHidden/>
          </w:rPr>
          <w:fldChar w:fldCharType="separate"/>
        </w:r>
        <w:r w:rsidR="00E17C62">
          <w:rPr>
            <w:noProof/>
            <w:webHidden/>
          </w:rPr>
          <w:t>87</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8" w:history="1">
        <w:r w:rsidR="00BA03F4" w:rsidRPr="00A12C44">
          <w:rPr>
            <w:rStyle w:val="Hyperlink"/>
            <w:noProof/>
          </w:rPr>
          <w:t>6. Gitara</w:t>
        </w:r>
        <w:r w:rsidR="00BA03F4">
          <w:rPr>
            <w:noProof/>
            <w:webHidden/>
          </w:rPr>
          <w:tab/>
        </w:r>
        <w:r w:rsidR="00BA03F4">
          <w:rPr>
            <w:noProof/>
            <w:webHidden/>
          </w:rPr>
          <w:fldChar w:fldCharType="begin"/>
        </w:r>
        <w:r w:rsidR="00BA03F4">
          <w:rPr>
            <w:noProof/>
            <w:webHidden/>
          </w:rPr>
          <w:instrText xml:space="preserve"> PAGEREF _Toc127429568 \h </w:instrText>
        </w:r>
        <w:r w:rsidR="00BA03F4">
          <w:rPr>
            <w:noProof/>
            <w:webHidden/>
          </w:rPr>
        </w:r>
        <w:r w:rsidR="00BA03F4">
          <w:rPr>
            <w:noProof/>
            <w:webHidden/>
          </w:rPr>
          <w:fldChar w:fldCharType="separate"/>
        </w:r>
        <w:r w:rsidR="00E17C62">
          <w:rPr>
            <w:noProof/>
            <w:webHidden/>
          </w:rPr>
          <w:t>89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69" w:history="1">
        <w:r w:rsidR="00BA03F4" w:rsidRPr="00A12C44">
          <w:rPr>
            <w:rStyle w:val="Hyperlink"/>
            <w:noProof/>
          </w:rPr>
          <w:t>7. Solfeđo s teorijom muzike</w:t>
        </w:r>
        <w:r w:rsidR="00BA03F4">
          <w:rPr>
            <w:noProof/>
            <w:webHidden/>
          </w:rPr>
          <w:tab/>
        </w:r>
        <w:r w:rsidR="00BA03F4">
          <w:rPr>
            <w:noProof/>
            <w:webHidden/>
          </w:rPr>
          <w:fldChar w:fldCharType="begin"/>
        </w:r>
        <w:r w:rsidR="00BA03F4">
          <w:rPr>
            <w:noProof/>
            <w:webHidden/>
          </w:rPr>
          <w:instrText xml:space="preserve"> PAGEREF _Toc127429569 \h </w:instrText>
        </w:r>
        <w:r w:rsidR="00BA03F4">
          <w:rPr>
            <w:noProof/>
            <w:webHidden/>
          </w:rPr>
        </w:r>
        <w:r w:rsidR="00BA03F4">
          <w:rPr>
            <w:noProof/>
            <w:webHidden/>
          </w:rPr>
          <w:fldChar w:fldCharType="separate"/>
        </w:r>
        <w:r w:rsidR="00E17C62">
          <w:rPr>
            <w:noProof/>
            <w:webHidden/>
          </w:rPr>
          <w:t>89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70" w:history="1">
        <w:r w:rsidR="00BA03F4" w:rsidRPr="00A12C44">
          <w:rPr>
            <w:rStyle w:val="Hyperlink"/>
            <w:noProof/>
          </w:rPr>
          <w:t>8. Horsko pjevanje</w:t>
        </w:r>
        <w:r w:rsidR="00BA03F4">
          <w:rPr>
            <w:noProof/>
            <w:webHidden/>
          </w:rPr>
          <w:tab/>
        </w:r>
        <w:r w:rsidR="00BA03F4">
          <w:rPr>
            <w:noProof/>
            <w:webHidden/>
          </w:rPr>
          <w:fldChar w:fldCharType="begin"/>
        </w:r>
        <w:r w:rsidR="00BA03F4">
          <w:rPr>
            <w:noProof/>
            <w:webHidden/>
          </w:rPr>
          <w:instrText xml:space="preserve"> PAGEREF _Toc127429570 \h </w:instrText>
        </w:r>
        <w:r w:rsidR="00BA03F4">
          <w:rPr>
            <w:noProof/>
            <w:webHidden/>
          </w:rPr>
        </w:r>
        <w:r w:rsidR="00BA03F4">
          <w:rPr>
            <w:noProof/>
            <w:webHidden/>
          </w:rPr>
          <w:fldChar w:fldCharType="separate"/>
        </w:r>
        <w:r w:rsidR="00E17C62">
          <w:rPr>
            <w:noProof/>
            <w:webHidden/>
          </w:rPr>
          <w:t>91</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71" w:history="1">
        <w:r w:rsidR="00BA03F4" w:rsidRPr="00A12C44">
          <w:rPr>
            <w:rStyle w:val="Hyperlink"/>
            <w:noProof/>
          </w:rPr>
          <w:t>9. Solo pjevanje</w:t>
        </w:r>
        <w:r w:rsidR="00BA03F4">
          <w:rPr>
            <w:noProof/>
            <w:webHidden/>
          </w:rPr>
          <w:tab/>
        </w:r>
        <w:r w:rsidR="00BA03F4">
          <w:rPr>
            <w:noProof/>
            <w:webHidden/>
          </w:rPr>
          <w:fldChar w:fldCharType="begin"/>
        </w:r>
        <w:r w:rsidR="00BA03F4">
          <w:rPr>
            <w:noProof/>
            <w:webHidden/>
          </w:rPr>
          <w:instrText xml:space="preserve"> PAGEREF _Toc127429571 \h </w:instrText>
        </w:r>
        <w:r w:rsidR="00BA03F4">
          <w:rPr>
            <w:noProof/>
            <w:webHidden/>
          </w:rPr>
        </w:r>
        <w:r w:rsidR="00BA03F4">
          <w:rPr>
            <w:noProof/>
            <w:webHidden/>
          </w:rPr>
          <w:fldChar w:fldCharType="separate"/>
        </w:r>
        <w:r w:rsidR="00E17C62">
          <w:rPr>
            <w:noProof/>
            <w:webHidden/>
          </w:rPr>
          <w:t>92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72" w:history="1">
        <w:r w:rsidR="00BA03F4" w:rsidRPr="00A12C44">
          <w:rPr>
            <w:rStyle w:val="Hyperlink"/>
            <w:noProof/>
          </w:rPr>
          <w:t>10. Nastava i učenje – komentari i zaključci</w:t>
        </w:r>
        <w:r w:rsidR="00BA03F4">
          <w:rPr>
            <w:noProof/>
            <w:webHidden/>
          </w:rPr>
          <w:tab/>
        </w:r>
        <w:r w:rsidR="00BA03F4">
          <w:rPr>
            <w:noProof/>
            <w:webHidden/>
          </w:rPr>
          <w:fldChar w:fldCharType="begin"/>
        </w:r>
        <w:r w:rsidR="00BA03F4">
          <w:rPr>
            <w:noProof/>
            <w:webHidden/>
          </w:rPr>
          <w:instrText xml:space="preserve"> PAGEREF _Toc127429572 \h </w:instrText>
        </w:r>
        <w:r w:rsidR="00BA03F4">
          <w:rPr>
            <w:noProof/>
            <w:webHidden/>
          </w:rPr>
        </w:r>
        <w:r w:rsidR="00BA03F4">
          <w:rPr>
            <w:noProof/>
            <w:webHidden/>
          </w:rPr>
          <w:fldChar w:fldCharType="separate"/>
        </w:r>
        <w:r w:rsidR="00E17C62">
          <w:rPr>
            <w:noProof/>
            <w:webHidden/>
          </w:rPr>
          <w:t>93</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73" w:history="1">
        <w:r w:rsidR="00BA03F4" w:rsidRPr="00A12C44">
          <w:rPr>
            <w:rStyle w:val="Hyperlink"/>
            <w:noProof/>
          </w:rPr>
          <w:t>7.2. UPRAVLJANJE I RUKOVOĐENJE USTANOVOM</w:t>
        </w:r>
        <w:r w:rsidR="00BA03F4">
          <w:rPr>
            <w:noProof/>
            <w:webHidden/>
          </w:rPr>
          <w:tab/>
        </w:r>
        <w:r w:rsidR="00BA03F4">
          <w:rPr>
            <w:noProof/>
            <w:webHidden/>
          </w:rPr>
          <w:fldChar w:fldCharType="begin"/>
        </w:r>
        <w:r w:rsidR="00BA03F4">
          <w:rPr>
            <w:noProof/>
            <w:webHidden/>
          </w:rPr>
          <w:instrText xml:space="preserve"> PAGEREF _Toc127429573 \h </w:instrText>
        </w:r>
        <w:r w:rsidR="00BA03F4">
          <w:rPr>
            <w:noProof/>
            <w:webHidden/>
          </w:rPr>
        </w:r>
        <w:r w:rsidR="00BA03F4">
          <w:rPr>
            <w:noProof/>
            <w:webHidden/>
          </w:rPr>
          <w:fldChar w:fldCharType="separate"/>
        </w:r>
        <w:r w:rsidR="00E17C62">
          <w:rPr>
            <w:noProof/>
            <w:webHidden/>
          </w:rPr>
          <w:t>94</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74" w:history="1">
        <w:r w:rsidR="00BA03F4" w:rsidRPr="00A12C44">
          <w:rPr>
            <w:rStyle w:val="Hyperlink"/>
            <w:rFonts w:eastAsia="Times New Roman"/>
            <w:noProof/>
          </w:rPr>
          <w:t>7.3. ETOS USTANOVE</w:t>
        </w:r>
        <w:r w:rsidR="00BA03F4">
          <w:rPr>
            <w:noProof/>
            <w:webHidden/>
          </w:rPr>
          <w:tab/>
        </w:r>
        <w:r w:rsidR="00BA03F4">
          <w:rPr>
            <w:noProof/>
            <w:webHidden/>
          </w:rPr>
          <w:fldChar w:fldCharType="begin"/>
        </w:r>
        <w:r w:rsidR="00BA03F4">
          <w:rPr>
            <w:noProof/>
            <w:webHidden/>
          </w:rPr>
          <w:instrText xml:space="preserve"> PAGEREF _Toc127429574 \h </w:instrText>
        </w:r>
        <w:r w:rsidR="00BA03F4">
          <w:rPr>
            <w:noProof/>
            <w:webHidden/>
          </w:rPr>
        </w:r>
        <w:r w:rsidR="00BA03F4">
          <w:rPr>
            <w:noProof/>
            <w:webHidden/>
          </w:rPr>
          <w:fldChar w:fldCharType="separate"/>
        </w:r>
        <w:r w:rsidR="00E17C62">
          <w:rPr>
            <w:noProof/>
            <w:webHidden/>
          </w:rPr>
          <w:t>96</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75" w:history="1">
        <w:r w:rsidR="00BA03F4" w:rsidRPr="00A12C44">
          <w:rPr>
            <w:rStyle w:val="Hyperlink"/>
            <w:noProof/>
          </w:rPr>
          <w:t>7.4. OBRAZOVNA POSTIGNUĆA UČENIKA</w:t>
        </w:r>
        <w:r w:rsidR="00BA03F4">
          <w:rPr>
            <w:noProof/>
            <w:webHidden/>
          </w:rPr>
          <w:tab/>
        </w:r>
        <w:r w:rsidR="00BA03F4">
          <w:rPr>
            <w:noProof/>
            <w:webHidden/>
          </w:rPr>
          <w:fldChar w:fldCharType="begin"/>
        </w:r>
        <w:r w:rsidR="00BA03F4">
          <w:rPr>
            <w:noProof/>
            <w:webHidden/>
          </w:rPr>
          <w:instrText xml:space="preserve"> PAGEREF _Toc127429575 \h </w:instrText>
        </w:r>
        <w:r w:rsidR="00BA03F4">
          <w:rPr>
            <w:noProof/>
            <w:webHidden/>
          </w:rPr>
        </w:r>
        <w:r w:rsidR="00BA03F4">
          <w:rPr>
            <w:noProof/>
            <w:webHidden/>
          </w:rPr>
          <w:fldChar w:fldCharType="separate"/>
        </w:r>
        <w:r w:rsidR="00E17C62">
          <w:rPr>
            <w:noProof/>
            <w:webHidden/>
          </w:rPr>
          <w:t>99</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76" w:history="1">
        <w:r w:rsidR="00BA03F4" w:rsidRPr="00A12C44">
          <w:rPr>
            <w:rStyle w:val="Hyperlink"/>
            <w:noProof/>
          </w:rPr>
          <w:t>7.5. PODRŠKA UČENICIMA</w:t>
        </w:r>
        <w:r w:rsidR="00BA03F4">
          <w:rPr>
            <w:noProof/>
            <w:webHidden/>
          </w:rPr>
          <w:tab/>
        </w:r>
        <w:r w:rsidR="00BA03F4">
          <w:rPr>
            <w:noProof/>
            <w:webHidden/>
          </w:rPr>
          <w:fldChar w:fldCharType="begin"/>
        </w:r>
        <w:r w:rsidR="00BA03F4">
          <w:rPr>
            <w:noProof/>
            <w:webHidden/>
          </w:rPr>
          <w:instrText xml:space="preserve"> PAGEREF _Toc127429576 \h </w:instrText>
        </w:r>
        <w:r w:rsidR="00BA03F4">
          <w:rPr>
            <w:noProof/>
            <w:webHidden/>
          </w:rPr>
        </w:r>
        <w:r w:rsidR="00BA03F4">
          <w:rPr>
            <w:noProof/>
            <w:webHidden/>
          </w:rPr>
          <w:fldChar w:fldCharType="separate"/>
        </w:r>
        <w:r w:rsidR="00E17C62">
          <w:rPr>
            <w:noProof/>
            <w:webHidden/>
          </w:rPr>
          <w:t>100</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577" w:history="1">
        <w:r w:rsidR="00BA03F4" w:rsidRPr="00A12C44">
          <w:rPr>
            <w:rStyle w:val="Hyperlink"/>
            <w:rFonts w:ascii="Arial" w:hAnsi="Arial" w:cs="Arial"/>
            <w:noProof/>
          </w:rPr>
          <w:t>8. KVALITET RADA SREDNJIH ŠKOLA</w:t>
        </w:r>
        <w:r w:rsidR="00BA03F4">
          <w:rPr>
            <w:noProof/>
            <w:webHidden/>
          </w:rPr>
          <w:tab/>
        </w:r>
        <w:r w:rsidR="00BA03F4">
          <w:rPr>
            <w:noProof/>
            <w:webHidden/>
          </w:rPr>
          <w:fldChar w:fldCharType="begin"/>
        </w:r>
        <w:r w:rsidR="00BA03F4">
          <w:rPr>
            <w:noProof/>
            <w:webHidden/>
          </w:rPr>
          <w:instrText xml:space="preserve"> PAGEREF _Toc127429577 \h </w:instrText>
        </w:r>
        <w:r w:rsidR="00BA03F4">
          <w:rPr>
            <w:noProof/>
            <w:webHidden/>
          </w:rPr>
        </w:r>
        <w:r w:rsidR="00BA03F4">
          <w:rPr>
            <w:noProof/>
            <w:webHidden/>
          </w:rPr>
          <w:fldChar w:fldCharType="separate"/>
        </w:r>
        <w:r w:rsidR="00E17C62">
          <w:rPr>
            <w:noProof/>
            <w:webHidden/>
          </w:rPr>
          <w:t>103</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578" w:history="1">
        <w:r w:rsidR="00BA03F4" w:rsidRPr="00A12C44">
          <w:rPr>
            <w:rStyle w:val="Hyperlink"/>
            <w:noProof/>
          </w:rPr>
          <w:t>8.1. NASTAVA I UČENJE</w:t>
        </w:r>
        <w:r w:rsidR="00BA03F4">
          <w:rPr>
            <w:noProof/>
            <w:webHidden/>
          </w:rPr>
          <w:tab/>
        </w:r>
        <w:r w:rsidR="00BA03F4">
          <w:rPr>
            <w:noProof/>
            <w:webHidden/>
          </w:rPr>
          <w:fldChar w:fldCharType="begin"/>
        </w:r>
        <w:r w:rsidR="00BA03F4">
          <w:rPr>
            <w:noProof/>
            <w:webHidden/>
          </w:rPr>
          <w:instrText xml:space="preserve"> PAGEREF _Toc127429578 \h </w:instrText>
        </w:r>
        <w:r w:rsidR="00BA03F4">
          <w:rPr>
            <w:noProof/>
            <w:webHidden/>
          </w:rPr>
        </w:r>
        <w:r w:rsidR="00BA03F4">
          <w:rPr>
            <w:noProof/>
            <w:webHidden/>
          </w:rPr>
          <w:fldChar w:fldCharType="separate"/>
        </w:r>
        <w:r w:rsidR="00E17C62">
          <w:rPr>
            <w:noProof/>
            <w:webHidden/>
          </w:rPr>
          <w:t>103</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579" w:history="1">
        <w:r w:rsidR="00BA03F4" w:rsidRPr="00A12C44">
          <w:rPr>
            <w:rStyle w:val="Hyperlink"/>
            <w:noProof/>
          </w:rPr>
          <w:t>8.1.1. Opšteobrazovni predmeti</w:t>
        </w:r>
        <w:r w:rsidR="00BA03F4">
          <w:rPr>
            <w:noProof/>
            <w:webHidden/>
          </w:rPr>
          <w:tab/>
        </w:r>
        <w:r w:rsidR="00BA03F4">
          <w:rPr>
            <w:noProof/>
            <w:webHidden/>
          </w:rPr>
          <w:fldChar w:fldCharType="begin"/>
        </w:r>
        <w:r w:rsidR="00BA03F4">
          <w:rPr>
            <w:noProof/>
            <w:webHidden/>
          </w:rPr>
          <w:instrText xml:space="preserve"> PAGEREF _Toc127429579 \h </w:instrText>
        </w:r>
        <w:r w:rsidR="00BA03F4">
          <w:rPr>
            <w:noProof/>
            <w:webHidden/>
          </w:rPr>
        </w:r>
        <w:r w:rsidR="00BA03F4">
          <w:rPr>
            <w:noProof/>
            <w:webHidden/>
          </w:rPr>
          <w:fldChar w:fldCharType="separate"/>
        </w:r>
        <w:r w:rsidR="00E17C62">
          <w:rPr>
            <w:noProof/>
            <w:webHidden/>
          </w:rPr>
          <w:t>103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0" w:history="1">
        <w:r w:rsidR="00BA03F4" w:rsidRPr="00A12C44">
          <w:rPr>
            <w:rStyle w:val="Hyperlink"/>
            <w:noProof/>
          </w:rPr>
          <w:t>1. Crnogorski-srpski, bosanski, hrvatski jezik i književnost</w:t>
        </w:r>
        <w:r w:rsidR="00BA03F4">
          <w:rPr>
            <w:noProof/>
            <w:webHidden/>
          </w:rPr>
          <w:tab/>
        </w:r>
        <w:r w:rsidR="00BA03F4">
          <w:rPr>
            <w:noProof/>
            <w:webHidden/>
          </w:rPr>
          <w:fldChar w:fldCharType="begin"/>
        </w:r>
        <w:r w:rsidR="00BA03F4">
          <w:rPr>
            <w:noProof/>
            <w:webHidden/>
          </w:rPr>
          <w:instrText xml:space="preserve"> PAGEREF _Toc127429580 \h </w:instrText>
        </w:r>
        <w:r w:rsidR="00BA03F4">
          <w:rPr>
            <w:noProof/>
            <w:webHidden/>
          </w:rPr>
        </w:r>
        <w:r w:rsidR="00BA03F4">
          <w:rPr>
            <w:noProof/>
            <w:webHidden/>
          </w:rPr>
          <w:fldChar w:fldCharType="separate"/>
        </w:r>
        <w:r w:rsidR="00E17C62">
          <w:rPr>
            <w:noProof/>
            <w:webHidden/>
          </w:rPr>
          <w:t>103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1" w:history="1">
        <w:r w:rsidR="00BA03F4" w:rsidRPr="00A12C44">
          <w:rPr>
            <w:rStyle w:val="Hyperlink"/>
            <w:noProof/>
          </w:rPr>
          <w:t>2. Crnogorski jezik kao nematernji</w:t>
        </w:r>
        <w:r w:rsidR="00BA03F4">
          <w:rPr>
            <w:noProof/>
            <w:webHidden/>
          </w:rPr>
          <w:tab/>
        </w:r>
        <w:r w:rsidR="00BA03F4">
          <w:rPr>
            <w:noProof/>
            <w:webHidden/>
          </w:rPr>
          <w:fldChar w:fldCharType="begin"/>
        </w:r>
        <w:r w:rsidR="00BA03F4">
          <w:rPr>
            <w:noProof/>
            <w:webHidden/>
          </w:rPr>
          <w:instrText xml:space="preserve"> PAGEREF _Toc127429581 \h </w:instrText>
        </w:r>
        <w:r w:rsidR="00BA03F4">
          <w:rPr>
            <w:noProof/>
            <w:webHidden/>
          </w:rPr>
        </w:r>
        <w:r w:rsidR="00BA03F4">
          <w:rPr>
            <w:noProof/>
            <w:webHidden/>
          </w:rPr>
          <w:fldChar w:fldCharType="separate"/>
        </w:r>
        <w:r w:rsidR="00E17C62">
          <w:rPr>
            <w:noProof/>
            <w:webHidden/>
          </w:rPr>
          <w:t>105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2" w:history="1">
        <w:r w:rsidR="00BA03F4" w:rsidRPr="00A12C44">
          <w:rPr>
            <w:rStyle w:val="Hyperlink"/>
            <w:noProof/>
          </w:rPr>
          <w:t>3. Matematika</w:t>
        </w:r>
        <w:r w:rsidR="00BA03F4">
          <w:rPr>
            <w:noProof/>
            <w:webHidden/>
          </w:rPr>
          <w:tab/>
        </w:r>
        <w:r w:rsidR="00BA03F4">
          <w:rPr>
            <w:noProof/>
            <w:webHidden/>
          </w:rPr>
          <w:fldChar w:fldCharType="begin"/>
        </w:r>
        <w:r w:rsidR="00BA03F4">
          <w:rPr>
            <w:noProof/>
            <w:webHidden/>
          </w:rPr>
          <w:instrText xml:space="preserve"> PAGEREF _Toc127429582 \h </w:instrText>
        </w:r>
        <w:r w:rsidR="00BA03F4">
          <w:rPr>
            <w:noProof/>
            <w:webHidden/>
          </w:rPr>
        </w:r>
        <w:r w:rsidR="00BA03F4">
          <w:rPr>
            <w:noProof/>
            <w:webHidden/>
          </w:rPr>
          <w:fldChar w:fldCharType="separate"/>
        </w:r>
        <w:r w:rsidR="00E17C62">
          <w:rPr>
            <w:noProof/>
            <w:webHidden/>
          </w:rPr>
          <w:t>106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3" w:history="1">
        <w:r w:rsidR="00BA03F4" w:rsidRPr="00A12C44">
          <w:rPr>
            <w:rStyle w:val="Hyperlink"/>
            <w:noProof/>
          </w:rPr>
          <w:t>4. Engleski jezik</w:t>
        </w:r>
        <w:r w:rsidR="00BA03F4">
          <w:rPr>
            <w:noProof/>
            <w:webHidden/>
          </w:rPr>
          <w:tab/>
        </w:r>
        <w:r w:rsidR="00BA03F4">
          <w:rPr>
            <w:noProof/>
            <w:webHidden/>
          </w:rPr>
          <w:fldChar w:fldCharType="begin"/>
        </w:r>
        <w:r w:rsidR="00BA03F4">
          <w:rPr>
            <w:noProof/>
            <w:webHidden/>
          </w:rPr>
          <w:instrText xml:space="preserve"> PAGEREF _Toc127429583 \h </w:instrText>
        </w:r>
        <w:r w:rsidR="00BA03F4">
          <w:rPr>
            <w:noProof/>
            <w:webHidden/>
          </w:rPr>
        </w:r>
        <w:r w:rsidR="00BA03F4">
          <w:rPr>
            <w:noProof/>
            <w:webHidden/>
          </w:rPr>
          <w:fldChar w:fldCharType="separate"/>
        </w:r>
        <w:r w:rsidR="00E17C62">
          <w:rPr>
            <w:noProof/>
            <w:webHidden/>
          </w:rPr>
          <w:t>109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4" w:history="1">
        <w:r w:rsidR="00BA03F4" w:rsidRPr="00A12C44">
          <w:rPr>
            <w:rStyle w:val="Hyperlink"/>
            <w:noProof/>
          </w:rPr>
          <w:t>5. Njemački jezik</w:t>
        </w:r>
        <w:r w:rsidR="00BA03F4">
          <w:rPr>
            <w:noProof/>
            <w:webHidden/>
          </w:rPr>
          <w:tab/>
        </w:r>
        <w:r w:rsidR="00BA03F4">
          <w:rPr>
            <w:noProof/>
            <w:webHidden/>
          </w:rPr>
          <w:fldChar w:fldCharType="begin"/>
        </w:r>
        <w:r w:rsidR="00BA03F4">
          <w:rPr>
            <w:noProof/>
            <w:webHidden/>
          </w:rPr>
          <w:instrText xml:space="preserve"> PAGEREF _Toc127429584 \h </w:instrText>
        </w:r>
        <w:r w:rsidR="00BA03F4">
          <w:rPr>
            <w:noProof/>
            <w:webHidden/>
          </w:rPr>
        </w:r>
        <w:r w:rsidR="00BA03F4">
          <w:rPr>
            <w:noProof/>
            <w:webHidden/>
          </w:rPr>
          <w:fldChar w:fldCharType="separate"/>
        </w:r>
        <w:r w:rsidR="00E17C62">
          <w:rPr>
            <w:noProof/>
            <w:webHidden/>
          </w:rPr>
          <w:t>112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5" w:history="1">
        <w:r w:rsidR="00BA03F4" w:rsidRPr="00A12C44">
          <w:rPr>
            <w:rStyle w:val="Hyperlink"/>
            <w:noProof/>
          </w:rPr>
          <w:t>6. Francuski jezik</w:t>
        </w:r>
        <w:r w:rsidR="00BA03F4">
          <w:rPr>
            <w:noProof/>
            <w:webHidden/>
          </w:rPr>
          <w:tab/>
        </w:r>
        <w:r w:rsidR="00BA03F4">
          <w:rPr>
            <w:noProof/>
            <w:webHidden/>
          </w:rPr>
          <w:fldChar w:fldCharType="begin"/>
        </w:r>
        <w:r w:rsidR="00BA03F4">
          <w:rPr>
            <w:noProof/>
            <w:webHidden/>
          </w:rPr>
          <w:instrText xml:space="preserve"> PAGEREF _Toc127429585 \h </w:instrText>
        </w:r>
        <w:r w:rsidR="00BA03F4">
          <w:rPr>
            <w:noProof/>
            <w:webHidden/>
          </w:rPr>
        </w:r>
        <w:r w:rsidR="00BA03F4">
          <w:rPr>
            <w:noProof/>
            <w:webHidden/>
          </w:rPr>
          <w:fldChar w:fldCharType="separate"/>
        </w:r>
        <w:r w:rsidR="00E17C62">
          <w:rPr>
            <w:noProof/>
            <w:webHidden/>
          </w:rPr>
          <w:t>114</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6" w:history="1">
        <w:r w:rsidR="00BA03F4" w:rsidRPr="00A12C44">
          <w:rPr>
            <w:rStyle w:val="Hyperlink"/>
            <w:noProof/>
          </w:rPr>
          <w:t>7. Italijanski jezik</w:t>
        </w:r>
        <w:r w:rsidR="00BA03F4">
          <w:rPr>
            <w:noProof/>
            <w:webHidden/>
          </w:rPr>
          <w:tab/>
        </w:r>
        <w:r w:rsidR="00BA03F4">
          <w:rPr>
            <w:noProof/>
            <w:webHidden/>
          </w:rPr>
          <w:fldChar w:fldCharType="begin"/>
        </w:r>
        <w:r w:rsidR="00BA03F4">
          <w:rPr>
            <w:noProof/>
            <w:webHidden/>
          </w:rPr>
          <w:instrText xml:space="preserve"> PAGEREF _Toc127429586 \h </w:instrText>
        </w:r>
        <w:r w:rsidR="00BA03F4">
          <w:rPr>
            <w:noProof/>
            <w:webHidden/>
          </w:rPr>
        </w:r>
        <w:r w:rsidR="00BA03F4">
          <w:rPr>
            <w:noProof/>
            <w:webHidden/>
          </w:rPr>
          <w:fldChar w:fldCharType="separate"/>
        </w:r>
        <w:r w:rsidR="00E17C62">
          <w:rPr>
            <w:noProof/>
            <w:webHidden/>
          </w:rPr>
          <w:t>116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7" w:history="1">
        <w:r w:rsidR="00BA03F4" w:rsidRPr="00A12C44">
          <w:rPr>
            <w:rStyle w:val="Hyperlink"/>
            <w:noProof/>
          </w:rPr>
          <w:t>8. Albanski jezik i književnost</w:t>
        </w:r>
        <w:r w:rsidR="00BA03F4">
          <w:rPr>
            <w:noProof/>
            <w:webHidden/>
          </w:rPr>
          <w:tab/>
        </w:r>
        <w:r w:rsidR="00BA03F4">
          <w:rPr>
            <w:noProof/>
            <w:webHidden/>
          </w:rPr>
          <w:fldChar w:fldCharType="begin"/>
        </w:r>
        <w:r w:rsidR="00BA03F4">
          <w:rPr>
            <w:noProof/>
            <w:webHidden/>
          </w:rPr>
          <w:instrText xml:space="preserve"> PAGEREF _Toc127429587 \h </w:instrText>
        </w:r>
        <w:r w:rsidR="00BA03F4">
          <w:rPr>
            <w:noProof/>
            <w:webHidden/>
          </w:rPr>
        </w:r>
        <w:r w:rsidR="00BA03F4">
          <w:rPr>
            <w:noProof/>
            <w:webHidden/>
          </w:rPr>
          <w:fldChar w:fldCharType="separate"/>
        </w:r>
        <w:r w:rsidR="00E17C62">
          <w:rPr>
            <w:noProof/>
            <w:webHidden/>
          </w:rPr>
          <w:t>118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8" w:history="1">
        <w:r w:rsidR="00BA03F4" w:rsidRPr="00A12C44">
          <w:rPr>
            <w:rStyle w:val="Hyperlink"/>
            <w:noProof/>
          </w:rPr>
          <w:t>9. Istorija</w:t>
        </w:r>
        <w:r w:rsidR="00BA03F4">
          <w:rPr>
            <w:noProof/>
            <w:webHidden/>
          </w:rPr>
          <w:tab/>
        </w:r>
        <w:r w:rsidR="00BA03F4">
          <w:rPr>
            <w:noProof/>
            <w:webHidden/>
          </w:rPr>
          <w:fldChar w:fldCharType="begin"/>
        </w:r>
        <w:r w:rsidR="00BA03F4">
          <w:rPr>
            <w:noProof/>
            <w:webHidden/>
          </w:rPr>
          <w:instrText xml:space="preserve"> PAGEREF _Toc127429588 \h </w:instrText>
        </w:r>
        <w:r w:rsidR="00BA03F4">
          <w:rPr>
            <w:noProof/>
            <w:webHidden/>
          </w:rPr>
        </w:r>
        <w:r w:rsidR="00BA03F4">
          <w:rPr>
            <w:noProof/>
            <w:webHidden/>
          </w:rPr>
          <w:fldChar w:fldCharType="separate"/>
        </w:r>
        <w:r w:rsidR="00E17C62">
          <w:rPr>
            <w:noProof/>
            <w:webHidden/>
          </w:rPr>
          <w:t>119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89" w:history="1">
        <w:r w:rsidR="00BA03F4" w:rsidRPr="00A12C44">
          <w:rPr>
            <w:rStyle w:val="Hyperlink"/>
            <w:noProof/>
          </w:rPr>
          <w:t>10. Sociologija</w:t>
        </w:r>
        <w:r w:rsidR="00BA03F4">
          <w:rPr>
            <w:noProof/>
            <w:webHidden/>
          </w:rPr>
          <w:tab/>
        </w:r>
        <w:r w:rsidR="00BA03F4">
          <w:rPr>
            <w:noProof/>
            <w:webHidden/>
          </w:rPr>
          <w:fldChar w:fldCharType="begin"/>
        </w:r>
        <w:r w:rsidR="00BA03F4">
          <w:rPr>
            <w:noProof/>
            <w:webHidden/>
          </w:rPr>
          <w:instrText xml:space="preserve"> PAGEREF _Toc127429589 \h </w:instrText>
        </w:r>
        <w:r w:rsidR="00BA03F4">
          <w:rPr>
            <w:noProof/>
            <w:webHidden/>
          </w:rPr>
        </w:r>
        <w:r w:rsidR="00BA03F4">
          <w:rPr>
            <w:noProof/>
            <w:webHidden/>
          </w:rPr>
          <w:fldChar w:fldCharType="separate"/>
        </w:r>
        <w:r w:rsidR="00E17C62">
          <w:rPr>
            <w:noProof/>
            <w:webHidden/>
          </w:rPr>
          <w:t>121</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0" w:history="1">
        <w:r w:rsidR="00BA03F4" w:rsidRPr="00A12C44">
          <w:rPr>
            <w:rStyle w:val="Hyperlink"/>
            <w:noProof/>
          </w:rPr>
          <w:t>11. Biologija</w:t>
        </w:r>
        <w:r w:rsidR="00BA03F4">
          <w:rPr>
            <w:noProof/>
            <w:webHidden/>
          </w:rPr>
          <w:tab/>
        </w:r>
        <w:r w:rsidR="00BA03F4">
          <w:rPr>
            <w:noProof/>
            <w:webHidden/>
          </w:rPr>
          <w:fldChar w:fldCharType="begin"/>
        </w:r>
        <w:r w:rsidR="00BA03F4">
          <w:rPr>
            <w:noProof/>
            <w:webHidden/>
          </w:rPr>
          <w:instrText xml:space="preserve"> PAGEREF _Toc127429590 \h </w:instrText>
        </w:r>
        <w:r w:rsidR="00BA03F4">
          <w:rPr>
            <w:noProof/>
            <w:webHidden/>
          </w:rPr>
        </w:r>
        <w:r w:rsidR="00BA03F4">
          <w:rPr>
            <w:noProof/>
            <w:webHidden/>
          </w:rPr>
          <w:fldChar w:fldCharType="separate"/>
        </w:r>
        <w:r w:rsidR="00E17C62">
          <w:rPr>
            <w:noProof/>
            <w:webHidden/>
          </w:rPr>
          <w:t>124</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1" w:history="1">
        <w:r w:rsidR="00BA03F4" w:rsidRPr="00A12C44">
          <w:rPr>
            <w:rStyle w:val="Hyperlink"/>
            <w:noProof/>
          </w:rPr>
          <w:t>12. Hemija</w:t>
        </w:r>
        <w:r w:rsidR="00BA03F4">
          <w:rPr>
            <w:noProof/>
            <w:webHidden/>
          </w:rPr>
          <w:tab/>
        </w:r>
        <w:r w:rsidR="00BA03F4">
          <w:rPr>
            <w:noProof/>
            <w:webHidden/>
          </w:rPr>
          <w:fldChar w:fldCharType="begin"/>
        </w:r>
        <w:r w:rsidR="00BA03F4">
          <w:rPr>
            <w:noProof/>
            <w:webHidden/>
          </w:rPr>
          <w:instrText xml:space="preserve"> PAGEREF _Toc127429591 \h </w:instrText>
        </w:r>
        <w:r w:rsidR="00BA03F4">
          <w:rPr>
            <w:noProof/>
            <w:webHidden/>
          </w:rPr>
        </w:r>
        <w:r w:rsidR="00BA03F4">
          <w:rPr>
            <w:noProof/>
            <w:webHidden/>
          </w:rPr>
          <w:fldChar w:fldCharType="separate"/>
        </w:r>
        <w:r w:rsidR="00E17C62">
          <w:rPr>
            <w:noProof/>
            <w:webHidden/>
          </w:rPr>
          <w:t>125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2" w:history="1">
        <w:r w:rsidR="00BA03F4" w:rsidRPr="00A12C44">
          <w:rPr>
            <w:rStyle w:val="Hyperlink"/>
            <w:noProof/>
          </w:rPr>
          <w:t>13. Fizika</w:t>
        </w:r>
        <w:r w:rsidR="00BA03F4">
          <w:rPr>
            <w:noProof/>
            <w:webHidden/>
          </w:rPr>
          <w:tab/>
        </w:r>
        <w:r w:rsidR="00BA03F4">
          <w:rPr>
            <w:noProof/>
            <w:webHidden/>
          </w:rPr>
          <w:fldChar w:fldCharType="begin"/>
        </w:r>
        <w:r w:rsidR="00BA03F4">
          <w:rPr>
            <w:noProof/>
            <w:webHidden/>
          </w:rPr>
          <w:instrText xml:space="preserve"> PAGEREF _Toc127429592 \h </w:instrText>
        </w:r>
        <w:r w:rsidR="00BA03F4">
          <w:rPr>
            <w:noProof/>
            <w:webHidden/>
          </w:rPr>
        </w:r>
        <w:r w:rsidR="00BA03F4">
          <w:rPr>
            <w:noProof/>
            <w:webHidden/>
          </w:rPr>
          <w:fldChar w:fldCharType="separate"/>
        </w:r>
        <w:r w:rsidR="00E17C62">
          <w:rPr>
            <w:noProof/>
            <w:webHidden/>
          </w:rPr>
          <w:t>127</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3" w:history="1">
        <w:r w:rsidR="00BA03F4" w:rsidRPr="00A12C44">
          <w:rPr>
            <w:rStyle w:val="Hyperlink"/>
            <w:noProof/>
          </w:rPr>
          <w:t>14. Likovna umjetnost</w:t>
        </w:r>
        <w:r w:rsidR="00BA03F4">
          <w:rPr>
            <w:noProof/>
            <w:webHidden/>
          </w:rPr>
          <w:tab/>
        </w:r>
        <w:r w:rsidR="00BA03F4">
          <w:rPr>
            <w:noProof/>
            <w:webHidden/>
          </w:rPr>
          <w:fldChar w:fldCharType="begin"/>
        </w:r>
        <w:r w:rsidR="00BA03F4">
          <w:rPr>
            <w:noProof/>
            <w:webHidden/>
          </w:rPr>
          <w:instrText xml:space="preserve"> PAGEREF _Toc127429593 \h </w:instrText>
        </w:r>
        <w:r w:rsidR="00BA03F4">
          <w:rPr>
            <w:noProof/>
            <w:webHidden/>
          </w:rPr>
        </w:r>
        <w:r w:rsidR="00BA03F4">
          <w:rPr>
            <w:noProof/>
            <w:webHidden/>
          </w:rPr>
          <w:fldChar w:fldCharType="separate"/>
        </w:r>
        <w:r w:rsidR="00E17C62">
          <w:rPr>
            <w:noProof/>
            <w:webHidden/>
          </w:rPr>
          <w:t>128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4" w:history="1">
        <w:r w:rsidR="00BA03F4" w:rsidRPr="00A12C44">
          <w:rPr>
            <w:rStyle w:val="Hyperlink"/>
            <w:noProof/>
          </w:rPr>
          <w:t>15. Muzička umjetnost</w:t>
        </w:r>
        <w:r w:rsidR="00BA03F4">
          <w:rPr>
            <w:noProof/>
            <w:webHidden/>
          </w:rPr>
          <w:tab/>
        </w:r>
        <w:r w:rsidR="00BA03F4">
          <w:rPr>
            <w:noProof/>
            <w:webHidden/>
          </w:rPr>
          <w:fldChar w:fldCharType="begin"/>
        </w:r>
        <w:r w:rsidR="00BA03F4">
          <w:rPr>
            <w:noProof/>
            <w:webHidden/>
          </w:rPr>
          <w:instrText xml:space="preserve"> PAGEREF _Toc127429594 \h </w:instrText>
        </w:r>
        <w:r w:rsidR="00BA03F4">
          <w:rPr>
            <w:noProof/>
            <w:webHidden/>
          </w:rPr>
        </w:r>
        <w:r w:rsidR="00BA03F4">
          <w:rPr>
            <w:noProof/>
            <w:webHidden/>
          </w:rPr>
          <w:fldChar w:fldCharType="separate"/>
        </w:r>
        <w:r w:rsidR="00E17C62">
          <w:rPr>
            <w:noProof/>
            <w:webHidden/>
          </w:rPr>
          <w:t>130</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5" w:history="1">
        <w:r w:rsidR="00BA03F4" w:rsidRPr="00A12C44">
          <w:rPr>
            <w:rStyle w:val="Hyperlink"/>
            <w:noProof/>
          </w:rPr>
          <w:t>16. Fizičko vaspitanje</w:t>
        </w:r>
        <w:r w:rsidR="00BA03F4">
          <w:rPr>
            <w:noProof/>
            <w:webHidden/>
          </w:rPr>
          <w:tab/>
        </w:r>
        <w:r w:rsidR="00BA03F4">
          <w:rPr>
            <w:noProof/>
            <w:webHidden/>
          </w:rPr>
          <w:fldChar w:fldCharType="begin"/>
        </w:r>
        <w:r w:rsidR="00BA03F4">
          <w:rPr>
            <w:noProof/>
            <w:webHidden/>
          </w:rPr>
          <w:instrText xml:space="preserve"> PAGEREF _Toc127429595 \h </w:instrText>
        </w:r>
        <w:r w:rsidR="00BA03F4">
          <w:rPr>
            <w:noProof/>
            <w:webHidden/>
          </w:rPr>
        </w:r>
        <w:r w:rsidR="00BA03F4">
          <w:rPr>
            <w:noProof/>
            <w:webHidden/>
          </w:rPr>
          <w:fldChar w:fldCharType="separate"/>
        </w:r>
        <w:r w:rsidR="00E17C62">
          <w:rPr>
            <w:noProof/>
            <w:webHidden/>
          </w:rPr>
          <w:t>130</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596" w:history="1">
        <w:r w:rsidR="00BA03F4" w:rsidRPr="00A12C44">
          <w:rPr>
            <w:rStyle w:val="Hyperlink"/>
            <w:noProof/>
          </w:rPr>
          <w:t>8.1.2. Stručni moduli – Obrazovni programi</w:t>
        </w:r>
        <w:r w:rsidR="00BA03F4">
          <w:rPr>
            <w:noProof/>
            <w:webHidden/>
          </w:rPr>
          <w:tab/>
        </w:r>
        <w:r w:rsidR="00BA03F4">
          <w:rPr>
            <w:noProof/>
            <w:webHidden/>
          </w:rPr>
          <w:fldChar w:fldCharType="begin"/>
        </w:r>
        <w:r w:rsidR="00BA03F4">
          <w:rPr>
            <w:noProof/>
            <w:webHidden/>
          </w:rPr>
          <w:instrText xml:space="preserve"> PAGEREF _Toc127429596 \h </w:instrText>
        </w:r>
        <w:r w:rsidR="00BA03F4">
          <w:rPr>
            <w:noProof/>
            <w:webHidden/>
          </w:rPr>
        </w:r>
        <w:r w:rsidR="00BA03F4">
          <w:rPr>
            <w:noProof/>
            <w:webHidden/>
          </w:rPr>
          <w:fldChar w:fldCharType="separate"/>
        </w:r>
        <w:r w:rsidR="00E17C62">
          <w:rPr>
            <w:noProof/>
            <w:webHidden/>
          </w:rPr>
          <w:t>132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7" w:history="1">
        <w:r w:rsidR="00BA03F4" w:rsidRPr="00A12C44">
          <w:rPr>
            <w:rStyle w:val="Hyperlink"/>
            <w:noProof/>
          </w:rPr>
          <w:t>1. Brodomašinski tehničar</w:t>
        </w:r>
        <w:r w:rsidR="00BA03F4">
          <w:rPr>
            <w:noProof/>
            <w:webHidden/>
          </w:rPr>
          <w:tab/>
        </w:r>
        <w:r w:rsidR="00BA03F4">
          <w:rPr>
            <w:noProof/>
            <w:webHidden/>
          </w:rPr>
          <w:fldChar w:fldCharType="begin"/>
        </w:r>
        <w:r w:rsidR="00BA03F4">
          <w:rPr>
            <w:noProof/>
            <w:webHidden/>
          </w:rPr>
          <w:instrText xml:space="preserve"> PAGEREF _Toc127429597 \h </w:instrText>
        </w:r>
        <w:r w:rsidR="00BA03F4">
          <w:rPr>
            <w:noProof/>
            <w:webHidden/>
          </w:rPr>
        </w:r>
        <w:r w:rsidR="00BA03F4">
          <w:rPr>
            <w:noProof/>
            <w:webHidden/>
          </w:rPr>
          <w:fldChar w:fldCharType="separate"/>
        </w:r>
        <w:r w:rsidR="00E17C62">
          <w:rPr>
            <w:noProof/>
            <w:webHidden/>
          </w:rPr>
          <w:t>132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8" w:history="1">
        <w:r w:rsidR="00BA03F4" w:rsidRPr="00A12C44">
          <w:rPr>
            <w:rStyle w:val="Hyperlink"/>
            <w:noProof/>
          </w:rPr>
          <w:t>2. Nautički tehničar</w:t>
        </w:r>
        <w:r w:rsidR="00BA03F4">
          <w:rPr>
            <w:noProof/>
            <w:webHidden/>
          </w:rPr>
          <w:tab/>
        </w:r>
        <w:r w:rsidR="00BA03F4">
          <w:rPr>
            <w:noProof/>
            <w:webHidden/>
          </w:rPr>
          <w:fldChar w:fldCharType="begin"/>
        </w:r>
        <w:r w:rsidR="00BA03F4">
          <w:rPr>
            <w:noProof/>
            <w:webHidden/>
          </w:rPr>
          <w:instrText xml:space="preserve"> PAGEREF _Toc127429598 \h </w:instrText>
        </w:r>
        <w:r w:rsidR="00BA03F4">
          <w:rPr>
            <w:noProof/>
            <w:webHidden/>
          </w:rPr>
        </w:r>
        <w:r w:rsidR="00BA03F4">
          <w:rPr>
            <w:noProof/>
            <w:webHidden/>
          </w:rPr>
          <w:fldChar w:fldCharType="separate"/>
        </w:r>
        <w:r w:rsidR="00E17C62">
          <w:rPr>
            <w:noProof/>
            <w:webHidden/>
          </w:rPr>
          <w:t>132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599" w:history="1">
        <w:r w:rsidR="00BA03F4" w:rsidRPr="00A12C44">
          <w:rPr>
            <w:rStyle w:val="Hyperlink"/>
            <w:noProof/>
          </w:rPr>
          <w:t>3. Tehničar za špediciju, carinu i organizaciju transporta</w:t>
        </w:r>
        <w:r w:rsidR="00BA03F4">
          <w:rPr>
            <w:noProof/>
            <w:webHidden/>
          </w:rPr>
          <w:tab/>
        </w:r>
        <w:r w:rsidR="00BA03F4">
          <w:rPr>
            <w:noProof/>
            <w:webHidden/>
          </w:rPr>
          <w:fldChar w:fldCharType="begin"/>
        </w:r>
        <w:r w:rsidR="00BA03F4">
          <w:rPr>
            <w:noProof/>
            <w:webHidden/>
          </w:rPr>
          <w:instrText xml:space="preserve"> PAGEREF _Toc127429599 \h </w:instrText>
        </w:r>
        <w:r w:rsidR="00BA03F4">
          <w:rPr>
            <w:noProof/>
            <w:webHidden/>
          </w:rPr>
        </w:r>
        <w:r w:rsidR="00BA03F4">
          <w:rPr>
            <w:noProof/>
            <w:webHidden/>
          </w:rPr>
          <w:fldChar w:fldCharType="separate"/>
        </w:r>
        <w:r w:rsidR="00E17C62">
          <w:rPr>
            <w:noProof/>
            <w:webHidden/>
          </w:rPr>
          <w:t>133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0" w:history="1">
        <w:r w:rsidR="00BA03F4" w:rsidRPr="00A12C44">
          <w:rPr>
            <w:rStyle w:val="Hyperlink"/>
            <w:noProof/>
          </w:rPr>
          <w:t>4. Ekonomski tehničar</w:t>
        </w:r>
        <w:r w:rsidR="00BA03F4">
          <w:rPr>
            <w:noProof/>
            <w:webHidden/>
          </w:rPr>
          <w:tab/>
        </w:r>
        <w:r w:rsidR="00BA03F4">
          <w:rPr>
            <w:noProof/>
            <w:webHidden/>
          </w:rPr>
          <w:fldChar w:fldCharType="begin"/>
        </w:r>
        <w:r w:rsidR="00BA03F4">
          <w:rPr>
            <w:noProof/>
            <w:webHidden/>
          </w:rPr>
          <w:instrText xml:space="preserve"> PAGEREF _Toc127429600 \h </w:instrText>
        </w:r>
        <w:r w:rsidR="00BA03F4">
          <w:rPr>
            <w:noProof/>
            <w:webHidden/>
          </w:rPr>
        </w:r>
        <w:r w:rsidR="00BA03F4">
          <w:rPr>
            <w:noProof/>
            <w:webHidden/>
          </w:rPr>
          <w:fldChar w:fldCharType="separate"/>
        </w:r>
        <w:r w:rsidR="00E17C62">
          <w:rPr>
            <w:noProof/>
            <w:webHidden/>
          </w:rPr>
          <w:t>134</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1" w:history="1">
        <w:r w:rsidR="00BA03F4" w:rsidRPr="00A12C44">
          <w:rPr>
            <w:rStyle w:val="Hyperlink"/>
            <w:noProof/>
          </w:rPr>
          <w:t>5. Pravno administrativni tehničar</w:t>
        </w:r>
        <w:r w:rsidR="00BA03F4">
          <w:rPr>
            <w:noProof/>
            <w:webHidden/>
          </w:rPr>
          <w:tab/>
        </w:r>
        <w:r w:rsidR="00BA03F4">
          <w:rPr>
            <w:noProof/>
            <w:webHidden/>
          </w:rPr>
          <w:fldChar w:fldCharType="begin"/>
        </w:r>
        <w:r w:rsidR="00BA03F4">
          <w:rPr>
            <w:noProof/>
            <w:webHidden/>
          </w:rPr>
          <w:instrText xml:space="preserve"> PAGEREF _Toc127429601 \h </w:instrText>
        </w:r>
        <w:r w:rsidR="00BA03F4">
          <w:rPr>
            <w:noProof/>
            <w:webHidden/>
          </w:rPr>
        </w:r>
        <w:r w:rsidR="00BA03F4">
          <w:rPr>
            <w:noProof/>
            <w:webHidden/>
          </w:rPr>
          <w:fldChar w:fldCharType="separate"/>
        </w:r>
        <w:r w:rsidR="00E17C62">
          <w:rPr>
            <w:noProof/>
            <w:webHidden/>
          </w:rPr>
          <w:t>135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2" w:history="1">
        <w:r w:rsidR="00BA03F4" w:rsidRPr="00A12C44">
          <w:rPr>
            <w:rStyle w:val="Hyperlink"/>
            <w:noProof/>
          </w:rPr>
          <w:t>6. Monter elektronske komunikacione strukture</w:t>
        </w:r>
        <w:r w:rsidR="00BA03F4">
          <w:rPr>
            <w:noProof/>
            <w:webHidden/>
          </w:rPr>
          <w:tab/>
        </w:r>
        <w:r w:rsidR="00BA03F4">
          <w:rPr>
            <w:noProof/>
            <w:webHidden/>
          </w:rPr>
          <w:fldChar w:fldCharType="begin"/>
        </w:r>
        <w:r w:rsidR="00BA03F4">
          <w:rPr>
            <w:noProof/>
            <w:webHidden/>
          </w:rPr>
          <w:instrText xml:space="preserve"> PAGEREF _Toc127429602 \h </w:instrText>
        </w:r>
        <w:r w:rsidR="00BA03F4">
          <w:rPr>
            <w:noProof/>
            <w:webHidden/>
          </w:rPr>
        </w:r>
        <w:r w:rsidR="00BA03F4">
          <w:rPr>
            <w:noProof/>
            <w:webHidden/>
          </w:rPr>
          <w:fldChar w:fldCharType="separate"/>
        </w:r>
        <w:r w:rsidR="00E17C62">
          <w:rPr>
            <w:noProof/>
            <w:webHidden/>
          </w:rPr>
          <w:t>136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3" w:history="1">
        <w:r w:rsidR="00BA03F4" w:rsidRPr="00A12C44">
          <w:rPr>
            <w:rStyle w:val="Hyperlink"/>
            <w:noProof/>
          </w:rPr>
          <w:t>7. Elektrotehničar energetike</w:t>
        </w:r>
        <w:r w:rsidR="00BA03F4">
          <w:rPr>
            <w:noProof/>
            <w:webHidden/>
          </w:rPr>
          <w:tab/>
        </w:r>
        <w:r w:rsidR="00BA03F4">
          <w:rPr>
            <w:noProof/>
            <w:webHidden/>
          </w:rPr>
          <w:fldChar w:fldCharType="begin"/>
        </w:r>
        <w:r w:rsidR="00BA03F4">
          <w:rPr>
            <w:noProof/>
            <w:webHidden/>
          </w:rPr>
          <w:instrText xml:space="preserve"> PAGEREF _Toc127429603 \h </w:instrText>
        </w:r>
        <w:r w:rsidR="00BA03F4">
          <w:rPr>
            <w:noProof/>
            <w:webHidden/>
          </w:rPr>
        </w:r>
        <w:r w:rsidR="00BA03F4">
          <w:rPr>
            <w:noProof/>
            <w:webHidden/>
          </w:rPr>
          <w:fldChar w:fldCharType="separate"/>
        </w:r>
        <w:r w:rsidR="00E17C62">
          <w:rPr>
            <w:noProof/>
            <w:webHidden/>
          </w:rPr>
          <w:t>137</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4" w:history="1">
        <w:r w:rsidR="00BA03F4" w:rsidRPr="00A12C44">
          <w:rPr>
            <w:rStyle w:val="Hyperlink"/>
            <w:noProof/>
          </w:rPr>
          <w:t>8. Elektrotehničar energetike i Elektroinstalater</w:t>
        </w:r>
        <w:r w:rsidR="00BA03F4">
          <w:rPr>
            <w:noProof/>
            <w:webHidden/>
          </w:rPr>
          <w:tab/>
        </w:r>
        <w:r w:rsidR="00BA03F4">
          <w:rPr>
            <w:noProof/>
            <w:webHidden/>
          </w:rPr>
          <w:fldChar w:fldCharType="begin"/>
        </w:r>
        <w:r w:rsidR="00BA03F4">
          <w:rPr>
            <w:noProof/>
            <w:webHidden/>
          </w:rPr>
          <w:instrText xml:space="preserve"> PAGEREF _Toc127429604 \h </w:instrText>
        </w:r>
        <w:r w:rsidR="00BA03F4">
          <w:rPr>
            <w:noProof/>
            <w:webHidden/>
          </w:rPr>
        </w:r>
        <w:r w:rsidR="00BA03F4">
          <w:rPr>
            <w:noProof/>
            <w:webHidden/>
          </w:rPr>
          <w:fldChar w:fldCharType="separate"/>
        </w:r>
        <w:r w:rsidR="00E17C62">
          <w:rPr>
            <w:noProof/>
            <w:webHidden/>
          </w:rPr>
          <w:t>138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5" w:history="1">
        <w:r w:rsidR="00BA03F4" w:rsidRPr="00A12C44">
          <w:rPr>
            <w:rStyle w:val="Hyperlink"/>
            <w:noProof/>
          </w:rPr>
          <w:t>9. Elektrotehničar računarskih sistema i mreža</w:t>
        </w:r>
        <w:r w:rsidR="00BA03F4">
          <w:rPr>
            <w:noProof/>
            <w:webHidden/>
          </w:rPr>
          <w:tab/>
        </w:r>
        <w:r w:rsidR="00BA03F4">
          <w:rPr>
            <w:noProof/>
            <w:webHidden/>
          </w:rPr>
          <w:fldChar w:fldCharType="begin"/>
        </w:r>
        <w:r w:rsidR="00BA03F4">
          <w:rPr>
            <w:noProof/>
            <w:webHidden/>
          </w:rPr>
          <w:instrText xml:space="preserve"> PAGEREF _Toc127429605 \h </w:instrText>
        </w:r>
        <w:r w:rsidR="00BA03F4">
          <w:rPr>
            <w:noProof/>
            <w:webHidden/>
          </w:rPr>
        </w:r>
        <w:r w:rsidR="00BA03F4">
          <w:rPr>
            <w:noProof/>
            <w:webHidden/>
          </w:rPr>
          <w:fldChar w:fldCharType="separate"/>
        </w:r>
        <w:r w:rsidR="00E17C62">
          <w:rPr>
            <w:noProof/>
            <w:webHidden/>
          </w:rPr>
          <w:t>139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6" w:history="1">
        <w:r w:rsidR="00BA03F4" w:rsidRPr="00A12C44">
          <w:rPr>
            <w:rStyle w:val="Hyperlink"/>
            <w:noProof/>
          </w:rPr>
          <w:t>10. Autoelektričar</w:t>
        </w:r>
        <w:r w:rsidR="00BA03F4">
          <w:rPr>
            <w:noProof/>
            <w:webHidden/>
          </w:rPr>
          <w:tab/>
        </w:r>
        <w:r w:rsidR="00BA03F4">
          <w:rPr>
            <w:noProof/>
            <w:webHidden/>
          </w:rPr>
          <w:fldChar w:fldCharType="begin"/>
        </w:r>
        <w:r w:rsidR="00BA03F4">
          <w:rPr>
            <w:noProof/>
            <w:webHidden/>
          </w:rPr>
          <w:instrText xml:space="preserve"> PAGEREF _Toc127429606 \h </w:instrText>
        </w:r>
        <w:r w:rsidR="00BA03F4">
          <w:rPr>
            <w:noProof/>
            <w:webHidden/>
          </w:rPr>
        </w:r>
        <w:r w:rsidR="00BA03F4">
          <w:rPr>
            <w:noProof/>
            <w:webHidden/>
          </w:rPr>
          <w:fldChar w:fldCharType="separate"/>
        </w:r>
        <w:r w:rsidR="00E17C62">
          <w:rPr>
            <w:noProof/>
            <w:webHidden/>
          </w:rPr>
          <w:t>140</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7" w:history="1">
        <w:r w:rsidR="00BA03F4" w:rsidRPr="00A12C44">
          <w:rPr>
            <w:rStyle w:val="Hyperlink"/>
            <w:noProof/>
          </w:rPr>
          <w:t>11. Elektroinstalater</w:t>
        </w:r>
        <w:r w:rsidR="00BA03F4">
          <w:rPr>
            <w:noProof/>
            <w:webHidden/>
          </w:rPr>
          <w:tab/>
        </w:r>
        <w:r w:rsidR="00BA03F4">
          <w:rPr>
            <w:noProof/>
            <w:webHidden/>
          </w:rPr>
          <w:fldChar w:fldCharType="begin"/>
        </w:r>
        <w:r w:rsidR="00BA03F4">
          <w:rPr>
            <w:noProof/>
            <w:webHidden/>
          </w:rPr>
          <w:instrText xml:space="preserve"> PAGEREF _Toc127429607 \h </w:instrText>
        </w:r>
        <w:r w:rsidR="00BA03F4">
          <w:rPr>
            <w:noProof/>
            <w:webHidden/>
          </w:rPr>
        </w:r>
        <w:r w:rsidR="00BA03F4">
          <w:rPr>
            <w:noProof/>
            <w:webHidden/>
          </w:rPr>
          <w:fldChar w:fldCharType="separate"/>
        </w:r>
        <w:r w:rsidR="00E17C62">
          <w:rPr>
            <w:noProof/>
            <w:webHidden/>
          </w:rPr>
          <w:t>142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8" w:history="1">
        <w:r w:rsidR="00BA03F4" w:rsidRPr="00A12C44">
          <w:rPr>
            <w:rStyle w:val="Hyperlink"/>
            <w:noProof/>
          </w:rPr>
          <w:t>12. Elektrotehničar za razvoj veb i mobilnih aplikacija</w:t>
        </w:r>
        <w:r w:rsidR="00BA03F4">
          <w:rPr>
            <w:noProof/>
            <w:webHidden/>
          </w:rPr>
          <w:tab/>
        </w:r>
        <w:r w:rsidR="00BA03F4">
          <w:rPr>
            <w:noProof/>
            <w:webHidden/>
          </w:rPr>
          <w:fldChar w:fldCharType="begin"/>
        </w:r>
        <w:r w:rsidR="00BA03F4">
          <w:rPr>
            <w:noProof/>
            <w:webHidden/>
          </w:rPr>
          <w:instrText xml:space="preserve"> PAGEREF _Toc127429608 \h </w:instrText>
        </w:r>
        <w:r w:rsidR="00BA03F4">
          <w:rPr>
            <w:noProof/>
            <w:webHidden/>
          </w:rPr>
        </w:r>
        <w:r w:rsidR="00BA03F4">
          <w:rPr>
            <w:noProof/>
            <w:webHidden/>
          </w:rPr>
          <w:fldChar w:fldCharType="separate"/>
        </w:r>
        <w:r w:rsidR="00E17C62">
          <w:rPr>
            <w:noProof/>
            <w:webHidden/>
          </w:rPr>
          <w:t>143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09" w:history="1">
        <w:r w:rsidR="00BA03F4" w:rsidRPr="00A12C44">
          <w:rPr>
            <w:rStyle w:val="Hyperlink"/>
            <w:noProof/>
          </w:rPr>
          <w:t>13. Instalater termotehničkih sistema</w:t>
        </w:r>
        <w:r w:rsidR="00BA03F4">
          <w:rPr>
            <w:noProof/>
            <w:webHidden/>
          </w:rPr>
          <w:tab/>
        </w:r>
        <w:r w:rsidR="00BA03F4">
          <w:rPr>
            <w:noProof/>
            <w:webHidden/>
          </w:rPr>
          <w:fldChar w:fldCharType="begin"/>
        </w:r>
        <w:r w:rsidR="00BA03F4">
          <w:rPr>
            <w:noProof/>
            <w:webHidden/>
          </w:rPr>
          <w:instrText xml:space="preserve"> PAGEREF _Toc127429609 \h </w:instrText>
        </w:r>
        <w:r w:rsidR="00BA03F4">
          <w:rPr>
            <w:noProof/>
            <w:webHidden/>
          </w:rPr>
        </w:r>
        <w:r w:rsidR="00BA03F4">
          <w:rPr>
            <w:noProof/>
            <w:webHidden/>
          </w:rPr>
          <w:fldChar w:fldCharType="separate"/>
        </w:r>
        <w:r w:rsidR="00E17C62">
          <w:rPr>
            <w:noProof/>
            <w:webHidden/>
          </w:rPr>
          <w:t>145</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0" w:history="1">
        <w:r w:rsidR="00BA03F4" w:rsidRPr="00A12C44">
          <w:rPr>
            <w:rStyle w:val="Hyperlink"/>
            <w:noProof/>
          </w:rPr>
          <w:t>14. Zdravstveni tehničar</w:t>
        </w:r>
        <w:r w:rsidR="00BA03F4">
          <w:rPr>
            <w:noProof/>
            <w:webHidden/>
          </w:rPr>
          <w:tab/>
        </w:r>
        <w:r w:rsidR="00BA03F4">
          <w:rPr>
            <w:noProof/>
            <w:webHidden/>
          </w:rPr>
          <w:fldChar w:fldCharType="begin"/>
        </w:r>
        <w:r w:rsidR="00BA03F4">
          <w:rPr>
            <w:noProof/>
            <w:webHidden/>
          </w:rPr>
          <w:instrText xml:space="preserve"> PAGEREF _Toc127429610 \h </w:instrText>
        </w:r>
        <w:r w:rsidR="00BA03F4">
          <w:rPr>
            <w:noProof/>
            <w:webHidden/>
          </w:rPr>
        </w:r>
        <w:r w:rsidR="00BA03F4">
          <w:rPr>
            <w:noProof/>
            <w:webHidden/>
          </w:rPr>
          <w:fldChar w:fldCharType="separate"/>
        </w:r>
        <w:r w:rsidR="00E17C62">
          <w:rPr>
            <w:noProof/>
            <w:webHidden/>
          </w:rPr>
          <w:t>146</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1" w:history="1">
        <w:r w:rsidR="00BA03F4" w:rsidRPr="00A12C44">
          <w:rPr>
            <w:rStyle w:val="Hyperlink"/>
            <w:noProof/>
          </w:rPr>
          <w:t>15. Veterinarski tehničar</w:t>
        </w:r>
        <w:r w:rsidR="00BA03F4">
          <w:rPr>
            <w:noProof/>
            <w:webHidden/>
          </w:rPr>
          <w:tab/>
        </w:r>
        <w:r w:rsidR="00BA03F4">
          <w:rPr>
            <w:noProof/>
            <w:webHidden/>
          </w:rPr>
          <w:fldChar w:fldCharType="begin"/>
        </w:r>
        <w:r w:rsidR="00BA03F4">
          <w:rPr>
            <w:noProof/>
            <w:webHidden/>
          </w:rPr>
          <w:instrText xml:space="preserve"> PAGEREF _Toc127429611 \h </w:instrText>
        </w:r>
        <w:r w:rsidR="00BA03F4">
          <w:rPr>
            <w:noProof/>
            <w:webHidden/>
          </w:rPr>
        </w:r>
        <w:r w:rsidR="00BA03F4">
          <w:rPr>
            <w:noProof/>
            <w:webHidden/>
          </w:rPr>
          <w:fldChar w:fldCharType="separate"/>
        </w:r>
        <w:r w:rsidR="00E17C62">
          <w:rPr>
            <w:noProof/>
            <w:webHidden/>
          </w:rPr>
          <w:t>147</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2" w:history="1">
        <w:r w:rsidR="00BA03F4" w:rsidRPr="00A12C44">
          <w:rPr>
            <w:rStyle w:val="Hyperlink"/>
            <w:noProof/>
          </w:rPr>
          <w:t>16. Poljoprivredni tehničar</w:t>
        </w:r>
        <w:r w:rsidR="00BA03F4">
          <w:rPr>
            <w:noProof/>
            <w:webHidden/>
          </w:rPr>
          <w:tab/>
        </w:r>
        <w:r w:rsidR="00BA03F4">
          <w:rPr>
            <w:noProof/>
            <w:webHidden/>
          </w:rPr>
          <w:fldChar w:fldCharType="begin"/>
        </w:r>
        <w:r w:rsidR="00BA03F4">
          <w:rPr>
            <w:noProof/>
            <w:webHidden/>
          </w:rPr>
          <w:instrText xml:space="preserve"> PAGEREF _Toc127429612 \h </w:instrText>
        </w:r>
        <w:r w:rsidR="00BA03F4">
          <w:rPr>
            <w:noProof/>
            <w:webHidden/>
          </w:rPr>
        </w:r>
        <w:r w:rsidR="00BA03F4">
          <w:rPr>
            <w:noProof/>
            <w:webHidden/>
          </w:rPr>
          <w:fldChar w:fldCharType="separate"/>
        </w:r>
        <w:r w:rsidR="00E17C62">
          <w:rPr>
            <w:noProof/>
            <w:webHidden/>
          </w:rPr>
          <w:t>148</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3" w:history="1">
        <w:r w:rsidR="00BA03F4" w:rsidRPr="00A12C44">
          <w:rPr>
            <w:rStyle w:val="Hyperlink"/>
            <w:noProof/>
          </w:rPr>
          <w:t>17. Kuvar</w:t>
        </w:r>
        <w:r w:rsidR="00BA03F4">
          <w:rPr>
            <w:noProof/>
            <w:webHidden/>
          </w:rPr>
          <w:tab/>
        </w:r>
        <w:r w:rsidR="00BA03F4">
          <w:rPr>
            <w:noProof/>
            <w:webHidden/>
          </w:rPr>
          <w:fldChar w:fldCharType="begin"/>
        </w:r>
        <w:r w:rsidR="00BA03F4">
          <w:rPr>
            <w:noProof/>
            <w:webHidden/>
          </w:rPr>
          <w:instrText xml:space="preserve"> PAGEREF _Toc127429613 \h </w:instrText>
        </w:r>
        <w:r w:rsidR="00BA03F4">
          <w:rPr>
            <w:noProof/>
            <w:webHidden/>
          </w:rPr>
        </w:r>
        <w:r w:rsidR="00BA03F4">
          <w:rPr>
            <w:noProof/>
            <w:webHidden/>
          </w:rPr>
          <w:fldChar w:fldCharType="separate"/>
        </w:r>
        <w:r w:rsidR="00E17C62">
          <w:rPr>
            <w:noProof/>
            <w:webHidden/>
          </w:rPr>
          <w:t>149</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4" w:history="1">
        <w:r w:rsidR="00BA03F4" w:rsidRPr="00A12C44">
          <w:rPr>
            <w:rStyle w:val="Hyperlink"/>
            <w:noProof/>
          </w:rPr>
          <w:t>18. Konobar</w:t>
        </w:r>
        <w:r w:rsidR="00BA03F4">
          <w:rPr>
            <w:noProof/>
            <w:webHidden/>
          </w:rPr>
          <w:tab/>
        </w:r>
        <w:r w:rsidR="00BA03F4">
          <w:rPr>
            <w:noProof/>
            <w:webHidden/>
          </w:rPr>
          <w:fldChar w:fldCharType="begin"/>
        </w:r>
        <w:r w:rsidR="00BA03F4">
          <w:rPr>
            <w:noProof/>
            <w:webHidden/>
          </w:rPr>
          <w:instrText xml:space="preserve"> PAGEREF _Toc127429614 \h </w:instrText>
        </w:r>
        <w:r w:rsidR="00BA03F4">
          <w:rPr>
            <w:noProof/>
            <w:webHidden/>
          </w:rPr>
        </w:r>
        <w:r w:rsidR="00BA03F4">
          <w:rPr>
            <w:noProof/>
            <w:webHidden/>
          </w:rPr>
          <w:fldChar w:fldCharType="separate"/>
        </w:r>
        <w:r w:rsidR="00E17C62">
          <w:rPr>
            <w:noProof/>
            <w:webHidden/>
          </w:rPr>
          <w:t>150</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5" w:history="1">
        <w:r w:rsidR="00BA03F4" w:rsidRPr="00A12C44">
          <w:rPr>
            <w:rStyle w:val="Hyperlink"/>
            <w:noProof/>
          </w:rPr>
          <w:t>19. Hotelsko-turistički tehničar i Turistički tehničar</w:t>
        </w:r>
        <w:r w:rsidR="00BA03F4">
          <w:rPr>
            <w:noProof/>
            <w:webHidden/>
          </w:rPr>
          <w:tab/>
        </w:r>
        <w:r w:rsidR="00BA03F4">
          <w:rPr>
            <w:noProof/>
            <w:webHidden/>
          </w:rPr>
          <w:fldChar w:fldCharType="begin"/>
        </w:r>
        <w:r w:rsidR="00BA03F4">
          <w:rPr>
            <w:noProof/>
            <w:webHidden/>
          </w:rPr>
          <w:instrText xml:space="preserve"> PAGEREF _Toc127429615 \h </w:instrText>
        </w:r>
        <w:r w:rsidR="00BA03F4">
          <w:rPr>
            <w:noProof/>
            <w:webHidden/>
          </w:rPr>
        </w:r>
        <w:r w:rsidR="00BA03F4">
          <w:rPr>
            <w:noProof/>
            <w:webHidden/>
          </w:rPr>
          <w:fldChar w:fldCharType="separate"/>
        </w:r>
        <w:r w:rsidR="00E17C62">
          <w:rPr>
            <w:noProof/>
            <w:webHidden/>
          </w:rPr>
          <w:t>152</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6" w:history="1">
        <w:r w:rsidR="00BA03F4" w:rsidRPr="00A12C44">
          <w:rPr>
            <w:rStyle w:val="Hyperlink"/>
            <w:noProof/>
          </w:rPr>
          <w:t>20. Prodavač</w:t>
        </w:r>
        <w:r w:rsidR="00BA03F4">
          <w:rPr>
            <w:noProof/>
            <w:webHidden/>
          </w:rPr>
          <w:tab/>
        </w:r>
        <w:r w:rsidR="00BA03F4">
          <w:rPr>
            <w:noProof/>
            <w:webHidden/>
          </w:rPr>
          <w:fldChar w:fldCharType="begin"/>
        </w:r>
        <w:r w:rsidR="00BA03F4">
          <w:rPr>
            <w:noProof/>
            <w:webHidden/>
          </w:rPr>
          <w:instrText xml:space="preserve"> PAGEREF _Toc127429616 \h </w:instrText>
        </w:r>
        <w:r w:rsidR="00BA03F4">
          <w:rPr>
            <w:noProof/>
            <w:webHidden/>
          </w:rPr>
        </w:r>
        <w:r w:rsidR="00BA03F4">
          <w:rPr>
            <w:noProof/>
            <w:webHidden/>
          </w:rPr>
          <w:fldChar w:fldCharType="separate"/>
        </w:r>
        <w:r w:rsidR="00E17C62">
          <w:rPr>
            <w:noProof/>
            <w:webHidden/>
          </w:rPr>
          <w:t>153</w:t>
        </w:r>
        <w:r w:rsidR="00BA03F4">
          <w:rPr>
            <w:noProof/>
            <w:webHidden/>
          </w:rPr>
          <w:fldChar w:fldCharType="end"/>
        </w:r>
      </w:hyperlink>
    </w:p>
    <w:p w:rsidR="00BA03F4" w:rsidRDefault="009A1393">
      <w:pPr>
        <w:pStyle w:val="TOC4"/>
        <w:tabs>
          <w:tab w:val="right" w:leader="dot" w:pos="4310"/>
        </w:tabs>
        <w:rPr>
          <w:rFonts w:eastAsiaTheme="minorEastAsia" w:cstheme="minorBidi"/>
          <w:noProof/>
          <w:sz w:val="22"/>
          <w:szCs w:val="22"/>
        </w:rPr>
      </w:pPr>
      <w:hyperlink w:anchor="_Toc127429617" w:history="1">
        <w:r w:rsidR="00BA03F4" w:rsidRPr="00A12C44">
          <w:rPr>
            <w:rStyle w:val="Hyperlink"/>
            <w:noProof/>
          </w:rPr>
          <w:t>21. Frizer</w:t>
        </w:r>
        <w:r w:rsidR="00BA03F4">
          <w:rPr>
            <w:noProof/>
            <w:webHidden/>
          </w:rPr>
          <w:tab/>
        </w:r>
        <w:r w:rsidR="00BA03F4">
          <w:rPr>
            <w:noProof/>
            <w:webHidden/>
          </w:rPr>
          <w:fldChar w:fldCharType="begin"/>
        </w:r>
        <w:r w:rsidR="00BA03F4">
          <w:rPr>
            <w:noProof/>
            <w:webHidden/>
          </w:rPr>
          <w:instrText xml:space="preserve"> PAGEREF _Toc127429617 \h </w:instrText>
        </w:r>
        <w:r w:rsidR="00BA03F4">
          <w:rPr>
            <w:noProof/>
            <w:webHidden/>
          </w:rPr>
        </w:r>
        <w:r w:rsidR="00BA03F4">
          <w:rPr>
            <w:noProof/>
            <w:webHidden/>
          </w:rPr>
          <w:fldChar w:fldCharType="separate"/>
        </w:r>
        <w:r w:rsidR="00E17C62">
          <w:rPr>
            <w:noProof/>
            <w:webHidden/>
          </w:rPr>
          <w:t>154</w:t>
        </w:r>
        <w:r w:rsidR="00BA03F4">
          <w:rPr>
            <w:noProof/>
            <w:webHidden/>
          </w:rPr>
          <w:fldChar w:fldCharType="end"/>
        </w:r>
      </w:hyperlink>
    </w:p>
    <w:p w:rsidR="00BA03F4" w:rsidRDefault="009A1393">
      <w:pPr>
        <w:pStyle w:val="TOC3"/>
        <w:tabs>
          <w:tab w:val="right" w:leader="dot" w:pos="4310"/>
        </w:tabs>
        <w:rPr>
          <w:rFonts w:eastAsiaTheme="minorEastAsia" w:cstheme="minorBidi"/>
          <w:i w:val="0"/>
          <w:iCs w:val="0"/>
          <w:noProof/>
          <w:sz w:val="22"/>
          <w:szCs w:val="22"/>
        </w:rPr>
      </w:pPr>
      <w:hyperlink w:anchor="_Toc127429618" w:history="1">
        <w:r w:rsidR="00BA03F4" w:rsidRPr="00A12C44">
          <w:rPr>
            <w:rStyle w:val="Hyperlink"/>
            <w:noProof/>
          </w:rPr>
          <w:t>8.1.3. Nastava i učenje – komentari i zaključci</w:t>
        </w:r>
        <w:r w:rsidR="00BA03F4">
          <w:rPr>
            <w:noProof/>
            <w:webHidden/>
          </w:rPr>
          <w:tab/>
        </w:r>
        <w:r w:rsidR="00BA03F4">
          <w:rPr>
            <w:noProof/>
            <w:webHidden/>
          </w:rPr>
          <w:fldChar w:fldCharType="begin"/>
        </w:r>
        <w:r w:rsidR="00BA03F4">
          <w:rPr>
            <w:noProof/>
            <w:webHidden/>
          </w:rPr>
          <w:instrText xml:space="preserve"> PAGEREF _Toc127429618 \h </w:instrText>
        </w:r>
        <w:r w:rsidR="00BA03F4">
          <w:rPr>
            <w:noProof/>
            <w:webHidden/>
          </w:rPr>
        </w:r>
        <w:r w:rsidR="00BA03F4">
          <w:rPr>
            <w:noProof/>
            <w:webHidden/>
          </w:rPr>
          <w:fldChar w:fldCharType="separate"/>
        </w:r>
        <w:r w:rsidR="00E17C62">
          <w:rPr>
            <w:noProof/>
            <w:webHidden/>
          </w:rPr>
          <w:t>155</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619" w:history="1">
        <w:r w:rsidR="00BA03F4" w:rsidRPr="00A12C44">
          <w:rPr>
            <w:rStyle w:val="Hyperlink"/>
            <w:noProof/>
          </w:rPr>
          <w:t>8.2. UPRAVLJANJE I RUKOVOĐENJE ŠKOLOM</w:t>
        </w:r>
        <w:r w:rsidR="00BA03F4">
          <w:rPr>
            <w:noProof/>
            <w:webHidden/>
          </w:rPr>
          <w:tab/>
        </w:r>
        <w:r w:rsidR="00BA03F4">
          <w:rPr>
            <w:noProof/>
            <w:webHidden/>
          </w:rPr>
          <w:fldChar w:fldCharType="begin"/>
        </w:r>
        <w:r w:rsidR="00BA03F4">
          <w:rPr>
            <w:noProof/>
            <w:webHidden/>
          </w:rPr>
          <w:instrText xml:space="preserve"> PAGEREF _Toc127429619 \h </w:instrText>
        </w:r>
        <w:r w:rsidR="00BA03F4">
          <w:rPr>
            <w:noProof/>
            <w:webHidden/>
          </w:rPr>
        </w:r>
        <w:r w:rsidR="00BA03F4">
          <w:rPr>
            <w:noProof/>
            <w:webHidden/>
          </w:rPr>
          <w:fldChar w:fldCharType="separate"/>
        </w:r>
        <w:r w:rsidR="00E17C62">
          <w:rPr>
            <w:noProof/>
            <w:webHidden/>
          </w:rPr>
          <w:t>157</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620" w:history="1">
        <w:r w:rsidR="00BA03F4" w:rsidRPr="00A12C44">
          <w:rPr>
            <w:rStyle w:val="Hyperlink"/>
            <w:noProof/>
          </w:rPr>
          <w:t>8.3. ETOS ŠKOLE</w:t>
        </w:r>
        <w:r w:rsidR="00BA03F4">
          <w:rPr>
            <w:noProof/>
            <w:webHidden/>
          </w:rPr>
          <w:tab/>
        </w:r>
        <w:r w:rsidR="00BA03F4">
          <w:rPr>
            <w:noProof/>
            <w:webHidden/>
          </w:rPr>
          <w:fldChar w:fldCharType="begin"/>
        </w:r>
        <w:r w:rsidR="00BA03F4">
          <w:rPr>
            <w:noProof/>
            <w:webHidden/>
          </w:rPr>
          <w:instrText xml:space="preserve"> PAGEREF _Toc127429620 \h </w:instrText>
        </w:r>
        <w:r w:rsidR="00BA03F4">
          <w:rPr>
            <w:noProof/>
            <w:webHidden/>
          </w:rPr>
        </w:r>
        <w:r w:rsidR="00BA03F4">
          <w:rPr>
            <w:noProof/>
            <w:webHidden/>
          </w:rPr>
          <w:fldChar w:fldCharType="separate"/>
        </w:r>
        <w:r w:rsidR="00E17C62">
          <w:rPr>
            <w:noProof/>
            <w:webHidden/>
          </w:rPr>
          <w:t>160</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621" w:history="1">
        <w:r w:rsidR="00BA03F4" w:rsidRPr="00A12C44">
          <w:rPr>
            <w:rStyle w:val="Hyperlink"/>
            <w:noProof/>
          </w:rPr>
          <w:t>8.4. OBRAZOVNA POSTIGNUĆA</w:t>
        </w:r>
        <w:r w:rsidR="00BA03F4">
          <w:rPr>
            <w:noProof/>
            <w:webHidden/>
          </w:rPr>
          <w:tab/>
        </w:r>
        <w:r w:rsidR="00BA03F4">
          <w:rPr>
            <w:noProof/>
            <w:webHidden/>
          </w:rPr>
          <w:fldChar w:fldCharType="begin"/>
        </w:r>
        <w:r w:rsidR="00BA03F4">
          <w:rPr>
            <w:noProof/>
            <w:webHidden/>
          </w:rPr>
          <w:instrText xml:space="preserve"> PAGEREF _Toc127429621 \h </w:instrText>
        </w:r>
        <w:r w:rsidR="00BA03F4">
          <w:rPr>
            <w:noProof/>
            <w:webHidden/>
          </w:rPr>
        </w:r>
        <w:r w:rsidR="00BA03F4">
          <w:rPr>
            <w:noProof/>
            <w:webHidden/>
          </w:rPr>
          <w:fldChar w:fldCharType="separate"/>
        </w:r>
        <w:r w:rsidR="00E17C62">
          <w:rPr>
            <w:noProof/>
            <w:webHidden/>
          </w:rPr>
          <w:t>162</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622" w:history="1">
        <w:r w:rsidR="00BA03F4" w:rsidRPr="00A12C44">
          <w:rPr>
            <w:rStyle w:val="Hyperlink"/>
            <w:noProof/>
          </w:rPr>
          <w:t>8.5. PODRŠKA UČENICIMA</w:t>
        </w:r>
        <w:r w:rsidR="00BA03F4">
          <w:rPr>
            <w:noProof/>
            <w:webHidden/>
          </w:rPr>
          <w:tab/>
        </w:r>
        <w:r w:rsidR="00BA03F4">
          <w:rPr>
            <w:noProof/>
            <w:webHidden/>
          </w:rPr>
          <w:fldChar w:fldCharType="begin"/>
        </w:r>
        <w:r w:rsidR="00BA03F4">
          <w:rPr>
            <w:noProof/>
            <w:webHidden/>
          </w:rPr>
          <w:instrText xml:space="preserve"> PAGEREF _Toc127429622 \h </w:instrText>
        </w:r>
        <w:r w:rsidR="00BA03F4">
          <w:rPr>
            <w:noProof/>
            <w:webHidden/>
          </w:rPr>
        </w:r>
        <w:r w:rsidR="00BA03F4">
          <w:rPr>
            <w:noProof/>
            <w:webHidden/>
          </w:rPr>
          <w:fldChar w:fldCharType="separate"/>
        </w:r>
        <w:r w:rsidR="00E17C62">
          <w:rPr>
            <w:noProof/>
            <w:webHidden/>
          </w:rPr>
          <w:t>164</w:t>
        </w:r>
        <w:r w:rsidR="00BA03F4">
          <w:rPr>
            <w:noProof/>
            <w:webHidden/>
          </w:rPr>
          <w:fldChar w:fldCharType="end"/>
        </w:r>
      </w:hyperlink>
    </w:p>
    <w:p w:rsidR="00BA03F4" w:rsidRDefault="009A1393">
      <w:pPr>
        <w:pStyle w:val="TOC1"/>
        <w:tabs>
          <w:tab w:val="right" w:leader="dot" w:pos="4310"/>
        </w:tabs>
        <w:rPr>
          <w:rFonts w:eastAsiaTheme="minorEastAsia" w:cstheme="minorBidi"/>
          <w:b w:val="0"/>
          <w:bCs w:val="0"/>
          <w:caps w:val="0"/>
          <w:noProof/>
          <w:sz w:val="22"/>
          <w:szCs w:val="22"/>
        </w:rPr>
      </w:pPr>
      <w:hyperlink w:anchor="_Toc127429623" w:history="1">
        <w:r w:rsidR="00BA03F4" w:rsidRPr="00A12C44">
          <w:rPr>
            <w:rStyle w:val="Hyperlink"/>
            <w:rFonts w:ascii="Arial" w:hAnsi="Arial" w:cs="Arial"/>
            <w:noProof/>
          </w:rPr>
          <w:t>9. ZAKLJUČNA RAZMATRANJA</w:t>
        </w:r>
        <w:r w:rsidR="00BA03F4">
          <w:rPr>
            <w:noProof/>
            <w:webHidden/>
          </w:rPr>
          <w:tab/>
        </w:r>
        <w:r w:rsidR="00BA03F4">
          <w:rPr>
            <w:noProof/>
            <w:webHidden/>
          </w:rPr>
          <w:fldChar w:fldCharType="begin"/>
        </w:r>
        <w:r w:rsidR="00BA03F4">
          <w:rPr>
            <w:noProof/>
            <w:webHidden/>
          </w:rPr>
          <w:instrText xml:space="preserve"> PAGEREF _Toc127429623 \h </w:instrText>
        </w:r>
        <w:r w:rsidR="00BA03F4">
          <w:rPr>
            <w:noProof/>
            <w:webHidden/>
          </w:rPr>
        </w:r>
        <w:r w:rsidR="00BA03F4">
          <w:rPr>
            <w:noProof/>
            <w:webHidden/>
          </w:rPr>
          <w:fldChar w:fldCharType="separate"/>
        </w:r>
        <w:r w:rsidR="00E17C62">
          <w:rPr>
            <w:noProof/>
            <w:webHidden/>
          </w:rPr>
          <w:t>167</w:t>
        </w:r>
        <w:r w:rsidR="00BA03F4">
          <w:rPr>
            <w:noProof/>
            <w:webHidden/>
          </w:rPr>
          <w:fldChar w:fldCharType="end"/>
        </w:r>
      </w:hyperlink>
    </w:p>
    <w:p w:rsidR="00BA03F4" w:rsidRDefault="009A1393">
      <w:pPr>
        <w:pStyle w:val="TOC2"/>
        <w:tabs>
          <w:tab w:val="right" w:leader="dot" w:pos="4310"/>
        </w:tabs>
        <w:rPr>
          <w:rFonts w:eastAsiaTheme="minorEastAsia" w:cstheme="minorBidi"/>
          <w:smallCaps w:val="0"/>
          <w:noProof/>
          <w:sz w:val="22"/>
          <w:szCs w:val="22"/>
        </w:rPr>
      </w:pPr>
      <w:hyperlink w:anchor="_Toc127429624" w:history="1">
        <w:r w:rsidR="00BA03F4" w:rsidRPr="00A12C44">
          <w:rPr>
            <w:rStyle w:val="Hyperlink"/>
            <w:noProof/>
          </w:rPr>
          <w:t xml:space="preserve">Uporedni prikaz za </w:t>
        </w:r>
        <w:r w:rsidR="00BA03F4" w:rsidRPr="00A12C44">
          <w:rPr>
            <w:rStyle w:val="Hyperlink"/>
            <w:noProof/>
            <w:lang w:val="sr-Latn-ME"/>
          </w:rPr>
          <w:t>2021. i 2022. godinu</w:t>
        </w:r>
        <w:r w:rsidR="00BA03F4">
          <w:rPr>
            <w:noProof/>
            <w:webHidden/>
          </w:rPr>
          <w:tab/>
        </w:r>
        <w:r w:rsidR="00BA03F4">
          <w:rPr>
            <w:noProof/>
            <w:webHidden/>
          </w:rPr>
          <w:fldChar w:fldCharType="begin"/>
        </w:r>
        <w:r w:rsidR="00BA03F4">
          <w:rPr>
            <w:noProof/>
            <w:webHidden/>
          </w:rPr>
          <w:instrText xml:space="preserve"> PAGEREF _Toc127429624 \h </w:instrText>
        </w:r>
        <w:r w:rsidR="00BA03F4">
          <w:rPr>
            <w:noProof/>
            <w:webHidden/>
          </w:rPr>
        </w:r>
        <w:r w:rsidR="00BA03F4">
          <w:rPr>
            <w:noProof/>
            <w:webHidden/>
          </w:rPr>
          <w:fldChar w:fldCharType="separate"/>
        </w:r>
        <w:r w:rsidR="00E17C62">
          <w:rPr>
            <w:noProof/>
            <w:webHidden/>
          </w:rPr>
          <w:t>170</w:t>
        </w:r>
        <w:r w:rsidR="00BA03F4">
          <w:rPr>
            <w:noProof/>
            <w:webHidden/>
          </w:rPr>
          <w:fldChar w:fldCharType="end"/>
        </w:r>
      </w:hyperlink>
    </w:p>
    <w:p w:rsidR="003A10F3" w:rsidRPr="0045170B" w:rsidRDefault="002D05DC" w:rsidP="003A10F3">
      <w:pPr>
        <w:spacing w:after="0"/>
        <w:rPr>
          <w:rFonts w:ascii="Arial" w:hAnsi="Arial" w:cs="Arial"/>
          <w:color w:val="000000" w:themeColor="text1"/>
        </w:rPr>
      </w:pPr>
      <w:r w:rsidRPr="0045170B">
        <w:rPr>
          <w:rFonts w:ascii="Arial" w:hAnsi="Arial" w:cs="Arial"/>
          <w:b/>
          <w:bCs/>
          <w:caps/>
          <w:color w:val="000000" w:themeColor="text1"/>
          <w:sz w:val="20"/>
          <w:szCs w:val="20"/>
        </w:rPr>
        <w:fldChar w:fldCharType="end"/>
      </w:r>
    </w:p>
    <w:p w:rsidR="006264E8" w:rsidRDefault="006264E8" w:rsidP="003A10F3">
      <w:pPr>
        <w:spacing w:after="0"/>
        <w:rPr>
          <w:rFonts w:ascii="Arial" w:hAnsi="Arial" w:cs="Arial"/>
          <w:color w:val="000000" w:themeColor="text1"/>
        </w:rPr>
        <w:sectPr w:rsidR="006264E8" w:rsidSect="006264E8">
          <w:type w:val="continuous"/>
          <w:pgSz w:w="12240" w:h="15840"/>
          <w:pgMar w:top="1440" w:right="1440" w:bottom="1440" w:left="1440" w:header="720" w:footer="720" w:gutter="0"/>
          <w:cols w:num="2" w:space="720"/>
          <w:titlePg/>
          <w:docGrid w:linePitch="360"/>
        </w:sectPr>
      </w:pPr>
    </w:p>
    <w:p w:rsidR="003A10F3" w:rsidRPr="0045170B" w:rsidRDefault="003A10F3" w:rsidP="003A10F3">
      <w:pPr>
        <w:spacing w:after="0"/>
        <w:rPr>
          <w:rFonts w:ascii="Arial" w:hAnsi="Arial" w:cs="Arial"/>
          <w:color w:val="000000" w:themeColor="text1"/>
        </w:rPr>
      </w:pPr>
    </w:p>
    <w:p w:rsidR="003A10F3" w:rsidRPr="0045170B"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r w:rsidRPr="001068AA">
        <w:rPr>
          <w:rFonts w:ascii="Arial" w:hAnsi="Arial" w:cs="Arial"/>
          <w:color w:val="000000" w:themeColor="text1"/>
        </w:rPr>
        <w:br w:type="page"/>
      </w:r>
    </w:p>
    <w:p w:rsidR="00831686" w:rsidRDefault="00831686" w:rsidP="00831686">
      <w:pPr>
        <w:spacing w:after="0"/>
        <w:rPr>
          <w:rFonts w:ascii="Arial" w:hAnsi="Arial" w:cs="Arial"/>
        </w:rPr>
      </w:pPr>
    </w:p>
    <w:p w:rsidR="00452B93" w:rsidRPr="001068AA" w:rsidRDefault="00452B93" w:rsidP="00831686">
      <w:pPr>
        <w:spacing w:after="0"/>
        <w:rPr>
          <w:rFonts w:ascii="Arial" w:hAnsi="Arial" w:cs="Arial"/>
        </w:rPr>
      </w:pPr>
    </w:p>
    <w:p w:rsidR="00831686" w:rsidRPr="001068AA" w:rsidRDefault="00831686" w:rsidP="00831686">
      <w:pPr>
        <w:pStyle w:val="Heading1"/>
        <w:pBdr>
          <w:bottom w:val="single" w:sz="4" w:space="1" w:color="auto"/>
        </w:pBdr>
        <w:rPr>
          <w:rFonts w:ascii="Arial" w:hAnsi="Arial" w:cs="Arial"/>
          <w:b/>
          <w:color w:val="000000" w:themeColor="text1"/>
        </w:rPr>
      </w:pPr>
      <w:bookmarkStart w:id="3" w:name="_Toc125918108"/>
      <w:bookmarkStart w:id="4" w:name="_Toc127429517"/>
      <w:r w:rsidRPr="001068AA">
        <w:rPr>
          <w:rFonts w:ascii="Arial" w:hAnsi="Arial" w:cs="Arial"/>
          <w:b/>
          <w:color w:val="000000" w:themeColor="text1"/>
        </w:rPr>
        <w:t>UVOD</w:t>
      </w:r>
      <w:bookmarkEnd w:id="3"/>
      <w:bookmarkEnd w:id="4"/>
    </w:p>
    <w:p w:rsidR="00831686" w:rsidRPr="001068AA" w:rsidRDefault="00831686" w:rsidP="00831686">
      <w:pPr>
        <w:spacing w:after="0"/>
        <w:rPr>
          <w:rFonts w:ascii="Arial" w:hAnsi="Arial" w:cs="Arial"/>
        </w:rPr>
      </w:pPr>
    </w:p>
    <w:p w:rsidR="00452B93" w:rsidRPr="008610BA" w:rsidRDefault="00452B93" w:rsidP="00452B93">
      <w:pPr>
        <w:spacing w:after="0"/>
        <w:jc w:val="both"/>
        <w:rPr>
          <w:rFonts w:ascii="Arial" w:hAnsi="Arial" w:cs="Arial"/>
          <w:color w:val="000000"/>
          <w:lang w:val="sr-Latn-ME"/>
        </w:rPr>
      </w:pPr>
      <w:r w:rsidRPr="003B1FDA">
        <w:rPr>
          <w:rFonts w:ascii="Arial" w:hAnsi="Arial" w:cs="Arial"/>
          <w:lang w:val="sr-Latn-ME"/>
        </w:rPr>
        <w:t>Pravilnikom o sadržaju, oblicima i načinu utvrđivanja kvaliteta obrazovno-vaspitnog rada u ustanovama</w:t>
      </w:r>
      <w:r w:rsidRPr="003B1FDA">
        <w:rPr>
          <w:rStyle w:val="FootnoteReference"/>
          <w:rFonts w:ascii="Arial" w:hAnsi="Arial" w:cs="Arial"/>
          <w:lang w:val="sr-Latn-ME"/>
        </w:rPr>
        <w:footnoteReference w:id="1"/>
      </w:r>
      <w:r w:rsidRPr="003B1FDA">
        <w:rPr>
          <w:rFonts w:ascii="Arial" w:hAnsi="Arial" w:cs="Arial"/>
          <w:lang w:val="sr-Latn-ME"/>
        </w:rPr>
        <w:t xml:space="preserve"> </w:t>
      </w:r>
      <w:r w:rsidRPr="008610BA">
        <w:rPr>
          <w:rFonts w:ascii="Arial" w:hAnsi="Arial" w:cs="Arial"/>
          <w:color w:val="000000"/>
          <w:lang w:val="sr-Latn-ME"/>
        </w:rPr>
        <w:t>(Član 27) definisano je da Zavod za školstvo sačinjava godišnji izvještaj o utvrđivanju kvaliteta obrazovno-vaspitnog rada u ustanovama i dostavlja ga nadležnom Ministarstvu</w:t>
      </w:r>
      <w:r w:rsidRPr="008610BA">
        <w:rPr>
          <w:rStyle w:val="FootnoteReference"/>
          <w:rFonts w:ascii="Arial" w:hAnsi="Arial" w:cs="Arial"/>
          <w:color w:val="000000"/>
          <w:lang w:val="sr-Latn-ME"/>
        </w:rPr>
        <w:footnoteReference w:id="2"/>
      </w:r>
      <w:r w:rsidRPr="008610BA">
        <w:rPr>
          <w:rFonts w:ascii="Arial" w:hAnsi="Arial" w:cs="Arial"/>
          <w:color w:val="000000"/>
          <w:lang w:val="sr-Latn-ME"/>
        </w:rPr>
        <w:t>.</w:t>
      </w:r>
    </w:p>
    <w:p w:rsidR="00452B93" w:rsidRDefault="00452B93" w:rsidP="00452B93">
      <w:pPr>
        <w:spacing w:after="0"/>
        <w:jc w:val="both"/>
        <w:rPr>
          <w:rFonts w:ascii="Arial" w:hAnsi="Arial" w:cs="Arial"/>
          <w:color w:val="000000"/>
          <w:lang w:val="sr-Latn-ME"/>
        </w:rPr>
      </w:pPr>
    </w:p>
    <w:p w:rsidR="00452B93" w:rsidRPr="008610BA" w:rsidRDefault="00452B93" w:rsidP="00452B93">
      <w:pPr>
        <w:spacing w:after="0"/>
        <w:jc w:val="both"/>
        <w:rPr>
          <w:rFonts w:ascii="Arial" w:hAnsi="Arial" w:cs="Arial"/>
          <w:color w:val="000000"/>
          <w:lang w:val="sr-Latn-ME"/>
        </w:rPr>
      </w:pPr>
      <w:r w:rsidRPr="008610BA">
        <w:rPr>
          <w:rFonts w:ascii="Arial" w:hAnsi="Arial" w:cs="Arial"/>
          <w:color w:val="000000"/>
          <w:lang w:val="sr-Latn-ME"/>
        </w:rPr>
        <w:t>Zavod za školstvo kao organ uprave utvrđuje kvalitet realizacije standarda obrazovno-vaspitnog rada u ustanovama, radi na unapređenju obrazovno-vaspitnog rada, analizi i razvoju obrazovnog sistema u Crnoj Gori.</w:t>
      </w:r>
    </w:p>
    <w:p w:rsidR="00452B93" w:rsidRDefault="00452B93" w:rsidP="00452B93">
      <w:pPr>
        <w:spacing w:after="0"/>
        <w:jc w:val="both"/>
        <w:rPr>
          <w:rFonts w:ascii="Arial" w:hAnsi="Arial" w:cs="Arial"/>
          <w:color w:val="000000"/>
          <w:lang w:val="sr-Latn-ME"/>
        </w:rPr>
      </w:pPr>
    </w:p>
    <w:p w:rsidR="00452B93" w:rsidRPr="008610BA" w:rsidRDefault="00452B93" w:rsidP="00452B93">
      <w:pPr>
        <w:spacing w:after="0"/>
        <w:jc w:val="both"/>
        <w:rPr>
          <w:rFonts w:ascii="Arial" w:hAnsi="Arial" w:cs="Arial"/>
          <w:color w:val="000000"/>
          <w:lang w:val="sr-Latn-ME"/>
        </w:rPr>
      </w:pPr>
      <w:r w:rsidRPr="008610BA">
        <w:rPr>
          <w:rFonts w:ascii="Arial" w:hAnsi="Arial" w:cs="Arial"/>
          <w:color w:val="000000"/>
          <w:lang w:val="sr-Latn-ME"/>
        </w:rPr>
        <w:t>Svrha izrade Godišnjeg izvještaja je da:</w:t>
      </w:r>
    </w:p>
    <w:p w:rsidR="00452B93" w:rsidRPr="008610BA" w:rsidRDefault="00452B93" w:rsidP="00C62E6D">
      <w:pPr>
        <w:numPr>
          <w:ilvl w:val="0"/>
          <w:numId w:val="85"/>
        </w:numPr>
        <w:spacing w:after="0" w:line="276" w:lineRule="auto"/>
        <w:jc w:val="both"/>
        <w:rPr>
          <w:rFonts w:ascii="Arial" w:hAnsi="Arial" w:cs="Arial"/>
          <w:color w:val="000000"/>
          <w:lang w:val="sr-Latn-ME"/>
        </w:rPr>
      </w:pPr>
      <w:r w:rsidRPr="008610BA">
        <w:rPr>
          <w:rFonts w:ascii="Arial" w:hAnsi="Arial" w:cs="Arial"/>
          <w:color w:val="000000"/>
          <w:lang w:val="sr-Latn-ME"/>
        </w:rPr>
        <w:t>informiše prosvjetne institucije: Ministarstvo prosvjete, Nacionalni savjet za obrazovanje, Prosvjetnu inspekciju, Ispitni centar, Centar za stručno obrazovanje, kao i NVO sektor i širu javnost o kvalitetu rada ustanova (redovni i vanredni nadzor) na godišnjem nivou;</w:t>
      </w:r>
    </w:p>
    <w:p w:rsidR="00452B93" w:rsidRPr="008610BA" w:rsidRDefault="00452B93" w:rsidP="00C62E6D">
      <w:pPr>
        <w:numPr>
          <w:ilvl w:val="0"/>
          <w:numId w:val="85"/>
        </w:numPr>
        <w:spacing w:after="0" w:line="276" w:lineRule="auto"/>
        <w:jc w:val="both"/>
        <w:rPr>
          <w:rFonts w:ascii="Arial" w:hAnsi="Arial" w:cs="Arial"/>
          <w:color w:val="000000"/>
          <w:lang w:val="sr-Latn-ME"/>
        </w:rPr>
      </w:pPr>
      <w:r w:rsidRPr="008610BA">
        <w:rPr>
          <w:rFonts w:ascii="Arial" w:hAnsi="Arial" w:cs="Arial"/>
          <w:color w:val="000000"/>
          <w:lang w:val="sr-Latn-ME"/>
        </w:rPr>
        <w:t>ukaže na prednosti i nedostatke objektivnom i cjelovitom procjenom kvaliteta rada obrazovno-vaspitnih ustanova u kojima je izvršena eksterna evaluacija;</w:t>
      </w:r>
    </w:p>
    <w:p w:rsidR="00452B93" w:rsidRPr="008610BA" w:rsidRDefault="00452B93" w:rsidP="00C62E6D">
      <w:pPr>
        <w:numPr>
          <w:ilvl w:val="0"/>
          <w:numId w:val="85"/>
        </w:numPr>
        <w:spacing w:after="0" w:line="276" w:lineRule="auto"/>
        <w:jc w:val="both"/>
        <w:rPr>
          <w:rFonts w:ascii="Arial" w:hAnsi="Arial" w:cs="Arial"/>
          <w:color w:val="000000"/>
          <w:lang w:val="sr-Latn-ME"/>
        </w:rPr>
      </w:pPr>
      <w:r w:rsidRPr="008610BA">
        <w:rPr>
          <w:rFonts w:ascii="Arial" w:hAnsi="Arial" w:cs="Arial"/>
          <w:color w:val="000000"/>
          <w:lang w:val="sr-Latn-ME"/>
        </w:rPr>
        <w:t>obrazovnim i stručnim ustanovama, kao i kreatorima obrazovne politike pruži relevantne smjernice (preporuke) za unapređenje i obezbjeđenje kvaliteta;</w:t>
      </w:r>
    </w:p>
    <w:p w:rsidR="00452B93" w:rsidRPr="008610BA" w:rsidRDefault="00452B93" w:rsidP="00C62E6D">
      <w:pPr>
        <w:numPr>
          <w:ilvl w:val="0"/>
          <w:numId w:val="85"/>
        </w:numPr>
        <w:spacing w:after="0" w:line="276" w:lineRule="auto"/>
        <w:jc w:val="both"/>
        <w:rPr>
          <w:rFonts w:ascii="Arial" w:hAnsi="Arial" w:cs="Arial"/>
          <w:color w:val="000000"/>
          <w:lang w:val="sr-Latn-ME"/>
        </w:rPr>
      </w:pPr>
      <w:r w:rsidRPr="008610BA">
        <w:rPr>
          <w:rFonts w:ascii="Arial" w:hAnsi="Arial" w:cs="Arial"/>
          <w:color w:val="000000"/>
          <w:lang w:val="sr-Latn-ME"/>
        </w:rPr>
        <w:t xml:space="preserve">analizira razvoj i postignuća (napredak </w:t>
      </w:r>
      <w:r w:rsidRPr="009A1393">
        <w:rPr>
          <w:rFonts w:ascii="Arial" w:hAnsi="Arial" w:cs="Arial"/>
          <w:color w:val="000000"/>
          <w:lang w:val="sr-Latn-ME"/>
        </w:rPr>
        <w:t>ili regresiju) po</w:t>
      </w:r>
      <w:r w:rsidRPr="008610BA">
        <w:rPr>
          <w:rFonts w:ascii="Arial" w:hAnsi="Arial" w:cs="Arial"/>
          <w:color w:val="000000"/>
          <w:lang w:val="sr-Latn-ME"/>
        </w:rPr>
        <w:t xml:space="preserve"> vrstama i nivoima obrazovanja u odnosu na prethodnu godinu;</w:t>
      </w:r>
    </w:p>
    <w:p w:rsidR="00452B93" w:rsidRPr="008610BA" w:rsidRDefault="00452B93" w:rsidP="00C62E6D">
      <w:pPr>
        <w:numPr>
          <w:ilvl w:val="0"/>
          <w:numId w:val="85"/>
        </w:numPr>
        <w:spacing w:after="0" w:line="276" w:lineRule="auto"/>
        <w:jc w:val="both"/>
        <w:rPr>
          <w:rFonts w:ascii="Arial" w:hAnsi="Arial" w:cs="Arial"/>
          <w:color w:val="000000"/>
          <w:lang w:val="sr-Latn-ME"/>
        </w:rPr>
      </w:pPr>
      <w:r w:rsidRPr="008610BA">
        <w:rPr>
          <w:rFonts w:ascii="Arial" w:hAnsi="Arial" w:cs="Arial"/>
          <w:color w:val="000000"/>
          <w:lang w:val="sr-Latn-ME"/>
        </w:rPr>
        <w:t>obezbijedi relevantnu bazu podataka drugim odsjecima u Zavodu: Odsjeku za razvoj i istraživanje obrazovnog sistema, Odsjeku za kontinuirani profesionalni razvoj i Odsjeku za međunarodnu saradnju.</w:t>
      </w:r>
    </w:p>
    <w:p w:rsidR="00452B93" w:rsidRDefault="00452B93" w:rsidP="00452B93">
      <w:pPr>
        <w:jc w:val="both"/>
        <w:rPr>
          <w:rFonts w:ascii="Arial" w:hAnsi="Arial" w:cs="Arial"/>
          <w:lang w:val="sr-Latn-ME"/>
        </w:rPr>
      </w:pPr>
    </w:p>
    <w:p w:rsidR="00452B93" w:rsidRPr="00452B93" w:rsidRDefault="00452B93" w:rsidP="00452B93">
      <w:pPr>
        <w:jc w:val="both"/>
        <w:rPr>
          <w:rFonts w:ascii="Arial" w:hAnsi="Arial" w:cs="Arial"/>
          <w:lang w:val="sr-Latn-ME"/>
        </w:rPr>
      </w:pPr>
      <w:r w:rsidRPr="00452B93">
        <w:rPr>
          <w:rFonts w:ascii="Arial" w:hAnsi="Arial" w:cs="Arial"/>
          <w:lang w:val="sr-Latn-ME"/>
        </w:rPr>
        <w:t xml:space="preserve">Izvještajem je obuhvaćena: osnovna statistika, evaluirane ključne oblasti, pregled postignuća po nivoima obrazovanja, nadzorisane ustanove </w:t>
      </w:r>
      <w:r w:rsidR="000B271A">
        <w:rPr>
          <w:rFonts w:ascii="Arial" w:hAnsi="Arial" w:cs="Arial"/>
          <w:lang w:val="sr-Latn-ME"/>
        </w:rPr>
        <w:t xml:space="preserve">u </w:t>
      </w:r>
      <w:r w:rsidRPr="00452B93">
        <w:rPr>
          <w:rFonts w:ascii="Arial" w:hAnsi="Arial" w:cs="Arial"/>
          <w:lang w:val="sr-Latn-ME"/>
        </w:rPr>
        <w:t>2022.</w:t>
      </w:r>
      <w:r w:rsidR="000B271A">
        <w:rPr>
          <w:rFonts w:ascii="Arial" w:hAnsi="Arial" w:cs="Arial"/>
          <w:lang w:val="sr-Latn-ME"/>
        </w:rPr>
        <w:t xml:space="preserve"> godini</w:t>
      </w:r>
      <w:r w:rsidRPr="00452B93">
        <w:rPr>
          <w:rFonts w:ascii="Arial" w:hAnsi="Arial" w:cs="Arial"/>
          <w:lang w:val="sr-Latn-ME"/>
        </w:rPr>
        <w:t xml:space="preserve"> i pregled prednosti, nedostataka i preporuka po tipovima nadzorisanih ustanova, upoređivanje rezultata nadzorisanih ustanova</w:t>
      </w:r>
      <w:r w:rsidR="000B271A">
        <w:rPr>
          <w:rFonts w:ascii="Arial" w:hAnsi="Arial" w:cs="Arial"/>
          <w:lang w:val="sr-Latn-ME"/>
        </w:rPr>
        <w:t xml:space="preserve"> iz</w:t>
      </w:r>
      <w:r w:rsidRPr="00452B93">
        <w:rPr>
          <w:rFonts w:ascii="Arial" w:hAnsi="Arial" w:cs="Arial"/>
          <w:lang w:val="sr-Latn-ME"/>
        </w:rPr>
        <w:t xml:space="preserve"> 2021. i 2022. godine i zaključna razmatranja.</w:t>
      </w:r>
    </w:p>
    <w:p w:rsidR="00452B93" w:rsidRDefault="00452B93" w:rsidP="00452B93">
      <w:pPr>
        <w:spacing w:after="0"/>
        <w:jc w:val="both"/>
        <w:rPr>
          <w:rFonts w:ascii="Arial" w:hAnsi="Arial" w:cs="Arial"/>
          <w:color w:val="000000"/>
          <w:lang w:val="sr-Latn-ME"/>
        </w:rPr>
      </w:pPr>
    </w:p>
    <w:p w:rsidR="00295A8A" w:rsidRDefault="00295A8A">
      <w:pPr>
        <w:rPr>
          <w:rFonts w:ascii="Arial" w:hAnsi="Arial" w:cs="Arial"/>
          <w:color w:val="000000"/>
          <w:lang w:val="sr-Latn-ME"/>
        </w:rPr>
      </w:pPr>
      <w:r>
        <w:rPr>
          <w:rFonts w:ascii="Arial" w:hAnsi="Arial" w:cs="Arial"/>
          <w:color w:val="000000"/>
          <w:lang w:val="sr-Latn-ME"/>
        </w:rPr>
        <w:br w:type="page"/>
      </w:r>
    </w:p>
    <w:p w:rsidR="00831686" w:rsidRPr="001068AA" w:rsidRDefault="00831686" w:rsidP="00831686">
      <w:pPr>
        <w:spacing w:after="0"/>
        <w:rPr>
          <w:rFonts w:ascii="Arial" w:hAnsi="Arial" w:cs="Arial"/>
        </w:rPr>
      </w:pPr>
    </w:p>
    <w:p w:rsidR="00831686" w:rsidRPr="001068AA" w:rsidRDefault="00831686" w:rsidP="00831686">
      <w:pPr>
        <w:pStyle w:val="Heading1"/>
        <w:pBdr>
          <w:bottom w:val="single" w:sz="4" w:space="1" w:color="auto"/>
        </w:pBdr>
        <w:rPr>
          <w:rFonts w:ascii="Arial" w:hAnsi="Arial" w:cs="Arial"/>
          <w:b/>
          <w:color w:val="000000" w:themeColor="text1"/>
        </w:rPr>
      </w:pPr>
      <w:bookmarkStart w:id="5" w:name="_Toc125918109"/>
      <w:bookmarkStart w:id="6" w:name="_Toc127429518"/>
      <w:r w:rsidRPr="001068AA">
        <w:rPr>
          <w:rFonts w:ascii="Arial" w:hAnsi="Arial" w:cs="Arial"/>
          <w:b/>
          <w:color w:val="000000" w:themeColor="text1"/>
        </w:rPr>
        <w:t>1. OSNOVNA STATISTIKA</w:t>
      </w:r>
      <w:bookmarkEnd w:id="5"/>
      <w:bookmarkEnd w:id="6"/>
    </w:p>
    <w:p w:rsidR="00831686" w:rsidRPr="001068AA" w:rsidRDefault="00831686" w:rsidP="00831686">
      <w:pPr>
        <w:spacing w:after="0"/>
        <w:rPr>
          <w:rFonts w:ascii="Arial" w:hAnsi="Arial" w:cs="Arial"/>
        </w:rPr>
      </w:pPr>
    </w:p>
    <w:p w:rsidR="00452B93" w:rsidRPr="0007576A" w:rsidRDefault="00452B93" w:rsidP="00452B93">
      <w:pPr>
        <w:spacing w:after="0"/>
        <w:rPr>
          <w:rFonts w:ascii="Arial" w:hAnsi="Arial" w:cs="Arial"/>
          <w:lang w:val="sr-Latn-ME"/>
        </w:rPr>
      </w:pPr>
    </w:p>
    <w:p w:rsidR="00452B93" w:rsidRPr="00B46E00" w:rsidRDefault="00452B93" w:rsidP="00452B93">
      <w:pPr>
        <w:spacing w:after="0"/>
        <w:jc w:val="both"/>
        <w:rPr>
          <w:rFonts w:ascii="Arial" w:hAnsi="Arial" w:cs="Arial"/>
          <w:lang w:val="sr-Latn-ME"/>
        </w:rPr>
      </w:pPr>
      <w:r w:rsidRPr="00B46E00">
        <w:rPr>
          <w:rFonts w:ascii="Arial" w:hAnsi="Arial" w:cs="Arial"/>
          <w:lang w:val="sr-Latn-ME"/>
        </w:rPr>
        <w:t>Odsjek za utvrđivanje kvaliteta Zavoda za školstvo je 2</w:t>
      </w:r>
      <w:r w:rsidR="00295A8A" w:rsidRPr="00B46E00">
        <w:rPr>
          <w:rFonts w:ascii="Arial" w:hAnsi="Arial" w:cs="Arial"/>
          <w:lang w:val="sr-Latn-ME"/>
        </w:rPr>
        <w:t>022. godine realizovao</w:t>
      </w:r>
      <w:r w:rsidRPr="00B46E00">
        <w:rPr>
          <w:rFonts w:ascii="Arial" w:hAnsi="Arial" w:cs="Arial"/>
          <w:lang w:val="sr-Latn-ME"/>
        </w:rPr>
        <w:t xml:space="preserve"> utvrđivanje kvaliteta u 34 obrazovno-vaspitnih ustanova:</w:t>
      </w:r>
    </w:p>
    <w:p w:rsidR="00452B93" w:rsidRPr="00B46E00" w:rsidRDefault="00B46E00" w:rsidP="00C62E6D">
      <w:pPr>
        <w:pStyle w:val="ListParagraph"/>
        <w:numPr>
          <w:ilvl w:val="0"/>
          <w:numId w:val="86"/>
        </w:numPr>
        <w:spacing w:after="0" w:line="276" w:lineRule="auto"/>
        <w:ind w:left="720"/>
        <w:jc w:val="both"/>
        <w:rPr>
          <w:rFonts w:ascii="Arial" w:hAnsi="Arial" w:cs="Arial"/>
          <w:lang w:val="sr-Latn-ME"/>
        </w:rPr>
      </w:pPr>
      <w:r w:rsidRPr="00B46E00">
        <w:rPr>
          <w:rFonts w:ascii="Arial" w:hAnsi="Arial" w:cs="Arial"/>
          <w:lang w:val="sr-Latn-ME"/>
        </w:rPr>
        <w:t>18 osnovnih škola (56</w:t>
      </w:r>
      <w:r w:rsidR="00452B93" w:rsidRPr="00B46E00">
        <w:rPr>
          <w:rFonts w:ascii="Arial" w:hAnsi="Arial" w:cs="Arial"/>
          <w:lang w:val="sr-Latn-ME"/>
        </w:rPr>
        <w:t>%) i</w:t>
      </w:r>
    </w:p>
    <w:p w:rsidR="00B46E00" w:rsidRPr="00B46E00" w:rsidRDefault="00B46E00" w:rsidP="00C62E6D">
      <w:pPr>
        <w:pStyle w:val="ListParagraph"/>
        <w:numPr>
          <w:ilvl w:val="0"/>
          <w:numId w:val="86"/>
        </w:numPr>
        <w:spacing w:after="0" w:line="276" w:lineRule="auto"/>
        <w:ind w:left="720"/>
        <w:jc w:val="both"/>
        <w:rPr>
          <w:rFonts w:ascii="Arial" w:hAnsi="Arial" w:cs="Arial"/>
          <w:lang w:val="sr-Latn-ME"/>
        </w:rPr>
      </w:pPr>
      <w:r w:rsidRPr="00B46E00">
        <w:rPr>
          <w:rFonts w:ascii="Arial" w:hAnsi="Arial" w:cs="Arial"/>
          <w:lang w:val="sr-Latn-ME"/>
        </w:rPr>
        <w:t>9 srednjih škole (26</w:t>
      </w:r>
      <w:r w:rsidR="00452B93" w:rsidRPr="00B46E00">
        <w:rPr>
          <w:rFonts w:ascii="Arial" w:hAnsi="Arial" w:cs="Arial"/>
          <w:lang w:val="sr-Latn-ME"/>
        </w:rPr>
        <w:t>%)</w:t>
      </w:r>
    </w:p>
    <w:p w:rsidR="00B46E00" w:rsidRPr="00B46E00" w:rsidRDefault="00B46E00" w:rsidP="00C62E6D">
      <w:pPr>
        <w:pStyle w:val="ListParagraph"/>
        <w:numPr>
          <w:ilvl w:val="0"/>
          <w:numId w:val="86"/>
        </w:numPr>
        <w:spacing w:after="0" w:line="276" w:lineRule="auto"/>
        <w:ind w:left="720"/>
        <w:jc w:val="both"/>
        <w:rPr>
          <w:rFonts w:ascii="Arial" w:hAnsi="Arial" w:cs="Arial"/>
          <w:lang w:val="sr-Latn-ME"/>
        </w:rPr>
      </w:pPr>
      <w:r w:rsidRPr="00B46E00">
        <w:rPr>
          <w:rFonts w:ascii="Arial" w:hAnsi="Arial" w:cs="Arial"/>
          <w:lang w:val="sr-Latn-ME"/>
        </w:rPr>
        <w:t>4 predškolske ustanove (12%)</w:t>
      </w:r>
    </w:p>
    <w:p w:rsidR="00452B93" w:rsidRPr="00B46E00" w:rsidRDefault="00B46E00" w:rsidP="00C62E6D">
      <w:pPr>
        <w:pStyle w:val="ListParagraph"/>
        <w:numPr>
          <w:ilvl w:val="0"/>
          <w:numId w:val="86"/>
        </w:numPr>
        <w:spacing w:after="0" w:line="276" w:lineRule="auto"/>
        <w:ind w:left="720"/>
        <w:jc w:val="both"/>
        <w:rPr>
          <w:rFonts w:ascii="Arial" w:hAnsi="Arial" w:cs="Arial"/>
          <w:lang w:val="sr-Latn-ME"/>
        </w:rPr>
      </w:pPr>
      <w:r w:rsidRPr="00B46E00">
        <w:rPr>
          <w:rFonts w:ascii="Arial" w:hAnsi="Arial" w:cs="Arial"/>
          <w:lang w:val="sr-Latn-ME"/>
        </w:rPr>
        <w:t>3 škole za osnovno muzičko obrazovanje (9%)</w:t>
      </w:r>
      <w:r w:rsidR="00452B93" w:rsidRPr="00B46E00">
        <w:rPr>
          <w:rFonts w:ascii="Arial" w:hAnsi="Arial" w:cs="Arial"/>
          <w:lang w:val="sr-Latn-ME"/>
        </w:rPr>
        <w:t>.</w:t>
      </w:r>
    </w:p>
    <w:p w:rsidR="00B46E00" w:rsidRPr="00B46E00" w:rsidRDefault="00B46E00" w:rsidP="00B46E00">
      <w:pPr>
        <w:spacing w:after="0" w:line="276" w:lineRule="auto"/>
        <w:jc w:val="both"/>
        <w:rPr>
          <w:rFonts w:ascii="Arial" w:hAnsi="Arial" w:cs="Arial"/>
          <w:lang w:val="sr-Latn-ME"/>
        </w:rPr>
      </w:pPr>
    </w:p>
    <w:p w:rsidR="00452B93" w:rsidRPr="00B46E00" w:rsidRDefault="00B46E00" w:rsidP="00452B93">
      <w:pPr>
        <w:pStyle w:val="ListParagraph"/>
        <w:spacing w:after="0"/>
        <w:ind w:left="0"/>
        <w:jc w:val="center"/>
        <w:rPr>
          <w:rFonts w:ascii="Arial" w:hAnsi="Arial" w:cs="Arial"/>
          <w:lang w:val="sr-Latn-ME"/>
        </w:rPr>
      </w:pPr>
      <w:r w:rsidRPr="00B46E00">
        <w:rPr>
          <w:rFonts w:ascii="Arial" w:hAnsi="Arial" w:cs="Arial"/>
          <w:noProof/>
        </w:rPr>
        <w:drawing>
          <wp:inline distT="0" distB="0" distL="0" distR="0">
            <wp:extent cx="5394960" cy="3266607"/>
            <wp:effectExtent l="19050" t="19050" r="15240"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3266607"/>
                    </a:xfrm>
                    <a:prstGeom prst="rect">
                      <a:avLst/>
                    </a:prstGeom>
                    <a:noFill/>
                    <a:ln w="12700">
                      <a:solidFill>
                        <a:srgbClr val="FF0000"/>
                      </a:solidFill>
                    </a:ln>
                  </pic:spPr>
                </pic:pic>
              </a:graphicData>
            </a:graphic>
          </wp:inline>
        </w:drawing>
      </w:r>
    </w:p>
    <w:p w:rsidR="00452B93" w:rsidRDefault="00452B93" w:rsidP="00831686">
      <w:pPr>
        <w:spacing w:after="0"/>
        <w:rPr>
          <w:rFonts w:ascii="Arial" w:hAnsi="Arial" w:cs="Arial"/>
        </w:rPr>
      </w:pPr>
    </w:p>
    <w:p w:rsidR="008C7F93" w:rsidRDefault="008C7F93">
      <w:pPr>
        <w:rPr>
          <w:rFonts w:ascii="Arial" w:hAnsi="Arial" w:cs="Arial"/>
        </w:rPr>
      </w:pPr>
      <w:r>
        <w:rPr>
          <w:rFonts w:ascii="Arial" w:hAnsi="Arial" w:cs="Arial"/>
        </w:rPr>
        <w:br w:type="page"/>
      </w:r>
    </w:p>
    <w:p w:rsidR="00B46E00" w:rsidRDefault="00B46E00" w:rsidP="00831686">
      <w:pPr>
        <w:spacing w:after="0"/>
        <w:rPr>
          <w:rFonts w:ascii="Arial" w:hAnsi="Arial" w:cs="Arial"/>
        </w:rPr>
      </w:pPr>
    </w:p>
    <w:p w:rsidR="00F81961" w:rsidRPr="001068AA" w:rsidRDefault="00F81961" w:rsidP="00831686">
      <w:pPr>
        <w:spacing w:after="0"/>
        <w:rPr>
          <w:rFonts w:ascii="Arial" w:hAnsi="Arial" w:cs="Arial"/>
        </w:rPr>
      </w:pPr>
    </w:p>
    <w:p w:rsidR="00831686" w:rsidRPr="001068AA" w:rsidRDefault="00831686" w:rsidP="00831686">
      <w:pPr>
        <w:pStyle w:val="Heading1"/>
        <w:pBdr>
          <w:bottom w:val="single" w:sz="4" w:space="1" w:color="auto"/>
        </w:pBdr>
        <w:rPr>
          <w:rFonts w:ascii="Arial" w:hAnsi="Arial" w:cs="Arial"/>
          <w:b/>
          <w:color w:val="000000" w:themeColor="text1"/>
        </w:rPr>
      </w:pPr>
      <w:bookmarkStart w:id="7" w:name="_Toc125918110"/>
      <w:bookmarkStart w:id="8" w:name="_Toc127429519"/>
      <w:r w:rsidRPr="001068AA">
        <w:rPr>
          <w:rFonts w:ascii="Arial" w:hAnsi="Arial" w:cs="Arial"/>
          <w:b/>
          <w:color w:val="000000" w:themeColor="text1"/>
        </w:rPr>
        <w:t>2. EVALUIRANE KLJUČNE OBLASTI OBRAZOVNO-VASPITNOG RADA</w:t>
      </w:r>
      <w:bookmarkEnd w:id="7"/>
      <w:bookmarkEnd w:id="8"/>
    </w:p>
    <w:p w:rsidR="00831686" w:rsidRPr="001068AA" w:rsidRDefault="00831686" w:rsidP="00831686">
      <w:pPr>
        <w:spacing w:after="0"/>
        <w:rPr>
          <w:rFonts w:ascii="Arial" w:hAnsi="Arial" w:cs="Arial"/>
        </w:rPr>
      </w:pPr>
    </w:p>
    <w:p w:rsidR="00452B93" w:rsidRPr="00BA03F4" w:rsidRDefault="00452B93" w:rsidP="00452B93">
      <w:pPr>
        <w:pStyle w:val="N03Y"/>
        <w:jc w:val="both"/>
        <w:rPr>
          <w:rFonts w:ascii="Arial" w:hAnsi="Arial" w:cs="Arial"/>
          <w:b w:val="0"/>
          <w:color w:val="auto"/>
          <w:sz w:val="22"/>
          <w:szCs w:val="22"/>
          <w:lang w:val="sr-Latn-ME"/>
        </w:rPr>
      </w:pPr>
      <w:r w:rsidRPr="00C56445">
        <w:rPr>
          <w:rFonts w:ascii="Arial" w:hAnsi="Arial" w:cs="Arial"/>
          <w:b w:val="0"/>
          <w:color w:val="auto"/>
          <w:sz w:val="22"/>
          <w:szCs w:val="22"/>
          <w:lang w:val="sr-Latn-ME"/>
        </w:rPr>
        <w:t xml:space="preserve">Prema </w:t>
      </w:r>
      <w:r w:rsidRPr="00C56445">
        <w:rPr>
          <w:rFonts w:ascii="Arial" w:hAnsi="Arial" w:cs="Arial"/>
          <w:b w:val="0"/>
          <w:i/>
          <w:color w:val="auto"/>
          <w:sz w:val="22"/>
          <w:szCs w:val="22"/>
          <w:lang w:val="sr-Latn-ME"/>
        </w:rPr>
        <w:t xml:space="preserve">Pravilniku o sadržaju, oblicima i načinu utvrđivanja kvaliteta obrazovno-vaspitnog rada u </w:t>
      </w:r>
      <w:r w:rsidRPr="00BA03F4">
        <w:rPr>
          <w:rFonts w:ascii="Arial" w:hAnsi="Arial" w:cs="Arial"/>
          <w:b w:val="0"/>
          <w:i/>
          <w:color w:val="auto"/>
          <w:sz w:val="22"/>
          <w:szCs w:val="22"/>
          <w:lang w:val="sr-Latn-ME"/>
        </w:rPr>
        <w:t>ustanovama</w:t>
      </w:r>
      <w:r w:rsidRPr="00BA03F4">
        <w:rPr>
          <w:rStyle w:val="FootnoteReference"/>
          <w:rFonts w:ascii="Arial" w:hAnsi="Arial" w:cs="Arial"/>
          <w:b w:val="0"/>
          <w:i/>
          <w:color w:val="auto"/>
          <w:sz w:val="22"/>
          <w:szCs w:val="22"/>
          <w:lang w:val="sr-Latn-ME"/>
        </w:rPr>
        <w:footnoteReference w:id="3"/>
      </w:r>
      <w:r w:rsidRPr="00BA03F4">
        <w:rPr>
          <w:rFonts w:ascii="Arial" w:hAnsi="Arial" w:cs="Arial"/>
          <w:b w:val="0"/>
          <w:color w:val="auto"/>
          <w:sz w:val="22"/>
          <w:szCs w:val="22"/>
          <w:lang w:val="sr-Latn-ME"/>
        </w:rPr>
        <w:t xml:space="preserve"> i </w:t>
      </w:r>
      <w:r w:rsidRPr="00BA03F4">
        <w:rPr>
          <w:rFonts w:ascii="Arial" w:hAnsi="Arial" w:cs="Arial"/>
          <w:b w:val="0"/>
          <w:color w:val="auto"/>
          <w:sz w:val="22"/>
          <w:szCs w:val="22"/>
        </w:rPr>
        <w:t>u</w:t>
      </w:r>
      <w:r w:rsidRPr="00BA03F4">
        <w:rPr>
          <w:rFonts w:ascii="Arial" w:hAnsi="Arial" w:cs="Arial"/>
          <w:b w:val="0"/>
          <w:color w:val="auto"/>
          <w:sz w:val="22"/>
          <w:szCs w:val="22"/>
          <w:lang w:val="sr-Latn-ME"/>
        </w:rPr>
        <w:t xml:space="preserve"> </w:t>
      </w:r>
      <w:r w:rsidRPr="00BA03F4">
        <w:rPr>
          <w:rFonts w:ascii="Arial" w:hAnsi="Arial" w:cs="Arial"/>
          <w:b w:val="0"/>
          <w:color w:val="auto"/>
          <w:sz w:val="22"/>
          <w:szCs w:val="22"/>
        </w:rPr>
        <w:t>skladu</w:t>
      </w:r>
      <w:r w:rsidRPr="00BA03F4">
        <w:rPr>
          <w:rFonts w:ascii="Arial" w:hAnsi="Arial" w:cs="Arial"/>
          <w:b w:val="0"/>
          <w:color w:val="auto"/>
          <w:sz w:val="22"/>
          <w:szCs w:val="22"/>
          <w:lang w:val="sr-Latn-ME"/>
        </w:rPr>
        <w:t xml:space="preserve"> </w:t>
      </w:r>
      <w:r w:rsidRPr="00BA03F4">
        <w:rPr>
          <w:rFonts w:ascii="Arial" w:hAnsi="Arial" w:cs="Arial"/>
          <w:b w:val="0"/>
          <w:color w:val="auto"/>
          <w:sz w:val="22"/>
          <w:szCs w:val="22"/>
        </w:rPr>
        <w:t>sa</w:t>
      </w:r>
      <w:r w:rsidRPr="00BA03F4">
        <w:rPr>
          <w:rFonts w:ascii="Arial" w:hAnsi="Arial" w:cs="Arial"/>
          <w:b w:val="0"/>
          <w:color w:val="auto"/>
          <w:sz w:val="22"/>
          <w:szCs w:val="22"/>
          <w:lang w:val="sr-Latn-ME"/>
        </w:rPr>
        <w:t xml:space="preserve"> </w:t>
      </w:r>
      <w:r w:rsidRPr="00BA03F4">
        <w:rPr>
          <w:rFonts w:ascii="Arial" w:hAnsi="Arial" w:cs="Arial"/>
          <w:b w:val="0"/>
          <w:i/>
          <w:color w:val="auto"/>
          <w:sz w:val="22"/>
          <w:szCs w:val="22"/>
        </w:rPr>
        <w:t>Metodologijom</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za</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obezbje</w:t>
      </w:r>
      <w:r w:rsidRPr="00BA03F4">
        <w:rPr>
          <w:rFonts w:ascii="Arial" w:hAnsi="Arial" w:cs="Arial"/>
          <w:b w:val="0"/>
          <w:i/>
          <w:color w:val="auto"/>
          <w:sz w:val="22"/>
          <w:szCs w:val="22"/>
          <w:lang w:val="sr-Latn-ME"/>
        </w:rPr>
        <w:t>đ</w:t>
      </w:r>
      <w:r w:rsidRPr="00BA03F4">
        <w:rPr>
          <w:rFonts w:ascii="Arial" w:hAnsi="Arial" w:cs="Arial"/>
          <w:b w:val="0"/>
          <w:i/>
          <w:color w:val="auto"/>
          <w:sz w:val="22"/>
          <w:szCs w:val="22"/>
        </w:rPr>
        <w:t>ivanje</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i</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unapre</w:t>
      </w:r>
      <w:r w:rsidRPr="00BA03F4">
        <w:rPr>
          <w:rFonts w:ascii="Arial" w:hAnsi="Arial" w:cs="Arial"/>
          <w:b w:val="0"/>
          <w:i/>
          <w:color w:val="auto"/>
          <w:sz w:val="22"/>
          <w:szCs w:val="22"/>
          <w:lang w:val="sr-Latn-ME"/>
        </w:rPr>
        <w:t>đ</w:t>
      </w:r>
      <w:r w:rsidRPr="00BA03F4">
        <w:rPr>
          <w:rFonts w:ascii="Arial" w:hAnsi="Arial" w:cs="Arial"/>
          <w:b w:val="0"/>
          <w:i/>
          <w:color w:val="auto"/>
          <w:sz w:val="22"/>
          <w:szCs w:val="22"/>
        </w:rPr>
        <w:t>ivanje</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kvaliteta</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obrazovno</w:t>
      </w:r>
      <w:r w:rsidRPr="00BA03F4">
        <w:rPr>
          <w:rFonts w:ascii="Arial" w:hAnsi="Arial" w:cs="Arial"/>
          <w:b w:val="0"/>
          <w:i/>
          <w:color w:val="auto"/>
          <w:sz w:val="22"/>
          <w:szCs w:val="22"/>
          <w:lang w:val="sr-Latn-ME"/>
        </w:rPr>
        <w:t>-</w:t>
      </w:r>
      <w:r w:rsidRPr="00BA03F4">
        <w:rPr>
          <w:rFonts w:ascii="Arial" w:hAnsi="Arial" w:cs="Arial"/>
          <w:b w:val="0"/>
          <w:i/>
          <w:color w:val="auto"/>
          <w:sz w:val="22"/>
          <w:szCs w:val="22"/>
        </w:rPr>
        <w:t>vaspitnog</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rada</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u</w:t>
      </w:r>
      <w:r w:rsidRPr="00BA03F4">
        <w:rPr>
          <w:rFonts w:ascii="Arial" w:hAnsi="Arial" w:cs="Arial"/>
          <w:b w:val="0"/>
          <w:i/>
          <w:color w:val="auto"/>
          <w:sz w:val="22"/>
          <w:szCs w:val="22"/>
          <w:lang w:val="sr-Latn-ME"/>
        </w:rPr>
        <w:t xml:space="preserve"> </w:t>
      </w:r>
      <w:r w:rsidRPr="00BA03F4">
        <w:rPr>
          <w:rFonts w:ascii="Arial" w:hAnsi="Arial" w:cs="Arial"/>
          <w:b w:val="0"/>
          <w:i/>
          <w:color w:val="auto"/>
          <w:sz w:val="22"/>
          <w:szCs w:val="22"/>
        </w:rPr>
        <w:t>ustanovi</w:t>
      </w:r>
      <w:r w:rsidRPr="00BA03F4">
        <w:rPr>
          <w:rFonts w:ascii="Arial" w:hAnsi="Arial" w:cs="Arial"/>
          <w:b w:val="0"/>
          <w:color w:val="auto"/>
          <w:sz w:val="22"/>
          <w:szCs w:val="22"/>
          <w:lang w:val="sr-Latn-ME"/>
        </w:rPr>
        <w:t xml:space="preserve">, utvrđivanje kvaliteta se vrši u pet ključnih oblasti </w:t>
      </w:r>
      <w:r w:rsidRPr="00BA03F4">
        <w:rPr>
          <w:rFonts w:ascii="Arial" w:hAnsi="Arial" w:cs="Arial"/>
          <w:b w:val="0"/>
          <w:color w:val="auto"/>
          <w:sz w:val="22"/>
          <w:szCs w:val="22"/>
        </w:rPr>
        <w:t>obrazovno</w:t>
      </w:r>
      <w:r w:rsidRPr="00BA03F4">
        <w:rPr>
          <w:rFonts w:ascii="Arial" w:hAnsi="Arial" w:cs="Arial"/>
          <w:b w:val="0"/>
          <w:color w:val="auto"/>
          <w:sz w:val="22"/>
          <w:szCs w:val="22"/>
          <w:lang w:val="sr-Latn-ME"/>
        </w:rPr>
        <w:t>-</w:t>
      </w:r>
      <w:r w:rsidRPr="00BA03F4">
        <w:rPr>
          <w:rFonts w:ascii="Arial" w:hAnsi="Arial" w:cs="Arial"/>
          <w:b w:val="0"/>
          <w:color w:val="auto"/>
          <w:sz w:val="22"/>
          <w:szCs w:val="22"/>
        </w:rPr>
        <w:t>vaspitnog</w:t>
      </w:r>
      <w:r w:rsidRPr="00BA03F4">
        <w:rPr>
          <w:rFonts w:ascii="Arial" w:hAnsi="Arial" w:cs="Arial"/>
          <w:b w:val="0"/>
          <w:color w:val="auto"/>
          <w:sz w:val="22"/>
          <w:szCs w:val="22"/>
          <w:lang w:val="sr-Latn-ME"/>
        </w:rPr>
        <w:t xml:space="preserve"> </w:t>
      </w:r>
      <w:r w:rsidRPr="00BA03F4">
        <w:rPr>
          <w:rFonts w:ascii="Arial" w:hAnsi="Arial" w:cs="Arial"/>
          <w:b w:val="0"/>
          <w:color w:val="auto"/>
          <w:sz w:val="22"/>
          <w:szCs w:val="22"/>
        </w:rPr>
        <w:t>rada</w:t>
      </w:r>
      <w:r w:rsidRPr="00BA03F4">
        <w:rPr>
          <w:rFonts w:ascii="Arial" w:hAnsi="Arial" w:cs="Arial"/>
          <w:b w:val="0"/>
          <w:color w:val="auto"/>
          <w:sz w:val="22"/>
          <w:szCs w:val="22"/>
          <w:lang w:val="sr-Latn-ME"/>
        </w:rPr>
        <w:t xml:space="preserve">, iskazanih po indikatorima kvaliteta: </w:t>
      </w:r>
    </w:p>
    <w:p w:rsidR="00452B93" w:rsidRPr="00BA03F4" w:rsidRDefault="00452B93" w:rsidP="00C62E6D">
      <w:pPr>
        <w:pStyle w:val="T30X"/>
        <w:numPr>
          <w:ilvl w:val="0"/>
          <w:numId w:val="38"/>
        </w:numPr>
        <w:ind w:left="360"/>
        <w:rPr>
          <w:rFonts w:ascii="Arial" w:hAnsi="Arial" w:cs="Arial"/>
          <w:color w:val="auto"/>
        </w:rPr>
      </w:pPr>
      <w:r w:rsidRPr="00BA03F4">
        <w:rPr>
          <w:rFonts w:ascii="Arial" w:hAnsi="Arial" w:cs="Arial"/>
          <w:color w:val="auto"/>
        </w:rPr>
        <w:t>kvalitet nastave i učenja, odnosno obrazovno-vaspitnog rada;</w:t>
      </w:r>
    </w:p>
    <w:p w:rsidR="00452B93" w:rsidRPr="00BA03F4" w:rsidRDefault="00452B93" w:rsidP="00C62E6D">
      <w:pPr>
        <w:pStyle w:val="T30X"/>
        <w:numPr>
          <w:ilvl w:val="0"/>
          <w:numId w:val="38"/>
        </w:numPr>
        <w:ind w:left="360"/>
        <w:rPr>
          <w:rFonts w:ascii="Arial" w:hAnsi="Arial" w:cs="Arial"/>
          <w:color w:val="auto"/>
        </w:rPr>
      </w:pPr>
      <w:r w:rsidRPr="00BA03F4">
        <w:rPr>
          <w:rFonts w:ascii="Arial" w:hAnsi="Arial" w:cs="Arial"/>
          <w:color w:val="auto"/>
        </w:rPr>
        <w:t>upravljanje i rukovođenje ustanovom, organizacija i izvođenje obrazovno-vaspitnog rada;</w:t>
      </w:r>
    </w:p>
    <w:p w:rsidR="00452B93" w:rsidRPr="00BA03F4" w:rsidRDefault="00452B93" w:rsidP="00C62E6D">
      <w:pPr>
        <w:pStyle w:val="T30X"/>
        <w:numPr>
          <w:ilvl w:val="0"/>
          <w:numId w:val="38"/>
        </w:numPr>
        <w:ind w:left="360"/>
        <w:rPr>
          <w:rFonts w:ascii="Arial" w:hAnsi="Arial" w:cs="Arial"/>
          <w:color w:val="auto"/>
        </w:rPr>
      </w:pPr>
      <w:r w:rsidRPr="00BA03F4">
        <w:rPr>
          <w:rFonts w:ascii="Arial" w:hAnsi="Arial" w:cs="Arial"/>
          <w:color w:val="auto"/>
        </w:rPr>
        <w:t>etos ustanove;</w:t>
      </w:r>
    </w:p>
    <w:p w:rsidR="00452B93" w:rsidRPr="00BA03F4" w:rsidRDefault="00452B93" w:rsidP="00C62E6D">
      <w:pPr>
        <w:pStyle w:val="T30X"/>
        <w:numPr>
          <w:ilvl w:val="0"/>
          <w:numId w:val="38"/>
        </w:numPr>
        <w:ind w:left="360"/>
        <w:rPr>
          <w:rFonts w:ascii="Arial" w:hAnsi="Arial" w:cs="Arial"/>
          <w:color w:val="auto"/>
        </w:rPr>
      </w:pPr>
      <w:r w:rsidRPr="00BA03F4">
        <w:rPr>
          <w:rFonts w:ascii="Arial" w:hAnsi="Arial" w:cs="Arial"/>
          <w:color w:val="auto"/>
        </w:rPr>
        <w:t>postignuća, znanja i vještine djece, učenika, odnosno polaznika obrazovanja (u daljem tekstu: učenici), prema obrazovnim standardima znanja, odnosno ishodima učenja, i</w:t>
      </w:r>
    </w:p>
    <w:p w:rsidR="00452B93" w:rsidRPr="00BA03F4" w:rsidRDefault="00452B93" w:rsidP="00C62E6D">
      <w:pPr>
        <w:pStyle w:val="T30X"/>
        <w:numPr>
          <w:ilvl w:val="0"/>
          <w:numId w:val="38"/>
        </w:numPr>
        <w:spacing w:before="0" w:after="0"/>
        <w:ind w:left="360"/>
        <w:rPr>
          <w:rFonts w:ascii="Arial" w:hAnsi="Arial" w:cs="Arial"/>
          <w:color w:val="auto"/>
        </w:rPr>
      </w:pPr>
      <w:r w:rsidRPr="00BA03F4">
        <w:rPr>
          <w:rFonts w:ascii="Arial" w:hAnsi="Arial" w:cs="Arial"/>
          <w:color w:val="auto"/>
        </w:rPr>
        <w:t>podrška koju ustanova pruža učenicima.</w:t>
      </w:r>
    </w:p>
    <w:p w:rsidR="00452B93" w:rsidRPr="00BA03F4" w:rsidRDefault="00452B93" w:rsidP="00452B93">
      <w:pPr>
        <w:pStyle w:val="N03Y"/>
        <w:spacing w:before="0" w:after="0"/>
        <w:jc w:val="both"/>
        <w:rPr>
          <w:rFonts w:ascii="Arial" w:hAnsi="Arial" w:cs="Arial"/>
          <w:b w:val="0"/>
          <w:color w:val="auto"/>
          <w:sz w:val="22"/>
          <w:szCs w:val="22"/>
          <w:lang w:val="sr-Latn-ME"/>
        </w:rPr>
      </w:pPr>
    </w:p>
    <w:p w:rsidR="00452B93" w:rsidRPr="00C56445" w:rsidRDefault="00452B93" w:rsidP="00452B93">
      <w:pPr>
        <w:spacing w:after="0"/>
        <w:jc w:val="both"/>
        <w:rPr>
          <w:rFonts w:ascii="Arial" w:hAnsi="Arial" w:cs="Arial"/>
          <w:lang w:val="sr-Latn-ME"/>
        </w:rPr>
      </w:pPr>
      <w:r w:rsidRPr="00BA03F4">
        <w:rPr>
          <w:rFonts w:ascii="Arial" w:hAnsi="Arial" w:cs="Arial"/>
          <w:lang w:val="sr-Latn-ME"/>
        </w:rPr>
        <w:t xml:space="preserve">Kvalitet </w:t>
      </w:r>
      <w:r w:rsidRPr="00C56445">
        <w:rPr>
          <w:rFonts w:ascii="Arial" w:hAnsi="Arial" w:cs="Arial"/>
          <w:lang w:val="sr-Latn-ME"/>
        </w:rPr>
        <w:t>obrazovno-vaspitnih ustanova se procjenjuje bodovima koji odgovaraju opisnim procjenama, tako da se indikatori iskazuju opisnim procjenama na četvorostepenoj skali:</w:t>
      </w:r>
    </w:p>
    <w:p w:rsidR="00452B93" w:rsidRPr="00C56445" w:rsidRDefault="00452B93" w:rsidP="00C62E6D">
      <w:pPr>
        <w:pStyle w:val="ListParagraph"/>
        <w:numPr>
          <w:ilvl w:val="0"/>
          <w:numId w:val="39"/>
        </w:numPr>
        <w:spacing w:after="0" w:line="276" w:lineRule="auto"/>
        <w:jc w:val="both"/>
        <w:rPr>
          <w:rFonts w:ascii="Arial" w:hAnsi="Arial" w:cs="Arial"/>
          <w:lang w:val="sr-Latn-ME"/>
        </w:rPr>
      </w:pPr>
      <w:r w:rsidRPr="00C56445">
        <w:rPr>
          <w:rFonts w:ascii="Arial" w:hAnsi="Arial" w:cs="Arial"/>
          <w:lang w:val="sr-Latn-ME"/>
        </w:rPr>
        <w:t>veoma uspješno (9 i</w:t>
      </w:r>
      <w:r w:rsidR="0083000B">
        <w:rPr>
          <w:rFonts w:ascii="Arial" w:hAnsi="Arial" w:cs="Arial"/>
          <w:lang w:val="sr-Latn-ME"/>
        </w:rPr>
        <w:t>li</w:t>
      </w:r>
      <w:r w:rsidRPr="00C56445">
        <w:rPr>
          <w:rFonts w:ascii="Arial" w:hAnsi="Arial" w:cs="Arial"/>
          <w:lang w:val="sr-Latn-ME"/>
        </w:rPr>
        <w:t xml:space="preserve"> 10 bodova);</w:t>
      </w:r>
    </w:p>
    <w:p w:rsidR="00452B93" w:rsidRPr="00C56445" w:rsidRDefault="0083000B" w:rsidP="00C62E6D">
      <w:pPr>
        <w:pStyle w:val="ListParagraph"/>
        <w:numPr>
          <w:ilvl w:val="0"/>
          <w:numId w:val="39"/>
        </w:numPr>
        <w:spacing w:after="0" w:line="276" w:lineRule="auto"/>
        <w:jc w:val="both"/>
        <w:rPr>
          <w:rFonts w:ascii="Arial" w:hAnsi="Arial" w:cs="Arial"/>
          <w:lang w:val="sr-Latn-ME"/>
        </w:rPr>
      </w:pPr>
      <w:r>
        <w:rPr>
          <w:rFonts w:ascii="Arial" w:hAnsi="Arial" w:cs="Arial"/>
          <w:lang w:val="sr-Latn-ME"/>
        </w:rPr>
        <w:t>uspješno (6, 7 ili 8</w:t>
      </w:r>
      <w:r w:rsidR="00452B93" w:rsidRPr="00C56445">
        <w:rPr>
          <w:rFonts w:ascii="Arial" w:hAnsi="Arial" w:cs="Arial"/>
          <w:lang w:val="sr-Latn-ME"/>
        </w:rPr>
        <w:t xml:space="preserve"> bodova);</w:t>
      </w:r>
    </w:p>
    <w:p w:rsidR="00452B93" w:rsidRPr="00C56445" w:rsidRDefault="0083000B" w:rsidP="00C62E6D">
      <w:pPr>
        <w:pStyle w:val="ListParagraph"/>
        <w:numPr>
          <w:ilvl w:val="0"/>
          <w:numId w:val="39"/>
        </w:numPr>
        <w:spacing w:after="0" w:line="276" w:lineRule="auto"/>
        <w:jc w:val="both"/>
        <w:rPr>
          <w:rFonts w:ascii="Arial" w:hAnsi="Arial" w:cs="Arial"/>
          <w:lang w:val="sr-Latn-ME"/>
        </w:rPr>
      </w:pPr>
      <w:r>
        <w:rPr>
          <w:rFonts w:ascii="Arial" w:hAnsi="Arial" w:cs="Arial"/>
          <w:lang w:val="sr-Latn-ME"/>
        </w:rPr>
        <w:t>zadovoljava (3, 4 ili 5</w:t>
      </w:r>
      <w:r w:rsidR="00452B93" w:rsidRPr="00C56445">
        <w:rPr>
          <w:rFonts w:ascii="Arial" w:hAnsi="Arial" w:cs="Arial"/>
          <w:lang w:val="sr-Latn-ME"/>
        </w:rPr>
        <w:t xml:space="preserve"> bod</w:t>
      </w:r>
      <w:r>
        <w:rPr>
          <w:rFonts w:ascii="Arial" w:hAnsi="Arial" w:cs="Arial"/>
          <w:lang w:val="sr-Latn-ME"/>
        </w:rPr>
        <w:t>ov</w:t>
      </w:r>
      <w:r w:rsidR="00452B93" w:rsidRPr="00C56445">
        <w:rPr>
          <w:rFonts w:ascii="Arial" w:hAnsi="Arial" w:cs="Arial"/>
          <w:lang w:val="sr-Latn-ME"/>
        </w:rPr>
        <w:t>a);</w:t>
      </w:r>
    </w:p>
    <w:p w:rsidR="00452B93" w:rsidRDefault="0083000B" w:rsidP="00C62E6D">
      <w:pPr>
        <w:pStyle w:val="ListParagraph"/>
        <w:numPr>
          <w:ilvl w:val="0"/>
          <w:numId w:val="39"/>
        </w:numPr>
        <w:spacing w:after="0" w:line="276" w:lineRule="auto"/>
        <w:jc w:val="both"/>
        <w:rPr>
          <w:rFonts w:ascii="Arial" w:hAnsi="Arial" w:cs="Arial"/>
          <w:lang w:val="sr-Latn-ME"/>
        </w:rPr>
      </w:pPr>
      <w:r>
        <w:rPr>
          <w:rFonts w:ascii="Arial" w:hAnsi="Arial" w:cs="Arial"/>
          <w:lang w:val="sr-Latn-ME"/>
        </w:rPr>
        <w:t>ne zadovoljava (1 ili 2</w:t>
      </w:r>
      <w:r w:rsidR="00452B93" w:rsidRPr="00C56445">
        <w:rPr>
          <w:rFonts w:ascii="Arial" w:hAnsi="Arial" w:cs="Arial"/>
          <w:lang w:val="sr-Latn-ME"/>
        </w:rPr>
        <w:t xml:space="preserve"> bod</w:t>
      </w:r>
      <w:r>
        <w:rPr>
          <w:rFonts w:ascii="Arial" w:hAnsi="Arial" w:cs="Arial"/>
          <w:lang w:val="sr-Latn-ME"/>
        </w:rPr>
        <w:t>a</w:t>
      </w:r>
      <w:r w:rsidR="00452B93" w:rsidRPr="00C56445">
        <w:rPr>
          <w:rFonts w:ascii="Arial" w:hAnsi="Arial" w:cs="Arial"/>
          <w:lang w:val="sr-Latn-ME"/>
        </w:rPr>
        <w:t>).</w:t>
      </w:r>
    </w:p>
    <w:p w:rsidR="003F2A58" w:rsidRDefault="003F2A58" w:rsidP="003F2A58">
      <w:pPr>
        <w:spacing w:after="0" w:line="276" w:lineRule="auto"/>
        <w:jc w:val="both"/>
        <w:rPr>
          <w:rFonts w:ascii="Arial" w:hAnsi="Arial" w:cs="Arial"/>
          <w:lang w:val="sr-Latn-ME"/>
        </w:rPr>
      </w:pPr>
    </w:p>
    <w:p w:rsidR="003F2A58" w:rsidRDefault="003F2A58" w:rsidP="003F2A58">
      <w:pPr>
        <w:spacing w:after="0" w:line="276" w:lineRule="auto"/>
        <w:jc w:val="both"/>
        <w:rPr>
          <w:rFonts w:ascii="Arial" w:hAnsi="Arial" w:cs="Arial"/>
          <w:lang w:val="sr-Latn-ME"/>
        </w:rPr>
      </w:pPr>
    </w:p>
    <w:p w:rsidR="003F2A58" w:rsidRDefault="003F2A58" w:rsidP="003F2A58">
      <w:pPr>
        <w:spacing w:after="0" w:line="276" w:lineRule="auto"/>
        <w:jc w:val="both"/>
        <w:rPr>
          <w:rFonts w:ascii="Arial" w:hAnsi="Arial" w:cs="Arial"/>
          <w:lang w:val="sr-Latn-ME"/>
        </w:rPr>
      </w:pPr>
    </w:p>
    <w:p w:rsidR="003F2A58" w:rsidRDefault="003F2A58" w:rsidP="003F2A58">
      <w:pPr>
        <w:spacing w:after="0" w:line="276" w:lineRule="auto"/>
        <w:jc w:val="both"/>
        <w:rPr>
          <w:rFonts w:ascii="Arial" w:hAnsi="Arial" w:cs="Arial"/>
          <w:lang w:val="sr-Latn-ME"/>
        </w:rPr>
      </w:pPr>
    </w:p>
    <w:p w:rsidR="003F2A58" w:rsidRDefault="003F2A58" w:rsidP="003F2A58">
      <w:pPr>
        <w:spacing w:after="0" w:line="276" w:lineRule="auto"/>
        <w:jc w:val="both"/>
        <w:rPr>
          <w:rFonts w:ascii="Arial" w:hAnsi="Arial" w:cs="Arial"/>
          <w:lang w:val="sr-Latn-ME"/>
        </w:rPr>
      </w:pPr>
    </w:p>
    <w:p w:rsidR="003F2A58" w:rsidRDefault="003F2A58" w:rsidP="003F2A58">
      <w:pPr>
        <w:spacing w:after="0" w:line="276" w:lineRule="auto"/>
        <w:jc w:val="both"/>
        <w:rPr>
          <w:rFonts w:ascii="Arial" w:hAnsi="Arial" w:cs="Arial"/>
          <w:lang w:val="sr-Latn-ME"/>
        </w:rPr>
      </w:pPr>
    </w:p>
    <w:p w:rsidR="003F2A58" w:rsidRPr="003F2A58" w:rsidRDefault="003F2A58" w:rsidP="003F2A58">
      <w:pPr>
        <w:spacing w:after="0" w:line="276" w:lineRule="auto"/>
        <w:jc w:val="both"/>
        <w:rPr>
          <w:rFonts w:ascii="Arial" w:hAnsi="Arial" w:cs="Arial"/>
          <w:lang w:val="sr-Latn-ME"/>
        </w:rPr>
      </w:pPr>
    </w:p>
    <w:p w:rsidR="008D69D9" w:rsidRDefault="008D69D9">
      <w:pPr>
        <w:rPr>
          <w:rFonts w:ascii="Arial" w:hAnsi="Arial" w:cs="Arial"/>
          <w:lang w:val="sr-Latn-ME"/>
        </w:rPr>
      </w:pPr>
      <w:r>
        <w:rPr>
          <w:rFonts w:ascii="Arial" w:hAnsi="Arial" w:cs="Arial"/>
          <w:lang w:val="sr-Latn-ME"/>
        </w:rPr>
        <w:br w:type="page"/>
      </w:r>
    </w:p>
    <w:p w:rsidR="00831686" w:rsidRDefault="00831686" w:rsidP="00831686">
      <w:pPr>
        <w:spacing w:after="0"/>
        <w:rPr>
          <w:rFonts w:ascii="Arial" w:hAnsi="Arial" w:cs="Arial"/>
        </w:rPr>
      </w:pPr>
    </w:p>
    <w:p w:rsidR="00F81961" w:rsidRPr="001068AA" w:rsidRDefault="00F81961" w:rsidP="00831686">
      <w:pPr>
        <w:spacing w:after="0"/>
        <w:rPr>
          <w:rFonts w:ascii="Arial" w:hAnsi="Arial" w:cs="Arial"/>
        </w:rPr>
      </w:pPr>
    </w:p>
    <w:p w:rsidR="00831686" w:rsidRPr="001068AA" w:rsidRDefault="00831686" w:rsidP="00831686">
      <w:pPr>
        <w:pStyle w:val="Heading1"/>
        <w:pBdr>
          <w:bottom w:val="single" w:sz="4" w:space="1" w:color="auto"/>
        </w:pBdr>
        <w:rPr>
          <w:rFonts w:ascii="Arial" w:hAnsi="Arial" w:cs="Arial"/>
          <w:b/>
          <w:color w:val="000000" w:themeColor="text1"/>
        </w:rPr>
      </w:pPr>
      <w:bookmarkStart w:id="9" w:name="_Toc125918111"/>
      <w:bookmarkStart w:id="10" w:name="_Toc127429520"/>
      <w:r w:rsidRPr="001068AA">
        <w:rPr>
          <w:rFonts w:ascii="Arial" w:hAnsi="Arial" w:cs="Arial"/>
          <w:b/>
          <w:color w:val="000000" w:themeColor="text1"/>
        </w:rPr>
        <w:t>3. SPISAK NADZORISANIH USTANOVA 2022.</w:t>
      </w:r>
      <w:bookmarkEnd w:id="9"/>
      <w:bookmarkEnd w:id="10"/>
    </w:p>
    <w:p w:rsidR="00831686" w:rsidRPr="001068AA" w:rsidRDefault="00831686" w:rsidP="00831686">
      <w:pPr>
        <w:spacing w:after="0"/>
        <w:rPr>
          <w:rFonts w:ascii="Arial" w:hAnsi="Arial" w:cs="Arial"/>
        </w:rPr>
      </w:pPr>
    </w:p>
    <w:p w:rsidR="00452B93" w:rsidRPr="0007576A" w:rsidRDefault="00452B93" w:rsidP="00452B93">
      <w:pPr>
        <w:spacing w:after="0"/>
        <w:jc w:val="both"/>
        <w:rPr>
          <w:rFonts w:ascii="Arial" w:hAnsi="Arial" w:cs="Arial"/>
          <w:lang w:val="sr-Latn-ME"/>
        </w:rPr>
      </w:pPr>
      <w:r w:rsidRPr="0007576A">
        <w:rPr>
          <w:rFonts w:ascii="Arial" w:hAnsi="Arial" w:cs="Arial"/>
          <w:lang w:val="sr-Latn-ME"/>
        </w:rPr>
        <w:t>U 202</w:t>
      </w:r>
      <w:r>
        <w:rPr>
          <w:rFonts w:ascii="Arial" w:hAnsi="Arial" w:cs="Arial"/>
          <w:lang w:val="sr-Latn-ME"/>
        </w:rPr>
        <w:t>2</w:t>
      </w:r>
      <w:r w:rsidRPr="0007576A">
        <w:rPr>
          <w:rFonts w:ascii="Arial" w:hAnsi="Arial" w:cs="Arial"/>
          <w:lang w:val="sr-Latn-ME"/>
        </w:rPr>
        <w:t>. godini utvrđen je kvali</w:t>
      </w:r>
      <w:r w:rsidR="00B46E00">
        <w:rPr>
          <w:rFonts w:ascii="Arial" w:hAnsi="Arial" w:cs="Arial"/>
          <w:lang w:val="sr-Latn-ME"/>
        </w:rPr>
        <w:t>tet obrazovno-vaspitnog rada u 3</w:t>
      </w:r>
      <w:r>
        <w:rPr>
          <w:rFonts w:ascii="Arial" w:hAnsi="Arial" w:cs="Arial"/>
          <w:lang w:val="sr-Latn-ME"/>
        </w:rPr>
        <w:t>4</w:t>
      </w:r>
      <w:r w:rsidRPr="0007576A">
        <w:rPr>
          <w:rFonts w:ascii="Arial" w:hAnsi="Arial" w:cs="Arial"/>
          <w:lang w:val="sr-Latn-ME"/>
        </w:rPr>
        <w:t xml:space="preserve"> ustanov</w:t>
      </w:r>
      <w:r>
        <w:rPr>
          <w:rFonts w:ascii="Arial" w:hAnsi="Arial" w:cs="Arial"/>
          <w:lang w:val="sr-Latn-ME"/>
        </w:rPr>
        <w:t>e</w:t>
      </w:r>
      <w:r w:rsidRPr="0007576A">
        <w:rPr>
          <w:rFonts w:ascii="Arial" w:hAnsi="Arial" w:cs="Arial"/>
          <w:lang w:val="sr-Latn-ME"/>
        </w:rPr>
        <w:t>:</w:t>
      </w:r>
    </w:p>
    <w:p w:rsidR="008615E9" w:rsidRDefault="008615E9" w:rsidP="00831686">
      <w:pPr>
        <w:spacing w:after="0"/>
        <w:rPr>
          <w:rFonts w:ascii="Arial" w:hAnsi="Arial" w:cs="Arial"/>
        </w:rPr>
      </w:pPr>
    </w:p>
    <w:tbl>
      <w:tblPr>
        <w:tblW w:w="0" w:type="auto"/>
        <w:jc w:val="center"/>
        <w:tblLook w:val="0000" w:firstRow="0" w:lastRow="0" w:firstColumn="0" w:lastColumn="0" w:noHBand="0" w:noVBand="0"/>
      </w:tblPr>
      <w:tblGrid>
        <w:gridCol w:w="650"/>
        <w:gridCol w:w="5964"/>
        <w:gridCol w:w="1539"/>
      </w:tblGrid>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shd w:val="solid" w:color="FFCC99" w:fill="auto"/>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R.br.</w:t>
            </w:r>
          </w:p>
        </w:tc>
        <w:tc>
          <w:tcPr>
            <w:tcW w:w="0" w:type="auto"/>
            <w:tcBorders>
              <w:top w:val="single" w:sz="6" w:space="0" w:color="auto"/>
              <w:left w:val="single" w:sz="6" w:space="0" w:color="auto"/>
              <w:bottom w:val="single" w:sz="6" w:space="0" w:color="auto"/>
              <w:right w:val="single" w:sz="6" w:space="0" w:color="auto"/>
            </w:tcBorders>
            <w:shd w:val="solid" w:color="FFCC99" w:fill="auto"/>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Vaspitno-obrazovna ustanova</w:t>
            </w:r>
          </w:p>
        </w:tc>
        <w:tc>
          <w:tcPr>
            <w:tcW w:w="0" w:type="auto"/>
            <w:tcBorders>
              <w:top w:val="single" w:sz="6" w:space="0" w:color="auto"/>
              <w:left w:val="single" w:sz="6" w:space="0" w:color="auto"/>
              <w:bottom w:val="single" w:sz="6" w:space="0" w:color="auto"/>
              <w:right w:val="single" w:sz="6" w:space="0" w:color="auto"/>
            </w:tcBorders>
            <w:shd w:val="solid" w:color="FFCC99" w:fill="auto"/>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lang w:val="sr-Latn-ME"/>
              </w:rPr>
            </w:pPr>
            <w:r w:rsidRPr="008D752C">
              <w:rPr>
                <w:rFonts w:ascii="Arial" w:hAnsi="Arial" w:cs="Arial"/>
                <w:color w:val="000000"/>
                <w:sz w:val="20"/>
                <w:szCs w:val="20"/>
              </w:rPr>
              <w:t>Opština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mješovita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ANDRIJEVICA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”Braća Ribar”</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B.POLJE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”Rifat Burdžović Tršo”</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B.POLJE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4</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”Krsto Radojević”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B.POLJE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5</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1344A4" w:rsidP="001344A4">
            <w:pPr>
              <w:autoSpaceDE w:val="0"/>
              <w:autoSpaceDN w:val="0"/>
              <w:adjustRightInd w:val="0"/>
              <w:spacing w:after="0" w:line="240" w:lineRule="auto"/>
              <w:rPr>
                <w:rFonts w:ascii="Arial" w:hAnsi="Arial" w:cs="Arial"/>
                <w:color w:val="000000"/>
              </w:rPr>
            </w:pPr>
            <w:r>
              <w:rPr>
                <w:rFonts w:ascii="Arial" w:hAnsi="Arial" w:cs="Arial"/>
                <w:color w:val="000000"/>
              </w:rPr>
              <w:t>JU Srednja elektro-</w:t>
            </w:r>
            <w:r w:rsidR="008615E9" w:rsidRPr="003F2A58">
              <w:rPr>
                <w:rFonts w:ascii="Arial" w:hAnsi="Arial" w:cs="Arial"/>
                <w:color w:val="000000"/>
              </w:rPr>
              <w:t>ekonomska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B.POLJE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6</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Škola za osnovno muzičko obrazovanje</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B.POLJE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7</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”Vladislav Rajko Korać”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BERANE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8</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Gimnazija "Panto Mališić"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BERANE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9</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Elektro ekonomska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BERANE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10</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”Radomir Mitrović”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BERANE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11</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E17C62" w:rsidP="0045513D">
            <w:pPr>
              <w:autoSpaceDE w:val="0"/>
              <w:autoSpaceDN w:val="0"/>
              <w:adjustRightInd w:val="0"/>
              <w:spacing w:after="0" w:line="240" w:lineRule="auto"/>
              <w:rPr>
                <w:rFonts w:ascii="Arial" w:hAnsi="Arial" w:cs="Arial"/>
                <w:color w:val="000000"/>
              </w:rPr>
            </w:pPr>
            <w:r>
              <w:rPr>
                <w:rFonts w:ascii="Arial" w:hAnsi="Arial" w:cs="Arial"/>
                <w:color w:val="000000"/>
              </w:rPr>
              <w:t>P</w:t>
            </w:r>
            <w:r w:rsidR="008615E9" w:rsidRPr="003F2A58">
              <w:rPr>
                <w:rFonts w:ascii="Arial" w:hAnsi="Arial" w:cs="Arial"/>
                <w:color w:val="000000"/>
              </w:rPr>
              <w:t>PU “Radmila Nedić”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BERANE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12</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Škola za osnovno muzičko obrazovanje</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BUDVA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13</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”Mirko Srzentić”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BUDVA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14</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stručna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CETINJE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15</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”Šunjo Pešikan”</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CETINJE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16</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Škola za osnovno muzičko obrazovanje “Savo Popović”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CETINJE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17</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PU “Sestre Radović”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KOLAŠIN</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18</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pomorska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KOTOR</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19</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mješovita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KOTOR</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20</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E17C62" w:rsidP="0045513D">
            <w:pPr>
              <w:autoSpaceDE w:val="0"/>
              <w:autoSpaceDN w:val="0"/>
              <w:adjustRightInd w:val="0"/>
              <w:spacing w:after="0" w:line="240" w:lineRule="auto"/>
              <w:rPr>
                <w:rFonts w:ascii="Arial" w:hAnsi="Arial" w:cs="Arial"/>
                <w:color w:val="000000"/>
              </w:rPr>
            </w:pPr>
            <w:r>
              <w:rPr>
                <w:rFonts w:ascii="Arial" w:hAnsi="Arial" w:cs="Arial"/>
                <w:color w:val="000000"/>
              </w:rPr>
              <w:t>P</w:t>
            </w:r>
            <w:r w:rsidR="008615E9" w:rsidRPr="003F2A58">
              <w:rPr>
                <w:rFonts w:ascii="Arial" w:hAnsi="Arial" w:cs="Arial"/>
                <w:color w:val="000000"/>
              </w:rPr>
              <w:t>PU “Osmjeh”</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KOTOR</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21</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”Janko Bjelica”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NIKŠIĆ</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22</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”Jovan Draganić”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NIKŠIĆ</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23</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”Pavle Kovačević”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NIKŠIĆ</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24</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”Radoje Čizmović”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NIKŠIĆ</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25</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”Olga Golović”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NIKŠIĆ</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26</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”Mihajlo Žugić”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PLJEVLJA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27</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”Vlado Milić”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PODGORICA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28</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”Pavle Rovinski”</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PODGORICA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29</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E17C62" w:rsidP="0045513D">
            <w:pPr>
              <w:autoSpaceDE w:val="0"/>
              <w:autoSpaceDN w:val="0"/>
              <w:adjustRightInd w:val="0"/>
              <w:spacing w:after="0" w:line="240" w:lineRule="auto"/>
              <w:rPr>
                <w:rFonts w:ascii="Arial" w:hAnsi="Arial" w:cs="Arial"/>
                <w:color w:val="000000"/>
              </w:rPr>
            </w:pPr>
            <w:r>
              <w:rPr>
                <w:rFonts w:ascii="Arial" w:hAnsi="Arial" w:cs="Arial"/>
                <w:color w:val="000000"/>
              </w:rPr>
              <w:t>P</w:t>
            </w:r>
            <w:bookmarkStart w:id="11" w:name="_GoBack"/>
            <w:bookmarkEnd w:id="11"/>
            <w:r w:rsidR="008615E9" w:rsidRPr="003F2A58">
              <w:rPr>
                <w:rFonts w:ascii="Arial" w:hAnsi="Arial" w:cs="Arial"/>
                <w:color w:val="000000"/>
              </w:rPr>
              <w:t>PU “Hepi kids”</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PODGORICA</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30</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”Balotiće”</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ROŽAJE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31</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”Donja Lovnica”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ROŽAJE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32</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OŠ ”Bać”</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ROŽAJE</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33</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mješovita škola “25. maj”</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TUZI</w:t>
            </w:r>
          </w:p>
        </w:tc>
      </w:tr>
      <w:tr w:rsidR="008615E9" w:rsidRPr="008D752C" w:rsidTr="003F2A58">
        <w:trPr>
          <w:trHeight w:val="288"/>
          <w:jc w:val="center"/>
        </w:trPr>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3F2A58">
            <w:pPr>
              <w:autoSpaceDE w:val="0"/>
              <w:autoSpaceDN w:val="0"/>
              <w:adjustRightInd w:val="0"/>
              <w:spacing w:after="0" w:line="240" w:lineRule="auto"/>
              <w:jc w:val="right"/>
              <w:rPr>
                <w:rFonts w:ascii="Arial" w:hAnsi="Arial" w:cs="Arial"/>
                <w:color w:val="000000"/>
                <w:sz w:val="20"/>
                <w:szCs w:val="20"/>
              </w:rPr>
            </w:pPr>
            <w:r w:rsidRPr="008D752C">
              <w:rPr>
                <w:rFonts w:ascii="Arial" w:hAnsi="Arial" w:cs="Arial"/>
                <w:color w:val="000000"/>
                <w:sz w:val="20"/>
                <w:szCs w:val="20"/>
              </w:rPr>
              <w:t>34</w:t>
            </w:r>
            <w:r w:rsidR="003F2A58">
              <w:rPr>
                <w:rFonts w:ascii="Arial" w:hAnsi="Arial" w:cs="Arial"/>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3F2A58" w:rsidRDefault="008615E9" w:rsidP="0045513D">
            <w:pPr>
              <w:autoSpaceDE w:val="0"/>
              <w:autoSpaceDN w:val="0"/>
              <w:adjustRightInd w:val="0"/>
              <w:spacing w:after="0" w:line="240" w:lineRule="auto"/>
              <w:rPr>
                <w:rFonts w:ascii="Arial" w:hAnsi="Arial" w:cs="Arial"/>
                <w:color w:val="000000"/>
              </w:rPr>
            </w:pPr>
            <w:r w:rsidRPr="003F2A58">
              <w:rPr>
                <w:rFonts w:ascii="Arial" w:hAnsi="Arial" w:cs="Arial"/>
                <w:color w:val="000000"/>
              </w:rPr>
              <w:t>JU Srednja mješovita škola</w:t>
            </w:r>
          </w:p>
        </w:tc>
        <w:tc>
          <w:tcPr>
            <w:tcW w:w="0" w:type="auto"/>
            <w:tcBorders>
              <w:top w:val="single" w:sz="6" w:space="0" w:color="auto"/>
              <w:left w:val="single" w:sz="6" w:space="0" w:color="auto"/>
              <w:bottom w:val="single" w:sz="6" w:space="0" w:color="auto"/>
              <w:right w:val="single" w:sz="6" w:space="0" w:color="auto"/>
            </w:tcBorders>
            <w:vAlign w:val="center"/>
          </w:tcPr>
          <w:p w:rsidR="008615E9" w:rsidRPr="008D752C" w:rsidRDefault="008615E9" w:rsidP="0045513D">
            <w:pPr>
              <w:autoSpaceDE w:val="0"/>
              <w:autoSpaceDN w:val="0"/>
              <w:adjustRightInd w:val="0"/>
              <w:spacing w:after="0" w:line="240" w:lineRule="auto"/>
              <w:rPr>
                <w:rFonts w:ascii="Arial" w:hAnsi="Arial" w:cs="Arial"/>
                <w:color w:val="000000"/>
                <w:sz w:val="20"/>
                <w:szCs w:val="20"/>
              </w:rPr>
            </w:pPr>
            <w:r w:rsidRPr="008D752C">
              <w:rPr>
                <w:rFonts w:ascii="Arial" w:hAnsi="Arial" w:cs="Arial"/>
                <w:color w:val="000000"/>
                <w:sz w:val="20"/>
                <w:szCs w:val="20"/>
              </w:rPr>
              <w:t>ZETA</w:t>
            </w:r>
          </w:p>
        </w:tc>
      </w:tr>
    </w:tbl>
    <w:p w:rsidR="008D69D9" w:rsidRDefault="008D69D9">
      <w:pPr>
        <w:rPr>
          <w:rFonts w:ascii="Arial" w:hAnsi="Arial" w:cs="Arial"/>
        </w:rPr>
      </w:pPr>
      <w:r>
        <w:rPr>
          <w:rFonts w:ascii="Arial" w:hAnsi="Arial" w:cs="Arial"/>
        </w:rPr>
        <w:br w:type="page"/>
      </w:r>
    </w:p>
    <w:p w:rsidR="008615E9" w:rsidRPr="00B46E00" w:rsidRDefault="008615E9" w:rsidP="00B46E00">
      <w:pPr>
        <w:spacing w:after="0"/>
        <w:rPr>
          <w:rFonts w:ascii="Arial" w:hAnsi="Arial" w:cs="Arial"/>
        </w:rPr>
      </w:pPr>
    </w:p>
    <w:p w:rsidR="00831686" w:rsidRPr="001068AA" w:rsidRDefault="00831686" w:rsidP="00831686">
      <w:pPr>
        <w:pStyle w:val="Heading1"/>
        <w:pBdr>
          <w:bottom w:val="single" w:sz="4" w:space="1" w:color="auto"/>
        </w:pBdr>
        <w:rPr>
          <w:rFonts w:ascii="Arial" w:hAnsi="Arial" w:cs="Arial"/>
          <w:b/>
          <w:color w:val="000000" w:themeColor="text1"/>
        </w:rPr>
      </w:pPr>
      <w:bookmarkStart w:id="12" w:name="_Toc125918112"/>
      <w:bookmarkStart w:id="13" w:name="_Toc127429521"/>
      <w:r w:rsidRPr="001068AA">
        <w:rPr>
          <w:rFonts w:ascii="Arial" w:hAnsi="Arial" w:cs="Arial"/>
          <w:b/>
          <w:color w:val="000000" w:themeColor="text1"/>
        </w:rPr>
        <w:t>4. PREGLED P</w:t>
      </w:r>
      <w:r w:rsidR="00E91D4C">
        <w:rPr>
          <w:rFonts w:ascii="Arial" w:hAnsi="Arial" w:cs="Arial"/>
          <w:b/>
          <w:color w:val="000000" w:themeColor="text1"/>
        </w:rPr>
        <w:t xml:space="preserve">ROCJENA STANDARDA KVALITETA </w:t>
      </w:r>
      <w:r w:rsidRPr="001068AA">
        <w:rPr>
          <w:rFonts w:ascii="Arial" w:hAnsi="Arial" w:cs="Arial"/>
          <w:b/>
          <w:color w:val="000000" w:themeColor="text1"/>
        </w:rPr>
        <w:t>PO NIVOIMA OBRAZOVANJA</w:t>
      </w:r>
      <w:bookmarkEnd w:id="12"/>
      <w:bookmarkEnd w:id="13"/>
    </w:p>
    <w:p w:rsidR="002A1EA5" w:rsidRPr="0085309F" w:rsidRDefault="002A1EA5" w:rsidP="00831686">
      <w:pPr>
        <w:spacing w:after="0"/>
        <w:rPr>
          <w:rFonts w:ascii="Arial" w:hAnsi="Arial" w:cs="Arial"/>
        </w:rPr>
      </w:pPr>
    </w:p>
    <w:p w:rsidR="00E91D4C" w:rsidRDefault="001412A9" w:rsidP="001412A9">
      <w:pPr>
        <w:spacing w:after="0"/>
        <w:jc w:val="both"/>
        <w:rPr>
          <w:rFonts w:ascii="Arial" w:hAnsi="Arial" w:cs="Arial"/>
        </w:rPr>
      </w:pPr>
      <w:r>
        <w:rPr>
          <w:rFonts w:ascii="Arial" w:hAnsi="Arial" w:cs="Arial"/>
        </w:rPr>
        <w:t xml:space="preserve">Za utvrđivanje kvaliteta obrazovno-vaspitnog rada ustanova utvrđeni su standardi kvaliteta </w:t>
      </w:r>
      <w:r w:rsidR="00E91D4C">
        <w:rPr>
          <w:rFonts w:ascii="Arial" w:hAnsi="Arial" w:cs="Arial"/>
        </w:rPr>
        <w:t>i</w:t>
      </w:r>
      <w:r>
        <w:rPr>
          <w:rFonts w:ascii="Arial" w:hAnsi="Arial" w:cs="Arial"/>
        </w:rPr>
        <w:t xml:space="preserve"> odgovarajući indikatori.</w:t>
      </w:r>
      <w:r w:rsidR="001344A4">
        <w:rPr>
          <w:rFonts w:ascii="Arial" w:hAnsi="Arial" w:cs="Arial"/>
        </w:rPr>
        <w:t xml:space="preserve"> U toku 2022. godine obrazovno-</w:t>
      </w:r>
      <w:r w:rsidR="00E91D4C">
        <w:rPr>
          <w:rFonts w:ascii="Arial" w:hAnsi="Arial" w:cs="Arial"/>
        </w:rPr>
        <w:t>vaspitne ustanove su ostvarile srednje procjene standarda kvaliteta</w:t>
      </w:r>
      <w:r w:rsidR="001344A4">
        <w:rPr>
          <w:rFonts w:ascii="Arial" w:hAnsi="Arial" w:cs="Arial"/>
        </w:rPr>
        <w:t>,</w:t>
      </w:r>
      <w:r w:rsidR="00E91D4C">
        <w:rPr>
          <w:rFonts w:ascii="Arial" w:hAnsi="Arial" w:cs="Arial"/>
        </w:rPr>
        <w:t xml:space="preserve"> </w:t>
      </w:r>
      <w:r w:rsidR="003C1945">
        <w:rPr>
          <w:rFonts w:ascii="Arial" w:hAnsi="Arial" w:cs="Arial"/>
        </w:rPr>
        <w:t>navedene</w:t>
      </w:r>
      <w:r w:rsidR="00E91D4C">
        <w:rPr>
          <w:rFonts w:ascii="Arial" w:hAnsi="Arial" w:cs="Arial"/>
        </w:rPr>
        <w:t xml:space="preserve"> u narednim tabelama.</w:t>
      </w:r>
    </w:p>
    <w:p w:rsidR="00E91D4C" w:rsidRDefault="00E91D4C" w:rsidP="001412A9">
      <w:pPr>
        <w:spacing w:after="0"/>
        <w:jc w:val="both"/>
        <w:rPr>
          <w:rFonts w:ascii="Arial" w:hAnsi="Arial" w:cs="Arial"/>
        </w:rPr>
      </w:pPr>
    </w:p>
    <w:p w:rsidR="00E20BEE" w:rsidRDefault="00E91D4C" w:rsidP="00E91D4C">
      <w:pPr>
        <w:pStyle w:val="N2"/>
      </w:pPr>
      <w:bookmarkStart w:id="14" w:name="_Toc127429522"/>
      <w:r>
        <w:t xml:space="preserve">4.1. </w:t>
      </w:r>
      <w:r w:rsidR="00D76B56">
        <w:t>Predškolske ustanove</w:t>
      </w:r>
      <w:bookmarkEnd w:id="14"/>
    </w:p>
    <w:p w:rsidR="00E91D4C" w:rsidRPr="008C7F93" w:rsidRDefault="00E91D4C" w:rsidP="00831686">
      <w:pPr>
        <w:spacing w:after="0"/>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6727"/>
        <w:gridCol w:w="1049"/>
      </w:tblGrid>
      <w:tr w:rsidR="00E20BEE" w:rsidRPr="003C1945" w:rsidTr="008C7F93">
        <w:trPr>
          <w:cantSplit/>
          <w:trHeight w:val="20"/>
        </w:trPr>
        <w:tc>
          <w:tcPr>
            <w:tcW w:w="1567" w:type="dxa"/>
            <w:tcBorders>
              <w:top w:val="single" w:sz="4" w:space="0" w:color="auto"/>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Ključna oblast</w:t>
            </w:r>
          </w:p>
        </w:tc>
        <w:tc>
          <w:tcPr>
            <w:tcW w:w="6727" w:type="dxa"/>
            <w:tcBorders>
              <w:top w:val="single" w:sz="4" w:space="0" w:color="auto"/>
              <w:left w:val="single" w:sz="4" w:space="0" w:color="auto"/>
              <w:bottom w:val="single" w:sz="4" w:space="0" w:color="auto"/>
              <w:right w:val="single" w:sz="4" w:space="0" w:color="auto"/>
            </w:tcBorders>
            <w:vAlign w:val="center"/>
            <w:hideMark/>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Standard</w:t>
            </w:r>
          </w:p>
        </w:tc>
        <w:tc>
          <w:tcPr>
            <w:tcW w:w="1056" w:type="dxa"/>
            <w:tcBorders>
              <w:top w:val="single" w:sz="4" w:space="0" w:color="auto"/>
              <w:left w:val="single" w:sz="4" w:space="0" w:color="auto"/>
              <w:bottom w:val="single" w:sz="4" w:space="0" w:color="auto"/>
              <w:right w:val="single" w:sz="4" w:space="0" w:color="auto"/>
            </w:tcBorders>
            <w:vAlign w:val="center"/>
          </w:tcPr>
          <w:p w:rsidR="00E20BEE" w:rsidRPr="008C7F93" w:rsidRDefault="00E20BEE" w:rsidP="00E20BEE">
            <w:pPr>
              <w:spacing w:after="0" w:line="240" w:lineRule="auto"/>
              <w:jc w:val="center"/>
              <w:rPr>
                <w:rFonts w:ascii="Arial" w:eastAsia="Times New Roman" w:hAnsi="Arial" w:cs="Arial"/>
                <w:color w:val="000000"/>
                <w:sz w:val="20"/>
                <w:szCs w:val="20"/>
              </w:rPr>
            </w:pPr>
            <w:r w:rsidRPr="008C7F93">
              <w:rPr>
                <w:rFonts w:ascii="Arial" w:eastAsia="Times New Roman" w:hAnsi="Arial" w:cs="Arial"/>
                <w:color w:val="000000"/>
                <w:sz w:val="20"/>
                <w:szCs w:val="20"/>
              </w:rPr>
              <w:t>Srednja procjena stand.</w:t>
            </w:r>
          </w:p>
        </w:tc>
      </w:tr>
      <w:tr w:rsidR="00E20BEE" w:rsidRPr="003C1945" w:rsidTr="008C7F93">
        <w:trPr>
          <w:trHeight w:val="20"/>
        </w:trPr>
        <w:tc>
          <w:tcPr>
            <w:tcW w:w="1567" w:type="dxa"/>
            <w:vMerge w:val="restart"/>
            <w:tcBorders>
              <w:top w:val="single" w:sz="4" w:space="0" w:color="auto"/>
              <w:left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 xml:space="preserve">B.1. </w:t>
            </w:r>
            <w:r w:rsidR="006D7D2C" w:rsidRPr="003C1945">
              <w:rPr>
                <w:rFonts w:ascii="Arial" w:eastAsia="Times New Roman" w:hAnsi="Arial" w:cs="Arial"/>
                <w:color w:val="000000"/>
              </w:rPr>
              <w:t>Vaspitno-obrazovni rad</w:t>
            </w: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E20BEE" w:rsidRPr="003C1945" w:rsidRDefault="00E20BEE" w:rsidP="006D7D2C">
            <w:pPr>
              <w:spacing w:after="0" w:line="240" w:lineRule="auto"/>
              <w:rPr>
                <w:rFonts w:ascii="Arial" w:eastAsia="Times New Roman" w:hAnsi="Arial" w:cs="Arial"/>
                <w:color w:val="000000"/>
              </w:rPr>
            </w:pPr>
            <w:r w:rsidRPr="003C1945">
              <w:rPr>
                <w:rFonts w:ascii="Arial" w:eastAsia="Times New Roman" w:hAnsi="Arial" w:cs="Arial"/>
                <w:color w:val="000000"/>
              </w:rPr>
              <w:t>B.1.1. Planiranje i programiranje i realizacija vaspitno-obrazovnog rada je u funkciji razvoja i učenja djece.</w:t>
            </w:r>
          </w:p>
        </w:tc>
        <w:tc>
          <w:tcPr>
            <w:tcW w:w="1056" w:type="dxa"/>
            <w:tcBorders>
              <w:top w:val="single" w:sz="4" w:space="0" w:color="auto"/>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5.25</w:t>
            </w:r>
          </w:p>
        </w:tc>
      </w:tr>
      <w:tr w:rsidR="00E20BEE" w:rsidRPr="003C1945" w:rsidTr="008C7F93">
        <w:trPr>
          <w:trHeight w:val="20"/>
        </w:trPr>
        <w:tc>
          <w:tcPr>
            <w:tcW w:w="1567" w:type="dxa"/>
            <w:vMerge/>
            <w:tcBorders>
              <w:left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E20BEE" w:rsidRPr="003C1945" w:rsidRDefault="00E20BEE" w:rsidP="006D7D2C">
            <w:pPr>
              <w:spacing w:after="0" w:line="240" w:lineRule="auto"/>
              <w:rPr>
                <w:rFonts w:ascii="Arial" w:eastAsia="Times New Roman" w:hAnsi="Arial" w:cs="Arial"/>
                <w:color w:val="000000"/>
              </w:rPr>
            </w:pPr>
            <w:r w:rsidRPr="003C1945">
              <w:rPr>
                <w:rFonts w:ascii="Arial" w:eastAsia="Times New Roman" w:hAnsi="Arial" w:cs="Arial"/>
                <w:color w:val="000000"/>
              </w:rPr>
              <w:t>B.1.2. Fizička sredina je bezbjedna i podsticajna za razvoj i učenje djece.</w:t>
            </w:r>
          </w:p>
        </w:tc>
        <w:tc>
          <w:tcPr>
            <w:tcW w:w="1056" w:type="dxa"/>
            <w:tcBorders>
              <w:top w:val="single" w:sz="4" w:space="0" w:color="auto"/>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7.50</w:t>
            </w:r>
          </w:p>
        </w:tc>
      </w:tr>
      <w:tr w:rsidR="00E20BEE" w:rsidRPr="003C1945" w:rsidTr="008C7F93">
        <w:trPr>
          <w:trHeight w:val="20"/>
        </w:trPr>
        <w:tc>
          <w:tcPr>
            <w:tcW w:w="1567" w:type="dxa"/>
            <w:vMerge/>
            <w:tcBorders>
              <w:left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E20BEE" w:rsidRPr="003C1945" w:rsidRDefault="00E20BEE" w:rsidP="006D7D2C">
            <w:pPr>
              <w:spacing w:after="0" w:line="240" w:lineRule="auto"/>
              <w:rPr>
                <w:rFonts w:ascii="Arial" w:eastAsia="Times New Roman" w:hAnsi="Arial" w:cs="Arial"/>
                <w:color w:val="000000"/>
              </w:rPr>
            </w:pPr>
            <w:r w:rsidRPr="003C1945">
              <w:rPr>
                <w:rFonts w:ascii="Arial" w:eastAsia="Times New Roman" w:hAnsi="Arial" w:cs="Arial"/>
                <w:color w:val="000000"/>
              </w:rPr>
              <w:t>B.1.3. Socijalna sredina je podsticajna za razvoj i učenje djece.</w:t>
            </w:r>
          </w:p>
        </w:tc>
        <w:tc>
          <w:tcPr>
            <w:tcW w:w="1056" w:type="dxa"/>
            <w:tcBorders>
              <w:top w:val="single" w:sz="4" w:space="0" w:color="auto"/>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8.25</w:t>
            </w:r>
          </w:p>
        </w:tc>
      </w:tr>
      <w:tr w:rsidR="00E20BEE" w:rsidRPr="003C1945" w:rsidTr="008C7F93">
        <w:trPr>
          <w:trHeight w:val="20"/>
        </w:trPr>
        <w:tc>
          <w:tcPr>
            <w:tcW w:w="1567" w:type="dxa"/>
            <w:vMerge/>
            <w:tcBorders>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bottom"/>
            <w:hideMark/>
          </w:tcPr>
          <w:p w:rsidR="00E20BEE" w:rsidRPr="003C1945" w:rsidRDefault="00E20BEE" w:rsidP="006D7D2C">
            <w:pPr>
              <w:spacing w:after="0" w:line="240" w:lineRule="auto"/>
              <w:rPr>
                <w:rFonts w:ascii="Arial" w:eastAsia="Times New Roman" w:hAnsi="Arial" w:cs="Arial"/>
                <w:color w:val="000000"/>
              </w:rPr>
            </w:pPr>
            <w:r w:rsidRPr="003C1945">
              <w:rPr>
                <w:rFonts w:ascii="Arial" w:eastAsia="Times New Roman" w:hAnsi="Arial" w:cs="Arial"/>
                <w:color w:val="000000"/>
              </w:rPr>
              <w:t>B.1.4. Kapaciteti lokalne sredine i aktivnosti su u funkciji postizanja postavljenih ciljeva.</w:t>
            </w:r>
          </w:p>
        </w:tc>
        <w:tc>
          <w:tcPr>
            <w:tcW w:w="1056" w:type="dxa"/>
            <w:tcBorders>
              <w:top w:val="single" w:sz="4" w:space="0" w:color="auto"/>
              <w:left w:val="single" w:sz="4" w:space="0" w:color="auto"/>
              <w:bottom w:val="single" w:sz="4" w:space="0" w:color="auto"/>
              <w:right w:val="single" w:sz="4" w:space="0" w:color="auto"/>
            </w:tcBorders>
            <w:vAlign w:val="center"/>
          </w:tcPr>
          <w:p w:rsidR="00E20BEE" w:rsidRPr="003C1945" w:rsidRDefault="00E20BEE" w:rsidP="00E20BEE">
            <w:pPr>
              <w:spacing w:after="0" w:line="240" w:lineRule="auto"/>
              <w:jc w:val="center"/>
              <w:rPr>
                <w:rFonts w:ascii="Arial" w:eastAsia="Times New Roman" w:hAnsi="Arial" w:cs="Arial"/>
                <w:color w:val="000000"/>
              </w:rPr>
            </w:pPr>
            <w:r w:rsidRPr="003C1945">
              <w:rPr>
                <w:rFonts w:ascii="Arial" w:eastAsia="Times New Roman" w:hAnsi="Arial" w:cs="Arial"/>
                <w:color w:val="000000"/>
              </w:rPr>
              <w:t>8.00</w:t>
            </w:r>
          </w:p>
        </w:tc>
      </w:tr>
      <w:tr w:rsidR="006D7D2C" w:rsidRPr="003C1945" w:rsidTr="008C7F93">
        <w:trPr>
          <w:trHeight w:val="20"/>
        </w:trPr>
        <w:tc>
          <w:tcPr>
            <w:tcW w:w="1567" w:type="dxa"/>
            <w:vMerge w:val="restart"/>
            <w:tcBorders>
              <w:top w:val="single" w:sz="4" w:space="0" w:color="auto"/>
              <w:left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B.2. Upravljanje i rukovođenje predškolskom ustanovom</w:t>
            </w: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B.2.1. Planiranje i programiranje rada je u funkciji razvoja predškolske ustanove.</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4.75</w:t>
            </w:r>
          </w:p>
        </w:tc>
      </w:tr>
      <w:tr w:rsidR="006D7D2C" w:rsidRPr="003C1945" w:rsidTr="008C7F93">
        <w:trPr>
          <w:trHeight w:val="20"/>
        </w:trPr>
        <w:tc>
          <w:tcPr>
            <w:tcW w:w="1567" w:type="dxa"/>
            <w:vMerge/>
            <w:tcBorders>
              <w:left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B.2.2. Rukovođenje i upravljanje su u funkciji unapređivanja rada ustanove.</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5.50</w:t>
            </w:r>
          </w:p>
        </w:tc>
      </w:tr>
      <w:tr w:rsidR="006D7D2C" w:rsidRPr="003C1945" w:rsidTr="008C7F93">
        <w:trPr>
          <w:trHeight w:val="20"/>
        </w:trPr>
        <w:tc>
          <w:tcPr>
            <w:tcW w:w="1567" w:type="dxa"/>
            <w:vMerge/>
            <w:tcBorders>
              <w:left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 xml:space="preserve">B.2.3. Direktor obezbjeđuje efikasno funkcionisanje predškolske ustanove i radi na unapređenju kvaliteta rada. </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6.25</w:t>
            </w:r>
          </w:p>
        </w:tc>
      </w:tr>
      <w:tr w:rsidR="006D7D2C" w:rsidRPr="003C1945" w:rsidTr="008C7F93">
        <w:trPr>
          <w:trHeight w:val="20"/>
        </w:trPr>
        <w:tc>
          <w:tcPr>
            <w:tcW w:w="1567" w:type="dxa"/>
            <w:vMerge/>
            <w:tcBorders>
              <w:left w:val="single" w:sz="4" w:space="0" w:color="auto"/>
              <w:bottom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bottom"/>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B.2.4. Direktor organizuje i prati profesionalni razvoj i napredovanje zaposlenih.</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5.25</w:t>
            </w:r>
          </w:p>
        </w:tc>
      </w:tr>
      <w:tr w:rsidR="006D7D2C" w:rsidRPr="003C1945" w:rsidTr="008C7F93">
        <w:trPr>
          <w:trHeight w:val="20"/>
        </w:trPr>
        <w:tc>
          <w:tcPr>
            <w:tcW w:w="1567" w:type="dxa"/>
            <w:vMerge w:val="restart"/>
            <w:tcBorders>
              <w:top w:val="single" w:sz="4" w:space="0" w:color="auto"/>
              <w:left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B.3. Etos</w:t>
            </w:r>
            <w:r w:rsidR="008431B8" w:rsidRPr="003C1945">
              <w:rPr>
                <w:rFonts w:ascii="Arial" w:eastAsia="Times New Roman" w:hAnsi="Arial" w:cs="Arial"/>
                <w:color w:val="000000"/>
              </w:rPr>
              <w:t xml:space="preserve"> predškolske ustanove</w:t>
            </w: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B.3.1. Život i rad zaposlenih, djece i roditelja u predškolskoj ustanovi zasnovan je na poštovanju pravila i međusobnom uvažavanju.</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7.75</w:t>
            </w:r>
          </w:p>
        </w:tc>
      </w:tr>
      <w:tr w:rsidR="006D7D2C" w:rsidRPr="003C1945" w:rsidTr="008C7F93">
        <w:trPr>
          <w:trHeight w:val="20"/>
        </w:trPr>
        <w:tc>
          <w:tcPr>
            <w:tcW w:w="1567" w:type="dxa"/>
            <w:vMerge/>
            <w:tcBorders>
              <w:left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B.3.2. Predškolska ustanova je bezbjedna sredina koja podstiče usvajanje pozitivnih vrijednosti.</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7.25</w:t>
            </w:r>
          </w:p>
        </w:tc>
      </w:tr>
      <w:tr w:rsidR="006D7D2C" w:rsidRPr="003C1945" w:rsidTr="008C7F93">
        <w:trPr>
          <w:trHeight w:val="20"/>
        </w:trPr>
        <w:tc>
          <w:tcPr>
            <w:tcW w:w="1567" w:type="dxa"/>
            <w:vMerge/>
            <w:tcBorders>
              <w:left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B.3.3. Predškolska ustanova je otvorena za saradnju sa okruženjem, porodicom i lokalnom sredinom.</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7.75</w:t>
            </w:r>
          </w:p>
        </w:tc>
      </w:tr>
      <w:tr w:rsidR="006D7D2C" w:rsidRPr="003C1945" w:rsidTr="008C7F93">
        <w:trPr>
          <w:trHeight w:val="20"/>
        </w:trPr>
        <w:tc>
          <w:tcPr>
            <w:tcW w:w="1567" w:type="dxa"/>
            <w:vMerge/>
            <w:tcBorders>
              <w:left w:val="single" w:sz="4" w:space="0" w:color="auto"/>
              <w:bottom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B.3.4. Ustanova promoviše rezultate cjelokupnog rada u zajednici.</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8.50</w:t>
            </w:r>
          </w:p>
        </w:tc>
      </w:tr>
      <w:tr w:rsidR="006D7D2C" w:rsidRPr="003C1945" w:rsidTr="008C7F93">
        <w:trPr>
          <w:trHeight w:val="20"/>
        </w:trPr>
        <w:tc>
          <w:tcPr>
            <w:tcW w:w="1567" w:type="dxa"/>
            <w:vMerge w:val="restart"/>
            <w:tcBorders>
              <w:top w:val="single" w:sz="4" w:space="0" w:color="auto"/>
              <w:left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B.4. Razvoj i napredovanje djece</w:t>
            </w: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 xml:space="preserve">B.4.1. Praćenje razvoja i napredovanja djece vrši se u kontinuitetu, uz upotrebu odgovarajućih standardizovanih tehnika i instrumenata i ostalih evidencija. </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6.25</w:t>
            </w:r>
          </w:p>
        </w:tc>
      </w:tr>
      <w:tr w:rsidR="006D7D2C" w:rsidRPr="003C1945" w:rsidTr="008C7F93">
        <w:trPr>
          <w:trHeight w:val="20"/>
        </w:trPr>
        <w:tc>
          <w:tcPr>
            <w:tcW w:w="1567" w:type="dxa"/>
            <w:vMerge/>
            <w:tcBorders>
              <w:left w:val="single" w:sz="4" w:space="0" w:color="auto"/>
              <w:bottom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 xml:space="preserve">B.4.2. Ustanova u kontinuitetu prati i podstiče razvoj i napredovanja djece sa posebnim obrazovnim potrebama. </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7.50</w:t>
            </w:r>
          </w:p>
        </w:tc>
      </w:tr>
      <w:tr w:rsidR="006D7D2C" w:rsidRPr="003C1945" w:rsidTr="008C7F93">
        <w:trPr>
          <w:trHeight w:val="20"/>
        </w:trPr>
        <w:tc>
          <w:tcPr>
            <w:tcW w:w="1567" w:type="dxa"/>
            <w:vMerge w:val="restart"/>
            <w:tcBorders>
              <w:top w:val="single" w:sz="4" w:space="0" w:color="auto"/>
              <w:left w:val="single" w:sz="4" w:space="0" w:color="auto"/>
              <w:right w:val="single" w:sz="4" w:space="0" w:color="auto"/>
            </w:tcBorders>
            <w:vAlign w:val="center"/>
          </w:tcPr>
          <w:p w:rsidR="006D7D2C" w:rsidRPr="003C1945" w:rsidRDefault="006D7D2C" w:rsidP="008C7F93">
            <w:pPr>
              <w:spacing w:after="0" w:line="240" w:lineRule="auto"/>
              <w:jc w:val="center"/>
              <w:rPr>
                <w:rFonts w:ascii="Arial" w:eastAsia="Times New Roman" w:hAnsi="Arial" w:cs="Arial"/>
                <w:color w:val="000000"/>
              </w:rPr>
            </w:pPr>
            <w:r w:rsidRPr="003C1945">
              <w:rPr>
                <w:rFonts w:ascii="Arial" w:eastAsia="Times New Roman" w:hAnsi="Arial" w:cs="Arial"/>
                <w:color w:val="000000"/>
              </w:rPr>
              <w:t>B.5. Resursi predškolske ustanove</w:t>
            </w: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 xml:space="preserve">B.5.1. Kadrovska struktura omogućava kvalitetnu njegu djece i vaspitno-obrazovni rad. </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5.75</w:t>
            </w:r>
          </w:p>
        </w:tc>
      </w:tr>
      <w:tr w:rsidR="006D7D2C" w:rsidRPr="003C1945" w:rsidTr="008C7F93">
        <w:trPr>
          <w:trHeight w:val="20"/>
        </w:trPr>
        <w:tc>
          <w:tcPr>
            <w:tcW w:w="1567" w:type="dxa"/>
            <w:vMerge/>
            <w:tcBorders>
              <w:left w:val="single" w:sz="4" w:space="0" w:color="auto"/>
              <w:bottom w:val="single" w:sz="4" w:space="0" w:color="auto"/>
              <w:right w:val="single" w:sz="4" w:space="0" w:color="auto"/>
            </w:tcBorders>
          </w:tcPr>
          <w:p w:rsidR="006D7D2C" w:rsidRPr="003C1945" w:rsidRDefault="006D7D2C" w:rsidP="006D7D2C">
            <w:pPr>
              <w:spacing w:after="0" w:line="240" w:lineRule="auto"/>
              <w:jc w:val="center"/>
              <w:rPr>
                <w:rFonts w:ascii="Arial" w:eastAsia="Times New Roman" w:hAnsi="Arial" w:cs="Arial"/>
                <w:color w:val="000000"/>
              </w:rPr>
            </w:pPr>
          </w:p>
        </w:tc>
        <w:tc>
          <w:tcPr>
            <w:tcW w:w="6727" w:type="dxa"/>
            <w:tcBorders>
              <w:top w:val="single" w:sz="4" w:space="0" w:color="auto"/>
              <w:left w:val="single" w:sz="4" w:space="0" w:color="auto"/>
              <w:bottom w:val="single" w:sz="4" w:space="0" w:color="auto"/>
              <w:right w:val="single" w:sz="4" w:space="0" w:color="auto"/>
            </w:tcBorders>
            <w:noWrap/>
            <w:vAlign w:val="center"/>
            <w:hideMark/>
          </w:tcPr>
          <w:p w:rsidR="006D7D2C" w:rsidRPr="003C1945" w:rsidRDefault="006D7D2C" w:rsidP="006D7D2C">
            <w:pPr>
              <w:spacing w:after="0" w:line="240" w:lineRule="auto"/>
              <w:rPr>
                <w:rFonts w:ascii="Arial" w:eastAsia="Times New Roman" w:hAnsi="Arial" w:cs="Arial"/>
                <w:color w:val="000000"/>
              </w:rPr>
            </w:pPr>
            <w:r w:rsidRPr="003C1945">
              <w:rPr>
                <w:rFonts w:ascii="Arial" w:eastAsia="Times New Roman" w:hAnsi="Arial" w:cs="Arial"/>
                <w:color w:val="000000"/>
              </w:rPr>
              <w:t xml:space="preserve">B.5.2. U predškolskoj ustanovi su obezbijeđeni materijalno-tehnički uslovi za njegu djece i vaspitno-obrazovni rad. </w:t>
            </w:r>
          </w:p>
        </w:tc>
        <w:tc>
          <w:tcPr>
            <w:tcW w:w="1056" w:type="dxa"/>
            <w:tcBorders>
              <w:top w:val="single" w:sz="4" w:space="0" w:color="auto"/>
              <w:left w:val="single" w:sz="4" w:space="0" w:color="auto"/>
              <w:bottom w:val="single" w:sz="4" w:space="0" w:color="auto"/>
              <w:right w:val="single" w:sz="4" w:space="0" w:color="auto"/>
            </w:tcBorders>
            <w:vAlign w:val="center"/>
          </w:tcPr>
          <w:p w:rsidR="006D7D2C" w:rsidRPr="003C1945" w:rsidRDefault="006D7D2C" w:rsidP="006D7D2C">
            <w:pPr>
              <w:spacing w:after="0" w:line="240" w:lineRule="auto"/>
              <w:jc w:val="center"/>
              <w:rPr>
                <w:rFonts w:ascii="Arial" w:eastAsia="Times New Roman" w:hAnsi="Arial" w:cs="Arial"/>
                <w:color w:val="000000"/>
              </w:rPr>
            </w:pPr>
            <w:r w:rsidRPr="003C1945">
              <w:rPr>
                <w:rFonts w:ascii="Arial" w:eastAsia="Times New Roman" w:hAnsi="Arial" w:cs="Arial"/>
                <w:color w:val="000000"/>
              </w:rPr>
              <w:t>7.50</w:t>
            </w:r>
          </w:p>
        </w:tc>
      </w:tr>
    </w:tbl>
    <w:p w:rsidR="008C7F93" w:rsidRDefault="00E91D4C" w:rsidP="00E91D4C">
      <w:pPr>
        <w:spacing w:after="0"/>
        <w:jc w:val="both"/>
        <w:rPr>
          <w:rFonts w:ascii="Arial" w:hAnsi="Arial" w:cs="Arial"/>
          <w:color w:val="000000" w:themeColor="text1"/>
        </w:rPr>
      </w:pPr>
      <w:r>
        <w:rPr>
          <w:rFonts w:ascii="Arial" w:hAnsi="Arial" w:cs="Arial"/>
          <w:color w:val="000000" w:themeColor="text1"/>
        </w:rPr>
        <w:t xml:space="preserve">Procjene svih standarda </w:t>
      </w:r>
      <w:r w:rsidR="00D13EA1">
        <w:rPr>
          <w:rFonts w:ascii="Arial" w:hAnsi="Arial" w:cs="Arial"/>
          <w:color w:val="000000" w:themeColor="text1"/>
        </w:rPr>
        <w:t xml:space="preserve">za predškolske ustanove </w:t>
      </w:r>
      <w:r>
        <w:rPr>
          <w:rFonts w:ascii="Arial" w:hAnsi="Arial" w:cs="Arial"/>
          <w:color w:val="000000" w:themeColor="text1"/>
        </w:rPr>
        <w:t>su u intervalu od 5.25 (za B.1.1. i B.2.4) do 8.50 (B.3.4). Detaljnija zapažanja o radu predškolskih ustanova data su u dijelu 5 ovog Izvještaja.</w:t>
      </w:r>
    </w:p>
    <w:p w:rsidR="008C7F93" w:rsidRPr="008C7F93" w:rsidRDefault="008C7F93">
      <w:pPr>
        <w:rPr>
          <w:rFonts w:ascii="Arial" w:hAnsi="Arial" w:cs="Arial"/>
          <w:color w:val="000000" w:themeColor="text1"/>
          <w:sz w:val="8"/>
          <w:szCs w:val="8"/>
        </w:rPr>
      </w:pPr>
      <w:r w:rsidRPr="008C7F93">
        <w:rPr>
          <w:rFonts w:ascii="Arial" w:hAnsi="Arial" w:cs="Arial"/>
          <w:color w:val="000000" w:themeColor="text1"/>
          <w:sz w:val="8"/>
          <w:szCs w:val="8"/>
        </w:rPr>
        <w:br w:type="page"/>
      </w:r>
    </w:p>
    <w:p w:rsidR="00E20BEE" w:rsidRPr="00954584" w:rsidRDefault="00E20BEE" w:rsidP="00E20BEE">
      <w:pPr>
        <w:spacing w:after="0"/>
        <w:jc w:val="both"/>
        <w:rPr>
          <w:rFonts w:ascii="Arial" w:hAnsi="Arial" w:cs="Arial"/>
        </w:rPr>
      </w:pPr>
    </w:p>
    <w:p w:rsidR="008431B8" w:rsidRDefault="00E91D4C" w:rsidP="00E91D4C">
      <w:pPr>
        <w:pStyle w:val="N2"/>
      </w:pPr>
      <w:bookmarkStart w:id="15" w:name="_Toc127429523"/>
      <w:r>
        <w:t xml:space="preserve">4.2. </w:t>
      </w:r>
      <w:r w:rsidR="00D76B56" w:rsidRPr="00954584">
        <w:t>Osnovne škole</w:t>
      </w:r>
      <w:bookmarkEnd w:id="15"/>
    </w:p>
    <w:p w:rsidR="00E91D4C" w:rsidRPr="00E91D4C" w:rsidRDefault="00E91D4C" w:rsidP="003C1945">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6751"/>
        <w:gridCol w:w="1165"/>
      </w:tblGrid>
      <w:tr w:rsidR="00D76B56" w:rsidRPr="003C1945" w:rsidTr="003C1945">
        <w:trPr>
          <w:trHeight w:val="20"/>
        </w:trPr>
        <w:tc>
          <w:tcPr>
            <w:tcW w:w="767" w:type="pct"/>
            <w:shd w:val="clear" w:color="auto" w:fill="auto"/>
            <w:vAlign w:val="center"/>
          </w:tcPr>
          <w:p w:rsidR="008431B8" w:rsidRPr="003C1945" w:rsidRDefault="008431B8"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Ključna oblast</w:t>
            </w:r>
          </w:p>
        </w:tc>
        <w:tc>
          <w:tcPr>
            <w:tcW w:w="3610" w:type="pct"/>
            <w:shd w:val="clear" w:color="auto" w:fill="auto"/>
            <w:vAlign w:val="center"/>
          </w:tcPr>
          <w:p w:rsidR="008431B8" w:rsidRPr="003C1945" w:rsidRDefault="008431B8" w:rsidP="008431B8">
            <w:pPr>
              <w:spacing w:after="0" w:line="240" w:lineRule="auto"/>
              <w:jc w:val="center"/>
              <w:rPr>
                <w:rFonts w:ascii="Arial" w:eastAsia="Times New Roman" w:hAnsi="Arial" w:cs="Arial"/>
                <w:color w:val="000000"/>
              </w:rPr>
            </w:pPr>
            <w:r w:rsidRPr="003C1945">
              <w:rPr>
                <w:rFonts w:ascii="Arial" w:eastAsia="Times New Roman" w:hAnsi="Arial" w:cs="Arial"/>
                <w:color w:val="000000"/>
              </w:rPr>
              <w:t>Standard</w:t>
            </w:r>
          </w:p>
        </w:tc>
        <w:tc>
          <w:tcPr>
            <w:tcW w:w="623" w:type="pct"/>
            <w:shd w:val="clear" w:color="auto" w:fill="auto"/>
            <w:vAlign w:val="center"/>
          </w:tcPr>
          <w:p w:rsidR="008431B8" w:rsidRPr="003C1945" w:rsidRDefault="008431B8" w:rsidP="008431B8">
            <w:pPr>
              <w:spacing w:after="0" w:line="240" w:lineRule="auto"/>
              <w:jc w:val="center"/>
              <w:rPr>
                <w:rFonts w:ascii="Arial" w:eastAsia="Times New Roman" w:hAnsi="Arial" w:cs="Arial"/>
                <w:color w:val="000000"/>
              </w:rPr>
            </w:pPr>
            <w:r w:rsidRPr="003C1945">
              <w:rPr>
                <w:rFonts w:ascii="Arial" w:eastAsia="Times New Roman" w:hAnsi="Arial" w:cs="Arial"/>
                <w:color w:val="000000"/>
              </w:rPr>
              <w:t>Srednja procjena stand.</w:t>
            </w:r>
          </w:p>
        </w:tc>
      </w:tr>
      <w:tr w:rsidR="00D76B56" w:rsidRPr="003C1945" w:rsidTr="003C1945">
        <w:trPr>
          <w:trHeight w:val="20"/>
        </w:trPr>
        <w:tc>
          <w:tcPr>
            <w:tcW w:w="767" w:type="pct"/>
            <w:vMerge w:val="restart"/>
            <w:shd w:val="clear" w:color="auto" w:fill="auto"/>
            <w:vAlign w:val="center"/>
            <w:hideMark/>
          </w:tcPr>
          <w:p w:rsidR="008431B8" w:rsidRPr="003C1945" w:rsidRDefault="008431B8" w:rsidP="003C1945">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A</w:t>
            </w:r>
            <w:r w:rsidR="00D76B56" w:rsidRPr="003C1945">
              <w:rPr>
                <w:rFonts w:ascii="Arial" w:eastAsia="Times New Roman" w:hAnsi="Arial" w:cs="Arial"/>
                <w:color w:val="000000"/>
                <w:lang w:val="sr-Latn-RS"/>
              </w:rPr>
              <w:t>.1. N</w:t>
            </w:r>
            <w:r w:rsidRPr="003C1945">
              <w:rPr>
                <w:rFonts w:ascii="Arial" w:eastAsia="Times New Roman" w:hAnsi="Arial" w:cs="Arial"/>
                <w:color w:val="000000"/>
                <w:lang w:val="sr-Latn-RS"/>
              </w:rPr>
              <w:t>astava i učenje</w:t>
            </w:r>
          </w:p>
        </w:tc>
        <w:tc>
          <w:tcPr>
            <w:tcW w:w="3610" w:type="pct"/>
            <w:shd w:val="clear" w:color="auto" w:fill="auto"/>
            <w:noWrap/>
            <w:hideMark/>
          </w:tcPr>
          <w:p w:rsidR="008431B8" w:rsidRPr="003C1945" w:rsidRDefault="008431B8" w:rsidP="008431B8">
            <w:pPr>
              <w:spacing w:after="0" w:line="240" w:lineRule="auto"/>
              <w:rPr>
                <w:rFonts w:ascii="Arial" w:eastAsia="Times New Roman" w:hAnsi="Arial" w:cs="Arial"/>
                <w:lang w:val="sr-Latn-RS"/>
              </w:rPr>
            </w:pPr>
            <w:r w:rsidRPr="003C1945">
              <w:rPr>
                <w:rFonts w:ascii="Arial" w:eastAsia="Times New Roman" w:hAnsi="Arial" w:cs="Arial"/>
                <w:lang w:val="sr-Latn-RS"/>
              </w:rPr>
              <w:t>A.1.1. Planiranje je u skladu sa zahtjevima kurikuluma.</w:t>
            </w:r>
          </w:p>
        </w:tc>
        <w:tc>
          <w:tcPr>
            <w:tcW w:w="623" w:type="pct"/>
            <w:shd w:val="clear" w:color="auto" w:fill="auto"/>
            <w:noWrap/>
            <w:vAlign w:val="center"/>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6.89</w:t>
            </w:r>
          </w:p>
        </w:tc>
      </w:tr>
      <w:tr w:rsidR="00D76B56" w:rsidRPr="003C1945" w:rsidTr="003C1945">
        <w:trPr>
          <w:trHeight w:val="20"/>
        </w:trPr>
        <w:tc>
          <w:tcPr>
            <w:tcW w:w="767" w:type="pct"/>
            <w:vMerge/>
            <w:shd w:val="clear" w:color="auto" w:fill="auto"/>
            <w:vAlign w:val="center"/>
            <w:hideMark/>
          </w:tcPr>
          <w:p w:rsidR="008431B8" w:rsidRPr="003C1945" w:rsidRDefault="008431B8" w:rsidP="008431B8">
            <w:pPr>
              <w:spacing w:after="0" w:line="240" w:lineRule="auto"/>
              <w:rPr>
                <w:rFonts w:ascii="Arial" w:eastAsia="Times New Roman" w:hAnsi="Arial" w:cs="Arial"/>
                <w:color w:val="000000"/>
                <w:lang w:val="sr-Latn-RS"/>
              </w:rPr>
            </w:pPr>
          </w:p>
        </w:tc>
        <w:tc>
          <w:tcPr>
            <w:tcW w:w="3610" w:type="pct"/>
            <w:shd w:val="clear" w:color="auto" w:fill="auto"/>
            <w:noWrap/>
            <w:hideMark/>
          </w:tcPr>
          <w:p w:rsidR="008431B8" w:rsidRPr="003C1945" w:rsidRDefault="008431B8" w:rsidP="008431B8">
            <w:pPr>
              <w:spacing w:after="0" w:line="240" w:lineRule="auto"/>
              <w:rPr>
                <w:rFonts w:ascii="Arial" w:eastAsia="Times New Roman" w:hAnsi="Arial" w:cs="Arial"/>
                <w:lang w:val="sr-Latn-RS"/>
              </w:rPr>
            </w:pPr>
            <w:r w:rsidRPr="003C1945">
              <w:rPr>
                <w:rFonts w:ascii="Arial" w:eastAsia="Times New Roman" w:hAnsi="Arial" w:cs="Arial"/>
                <w:lang w:val="sr-Latn-RS"/>
              </w:rPr>
              <w:t>A.1.2. Nastava je prilagođena razvojnim karakteristikama, potrebama i mogućnostima učenika i usmjerena je na ostvarivanje ishoda učenja.</w:t>
            </w:r>
          </w:p>
        </w:tc>
        <w:tc>
          <w:tcPr>
            <w:tcW w:w="623" w:type="pct"/>
            <w:shd w:val="clear" w:color="auto" w:fill="auto"/>
            <w:noWrap/>
            <w:vAlign w:val="center"/>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7.32</w:t>
            </w:r>
          </w:p>
        </w:tc>
      </w:tr>
      <w:tr w:rsidR="00D76B56" w:rsidRPr="003C1945" w:rsidTr="003C1945">
        <w:trPr>
          <w:trHeight w:val="20"/>
        </w:trPr>
        <w:tc>
          <w:tcPr>
            <w:tcW w:w="767" w:type="pct"/>
            <w:vMerge/>
            <w:shd w:val="clear" w:color="auto" w:fill="auto"/>
            <w:vAlign w:val="center"/>
            <w:hideMark/>
          </w:tcPr>
          <w:p w:rsidR="008431B8" w:rsidRPr="003C1945" w:rsidRDefault="008431B8" w:rsidP="008431B8">
            <w:pPr>
              <w:spacing w:after="0" w:line="240" w:lineRule="auto"/>
              <w:rPr>
                <w:rFonts w:ascii="Arial" w:eastAsia="Times New Roman" w:hAnsi="Arial" w:cs="Arial"/>
                <w:color w:val="000000"/>
                <w:lang w:val="sr-Latn-RS"/>
              </w:rPr>
            </w:pPr>
          </w:p>
        </w:tc>
        <w:tc>
          <w:tcPr>
            <w:tcW w:w="3610" w:type="pct"/>
            <w:shd w:val="clear" w:color="auto" w:fill="auto"/>
            <w:noWrap/>
            <w:hideMark/>
          </w:tcPr>
          <w:p w:rsidR="008431B8" w:rsidRPr="003C1945" w:rsidRDefault="008431B8" w:rsidP="008431B8">
            <w:pPr>
              <w:spacing w:after="0" w:line="240" w:lineRule="auto"/>
              <w:rPr>
                <w:rFonts w:ascii="Arial" w:eastAsia="Times New Roman" w:hAnsi="Arial" w:cs="Arial"/>
                <w:lang w:val="sr-Latn-RS"/>
              </w:rPr>
            </w:pPr>
            <w:r w:rsidRPr="003C1945">
              <w:rPr>
                <w:rFonts w:ascii="Arial" w:eastAsia="Times New Roman" w:hAnsi="Arial" w:cs="Arial"/>
                <w:lang w:val="sr-Latn-RS"/>
              </w:rPr>
              <w:t xml:space="preserve">A.1.3. Praćenje, vrednovanje i ocjenjivanje znanja učenika je redovno, javno i raznovrsno i ima razvojnu funkciju. </w:t>
            </w:r>
          </w:p>
        </w:tc>
        <w:tc>
          <w:tcPr>
            <w:tcW w:w="623" w:type="pct"/>
            <w:shd w:val="clear" w:color="auto" w:fill="auto"/>
            <w:noWrap/>
            <w:vAlign w:val="center"/>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7.17</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8431B8" w:rsidRPr="003C1945" w:rsidRDefault="008431B8" w:rsidP="003C1945">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A.2.</w:t>
            </w:r>
            <w:r w:rsidR="00D76B56" w:rsidRPr="003C1945">
              <w:rPr>
                <w:rFonts w:ascii="Arial" w:eastAsia="Times New Roman" w:hAnsi="Arial" w:cs="Arial"/>
                <w:color w:val="000000"/>
                <w:lang w:val="sr-Latn-RS"/>
              </w:rPr>
              <w:t xml:space="preserve"> </w:t>
            </w:r>
            <w:r w:rsidRPr="003C1945">
              <w:rPr>
                <w:rFonts w:ascii="Arial" w:eastAsia="Times New Roman" w:hAnsi="Arial" w:cs="Arial"/>
                <w:color w:val="000000"/>
                <w:lang w:val="sr-Latn-RS"/>
              </w:rPr>
              <w:t>Upravljanje i rukovođenje školom</w:t>
            </w:r>
          </w:p>
        </w:tc>
        <w:tc>
          <w:tcPr>
            <w:tcW w:w="3610" w:type="pct"/>
            <w:tcBorders>
              <w:top w:val="nil"/>
              <w:left w:val="nil"/>
              <w:bottom w:val="single" w:sz="4" w:space="0" w:color="auto"/>
              <w:right w:val="single" w:sz="4" w:space="0" w:color="auto"/>
            </w:tcBorders>
            <w:shd w:val="clear" w:color="auto" w:fill="auto"/>
            <w:noWrap/>
            <w:hideMark/>
          </w:tcPr>
          <w:p w:rsidR="008431B8" w:rsidRPr="003C1945" w:rsidRDefault="008431B8" w:rsidP="008431B8">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A.2.1. Planiranje i programiranje rada u funkciji je unapređivanja rada škole.</w:t>
            </w:r>
          </w:p>
        </w:tc>
        <w:tc>
          <w:tcPr>
            <w:tcW w:w="623" w:type="pct"/>
            <w:tcBorders>
              <w:top w:val="nil"/>
              <w:left w:val="nil"/>
              <w:bottom w:val="single" w:sz="4" w:space="0" w:color="auto"/>
              <w:right w:val="single" w:sz="4" w:space="0" w:color="auto"/>
            </w:tcBorders>
            <w:shd w:val="clear" w:color="auto" w:fill="auto"/>
            <w:noWrap/>
            <w:vAlign w:val="center"/>
            <w:hideMark/>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6.78</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8431B8" w:rsidRPr="003C1945" w:rsidRDefault="008431B8" w:rsidP="003C1945">
            <w:pPr>
              <w:spacing w:after="0" w:line="240" w:lineRule="auto"/>
              <w:jc w:val="center"/>
              <w:rPr>
                <w:rFonts w:ascii="Arial" w:eastAsia="Times New Roman" w:hAnsi="Arial" w:cs="Arial"/>
                <w:color w:val="000000"/>
                <w:lang w:val="sr-Latn-RS"/>
              </w:rPr>
            </w:pPr>
          </w:p>
        </w:tc>
        <w:tc>
          <w:tcPr>
            <w:tcW w:w="3610" w:type="pct"/>
            <w:tcBorders>
              <w:top w:val="nil"/>
              <w:left w:val="nil"/>
              <w:bottom w:val="single" w:sz="4" w:space="0" w:color="auto"/>
              <w:right w:val="single" w:sz="4" w:space="0" w:color="auto"/>
            </w:tcBorders>
            <w:shd w:val="clear" w:color="auto" w:fill="auto"/>
            <w:noWrap/>
            <w:hideMark/>
          </w:tcPr>
          <w:p w:rsidR="008431B8" w:rsidRPr="003C1945" w:rsidRDefault="008431B8" w:rsidP="008431B8">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A.2.2. Direktor efikasno organizuje rad i upravlja procesima obrazovno-vaspitnog rada u školi.</w:t>
            </w:r>
          </w:p>
        </w:tc>
        <w:tc>
          <w:tcPr>
            <w:tcW w:w="623" w:type="pct"/>
            <w:tcBorders>
              <w:top w:val="nil"/>
              <w:left w:val="nil"/>
              <w:bottom w:val="single" w:sz="4" w:space="0" w:color="auto"/>
              <w:right w:val="single" w:sz="4" w:space="0" w:color="auto"/>
            </w:tcBorders>
            <w:shd w:val="clear" w:color="auto" w:fill="auto"/>
            <w:noWrap/>
            <w:vAlign w:val="center"/>
            <w:hideMark/>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7.22</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8431B8" w:rsidRPr="003C1945" w:rsidRDefault="008431B8" w:rsidP="003C1945">
            <w:pPr>
              <w:spacing w:after="0" w:line="240" w:lineRule="auto"/>
              <w:jc w:val="center"/>
              <w:rPr>
                <w:rFonts w:ascii="Arial" w:eastAsia="Times New Roman" w:hAnsi="Arial" w:cs="Arial"/>
                <w:color w:val="000000"/>
                <w:lang w:val="sr-Latn-RS"/>
              </w:rPr>
            </w:pPr>
          </w:p>
        </w:tc>
        <w:tc>
          <w:tcPr>
            <w:tcW w:w="3610" w:type="pct"/>
            <w:tcBorders>
              <w:top w:val="nil"/>
              <w:left w:val="nil"/>
              <w:bottom w:val="single" w:sz="4" w:space="0" w:color="auto"/>
              <w:right w:val="single" w:sz="4" w:space="0" w:color="auto"/>
            </w:tcBorders>
            <w:shd w:val="clear" w:color="auto" w:fill="auto"/>
            <w:noWrap/>
            <w:hideMark/>
          </w:tcPr>
          <w:p w:rsidR="008431B8" w:rsidRPr="003C1945" w:rsidRDefault="008431B8" w:rsidP="008431B8">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A.2.3. Direktor obezbjeđuje</w:t>
            </w:r>
            <w:r w:rsidR="008507BD">
              <w:rPr>
                <w:rFonts w:ascii="Arial" w:eastAsia="Times New Roman" w:hAnsi="Arial" w:cs="Arial"/>
                <w:color w:val="000000"/>
                <w:lang w:val="sr-Latn-RS"/>
              </w:rPr>
              <w:t xml:space="preserve"> efikasno osiguranje kvaliteta </w:t>
            </w:r>
            <w:r w:rsidRPr="003C1945">
              <w:rPr>
                <w:rFonts w:ascii="Arial" w:eastAsia="Times New Roman" w:hAnsi="Arial" w:cs="Arial"/>
                <w:color w:val="000000"/>
                <w:lang w:val="sr-Latn-RS"/>
              </w:rPr>
              <w:t>nastave i učenja.</w:t>
            </w:r>
          </w:p>
        </w:tc>
        <w:tc>
          <w:tcPr>
            <w:tcW w:w="623" w:type="pct"/>
            <w:tcBorders>
              <w:top w:val="nil"/>
              <w:left w:val="nil"/>
              <w:bottom w:val="single" w:sz="4" w:space="0" w:color="auto"/>
              <w:right w:val="single" w:sz="4" w:space="0" w:color="auto"/>
            </w:tcBorders>
            <w:shd w:val="clear" w:color="auto" w:fill="auto"/>
            <w:noWrap/>
            <w:vAlign w:val="center"/>
            <w:hideMark/>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6.22</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8431B8" w:rsidRPr="003C1945" w:rsidRDefault="008431B8" w:rsidP="003C1945">
            <w:pPr>
              <w:spacing w:after="0" w:line="240" w:lineRule="auto"/>
              <w:jc w:val="center"/>
              <w:rPr>
                <w:rFonts w:ascii="Arial" w:eastAsia="Times New Roman" w:hAnsi="Arial" w:cs="Arial"/>
                <w:color w:val="000000"/>
                <w:lang w:val="sr-Latn-RS"/>
              </w:rPr>
            </w:pPr>
          </w:p>
        </w:tc>
        <w:tc>
          <w:tcPr>
            <w:tcW w:w="3610" w:type="pct"/>
            <w:tcBorders>
              <w:top w:val="nil"/>
              <w:left w:val="nil"/>
              <w:bottom w:val="single" w:sz="4" w:space="0" w:color="auto"/>
              <w:right w:val="single" w:sz="4" w:space="0" w:color="auto"/>
            </w:tcBorders>
            <w:shd w:val="clear" w:color="auto" w:fill="auto"/>
            <w:noWrap/>
            <w:hideMark/>
          </w:tcPr>
          <w:p w:rsidR="008431B8" w:rsidRPr="003C1945" w:rsidRDefault="008431B8"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A.2.4. Direktor stvara podsticajno okruženje za učenje, profesionalni razvoj i napredovanje zaposlenih.</w:t>
            </w:r>
          </w:p>
        </w:tc>
        <w:tc>
          <w:tcPr>
            <w:tcW w:w="623" w:type="pct"/>
            <w:tcBorders>
              <w:top w:val="nil"/>
              <w:left w:val="nil"/>
              <w:bottom w:val="single" w:sz="4" w:space="0" w:color="auto"/>
              <w:right w:val="single" w:sz="4" w:space="0" w:color="auto"/>
            </w:tcBorders>
            <w:shd w:val="clear" w:color="auto" w:fill="auto"/>
            <w:noWrap/>
            <w:vAlign w:val="center"/>
            <w:hideMark/>
          </w:tcPr>
          <w:p w:rsidR="008431B8" w:rsidRPr="003C1945" w:rsidRDefault="008431B8" w:rsidP="008431B8">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7.06</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76B56" w:rsidRPr="003C1945" w:rsidRDefault="00D76B56" w:rsidP="003C1945">
            <w:pPr>
              <w:spacing w:after="0" w:line="240" w:lineRule="auto"/>
              <w:jc w:val="center"/>
              <w:rPr>
                <w:rFonts w:ascii="Arial" w:eastAsia="Times New Roman" w:hAnsi="Arial" w:cs="Arial"/>
              </w:rPr>
            </w:pPr>
            <w:r w:rsidRPr="003C1945">
              <w:rPr>
                <w:rFonts w:ascii="Arial" w:eastAsia="Times New Roman" w:hAnsi="Arial" w:cs="Arial"/>
              </w:rPr>
              <w:t>A.3. Etos škole</w:t>
            </w: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A.3.1. Međusobni odnosi učenika i zaposlenih zasnovani su na povjerenju i na poštovanju pravila.</w:t>
            </w:r>
          </w:p>
        </w:tc>
        <w:tc>
          <w:tcPr>
            <w:tcW w:w="623"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jc w:val="center"/>
              <w:rPr>
                <w:rFonts w:ascii="Arial" w:eastAsia="Times New Roman" w:hAnsi="Arial" w:cs="Arial"/>
              </w:rPr>
            </w:pPr>
            <w:r w:rsidRPr="003C1945">
              <w:rPr>
                <w:rFonts w:ascii="Arial" w:eastAsia="Times New Roman" w:hAnsi="Arial" w:cs="Arial"/>
              </w:rPr>
              <w:t>7.06</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3C1945">
            <w:pPr>
              <w:spacing w:after="0" w:line="240" w:lineRule="auto"/>
              <w:jc w:val="center"/>
              <w:rPr>
                <w:rFonts w:ascii="Arial" w:eastAsia="Times New Roman" w:hAnsi="Arial" w:cs="Arial"/>
              </w:rPr>
            </w:pP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A.3.2. Škola je obezbijedila sistematičnu zaštitu učenika od nasilja.</w:t>
            </w:r>
          </w:p>
        </w:tc>
        <w:tc>
          <w:tcPr>
            <w:tcW w:w="623"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jc w:val="center"/>
              <w:rPr>
                <w:rFonts w:ascii="Arial" w:eastAsia="Times New Roman" w:hAnsi="Arial" w:cs="Arial"/>
              </w:rPr>
            </w:pPr>
            <w:r w:rsidRPr="003C1945">
              <w:rPr>
                <w:rFonts w:ascii="Arial" w:eastAsia="Times New Roman" w:hAnsi="Arial" w:cs="Arial"/>
              </w:rPr>
              <w:t>6.78</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3C1945">
            <w:pPr>
              <w:spacing w:after="0" w:line="240" w:lineRule="auto"/>
              <w:jc w:val="center"/>
              <w:rPr>
                <w:rFonts w:ascii="Arial" w:eastAsia="Times New Roman" w:hAnsi="Arial" w:cs="Arial"/>
              </w:rPr>
            </w:pP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A.3.3. U školi je razvijena saradnja i promocija rezultata na svim nivoima.</w:t>
            </w:r>
          </w:p>
        </w:tc>
        <w:tc>
          <w:tcPr>
            <w:tcW w:w="623"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jc w:val="center"/>
              <w:rPr>
                <w:rFonts w:ascii="Arial" w:eastAsia="Times New Roman" w:hAnsi="Arial" w:cs="Arial"/>
              </w:rPr>
            </w:pPr>
            <w:r w:rsidRPr="003C1945">
              <w:rPr>
                <w:rFonts w:ascii="Arial" w:eastAsia="Times New Roman" w:hAnsi="Arial" w:cs="Arial"/>
              </w:rPr>
              <w:t>7.17</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3C1945">
            <w:pPr>
              <w:spacing w:after="0" w:line="240" w:lineRule="auto"/>
              <w:ind w:right="-79"/>
              <w:jc w:val="center"/>
              <w:rPr>
                <w:rFonts w:ascii="Arial" w:eastAsia="Times New Roman" w:hAnsi="Arial" w:cs="Arial"/>
                <w:color w:val="000000"/>
                <w:lang w:val="sr-Latn-RS"/>
              </w:rPr>
            </w:pPr>
            <w:r w:rsidRPr="003C1945">
              <w:rPr>
                <w:rFonts w:ascii="Arial" w:eastAsia="Times New Roman" w:hAnsi="Arial" w:cs="Arial"/>
                <w:color w:val="000000"/>
                <w:lang w:val="sr-Latn-RS"/>
              </w:rPr>
              <w:t>A.4. Obrazovna postignuća učenika</w:t>
            </w: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A.4.1. Obrazovni ishodi učenika na nivou su ili iznad nacionalnog prosjeka.</w:t>
            </w:r>
          </w:p>
        </w:tc>
        <w:tc>
          <w:tcPr>
            <w:tcW w:w="623"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6.67</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3C1945">
            <w:pPr>
              <w:spacing w:after="0" w:line="240" w:lineRule="auto"/>
              <w:jc w:val="center"/>
              <w:rPr>
                <w:rFonts w:ascii="Arial" w:eastAsia="Times New Roman" w:hAnsi="Arial" w:cs="Arial"/>
                <w:color w:val="000000"/>
                <w:lang w:val="sr-Latn-RS"/>
              </w:rPr>
            </w:pP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A.4.2. Škola kontinuirano prati i analizira podatke sa internih praćenja i eksternih provjera znanja u cilju boljih postignuća učenika.</w:t>
            </w:r>
          </w:p>
        </w:tc>
        <w:tc>
          <w:tcPr>
            <w:tcW w:w="623"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6.56</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A.5. Podrška učenicima</w:t>
            </w: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rPr>
            </w:pPr>
            <w:r w:rsidRPr="003C1945">
              <w:rPr>
                <w:rFonts w:ascii="Arial" w:eastAsia="Times New Roman" w:hAnsi="Arial" w:cs="Arial"/>
                <w:color w:val="000000"/>
              </w:rPr>
              <w:t>A.5.1. U školi se učenicima pruža podrška u vaspitanju i učenju.</w:t>
            </w:r>
          </w:p>
        </w:tc>
        <w:tc>
          <w:tcPr>
            <w:tcW w:w="623" w:type="pct"/>
            <w:tcBorders>
              <w:top w:val="nil"/>
              <w:left w:val="nil"/>
              <w:bottom w:val="single" w:sz="4" w:space="0" w:color="auto"/>
              <w:right w:val="single" w:sz="4" w:space="0" w:color="auto"/>
            </w:tcBorders>
            <w:shd w:val="clear" w:color="auto" w:fill="auto"/>
            <w:noWrap/>
            <w:vAlign w:val="center"/>
          </w:tcPr>
          <w:p w:rsidR="00D76B56" w:rsidRPr="003C1945" w:rsidRDefault="005F3343" w:rsidP="00D76B56">
            <w:pPr>
              <w:spacing w:after="0" w:line="240" w:lineRule="auto"/>
              <w:jc w:val="center"/>
              <w:rPr>
                <w:rFonts w:ascii="Arial" w:eastAsia="Times New Roman" w:hAnsi="Arial" w:cs="Arial"/>
                <w:color w:val="000000"/>
              </w:rPr>
            </w:pPr>
            <w:r>
              <w:rPr>
                <w:rFonts w:ascii="Arial" w:eastAsia="Times New Roman" w:hAnsi="Arial" w:cs="Arial"/>
                <w:color w:val="000000"/>
              </w:rPr>
              <w:t>6.22</w:t>
            </w:r>
          </w:p>
        </w:tc>
      </w:tr>
      <w:tr w:rsidR="00D76B56"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D76B56" w:rsidRPr="003C1945" w:rsidRDefault="00D76B56" w:rsidP="00D76B56">
            <w:pPr>
              <w:spacing w:after="0" w:line="240" w:lineRule="auto"/>
              <w:rPr>
                <w:rFonts w:ascii="Arial" w:eastAsia="Times New Roman" w:hAnsi="Arial" w:cs="Arial"/>
                <w:color w:val="000000"/>
              </w:rPr>
            </w:pPr>
          </w:p>
        </w:tc>
        <w:tc>
          <w:tcPr>
            <w:tcW w:w="3610" w:type="pct"/>
            <w:tcBorders>
              <w:top w:val="nil"/>
              <w:left w:val="nil"/>
              <w:bottom w:val="single" w:sz="4" w:space="0" w:color="auto"/>
              <w:right w:val="single" w:sz="4" w:space="0" w:color="auto"/>
            </w:tcBorders>
            <w:shd w:val="clear" w:color="auto" w:fill="auto"/>
            <w:noWrap/>
            <w:vAlign w:val="center"/>
            <w:hideMark/>
          </w:tcPr>
          <w:p w:rsidR="00D76B56" w:rsidRPr="003C1945" w:rsidRDefault="00D76B56" w:rsidP="00D76B56">
            <w:pPr>
              <w:spacing w:after="0" w:line="240" w:lineRule="auto"/>
              <w:rPr>
                <w:rFonts w:ascii="Arial" w:eastAsia="Times New Roman" w:hAnsi="Arial" w:cs="Arial"/>
                <w:color w:val="000000"/>
              </w:rPr>
            </w:pPr>
            <w:r w:rsidRPr="003C1945">
              <w:rPr>
                <w:rFonts w:ascii="Arial" w:eastAsia="Times New Roman" w:hAnsi="Arial" w:cs="Arial"/>
                <w:color w:val="000000"/>
              </w:rPr>
              <w:t>A.5.2. Škola podržava i podstiče cjelovit razvoj učenika.</w:t>
            </w:r>
          </w:p>
        </w:tc>
        <w:tc>
          <w:tcPr>
            <w:tcW w:w="623" w:type="pct"/>
            <w:tcBorders>
              <w:top w:val="nil"/>
              <w:left w:val="nil"/>
              <w:bottom w:val="single" w:sz="4" w:space="0" w:color="auto"/>
              <w:right w:val="single" w:sz="4" w:space="0" w:color="auto"/>
            </w:tcBorders>
            <w:shd w:val="clear" w:color="auto" w:fill="auto"/>
            <w:noWrap/>
            <w:vAlign w:val="center"/>
          </w:tcPr>
          <w:p w:rsidR="00D76B56" w:rsidRPr="003C1945" w:rsidRDefault="005F3343" w:rsidP="00D76B56">
            <w:pPr>
              <w:spacing w:after="0" w:line="240" w:lineRule="auto"/>
              <w:jc w:val="center"/>
              <w:rPr>
                <w:rFonts w:ascii="Arial" w:eastAsia="Times New Roman" w:hAnsi="Arial" w:cs="Arial"/>
                <w:color w:val="000000"/>
              </w:rPr>
            </w:pPr>
            <w:r>
              <w:rPr>
                <w:rFonts w:ascii="Arial" w:eastAsia="Times New Roman" w:hAnsi="Arial" w:cs="Arial"/>
                <w:color w:val="000000"/>
              </w:rPr>
              <w:t>6.44</w:t>
            </w:r>
          </w:p>
        </w:tc>
      </w:tr>
    </w:tbl>
    <w:p w:rsidR="00E20BEE" w:rsidRDefault="00E20BEE" w:rsidP="00831686">
      <w:pPr>
        <w:spacing w:after="0"/>
        <w:rPr>
          <w:rFonts w:ascii="Arial" w:hAnsi="Arial" w:cs="Arial"/>
        </w:rPr>
      </w:pPr>
    </w:p>
    <w:p w:rsidR="00AC3B1E" w:rsidRDefault="00F81961" w:rsidP="001C351C">
      <w:pPr>
        <w:spacing w:after="0"/>
        <w:jc w:val="both"/>
        <w:rPr>
          <w:rFonts w:ascii="Arial" w:hAnsi="Arial" w:cs="Arial"/>
          <w:color w:val="000000" w:themeColor="text1"/>
        </w:rPr>
      </w:pPr>
      <w:r>
        <w:rPr>
          <w:rFonts w:ascii="Arial" w:hAnsi="Arial" w:cs="Arial"/>
          <w:color w:val="000000" w:themeColor="text1"/>
        </w:rPr>
        <w:t>Procjene svih standarda za o</w:t>
      </w:r>
      <w:r w:rsidR="001C351C">
        <w:rPr>
          <w:rFonts w:ascii="Arial" w:hAnsi="Arial" w:cs="Arial"/>
          <w:color w:val="000000" w:themeColor="text1"/>
        </w:rPr>
        <w:t xml:space="preserve">snovne škole su u intervalu </w:t>
      </w:r>
    </w:p>
    <w:p w:rsidR="00AC3B1E" w:rsidRPr="00AC3B1E" w:rsidRDefault="001C351C" w:rsidP="00C62E6D">
      <w:pPr>
        <w:pStyle w:val="ListParagraph"/>
        <w:numPr>
          <w:ilvl w:val="0"/>
          <w:numId w:val="39"/>
        </w:numPr>
        <w:spacing w:after="0"/>
        <w:jc w:val="both"/>
        <w:rPr>
          <w:rFonts w:ascii="Arial" w:hAnsi="Arial" w:cs="Arial"/>
        </w:rPr>
      </w:pPr>
      <w:r w:rsidRPr="00AC3B1E">
        <w:rPr>
          <w:rFonts w:ascii="Arial" w:hAnsi="Arial" w:cs="Arial"/>
          <w:color w:val="000000" w:themeColor="text1"/>
        </w:rPr>
        <w:t xml:space="preserve">od 6.22 (za A.2.3. </w:t>
      </w:r>
      <w:r w:rsidRPr="00AC3B1E">
        <w:rPr>
          <w:rFonts w:ascii="Arial" w:eastAsia="Times New Roman" w:hAnsi="Arial" w:cs="Arial"/>
          <w:i/>
          <w:color w:val="000000"/>
          <w:lang w:val="sr-Latn-RS"/>
        </w:rPr>
        <w:t>Direktor efikasno organizuje rad i upravlja procesima obrazovno-vaspitnog rada u školi</w:t>
      </w:r>
      <w:r w:rsidRPr="00AC3B1E">
        <w:rPr>
          <w:rFonts w:ascii="Arial" w:hAnsi="Arial" w:cs="Arial"/>
          <w:color w:val="000000" w:themeColor="text1"/>
        </w:rPr>
        <w:t xml:space="preserve"> i A.5.1.</w:t>
      </w:r>
      <w:r w:rsidRPr="00AC3B1E">
        <w:rPr>
          <w:rFonts w:ascii="Arial" w:hAnsi="Arial" w:cs="Arial"/>
          <w:i/>
          <w:color w:val="000000" w:themeColor="text1"/>
        </w:rPr>
        <w:t xml:space="preserve"> </w:t>
      </w:r>
      <w:r w:rsidRPr="00AC3B1E">
        <w:rPr>
          <w:rFonts w:ascii="Arial" w:eastAsia="Times New Roman" w:hAnsi="Arial" w:cs="Arial"/>
          <w:i/>
          <w:color w:val="000000"/>
        </w:rPr>
        <w:t>U školi se učenicima pruža podrška u vaspitanju i učenju</w:t>
      </w:r>
      <w:r w:rsidRPr="00AC3B1E">
        <w:rPr>
          <w:rFonts w:ascii="Arial" w:hAnsi="Arial" w:cs="Arial"/>
          <w:color w:val="000000" w:themeColor="text1"/>
        </w:rPr>
        <w:t xml:space="preserve">) </w:t>
      </w:r>
    </w:p>
    <w:p w:rsidR="001C351C" w:rsidRPr="00AC3B1E" w:rsidRDefault="001C351C" w:rsidP="00C62E6D">
      <w:pPr>
        <w:pStyle w:val="ListParagraph"/>
        <w:numPr>
          <w:ilvl w:val="0"/>
          <w:numId w:val="39"/>
        </w:numPr>
        <w:spacing w:after="0"/>
        <w:jc w:val="both"/>
        <w:rPr>
          <w:rFonts w:ascii="Arial" w:hAnsi="Arial" w:cs="Arial"/>
        </w:rPr>
      </w:pPr>
      <w:r w:rsidRPr="00AC3B1E">
        <w:rPr>
          <w:rFonts w:ascii="Arial" w:hAnsi="Arial" w:cs="Arial"/>
          <w:color w:val="000000" w:themeColor="text1"/>
        </w:rPr>
        <w:t>do 7.32</w:t>
      </w:r>
      <w:r w:rsidR="00F81961" w:rsidRPr="00AC3B1E">
        <w:rPr>
          <w:rFonts w:ascii="Arial" w:hAnsi="Arial" w:cs="Arial"/>
          <w:color w:val="000000" w:themeColor="text1"/>
        </w:rPr>
        <w:t xml:space="preserve"> </w:t>
      </w:r>
      <w:r w:rsidRPr="00AC3B1E">
        <w:rPr>
          <w:rFonts w:ascii="Arial" w:hAnsi="Arial" w:cs="Arial"/>
          <w:color w:val="000000" w:themeColor="text1"/>
        </w:rPr>
        <w:t>(A.1.2.</w:t>
      </w:r>
      <w:r w:rsidRPr="00AC3B1E">
        <w:rPr>
          <w:rFonts w:ascii="Arial" w:eastAsia="Times New Roman" w:hAnsi="Arial" w:cs="Arial"/>
          <w:lang w:val="sr-Latn-RS"/>
        </w:rPr>
        <w:t xml:space="preserve"> </w:t>
      </w:r>
      <w:r w:rsidRPr="00AC3B1E">
        <w:rPr>
          <w:rFonts w:ascii="Arial" w:eastAsia="Times New Roman" w:hAnsi="Arial" w:cs="Arial"/>
          <w:i/>
          <w:lang w:val="sr-Latn-RS"/>
        </w:rPr>
        <w:t>Nastava je prilagođena razvojnim karakteristikama, potrebama i mogućnostima učenika i usmjerena je na ostvarivanje ishoda učenja</w:t>
      </w:r>
      <w:r w:rsidRPr="00AC3B1E">
        <w:rPr>
          <w:rFonts w:ascii="Arial" w:eastAsia="Times New Roman" w:hAnsi="Arial" w:cs="Arial"/>
          <w:lang w:val="sr-Latn-RS"/>
        </w:rPr>
        <w:t>)</w:t>
      </w:r>
      <w:r w:rsidR="00AC3B1E">
        <w:rPr>
          <w:rFonts w:ascii="Arial" w:eastAsia="Times New Roman" w:hAnsi="Arial" w:cs="Arial"/>
          <w:lang w:val="sr-Latn-RS"/>
        </w:rPr>
        <w:t>.</w:t>
      </w:r>
      <w:r w:rsidRPr="00AC3B1E">
        <w:rPr>
          <w:rFonts w:ascii="Arial" w:hAnsi="Arial" w:cs="Arial"/>
          <w:color w:val="000000" w:themeColor="text1"/>
        </w:rPr>
        <w:t xml:space="preserve"> </w:t>
      </w:r>
    </w:p>
    <w:p w:rsidR="001C351C" w:rsidRDefault="001C351C" w:rsidP="00831686">
      <w:pPr>
        <w:spacing w:after="0"/>
        <w:rPr>
          <w:rFonts w:ascii="Arial" w:hAnsi="Arial" w:cs="Arial"/>
        </w:rPr>
      </w:pPr>
      <w:r>
        <w:rPr>
          <w:rFonts w:ascii="Arial" w:hAnsi="Arial" w:cs="Arial"/>
          <w:color w:val="000000" w:themeColor="text1"/>
        </w:rPr>
        <w:t>Detaljnija zapažanja o radu osnovnih škola data su u dijelu 6 ovog Izvještaja.</w:t>
      </w:r>
    </w:p>
    <w:p w:rsidR="001C351C" w:rsidRDefault="001C351C" w:rsidP="00831686">
      <w:pPr>
        <w:spacing w:after="0"/>
        <w:rPr>
          <w:rFonts w:ascii="Arial" w:hAnsi="Arial" w:cs="Arial"/>
        </w:rPr>
      </w:pPr>
    </w:p>
    <w:p w:rsidR="001C351C" w:rsidRDefault="001C351C" w:rsidP="00831686">
      <w:pPr>
        <w:spacing w:after="0"/>
        <w:rPr>
          <w:rFonts w:ascii="Arial" w:hAnsi="Arial" w:cs="Arial"/>
        </w:rPr>
      </w:pPr>
    </w:p>
    <w:p w:rsidR="001C351C" w:rsidRDefault="001C351C" w:rsidP="00831686">
      <w:pPr>
        <w:spacing w:after="0"/>
        <w:rPr>
          <w:rFonts w:ascii="Arial" w:hAnsi="Arial" w:cs="Arial"/>
        </w:rPr>
      </w:pPr>
    </w:p>
    <w:p w:rsidR="001C351C" w:rsidRDefault="001C351C" w:rsidP="00831686">
      <w:pPr>
        <w:spacing w:after="0"/>
        <w:rPr>
          <w:rFonts w:ascii="Arial" w:hAnsi="Arial" w:cs="Arial"/>
        </w:rPr>
      </w:pPr>
    </w:p>
    <w:p w:rsidR="008C7F93" w:rsidRDefault="008C7F93">
      <w:pPr>
        <w:rPr>
          <w:rFonts w:ascii="Arial" w:hAnsi="Arial" w:cs="Arial"/>
        </w:rPr>
      </w:pPr>
      <w:r>
        <w:rPr>
          <w:rFonts w:ascii="Arial" w:hAnsi="Arial" w:cs="Arial"/>
        </w:rPr>
        <w:br w:type="page"/>
      </w:r>
    </w:p>
    <w:p w:rsidR="00D76B56" w:rsidRDefault="00D76B56" w:rsidP="00831686">
      <w:pPr>
        <w:spacing w:after="0"/>
        <w:rPr>
          <w:rFonts w:ascii="Arial" w:hAnsi="Arial" w:cs="Arial"/>
        </w:rPr>
      </w:pPr>
    </w:p>
    <w:p w:rsidR="00D76B56" w:rsidRDefault="00E91D4C" w:rsidP="00E91D4C">
      <w:pPr>
        <w:pStyle w:val="N2"/>
      </w:pPr>
      <w:bookmarkStart w:id="16" w:name="_Toc127429524"/>
      <w:r>
        <w:t xml:space="preserve">4.3. </w:t>
      </w:r>
      <w:r w:rsidR="00D76B56">
        <w:t>Škole za osnovno muzičko obrazovanje</w:t>
      </w:r>
      <w:bookmarkEnd w:id="16"/>
    </w:p>
    <w:p w:rsidR="00E91D4C" w:rsidRPr="00E91D4C" w:rsidRDefault="00E91D4C" w:rsidP="00E91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6840"/>
        <w:gridCol w:w="1075"/>
      </w:tblGrid>
      <w:tr w:rsidR="00954584" w:rsidRPr="003C1945" w:rsidTr="003C1945">
        <w:trPr>
          <w:trHeight w:val="20"/>
        </w:trPr>
        <w:tc>
          <w:tcPr>
            <w:tcW w:w="767" w:type="pct"/>
            <w:shd w:val="clear" w:color="auto" w:fill="auto"/>
            <w:vAlign w:val="center"/>
          </w:tcPr>
          <w:p w:rsidR="00954584" w:rsidRPr="003C1945" w:rsidRDefault="00954584"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Ključna oblast</w:t>
            </w:r>
          </w:p>
        </w:tc>
        <w:tc>
          <w:tcPr>
            <w:tcW w:w="3658" w:type="pct"/>
            <w:shd w:val="clear" w:color="auto" w:fill="auto"/>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Standard</w:t>
            </w:r>
          </w:p>
        </w:tc>
        <w:tc>
          <w:tcPr>
            <w:tcW w:w="575" w:type="pct"/>
            <w:shd w:val="clear" w:color="auto" w:fill="auto"/>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Srednja procjena stand.</w:t>
            </w:r>
          </w:p>
        </w:tc>
      </w:tr>
      <w:tr w:rsidR="00954584" w:rsidRPr="003C1945" w:rsidTr="003C1945">
        <w:trPr>
          <w:trHeight w:val="20"/>
        </w:trPr>
        <w:tc>
          <w:tcPr>
            <w:tcW w:w="767" w:type="pct"/>
            <w:vMerge w:val="restart"/>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A.1. Nastava i učenje</w:t>
            </w:r>
          </w:p>
        </w:tc>
        <w:tc>
          <w:tcPr>
            <w:tcW w:w="3658" w:type="pct"/>
            <w:shd w:val="clear" w:color="auto" w:fill="auto"/>
            <w:noWrap/>
            <w:hideMark/>
          </w:tcPr>
          <w:p w:rsidR="00954584" w:rsidRPr="003C1945" w:rsidRDefault="00954584" w:rsidP="00954584">
            <w:pPr>
              <w:spacing w:after="0" w:line="240" w:lineRule="auto"/>
              <w:rPr>
                <w:rFonts w:ascii="Arial" w:eastAsia="Times New Roman" w:hAnsi="Arial" w:cs="Arial"/>
                <w:lang w:val="sr-Latn-RS"/>
              </w:rPr>
            </w:pPr>
            <w:r w:rsidRPr="003C1945">
              <w:rPr>
                <w:rFonts w:ascii="Arial" w:eastAsia="Times New Roman" w:hAnsi="Arial" w:cs="Arial"/>
                <w:lang w:val="sr-Latn-RS"/>
              </w:rPr>
              <w:t>A.1.1. Planiranje je u skladu sa zahtjevima kurikuluma.</w:t>
            </w:r>
          </w:p>
        </w:tc>
        <w:tc>
          <w:tcPr>
            <w:tcW w:w="575" w:type="pct"/>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4.56</w:t>
            </w:r>
          </w:p>
        </w:tc>
      </w:tr>
      <w:tr w:rsidR="00954584" w:rsidRPr="003C1945" w:rsidTr="003C1945">
        <w:trPr>
          <w:trHeight w:val="20"/>
        </w:trPr>
        <w:tc>
          <w:tcPr>
            <w:tcW w:w="767" w:type="pct"/>
            <w:vMerge/>
            <w:shd w:val="clear" w:color="auto" w:fill="auto"/>
            <w:vAlign w:val="center"/>
            <w:hideMark/>
          </w:tcPr>
          <w:p w:rsidR="00954584" w:rsidRPr="003C1945" w:rsidRDefault="00954584" w:rsidP="00954584">
            <w:pPr>
              <w:spacing w:after="0" w:line="240" w:lineRule="auto"/>
              <w:jc w:val="center"/>
              <w:rPr>
                <w:rFonts w:ascii="Arial" w:eastAsia="Times New Roman" w:hAnsi="Arial" w:cs="Arial"/>
                <w:color w:val="000000"/>
              </w:rPr>
            </w:pPr>
          </w:p>
        </w:tc>
        <w:tc>
          <w:tcPr>
            <w:tcW w:w="3658" w:type="pct"/>
            <w:shd w:val="clear" w:color="auto" w:fill="auto"/>
            <w:noWrap/>
            <w:hideMark/>
          </w:tcPr>
          <w:p w:rsidR="00954584" w:rsidRPr="003C1945" w:rsidRDefault="00954584" w:rsidP="00954584">
            <w:pPr>
              <w:spacing w:after="0" w:line="240" w:lineRule="auto"/>
              <w:rPr>
                <w:rFonts w:ascii="Arial" w:eastAsia="Times New Roman" w:hAnsi="Arial" w:cs="Arial"/>
                <w:lang w:val="sr-Latn-RS"/>
              </w:rPr>
            </w:pPr>
            <w:r w:rsidRPr="003C1945">
              <w:rPr>
                <w:rFonts w:ascii="Arial" w:eastAsia="Times New Roman" w:hAnsi="Arial" w:cs="Arial"/>
                <w:lang w:val="sr-Latn-RS"/>
              </w:rPr>
              <w:t>A.1.2. Nastava je prilagođena razvojnim karakteristikama, potrebama i mogućnostima učenika i usmjerena je na ostvarivanje ishoda učenja.</w:t>
            </w:r>
          </w:p>
        </w:tc>
        <w:tc>
          <w:tcPr>
            <w:tcW w:w="575" w:type="pct"/>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7.25</w:t>
            </w:r>
          </w:p>
        </w:tc>
      </w:tr>
      <w:tr w:rsidR="00954584" w:rsidRPr="003C1945" w:rsidTr="003C1945">
        <w:trPr>
          <w:trHeight w:val="20"/>
        </w:trPr>
        <w:tc>
          <w:tcPr>
            <w:tcW w:w="767" w:type="pct"/>
            <w:vMerge/>
            <w:shd w:val="clear" w:color="auto" w:fill="auto"/>
            <w:vAlign w:val="center"/>
            <w:hideMark/>
          </w:tcPr>
          <w:p w:rsidR="00954584" w:rsidRPr="003C1945" w:rsidRDefault="00954584" w:rsidP="00954584">
            <w:pPr>
              <w:spacing w:after="0" w:line="240" w:lineRule="auto"/>
              <w:jc w:val="center"/>
              <w:rPr>
                <w:rFonts w:ascii="Arial" w:eastAsia="Times New Roman" w:hAnsi="Arial" w:cs="Arial"/>
                <w:color w:val="000000"/>
              </w:rPr>
            </w:pPr>
          </w:p>
        </w:tc>
        <w:tc>
          <w:tcPr>
            <w:tcW w:w="3658" w:type="pct"/>
            <w:shd w:val="clear" w:color="auto" w:fill="auto"/>
            <w:noWrap/>
            <w:hideMark/>
          </w:tcPr>
          <w:p w:rsidR="00954584" w:rsidRPr="003C1945" w:rsidRDefault="00954584" w:rsidP="00954584">
            <w:pPr>
              <w:spacing w:after="0" w:line="240" w:lineRule="auto"/>
              <w:rPr>
                <w:rFonts w:ascii="Arial" w:eastAsia="Times New Roman" w:hAnsi="Arial" w:cs="Arial"/>
                <w:lang w:val="sr-Latn-RS"/>
              </w:rPr>
            </w:pPr>
            <w:r w:rsidRPr="003C1945">
              <w:rPr>
                <w:rFonts w:ascii="Arial" w:eastAsia="Times New Roman" w:hAnsi="Arial" w:cs="Arial"/>
                <w:lang w:val="sr-Latn-RS"/>
              </w:rPr>
              <w:t xml:space="preserve">A.1.3. Praćenje, vrednovanje i ocjenjivanje znanja učenika je redovno, javno i raznovrsno i ima razvojnu funkciju. </w:t>
            </w:r>
          </w:p>
        </w:tc>
        <w:tc>
          <w:tcPr>
            <w:tcW w:w="575" w:type="pct"/>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5.31</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lang w:val="sr-Latn-RS"/>
              </w:rPr>
            </w:pPr>
            <w:r w:rsidRPr="003C1945">
              <w:rPr>
                <w:rFonts w:ascii="Arial" w:eastAsia="Times New Roman" w:hAnsi="Arial" w:cs="Arial"/>
                <w:color w:val="000000"/>
                <w:lang w:val="sr-Latn-RS"/>
              </w:rPr>
              <w:t>A.2. Upravljanje i rukovođenje školom</w:t>
            </w:r>
          </w:p>
        </w:tc>
        <w:tc>
          <w:tcPr>
            <w:tcW w:w="3658" w:type="pct"/>
            <w:tcBorders>
              <w:top w:val="nil"/>
              <w:left w:val="nil"/>
              <w:bottom w:val="single" w:sz="4" w:space="0" w:color="auto"/>
              <w:right w:val="single" w:sz="4" w:space="0" w:color="auto"/>
            </w:tcBorders>
            <w:shd w:val="clear" w:color="auto" w:fill="auto"/>
            <w:noWrap/>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A.2.1. Planiranje i programiranje rada u funkciji je unapređivanja rada škole.</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5.00</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rPr>
            </w:pPr>
          </w:p>
        </w:tc>
        <w:tc>
          <w:tcPr>
            <w:tcW w:w="3658" w:type="pct"/>
            <w:tcBorders>
              <w:top w:val="nil"/>
              <w:left w:val="nil"/>
              <w:bottom w:val="single" w:sz="4" w:space="0" w:color="auto"/>
              <w:right w:val="single" w:sz="4" w:space="0" w:color="auto"/>
            </w:tcBorders>
            <w:shd w:val="clear" w:color="auto" w:fill="auto"/>
            <w:noWrap/>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A.2.2. Direktor efikasno organizuje rad i upravlja procesima obrazovno-vaspitnog rada u školi.</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5.33</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rPr>
            </w:pPr>
          </w:p>
        </w:tc>
        <w:tc>
          <w:tcPr>
            <w:tcW w:w="3658" w:type="pct"/>
            <w:tcBorders>
              <w:top w:val="nil"/>
              <w:left w:val="nil"/>
              <w:bottom w:val="single" w:sz="4" w:space="0" w:color="auto"/>
              <w:right w:val="single" w:sz="4" w:space="0" w:color="auto"/>
            </w:tcBorders>
            <w:shd w:val="clear" w:color="auto" w:fill="auto"/>
            <w:noWrap/>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A.2.3. Direktor obezbjeđuje efikasno osiguranje kvaliteta  nastave i učenja.</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5.00</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rPr>
            </w:pPr>
          </w:p>
        </w:tc>
        <w:tc>
          <w:tcPr>
            <w:tcW w:w="3658" w:type="pct"/>
            <w:tcBorders>
              <w:top w:val="nil"/>
              <w:left w:val="nil"/>
              <w:bottom w:val="single" w:sz="4" w:space="0" w:color="auto"/>
              <w:right w:val="single" w:sz="4" w:space="0" w:color="auto"/>
            </w:tcBorders>
            <w:shd w:val="clear" w:color="auto" w:fill="auto"/>
            <w:noWrap/>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A.2.4. Direktor stvara podsticajno okruženje za učenje, profesionalni razvoj i napredovanje zaposlenih.</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4.33</w:t>
            </w:r>
          </w:p>
        </w:tc>
      </w:tr>
      <w:tr w:rsidR="00954584" w:rsidRPr="003C1945" w:rsidTr="003C194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5"/>
        </w:trPr>
        <w:tc>
          <w:tcPr>
            <w:tcW w:w="767" w:type="pct"/>
            <w:vMerge w:val="restart"/>
            <w:tcBorders>
              <w:top w:val="nil"/>
              <w:left w:val="single" w:sz="6" w:space="0" w:color="auto"/>
              <w:bottom w:val="single" w:sz="6" w:space="0" w:color="000000"/>
              <w:right w:val="single" w:sz="6"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rPr>
            </w:pPr>
            <w:r w:rsidRPr="003C1945">
              <w:rPr>
                <w:rFonts w:ascii="Arial" w:eastAsia="Times New Roman" w:hAnsi="Arial" w:cs="Arial"/>
              </w:rPr>
              <w:t>A.3. Etos škole</w:t>
            </w:r>
          </w:p>
        </w:tc>
        <w:tc>
          <w:tcPr>
            <w:tcW w:w="3658" w:type="pct"/>
            <w:tcBorders>
              <w:top w:val="nil"/>
              <w:left w:val="nil"/>
              <w:bottom w:val="single" w:sz="6" w:space="0" w:color="auto"/>
              <w:right w:val="single" w:sz="6" w:space="0" w:color="auto"/>
            </w:tcBorders>
            <w:shd w:val="clear" w:color="auto" w:fill="auto"/>
            <w:vAlign w:val="center"/>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A.3.1. Međusobni odnosi učenika i zaposlenih zasnovani su na povjerenju i na poštovanju pravila.</w:t>
            </w:r>
          </w:p>
        </w:tc>
        <w:tc>
          <w:tcPr>
            <w:tcW w:w="575" w:type="pct"/>
            <w:tcBorders>
              <w:top w:val="nil"/>
              <w:left w:val="nil"/>
              <w:bottom w:val="single" w:sz="6" w:space="0" w:color="auto"/>
              <w:right w:val="single" w:sz="6" w:space="0" w:color="auto"/>
            </w:tcBorders>
            <w:shd w:val="clear" w:color="auto" w:fill="auto"/>
            <w:vAlign w:val="bottom"/>
            <w:hideMark/>
          </w:tcPr>
          <w:p w:rsidR="00954584" w:rsidRPr="003C1945" w:rsidRDefault="00954584" w:rsidP="00954584">
            <w:pPr>
              <w:spacing w:after="0" w:line="240" w:lineRule="auto"/>
              <w:jc w:val="center"/>
              <w:textAlignment w:val="baseline"/>
              <w:rPr>
                <w:rFonts w:ascii="Arial" w:eastAsia="Times New Roman" w:hAnsi="Arial" w:cs="Arial"/>
              </w:rPr>
            </w:pPr>
            <w:r w:rsidRPr="003C1945">
              <w:rPr>
                <w:rFonts w:ascii="Arial" w:eastAsia="Times New Roman" w:hAnsi="Arial" w:cs="Arial"/>
                <w:color w:val="000000"/>
                <w:lang w:val="sr-Latn-ME"/>
              </w:rPr>
              <w:t>5.33</w:t>
            </w:r>
          </w:p>
        </w:tc>
      </w:tr>
      <w:tr w:rsidR="00954584" w:rsidRPr="003C1945" w:rsidTr="003C194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5"/>
        </w:trPr>
        <w:tc>
          <w:tcPr>
            <w:tcW w:w="767" w:type="pct"/>
            <w:vMerge/>
            <w:tcBorders>
              <w:top w:val="nil"/>
              <w:left w:val="single" w:sz="6" w:space="0" w:color="auto"/>
              <w:bottom w:val="single" w:sz="6" w:space="0" w:color="000000"/>
              <w:right w:val="single" w:sz="6"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rPr>
            </w:pPr>
          </w:p>
        </w:tc>
        <w:tc>
          <w:tcPr>
            <w:tcW w:w="3658" w:type="pct"/>
            <w:tcBorders>
              <w:top w:val="nil"/>
              <w:left w:val="nil"/>
              <w:bottom w:val="single" w:sz="6" w:space="0" w:color="auto"/>
              <w:right w:val="single" w:sz="6" w:space="0" w:color="auto"/>
            </w:tcBorders>
            <w:shd w:val="clear" w:color="auto" w:fill="auto"/>
            <w:vAlign w:val="center"/>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A.3.2. Škola je obezbijedila sistematičnu zaštitu učenika od nasilja.</w:t>
            </w:r>
          </w:p>
        </w:tc>
        <w:tc>
          <w:tcPr>
            <w:tcW w:w="575" w:type="pct"/>
            <w:tcBorders>
              <w:top w:val="nil"/>
              <w:left w:val="nil"/>
              <w:bottom w:val="single" w:sz="6" w:space="0" w:color="auto"/>
              <w:right w:val="single" w:sz="6" w:space="0" w:color="auto"/>
            </w:tcBorders>
            <w:shd w:val="clear" w:color="auto" w:fill="auto"/>
            <w:vAlign w:val="bottom"/>
            <w:hideMark/>
          </w:tcPr>
          <w:p w:rsidR="00954584" w:rsidRPr="003C1945" w:rsidRDefault="00954584" w:rsidP="00954584">
            <w:pPr>
              <w:spacing w:after="0" w:line="240" w:lineRule="auto"/>
              <w:jc w:val="center"/>
              <w:textAlignment w:val="baseline"/>
              <w:rPr>
                <w:rFonts w:ascii="Arial" w:eastAsia="Times New Roman" w:hAnsi="Arial" w:cs="Arial"/>
              </w:rPr>
            </w:pPr>
            <w:r w:rsidRPr="003C1945">
              <w:rPr>
                <w:rFonts w:ascii="Arial" w:eastAsia="Times New Roman" w:hAnsi="Arial" w:cs="Arial"/>
                <w:color w:val="000000"/>
                <w:lang w:val="sr-Latn-ME"/>
              </w:rPr>
              <w:t>7.00</w:t>
            </w:r>
          </w:p>
        </w:tc>
      </w:tr>
      <w:tr w:rsidR="00954584" w:rsidRPr="003C1945" w:rsidTr="003C194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5"/>
        </w:trPr>
        <w:tc>
          <w:tcPr>
            <w:tcW w:w="767" w:type="pct"/>
            <w:vMerge/>
            <w:tcBorders>
              <w:top w:val="nil"/>
              <w:left w:val="single" w:sz="6" w:space="0" w:color="auto"/>
              <w:bottom w:val="single" w:sz="6" w:space="0" w:color="000000"/>
              <w:right w:val="single" w:sz="6"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rPr>
            </w:pPr>
          </w:p>
        </w:tc>
        <w:tc>
          <w:tcPr>
            <w:tcW w:w="3658" w:type="pct"/>
            <w:tcBorders>
              <w:top w:val="nil"/>
              <w:left w:val="nil"/>
              <w:bottom w:val="single" w:sz="6" w:space="0" w:color="auto"/>
              <w:right w:val="single" w:sz="6" w:space="0" w:color="auto"/>
            </w:tcBorders>
            <w:shd w:val="clear" w:color="auto" w:fill="auto"/>
            <w:vAlign w:val="center"/>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A.3.3. U školi je razvijena saradnja i promocija rezultata na svim nivoima.</w:t>
            </w:r>
          </w:p>
        </w:tc>
        <w:tc>
          <w:tcPr>
            <w:tcW w:w="575" w:type="pct"/>
            <w:tcBorders>
              <w:top w:val="nil"/>
              <w:left w:val="nil"/>
              <w:bottom w:val="single" w:sz="6" w:space="0" w:color="auto"/>
              <w:right w:val="single" w:sz="6" w:space="0" w:color="auto"/>
            </w:tcBorders>
            <w:shd w:val="clear" w:color="auto" w:fill="auto"/>
            <w:vAlign w:val="bottom"/>
            <w:hideMark/>
          </w:tcPr>
          <w:p w:rsidR="00954584" w:rsidRPr="003C1945" w:rsidRDefault="00954584" w:rsidP="00954584">
            <w:pPr>
              <w:spacing w:after="0" w:line="240" w:lineRule="auto"/>
              <w:jc w:val="center"/>
              <w:textAlignment w:val="baseline"/>
              <w:rPr>
                <w:rFonts w:ascii="Arial" w:eastAsia="Times New Roman" w:hAnsi="Arial" w:cs="Arial"/>
              </w:rPr>
            </w:pPr>
            <w:r w:rsidRPr="003C1945">
              <w:rPr>
                <w:rFonts w:ascii="Arial" w:eastAsia="Times New Roman" w:hAnsi="Arial" w:cs="Arial"/>
                <w:color w:val="000000"/>
                <w:lang w:val="sr-Latn-ME"/>
              </w:rPr>
              <w:t>6.00</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54584" w:rsidRPr="003C1945" w:rsidRDefault="00954584" w:rsidP="003C1945">
            <w:pPr>
              <w:spacing w:after="0" w:line="240" w:lineRule="auto"/>
              <w:ind w:right="-79"/>
              <w:jc w:val="center"/>
              <w:rPr>
                <w:rFonts w:ascii="Arial" w:eastAsia="Times New Roman" w:hAnsi="Arial" w:cs="Arial"/>
                <w:color w:val="000000"/>
                <w:lang w:val="sr-Latn-RS"/>
              </w:rPr>
            </w:pPr>
            <w:r w:rsidRPr="003C1945">
              <w:rPr>
                <w:rFonts w:ascii="Arial" w:eastAsia="Times New Roman" w:hAnsi="Arial" w:cs="Arial"/>
                <w:color w:val="000000"/>
                <w:lang w:val="sr-Latn-RS"/>
              </w:rPr>
              <w:t>A.4. Obrazovna postignuća učenika</w:t>
            </w:r>
          </w:p>
        </w:tc>
        <w:tc>
          <w:tcPr>
            <w:tcW w:w="3658" w:type="pct"/>
            <w:tcBorders>
              <w:top w:val="nil"/>
              <w:left w:val="nil"/>
              <w:bottom w:val="single" w:sz="4" w:space="0" w:color="auto"/>
              <w:right w:val="single" w:sz="4" w:space="0" w:color="auto"/>
            </w:tcBorders>
            <w:shd w:val="clear" w:color="auto" w:fill="auto"/>
            <w:noWrap/>
            <w:vAlign w:val="center"/>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A.4.1. Obrazovni ishodi učenika na nivou su ili iznad nacionalnog prosjeka.</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6.00</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rPr>
            </w:pPr>
          </w:p>
        </w:tc>
        <w:tc>
          <w:tcPr>
            <w:tcW w:w="3658" w:type="pct"/>
            <w:tcBorders>
              <w:top w:val="nil"/>
              <w:left w:val="nil"/>
              <w:bottom w:val="single" w:sz="4" w:space="0" w:color="auto"/>
              <w:right w:val="single" w:sz="4" w:space="0" w:color="auto"/>
            </w:tcBorders>
            <w:shd w:val="clear" w:color="auto" w:fill="auto"/>
            <w:noWrap/>
            <w:vAlign w:val="center"/>
            <w:hideMark/>
          </w:tcPr>
          <w:p w:rsidR="00954584" w:rsidRPr="003C1945" w:rsidRDefault="00954584" w:rsidP="00954584">
            <w:pPr>
              <w:spacing w:after="0" w:line="240" w:lineRule="auto"/>
              <w:rPr>
                <w:rFonts w:ascii="Arial" w:eastAsia="Times New Roman" w:hAnsi="Arial" w:cs="Arial"/>
                <w:color w:val="000000"/>
                <w:lang w:val="sr-Latn-RS"/>
              </w:rPr>
            </w:pPr>
            <w:r w:rsidRPr="003C1945">
              <w:rPr>
                <w:rFonts w:ascii="Arial" w:eastAsia="Times New Roman" w:hAnsi="Arial" w:cs="Arial"/>
                <w:color w:val="000000"/>
                <w:lang w:val="sr-Latn-RS"/>
              </w:rPr>
              <w:t>A.4.2. Škola kontinuirano prati i analizira podatke sa internih praćenja i eksternih provjera znanja u cilju boljih postignuća učenika.</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4.00</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54584" w:rsidRPr="003C1945" w:rsidRDefault="00954584"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A.5. Podrška učenicima</w:t>
            </w:r>
          </w:p>
        </w:tc>
        <w:tc>
          <w:tcPr>
            <w:tcW w:w="3658" w:type="pct"/>
            <w:tcBorders>
              <w:top w:val="nil"/>
              <w:left w:val="nil"/>
              <w:bottom w:val="single" w:sz="4" w:space="0" w:color="auto"/>
              <w:right w:val="single" w:sz="4" w:space="0" w:color="auto"/>
            </w:tcBorders>
            <w:shd w:val="clear" w:color="auto" w:fill="auto"/>
            <w:noWrap/>
            <w:vAlign w:val="center"/>
            <w:hideMark/>
          </w:tcPr>
          <w:p w:rsidR="00954584" w:rsidRPr="003C1945" w:rsidRDefault="00954584" w:rsidP="00954584">
            <w:pPr>
              <w:spacing w:after="0" w:line="240" w:lineRule="auto"/>
              <w:rPr>
                <w:rFonts w:ascii="Arial" w:eastAsia="Times New Roman" w:hAnsi="Arial" w:cs="Arial"/>
                <w:color w:val="000000"/>
              </w:rPr>
            </w:pPr>
            <w:r w:rsidRPr="003C1945">
              <w:rPr>
                <w:rFonts w:ascii="Arial" w:eastAsia="Times New Roman" w:hAnsi="Arial" w:cs="Arial"/>
                <w:color w:val="000000"/>
              </w:rPr>
              <w:t>A.5.1. U školi se učenicima pruža podrška u vaspitanju i učenju.</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5.67</w:t>
            </w:r>
          </w:p>
        </w:tc>
      </w:tr>
      <w:tr w:rsidR="00954584" w:rsidRPr="003C1945" w:rsidTr="003C1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54584" w:rsidRPr="003C1945" w:rsidRDefault="00954584" w:rsidP="00954584">
            <w:pPr>
              <w:spacing w:after="0" w:line="240" w:lineRule="auto"/>
              <w:jc w:val="center"/>
              <w:rPr>
                <w:rFonts w:ascii="Arial" w:eastAsia="Times New Roman" w:hAnsi="Arial" w:cs="Arial"/>
                <w:color w:val="000000"/>
              </w:rPr>
            </w:pPr>
          </w:p>
        </w:tc>
        <w:tc>
          <w:tcPr>
            <w:tcW w:w="3658" w:type="pct"/>
            <w:tcBorders>
              <w:top w:val="nil"/>
              <w:left w:val="nil"/>
              <w:bottom w:val="single" w:sz="4" w:space="0" w:color="auto"/>
              <w:right w:val="single" w:sz="4" w:space="0" w:color="auto"/>
            </w:tcBorders>
            <w:shd w:val="clear" w:color="auto" w:fill="auto"/>
            <w:noWrap/>
            <w:vAlign w:val="center"/>
            <w:hideMark/>
          </w:tcPr>
          <w:p w:rsidR="00954584" w:rsidRPr="003C1945" w:rsidRDefault="00954584" w:rsidP="00954584">
            <w:pPr>
              <w:spacing w:after="0" w:line="240" w:lineRule="auto"/>
              <w:rPr>
                <w:rFonts w:ascii="Arial" w:eastAsia="Times New Roman" w:hAnsi="Arial" w:cs="Arial"/>
                <w:color w:val="000000"/>
              </w:rPr>
            </w:pPr>
            <w:r w:rsidRPr="003C1945">
              <w:rPr>
                <w:rFonts w:ascii="Arial" w:eastAsia="Times New Roman" w:hAnsi="Arial" w:cs="Arial"/>
                <w:color w:val="000000"/>
              </w:rPr>
              <w:t>A.5.2. Škola podržava i podstiče cjelovit razvoj učenika.</w:t>
            </w:r>
          </w:p>
        </w:tc>
        <w:tc>
          <w:tcPr>
            <w:tcW w:w="575" w:type="pct"/>
            <w:tcBorders>
              <w:top w:val="nil"/>
              <w:left w:val="nil"/>
              <w:bottom w:val="single" w:sz="4" w:space="0" w:color="auto"/>
              <w:right w:val="single" w:sz="4" w:space="0" w:color="auto"/>
            </w:tcBorders>
            <w:shd w:val="clear" w:color="auto" w:fill="auto"/>
            <w:noWrap/>
            <w:vAlign w:val="center"/>
          </w:tcPr>
          <w:p w:rsidR="00954584" w:rsidRPr="003C1945" w:rsidRDefault="00954584" w:rsidP="00954584">
            <w:pPr>
              <w:spacing w:after="0" w:line="240" w:lineRule="auto"/>
              <w:jc w:val="center"/>
              <w:rPr>
                <w:rFonts w:ascii="Arial" w:eastAsia="Times New Roman" w:hAnsi="Arial" w:cs="Arial"/>
                <w:color w:val="000000"/>
              </w:rPr>
            </w:pPr>
            <w:r w:rsidRPr="003C1945">
              <w:rPr>
                <w:rFonts w:ascii="Arial" w:eastAsia="Times New Roman" w:hAnsi="Arial" w:cs="Arial"/>
                <w:color w:val="000000"/>
              </w:rPr>
              <w:t>4.33</w:t>
            </w:r>
          </w:p>
        </w:tc>
      </w:tr>
    </w:tbl>
    <w:p w:rsidR="00D76B56" w:rsidRDefault="00D76B56" w:rsidP="00831686">
      <w:pPr>
        <w:spacing w:after="0"/>
        <w:rPr>
          <w:rFonts w:ascii="Arial" w:hAnsi="Arial" w:cs="Arial"/>
        </w:rPr>
      </w:pPr>
    </w:p>
    <w:p w:rsidR="001C351C" w:rsidRDefault="001C351C" w:rsidP="001C351C">
      <w:pPr>
        <w:spacing w:after="0"/>
        <w:rPr>
          <w:rFonts w:ascii="Arial" w:hAnsi="Arial" w:cs="Arial"/>
        </w:rPr>
      </w:pPr>
    </w:p>
    <w:p w:rsidR="00AC3B1E" w:rsidRDefault="001C351C" w:rsidP="001C351C">
      <w:pPr>
        <w:spacing w:after="0"/>
        <w:jc w:val="both"/>
        <w:rPr>
          <w:rFonts w:ascii="Arial" w:hAnsi="Arial" w:cs="Arial"/>
          <w:color w:val="000000" w:themeColor="text1"/>
        </w:rPr>
      </w:pPr>
      <w:r>
        <w:rPr>
          <w:rFonts w:ascii="Arial" w:hAnsi="Arial" w:cs="Arial"/>
          <w:color w:val="000000" w:themeColor="text1"/>
        </w:rPr>
        <w:t xml:space="preserve">Procjene svih standarda za osnovne škole su u intervalu </w:t>
      </w:r>
    </w:p>
    <w:p w:rsidR="00AC3B1E" w:rsidRPr="00AC3B1E" w:rsidRDefault="001C351C" w:rsidP="00C62E6D">
      <w:pPr>
        <w:pStyle w:val="ListParagraph"/>
        <w:numPr>
          <w:ilvl w:val="0"/>
          <w:numId w:val="39"/>
        </w:numPr>
        <w:spacing w:after="0"/>
        <w:jc w:val="both"/>
        <w:rPr>
          <w:rFonts w:ascii="Arial" w:hAnsi="Arial" w:cs="Arial"/>
        </w:rPr>
      </w:pPr>
      <w:r w:rsidRPr="00AC3B1E">
        <w:rPr>
          <w:rFonts w:ascii="Arial" w:hAnsi="Arial" w:cs="Arial"/>
          <w:color w:val="000000" w:themeColor="text1"/>
        </w:rPr>
        <w:t xml:space="preserve">od 4.00 (za A.4.2. </w:t>
      </w:r>
      <w:r w:rsidRPr="00AC3B1E">
        <w:rPr>
          <w:rFonts w:ascii="Arial" w:eastAsia="Times New Roman" w:hAnsi="Arial" w:cs="Arial"/>
          <w:i/>
          <w:color w:val="000000"/>
          <w:lang w:val="sr-Latn-RS"/>
        </w:rPr>
        <w:t>Škola kontinuirano prati i analizira podatke sa internih praćenja i eksternih provjera znanja u cilju boljih postignuća učenika</w:t>
      </w:r>
      <w:r w:rsidRPr="00AC3B1E">
        <w:rPr>
          <w:rFonts w:ascii="Arial" w:hAnsi="Arial" w:cs="Arial"/>
          <w:color w:val="000000" w:themeColor="text1"/>
        </w:rPr>
        <w:t xml:space="preserve">) </w:t>
      </w:r>
    </w:p>
    <w:p w:rsidR="001C351C" w:rsidRPr="00AC3B1E" w:rsidRDefault="001C351C" w:rsidP="00C62E6D">
      <w:pPr>
        <w:pStyle w:val="ListParagraph"/>
        <w:numPr>
          <w:ilvl w:val="0"/>
          <w:numId w:val="39"/>
        </w:numPr>
        <w:spacing w:after="0"/>
        <w:jc w:val="both"/>
        <w:rPr>
          <w:rFonts w:ascii="Arial" w:hAnsi="Arial" w:cs="Arial"/>
        </w:rPr>
      </w:pPr>
      <w:r w:rsidRPr="00AC3B1E">
        <w:rPr>
          <w:rFonts w:ascii="Arial" w:hAnsi="Arial" w:cs="Arial"/>
          <w:color w:val="000000" w:themeColor="text1"/>
        </w:rPr>
        <w:t>do 7.25 (A.1.2.</w:t>
      </w:r>
      <w:r w:rsidRPr="00AC3B1E">
        <w:rPr>
          <w:rFonts w:ascii="Arial" w:eastAsia="Times New Roman" w:hAnsi="Arial" w:cs="Arial"/>
          <w:lang w:val="sr-Latn-RS"/>
        </w:rPr>
        <w:t xml:space="preserve"> </w:t>
      </w:r>
      <w:r w:rsidRPr="00AC3B1E">
        <w:rPr>
          <w:rFonts w:ascii="Arial" w:eastAsia="Times New Roman" w:hAnsi="Arial" w:cs="Arial"/>
          <w:i/>
          <w:lang w:val="sr-Latn-RS"/>
        </w:rPr>
        <w:t>Nastava je prilagođena razvojnim karakteristikama, potrebama i mogućnostima učenika i usmjerena je na ostvarivanje ishoda učenja</w:t>
      </w:r>
      <w:r w:rsidRPr="00AC3B1E">
        <w:rPr>
          <w:rFonts w:ascii="Arial" w:eastAsia="Times New Roman" w:hAnsi="Arial" w:cs="Arial"/>
          <w:lang w:val="sr-Latn-RS"/>
        </w:rPr>
        <w:t>)</w:t>
      </w:r>
      <w:r w:rsidRPr="00AC3B1E">
        <w:rPr>
          <w:rFonts w:ascii="Arial" w:hAnsi="Arial" w:cs="Arial"/>
          <w:color w:val="000000" w:themeColor="text1"/>
        </w:rPr>
        <w:t>.</w:t>
      </w:r>
    </w:p>
    <w:p w:rsidR="001C351C" w:rsidRDefault="001C351C" w:rsidP="001C351C">
      <w:pPr>
        <w:spacing w:after="0"/>
        <w:rPr>
          <w:rFonts w:ascii="Arial" w:hAnsi="Arial" w:cs="Arial"/>
        </w:rPr>
      </w:pPr>
      <w:r>
        <w:rPr>
          <w:rFonts w:ascii="Arial" w:hAnsi="Arial" w:cs="Arial"/>
          <w:color w:val="000000" w:themeColor="text1"/>
        </w:rPr>
        <w:t>Detaljnija zapažanja o radu osnovnih škola data su u dijelu 7 ovog Izvještaja.</w:t>
      </w:r>
    </w:p>
    <w:p w:rsidR="001C351C" w:rsidRDefault="001C351C" w:rsidP="00831686">
      <w:pPr>
        <w:spacing w:after="0"/>
        <w:rPr>
          <w:rFonts w:ascii="Arial" w:hAnsi="Arial" w:cs="Arial"/>
        </w:rPr>
      </w:pPr>
    </w:p>
    <w:p w:rsidR="001C351C" w:rsidRDefault="001C351C" w:rsidP="00831686">
      <w:pPr>
        <w:spacing w:after="0"/>
        <w:rPr>
          <w:rFonts w:ascii="Arial" w:hAnsi="Arial" w:cs="Arial"/>
        </w:rPr>
      </w:pPr>
    </w:p>
    <w:p w:rsidR="008C7F93" w:rsidRDefault="008C7F93">
      <w:pPr>
        <w:rPr>
          <w:rFonts w:ascii="Arial" w:hAnsi="Arial" w:cs="Arial"/>
        </w:rPr>
      </w:pPr>
      <w:r>
        <w:rPr>
          <w:rFonts w:ascii="Arial" w:hAnsi="Arial" w:cs="Arial"/>
        </w:rPr>
        <w:br w:type="page"/>
      </w:r>
    </w:p>
    <w:p w:rsidR="00E91D4C" w:rsidRDefault="00E91D4C" w:rsidP="00831686">
      <w:pPr>
        <w:spacing w:after="0"/>
        <w:rPr>
          <w:rFonts w:ascii="Arial" w:hAnsi="Arial" w:cs="Arial"/>
        </w:rPr>
      </w:pPr>
    </w:p>
    <w:p w:rsidR="00E20BEE" w:rsidRDefault="00E91D4C" w:rsidP="00E91D4C">
      <w:pPr>
        <w:pStyle w:val="N2"/>
      </w:pPr>
      <w:bookmarkStart w:id="17" w:name="_Toc127429525"/>
      <w:r>
        <w:t xml:space="preserve">4.4. </w:t>
      </w:r>
      <w:r w:rsidR="00954584">
        <w:t>Srednje škole</w:t>
      </w:r>
      <w:bookmarkEnd w:id="17"/>
    </w:p>
    <w:p w:rsidR="00E91D4C" w:rsidRPr="00E91D4C" w:rsidRDefault="00E91D4C" w:rsidP="00E91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89"/>
        <w:gridCol w:w="6796"/>
        <w:gridCol w:w="1165"/>
      </w:tblGrid>
      <w:tr w:rsidR="001412A9" w:rsidRPr="003C1945" w:rsidTr="003C1945">
        <w:trPr>
          <w:cantSplit/>
          <w:trHeight w:val="20"/>
        </w:trPr>
        <w:tc>
          <w:tcPr>
            <w:tcW w:w="743" w:type="pct"/>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sz w:val="20"/>
                <w:szCs w:val="20"/>
              </w:rPr>
            </w:pPr>
            <w:r w:rsidRPr="003C1945">
              <w:rPr>
                <w:rFonts w:ascii="Arial" w:eastAsia="Times New Roman" w:hAnsi="Arial" w:cs="Arial"/>
                <w:color w:val="000000"/>
                <w:sz w:val="20"/>
                <w:szCs w:val="20"/>
              </w:rPr>
              <w:t>Ključna oblast</w:t>
            </w:r>
          </w:p>
        </w:tc>
        <w:tc>
          <w:tcPr>
            <w:tcW w:w="3634" w:type="pct"/>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sz w:val="20"/>
                <w:szCs w:val="20"/>
              </w:rPr>
            </w:pPr>
            <w:r w:rsidRPr="003C1945">
              <w:rPr>
                <w:rFonts w:ascii="Arial" w:eastAsia="Times New Roman" w:hAnsi="Arial" w:cs="Arial"/>
                <w:color w:val="000000"/>
                <w:sz w:val="20"/>
                <w:szCs w:val="20"/>
              </w:rPr>
              <w:t>Standard</w:t>
            </w:r>
          </w:p>
        </w:tc>
        <w:tc>
          <w:tcPr>
            <w:tcW w:w="623" w:type="pct"/>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sz w:val="20"/>
                <w:szCs w:val="20"/>
              </w:rPr>
            </w:pPr>
            <w:r w:rsidRPr="003C1945">
              <w:rPr>
                <w:rFonts w:ascii="Arial" w:eastAsia="Times New Roman" w:hAnsi="Arial" w:cs="Arial"/>
                <w:color w:val="000000"/>
                <w:sz w:val="20"/>
                <w:szCs w:val="20"/>
              </w:rPr>
              <w:t>Srednja procjena stand.</w:t>
            </w:r>
          </w:p>
        </w:tc>
      </w:tr>
      <w:tr w:rsidR="001412A9" w:rsidRPr="003C1945" w:rsidTr="003C1945">
        <w:trPr>
          <w:trHeight w:val="20"/>
        </w:trPr>
        <w:tc>
          <w:tcPr>
            <w:tcW w:w="743" w:type="pct"/>
            <w:vMerge w:val="restar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A.1. Nastava i učenje</w:t>
            </w:r>
          </w:p>
        </w:tc>
        <w:tc>
          <w:tcPr>
            <w:tcW w:w="3634" w:type="pct"/>
            <w:shd w:val="clear" w:color="auto" w:fill="FFFFFF" w:themeFill="background1"/>
          </w:tcPr>
          <w:p w:rsidR="001412A9" w:rsidRPr="003C1945" w:rsidRDefault="001412A9" w:rsidP="001412A9">
            <w:pPr>
              <w:spacing w:after="0" w:line="240" w:lineRule="auto"/>
              <w:rPr>
                <w:rFonts w:ascii="Arial" w:eastAsia="Times New Roman" w:hAnsi="Arial" w:cs="Arial"/>
                <w:sz w:val="20"/>
                <w:szCs w:val="20"/>
                <w:lang w:val="sr-Latn-RS"/>
              </w:rPr>
            </w:pPr>
            <w:r w:rsidRPr="003C1945">
              <w:rPr>
                <w:rFonts w:ascii="Arial" w:eastAsia="Times New Roman" w:hAnsi="Arial" w:cs="Arial"/>
                <w:sz w:val="20"/>
                <w:szCs w:val="20"/>
                <w:lang w:val="sr-Latn-RS"/>
              </w:rPr>
              <w:t>A.1.1. Planiranje je u skladu sa zahtjevima kurikuluma.</w:t>
            </w:r>
          </w:p>
        </w:tc>
        <w:tc>
          <w:tcPr>
            <w:tcW w:w="623" w:type="pc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5.93</w:t>
            </w:r>
          </w:p>
        </w:tc>
      </w:tr>
      <w:tr w:rsidR="001412A9" w:rsidRPr="003C1945" w:rsidTr="003C1945">
        <w:trPr>
          <w:trHeight w:val="20"/>
        </w:trPr>
        <w:tc>
          <w:tcPr>
            <w:tcW w:w="743" w:type="pct"/>
            <w:vMerge/>
            <w:shd w:val="clear" w:color="auto" w:fill="FFFFFF" w:themeFill="background1"/>
            <w:vAlign w:val="center"/>
            <w:hideMark/>
          </w:tcPr>
          <w:p w:rsidR="001412A9" w:rsidRPr="003C1945" w:rsidRDefault="001412A9" w:rsidP="003C1945">
            <w:pPr>
              <w:spacing w:after="0" w:line="240" w:lineRule="auto"/>
              <w:jc w:val="center"/>
              <w:rPr>
                <w:rFonts w:ascii="Arial" w:eastAsia="Times New Roman" w:hAnsi="Arial" w:cs="Arial"/>
                <w:color w:val="000000"/>
              </w:rPr>
            </w:pPr>
          </w:p>
        </w:tc>
        <w:tc>
          <w:tcPr>
            <w:tcW w:w="3634" w:type="pct"/>
            <w:shd w:val="clear" w:color="auto" w:fill="FFFFFF" w:themeFill="background1"/>
          </w:tcPr>
          <w:p w:rsidR="001412A9" w:rsidRPr="003C1945" w:rsidRDefault="001412A9" w:rsidP="001412A9">
            <w:pPr>
              <w:spacing w:after="0" w:line="240" w:lineRule="auto"/>
              <w:rPr>
                <w:rFonts w:ascii="Arial" w:eastAsia="Times New Roman" w:hAnsi="Arial" w:cs="Arial"/>
                <w:sz w:val="20"/>
                <w:szCs w:val="20"/>
                <w:lang w:val="sr-Latn-RS"/>
              </w:rPr>
            </w:pPr>
            <w:r w:rsidRPr="003C1945">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623" w:type="pc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6.79</w:t>
            </w:r>
          </w:p>
        </w:tc>
      </w:tr>
      <w:tr w:rsidR="001412A9" w:rsidRPr="003C1945" w:rsidTr="003C1945">
        <w:trPr>
          <w:trHeight w:val="20"/>
        </w:trPr>
        <w:tc>
          <w:tcPr>
            <w:tcW w:w="743" w:type="pct"/>
            <w:vMerge/>
            <w:shd w:val="clear" w:color="auto" w:fill="FFFFFF" w:themeFill="background1"/>
            <w:vAlign w:val="center"/>
            <w:hideMark/>
          </w:tcPr>
          <w:p w:rsidR="001412A9" w:rsidRPr="003C1945" w:rsidRDefault="001412A9" w:rsidP="003C1945">
            <w:pPr>
              <w:spacing w:after="0" w:line="240" w:lineRule="auto"/>
              <w:jc w:val="center"/>
              <w:rPr>
                <w:rFonts w:ascii="Arial" w:eastAsia="Times New Roman" w:hAnsi="Arial" w:cs="Arial"/>
                <w:color w:val="000000"/>
              </w:rPr>
            </w:pPr>
          </w:p>
        </w:tc>
        <w:tc>
          <w:tcPr>
            <w:tcW w:w="3634" w:type="pct"/>
            <w:shd w:val="clear" w:color="auto" w:fill="FFFFFF" w:themeFill="background1"/>
          </w:tcPr>
          <w:p w:rsidR="001412A9" w:rsidRPr="003C1945" w:rsidRDefault="001412A9" w:rsidP="001412A9">
            <w:pPr>
              <w:spacing w:after="0" w:line="240" w:lineRule="auto"/>
              <w:rPr>
                <w:rFonts w:ascii="Arial" w:eastAsia="Times New Roman" w:hAnsi="Arial" w:cs="Arial"/>
                <w:sz w:val="20"/>
                <w:szCs w:val="20"/>
                <w:lang w:val="sr-Latn-RS"/>
              </w:rPr>
            </w:pPr>
            <w:r w:rsidRPr="003C1945">
              <w:rPr>
                <w:rFonts w:ascii="Arial" w:eastAsia="Times New Roman" w:hAnsi="Arial" w:cs="Arial"/>
                <w:sz w:val="20"/>
                <w:szCs w:val="20"/>
                <w:lang w:val="sr-Latn-RS"/>
              </w:rPr>
              <w:t xml:space="preserve">A.1.3. Praćenje, vrednovanje i ocjenjivanje znanja učenika je redovno, javno i raznovrsno i ima razvojnu funkciju. </w:t>
            </w:r>
          </w:p>
        </w:tc>
        <w:tc>
          <w:tcPr>
            <w:tcW w:w="623" w:type="pc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6.47</w:t>
            </w:r>
          </w:p>
        </w:tc>
      </w:tr>
      <w:tr w:rsidR="00842975" w:rsidRPr="003C1945" w:rsidTr="003C1945">
        <w:trPr>
          <w:trHeight w:val="20"/>
        </w:trPr>
        <w:tc>
          <w:tcPr>
            <w:tcW w:w="743" w:type="pct"/>
            <w:vMerge w:val="restart"/>
            <w:shd w:val="clear" w:color="auto" w:fill="FFFFFF" w:themeFill="background1"/>
            <w:vAlign w:val="center"/>
          </w:tcPr>
          <w:p w:rsidR="00842975" w:rsidRPr="003C1945" w:rsidRDefault="00842975" w:rsidP="00842975">
            <w:pPr>
              <w:spacing w:after="0" w:line="240" w:lineRule="auto"/>
              <w:jc w:val="center"/>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A.2. Upravljanje i rukovođenje školom</w:t>
            </w:r>
          </w:p>
        </w:tc>
        <w:tc>
          <w:tcPr>
            <w:tcW w:w="3634" w:type="pct"/>
            <w:shd w:val="clear" w:color="auto" w:fill="FFFFFF" w:themeFill="background1"/>
          </w:tcPr>
          <w:p w:rsidR="00842975" w:rsidRPr="003C1945" w:rsidRDefault="00842975" w:rsidP="00842975">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A.2.1. Planiranje i programiranje rada u funkciji je unapređivanja rada škole.</w:t>
            </w:r>
          </w:p>
        </w:tc>
        <w:tc>
          <w:tcPr>
            <w:tcW w:w="623" w:type="pct"/>
            <w:shd w:val="clear" w:color="auto" w:fill="FFFFFF" w:themeFill="background1"/>
            <w:noWrap/>
            <w:vAlign w:val="center"/>
          </w:tcPr>
          <w:p w:rsidR="00842975" w:rsidRPr="001068AA" w:rsidRDefault="00842975" w:rsidP="00842975">
            <w:pPr>
              <w:spacing w:after="0" w:line="240" w:lineRule="auto"/>
              <w:jc w:val="center"/>
              <w:rPr>
                <w:rFonts w:ascii="Arial" w:eastAsia="Times New Roman" w:hAnsi="Arial" w:cs="Arial"/>
                <w:color w:val="000000"/>
              </w:rPr>
            </w:pPr>
            <w:r w:rsidRPr="001068AA">
              <w:rPr>
                <w:rFonts w:ascii="Arial" w:eastAsia="Times New Roman" w:hAnsi="Arial" w:cs="Arial"/>
                <w:color w:val="000000"/>
              </w:rPr>
              <w:t>5.44</w:t>
            </w:r>
          </w:p>
        </w:tc>
      </w:tr>
      <w:tr w:rsidR="00842975" w:rsidRPr="003C1945" w:rsidTr="003C1945">
        <w:trPr>
          <w:trHeight w:val="20"/>
        </w:trPr>
        <w:tc>
          <w:tcPr>
            <w:tcW w:w="743" w:type="pct"/>
            <w:vMerge/>
            <w:shd w:val="clear" w:color="auto" w:fill="FFFFFF" w:themeFill="background1"/>
            <w:vAlign w:val="center"/>
          </w:tcPr>
          <w:p w:rsidR="00842975" w:rsidRPr="003C1945" w:rsidRDefault="00842975" w:rsidP="00842975">
            <w:pPr>
              <w:spacing w:after="0" w:line="240" w:lineRule="auto"/>
              <w:jc w:val="center"/>
              <w:rPr>
                <w:rFonts w:ascii="Arial" w:eastAsia="Times New Roman" w:hAnsi="Arial" w:cs="Arial"/>
                <w:color w:val="000000"/>
              </w:rPr>
            </w:pPr>
          </w:p>
        </w:tc>
        <w:tc>
          <w:tcPr>
            <w:tcW w:w="3634" w:type="pct"/>
            <w:shd w:val="clear" w:color="auto" w:fill="FFFFFF" w:themeFill="background1"/>
          </w:tcPr>
          <w:p w:rsidR="00842975" w:rsidRPr="003C1945" w:rsidRDefault="00842975" w:rsidP="00842975">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A.2.2. Direktor efikasno organizuje rad i upravlja procesima obrazovno-vaspitnog rada u školi.</w:t>
            </w:r>
          </w:p>
        </w:tc>
        <w:tc>
          <w:tcPr>
            <w:tcW w:w="623" w:type="pct"/>
            <w:shd w:val="clear" w:color="auto" w:fill="FFFFFF" w:themeFill="background1"/>
            <w:noWrap/>
            <w:vAlign w:val="center"/>
          </w:tcPr>
          <w:p w:rsidR="00842975" w:rsidRPr="001068AA" w:rsidRDefault="00842975" w:rsidP="00842975">
            <w:pPr>
              <w:spacing w:after="0" w:line="240" w:lineRule="auto"/>
              <w:jc w:val="center"/>
              <w:rPr>
                <w:rFonts w:ascii="Arial" w:eastAsia="Times New Roman" w:hAnsi="Arial" w:cs="Arial"/>
                <w:color w:val="000000"/>
              </w:rPr>
            </w:pPr>
            <w:r w:rsidRPr="001068AA">
              <w:rPr>
                <w:rFonts w:ascii="Arial" w:eastAsia="Times New Roman" w:hAnsi="Arial" w:cs="Arial"/>
                <w:color w:val="000000"/>
              </w:rPr>
              <w:t>5.44</w:t>
            </w:r>
          </w:p>
        </w:tc>
      </w:tr>
      <w:tr w:rsidR="00842975" w:rsidRPr="003C1945" w:rsidTr="003C1945">
        <w:trPr>
          <w:trHeight w:val="20"/>
        </w:trPr>
        <w:tc>
          <w:tcPr>
            <w:tcW w:w="743" w:type="pct"/>
            <w:vMerge/>
            <w:shd w:val="clear" w:color="auto" w:fill="FFFFFF" w:themeFill="background1"/>
            <w:vAlign w:val="center"/>
          </w:tcPr>
          <w:p w:rsidR="00842975" w:rsidRPr="003C1945" w:rsidRDefault="00842975" w:rsidP="00842975">
            <w:pPr>
              <w:spacing w:after="0" w:line="240" w:lineRule="auto"/>
              <w:jc w:val="center"/>
              <w:rPr>
                <w:rFonts w:ascii="Arial" w:eastAsia="Times New Roman" w:hAnsi="Arial" w:cs="Arial"/>
                <w:color w:val="000000"/>
              </w:rPr>
            </w:pPr>
          </w:p>
        </w:tc>
        <w:tc>
          <w:tcPr>
            <w:tcW w:w="3634" w:type="pct"/>
            <w:shd w:val="clear" w:color="auto" w:fill="FFFFFF" w:themeFill="background1"/>
          </w:tcPr>
          <w:p w:rsidR="00842975" w:rsidRPr="003C1945" w:rsidRDefault="00842975" w:rsidP="00842975">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A.2.3. Direktor obezbjeđuje efikasno osiguranje kvaliteta  nastave i učenja.</w:t>
            </w:r>
          </w:p>
        </w:tc>
        <w:tc>
          <w:tcPr>
            <w:tcW w:w="623" w:type="pct"/>
            <w:shd w:val="clear" w:color="auto" w:fill="FFFFFF" w:themeFill="background1"/>
            <w:noWrap/>
            <w:vAlign w:val="center"/>
          </w:tcPr>
          <w:p w:rsidR="00842975" w:rsidRPr="001068AA" w:rsidRDefault="00842975" w:rsidP="00842975">
            <w:pPr>
              <w:spacing w:after="0" w:line="240" w:lineRule="auto"/>
              <w:jc w:val="center"/>
              <w:rPr>
                <w:rFonts w:ascii="Arial" w:eastAsia="Times New Roman" w:hAnsi="Arial" w:cs="Arial"/>
                <w:color w:val="000000"/>
              </w:rPr>
            </w:pPr>
            <w:r w:rsidRPr="001068AA">
              <w:rPr>
                <w:rFonts w:ascii="Arial" w:eastAsia="Times New Roman" w:hAnsi="Arial" w:cs="Arial"/>
                <w:color w:val="000000"/>
              </w:rPr>
              <w:t>4.78</w:t>
            </w:r>
          </w:p>
        </w:tc>
      </w:tr>
      <w:tr w:rsidR="00842975" w:rsidRPr="003C1945" w:rsidTr="003C1945">
        <w:trPr>
          <w:trHeight w:val="20"/>
        </w:trPr>
        <w:tc>
          <w:tcPr>
            <w:tcW w:w="743" w:type="pct"/>
            <w:vMerge/>
            <w:shd w:val="clear" w:color="auto" w:fill="FFFFFF" w:themeFill="background1"/>
            <w:vAlign w:val="center"/>
          </w:tcPr>
          <w:p w:rsidR="00842975" w:rsidRPr="003C1945" w:rsidRDefault="00842975" w:rsidP="00842975">
            <w:pPr>
              <w:spacing w:after="0" w:line="240" w:lineRule="auto"/>
              <w:jc w:val="center"/>
              <w:rPr>
                <w:rFonts w:ascii="Arial" w:eastAsia="Times New Roman" w:hAnsi="Arial" w:cs="Arial"/>
                <w:color w:val="000000"/>
              </w:rPr>
            </w:pPr>
          </w:p>
        </w:tc>
        <w:tc>
          <w:tcPr>
            <w:tcW w:w="3634" w:type="pct"/>
            <w:shd w:val="clear" w:color="auto" w:fill="FFFFFF" w:themeFill="background1"/>
          </w:tcPr>
          <w:p w:rsidR="00842975" w:rsidRPr="003C1945" w:rsidRDefault="00842975" w:rsidP="00842975">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A.2.4. Direktor stvara podsticajno okruženje za učenje, profesionalni razvoj i napredovanje zaposlenih.</w:t>
            </w:r>
          </w:p>
        </w:tc>
        <w:tc>
          <w:tcPr>
            <w:tcW w:w="623" w:type="pct"/>
            <w:shd w:val="clear" w:color="auto" w:fill="FFFFFF" w:themeFill="background1"/>
            <w:noWrap/>
            <w:vAlign w:val="center"/>
          </w:tcPr>
          <w:p w:rsidR="00842975" w:rsidRPr="001068AA" w:rsidRDefault="00842975" w:rsidP="00842975">
            <w:pPr>
              <w:spacing w:after="0" w:line="240" w:lineRule="auto"/>
              <w:jc w:val="center"/>
              <w:rPr>
                <w:rFonts w:ascii="Arial" w:eastAsia="Times New Roman" w:hAnsi="Arial" w:cs="Arial"/>
                <w:color w:val="000000"/>
              </w:rPr>
            </w:pPr>
            <w:r w:rsidRPr="001068AA">
              <w:rPr>
                <w:rFonts w:ascii="Arial" w:eastAsia="Times New Roman" w:hAnsi="Arial" w:cs="Arial"/>
                <w:color w:val="000000"/>
              </w:rPr>
              <w:t>6.11</w:t>
            </w:r>
          </w:p>
        </w:tc>
      </w:tr>
      <w:tr w:rsidR="001412A9" w:rsidRPr="003C1945" w:rsidTr="003C1945">
        <w:trPr>
          <w:trHeight w:val="20"/>
        </w:trPr>
        <w:tc>
          <w:tcPr>
            <w:tcW w:w="743" w:type="pct"/>
            <w:vMerge w:val="restar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sz w:val="20"/>
                <w:szCs w:val="20"/>
              </w:rPr>
            </w:pPr>
            <w:r w:rsidRPr="003C1945">
              <w:rPr>
                <w:rFonts w:ascii="Arial" w:eastAsia="Times New Roman" w:hAnsi="Arial" w:cs="Arial"/>
                <w:sz w:val="20"/>
                <w:szCs w:val="20"/>
              </w:rPr>
              <w:t>A.3. Etos škole</w:t>
            </w: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A.3.1. Međusobni odnosi učenika i zaposlenih zasnovani su na povjerenju i na poštovanju pravila.</w:t>
            </w:r>
          </w:p>
        </w:tc>
        <w:tc>
          <w:tcPr>
            <w:tcW w:w="623" w:type="pct"/>
            <w:shd w:val="clear" w:color="auto" w:fill="FFFFFF" w:themeFill="background1"/>
            <w:noWrap/>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6.89</w:t>
            </w:r>
          </w:p>
        </w:tc>
      </w:tr>
      <w:tr w:rsidR="001412A9" w:rsidRPr="003C1945" w:rsidTr="003C1945">
        <w:trPr>
          <w:trHeight w:val="20"/>
        </w:trPr>
        <w:tc>
          <w:tcPr>
            <w:tcW w:w="743" w:type="pct"/>
            <w:vMerge/>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rPr>
            </w:pP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A.3.2. Škola je obezbijedila sistematičnu zaštitu učenika od nasilja.</w:t>
            </w:r>
          </w:p>
        </w:tc>
        <w:tc>
          <w:tcPr>
            <w:tcW w:w="623" w:type="pct"/>
            <w:shd w:val="clear" w:color="auto" w:fill="FFFFFF" w:themeFill="background1"/>
            <w:noWrap/>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6.56</w:t>
            </w:r>
          </w:p>
        </w:tc>
      </w:tr>
      <w:tr w:rsidR="001412A9" w:rsidRPr="003C1945" w:rsidTr="003C1945">
        <w:trPr>
          <w:trHeight w:val="20"/>
        </w:trPr>
        <w:tc>
          <w:tcPr>
            <w:tcW w:w="743" w:type="pct"/>
            <w:vMerge/>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rPr>
            </w:pP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A.3.3. U školi je razvijena saradnja i promocija rezultata na svim nivoima.</w:t>
            </w:r>
          </w:p>
        </w:tc>
        <w:tc>
          <w:tcPr>
            <w:tcW w:w="623" w:type="pct"/>
            <w:shd w:val="clear" w:color="auto" w:fill="FFFFFF" w:themeFill="background1"/>
            <w:noWrap/>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6.33</w:t>
            </w:r>
          </w:p>
        </w:tc>
      </w:tr>
      <w:tr w:rsidR="001412A9" w:rsidRPr="003C1945" w:rsidTr="003C1945">
        <w:trPr>
          <w:trHeight w:val="20"/>
        </w:trPr>
        <w:tc>
          <w:tcPr>
            <w:tcW w:w="743" w:type="pct"/>
            <w:vMerge w:val="restart"/>
            <w:shd w:val="clear" w:color="auto" w:fill="FFFFFF" w:themeFill="background1"/>
            <w:vAlign w:val="center"/>
          </w:tcPr>
          <w:p w:rsidR="001412A9" w:rsidRPr="003C1945" w:rsidRDefault="001412A9" w:rsidP="003C1945">
            <w:pPr>
              <w:spacing w:after="0" w:line="240" w:lineRule="auto"/>
              <w:ind w:right="-79"/>
              <w:jc w:val="center"/>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A.4. Obrazovna postignuća učenika</w:t>
            </w: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A.4.1. Obrazovni ishodi učenika na nivou su ili iznad nacionalnog prosjeka.</w:t>
            </w:r>
          </w:p>
        </w:tc>
        <w:tc>
          <w:tcPr>
            <w:tcW w:w="623" w:type="pct"/>
            <w:shd w:val="clear" w:color="auto" w:fill="FFFFFF" w:themeFill="background1"/>
            <w:noWrap/>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7.00</w:t>
            </w:r>
          </w:p>
        </w:tc>
      </w:tr>
      <w:tr w:rsidR="001412A9" w:rsidRPr="003C1945" w:rsidTr="003C1945">
        <w:trPr>
          <w:trHeight w:val="20"/>
        </w:trPr>
        <w:tc>
          <w:tcPr>
            <w:tcW w:w="743" w:type="pct"/>
            <w:vMerge/>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rPr>
            </w:pP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lang w:val="sr-Latn-RS"/>
              </w:rPr>
            </w:pPr>
            <w:r w:rsidRPr="003C1945">
              <w:rPr>
                <w:rFonts w:ascii="Arial" w:eastAsia="Times New Roman" w:hAnsi="Arial" w:cs="Arial"/>
                <w:color w:val="000000"/>
                <w:sz w:val="20"/>
                <w:szCs w:val="20"/>
                <w:lang w:val="sr-Latn-RS"/>
              </w:rPr>
              <w:t>A.4.2. Škola kontinuirano prati i analizira podatke sa internih praćenja i eksternih provjera znanja u cilju boljih postignuća učenika.</w:t>
            </w:r>
          </w:p>
        </w:tc>
        <w:tc>
          <w:tcPr>
            <w:tcW w:w="623" w:type="pct"/>
            <w:shd w:val="clear" w:color="auto" w:fill="FFFFFF" w:themeFill="background1"/>
            <w:noWrap/>
            <w:vAlign w:val="center"/>
          </w:tcPr>
          <w:p w:rsidR="001412A9" w:rsidRPr="003C1945" w:rsidRDefault="001412A9" w:rsidP="003C1945">
            <w:pPr>
              <w:spacing w:after="0" w:line="240" w:lineRule="auto"/>
              <w:jc w:val="center"/>
              <w:rPr>
                <w:rFonts w:ascii="Arial" w:eastAsia="Times New Roman" w:hAnsi="Arial" w:cs="Arial"/>
                <w:color w:val="000000"/>
              </w:rPr>
            </w:pPr>
            <w:r w:rsidRPr="003C1945">
              <w:rPr>
                <w:rFonts w:ascii="Arial" w:eastAsia="Times New Roman" w:hAnsi="Arial" w:cs="Arial"/>
                <w:color w:val="000000"/>
              </w:rPr>
              <w:t>6.00</w:t>
            </w:r>
          </w:p>
        </w:tc>
      </w:tr>
      <w:tr w:rsidR="001412A9" w:rsidRPr="003C1945" w:rsidTr="003C1945">
        <w:trPr>
          <w:trHeight w:val="20"/>
        </w:trPr>
        <w:tc>
          <w:tcPr>
            <w:tcW w:w="743" w:type="pct"/>
            <w:vMerge/>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rPr>
            </w:pPr>
          </w:p>
        </w:tc>
        <w:tc>
          <w:tcPr>
            <w:tcW w:w="3634" w:type="pct"/>
            <w:shd w:val="clear" w:color="auto" w:fill="FFFFFF" w:themeFill="background1"/>
          </w:tcPr>
          <w:p w:rsidR="001412A9" w:rsidRPr="003C1945" w:rsidRDefault="001412A9" w:rsidP="001412A9">
            <w:pPr>
              <w:spacing w:after="0"/>
              <w:rPr>
                <w:rFonts w:ascii="Arial" w:hAnsi="Arial" w:cs="Arial"/>
                <w:color w:val="000000"/>
                <w:sz w:val="20"/>
                <w:szCs w:val="20"/>
                <w:vertAlign w:val="superscript"/>
              </w:rPr>
            </w:pPr>
            <w:r w:rsidRPr="003C1945">
              <w:rPr>
                <w:rFonts w:ascii="Arial" w:hAnsi="Arial" w:cs="Arial"/>
                <w:color w:val="000000"/>
                <w:sz w:val="20"/>
                <w:szCs w:val="20"/>
              </w:rPr>
              <w:t>A.4.3. Broj učenika koji rano napušte školu manji je od evropskog standard</w:t>
            </w:r>
            <w:r w:rsidRPr="003C1945">
              <w:rPr>
                <w:rFonts w:ascii="Arial" w:hAnsi="Arial" w:cs="Arial"/>
                <w:color w:val="000000"/>
                <w:sz w:val="20"/>
                <w:szCs w:val="20"/>
                <w:vertAlign w:val="superscript"/>
              </w:rPr>
              <w:t>*)</w:t>
            </w:r>
          </w:p>
        </w:tc>
        <w:tc>
          <w:tcPr>
            <w:tcW w:w="623" w:type="pct"/>
            <w:shd w:val="clear" w:color="auto" w:fill="FFFFFF" w:themeFill="background1"/>
            <w:noWrap/>
            <w:vAlign w:val="center"/>
          </w:tcPr>
          <w:p w:rsidR="001412A9" w:rsidRPr="003C1945" w:rsidRDefault="001412A9" w:rsidP="001412A9">
            <w:pPr>
              <w:spacing w:after="0" w:line="240" w:lineRule="auto"/>
              <w:jc w:val="center"/>
              <w:rPr>
                <w:rFonts w:ascii="Arial" w:eastAsia="Times New Roman" w:hAnsi="Arial" w:cs="Arial"/>
                <w:color w:val="000000"/>
              </w:rPr>
            </w:pPr>
            <w:r w:rsidRPr="003C1945">
              <w:rPr>
                <w:rFonts w:ascii="Arial" w:eastAsia="Times New Roman" w:hAnsi="Arial" w:cs="Arial"/>
                <w:color w:val="000000"/>
              </w:rPr>
              <w:t>5.63</w:t>
            </w:r>
          </w:p>
        </w:tc>
      </w:tr>
      <w:tr w:rsidR="001412A9" w:rsidRPr="003C1945" w:rsidTr="003C1945">
        <w:trPr>
          <w:trHeight w:val="20"/>
        </w:trPr>
        <w:tc>
          <w:tcPr>
            <w:tcW w:w="743" w:type="pct"/>
            <w:vMerge w:val="restart"/>
            <w:shd w:val="clear" w:color="auto" w:fill="FFFFFF" w:themeFill="background1"/>
            <w:vAlign w:val="center"/>
          </w:tcPr>
          <w:p w:rsidR="001412A9" w:rsidRPr="003C1945" w:rsidRDefault="001412A9" w:rsidP="003C1945">
            <w:pPr>
              <w:spacing w:after="0" w:line="240" w:lineRule="auto"/>
              <w:jc w:val="center"/>
              <w:rPr>
                <w:rFonts w:ascii="Arial" w:eastAsia="Times New Roman" w:hAnsi="Arial" w:cs="Arial"/>
                <w:color w:val="000000"/>
                <w:sz w:val="20"/>
                <w:szCs w:val="20"/>
              </w:rPr>
            </w:pPr>
            <w:r w:rsidRPr="003C1945">
              <w:rPr>
                <w:rFonts w:ascii="Arial" w:eastAsia="Times New Roman" w:hAnsi="Arial" w:cs="Arial"/>
                <w:color w:val="000000"/>
                <w:sz w:val="20"/>
                <w:szCs w:val="20"/>
              </w:rPr>
              <w:t>A.5. Podrška učenicima</w:t>
            </w: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rPr>
            </w:pPr>
            <w:r w:rsidRPr="003C1945">
              <w:rPr>
                <w:rFonts w:ascii="Arial" w:eastAsia="Times New Roman" w:hAnsi="Arial" w:cs="Arial"/>
                <w:color w:val="000000"/>
                <w:sz w:val="20"/>
                <w:szCs w:val="20"/>
              </w:rPr>
              <w:t>A.5.1. U školi se učenicima pruža podrška u vaspitanju i učenju.</w:t>
            </w:r>
          </w:p>
        </w:tc>
        <w:tc>
          <w:tcPr>
            <w:tcW w:w="623" w:type="pct"/>
            <w:shd w:val="clear" w:color="auto" w:fill="FFFFFF" w:themeFill="background1"/>
            <w:noWrap/>
            <w:vAlign w:val="center"/>
            <w:hideMark/>
          </w:tcPr>
          <w:p w:rsidR="001412A9" w:rsidRPr="003C1945" w:rsidRDefault="001412A9" w:rsidP="001412A9">
            <w:pPr>
              <w:spacing w:after="0" w:line="240" w:lineRule="auto"/>
              <w:jc w:val="center"/>
              <w:rPr>
                <w:rFonts w:ascii="Arial" w:eastAsia="Times New Roman" w:hAnsi="Arial" w:cs="Arial"/>
                <w:color w:val="000000"/>
              </w:rPr>
            </w:pPr>
            <w:r w:rsidRPr="003C1945">
              <w:rPr>
                <w:rFonts w:ascii="Arial" w:eastAsia="Times New Roman" w:hAnsi="Arial" w:cs="Arial"/>
                <w:color w:val="000000"/>
              </w:rPr>
              <w:t>6.11</w:t>
            </w:r>
          </w:p>
        </w:tc>
      </w:tr>
      <w:tr w:rsidR="001412A9" w:rsidRPr="003C1945" w:rsidTr="003C1945">
        <w:trPr>
          <w:trHeight w:val="20"/>
        </w:trPr>
        <w:tc>
          <w:tcPr>
            <w:tcW w:w="743" w:type="pct"/>
            <w:vMerge/>
            <w:shd w:val="clear" w:color="auto" w:fill="FFFFFF" w:themeFill="background1"/>
            <w:vAlign w:val="center"/>
          </w:tcPr>
          <w:p w:rsidR="001412A9" w:rsidRPr="003C1945" w:rsidRDefault="001412A9" w:rsidP="001412A9">
            <w:pPr>
              <w:spacing w:after="0" w:line="240" w:lineRule="auto"/>
              <w:jc w:val="center"/>
              <w:rPr>
                <w:rFonts w:ascii="Arial" w:eastAsia="Times New Roman" w:hAnsi="Arial" w:cs="Arial"/>
                <w:color w:val="000000"/>
              </w:rPr>
            </w:pPr>
          </w:p>
        </w:tc>
        <w:tc>
          <w:tcPr>
            <w:tcW w:w="3634" w:type="pct"/>
            <w:shd w:val="clear" w:color="auto" w:fill="FFFFFF" w:themeFill="background1"/>
            <w:vAlign w:val="center"/>
          </w:tcPr>
          <w:p w:rsidR="001412A9" w:rsidRPr="003C1945" w:rsidRDefault="001412A9" w:rsidP="001412A9">
            <w:pPr>
              <w:spacing w:after="0" w:line="240" w:lineRule="auto"/>
              <w:rPr>
                <w:rFonts w:ascii="Arial" w:eastAsia="Times New Roman" w:hAnsi="Arial" w:cs="Arial"/>
                <w:color w:val="000000"/>
                <w:sz w:val="20"/>
                <w:szCs w:val="20"/>
              </w:rPr>
            </w:pPr>
            <w:r w:rsidRPr="003C1945">
              <w:rPr>
                <w:rFonts w:ascii="Arial" w:eastAsia="Times New Roman" w:hAnsi="Arial" w:cs="Arial"/>
                <w:color w:val="000000"/>
                <w:sz w:val="20"/>
                <w:szCs w:val="20"/>
              </w:rPr>
              <w:t>A.5.2. Škola podržava i podstiče cjelovit razvoj učenika.</w:t>
            </w:r>
          </w:p>
        </w:tc>
        <w:tc>
          <w:tcPr>
            <w:tcW w:w="623" w:type="pct"/>
            <w:shd w:val="clear" w:color="auto" w:fill="FFFFFF" w:themeFill="background1"/>
            <w:noWrap/>
            <w:vAlign w:val="center"/>
            <w:hideMark/>
          </w:tcPr>
          <w:p w:rsidR="001412A9" w:rsidRPr="003C1945" w:rsidRDefault="001412A9" w:rsidP="001412A9">
            <w:pPr>
              <w:spacing w:after="0" w:line="240" w:lineRule="auto"/>
              <w:jc w:val="center"/>
              <w:rPr>
                <w:rFonts w:ascii="Arial" w:eastAsia="Times New Roman" w:hAnsi="Arial" w:cs="Arial"/>
                <w:color w:val="000000"/>
              </w:rPr>
            </w:pPr>
            <w:r w:rsidRPr="003C1945">
              <w:rPr>
                <w:rFonts w:ascii="Arial" w:eastAsia="Times New Roman" w:hAnsi="Arial" w:cs="Arial"/>
                <w:color w:val="000000"/>
              </w:rPr>
              <w:t>5.67</w:t>
            </w:r>
          </w:p>
        </w:tc>
      </w:tr>
    </w:tbl>
    <w:p w:rsidR="00954584" w:rsidRDefault="00954584" w:rsidP="00831686">
      <w:pPr>
        <w:spacing w:after="0"/>
        <w:rPr>
          <w:rFonts w:ascii="Arial" w:hAnsi="Arial" w:cs="Arial"/>
        </w:rPr>
      </w:pPr>
    </w:p>
    <w:p w:rsidR="00AC3B1E" w:rsidRPr="009A1393" w:rsidRDefault="001C351C" w:rsidP="001C351C">
      <w:pPr>
        <w:spacing w:after="0"/>
        <w:jc w:val="both"/>
        <w:rPr>
          <w:rFonts w:ascii="Arial" w:hAnsi="Arial" w:cs="Arial"/>
          <w:color w:val="000000" w:themeColor="text1"/>
        </w:rPr>
      </w:pPr>
      <w:r w:rsidRPr="009A1393">
        <w:rPr>
          <w:rFonts w:ascii="Arial" w:hAnsi="Arial" w:cs="Arial"/>
          <w:color w:val="000000" w:themeColor="text1"/>
        </w:rPr>
        <w:t xml:space="preserve">Procjene svih standarda za </w:t>
      </w:r>
      <w:r w:rsidR="000D6FA2" w:rsidRPr="009A1393">
        <w:rPr>
          <w:rFonts w:ascii="Arial" w:hAnsi="Arial" w:cs="Arial"/>
          <w:color w:val="000000" w:themeColor="text1"/>
        </w:rPr>
        <w:t>srednje</w:t>
      </w:r>
      <w:r w:rsidRPr="009A1393">
        <w:rPr>
          <w:rFonts w:ascii="Arial" w:hAnsi="Arial" w:cs="Arial"/>
          <w:color w:val="000000" w:themeColor="text1"/>
        </w:rPr>
        <w:t xml:space="preserve"> škole su u intervalu</w:t>
      </w:r>
      <w:r w:rsidR="008507BD" w:rsidRPr="009A1393">
        <w:rPr>
          <w:rFonts w:ascii="Arial" w:hAnsi="Arial" w:cs="Arial"/>
          <w:color w:val="000000" w:themeColor="text1"/>
        </w:rPr>
        <w:t>:</w:t>
      </w:r>
      <w:r w:rsidRPr="009A1393">
        <w:rPr>
          <w:rFonts w:ascii="Arial" w:hAnsi="Arial" w:cs="Arial"/>
          <w:color w:val="000000" w:themeColor="text1"/>
        </w:rPr>
        <w:t xml:space="preserve"> </w:t>
      </w:r>
    </w:p>
    <w:p w:rsidR="00AC3B1E" w:rsidRPr="009A1393" w:rsidRDefault="001C351C" w:rsidP="00C62E6D">
      <w:pPr>
        <w:pStyle w:val="ListParagraph"/>
        <w:numPr>
          <w:ilvl w:val="0"/>
          <w:numId w:val="39"/>
        </w:numPr>
        <w:spacing w:after="0"/>
        <w:jc w:val="both"/>
        <w:rPr>
          <w:rFonts w:ascii="Arial" w:hAnsi="Arial" w:cs="Arial"/>
          <w:color w:val="000000" w:themeColor="text1"/>
        </w:rPr>
      </w:pPr>
      <w:r w:rsidRPr="009A1393">
        <w:rPr>
          <w:rFonts w:ascii="Arial" w:hAnsi="Arial" w:cs="Arial"/>
          <w:color w:val="000000" w:themeColor="text1"/>
        </w:rPr>
        <w:t xml:space="preserve">od 4.78 (za </w:t>
      </w:r>
      <w:r w:rsidRPr="009A1393">
        <w:rPr>
          <w:rFonts w:ascii="Arial" w:eastAsia="Times New Roman" w:hAnsi="Arial" w:cs="Arial"/>
          <w:color w:val="000000"/>
          <w:lang w:val="sr-Latn-RS"/>
        </w:rPr>
        <w:t xml:space="preserve">A.2.1. </w:t>
      </w:r>
      <w:r w:rsidRPr="009A1393">
        <w:rPr>
          <w:rFonts w:ascii="Arial" w:eastAsia="Times New Roman" w:hAnsi="Arial" w:cs="Arial"/>
          <w:i/>
          <w:color w:val="000000"/>
          <w:lang w:val="sr-Latn-RS"/>
        </w:rPr>
        <w:t>Planiranje i programiranje rada u funkciji je unapređivanja rada škole</w:t>
      </w:r>
      <w:r w:rsidRPr="009A1393">
        <w:rPr>
          <w:rFonts w:ascii="Arial" w:hAnsi="Arial" w:cs="Arial"/>
          <w:color w:val="000000" w:themeColor="text1"/>
        </w:rPr>
        <w:t xml:space="preserve">) </w:t>
      </w:r>
    </w:p>
    <w:p w:rsidR="000D6FA2" w:rsidRPr="009A1393" w:rsidRDefault="001C351C" w:rsidP="00C62E6D">
      <w:pPr>
        <w:pStyle w:val="ListParagraph"/>
        <w:numPr>
          <w:ilvl w:val="0"/>
          <w:numId w:val="39"/>
        </w:numPr>
        <w:spacing w:after="0"/>
        <w:jc w:val="both"/>
        <w:rPr>
          <w:rFonts w:ascii="Arial" w:hAnsi="Arial" w:cs="Arial"/>
          <w:color w:val="000000" w:themeColor="text1"/>
        </w:rPr>
      </w:pPr>
      <w:r w:rsidRPr="009A1393">
        <w:rPr>
          <w:rFonts w:ascii="Arial" w:hAnsi="Arial" w:cs="Arial"/>
          <w:color w:val="000000" w:themeColor="text1"/>
        </w:rPr>
        <w:t>do 7.00 (</w:t>
      </w:r>
      <w:r w:rsidR="000D6FA2" w:rsidRPr="009A1393">
        <w:rPr>
          <w:rFonts w:ascii="Arial" w:eastAsia="Times New Roman" w:hAnsi="Arial" w:cs="Arial"/>
          <w:color w:val="000000"/>
          <w:lang w:val="sr-Latn-RS"/>
        </w:rPr>
        <w:t xml:space="preserve">A.4.1. </w:t>
      </w:r>
      <w:r w:rsidR="000D6FA2" w:rsidRPr="009A1393">
        <w:rPr>
          <w:rFonts w:ascii="Arial" w:eastAsia="Times New Roman" w:hAnsi="Arial" w:cs="Arial"/>
          <w:i/>
          <w:color w:val="000000"/>
          <w:lang w:val="sr-Latn-RS"/>
        </w:rPr>
        <w:t>Obrazovni ishodi učenika na nivou su ili iznad nacionalnog prosjeka</w:t>
      </w:r>
      <w:r w:rsidRPr="009A1393">
        <w:rPr>
          <w:rFonts w:ascii="Arial" w:eastAsia="Times New Roman" w:hAnsi="Arial" w:cs="Arial"/>
          <w:lang w:val="sr-Latn-RS"/>
        </w:rPr>
        <w:t>)</w:t>
      </w:r>
      <w:r w:rsidRPr="009A1393">
        <w:rPr>
          <w:rFonts w:ascii="Arial" w:hAnsi="Arial" w:cs="Arial"/>
          <w:color w:val="000000" w:themeColor="text1"/>
        </w:rPr>
        <w:t>.</w:t>
      </w:r>
      <w:r w:rsidR="000D6FA2" w:rsidRPr="009A1393">
        <w:rPr>
          <w:rFonts w:ascii="Arial" w:hAnsi="Arial" w:cs="Arial"/>
          <w:color w:val="000000" w:themeColor="text1"/>
        </w:rPr>
        <w:t xml:space="preserve"> </w:t>
      </w:r>
    </w:p>
    <w:p w:rsidR="001C351C" w:rsidRPr="009A1393" w:rsidRDefault="000D6FA2" w:rsidP="001C351C">
      <w:pPr>
        <w:spacing w:after="0"/>
        <w:jc w:val="both"/>
        <w:rPr>
          <w:rFonts w:ascii="Arial" w:hAnsi="Arial" w:cs="Arial"/>
          <w:color w:val="000000" w:themeColor="text1"/>
        </w:rPr>
      </w:pPr>
      <w:r w:rsidRPr="009A1393">
        <w:rPr>
          <w:rFonts w:ascii="Arial" w:hAnsi="Arial" w:cs="Arial"/>
          <w:color w:val="000000" w:themeColor="text1"/>
        </w:rPr>
        <w:t>Drugi i treći standard po uspješnosti su:</w:t>
      </w:r>
    </w:p>
    <w:p w:rsidR="000D6FA2" w:rsidRPr="009A1393" w:rsidRDefault="000D6FA2" w:rsidP="00C62E6D">
      <w:pPr>
        <w:pStyle w:val="ListParagraph"/>
        <w:numPr>
          <w:ilvl w:val="0"/>
          <w:numId w:val="41"/>
        </w:numPr>
        <w:spacing w:after="0"/>
        <w:jc w:val="both"/>
        <w:rPr>
          <w:rFonts w:ascii="Arial" w:eastAsia="Times New Roman" w:hAnsi="Arial" w:cs="Arial"/>
          <w:color w:val="000000"/>
          <w:lang w:val="sr-Latn-RS"/>
        </w:rPr>
      </w:pPr>
      <w:r w:rsidRPr="009A1393">
        <w:rPr>
          <w:rFonts w:ascii="Arial" w:eastAsia="Times New Roman" w:hAnsi="Arial" w:cs="Arial"/>
          <w:color w:val="000000"/>
          <w:lang w:val="sr-Latn-RS"/>
        </w:rPr>
        <w:t xml:space="preserve">A.3.1. </w:t>
      </w:r>
      <w:r w:rsidRPr="009A1393">
        <w:rPr>
          <w:rFonts w:ascii="Arial" w:eastAsia="Times New Roman" w:hAnsi="Arial" w:cs="Arial"/>
          <w:i/>
          <w:color w:val="000000"/>
          <w:lang w:val="sr-Latn-RS"/>
        </w:rPr>
        <w:t>Međusobni odnosi učenika i zaposlenih zasnovani su na povjerenju i na poštovanju pravila</w:t>
      </w:r>
      <w:r w:rsidRPr="009A1393">
        <w:rPr>
          <w:rFonts w:ascii="Arial" w:eastAsia="Times New Roman" w:hAnsi="Arial" w:cs="Arial"/>
          <w:color w:val="000000"/>
          <w:lang w:val="sr-Latn-RS"/>
        </w:rPr>
        <w:t xml:space="preserve"> (6.89) i</w:t>
      </w:r>
    </w:p>
    <w:p w:rsidR="000D6FA2" w:rsidRPr="009A1393" w:rsidRDefault="000D6FA2" w:rsidP="00C62E6D">
      <w:pPr>
        <w:pStyle w:val="ListParagraph"/>
        <w:numPr>
          <w:ilvl w:val="0"/>
          <w:numId w:val="41"/>
        </w:numPr>
        <w:spacing w:after="0"/>
        <w:jc w:val="both"/>
        <w:rPr>
          <w:rFonts w:ascii="Arial" w:hAnsi="Arial" w:cs="Arial"/>
          <w:color w:val="000000" w:themeColor="text1"/>
        </w:rPr>
      </w:pPr>
      <w:r w:rsidRPr="009A1393">
        <w:rPr>
          <w:rFonts w:ascii="Arial" w:eastAsia="Times New Roman" w:hAnsi="Arial" w:cs="Arial"/>
          <w:lang w:val="sr-Latn-RS"/>
        </w:rPr>
        <w:t xml:space="preserve">A.1.2. </w:t>
      </w:r>
      <w:r w:rsidRPr="009A1393">
        <w:rPr>
          <w:rFonts w:ascii="Arial" w:eastAsia="Times New Roman" w:hAnsi="Arial" w:cs="Arial"/>
          <w:i/>
          <w:lang w:val="sr-Latn-RS"/>
        </w:rPr>
        <w:t>Nastava je prilagođena razvojnim karakteristikama, potrebama i mogućnostima učenika i usmjerena je na ostvarivanje ishoda učenja</w:t>
      </w:r>
      <w:r w:rsidRPr="009A1393">
        <w:rPr>
          <w:rFonts w:ascii="Arial" w:hAnsi="Arial" w:cs="Arial"/>
          <w:color w:val="000000" w:themeColor="text1"/>
        </w:rPr>
        <w:t xml:space="preserve"> (6.79).</w:t>
      </w:r>
    </w:p>
    <w:p w:rsidR="001C351C" w:rsidRPr="000D6FA2" w:rsidRDefault="001C351C" w:rsidP="000D6FA2">
      <w:pPr>
        <w:spacing w:after="0"/>
        <w:jc w:val="both"/>
        <w:rPr>
          <w:rFonts w:ascii="Arial" w:hAnsi="Arial" w:cs="Arial"/>
        </w:rPr>
      </w:pPr>
      <w:r w:rsidRPr="009A1393">
        <w:rPr>
          <w:rFonts w:ascii="Arial" w:hAnsi="Arial" w:cs="Arial"/>
          <w:color w:val="000000" w:themeColor="text1"/>
        </w:rPr>
        <w:t xml:space="preserve">Detaljnija zapažanja o radu </w:t>
      </w:r>
      <w:r w:rsidR="000D6FA2" w:rsidRPr="009A1393">
        <w:rPr>
          <w:rFonts w:ascii="Arial" w:hAnsi="Arial" w:cs="Arial"/>
          <w:color w:val="000000" w:themeColor="text1"/>
        </w:rPr>
        <w:t>srednjih</w:t>
      </w:r>
      <w:r w:rsidRPr="009A1393">
        <w:rPr>
          <w:rFonts w:ascii="Arial" w:hAnsi="Arial" w:cs="Arial"/>
          <w:color w:val="000000" w:themeColor="text1"/>
        </w:rPr>
        <w:t xml:space="preserve"> škola</w:t>
      </w:r>
      <w:r w:rsidR="000D6FA2" w:rsidRPr="009A1393">
        <w:rPr>
          <w:rFonts w:ascii="Arial" w:hAnsi="Arial" w:cs="Arial"/>
          <w:color w:val="000000" w:themeColor="text1"/>
        </w:rPr>
        <w:t xml:space="preserve"> data su u dijelu 8</w:t>
      </w:r>
      <w:r w:rsidRPr="009A1393">
        <w:rPr>
          <w:rFonts w:ascii="Arial" w:hAnsi="Arial" w:cs="Arial"/>
          <w:color w:val="000000" w:themeColor="text1"/>
        </w:rPr>
        <w:t xml:space="preserve"> ovog Izvještaja.</w:t>
      </w:r>
    </w:p>
    <w:p w:rsidR="001C351C" w:rsidRDefault="001C351C" w:rsidP="00831686">
      <w:pPr>
        <w:spacing w:after="0"/>
        <w:rPr>
          <w:rFonts w:ascii="Arial" w:hAnsi="Arial" w:cs="Arial"/>
        </w:rPr>
      </w:pPr>
    </w:p>
    <w:p w:rsidR="001C351C" w:rsidRPr="001068AA" w:rsidRDefault="001C351C" w:rsidP="00831686">
      <w:pPr>
        <w:spacing w:after="0"/>
        <w:rPr>
          <w:rFonts w:ascii="Arial" w:hAnsi="Arial" w:cs="Arial"/>
        </w:rPr>
      </w:pPr>
    </w:p>
    <w:p w:rsidR="00831686" w:rsidRPr="001068AA" w:rsidRDefault="00831686" w:rsidP="00831686">
      <w:pPr>
        <w:spacing w:after="0"/>
        <w:rPr>
          <w:rFonts w:ascii="Arial" w:hAnsi="Arial" w:cs="Arial"/>
        </w:rPr>
      </w:pPr>
      <w:r w:rsidRPr="001068AA">
        <w:rPr>
          <w:rFonts w:ascii="Arial" w:hAnsi="Arial" w:cs="Arial"/>
        </w:rPr>
        <w:br w:type="page"/>
      </w:r>
    </w:p>
    <w:p w:rsidR="00831686" w:rsidRPr="001068AA" w:rsidRDefault="00831686" w:rsidP="00831686">
      <w:pPr>
        <w:spacing w:after="0"/>
        <w:rPr>
          <w:rFonts w:ascii="Arial" w:hAnsi="Arial" w:cs="Arial"/>
        </w:rPr>
      </w:pPr>
    </w:p>
    <w:p w:rsidR="002A1EA5" w:rsidRPr="001068AA" w:rsidRDefault="002A1EA5" w:rsidP="00831686">
      <w:pPr>
        <w:spacing w:after="0"/>
        <w:rPr>
          <w:rFonts w:ascii="Arial" w:hAnsi="Arial" w:cs="Arial"/>
        </w:rPr>
      </w:pPr>
    </w:p>
    <w:p w:rsidR="00831686" w:rsidRPr="001068AA" w:rsidRDefault="00831686" w:rsidP="00831686">
      <w:pPr>
        <w:pStyle w:val="Heading1"/>
        <w:pBdr>
          <w:bottom w:val="single" w:sz="4" w:space="1" w:color="auto"/>
        </w:pBdr>
        <w:spacing w:before="0"/>
        <w:rPr>
          <w:rFonts w:ascii="Arial" w:hAnsi="Arial" w:cs="Arial"/>
          <w:b/>
          <w:color w:val="000000" w:themeColor="text1"/>
        </w:rPr>
      </w:pPr>
      <w:bookmarkStart w:id="18" w:name="_Toc125918113"/>
      <w:bookmarkStart w:id="19" w:name="_Toc127429526"/>
      <w:r w:rsidRPr="001068AA">
        <w:rPr>
          <w:rFonts w:ascii="Arial" w:hAnsi="Arial" w:cs="Arial"/>
          <w:b/>
          <w:color w:val="000000" w:themeColor="text1"/>
        </w:rPr>
        <w:t>5. KVALITET RADA PREDŠKOLSKIH USTANOVA</w:t>
      </w:r>
      <w:bookmarkEnd w:id="18"/>
      <w:bookmarkEnd w:id="19"/>
    </w:p>
    <w:p w:rsidR="003A10F3" w:rsidRPr="008D752C" w:rsidRDefault="003A10F3" w:rsidP="003A10F3">
      <w:pPr>
        <w:tabs>
          <w:tab w:val="left" w:pos="5310"/>
        </w:tabs>
        <w:spacing w:after="0"/>
        <w:rPr>
          <w:rFonts w:ascii="Arial" w:hAnsi="Arial" w:cs="Arial"/>
        </w:rPr>
      </w:pPr>
    </w:p>
    <w:p w:rsidR="00733FD6" w:rsidRPr="00BA03F4" w:rsidRDefault="00733FD6" w:rsidP="00733FD6">
      <w:pPr>
        <w:spacing w:after="0"/>
        <w:jc w:val="both"/>
        <w:rPr>
          <w:rFonts w:ascii="Arial" w:hAnsi="Arial" w:cs="Arial"/>
          <w:sz w:val="24"/>
          <w:szCs w:val="24"/>
        </w:rPr>
      </w:pPr>
      <w:r w:rsidRPr="00BA03F4">
        <w:rPr>
          <w:rFonts w:ascii="Arial" w:hAnsi="Arial" w:cs="Arial"/>
          <w:sz w:val="24"/>
          <w:szCs w:val="24"/>
        </w:rPr>
        <w:t>Nadzorom su obuhvaćene dvije javne i dvije private ustanove.</w:t>
      </w:r>
    </w:p>
    <w:p w:rsidR="00733FD6" w:rsidRPr="00BA03F4" w:rsidRDefault="00733FD6" w:rsidP="00733FD6">
      <w:pPr>
        <w:rPr>
          <w:rFonts w:ascii="Arial" w:hAnsi="Arial" w:cs="Arial"/>
          <w:color w:val="000000" w:themeColor="text1"/>
        </w:rPr>
      </w:pPr>
    </w:p>
    <w:p w:rsidR="00733FD6" w:rsidRPr="00BA03F4" w:rsidRDefault="00733FD6" w:rsidP="00733FD6">
      <w:pPr>
        <w:pStyle w:val="N2"/>
      </w:pPr>
      <w:bookmarkStart w:id="20" w:name="_Toc126824978"/>
      <w:bookmarkStart w:id="21" w:name="_Toc125918114"/>
      <w:bookmarkStart w:id="22" w:name="_Toc125494142"/>
      <w:bookmarkStart w:id="23" w:name="_Toc127429527"/>
      <w:r w:rsidRPr="00BA03F4">
        <w:t>5.1. VASPITNO-OBRAZOVNI RAD</w:t>
      </w:r>
      <w:bookmarkEnd w:id="20"/>
      <w:bookmarkEnd w:id="21"/>
      <w:bookmarkEnd w:id="22"/>
      <w:bookmarkEnd w:id="23"/>
    </w:p>
    <w:p w:rsidR="00733FD6" w:rsidRPr="00BA03F4" w:rsidRDefault="00733FD6" w:rsidP="008D752C">
      <w:pPr>
        <w:spacing w:after="0" w:line="240" w:lineRule="auto"/>
        <w:rPr>
          <w:rFonts w:ascii="Arial" w:hAnsi="Arial" w:cs="Arial"/>
        </w:rPr>
      </w:pPr>
    </w:p>
    <w:p w:rsidR="00733FD6" w:rsidRPr="00BA03F4" w:rsidRDefault="00733FD6" w:rsidP="00922A0F">
      <w:pPr>
        <w:spacing w:after="0" w:line="276" w:lineRule="auto"/>
        <w:jc w:val="both"/>
        <w:rPr>
          <w:rFonts w:ascii="Arial" w:hAnsi="Arial" w:cs="Arial"/>
        </w:rPr>
      </w:pPr>
      <w:r w:rsidRPr="00BA03F4">
        <w:rPr>
          <w:rFonts w:ascii="Arial" w:hAnsi="Arial" w:cs="Arial"/>
        </w:rPr>
        <w:t>Ukupna prosječna ocjena za ključnu oblast je 7.36.</w:t>
      </w:r>
    </w:p>
    <w:p w:rsidR="00733FD6" w:rsidRPr="00BA03F4" w:rsidRDefault="00733FD6" w:rsidP="009A1393">
      <w:pPr>
        <w:spacing w:after="0" w:line="276" w:lineRule="auto"/>
        <w:jc w:val="both"/>
        <w:rPr>
          <w:rFonts w:ascii="Arial" w:hAnsi="Arial" w:cs="Arial"/>
        </w:rPr>
      </w:pPr>
      <w:r w:rsidRPr="00BA03F4">
        <w:rPr>
          <w:rFonts w:ascii="Arial" w:hAnsi="Arial" w:cs="Arial"/>
        </w:rPr>
        <w:t xml:space="preserve">Najbolje ocijenjeni standard je standard B.1.3. </w:t>
      </w:r>
      <w:r w:rsidRPr="00BA03F4">
        <w:rPr>
          <w:rFonts w:ascii="Arial" w:hAnsi="Arial" w:cs="Arial"/>
          <w:i/>
        </w:rPr>
        <w:t>Socijalna sredina je podsticajna za razvoj i učenje djece</w:t>
      </w:r>
      <w:r w:rsidRPr="00BA03F4">
        <w:rPr>
          <w:rFonts w:ascii="Arial" w:hAnsi="Arial" w:cs="Arial"/>
        </w:rPr>
        <w:t xml:space="preserve"> sa ocjenom 8.25 dok je </w:t>
      </w:r>
      <w:r w:rsidR="009A1393">
        <w:rPr>
          <w:rFonts w:ascii="Arial" w:hAnsi="Arial" w:cs="Arial"/>
        </w:rPr>
        <w:t>najniže</w:t>
      </w:r>
      <w:r w:rsidRPr="00BA03F4">
        <w:rPr>
          <w:rFonts w:ascii="Arial" w:hAnsi="Arial" w:cs="Arial"/>
        </w:rPr>
        <w:t xml:space="preserve"> ocijenjeni standard standard B.1.1 </w:t>
      </w:r>
      <w:r w:rsidRPr="00BA03F4">
        <w:rPr>
          <w:rFonts w:ascii="Arial" w:hAnsi="Arial" w:cs="Arial"/>
          <w:i/>
        </w:rPr>
        <w:t>Planiranje i programiranje i realizacija vaspitno-obrazovnog rada je u funkciji razvoja i učenja djece</w:t>
      </w:r>
      <w:r w:rsidRPr="00BA03F4">
        <w:rPr>
          <w:rFonts w:ascii="Arial" w:hAnsi="Arial" w:cs="Arial"/>
        </w:rPr>
        <w:t xml:space="preserve"> sa ocijenom 5.25</w:t>
      </w:r>
      <w:r w:rsidR="008D752C" w:rsidRPr="00BA03F4">
        <w:rPr>
          <w:rFonts w:ascii="Arial" w:hAnsi="Arial" w:cs="Arial"/>
        </w:rPr>
        <w:t>.</w:t>
      </w:r>
      <w:r w:rsidRPr="00BA03F4">
        <w:rPr>
          <w:rFonts w:ascii="Arial" w:hAnsi="Arial" w:cs="Arial"/>
        </w:rPr>
        <w:t xml:space="preserve"> Razlika između najbolje ocijenjenog i </w:t>
      </w:r>
      <w:r w:rsidR="00A3237A">
        <w:rPr>
          <w:rFonts w:ascii="Arial" w:hAnsi="Arial" w:cs="Arial"/>
        </w:rPr>
        <w:t>najslabije</w:t>
      </w:r>
      <w:r w:rsidRPr="00BA03F4">
        <w:rPr>
          <w:rFonts w:ascii="Arial" w:hAnsi="Arial" w:cs="Arial"/>
        </w:rPr>
        <w:t xml:space="preserve"> ocijenjenog standarda je  3.00.</w:t>
      </w:r>
    </w:p>
    <w:p w:rsidR="00733FD6" w:rsidRPr="00955940" w:rsidRDefault="00733FD6" w:rsidP="00922A0F">
      <w:pPr>
        <w:spacing w:after="0" w:line="276" w:lineRule="auto"/>
        <w:jc w:val="both"/>
        <w:rPr>
          <w:rFonts w:ascii="Arial" w:hAnsi="Arial" w:cs="Arial"/>
        </w:rPr>
      </w:pPr>
      <w:r w:rsidRPr="00955940">
        <w:rPr>
          <w:rFonts w:ascii="Arial" w:hAnsi="Arial" w:cs="Arial"/>
        </w:rPr>
        <w:t xml:space="preserve">Uočena je razlika u prosječnoj ocjeni za ovu ključnu oblast između javnih i privatnih ustanova.  </w:t>
      </w:r>
    </w:p>
    <w:p w:rsidR="00733FD6" w:rsidRDefault="00733FD6" w:rsidP="00922A0F">
      <w:pPr>
        <w:spacing w:after="0" w:line="276" w:lineRule="auto"/>
        <w:jc w:val="both"/>
        <w:rPr>
          <w:rFonts w:ascii="Arial" w:hAnsi="Arial" w:cs="Arial"/>
        </w:rPr>
      </w:pPr>
      <w:r w:rsidRPr="00955940">
        <w:rPr>
          <w:rFonts w:ascii="Arial" w:hAnsi="Arial" w:cs="Arial"/>
        </w:rPr>
        <w:t>Prosječna ocjena javnih ustanova je 8.25, dok je prosječna ocjena privatnih ustanova 6.50. Razlika prosječne ocjene između javnih i privatnih ustanova je 1.75.</w:t>
      </w:r>
    </w:p>
    <w:p w:rsidR="00922A0F" w:rsidRPr="00922A0F" w:rsidRDefault="00922A0F" w:rsidP="00922A0F">
      <w:pPr>
        <w:spacing w:after="0" w:line="276" w:lineRule="auto"/>
        <w:jc w:val="both"/>
        <w:rPr>
          <w:rFonts w:ascii="Arial" w:hAnsi="Arial" w:cs="Arial"/>
          <w:sz w:val="8"/>
          <w:szCs w:val="8"/>
        </w:rPr>
      </w:pPr>
    </w:p>
    <w:tbl>
      <w:tblPr>
        <w:tblW w:w="5000" w:type="pct"/>
        <w:tblLook w:val="04A0" w:firstRow="1" w:lastRow="0" w:firstColumn="1" w:lastColumn="0" w:noHBand="0" w:noVBand="1"/>
      </w:tblPr>
      <w:tblGrid>
        <w:gridCol w:w="2338"/>
        <w:gridCol w:w="877"/>
        <w:gridCol w:w="877"/>
        <w:gridCol w:w="877"/>
        <w:gridCol w:w="877"/>
        <w:gridCol w:w="877"/>
        <w:gridCol w:w="877"/>
        <w:gridCol w:w="877"/>
        <w:gridCol w:w="873"/>
      </w:tblGrid>
      <w:tr w:rsidR="00733FD6" w:rsidTr="00350611">
        <w:trPr>
          <w:trHeight w:val="20"/>
        </w:trPr>
        <w:tc>
          <w:tcPr>
            <w:tcW w:w="1250" w:type="pct"/>
            <w:tcBorders>
              <w:top w:val="single" w:sz="4" w:space="0" w:color="auto"/>
              <w:left w:val="single" w:sz="4" w:space="0" w:color="auto"/>
              <w:bottom w:val="nil"/>
              <w:right w:val="single" w:sz="4" w:space="0" w:color="auto"/>
            </w:tcBorders>
            <w:vAlign w:val="center"/>
            <w:hideMark/>
          </w:tcPr>
          <w:p w:rsidR="00733FD6" w:rsidRDefault="00733FD6">
            <w:pPr>
              <w:spacing w:after="0" w:line="240" w:lineRule="auto"/>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B.1. VASPITNO-OBRAZOVNI RAD</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B.1.1. Planiranje i programiranje i realizacija vaspitno-obrazovnog rada je u funkciji razvoja i učenja djece.</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B.1.2. Fizička sredina je bezbjedna i podsticajna za razvoj i učenje djece.</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B.1.3. Socijalna sredina je podsticajna za razvoj i učenje djece.</w:t>
            </w:r>
          </w:p>
        </w:tc>
        <w:tc>
          <w:tcPr>
            <w:tcW w:w="936" w:type="pct"/>
            <w:gridSpan w:val="2"/>
            <w:tcBorders>
              <w:top w:val="single" w:sz="4" w:space="0" w:color="auto"/>
              <w:left w:val="nil"/>
              <w:bottom w:val="single" w:sz="4" w:space="0" w:color="auto"/>
              <w:right w:val="single" w:sz="4" w:space="0" w:color="auto"/>
            </w:tcBorders>
            <w:vAlign w:val="bottom"/>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B.1.4. Kapaciteti lokalne sredine i aktivnosti su u funkciji postizanja postavljenih ciljeva.</w:t>
            </w:r>
          </w:p>
        </w:tc>
      </w:tr>
      <w:tr w:rsidR="00733FD6" w:rsidTr="00350611">
        <w:trPr>
          <w:trHeight w:val="20"/>
        </w:trPr>
        <w:tc>
          <w:tcPr>
            <w:tcW w:w="1250" w:type="pct"/>
            <w:tcBorders>
              <w:top w:val="nil"/>
              <w:left w:val="single" w:sz="4" w:space="0" w:color="auto"/>
              <w:bottom w:val="single" w:sz="4" w:space="0" w:color="auto"/>
              <w:right w:val="single" w:sz="4" w:space="0" w:color="auto"/>
            </w:tcBorders>
            <w:noWrap/>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7"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NE ZADOVOLJAVA</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ZADOVOLJAVA</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USPJEŠNO</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VEOMA USPJEŠNO</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r>
      <w:tr w:rsidR="00350611" w:rsidRPr="008D752C" w:rsidTr="00350611">
        <w:trPr>
          <w:trHeight w:val="20"/>
        </w:trPr>
        <w:tc>
          <w:tcPr>
            <w:tcW w:w="1250" w:type="pct"/>
            <w:tcBorders>
              <w:top w:val="nil"/>
              <w:left w:val="single" w:sz="4" w:space="0" w:color="auto"/>
              <w:bottom w:val="single" w:sz="4" w:space="0" w:color="auto"/>
              <w:right w:val="single" w:sz="4" w:space="0" w:color="auto"/>
            </w:tcBorders>
            <w:hideMark/>
          </w:tcPr>
          <w:p w:rsidR="00350611" w:rsidRDefault="00350611" w:rsidP="00350611">
            <w:pPr>
              <w:spacing w:after="0" w:line="240" w:lineRule="auto"/>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Ukupno:</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4</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100</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4</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100</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4</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100</w:t>
            </w:r>
          </w:p>
        </w:tc>
        <w:tc>
          <w:tcPr>
            <w:tcW w:w="469"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4</w:t>
            </w:r>
          </w:p>
        </w:tc>
        <w:tc>
          <w:tcPr>
            <w:tcW w:w="467" w:type="pct"/>
            <w:tcBorders>
              <w:top w:val="nil"/>
              <w:left w:val="nil"/>
              <w:bottom w:val="single" w:sz="4" w:space="0" w:color="auto"/>
              <w:right w:val="single" w:sz="4" w:space="0" w:color="auto"/>
            </w:tcBorders>
            <w:vAlign w:val="center"/>
            <w:hideMark/>
          </w:tcPr>
          <w:p w:rsidR="00350611" w:rsidRPr="008D752C" w:rsidRDefault="00350611" w:rsidP="00350611">
            <w:pPr>
              <w:spacing w:after="0" w:line="240" w:lineRule="auto"/>
              <w:jc w:val="center"/>
              <w:rPr>
                <w:rFonts w:ascii="Bookman Old Style" w:eastAsia="Times New Roman" w:hAnsi="Bookman Old Style" w:cs="Calibri"/>
                <w:color w:val="000000"/>
              </w:rPr>
            </w:pPr>
            <w:r w:rsidRPr="008D752C">
              <w:rPr>
                <w:rFonts w:ascii="Bookman Old Style" w:eastAsia="Times New Roman" w:hAnsi="Bookman Old Style" w:cs="Calibri"/>
                <w:color w:val="000000"/>
              </w:rPr>
              <w:t>100</w:t>
            </w:r>
          </w:p>
        </w:tc>
      </w:tr>
    </w:tbl>
    <w:p w:rsidR="00733FD6" w:rsidRPr="00BA03F4" w:rsidRDefault="00733FD6" w:rsidP="008D752C">
      <w:pPr>
        <w:spacing w:after="0" w:line="240" w:lineRule="auto"/>
        <w:jc w:val="both"/>
        <w:rPr>
          <w:rFonts w:ascii="Arial" w:hAnsi="Arial" w:cs="Arial"/>
        </w:rPr>
      </w:pPr>
    </w:p>
    <w:p w:rsidR="00733FD6" w:rsidRPr="00BA03F4" w:rsidRDefault="00733FD6" w:rsidP="00922A0F">
      <w:pPr>
        <w:spacing w:after="0" w:line="276" w:lineRule="auto"/>
        <w:jc w:val="both"/>
        <w:rPr>
          <w:rFonts w:ascii="Arial" w:hAnsi="Arial" w:cs="Arial"/>
          <w:i/>
          <w:sz w:val="24"/>
          <w:szCs w:val="24"/>
        </w:rPr>
      </w:pPr>
      <w:r w:rsidRPr="00BA03F4">
        <w:rPr>
          <w:rFonts w:ascii="Arial" w:hAnsi="Arial" w:cs="Arial"/>
          <w:i/>
          <w:sz w:val="24"/>
          <w:szCs w:val="24"/>
        </w:rPr>
        <w:t>Prednosti:</w:t>
      </w:r>
    </w:p>
    <w:p w:rsidR="00733FD6" w:rsidRPr="00955940" w:rsidRDefault="00733FD6" w:rsidP="00C62E6D">
      <w:pPr>
        <w:pStyle w:val="ListParagraph"/>
        <w:numPr>
          <w:ilvl w:val="0"/>
          <w:numId w:val="87"/>
        </w:numPr>
        <w:spacing w:after="0" w:line="276" w:lineRule="auto"/>
        <w:jc w:val="both"/>
        <w:rPr>
          <w:rFonts w:ascii="Arial" w:hAnsi="Arial" w:cs="Arial"/>
        </w:rPr>
      </w:pPr>
      <w:r w:rsidRPr="00BA03F4">
        <w:rPr>
          <w:rFonts w:ascii="Arial" w:hAnsi="Arial" w:cs="Arial"/>
        </w:rPr>
        <w:t>U većini nadzorom obuhvaćeni</w:t>
      </w:r>
      <w:r w:rsidR="009A1393">
        <w:rPr>
          <w:rFonts w:ascii="Arial" w:hAnsi="Arial" w:cs="Arial"/>
        </w:rPr>
        <w:t>h</w:t>
      </w:r>
      <w:r w:rsidRPr="00BA03F4">
        <w:rPr>
          <w:rFonts w:ascii="Arial" w:hAnsi="Arial" w:cs="Arial"/>
        </w:rPr>
        <w:t xml:space="preserve"> predškolski</w:t>
      </w:r>
      <w:r w:rsidR="009A1393">
        <w:rPr>
          <w:rFonts w:ascii="Arial" w:hAnsi="Arial" w:cs="Arial"/>
        </w:rPr>
        <w:t>h</w:t>
      </w:r>
      <w:r w:rsidRPr="00BA03F4">
        <w:rPr>
          <w:rFonts w:ascii="Arial" w:hAnsi="Arial" w:cs="Arial"/>
        </w:rPr>
        <w:t xml:space="preserve"> ustanova kapacitet zadovoljava protrebe upisanog broja djece što omogućava nesmetano odvijanje vaspitno-obrazovnog</w:t>
      </w:r>
      <w:r w:rsidRPr="00955940">
        <w:rPr>
          <w:rFonts w:ascii="Arial" w:hAnsi="Arial" w:cs="Arial"/>
        </w:rPr>
        <w:t xml:space="preserve"> rada. Sve ustanove raspolažu sa dvorišnim prostorom ili terasom sa određenim brojem rekvizita. </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U većini vaspitnih grupa vaspitači su pravovremeno i adekvatno opremili centre interesovanja raznovrsnim materijalom i u skladu sa uzrastom djece i temom.</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U svim ustanovama prostor je racionalno iskorišten i stavljen u funkciju dječije igre i učenja. Prostor je obogaćen dječijim radovima.</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 xml:space="preserve">U svim nadzorom obuhvaćenim predškolskim ustanovama konstatovano je da je adaptacija djece na novo okruženje uspješna. Saradnja sa porodicama djece se odvijala kroz različite forme </w:t>
      </w:r>
      <w:r w:rsidR="009A1393">
        <w:rPr>
          <w:rFonts w:ascii="Arial" w:hAnsi="Arial" w:cs="Arial"/>
        </w:rPr>
        <w:t>i</w:t>
      </w:r>
      <w:r w:rsidRPr="00955940">
        <w:rPr>
          <w:rFonts w:ascii="Arial" w:hAnsi="Arial" w:cs="Arial"/>
        </w:rPr>
        <w:t xml:space="preserve"> bila </w:t>
      </w:r>
      <w:r w:rsidR="009A1393">
        <w:rPr>
          <w:rFonts w:ascii="Arial" w:hAnsi="Arial" w:cs="Arial"/>
        </w:rPr>
        <w:t xml:space="preserve">je </w:t>
      </w:r>
      <w:r w:rsidRPr="00955940">
        <w:rPr>
          <w:rFonts w:ascii="Arial" w:hAnsi="Arial" w:cs="Arial"/>
        </w:rPr>
        <w:t xml:space="preserve">dobra. </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Aktivnosti djece su ealizovane kroz frontalni, grupni i individualni rad</w:t>
      </w:r>
      <w:r w:rsidRPr="00955940">
        <w:rPr>
          <w:rFonts w:ascii="Arial" w:hAnsi="Arial" w:cs="Arial"/>
          <w:color w:val="FF0000"/>
        </w:rPr>
        <w:t>,</w:t>
      </w:r>
      <w:r w:rsidRPr="00955940">
        <w:rPr>
          <w:rFonts w:ascii="Arial" w:hAnsi="Arial" w:cs="Arial"/>
        </w:rPr>
        <w:t xml:space="preserve"> a u konačnom omogućilo je djeci da uče kroz iskustvo.</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 xml:space="preserve">U svim ustanovama je zastupljen inkluzivni pristup u radu sa djecom. Veliki pomak je uočen u jednoj javnoj predškolskoj ustanovi gdje je u redovni vaspitno-obrazovni proces uključeno tokom ove godine 34 djece RAE populacije. Takođe, u jednoj privatnoj </w:t>
      </w:r>
      <w:r w:rsidRPr="00955940">
        <w:rPr>
          <w:rFonts w:ascii="Arial" w:hAnsi="Arial" w:cs="Arial"/>
        </w:rPr>
        <w:lastRenderedPageBreak/>
        <w:t xml:space="preserve">predškolskoj ustanovi većinu polaznika čine djeca iz ratom zahvaćenih područja (Ukrajina, Rusija). Pri analizi rezultata ankete za roditelje konstatovano je da se u svim ustanovama njeguje uvažavanje razlika. </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U svim nadzorom obuhvaćenim ustanovama uočena je otvorenost prema lokalnoj pa i široj zajednici. Ovo je potvrdila i sprovedena anketa sa roditeljima i vaspitačima. Evidentan je rad na promociji dječjeg stvaralaštva i učešće na manifestacijama kulturnog, zabavnog, sportskog karaktera. O svim tim aktivnostima postoji i određena evidencija. U javnim predškolskim ustanovama sa dužom tradicijom i iskustvom, ta evidencija je bogatija. Svi posjeduju ljetopis, facebook stranicu</w:t>
      </w:r>
      <w:r w:rsidR="009A1393">
        <w:rPr>
          <w:rFonts w:ascii="Arial" w:hAnsi="Arial" w:cs="Arial"/>
        </w:rPr>
        <w:t>,</w:t>
      </w:r>
      <w:r w:rsidRPr="00955940">
        <w:rPr>
          <w:rFonts w:ascii="Arial" w:hAnsi="Arial" w:cs="Arial"/>
        </w:rPr>
        <w:t xml:space="preserve"> neko i časopis i instragam.</w:t>
      </w:r>
    </w:p>
    <w:p w:rsidR="00733FD6" w:rsidRPr="00955940"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U dokumentima ustanova se planira saradnja sa ustanovama iz lokalne sredine.</w:t>
      </w:r>
    </w:p>
    <w:p w:rsidR="00733FD6" w:rsidRDefault="00733FD6" w:rsidP="00C62E6D">
      <w:pPr>
        <w:pStyle w:val="ListParagraph"/>
        <w:numPr>
          <w:ilvl w:val="0"/>
          <w:numId w:val="87"/>
        </w:numPr>
        <w:spacing w:after="0" w:line="276" w:lineRule="auto"/>
        <w:jc w:val="both"/>
        <w:rPr>
          <w:rFonts w:ascii="Arial" w:hAnsi="Arial" w:cs="Arial"/>
        </w:rPr>
      </w:pPr>
      <w:r w:rsidRPr="00955940">
        <w:rPr>
          <w:rFonts w:ascii="Arial" w:hAnsi="Arial" w:cs="Arial"/>
        </w:rPr>
        <w:t xml:space="preserve">U javnim predškolskim ustanovama se realizuje javno važeći program. Svi vaspitači obiđeni u toku nadzora koriste tematski pristup pri planiranju vaspitno-obrazovnog rada. Pri izboru tema su se dominanatno rukovodili promjenama u prirodnom i društvenom okruženju. U periodu nadzora se moglo uočiti da je većina vaspitača djeci ponudila raznovrsne materijale i aktivnosti. Sve ustanove posjeduju dnevni ritam koji je istaknut je na oglasnoj tabli. </w:t>
      </w:r>
    </w:p>
    <w:p w:rsidR="00922A0F" w:rsidRPr="00922A0F" w:rsidRDefault="00922A0F" w:rsidP="00922A0F">
      <w:pPr>
        <w:spacing w:after="0" w:line="276" w:lineRule="auto"/>
        <w:ind w:left="360"/>
        <w:jc w:val="both"/>
        <w:rPr>
          <w:rFonts w:ascii="Arial" w:hAnsi="Arial" w:cs="Arial"/>
          <w:sz w:val="8"/>
          <w:szCs w:val="8"/>
        </w:rPr>
      </w:pPr>
    </w:p>
    <w:p w:rsidR="00733FD6" w:rsidRDefault="00733FD6" w:rsidP="00733FD6">
      <w:pPr>
        <w:spacing w:after="0"/>
        <w:jc w:val="center"/>
        <w:rPr>
          <w:rFonts w:ascii="Arial" w:hAnsi="Arial" w:cs="Arial"/>
        </w:rPr>
      </w:pPr>
      <w:r>
        <w:rPr>
          <w:rFonts w:ascii="Arial" w:hAnsi="Arial" w:cs="Arial"/>
          <w:noProof/>
        </w:rPr>
        <w:drawing>
          <wp:inline distT="0" distB="0" distL="0" distR="0">
            <wp:extent cx="5394960" cy="347591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3475919"/>
                    </a:xfrm>
                    <a:prstGeom prst="rect">
                      <a:avLst/>
                    </a:prstGeom>
                    <a:noFill/>
                    <a:ln>
                      <a:noFill/>
                    </a:ln>
                  </pic:spPr>
                </pic:pic>
              </a:graphicData>
            </a:graphic>
          </wp:inline>
        </w:drawing>
      </w:r>
    </w:p>
    <w:p w:rsidR="00733FD6" w:rsidRPr="00922A0F" w:rsidRDefault="00733FD6" w:rsidP="00733FD6">
      <w:pPr>
        <w:spacing w:after="0"/>
        <w:jc w:val="both"/>
        <w:rPr>
          <w:rFonts w:ascii="Arial" w:hAnsi="Arial" w:cs="Arial"/>
          <w:sz w:val="8"/>
          <w:szCs w:val="8"/>
        </w:rPr>
      </w:pPr>
    </w:p>
    <w:p w:rsidR="00733FD6" w:rsidRPr="00955940" w:rsidRDefault="00733FD6" w:rsidP="00955940">
      <w:pPr>
        <w:spacing w:after="0"/>
        <w:jc w:val="both"/>
        <w:rPr>
          <w:rFonts w:ascii="Arial" w:hAnsi="Arial" w:cs="Arial"/>
          <w:i/>
        </w:rPr>
      </w:pPr>
      <w:r w:rsidRPr="00955940">
        <w:rPr>
          <w:rFonts w:ascii="Arial" w:hAnsi="Arial" w:cs="Arial"/>
          <w:i/>
        </w:rPr>
        <w:t xml:space="preserve">Nedostaci: </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U jednoj javnoj predškolskoj ustanovi u prostoru u kome su smještena djeca jaslenog uzrasta nije moguće kvalitetno realizovati vaspitno-obrazovne aktivnosti. Pored toga, taj prostor nema dovoljno ni prirodne ni vještačke svjetlosti.</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 xml:space="preserve">U jednoj javnoj predškolskoj ustanovi nije dobro riješeno pitanje održavanja higijene i </w:t>
      </w:r>
      <w:r w:rsidR="009A1393">
        <w:rPr>
          <w:rFonts w:ascii="Arial" w:hAnsi="Arial" w:cs="Arial"/>
        </w:rPr>
        <w:t xml:space="preserve">evidentan je </w:t>
      </w:r>
      <w:r w:rsidRPr="00955940">
        <w:rPr>
          <w:rFonts w:ascii="Arial" w:hAnsi="Arial" w:cs="Arial"/>
        </w:rPr>
        <w:t>nedostatak rekvizita u dvorištima nekih područnih jedinica.</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Manji broj vaspitača u javnim i privatnim predškolskim ustanovama nude djeci istovjetne materijale, neusklađene sa uzrasnim mogućnostima djece, što nije u skladu sa principom individualizacije.</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lastRenderedPageBreak/>
        <w:t>U jednoj javnoj predškolskoj ustanovi kancelarijski prostor za stručne saradnike nije adekvatan za tu namjenu.</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 xml:space="preserve">U privatnim predškolskim ustanovama se ne realizuje na odgovarajući način javno važeći program za koji su se obavezali licencom. U privatnim predškolskim ustanovama iako su koristili tematsko planiranje način planiranja je bio istovjetan za djecu jaslenog i vrtićkog uzrasta što nije u skladu sa programom. Ciljevi aktivnosti su postavljeni iz ugla vaspitača a ne djece konkretne vaspitne grupe. Vaspitači nijesu vršili osvrt na ostvarenost ciljeva pa samim tim ovakav način planiranja nema pravu svrhu, praćenje i unapređivanje razvoja djece. </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U javnim predškolskim ustanovama je uočena nedovoljna usklađenost dnevnog ritma sa realnim potrebama djece, naročito jaslenog uzrasta.</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U privatnim predškolskim ustanovama nijesu dovoljno poznate nadležnosti stručnog vijeća i stručnih aktiva a u jednoj od njih ovi stručni organi nijesu formirani.</w:t>
      </w:r>
    </w:p>
    <w:p w:rsidR="00733FD6" w:rsidRPr="00955940" w:rsidRDefault="00733FD6" w:rsidP="00C62E6D">
      <w:pPr>
        <w:pStyle w:val="ListParagraph"/>
        <w:numPr>
          <w:ilvl w:val="0"/>
          <w:numId w:val="88"/>
        </w:numPr>
        <w:spacing w:after="0"/>
        <w:jc w:val="both"/>
        <w:rPr>
          <w:rFonts w:ascii="Arial" w:hAnsi="Arial" w:cs="Arial"/>
        </w:rPr>
      </w:pPr>
      <w:r w:rsidRPr="00955940">
        <w:rPr>
          <w:rFonts w:ascii="Arial" w:hAnsi="Arial" w:cs="Arial"/>
        </w:rPr>
        <w:t>Generalno se realizuje nedovoljno oglednih i uglednih aktivnosti koje bi mogle da posluže kao dobri primjeri prakse vaspitačima a naročito vaspitačima početnicima.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5513D" w:rsidTr="0045513D">
        <w:trPr>
          <w:cantSplit/>
          <w:trHeight w:val="20"/>
        </w:trPr>
        <w:tc>
          <w:tcPr>
            <w:tcW w:w="1250" w:type="pct"/>
            <w:tcBorders>
              <w:top w:val="single" w:sz="4" w:space="0" w:color="auto"/>
              <w:left w:val="single" w:sz="4" w:space="0" w:color="auto"/>
              <w:bottom w:val="single" w:sz="4" w:space="0" w:color="auto"/>
              <w:right w:val="single" w:sz="4" w:space="0" w:color="auto"/>
            </w:tcBorders>
            <w:vAlign w:val="center"/>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Ključna oblast</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Standard</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Srednja procjena standarda</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Srednja procjena</w:t>
            </w:r>
          </w:p>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ključne oblasti</w:t>
            </w:r>
          </w:p>
        </w:tc>
      </w:tr>
      <w:tr w:rsidR="0045513D" w:rsidTr="0045513D">
        <w:trPr>
          <w:trHeight w:val="20"/>
        </w:trPr>
        <w:tc>
          <w:tcPr>
            <w:tcW w:w="1250" w:type="pct"/>
            <w:vMerge w:val="restart"/>
            <w:tcBorders>
              <w:top w:val="single" w:sz="4" w:space="0" w:color="auto"/>
              <w:left w:val="single" w:sz="4" w:space="0" w:color="auto"/>
              <w:right w:val="single" w:sz="4" w:space="0" w:color="auto"/>
            </w:tcBorders>
            <w:vAlign w:val="center"/>
          </w:tcPr>
          <w:p w:rsidR="0045513D" w:rsidRPr="0045513D" w:rsidRDefault="0045513D" w:rsidP="0045513D">
            <w:pPr>
              <w:spacing w:after="0" w:line="240" w:lineRule="auto"/>
              <w:jc w:val="center"/>
              <w:rPr>
                <w:rFonts w:ascii="Arial Narrow" w:eastAsia="Times New Roman" w:hAnsi="Arial Narrow" w:cs="Calibri"/>
                <w:color w:val="000000"/>
                <w:sz w:val="20"/>
                <w:szCs w:val="20"/>
              </w:rPr>
            </w:pPr>
            <w:r w:rsidRPr="0045513D">
              <w:rPr>
                <w:rFonts w:ascii="Arial Narrow" w:eastAsia="Times New Roman" w:hAnsi="Arial Narrow" w:cs="Calibri"/>
                <w:color w:val="000000"/>
                <w:sz w:val="20"/>
                <w:szCs w:val="20"/>
              </w:rPr>
              <w:t>B.1. VASPITNO-OBRAZOVNI RAD</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B.1.1.</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5.25</w:t>
            </w:r>
          </w:p>
        </w:tc>
        <w:tc>
          <w:tcPr>
            <w:tcW w:w="1250" w:type="pct"/>
            <w:vMerge w:val="restar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7.36</w:t>
            </w:r>
          </w:p>
        </w:tc>
      </w:tr>
      <w:tr w:rsidR="0045513D" w:rsidTr="0045513D">
        <w:trPr>
          <w:trHeight w:val="20"/>
        </w:trPr>
        <w:tc>
          <w:tcPr>
            <w:tcW w:w="1250" w:type="pct"/>
            <w:vMerge/>
            <w:tcBorders>
              <w:left w:val="single" w:sz="4" w:space="0" w:color="auto"/>
              <w:right w:val="single" w:sz="4" w:space="0" w:color="auto"/>
            </w:tcBorders>
            <w:vAlign w:val="center"/>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B.1.2.</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7.50</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p>
        </w:tc>
      </w:tr>
      <w:tr w:rsidR="0045513D" w:rsidTr="0045513D">
        <w:trPr>
          <w:trHeight w:val="20"/>
        </w:trPr>
        <w:tc>
          <w:tcPr>
            <w:tcW w:w="1250" w:type="pct"/>
            <w:vMerge/>
            <w:tcBorders>
              <w:left w:val="single" w:sz="4" w:space="0" w:color="auto"/>
              <w:right w:val="single" w:sz="4" w:space="0" w:color="auto"/>
            </w:tcBorders>
            <w:vAlign w:val="center"/>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B.1.3.</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8.25</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p>
        </w:tc>
      </w:tr>
      <w:tr w:rsidR="0045513D" w:rsidTr="0045513D">
        <w:trPr>
          <w:trHeight w:val="20"/>
        </w:trPr>
        <w:tc>
          <w:tcPr>
            <w:tcW w:w="1250" w:type="pct"/>
            <w:vMerge/>
            <w:tcBorders>
              <w:left w:val="single" w:sz="4" w:space="0" w:color="auto"/>
              <w:bottom w:val="single" w:sz="4" w:space="0" w:color="auto"/>
              <w:right w:val="single" w:sz="4" w:space="0" w:color="auto"/>
            </w:tcBorders>
            <w:vAlign w:val="center"/>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B.1.4.</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8.00</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line="240" w:lineRule="auto"/>
              <w:jc w:val="center"/>
              <w:rPr>
                <w:rFonts w:ascii="Arial" w:eastAsia="Times New Roman" w:hAnsi="Arial" w:cs="Arial"/>
                <w:color w:val="000000"/>
              </w:rPr>
            </w:pPr>
          </w:p>
        </w:tc>
      </w:tr>
    </w:tbl>
    <w:p w:rsidR="00922A0F" w:rsidRPr="00922A0F" w:rsidRDefault="00922A0F" w:rsidP="00775E35">
      <w:pPr>
        <w:spacing w:after="0"/>
        <w:jc w:val="both"/>
        <w:rPr>
          <w:rFonts w:ascii="Arial" w:hAnsi="Arial" w:cs="Arial"/>
          <w:i/>
          <w:sz w:val="8"/>
          <w:szCs w:val="8"/>
        </w:rPr>
      </w:pPr>
    </w:p>
    <w:p w:rsidR="00733FD6" w:rsidRPr="00775E35" w:rsidRDefault="00733FD6" w:rsidP="00775E35">
      <w:pPr>
        <w:spacing w:after="0"/>
        <w:jc w:val="both"/>
        <w:rPr>
          <w:rFonts w:ascii="Arial" w:hAnsi="Arial" w:cs="Arial"/>
          <w:i/>
        </w:rPr>
      </w:pPr>
      <w:r w:rsidRPr="00775E35">
        <w:rPr>
          <w:rFonts w:ascii="Arial" w:hAnsi="Arial" w:cs="Arial"/>
          <w:i/>
        </w:rPr>
        <w:t>Preporuke:</w:t>
      </w:r>
    </w:p>
    <w:p w:rsidR="00733FD6" w:rsidRPr="00775E35" w:rsidRDefault="008D752C" w:rsidP="00C62E6D">
      <w:pPr>
        <w:pStyle w:val="ListParagraph"/>
        <w:numPr>
          <w:ilvl w:val="0"/>
          <w:numId w:val="89"/>
        </w:numPr>
        <w:spacing w:after="0" w:line="280" w:lineRule="exact"/>
        <w:jc w:val="both"/>
        <w:rPr>
          <w:rFonts w:ascii="Arial" w:hAnsi="Arial" w:cs="Arial"/>
        </w:rPr>
      </w:pPr>
      <w:r w:rsidRPr="00775E35">
        <w:rPr>
          <w:rFonts w:ascii="Arial" w:hAnsi="Arial" w:cs="Arial"/>
        </w:rPr>
        <w:t>Prostorije u</w:t>
      </w:r>
      <w:r w:rsidR="00733FD6" w:rsidRPr="00775E35">
        <w:rPr>
          <w:rFonts w:ascii="Arial" w:hAnsi="Arial" w:cs="Arial"/>
        </w:rPr>
        <w:t xml:space="preserve">stanove oplemeniti radovima djece nastalih iz procesa rada </w:t>
      </w:r>
      <w:r w:rsidR="009A1393">
        <w:rPr>
          <w:rFonts w:ascii="Arial" w:hAnsi="Arial" w:cs="Arial"/>
        </w:rPr>
        <w:t>–</w:t>
      </w:r>
      <w:r w:rsidR="00733FD6" w:rsidRPr="00775E35">
        <w:rPr>
          <w:rFonts w:ascii="Arial" w:hAnsi="Arial" w:cs="Arial"/>
        </w:rPr>
        <w:t xml:space="preserve"> tematski i hronološki.</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Prilikom opremanja centara interesovanja djeci ponuditi raznovrsne materijale u skladu sa specifičnostima centara i temom koja se realizuje.</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Radni materi</w:t>
      </w:r>
      <w:r w:rsidR="009A1393">
        <w:rPr>
          <w:rFonts w:ascii="Arial" w:hAnsi="Arial" w:cs="Arial"/>
        </w:rPr>
        <w:t>j</w:t>
      </w:r>
      <w:r w:rsidRPr="00775E35">
        <w:rPr>
          <w:rFonts w:ascii="Arial" w:hAnsi="Arial" w:cs="Arial"/>
        </w:rPr>
        <w:t>al za igru i učenje djece treba prilagoditi njihovim realnim mogućnostima.</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 xml:space="preserve">Opremiti dvorišta vaspitnih jedinica mobilijarom za igru djece. </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Vaspitači treba teme da biraju na osnovu posmatranja, praćenja dječijih potreba, interesovanja, mogućnosti, uzrasta konkretne vaspitne grupe.</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Vaspitno-obrazovni rad planirati u skladu sa Programom njege i vaspitnog rada za rad sa djecom do 3 godine i Programom za područja aktivnosti za rad sa djecom od 3 do 6 godina (javno važećim programima ili u skladu sa navedenim u licenci).</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Vaspitači treba da prave razliku između ciljeva i aktivnosti.</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Ciljeve treba postavljati iz ugla djeteta i u skladu sa njihovim realnim mogućnostima.</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Rad stručnog vijeća i stručnog aktiva uskladiti sa propisima.</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Preispitati funkcionalnost postojećeg dnevnog ritma aktivnosti i uskladiti sa potrebama i mogućnostima djece.</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 xml:space="preserve">Planirati i češće realizovati ogledne i ugledne aktivnosti sa djecom. </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Vaspitači treba da nakon realizovane teme naprave analizu i procijene osvarenost postavljenih ciljeva.</w:t>
      </w:r>
    </w:p>
    <w:p w:rsidR="00733FD6" w:rsidRPr="00775E35" w:rsidRDefault="00733FD6" w:rsidP="00C62E6D">
      <w:pPr>
        <w:pStyle w:val="ListParagraph"/>
        <w:numPr>
          <w:ilvl w:val="0"/>
          <w:numId w:val="89"/>
        </w:numPr>
        <w:spacing w:after="0" w:line="280" w:lineRule="exact"/>
        <w:jc w:val="both"/>
        <w:rPr>
          <w:rFonts w:ascii="Arial" w:hAnsi="Arial" w:cs="Arial"/>
        </w:rPr>
      </w:pPr>
      <w:r w:rsidRPr="00775E35">
        <w:rPr>
          <w:rFonts w:ascii="Arial" w:hAnsi="Arial" w:cs="Arial"/>
        </w:rPr>
        <w:t>Za programe koji su u primjeni a nijesu obuhvaćeni licencom sprovesti redovnu proceduru verifikacije.</w:t>
      </w:r>
    </w:p>
    <w:p w:rsidR="00733FD6" w:rsidRPr="00922A0F" w:rsidRDefault="00733FD6" w:rsidP="00733FD6">
      <w:pPr>
        <w:spacing w:after="0"/>
        <w:rPr>
          <w:rFonts w:ascii="Arial" w:hAnsi="Arial" w:cs="Arial"/>
          <w:sz w:val="8"/>
          <w:szCs w:val="8"/>
        </w:rPr>
      </w:pPr>
    </w:p>
    <w:p w:rsidR="00775E35" w:rsidRPr="00922A0F" w:rsidRDefault="00775E35">
      <w:pPr>
        <w:rPr>
          <w:rFonts w:ascii="Arial" w:hAnsi="Arial" w:cs="Arial"/>
          <w:sz w:val="8"/>
          <w:szCs w:val="8"/>
        </w:rPr>
      </w:pPr>
      <w:r w:rsidRPr="00922A0F">
        <w:rPr>
          <w:rFonts w:ascii="Arial" w:hAnsi="Arial" w:cs="Arial"/>
          <w:sz w:val="8"/>
          <w:szCs w:val="8"/>
        </w:rPr>
        <w:br w:type="page"/>
      </w:r>
    </w:p>
    <w:p w:rsidR="00733FD6" w:rsidRDefault="00733FD6" w:rsidP="00733FD6">
      <w:pPr>
        <w:spacing w:after="0"/>
        <w:rPr>
          <w:rFonts w:ascii="Arial" w:hAnsi="Arial" w:cs="Arial"/>
        </w:rPr>
      </w:pPr>
    </w:p>
    <w:p w:rsidR="00733FD6" w:rsidRDefault="00733FD6" w:rsidP="009A1393">
      <w:pPr>
        <w:pStyle w:val="N2"/>
        <w:jc w:val="both"/>
      </w:pPr>
      <w:bookmarkStart w:id="24" w:name="_Toc126824979"/>
      <w:bookmarkStart w:id="25" w:name="_Toc125918115"/>
      <w:bookmarkStart w:id="26" w:name="_Toc125494143"/>
      <w:bookmarkStart w:id="27" w:name="_Toc125228998"/>
      <w:bookmarkStart w:id="28" w:name="_Toc127429528"/>
      <w:r>
        <w:t>5.2. UPRAVLJANJE I RUKOVOĐENJE PREDŠKOLSKOM USTANOVOM</w:t>
      </w:r>
      <w:bookmarkEnd w:id="24"/>
      <w:bookmarkEnd w:id="25"/>
      <w:bookmarkEnd w:id="26"/>
      <w:bookmarkEnd w:id="27"/>
      <w:bookmarkEnd w:id="28"/>
    </w:p>
    <w:p w:rsidR="00733FD6" w:rsidRDefault="00733FD6" w:rsidP="00733FD6">
      <w:pPr>
        <w:spacing w:after="0"/>
        <w:rPr>
          <w:rFonts w:ascii="Arial" w:hAnsi="Arial" w:cs="Arial"/>
          <w:color w:val="000000" w:themeColor="text1"/>
        </w:rPr>
      </w:pPr>
    </w:p>
    <w:p w:rsidR="00733FD6" w:rsidRPr="00775E35" w:rsidRDefault="00733FD6" w:rsidP="00775E35">
      <w:pPr>
        <w:spacing w:after="0" w:line="276" w:lineRule="auto"/>
        <w:jc w:val="both"/>
        <w:rPr>
          <w:rFonts w:ascii="Arial" w:hAnsi="Arial" w:cs="Arial"/>
        </w:rPr>
      </w:pPr>
      <w:r w:rsidRPr="00775E35">
        <w:rPr>
          <w:rFonts w:ascii="Arial" w:hAnsi="Arial" w:cs="Arial"/>
        </w:rPr>
        <w:t>Ukupna prosječna ocjena za ključnu oblast je 5.48.</w:t>
      </w: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Najbolje ocijenjeni standard je B.2.3. </w:t>
      </w:r>
      <w:r w:rsidRPr="00775E35">
        <w:rPr>
          <w:rFonts w:ascii="Arial" w:hAnsi="Arial" w:cs="Arial"/>
          <w:i/>
        </w:rPr>
        <w:t>Direktor ob</w:t>
      </w:r>
      <w:r w:rsidRPr="00775E35">
        <w:rPr>
          <w:rFonts w:ascii="Arial" w:hAnsi="Arial" w:cs="Arial"/>
          <w:i/>
          <w:lang w:val="sr-Latn-ME"/>
        </w:rPr>
        <w:t>ezbjeđuje efikasno funkcionisanje predškolske ustanove i radi na unapređenju kvaliteta rada</w:t>
      </w:r>
      <w:r w:rsidRPr="00775E35">
        <w:rPr>
          <w:rFonts w:ascii="Arial" w:hAnsi="Arial" w:cs="Arial"/>
        </w:rPr>
        <w:t xml:space="preserve"> sa ocjenom 6.25, dok je </w:t>
      </w:r>
      <w:r w:rsidR="009A1393">
        <w:rPr>
          <w:rFonts w:ascii="Arial" w:hAnsi="Arial" w:cs="Arial"/>
        </w:rPr>
        <w:t>najniže</w:t>
      </w:r>
      <w:r w:rsidRPr="00775E35">
        <w:rPr>
          <w:rFonts w:ascii="Arial" w:hAnsi="Arial" w:cs="Arial"/>
        </w:rPr>
        <w:t xml:space="preserve"> ocijenjeni standard B.2.1. </w:t>
      </w:r>
      <w:r w:rsidRPr="00775E35">
        <w:rPr>
          <w:rFonts w:ascii="Arial" w:hAnsi="Arial" w:cs="Arial"/>
          <w:i/>
        </w:rPr>
        <w:t>Planiranje i programiranje rada je u funkciji razvoja predškolske ustanove</w:t>
      </w:r>
      <w:r w:rsidRPr="00775E35">
        <w:rPr>
          <w:rFonts w:ascii="Arial" w:hAnsi="Arial" w:cs="Arial"/>
        </w:rPr>
        <w:t xml:space="preserve"> sa ocjenom 4.75. Razlika između najbolje ocijenjenog i </w:t>
      </w:r>
      <w:r w:rsidR="00A3237A">
        <w:rPr>
          <w:rFonts w:ascii="Arial" w:hAnsi="Arial" w:cs="Arial"/>
        </w:rPr>
        <w:t>najslabije</w:t>
      </w:r>
      <w:r w:rsidRPr="00775E35">
        <w:rPr>
          <w:rFonts w:ascii="Arial" w:hAnsi="Arial" w:cs="Arial"/>
        </w:rPr>
        <w:t xml:space="preserve"> ocijenjenog standarda je 1.50.</w:t>
      </w: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Uočena je značajna razlika u prosječnoj ocjeni za ovu ključnu oblast između javnih i privatnih ustanova.  </w:t>
      </w:r>
    </w:p>
    <w:p w:rsidR="00733FD6" w:rsidRPr="00775E35" w:rsidRDefault="00733FD6" w:rsidP="00775E35">
      <w:pPr>
        <w:spacing w:after="0" w:line="276" w:lineRule="auto"/>
        <w:jc w:val="both"/>
        <w:rPr>
          <w:rFonts w:ascii="Arial" w:hAnsi="Arial" w:cs="Arial"/>
        </w:rPr>
      </w:pPr>
      <w:r w:rsidRPr="00775E35">
        <w:rPr>
          <w:rFonts w:ascii="Arial" w:hAnsi="Arial" w:cs="Arial"/>
        </w:rPr>
        <w:t>Prosječna ocjena javnih ustanova je 7,17, dok je prosječna ocjena privatnih ustanova 3,77. Razlika prosječne ocjene između javnih i privatnih ustanova je 3,40.</w:t>
      </w:r>
    </w:p>
    <w:tbl>
      <w:tblPr>
        <w:tblW w:w="5000" w:type="pct"/>
        <w:tblLook w:val="04A0" w:firstRow="1" w:lastRow="0" w:firstColumn="1" w:lastColumn="0" w:noHBand="0" w:noVBand="1"/>
      </w:tblPr>
      <w:tblGrid>
        <w:gridCol w:w="1796"/>
        <w:gridCol w:w="945"/>
        <w:gridCol w:w="948"/>
        <w:gridCol w:w="944"/>
        <w:gridCol w:w="944"/>
        <w:gridCol w:w="944"/>
        <w:gridCol w:w="944"/>
        <w:gridCol w:w="944"/>
        <w:gridCol w:w="941"/>
      </w:tblGrid>
      <w:tr w:rsidR="00733FD6" w:rsidTr="00EF7F05">
        <w:trPr>
          <w:trHeight w:val="20"/>
        </w:trPr>
        <w:tc>
          <w:tcPr>
            <w:tcW w:w="960" w:type="pct"/>
            <w:tcBorders>
              <w:top w:val="single" w:sz="4" w:space="0" w:color="auto"/>
              <w:left w:val="single" w:sz="4" w:space="0" w:color="auto"/>
              <w:bottom w:val="nil"/>
              <w:right w:val="single" w:sz="4" w:space="0" w:color="auto"/>
            </w:tcBorders>
            <w:vAlign w:val="center"/>
            <w:hideMark/>
          </w:tcPr>
          <w:p w:rsidR="00733FD6" w:rsidRDefault="00733FD6">
            <w:pPr>
              <w:spacing w:after="0" w:line="240" w:lineRule="auto"/>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B.2. UPRAVLJANJE I RUKOVOĐENJE PREDŠKOLSKOM USTANOVOM</w:t>
            </w:r>
          </w:p>
        </w:tc>
        <w:tc>
          <w:tcPr>
            <w:tcW w:w="1012"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B.2.1. Planiranje i programiranje rada je u funkciji razvoja predškolske ustanove.</w:t>
            </w:r>
          </w:p>
        </w:tc>
        <w:tc>
          <w:tcPr>
            <w:tcW w:w="1010"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B.2.2. Rukovođenje i upravljanje su u funkciji unapređivanja rada ustanove.</w:t>
            </w:r>
          </w:p>
        </w:tc>
        <w:tc>
          <w:tcPr>
            <w:tcW w:w="1010"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B.2.3. Direktor obezbjeđuje efikasno funkcionisanje predškolske ustanove i radi na unapređenju kvaliteta rada. </w:t>
            </w:r>
          </w:p>
        </w:tc>
        <w:tc>
          <w:tcPr>
            <w:tcW w:w="1009" w:type="pct"/>
            <w:gridSpan w:val="2"/>
            <w:tcBorders>
              <w:top w:val="single" w:sz="4" w:space="0" w:color="auto"/>
              <w:left w:val="nil"/>
              <w:bottom w:val="single" w:sz="4" w:space="0" w:color="auto"/>
              <w:right w:val="single" w:sz="4" w:space="0" w:color="auto"/>
            </w:tcBorders>
            <w:vAlign w:val="bottom"/>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B.2.4. Direktor organizuje i prati profesionalni razvoj i napredovanje zaposlenih.</w:t>
            </w:r>
          </w:p>
        </w:tc>
      </w:tr>
      <w:tr w:rsidR="00733FD6" w:rsidTr="00EF7F05">
        <w:trPr>
          <w:trHeight w:val="20"/>
        </w:trPr>
        <w:tc>
          <w:tcPr>
            <w:tcW w:w="960" w:type="pct"/>
            <w:tcBorders>
              <w:top w:val="nil"/>
              <w:left w:val="single" w:sz="4" w:space="0" w:color="auto"/>
              <w:bottom w:val="single" w:sz="4" w:space="0" w:color="auto"/>
              <w:right w:val="single" w:sz="4" w:space="0" w:color="auto"/>
            </w:tcBorders>
            <w:noWrap/>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50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504"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r>
      <w:tr w:rsidR="00733FD6" w:rsidTr="00EF7F05">
        <w:trPr>
          <w:trHeight w:val="20"/>
        </w:trPr>
        <w:tc>
          <w:tcPr>
            <w:tcW w:w="96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NE ZADOVOLJAVA</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4"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r>
      <w:tr w:rsidR="00733FD6" w:rsidTr="00EF7F05">
        <w:trPr>
          <w:trHeight w:val="20"/>
        </w:trPr>
        <w:tc>
          <w:tcPr>
            <w:tcW w:w="96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ZADOVOLJAVA</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504"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r>
      <w:tr w:rsidR="00733FD6" w:rsidTr="00EF7F05">
        <w:trPr>
          <w:trHeight w:val="20"/>
        </w:trPr>
        <w:tc>
          <w:tcPr>
            <w:tcW w:w="96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USPJEŠNO</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50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75</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504"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r>
      <w:tr w:rsidR="00733FD6" w:rsidTr="00EF7F05">
        <w:trPr>
          <w:trHeight w:val="20"/>
        </w:trPr>
        <w:tc>
          <w:tcPr>
            <w:tcW w:w="96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VEOMA USPJEŠNO</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5"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504"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350611" w:rsidTr="00EF7F05">
        <w:trPr>
          <w:trHeight w:val="20"/>
        </w:trPr>
        <w:tc>
          <w:tcPr>
            <w:tcW w:w="960" w:type="pct"/>
            <w:tcBorders>
              <w:top w:val="nil"/>
              <w:left w:val="single" w:sz="4" w:space="0" w:color="auto"/>
              <w:bottom w:val="single" w:sz="4" w:space="0" w:color="auto"/>
              <w:right w:val="single" w:sz="4" w:space="0" w:color="auto"/>
            </w:tcBorders>
            <w:hideMark/>
          </w:tcPr>
          <w:p w:rsidR="00350611" w:rsidRDefault="00350611" w:rsidP="00350611">
            <w:pPr>
              <w:spacing w:after="0" w:line="240" w:lineRule="auto"/>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Ukupno:</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506"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505"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504"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r>
    </w:tbl>
    <w:p w:rsidR="00733FD6" w:rsidRDefault="00733FD6" w:rsidP="00733FD6">
      <w:pPr>
        <w:spacing w:after="0"/>
        <w:jc w:val="both"/>
        <w:rPr>
          <w:rFonts w:ascii="Arial" w:hAnsi="Arial" w:cs="Arial"/>
          <w:sz w:val="24"/>
          <w:szCs w:val="24"/>
        </w:rPr>
      </w:pPr>
    </w:p>
    <w:p w:rsidR="00733FD6" w:rsidRPr="00775E35" w:rsidRDefault="00733FD6" w:rsidP="00775E35">
      <w:pPr>
        <w:spacing w:after="0" w:line="276" w:lineRule="auto"/>
        <w:jc w:val="both"/>
        <w:rPr>
          <w:rFonts w:ascii="Arial" w:hAnsi="Arial" w:cs="Arial"/>
          <w:i/>
        </w:rPr>
      </w:pPr>
      <w:r w:rsidRPr="00775E35">
        <w:rPr>
          <w:rFonts w:ascii="Arial" w:hAnsi="Arial" w:cs="Arial"/>
          <w:i/>
        </w:rPr>
        <w:t>Prednosti:</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 xml:space="preserve">U nadzorom obuhvaćenim javnim predškolskim ustanovama, i jednoj  privatnoj  ustanovi upravljanje i rukovođenje je uglavnom u funkciji uspješne organizacije cjelokupnih aktivnosti rada ustanove. </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Uočena je timska saradnja na relaciji uprava-vaspitači-medicinske sestre-tehničko osoblje itd, uspostavljena je funkcionalna organizacija.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Stručno zastupljena i uglavnom ustaljena kadrovska struktura  u javnim ustanovama i dijelom jedne privatne ustanov</w:t>
      </w:r>
      <w:r w:rsidR="009A1393">
        <w:rPr>
          <w:rFonts w:ascii="Arial" w:hAnsi="Arial" w:cs="Arial"/>
        </w:rPr>
        <w:t>e</w:t>
      </w:r>
      <w:r w:rsidRPr="00775E35">
        <w:rPr>
          <w:rFonts w:ascii="Arial" w:hAnsi="Arial" w:cs="Arial"/>
        </w:rPr>
        <w:t xml:space="preserve"> obezbjeđuje uglavnom efikasno funkcionisanje i nesmetano odvijanje procesa rada.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 xml:space="preserve">U Godišnjim planovima rada javnih ustanova priloženi su planovi rada za samoevaluaciju kao i navedeni timovi za samoevaluaciju, dok u jednoj privatnoj ustanovi su uočeni samo elementi samoevaluacije. </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Pedagoška dokumentacija evidencija u javnim ustanovama i  u jednoj privatnoj  ustanovi se uglavnom vodi u skladu sa važećin propisima i u odgovarajućim obrascima.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 xml:space="preserve">Zaposleni u javnim ustanovama koji podliježu toj obavezi imaju položeni stručni ispit i licence za rad i profesionalna portfolija. </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Direktori javnih ustanova pohađaju edukaciju za direktore u organizaciji Zavoda za školstvo.</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Direktorica jedne privatne ustanove je pohađala edukaciju za direktore i položila ispit. I dio stručnog kadra u toj ustanovi (iako nestručno zastupljen) ima položen stručni ispit i licencu za rad.</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lastRenderedPageBreak/>
        <w:t>S obzirom da nema svoje stalno zaposlene stručne saradnike, jedna privatna ustanova uspješno sarađuje sa mjesnim resursnim centrom u cilju edukacije kadra, kao i opservacije i pružanja podrške djeci</w:t>
      </w:r>
    </w:p>
    <w:p w:rsidR="00733FD6" w:rsidRPr="00775E35" w:rsidRDefault="00733FD6" w:rsidP="00775E35">
      <w:pPr>
        <w:spacing w:after="0" w:line="276" w:lineRule="auto"/>
        <w:jc w:val="center"/>
        <w:rPr>
          <w:rFonts w:ascii="Arial" w:hAnsi="Arial" w:cs="Arial"/>
          <w:color w:val="000000" w:themeColor="text1"/>
        </w:rPr>
      </w:pPr>
      <w:r w:rsidRPr="00775E35">
        <w:rPr>
          <w:noProof/>
        </w:rPr>
        <w:drawing>
          <wp:inline distT="0" distB="0" distL="0" distR="0">
            <wp:extent cx="5666105" cy="365061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6105" cy="3650615"/>
                    </a:xfrm>
                    <a:prstGeom prst="rect">
                      <a:avLst/>
                    </a:prstGeom>
                    <a:noFill/>
                    <a:ln>
                      <a:noFill/>
                    </a:ln>
                  </pic:spPr>
                </pic:pic>
              </a:graphicData>
            </a:graphic>
          </wp:inline>
        </w:drawing>
      </w:r>
    </w:p>
    <w:p w:rsidR="00733FD6" w:rsidRPr="00775E35" w:rsidRDefault="00733FD6" w:rsidP="00775E35">
      <w:pPr>
        <w:spacing w:after="0" w:line="276" w:lineRule="auto"/>
        <w:jc w:val="both"/>
        <w:rPr>
          <w:rFonts w:ascii="Arial" w:hAnsi="Arial" w:cs="Arial"/>
          <w:i/>
        </w:rPr>
      </w:pPr>
      <w:r w:rsidRPr="00775E35">
        <w:rPr>
          <w:rFonts w:ascii="Arial" w:hAnsi="Arial" w:cs="Arial"/>
          <w:i/>
        </w:rPr>
        <w:t>Nedostaci:</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U jednoj privatnoj ustanovi cjelokupna organizacija rada ustanove kako u administrativno-normativnom, tako i u programsko-pedagoškom i kadrovskom smislu je konfuzna i uglavnom izvan okvira dobijene licence.</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Kod privatnih ustanova je uočena tendencija pozivanja na zakonske norme iz drugih država i primjen</w:t>
      </w:r>
      <w:r w:rsidR="007B50F7">
        <w:rPr>
          <w:rFonts w:ascii="Arial" w:hAnsi="Arial" w:cs="Arial"/>
        </w:rPr>
        <w:t>u</w:t>
      </w:r>
      <w:r w:rsidRPr="00775E35">
        <w:rPr>
          <w:rFonts w:ascii="Arial" w:hAnsi="Arial" w:cs="Arial"/>
        </w:rPr>
        <w:t xml:space="preserve"> programskih koncepcija  bez prethodne verifikacije Nacionalnog savjeta, zapošljavanja kadra bez zakonskog utemeljenja, bez nostrifikacije diploma kao i nejasne  nomenklature zvanja.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U privatnim ustanovama stručni organi uglavnom ili nijesu formirani ili ne vrše svoju funkciju.</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Deficit stručnog kadra prvenstveno vaspitača na tržištu rada stvorio je neustaljenost i konstantnu krizu stručne zastupljenosti odgovarajućih profila kod privatnih ustanova.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Planovi samovaluacije nijesu dovoljno operativni, timovi za samoevaluaciju nemaju navedene članove ni okvirna zaduženja</w:t>
      </w:r>
      <w:r w:rsidR="007B50F7">
        <w:rPr>
          <w:rFonts w:ascii="Arial" w:hAnsi="Arial" w:cs="Arial"/>
        </w:rPr>
        <w:t>.</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Novoizabrani direktori javnih ustanova još nijesu zaokružili edukaciju za direktore, zbog čega im je samoevaluacija nedovoljno poznata.</w:t>
      </w:r>
      <w:r w:rsidR="007B50F7">
        <w:rPr>
          <w:rFonts w:ascii="Arial" w:hAnsi="Arial" w:cs="Arial"/>
        </w:rPr>
        <w:t xml:space="preserve"> </w:t>
      </w:r>
      <w:r w:rsidRPr="00775E35">
        <w:rPr>
          <w:rFonts w:ascii="Arial" w:hAnsi="Arial" w:cs="Arial"/>
        </w:rPr>
        <w:t>Tek predstoji samoevaluacija u tim ustanovama.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Jedna privatna licencirana ustanov</w:t>
      </w:r>
      <w:r w:rsidR="007B50F7">
        <w:rPr>
          <w:rFonts w:ascii="Arial" w:hAnsi="Arial" w:cs="Arial"/>
        </w:rPr>
        <w:t>a nije planirala samoevaluaciju</w:t>
      </w:r>
      <w:r w:rsidRPr="00775E35">
        <w:rPr>
          <w:rFonts w:ascii="Arial" w:hAnsi="Arial" w:cs="Arial"/>
        </w:rPr>
        <w:t>.</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U jednoj privatnoj ustanovi iako su im dostupni obrasci, dio pedagoške dokumentacije se ne vodi redovno, odnosno vodi se selektivno.</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U jednoj privatnoj ustanovi samo jedan zaposleni ima položen stručni ispit i licencu za rad.</w:t>
      </w:r>
    </w:p>
    <w:p w:rsidR="00733FD6" w:rsidRPr="00775E35" w:rsidRDefault="00733FD6" w:rsidP="00775E35">
      <w:pPr>
        <w:spacing w:after="0" w:line="276" w:lineRule="auto"/>
        <w:jc w:val="both"/>
        <w:rPr>
          <w:rFonts w:ascii="Arial" w:hAnsi="Arial" w:cs="Arial"/>
          <w:i/>
        </w:rPr>
      </w:pPr>
      <w:r w:rsidRPr="00775E35">
        <w:rPr>
          <w:rFonts w:ascii="Arial" w:hAnsi="Arial" w:cs="Arial"/>
          <w:i/>
        </w:rPr>
        <w:lastRenderedPageBreak/>
        <w:t>Preporuke:</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Licencirane privatne predškolske ustanove svoj rad treba da usklade sa domaćom pravnom regulativom odnosno stečenom licencom.</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 xml:space="preserve">Zbog deficita stručnog kadra </w:t>
      </w:r>
      <w:r w:rsidR="007B50F7">
        <w:rPr>
          <w:rFonts w:ascii="Arial" w:hAnsi="Arial" w:cs="Arial"/>
        </w:rPr>
        <w:t>–</w:t>
      </w:r>
      <w:r w:rsidRPr="00775E35">
        <w:rPr>
          <w:rFonts w:ascii="Arial" w:hAnsi="Arial" w:cs="Arial"/>
        </w:rPr>
        <w:t xml:space="preserve"> prioritetno vaspitača, a u cilju usklađivanja upisne politike (povećanja upisnih kvota) na Odsjeku za predškolsko vaspitanje i obrazovanje pri Filozofskom fakultetu u Nikšiću, uspostaviti kontakt sa predstavnicima Ministarstva prosvjete i predstavnicima Filozofskog fakulteta.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Privatne ustanove treba da formiraju stručne organe (stručno vijeće i stručni aktiv/i) koji treba da rade u skladu sa svojim nadležnostima.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Neophodna je edukacija direktora u cilju planiranja i sprovođenja samoevaluacije rada ustanova.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Jedinstvena pedagoška dokumentacija i evidencija u licenciranim privatnim predškolskim ustanovama treba da se vodi u skladu sa važećim pravilnikom i u odgovarajućim obrascima.</w:t>
      </w:r>
    </w:p>
    <w:p w:rsidR="00733FD6" w:rsidRPr="00775E35" w:rsidRDefault="00733FD6" w:rsidP="00C62E6D">
      <w:pPr>
        <w:pStyle w:val="ListParagraph"/>
        <w:numPr>
          <w:ilvl w:val="0"/>
          <w:numId w:val="90"/>
        </w:numPr>
        <w:spacing w:after="0" w:line="276" w:lineRule="auto"/>
        <w:jc w:val="both"/>
        <w:rPr>
          <w:rFonts w:ascii="Arial" w:hAnsi="Arial" w:cs="Arial"/>
        </w:rPr>
      </w:pPr>
      <w:r w:rsidRPr="00775E35">
        <w:rPr>
          <w:rFonts w:ascii="Arial" w:hAnsi="Arial" w:cs="Arial"/>
        </w:rPr>
        <w:t>Stručni kadar u privatnim ustanovama treba da ima položen stručni ispit i licencu za rad.</w:t>
      </w:r>
    </w:p>
    <w:p w:rsidR="00EF7F05" w:rsidRPr="00922A0F" w:rsidRDefault="00EF7F05" w:rsidP="00EF7F05">
      <w:pPr>
        <w:pStyle w:val="ListParagraph"/>
        <w:numPr>
          <w:ilvl w:val="0"/>
          <w:numId w:val="90"/>
        </w:numPr>
        <w:spacing w:after="0" w:line="276" w:lineRule="auto"/>
        <w:jc w:val="both"/>
        <w:rPr>
          <w:rFonts w:ascii="Arial" w:hAnsi="Arial" w:cs="Arial"/>
        </w:rPr>
      </w:pPr>
      <w:r w:rsidRPr="00922A0F">
        <w:rPr>
          <w:rFonts w:ascii="Arial" w:hAnsi="Arial" w:cs="Arial"/>
        </w:rPr>
        <w:t>Neophodna je edukacija direktora privatnih ustanova iz domena propisa kojima se uređuje zakonitost rada u skladu sa domaćim pozitivnim propisima i organizacija vaspitno-obrazovnog rada u skladu sa važećim programima odnosno stečenom licencom. Po potrebi organizovati ponovno utvrđivanje kvaliteta rada u tim ustanovama.</w:t>
      </w:r>
    </w:p>
    <w:p w:rsidR="00733FD6" w:rsidRDefault="00733FD6" w:rsidP="00733FD6">
      <w:pPr>
        <w:spacing w:after="0"/>
        <w:rPr>
          <w:rFonts w:ascii="Arial" w:hAnsi="Arial" w:cs="Arial"/>
          <w:color w:val="000000" w:themeColor="text1"/>
        </w:rPr>
      </w:pPr>
    </w:p>
    <w:p w:rsidR="00733FD6" w:rsidRDefault="00733FD6" w:rsidP="00733FD6">
      <w:pPr>
        <w:pStyle w:val="N2"/>
      </w:pPr>
      <w:bookmarkStart w:id="29" w:name="_Toc126824980"/>
      <w:bookmarkStart w:id="30" w:name="_Toc125918116"/>
      <w:bookmarkStart w:id="31" w:name="_Toc125494144"/>
      <w:bookmarkStart w:id="32" w:name="_Toc125228999"/>
      <w:bookmarkStart w:id="33" w:name="_Toc127429529"/>
      <w:r>
        <w:t>5.3. ETOS USTANOVE</w:t>
      </w:r>
      <w:bookmarkEnd w:id="29"/>
      <w:bookmarkEnd w:id="30"/>
      <w:bookmarkEnd w:id="31"/>
      <w:bookmarkEnd w:id="32"/>
      <w:bookmarkEnd w:id="33"/>
    </w:p>
    <w:p w:rsidR="00733FD6" w:rsidRDefault="00733FD6" w:rsidP="00733FD6">
      <w:pPr>
        <w:spacing w:after="0"/>
        <w:rPr>
          <w:rFonts w:ascii="Arial" w:hAnsi="Arial" w:cs="Arial"/>
          <w:color w:val="000000" w:themeColor="text1"/>
        </w:rPr>
      </w:pP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Najbolje ocijenjeni standard je B.3.4. </w:t>
      </w:r>
      <w:r w:rsidRPr="00775E35">
        <w:rPr>
          <w:rFonts w:ascii="Arial" w:eastAsia="Times New Roman" w:hAnsi="Arial" w:cs="Arial"/>
          <w:color w:val="000000"/>
        </w:rPr>
        <w:t xml:space="preserve">Ustanova promoviše rezultate cjelokupnog rada u zajednici (srednja procjena 8.50), a </w:t>
      </w:r>
      <w:r w:rsidR="00A3237A">
        <w:rPr>
          <w:rFonts w:ascii="Arial" w:hAnsi="Arial" w:cs="Arial"/>
        </w:rPr>
        <w:t>najslabije</w:t>
      </w:r>
      <w:r w:rsidRPr="00775E35">
        <w:rPr>
          <w:rFonts w:ascii="Arial" w:hAnsi="Arial" w:cs="Arial"/>
        </w:rPr>
        <w:t xml:space="preserve"> je ocijenjen standard</w:t>
      </w:r>
      <w:r w:rsidRPr="00775E35">
        <w:rPr>
          <w:rFonts w:ascii="Arial" w:hAnsi="Arial" w:cs="Arial"/>
          <w:b/>
        </w:rPr>
        <w:t xml:space="preserve"> </w:t>
      </w:r>
      <w:r w:rsidRPr="00775E35">
        <w:rPr>
          <w:rFonts w:ascii="Arial" w:eastAsia="Times New Roman" w:hAnsi="Arial" w:cs="Arial"/>
          <w:color w:val="000000"/>
        </w:rPr>
        <w:t>B.3.2. Predškolska ustanova je bezbjedna sredina koja podstiče usvajanje pozitivnih vrijednosti.</w:t>
      </w:r>
      <w:r w:rsidRPr="00775E35">
        <w:rPr>
          <w:rFonts w:ascii="Arial" w:hAnsi="Arial" w:cs="Arial"/>
          <w:b/>
        </w:rPr>
        <w:t xml:space="preserve"> </w:t>
      </w:r>
      <w:r w:rsidRPr="00775E35">
        <w:rPr>
          <w:rFonts w:ascii="Arial" w:hAnsi="Arial" w:cs="Arial"/>
        </w:rPr>
        <w:t>(</w:t>
      </w:r>
      <w:r w:rsidRPr="00775E35">
        <w:rPr>
          <w:rFonts w:ascii="Arial" w:eastAsia="Times New Roman" w:hAnsi="Arial" w:cs="Arial"/>
          <w:color w:val="000000"/>
        </w:rPr>
        <w:t xml:space="preserve">srednja procjena </w:t>
      </w:r>
      <w:r w:rsidRPr="00775E35">
        <w:rPr>
          <w:rFonts w:ascii="Arial" w:hAnsi="Arial" w:cs="Arial"/>
        </w:rPr>
        <w:t>7.25).</w:t>
      </w: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Razlika između najbolje i </w:t>
      </w:r>
      <w:r w:rsidR="00A3237A">
        <w:rPr>
          <w:rFonts w:ascii="Arial" w:hAnsi="Arial" w:cs="Arial"/>
        </w:rPr>
        <w:t>najslabije</w:t>
      </w:r>
      <w:r w:rsidRPr="00775E35">
        <w:rPr>
          <w:rFonts w:ascii="Arial" w:hAnsi="Arial" w:cs="Arial"/>
        </w:rPr>
        <w:t xml:space="preserve"> procijenjenog standarda je 1.25. </w:t>
      </w:r>
    </w:p>
    <w:p w:rsidR="00733FD6" w:rsidRPr="00775E35" w:rsidRDefault="00733FD6" w:rsidP="00775E35">
      <w:pPr>
        <w:spacing w:after="0" w:line="276" w:lineRule="auto"/>
        <w:jc w:val="both"/>
        <w:rPr>
          <w:rFonts w:ascii="Arial" w:hAnsi="Arial" w:cs="Arial"/>
        </w:rPr>
      </w:pPr>
      <w:r w:rsidRPr="00775E35">
        <w:rPr>
          <w:rFonts w:ascii="Arial" w:hAnsi="Arial" w:cs="Arial"/>
        </w:rPr>
        <w:t>Ukupna srednja procjena ključne oblasti Etos ustanove je 7.75.</w:t>
      </w:r>
    </w:p>
    <w:tbl>
      <w:tblPr>
        <w:tblW w:w="5000" w:type="pct"/>
        <w:tblLook w:val="04A0" w:firstRow="1" w:lastRow="0" w:firstColumn="1" w:lastColumn="0" w:noHBand="0" w:noVBand="1"/>
      </w:tblPr>
      <w:tblGrid>
        <w:gridCol w:w="2338"/>
        <w:gridCol w:w="877"/>
        <w:gridCol w:w="877"/>
        <w:gridCol w:w="877"/>
        <w:gridCol w:w="877"/>
        <w:gridCol w:w="877"/>
        <w:gridCol w:w="877"/>
        <w:gridCol w:w="877"/>
        <w:gridCol w:w="873"/>
      </w:tblGrid>
      <w:tr w:rsidR="00733FD6" w:rsidTr="00350611">
        <w:trPr>
          <w:trHeight w:val="20"/>
        </w:trPr>
        <w:tc>
          <w:tcPr>
            <w:tcW w:w="1250" w:type="pct"/>
            <w:tcBorders>
              <w:top w:val="single" w:sz="4" w:space="0" w:color="auto"/>
              <w:left w:val="single" w:sz="4" w:space="0" w:color="auto"/>
              <w:bottom w:val="nil"/>
              <w:right w:val="single" w:sz="4" w:space="0" w:color="auto"/>
            </w:tcBorders>
            <w:vAlign w:val="center"/>
            <w:hideMark/>
          </w:tcPr>
          <w:p w:rsidR="00733FD6" w:rsidRDefault="00733FD6">
            <w:pPr>
              <w:spacing w:after="0" w:line="240" w:lineRule="auto"/>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B.3. ETOS</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B.3.1. Život i rad zaposlenih, djece i roditelja u predškolskoj ustanovi zasnovan je na poštovanju pravila i međusobnom uvažavanju.</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B.3.2. Predškolska ustanova je bezbjedna sredina koja podstiče usvajanje pozitivnih vrijednosti.</w:t>
            </w:r>
          </w:p>
        </w:tc>
        <w:tc>
          <w:tcPr>
            <w:tcW w:w="938"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B.3.3. Predškolska ustanova je otvorena za saradnju sa okruženjem, porodicom i lokalnom sredinom.</w:t>
            </w:r>
          </w:p>
        </w:tc>
        <w:tc>
          <w:tcPr>
            <w:tcW w:w="936"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B.3.4. Ustanova promoviše rezultate cjelokupnog rada u zajednici.</w:t>
            </w:r>
          </w:p>
        </w:tc>
      </w:tr>
      <w:tr w:rsidR="00733FD6" w:rsidTr="00350611">
        <w:trPr>
          <w:trHeight w:val="20"/>
        </w:trPr>
        <w:tc>
          <w:tcPr>
            <w:tcW w:w="1250" w:type="pct"/>
            <w:tcBorders>
              <w:top w:val="nil"/>
              <w:left w:val="single" w:sz="4" w:space="0" w:color="auto"/>
              <w:bottom w:val="single" w:sz="4" w:space="0" w:color="auto"/>
              <w:right w:val="single" w:sz="4" w:space="0" w:color="auto"/>
            </w:tcBorders>
            <w:noWrap/>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467"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NE ZADOVOLJAVA</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ZADOVOLJAVA</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USPJEŠNO</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75</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r>
      <w:tr w:rsidR="00733FD6" w:rsidTr="00350611">
        <w:trPr>
          <w:trHeight w:val="20"/>
        </w:trPr>
        <w:tc>
          <w:tcPr>
            <w:tcW w:w="1250" w:type="pct"/>
            <w:tcBorders>
              <w:top w:val="nil"/>
              <w:left w:val="single" w:sz="4" w:space="0" w:color="auto"/>
              <w:bottom w:val="single" w:sz="4" w:space="0" w:color="auto"/>
              <w:right w:val="single" w:sz="4" w:space="0" w:color="auto"/>
            </w:tcBorders>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VEOMA USPJEŠNO</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469"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469"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w:t>
            </w:r>
          </w:p>
        </w:tc>
        <w:tc>
          <w:tcPr>
            <w:tcW w:w="467"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75</w:t>
            </w:r>
          </w:p>
        </w:tc>
      </w:tr>
      <w:tr w:rsidR="00350611" w:rsidTr="00350611">
        <w:trPr>
          <w:trHeight w:val="20"/>
        </w:trPr>
        <w:tc>
          <w:tcPr>
            <w:tcW w:w="1250" w:type="pct"/>
            <w:tcBorders>
              <w:top w:val="nil"/>
              <w:left w:val="single" w:sz="4" w:space="0" w:color="auto"/>
              <w:bottom w:val="single" w:sz="4" w:space="0" w:color="auto"/>
              <w:right w:val="single" w:sz="4" w:space="0" w:color="auto"/>
            </w:tcBorders>
            <w:hideMark/>
          </w:tcPr>
          <w:p w:rsidR="00350611" w:rsidRDefault="00350611" w:rsidP="00350611">
            <w:pPr>
              <w:spacing w:after="0" w:line="240" w:lineRule="auto"/>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Ukupno:</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469"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467"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r>
    </w:tbl>
    <w:p w:rsidR="00733FD6" w:rsidRDefault="00733FD6" w:rsidP="00733FD6">
      <w:pPr>
        <w:spacing w:after="0"/>
        <w:jc w:val="both"/>
        <w:rPr>
          <w:rFonts w:ascii="Arial" w:hAnsi="Arial" w:cs="Arial"/>
          <w:b/>
          <w:sz w:val="16"/>
          <w:szCs w:val="16"/>
        </w:rPr>
      </w:pPr>
    </w:p>
    <w:p w:rsidR="00922A0F" w:rsidRDefault="00922A0F" w:rsidP="00922A0F">
      <w:pPr>
        <w:spacing w:after="0"/>
        <w:jc w:val="center"/>
        <w:rPr>
          <w:rFonts w:ascii="Arial" w:hAnsi="Arial" w:cs="Arial"/>
          <w:color w:val="000000" w:themeColor="text1"/>
        </w:rPr>
      </w:pPr>
      <w:r>
        <w:rPr>
          <w:rFonts w:ascii="Arial" w:hAnsi="Arial" w:cs="Arial"/>
          <w:noProof/>
          <w:color w:val="000000" w:themeColor="text1"/>
        </w:rPr>
        <w:lastRenderedPageBreak/>
        <w:drawing>
          <wp:inline distT="0" distB="0" distL="0" distR="0" wp14:anchorId="48CF4865" wp14:editId="53191D30">
            <wp:extent cx="5666105" cy="3629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6105" cy="3629025"/>
                    </a:xfrm>
                    <a:prstGeom prst="rect">
                      <a:avLst/>
                    </a:prstGeom>
                    <a:noFill/>
                    <a:ln>
                      <a:noFill/>
                    </a:ln>
                  </pic:spPr>
                </pic:pic>
              </a:graphicData>
            </a:graphic>
          </wp:inline>
        </w:drawing>
      </w:r>
    </w:p>
    <w:p w:rsidR="00922A0F" w:rsidRPr="00775E35" w:rsidRDefault="00922A0F" w:rsidP="00733FD6">
      <w:pPr>
        <w:spacing w:after="0"/>
        <w:jc w:val="both"/>
        <w:rPr>
          <w:rFonts w:ascii="Arial" w:hAnsi="Arial" w:cs="Arial"/>
          <w:b/>
          <w:sz w:val="16"/>
          <w:szCs w:val="16"/>
        </w:rPr>
      </w:pPr>
    </w:p>
    <w:p w:rsidR="00733FD6" w:rsidRPr="00775E35" w:rsidRDefault="00733FD6" w:rsidP="00775E35">
      <w:pPr>
        <w:spacing w:after="0" w:line="276" w:lineRule="auto"/>
        <w:jc w:val="both"/>
        <w:rPr>
          <w:rFonts w:ascii="Arial" w:hAnsi="Arial" w:cs="Arial"/>
          <w:i/>
        </w:rPr>
      </w:pPr>
      <w:r w:rsidRPr="00775E35">
        <w:rPr>
          <w:rFonts w:ascii="Arial" w:hAnsi="Arial" w:cs="Arial"/>
          <w:i/>
        </w:rPr>
        <w:t>Prednosti:</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U svim ustanovama Pravilnik o kućnom redu je istaknut i poštuju ga zaposleni, roditelji i stranke.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Na oglasnim tablama u hodnicima istaknute su potrebne informacije o aktivnostima zaposlenih i djece.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Dnevne aktivnosti realizuju se po ustaljenom ritmu i planu radu.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Komunikacija između zaposlenih (u evaluiranim ustanovama) je u skladu sa pedagoškim zahtjevima i profesionalna.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Kroz svakodnevne aktivnosti, radi se na nediskriminaciji, odnosno, njeguje se socijalna, kulturna i jezička inkluzija.</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Prostor u predškolskim ustanovama je, uglavnom, estetski uređen, prijatan za boravak i bezbjedan.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Predškolske ustanove posve</w:t>
      </w:r>
      <w:r w:rsidR="00063ABE">
        <w:rPr>
          <w:rFonts w:ascii="Arial" w:hAnsi="Arial" w:cs="Arial"/>
        </w:rPr>
        <w:t>ćuju</w:t>
      </w:r>
      <w:r w:rsidRPr="00775E35">
        <w:rPr>
          <w:rFonts w:ascii="Arial" w:hAnsi="Arial" w:cs="Arial"/>
        </w:rPr>
        <w:t xml:space="preserve"> naročitu pažnju saradnji sa porodicom, okruženjem i lokalnom zajednicom, što se vidi u planiranju i realizaciji brojnih aktivnosti.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Komunikacija sa roditeljima je raznovrsna i u skladu sa potrebama: neposredni i individualni razgovori, telefonski razgovori, grupni sastanci, opšti roditeljski sastanci, preko Savjeta roditelja itd.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Na osnovu rezultata anketa, u evaluiranim</w:t>
      </w:r>
      <w:r w:rsidRPr="00775E35">
        <w:rPr>
          <w:rFonts w:ascii="Arial" w:hAnsi="Arial" w:cs="Arial"/>
          <w:color w:val="FF0000"/>
        </w:rPr>
        <w:t xml:space="preserve"> </w:t>
      </w:r>
      <w:r w:rsidRPr="00775E35">
        <w:rPr>
          <w:rFonts w:ascii="Arial" w:hAnsi="Arial" w:cs="Arial"/>
        </w:rPr>
        <w:t xml:space="preserve">predškolskim ustanovama, može se zakjlučiti da su vaspitači zadovoljni u pogledu zainteresovanosti roditelja/staratelja za saradnju sa predškolskom ustanovom.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Život i rad u ustanovama promoviše se kroz Ljetopis, prosljeđivanje informacija medijima, društvenim mrežama itd.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t xml:space="preserve">Predškolske ustanove organizuju javne aktivnosti, predstave i priredbe i obilježavaju važne datume. </w:t>
      </w:r>
    </w:p>
    <w:p w:rsidR="00733FD6" w:rsidRPr="00775E35" w:rsidRDefault="00733FD6" w:rsidP="00C62E6D">
      <w:pPr>
        <w:pStyle w:val="ListParagraph"/>
        <w:numPr>
          <w:ilvl w:val="0"/>
          <w:numId w:val="91"/>
        </w:numPr>
        <w:spacing w:after="0" w:line="276" w:lineRule="auto"/>
        <w:jc w:val="both"/>
        <w:rPr>
          <w:rFonts w:ascii="Arial" w:hAnsi="Arial" w:cs="Arial"/>
        </w:rPr>
      </w:pPr>
      <w:r w:rsidRPr="00775E35">
        <w:rPr>
          <w:rFonts w:ascii="Arial" w:hAnsi="Arial" w:cs="Arial"/>
        </w:rPr>
        <w:lastRenderedPageBreak/>
        <w:t xml:space="preserve">Pojedine predškolske ustanove realizuju aktivnosti multikulturalne dimenzije (npr. radionica za roditelje djece RAE populacije).  </w:t>
      </w:r>
    </w:p>
    <w:p w:rsidR="00733FD6" w:rsidRPr="00775E35" w:rsidRDefault="00733FD6" w:rsidP="00733FD6">
      <w:pPr>
        <w:spacing w:after="0"/>
        <w:jc w:val="both"/>
        <w:rPr>
          <w:rFonts w:ascii="Arial" w:hAnsi="Arial" w:cs="Arial"/>
          <w:sz w:val="16"/>
          <w:szCs w:val="16"/>
        </w:rPr>
      </w:pPr>
    </w:p>
    <w:p w:rsidR="00733FD6" w:rsidRPr="00775E35" w:rsidRDefault="00733FD6" w:rsidP="00775E35">
      <w:pPr>
        <w:spacing w:after="0" w:line="276" w:lineRule="auto"/>
        <w:jc w:val="both"/>
        <w:rPr>
          <w:rFonts w:ascii="Arial" w:hAnsi="Arial" w:cs="Arial"/>
          <w:i/>
        </w:rPr>
      </w:pPr>
      <w:r w:rsidRPr="00775E35">
        <w:rPr>
          <w:rFonts w:ascii="Arial" w:hAnsi="Arial" w:cs="Arial"/>
          <w:i/>
        </w:rPr>
        <w:t xml:space="preserve">Nedostaci: </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 xml:space="preserve">Anketa je pokazala da u jednoj predškolskoj ustanovi značajan broj (30%) anketiranih vaspitača odnose u ustanovi okarakterisao je hladnim i napetim. </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 xml:space="preserve">Nekim planovima u Godišnjem planu i programu rada ustanove za tekuću radnu godinu nedostaje operativni dio: što, ko, kad, kako, sa kojom ciljnom grupom itd. </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 xml:space="preserve">U jednoj posjećenoj predškolskoj ustanovi nije formiran Tim za prevenciju nasilja. </w:t>
      </w:r>
    </w:p>
    <w:p w:rsidR="00733FD6" w:rsidRPr="00775E35" w:rsidRDefault="00733FD6" w:rsidP="00775E35">
      <w:pPr>
        <w:spacing w:after="0" w:line="276" w:lineRule="auto"/>
        <w:jc w:val="both"/>
        <w:rPr>
          <w:rFonts w:ascii="Arial" w:hAnsi="Arial" w:cs="Arial"/>
          <w:sz w:val="8"/>
          <w:szCs w:val="8"/>
        </w:rPr>
      </w:pPr>
    </w:p>
    <w:p w:rsidR="00733FD6" w:rsidRPr="00775E35" w:rsidRDefault="00733FD6" w:rsidP="00775E35">
      <w:pPr>
        <w:spacing w:after="0" w:line="276" w:lineRule="auto"/>
        <w:jc w:val="both"/>
        <w:rPr>
          <w:rFonts w:ascii="Arial" w:hAnsi="Arial" w:cs="Arial"/>
          <w:i/>
        </w:rPr>
      </w:pPr>
      <w:r w:rsidRPr="00775E35">
        <w:rPr>
          <w:rFonts w:ascii="Arial" w:hAnsi="Arial" w:cs="Arial"/>
          <w:i/>
        </w:rPr>
        <w:t>Preporuke:</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Prilikom sprovo</w:t>
      </w:r>
      <w:r w:rsidR="00063ABE">
        <w:rPr>
          <w:rFonts w:ascii="Arial" w:hAnsi="Arial" w:cs="Arial"/>
        </w:rPr>
        <w:t>đ</w:t>
      </w:r>
      <w:r w:rsidRPr="00775E35">
        <w:rPr>
          <w:rFonts w:ascii="Arial" w:hAnsi="Arial" w:cs="Arial"/>
        </w:rPr>
        <w:t>enja samevaluacije rada u ustanovi uraditi analizu etosa i na osnovu rezultata preduzeti odgovarajuće aktivnosti u cilju unapređenja međuljudskih odnosa.</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Potrebno je unaprijediti planove kojima nedostaje operativni dio za svaku aktivnost, da se tačno zna, što, kada, kako, ko, ciljna grupa, indikator itd.</w:t>
      </w:r>
    </w:p>
    <w:p w:rsidR="00733FD6" w:rsidRPr="00775E35" w:rsidRDefault="00733FD6" w:rsidP="00C62E6D">
      <w:pPr>
        <w:pStyle w:val="ListParagraph"/>
        <w:numPr>
          <w:ilvl w:val="0"/>
          <w:numId w:val="92"/>
        </w:numPr>
        <w:spacing w:after="0" w:line="276" w:lineRule="auto"/>
        <w:jc w:val="both"/>
        <w:rPr>
          <w:rFonts w:ascii="Arial" w:hAnsi="Arial" w:cs="Arial"/>
        </w:rPr>
      </w:pPr>
      <w:r w:rsidRPr="00775E35">
        <w:rPr>
          <w:rFonts w:ascii="Arial" w:hAnsi="Arial" w:cs="Arial"/>
        </w:rPr>
        <w:t>Formirati Tim za prevenciju nasilja.</w:t>
      </w:r>
    </w:p>
    <w:p w:rsidR="00733FD6" w:rsidRDefault="00733FD6" w:rsidP="00733FD6">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5513D" w:rsidRPr="0045513D" w:rsidTr="0045513D">
        <w:trPr>
          <w:cantSplit/>
          <w:trHeight w:val="20"/>
        </w:trPr>
        <w:tc>
          <w:tcPr>
            <w:tcW w:w="1250" w:type="pct"/>
            <w:tcBorders>
              <w:top w:val="single" w:sz="4" w:space="0" w:color="auto"/>
              <w:left w:val="single" w:sz="4" w:space="0" w:color="auto"/>
              <w:bottom w:val="single" w:sz="4" w:space="0" w:color="auto"/>
              <w:right w:val="single" w:sz="4" w:space="0" w:color="auto"/>
            </w:tcBorders>
            <w:vAlign w:val="center"/>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Ključna oblast</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Standard</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Srednja procjena standarda</w:t>
            </w:r>
          </w:p>
        </w:tc>
        <w:tc>
          <w:tcPr>
            <w:tcW w:w="1250"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Srednja procjena</w:t>
            </w:r>
          </w:p>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ključne oblasti</w:t>
            </w:r>
          </w:p>
        </w:tc>
      </w:tr>
      <w:tr w:rsidR="0045513D" w:rsidRPr="0045513D" w:rsidTr="0045513D">
        <w:trPr>
          <w:trHeight w:val="20"/>
        </w:trPr>
        <w:tc>
          <w:tcPr>
            <w:tcW w:w="1250" w:type="pct"/>
            <w:vMerge w:val="restart"/>
            <w:tcBorders>
              <w:top w:val="single" w:sz="4" w:space="0" w:color="auto"/>
              <w:left w:val="single" w:sz="4" w:space="0" w:color="auto"/>
              <w:right w:val="single" w:sz="4" w:space="0" w:color="auto"/>
            </w:tcBorders>
            <w:vAlign w:val="center"/>
          </w:tcPr>
          <w:p w:rsidR="0045513D" w:rsidRPr="0045513D" w:rsidRDefault="0045513D" w:rsidP="0045513D">
            <w:pPr>
              <w:spacing w:after="0" w:line="240" w:lineRule="auto"/>
              <w:jc w:val="center"/>
              <w:rPr>
                <w:rFonts w:ascii="Arial Narrow" w:eastAsia="Times New Roman" w:hAnsi="Arial Narrow" w:cs="Calibri"/>
                <w:color w:val="000000"/>
                <w:sz w:val="20"/>
                <w:szCs w:val="20"/>
              </w:rPr>
            </w:pPr>
            <w:r w:rsidRPr="0045513D">
              <w:rPr>
                <w:rFonts w:ascii="Arial Narrow" w:eastAsia="Times New Roman" w:hAnsi="Arial Narrow" w:cs="Calibri"/>
                <w:color w:val="000000"/>
                <w:sz w:val="20"/>
                <w:szCs w:val="20"/>
              </w:rPr>
              <w:t>B.3. ETOS</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B.3.1.</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7.75</w:t>
            </w:r>
          </w:p>
        </w:tc>
        <w:tc>
          <w:tcPr>
            <w:tcW w:w="1250" w:type="pct"/>
            <w:vMerge w:val="restar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rPr>
            </w:pPr>
            <w:r w:rsidRPr="0045513D">
              <w:rPr>
                <w:rFonts w:ascii="Arial" w:eastAsia="Times New Roman" w:hAnsi="Arial" w:cs="Arial"/>
                <w:color w:val="000000"/>
              </w:rPr>
              <w:t>7.75</w:t>
            </w:r>
          </w:p>
        </w:tc>
      </w:tr>
      <w:tr w:rsidR="0045513D" w:rsidTr="0045513D">
        <w:trPr>
          <w:trHeight w:val="20"/>
        </w:trPr>
        <w:tc>
          <w:tcPr>
            <w:tcW w:w="1250" w:type="pct"/>
            <w:vMerge/>
            <w:tcBorders>
              <w:left w:val="single" w:sz="4" w:space="0" w:color="auto"/>
              <w:right w:val="single" w:sz="4" w:space="0" w:color="auto"/>
            </w:tcBorders>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B.3.2.</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7.25</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rPr>
                <w:rFonts w:ascii="Arial" w:eastAsia="Times New Roman" w:hAnsi="Arial" w:cs="Arial"/>
                <w:color w:val="000000"/>
              </w:rPr>
            </w:pPr>
          </w:p>
        </w:tc>
      </w:tr>
      <w:tr w:rsidR="0045513D" w:rsidTr="0045513D">
        <w:trPr>
          <w:trHeight w:val="20"/>
        </w:trPr>
        <w:tc>
          <w:tcPr>
            <w:tcW w:w="1250" w:type="pct"/>
            <w:vMerge/>
            <w:tcBorders>
              <w:left w:val="single" w:sz="4" w:space="0" w:color="auto"/>
              <w:right w:val="single" w:sz="4" w:space="0" w:color="auto"/>
            </w:tcBorders>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B.3.3.</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7.75</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rPr>
                <w:rFonts w:ascii="Arial" w:eastAsia="Times New Roman" w:hAnsi="Arial" w:cs="Arial"/>
                <w:color w:val="000000"/>
              </w:rPr>
            </w:pPr>
          </w:p>
        </w:tc>
      </w:tr>
      <w:tr w:rsidR="0045513D" w:rsidTr="0045513D">
        <w:trPr>
          <w:trHeight w:val="20"/>
        </w:trPr>
        <w:tc>
          <w:tcPr>
            <w:tcW w:w="1250" w:type="pct"/>
            <w:vMerge/>
            <w:tcBorders>
              <w:left w:val="single" w:sz="4" w:space="0" w:color="auto"/>
              <w:bottom w:val="single" w:sz="4" w:space="0" w:color="auto"/>
              <w:right w:val="single" w:sz="4" w:space="0" w:color="auto"/>
            </w:tcBorders>
          </w:tcPr>
          <w:p w:rsidR="0045513D" w:rsidRDefault="0045513D" w:rsidP="0045513D">
            <w:pPr>
              <w:spacing w:after="0" w:line="240" w:lineRule="auto"/>
              <w:jc w:val="center"/>
              <w:rPr>
                <w:rFonts w:ascii="Arial" w:eastAsia="Times New Roman" w:hAnsi="Arial" w:cs="Arial"/>
                <w:color w:val="000000"/>
              </w:rPr>
            </w:pP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B.3.4.</w:t>
            </w:r>
          </w:p>
        </w:tc>
        <w:tc>
          <w:tcPr>
            <w:tcW w:w="1250" w:type="pct"/>
            <w:tcBorders>
              <w:top w:val="single" w:sz="4" w:space="0" w:color="auto"/>
              <w:left w:val="single" w:sz="4" w:space="0" w:color="auto"/>
              <w:bottom w:val="single" w:sz="4" w:space="0" w:color="auto"/>
              <w:right w:val="single" w:sz="4" w:space="0" w:color="auto"/>
            </w:tcBorders>
            <w:noWrap/>
            <w:vAlign w:val="center"/>
            <w:hideMark/>
          </w:tcPr>
          <w:p w:rsidR="0045513D" w:rsidRDefault="0045513D" w:rsidP="0045513D">
            <w:pPr>
              <w:spacing w:after="0" w:line="240" w:lineRule="auto"/>
              <w:jc w:val="center"/>
              <w:rPr>
                <w:rFonts w:ascii="Arial" w:eastAsia="Times New Roman" w:hAnsi="Arial" w:cs="Arial"/>
                <w:color w:val="000000"/>
              </w:rPr>
            </w:pPr>
            <w:r>
              <w:rPr>
                <w:rFonts w:ascii="Arial" w:eastAsia="Times New Roman" w:hAnsi="Arial" w:cs="Arial"/>
                <w:color w:val="000000"/>
              </w:rPr>
              <w:t>8.50</w:t>
            </w:r>
          </w:p>
        </w:tc>
        <w:tc>
          <w:tcPr>
            <w:tcW w:w="1250" w:type="pct"/>
            <w:vMerge/>
            <w:tcBorders>
              <w:top w:val="single" w:sz="4" w:space="0" w:color="auto"/>
              <w:left w:val="single" w:sz="4" w:space="0" w:color="auto"/>
              <w:bottom w:val="single" w:sz="4" w:space="0" w:color="auto"/>
              <w:right w:val="single" w:sz="4" w:space="0" w:color="auto"/>
            </w:tcBorders>
            <w:vAlign w:val="center"/>
            <w:hideMark/>
          </w:tcPr>
          <w:p w:rsidR="0045513D" w:rsidRDefault="0045513D" w:rsidP="0045513D">
            <w:pPr>
              <w:spacing w:after="0"/>
              <w:rPr>
                <w:rFonts w:ascii="Arial" w:eastAsia="Times New Roman" w:hAnsi="Arial" w:cs="Arial"/>
                <w:color w:val="000000"/>
              </w:rPr>
            </w:pPr>
          </w:p>
        </w:tc>
      </w:tr>
    </w:tbl>
    <w:p w:rsidR="00733FD6" w:rsidRDefault="00922A0F" w:rsidP="00922A0F">
      <w:pPr>
        <w:rPr>
          <w:rFonts w:ascii="Arial" w:hAnsi="Arial" w:cs="Arial"/>
          <w:color w:val="000000" w:themeColor="text1"/>
        </w:rPr>
      </w:pPr>
      <w:r>
        <w:rPr>
          <w:rFonts w:ascii="Arial" w:hAnsi="Arial" w:cs="Arial"/>
          <w:color w:val="000000" w:themeColor="text1"/>
          <w:sz w:val="8"/>
          <w:szCs w:val="8"/>
        </w:rPr>
        <w:t xml:space="preserve"> </w:t>
      </w:r>
    </w:p>
    <w:p w:rsidR="00733FD6" w:rsidRDefault="00733FD6" w:rsidP="00733FD6">
      <w:pPr>
        <w:pStyle w:val="N2"/>
      </w:pPr>
      <w:bookmarkStart w:id="34" w:name="_Toc126824981"/>
      <w:bookmarkStart w:id="35" w:name="_Toc125918117"/>
      <w:bookmarkStart w:id="36" w:name="_Toc125494145"/>
      <w:bookmarkStart w:id="37" w:name="_Toc125229000"/>
      <w:bookmarkStart w:id="38" w:name="_Toc127429530"/>
      <w:r>
        <w:t>5.4. RAZVOJ I NAPREDOVANJE DJECE</w:t>
      </w:r>
      <w:bookmarkEnd w:id="34"/>
      <w:bookmarkEnd w:id="35"/>
      <w:bookmarkEnd w:id="36"/>
      <w:bookmarkEnd w:id="37"/>
      <w:bookmarkEnd w:id="38"/>
    </w:p>
    <w:p w:rsidR="00733FD6" w:rsidRDefault="00733FD6" w:rsidP="00733FD6">
      <w:pPr>
        <w:spacing w:after="0"/>
        <w:rPr>
          <w:rFonts w:ascii="Arial" w:hAnsi="Arial" w:cs="Arial"/>
          <w:color w:val="000000" w:themeColor="text1"/>
        </w:rPr>
      </w:pPr>
    </w:p>
    <w:p w:rsidR="00733FD6" w:rsidRPr="00775E35" w:rsidRDefault="00733FD6" w:rsidP="00775E35">
      <w:pPr>
        <w:spacing w:after="0" w:line="276" w:lineRule="auto"/>
        <w:jc w:val="both"/>
        <w:rPr>
          <w:rFonts w:ascii="Arial" w:hAnsi="Arial" w:cs="Arial"/>
        </w:rPr>
      </w:pPr>
      <w:r w:rsidRPr="00775E35">
        <w:rPr>
          <w:rFonts w:ascii="Arial" w:hAnsi="Arial" w:cs="Arial"/>
        </w:rPr>
        <w:t>Ukupna prosječna ocjena za ključnu oblast je 6.88</w:t>
      </w:r>
      <w:r w:rsidR="00063ABE">
        <w:rPr>
          <w:rFonts w:ascii="Arial" w:hAnsi="Arial" w:cs="Arial"/>
        </w:rPr>
        <w:t>.</w:t>
      </w:r>
    </w:p>
    <w:p w:rsidR="00733FD6" w:rsidRDefault="00733FD6" w:rsidP="00775E35">
      <w:pPr>
        <w:spacing w:after="0" w:line="276" w:lineRule="auto"/>
        <w:jc w:val="both"/>
        <w:rPr>
          <w:rFonts w:ascii="Arial" w:hAnsi="Arial" w:cs="Arial"/>
        </w:rPr>
      </w:pPr>
      <w:r w:rsidRPr="00775E35">
        <w:rPr>
          <w:rFonts w:ascii="Arial" w:hAnsi="Arial" w:cs="Arial"/>
        </w:rPr>
        <w:t xml:space="preserve">Najbolje je ocijenjen standard B.4.2. </w:t>
      </w:r>
      <w:r w:rsidRPr="00775E35">
        <w:rPr>
          <w:rFonts w:ascii="Arial" w:hAnsi="Arial" w:cs="Arial"/>
          <w:i/>
        </w:rPr>
        <w:t>Ustanova u kontinuitetu prati i podstiče razvoj i napredovanje djece sa posebnim obrazovnim potrebama</w:t>
      </w:r>
      <w:r w:rsidRPr="00775E35">
        <w:rPr>
          <w:rFonts w:ascii="Arial" w:hAnsi="Arial" w:cs="Arial"/>
        </w:rPr>
        <w:t xml:space="preserve"> sa ocjenom 7.50, dok je </w:t>
      </w:r>
      <w:r w:rsidR="00A3237A">
        <w:rPr>
          <w:rFonts w:ascii="Arial" w:hAnsi="Arial" w:cs="Arial"/>
        </w:rPr>
        <w:t>najslabije</w:t>
      </w:r>
      <w:r w:rsidRPr="00775E35">
        <w:rPr>
          <w:rFonts w:ascii="Arial" w:hAnsi="Arial" w:cs="Arial"/>
        </w:rPr>
        <w:t xml:space="preserve"> ocijenjen standard B.4.1. </w:t>
      </w:r>
      <w:r w:rsidRPr="00775E35">
        <w:rPr>
          <w:rFonts w:ascii="Arial" w:hAnsi="Arial" w:cs="Arial"/>
          <w:i/>
        </w:rPr>
        <w:t>Praćenje razvoja i napredovanja djece vrši se u kontinuitetu, uz upotrebu odgovarajućih standardizovanih tehnika i instrumenata i ostalih evidencija</w:t>
      </w:r>
      <w:r w:rsidRPr="00775E35">
        <w:rPr>
          <w:rFonts w:ascii="Arial" w:hAnsi="Arial" w:cs="Arial"/>
        </w:rPr>
        <w:t xml:space="preserve"> sa ocjenom 6.25. Razlika između najbolje ocijenjenog i </w:t>
      </w:r>
      <w:r w:rsidR="00A3237A">
        <w:rPr>
          <w:rFonts w:ascii="Arial" w:hAnsi="Arial" w:cs="Arial"/>
        </w:rPr>
        <w:t>najslabije</w:t>
      </w:r>
      <w:r w:rsidRPr="00775E35">
        <w:rPr>
          <w:rFonts w:ascii="Arial" w:hAnsi="Arial" w:cs="Arial"/>
        </w:rPr>
        <w:t xml:space="preserve"> ocijenjenog standarda je 1.25.</w:t>
      </w:r>
    </w:p>
    <w:p w:rsidR="00922A0F" w:rsidRDefault="00922A0F" w:rsidP="00922A0F">
      <w:pPr>
        <w:spacing w:after="0"/>
        <w:jc w:val="both"/>
        <w:rPr>
          <w:rFonts w:ascii="Arial" w:hAnsi="Arial" w:cs="Arial"/>
          <w:sz w:val="24"/>
          <w:szCs w:val="24"/>
        </w:rPr>
      </w:pPr>
    </w:p>
    <w:tbl>
      <w:tblPr>
        <w:tblW w:w="5000" w:type="pct"/>
        <w:tblLook w:val="04A0" w:firstRow="1" w:lastRow="0" w:firstColumn="1" w:lastColumn="0" w:noHBand="0" w:noVBand="1"/>
      </w:tblPr>
      <w:tblGrid>
        <w:gridCol w:w="1974"/>
        <w:gridCol w:w="1844"/>
        <w:gridCol w:w="1844"/>
        <w:gridCol w:w="1844"/>
        <w:gridCol w:w="1844"/>
      </w:tblGrid>
      <w:tr w:rsidR="00922A0F" w:rsidTr="006A5F8B">
        <w:trPr>
          <w:trHeight w:val="20"/>
        </w:trPr>
        <w:tc>
          <w:tcPr>
            <w:tcW w:w="1056" w:type="pct"/>
            <w:tcBorders>
              <w:top w:val="single" w:sz="4" w:space="0" w:color="auto"/>
              <w:left w:val="single" w:sz="4" w:space="0" w:color="auto"/>
              <w:bottom w:val="nil"/>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B.4. RAZVOJ I NAPREDOVANJE DJECE</w:t>
            </w:r>
          </w:p>
        </w:tc>
        <w:tc>
          <w:tcPr>
            <w:tcW w:w="1972" w:type="pct"/>
            <w:gridSpan w:val="2"/>
            <w:tcBorders>
              <w:top w:val="single" w:sz="4" w:space="0" w:color="auto"/>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B.4.1. </w:t>
            </w:r>
            <w:bookmarkStart w:id="39" w:name="_Hlk126915937"/>
            <w:r>
              <w:rPr>
                <w:rFonts w:ascii="Arial Narrow" w:eastAsia="Times New Roman" w:hAnsi="Arial Narrow" w:cs="Calibri"/>
                <w:color w:val="000000"/>
                <w:sz w:val="20"/>
                <w:szCs w:val="20"/>
              </w:rPr>
              <w:t xml:space="preserve">Praćenje razvoja i napredovanja djece vrši se u kontinuitetu, uz upotrebu odgovarajućih standardizovanih tehnika i instrumenata i ostalih evidencija. </w:t>
            </w:r>
            <w:bookmarkEnd w:id="39"/>
          </w:p>
        </w:tc>
        <w:tc>
          <w:tcPr>
            <w:tcW w:w="1972" w:type="pct"/>
            <w:gridSpan w:val="2"/>
            <w:tcBorders>
              <w:top w:val="single" w:sz="4" w:space="0" w:color="auto"/>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B.4.2. Ustanova u kontinuitetu prati i podstiče razvoj i napredovanja djece sa posebnim obrazovnim potrebama. </w:t>
            </w:r>
          </w:p>
        </w:tc>
      </w:tr>
      <w:tr w:rsidR="00922A0F" w:rsidTr="006A5F8B">
        <w:trPr>
          <w:trHeight w:val="20"/>
        </w:trPr>
        <w:tc>
          <w:tcPr>
            <w:tcW w:w="1056" w:type="pct"/>
            <w:tcBorders>
              <w:top w:val="nil"/>
              <w:left w:val="single" w:sz="4" w:space="0" w:color="auto"/>
              <w:bottom w:val="single" w:sz="4" w:space="0" w:color="auto"/>
              <w:right w:val="single" w:sz="4" w:space="0" w:color="auto"/>
            </w:tcBorders>
            <w:shd w:val="clear" w:color="auto" w:fill="FFFFFF"/>
            <w:noWrap/>
            <w:vAlign w:val="center"/>
            <w:hideMark/>
          </w:tcPr>
          <w:p w:rsidR="00922A0F" w:rsidRDefault="00922A0F" w:rsidP="006A5F8B">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r>
      <w:tr w:rsidR="00922A0F" w:rsidTr="006A5F8B">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922A0F" w:rsidRDefault="00922A0F" w:rsidP="006A5F8B">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NE ZADOVOLJAVA</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922A0F" w:rsidTr="006A5F8B">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922A0F" w:rsidRDefault="00922A0F" w:rsidP="006A5F8B">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ZADOVOLJAVA</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r>
      <w:tr w:rsidR="00922A0F" w:rsidTr="006A5F8B">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922A0F" w:rsidRDefault="00922A0F" w:rsidP="006A5F8B">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USPJEŠNO</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r>
      <w:tr w:rsidR="00922A0F" w:rsidTr="006A5F8B">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922A0F" w:rsidRDefault="00922A0F" w:rsidP="006A5F8B">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VEOMA USPJEŠNO</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noWrap/>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986" w:type="pct"/>
            <w:tcBorders>
              <w:top w:val="nil"/>
              <w:left w:val="nil"/>
              <w:bottom w:val="single" w:sz="4" w:space="0" w:color="auto"/>
              <w:right w:val="single" w:sz="4" w:space="0" w:color="auto"/>
            </w:tcBorders>
            <w:vAlign w:val="center"/>
            <w:hideMark/>
          </w:tcPr>
          <w:p w:rsidR="00922A0F" w:rsidRDefault="00922A0F" w:rsidP="006A5F8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r>
      <w:tr w:rsidR="00922A0F" w:rsidRPr="00775E35" w:rsidTr="006A5F8B">
        <w:trPr>
          <w:trHeight w:val="20"/>
        </w:trPr>
        <w:tc>
          <w:tcPr>
            <w:tcW w:w="1056" w:type="pct"/>
            <w:tcBorders>
              <w:top w:val="nil"/>
              <w:left w:val="single" w:sz="4" w:space="0" w:color="auto"/>
              <w:bottom w:val="single" w:sz="4" w:space="0" w:color="auto"/>
              <w:right w:val="single" w:sz="4" w:space="0" w:color="auto"/>
            </w:tcBorders>
            <w:shd w:val="clear" w:color="auto" w:fill="FFFFFF"/>
            <w:hideMark/>
          </w:tcPr>
          <w:p w:rsidR="00922A0F" w:rsidRPr="00775E35" w:rsidRDefault="00922A0F" w:rsidP="006A5F8B">
            <w:pPr>
              <w:pStyle w:val="ListParagraph"/>
              <w:spacing w:after="0" w:line="240" w:lineRule="auto"/>
              <w:jc w:val="center"/>
              <w:rPr>
                <w:rFonts w:ascii="Arial" w:eastAsia="Times New Roman" w:hAnsi="Arial" w:cs="Arial"/>
                <w:color w:val="000000"/>
              </w:rPr>
            </w:pPr>
            <w:r w:rsidRPr="00775E35">
              <w:rPr>
                <w:rFonts w:ascii="Arial" w:eastAsia="Times New Roman" w:hAnsi="Arial" w:cs="Arial"/>
                <w:color w:val="000000"/>
              </w:rPr>
              <w:t>Ukupno:</w:t>
            </w:r>
          </w:p>
        </w:tc>
        <w:tc>
          <w:tcPr>
            <w:tcW w:w="986" w:type="pct"/>
            <w:tcBorders>
              <w:top w:val="nil"/>
              <w:left w:val="nil"/>
              <w:bottom w:val="single" w:sz="4" w:space="0" w:color="auto"/>
              <w:right w:val="single" w:sz="4" w:space="0" w:color="auto"/>
            </w:tcBorders>
            <w:vAlign w:val="center"/>
            <w:hideMark/>
          </w:tcPr>
          <w:p w:rsidR="00922A0F" w:rsidRPr="00775E35" w:rsidRDefault="00922A0F" w:rsidP="006A5F8B">
            <w:pPr>
              <w:pStyle w:val="ListParagraph"/>
              <w:spacing w:after="0" w:line="240" w:lineRule="auto"/>
              <w:ind w:left="0"/>
              <w:jc w:val="center"/>
              <w:rPr>
                <w:rFonts w:ascii="Arial" w:eastAsia="Times New Roman" w:hAnsi="Arial" w:cs="Arial"/>
                <w:color w:val="000000"/>
              </w:rPr>
            </w:pPr>
            <w:r w:rsidRPr="00775E35">
              <w:rPr>
                <w:rFonts w:ascii="Arial" w:eastAsia="Times New Roman" w:hAnsi="Arial" w:cs="Arial"/>
                <w:color w:val="000000"/>
              </w:rPr>
              <w:t>4</w:t>
            </w:r>
          </w:p>
        </w:tc>
        <w:tc>
          <w:tcPr>
            <w:tcW w:w="986" w:type="pct"/>
            <w:tcBorders>
              <w:top w:val="nil"/>
              <w:left w:val="nil"/>
              <w:bottom w:val="single" w:sz="4" w:space="0" w:color="auto"/>
              <w:right w:val="single" w:sz="4" w:space="0" w:color="auto"/>
            </w:tcBorders>
            <w:vAlign w:val="center"/>
            <w:hideMark/>
          </w:tcPr>
          <w:p w:rsidR="00922A0F" w:rsidRPr="00922A0F" w:rsidRDefault="00922A0F" w:rsidP="006A5F8B">
            <w:pPr>
              <w:spacing w:after="0" w:line="240" w:lineRule="auto"/>
              <w:jc w:val="center"/>
              <w:rPr>
                <w:rFonts w:ascii="Arial" w:eastAsia="Times New Roman" w:hAnsi="Arial" w:cs="Arial"/>
                <w:color w:val="000000"/>
              </w:rPr>
            </w:pPr>
            <w:r w:rsidRPr="00922A0F">
              <w:rPr>
                <w:rFonts w:ascii="Arial" w:eastAsia="Times New Roman" w:hAnsi="Arial" w:cs="Arial"/>
                <w:color w:val="000000"/>
              </w:rPr>
              <w:t>100</w:t>
            </w:r>
          </w:p>
        </w:tc>
        <w:tc>
          <w:tcPr>
            <w:tcW w:w="986" w:type="pct"/>
            <w:tcBorders>
              <w:top w:val="nil"/>
              <w:left w:val="nil"/>
              <w:bottom w:val="single" w:sz="4" w:space="0" w:color="auto"/>
              <w:right w:val="single" w:sz="4" w:space="0" w:color="auto"/>
            </w:tcBorders>
            <w:vAlign w:val="center"/>
            <w:hideMark/>
          </w:tcPr>
          <w:p w:rsidR="00922A0F" w:rsidRPr="00775E35" w:rsidRDefault="00922A0F" w:rsidP="006A5F8B">
            <w:pPr>
              <w:pStyle w:val="ListParagraph"/>
              <w:spacing w:after="0" w:line="240" w:lineRule="auto"/>
              <w:ind w:left="0"/>
              <w:jc w:val="center"/>
              <w:rPr>
                <w:rFonts w:ascii="Arial" w:eastAsia="Times New Roman" w:hAnsi="Arial" w:cs="Arial"/>
                <w:color w:val="000000"/>
              </w:rPr>
            </w:pPr>
            <w:r w:rsidRPr="00775E35">
              <w:rPr>
                <w:rFonts w:ascii="Arial" w:eastAsia="Times New Roman" w:hAnsi="Arial" w:cs="Arial"/>
                <w:color w:val="000000"/>
              </w:rPr>
              <w:t>4</w:t>
            </w:r>
          </w:p>
        </w:tc>
        <w:tc>
          <w:tcPr>
            <w:tcW w:w="986" w:type="pct"/>
            <w:tcBorders>
              <w:top w:val="nil"/>
              <w:left w:val="nil"/>
              <w:bottom w:val="single" w:sz="4" w:space="0" w:color="auto"/>
              <w:right w:val="single" w:sz="4" w:space="0" w:color="auto"/>
            </w:tcBorders>
            <w:vAlign w:val="center"/>
            <w:hideMark/>
          </w:tcPr>
          <w:p w:rsidR="00922A0F" w:rsidRPr="00775E35" w:rsidRDefault="00922A0F" w:rsidP="006A5F8B">
            <w:pPr>
              <w:pStyle w:val="ListParagraph"/>
              <w:spacing w:after="0" w:line="240" w:lineRule="auto"/>
              <w:ind w:left="0"/>
              <w:jc w:val="center"/>
              <w:rPr>
                <w:rFonts w:ascii="Arial" w:eastAsia="Times New Roman" w:hAnsi="Arial" w:cs="Arial"/>
                <w:color w:val="000000"/>
              </w:rPr>
            </w:pPr>
            <w:r w:rsidRPr="00775E35">
              <w:rPr>
                <w:rFonts w:ascii="Arial" w:eastAsia="Times New Roman" w:hAnsi="Arial" w:cs="Arial"/>
                <w:color w:val="000000"/>
              </w:rPr>
              <w:t>100</w:t>
            </w:r>
          </w:p>
        </w:tc>
      </w:tr>
    </w:tbl>
    <w:p w:rsidR="00922A0F" w:rsidRDefault="00922A0F" w:rsidP="00922A0F">
      <w:pPr>
        <w:spacing w:after="0" w:line="276" w:lineRule="auto"/>
        <w:jc w:val="both"/>
        <w:rPr>
          <w:rFonts w:ascii="Arial" w:hAnsi="Arial" w:cs="Arial"/>
        </w:rPr>
      </w:pPr>
    </w:p>
    <w:p w:rsidR="00922A0F" w:rsidRPr="00775E35" w:rsidRDefault="00922A0F" w:rsidP="00922A0F">
      <w:pPr>
        <w:spacing w:after="0" w:line="276" w:lineRule="auto"/>
        <w:jc w:val="both"/>
        <w:rPr>
          <w:rFonts w:ascii="Arial" w:hAnsi="Arial" w:cs="Arial"/>
        </w:rPr>
      </w:pPr>
      <w:r w:rsidRPr="00775E35">
        <w:rPr>
          <w:rFonts w:ascii="Arial" w:hAnsi="Arial" w:cs="Arial"/>
        </w:rPr>
        <w:t>Razlika prosječne ocjene između javnih i privatnih ustasnova je 2.25.</w:t>
      </w:r>
    </w:p>
    <w:p w:rsidR="00733FD6" w:rsidRDefault="00733FD6" w:rsidP="00922A0F">
      <w:pPr>
        <w:spacing w:after="0" w:line="276" w:lineRule="auto"/>
        <w:jc w:val="both"/>
        <w:rPr>
          <w:rFonts w:ascii="Arial" w:hAnsi="Arial" w:cs="Arial"/>
        </w:rPr>
      </w:pPr>
      <w:r w:rsidRPr="00775E35">
        <w:rPr>
          <w:rFonts w:ascii="Arial" w:hAnsi="Arial" w:cs="Arial"/>
        </w:rPr>
        <w:t>Uočena je razlika u prosječnoj ocjeni za ključnu oblast između javnih i privatnih ustanova. Prosječna ocjena javnih ustanova je 8.00, dok je prosj</w:t>
      </w:r>
      <w:r w:rsidR="00063ABE">
        <w:rPr>
          <w:rFonts w:ascii="Arial" w:hAnsi="Arial" w:cs="Arial"/>
        </w:rPr>
        <w:t xml:space="preserve">ečna ocjena privatnih ustanova </w:t>
      </w:r>
      <w:r w:rsidRPr="00775E35">
        <w:rPr>
          <w:rFonts w:ascii="Arial" w:hAnsi="Arial" w:cs="Arial"/>
        </w:rPr>
        <w:t xml:space="preserve">5.75. </w:t>
      </w:r>
    </w:p>
    <w:p w:rsidR="00922A0F" w:rsidRDefault="00922A0F" w:rsidP="00922A0F">
      <w:pPr>
        <w:spacing w:after="0"/>
        <w:jc w:val="center"/>
        <w:rPr>
          <w:rFonts w:ascii="Arial" w:hAnsi="Arial" w:cs="Arial"/>
          <w:color w:val="000000" w:themeColor="text1"/>
        </w:rPr>
      </w:pPr>
      <w:r>
        <w:rPr>
          <w:rFonts w:ascii="Arial" w:hAnsi="Arial" w:cs="Arial"/>
          <w:noProof/>
          <w:color w:val="000000" w:themeColor="text1"/>
        </w:rPr>
        <w:lastRenderedPageBreak/>
        <w:drawing>
          <wp:inline distT="0" distB="0" distL="0" distR="0" wp14:anchorId="1A7D04DB" wp14:editId="492FF729">
            <wp:extent cx="5666105" cy="3592830"/>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6105" cy="3592830"/>
                    </a:xfrm>
                    <a:prstGeom prst="rect">
                      <a:avLst/>
                    </a:prstGeom>
                    <a:noFill/>
                    <a:ln>
                      <a:noFill/>
                    </a:ln>
                  </pic:spPr>
                </pic:pic>
              </a:graphicData>
            </a:graphic>
          </wp:inline>
        </w:drawing>
      </w:r>
    </w:p>
    <w:p w:rsidR="00922A0F" w:rsidRPr="00775E35" w:rsidRDefault="00922A0F" w:rsidP="00922A0F">
      <w:pPr>
        <w:spacing w:after="0" w:line="276" w:lineRule="auto"/>
        <w:jc w:val="both"/>
        <w:rPr>
          <w:rFonts w:ascii="Arial" w:hAnsi="Arial" w:cs="Arial"/>
          <w:b/>
        </w:rPr>
      </w:pPr>
    </w:p>
    <w:p w:rsidR="00733FD6" w:rsidRPr="00775E35" w:rsidRDefault="00733FD6" w:rsidP="00775E35">
      <w:pPr>
        <w:spacing w:after="0" w:line="276" w:lineRule="auto"/>
        <w:jc w:val="both"/>
        <w:rPr>
          <w:rFonts w:ascii="Arial" w:hAnsi="Arial" w:cs="Arial"/>
          <w:i/>
        </w:rPr>
      </w:pPr>
      <w:r w:rsidRPr="00775E35">
        <w:rPr>
          <w:rFonts w:ascii="Arial" w:hAnsi="Arial" w:cs="Arial"/>
          <w:i/>
        </w:rPr>
        <w:t>Prednosti:</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Trijažne medicinske sestre vode evidenciju o zapažanjima o higijeni, ishrani, mjerenju težine, visine i ukupnom razvoju djece u svojim sveskama evidencije (redovnije to vode trijažne sestre u javnim ustanovama).</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Vaspitačice su tokom perioda adaptacije djece na vrtić evidentirale inicijalna zapažanja o reakciji</w:t>
      </w:r>
      <w:r w:rsidRPr="00775E35">
        <w:rPr>
          <w:rFonts w:ascii="Arial" w:hAnsi="Arial" w:cs="Arial"/>
          <w:color w:val="FF0000"/>
        </w:rPr>
        <w:t xml:space="preserve"> </w:t>
      </w:r>
      <w:r w:rsidRPr="00775E35">
        <w:rPr>
          <w:rFonts w:ascii="Arial" w:hAnsi="Arial" w:cs="Arial"/>
        </w:rPr>
        <w:t>djece na novu sredinu, nivou samostalnosti, ovladavanju kulturno-higijenskim navikama, razvoju govora i komunikacije, ovladavanju kretnim navikama itd. (Uspješnije to rade vaspitačice u javnim ustanovama)</w:t>
      </w:r>
      <w:r w:rsidR="00063ABE">
        <w:rPr>
          <w:rFonts w:ascii="Arial" w:hAnsi="Arial" w:cs="Arial"/>
        </w:rPr>
        <w:t>.</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Pokazala se kao dobra praksa da vaspitači vode grupu u kontinuitetu od mlađe grupe do polaska u školu.</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Prilikom sastavljanja jelovnika u jednoj javnoj i jednoj privatnoj ustanovi je konsultovan nutricionista.</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Portfolija djece sadrže uglavnom osnovne lične i biografske podatke djece i porodica, podatke vakcinaciji itd.</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 xml:space="preserve">U holovima ispred radnih soba </w:t>
      </w:r>
      <w:r w:rsidR="00063ABE">
        <w:rPr>
          <w:rFonts w:ascii="Arial" w:hAnsi="Arial" w:cs="Arial"/>
        </w:rPr>
        <w:t>javnih ustanova i jedne privatn</w:t>
      </w:r>
      <w:r w:rsidRPr="00775E35">
        <w:rPr>
          <w:rFonts w:ascii="Arial" w:hAnsi="Arial" w:cs="Arial"/>
        </w:rPr>
        <w:t>e ustanove su izložene razvojne mape.</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U holovima javnih ustanova i jedne privatne ustanove su izložene diplome, priznanja, zahvalnice, foto-priče, itd. kojima se potvrđuje učešće djece na raznim manifestacijama revijalnog i takmičarskog karaktera.</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Javne ustanove i jedna privatna ustanove redovno vode ljetopise u kojima je dokumentovano učešće djece na karnevalima, maskenbalima, izletima, eko-akcijama itd.</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Većina ustanova ima u Godišnjem planu rada integrisan plan podrške djeci sa posebnim obrazovnim potrebama kao i Tim za podršku toj djeci.</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lastRenderedPageBreak/>
        <w:t>Stručne službe su ojačane st</w:t>
      </w:r>
      <w:r w:rsidR="00063ABE">
        <w:rPr>
          <w:rFonts w:ascii="Arial" w:hAnsi="Arial" w:cs="Arial"/>
        </w:rPr>
        <w:t>ručnim saradnicima-logopedima (</w:t>
      </w:r>
      <w:r w:rsidRPr="00775E35">
        <w:rPr>
          <w:rFonts w:ascii="Arial" w:hAnsi="Arial" w:cs="Arial"/>
        </w:rPr>
        <w:t>uglavnom u javnim ustanovama).</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Jedna privatna ustanova u cilju pružanja stručne podrške djeci uspješno sarađuje sa mjesnim resursnim centrom.</w:t>
      </w:r>
    </w:p>
    <w:p w:rsidR="00733FD6" w:rsidRPr="00775E35" w:rsidRDefault="00733FD6" w:rsidP="00C62E6D">
      <w:pPr>
        <w:pStyle w:val="ListParagraph"/>
        <w:numPr>
          <w:ilvl w:val="0"/>
          <w:numId w:val="93"/>
        </w:numPr>
        <w:spacing w:after="0" w:line="276" w:lineRule="auto"/>
        <w:jc w:val="both"/>
        <w:rPr>
          <w:rFonts w:ascii="Arial" w:hAnsi="Arial" w:cs="Arial"/>
        </w:rPr>
      </w:pPr>
      <w:r w:rsidRPr="00775E35">
        <w:rPr>
          <w:rFonts w:ascii="Arial" w:hAnsi="Arial" w:cs="Arial"/>
        </w:rPr>
        <w:t>Jedna privatna ustanova je priložila plan za darovitu djecu. Djecu sa uočenim sklonostima za muziku, glumu, itd. je usmjerila ka muzičkoj školi i lokalnom Centru za kulturu.</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Većina vaspitača adekvatno priprema radne materijale koje koriste u radu sa djecom.</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Javne ustanove su izradile tranzicioni plan saradnje sa osnovnim školama.</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Jedna javna ustanova je integrisala 34 djece RAE populacije i angažovala romskog asistenta</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 xml:space="preserve">Tokom pandemije i dužeg odsustva djece iz vrtića uspostavljena je komunikacija vaspitača i roditelja  putem viber grupa. </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U jednoj privatnoj ustanovi su integrisana djeca različitih kulturno-jezičkih posebnosti, socijalno-ekonomskog i pravnog statusa.</w:t>
      </w:r>
    </w:p>
    <w:p w:rsidR="00733FD6" w:rsidRPr="00775E35" w:rsidRDefault="00733FD6" w:rsidP="00775E35">
      <w:pPr>
        <w:spacing w:after="0" w:line="276" w:lineRule="auto"/>
        <w:jc w:val="both"/>
        <w:rPr>
          <w:rFonts w:ascii="Arial" w:hAnsi="Arial" w:cs="Arial"/>
        </w:rPr>
      </w:pPr>
    </w:p>
    <w:p w:rsidR="00733FD6" w:rsidRPr="00775E35" w:rsidRDefault="00733FD6" w:rsidP="00775E35">
      <w:pPr>
        <w:spacing w:after="0" w:line="276" w:lineRule="auto"/>
        <w:jc w:val="both"/>
        <w:rPr>
          <w:rFonts w:ascii="Arial" w:hAnsi="Arial" w:cs="Arial"/>
          <w:i/>
        </w:rPr>
      </w:pPr>
      <w:r w:rsidRPr="00775E35">
        <w:rPr>
          <w:rFonts w:ascii="Arial" w:hAnsi="Arial" w:cs="Arial"/>
          <w:i/>
        </w:rPr>
        <w:t>Nedostaci:</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Vaspitači u privatnim ustanovama ne vode redovno u knjigama rada zapažanja o adaptaciji djece u vaspitnu grupu.</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U privatnim ustanovama i djelimično javnim ustanovama vaspitači za opservaciju djece uglavnom ne koriste instrumenti prikupljanja podataka.</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Privatne ustanove nijesu izradile Tranzicioni plan.</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Uočena je sklonost kod manjeg dijela vaspitača u javnim ustanovama i značajnog dijela vaspitača u privatnim ustanovama da djeci nude šablonizirane i razvojno neprilagođene materijale za igru i učenje.</w:t>
      </w:r>
    </w:p>
    <w:p w:rsidR="00733FD6" w:rsidRPr="00775E35" w:rsidRDefault="00733FD6" w:rsidP="00C62E6D">
      <w:pPr>
        <w:pStyle w:val="ListParagraph"/>
        <w:numPr>
          <w:ilvl w:val="0"/>
          <w:numId w:val="94"/>
        </w:numPr>
        <w:spacing w:after="0" w:line="276" w:lineRule="auto"/>
        <w:jc w:val="both"/>
        <w:rPr>
          <w:rFonts w:ascii="Arial" w:hAnsi="Arial" w:cs="Arial"/>
        </w:rPr>
      </w:pPr>
      <w:r w:rsidRPr="00775E35">
        <w:rPr>
          <w:rFonts w:ascii="Arial" w:hAnsi="Arial" w:cs="Arial"/>
        </w:rPr>
        <w:t>Djeca sa posebnim obrazovnim potrebama u jednoj privatnoj ustanovi (strani državljani) nemaju dokumentovan status u smislu inicijalne procjene, izrade i realizacije plana podrške, vođenja evidencije o realizaciji plana podrške, itd.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98"/>
        <w:gridCol w:w="2098"/>
        <w:gridCol w:w="2098"/>
      </w:tblGrid>
      <w:tr w:rsidR="0045513D" w:rsidRPr="0045513D" w:rsidTr="0045513D">
        <w:trPr>
          <w:cantSplit/>
          <w:trHeight w:val="20"/>
        </w:trPr>
        <w:tc>
          <w:tcPr>
            <w:tcW w:w="1634" w:type="pct"/>
            <w:tcBorders>
              <w:top w:val="single" w:sz="4" w:space="0" w:color="auto"/>
              <w:left w:val="single" w:sz="4" w:space="0" w:color="auto"/>
              <w:bottom w:val="single" w:sz="4" w:space="0" w:color="auto"/>
              <w:right w:val="single" w:sz="4" w:space="0" w:color="auto"/>
            </w:tcBorders>
            <w:vAlign w:val="center"/>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Ključna oblast</w:t>
            </w:r>
          </w:p>
        </w:tc>
        <w:tc>
          <w:tcPr>
            <w:tcW w:w="1122"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Standard</w:t>
            </w:r>
          </w:p>
        </w:tc>
        <w:tc>
          <w:tcPr>
            <w:tcW w:w="1122"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Srednja procjena standarda</w:t>
            </w:r>
          </w:p>
        </w:tc>
        <w:tc>
          <w:tcPr>
            <w:tcW w:w="1122"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Srednja procjena</w:t>
            </w:r>
          </w:p>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ključne oblasti</w:t>
            </w:r>
          </w:p>
        </w:tc>
      </w:tr>
      <w:tr w:rsidR="0045513D" w:rsidRPr="0045513D" w:rsidTr="0045513D">
        <w:trPr>
          <w:trHeight w:val="20"/>
        </w:trPr>
        <w:tc>
          <w:tcPr>
            <w:tcW w:w="1634" w:type="pct"/>
            <w:vMerge w:val="restart"/>
            <w:tcBorders>
              <w:top w:val="single" w:sz="4" w:space="0" w:color="auto"/>
              <w:left w:val="single" w:sz="4" w:space="0" w:color="auto"/>
              <w:right w:val="single" w:sz="4" w:space="0" w:color="auto"/>
            </w:tcBorders>
            <w:vAlign w:val="center"/>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B.4. RAZVOJ I NAPREDOVANJE DJECE</w:t>
            </w:r>
          </w:p>
        </w:tc>
        <w:tc>
          <w:tcPr>
            <w:tcW w:w="1122"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B.4.1.</w:t>
            </w:r>
          </w:p>
        </w:tc>
        <w:tc>
          <w:tcPr>
            <w:tcW w:w="1122"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6.25</w:t>
            </w:r>
          </w:p>
        </w:tc>
        <w:tc>
          <w:tcPr>
            <w:tcW w:w="1122" w:type="pct"/>
            <w:vMerge w:val="restar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6.88</w:t>
            </w:r>
          </w:p>
        </w:tc>
      </w:tr>
      <w:tr w:rsidR="0045513D" w:rsidRPr="0045513D" w:rsidTr="0045513D">
        <w:trPr>
          <w:trHeight w:val="20"/>
        </w:trPr>
        <w:tc>
          <w:tcPr>
            <w:tcW w:w="1634" w:type="pct"/>
            <w:vMerge/>
            <w:tcBorders>
              <w:left w:val="single" w:sz="4" w:space="0" w:color="auto"/>
              <w:bottom w:val="single" w:sz="4" w:space="0" w:color="auto"/>
              <w:right w:val="single" w:sz="4" w:space="0" w:color="auto"/>
            </w:tcBorders>
          </w:tcPr>
          <w:p w:rsidR="0045513D" w:rsidRPr="0045513D" w:rsidRDefault="0045513D" w:rsidP="0045513D">
            <w:pPr>
              <w:spacing w:after="0" w:line="240" w:lineRule="auto"/>
              <w:jc w:val="center"/>
              <w:rPr>
                <w:rFonts w:ascii="Arial" w:eastAsia="Times New Roman" w:hAnsi="Arial" w:cs="Arial"/>
                <w:color w:val="000000"/>
                <w:sz w:val="20"/>
                <w:szCs w:val="20"/>
              </w:rPr>
            </w:pPr>
          </w:p>
        </w:tc>
        <w:tc>
          <w:tcPr>
            <w:tcW w:w="1122"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6D7D2C" w:rsidP="0045513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B.4.2</w:t>
            </w:r>
            <w:r w:rsidR="0045513D" w:rsidRPr="0045513D">
              <w:rPr>
                <w:rFonts w:ascii="Arial" w:eastAsia="Times New Roman" w:hAnsi="Arial" w:cs="Arial"/>
                <w:color w:val="000000"/>
                <w:sz w:val="20"/>
                <w:szCs w:val="20"/>
              </w:rPr>
              <w:t>.</w:t>
            </w:r>
          </w:p>
        </w:tc>
        <w:tc>
          <w:tcPr>
            <w:tcW w:w="1122"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7.50</w:t>
            </w:r>
          </w:p>
        </w:tc>
        <w:tc>
          <w:tcPr>
            <w:tcW w:w="1122" w:type="pct"/>
            <w:vMerge/>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rPr>
                <w:rFonts w:ascii="Arial" w:eastAsia="Times New Roman" w:hAnsi="Arial" w:cs="Arial"/>
                <w:color w:val="000000"/>
                <w:sz w:val="20"/>
                <w:szCs w:val="20"/>
              </w:rPr>
            </w:pPr>
          </w:p>
        </w:tc>
      </w:tr>
    </w:tbl>
    <w:p w:rsidR="00733FD6" w:rsidRDefault="00733FD6" w:rsidP="00733FD6">
      <w:pPr>
        <w:spacing w:after="0"/>
        <w:rPr>
          <w:rFonts w:ascii="Arial" w:hAnsi="Arial" w:cs="Arial"/>
          <w:color w:val="000000" w:themeColor="text1"/>
        </w:rPr>
      </w:pPr>
    </w:p>
    <w:p w:rsidR="00733FD6" w:rsidRPr="00775E35" w:rsidRDefault="00733FD6" w:rsidP="00775E35">
      <w:pPr>
        <w:spacing w:after="0" w:line="276" w:lineRule="auto"/>
        <w:jc w:val="both"/>
        <w:rPr>
          <w:rFonts w:ascii="Arial" w:hAnsi="Arial" w:cs="Arial"/>
          <w:i/>
        </w:rPr>
      </w:pPr>
      <w:r w:rsidRPr="00775E35">
        <w:rPr>
          <w:rFonts w:ascii="Arial" w:hAnsi="Arial" w:cs="Arial"/>
          <w:i/>
        </w:rPr>
        <w:t>Preporuke:</w:t>
      </w:r>
    </w:p>
    <w:p w:rsidR="00733FD6" w:rsidRPr="00775E35" w:rsidRDefault="00733FD6" w:rsidP="00C62E6D">
      <w:pPr>
        <w:pStyle w:val="ListParagraph"/>
        <w:numPr>
          <w:ilvl w:val="0"/>
          <w:numId w:val="95"/>
        </w:numPr>
        <w:spacing w:after="0" w:line="276" w:lineRule="auto"/>
        <w:jc w:val="both"/>
        <w:rPr>
          <w:rFonts w:ascii="Arial" w:hAnsi="Arial" w:cs="Arial"/>
        </w:rPr>
      </w:pPr>
      <w:r w:rsidRPr="00775E35">
        <w:rPr>
          <w:rFonts w:ascii="Arial" w:hAnsi="Arial" w:cs="Arial"/>
        </w:rPr>
        <w:t>Neophodna je edukacija vaspitača iz domena praćenja i bilježenja podataka o razvoju i napredovanju djece (upotreba instrumenata i tehnika posmatranja, vođenje portfolija djece ...)</w:t>
      </w:r>
    </w:p>
    <w:p w:rsidR="00733FD6" w:rsidRPr="00775E35" w:rsidRDefault="00733FD6" w:rsidP="00C62E6D">
      <w:pPr>
        <w:pStyle w:val="ListParagraph"/>
        <w:numPr>
          <w:ilvl w:val="0"/>
          <w:numId w:val="95"/>
        </w:numPr>
        <w:spacing w:after="0" w:line="276" w:lineRule="auto"/>
        <w:jc w:val="both"/>
        <w:rPr>
          <w:rFonts w:ascii="Arial" w:hAnsi="Arial" w:cs="Arial"/>
        </w:rPr>
      </w:pPr>
      <w:r w:rsidRPr="00775E35">
        <w:rPr>
          <w:rFonts w:ascii="Arial" w:hAnsi="Arial" w:cs="Arial"/>
        </w:rPr>
        <w:t>Privatne ustanove treba da izrade i realizuju tranzicioni plan saradnje sa osnovnim školama.</w:t>
      </w:r>
    </w:p>
    <w:p w:rsidR="00733FD6" w:rsidRPr="00775E35" w:rsidRDefault="00733FD6" w:rsidP="00C62E6D">
      <w:pPr>
        <w:pStyle w:val="ListParagraph"/>
        <w:numPr>
          <w:ilvl w:val="0"/>
          <w:numId w:val="95"/>
        </w:numPr>
        <w:spacing w:after="0" w:line="276" w:lineRule="auto"/>
        <w:jc w:val="both"/>
        <w:rPr>
          <w:rFonts w:ascii="Arial" w:hAnsi="Arial" w:cs="Arial"/>
        </w:rPr>
      </w:pPr>
      <w:r w:rsidRPr="00775E35">
        <w:rPr>
          <w:rFonts w:ascii="Arial" w:hAnsi="Arial" w:cs="Arial"/>
        </w:rPr>
        <w:t>Za djecu sa posebnim obrazovnim potr</w:t>
      </w:r>
      <w:r w:rsidR="00063ABE">
        <w:rPr>
          <w:rFonts w:ascii="Arial" w:hAnsi="Arial" w:cs="Arial"/>
        </w:rPr>
        <w:t>e</w:t>
      </w:r>
      <w:r w:rsidRPr="00775E35">
        <w:rPr>
          <w:rFonts w:ascii="Arial" w:hAnsi="Arial" w:cs="Arial"/>
        </w:rPr>
        <w:t>bama (strane državljane) u privatnoj ustanovi uraditi inicijalnu procjenu, izraditi plan podrške i voditi evidenciju realizovanog.</w:t>
      </w:r>
    </w:p>
    <w:p w:rsidR="00733FD6" w:rsidRPr="00775E35" w:rsidRDefault="00733FD6" w:rsidP="00C62E6D">
      <w:pPr>
        <w:pStyle w:val="ListParagraph"/>
        <w:numPr>
          <w:ilvl w:val="0"/>
          <w:numId w:val="95"/>
        </w:numPr>
        <w:spacing w:after="0" w:line="276" w:lineRule="auto"/>
        <w:jc w:val="both"/>
        <w:rPr>
          <w:rFonts w:ascii="Arial" w:hAnsi="Arial" w:cs="Arial"/>
        </w:rPr>
      </w:pPr>
      <w:r w:rsidRPr="00775E35">
        <w:rPr>
          <w:rFonts w:ascii="Arial" w:hAnsi="Arial" w:cs="Arial"/>
        </w:rPr>
        <w:t>Materijali koje vaspitači koriste u radu sa djecom treba da su razvojno prilagođeni, bez šabloniziranja.</w:t>
      </w:r>
    </w:p>
    <w:p w:rsidR="00922A0F" w:rsidRDefault="00922A0F">
      <w:pPr>
        <w:rPr>
          <w:rFonts w:ascii="Arial" w:hAnsi="Arial" w:cs="Arial"/>
          <w:color w:val="000000" w:themeColor="text1"/>
        </w:rPr>
      </w:pPr>
      <w:r>
        <w:rPr>
          <w:rFonts w:ascii="Arial" w:hAnsi="Arial" w:cs="Arial"/>
          <w:color w:val="000000" w:themeColor="text1"/>
        </w:rPr>
        <w:br w:type="page"/>
      </w:r>
    </w:p>
    <w:p w:rsidR="00733FD6" w:rsidRDefault="00733FD6" w:rsidP="00733FD6">
      <w:pPr>
        <w:pStyle w:val="N2"/>
      </w:pPr>
      <w:bookmarkStart w:id="40" w:name="_Toc125229001"/>
      <w:bookmarkStart w:id="41" w:name="_Toc126824982"/>
      <w:bookmarkStart w:id="42" w:name="_Toc125918118"/>
      <w:bookmarkStart w:id="43" w:name="_Toc125494146"/>
      <w:bookmarkStart w:id="44" w:name="_Toc127429531"/>
      <w:r>
        <w:lastRenderedPageBreak/>
        <w:t xml:space="preserve">5.5. </w:t>
      </w:r>
      <w:bookmarkEnd w:id="40"/>
      <w:r>
        <w:rPr>
          <w:rFonts w:eastAsia="Times New Roman"/>
        </w:rPr>
        <w:t>RESURSI PREDŠKOLSKE USTANOVE</w:t>
      </w:r>
      <w:bookmarkEnd w:id="41"/>
      <w:bookmarkEnd w:id="42"/>
      <w:bookmarkEnd w:id="43"/>
      <w:bookmarkEnd w:id="44"/>
    </w:p>
    <w:p w:rsidR="00733FD6" w:rsidRDefault="00733FD6" w:rsidP="00733FD6">
      <w:pPr>
        <w:spacing w:after="0"/>
        <w:rPr>
          <w:rFonts w:ascii="Arial" w:hAnsi="Arial" w:cs="Arial"/>
          <w:color w:val="000000" w:themeColor="text1"/>
        </w:rPr>
      </w:pP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Ukupna prosječna ocijena za ključnu oblast je </w:t>
      </w:r>
      <w:r w:rsidRPr="00775E35">
        <w:rPr>
          <w:rFonts w:ascii="Arial" w:hAnsi="Arial" w:cs="Arial"/>
          <w:b/>
        </w:rPr>
        <w:t>6.63.</w:t>
      </w: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Najbolje ocijenjeni standard je standard B.5.4. </w:t>
      </w:r>
      <w:r w:rsidRPr="00063ABE">
        <w:rPr>
          <w:rFonts w:ascii="Arial" w:hAnsi="Arial" w:cs="Arial"/>
          <w:i/>
        </w:rPr>
        <w:t>U predškolskoj ustanovi su obezbijeđeni materijalno-tehnički uslovi za njegu djece i vaspitno-obrazovni rad</w:t>
      </w:r>
      <w:r w:rsidRPr="00775E35">
        <w:rPr>
          <w:rFonts w:ascii="Arial" w:hAnsi="Arial" w:cs="Arial"/>
        </w:rPr>
        <w:t xml:space="preserve"> 7.50, dok je </w:t>
      </w:r>
      <w:r w:rsidR="00A3237A">
        <w:rPr>
          <w:rFonts w:ascii="Arial" w:hAnsi="Arial" w:cs="Arial"/>
        </w:rPr>
        <w:t>najslabije</w:t>
      </w:r>
      <w:r w:rsidRPr="00775E35">
        <w:rPr>
          <w:rFonts w:ascii="Arial" w:hAnsi="Arial" w:cs="Arial"/>
        </w:rPr>
        <w:t xml:space="preserve"> ocijenjeni standard </w:t>
      </w:r>
      <w:r w:rsidR="00063ABE">
        <w:rPr>
          <w:rFonts w:ascii="Arial" w:hAnsi="Arial" w:cs="Arial"/>
        </w:rPr>
        <w:t>s</w:t>
      </w:r>
      <w:r w:rsidRPr="00775E35">
        <w:rPr>
          <w:rFonts w:ascii="Arial" w:hAnsi="Arial" w:cs="Arial"/>
        </w:rPr>
        <w:t xml:space="preserve">tandard B.5.1. </w:t>
      </w:r>
      <w:r w:rsidRPr="00063ABE">
        <w:rPr>
          <w:rFonts w:ascii="Arial" w:hAnsi="Arial" w:cs="Arial"/>
          <w:i/>
        </w:rPr>
        <w:t>Kadrovska struktura omogućava kvalitetnu njegu djece i vaspitno-obrazovni rad</w:t>
      </w:r>
      <w:r w:rsidRPr="00775E35">
        <w:rPr>
          <w:rFonts w:ascii="Arial" w:hAnsi="Arial" w:cs="Arial"/>
        </w:rPr>
        <w:t xml:space="preserve"> 5.75. Razlika između najbolje ocijenjenog i </w:t>
      </w:r>
      <w:r w:rsidR="00A3237A">
        <w:rPr>
          <w:rFonts w:ascii="Arial" w:hAnsi="Arial" w:cs="Arial"/>
        </w:rPr>
        <w:t>najslabije</w:t>
      </w:r>
      <w:r w:rsidRPr="00775E35">
        <w:rPr>
          <w:rFonts w:ascii="Arial" w:hAnsi="Arial" w:cs="Arial"/>
        </w:rPr>
        <w:t xml:space="preserve"> ocijenjenog standarda je 1.75.</w:t>
      </w:r>
    </w:p>
    <w:p w:rsidR="00733FD6" w:rsidRPr="00775E35" w:rsidRDefault="00733FD6" w:rsidP="00775E35">
      <w:pPr>
        <w:spacing w:after="0" w:line="276" w:lineRule="auto"/>
        <w:jc w:val="both"/>
        <w:rPr>
          <w:rFonts w:ascii="Arial" w:hAnsi="Arial" w:cs="Arial"/>
        </w:rPr>
      </w:pPr>
      <w:r w:rsidRPr="00775E35">
        <w:rPr>
          <w:rFonts w:ascii="Arial" w:hAnsi="Arial" w:cs="Arial"/>
        </w:rPr>
        <w:t xml:space="preserve">Uočena je značajna razlika u prosječnoj ocjeni za ovu ključnu oblast između javnih i privatnih ustanova.  </w:t>
      </w:r>
    </w:p>
    <w:p w:rsidR="00733FD6" w:rsidRPr="00775E35" w:rsidRDefault="00733FD6" w:rsidP="00775E35">
      <w:pPr>
        <w:spacing w:after="0" w:line="276" w:lineRule="auto"/>
        <w:jc w:val="both"/>
        <w:rPr>
          <w:rFonts w:ascii="Arial" w:hAnsi="Arial" w:cs="Arial"/>
        </w:rPr>
      </w:pPr>
      <w:r w:rsidRPr="00775E35">
        <w:rPr>
          <w:rFonts w:ascii="Arial" w:hAnsi="Arial" w:cs="Arial"/>
        </w:rPr>
        <w:t>Prosječna ocjena javnih ustanova je 8.25, dok je prosječna ocjena privatnih ustanova 5.00. Razlika prosječne ocjene između javnih i privatnih ustanova je 3.25.</w:t>
      </w:r>
    </w:p>
    <w:p w:rsidR="00733FD6" w:rsidRDefault="00733FD6" w:rsidP="00733FD6">
      <w:pPr>
        <w:spacing w:after="0"/>
        <w:rPr>
          <w:rFonts w:ascii="Arial" w:hAnsi="Arial" w:cs="Arial"/>
          <w:color w:val="000000" w:themeColor="text1"/>
        </w:rPr>
      </w:pPr>
    </w:p>
    <w:tbl>
      <w:tblPr>
        <w:tblW w:w="5000" w:type="pct"/>
        <w:tblLook w:val="04A0" w:firstRow="1" w:lastRow="0" w:firstColumn="1" w:lastColumn="0" w:noHBand="0" w:noVBand="1"/>
      </w:tblPr>
      <w:tblGrid>
        <w:gridCol w:w="1974"/>
        <w:gridCol w:w="1844"/>
        <w:gridCol w:w="1844"/>
        <w:gridCol w:w="1844"/>
        <w:gridCol w:w="1844"/>
      </w:tblGrid>
      <w:tr w:rsidR="00733FD6" w:rsidTr="00733FD6">
        <w:trPr>
          <w:trHeight w:val="20"/>
        </w:trPr>
        <w:tc>
          <w:tcPr>
            <w:tcW w:w="1056" w:type="pct"/>
            <w:tcBorders>
              <w:top w:val="single" w:sz="4" w:space="0" w:color="auto"/>
              <w:left w:val="single" w:sz="4" w:space="0" w:color="auto"/>
              <w:bottom w:val="nil"/>
              <w:right w:val="single" w:sz="4" w:space="0" w:color="auto"/>
            </w:tcBorders>
            <w:vAlign w:val="center"/>
            <w:hideMark/>
          </w:tcPr>
          <w:p w:rsidR="00733FD6" w:rsidRDefault="00733FD6">
            <w:pPr>
              <w:spacing w:after="0" w:line="240" w:lineRule="auto"/>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B.5. RESURSI PREDŠKOLSKE USTANOVE</w:t>
            </w:r>
          </w:p>
        </w:tc>
        <w:tc>
          <w:tcPr>
            <w:tcW w:w="1972"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B.5.1. Kadrovska struktura omogućava kvalitetnu njegu djece i vaspitno-obrazovni rad. </w:t>
            </w:r>
          </w:p>
        </w:tc>
        <w:tc>
          <w:tcPr>
            <w:tcW w:w="1972" w:type="pct"/>
            <w:gridSpan w:val="2"/>
            <w:tcBorders>
              <w:top w:val="single" w:sz="4" w:space="0" w:color="auto"/>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B.5.2. U predškolskoj ustanovi su obezbijeđeni materijalno-tehnički uslovi za njegu djece i vaspitno-obrazovni rad. </w:t>
            </w:r>
          </w:p>
        </w:tc>
      </w:tr>
      <w:tr w:rsidR="00733FD6" w:rsidTr="00733FD6">
        <w:trPr>
          <w:trHeight w:val="20"/>
        </w:trPr>
        <w:tc>
          <w:tcPr>
            <w:tcW w:w="1056" w:type="pct"/>
            <w:tcBorders>
              <w:top w:val="nil"/>
              <w:left w:val="single" w:sz="4" w:space="0" w:color="auto"/>
              <w:bottom w:val="single" w:sz="4" w:space="0" w:color="auto"/>
              <w:right w:val="single" w:sz="4" w:space="0" w:color="auto"/>
            </w:tcBorders>
            <w:shd w:val="clear" w:color="auto" w:fill="FFFFFF"/>
            <w:noWrap/>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Br.</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p>
        </w:tc>
      </w:tr>
      <w:tr w:rsidR="00733FD6" w:rsidTr="00733FD6">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NE ZADOVOLJAVA</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733FD6">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ZADOVOLJAVA</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25</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733FD6" w:rsidTr="00733FD6">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USPJEŠNO</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r>
      <w:tr w:rsidR="00733FD6" w:rsidTr="00733FD6">
        <w:trPr>
          <w:trHeight w:val="20"/>
        </w:trPr>
        <w:tc>
          <w:tcPr>
            <w:tcW w:w="1056" w:type="pct"/>
            <w:tcBorders>
              <w:top w:val="nil"/>
              <w:left w:val="single" w:sz="4" w:space="0" w:color="auto"/>
              <w:bottom w:val="single" w:sz="4" w:space="0" w:color="auto"/>
              <w:right w:val="single" w:sz="4" w:space="0" w:color="auto"/>
            </w:tcBorders>
            <w:shd w:val="clear" w:color="auto" w:fill="FFFFFF"/>
            <w:vAlign w:val="center"/>
            <w:hideMark/>
          </w:tcPr>
          <w:p w:rsidR="00733FD6" w:rsidRDefault="00733FD6">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VEOMA USPJEŠNO</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986" w:type="pct"/>
            <w:tcBorders>
              <w:top w:val="nil"/>
              <w:left w:val="nil"/>
              <w:bottom w:val="single" w:sz="4" w:space="0" w:color="auto"/>
              <w:right w:val="single" w:sz="4" w:space="0" w:color="auto"/>
            </w:tcBorders>
            <w:noWrap/>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c>
          <w:tcPr>
            <w:tcW w:w="986" w:type="pct"/>
            <w:tcBorders>
              <w:top w:val="nil"/>
              <w:left w:val="nil"/>
              <w:bottom w:val="single" w:sz="4" w:space="0" w:color="auto"/>
              <w:right w:val="single" w:sz="4" w:space="0" w:color="auto"/>
            </w:tcBorders>
            <w:vAlign w:val="center"/>
            <w:hideMark/>
          </w:tcPr>
          <w:p w:rsidR="00733FD6" w:rsidRDefault="00733FD6">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w:t>
            </w:r>
          </w:p>
        </w:tc>
      </w:tr>
      <w:tr w:rsidR="00350611" w:rsidTr="00733FD6">
        <w:trPr>
          <w:trHeight w:val="20"/>
        </w:trPr>
        <w:tc>
          <w:tcPr>
            <w:tcW w:w="1056" w:type="pct"/>
            <w:tcBorders>
              <w:top w:val="nil"/>
              <w:left w:val="single" w:sz="4" w:space="0" w:color="auto"/>
              <w:bottom w:val="single" w:sz="4" w:space="0" w:color="auto"/>
              <w:right w:val="single" w:sz="4" w:space="0" w:color="auto"/>
            </w:tcBorders>
            <w:shd w:val="clear" w:color="auto" w:fill="FFFFFF"/>
            <w:hideMark/>
          </w:tcPr>
          <w:p w:rsidR="00350611" w:rsidRDefault="00350611" w:rsidP="00350611">
            <w:pPr>
              <w:spacing w:after="0" w:line="240" w:lineRule="auto"/>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Ukupno:</w:t>
            </w:r>
          </w:p>
        </w:tc>
        <w:tc>
          <w:tcPr>
            <w:tcW w:w="986"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986"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986"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w:t>
            </w:r>
          </w:p>
        </w:tc>
        <w:tc>
          <w:tcPr>
            <w:tcW w:w="986" w:type="pct"/>
            <w:tcBorders>
              <w:top w:val="nil"/>
              <w:left w:val="nil"/>
              <w:bottom w:val="single" w:sz="4" w:space="0" w:color="auto"/>
              <w:right w:val="single" w:sz="4" w:space="0" w:color="auto"/>
            </w:tcBorders>
            <w:vAlign w:val="center"/>
            <w:hideMark/>
          </w:tcPr>
          <w:p w:rsidR="00350611" w:rsidRDefault="00350611" w:rsidP="00350611">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r>
    </w:tbl>
    <w:p w:rsidR="00733FD6" w:rsidRDefault="00733FD6" w:rsidP="00733FD6">
      <w:pPr>
        <w:spacing w:after="0"/>
        <w:rPr>
          <w:rFonts w:ascii="Arial" w:hAnsi="Arial" w:cs="Arial"/>
          <w:color w:val="000000" w:themeColor="text1"/>
        </w:rPr>
      </w:pPr>
    </w:p>
    <w:p w:rsidR="00733FD6" w:rsidRDefault="00733FD6" w:rsidP="00733FD6">
      <w:pPr>
        <w:spacing w:after="0"/>
        <w:jc w:val="center"/>
        <w:rPr>
          <w:rFonts w:ascii="Arial" w:hAnsi="Arial" w:cs="Arial"/>
          <w:color w:val="000000" w:themeColor="text1"/>
        </w:rPr>
      </w:pPr>
      <w:r>
        <w:rPr>
          <w:rFonts w:ascii="Arial" w:hAnsi="Arial" w:cs="Arial"/>
          <w:noProof/>
          <w:color w:val="000000" w:themeColor="text1"/>
        </w:rPr>
        <w:drawing>
          <wp:inline distT="0" distB="0" distL="0" distR="0">
            <wp:extent cx="5630545" cy="3564255"/>
            <wp:effectExtent l="0" t="0" r="825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0545" cy="3564255"/>
                    </a:xfrm>
                    <a:prstGeom prst="rect">
                      <a:avLst/>
                    </a:prstGeom>
                    <a:noFill/>
                    <a:ln>
                      <a:noFill/>
                    </a:ln>
                  </pic:spPr>
                </pic:pic>
              </a:graphicData>
            </a:graphic>
          </wp:inline>
        </w:drawing>
      </w:r>
    </w:p>
    <w:p w:rsidR="00733FD6" w:rsidRDefault="00733FD6" w:rsidP="00775E35">
      <w:pPr>
        <w:spacing w:after="0" w:line="276" w:lineRule="auto"/>
        <w:rPr>
          <w:rFonts w:ascii="Arial" w:hAnsi="Arial" w:cs="Arial"/>
          <w:color w:val="000000" w:themeColor="text1"/>
        </w:rPr>
      </w:pPr>
    </w:p>
    <w:p w:rsidR="00A3059C" w:rsidRPr="00775E35" w:rsidRDefault="00A3059C" w:rsidP="00775E35">
      <w:pPr>
        <w:spacing w:after="0" w:line="276" w:lineRule="auto"/>
        <w:rPr>
          <w:rFonts w:ascii="Arial" w:hAnsi="Arial" w:cs="Arial"/>
          <w:color w:val="000000" w:themeColor="text1"/>
        </w:rPr>
      </w:pPr>
    </w:p>
    <w:p w:rsidR="00063ABE" w:rsidRDefault="00063ABE" w:rsidP="00922A0F">
      <w:pPr>
        <w:spacing w:after="0" w:line="276" w:lineRule="auto"/>
        <w:jc w:val="both"/>
        <w:rPr>
          <w:rFonts w:ascii="Arial" w:hAnsi="Arial" w:cs="Arial"/>
          <w:i/>
        </w:rPr>
      </w:pPr>
    </w:p>
    <w:p w:rsidR="00063ABE" w:rsidRDefault="00063ABE" w:rsidP="00922A0F">
      <w:pPr>
        <w:spacing w:after="0" w:line="276" w:lineRule="auto"/>
        <w:jc w:val="both"/>
        <w:rPr>
          <w:rFonts w:ascii="Arial" w:hAnsi="Arial" w:cs="Arial"/>
          <w:i/>
        </w:rPr>
      </w:pPr>
    </w:p>
    <w:p w:rsidR="00733FD6" w:rsidRPr="00922A0F" w:rsidRDefault="00733FD6" w:rsidP="00922A0F">
      <w:pPr>
        <w:spacing w:after="0" w:line="276" w:lineRule="auto"/>
        <w:jc w:val="both"/>
        <w:rPr>
          <w:rFonts w:ascii="Arial" w:hAnsi="Arial" w:cs="Arial"/>
          <w:i/>
        </w:rPr>
      </w:pPr>
      <w:r w:rsidRPr="00922A0F">
        <w:rPr>
          <w:rFonts w:ascii="Arial" w:hAnsi="Arial" w:cs="Arial"/>
          <w:i/>
        </w:rPr>
        <w:t>Prednosti:</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U javnim predškolskim ustanovama kadrovska struktura je u skladu sa propisima i omogućava kvalitetnu njegu djece i vaspitno-obrazovni rad.</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 xml:space="preserve">Većina zaposlenih ima formirane profesionalne portfolije u kojima su diplome, uvjerenja o položenom stručnom ispitu, sertifikati i sl. kao i plan ličnog profesionalnog razvoja. U javnim ustanovama su formirani timovi za stručno usavršavanje. </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U većini predškolskih ustanova su obezbijeđeni materijalno-tehnički uslovi za njegu djece i vaspitno-obrazovni rad. Dovoljno je radnih soba za boravak djece sa dovoljno prirodne i vještačke svjetlosti kao i dječjih toaleta. Privatne predškolske ustanove posjeduju i sale ili terase za fizičke i rekreativne aktivnosti. U radnim sobama ima dovoljno didaktičkog i drugog igrovnog materijala.</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Sve ustanove posjeduju dokumentaciju o ispravnosti vode, hrane, briseva sa radnih površina i ruku zaposlenih u kuhinji, ispravnost električnih aparata.</w:t>
      </w:r>
    </w:p>
    <w:p w:rsidR="00733FD6" w:rsidRPr="00922A0F" w:rsidRDefault="00733FD6" w:rsidP="00775E35">
      <w:pPr>
        <w:spacing w:after="0" w:line="276" w:lineRule="auto"/>
        <w:jc w:val="both"/>
        <w:rPr>
          <w:rFonts w:ascii="Arial" w:hAnsi="Arial" w:cs="Arial"/>
          <w:i/>
        </w:rPr>
      </w:pPr>
    </w:p>
    <w:p w:rsidR="00733FD6" w:rsidRPr="00922A0F" w:rsidRDefault="00733FD6" w:rsidP="00922A0F">
      <w:pPr>
        <w:spacing w:after="0" w:line="276" w:lineRule="auto"/>
        <w:jc w:val="both"/>
        <w:rPr>
          <w:rFonts w:ascii="Arial" w:hAnsi="Arial" w:cs="Arial"/>
          <w:i/>
        </w:rPr>
      </w:pPr>
      <w:r w:rsidRPr="00922A0F">
        <w:rPr>
          <w:rFonts w:ascii="Arial" w:hAnsi="Arial" w:cs="Arial"/>
          <w:i/>
        </w:rPr>
        <w:t xml:space="preserve">Nedostaci: </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U privatnim predškolskim ustanovama kadrovska struktura nije u skladu sa propisima.</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 xml:space="preserve">U jednoj javnoj predškolskoj ustanovi u područnim jedinicama i interaktivnim službama nije adekvatno riješeno održavanje higijene prostora. </w:t>
      </w:r>
    </w:p>
    <w:p w:rsidR="00733FD6" w:rsidRPr="00775E35" w:rsidRDefault="00733FD6" w:rsidP="00C62E6D">
      <w:pPr>
        <w:pStyle w:val="ListParagraph"/>
        <w:numPr>
          <w:ilvl w:val="0"/>
          <w:numId w:val="96"/>
        </w:numPr>
        <w:spacing w:after="0" w:line="276" w:lineRule="auto"/>
        <w:jc w:val="both"/>
        <w:rPr>
          <w:rFonts w:ascii="Arial" w:hAnsi="Arial" w:cs="Arial"/>
        </w:rPr>
      </w:pPr>
      <w:r w:rsidRPr="00775E35">
        <w:rPr>
          <w:rFonts w:ascii="Arial" w:hAnsi="Arial" w:cs="Arial"/>
        </w:rPr>
        <w:t>U jednoj javnoj predškolskoj ustanovi nije obezbijeđena odgovarajuća osvijetljenost u matičnom objektu.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188"/>
        <w:gridCol w:w="2188"/>
        <w:gridCol w:w="2190"/>
      </w:tblGrid>
      <w:tr w:rsidR="0045513D" w:rsidRPr="0045513D" w:rsidTr="0045513D">
        <w:trPr>
          <w:cantSplit/>
          <w:trHeight w:val="20"/>
        </w:trPr>
        <w:tc>
          <w:tcPr>
            <w:tcW w:w="1489" w:type="pct"/>
            <w:tcBorders>
              <w:top w:val="single" w:sz="4" w:space="0" w:color="auto"/>
              <w:left w:val="single" w:sz="4" w:space="0" w:color="auto"/>
              <w:bottom w:val="single" w:sz="4" w:space="0" w:color="auto"/>
              <w:right w:val="single" w:sz="4" w:space="0" w:color="auto"/>
            </w:tcBorders>
            <w:vAlign w:val="center"/>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Ključna oblast</w:t>
            </w:r>
          </w:p>
        </w:tc>
        <w:tc>
          <w:tcPr>
            <w:tcW w:w="1170"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Standard</w:t>
            </w:r>
          </w:p>
        </w:tc>
        <w:tc>
          <w:tcPr>
            <w:tcW w:w="1170"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Srednja procjena standarda</w:t>
            </w:r>
          </w:p>
        </w:tc>
        <w:tc>
          <w:tcPr>
            <w:tcW w:w="1171" w:type="pct"/>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Srednja procjena</w:t>
            </w:r>
          </w:p>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ključne oblasti</w:t>
            </w:r>
          </w:p>
        </w:tc>
      </w:tr>
      <w:tr w:rsidR="0045513D" w:rsidRPr="0045513D" w:rsidTr="0045513D">
        <w:trPr>
          <w:trHeight w:val="20"/>
        </w:trPr>
        <w:tc>
          <w:tcPr>
            <w:tcW w:w="1489" w:type="pct"/>
            <w:vMerge w:val="restart"/>
            <w:tcBorders>
              <w:top w:val="single" w:sz="4" w:space="0" w:color="auto"/>
              <w:left w:val="single" w:sz="4" w:space="0" w:color="auto"/>
              <w:right w:val="single" w:sz="4" w:space="0" w:color="auto"/>
            </w:tcBorders>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Narrow" w:eastAsia="Times New Roman" w:hAnsi="Arial Narrow" w:cs="Calibri"/>
                <w:color w:val="000000"/>
                <w:sz w:val="20"/>
                <w:szCs w:val="20"/>
              </w:rPr>
              <w:t>B.5. RESURSI PREDŠKOLSKE USTANOVE</w:t>
            </w:r>
          </w:p>
        </w:tc>
        <w:tc>
          <w:tcPr>
            <w:tcW w:w="117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B.5.1.</w:t>
            </w:r>
          </w:p>
        </w:tc>
        <w:tc>
          <w:tcPr>
            <w:tcW w:w="117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5.75</w:t>
            </w:r>
          </w:p>
        </w:tc>
        <w:tc>
          <w:tcPr>
            <w:tcW w:w="1171" w:type="pct"/>
            <w:vMerge w:val="restar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6.63</w:t>
            </w:r>
          </w:p>
        </w:tc>
      </w:tr>
      <w:tr w:rsidR="0045513D" w:rsidRPr="0045513D" w:rsidTr="0045513D">
        <w:trPr>
          <w:trHeight w:val="20"/>
        </w:trPr>
        <w:tc>
          <w:tcPr>
            <w:tcW w:w="1489" w:type="pct"/>
            <w:vMerge/>
            <w:tcBorders>
              <w:left w:val="single" w:sz="4" w:space="0" w:color="auto"/>
              <w:bottom w:val="single" w:sz="4" w:space="0" w:color="auto"/>
              <w:right w:val="single" w:sz="4" w:space="0" w:color="auto"/>
            </w:tcBorders>
          </w:tcPr>
          <w:p w:rsidR="0045513D" w:rsidRPr="0045513D" w:rsidRDefault="0045513D" w:rsidP="0045513D">
            <w:pPr>
              <w:spacing w:after="0" w:line="240" w:lineRule="auto"/>
              <w:jc w:val="center"/>
              <w:rPr>
                <w:rFonts w:ascii="Arial" w:eastAsia="Times New Roman" w:hAnsi="Arial" w:cs="Arial"/>
                <w:color w:val="000000"/>
                <w:sz w:val="20"/>
                <w:szCs w:val="20"/>
              </w:rPr>
            </w:pPr>
          </w:p>
        </w:tc>
        <w:tc>
          <w:tcPr>
            <w:tcW w:w="117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6D7D2C" w:rsidP="0045513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B.5.2</w:t>
            </w:r>
            <w:r w:rsidR="0045513D" w:rsidRPr="0045513D">
              <w:rPr>
                <w:rFonts w:ascii="Arial" w:eastAsia="Times New Roman" w:hAnsi="Arial" w:cs="Arial"/>
                <w:color w:val="000000"/>
                <w:sz w:val="20"/>
                <w:szCs w:val="20"/>
              </w:rPr>
              <w:t>.</w:t>
            </w:r>
          </w:p>
        </w:tc>
        <w:tc>
          <w:tcPr>
            <w:tcW w:w="1170" w:type="pct"/>
            <w:tcBorders>
              <w:top w:val="single" w:sz="4" w:space="0" w:color="auto"/>
              <w:left w:val="single" w:sz="4" w:space="0" w:color="auto"/>
              <w:bottom w:val="single" w:sz="4" w:space="0" w:color="auto"/>
              <w:right w:val="single" w:sz="4" w:space="0" w:color="auto"/>
            </w:tcBorders>
            <w:noWrap/>
            <w:vAlign w:val="center"/>
            <w:hideMark/>
          </w:tcPr>
          <w:p w:rsidR="0045513D" w:rsidRPr="0045513D" w:rsidRDefault="0045513D" w:rsidP="0045513D">
            <w:pPr>
              <w:spacing w:after="0" w:line="240" w:lineRule="auto"/>
              <w:jc w:val="center"/>
              <w:rPr>
                <w:rFonts w:ascii="Arial" w:eastAsia="Times New Roman" w:hAnsi="Arial" w:cs="Arial"/>
                <w:color w:val="000000"/>
                <w:sz w:val="20"/>
                <w:szCs w:val="20"/>
              </w:rPr>
            </w:pPr>
            <w:r w:rsidRPr="0045513D">
              <w:rPr>
                <w:rFonts w:ascii="Arial" w:eastAsia="Times New Roman" w:hAnsi="Arial" w:cs="Arial"/>
                <w:color w:val="000000"/>
                <w:sz w:val="20"/>
                <w:szCs w:val="20"/>
              </w:rPr>
              <w:t>7.50</w:t>
            </w:r>
          </w:p>
        </w:tc>
        <w:tc>
          <w:tcPr>
            <w:tcW w:w="1171" w:type="pct"/>
            <w:vMerge/>
            <w:tcBorders>
              <w:top w:val="single" w:sz="4" w:space="0" w:color="auto"/>
              <w:left w:val="single" w:sz="4" w:space="0" w:color="auto"/>
              <w:bottom w:val="single" w:sz="4" w:space="0" w:color="auto"/>
              <w:right w:val="single" w:sz="4" w:space="0" w:color="auto"/>
            </w:tcBorders>
            <w:vAlign w:val="center"/>
            <w:hideMark/>
          </w:tcPr>
          <w:p w:rsidR="0045513D" w:rsidRPr="0045513D" w:rsidRDefault="0045513D" w:rsidP="0045513D">
            <w:pPr>
              <w:spacing w:after="0"/>
              <w:rPr>
                <w:rFonts w:ascii="Arial" w:eastAsia="Times New Roman" w:hAnsi="Arial" w:cs="Arial"/>
                <w:color w:val="000000"/>
                <w:sz w:val="20"/>
                <w:szCs w:val="20"/>
              </w:rPr>
            </w:pPr>
          </w:p>
        </w:tc>
      </w:tr>
    </w:tbl>
    <w:p w:rsidR="00733FD6" w:rsidRDefault="00733FD6" w:rsidP="00733FD6">
      <w:pPr>
        <w:spacing w:after="0"/>
        <w:rPr>
          <w:rFonts w:ascii="Arial" w:hAnsi="Arial" w:cs="Arial"/>
          <w:color w:val="000000" w:themeColor="text1"/>
        </w:rPr>
      </w:pPr>
    </w:p>
    <w:p w:rsidR="00733FD6" w:rsidRPr="00922A0F" w:rsidRDefault="00733FD6" w:rsidP="00922A0F">
      <w:pPr>
        <w:spacing w:after="0" w:line="276" w:lineRule="auto"/>
        <w:jc w:val="both"/>
        <w:rPr>
          <w:rFonts w:ascii="Arial" w:hAnsi="Arial" w:cs="Arial"/>
          <w:i/>
        </w:rPr>
      </w:pPr>
      <w:r w:rsidRPr="00922A0F">
        <w:rPr>
          <w:rFonts w:ascii="Arial" w:hAnsi="Arial" w:cs="Arial"/>
          <w:i/>
        </w:rPr>
        <w:t>Preporuke:</w:t>
      </w:r>
    </w:p>
    <w:p w:rsidR="00733FD6" w:rsidRPr="00775E35" w:rsidRDefault="00733FD6" w:rsidP="00C62E6D">
      <w:pPr>
        <w:pStyle w:val="ListParagraph"/>
        <w:numPr>
          <w:ilvl w:val="0"/>
          <w:numId w:val="97"/>
        </w:numPr>
        <w:spacing w:after="0" w:line="276" w:lineRule="auto"/>
        <w:jc w:val="both"/>
        <w:rPr>
          <w:rFonts w:ascii="Arial" w:hAnsi="Arial" w:cs="Arial"/>
        </w:rPr>
      </w:pPr>
      <w:r w:rsidRPr="00775E35">
        <w:rPr>
          <w:rFonts w:ascii="Arial" w:hAnsi="Arial" w:cs="Arial"/>
        </w:rPr>
        <w:t xml:space="preserve">Nastavniku pripravniku </w:t>
      </w:r>
      <w:r w:rsidR="00063ABE" w:rsidRPr="00775E35">
        <w:rPr>
          <w:rFonts w:ascii="Arial" w:hAnsi="Arial" w:cs="Arial"/>
        </w:rPr>
        <w:t xml:space="preserve">obezbijediti </w:t>
      </w:r>
      <w:r w:rsidRPr="00775E35">
        <w:rPr>
          <w:rFonts w:ascii="Arial" w:hAnsi="Arial" w:cs="Arial"/>
        </w:rPr>
        <w:t>mentora u skladu sa Pravilnikom o pripravničkom stažu.</w:t>
      </w:r>
    </w:p>
    <w:p w:rsidR="00733FD6" w:rsidRPr="00775E35" w:rsidRDefault="00733FD6" w:rsidP="00C62E6D">
      <w:pPr>
        <w:pStyle w:val="ListParagraph"/>
        <w:numPr>
          <w:ilvl w:val="0"/>
          <w:numId w:val="97"/>
        </w:numPr>
        <w:spacing w:after="0" w:line="276" w:lineRule="auto"/>
        <w:jc w:val="both"/>
        <w:rPr>
          <w:rFonts w:ascii="Arial" w:hAnsi="Arial" w:cs="Arial"/>
        </w:rPr>
      </w:pPr>
      <w:r w:rsidRPr="00775E35">
        <w:rPr>
          <w:rFonts w:ascii="Arial" w:hAnsi="Arial" w:cs="Arial"/>
        </w:rPr>
        <w:t>Kadrovsku strukturu uskladiti sa propisima.</w:t>
      </w:r>
    </w:p>
    <w:p w:rsidR="00733FD6" w:rsidRPr="00775E35" w:rsidRDefault="00733FD6" w:rsidP="00C62E6D">
      <w:pPr>
        <w:pStyle w:val="ListParagraph"/>
        <w:numPr>
          <w:ilvl w:val="0"/>
          <w:numId w:val="97"/>
        </w:numPr>
        <w:spacing w:after="0" w:line="276" w:lineRule="auto"/>
        <w:jc w:val="both"/>
        <w:rPr>
          <w:rFonts w:ascii="Arial" w:hAnsi="Arial" w:cs="Arial"/>
        </w:rPr>
      </w:pPr>
      <w:r w:rsidRPr="00775E35">
        <w:rPr>
          <w:rFonts w:ascii="Arial" w:hAnsi="Arial" w:cs="Arial"/>
        </w:rPr>
        <w:t>Organizovati obilazak svih područnih jedinica i interaktivnih službi Ustanove od strane trijažne medicinske sestre sa ciljem praćenja cjelokupnog zdravstvenog stanja djece kao i pregleda i poboljšanja sanitarno-higijenskih uslova.</w:t>
      </w:r>
    </w:p>
    <w:p w:rsidR="00733FD6" w:rsidRPr="00775E35" w:rsidRDefault="00733FD6" w:rsidP="00C62E6D">
      <w:pPr>
        <w:pStyle w:val="ListParagraph"/>
        <w:numPr>
          <w:ilvl w:val="0"/>
          <w:numId w:val="97"/>
        </w:numPr>
        <w:spacing w:after="0" w:line="276" w:lineRule="auto"/>
        <w:jc w:val="both"/>
        <w:rPr>
          <w:rFonts w:ascii="Arial" w:hAnsi="Arial" w:cs="Arial"/>
        </w:rPr>
      </w:pPr>
      <w:r w:rsidRPr="00775E35">
        <w:rPr>
          <w:rFonts w:ascii="Arial" w:hAnsi="Arial" w:cs="Arial"/>
        </w:rPr>
        <w:t>Organizovati na odgovarajući način sanitarno</w:t>
      </w:r>
      <w:r w:rsidR="00063ABE">
        <w:rPr>
          <w:rFonts w:ascii="Arial" w:hAnsi="Arial" w:cs="Arial"/>
        </w:rPr>
        <w:t>-</w:t>
      </w:r>
      <w:r w:rsidRPr="00775E35">
        <w:rPr>
          <w:rFonts w:ascii="Arial" w:hAnsi="Arial" w:cs="Arial"/>
        </w:rPr>
        <w:t>higijensko održavanje objekata područnih jedinica i interaktivnih službi.</w:t>
      </w:r>
    </w:p>
    <w:p w:rsidR="00733FD6" w:rsidRPr="00775E35" w:rsidRDefault="00733FD6" w:rsidP="00C62E6D">
      <w:pPr>
        <w:pStyle w:val="ListParagraph"/>
        <w:numPr>
          <w:ilvl w:val="0"/>
          <w:numId w:val="97"/>
        </w:numPr>
        <w:spacing w:after="0" w:line="276" w:lineRule="auto"/>
        <w:jc w:val="both"/>
        <w:rPr>
          <w:rFonts w:ascii="Arial" w:hAnsi="Arial" w:cs="Arial"/>
        </w:rPr>
      </w:pPr>
      <w:r w:rsidRPr="00775E35">
        <w:rPr>
          <w:rFonts w:ascii="Arial" w:hAnsi="Arial" w:cs="Arial"/>
        </w:rPr>
        <w:t>Obezbijediti bolju osvijetljenost u prostorijama matičnog objekta.</w:t>
      </w:r>
    </w:p>
    <w:p w:rsidR="00733FD6" w:rsidRDefault="00733FD6" w:rsidP="00733FD6">
      <w:pPr>
        <w:spacing w:after="0"/>
        <w:rPr>
          <w:rFonts w:ascii="Arial" w:hAnsi="Arial" w:cs="Arial"/>
          <w:color w:val="000000" w:themeColor="text1"/>
        </w:rPr>
      </w:pPr>
    </w:p>
    <w:p w:rsidR="00C90275" w:rsidRDefault="00733FD6" w:rsidP="00775E35">
      <w:pPr>
        <w:spacing w:after="0" w:line="276" w:lineRule="auto"/>
        <w:jc w:val="both"/>
        <w:rPr>
          <w:rFonts w:ascii="Arial" w:hAnsi="Arial" w:cs="Arial"/>
        </w:rPr>
      </w:pPr>
      <w:r w:rsidRPr="00775E35">
        <w:rPr>
          <w:rFonts w:ascii="Arial" w:hAnsi="Arial" w:cs="Arial"/>
        </w:rPr>
        <w:t>Nadzorom su obuhvaćene četiri predškolske ustanove, od kojih dvije javne predškolske ustanove i dvije licencirane privatne predškolske ustanove. Kod javnih ustanova je uočen stabilan trend u ukupnom kvalitetu rada sa blagim rastom</w:t>
      </w:r>
      <w:r w:rsidR="00C90275" w:rsidRPr="00775E35">
        <w:rPr>
          <w:rFonts w:ascii="Arial" w:hAnsi="Arial" w:cs="Arial"/>
        </w:rPr>
        <w:t>.</w:t>
      </w:r>
    </w:p>
    <w:p w:rsidR="00063ABE" w:rsidRPr="00775E35" w:rsidRDefault="00063ABE" w:rsidP="00775E35">
      <w:pPr>
        <w:spacing w:after="0" w:line="276" w:lineRule="auto"/>
        <w:jc w:val="both"/>
        <w:rPr>
          <w:rFonts w:ascii="Arial" w:hAnsi="Arial" w:cs="Arial"/>
        </w:rPr>
      </w:pPr>
    </w:p>
    <w:p w:rsidR="00733FD6" w:rsidRPr="00EF7F05" w:rsidRDefault="00733FD6" w:rsidP="00EF7F05">
      <w:pPr>
        <w:spacing w:after="0" w:line="276" w:lineRule="auto"/>
        <w:jc w:val="both"/>
        <w:rPr>
          <w:rFonts w:ascii="Arial" w:hAnsi="Arial" w:cs="Arial"/>
        </w:rPr>
      </w:pPr>
      <w:r w:rsidRPr="00775E35">
        <w:rPr>
          <w:rFonts w:ascii="Arial" w:hAnsi="Arial" w:cs="Arial"/>
        </w:rPr>
        <w:t>Privatne ustanove koje su predmet ovog izvještaja su po prvi put obuhvaćene utvrđivanjem kvalitet</w:t>
      </w:r>
      <w:r w:rsidR="00C90275" w:rsidRPr="00775E35">
        <w:rPr>
          <w:rFonts w:ascii="Arial" w:hAnsi="Arial" w:cs="Arial"/>
        </w:rPr>
        <w:t xml:space="preserve">a. Kod jedne privatne ustanove </w:t>
      </w:r>
      <w:r w:rsidRPr="00775E35">
        <w:rPr>
          <w:rFonts w:ascii="Arial" w:hAnsi="Arial" w:cs="Arial"/>
        </w:rPr>
        <w:t>je konstatovano djelimično odstupanje od programskog okvira i propisanih normi, pretežno u dijelu angažovanja nestručnog osoblja za realizaciju vaspitno-obrazovnog rada (defic</w:t>
      </w:r>
      <w:r w:rsidR="00C90275" w:rsidRPr="00775E35">
        <w:rPr>
          <w:rFonts w:ascii="Arial" w:hAnsi="Arial" w:cs="Arial"/>
        </w:rPr>
        <w:t>it vaspitača na tržištu rada). Kod druge privatne ustanove</w:t>
      </w:r>
      <w:r w:rsidRPr="00775E35">
        <w:rPr>
          <w:rFonts w:ascii="Arial" w:hAnsi="Arial" w:cs="Arial"/>
        </w:rPr>
        <w:t xml:space="preserve"> </w:t>
      </w:r>
      <w:r w:rsidRPr="00775E35">
        <w:rPr>
          <w:rFonts w:ascii="Arial" w:hAnsi="Arial" w:cs="Arial"/>
        </w:rPr>
        <w:lastRenderedPageBreak/>
        <w:t>konstatovano je značajno odstupanje od programskog okvira za realizaciju vaspitno-obrazovnog rada, neustaljenost i nestručno zastupljen kadar, angažovanje stručnog kadra sa statusom stranaca bez nostrifikacije diploma, bez položenog stručnog ispita itd. Takođe se primjenjuju i programi koji nemaju verifikaciju Nacionalnog savjeta. Sama vlasnica/neformalna direktorica nema nostrifikovanu diplomu, nije jasan njen stručni profil niti visina spreme, samim tim ne ispunjava uslove za direktoricu pa je upitna i održivost licence. Ne vodi se u skladu sa važećim pravilnikom pedagoška dokumentacija i evidencija niti su formirani stručni organi.</w:t>
      </w:r>
    </w:p>
    <w:p w:rsidR="00EF7F05" w:rsidRDefault="00EF7F05" w:rsidP="00EF7F05">
      <w:pPr>
        <w:spacing w:after="0" w:line="276" w:lineRule="auto"/>
        <w:jc w:val="both"/>
        <w:rPr>
          <w:rFonts w:ascii="Arial" w:hAnsi="Arial" w:cs="Arial"/>
        </w:rPr>
      </w:pPr>
    </w:p>
    <w:p w:rsidR="00733FD6" w:rsidRPr="00EF7F05" w:rsidRDefault="00733FD6" w:rsidP="00EF7F05">
      <w:pPr>
        <w:spacing w:after="0" w:line="276" w:lineRule="auto"/>
        <w:jc w:val="both"/>
        <w:rPr>
          <w:rFonts w:ascii="Arial" w:hAnsi="Arial" w:cs="Arial"/>
        </w:rPr>
      </w:pPr>
      <w:r w:rsidRPr="00EF7F05">
        <w:rPr>
          <w:rFonts w:ascii="Arial" w:hAnsi="Arial" w:cs="Arial"/>
        </w:rPr>
        <w:t>Zbog deficita prije svega vaspitača na tržištu rada, privatne ustanove imaju konstantan problem stručne zastupljenosti kadra tog profila. U skorijoj budućnosti sa istim problemom mogu se suočiti i javne ustanove, zato smatram da je neophodno da se izvrši analiza stanja na terenu i upisne politike na Odsjeku za predškolsko vaspitanje i obrazovanje pri Filozofskom fakultetu u Nikšiću, u saradnji sa nadležnima na tom fakultetu i Ministarstvom prosvjete.</w:t>
      </w:r>
    </w:p>
    <w:p w:rsidR="003A10F3" w:rsidRPr="00775E35" w:rsidRDefault="003A10F3" w:rsidP="00775E35">
      <w:pPr>
        <w:spacing w:after="0" w:line="276" w:lineRule="auto"/>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r w:rsidRPr="001068AA">
        <w:rPr>
          <w:rFonts w:ascii="Arial" w:hAnsi="Arial" w:cs="Arial"/>
          <w:color w:val="000000" w:themeColor="text1"/>
        </w:rPr>
        <w:br w:type="page"/>
      </w:r>
    </w:p>
    <w:p w:rsidR="00831686" w:rsidRPr="001068AA" w:rsidRDefault="00831686" w:rsidP="00831686">
      <w:pPr>
        <w:spacing w:after="0"/>
        <w:rPr>
          <w:rFonts w:ascii="Arial" w:hAnsi="Arial" w:cs="Arial"/>
          <w:color w:val="000000" w:themeColor="text1"/>
        </w:rPr>
      </w:pPr>
    </w:p>
    <w:p w:rsidR="00831686" w:rsidRPr="001068AA" w:rsidRDefault="00831686" w:rsidP="007F7CE6">
      <w:pPr>
        <w:pStyle w:val="Heading1"/>
        <w:pBdr>
          <w:bottom w:val="single" w:sz="4" w:space="1" w:color="auto"/>
        </w:pBdr>
        <w:spacing w:before="0"/>
        <w:rPr>
          <w:rFonts w:ascii="Arial" w:hAnsi="Arial" w:cs="Arial"/>
          <w:b/>
          <w:color w:val="000000" w:themeColor="text1"/>
        </w:rPr>
      </w:pPr>
      <w:bookmarkStart w:id="45" w:name="_Toc127429532"/>
      <w:r w:rsidRPr="001068AA">
        <w:rPr>
          <w:rFonts w:ascii="Arial" w:hAnsi="Arial" w:cs="Arial"/>
          <w:b/>
          <w:color w:val="000000" w:themeColor="text1"/>
        </w:rPr>
        <w:t>6. KVALITET RADA OSNOVNIH ŠKOLA</w:t>
      </w:r>
      <w:bookmarkEnd w:id="45"/>
    </w:p>
    <w:p w:rsidR="007D3339" w:rsidRPr="001068AA" w:rsidRDefault="007D3339" w:rsidP="00831686">
      <w:pPr>
        <w:spacing w:after="0"/>
        <w:rPr>
          <w:rFonts w:ascii="Arial" w:hAnsi="Arial" w:cs="Arial"/>
        </w:rPr>
      </w:pPr>
    </w:p>
    <w:p w:rsidR="007D3339" w:rsidRPr="001068AA" w:rsidRDefault="007D3339" w:rsidP="001068AA">
      <w:pPr>
        <w:pStyle w:val="N2"/>
        <w:rPr>
          <w:lang w:val="sr-Latn-RS"/>
        </w:rPr>
      </w:pPr>
      <w:bookmarkStart w:id="46" w:name="_Toc125284994"/>
      <w:bookmarkStart w:id="47" w:name="_Toc127429533"/>
      <w:r w:rsidRPr="001068AA">
        <w:rPr>
          <w:lang w:val="sr-Latn-RS"/>
        </w:rPr>
        <w:t>6.1. NASTAVA I UČENJE</w:t>
      </w:r>
      <w:bookmarkEnd w:id="46"/>
      <w:bookmarkEnd w:id="47"/>
    </w:p>
    <w:p w:rsidR="007D3339" w:rsidRDefault="007D3339" w:rsidP="007D3339">
      <w:pPr>
        <w:spacing w:after="0"/>
        <w:rPr>
          <w:rFonts w:ascii="Arial" w:hAnsi="Arial" w:cs="Arial"/>
          <w:color w:val="000000" w:themeColor="text1"/>
          <w:lang w:val="sr-Latn-RS"/>
        </w:rPr>
      </w:pPr>
    </w:p>
    <w:p w:rsidR="00350611" w:rsidRDefault="00350611" w:rsidP="00350611">
      <w:pPr>
        <w:pStyle w:val="N3"/>
        <w:rPr>
          <w:lang w:val="sr-Latn-RS"/>
        </w:rPr>
      </w:pPr>
      <w:bookmarkStart w:id="48" w:name="_Toc127429534"/>
      <w:r>
        <w:rPr>
          <w:lang w:val="sr-Latn-RS"/>
        </w:rPr>
        <w:t>6.1.1. OBAVEZNI NASTAVNI PREDMETI</w:t>
      </w:r>
      <w:bookmarkEnd w:id="48"/>
    </w:p>
    <w:p w:rsidR="00350611" w:rsidRPr="001068AA" w:rsidRDefault="00350611" w:rsidP="007D3339">
      <w:pPr>
        <w:spacing w:after="0"/>
        <w:rPr>
          <w:rFonts w:ascii="Arial" w:hAnsi="Arial" w:cs="Arial"/>
          <w:color w:val="000000" w:themeColor="text1"/>
          <w:lang w:val="sr-Latn-RS"/>
        </w:rPr>
      </w:pPr>
    </w:p>
    <w:p w:rsidR="007D3339" w:rsidRPr="001068AA" w:rsidRDefault="007D3339" w:rsidP="00350611">
      <w:pPr>
        <w:pStyle w:val="N4"/>
        <w:rPr>
          <w:lang w:val="sr-Latn-RS"/>
        </w:rPr>
      </w:pPr>
      <w:bookmarkStart w:id="49" w:name="_Toc125284995"/>
      <w:bookmarkStart w:id="50" w:name="_Toc127429535"/>
      <w:r w:rsidRPr="001068AA">
        <w:rPr>
          <w:lang w:val="sr-Latn-RS"/>
        </w:rPr>
        <w:t>1. Crnogorski-srpski, bosanski, hrvatski jezik i književnost</w:t>
      </w:r>
      <w:bookmarkEnd w:id="49"/>
      <w:bookmarkEnd w:id="50"/>
    </w:p>
    <w:p w:rsidR="007D3339" w:rsidRPr="001068AA" w:rsidRDefault="007D3339" w:rsidP="007D3339">
      <w:pPr>
        <w:spacing w:after="0"/>
        <w:rPr>
          <w:rFonts w:ascii="Arial" w:hAnsi="Arial" w:cs="Arial"/>
          <w:lang w:val="sr-Latn-RS"/>
        </w:rPr>
      </w:pPr>
    </w:p>
    <w:tbl>
      <w:tblPr>
        <w:tblW w:w="5000" w:type="pct"/>
        <w:tblLook w:val="04A0" w:firstRow="1" w:lastRow="0" w:firstColumn="1" w:lastColumn="0" w:noHBand="0" w:noVBand="1"/>
      </w:tblPr>
      <w:tblGrid>
        <w:gridCol w:w="2389"/>
        <w:gridCol w:w="1160"/>
        <w:gridCol w:w="1161"/>
        <w:gridCol w:w="1161"/>
        <w:gridCol w:w="1159"/>
        <w:gridCol w:w="1159"/>
        <w:gridCol w:w="1161"/>
      </w:tblGrid>
      <w:tr w:rsidR="007D3339" w:rsidRPr="001068AA" w:rsidTr="004F0ECF">
        <w:trPr>
          <w:trHeight w:val="20"/>
        </w:trPr>
        <w:tc>
          <w:tcPr>
            <w:tcW w:w="1277" w:type="pct"/>
            <w:vMerge w:val="restart"/>
            <w:tcBorders>
              <w:top w:val="single" w:sz="4" w:space="0" w:color="auto"/>
              <w:left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Crnogorski-srpski, bosanski, hrvatski jezik i književnost</w:t>
            </w:r>
          </w:p>
        </w:tc>
        <w:tc>
          <w:tcPr>
            <w:tcW w:w="1241"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F0EC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41"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F0EC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41"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F0EC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4F0ECF">
        <w:trPr>
          <w:trHeight w:val="20"/>
        </w:trPr>
        <w:tc>
          <w:tcPr>
            <w:tcW w:w="1277" w:type="pct"/>
            <w:vMerge/>
            <w:tcBorders>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 nadzora</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 nadzora</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 nadzora</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4F0ECF">
        <w:trPr>
          <w:trHeight w:val="20"/>
        </w:trPr>
        <w:tc>
          <w:tcPr>
            <w:tcW w:w="127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F0ECF">
        <w:trPr>
          <w:trHeight w:val="20"/>
        </w:trPr>
        <w:tc>
          <w:tcPr>
            <w:tcW w:w="127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11</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2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15</w:t>
            </w:r>
          </w:p>
        </w:tc>
      </w:tr>
      <w:tr w:rsidR="007D3339" w:rsidRPr="001068AA" w:rsidTr="004F0ECF">
        <w:trPr>
          <w:trHeight w:val="20"/>
        </w:trPr>
        <w:tc>
          <w:tcPr>
            <w:tcW w:w="127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21</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78</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c>
          <w:tcPr>
            <w:tcW w:w="62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w:t>
            </w:r>
          </w:p>
        </w:tc>
      </w:tr>
      <w:tr w:rsidR="007D3339" w:rsidRPr="001068AA" w:rsidTr="004F0ECF">
        <w:trPr>
          <w:trHeight w:val="20"/>
        </w:trPr>
        <w:tc>
          <w:tcPr>
            <w:tcW w:w="127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11</w:t>
            </w:r>
          </w:p>
        </w:tc>
        <w:tc>
          <w:tcPr>
            <w:tcW w:w="62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F0ECF">
        <w:trPr>
          <w:trHeight w:val="20"/>
        </w:trPr>
        <w:tc>
          <w:tcPr>
            <w:tcW w:w="1277"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27</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27</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27</w:t>
            </w:r>
          </w:p>
        </w:tc>
        <w:tc>
          <w:tcPr>
            <w:tcW w:w="62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lang w:val="sr-Latn-RS"/>
        </w:rPr>
      </w:pPr>
    </w:p>
    <w:p w:rsidR="007D3339" w:rsidRPr="001068AA" w:rsidRDefault="007D3339" w:rsidP="007D3339">
      <w:pPr>
        <w:spacing w:after="0"/>
        <w:jc w:val="center"/>
        <w:rPr>
          <w:rFonts w:ascii="Arial" w:hAnsi="Arial" w:cs="Arial"/>
          <w:lang w:val="sr-Latn-RS"/>
        </w:rPr>
      </w:pPr>
      <w:r w:rsidRPr="001068AA">
        <w:rPr>
          <w:rFonts w:ascii="Arial" w:hAnsi="Arial" w:cs="Arial"/>
          <w:noProof/>
        </w:rPr>
        <w:drawing>
          <wp:inline distT="0" distB="0" distL="0" distR="0" wp14:anchorId="5E2B40FB" wp14:editId="3C68B91F">
            <wp:extent cx="5394960" cy="37743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3774302"/>
                    </a:xfrm>
                    <a:prstGeom prst="rect">
                      <a:avLst/>
                    </a:prstGeom>
                    <a:noFill/>
                  </pic:spPr>
                </pic:pic>
              </a:graphicData>
            </a:graphic>
          </wp:inline>
        </w:drawing>
      </w:r>
    </w:p>
    <w:p w:rsidR="007D3339" w:rsidRPr="001068AA" w:rsidRDefault="007D3339" w:rsidP="007D3339">
      <w:pPr>
        <w:spacing w:after="0"/>
        <w:rPr>
          <w:rFonts w:ascii="Arial" w:hAnsi="Arial" w:cs="Arial"/>
          <w:lang w:val="sr-Latn-RS"/>
        </w:rPr>
      </w:pPr>
    </w:p>
    <w:tbl>
      <w:tblPr>
        <w:tblW w:w="5000" w:type="pct"/>
        <w:tblLook w:val="04A0" w:firstRow="1" w:lastRow="0" w:firstColumn="1" w:lastColumn="0" w:noHBand="0" w:noVBand="1"/>
      </w:tblPr>
      <w:tblGrid>
        <w:gridCol w:w="2337"/>
        <w:gridCol w:w="2337"/>
        <w:gridCol w:w="2338"/>
        <w:gridCol w:w="2338"/>
      </w:tblGrid>
      <w:tr w:rsidR="007D3339" w:rsidRPr="001068AA" w:rsidTr="00F679E7">
        <w:trPr>
          <w:cantSplit/>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F679E7">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Crnogorski-srpski, bosanski, hrvatski jezik i književnost</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7.01</w:t>
            </w:r>
          </w:p>
        </w:tc>
      </w:tr>
      <w:tr w:rsidR="007D3339" w:rsidRPr="001068AA" w:rsidTr="00F679E7">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7.19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F679E7">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lang w:val="sr-Latn-RS"/>
        </w:rPr>
      </w:pPr>
    </w:p>
    <w:p w:rsidR="007D3339" w:rsidRPr="000A2980" w:rsidRDefault="007D3339" w:rsidP="000A2980">
      <w:pPr>
        <w:spacing w:after="0"/>
        <w:rPr>
          <w:rFonts w:ascii="Arial" w:hAnsi="Arial" w:cs="Arial"/>
          <w:b/>
        </w:rPr>
      </w:pPr>
      <w:bookmarkStart w:id="51" w:name="_Toc125228968"/>
      <w:bookmarkStart w:id="52" w:name="_Toc125284996"/>
      <w:r w:rsidRPr="000A2980">
        <w:rPr>
          <w:rFonts w:ascii="Arial" w:hAnsi="Arial" w:cs="Arial"/>
          <w:b/>
        </w:rPr>
        <w:t>Crnogorski-srpski, bosanski, hrvatski jezik i književnost (razredna nastava)</w:t>
      </w:r>
      <w:bookmarkEnd w:id="51"/>
      <w:bookmarkEnd w:id="52"/>
    </w:p>
    <w:p w:rsidR="000A2980" w:rsidRDefault="000A2980" w:rsidP="00D9531E">
      <w:pPr>
        <w:tabs>
          <w:tab w:val="left" w:pos="90"/>
        </w:tabs>
        <w:spacing w:after="0" w:line="276" w:lineRule="auto"/>
        <w:jc w:val="both"/>
        <w:rPr>
          <w:rFonts w:ascii="Arial" w:hAnsi="Arial" w:cs="Arial"/>
          <w:lang w:val="sr-Latn-RS"/>
        </w:rPr>
      </w:pPr>
    </w:p>
    <w:p w:rsidR="007D3339" w:rsidRPr="001068AA"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 xml:space="preserve">Nastava predmeta Crnogorski-srpski, bosanski, hrvatski jezik i književnost u toku 2022. godine evaluirana je u osamnaest osnovnih škola. Urađeno je trinaest izvještaja za razrednu nastavu. </w:t>
      </w:r>
    </w:p>
    <w:p w:rsidR="007D3339"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Procjena kvaliteta razredne nastave nije izvršena u pe</w:t>
      </w:r>
      <w:r w:rsidR="00651D3C">
        <w:rPr>
          <w:rFonts w:ascii="Arial" w:hAnsi="Arial" w:cs="Arial"/>
          <w:lang w:val="sr-Latn-RS"/>
        </w:rPr>
        <w:t xml:space="preserve">t osnovnih škola: “Braća Ribar”, </w:t>
      </w:r>
      <w:r w:rsidRPr="001068AA">
        <w:rPr>
          <w:rFonts w:ascii="Arial" w:hAnsi="Arial" w:cs="Arial"/>
          <w:lang w:val="sr-Latn-RS"/>
        </w:rPr>
        <w:t>Bijelo Polje, “Rifat Burdžović Tršo- Bijelo Polje, "Janko Bjelica" – Nikšić, ”Pavle Kovačević”-Nikšić i ”Radoje Čizmović”-Nikšić.</w:t>
      </w:r>
    </w:p>
    <w:p w:rsidR="004F0ECF" w:rsidRPr="001068AA" w:rsidRDefault="004F0ECF" w:rsidP="004F0ECF">
      <w:pPr>
        <w:spacing w:after="0"/>
        <w:rPr>
          <w:rFonts w:ascii="Arial" w:hAnsi="Arial" w:cs="Arial"/>
          <w:lang w:val="sr-Latn-RS"/>
        </w:rPr>
      </w:pPr>
    </w:p>
    <w:p w:rsidR="007D3339" w:rsidRPr="001068AA" w:rsidRDefault="00D9531E" w:rsidP="00D9531E">
      <w:pPr>
        <w:tabs>
          <w:tab w:val="left" w:pos="90"/>
        </w:tabs>
        <w:spacing w:after="0" w:line="276" w:lineRule="auto"/>
        <w:jc w:val="both"/>
        <w:rPr>
          <w:rFonts w:ascii="Arial" w:hAnsi="Arial" w:cs="Arial"/>
          <w:lang w:val="sr-Latn-RS"/>
        </w:rPr>
      </w:pPr>
      <w:r>
        <w:rPr>
          <w:rFonts w:ascii="Arial" w:hAnsi="Arial" w:cs="Arial"/>
          <w:lang w:val="sr-Latn-RS"/>
        </w:rPr>
        <w:t>M</w:t>
      </w:r>
      <w:r w:rsidR="007D3339" w:rsidRPr="001068AA">
        <w:rPr>
          <w:rFonts w:ascii="Arial" w:hAnsi="Arial" w:cs="Arial"/>
          <w:lang w:val="sr-Latn-RS"/>
        </w:rPr>
        <w:t xml:space="preserve">ože se ustanoviti da su u jedanaest osnovnih škola, standardi: </w:t>
      </w:r>
    </w:p>
    <w:p w:rsidR="007D3339" w:rsidRPr="001068AA" w:rsidRDefault="007D3339" w:rsidP="00D9531E">
      <w:pPr>
        <w:tabs>
          <w:tab w:val="left" w:pos="90"/>
        </w:tabs>
        <w:spacing w:after="0" w:line="276" w:lineRule="auto"/>
        <w:ind w:left="720"/>
        <w:jc w:val="both"/>
        <w:rPr>
          <w:rFonts w:ascii="Arial" w:hAnsi="Arial" w:cs="Arial"/>
          <w:i/>
          <w:lang w:val="sr-Latn-RS"/>
        </w:rPr>
      </w:pPr>
      <w:r w:rsidRPr="001068AA">
        <w:rPr>
          <w:rFonts w:ascii="Arial" w:hAnsi="Arial" w:cs="Arial"/>
          <w:i/>
          <w:lang w:val="sr-Latn-RS"/>
        </w:rPr>
        <w:t>A.1.1. Planiranje nastave u skladu sa kurikulumom</w:t>
      </w:r>
    </w:p>
    <w:p w:rsidR="007D3339" w:rsidRPr="001068AA" w:rsidRDefault="007D3339" w:rsidP="00D9531E">
      <w:pPr>
        <w:tabs>
          <w:tab w:val="left" w:pos="90"/>
        </w:tabs>
        <w:spacing w:after="0" w:line="276" w:lineRule="auto"/>
        <w:ind w:left="720"/>
        <w:jc w:val="both"/>
        <w:rPr>
          <w:rFonts w:ascii="Arial" w:hAnsi="Arial" w:cs="Arial"/>
          <w:i/>
          <w:lang w:val="sr-Latn-RS"/>
        </w:rPr>
      </w:pPr>
      <w:r w:rsidRPr="001068AA">
        <w:rPr>
          <w:rFonts w:ascii="Arial" w:hAnsi="Arial" w:cs="Arial"/>
          <w:i/>
          <w:lang w:val="sr-Latn-RS"/>
        </w:rPr>
        <w:t>A.1.2. Nastava je prilagođena razvojnim karakteristikama, potrebama i mogućnostima učenika i usmjerena je na ostvarivanje ishoda učenja</w:t>
      </w:r>
    </w:p>
    <w:p w:rsidR="007D3339" w:rsidRPr="001068AA" w:rsidRDefault="007D3339" w:rsidP="00D9531E">
      <w:pPr>
        <w:tabs>
          <w:tab w:val="left" w:pos="90"/>
        </w:tabs>
        <w:spacing w:after="0" w:line="276" w:lineRule="auto"/>
        <w:ind w:left="720"/>
        <w:jc w:val="both"/>
        <w:rPr>
          <w:rFonts w:ascii="Arial" w:hAnsi="Arial" w:cs="Arial"/>
          <w:lang w:val="sr-Latn-RS"/>
        </w:rPr>
      </w:pPr>
      <w:r w:rsidRPr="001068AA">
        <w:rPr>
          <w:rFonts w:ascii="Arial" w:hAnsi="Arial" w:cs="Arial"/>
          <w:i/>
          <w:lang w:val="sr-Latn-RS"/>
        </w:rPr>
        <w:t>A.1.3. Praćenje, vrednovanje i ocjenjivanje znanja učenika je redovno, javno i raznovrsno i ima razvojnu funkciju</w:t>
      </w:r>
    </w:p>
    <w:p w:rsidR="007D3339" w:rsidRPr="001068AA"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 xml:space="preserve">ujednačeni na nivou uspješno (85%), pa su ostvareni u znatnoj mjeri. </w:t>
      </w:r>
    </w:p>
    <w:p w:rsidR="007D3339" w:rsidRPr="001068AA"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 xml:space="preserve">Prva dva standarda </w:t>
      </w:r>
      <w:r w:rsidR="00D9531E">
        <w:rPr>
          <w:rFonts w:ascii="Arial" w:hAnsi="Arial" w:cs="Arial"/>
          <w:lang w:val="sr-Latn-RS"/>
        </w:rPr>
        <w:t>(A.1.1. i A.1.2)</w:t>
      </w:r>
      <w:r w:rsidRPr="001068AA">
        <w:rPr>
          <w:rFonts w:ascii="Arial" w:hAnsi="Arial" w:cs="Arial"/>
          <w:lang w:val="sr-Latn-RS"/>
        </w:rPr>
        <w:t xml:space="preserve"> su ujednačena i na nivou </w:t>
      </w:r>
      <w:r w:rsidRPr="00D9531E">
        <w:rPr>
          <w:rFonts w:ascii="Arial" w:hAnsi="Arial" w:cs="Arial"/>
          <w:i/>
          <w:lang w:val="sr-Latn-RS"/>
        </w:rPr>
        <w:t>zadovoljava</w:t>
      </w:r>
      <w:r w:rsidRPr="001068AA">
        <w:rPr>
          <w:rFonts w:ascii="Arial" w:hAnsi="Arial" w:cs="Arial"/>
          <w:lang w:val="sr-Latn-RS"/>
        </w:rPr>
        <w:t xml:space="preserve"> u po jednoj osnovnoj školi (8%) i na nivou </w:t>
      </w:r>
      <w:r w:rsidRPr="00D9531E">
        <w:rPr>
          <w:rFonts w:ascii="Arial" w:hAnsi="Arial" w:cs="Arial"/>
          <w:i/>
          <w:lang w:val="sr-Latn-RS"/>
        </w:rPr>
        <w:t>veoma uspješno</w:t>
      </w:r>
      <w:r w:rsidRPr="001068AA">
        <w:rPr>
          <w:rFonts w:ascii="Arial" w:hAnsi="Arial" w:cs="Arial"/>
          <w:lang w:val="sr-Latn-RS"/>
        </w:rPr>
        <w:t xml:space="preserve">, takođe u po jednoj osnovnoj školi (8%). </w:t>
      </w:r>
    </w:p>
    <w:p w:rsidR="007D3339" w:rsidRPr="001068AA"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Treći standard, A.1.3.,</w:t>
      </w:r>
      <w:r w:rsidR="00651D3C">
        <w:rPr>
          <w:rFonts w:ascii="Arial" w:hAnsi="Arial" w:cs="Arial"/>
          <w:lang w:val="sr-Latn-RS"/>
        </w:rPr>
        <w:t xml:space="preserve"> </w:t>
      </w:r>
      <w:r w:rsidRPr="001068AA">
        <w:rPr>
          <w:rFonts w:ascii="Arial" w:hAnsi="Arial" w:cs="Arial"/>
          <w:lang w:val="sr-Latn-RS"/>
        </w:rPr>
        <w:t xml:space="preserve">na nivou </w:t>
      </w:r>
      <w:r w:rsidRPr="00D9531E">
        <w:rPr>
          <w:rFonts w:ascii="Arial" w:hAnsi="Arial" w:cs="Arial"/>
          <w:i/>
          <w:lang w:val="sr-Latn-RS"/>
        </w:rPr>
        <w:t>zadovoljava</w:t>
      </w:r>
      <w:r w:rsidRPr="001068AA">
        <w:rPr>
          <w:rFonts w:ascii="Arial" w:hAnsi="Arial" w:cs="Arial"/>
          <w:lang w:val="sr-Latn-RS"/>
        </w:rPr>
        <w:t xml:space="preserve"> pokriva dvije osnovne škole (15%),</w:t>
      </w:r>
      <w:r w:rsidR="00D9531E">
        <w:rPr>
          <w:rFonts w:ascii="Arial" w:hAnsi="Arial" w:cs="Arial"/>
          <w:lang w:val="sr-Latn-RS"/>
        </w:rPr>
        <w:t xml:space="preserve"> </w:t>
      </w:r>
      <w:r w:rsidRPr="001068AA">
        <w:rPr>
          <w:rFonts w:ascii="Arial" w:hAnsi="Arial" w:cs="Arial"/>
          <w:lang w:val="sr-Latn-RS"/>
        </w:rPr>
        <w:t xml:space="preserve">dok na nivou </w:t>
      </w:r>
      <w:r w:rsidRPr="00D9531E">
        <w:rPr>
          <w:rFonts w:ascii="Arial" w:hAnsi="Arial" w:cs="Arial"/>
          <w:i/>
          <w:lang w:val="sr-Latn-RS"/>
        </w:rPr>
        <w:t>veoma uspješno</w:t>
      </w:r>
      <w:r w:rsidRPr="001068AA">
        <w:rPr>
          <w:rFonts w:ascii="Arial" w:hAnsi="Arial" w:cs="Arial"/>
          <w:lang w:val="sr-Latn-RS"/>
        </w:rPr>
        <w:t xml:space="preserve"> nije registrovan ni jedan primjer iz prakse.</w:t>
      </w:r>
    </w:p>
    <w:p w:rsidR="007D3339" w:rsidRPr="001068AA"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t xml:space="preserve">Ni jedan od tri navedena standarda ne prepoznaje primjere iz prakse na nivou </w:t>
      </w:r>
      <w:r w:rsidRPr="00D9531E">
        <w:rPr>
          <w:rFonts w:ascii="Arial" w:hAnsi="Arial" w:cs="Arial"/>
          <w:i/>
          <w:lang w:val="sr-Latn-RS"/>
        </w:rPr>
        <w:t>ne zadovoljava</w:t>
      </w:r>
      <w:r w:rsidRPr="001068AA">
        <w:rPr>
          <w:rFonts w:ascii="Arial" w:hAnsi="Arial" w:cs="Arial"/>
          <w:lang w:val="sr-Latn-RS"/>
        </w:rPr>
        <w:t>.</w:t>
      </w:r>
    </w:p>
    <w:p w:rsidR="007D3339" w:rsidRDefault="00D9531E" w:rsidP="00D9531E">
      <w:pPr>
        <w:tabs>
          <w:tab w:val="left" w:pos="90"/>
        </w:tabs>
        <w:spacing w:after="0" w:line="276" w:lineRule="auto"/>
        <w:jc w:val="both"/>
        <w:rPr>
          <w:rFonts w:ascii="Arial" w:hAnsi="Arial" w:cs="Arial"/>
          <w:lang w:val="sr-Latn-RS"/>
        </w:rPr>
      </w:pPr>
      <w:r>
        <w:rPr>
          <w:rFonts w:ascii="Arial" w:hAnsi="Arial" w:cs="Arial"/>
          <w:lang w:val="sr-Latn-RS"/>
        </w:rPr>
        <w:t xml:space="preserve">Njihove srednje procjene su </w:t>
      </w:r>
      <w:r w:rsidR="007D3339" w:rsidRPr="001068AA">
        <w:rPr>
          <w:rFonts w:ascii="Arial" w:hAnsi="Arial" w:cs="Arial"/>
          <w:lang w:val="sr-Latn-RS"/>
        </w:rPr>
        <w:t>6,92</w:t>
      </w:r>
      <w:r>
        <w:rPr>
          <w:rFonts w:ascii="Arial" w:hAnsi="Arial" w:cs="Arial"/>
          <w:lang w:val="sr-Latn-RS"/>
        </w:rPr>
        <w:t xml:space="preserve"> (A.1.1) i 7,08 (A.1.2)</w:t>
      </w:r>
      <w:r w:rsidR="007D3339" w:rsidRPr="001068AA">
        <w:rPr>
          <w:rFonts w:ascii="Arial" w:hAnsi="Arial" w:cs="Arial"/>
          <w:lang w:val="sr-Latn-RS"/>
        </w:rPr>
        <w:t>, što je ujedno i najbolje ostvaren standard u smislu primjenjivosti.</w:t>
      </w:r>
    </w:p>
    <w:p w:rsidR="000A2980" w:rsidRPr="001068AA" w:rsidRDefault="000A2980" w:rsidP="00D9531E">
      <w:pPr>
        <w:tabs>
          <w:tab w:val="left" w:pos="90"/>
        </w:tabs>
        <w:spacing w:after="0" w:line="276" w:lineRule="auto"/>
        <w:jc w:val="both"/>
        <w:rPr>
          <w:rFonts w:ascii="Arial" w:hAnsi="Arial" w:cs="Arial"/>
          <w:lang w:val="sr-Latn-RS"/>
        </w:rPr>
      </w:pPr>
    </w:p>
    <w:tbl>
      <w:tblPr>
        <w:tblW w:w="5000" w:type="pct"/>
        <w:shd w:val="clear" w:color="auto" w:fill="FFFFFF" w:themeFill="background1"/>
        <w:tblLook w:val="04A0" w:firstRow="1" w:lastRow="0" w:firstColumn="1" w:lastColumn="0" w:noHBand="0" w:noVBand="1"/>
      </w:tblPr>
      <w:tblGrid>
        <w:gridCol w:w="2225"/>
        <w:gridCol w:w="1085"/>
        <w:gridCol w:w="1208"/>
        <w:gridCol w:w="1208"/>
        <w:gridCol w:w="1208"/>
        <w:gridCol w:w="1208"/>
        <w:gridCol w:w="1208"/>
      </w:tblGrid>
      <w:tr w:rsidR="000A2980" w:rsidRPr="001068AA" w:rsidTr="000A2980">
        <w:trPr>
          <w:trHeight w:val="20"/>
        </w:trPr>
        <w:tc>
          <w:tcPr>
            <w:tcW w:w="1190" w:type="pct"/>
            <w:vMerge w:val="restart"/>
            <w:tcBorders>
              <w:top w:val="single" w:sz="4" w:space="0" w:color="auto"/>
              <w:left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Crnogorski-srpski, bosanski, hrvatski jezik i književnost</w:t>
            </w:r>
          </w:p>
        </w:tc>
        <w:tc>
          <w:tcPr>
            <w:tcW w:w="1226" w:type="pct"/>
            <w:gridSpan w:val="2"/>
            <w:tcBorders>
              <w:top w:val="single" w:sz="4" w:space="0" w:color="auto"/>
              <w:left w:val="nil"/>
              <w:bottom w:val="single" w:sz="4" w:space="0" w:color="auto"/>
              <w:right w:val="single" w:sz="4" w:space="0" w:color="auto"/>
            </w:tcBorders>
            <w:shd w:val="clear" w:color="auto" w:fill="FFFFFF" w:themeFill="background1"/>
            <w:hideMark/>
          </w:tcPr>
          <w:p w:rsidR="000A2980" w:rsidRPr="001068AA" w:rsidRDefault="000A2980" w:rsidP="000A2980">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0A2980" w:rsidRPr="001068AA" w:rsidRDefault="000A2980" w:rsidP="000A2980">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0A2980" w:rsidRPr="001068AA" w:rsidRDefault="000A2980" w:rsidP="000A2980">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0A2980" w:rsidRPr="001068AA" w:rsidTr="000A2980">
        <w:trPr>
          <w:trHeight w:val="20"/>
        </w:trPr>
        <w:tc>
          <w:tcPr>
            <w:tcW w:w="1190" w:type="pct"/>
            <w:vMerge/>
            <w:tcBorders>
              <w:left w:val="single" w:sz="4" w:space="0" w:color="auto"/>
              <w:bottom w:val="single" w:sz="4" w:space="0" w:color="auto"/>
              <w:right w:val="single" w:sz="4" w:space="0" w:color="auto"/>
            </w:tcBorders>
            <w:shd w:val="clear" w:color="auto" w:fill="FFFFFF" w:themeFill="background1"/>
            <w:vAlign w:val="center"/>
            <w:hideMark/>
          </w:tcPr>
          <w:p w:rsidR="000A2980" w:rsidRPr="001068AA" w:rsidRDefault="000A2980" w:rsidP="00775E35">
            <w:pPr>
              <w:spacing w:after="0" w:line="240" w:lineRule="auto"/>
              <w:rPr>
                <w:rFonts w:ascii="Arial" w:eastAsia="Times New Roman" w:hAnsi="Arial" w:cs="Arial"/>
                <w:color w:val="000000"/>
                <w:sz w:val="20"/>
                <w:szCs w:val="20"/>
                <w:lang w:val="sr-Latn-RS"/>
              </w:rPr>
            </w:pPr>
          </w:p>
        </w:tc>
        <w:tc>
          <w:tcPr>
            <w:tcW w:w="580"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0A2980" w:rsidRPr="001068AA" w:rsidRDefault="000A2980"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r>
      <w:tr w:rsidR="000A2980" w:rsidRPr="001068AA" w:rsidTr="000A2980">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0A2980" w:rsidRPr="001068AA" w:rsidTr="000A2980">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15</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r>
      <w:tr w:rsidR="000A2980" w:rsidRPr="001068AA" w:rsidTr="000A2980">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86</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71</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86</w:t>
            </w:r>
          </w:p>
        </w:tc>
      </w:tr>
      <w:tr w:rsidR="000A2980" w:rsidRPr="001068AA" w:rsidTr="000A2980">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0A2980" w:rsidRPr="001068AA" w:rsidTr="000A2980">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0A2980" w:rsidRPr="001068AA" w:rsidRDefault="000A2980" w:rsidP="000A2980">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80" w:type="pct"/>
            <w:tcBorders>
              <w:top w:val="nil"/>
              <w:left w:val="nil"/>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hideMark/>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0A2980" w:rsidRDefault="000A2980" w:rsidP="00D9531E">
      <w:pPr>
        <w:tabs>
          <w:tab w:val="left" w:pos="90"/>
        </w:tabs>
        <w:spacing w:after="0" w:line="276" w:lineRule="auto"/>
        <w:jc w:val="both"/>
        <w:rPr>
          <w:rFonts w:ascii="Arial" w:hAnsi="Arial" w:cs="Arial"/>
          <w:lang w:val="sr-Latn-RS"/>
        </w:rPr>
      </w:pPr>
    </w:p>
    <w:p w:rsidR="00D9531E" w:rsidRDefault="007D3339" w:rsidP="00D9531E">
      <w:pPr>
        <w:tabs>
          <w:tab w:val="left" w:pos="90"/>
        </w:tabs>
        <w:spacing w:after="0" w:line="276" w:lineRule="auto"/>
        <w:jc w:val="both"/>
        <w:rPr>
          <w:rFonts w:ascii="Arial" w:hAnsi="Arial" w:cs="Arial"/>
          <w:lang w:val="sr-Latn-RS"/>
        </w:rPr>
      </w:pPr>
      <w:r w:rsidRPr="001068AA">
        <w:rPr>
          <w:rFonts w:ascii="Arial" w:hAnsi="Arial" w:cs="Arial"/>
          <w:lang w:val="sr-Latn-RS"/>
        </w:rPr>
        <w:lastRenderedPageBreak/>
        <w:t xml:space="preserve">Najslabije procijenjen standard je A.1.3. </w:t>
      </w:r>
      <w:r w:rsidRPr="00D9531E">
        <w:rPr>
          <w:rFonts w:ascii="Arial" w:hAnsi="Arial" w:cs="Arial"/>
          <w:i/>
          <w:lang w:val="sr-Latn-RS"/>
        </w:rPr>
        <w:t>Praćenje, vrednovanje i ocjenjivanje znanja učenika je redovno, javno i raznovrsno i ima razvojnu funkciju</w:t>
      </w:r>
      <w:r w:rsidR="00D9531E">
        <w:rPr>
          <w:rFonts w:ascii="Arial" w:hAnsi="Arial" w:cs="Arial"/>
          <w:lang w:val="sr-Latn-RS"/>
        </w:rPr>
        <w:t xml:space="preserve"> 6.62.</w:t>
      </w:r>
    </w:p>
    <w:p w:rsidR="00D9531E" w:rsidRDefault="00D9531E" w:rsidP="00D9531E">
      <w:pPr>
        <w:tabs>
          <w:tab w:val="left" w:pos="90"/>
        </w:tabs>
        <w:spacing w:after="0" w:line="276" w:lineRule="auto"/>
        <w:jc w:val="both"/>
        <w:rPr>
          <w:rFonts w:ascii="Arial" w:hAnsi="Arial" w:cs="Arial"/>
          <w:lang w:val="sr-Latn-RS"/>
        </w:rPr>
      </w:pPr>
    </w:p>
    <w:p w:rsidR="007D3339" w:rsidRPr="001068AA" w:rsidRDefault="00D9531E" w:rsidP="004F0ECF">
      <w:pPr>
        <w:tabs>
          <w:tab w:val="left" w:pos="90"/>
        </w:tabs>
        <w:spacing w:after="0" w:line="276" w:lineRule="auto"/>
        <w:jc w:val="both"/>
        <w:rPr>
          <w:rFonts w:ascii="Arial" w:hAnsi="Arial" w:cs="Arial"/>
          <w:lang w:val="sr-Latn-RS"/>
        </w:rPr>
      </w:pPr>
      <w:r>
        <w:rPr>
          <w:rFonts w:ascii="Arial" w:hAnsi="Arial" w:cs="Arial"/>
          <w:lang w:val="sr-Latn-RS"/>
        </w:rPr>
        <w:t>U</w:t>
      </w:r>
      <w:r w:rsidR="007D3339" w:rsidRPr="001068AA">
        <w:rPr>
          <w:rFonts w:ascii="Arial" w:hAnsi="Arial" w:cs="Arial"/>
          <w:lang w:val="sr-Latn-RS"/>
        </w:rPr>
        <w:t xml:space="preserve">kupna srednja procjena </w:t>
      </w:r>
      <w:r>
        <w:rPr>
          <w:rFonts w:ascii="Arial" w:hAnsi="Arial" w:cs="Arial"/>
          <w:lang w:val="sr-Latn-RS"/>
        </w:rPr>
        <w:t>za razrednu nastavu crnogorskog-srpskog, bosanskog i hrvatskog jezika i književnosti je</w:t>
      </w:r>
      <w:r w:rsidR="004F0ECF">
        <w:rPr>
          <w:rFonts w:ascii="Arial" w:hAnsi="Arial" w:cs="Arial"/>
          <w:lang w:val="sr-Latn-RS"/>
        </w:rPr>
        <w:t xml:space="preserve"> 6,91.</w:t>
      </w:r>
    </w:p>
    <w:p w:rsidR="000A2980" w:rsidRPr="001068AA" w:rsidRDefault="000A2980" w:rsidP="000A2980">
      <w:pPr>
        <w:spacing w:after="0"/>
        <w:rPr>
          <w:rFonts w:ascii="Arial" w:hAnsi="Arial" w:cs="Arial"/>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6"/>
        <w:gridCol w:w="1844"/>
        <w:gridCol w:w="1846"/>
        <w:gridCol w:w="1887"/>
        <w:gridCol w:w="1887"/>
      </w:tblGrid>
      <w:tr w:rsidR="000A2980" w:rsidRPr="001068AA" w:rsidTr="000A2980">
        <w:trPr>
          <w:trHeight w:val="20"/>
        </w:trPr>
        <w:tc>
          <w:tcPr>
            <w:tcW w:w="1009" w:type="pct"/>
            <w:vMerge w:val="restart"/>
            <w:shd w:val="clear" w:color="auto" w:fill="FFFFFF" w:themeFill="background1"/>
            <w:vAlign w:val="center"/>
            <w:hideMark/>
          </w:tcPr>
          <w:p w:rsidR="000A2980" w:rsidRPr="001068AA" w:rsidRDefault="000A298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973" w:type="pct"/>
            <w:gridSpan w:val="2"/>
            <w:shd w:val="clear" w:color="auto" w:fill="FFFFFF" w:themeFill="background1"/>
            <w:vAlign w:val="center"/>
            <w:hideMark/>
          </w:tcPr>
          <w:p w:rsidR="000A2980" w:rsidRPr="001068AA" w:rsidRDefault="000A298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018" w:type="pct"/>
            <w:gridSpan w:val="2"/>
            <w:shd w:val="clear" w:color="auto" w:fill="FFFFFF" w:themeFill="background1"/>
            <w:vAlign w:val="center"/>
            <w:hideMark/>
          </w:tcPr>
          <w:p w:rsidR="000A2980" w:rsidRPr="001068AA" w:rsidRDefault="000A298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0A2980" w:rsidRPr="001068AA" w:rsidTr="000A2980">
        <w:trPr>
          <w:trHeight w:val="20"/>
        </w:trPr>
        <w:tc>
          <w:tcPr>
            <w:tcW w:w="1009" w:type="pct"/>
            <w:vMerge/>
            <w:shd w:val="clear" w:color="auto" w:fill="FFFFFF" w:themeFill="background1"/>
            <w:vAlign w:val="center"/>
          </w:tcPr>
          <w:p w:rsidR="000A2980" w:rsidRPr="001068AA" w:rsidRDefault="000A2980" w:rsidP="00775E35">
            <w:pPr>
              <w:spacing w:after="0" w:line="240" w:lineRule="auto"/>
              <w:jc w:val="center"/>
              <w:rPr>
                <w:rFonts w:ascii="Arial" w:eastAsia="Times New Roman" w:hAnsi="Arial" w:cs="Arial"/>
                <w:color w:val="000000"/>
                <w:lang w:val="sr-Latn-RS"/>
              </w:rPr>
            </w:pPr>
          </w:p>
        </w:tc>
        <w:tc>
          <w:tcPr>
            <w:tcW w:w="986" w:type="pct"/>
            <w:shd w:val="clear" w:color="auto" w:fill="FFFFFF" w:themeFill="background1"/>
            <w:vAlign w:val="center"/>
          </w:tcPr>
          <w:p w:rsidR="000A2980" w:rsidRPr="001068AA" w:rsidRDefault="000A2980"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987" w:type="pct"/>
            <w:shd w:val="clear" w:color="auto" w:fill="FFFFFF" w:themeFill="background1"/>
          </w:tcPr>
          <w:p w:rsidR="000A2980" w:rsidRPr="001068AA" w:rsidRDefault="000A2980"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c>
          <w:tcPr>
            <w:tcW w:w="1009" w:type="pct"/>
            <w:shd w:val="clear" w:color="auto" w:fill="FFFFFF" w:themeFill="background1"/>
            <w:vAlign w:val="center"/>
          </w:tcPr>
          <w:p w:rsidR="000A2980" w:rsidRPr="001068AA" w:rsidRDefault="000A2980"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09" w:type="pct"/>
            <w:shd w:val="clear" w:color="auto" w:fill="FFFFFF" w:themeFill="background1"/>
          </w:tcPr>
          <w:p w:rsidR="000A2980" w:rsidRPr="001068AA" w:rsidRDefault="000A2980"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r>
      <w:tr w:rsidR="000A2980" w:rsidRPr="001068AA" w:rsidTr="000A2980">
        <w:trPr>
          <w:trHeight w:val="20"/>
        </w:trPr>
        <w:tc>
          <w:tcPr>
            <w:tcW w:w="1009" w:type="pct"/>
            <w:shd w:val="clear" w:color="auto" w:fill="FFFFFF" w:themeFill="background1"/>
            <w:noWrap/>
            <w:vAlign w:val="center"/>
            <w:hideMark/>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986" w:type="pct"/>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6.92</w:t>
            </w:r>
          </w:p>
        </w:tc>
        <w:tc>
          <w:tcPr>
            <w:tcW w:w="987" w:type="pct"/>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7.07</w:t>
            </w:r>
          </w:p>
        </w:tc>
        <w:tc>
          <w:tcPr>
            <w:tcW w:w="1009" w:type="pct"/>
            <w:vMerge w:val="restart"/>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6.91</w:t>
            </w:r>
          </w:p>
        </w:tc>
        <w:tc>
          <w:tcPr>
            <w:tcW w:w="1009" w:type="pct"/>
            <w:vMerge w:val="restart"/>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7.09</w:t>
            </w:r>
          </w:p>
        </w:tc>
      </w:tr>
      <w:tr w:rsidR="000A2980" w:rsidRPr="001068AA" w:rsidTr="000A2980">
        <w:trPr>
          <w:trHeight w:val="20"/>
        </w:trPr>
        <w:tc>
          <w:tcPr>
            <w:tcW w:w="1009" w:type="pct"/>
            <w:shd w:val="clear" w:color="auto" w:fill="FFFFFF" w:themeFill="background1"/>
            <w:noWrap/>
            <w:vAlign w:val="center"/>
            <w:hideMark/>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986" w:type="pct"/>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7.08</w:t>
            </w:r>
          </w:p>
        </w:tc>
        <w:tc>
          <w:tcPr>
            <w:tcW w:w="987" w:type="pct"/>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7.29</w:t>
            </w:r>
          </w:p>
        </w:tc>
        <w:tc>
          <w:tcPr>
            <w:tcW w:w="1009" w:type="pct"/>
            <w:vMerge/>
            <w:shd w:val="clear" w:color="auto" w:fill="FFFFFF" w:themeFill="background1"/>
            <w:vAlign w:val="center"/>
          </w:tcPr>
          <w:p w:rsidR="000A2980" w:rsidRPr="001068AA" w:rsidRDefault="000A2980" w:rsidP="000A2980">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0A2980" w:rsidRPr="001068AA" w:rsidRDefault="000A2980" w:rsidP="000A2980">
            <w:pPr>
              <w:spacing w:after="0" w:line="240" w:lineRule="auto"/>
              <w:rPr>
                <w:rFonts w:ascii="Arial" w:eastAsia="Times New Roman" w:hAnsi="Arial" w:cs="Arial"/>
                <w:color w:val="000000"/>
                <w:lang w:val="sr-Latn-RS"/>
              </w:rPr>
            </w:pPr>
          </w:p>
        </w:tc>
      </w:tr>
      <w:tr w:rsidR="000A2980" w:rsidRPr="001068AA" w:rsidTr="000A2980">
        <w:trPr>
          <w:trHeight w:val="20"/>
        </w:trPr>
        <w:tc>
          <w:tcPr>
            <w:tcW w:w="1009" w:type="pct"/>
            <w:shd w:val="clear" w:color="auto" w:fill="FFFFFF" w:themeFill="background1"/>
            <w:noWrap/>
            <w:vAlign w:val="center"/>
            <w:hideMark/>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986" w:type="pct"/>
            <w:shd w:val="clear" w:color="auto" w:fill="FFFFFF" w:themeFill="background1"/>
            <w:noWrap/>
            <w:vAlign w:val="center"/>
          </w:tcPr>
          <w:p w:rsidR="000A2980" w:rsidRPr="001068AA" w:rsidRDefault="000A2980" w:rsidP="000A298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6.62</w:t>
            </w:r>
          </w:p>
        </w:tc>
        <w:tc>
          <w:tcPr>
            <w:tcW w:w="987" w:type="pct"/>
            <w:shd w:val="clear" w:color="auto" w:fill="FFFFFF" w:themeFill="background1"/>
            <w:vAlign w:val="center"/>
          </w:tcPr>
          <w:p w:rsidR="000A2980" w:rsidRPr="001068AA" w:rsidRDefault="000A2980" w:rsidP="000A2980">
            <w:pPr>
              <w:spacing w:after="0" w:line="240" w:lineRule="auto"/>
              <w:jc w:val="center"/>
              <w:rPr>
                <w:rFonts w:ascii="Arial" w:eastAsia="Times New Roman" w:hAnsi="Arial" w:cs="Arial"/>
                <w:color w:val="000000"/>
              </w:rPr>
            </w:pPr>
            <w:r w:rsidRPr="001068AA">
              <w:rPr>
                <w:rFonts w:ascii="Arial" w:eastAsia="Times New Roman" w:hAnsi="Arial" w:cs="Arial"/>
                <w:color w:val="000000"/>
              </w:rPr>
              <w:t>6.79</w:t>
            </w:r>
          </w:p>
        </w:tc>
        <w:tc>
          <w:tcPr>
            <w:tcW w:w="1009" w:type="pct"/>
            <w:vMerge/>
            <w:shd w:val="clear" w:color="auto" w:fill="FFFFFF" w:themeFill="background1"/>
            <w:vAlign w:val="center"/>
          </w:tcPr>
          <w:p w:rsidR="000A2980" w:rsidRPr="001068AA" w:rsidRDefault="000A2980" w:rsidP="000A2980">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0A2980" w:rsidRPr="001068AA" w:rsidRDefault="000A2980" w:rsidP="000A2980">
            <w:pPr>
              <w:spacing w:after="0" w:line="240" w:lineRule="auto"/>
              <w:rPr>
                <w:rFonts w:ascii="Arial" w:eastAsia="Times New Roman" w:hAnsi="Arial" w:cs="Arial"/>
                <w:color w:val="000000"/>
                <w:lang w:val="sr-Latn-RS"/>
              </w:rPr>
            </w:pPr>
          </w:p>
        </w:tc>
      </w:tr>
    </w:tbl>
    <w:p w:rsidR="000A2980" w:rsidRPr="001068AA" w:rsidRDefault="000A2980" w:rsidP="007D3339">
      <w:pPr>
        <w:spacing w:after="0"/>
        <w:rPr>
          <w:rFonts w:ascii="Arial" w:hAnsi="Arial" w:cs="Arial"/>
          <w:lang w:val="sr-Latn-RS"/>
        </w:rPr>
      </w:pPr>
    </w:p>
    <w:p w:rsidR="007D3339" w:rsidRPr="00651D3C" w:rsidRDefault="00651D3C" w:rsidP="00651D3C">
      <w:pPr>
        <w:spacing w:after="0"/>
        <w:jc w:val="both"/>
        <w:rPr>
          <w:rFonts w:ascii="Arial" w:hAnsi="Arial" w:cs="Arial"/>
          <w:sz w:val="20"/>
          <w:szCs w:val="20"/>
        </w:rPr>
      </w:pPr>
      <w:bookmarkStart w:id="53" w:name="_Toc125228969"/>
      <w:bookmarkStart w:id="54" w:name="_Toc125284997"/>
      <w:r w:rsidRPr="00651D3C">
        <w:rPr>
          <w:rFonts w:ascii="Arial" w:hAnsi="Arial" w:cs="Arial"/>
          <w:b/>
        </w:rPr>
        <w:t>Crnogorski-srpski, bosanski, hrvatski jezik i književnost (predmetna nastava</w:t>
      </w:r>
      <w:r w:rsidRPr="00651D3C">
        <w:rPr>
          <w:rFonts w:ascii="Arial" w:hAnsi="Arial" w:cs="Arial"/>
          <w:sz w:val="20"/>
          <w:szCs w:val="20"/>
        </w:rPr>
        <w:t>)</w:t>
      </w:r>
      <w:bookmarkEnd w:id="53"/>
      <w:bookmarkEnd w:id="54"/>
    </w:p>
    <w:p w:rsidR="000A2980" w:rsidRDefault="000A2980" w:rsidP="000A2980">
      <w:pPr>
        <w:spacing w:after="0"/>
        <w:jc w:val="both"/>
        <w:rPr>
          <w:rFonts w:ascii="Arial" w:hAnsi="Arial" w:cs="Arial"/>
          <w:szCs w:val="24"/>
        </w:rPr>
      </w:pPr>
    </w:p>
    <w:p w:rsidR="007D3339" w:rsidRPr="001068AA" w:rsidRDefault="007D3339" w:rsidP="000A2980">
      <w:pPr>
        <w:spacing w:after="0"/>
        <w:jc w:val="both"/>
        <w:rPr>
          <w:rFonts w:ascii="Arial" w:hAnsi="Arial" w:cs="Arial"/>
          <w:szCs w:val="24"/>
        </w:rPr>
      </w:pPr>
      <w:r w:rsidRPr="001068AA">
        <w:rPr>
          <w:rFonts w:ascii="Arial" w:hAnsi="Arial" w:cs="Arial"/>
          <w:szCs w:val="24"/>
        </w:rPr>
        <w:t xml:space="preserve">U toku 2022. eksternom evaluacijom obrazovno-vaspitnog rada obuhvaćeno je 18 osnovnih škola. </w:t>
      </w:r>
      <w:r w:rsidR="00AF1F58">
        <w:rPr>
          <w:rFonts w:ascii="Arial" w:hAnsi="Arial" w:cs="Arial"/>
          <w:szCs w:val="24"/>
        </w:rPr>
        <w:t>Predmetna n</w:t>
      </w:r>
      <w:r w:rsidRPr="001068AA">
        <w:rPr>
          <w:rFonts w:ascii="Arial" w:hAnsi="Arial" w:cs="Arial"/>
          <w:szCs w:val="24"/>
        </w:rPr>
        <w:t xml:space="preserve">astava evaluirana je u 14 osnovnih škola. </w:t>
      </w:r>
      <w:r w:rsidRPr="001068AA">
        <w:rPr>
          <w:rFonts w:ascii="Arial" w:hAnsi="Arial" w:cs="Arial"/>
          <w:bCs/>
          <w:szCs w:val="24"/>
        </w:rPr>
        <w:t>Procjena kvaliteta nastave Crnogorskog-srpskog, bosanskog, hrvatskog jezika i književnosti nije izvršena u četiri osnovne škole: „Rifat Burdžović Tršo</w:t>
      </w:r>
      <w:r w:rsidR="00651D3C">
        <w:rPr>
          <w:rFonts w:ascii="Arial" w:hAnsi="Arial" w:cs="Arial"/>
          <w:bCs/>
          <w:szCs w:val="24"/>
        </w:rPr>
        <w:t>”</w:t>
      </w:r>
      <w:r w:rsidRPr="001068AA">
        <w:rPr>
          <w:rFonts w:ascii="Arial" w:hAnsi="Arial" w:cs="Arial"/>
          <w:bCs/>
          <w:szCs w:val="24"/>
        </w:rPr>
        <w:t xml:space="preserve"> − Bijelo Polje, „Pavle Kovačević”</w:t>
      </w:r>
      <w:r w:rsidR="00651D3C">
        <w:rPr>
          <w:rFonts w:ascii="Arial" w:hAnsi="Arial" w:cs="Arial"/>
          <w:bCs/>
          <w:szCs w:val="24"/>
        </w:rPr>
        <w:t xml:space="preserve"> –</w:t>
      </w:r>
      <w:r w:rsidRPr="001068AA">
        <w:rPr>
          <w:rFonts w:ascii="Arial" w:hAnsi="Arial" w:cs="Arial"/>
          <w:bCs/>
          <w:szCs w:val="24"/>
        </w:rPr>
        <w:t xml:space="preserve"> Nikšić, </w:t>
      </w:r>
      <w:r w:rsidRPr="001068AA">
        <w:rPr>
          <w:rFonts w:ascii="Arial" w:eastAsia="Times New Roman" w:hAnsi="Arial" w:cs="Arial"/>
          <w:bCs/>
          <w:szCs w:val="24"/>
        </w:rPr>
        <w:t>„Radoje Čizmović”</w:t>
      </w:r>
      <w:r w:rsidR="00651D3C">
        <w:rPr>
          <w:rFonts w:ascii="Arial" w:eastAsia="Times New Roman" w:hAnsi="Arial" w:cs="Arial"/>
          <w:bCs/>
          <w:szCs w:val="24"/>
        </w:rPr>
        <w:t xml:space="preserve"> –</w:t>
      </w:r>
      <w:r w:rsidRPr="001068AA">
        <w:rPr>
          <w:rFonts w:ascii="Arial" w:eastAsia="Times New Roman" w:hAnsi="Arial" w:cs="Arial"/>
          <w:bCs/>
          <w:szCs w:val="24"/>
        </w:rPr>
        <w:t xml:space="preserve"> Nikšić</w:t>
      </w:r>
      <w:r w:rsidR="00651D3C">
        <w:rPr>
          <w:rFonts w:ascii="Arial" w:eastAsia="Times New Roman" w:hAnsi="Arial" w:cs="Arial"/>
          <w:bCs/>
          <w:szCs w:val="24"/>
        </w:rPr>
        <w:t xml:space="preserve"> </w:t>
      </w:r>
      <w:r w:rsidRPr="001068AA">
        <w:rPr>
          <w:rFonts w:ascii="Arial" w:eastAsia="Times New Roman" w:hAnsi="Arial" w:cs="Arial"/>
          <w:bCs/>
          <w:szCs w:val="24"/>
        </w:rPr>
        <w:t xml:space="preserve"> i „Mihailo Žugić“ </w:t>
      </w:r>
      <w:r w:rsidR="00651D3C">
        <w:rPr>
          <w:rFonts w:ascii="Arial" w:eastAsia="Times New Roman" w:hAnsi="Arial" w:cs="Arial"/>
          <w:bCs/>
          <w:szCs w:val="24"/>
        </w:rPr>
        <w:t>–</w:t>
      </w:r>
      <w:r w:rsidRPr="001068AA">
        <w:rPr>
          <w:rFonts w:ascii="Arial" w:eastAsia="Times New Roman" w:hAnsi="Arial" w:cs="Arial"/>
          <w:bCs/>
          <w:szCs w:val="24"/>
        </w:rPr>
        <w:t xml:space="preserve"> Pljevlj</w:t>
      </w:r>
      <w:r w:rsidR="00651D3C">
        <w:rPr>
          <w:rFonts w:ascii="Arial" w:eastAsia="Times New Roman" w:hAnsi="Arial" w:cs="Arial"/>
          <w:bCs/>
          <w:szCs w:val="24"/>
        </w:rPr>
        <w:t>a</w:t>
      </w:r>
      <w:r w:rsidRPr="001068AA">
        <w:rPr>
          <w:rFonts w:ascii="Arial" w:eastAsia="Times New Roman" w:hAnsi="Arial" w:cs="Arial"/>
          <w:bCs/>
          <w:szCs w:val="24"/>
        </w:rPr>
        <w:t>.</w:t>
      </w:r>
    </w:p>
    <w:p w:rsidR="007D3339" w:rsidRPr="001068AA" w:rsidRDefault="007D3339" w:rsidP="004F0ECF">
      <w:pPr>
        <w:spacing w:after="0"/>
        <w:jc w:val="both"/>
        <w:rPr>
          <w:rFonts w:ascii="Arial" w:eastAsia="Times New Roman" w:hAnsi="Arial" w:cs="Arial"/>
          <w:bCs/>
          <w:szCs w:val="24"/>
        </w:rPr>
      </w:pPr>
      <w:r w:rsidRPr="001068AA">
        <w:rPr>
          <w:rFonts w:ascii="Arial" w:eastAsia="Times New Roman" w:hAnsi="Arial" w:cs="Arial"/>
          <w:bCs/>
          <w:szCs w:val="24"/>
        </w:rPr>
        <w:t xml:space="preserve">U većini nadzorisanih škola standardi za utvrđivanje kvaliteta ostvareni su u predmetnoj nastavi na nivou </w:t>
      </w:r>
      <w:r w:rsidRPr="00AF1F58">
        <w:rPr>
          <w:rFonts w:ascii="Arial" w:eastAsia="Times New Roman" w:hAnsi="Arial" w:cs="Arial"/>
          <w:bCs/>
          <w:i/>
          <w:szCs w:val="24"/>
        </w:rPr>
        <w:t>uspješno</w:t>
      </w:r>
      <w:r w:rsidRPr="001068AA">
        <w:rPr>
          <w:rFonts w:ascii="Arial" w:eastAsia="Times New Roman" w:hAnsi="Arial" w:cs="Arial"/>
          <w:bCs/>
          <w:szCs w:val="24"/>
        </w:rPr>
        <w:t xml:space="preserve">, a u manjem broju škola na nivou </w:t>
      </w:r>
      <w:r w:rsidRPr="00AF1F58">
        <w:rPr>
          <w:rFonts w:ascii="Arial" w:eastAsia="Times New Roman" w:hAnsi="Arial" w:cs="Arial"/>
          <w:bCs/>
          <w:i/>
          <w:szCs w:val="24"/>
        </w:rPr>
        <w:t>zadovoljava</w:t>
      </w:r>
      <w:r w:rsidRPr="001068AA">
        <w:rPr>
          <w:rFonts w:ascii="Arial" w:eastAsia="Times New Roman" w:hAnsi="Arial" w:cs="Arial"/>
          <w:bCs/>
          <w:szCs w:val="24"/>
        </w:rPr>
        <w:t xml:space="preserve"> i </w:t>
      </w:r>
      <w:r w:rsidRPr="00AF1F58">
        <w:rPr>
          <w:rFonts w:ascii="Arial" w:eastAsia="Times New Roman" w:hAnsi="Arial" w:cs="Arial"/>
          <w:bCs/>
          <w:i/>
          <w:szCs w:val="24"/>
        </w:rPr>
        <w:t>veoma uspješno</w:t>
      </w:r>
      <w:r w:rsidRPr="001068AA">
        <w:rPr>
          <w:rFonts w:ascii="Arial" w:eastAsia="Times New Roman" w:hAnsi="Arial" w:cs="Arial"/>
          <w:bCs/>
          <w:szCs w:val="24"/>
        </w:rPr>
        <w:t>.</w:t>
      </w:r>
    </w:p>
    <w:p w:rsidR="00AF1F58" w:rsidRPr="004F0ECF" w:rsidRDefault="007D3339" w:rsidP="004F0ECF">
      <w:pPr>
        <w:spacing w:after="0" w:line="276" w:lineRule="auto"/>
        <w:jc w:val="both"/>
        <w:rPr>
          <w:rFonts w:ascii="Arial" w:eastAsia="Times New Roman" w:hAnsi="Arial" w:cs="Arial"/>
          <w:bCs/>
        </w:rPr>
      </w:pPr>
      <w:r w:rsidRPr="004F0ECF">
        <w:rPr>
          <w:rFonts w:ascii="Arial" w:eastAsia="Times New Roman" w:hAnsi="Arial" w:cs="Arial"/>
          <w:bCs/>
        </w:rPr>
        <w:t>Ukupna srednja procjena standarda u predmetnoj nastavi je 7,</w:t>
      </w:r>
      <w:r w:rsidR="000A2980">
        <w:rPr>
          <w:rFonts w:ascii="Arial" w:eastAsia="Times New Roman" w:hAnsi="Arial" w:cs="Arial"/>
          <w:bCs/>
        </w:rPr>
        <w:t>0</w:t>
      </w:r>
      <w:r w:rsidRPr="004F0ECF">
        <w:rPr>
          <w:rFonts w:ascii="Arial" w:eastAsia="Times New Roman" w:hAnsi="Arial" w:cs="Arial"/>
          <w:bCs/>
        </w:rPr>
        <w:t xml:space="preserve">9. </w:t>
      </w:r>
    </w:p>
    <w:p w:rsidR="00AF1F58" w:rsidRPr="004F0ECF" w:rsidRDefault="007D3339" w:rsidP="004F0ECF">
      <w:pPr>
        <w:spacing w:after="0" w:line="276" w:lineRule="auto"/>
        <w:jc w:val="both"/>
        <w:rPr>
          <w:rFonts w:ascii="Arial" w:eastAsia="Times New Roman" w:hAnsi="Arial" w:cs="Arial"/>
          <w:bCs/>
        </w:rPr>
      </w:pPr>
      <w:r w:rsidRPr="004F0ECF">
        <w:rPr>
          <w:rFonts w:ascii="Arial" w:eastAsia="Times New Roman" w:hAnsi="Arial" w:cs="Arial"/>
          <w:bCs/>
        </w:rPr>
        <w:t xml:space="preserve">Najbolje procijenjen standard je </w:t>
      </w:r>
    </w:p>
    <w:p w:rsidR="00AF1F58" w:rsidRPr="004F0ECF" w:rsidRDefault="00AF1F58" w:rsidP="004F0ECF">
      <w:pPr>
        <w:spacing w:after="0" w:line="276" w:lineRule="auto"/>
        <w:ind w:left="720"/>
        <w:jc w:val="both"/>
        <w:rPr>
          <w:rFonts w:ascii="Arial" w:eastAsia="Times New Roman" w:hAnsi="Arial" w:cs="Arial"/>
          <w:bCs/>
        </w:rPr>
      </w:pPr>
      <w:r w:rsidRPr="004F0ECF">
        <w:rPr>
          <w:rFonts w:ascii="Arial" w:eastAsia="Times New Roman" w:hAnsi="Arial" w:cs="Arial"/>
          <w:bCs/>
        </w:rPr>
        <w:t xml:space="preserve">A.1.2. </w:t>
      </w:r>
      <w:r w:rsidR="007D3339" w:rsidRPr="004F0ECF">
        <w:rPr>
          <w:rFonts w:ascii="Arial" w:eastAsia="Times New Roman" w:hAnsi="Arial" w:cs="Arial"/>
          <w:bCs/>
          <w:i/>
          <w:iCs/>
        </w:rPr>
        <w:t xml:space="preserve">Nastava  je prilagođena razvojnim karakteristikama, potrebama i mogućnostima učenika i usmjerena je na ostvarivanje ishoda učenja </w:t>
      </w:r>
      <w:r w:rsidRPr="004F0ECF">
        <w:rPr>
          <w:rFonts w:ascii="Arial" w:eastAsia="Times New Roman" w:hAnsi="Arial" w:cs="Arial"/>
          <w:bCs/>
        </w:rPr>
        <w:t xml:space="preserve">(7,29), </w:t>
      </w:r>
    </w:p>
    <w:p w:rsidR="00AF1F58" w:rsidRPr="004F0ECF" w:rsidRDefault="00AF1F58" w:rsidP="004F0ECF">
      <w:pPr>
        <w:spacing w:after="0" w:line="276" w:lineRule="auto"/>
        <w:jc w:val="both"/>
        <w:rPr>
          <w:rFonts w:ascii="Arial" w:eastAsia="Times New Roman" w:hAnsi="Arial" w:cs="Arial"/>
          <w:bCs/>
        </w:rPr>
      </w:pPr>
      <w:r w:rsidRPr="004F0ECF">
        <w:rPr>
          <w:rFonts w:ascii="Arial" w:eastAsia="Times New Roman" w:hAnsi="Arial" w:cs="Arial"/>
          <w:bCs/>
        </w:rPr>
        <w:t>a najslabije standard</w:t>
      </w:r>
    </w:p>
    <w:p w:rsidR="007D3339" w:rsidRPr="004F0ECF" w:rsidRDefault="00AF1F58" w:rsidP="004F0ECF">
      <w:pPr>
        <w:spacing w:after="0" w:line="276" w:lineRule="auto"/>
        <w:ind w:left="720"/>
        <w:jc w:val="both"/>
        <w:rPr>
          <w:rFonts w:ascii="Arial" w:eastAsia="Times New Roman" w:hAnsi="Arial" w:cs="Arial"/>
          <w:bCs/>
        </w:rPr>
      </w:pPr>
      <w:r w:rsidRPr="004F0ECF">
        <w:rPr>
          <w:rFonts w:ascii="Arial" w:eastAsia="Times New Roman" w:hAnsi="Arial" w:cs="Arial"/>
          <w:bCs/>
        </w:rPr>
        <w:t xml:space="preserve">A.1.3. </w:t>
      </w:r>
      <w:r w:rsidR="007D3339" w:rsidRPr="004F0ECF">
        <w:rPr>
          <w:rFonts w:ascii="Arial" w:eastAsia="Times New Roman" w:hAnsi="Arial" w:cs="Arial"/>
          <w:bCs/>
          <w:i/>
          <w:iCs/>
        </w:rPr>
        <w:t xml:space="preserve">Praćenje, vrednovanje i ocjenjivanje znanja učenika je redovno, javno i raznovrsno i ima razvojnu funkciju </w:t>
      </w:r>
      <w:r w:rsidR="007D3339" w:rsidRPr="004F0ECF">
        <w:rPr>
          <w:rFonts w:ascii="Arial" w:eastAsia="Times New Roman" w:hAnsi="Arial" w:cs="Arial"/>
          <w:bCs/>
        </w:rPr>
        <w:t>(</w:t>
      </w:r>
      <w:r w:rsidR="007D3339" w:rsidRPr="004F0ECF">
        <w:rPr>
          <w:rFonts w:ascii="Arial" w:eastAsia="Times New Roman" w:hAnsi="Arial" w:cs="Arial"/>
          <w:bCs/>
          <w:iCs/>
        </w:rPr>
        <w:t>6,79)</w:t>
      </w:r>
      <w:r w:rsidR="007D3339" w:rsidRPr="004F0ECF">
        <w:rPr>
          <w:rFonts w:ascii="Arial" w:eastAsia="Times New Roman" w:hAnsi="Arial" w:cs="Arial"/>
          <w:bCs/>
          <w:i/>
          <w:iCs/>
        </w:rPr>
        <w:t>.</w:t>
      </w:r>
    </w:p>
    <w:p w:rsidR="00AF1F58" w:rsidRDefault="00AF1F58" w:rsidP="004F0ECF">
      <w:pPr>
        <w:spacing w:after="0" w:line="276" w:lineRule="auto"/>
        <w:rPr>
          <w:rFonts w:ascii="Arial" w:hAnsi="Arial" w:cs="Arial"/>
        </w:rPr>
      </w:pPr>
    </w:p>
    <w:p w:rsidR="004F0ECF" w:rsidRPr="004F0ECF" w:rsidRDefault="004F0ECF" w:rsidP="004F0ECF">
      <w:pPr>
        <w:spacing w:after="0" w:line="276" w:lineRule="auto"/>
        <w:rPr>
          <w:rFonts w:ascii="Arial" w:hAnsi="Arial" w:cs="Arial"/>
          <w:b/>
        </w:rPr>
      </w:pPr>
      <w:r w:rsidRPr="004F0ECF">
        <w:rPr>
          <w:rFonts w:ascii="Arial" w:hAnsi="Arial" w:cs="Arial"/>
          <w:b/>
        </w:rPr>
        <w:t xml:space="preserve">Prednosti, nedostaci </w:t>
      </w:r>
      <w:r>
        <w:rPr>
          <w:rFonts w:ascii="Arial" w:hAnsi="Arial" w:cs="Arial"/>
          <w:b/>
        </w:rPr>
        <w:t>i</w:t>
      </w:r>
      <w:r w:rsidRPr="004F0ECF">
        <w:rPr>
          <w:rFonts w:ascii="Arial" w:hAnsi="Arial" w:cs="Arial"/>
          <w:b/>
        </w:rPr>
        <w:t xml:space="preserve"> preporuke</w:t>
      </w:r>
    </w:p>
    <w:p w:rsidR="004F0ECF" w:rsidRPr="004F0ECF" w:rsidRDefault="004F0ECF" w:rsidP="004F0ECF">
      <w:pPr>
        <w:spacing w:after="0" w:line="276" w:lineRule="auto"/>
        <w:rPr>
          <w:rFonts w:ascii="Arial" w:hAnsi="Arial" w:cs="Arial"/>
        </w:rPr>
      </w:pPr>
    </w:p>
    <w:p w:rsidR="00AF1F58" w:rsidRPr="004F0ECF" w:rsidRDefault="00AF1F58" w:rsidP="004F0ECF">
      <w:pPr>
        <w:tabs>
          <w:tab w:val="left" w:pos="90"/>
        </w:tabs>
        <w:spacing w:after="0" w:line="276" w:lineRule="auto"/>
        <w:jc w:val="both"/>
        <w:rPr>
          <w:rFonts w:ascii="Arial" w:hAnsi="Arial" w:cs="Arial"/>
          <w:i/>
          <w:lang w:val="sr-Latn-RS"/>
        </w:rPr>
      </w:pPr>
      <w:r w:rsidRPr="004F0ECF">
        <w:rPr>
          <w:rFonts w:ascii="Arial" w:hAnsi="Arial" w:cs="Arial"/>
          <w:i/>
          <w:lang w:val="sr-Latn-RS"/>
        </w:rPr>
        <w:t>Prednosti (razredna nastava):</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Posjećeni časovi realizovani su u skladu sa didaktičkim i metodičkim zahtjevima i zahtjevima struke.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Nastavnici se redovno pripremaju za nastavu.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Na svim posmatranim časovima nastavnice su uglavnom sigurno i vješto vodile čas, pokazale kvalitetnu pripremljenost za rad, dale jasna objašnjenja i dinamičnim pristupom motivisale učenike da slobodno odgovaraju, pitaju i iznose svoje mišljenje kroz međusobno uvažavanje usmjeravajući ih na razvoj različitih strategija učenja, kritičkog duha i kreativnosti u skladu sa uzrastom.</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Pripreme za čas su uglavnom pisane u skladu sa metodičko-didaktičkim zahtjevima, Osim osnovnih elemenata, pripreme sadrže aktivnosti učenika kojima se ostvaruju ishodi časa.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Konstatovana je izuzetna pedagoška suptilnost nastavnica prema učenicima sa posebnim obrazovnim potrebama.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lastRenderedPageBreak/>
        <w:t>U manjem broju škola časovi su oragnizovani funkcionalnom smjenom direktnog i indirektnog rada u kombinovanim odjeljenjima.</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U većem broju škola učionice su uređene različitim edukativnim materijalom koji pripremaju nastavnice sa učenicima, uredne su i podsticajne za učenje i u estetskom i u saznajnom smislu.</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Nastavnice za potrebe procesa učenja koriste raspoloživa nastavna sredstva škole, ali izrađuju i raznovrstan didaktički materijal.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Za učenike sa posebnim obrazovnim potrebama sa kojima se radi u skladu sa IROP-om ili Planom podrške, nastavnice izrađuju i koriste razna nastavna sredstva (panoi, nastavni listići, ilustracije, fotografije), reciklirani materijal, kao i specijalizovana pomagala stvarajući podsticajan ambijent za učenje.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U prvom ciklusu znanje i postignuća učenika u školi vrednovana su u skladu sa standardima, redovno i transparentno.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U internim bilježnicama nastavnica veći broj znakova ili ocjena iz ovog predmeta, na osnovu izdvojenih elemenata (čitanje, rad na času, recitovanje, kontrolni, pismeni i domaći zadaci, lektira i</w:t>
      </w:r>
      <w:r w:rsidR="00A3237A">
        <w:rPr>
          <w:rFonts w:ascii="Arial" w:hAnsi="Arial" w:cs="Arial"/>
          <w:lang w:val="sr-Latn-RS"/>
        </w:rPr>
        <w:t>td</w:t>
      </w:r>
      <w:r w:rsidRPr="004F0ECF">
        <w:rPr>
          <w:rFonts w:ascii="Arial" w:hAnsi="Arial" w:cs="Arial"/>
          <w:lang w:val="sr-Latn-RS"/>
        </w:rPr>
        <w:t xml:space="preserve">), ukazuje na redovnost praćenja napretka učenika u komunikacijskim jezičkim vještinama (produktivnim i receptivnim), redovnost upućivanja šta treba popraviti i pružanje podrške.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Učenicima se pruža podrška u učenju u okviru dopunske i dodatne nastave.</w:t>
      </w:r>
      <w:r w:rsidR="00A3237A">
        <w:rPr>
          <w:rFonts w:ascii="Arial" w:hAnsi="Arial" w:cs="Arial"/>
          <w:lang w:val="sr-Latn-RS"/>
        </w:rPr>
        <w:t xml:space="preserve"> </w:t>
      </w:r>
      <w:r w:rsidRPr="004F0ECF">
        <w:rPr>
          <w:rFonts w:ascii="Arial" w:hAnsi="Arial" w:cs="Arial"/>
          <w:lang w:val="sr-Latn-RS"/>
        </w:rPr>
        <w:t xml:space="preserve">Urađeni su orijentacioni planovi za dopunsku i dodatnu nastavu u zavisnosti od obrazovnih postignuća učenika.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Aktivnosti učenika su odgovarajuće u odnosu na ishode časova.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Godišnji planovi rada urađeni su u skladu sa Predmetnim programom, sadrže neophodne elemente.</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 xml:space="preserve">Sveske učenika su sadržajne. </w:t>
      </w:r>
    </w:p>
    <w:p w:rsidR="00AF1F58" w:rsidRPr="004F0ECF" w:rsidRDefault="00AF1F58" w:rsidP="00C62E6D">
      <w:pPr>
        <w:pStyle w:val="ListParagraph"/>
        <w:numPr>
          <w:ilvl w:val="1"/>
          <w:numId w:val="66"/>
        </w:numPr>
        <w:tabs>
          <w:tab w:val="left" w:pos="90"/>
        </w:tabs>
        <w:spacing w:after="0" w:line="276" w:lineRule="auto"/>
        <w:ind w:left="720"/>
        <w:jc w:val="both"/>
        <w:rPr>
          <w:rFonts w:ascii="Arial" w:hAnsi="Arial" w:cs="Arial"/>
          <w:lang w:val="sr-Latn-RS"/>
        </w:rPr>
      </w:pPr>
      <w:r w:rsidRPr="004F0ECF">
        <w:rPr>
          <w:rFonts w:ascii="Arial" w:hAnsi="Arial" w:cs="Arial"/>
          <w:lang w:val="sr-Latn-RS"/>
        </w:rPr>
        <w:t>Kontrolni zadaci uglavnom imaju odgovarajuću bodovnu skalu i broj bodova po svakom zadatku.</w:t>
      </w:r>
    </w:p>
    <w:p w:rsidR="007D3339" w:rsidRPr="004F0ECF" w:rsidRDefault="007D3339" w:rsidP="004F0ECF">
      <w:pPr>
        <w:spacing w:after="0" w:line="276" w:lineRule="auto"/>
        <w:ind w:left="720" w:hanging="540"/>
        <w:rPr>
          <w:rFonts w:ascii="Arial" w:hAnsi="Arial" w:cs="Arial"/>
          <w:i/>
        </w:rPr>
      </w:pPr>
      <w:r w:rsidRPr="004F0ECF">
        <w:rPr>
          <w:rFonts w:ascii="Arial" w:hAnsi="Arial" w:cs="Arial"/>
          <w:i/>
        </w:rPr>
        <w:t>Prednosti</w:t>
      </w:r>
      <w:r w:rsidR="00AF1F58" w:rsidRPr="004F0ECF">
        <w:rPr>
          <w:rFonts w:ascii="Arial" w:hAnsi="Arial" w:cs="Arial"/>
          <w:i/>
        </w:rPr>
        <w:t xml:space="preserve"> (predmetna nastava):</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Nastava je prilagođena razvojnim karakteristikama učenika. Aktivnosti učenika uglavnom su odgovarajuće u odnosu na ishode učenja.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Nastavni proces usmjeren je u dovoljnoj mjeri na razvoj receptivnih jezičkih vještina.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Didaktički princip postupnosti zastupljen je u znatnom dijelu nastavnog procesa.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Odnos nastavnika prema učenicima zasnovan je na međusobnom uvažavanju.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Provjeravanje učeničkih postignuća je usmeno i pisano.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Izdvojeni su elementi praćenja napredovanja učenika u komunikacijskim vještinama (interni dnevnik).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Planiranje je u skladu sa Predmetnim programom. Godišnji planovi rada, osim obrazovno-vaspitnih ishoda propisanih Predmetnim programom, sadrže i otvoreni dio.</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Pripremanje za nastavu je redovno. Strukturiranost pisanih priprema usklađena je sa metodičko-didaktičkim zahtjevima.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Planovi dopunske i dodatne nastave izrađeni su u cilju pravovremene podrške učenicima.  </w:t>
      </w:r>
    </w:p>
    <w:p w:rsidR="007D3339" w:rsidRPr="004F0ECF" w:rsidRDefault="007D3339" w:rsidP="00C62E6D">
      <w:pPr>
        <w:pStyle w:val="ListParagraph"/>
        <w:numPr>
          <w:ilvl w:val="0"/>
          <w:numId w:val="63"/>
        </w:numPr>
        <w:spacing w:after="0" w:line="276" w:lineRule="auto"/>
        <w:jc w:val="both"/>
        <w:rPr>
          <w:rFonts w:ascii="Arial" w:hAnsi="Arial" w:cs="Arial"/>
        </w:rPr>
      </w:pPr>
      <w:r w:rsidRPr="004F0ECF">
        <w:rPr>
          <w:rFonts w:ascii="Arial" w:hAnsi="Arial" w:cs="Arial"/>
        </w:rPr>
        <w:t xml:space="preserve">Blagovremeno su urađeni planovi za vannastavne aktivnosti (recitatorska, literarna, dramska sekcija i dr). </w:t>
      </w:r>
    </w:p>
    <w:p w:rsidR="004F0ECF" w:rsidRDefault="004F0ECF" w:rsidP="004F0ECF">
      <w:pPr>
        <w:tabs>
          <w:tab w:val="left" w:pos="90"/>
        </w:tabs>
        <w:spacing w:after="0" w:line="276" w:lineRule="auto"/>
        <w:jc w:val="both"/>
        <w:rPr>
          <w:rFonts w:ascii="Arial" w:hAnsi="Arial" w:cs="Arial"/>
          <w:i/>
          <w:lang w:val="sr-Latn-RS"/>
        </w:rPr>
      </w:pPr>
    </w:p>
    <w:p w:rsidR="00AF1F58" w:rsidRPr="004F0ECF" w:rsidRDefault="00AF1F58" w:rsidP="004F0ECF">
      <w:pPr>
        <w:tabs>
          <w:tab w:val="left" w:pos="90"/>
        </w:tabs>
        <w:spacing w:after="0" w:line="276" w:lineRule="auto"/>
        <w:jc w:val="both"/>
        <w:rPr>
          <w:rFonts w:ascii="Arial" w:hAnsi="Arial" w:cs="Arial"/>
          <w:i/>
          <w:lang w:val="sr-Latn-RS"/>
        </w:rPr>
      </w:pPr>
      <w:r w:rsidRPr="004F0ECF">
        <w:rPr>
          <w:rFonts w:ascii="Arial" w:hAnsi="Arial" w:cs="Arial"/>
          <w:i/>
          <w:lang w:val="sr-Latn-RS"/>
        </w:rPr>
        <w:lastRenderedPageBreak/>
        <w:t>Nedostaci (razredna nastava):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U radu stručnih aktiva nema detaljne kvalitativne analize učeničkih postignuća i istaknutih kriterijuma ocjenjivanja, kao ni evidencije o razmatranju stručnih tema koje bi doprinijele unapređivanju ovog segmenta.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Kvalitativni osvrt na realizovanost obrazovno-vaspitnih ishoda uglavnom se ne vrši, a tamo gdje postoji formalne je prirode.</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Za rad u kombinovanim odjeljenjima koriste se godišnji planovi po razredima, iako ih je nemoguće kvalitetno realizovati s obzirom na dvorazrednu, odnosno trorazrednu kombinaciju.</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Pripreme za čas, uglavnom u kombinovanim odjeljenjima nijesu pisane u skladu s didaktičko-metodičkim principima koji zahtijevaju prilagođenost specifičnostima toga rada. Najčešće su pisane nefunkcionalnom metodičkom terminologijom (ciljevi učenja, operativni ciljevi,</w:t>
      </w:r>
      <w:r w:rsidR="00A3237A">
        <w:rPr>
          <w:rFonts w:ascii="Arial" w:hAnsi="Arial" w:cs="Arial"/>
          <w:lang w:val="sr-Latn-RS"/>
        </w:rPr>
        <w:t xml:space="preserve"> </w:t>
      </w:r>
      <w:r w:rsidRPr="004F0ECF">
        <w:rPr>
          <w:rFonts w:ascii="Arial" w:hAnsi="Arial" w:cs="Arial"/>
          <w:lang w:val="sr-Latn-RS"/>
        </w:rPr>
        <w:t>nastavna jedinica, odsustvo korelacije i sl.) bez elementarnih metodičkih podataka, a tok časa nije razrađen kroz naizmjenične aktivnosti učenika i funkcionalnu smjenu direktnog i indirektnog rada.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Nastavnice jesu izradile planove za dopunsku i dodatnu nastavu, ali pojedini ishodi učenja ne odgovaraju kognitivnom nivou.</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Otvoreni dio programa nije zastupljen u svim planovima – nedostaju časovi koji se planiraju u odnosu na jezičke i književne specifičnosti sredine.</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 xml:space="preserve">Pojedine međupredmetne teme (preduzetništvo) i ishodi učenja iz otvorenog dijela predmetnih programa nijesu funkcionalno povezani sa razvojem komunikacijskih vještina ili su ishodi i sadržaji koji su planirani u vezi sa preduzetničkim učenjem nefunkcionalno definisani i zastupljeni u manjem obimu. </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U obrazovno-vaspitnom ishodu koji se odnosi na samostalno stvaranje tekstova po ugledu na umjetničke i neumjetničke nije u potpunosti zastupljen preporučeni procesni pristup.</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Povremeno je označeno puno ishoda učenja za jedan čas, što upućuje na potrebu pažljivijeg planiranja dinamike realizacije.</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U pojedinim šklama učionice nijesu uređene edukativnim materijalom, nedovoljno su uredne i podsticajne za učenje.</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Zbog nedostatka prostora, iste učionice koriste se i za predmetnu nastavu, pa u njima ima edukativnih materijala koji se odnose na pojedine predmete osim onih koji su namijenjeni razrednoj nastavi.</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Zagrijanost učionica u nekim školama je diskutabilna, što stvara osjećaj nelagode tokom boravka i rizično je po zdravlje i nastavnika i učenika.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 xml:space="preserve">U testovima koji su bili dostupni i pregledani, a odnose se na provjeru usvojenosti gramatičkih pojmova, ima propusta u koncipiranju i vrednovanju. </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Kontrolni zadaci su ponekad bez bodovne skale sa taksonomski izdiferenciranim pitanjima.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Na kontrolnim zadacima vježbanja su većinom iz oblasti gramatike i pravopisa, manje iz oblasti razumijevanja pročitanog umje</w:t>
      </w:r>
      <w:r w:rsidR="00A3237A">
        <w:rPr>
          <w:rFonts w:ascii="Arial" w:hAnsi="Arial" w:cs="Arial"/>
          <w:lang w:val="sr-Latn-RS"/>
        </w:rPr>
        <w:t>tničkog i neumjetničkog teksta.</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Razvijenost vještine čitanja nije u skladu s uzrastom, što djelimično može biti posljedica onlajn nastave u proteklom periodu.</w:t>
      </w:r>
    </w:p>
    <w:p w:rsidR="00AF1F58" w:rsidRPr="004F0ECF" w:rsidRDefault="00AF1F58" w:rsidP="00C62E6D">
      <w:pPr>
        <w:pStyle w:val="ListParagraph"/>
        <w:numPr>
          <w:ilvl w:val="0"/>
          <w:numId w:val="65"/>
        </w:numPr>
        <w:tabs>
          <w:tab w:val="left" w:pos="90"/>
        </w:tabs>
        <w:spacing w:after="0" w:line="276" w:lineRule="auto"/>
        <w:jc w:val="both"/>
        <w:rPr>
          <w:rFonts w:ascii="Arial" w:hAnsi="Arial" w:cs="Arial"/>
          <w:lang w:val="sr-Latn-RS"/>
        </w:rPr>
      </w:pPr>
      <w:r w:rsidRPr="004F0ECF">
        <w:rPr>
          <w:rFonts w:ascii="Arial" w:hAnsi="Arial" w:cs="Arial"/>
          <w:lang w:val="sr-Latn-RS"/>
        </w:rPr>
        <w:t xml:space="preserve">Sveske učenika povremeno se pregledaju, ali su evidentne greške u pisanju koje nijesu ispravljene, pa ima primjera nedovršenih i netačnih zapisa. </w:t>
      </w:r>
    </w:p>
    <w:p w:rsidR="00AF1F58" w:rsidRPr="004F0ECF" w:rsidRDefault="007D3339" w:rsidP="004F0ECF">
      <w:pPr>
        <w:spacing w:after="0" w:line="276" w:lineRule="auto"/>
        <w:rPr>
          <w:rFonts w:ascii="Arial" w:hAnsi="Arial" w:cs="Arial"/>
          <w:i/>
        </w:rPr>
      </w:pPr>
      <w:r w:rsidRPr="004F0ECF">
        <w:rPr>
          <w:rFonts w:ascii="Arial" w:hAnsi="Arial" w:cs="Arial"/>
          <w:bCs/>
          <w:i/>
        </w:rPr>
        <w:lastRenderedPageBreak/>
        <w:t>Nedostaci</w:t>
      </w:r>
      <w:r w:rsidR="00AF1F58" w:rsidRPr="004F0ECF">
        <w:rPr>
          <w:rFonts w:ascii="Arial" w:hAnsi="Arial" w:cs="Arial"/>
          <w:i/>
        </w:rPr>
        <w:t xml:space="preserve"> (predmetna nastava):</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Usmjerenost učenika na kritičko mišljenje nije zastupljena u potrebnoj mjeri.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Nije zastupljen sistematičan pristup u razvijanju produktivnih jezičkih vještina (govor, pisanje).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Na sastancima stručnih aktiva izostaju teme iz oblasti ocjenjivanja.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Nema evidencije o usaglašavanju kriterijuma ocjenjivanja na nivou stručnih aktiva.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U testovima/kontrolnim vježbama nijesu u potrebnoj mjeri zastupljena pitanja iz razumijevanja neumjetničkog teksta.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U godišnjim planovima rada pojedini ishodi učenja iz otvorenog dijela Predmetnog programa nijesu funkcionalno povezani sa jezičkim vještinama propisanim Predmetnim programom.</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Za realizaciju obrazovno-vaspitnih ishoda koji se odnose na stvaranje teksta (preporučeni procesni pristup) nije planiran odgovarajući broj časova. </w:t>
      </w:r>
    </w:p>
    <w:p w:rsidR="007D3339" w:rsidRPr="004F0ECF" w:rsidRDefault="007D3339" w:rsidP="00C62E6D">
      <w:pPr>
        <w:pStyle w:val="ListParagraph"/>
        <w:numPr>
          <w:ilvl w:val="0"/>
          <w:numId w:val="62"/>
        </w:numPr>
        <w:spacing w:after="0" w:line="276" w:lineRule="auto"/>
        <w:jc w:val="both"/>
        <w:rPr>
          <w:rFonts w:ascii="Arial" w:hAnsi="Arial" w:cs="Arial"/>
        </w:rPr>
      </w:pPr>
      <w:r w:rsidRPr="004F0ECF">
        <w:rPr>
          <w:rFonts w:ascii="Arial" w:hAnsi="Arial" w:cs="Arial"/>
        </w:rPr>
        <w:t xml:space="preserve">Osvrti na  realizaciji ishoda učenja u godišnjim planovima/pripremama za časove formalne su prirode. </w:t>
      </w:r>
    </w:p>
    <w:p w:rsidR="004F0ECF" w:rsidRDefault="004F0ECF" w:rsidP="004F0ECF">
      <w:pPr>
        <w:tabs>
          <w:tab w:val="left" w:pos="90"/>
        </w:tabs>
        <w:spacing w:after="0" w:line="276" w:lineRule="auto"/>
        <w:ind w:left="720" w:hanging="360"/>
        <w:jc w:val="both"/>
        <w:rPr>
          <w:rFonts w:ascii="Arial" w:hAnsi="Arial" w:cs="Arial"/>
          <w:i/>
          <w:lang w:val="sr-Latn-RS"/>
        </w:rPr>
      </w:pPr>
    </w:p>
    <w:p w:rsidR="004F0ECF" w:rsidRPr="004F0ECF" w:rsidRDefault="004F0ECF" w:rsidP="004F0ECF">
      <w:pPr>
        <w:tabs>
          <w:tab w:val="left" w:pos="90"/>
        </w:tabs>
        <w:spacing w:after="0" w:line="276" w:lineRule="auto"/>
        <w:ind w:left="720" w:hanging="360"/>
        <w:jc w:val="both"/>
        <w:rPr>
          <w:rFonts w:ascii="Arial" w:hAnsi="Arial" w:cs="Arial"/>
          <w:i/>
          <w:lang w:val="sr-Latn-RS"/>
        </w:rPr>
      </w:pPr>
      <w:r w:rsidRPr="004F0ECF">
        <w:rPr>
          <w:rFonts w:ascii="Arial" w:hAnsi="Arial" w:cs="Arial"/>
          <w:i/>
          <w:lang w:val="sr-Latn-RS"/>
        </w:rPr>
        <w:t>Preporuke (razredna nastava):</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Na sastancima stručnih aktiva detaljnije razmatrati stručne teme, pitanja iz oblasti ocjenjivanja i usaglašavanja kriterijuma, predmetnu analizu postignuća učenika, upoređivati ih i koristiti za unapređenje nastave.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Redovno vršiti kvalitativni osvrt na realizaciju ishoda učenja i  koristiti zapažanja za korekciju planova i priprema. Osvrt na realizaciju obavezno pisati u pripremi za čas na dnevnom nivou, ne formalizovati, ali i u Godišnjem planu rada na mjesečnom nivou.</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 xml:space="preserve">U kombinovanoj nastavi uskladiti etape direktnog i indirektnog rada, predvidjeti vrijeme njihovog trajanja. Poželjno je da nastavnica na početku časa direktno radi sa svim razredima dok neke razrede ne uputi u samostalan rad, kao i da svaki “mali” čas ima što više faza. </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Pripreme za čas u kombinovanoj nastavi pisati u skladu sa metodičko-didaktičkim principima koji zahtijevaju prilagođenost specifičnostima toga rada., dosljedno primjenjujući funkcionalnu metodičku terminologiju.</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U izradi priprema za čas, kao i planova rada, naročito u kombinovanoj nastavi zatražiti stručnu pomoć i podršku PP službe.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Organizovati obuku za nastavnike za rad u kombinovanoj nastavi.</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U godišnjim planovima predvidjeti dio koji se odnosi na jezičke i književne i, šire gledano, teme iz kulture.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U dnevnim pripremama planirati obrazovno-vaspitne ishode i ishode učenja koji se ostvaruju na časovima redovne nastave.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Za realizaciju procesnog pristupa u stvaranju teksta planirati odgovarajući broj časova.</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Nastavnice su izradile planove za dopunsku i dodatnu nastavu, ali pojedini ishodi učenja ne odgovaraju kognitivnom nivou.</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Ne diktirati nastavne sadržaje.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Testove davati u odštampanoj formi, po grupama, sa taksonomski izdiferencirnim zadacima i istaknutom odgovarajućom bodovnom skalom.</w:t>
      </w:r>
    </w:p>
    <w:p w:rsidR="004F0ECF" w:rsidRPr="004F0ECF" w:rsidRDefault="00A3237A" w:rsidP="00C62E6D">
      <w:pPr>
        <w:pStyle w:val="ListParagraph"/>
        <w:numPr>
          <w:ilvl w:val="1"/>
          <w:numId w:val="64"/>
        </w:numPr>
        <w:spacing w:after="0" w:line="276" w:lineRule="auto"/>
        <w:ind w:left="720"/>
        <w:jc w:val="both"/>
        <w:rPr>
          <w:rFonts w:ascii="Arial" w:hAnsi="Arial" w:cs="Arial"/>
          <w:lang w:val="sr-Latn-RS"/>
        </w:rPr>
      </w:pPr>
      <w:r>
        <w:rPr>
          <w:rFonts w:ascii="Arial" w:hAnsi="Arial" w:cs="Arial"/>
          <w:lang w:val="sr-Latn-RS"/>
        </w:rPr>
        <w:t>Koncipirat</w:t>
      </w:r>
      <w:r w:rsidR="004F0ECF" w:rsidRPr="004F0ECF">
        <w:rPr>
          <w:rFonts w:ascii="Arial" w:hAnsi="Arial" w:cs="Arial"/>
          <w:lang w:val="sr-Latn-RS"/>
        </w:rPr>
        <w:t>i i ispravljati testove u skladu sa zahtjevima struke.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lastRenderedPageBreak/>
        <w:t>Na kontrolnim zadacima, i uopšte vježbanjima, češće vježbati i provjeravati razumijevanje pročitanog umjetničkog i neumjetničkog teksta.</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Sveske učenika redovno pregledati, ispravljati i vrednovati učeničke zapise (domaći zadaci, pismene vježbe...) i upućivati učenike kako da otklone uočene nedostatke.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Intenzivirati dopusnku nastavu na kojoj će se više raditi i vježbati tehnika čitanja i pisanja.</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Na nivou stručnih aktiva pokrenuti inicijativu za nabavku potrebnih savremenih nastavnih sredstava.</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Učionice za razrednu nastavu opremiti savremenim nastavnim sredstvima, u skladu sa mogućnostima škole.</w:t>
      </w:r>
    </w:p>
    <w:p w:rsidR="004F0ECF" w:rsidRPr="004F0ECF" w:rsidRDefault="004F0ECF" w:rsidP="00C62E6D">
      <w:pPr>
        <w:pStyle w:val="ListParagraph"/>
        <w:numPr>
          <w:ilvl w:val="1"/>
          <w:numId w:val="64"/>
        </w:numPr>
        <w:spacing w:after="0" w:line="276" w:lineRule="auto"/>
        <w:ind w:left="720"/>
        <w:jc w:val="both"/>
        <w:rPr>
          <w:rFonts w:ascii="Arial" w:hAnsi="Arial" w:cs="Arial"/>
          <w:lang w:val="sr-Latn-RS"/>
        </w:rPr>
      </w:pPr>
      <w:r w:rsidRPr="004F0ECF">
        <w:rPr>
          <w:rFonts w:ascii="Arial" w:hAnsi="Arial" w:cs="Arial"/>
          <w:lang w:val="sr-Latn-RS"/>
        </w:rPr>
        <w:t>Obezbijediti grijanje u učionicama kako bi se unaprijed zaštitilo zdravlje nastavnika i učenika, a boravak bio podnošljiv i prijatan.</w:t>
      </w:r>
    </w:p>
    <w:p w:rsidR="00AF1F58" w:rsidRPr="004F0ECF" w:rsidRDefault="007D3339" w:rsidP="004F0ECF">
      <w:pPr>
        <w:spacing w:after="0" w:line="276" w:lineRule="auto"/>
        <w:ind w:left="720" w:hanging="540"/>
        <w:rPr>
          <w:rFonts w:ascii="Arial" w:hAnsi="Arial" w:cs="Arial"/>
          <w:i/>
        </w:rPr>
      </w:pPr>
      <w:r w:rsidRPr="004F0ECF">
        <w:rPr>
          <w:rFonts w:ascii="Arial" w:hAnsi="Arial" w:cs="Arial"/>
          <w:i/>
        </w:rPr>
        <w:t>Preporuke</w:t>
      </w:r>
      <w:r w:rsidR="00AF1F58" w:rsidRPr="004F0ECF">
        <w:rPr>
          <w:rFonts w:ascii="Arial" w:hAnsi="Arial" w:cs="Arial"/>
          <w:i/>
        </w:rPr>
        <w:t xml:space="preserve"> (predmetna nastava):</w:t>
      </w:r>
    </w:p>
    <w:p w:rsidR="007D3339" w:rsidRP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 xml:space="preserve">Postaviti kritičko mišljenje u fokus nastavnog procesa. </w:t>
      </w:r>
    </w:p>
    <w:p w:rsidR="007D3339" w:rsidRP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Kontinuirano i sistematično raditi na poboljšanju učeničkog usmenog i pisanog izražavanja i u tom cilju osnažiti nastavnike za primjenu različitih metodičkih modela.</w:t>
      </w:r>
    </w:p>
    <w:p w:rsidR="007D3339" w:rsidRP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 xml:space="preserve">Unaprijediti oblast ocjenjivanja preciznim utvrđivanjem kriterijuma i ovoj oblasti posvetiti značajniju pažnju na nivou stručnih aktiva/škole. </w:t>
      </w:r>
    </w:p>
    <w:p w:rsidR="007D3339" w:rsidRP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 xml:space="preserve">Strukturiranost testova/kontrolnih vježbi unaprijediti većom zastupljenošću zadataka koji se odnose na razumijevanje. neumjetničkog teksta.Na osnovu analize učeničkih postignuća iz ovog segmenta preduzeti korake za poboljšanje čitalačke pismenosti. </w:t>
      </w:r>
    </w:p>
    <w:p w:rsidR="007D3339" w:rsidRP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 xml:space="preserve">U godišnjim planovima rada broj časova za stvaranje teksta usklađivati sa preporučenim procesnim pristupom i potrebama učenika. Otvoreni dio Predmetnog programa funkcionalno planirati. </w:t>
      </w:r>
    </w:p>
    <w:p w:rsidR="004F0ECF" w:rsidRDefault="007D3339" w:rsidP="00C62E6D">
      <w:pPr>
        <w:pStyle w:val="ListParagraph"/>
        <w:numPr>
          <w:ilvl w:val="0"/>
          <w:numId w:val="61"/>
        </w:numPr>
        <w:spacing w:after="0" w:line="276" w:lineRule="auto"/>
        <w:jc w:val="both"/>
        <w:rPr>
          <w:rFonts w:ascii="Arial" w:hAnsi="Arial" w:cs="Arial"/>
        </w:rPr>
      </w:pPr>
      <w:r w:rsidRPr="004F0ECF">
        <w:rPr>
          <w:rFonts w:ascii="Arial" w:hAnsi="Arial" w:cs="Arial"/>
        </w:rPr>
        <w:t xml:space="preserve">Vršiti kvalitativni osvrt realizovanosti obrazovno-vaspitnih ishoda i ishoda učenja i na osnovu toga korigovati planove i usmjeravati nastavni proces. </w:t>
      </w:r>
    </w:p>
    <w:p w:rsidR="00A8650B" w:rsidRDefault="00A8650B" w:rsidP="00A8650B">
      <w:pPr>
        <w:spacing w:after="0" w:line="276" w:lineRule="auto"/>
        <w:jc w:val="both"/>
        <w:rPr>
          <w:rFonts w:ascii="Arial" w:hAnsi="Arial" w:cs="Arial"/>
        </w:rPr>
      </w:pPr>
    </w:p>
    <w:p w:rsidR="007D3339" w:rsidRPr="001068AA" w:rsidRDefault="007D3339" w:rsidP="007D3339">
      <w:pPr>
        <w:spacing w:after="0"/>
        <w:rPr>
          <w:rFonts w:ascii="Arial" w:hAnsi="Arial" w:cs="Arial"/>
          <w:lang w:val="sr-Latn-RS"/>
        </w:rPr>
      </w:pPr>
    </w:p>
    <w:p w:rsidR="007D3339" w:rsidRPr="001068AA" w:rsidRDefault="007D3339" w:rsidP="00FE4698">
      <w:pPr>
        <w:pStyle w:val="N4"/>
        <w:rPr>
          <w:lang w:val="sr-Latn-RS"/>
        </w:rPr>
      </w:pPr>
      <w:bookmarkStart w:id="55" w:name="_Toc125228970"/>
      <w:bookmarkStart w:id="56" w:name="_Toc125284998"/>
      <w:bookmarkStart w:id="57" w:name="_Toc127429536"/>
      <w:r w:rsidRPr="001068AA">
        <w:rPr>
          <w:lang w:val="sr-Latn-RS"/>
        </w:rPr>
        <w:t>2. Matematika</w:t>
      </w:r>
      <w:bookmarkEnd w:id="55"/>
      <w:bookmarkEnd w:id="56"/>
      <w:bookmarkEnd w:id="57"/>
    </w:p>
    <w:p w:rsidR="001068AA" w:rsidRPr="001068AA" w:rsidRDefault="001068AA" w:rsidP="00181B3F">
      <w:pPr>
        <w:widowControl w:val="0"/>
        <w:pBdr>
          <w:bottom w:val="none" w:sz="0" w:space="10" w:color="auto"/>
        </w:pBdr>
        <w:shd w:val="clear" w:color="auto" w:fill="FFFFFF"/>
        <w:spacing w:after="0" w:line="276" w:lineRule="auto"/>
        <w:jc w:val="both"/>
        <w:rPr>
          <w:rFonts w:ascii="Arial" w:hAnsi="Arial" w:cs="Arial"/>
          <w:lang w:val="sr-Latn-RS"/>
        </w:rPr>
      </w:pPr>
    </w:p>
    <w:p w:rsidR="007D3339" w:rsidRPr="00461F54" w:rsidRDefault="007D3339" w:rsidP="00181B3F">
      <w:pPr>
        <w:widowControl w:val="0"/>
        <w:pBdr>
          <w:bottom w:val="none" w:sz="0" w:space="10" w:color="auto"/>
        </w:pBdr>
        <w:shd w:val="clear" w:color="auto" w:fill="FFFFFF"/>
        <w:spacing w:after="0" w:line="240" w:lineRule="auto"/>
        <w:jc w:val="both"/>
        <w:rPr>
          <w:rFonts w:ascii="Arial" w:hAnsi="Arial" w:cs="Arial"/>
          <w:lang w:val="sr-Latn-RS"/>
        </w:rPr>
      </w:pPr>
      <w:r w:rsidRPr="001068AA">
        <w:rPr>
          <w:rFonts w:ascii="Arial" w:hAnsi="Arial" w:cs="Arial"/>
          <w:lang w:val="sr-Latn-RS"/>
        </w:rPr>
        <w:t>Nastava predmeta Matematika u toku</w:t>
      </w:r>
      <w:r w:rsidR="004F0ECF">
        <w:rPr>
          <w:rFonts w:ascii="Arial" w:hAnsi="Arial" w:cs="Arial"/>
          <w:lang w:val="sr-Latn-RS"/>
        </w:rPr>
        <w:t xml:space="preserve"> 2022. godine evaluirana je u 16 osnovnih škola</w:t>
      </w:r>
      <w:r w:rsidRPr="001068AA">
        <w:rPr>
          <w:rFonts w:ascii="Arial" w:hAnsi="Arial" w:cs="Arial"/>
          <w:lang w:val="sr-Latn-RS"/>
        </w:rPr>
        <w:t xml:space="preserve">, posmatrano je 16 škola u okviru razredne nastave, a </w:t>
      </w:r>
      <w:r w:rsidR="004F0ECF">
        <w:rPr>
          <w:rFonts w:ascii="Arial" w:hAnsi="Arial" w:cs="Arial"/>
          <w:lang w:val="sr-Latn-RS"/>
        </w:rPr>
        <w:t xml:space="preserve">u sedam škola </w:t>
      </w:r>
      <w:r w:rsidR="00461F54">
        <w:rPr>
          <w:rFonts w:ascii="Arial" w:hAnsi="Arial" w:cs="Arial"/>
          <w:lang w:val="sr-Latn-RS"/>
        </w:rPr>
        <w:t xml:space="preserve">je </w:t>
      </w:r>
      <w:r w:rsidRPr="001068AA">
        <w:rPr>
          <w:rFonts w:ascii="Arial" w:hAnsi="Arial" w:cs="Arial"/>
          <w:lang w:val="sr-Latn-RS"/>
        </w:rPr>
        <w:t>obuhvaćena i</w:t>
      </w:r>
      <w:r w:rsidR="00461F54">
        <w:rPr>
          <w:rFonts w:ascii="Arial" w:hAnsi="Arial" w:cs="Arial"/>
          <w:lang w:val="sr-Latn-RS"/>
        </w:rPr>
        <w:t xml:space="preserve"> predmetna i razredna nastava. </w:t>
      </w:r>
    </w:p>
    <w:tbl>
      <w:tblPr>
        <w:tblW w:w="5000" w:type="pct"/>
        <w:tblLook w:val="04A0" w:firstRow="1" w:lastRow="0" w:firstColumn="1" w:lastColumn="0" w:noHBand="0" w:noVBand="1"/>
      </w:tblPr>
      <w:tblGrid>
        <w:gridCol w:w="2245"/>
        <w:gridCol w:w="1183"/>
        <w:gridCol w:w="1184"/>
        <w:gridCol w:w="1184"/>
        <w:gridCol w:w="1184"/>
        <w:gridCol w:w="1184"/>
        <w:gridCol w:w="1186"/>
      </w:tblGrid>
      <w:tr w:rsidR="007D3339" w:rsidRPr="001068AA" w:rsidTr="00A92B6C">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OŠ-Matematika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7"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4"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13</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87</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19</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87</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A92B6C">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c>
          <w:tcPr>
            <w:tcW w:w="634"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4F0ECF" w:rsidRPr="001068AA" w:rsidRDefault="004F0ECF" w:rsidP="004F0ECF">
      <w:pPr>
        <w:spacing w:after="0"/>
        <w:rPr>
          <w:rFonts w:ascii="Arial" w:hAnsi="Arial" w:cs="Arial"/>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F0ECF" w:rsidRPr="001068AA" w:rsidTr="00181B3F">
        <w:trPr>
          <w:trHeight w:val="20"/>
        </w:trPr>
        <w:tc>
          <w:tcPr>
            <w:tcW w:w="1250" w:type="pct"/>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4F0ECF" w:rsidRPr="001068AA" w:rsidTr="00181B3F">
        <w:trPr>
          <w:trHeight w:val="20"/>
        </w:trPr>
        <w:tc>
          <w:tcPr>
            <w:tcW w:w="1250" w:type="pct"/>
            <w:vMerge w:val="restart"/>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OŠ-Matematika</w:t>
            </w:r>
          </w:p>
        </w:tc>
        <w:tc>
          <w:tcPr>
            <w:tcW w:w="1250" w:type="pct"/>
            <w:shd w:val="clear" w:color="auto" w:fill="auto"/>
            <w:noWrap/>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6.83</w:t>
            </w:r>
          </w:p>
        </w:tc>
        <w:tc>
          <w:tcPr>
            <w:tcW w:w="1250" w:type="pct"/>
            <w:vMerge w:val="restart"/>
            <w:shd w:val="clear" w:color="auto" w:fill="auto"/>
            <w:noWrap/>
            <w:vAlign w:val="center"/>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6.87</w:t>
            </w:r>
          </w:p>
        </w:tc>
      </w:tr>
      <w:tr w:rsidR="004F0ECF" w:rsidRPr="001068AA" w:rsidTr="00181B3F">
        <w:trPr>
          <w:trHeight w:val="20"/>
        </w:trPr>
        <w:tc>
          <w:tcPr>
            <w:tcW w:w="1250" w:type="pct"/>
            <w:vMerge/>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p>
        </w:tc>
      </w:tr>
      <w:tr w:rsidR="004F0ECF" w:rsidRPr="001068AA" w:rsidTr="00181B3F">
        <w:trPr>
          <w:trHeight w:val="20"/>
        </w:trPr>
        <w:tc>
          <w:tcPr>
            <w:tcW w:w="1250" w:type="pct"/>
            <w:vMerge/>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tcPr>
          <w:p w:rsidR="004F0ECF" w:rsidRPr="001068AA" w:rsidRDefault="004F0EC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6.69</w:t>
            </w:r>
          </w:p>
        </w:tc>
        <w:tc>
          <w:tcPr>
            <w:tcW w:w="1250" w:type="pct"/>
            <w:vMerge/>
            <w:shd w:val="clear" w:color="auto" w:fill="auto"/>
            <w:vAlign w:val="center"/>
            <w:hideMark/>
          </w:tcPr>
          <w:p w:rsidR="004F0ECF" w:rsidRPr="001068AA" w:rsidRDefault="004F0ECF" w:rsidP="00181B3F">
            <w:pPr>
              <w:spacing w:after="0" w:line="240" w:lineRule="auto"/>
              <w:jc w:val="center"/>
              <w:rPr>
                <w:rFonts w:ascii="Arial" w:eastAsia="Times New Roman" w:hAnsi="Arial" w:cs="Arial"/>
                <w:color w:val="000000"/>
                <w:lang w:val="sr-Latn-RS"/>
              </w:rPr>
            </w:pPr>
          </w:p>
        </w:tc>
      </w:tr>
    </w:tbl>
    <w:p w:rsidR="004F0ECF" w:rsidRPr="001068AA" w:rsidRDefault="004F0ECF" w:rsidP="004F0ECF">
      <w:pPr>
        <w:spacing w:after="0"/>
        <w:rPr>
          <w:rFonts w:ascii="Arial" w:hAnsi="Arial" w:cs="Arial"/>
          <w:lang w:val="sr-Latn-RS"/>
        </w:rPr>
      </w:pPr>
    </w:p>
    <w:p w:rsidR="00461F54" w:rsidRPr="001068AA" w:rsidRDefault="00461F54" w:rsidP="00461F54">
      <w:pPr>
        <w:widowControl w:val="0"/>
        <w:pBdr>
          <w:bottom w:val="none" w:sz="0" w:space="10" w:color="auto"/>
        </w:pBdr>
        <w:shd w:val="clear" w:color="auto" w:fill="FFFFFF"/>
        <w:spacing w:after="200" w:line="276" w:lineRule="auto"/>
        <w:jc w:val="both"/>
        <w:rPr>
          <w:rFonts w:ascii="Arial" w:eastAsia="Times New Roman" w:hAnsi="Arial" w:cs="Arial"/>
          <w:lang w:val="sr-Latn-RS" w:eastAsia="en-GB"/>
        </w:rPr>
      </w:pPr>
      <w:r w:rsidRPr="001068AA">
        <w:rPr>
          <w:rFonts w:ascii="Arial" w:eastAsia="Times New Roman" w:hAnsi="Arial" w:cs="Arial"/>
          <w:lang w:val="sr-Latn-RS" w:eastAsia="en-GB"/>
        </w:rPr>
        <w:t xml:space="preserve">Najbolju procjenu ima standard </w:t>
      </w:r>
      <w:r w:rsidRPr="001068AA">
        <w:rPr>
          <w:rFonts w:ascii="Arial" w:eastAsia="Times New Roman" w:hAnsi="Arial" w:cs="Arial"/>
          <w:i/>
          <w:lang w:val="sr-Latn-RS" w:eastAsia="en-GB"/>
        </w:rPr>
        <w:t xml:space="preserve">Nastava je prilagođena razvojnim karakteristikama, potrebama i mogućnostima učenika i usmjerena je na ostvarivanje ishoda učenja, </w:t>
      </w:r>
      <w:r w:rsidRPr="001068AA">
        <w:rPr>
          <w:rFonts w:ascii="Arial" w:eastAsia="Times New Roman" w:hAnsi="Arial" w:cs="Arial"/>
          <w:lang w:val="sr-Latn-RS" w:eastAsia="en-GB"/>
        </w:rPr>
        <w:t>i procijenjen je sa 7,00.</w:t>
      </w:r>
    </w:p>
    <w:p w:rsidR="00461F54" w:rsidRPr="001068AA" w:rsidRDefault="00461F54" w:rsidP="00461F54">
      <w:pPr>
        <w:widowControl w:val="0"/>
        <w:pBdr>
          <w:bottom w:val="none" w:sz="0" w:space="10" w:color="auto"/>
        </w:pBdr>
        <w:shd w:val="clear" w:color="auto" w:fill="FFFFFF"/>
        <w:spacing w:after="0" w:line="276" w:lineRule="auto"/>
        <w:jc w:val="both"/>
        <w:rPr>
          <w:rFonts w:ascii="Arial" w:eastAsia="Times New Roman" w:hAnsi="Arial" w:cs="Arial"/>
          <w:lang w:val="sr-Latn-RS" w:eastAsia="en-GB"/>
        </w:rPr>
      </w:pPr>
      <w:r w:rsidRPr="001068AA">
        <w:rPr>
          <w:rFonts w:ascii="Arial" w:eastAsia="Times New Roman" w:hAnsi="Arial" w:cs="Arial"/>
          <w:i/>
          <w:lang w:val="sr-Latn-RS" w:eastAsia="en-GB"/>
        </w:rPr>
        <w:t>Standard Planiranje je u skladu sa zahtjevima kurikuluma</w:t>
      </w:r>
      <w:r w:rsidRPr="001068AA">
        <w:rPr>
          <w:rFonts w:ascii="Arial" w:eastAsia="Times New Roman" w:hAnsi="Arial" w:cs="Arial"/>
          <w:lang w:val="sr-Latn-RS" w:eastAsia="en-GB"/>
        </w:rPr>
        <w:t xml:space="preserve"> procijenjen je sa 6,83, a slično je procijenje i </w:t>
      </w:r>
      <w:r w:rsidRPr="001068AA">
        <w:rPr>
          <w:rFonts w:ascii="Arial" w:eastAsia="Times New Roman" w:hAnsi="Arial" w:cs="Arial"/>
          <w:i/>
          <w:lang w:val="sr-Latn-RS" w:eastAsia="en-GB"/>
        </w:rPr>
        <w:t>standard Praćenje, vrednovanje i ocjenjivanje znanja učenika je redovno, javno, i raznovrsno i ima razvojnu funkciju sa 6.69</w:t>
      </w:r>
      <w:r w:rsidRPr="001068AA">
        <w:rPr>
          <w:rFonts w:ascii="Arial" w:eastAsia="Times New Roman" w:hAnsi="Arial" w:cs="Arial"/>
          <w:lang w:val="sr-Latn-RS" w:eastAsia="en-GB"/>
        </w:rPr>
        <w:t>.</w:t>
      </w:r>
    </w:p>
    <w:p w:rsidR="00461F54" w:rsidRDefault="00461F54" w:rsidP="00461F54">
      <w:pPr>
        <w:spacing w:after="0"/>
        <w:rPr>
          <w:rFonts w:ascii="Arial" w:hAnsi="Arial" w:cs="Arial"/>
        </w:rPr>
      </w:pPr>
      <w:r w:rsidRPr="001068AA">
        <w:rPr>
          <w:rFonts w:ascii="Arial" w:hAnsi="Arial" w:cs="Arial"/>
        </w:rPr>
        <w:t>Ukupna srednja procjena na nivou predmeta je 6.87.</w:t>
      </w:r>
    </w:p>
    <w:p w:rsidR="00A8650B" w:rsidRDefault="00A8650B" w:rsidP="00461F54">
      <w:pPr>
        <w:spacing w:after="0"/>
        <w:rPr>
          <w:rFonts w:ascii="Arial" w:hAnsi="Arial" w:cs="Arial"/>
        </w:rPr>
      </w:pPr>
    </w:p>
    <w:p w:rsidR="00A8650B" w:rsidRPr="001068AA" w:rsidRDefault="00A8650B" w:rsidP="00A8650B">
      <w:pPr>
        <w:spacing w:after="0"/>
        <w:jc w:val="center"/>
        <w:rPr>
          <w:rFonts w:ascii="Arial" w:hAnsi="Arial" w:cs="Arial"/>
          <w:lang w:val="sr-Latn-RS"/>
        </w:rPr>
      </w:pPr>
      <w:r w:rsidRPr="001068AA">
        <w:rPr>
          <w:rFonts w:ascii="Arial" w:hAnsi="Arial" w:cs="Arial"/>
          <w:noProof/>
        </w:rPr>
        <w:drawing>
          <wp:inline distT="0" distB="0" distL="0" distR="0" wp14:anchorId="7A6F33DA" wp14:editId="17251BC6">
            <wp:extent cx="5394960" cy="377430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3774302"/>
                    </a:xfrm>
                    <a:prstGeom prst="rect">
                      <a:avLst/>
                    </a:prstGeom>
                    <a:noFill/>
                  </pic:spPr>
                </pic:pic>
              </a:graphicData>
            </a:graphic>
          </wp:inline>
        </w:drawing>
      </w:r>
    </w:p>
    <w:p w:rsidR="00181B3F" w:rsidRPr="001068AA" w:rsidRDefault="00181B3F" w:rsidP="00461F54">
      <w:pPr>
        <w:spacing w:after="0"/>
        <w:rPr>
          <w:rFonts w:ascii="Arial" w:hAnsi="Arial" w:cs="Arial"/>
        </w:rPr>
      </w:pPr>
    </w:p>
    <w:p w:rsidR="00181B3F" w:rsidRPr="00461F54" w:rsidRDefault="00181B3F" w:rsidP="00181B3F">
      <w:pPr>
        <w:spacing w:after="0" w:line="276" w:lineRule="auto"/>
        <w:jc w:val="both"/>
        <w:rPr>
          <w:rFonts w:ascii="Arial" w:hAnsi="Arial" w:cs="Arial"/>
          <w:i/>
        </w:rPr>
      </w:pPr>
      <w:r w:rsidRPr="00461F54">
        <w:rPr>
          <w:rFonts w:ascii="Arial" w:hAnsi="Arial" w:cs="Arial"/>
          <w:i/>
        </w:rPr>
        <w:t>Prednosti:</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Na posjećenim časovima nastavnici su uglavnom </w:t>
      </w:r>
      <w:r w:rsidR="00A3237A">
        <w:rPr>
          <w:rFonts w:ascii="Arial" w:hAnsi="Arial" w:cs="Arial"/>
        </w:rPr>
        <w:t>poštovali</w:t>
      </w:r>
      <w:r w:rsidRPr="001068AA">
        <w:rPr>
          <w:rFonts w:ascii="Arial" w:hAnsi="Arial" w:cs="Arial"/>
        </w:rPr>
        <w:t xml:space="preserve"> zahtjeve didaktičko-metodološke struktu</w:t>
      </w:r>
      <w:r w:rsidR="00A3237A">
        <w:rPr>
          <w:rFonts w:ascii="Arial" w:hAnsi="Arial" w:cs="Arial"/>
        </w:rPr>
        <w:t>r</w:t>
      </w:r>
      <w:r w:rsidRPr="001068AA">
        <w:rPr>
          <w:rFonts w:ascii="Arial" w:hAnsi="Arial" w:cs="Arial"/>
        </w:rPr>
        <w:t xml:space="preserve">iranosti časa.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Instrukcije učenicima su bile jasne i zasnovane na poznavanju struke.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Odabrani zadaci su u skladu sa zahtjevom ostvarivanja ishoda učenja.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Odnos nastavnice i učenika je korektan.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Učenici su ocijenjeni u skladu sa pozitivnim zakonskim propisima.</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lastRenderedPageBreak/>
        <w:t>Nastavnice se redovno pripremaju za nastavu i pritom pripremaju raznovrstan didaktički materijal.</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Nastavnici prilagođavaju tempo rada svakog učenika, uz uvažavanje razlika u saznajnom, afektivnom, socijalnom i psihomotornom potencijalu.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Razvijanjem međusobnog povjerenja i poštovanja u učionici vlada pozitivna, radna i saradnička atmosfera.</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Urađeni su planovi za dopunsku i dodatnu nastavu.</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Godišnji planovi rada su urađeni po obrazovno-vaspitnim ishodima i ishodima učenja.</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U većini škola otvoreni dio programa je isplaniran konkretno i u skladu sa potencijalom škole.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Nastavnice se redovno pripremaju za nastavu pišući dnevne pripreme i izrađujući raznovrstan didaktički materijal.</w:t>
      </w:r>
    </w:p>
    <w:p w:rsidR="00181B3F" w:rsidRDefault="00181B3F" w:rsidP="00C62E6D">
      <w:pPr>
        <w:pStyle w:val="ListParagraph"/>
        <w:numPr>
          <w:ilvl w:val="0"/>
          <w:numId w:val="67"/>
        </w:numPr>
        <w:spacing w:after="0" w:line="276" w:lineRule="auto"/>
        <w:jc w:val="both"/>
        <w:rPr>
          <w:rFonts w:ascii="Arial" w:hAnsi="Arial" w:cs="Arial"/>
        </w:rPr>
      </w:pPr>
      <w:r w:rsidRPr="001068AA">
        <w:rPr>
          <w:rFonts w:ascii="Arial" w:hAnsi="Arial" w:cs="Arial"/>
        </w:rPr>
        <w:t xml:space="preserve"> Kroz problemske situacije, jasnim, preciznim pitanjima učiteljice motivišu učenike da povežu staro sa novim gradivom i samostalno dođu do zaključaka.</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U pojedinim školama u sveskama Stručnog aktiva ima evidencija o formiranju i usaglašavanju kriterijuma ocjenjivanja.</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 xml:space="preserve">U skladu sa individualnim potrebama i razvojnim karakteristikama, nastavnici prilagođavaju zadatke, tempo i metode rada sa učenicima. </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Dobro osmišljenim aktivnostima, na času vlada radna atmosfera uz međusobno uvažavanje.</w:t>
      </w:r>
    </w:p>
    <w:p w:rsidR="00181B3F" w:rsidRPr="001068AA" w:rsidRDefault="00181B3F" w:rsidP="00C62E6D">
      <w:pPr>
        <w:pStyle w:val="ListParagraph"/>
        <w:numPr>
          <w:ilvl w:val="0"/>
          <w:numId w:val="67"/>
        </w:numPr>
        <w:spacing w:line="276" w:lineRule="auto"/>
        <w:jc w:val="both"/>
        <w:rPr>
          <w:rFonts w:ascii="Arial" w:hAnsi="Arial" w:cs="Arial"/>
        </w:rPr>
      </w:pPr>
      <w:r w:rsidRPr="001068AA">
        <w:rPr>
          <w:rFonts w:ascii="Arial" w:hAnsi="Arial" w:cs="Arial"/>
        </w:rPr>
        <w:t>Učeničke sveske se redovno pregledaju i učenicima daje povratna informacija.</w:t>
      </w:r>
    </w:p>
    <w:p w:rsidR="00181B3F" w:rsidRPr="001068AA" w:rsidRDefault="00181B3F" w:rsidP="00C62E6D">
      <w:pPr>
        <w:pStyle w:val="ListParagraph"/>
        <w:numPr>
          <w:ilvl w:val="0"/>
          <w:numId w:val="67"/>
        </w:numPr>
        <w:spacing w:line="276" w:lineRule="auto"/>
        <w:jc w:val="both"/>
        <w:rPr>
          <w:rFonts w:ascii="Arial" w:hAnsi="Arial" w:cs="Arial"/>
        </w:rPr>
      </w:pPr>
      <w:bookmarkStart w:id="58" w:name="_Hlk126661467"/>
      <w:r w:rsidRPr="001068AA">
        <w:rPr>
          <w:rFonts w:ascii="Arial" w:hAnsi="Arial" w:cs="Arial"/>
        </w:rPr>
        <w:t xml:space="preserve">U jednoj školi </w:t>
      </w:r>
      <w:bookmarkEnd w:id="58"/>
      <w:r w:rsidRPr="001068AA">
        <w:rPr>
          <w:rFonts w:ascii="Arial" w:hAnsi="Arial" w:cs="Arial"/>
        </w:rPr>
        <w:t>za svakog</w:t>
      </w:r>
      <w:r w:rsidR="00A3237A">
        <w:rPr>
          <w:rFonts w:ascii="Arial" w:hAnsi="Arial" w:cs="Arial"/>
        </w:rPr>
        <w:t xml:space="preserve"> učenika je formiran portfolio.</w:t>
      </w:r>
    </w:p>
    <w:p w:rsidR="00181B3F" w:rsidRDefault="00181B3F" w:rsidP="00C62E6D">
      <w:pPr>
        <w:pStyle w:val="ListParagraph"/>
        <w:numPr>
          <w:ilvl w:val="0"/>
          <w:numId w:val="67"/>
        </w:numPr>
        <w:spacing w:after="0" w:line="276" w:lineRule="auto"/>
        <w:jc w:val="both"/>
        <w:rPr>
          <w:rFonts w:ascii="Arial" w:hAnsi="Arial" w:cs="Arial"/>
        </w:rPr>
      </w:pPr>
      <w:r w:rsidRPr="001068AA">
        <w:rPr>
          <w:rFonts w:ascii="Arial" w:hAnsi="Arial" w:cs="Arial"/>
        </w:rPr>
        <w:t xml:space="preserve">U nastavi matematika je zastupljena aktivna nastava, naročito u razrednoj nastavi. </w:t>
      </w:r>
    </w:p>
    <w:p w:rsidR="00A8650B" w:rsidRPr="00A8650B" w:rsidRDefault="00A8650B" w:rsidP="00A8650B">
      <w:pPr>
        <w:spacing w:after="0"/>
        <w:rPr>
          <w:rFonts w:ascii="Arial" w:hAnsi="Arial" w:cs="Arial"/>
          <w:lang w:val="sr-Latn-RS"/>
        </w:rPr>
      </w:pPr>
    </w:p>
    <w:tbl>
      <w:tblPr>
        <w:tblW w:w="5000" w:type="pct"/>
        <w:tblLook w:val="04A0" w:firstRow="1" w:lastRow="0" w:firstColumn="1" w:lastColumn="0" w:noHBand="0" w:noVBand="1"/>
      </w:tblPr>
      <w:tblGrid>
        <w:gridCol w:w="2225"/>
        <w:gridCol w:w="1085"/>
        <w:gridCol w:w="1208"/>
        <w:gridCol w:w="1208"/>
        <w:gridCol w:w="1208"/>
        <w:gridCol w:w="1208"/>
        <w:gridCol w:w="1208"/>
      </w:tblGrid>
      <w:tr w:rsidR="00A8650B" w:rsidRPr="001068AA" w:rsidTr="00775E35">
        <w:trPr>
          <w:trHeight w:val="20"/>
        </w:trPr>
        <w:tc>
          <w:tcPr>
            <w:tcW w:w="1190" w:type="pct"/>
            <w:vMerge w:val="restart"/>
            <w:tcBorders>
              <w:top w:val="single" w:sz="4" w:space="0" w:color="auto"/>
              <w:left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OŠ-Matematika (razredna nastava)</w:t>
            </w:r>
          </w:p>
        </w:tc>
        <w:tc>
          <w:tcPr>
            <w:tcW w:w="1226" w:type="pct"/>
            <w:gridSpan w:val="2"/>
            <w:tcBorders>
              <w:top w:val="single" w:sz="4" w:space="0" w:color="auto"/>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2" w:type="pct"/>
            <w:gridSpan w:val="2"/>
            <w:tcBorders>
              <w:top w:val="single" w:sz="4" w:space="0" w:color="auto"/>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2" w:type="pct"/>
            <w:gridSpan w:val="2"/>
            <w:tcBorders>
              <w:top w:val="single" w:sz="4" w:space="0" w:color="auto"/>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A8650B" w:rsidRPr="001068AA" w:rsidTr="00775E35">
        <w:trPr>
          <w:trHeight w:val="20"/>
        </w:trPr>
        <w:tc>
          <w:tcPr>
            <w:tcW w:w="1190" w:type="pct"/>
            <w:vMerge/>
            <w:tcBorders>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p>
        </w:tc>
        <w:tc>
          <w:tcPr>
            <w:tcW w:w="580"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r>
      <w:tr w:rsidR="00A8650B" w:rsidRPr="001068AA" w:rsidTr="00775E35">
        <w:trPr>
          <w:trHeight w:val="20"/>
        </w:trPr>
        <w:tc>
          <w:tcPr>
            <w:tcW w:w="1190"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80"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A8650B" w:rsidRPr="001068AA" w:rsidTr="00775E35">
        <w:trPr>
          <w:trHeight w:val="20"/>
        </w:trPr>
        <w:tc>
          <w:tcPr>
            <w:tcW w:w="1190"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80"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14</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29</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19</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A8650B" w:rsidRPr="001068AA" w:rsidTr="00775E35">
        <w:trPr>
          <w:trHeight w:val="20"/>
        </w:trPr>
        <w:tc>
          <w:tcPr>
            <w:tcW w:w="1190"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80"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88</w:t>
            </w:r>
          </w:p>
        </w:tc>
        <w:tc>
          <w:tcPr>
            <w:tcW w:w="64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86</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94</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57</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81</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A8650B" w:rsidRPr="001068AA" w:rsidTr="00775E35">
        <w:trPr>
          <w:trHeight w:val="20"/>
        </w:trPr>
        <w:tc>
          <w:tcPr>
            <w:tcW w:w="1190"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80"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14</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auto"/>
            <w:noWrap/>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A8650B" w:rsidRPr="001068AA" w:rsidTr="00775E35">
        <w:trPr>
          <w:trHeight w:val="20"/>
        </w:trPr>
        <w:tc>
          <w:tcPr>
            <w:tcW w:w="1190" w:type="pct"/>
            <w:tcBorders>
              <w:top w:val="nil"/>
              <w:left w:val="single" w:sz="4" w:space="0" w:color="auto"/>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80"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auto"/>
            <w:vAlign w:val="center"/>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181B3F" w:rsidRPr="00181B3F" w:rsidRDefault="00181B3F" w:rsidP="00181B3F">
      <w:pPr>
        <w:spacing w:after="0" w:line="276" w:lineRule="auto"/>
        <w:jc w:val="both"/>
        <w:rPr>
          <w:rFonts w:ascii="Arial" w:hAnsi="Arial" w:cs="Arial"/>
        </w:rPr>
      </w:pPr>
    </w:p>
    <w:p w:rsidR="007D3339" w:rsidRDefault="007D3339" w:rsidP="00181B3F">
      <w:pPr>
        <w:spacing w:after="0" w:line="276" w:lineRule="auto"/>
        <w:jc w:val="both"/>
        <w:rPr>
          <w:rFonts w:ascii="Arial" w:hAnsi="Arial" w:cs="Arial"/>
          <w:i/>
        </w:rPr>
      </w:pPr>
      <w:r w:rsidRPr="00461F54">
        <w:rPr>
          <w:rFonts w:ascii="Arial" w:hAnsi="Arial" w:cs="Arial"/>
          <w:i/>
        </w:rPr>
        <w:t xml:space="preserve">Nedostaci: </w:t>
      </w:r>
    </w:p>
    <w:p w:rsidR="00181B3F" w:rsidRPr="001068AA" w:rsidRDefault="00181B3F" w:rsidP="00C62E6D">
      <w:pPr>
        <w:pStyle w:val="ListParagraph"/>
        <w:numPr>
          <w:ilvl w:val="0"/>
          <w:numId w:val="68"/>
        </w:numPr>
        <w:spacing w:line="276" w:lineRule="auto"/>
        <w:jc w:val="both"/>
        <w:rPr>
          <w:rFonts w:ascii="Arial" w:hAnsi="Arial" w:cs="Arial"/>
        </w:rPr>
      </w:pPr>
      <w:r w:rsidRPr="001068AA">
        <w:rPr>
          <w:rFonts w:ascii="Arial" w:hAnsi="Arial" w:cs="Arial"/>
        </w:rPr>
        <w:t>U većini učionica u kojima se izvoduži nastava matematike ima malo matematičkih sadržaja koji bi oplemenili radni prostor učenika i djelovali podsticajno na rad učenika.</w:t>
      </w:r>
    </w:p>
    <w:p w:rsidR="00181B3F" w:rsidRPr="001068AA" w:rsidRDefault="00181B3F" w:rsidP="00C62E6D">
      <w:pPr>
        <w:pStyle w:val="ListParagraph"/>
        <w:numPr>
          <w:ilvl w:val="0"/>
          <w:numId w:val="68"/>
        </w:numPr>
        <w:spacing w:line="276" w:lineRule="auto"/>
        <w:jc w:val="both"/>
        <w:rPr>
          <w:rFonts w:ascii="Arial" w:hAnsi="Arial" w:cs="Arial"/>
        </w:rPr>
      </w:pPr>
      <w:r w:rsidRPr="001068AA">
        <w:rPr>
          <w:rFonts w:ascii="Arial" w:hAnsi="Arial" w:cs="Arial"/>
        </w:rPr>
        <w:t>U pojedinim školama nema zapisnika sa Aktiva na osnovu kojeg bi se moglo zaključiti da su raspravljani i doneseni kriterijumi za ocjenjivanje.</w:t>
      </w:r>
    </w:p>
    <w:p w:rsidR="007D3339" w:rsidRPr="001068AA" w:rsidRDefault="007D3339" w:rsidP="00C62E6D">
      <w:pPr>
        <w:pStyle w:val="ListParagraph"/>
        <w:numPr>
          <w:ilvl w:val="0"/>
          <w:numId w:val="68"/>
        </w:numPr>
        <w:spacing w:line="276" w:lineRule="auto"/>
        <w:jc w:val="both"/>
        <w:rPr>
          <w:rFonts w:ascii="Arial" w:hAnsi="Arial" w:cs="Arial"/>
        </w:rPr>
      </w:pPr>
      <w:r w:rsidRPr="001068AA">
        <w:rPr>
          <w:rFonts w:ascii="Arial" w:hAnsi="Arial" w:cs="Arial"/>
        </w:rPr>
        <w:t>Na pojedinim posjećenim časovima nije bilo sistematizacije zadataka i uglavnom su se odnosili na razvoj početnih taksonomskih nivoa znanja.</w:t>
      </w:r>
    </w:p>
    <w:p w:rsidR="007D3339" w:rsidRPr="001068AA" w:rsidRDefault="007D3339" w:rsidP="00C62E6D">
      <w:pPr>
        <w:pStyle w:val="ListParagraph"/>
        <w:numPr>
          <w:ilvl w:val="0"/>
          <w:numId w:val="68"/>
        </w:numPr>
        <w:spacing w:line="276" w:lineRule="auto"/>
        <w:jc w:val="both"/>
        <w:rPr>
          <w:rFonts w:ascii="Arial" w:hAnsi="Arial" w:cs="Arial"/>
        </w:rPr>
      </w:pPr>
      <w:r w:rsidRPr="001068AA">
        <w:rPr>
          <w:rFonts w:ascii="Arial" w:hAnsi="Arial" w:cs="Arial"/>
        </w:rPr>
        <w:lastRenderedPageBreak/>
        <w:t>U pojedinim programima nalaze se i ishodi koji nijesu predviđeni aktuelnim Predmetnim programom.</w:t>
      </w:r>
    </w:p>
    <w:p w:rsidR="007D3339" w:rsidRDefault="00FE3F48" w:rsidP="00C62E6D">
      <w:pPr>
        <w:pStyle w:val="ListParagraph"/>
        <w:numPr>
          <w:ilvl w:val="0"/>
          <w:numId w:val="68"/>
        </w:numPr>
        <w:spacing w:after="0" w:line="276" w:lineRule="auto"/>
        <w:jc w:val="both"/>
        <w:rPr>
          <w:rFonts w:ascii="Arial" w:hAnsi="Arial" w:cs="Arial"/>
        </w:rPr>
      </w:pPr>
      <w:r>
        <w:rPr>
          <w:rFonts w:ascii="Arial" w:hAnsi="Arial" w:cs="Arial"/>
        </w:rPr>
        <w:t>U jednoj š</w:t>
      </w:r>
      <w:r w:rsidR="007D3339" w:rsidRPr="001068AA">
        <w:rPr>
          <w:rFonts w:ascii="Arial" w:hAnsi="Arial" w:cs="Arial"/>
        </w:rPr>
        <w:t>koli na tromesječju se izvodi opšti uspjeh i učenika koji se opisno ocjenjuju što je potpuno u suprotnosti s idejom opisnog ocjenjivanja.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2047"/>
        <w:gridCol w:w="2048"/>
        <w:gridCol w:w="1977"/>
        <w:gridCol w:w="1977"/>
      </w:tblGrid>
      <w:tr w:rsidR="00181B3F" w:rsidRPr="001068AA" w:rsidTr="00181B3F">
        <w:trPr>
          <w:trHeight w:val="20"/>
        </w:trPr>
        <w:tc>
          <w:tcPr>
            <w:tcW w:w="696" w:type="pct"/>
            <w:vMerge w:val="restart"/>
            <w:shd w:val="clear" w:color="auto" w:fill="auto"/>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2190" w:type="pct"/>
            <w:gridSpan w:val="2"/>
            <w:shd w:val="clear" w:color="auto" w:fill="auto"/>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114" w:type="pct"/>
            <w:gridSpan w:val="2"/>
            <w:shd w:val="clear" w:color="auto" w:fill="auto"/>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181B3F" w:rsidRPr="001068AA" w:rsidTr="00181B3F">
        <w:trPr>
          <w:trHeight w:val="20"/>
        </w:trPr>
        <w:tc>
          <w:tcPr>
            <w:tcW w:w="696" w:type="pct"/>
            <w:vMerge/>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p>
        </w:tc>
        <w:tc>
          <w:tcPr>
            <w:tcW w:w="1095" w:type="pc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95" w:type="pct"/>
            <w:shd w:val="clear" w:color="auto" w:fill="auto"/>
          </w:tcPr>
          <w:p w:rsidR="00181B3F" w:rsidRPr="001068AA" w:rsidRDefault="00181B3F" w:rsidP="00181B3F">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c>
          <w:tcPr>
            <w:tcW w:w="1057" w:type="pc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57" w:type="pct"/>
            <w:shd w:val="clear" w:color="auto" w:fill="auto"/>
          </w:tcPr>
          <w:p w:rsidR="00181B3F" w:rsidRPr="001068AA" w:rsidRDefault="00181B3F" w:rsidP="00181B3F">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r>
      <w:tr w:rsidR="00181B3F" w:rsidRPr="001068AA" w:rsidTr="00181B3F">
        <w:trPr>
          <w:trHeight w:val="20"/>
        </w:trPr>
        <w:tc>
          <w:tcPr>
            <w:tcW w:w="696"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095"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7.06</w:t>
            </w:r>
          </w:p>
        </w:tc>
        <w:tc>
          <w:tcPr>
            <w:tcW w:w="1095" w:type="pc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6.29</w:t>
            </w:r>
          </w:p>
        </w:tc>
        <w:tc>
          <w:tcPr>
            <w:tcW w:w="1057" w:type="pct"/>
            <w:vMerge w:val="restar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7.08</w:t>
            </w:r>
          </w:p>
        </w:tc>
        <w:tc>
          <w:tcPr>
            <w:tcW w:w="1057" w:type="pct"/>
            <w:vMerge w:val="restar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6.40</w:t>
            </w:r>
          </w:p>
        </w:tc>
      </w:tr>
      <w:tr w:rsidR="00181B3F" w:rsidRPr="001068AA" w:rsidTr="00181B3F">
        <w:trPr>
          <w:trHeight w:val="20"/>
        </w:trPr>
        <w:tc>
          <w:tcPr>
            <w:tcW w:w="696"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095"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7.25</w:t>
            </w:r>
          </w:p>
        </w:tc>
        <w:tc>
          <w:tcPr>
            <w:tcW w:w="1095" w:type="pc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6.43</w:t>
            </w:r>
          </w:p>
        </w:tc>
        <w:tc>
          <w:tcPr>
            <w:tcW w:w="1057" w:type="pct"/>
            <w:vMerge/>
            <w:shd w:val="clear" w:color="auto" w:fill="auto"/>
            <w:vAlign w:val="center"/>
            <w:hideMark/>
          </w:tcPr>
          <w:p w:rsidR="00181B3F" w:rsidRPr="001068AA" w:rsidRDefault="00181B3F" w:rsidP="00181B3F">
            <w:pPr>
              <w:spacing w:after="0" w:line="240" w:lineRule="auto"/>
              <w:rPr>
                <w:rFonts w:ascii="Arial" w:eastAsia="Times New Roman" w:hAnsi="Arial" w:cs="Arial"/>
                <w:color w:val="000000"/>
                <w:lang w:val="sr-Latn-RS"/>
              </w:rPr>
            </w:pPr>
          </w:p>
        </w:tc>
        <w:tc>
          <w:tcPr>
            <w:tcW w:w="1057" w:type="pct"/>
            <w:vMerge/>
            <w:shd w:val="clear" w:color="auto" w:fill="auto"/>
          </w:tcPr>
          <w:p w:rsidR="00181B3F" w:rsidRPr="001068AA" w:rsidRDefault="00181B3F" w:rsidP="00181B3F">
            <w:pPr>
              <w:spacing w:after="0" w:line="240" w:lineRule="auto"/>
              <w:rPr>
                <w:rFonts w:ascii="Arial" w:eastAsia="Times New Roman" w:hAnsi="Arial" w:cs="Arial"/>
                <w:color w:val="000000"/>
                <w:lang w:val="sr-Latn-RS"/>
              </w:rPr>
            </w:pPr>
          </w:p>
        </w:tc>
      </w:tr>
      <w:tr w:rsidR="00181B3F" w:rsidRPr="001068AA" w:rsidTr="00181B3F">
        <w:trPr>
          <w:trHeight w:val="20"/>
        </w:trPr>
        <w:tc>
          <w:tcPr>
            <w:tcW w:w="696"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095" w:type="pct"/>
            <w:shd w:val="clear" w:color="auto" w:fill="auto"/>
            <w:noWrap/>
            <w:vAlign w:val="center"/>
            <w:hideMark/>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6.81</w:t>
            </w:r>
          </w:p>
        </w:tc>
        <w:tc>
          <w:tcPr>
            <w:tcW w:w="1095" w:type="pct"/>
            <w:shd w:val="clear" w:color="auto" w:fill="auto"/>
            <w:vAlign w:val="center"/>
          </w:tcPr>
          <w:p w:rsidR="00181B3F" w:rsidRPr="001068AA" w:rsidRDefault="00181B3F" w:rsidP="00181B3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6.43</w:t>
            </w:r>
          </w:p>
        </w:tc>
        <w:tc>
          <w:tcPr>
            <w:tcW w:w="1057" w:type="pct"/>
            <w:vMerge/>
            <w:shd w:val="clear" w:color="auto" w:fill="auto"/>
            <w:vAlign w:val="center"/>
            <w:hideMark/>
          </w:tcPr>
          <w:p w:rsidR="00181B3F" w:rsidRPr="001068AA" w:rsidRDefault="00181B3F" w:rsidP="00181B3F">
            <w:pPr>
              <w:spacing w:after="0" w:line="240" w:lineRule="auto"/>
              <w:rPr>
                <w:rFonts w:ascii="Arial" w:eastAsia="Times New Roman" w:hAnsi="Arial" w:cs="Arial"/>
                <w:color w:val="000000"/>
                <w:lang w:val="sr-Latn-RS"/>
              </w:rPr>
            </w:pPr>
          </w:p>
        </w:tc>
        <w:tc>
          <w:tcPr>
            <w:tcW w:w="1057" w:type="pct"/>
            <w:vMerge/>
            <w:shd w:val="clear" w:color="auto" w:fill="auto"/>
          </w:tcPr>
          <w:p w:rsidR="00181B3F" w:rsidRPr="001068AA" w:rsidRDefault="00181B3F" w:rsidP="00181B3F">
            <w:pPr>
              <w:spacing w:after="0" w:line="240" w:lineRule="auto"/>
              <w:rPr>
                <w:rFonts w:ascii="Arial" w:eastAsia="Times New Roman" w:hAnsi="Arial" w:cs="Arial"/>
                <w:color w:val="000000"/>
                <w:lang w:val="sr-Latn-RS"/>
              </w:rPr>
            </w:pPr>
          </w:p>
        </w:tc>
      </w:tr>
    </w:tbl>
    <w:p w:rsidR="00181B3F" w:rsidRPr="00181B3F" w:rsidRDefault="00181B3F" w:rsidP="00181B3F">
      <w:pPr>
        <w:spacing w:after="0" w:line="276" w:lineRule="auto"/>
        <w:jc w:val="both"/>
        <w:rPr>
          <w:rFonts w:ascii="Arial" w:hAnsi="Arial" w:cs="Arial"/>
        </w:rPr>
      </w:pPr>
    </w:p>
    <w:p w:rsidR="007D3339" w:rsidRPr="00461F54" w:rsidRDefault="007D3339" w:rsidP="00181B3F">
      <w:pPr>
        <w:spacing w:after="0" w:line="276" w:lineRule="auto"/>
        <w:jc w:val="both"/>
        <w:rPr>
          <w:rFonts w:ascii="Arial" w:hAnsi="Arial" w:cs="Arial"/>
          <w:i/>
        </w:rPr>
      </w:pPr>
      <w:r w:rsidRPr="00461F54">
        <w:rPr>
          <w:rFonts w:ascii="Arial" w:hAnsi="Arial" w:cs="Arial"/>
          <w:i/>
        </w:rPr>
        <w:t>Preporuke:</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Nastavnicima dati jasna upustva za planiranje časova otvorenog kurikuluma, kao i za popunjavanje osvrta na realizacju.</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Stručno zastupiti nastavu matematike.</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Opremiti kabinete matematike potrebnim savremenim didaktičkim materijalom.</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Obučiti nastavnike za primjenu saveremenih metoda rada.</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Nastanicima dati jasna upustva za usaglašavanje kriterijuma za ocjenjivanje.</w:t>
      </w:r>
    </w:p>
    <w:p w:rsidR="007D3339" w:rsidRPr="001068AA" w:rsidRDefault="007D3339" w:rsidP="00C62E6D">
      <w:pPr>
        <w:pStyle w:val="ListParagraph"/>
        <w:numPr>
          <w:ilvl w:val="0"/>
          <w:numId w:val="69"/>
        </w:numPr>
        <w:spacing w:line="276" w:lineRule="auto"/>
        <w:jc w:val="both"/>
        <w:rPr>
          <w:rFonts w:ascii="Arial" w:hAnsi="Arial" w:cs="Arial"/>
          <w:lang w:val="sr-Latn-ME"/>
        </w:rPr>
      </w:pPr>
      <w:r w:rsidRPr="001068AA">
        <w:rPr>
          <w:rFonts w:ascii="Arial" w:hAnsi="Arial" w:cs="Arial"/>
          <w:lang w:val="sr-Latn-ME"/>
        </w:rPr>
        <w:t>Nastavnicima dati jasna upustva za ocjenjivanje.</w:t>
      </w:r>
    </w:p>
    <w:p w:rsidR="007D3339" w:rsidRPr="001068AA" w:rsidRDefault="007D3339" w:rsidP="00C62E6D">
      <w:pPr>
        <w:pStyle w:val="ListParagraph"/>
        <w:numPr>
          <w:ilvl w:val="0"/>
          <w:numId w:val="69"/>
        </w:numPr>
        <w:spacing w:after="0" w:line="276" w:lineRule="auto"/>
        <w:jc w:val="both"/>
        <w:rPr>
          <w:rFonts w:ascii="Arial" w:hAnsi="Arial" w:cs="Arial"/>
          <w:lang w:val="sr-Latn-ME"/>
        </w:rPr>
      </w:pPr>
      <w:r w:rsidRPr="001068AA">
        <w:rPr>
          <w:rFonts w:ascii="Arial" w:hAnsi="Arial" w:cs="Arial"/>
          <w:lang w:val="sr-Latn-ME"/>
        </w:rPr>
        <w:t xml:space="preserve">Omogućiti </w:t>
      </w:r>
      <w:r w:rsidR="00461F54">
        <w:rPr>
          <w:rFonts w:ascii="Arial" w:hAnsi="Arial" w:cs="Arial"/>
          <w:lang w:val="sr-Latn-ME"/>
        </w:rPr>
        <w:t>nastavnicima matematike više akr</w:t>
      </w:r>
      <w:r w:rsidRPr="001068AA">
        <w:rPr>
          <w:rFonts w:ascii="Arial" w:hAnsi="Arial" w:cs="Arial"/>
          <w:lang w:val="sr-Latn-ME"/>
        </w:rPr>
        <w:t>ed</w:t>
      </w:r>
      <w:r w:rsidR="00461F54">
        <w:rPr>
          <w:rFonts w:ascii="Arial" w:hAnsi="Arial" w:cs="Arial"/>
          <w:lang w:val="sr-Latn-ME"/>
        </w:rPr>
        <w:t>i</w:t>
      </w:r>
      <w:r w:rsidRPr="001068AA">
        <w:rPr>
          <w:rFonts w:ascii="Arial" w:hAnsi="Arial" w:cs="Arial"/>
          <w:lang w:val="sr-Latn-ME"/>
        </w:rPr>
        <w:t xml:space="preserve">tovanih programa. </w:t>
      </w:r>
    </w:p>
    <w:p w:rsidR="00461F54" w:rsidRDefault="00461F54" w:rsidP="007D3339">
      <w:pPr>
        <w:spacing w:after="0"/>
        <w:rPr>
          <w:rFonts w:ascii="Arial" w:hAnsi="Arial" w:cs="Arial"/>
          <w:lang w:val="sr-Latn-RS"/>
        </w:rPr>
      </w:pPr>
    </w:p>
    <w:p w:rsidR="00A8650B" w:rsidRDefault="00A8650B" w:rsidP="007D3339">
      <w:pPr>
        <w:spacing w:after="0"/>
        <w:rPr>
          <w:rFonts w:ascii="Arial" w:hAnsi="Arial" w:cs="Arial"/>
          <w:lang w:val="sr-Latn-RS"/>
        </w:rPr>
      </w:pPr>
    </w:p>
    <w:p w:rsidR="007D3339" w:rsidRPr="001068AA" w:rsidRDefault="007D3339" w:rsidP="00FE4698">
      <w:pPr>
        <w:pStyle w:val="N4"/>
      </w:pPr>
      <w:bookmarkStart w:id="59" w:name="_Toc125228973"/>
      <w:bookmarkStart w:id="60" w:name="_Toc125285001"/>
      <w:bookmarkStart w:id="61" w:name="_Toc125918128"/>
      <w:bookmarkStart w:id="62" w:name="_Toc127429537"/>
      <w:r w:rsidRPr="001068AA">
        <w:t>3. Engleski jezik</w:t>
      </w:r>
      <w:bookmarkEnd w:id="59"/>
      <w:bookmarkEnd w:id="60"/>
      <w:bookmarkEnd w:id="61"/>
      <w:bookmarkEnd w:id="62"/>
    </w:p>
    <w:p w:rsidR="007D3339" w:rsidRPr="001068AA" w:rsidRDefault="007D3339" w:rsidP="004476D1">
      <w:pPr>
        <w:spacing w:after="0"/>
        <w:rPr>
          <w:rFonts w:ascii="Arial" w:hAnsi="Arial" w:cs="Arial"/>
          <w:lang w:val="sr-Latn-RS"/>
        </w:rPr>
      </w:pPr>
    </w:p>
    <w:p w:rsidR="007D3339" w:rsidRPr="001068AA" w:rsidRDefault="007D3339" w:rsidP="004476D1">
      <w:pPr>
        <w:spacing w:after="0"/>
        <w:jc w:val="both"/>
        <w:rPr>
          <w:rFonts w:ascii="Arial" w:hAnsi="Arial" w:cs="Arial"/>
          <w:lang w:val="sr-Latn-CS"/>
        </w:rPr>
      </w:pPr>
      <w:r w:rsidRPr="001068AA">
        <w:rPr>
          <w:rFonts w:ascii="Arial" w:hAnsi="Arial" w:cs="Arial"/>
          <w:lang w:val="sr-Latn-RS"/>
        </w:rPr>
        <w:t>Procjena</w:t>
      </w:r>
      <w:r w:rsidRPr="001068AA">
        <w:rPr>
          <w:rFonts w:ascii="Arial" w:hAnsi="Arial" w:cs="Arial"/>
          <w:lang w:val="sr-Latn-CS"/>
        </w:rPr>
        <w:t xml:space="preserve"> </w:t>
      </w:r>
      <w:r w:rsidRPr="001068AA">
        <w:rPr>
          <w:rFonts w:ascii="Arial" w:hAnsi="Arial" w:cs="Arial"/>
          <w:lang w:val="sr-Latn-RS"/>
        </w:rPr>
        <w:t>kvaliteta</w:t>
      </w:r>
      <w:r w:rsidRPr="001068AA">
        <w:rPr>
          <w:rFonts w:ascii="Arial" w:hAnsi="Arial" w:cs="Arial"/>
          <w:lang w:val="sr-Latn-CS"/>
        </w:rPr>
        <w:t xml:space="preserve"> </w:t>
      </w:r>
      <w:r w:rsidRPr="001068AA">
        <w:rPr>
          <w:rFonts w:ascii="Arial" w:hAnsi="Arial" w:cs="Arial"/>
          <w:lang w:val="sr-Latn-RS"/>
        </w:rPr>
        <w:t>nastave</w:t>
      </w:r>
      <w:r w:rsidRPr="001068AA">
        <w:rPr>
          <w:rFonts w:ascii="Arial" w:hAnsi="Arial" w:cs="Arial"/>
          <w:lang w:val="sr-Latn-CS"/>
        </w:rPr>
        <w:t>/</w:t>
      </w:r>
      <w:r w:rsidRPr="001068AA">
        <w:rPr>
          <w:rFonts w:ascii="Arial" w:hAnsi="Arial" w:cs="Arial"/>
          <w:lang w:val="sr-Latn-RS"/>
        </w:rPr>
        <w:t>u</w:t>
      </w:r>
      <w:r w:rsidRPr="001068AA">
        <w:rPr>
          <w:rFonts w:ascii="Arial" w:hAnsi="Arial" w:cs="Arial"/>
          <w:lang w:val="sr-Latn-CS"/>
        </w:rPr>
        <w:t>č</w:t>
      </w:r>
      <w:r w:rsidRPr="001068AA">
        <w:rPr>
          <w:rFonts w:ascii="Arial" w:hAnsi="Arial" w:cs="Arial"/>
          <w:lang w:val="sr-Latn-RS"/>
        </w:rPr>
        <w:t>enja</w:t>
      </w:r>
      <w:r w:rsidRPr="001068AA">
        <w:rPr>
          <w:rFonts w:ascii="Arial" w:hAnsi="Arial" w:cs="Arial"/>
          <w:lang w:val="sr-Latn-CS"/>
        </w:rPr>
        <w:t xml:space="preserve"> </w:t>
      </w:r>
      <w:r w:rsidRPr="001068AA">
        <w:rPr>
          <w:rFonts w:ascii="Arial" w:hAnsi="Arial" w:cs="Arial"/>
          <w:lang w:val="sr-Latn-RS"/>
        </w:rPr>
        <w:t>izvr</w:t>
      </w:r>
      <w:r w:rsidRPr="001068AA">
        <w:rPr>
          <w:rFonts w:ascii="Arial" w:hAnsi="Arial" w:cs="Arial"/>
          <w:lang w:val="sr-Latn-CS"/>
        </w:rPr>
        <w:t>š</w:t>
      </w:r>
      <w:r w:rsidRPr="001068AA">
        <w:rPr>
          <w:rFonts w:ascii="Arial" w:hAnsi="Arial" w:cs="Arial"/>
          <w:lang w:val="sr-Latn-RS"/>
        </w:rPr>
        <w:t>ena</w:t>
      </w:r>
      <w:r w:rsidRPr="001068AA">
        <w:rPr>
          <w:rFonts w:ascii="Arial" w:hAnsi="Arial" w:cs="Arial"/>
          <w:lang w:val="sr-Latn-CS"/>
        </w:rPr>
        <w:t xml:space="preserve"> </w:t>
      </w:r>
      <w:r w:rsidRPr="001068AA">
        <w:rPr>
          <w:rFonts w:ascii="Arial" w:hAnsi="Arial" w:cs="Arial"/>
          <w:lang w:val="sr-Latn-RS"/>
        </w:rPr>
        <w:t>je</w:t>
      </w:r>
      <w:r w:rsidRPr="001068AA">
        <w:rPr>
          <w:rFonts w:ascii="Arial" w:hAnsi="Arial" w:cs="Arial"/>
          <w:lang w:val="sr-Latn-CS"/>
        </w:rPr>
        <w:t xml:space="preserve"> </w:t>
      </w:r>
      <w:r w:rsidRPr="001068AA">
        <w:rPr>
          <w:rFonts w:ascii="Arial" w:hAnsi="Arial" w:cs="Arial"/>
          <w:lang w:val="sr-Latn-RS"/>
        </w:rPr>
        <w:t>na</w:t>
      </w:r>
      <w:r w:rsidRPr="001068AA">
        <w:rPr>
          <w:rFonts w:ascii="Arial" w:hAnsi="Arial" w:cs="Arial"/>
          <w:lang w:val="sr-Latn-CS"/>
        </w:rPr>
        <w:t xml:space="preserve"> </w:t>
      </w:r>
      <w:r w:rsidRPr="001068AA">
        <w:rPr>
          <w:rFonts w:ascii="Arial" w:hAnsi="Arial" w:cs="Arial"/>
          <w:lang w:val="sr-Latn-RS"/>
        </w:rPr>
        <w:t>osnovu</w:t>
      </w:r>
      <w:r w:rsidRPr="001068AA">
        <w:rPr>
          <w:rFonts w:ascii="Arial" w:hAnsi="Arial" w:cs="Arial"/>
          <w:lang w:val="sr-Latn-CS"/>
        </w:rPr>
        <w:t xml:space="preserve"> 15 </w:t>
      </w:r>
      <w:r w:rsidRPr="001068AA">
        <w:rPr>
          <w:rFonts w:ascii="Arial" w:hAnsi="Arial" w:cs="Arial"/>
          <w:lang w:val="sr-Latn-RS"/>
        </w:rPr>
        <w:t>izvje</w:t>
      </w:r>
      <w:r w:rsidRPr="001068AA">
        <w:rPr>
          <w:rFonts w:ascii="Arial" w:hAnsi="Arial" w:cs="Arial"/>
          <w:lang w:val="sr-Latn-CS"/>
        </w:rPr>
        <w:t>š</w:t>
      </w:r>
      <w:r w:rsidRPr="001068AA">
        <w:rPr>
          <w:rFonts w:ascii="Arial" w:hAnsi="Arial" w:cs="Arial"/>
          <w:lang w:val="sr-Latn-RS"/>
        </w:rPr>
        <w:t>taja</w:t>
      </w:r>
      <w:r w:rsidRPr="001068AA">
        <w:rPr>
          <w:rFonts w:ascii="Arial" w:hAnsi="Arial" w:cs="Arial"/>
          <w:lang w:val="sr-Latn-CS"/>
        </w:rPr>
        <w:t xml:space="preserve">. </w:t>
      </w:r>
      <w:r w:rsidRPr="001068AA">
        <w:rPr>
          <w:rFonts w:ascii="Arial" w:hAnsi="Arial" w:cs="Arial"/>
        </w:rPr>
        <w:t>Sva</w:t>
      </w:r>
      <w:r w:rsidRPr="001068AA">
        <w:rPr>
          <w:rFonts w:ascii="Arial" w:hAnsi="Arial" w:cs="Arial"/>
          <w:lang w:val="sr-Latn-CS"/>
        </w:rPr>
        <w:t xml:space="preserve"> </w:t>
      </w:r>
      <w:r w:rsidRPr="001068AA">
        <w:rPr>
          <w:rFonts w:ascii="Arial" w:hAnsi="Arial" w:cs="Arial"/>
        </w:rPr>
        <w:t>tri</w:t>
      </w:r>
      <w:r w:rsidRPr="001068AA">
        <w:rPr>
          <w:rFonts w:ascii="Arial" w:hAnsi="Arial" w:cs="Arial"/>
          <w:lang w:val="sr-Latn-CS"/>
        </w:rPr>
        <w:t xml:space="preserve"> </w:t>
      </w:r>
      <w:r w:rsidRPr="001068AA">
        <w:rPr>
          <w:rFonts w:ascii="Arial" w:hAnsi="Arial" w:cs="Arial"/>
        </w:rPr>
        <w:t>standarda</w:t>
      </w:r>
      <w:r w:rsidRPr="001068AA">
        <w:rPr>
          <w:rFonts w:ascii="Arial" w:hAnsi="Arial" w:cs="Arial"/>
          <w:lang w:val="sr-Latn-CS"/>
        </w:rPr>
        <w:t xml:space="preserve"> </w:t>
      </w:r>
      <w:r w:rsidRPr="001068AA">
        <w:rPr>
          <w:rFonts w:ascii="Arial" w:hAnsi="Arial" w:cs="Arial"/>
        </w:rPr>
        <w:t>procijenjena</w:t>
      </w:r>
      <w:r w:rsidRPr="001068AA">
        <w:rPr>
          <w:rFonts w:ascii="Arial" w:hAnsi="Arial" w:cs="Arial"/>
          <w:lang w:val="sr-Latn-CS"/>
        </w:rPr>
        <w:t xml:space="preserve"> </w:t>
      </w:r>
      <w:r w:rsidRPr="001068AA">
        <w:rPr>
          <w:rFonts w:ascii="Arial" w:hAnsi="Arial" w:cs="Arial"/>
        </w:rPr>
        <w:t>su</w:t>
      </w:r>
      <w:r w:rsidRPr="001068AA">
        <w:rPr>
          <w:rFonts w:ascii="Arial" w:hAnsi="Arial" w:cs="Arial"/>
          <w:lang w:val="sr-Latn-CS"/>
        </w:rPr>
        <w:t xml:space="preserve"> </w:t>
      </w:r>
      <w:r w:rsidRPr="001068AA">
        <w:rPr>
          <w:rFonts w:ascii="Arial" w:hAnsi="Arial" w:cs="Arial"/>
        </w:rPr>
        <w:t>sa</w:t>
      </w:r>
      <w:r w:rsidRPr="001068AA">
        <w:rPr>
          <w:rFonts w:ascii="Arial" w:hAnsi="Arial" w:cs="Arial"/>
          <w:lang w:val="sr-Latn-CS"/>
        </w:rPr>
        <w:t xml:space="preserve"> </w:t>
      </w:r>
      <w:r w:rsidRPr="001068AA">
        <w:rPr>
          <w:rFonts w:ascii="Arial" w:hAnsi="Arial" w:cs="Arial"/>
        </w:rPr>
        <w:t>prosje</w:t>
      </w:r>
      <w:r w:rsidRPr="001068AA">
        <w:rPr>
          <w:rFonts w:ascii="Arial" w:hAnsi="Arial" w:cs="Arial"/>
          <w:lang w:val="sr-Latn-CS"/>
        </w:rPr>
        <w:t>č</w:t>
      </w:r>
      <w:r w:rsidRPr="001068AA">
        <w:rPr>
          <w:rFonts w:ascii="Arial" w:hAnsi="Arial" w:cs="Arial"/>
        </w:rPr>
        <w:t>nom</w:t>
      </w:r>
      <w:r w:rsidRPr="001068AA">
        <w:rPr>
          <w:rFonts w:ascii="Arial" w:hAnsi="Arial" w:cs="Arial"/>
          <w:lang w:val="sr-Latn-CS"/>
        </w:rPr>
        <w:t xml:space="preserve"> </w:t>
      </w:r>
      <w:r w:rsidRPr="001068AA">
        <w:rPr>
          <w:rFonts w:ascii="Arial" w:hAnsi="Arial" w:cs="Arial"/>
        </w:rPr>
        <w:t>ocjenom</w:t>
      </w:r>
      <w:r w:rsidRPr="001068AA">
        <w:rPr>
          <w:rFonts w:ascii="Arial" w:hAnsi="Arial" w:cs="Arial"/>
          <w:lang w:val="sr-Latn-CS"/>
        </w:rPr>
        <w:t xml:space="preserve"> </w:t>
      </w:r>
      <w:r w:rsidRPr="001068AA">
        <w:rPr>
          <w:rFonts w:ascii="Arial" w:hAnsi="Arial" w:cs="Arial"/>
        </w:rPr>
        <w:t>USPJE</w:t>
      </w:r>
      <w:r w:rsidRPr="001068AA">
        <w:rPr>
          <w:rFonts w:ascii="Arial" w:hAnsi="Arial" w:cs="Arial"/>
          <w:lang w:val="sr-Latn-CS"/>
        </w:rPr>
        <w:t>Š</w:t>
      </w:r>
      <w:r w:rsidRPr="001068AA">
        <w:rPr>
          <w:rFonts w:ascii="Arial" w:hAnsi="Arial" w:cs="Arial"/>
        </w:rPr>
        <w:t>NO</w:t>
      </w:r>
      <w:r w:rsidRPr="001068AA">
        <w:rPr>
          <w:rFonts w:ascii="Arial" w:hAnsi="Arial" w:cs="Arial"/>
          <w:lang w:val="sr-Latn-CS"/>
        </w:rPr>
        <w:t xml:space="preserve">. </w:t>
      </w:r>
      <w:r w:rsidRPr="001068AA">
        <w:rPr>
          <w:rFonts w:ascii="Arial" w:hAnsi="Arial" w:cs="Arial"/>
        </w:rPr>
        <w:t>Najbolje</w:t>
      </w:r>
      <w:r w:rsidRPr="001068AA">
        <w:rPr>
          <w:rFonts w:ascii="Arial" w:hAnsi="Arial" w:cs="Arial"/>
          <w:lang w:val="sr-Latn-CS"/>
        </w:rPr>
        <w:t xml:space="preserve"> </w:t>
      </w:r>
      <w:r w:rsidRPr="001068AA">
        <w:rPr>
          <w:rFonts w:ascii="Arial" w:hAnsi="Arial" w:cs="Arial"/>
        </w:rPr>
        <w:t>je</w:t>
      </w:r>
      <w:r w:rsidRPr="001068AA">
        <w:rPr>
          <w:rFonts w:ascii="Arial" w:hAnsi="Arial" w:cs="Arial"/>
          <w:lang w:val="sr-Latn-CS"/>
        </w:rPr>
        <w:t xml:space="preserve"> </w:t>
      </w:r>
      <w:r w:rsidRPr="001068AA">
        <w:rPr>
          <w:rFonts w:ascii="Arial" w:hAnsi="Arial" w:cs="Arial"/>
        </w:rPr>
        <w:t>procijenjena</w:t>
      </w:r>
      <w:r w:rsidRPr="001068AA">
        <w:rPr>
          <w:rFonts w:ascii="Arial" w:hAnsi="Arial" w:cs="Arial"/>
          <w:lang w:val="sr-Latn-CS"/>
        </w:rPr>
        <w:t xml:space="preserve"> </w:t>
      </w:r>
      <w:r w:rsidRPr="001068AA">
        <w:rPr>
          <w:rFonts w:ascii="Arial" w:hAnsi="Arial" w:cs="Arial"/>
        </w:rPr>
        <w:t>nastava</w:t>
      </w:r>
      <w:r w:rsidRPr="001068AA">
        <w:rPr>
          <w:rFonts w:ascii="Arial" w:hAnsi="Arial" w:cs="Arial"/>
          <w:lang w:val="sr-Latn-CS"/>
        </w:rPr>
        <w:t xml:space="preserve"> (2. </w:t>
      </w:r>
      <w:r w:rsidRPr="001068AA">
        <w:rPr>
          <w:rFonts w:ascii="Arial" w:hAnsi="Arial" w:cs="Arial"/>
        </w:rPr>
        <w:t>standard</w:t>
      </w:r>
      <w:r w:rsidRPr="001068AA">
        <w:rPr>
          <w:rFonts w:ascii="Arial" w:hAnsi="Arial" w:cs="Arial"/>
          <w:lang w:val="sr-Latn-CS"/>
        </w:rPr>
        <w:t xml:space="preserve">), </w:t>
      </w:r>
      <w:r w:rsidRPr="001068AA">
        <w:rPr>
          <w:rFonts w:ascii="Arial" w:hAnsi="Arial" w:cs="Arial"/>
        </w:rPr>
        <w:t>dok</w:t>
      </w:r>
      <w:r w:rsidRPr="001068AA">
        <w:rPr>
          <w:rFonts w:ascii="Arial" w:hAnsi="Arial" w:cs="Arial"/>
          <w:lang w:val="sr-Latn-CS"/>
        </w:rPr>
        <w:t xml:space="preserve"> </w:t>
      </w:r>
      <w:r w:rsidRPr="001068AA">
        <w:rPr>
          <w:rFonts w:ascii="Arial" w:hAnsi="Arial" w:cs="Arial"/>
        </w:rPr>
        <w:t>su</w:t>
      </w:r>
      <w:r w:rsidRPr="001068AA">
        <w:rPr>
          <w:rFonts w:ascii="Arial" w:hAnsi="Arial" w:cs="Arial"/>
          <w:lang w:val="sr-Latn-CS"/>
        </w:rPr>
        <w:t xml:space="preserve"> </w:t>
      </w:r>
      <w:r w:rsidRPr="001068AA">
        <w:rPr>
          <w:rFonts w:ascii="Arial" w:hAnsi="Arial" w:cs="Arial"/>
        </w:rPr>
        <w:t>planiranje</w:t>
      </w:r>
      <w:r w:rsidRPr="001068AA">
        <w:rPr>
          <w:rFonts w:ascii="Arial" w:hAnsi="Arial" w:cs="Arial"/>
          <w:lang w:val="sr-Latn-CS"/>
        </w:rPr>
        <w:t xml:space="preserve"> </w:t>
      </w:r>
      <w:r w:rsidRPr="001068AA">
        <w:rPr>
          <w:rFonts w:ascii="Arial" w:hAnsi="Arial" w:cs="Arial"/>
        </w:rPr>
        <w:t>rada</w:t>
      </w:r>
      <w:r w:rsidRPr="001068AA">
        <w:rPr>
          <w:rFonts w:ascii="Arial" w:hAnsi="Arial" w:cs="Arial"/>
          <w:lang w:val="sr-Latn-CS"/>
        </w:rPr>
        <w:t xml:space="preserve"> </w:t>
      </w:r>
      <w:r w:rsidRPr="001068AA">
        <w:rPr>
          <w:rFonts w:ascii="Arial" w:hAnsi="Arial" w:cs="Arial"/>
        </w:rPr>
        <w:t>i</w:t>
      </w:r>
      <w:r w:rsidRPr="001068AA">
        <w:rPr>
          <w:rFonts w:ascii="Arial" w:hAnsi="Arial" w:cs="Arial"/>
          <w:lang w:val="sr-Latn-CS"/>
        </w:rPr>
        <w:t xml:space="preserve"> </w:t>
      </w:r>
      <w:r w:rsidRPr="001068AA">
        <w:rPr>
          <w:rFonts w:ascii="Arial" w:hAnsi="Arial" w:cs="Arial"/>
        </w:rPr>
        <w:t>ocjenjivanje</w:t>
      </w:r>
      <w:r w:rsidRPr="001068AA">
        <w:rPr>
          <w:rFonts w:ascii="Arial" w:hAnsi="Arial" w:cs="Arial"/>
          <w:lang w:val="sr-Latn-CS"/>
        </w:rPr>
        <w:t xml:space="preserve"> </w:t>
      </w:r>
      <w:r w:rsidRPr="001068AA">
        <w:rPr>
          <w:rFonts w:ascii="Arial" w:hAnsi="Arial" w:cs="Arial"/>
        </w:rPr>
        <w:t>na</w:t>
      </w:r>
      <w:r w:rsidRPr="001068AA">
        <w:rPr>
          <w:rFonts w:ascii="Arial" w:hAnsi="Arial" w:cs="Arial"/>
          <w:lang w:val="sr-Latn-CS"/>
        </w:rPr>
        <w:t xml:space="preserve"> </w:t>
      </w:r>
      <w:r w:rsidRPr="001068AA">
        <w:rPr>
          <w:rFonts w:ascii="Arial" w:hAnsi="Arial" w:cs="Arial"/>
        </w:rPr>
        <w:t>pribli</w:t>
      </w:r>
      <w:r w:rsidRPr="001068AA">
        <w:rPr>
          <w:rFonts w:ascii="Arial" w:hAnsi="Arial" w:cs="Arial"/>
          <w:lang w:val="sr-Latn-CS"/>
        </w:rPr>
        <w:t>ž</w:t>
      </w:r>
      <w:r w:rsidRPr="001068AA">
        <w:rPr>
          <w:rFonts w:ascii="Arial" w:hAnsi="Arial" w:cs="Arial"/>
        </w:rPr>
        <w:t>no</w:t>
      </w:r>
      <w:r w:rsidRPr="001068AA">
        <w:rPr>
          <w:rFonts w:ascii="Arial" w:hAnsi="Arial" w:cs="Arial"/>
          <w:lang w:val="sr-Latn-CS"/>
        </w:rPr>
        <w:t xml:space="preserve"> </w:t>
      </w:r>
      <w:r w:rsidRPr="001068AA">
        <w:rPr>
          <w:rFonts w:ascii="Arial" w:hAnsi="Arial" w:cs="Arial"/>
        </w:rPr>
        <w:t>istom</w:t>
      </w:r>
      <w:r w:rsidRPr="001068AA">
        <w:rPr>
          <w:rFonts w:ascii="Arial" w:hAnsi="Arial" w:cs="Arial"/>
          <w:lang w:val="sr-Latn-CS"/>
        </w:rPr>
        <w:t xml:space="preserve"> </w:t>
      </w:r>
      <w:r w:rsidRPr="001068AA">
        <w:rPr>
          <w:rFonts w:ascii="Arial" w:hAnsi="Arial" w:cs="Arial"/>
        </w:rPr>
        <w:t>nivou</w:t>
      </w:r>
      <w:r w:rsidRPr="001068AA">
        <w:rPr>
          <w:rFonts w:ascii="Arial" w:hAnsi="Arial" w:cs="Arial"/>
          <w:lang w:val="sr-Latn-CS"/>
        </w:rPr>
        <w:t>.</w:t>
      </w:r>
    </w:p>
    <w:p w:rsidR="007D3339" w:rsidRPr="001068AA" w:rsidRDefault="007D3339" w:rsidP="007D3339">
      <w:pPr>
        <w:spacing w:after="0"/>
        <w:rPr>
          <w:rFonts w:ascii="Arial" w:hAnsi="Arial" w:cs="Arial"/>
          <w:color w:val="000000" w:themeColor="text1"/>
          <w:lang w:val="sr-Latn-CS"/>
        </w:rPr>
      </w:pPr>
    </w:p>
    <w:tbl>
      <w:tblPr>
        <w:tblW w:w="5000" w:type="pct"/>
        <w:tblLook w:val="04A0" w:firstRow="1" w:lastRow="0" w:firstColumn="1" w:lastColumn="0" w:noHBand="0" w:noVBand="1"/>
      </w:tblPr>
      <w:tblGrid>
        <w:gridCol w:w="2515"/>
        <w:gridCol w:w="761"/>
        <w:gridCol w:w="1214"/>
        <w:gridCol w:w="1216"/>
        <w:gridCol w:w="1214"/>
        <w:gridCol w:w="1214"/>
        <w:gridCol w:w="1216"/>
      </w:tblGrid>
      <w:tr w:rsidR="007D3339" w:rsidRPr="001068AA" w:rsidTr="00750AE3">
        <w:trPr>
          <w:trHeight w:val="20"/>
        </w:trPr>
        <w:tc>
          <w:tcPr>
            <w:tcW w:w="1345"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OŠ-Engleski jezik</w:t>
            </w:r>
          </w:p>
        </w:tc>
        <w:tc>
          <w:tcPr>
            <w:tcW w:w="105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99"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99"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 xml:space="preserve">A.1.3. Praćenje, vrednovanje i ocjenjivanje znanja učenika je redovno, javno i raznovrsno i ima razvojnu funkciju. </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407"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50"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50"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40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40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13</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13</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40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12</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80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60</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40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13</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27</w:t>
            </w:r>
          </w:p>
        </w:tc>
      </w:tr>
      <w:tr w:rsidR="007D3339" w:rsidRPr="001068AA" w:rsidTr="00750AE3">
        <w:trPr>
          <w:trHeight w:val="20"/>
        </w:trPr>
        <w:tc>
          <w:tcPr>
            <w:tcW w:w="1345"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40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15</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15</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15</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A8650B" w:rsidRDefault="00A8650B" w:rsidP="00A8650B">
      <w:pPr>
        <w:rPr>
          <w:rFonts w:ascii="Arial" w:hAnsi="Arial" w:cs="Arial"/>
          <w:b/>
        </w:rPr>
      </w:pPr>
    </w:p>
    <w:p w:rsidR="00A8650B" w:rsidRPr="00A3059C" w:rsidRDefault="00A8650B" w:rsidP="00A3059C">
      <w:pPr>
        <w:spacing w:after="0"/>
        <w:rPr>
          <w:rFonts w:ascii="Arial" w:hAnsi="Arial" w:cs="Arial"/>
          <w:i/>
        </w:rPr>
      </w:pPr>
      <w:r w:rsidRPr="00A3059C">
        <w:rPr>
          <w:rFonts w:ascii="Arial" w:hAnsi="Arial" w:cs="Arial"/>
          <w:i/>
        </w:rPr>
        <w:t>Prednosti:</w:t>
      </w:r>
    </w:p>
    <w:p w:rsidR="00A8650B" w:rsidRPr="001068AA" w:rsidRDefault="00A8650B" w:rsidP="00C62E6D">
      <w:pPr>
        <w:pStyle w:val="ListParagraph"/>
        <w:numPr>
          <w:ilvl w:val="0"/>
          <w:numId w:val="99"/>
        </w:numPr>
        <w:spacing w:after="0" w:line="276" w:lineRule="auto"/>
        <w:rPr>
          <w:rFonts w:ascii="Arial" w:eastAsia="Arial" w:hAnsi="Arial" w:cs="Arial"/>
        </w:rPr>
      </w:pPr>
      <w:r w:rsidRPr="001068AA">
        <w:rPr>
          <w:rFonts w:ascii="Arial" w:eastAsia="Arial" w:hAnsi="Arial" w:cs="Arial"/>
        </w:rPr>
        <w:t xml:space="preserve">Časovi su dobro strukturirani. </w:t>
      </w:r>
    </w:p>
    <w:p w:rsidR="00A8650B" w:rsidRPr="001068AA" w:rsidRDefault="00A8650B" w:rsidP="00C62E6D">
      <w:pPr>
        <w:pStyle w:val="ListParagraph"/>
        <w:numPr>
          <w:ilvl w:val="0"/>
          <w:numId w:val="99"/>
        </w:numPr>
        <w:spacing w:after="200" w:line="276" w:lineRule="auto"/>
        <w:rPr>
          <w:rFonts w:ascii="Arial" w:hAnsi="Arial" w:cs="Arial"/>
        </w:rPr>
      </w:pPr>
      <w:r w:rsidRPr="001068AA">
        <w:rPr>
          <w:rFonts w:ascii="Arial" w:hAnsi="Arial" w:cs="Arial"/>
        </w:rPr>
        <w:t xml:space="preserve">Nastavne metode prilagođene su individualnim potrebama i razvojnim karakteristikama učenika i usklađene sa zadacima i aktivnostima na času. </w:t>
      </w:r>
    </w:p>
    <w:p w:rsidR="00A8650B" w:rsidRPr="001068AA" w:rsidRDefault="00A8650B" w:rsidP="00FE3F48">
      <w:pPr>
        <w:pStyle w:val="ListParagraph"/>
        <w:numPr>
          <w:ilvl w:val="0"/>
          <w:numId w:val="99"/>
        </w:numPr>
        <w:spacing w:after="0" w:line="276" w:lineRule="auto"/>
        <w:jc w:val="both"/>
        <w:rPr>
          <w:rFonts w:ascii="Arial" w:eastAsia="Arial" w:hAnsi="Arial" w:cs="Arial"/>
        </w:rPr>
      </w:pPr>
      <w:r w:rsidRPr="001068AA">
        <w:rPr>
          <w:rFonts w:ascii="Arial" w:eastAsia="Arial" w:hAnsi="Arial" w:cs="Arial"/>
        </w:rPr>
        <w:lastRenderedPageBreak/>
        <w:t xml:space="preserve">Aktivnosti učenika su raznovrsne, dinamične i zanimljive, a raspoloživo vrijeme racionalno je iskorišćeno. </w:t>
      </w:r>
    </w:p>
    <w:p w:rsidR="007D3339" w:rsidRPr="001068AA" w:rsidRDefault="007D3339" w:rsidP="007D3339">
      <w:pPr>
        <w:spacing w:after="0"/>
        <w:rPr>
          <w:rFonts w:ascii="Arial" w:hAnsi="Arial" w:cs="Arial"/>
          <w:color w:val="000000" w:themeColor="text1"/>
        </w:rPr>
      </w:pPr>
    </w:p>
    <w:p w:rsidR="007D3339" w:rsidRPr="001068AA" w:rsidRDefault="007D3339" w:rsidP="007D3339">
      <w:pPr>
        <w:spacing w:after="0"/>
        <w:jc w:val="center"/>
        <w:rPr>
          <w:rFonts w:ascii="Arial" w:hAnsi="Arial" w:cs="Arial"/>
          <w:color w:val="000000" w:themeColor="text1"/>
        </w:rPr>
      </w:pPr>
      <w:r w:rsidRPr="001068AA">
        <w:rPr>
          <w:rFonts w:ascii="Arial" w:hAnsi="Arial" w:cs="Arial"/>
          <w:noProof/>
          <w:color w:val="000000" w:themeColor="text1"/>
        </w:rPr>
        <w:drawing>
          <wp:inline distT="0" distB="0" distL="0" distR="0" wp14:anchorId="432A3E1A" wp14:editId="469D437C">
            <wp:extent cx="5394960" cy="37743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960" cy="3774302"/>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F679E7">
        <w:trPr>
          <w:trHeight w:val="20"/>
        </w:trPr>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7D3339" w:rsidRPr="001068AA" w:rsidTr="00F679E7">
        <w:trPr>
          <w:trHeight w:val="20"/>
        </w:trPr>
        <w:tc>
          <w:tcPr>
            <w:tcW w:w="1250" w:type="pct"/>
            <w:vMerge w:val="restar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OŠ-Engleski jezik</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7.07</w:t>
            </w:r>
          </w:p>
        </w:tc>
        <w:tc>
          <w:tcPr>
            <w:tcW w:w="1250" w:type="pct"/>
            <w:vMerge w:val="restar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7.11</w:t>
            </w: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7.20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rPr>
            </w:pPr>
          </w:p>
        </w:tc>
      </w:tr>
    </w:tbl>
    <w:p w:rsidR="00A3059C" w:rsidRPr="00A3059C" w:rsidRDefault="00A3059C" w:rsidP="00A3059C">
      <w:pPr>
        <w:spacing w:after="200" w:line="276" w:lineRule="auto"/>
        <w:rPr>
          <w:rFonts w:ascii="Arial" w:hAnsi="Arial" w:cs="Arial"/>
        </w:rPr>
      </w:pPr>
    </w:p>
    <w:p w:rsidR="007D3339" w:rsidRPr="001068AA" w:rsidRDefault="007D3339" w:rsidP="00FE3F48">
      <w:pPr>
        <w:pStyle w:val="ListParagraph"/>
        <w:numPr>
          <w:ilvl w:val="0"/>
          <w:numId w:val="100"/>
        </w:numPr>
        <w:spacing w:after="200" w:line="276" w:lineRule="auto"/>
        <w:jc w:val="both"/>
        <w:rPr>
          <w:rFonts w:ascii="Arial" w:hAnsi="Arial" w:cs="Arial"/>
        </w:rPr>
      </w:pPr>
      <w:r w:rsidRPr="001068AA">
        <w:rPr>
          <w:rFonts w:ascii="Arial" w:hAnsi="Arial" w:cs="Arial"/>
        </w:rPr>
        <w:t>Motivacija učenika ostvaruje se primjenom bogatog nastavnog materijala i digitalne tehnologije, kao i podsticajnim pitanjima i zadacima. Učenicima se pruža odgovarajuća podrška u skladu sa njihovim postignućima. Ishodi učenja uspješno se ostvaruju.</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eastAsia="Arial" w:hAnsi="Arial" w:cs="Arial"/>
        </w:rPr>
        <w:t>Učenici su uglavnom motivisani za rad, koji se odvija u prijatnoj, saradničkoj atmosferi.</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hAnsi="Arial" w:cs="Arial"/>
        </w:rPr>
        <w:t xml:space="preserve">Ocjenjivanje učenika je redovno, blagovremeno, javno i zasnovano na jasnim kriterijumima. </w:t>
      </w:r>
      <w:r w:rsidRPr="001068AA">
        <w:rPr>
          <w:rFonts w:ascii="Arial" w:eastAsia="Arial" w:hAnsi="Arial" w:cs="Arial"/>
        </w:rPr>
        <w:t>Postignuća učenika se većinom redovno vrednuju, o čemu se vodi evidencija u bilježnicama i odjeljenjskim knjigama.</w:t>
      </w:r>
      <w:r w:rsidRPr="001068AA">
        <w:rPr>
          <w:rFonts w:ascii="Arial" w:hAnsi="Arial" w:cs="Arial"/>
        </w:rPr>
        <w:t xml:space="preserve"> Evidencija sadrži ocjene ili znakove razvrstane po različitim elementima, kao što su: jezičke vještine (čitanje, pisanje, govor, slušanje), gramatika, vokabular, ocjene ostvarene na pismenim provjerama, aktivnost učenika, domaći zadaci. Učenici su upoznati sa kriterijumom ocjenjivanja.</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eastAsia="Arial" w:hAnsi="Arial" w:cs="Arial"/>
        </w:rPr>
        <w:t xml:space="preserve">Većina nastavnika se priprema za neposrednu realizaciju nastave. </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hAnsi="Arial" w:cs="Arial"/>
        </w:rPr>
        <w:t xml:space="preserve">Godišnji planovi rada usklađeni su sa Predmetnim programom. Planirani su obavezni ishodi učenja i sadržaji. Planovi sadrže i otvoreni dio programa, kao i međupredmetne teme. </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eastAsia="Arial" w:hAnsi="Arial" w:cs="Arial"/>
        </w:rPr>
        <w:lastRenderedPageBreak/>
        <w:t>Dopunska i dodatna nastava se uglavnom planiraju i realizuju, a u većini škola postoje i sekcije čiji rad je planiran.</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eastAsia="Arial" w:hAnsi="Arial" w:cs="Arial"/>
        </w:rPr>
        <w:t xml:space="preserve">Većina nastavnika se priprema za neposrednu realizaciju nastave. </w:t>
      </w:r>
      <w:r w:rsidRPr="001068AA">
        <w:rPr>
          <w:rFonts w:ascii="Arial" w:hAnsi="Arial" w:cs="Arial"/>
        </w:rPr>
        <w:t xml:space="preserve">Pripreme sadrže pisane ili slikovne materijale koje nastavnici sami izrađuju ili koriste iz drugih izvora. </w:t>
      </w:r>
    </w:p>
    <w:p w:rsidR="007D3339" w:rsidRPr="001068AA" w:rsidRDefault="007D3339" w:rsidP="00FE3F48">
      <w:pPr>
        <w:pStyle w:val="ListParagraph"/>
        <w:numPr>
          <w:ilvl w:val="0"/>
          <w:numId w:val="100"/>
        </w:numPr>
        <w:spacing w:after="0" w:line="276" w:lineRule="auto"/>
        <w:jc w:val="both"/>
        <w:rPr>
          <w:rFonts w:ascii="Arial" w:eastAsia="Arial" w:hAnsi="Arial" w:cs="Arial"/>
        </w:rPr>
      </w:pPr>
      <w:r w:rsidRPr="001068AA">
        <w:rPr>
          <w:rFonts w:ascii="Arial" w:hAnsi="Arial" w:cs="Arial"/>
        </w:rPr>
        <w:t>Kroz rad Stručnog aktiva planirana je upotreba raspoloživih resursa i inicijative za nabavku potrebnih nastavnih sredstava.</w:t>
      </w:r>
    </w:p>
    <w:p w:rsidR="007D3339" w:rsidRPr="001068AA" w:rsidRDefault="007D3339" w:rsidP="00A3059C">
      <w:pPr>
        <w:pStyle w:val="ListParagraph"/>
        <w:spacing w:line="276" w:lineRule="auto"/>
        <w:rPr>
          <w:rFonts w:ascii="Arial" w:hAnsi="Arial" w:cs="Arial"/>
        </w:rPr>
      </w:pPr>
    </w:p>
    <w:p w:rsidR="007D3339" w:rsidRPr="00A3059C" w:rsidRDefault="007D3339" w:rsidP="00A3059C">
      <w:pPr>
        <w:spacing w:line="276" w:lineRule="auto"/>
        <w:rPr>
          <w:rFonts w:ascii="Arial" w:hAnsi="Arial" w:cs="Arial"/>
          <w:i/>
        </w:rPr>
      </w:pPr>
      <w:r w:rsidRPr="00A3059C">
        <w:rPr>
          <w:rFonts w:ascii="Arial" w:hAnsi="Arial" w:cs="Arial"/>
          <w:i/>
        </w:rPr>
        <w:t>Nedostaci:</w:t>
      </w:r>
    </w:p>
    <w:p w:rsidR="007D3339" w:rsidRPr="001068AA" w:rsidRDefault="007D3339" w:rsidP="00C62E6D">
      <w:pPr>
        <w:pStyle w:val="ListParagraph"/>
        <w:numPr>
          <w:ilvl w:val="0"/>
          <w:numId w:val="100"/>
        </w:numPr>
        <w:spacing w:after="200" w:line="276" w:lineRule="auto"/>
        <w:rPr>
          <w:rFonts w:ascii="Arial" w:hAnsi="Arial" w:cs="Arial"/>
          <w:b/>
        </w:rPr>
      </w:pPr>
      <w:r w:rsidRPr="001068AA">
        <w:rPr>
          <w:rFonts w:ascii="Arial" w:hAnsi="Arial" w:cs="Arial"/>
        </w:rPr>
        <w:t>Kod jednog broja nastavnika prisutna je tradicionalna nastava. Dominantna je interakcija nastavnik-učenik, a zapostavljena između samih učenika.</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 xml:space="preserve">Nastavnici veću pažnju fokusiraju na učenike s boljim postignućima. </w:t>
      </w:r>
    </w:p>
    <w:p w:rsidR="007D3339" w:rsidRPr="001068AA" w:rsidRDefault="007D3339" w:rsidP="00C62E6D">
      <w:pPr>
        <w:pStyle w:val="ListParagraph"/>
        <w:numPr>
          <w:ilvl w:val="0"/>
          <w:numId w:val="100"/>
        </w:numPr>
        <w:autoSpaceDE w:val="0"/>
        <w:autoSpaceDN w:val="0"/>
        <w:adjustRightInd w:val="0"/>
        <w:spacing w:after="0" w:line="276" w:lineRule="auto"/>
        <w:rPr>
          <w:rFonts w:ascii="Arial" w:hAnsi="Arial" w:cs="Arial"/>
        </w:rPr>
      </w:pPr>
      <w:r w:rsidRPr="001068AA">
        <w:rPr>
          <w:rFonts w:ascii="Arial" w:hAnsi="Arial" w:cs="Arial"/>
        </w:rPr>
        <w:t xml:space="preserve">Nastavnici planiraju veći broj aktivnosti u toku jednog časa, pa u realizaciji ubrzavaju tempo rada, a nove pojmove površno objašnjavaju. </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Časovi se u jednom broju škola, velikim dijelom, vode na crnogorskom jeziku.</w:t>
      </w:r>
    </w:p>
    <w:p w:rsidR="007D3339" w:rsidRPr="001068AA" w:rsidRDefault="007D3339" w:rsidP="00C62E6D">
      <w:pPr>
        <w:pStyle w:val="ListParagraph"/>
        <w:numPr>
          <w:ilvl w:val="0"/>
          <w:numId w:val="100"/>
        </w:numPr>
        <w:spacing w:after="0" w:line="276" w:lineRule="auto"/>
        <w:rPr>
          <w:rFonts w:ascii="Arial" w:eastAsia="Arial" w:hAnsi="Arial" w:cs="Arial"/>
        </w:rPr>
      </w:pPr>
      <w:r w:rsidRPr="001068AA">
        <w:rPr>
          <w:rFonts w:ascii="Arial" w:eastAsia="Arial" w:hAnsi="Arial" w:cs="Arial"/>
        </w:rPr>
        <w:t xml:space="preserve">Primjećeno je odstupanje od preporuka Predmetnog programa koje se odnose na ocjenjivanje učenika i pismene provjere znanja. </w:t>
      </w:r>
    </w:p>
    <w:p w:rsidR="007D3339" w:rsidRPr="001068AA" w:rsidRDefault="007D3339" w:rsidP="00C62E6D">
      <w:pPr>
        <w:pStyle w:val="ListParagraph"/>
        <w:numPr>
          <w:ilvl w:val="0"/>
          <w:numId w:val="100"/>
        </w:numPr>
        <w:autoSpaceDE w:val="0"/>
        <w:autoSpaceDN w:val="0"/>
        <w:adjustRightInd w:val="0"/>
        <w:spacing w:after="0" w:line="276" w:lineRule="auto"/>
        <w:rPr>
          <w:rFonts w:ascii="Arial" w:hAnsi="Arial" w:cs="Arial"/>
        </w:rPr>
      </w:pPr>
      <w:r w:rsidRPr="001068AA">
        <w:rPr>
          <w:rFonts w:ascii="Arial" w:hAnsi="Arial" w:cs="Arial"/>
        </w:rPr>
        <w:t xml:space="preserve">U nekoliko škola elementi procjene postignuća učenika su neujednačeni i različiti. Evidencija postignuća sadrži skromne podatke, bez konkretnih zapažanja. </w:t>
      </w:r>
    </w:p>
    <w:p w:rsidR="007D3339" w:rsidRPr="001068AA" w:rsidRDefault="007D3339" w:rsidP="00C62E6D">
      <w:pPr>
        <w:pStyle w:val="ListParagraph"/>
        <w:numPr>
          <w:ilvl w:val="0"/>
          <w:numId w:val="100"/>
        </w:numPr>
        <w:autoSpaceDE w:val="0"/>
        <w:autoSpaceDN w:val="0"/>
        <w:adjustRightInd w:val="0"/>
        <w:spacing w:after="0" w:line="276" w:lineRule="auto"/>
        <w:rPr>
          <w:rFonts w:ascii="Arial" w:hAnsi="Arial" w:cs="Arial"/>
        </w:rPr>
      </w:pPr>
      <w:r w:rsidRPr="001068AA">
        <w:rPr>
          <w:rFonts w:ascii="Arial" w:hAnsi="Arial" w:cs="Arial"/>
        </w:rPr>
        <w:t xml:space="preserve">U godišnjim planovima nastavnika časovi otvorenog dijela kurikuluma i međupredmetne teme nijesu jasno odvojeni i nije moguće ustanoviti koliki broj časova pripada tom dijelu planova. </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 xml:space="preserve">Ne pišu svi nastavnici osvrt na realizaciju godišnjih planova i pisanih priprema. </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Fond časova dopunske i dodatne nastave često je manji od predviđenog.</w:t>
      </w:r>
    </w:p>
    <w:p w:rsidR="007D3339" w:rsidRPr="001068AA" w:rsidRDefault="007D3339" w:rsidP="00A3059C">
      <w:pPr>
        <w:pStyle w:val="ListParagraph"/>
        <w:spacing w:line="276" w:lineRule="auto"/>
        <w:rPr>
          <w:rFonts w:ascii="Arial" w:hAnsi="Arial" w:cs="Arial"/>
        </w:rPr>
      </w:pPr>
    </w:p>
    <w:p w:rsidR="007D3339" w:rsidRPr="00A3059C" w:rsidRDefault="007D3339" w:rsidP="00A3059C">
      <w:pPr>
        <w:spacing w:line="276" w:lineRule="auto"/>
        <w:rPr>
          <w:rFonts w:ascii="Arial" w:hAnsi="Arial" w:cs="Arial"/>
          <w:i/>
        </w:rPr>
      </w:pPr>
      <w:r w:rsidRPr="00A3059C">
        <w:rPr>
          <w:rFonts w:ascii="Arial" w:hAnsi="Arial" w:cs="Arial"/>
          <w:i/>
        </w:rPr>
        <w:t>Preporuke:</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eastAsia="Arial" w:hAnsi="Arial" w:cs="Arial"/>
        </w:rPr>
        <w:t xml:space="preserve">Primjenjivati savremene interaktivne metode rada u nastavi. </w:t>
      </w:r>
      <w:r w:rsidRPr="001068AA">
        <w:rPr>
          <w:rFonts w:ascii="Arial" w:hAnsi="Arial" w:cs="Arial"/>
        </w:rPr>
        <w:t>Motivisati učenike na aktivno i kontinuirano učešće na času.</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Dati potrebnu pažnju i podršku svim učenicima podjednako.</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 xml:space="preserve">Voditi računa o tempu rada na časovima. Planirati realan broj aktivnosti u toku jednog časa, kako bi se izbjegla užurbanost i površnost u njihovoj realizaciji. Davati učenicima jasne instrukcije i adekvatna objašnjenja. </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Upotrebu maternjeg jezika svesti na neophodnu mjeru.</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Na sjednicama Stručnog aktiva usaglasiti kriterijume ocjenjivanja.</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eastAsia="Arial" w:hAnsi="Arial" w:cs="Arial"/>
        </w:rPr>
        <w:t xml:space="preserve">Nastojati da praćenje i provjeravanje postignuća učenika bude integralni dio nastave koji se obavlja redovno da bi se učenicima davala blagovremena povratna informacija o njihovom napredovanju. </w:t>
      </w:r>
      <w:r w:rsidRPr="001068AA">
        <w:rPr>
          <w:rFonts w:ascii="Arial" w:hAnsi="Arial" w:cs="Arial"/>
        </w:rPr>
        <w:t>Voditi ličnu bilježnicu o postignućima učenika, i pratiti postignuća iz više segmenata.</w:t>
      </w:r>
      <w:r w:rsidRPr="001068AA">
        <w:rPr>
          <w:rFonts w:ascii="Arial" w:eastAsia="Arial" w:hAnsi="Arial" w:cs="Arial"/>
        </w:rPr>
        <w:t xml:space="preserve"> Ujednačiti elemente procjene postignuća učenika na nivou Aktiva.</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eastAsia="Arial" w:hAnsi="Arial" w:cs="Arial"/>
        </w:rPr>
        <w:t xml:space="preserve">Poštovati didaktičke preporuke Predmetnog programa koje se tiču ocjenjivanja i pismenih provjera znanja. </w:t>
      </w:r>
    </w:p>
    <w:p w:rsidR="007D3339" w:rsidRPr="001068AA" w:rsidRDefault="007D3339" w:rsidP="00C62E6D">
      <w:pPr>
        <w:pStyle w:val="ListParagraph"/>
        <w:numPr>
          <w:ilvl w:val="0"/>
          <w:numId w:val="100"/>
        </w:numPr>
        <w:spacing w:after="200" w:line="276" w:lineRule="auto"/>
        <w:rPr>
          <w:rFonts w:ascii="Arial" w:eastAsia="Arial" w:hAnsi="Arial" w:cs="Arial"/>
        </w:rPr>
      </w:pPr>
      <w:r w:rsidRPr="001068AA">
        <w:rPr>
          <w:rFonts w:ascii="Arial" w:hAnsi="Arial" w:cs="Arial"/>
        </w:rPr>
        <w:t xml:space="preserve">Godišnje planove rada uraditi u skladu sa Predmetnim programom. Planirati međupredmetne teme i otvoreni dio programa, vodeći računa o uzrastu učenika. U </w:t>
      </w:r>
      <w:r w:rsidRPr="001068AA">
        <w:rPr>
          <w:rFonts w:ascii="Arial" w:hAnsi="Arial" w:cs="Arial"/>
        </w:rPr>
        <w:lastRenderedPageBreak/>
        <w:t xml:space="preserve">godišnjim planovima rada jasno odvojiti ishode koji pripadaju otvorenom dijelu programa. </w:t>
      </w:r>
      <w:r w:rsidRPr="001068AA">
        <w:rPr>
          <w:rFonts w:ascii="Arial" w:eastAsia="Arial" w:hAnsi="Arial" w:cs="Arial"/>
        </w:rPr>
        <w:t>Usaglasiti ishode otvorenog dijela kurikuluma na nivou aktiva i prilagoditi ih temama, kao i uzrastu učenika.</w:t>
      </w:r>
    </w:p>
    <w:p w:rsidR="007D3339" w:rsidRPr="001068AA" w:rsidRDefault="007D3339" w:rsidP="00C62E6D">
      <w:pPr>
        <w:pStyle w:val="ListParagraph"/>
        <w:numPr>
          <w:ilvl w:val="0"/>
          <w:numId w:val="100"/>
        </w:numPr>
        <w:spacing w:after="200" w:line="276" w:lineRule="auto"/>
        <w:rPr>
          <w:rFonts w:ascii="Arial" w:hAnsi="Arial" w:cs="Arial"/>
        </w:rPr>
      </w:pPr>
      <w:r w:rsidRPr="001068AA">
        <w:rPr>
          <w:rFonts w:ascii="Arial" w:hAnsi="Arial" w:cs="Arial"/>
        </w:rPr>
        <w:t>Realizovati planove dopunske i dodatne nastave. Poštovati obim posla definisan u okviru 40-časovne radne nedjelje.</w:t>
      </w:r>
    </w:p>
    <w:p w:rsidR="007D3339" w:rsidRPr="001068AA" w:rsidRDefault="007D3339" w:rsidP="00FE4698">
      <w:pPr>
        <w:pStyle w:val="N4"/>
        <w:rPr>
          <w:lang w:val="sr-Latn-RS"/>
        </w:rPr>
      </w:pPr>
      <w:bookmarkStart w:id="63" w:name="_Toc125228974"/>
      <w:bookmarkStart w:id="64" w:name="_Toc125285002"/>
      <w:bookmarkStart w:id="65" w:name="_Toc127429538"/>
      <w:r w:rsidRPr="001068AA">
        <w:rPr>
          <w:lang w:val="sr-Latn-RS"/>
        </w:rPr>
        <w:t>4. Ruski jezik</w:t>
      </w:r>
      <w:bookmarkEnd w:id="63"/>
      <w:bookmarkEnd w:id="64"/>
      <w:bookmarkEnd w:id="65"/>
    </w:p>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rPr>
          <w:rFonts w:ascii="Arial" w:hAnsi="Arial" w:cs="Arial"/>
          <w:color w:val="000000" w:themeColor="text1"/>
          <w:lang w:val="sr-Latn-RS"/>
        </w:rPr>
      </w:pPr>
      <w:r w:rsidRPr="001068AA">
        <w:rPr>
          <w:rFonts w:ascii="Arial" w:hAnsi="Arial" w:cs="Arial"/>
          <w:color w:val="000000" w:themeColor="text1"/>
          <w:lang w:val="sr-Latn-RS"/>
        </w:rPr>
        <w:t xml:space="preserve">Tokom 2022. godine nastava ruskog jezika posmatrana je u šest osnovnih škola. </w:t>
      </w:r>
    </w:p>
    <w:p w:rsidR="007D3339" w:rsidRPr="001068AA" w:rsidRDefault="007D3339" w:rsidP="007D3339">
      <w:pPr>
        <w:spacing w:after="0"/>
        <w:rPr>
          <w:rFonts w:ascii="Arial" w:hAnsi="Arial" w:cs="Arial"/>
          <w:color w:val="000000" w:themeColor="text1"/>
          <w:lang w:val="sr-Latn-RS"/>
        </w:rPr>
      </w:pPr>
      <w:r w:rsidRPr="001068AA">
        <w:rPr>
          <w:rFonts w:ascii="Arial" w:hAnsi="Arial" w:cs="Arial"/>
          <w:color w:val="000000" w:themeColor="text1"/>
          <w:lang w:val="sr-Latn-RS"/>
        </w:rPr>
        <w:t xml:space="preserve">Srednja ocjena za svaki standard je u rangu uspješnog. </w:t>
      </w:r>
    </w:p>
    <w:p w:rsidR="007D3339" w:rsidRPr="001068AA" w:rsidRDefault="007D3339" w:rsidP="007D3339">
      <w:pPr>
        <w:spacing w:after="0"/>
        <w:rPr>
          <w:rFonts w:ascii="Arial" w:hAnsi="Arial" w:cs="Arial"/>
          <w:color w:val="000000" w:themeColor="text1"/>
          <w:lang w:val="sr-Latn-RS"/>
        </w:rPr>
      </w:pPr>
      <w:r w:rsidRPr="001068AA">
        <w:rPr>
          <w:rFonts w:ascii="Arial" w:hAnsi="Arial" w:cs="Arial"/>
          <w:color w:val="000000" w:themeColor="text1"/>
          <w:lang w:val="sr-Latn-RS"/>
        </w:rPr>
        <w:t xml:space="preserve">Najbolje je procijenjen standard </w:t>
      </w:r>
      <w:r w:rsidRPr="00FE3F48">
        <w:rPr>
          <w:rFonts w:ascii="Arial" w:hAnsi="Arial" w:cs="Arial"/>
          <w:i/>
          <w:color w:val="000000" w:themeColor="text1"/>
          <w:lang w:val="sr-Latn-RS"/>
        </w:rPr>
        <w:t>A.1.1. Planiranje je u skladu sa zahtjevima kurikuluma</w:t>
      </w:r>
      <w:r w:rsidRPr="001068AA">
        <w:rPr>
          <w:rFonts w:ascii="Arial" w:hAnsi="Arial" w:cs="Arial"/>
          <w:color w:val="000000" w:themeColor="text1"/>
          <w:lang w:val="sr-Latn-RS"/>
        </w:rPr>
        <w:t xml:space="preserve">, dok su preostala dva nešto slabije procijenjeni. </w:t>
      </w:r>
    </w:p>
    <w:p w:rsidR="007D3339" w:rsidRDefault="007D3339" w:rsidP="007D3339">
      <w:pPr>
        <w:spacing w:after="0"/>
        <w:rPr>
          <w:rFonts w:ascii="Arial" w:hAnsi="Arial" w:cs="Arial"/>
          <w:color w:val="000000" w:themeColor="text1"/>
          <w:lang w:val="sr-Latn-RS"/>
        </w:rPr>
      </w:pPr>
    </w:p>
    <w:p w:rsidR="004476D1" w:rsidRPr="00A3059C" w:rsidRDefault="004476D1" w:rsidP="00A3059C">
      <w:pPr>
        <w:spacing w:after="0" w:line="276" w:lineRule="auto"/>
        <w:rPr>
          <w:rFonts w:ascii="Arial" w:hAnsi="Arial" w:cs="Arial"/>
          <w:i/>
          <w:lang w:val="sr-Latn-ME"/>
        </w:rPr>
      </w:pPr>
      <w:r w:rsidRPr="00A3059C">
        <w:rPr>
          <w:rFonts w:ascii="Arial" w:hAnsi="Arial" w:cs="Arial"/>
          <w:i/>
          <w:lang w:val="sr-Latn-ME"/>
        </w:rPr>
        <w:t>Prednosti:</w:t>
      </w:r>
    </w:p>
    <w:p w:rsidR="004476D1" w:rsidRPr="001068AA" w:rsidRDefault="004476D1" w:rsidP="00C62E6D">
      <w:pPr>
        <w:pStyle w:val="ListParagraph"/>
        <w:numPr>
          <w:ilvl w:val="0"/>
          <w:numId w:val="101"/>
        </w:numPr>
        <w:spacing w:after="0" w:line="276" w:lineRule="auto"/>
        <w:rPr>
          <w:rFonts w:ascii="Arial" w:hAnsi="Arial" w:cs="Arial"/>
          <w:lang w:val="sr-Latn-ME"/>
        </w:rPr>
      </w:pPr>
      <w:r w:rsidRPr="001068AA">
        <w:rPr>
          <w:rFonts w:ascii="Arial" w:hAnsi="Arial" w:cs="Arial"/>
          <w:lang w:val="sr-Latn-ME"/>
        </w:rPr>
        <w:t xml:space="preserve">Nastavnici vode dobru komunikaciju sa učenicima, zasnovanu na međusobnom povjerenju i uvažavanju. </w:t>
      </w:r>
    </w:p>
    <w:p w:rsidR="004476D1" w:rsidRPr="001068AA" w:rsidRDefault="004476D1" w:rsidP="00C62E6D">
      <w:pPr>
        <w:pStyle w:val="ListParagraph"/>
        <w:numPr>
          <w:ilvl w:val="0"/>
          <w:numId w:val="101"/>
        </w:numPr>
        <w:spacing w:after="0" w:line="276" w:lineRule="auto"/>
        <w:rPr>
          <w:rFonts w:ascii="Arial" w:hAnsi="Arial" w:cs="Arial"/>
          <w:lang w:val="sr-Latn-ME"/>
        </w:rPr>
      </w:pPr>
      <w:r w:rsidRPr="001068AA">
        <w:rPr>
          <w:rFonts w:ascii="Arial" w:hAnsi="Arial" w:cs="Arial"/>
          <w:lang w:val="sr-Latn-ME"/>
        </w:rPr>
        <w:t>Struktura časova je dobro osmišljena, u većini škola uz jasno izdvojene etape časa.</w:t>
      </w:r>
    </w:p>
    <w:p w:rsidR="004476D1" w:rsidRPr="001068AA" w:rsidRDefault="004476D1" w:rsidP="00C62E6D">
      <w:pPr>
        <w:pStyle w:val="ListParagraph"/>
        <w:numPr>
          <w:ilvl w:val="0"/>
          <w:numId w:val="101"/>
        </w:numPr>
        <w:spacing w:after="0" w:line="276" w:lineRule="auto"/>
        <w:rPr>
          <w:rFonts w:ascii="Arial" w:hAnsi="Arial" w:cs="Arial"/>
          <w:lang w:val="sr-Latn-ME"/>
        </w:rPr>
      </w:pPr>
      <w:r w:rsidRPr="001068AA">
        <w:rPr>
          <w:rFonts w:ascii="Arial" w:hAnsi="Arial" w:cs="Arial"/>
          <w:lang w:val="sr-Latn-ME"/>
        </w:rPr>
        <w:t xml:space="preserve">Nastavnci redovno prate postignuća učenika. </w:t>
      </w:r>
    </w:p>
    <w:p w:rsidR="004476D1" w:rsidRPr="001068AA" w:rsidRDefault="004476D1" w:rsidP="00C62E6D">
      <w:pPr>
        <w:pStyle w:val="ListParagraph"/>
        <w:numPr>
          <w:ilvl w:val="0"/>
          <w:numId w:val="101"/>
        </w:numPr>
        <w:spacing w:after="0" w:line="276" w:lineRule="auto"/>
        <w:rPr>
          <w:rFonts w:ascii="Arial" w:hAnsi="Arial" w:cs="Arial"/>
          <w:lang w:val="sr-Latn-ME"/>
        </w:rPr>
      </w:pPr>
      <w:r w:rsidRPr="001068AA">
        <w:rPr>
          <w:rFonts w:ascii="Arial" w:hAnsi="Arial" w:cs="Arial"/>
          <w:lang w:val="sr-Latn-ME"/>
        </w:rPr>
        <w:t xml:space="preserve">Nastavnici pripremaju pisane materijale za učenike (nastavne listiće, panoe i slično). </w:t>
      </w:r>
    </w:p>
    <w:p w:rsidR="004476D1" w:rsidRPr="001068AA" w:rsidRDefault="004476D1" w:rsidP="00C62E6D">
      <w:pPr>
        <w:pStyle w:val="ListParagraph"/>
        <w:numPr>
          <w:ilvl w:val="0"/>
          <w:numId w:val="101"/>
        </w:numPr>
        <w:spacing w:after="0" w:line="276" w:lineRule="auto"/>
        <w:rPr>
          <w:rFonts w:ascii="Arial" w:hAnsi="Arial" w:cs="Arial"/>
          <w:lang w:val="sr-Latn-ME"/>
        </w:rPr>
      </w:pPr>
      <w:r w:rsidRPr="001068AA">
        <w:rPr>
          <w:rFonts w:ascii="Arial" w:hAnsi="Arial" w:cs="Arial"/>
          <w:lang w:val="sr-Latn-ME"/>
        </w:rPr>
        <w:t>Nastavnici izrađuju planove rada dopunske i dodatne nastave.</w:t>
      </w:r>
    </w:p>
    <w:p w:rsidR="004476D1" w:rsidRDefault="004476D1" w:rsidP="007D3339">
      <w:pPr>
        <w:spacing w:after="0"/>
        <w:rPr>
          <w:rFonts w:ascii="Arial" w:hAnsi="Arial" w:cs="Arial"/>
          <w:color w:val="000000" w:themeColor="text1"/>
          <w:lang w:val="sr-Latn-RS"/>
        </w:rPr>
      </w:pPr>
    </w:p>
    <w:p w:rsidR="004476D1" w:rsidRPr="001068AA" w:rsidRDefault="004476D1"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5"/>
        <w:gridCol w:w="941"/>
        <w:gridCol w:w="1214"/>
        <w:gridCol w:w="1216"/>
        <w:gridCol w:w="1214"/>
        <w:gridCol w:w="1214"/>
        <w:gridCol w:w="1216"/>
      </w:tblGrid>
      <w:tr w:rsidR="007D3339" w:rsidRPr="001068AA" w:rsidTr="00A92B6C">
        <w:trPr>
          <w:trHeight w:val="20"/>
        </w:trPr>
        <w:tc>
          <w:tcPr>
            <w:tcW w:w="1249" w:type="pct"/>
            <w:tcBorders>
              <w:top w:val="single" w:sz="4" w:space="0" w:color="auto"/>
              <w:left w:val="single" w:sz="4" w:space="0" w:color="auto"/>
              <w:bottom w:val="nil"/>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OŠ-Ruski jezik</w:t>
            </w:r>
          </w:p>
        </w:tc>
        <w:tc>
          <w:tcPr>
            <w:tcW w:w="115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9"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9"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50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50"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9"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50"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0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0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0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0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17</w:t>
            </w:r>
          </w:p>
        </w:tc>
        <w:tc>
          <w:tcPr>
            <w:tcW w:w="64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A92B6C">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0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9"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50"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A8650B" w:rsidRDefault="00A8650B" w:rsidP="00A8650B">
      <w:pPr>
        <w:spacing w:after="0"/>
        <w:rPr>
          <w:rFonts w:ascii="Arial" w:hAnsi="Arial" w:cs="Arial"/>
          <w:b/>
          <w:lang w:val="sr-Latn-ME"/>
        </w:rPr>
      </w:pPr>
    </w:p>
    <w:p w:rsidR="00A8650B" w:rsidRPr="00A3059C" w:rsidRDefault="00A8650B" w:rsidP="00A3059C">
      <w:pPr>
        <w:spacing w:after="0" w:line="276" w:lineRule="auto"/>
        <w:rPr>
          <w:rFonts w:ascii="Arial" w:hAnsi="Arial" w:cs="Arial"/>
          <w:i/>
          <w:lang w:val="sr-Latn-ME"/>
        </w:rPr>
      </w:pPr>
      <w:r w:rsidRPr="00A3059C">
        <w:rPr>
          <w:rFonts w:ascii="Arial" w:hAnsi="Arial" w:cs="Arial"/>
          <w:i/>
          <w:lang w:val="sr-Latn-ME"/>
        </w:rPr>
        <w:t>Nedostaci:</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Instrukcije, pitanja i objašnjenja nastavnika u većini škola nijesu dovoljno jasni. </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Aktivnosti učenja su rijetko usmjerene na ostvarivanje ishoda časa. </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Metode i oblici rada na času ne usmjeravaju učenike na aktivno učenje. </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Nastavnici ne insistiraju na davanju punih odgovora. </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Grupni rad na času nije osmišljen na adekvatan način (većina učenika je pasivna).</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U nastavi ruskog jezika rijetko se koriste savremena nastavna sredstva. </w:t>
      </w:r>
    </w:p>
    <w:p w:rsidR="00A8650B" w:rsidRPr="001068AA" w:rsidRDefault="00A8650B" w:rsidP="00C62E6D">
      <w:pPr>
        <w:pStyle w:val="ListParagraph"/>
        <w:numPr>
          <w:ilvl w:val="0"/>
          <w:numId w:val="102"/>
        </w:numPr>
        <w:spacing w:after="0" w:line="276" w:lineRule="auto"/>
        <w:rPr>
          <w:rFonts w:ascii="Arial" w:hAnsi="Arial" w:cs="Arial"/>
          <w:lang w:val="sr-Latn-ME"/>
        </w:rPr>
      </w:pPr>
      <w:r w:rsidRPr="001068AA">
        <w:rPr>
          <w:rFonts w:ascii="Arial" w:hAnsi="Arial" w:cs="Arial"/>
          <w:lang w:val="sr-Latn-ME"/>
        </w:rPr>
        <w:t xml:space="preserve">U većini škola upitna je realizacija dopunske i dodatne nastave. </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lastRenderedPageBreak/>
        <w:drawing>
          <wp:inline distT="0" distB="0" distL="0" distR="0" wp14:anchorId="1A32D64C" wp14:editId="2B53EAD1">
            <wp:extent cx="5303520" cy="372159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3520" cy="3721593"/>
                    </a:xfrm>
                    <a:prstGeom prst="rect">
                      <a:avLst/>
                    </a:prstGeom>
                    <a:noFill/>
                  </pic:spPr>
                </pic:pic>
              </a:graphicData>
            </a:graphic>
          </wp:inline>
        </w:drawing>
      </w:r>
    </w:p>
    <w:p w:rsidR="004476D1" w:rsidRDefault="004476D1" w:rsidP="004476D1">
      <w:pPr>
        <w:spacing w:after="0"/>
        <w:rPr>
          <w:rFonts w:ascii="Arial" w:hAnsi="Arial" w:cs="Arial"/>
          <w:b/>
          <w:lang w:val="sr-Latn-ME"/>
        </w:rPr>
      </w:pPr>
    </w:p>
    <w:p w:rsidR="004476D1" w:rsidRPr="00A3059C" w:rsidRDefault="004476D1" w:rsidP="00A3059C">
      <w:pPr>
        <w:spacing w:after="0" w:line="276" w:lineRule="auto"/>
        <w:rPr>
          <w:rFonts w:ascii="Arial" w:hAnsi="Arial" w:cs="Arial"/>
          <w:i/>
          <w:lang w:val="sr-Latn-ME"/>
        </w:rPr>
      </w:pPr>
      <w:r w:rsidRPr="00A3059C">
        <w:rPr>
          <w:rFonts w:ascii="Arial" w:hAnsi="Arial" w:cs="Arial"/>
          <w:i/>
          <w:lang w:val="sr-Latn-ME"/>
        </w:rPr>
        <w:t>Preporuke:</w:t>
      </w:r>
    </w:p>
    <w:p w:rsidR="004476D1" w:rsidRPr="001068AA" w:rsidRDefault="004476D1" w:rsidP="00C62E6D">
      <w:pPr>
        <w:pStyle w:val="ListParagraph"/>
        <w:numPr>
          <w:ilvl w:val="0"/>
          <w:numId w:val="103"/>
        </w:numPr>
        <w:spacing w:after="0" w:line="276" w:lineRule="auto"/>
        <w:rPr>
          <w:rFonts w:ascii="Arial" w:hAnsi="Arial" w:cs="Arial"/>
          <w:lang w:val="sr-Latn-ME"/>
        </w:rPr>
      </w:pPr>
      <w:r w:rsidRPr="001068AA">
        <w:rPr>
          <w:rFonts w:ascii="Arial" w:hAnsi="Arial" w:cs="Arial"/>
          <w:lang w:val="sr-Latn-ME"/>
        </w:rPr>
        <w:t xml:space="preserve">Osnažiti kompetencije nastavnika. </w:t>
      </w:r>
    </w:p>
    <w:p w:rsidR="004476D1" w:rsidRPr="001068AA" w:rsidRDefault="004476D1" w:rsidP="00C62E6D">
      <w:pPr>
        <w:pStyle w:val="ListParagraph"/>
        <w:numPr>
          <w:ilvl w:val="0"/>
          <w:numId w:val="103"/>
        </w:numPr>
        <w:spacing w:after="0" w:line="276" w:lineRule="auto"/>
        <w:rPr>
          <w:rFonts w:ascii="Arial" w:hAnsi="Arial" w:cs="Arial"/>
          <w:lang w:val="sr-Latn-ME"/>
        </w:rPr>
      </w:pPr>
      <w:r w:rsidRPr="001068AA">
        <w:rPr>
          <w:rFonts w:ascii="Arial" w:hAnsi="Arial" w:cs="Arial"/>
          <w:lang w:val="sr-Latn-ME"/>
        </w:rPr>
        <w:t>Nastavnike uputiti na obuku o primjeni grupnog rada u nastavi stranih jezika.</w:t>
      </w:r>
    </w:p>
    <w:p w:rsidR="004476D1" w:rsidRPr="001068AA" w:rsidRDefault="004476D1" w:rsidP="00C62E6D">
      <w:pPr>
        <w:pStyle w:val="ListParagraph"/>
        <w:numPr>
          <w:ilvl w:val="0"/>
          <w:numId w:val="103"/>
        </w:numPr>
        <w:spacing w:after="0" w:line="276" w:lineRule="auto"/>
        <w:rPr>
          <w:rFonts w:ascii="Arial" w:hAnsi="Arial" w:cs="Arial"/>
          <w:lang w:val="sr-Latn-ME"/>
        </w:rPr>
      </w:pPr>
      <w:r w:rsidRPr="001068AA">
        <w:rPr>
          <w:rFonts w:ascii="Arial" w:hAnsi="Arial" w:cs="Arial"/>
          <w:lang w:val="sr-Latn-ME"/>
        </w:rPr>
        <w:t xml:space="preserve">Školama obezbijediti savremena nastavna sredstva za realizaciju nastave stranih jezika. </w:t>
      </w:r>
    </w:p>
    <w:p w:rsidR="004476D1" w:rsidRPr="001068AA" w:rsidRDefault="004476D1" w:rsidP="00C62E6D">
      <w:pPr>
        <w:pStyle w:val="ListParagraph"/>
        <w:numPr>
          <w:ilvl w:val="0"/>
          <w:numId w:val="103"/>
        </w:numPr>
        <w:spacing w:after="0" w:line="276" w:lineRule="auto"/>
        <w:rPr>
          <w:rFonts w:ascii="Arial" w:hAnsi="Arial" w:cs="Arial"/>
          <w:lang w:val="sr-Latn-ME"/>
        </w:rPr>
      </w:pPr>
      <w:r w:rsidRPr="001068AA">
        <w:rPr>
          <w:rFonts w:ascii="Arial" w:eastAsia="Times New Roman" w:hAnsi="Arial" w:cs="Arial"/>
          <w:lang w:val="sr-Latn-ME" w:eastAsia="en-GB"/>
        </w:rPr>
        <w:t>Organizovati obuku nastavnika za unapređenje rada stručnih aktiva, naročito u vezi sa  profesionalnim razvojem nastavnika.</w:t>
      </w:r>
    </w:p>
    <w:p w:rsidR="007D3339" w:rsidRDefault="007D3339" w:rsidP="004476D1">
      <w:pPr>
        <w:spacing w:after="0"/>
        <w:rPr>
          <w:rFonts w:ascii="Arial" w:hAnsi="Arial" w:cs="Arial"/>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476D1" w:rsidRPr="001068AA" w:rsidTr="004476D1">
        <w:trPr>
          <w:trHeight w:val="20"/>
        </w:trPr>
        <w:tc>
          <w:tcPr>
            <w:tcW w:w="1250"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4476D1" w:rsidRPr="001068AA" w:rsidTr="004476D1">
        <w:trPr>
          <w:trHeight w:val="20"/>
        </w:trPr>
        <w:tc>
          <w:tcPr>
            <w:tcW w:w="1250" w:type="pct"/>
            <w:vMerge w:val="restar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OŠ-Ruski jezik</w:t>
            </w: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6.17</w:t>
            </w:r>
          </w:p>
        </w:tc>
        <w:tc>
          <w:tcPr>
            <w:tcW w:w="1250" w:type="pct"/>
            <w:vMerge w:val="restar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6.03</w:t>
            </w:r>
          </w:p>
        </w:tc>
      </w:tr>
      <w:tr w:rsidR="004476D1" w:rsidRPr="001068AA" w:rsidTr="004476D1">
        <w:trPr>
          <w:trHeight w:val="20"/>
        </w:trPr>
        <w:tc>
          <w:tcPr>
            <w:tcW w:w="1250" w:type="pct"/>
            <w:vMerge/>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p>
        </w:tc>
      </w:tr>
      <w:tr w:rsidR="004476D1" w:rsidRPr="001068AA" w:rsidTr="004476D1">
        <w:trPr>
          <w:trHeight w:val="20"/>
        </w:trPr>
        <w:tc>
          <w:tcPr>
            <w:tcW w:w="1250" w:type="pct"/>
            <w:vMerge/>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p>
        </w:tc>
      </w:tr>
    </w:tbl>
    <w:p w:rsidR="004476D1" w:rsidRPr="001068AA" w:rsidRDefault="004476D1" w:rsidP="004476D1">
      <w:pPr>
        <w:spacing w:after="0"/>
        <w:rPr>
          <w:rFonts w:ascii="Arial" w:hAnsi="Arial" w:cs="Arial"/>
          <w:lang w:val="sr-Latn-ME"/>
        </w:rPr>
      </w:pPr>
    </w:p>
    <w:p w:rsidR="007D3339" w:rsidRPr="001068AA" w:rsidRDefault="007D3339" w:rsidP="00FE4698">
      <w:pPr>
        <w:pStyle w:val="N4"/>
        <w:rPr>
          <w:lang w:val="sr-Latn-RS"/>
        </w:rPr>
      </w:pPr>
      <w:bookmarkStart w:id="66" w:name="_Toc125228975"/>
      <w:bookmarkStart w:id="67" w:name="_Toc125285003"/>
      <w:bookmarkStart w:id="68" w:name="_Toc127429539"/>
      <w:r w:rsidRPr="001068AA">
        <w:rPr>
          <w:lang w:val="sr-Latn-RS"/>
        </w:rPr>
        <w:t>5. Njemački jezik</w:t>
      </w:r>
      <w:bookmarkEnd w:id="66"/>
      <w:bookmarkEnd w:id="67"/>
      <w:bookmarkEnd w:id="68"/>
    </w:p>
    <w:p w:rsidR="00A8650B" w:rsidRPr="00FE3F48" w:rsidRDefault="00A8650B" w:rsidP="00A8650B">
      <w:pPr>
        <w:spacing w:after="0"/>
        <w:rPr>
          <w:rFonts w:ascii="Arial" w:hAnsi="Arial" w:cs="Arial"/>
          <w:b/>
          <w:sz w:val="4"/>
          <w:szCs w:val="4"/>
        </w:rPr>
      </w:pPr>
    </w:p>
    <w:p w:rsidR="00A8650B" w:rsidRPr="00A3059C" w:rsidRDefault="00A8650B" w:rsidP="00A8650B">
      <w:pPr>
        <w:spacing w:after="0"/>
        <w:rPr>
          <w:rFonts w:ascii="Arial" w:hAnsi="Arial" w:cs="Arial"/>
          <w:i/>
        </w:rPr>
      </w:pPr>
      <w:r w:rsidRPr="00A3059C">
        <w:rPr>
          <w:rFonts w:ascii="Arial" w:hAnsi="Arial" w:cs="Arial"/>
          <w:i/>
        </w:rPr>
        <w:t xml:space="preserve">Prednosti: </w:t>
      </w:r>
    </w:p>
    <w:p w:rsidR="00A8650B" w:rsidRPr="001068AA" w:rsidRDefault="00A8650B" w:rsidP="00C62E6D">
      <w:pPr>
        <w:pStyle w:val="ListParagraph"/>
        <w:numPr>
          <w:ilvl w:val="0"/>
          <w:numId w:val="104"/>
        </w:numPr>
        <w:spacing w:after="0" w:line="276" w:lineRule="auto"/>
        <w:jc w:val="both"/>
        <w:rPr>
          <w:rFonts w:ascii="Arial" w:hAnsi="Arial" w:cs="Arial"/>
        </w:rPr>
      </w:pPr>
      <w:r w:rsidRPr="001068AA">
        <w:rPr>
          <w:rFonts w:ascii="Arial" w:hAnsi="Arial" w:cs="Arial"/>
        </w:rPr>
        <w:t>Koncept scenarija za posjećene časove je potpun.</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Ishodi časa su jasno definisani.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Časovi su struktuirani u skladu sa metodičko-didaktičkim zahtjevima..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Dobra pedagoška komunikacija između nastavnika i učenika, kao i između samih učenika.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Nastavnici podstiču učenike u toku aktivnosti i spontano stvaraju opštu psihološku klimu uvažavanja učenika.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Izabrane metode/tehnike rada kao i korišćena nastavna sredstva pomažu ostvarenju ishoda časa.</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lastRenderedPageBreak/>
        <w:t>U nastavi se koristi ranovrstan didaktički materijal. (odobreni udžbenici, odgovarajuća dodatna literatura, didaktički materijal koji pripremaju nastavnici i učenici)</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Nastavnici uredno pišu pripreme za časove u kojima su jasno definisani ishodi časa, kao i metode i oblici rada.</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Upotrebni jezik u nastavi je njemački jezik, koji se koristi u optimalnoj mjeri.</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Godišnji planovi rada za dodatnu i dopunsku nastavu su uredno planirani.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Ocjenjivanje je redovno i blagovremeno, u skladu sa Zakonom  i Pravilnikom o vrstama ocjena i načinu ocjenjivanja učenika.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 xml:space="preserve">Nastavnici kombinuju metode provjeravanja znanja i različite tehnike ocjenjivanja, što za rezultat daje objektivnu i jasnu ocjenu. </w:t>
      </w:r>
    </w:p>
    <w:p w:rsidR="00A8650B" w:rsidRPr="001068AA" w:rsidRDefault="00A8650B" w:rsidP="00C62E6D">
      <w:pPr>
        <w:pStyle w:val="ListParagraph"/>
        <w:numPr>
          <w:ilvl w:val="0"/>
          <w:numId w:val="104"/>
        </w:numPr>
        <w:spacing w:after="0" w:line="276" w:lineRule="auto"/>
        <w:jc w:val="both"/>
        <w:rPr>
          <w:rFonts w:ascii="Arial" w:hAnsi="Arial" w:cs="Arial"/>
          <w:lang w:val="de-DE"/>
        </w:rPr>
      </w:pPr>
      <w:r w:rsidRPr="001068AA">
        <w:rPr>
          <w:rFonts w:ascii="Arial" w:hAnsi="Arial" w:cs="Arial"/>
          <w:lang w:val="de-DE"/>
        </w:rPr>
        <w:t>U svojoj bilježnici nastavnici redovno prate i evidentiraju sve aktivnosti i postignuća učenika.</w:t>
      </w:r>
    </w:p>
    <w:p w:rsidR="007D3339" w:rsidRPr="00FE3F48" w:rsidRDefault="007D3339" w:rsidP="007D3339">
      <w:pPr>
        <w:spacing w:after="0"/>
        <w:rPr>
          <w:rFonts w:ascii="Arial" w:hAnsi="Arial" w:cs="Arial"/>
          <w:color w:val="000000" w:themeColor="text1"/>
          <w:sz w:val="4"/>
          <w:szCs w:val="4"/>
          <w:lang w:val="sr-Latn-RS"/>
        </w:rPr>
      </w:pP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7D3339">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OŠ-Njemački jezik</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F679E7">
        <w:trPr>
          <w:trHeight w:val="20"/>
        </w:trPr>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F679E7">
        <w:trPr>
          <w:trHeight w:val="20"/>
        </w:trPr>
        <w:tc>
          <w:tcPr>
            <w:tcW w:w="1250" w:type="pct"/>
            <w:vMerge w:val="restar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OŠ-Njemački jezik</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6.50</w:t>
            </w:r>
          </w:p>
        </w:tc>
        <w:tc>
          <w:tcPr>
            <w:tcW w:w="1250" w:type="pct"/>
            <w:vMerge w:val="restar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7.55</w:t>
            </w: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r>
    </w:tbl>
    <w:p w:rsidR="007D3339" w:rsidRPr="001068AA" w:rsidRDefault="007D3339" w:rsidP="007D3339">
      <w:pPr>
        <w:pStyle w:val="ListParagraph"/>
        <w:spacing w:after="0"/>
        <w:jc w:val="both"/>
        <w:rPr>
          <w:rFonts w:ascii="Arial" w:hAnsi="Arial" w:cs="Arial"/>
          <w:lang w:val="de-DE"/>
        </w:rPr>
      </w:pPr>
    </w:p>
    <w:p w:rsidR="007D3339" w:rsidRPr="00A3059C" w:rsidRDefault="007D3339" w:rsidP="00A3059C">
      <w:pPr>
        <w:spacing w:after="0" w:line="276" w:lineRule="auto"/>
        <w:rPr>
          <w:rFonts w:ascii="Arial" w:hAnsi="Arial" w:cs="Arial"/>
          <w:i/>
        </w:rPr>
      </w:pPr>
      <w:r w:rsidRPr="00A3059C">
        <w:rPr>
          <w:rFonts w:ascii="Arial" w:hAnsi="Arial" w:cs="Arial"/>
          <w:i/>
        </w:rPr>
        <w:t>Nedostaci:</w:t>
      </w:r>
    </w:p>
    <w:p w:rsidR="007D3339" w:rsidRPr="001068AA" w:rsidRDefault="007D3339" w:rsidP="00C62E6D">
      <w:pPr>
        <w:pStyle w:val="ListParagraph"/>
        <w:numPr>
          <w:ilvl w:val="0"/>
          <w:numId w:val="105"/>
        </w:numPr>
        <w:spacing w:after="200" w:line="276" w:lineRule="auto"/>
        <w:jc w:val="both"/>
        <w:rPr>
          <w:rFonts w:ascii="Arial" w:hAnsi="Arial" w:cs="Arial"/>
        </w:rPr>
      </w:pPr>
      <w:r w:rsidRPr="001068AA">
        <w:rPr>
          <w:rFonts w:ascii="Arial" w:hAnsi="Arial" w:cs="Arial"/>
        </w:rPr>
        <w:t>Prilikom planiranja ne v</w:t>
      </w:r>
      <w:r w:rsidR="00FE3F48">
        <w:rPr>
          <w:rFonts w:ascii="Arial" w:hAnsi="Arial" w:cs="Arial"/>
        </w:rPr>
        <w:t>di</w:t>
      </w:r>
      <w:r w:rsidRPr="001068AA">
        <w:rPr>
          <w:rFonts w:ascii="Arial" w:hAnsi="Arial" w:cs="Arial"/>
        </w:rPr>
        <w:t xml:space="preserve"> se ra</w:t>
      </w:r>
      <w:r w:rsidR="00FE3F48">
        <w:rPr>
          <w:rFonts w:ascii="Arial" w:hAnsi="Arial" w:cs="Arial"/>
        </w:rPr>
        <w:t xml:space="preserve">čuna o preciznom raspoređivanju </w:t>
      </w:r>
      <w:r w:rsidRPr="001068AA">
        <w:rPr>
          <w:rFonts w:ascii="Arial" w:hAnsi="Arial" w:cs="Arial"/>
        </w:rPr>
        <w:t>ishoda učenja, pojmova/sadržaja, kao i otvorenom dijelu kurikuluma u cilju unapređenja nastavnog procesa.</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Ne planira se obavezni dio Predmetnog programa i ne prilagođavaju se interni materijali u skladu sa IROP-om za učenike sa posebnim obrazovnim potrebama.</w:t>
      </w:r>
    </w:p>
    <w:p w:rsidR="007D3339" w:rsidRPr="001068AA" w:rsidRDefault="007D3339" w:rsidP="00C62E6D">
      <w:pPr>
        <w:pStyle w:val="ListParagraph"/>
        <w:numPr>
          <w:ilvl w:val="0"/>
          <w:numId w:val="105"/>
        </w:numPr>
        <w:spacing w:after="200" w:line="276" w:lineRule="auto"/>
        <w:rPr>
          <w:rFonts w:ascii="Arial" w:hAnsi="Arial" w:cs="Arial"/>
          <w:lang w:val="de-DE"/>
        </w:rPr>
      </w:pPr>
      <w:r w:rsidRPr="001068AA">
        <w:rPr>
          <w:rFonts w:ascii="Arial" w:hAnsi="Arial" w:cs="Arial"/>
          <w:lang w:val="de-DE"/>
        </w:rPr>
        <w:t xml:space="preserve">Kod pisane pripreme za čas ne stavlja se akcenat na aktivnosti učenika. </w:t>
      </w:r>
    </w:p>
    <w:p w:rsidR="007D3339" w:rsidRPr="001068AA" w:rsidRDefault="007D3339" w:rsidP="00C62E6D">
      <w:pPr>
        <w:pStyle w:val="ListParagraph"/>
        <w:numPr>
          <w:ilvl w:val="0"/>
          <w:numId w:val="105"/>
        </w:numPr>
        <w:spacing w:after="200" w:line="276" w:lineRule="auto"/>
        <w:jc w:val="both"/>
        <w:rPr>
          <w:rFonts w:ascii="Arial" w:hAnsi="Arial" w:cs="Arial"/>
          <w:lang w:val="sr-Latn-ME"/>
        </w:rPr>
      </w:pPr>
      <w:r w:rsidRPr="001068AA">
        <w:rPr>
          <w:rFonts w:ascii="Arial" w:hAnsi="Arial" w:cs="Arial"/>
          <w:lang w:val="sr-Latn-ME"/>
        </w:rPr>
        <w:t>Zapažanja o realizaciji obrazovno-vaspitnih ishoda i ishoda učenja se ne evidentiraju.</w:t>
      </w:r>
    </w:p>
    <w:p w:rsidR="007D3339" w:rsidRPr="001068AA" w:rsidRDefault="00FE3F48" w:rsidP="00C62E6D">
      <w:pPr>
        <w:pStyle w:val="ListParagraph"/>
        <w:numPr>
          <w:ilvl w:val="0"/>
          <w:numId w:val="105"/>
        </w:numPr>
        <w:spacing w:after="0" w:line="276" w:lineRule="auto"/>
        <w:jc w:val="both"/>
        <w:rPr>
          <w:rFonts w:ascii="Arial" w:hAnsi="Arial" w:cs="Arial"/>
          <w:lang w:val="sr-Latn-ME"/>
        </w:rPr>
      </w:pPr>
      <w:r>
        <w:rPr>
          <w:rFonts w:ascii="Arial" w:hAnsi="Arial" w:cs="Arial"/>
          <w:lang w:val="sr-Latn-ME"/>
        </w:rPr>
        <w:t>Stručni a</w:t>
      </w:r>
      <w:r w:rsidR="007D3339" w:rsidRPr="001068AA">
        <w:rPr>
          <w:rFonts w:ascii="Arial" w:hAnsi="Arial" w:cs="Arial"/>
          <w:lang w:val="sr-Latn-ME"/>
        </w:rPr>
        <w:t xml:space="preserve">ktiv društveno-jezičke grupe predmeta ima plan i program rada koji sadrži planirane aktivnosti, ali ne i vremensku dinamiku realizacije i samoevaluaciju. </w:t>
      </w:r>
    </w:p>
    <w:p w:rsidR="007D3339" w:rsidRPr="001068AA" w:rsidRDefault="007D3339" w:rsidP="00C62E6D">
      <w:pPr>
        <w:pStyle w:val="ListParagraph"/>
        <w:numPr>
          <w:ilvl w:val="0"/>
          <w:numId w:val="105"/>
        </w:numPr>
        <w:spacing w:after="0" w:line="276" w:lineRule="auto"/>
        <w:jc w:val="both"/>
        <w:rPr>
          <w:rFonts w:ascii="Arial" w:hAnsi="Arial" w:cs="Arial"/>
          <w:lang w:val="sr-Latn-ME"/>
        </w:rPr>
      </w:pPr>
      <w:r w:rsidRPr="001068AA">
        <w:rPr>
          <w:rFonts w:ascii="Arial" w:hAnsi="Arial" w:cs="Arial"/>
          <w:lang w:val="sr-Latn-ME"/>
        </w:rPr>
        <w:t xml:space="preserve">Nedostaju tekstualne analize sa zaključcima i preporukama za poboljšanje postignuća učenika u narednom periodu. </w:t>
      </w:r>
    </w:p>
    <w:p w:rsidR="007D3339" w:rsidRPr="001068AA" w:rsidRDefault="007D3339" w:rsidP="00C62E6D">
      <w:pPr>
        <w:pStyle w:val="ListParagraph"/>
        <w:numPr>
          <w:ilvl w:val="0"/>
          <w:numId w:val="105"/>
        </w:numPr>
        <w:spacing w:after="0" w:line="276" w:lineRule="auto"/>
        <w:jc w:val="both"/>
        <w:rPr>
          <w:rFonts w:ascii="Arial" w:hAnsi="Arial" w:cs="Arial"/>
          <w:lang w:val="sr-Latn-ME"/>
        </w:rPr>
      </w:pPr>
      <w:r w:rsidRPr="001068AA">
        <w:rPr>
          <w:rFonts w:ascii="Arial" w:hAnsi="Arial" w:cs="Arial"/>
          <w:lang w:val="de-DE"/>
        </w:rPr>
        <w:t>Unutar</w:t>
      </w:r>
      <w:r w:rsidRPr="001068AA">
        <w:rPr>
          <w:rFonts w:ascii="Arial" w:hAnsi="Arial" w:cs="Arial"/>
          <w:lang w:val="sr-Latn-ME"/>
        </w:rPr>
        <w:t xml:space="preserve"> </w:t>
      </w:r>
      <w:r w:rsidR="00FE3F48">
        <w:rPr>
          <w:rFonts w:ascii="Arial" w:hAnsi="Arial" w:cs="Arial"/>
          <w:lang w:val="de-DE"/>
        </w:rPr>
        <w:t>a</w:t>
      </w:r>
      <w:r w:rsidRPr="001068AA">
        <w:rPr>
          <w:rFonts w:ascii="Arial" w:hAnsi="Arial" w:cs="Arial"/>
          <w:lang w:val="de-DE"/>
        </w:rPr>
        <w:t>ktiva</w:t>
      </w:r>
      <w:r w:rsidRPr="001068AA">
        <w:rPr>
          <w:rFonts w:ascii="Arial" w:hAnsi="Arial" w:cs="Arial"/>
          <w:lang w:val="sr-Latn-ME"/>
        </w:rPr>
        <w:t xml:space="preserve"> </w:t>
      </w:r>
      <w:r w:rsidRPr="001068AA">
        <w:rPr>
          <w:rFonts w:ascii="Arial" w:hAnsi="Arial" w:cs="Arial"/>
          <w:lang w:val="de-DE"/>
        </w:rPr>
        <w:t>se</w:t>
      </w:r>
      <w:r w:rsidRPr="001068AA">
        <w:rPr>
          <w:rFonts w:ascii="Arial" w:hAnsi="Arial" w:cs="Arial"/>
          <w:lang w:val="sr-Latn-ME"/>
        </w:rPr>
        <w:t xml:space="preserve"> </w:t>
      </w:r>
      <w:r w:rsidRPr="001068AA">
        <w:rPr>
          <w:rFonts w:ascii="Arial" w:hAnsi="Arial" w:cs="Arial"/>
          <w:lang w:val="de-DE"/>
        </w:rPr>
        <w:t>ne</w:t>
      </w:r>
      <w:r w:rsidRPr="001068AA">
        <w:rPr>
          <w:rFonts w:ascii="Arial" w:hAnsi="Arial" w:cs="Arial"/>
          <w:lang w:val="sr-Latn-ME"/>
        </w:rPr>
        <w:t xml:space="preserve"> </w:t>
      </w:r>
      <w:r w:rsidRPr="001068AA">
        <w:rPr>
          <w:rFonts w:ascii="Arial" w:hAnsi="Arial" w:cs="Arial"/>
          <w:lang w:val="de-DE"/>
        </w:rPr>
        <w:t>planiraju</w:t>
      </w:r>
      <w:r w:rsidRPr="001068AA">
        <w:rPr>
          <w:rFonts w:ascii="Arial" w:hAnsi="Arial" w:cs="Arial"/>
          <w:lang w:val="sr-Latn-ME"/>
        </w:rPr>
        <w:t xml:space="preserve"> </w:t>
      </w:r>
      <w:r w:rsidRPr="001068AA">
        <w:rPr>
          <w:rFonts w:ascii="Arial" w:hAnsi="Arial" w:cs="Arial"/>
          <w:lang w:val="de-DE"/>
        </w:rPr>
        <w:t>hospitacije</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ogledna</w:t>
      </w:r>
      <w:r w:rsidRPr="001068AA">
        <w:rPr>
          <w:rFonts w:ascii="Arial" w:hAnsi="Arial" w:cs="Arial"/>
          <w:lang w:val="sr-Latn-ME"/>
        </w:rPr>
        <w:t xml:space="preserve"> </w:t>
      </w:r>
      <w:r w:rsidRPr="001068AA">
        <w:rPr>
          <w:rFonts w:ascii="Arial" w:hAnsi="Arial" w:cs="Arial"/>
          <w:lang w:val="de-DE"/>
        </w:rPr>
        <w:t>predavanja</w:t>
      </w:r>
      <w:r w:rsidRPr="001068AA">
        <w:rPr>
          <w:rFonts w:ascii="Arial" w:hAnsi="Arial" w:cs="Arial"/>
          <w:lang w:val="sr-Latn-ME"/>
        </w:rPr>
        <w:t>.</w:t>
      </w:r>
    </w:p>
    <w:p w:rsidR="007D3339" w:rsidRPr="001068AA" w:rsidRDefault="007D3339" w:rsidP="00C62E6D">
      <w:pPr>
        <w:pStyle w:val="ListParagraph"/>
        <w:numPr>
          <w:ilvl w:val="0"/>
          <w:numId w:val="105"/>
        </w:numPr>
        <w:spacing w:after="0" w:line="276" w:lineRule="auto"/>
        <w:jc w:val="both"/>
        <w:rPr>
          <w:rFonts w:ascii="Arial" w:hAnsi="Arial" w:cs="Arial"/>
          <w:lang w:val="sr-Latn-ME"/>
        </w:rPr>
      </w:pPr>
      <w:r w:rsidRPr="001068AA">
        <w:rPr>
          <w:rFonts w:ascii="Arial" w:hAnsi="Arial" w:cs="Arial"/>
        </w:rPr>
        <w:t>Nastavnici</w:t>
      </w:r>
      <w:r w:rsidRPr="001068AA">
        <w:rPr>
          <w:rFonts w:ascii="Arial" w:hAnsi="Arial" w:cs="Arial"/>
          <w:lang w:val="sr-Latn-ME"/>
        </w:rPr>
        <w:t xml:space="preserve"> ne </w:t>
      </w:r>
      <w:r w:rsidRPr="001068AA">
        <w:rPr>
          <w:rFonts w:ascii="Arial" w:hAnsi="Arial" w:cs="Arial"/>
        </w:rPr>
        <w:t>dr</w:t>
      </w:r>
      <w:r w:rsidRPr="001068AA">
        <w:rPr>
          <w:rFonts w:ascii="Arial" w:hAnsi="Arial" w:cs="Arial"/>
          <w:lang w:val="sr-Latn-ME"/>
        </w:rPr>
        <w:t>ž</w:t>
      </w:r>
      <w:r w:rsidRPr="001068AA">
        <w:rPr>
          <w:rFonts w:ascii="Arial" w:hAnsi="Arial" w:cs="Arial"/>
        </w:rPr>
        <w:t>e</w:t>
      </w:r>
      <w:r w:rsidRPr="001068AA">
        <w:rPr>
          <w:rFonts w:ascii="Arial" w:hAnsi="Arial" w:cs="Arial"/>
          <w:lang w:val="sr-Latn-ME"/>
        </w:rPr>
        <w:t xml:space="preserve"> </w:t>
      </w:r>
      <w:r w:rsidRPr="001068AA">
        <w:rPr>
          <w:rFonts w:ascii="Arial" w:hAnsi="Arial" w:cs="Arial"/>
        </w:rPr>
        <w:t>redovno</w:t>
      </w:r>
      <w:r w:rsidRPr="001068AA">
        <w:rPr>
          <w:rFonts w:ascii="Arial" w:hAnsi="Arial" w:cs="Arial"/>
          <w:lang w:val="sr-Latn-ME"/>
        </w:rPr>
        <w:t xml:space="preserve"> </w:t>
      </w:r>
      <w:r w:rsidRPr="001068AA">
        <w:rPr>
          <w:rFonts w:ascii="Arial" w:hAnsi="Arial" w:cs="Arial"/>
        </w:rPr>
        <w:t>dodatnu</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dopunsku</w:t>
      </w:r>
      <w:r w:rsidRPr="001068AA">
        <w:rPr>
          <w:rFonts w:ascii="Arial" w:hAnsi="Arial" w:cs="Arial"/>
          <w:lang w:val="sr-Latn-ME"/>
        </w:rPr>
        <w:t xml:space="preserve"> </w:t>
      </w:r>
      <w:r w:rsidRPr="001068AA">
        <w:rPr>
          <w:rFonts w:ascii="Arial" w:hAnsi="Arial" w:cs="Arial"/>
        </w:rPr>
        <w:t>nastavu</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ne</w:t>
      </w:r>
      <w:r w:rsidRPr="001068AA">
        <w:rPr>
          <w:rFonts w:ascii="Arial" w:hAnsi="Arial" w:cs="Arial"/>
          <w:lang w:val="sr-Latn-ME"/>
        </w:rPr>
        <w:t xml:space="preserve"> </w:t>
      </w:r>
      <w:r w:rsidRPr="001068AA">
        <w:rPr>
          <w:rFonts w:ascii="Arial" w:hAnsi="Arial" w:cs="Arial"/>
        </w:rPr>
        <w:t>vodi</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evidencija</w:t>
      </w:r>
      <w:r w:rsidRPr="001068AA">
        <w:rPr>
          <w:rFonts w:ascii="Arial" w:hAnsi="Arial" w:cs="Arial"/>
          <w:lang w:val="sr-Latn-ME"/>
        </w:rPr>
        <w:t xml:space="preserve">. </w:t>
      </w:r>
    </w:p>
    <w:p w:rsidR="007D3339" w:rsidRPr="00A3059C" w:rsidRDefault="007D3339" w:rsidP="00A3059C">
      <w:pPr>
        <w:spacing w:after="0" w:line="276" w:lineRule="auto"/>
        <w:jc w:val="both"/>
        <w:rPr>
          <w:rFonts w:ascii="Arial" w:hAnsi="Arial" w:cs="Arial"/>
          <w:i/>
        </w:rPr>
      </w:pPr>
      <w:r w:rsidRPr="00A3059C">
        <w:rPr>
          <w:rFonts w:ascii="Arial" w:hAnsi="Arial" w:cs="Arial"/>
          <w:i/>
        </w:rPr>
        <w:lastRenderedPageBreak/>
        <w:t>Preporuke:</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Prilikom planiranja  voditi računa o preciznom raspoređivanju  ishoda učenja, pojmova</w:t>
      </w:r>
      <w:r w:rsidR="00750AE3">
        <w:rPr>
          <w:rFonts w:ascii="Arial" w:hAnsi="Arial" w:cs="Arial"/>
        </w:rPr>
        <w:t xml:space="preserve"> </w:t>
      </w:r>
      <w:r w:rsidRPr="001068AA">
        <w:rPr>
          <w:rFonts w:ascii="Arial" w:hAnsi="Arial" w:cs="Arial"/>
        </w:rPr>
        <w:t>/</w:t>
      </w:r>
      <w:r w:rsidR="00750AE3">
        <w:rPr>
          <w:rFonts w:ascii="Arial" w:hAnsi="Arial" w:cs="Arial"/>
        </w:rPr>
        <w:t xml:space="preserve"> </w:t>
      </w:r>
      <w:r w:rsidRPr="001068AA">
        <w:rPr>
          <w:rFonts w:ascii="Arial" w:hAnsi="Arial" w:cs="Arial"/>
        </w:rPr>
        <w:t>sadržaja, u cilju unapređenja nastavnog procesa.</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Planirati obavezni dio Predmetnog programa i prilagođavati interne materijale u skladu sa IROP-om za učenike sa posebnim obrazovnim potrebama.</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Godišnje i mjesečne planove usvojiti na Sjednici aktiva i verifikovati potpisom i pečatom. Nakon svakog časa pisati napomene, osvrt i kraći zaključak o realizaciji planiranog.</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 xml:space="preserve">Neophodno je permanentno usavršavanje nastavnika za rad sa djecom sa posebnim obrazovnim potrebama. </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Planirati i izvoditi različite oblike podrške učenicima, a u skladu sa Zakonom.</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 xml:space="preserve">Kod pisane pripreme za čas akcenat staviti na aktivnosti učenika. </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Nakon svakog časa pisati napomene, osvrt i kraći zaključak o realizaciji planiranog.</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 xml:space="preserve">Poboljšati rad Stručnog aktiva, nakon svakog klasifikacionog perioda pisati analize sa zaključcima i preporukama za poboljšanje uspjeha učenika. </w:t>
      </w:r>
    </w:p>
    <w:p w:rsidR="007D3339" w:rsidRPr="001068AA" w:rsidRDefault="007D3339" w:rsidP="00C62E6D">
      <w:pPr>
        <w:pStyle w:val="ListParagraph"/>
        <w:numPr>
          <w:ilvl w:val="0"/>
          <w:numId w:val="105"/>
        </w:numPr>
        <w:spacing w:after="200" w:line="276" w:lineRule="auto"/>
        <w:jc w:val="both"/>
        <w:rPr>
          <w:rFonts w:ascii="Arial" w:hAnsi="Arial" w:cs="Arial"/>
          <w:lang w:val="de-DE"/>
        </w:rPr>
      </w:pPr>
      <w:r w:rsidRPr="001068AA">
        <w:rPr>
          <w:rFonts w:ascii="Arial" w:hAnsi="Arial" w:cs="Arial"/>
          <w:lang w:val="de-DE"/>
        </w:rPr>
        <w:t xml:space="preserve">Stručni aktiv je u obavezi da pokrene inicijativu za nabavku nastavnih sredstava, a  Ustanova u skladu sa mogućnostima, treba da obezbijedi nastavna sredstva, kako bi proces nastave bio kvalitetniji.   </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Osavremeniti nastavu primjenom savremenih nastavnih sredstava i pomagala neophodnih za realizaciju Predmetnog programa, kako bi aktivnosti na času bile interesantnije učenicima i kako bi se doprinijelo poboljšanju kvaliteta nastave.</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Posebnu pažnju posvetiti ambijentu učionice u cilju zadovoljenja estetsko-saznajnih potreba učenika.</w:t>
      </w:r>
    </w:p>
    <w:p w:rsidR="007D3339" w:rsidRPr="001068AA" w:rsidRDefault="007D3339" w:rsidP="00C62E6D">
      <w:pPr>
        <w:pStyle w:val="ListParagraph"/>
        <w:numPr>
          <w:ilvl w:val="0"/>
          <w:numId w:val="105"/>
        </w:numPr>
        <w:spacing w:after="0" w:line="276" w:lineRule="auto"/>
        <w:jc w:val="both"/>
        <w:rPr>
          <w:rFonts w:ascii="Arial" w:hAnsi="Arial" w:cs="Arial"/>
          <w:lang w:val="de-DE"/>
        </w:rPr>
      </w:pPr>
      <w:r w:rsidRPr="001068AA">
        <w:rPr>
          <w:rFonts w:ascii="Arial" w:hAnsi="Arial" w:cs="Arial"/>
          <w:lang w:val="de-DE"/>
        </w:rPr>
        <w:t>Nakon svakog klasifikacionog perioda pisati analize sa zaključcima i preporukama za poboljšanje uspjeha učenika.</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 xml:space="preserve">Planirati hospitacije i ogledna predavanja unutar Aktiva. </w:t>
      </w:r>
    </w:p>
    <w:p w:rsidR="007D3339" w:rsidRPr="001068AA" w:rsidRDefault="007D3339" w:rsidP="00C62E6D">
      <w:pPr>
        <w:pStyle w:val="ListParagraph"/>
        <w:numPr>
          <w:ilvl w:val="0"/>
          <w:numId w:val="105"/>
        </w:numPr>
        <w:spacing w:after="0" w:line="276" w:lineRule="auto"/>
        <w:jc w:val="both"/>
        <w:rPr>
          <w:rFonts w:ascii="Arial" w:hAnsi="Arial" w:cs="Arial"/>
        </w:rPr>
      </w:pPr>
      <w:r w:rsidRPr="001068AA">
        <w:rPr>
          <w:rFonts w:ascii="Arial" w:hAnsi="Arial" w:cs="Arial"/>
        </w:rPr>
        <w:t>Na pismenim zadacima, shodno Predmetnom programu obuhvatiti sve jezičke vještine. Na nivou stručnog aktiva usaglasiti kriterijume ocjenjivanja.</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69" w:name="_Toc125228976"/>
      <w:bookmarkStart w:id="70" w:name="_Toc125285004"/>
      <w:bookmarkStart w:id="71" w:name="_Toc127429540"/>
      <w:r w:rsidRPr="001068AA">
        <w:rPr>
          <w:lang w:val="sr-Latn-RS"/>
        </w:rPr>
        <w:t>6. Francuski jezik</w:t>
      </w:r>
      <w:bookmarkEnd w:id="69"/>
      <w:bookmarkEnd w:id="70"/>
      <w:bookmarkEnd w:id="71"/>
    </w:p>
    <w:p w:rsidR="001068AA" w:rsidRPr="001068AA" w:rsidRDefault="001068AA" w:rsidP="007D3339">
      <w:pPr>
        <w:spacing w:after="0"/>
        <w:rPr>
          <w:rFonts w:ascii="Arial" w:hAnsi="Arial" w:cs="Arial"/>
          <w:lang w:val="sr-Latn-ME"/>
        </w:rPr>
      </w:pPr>
    </w:p>
    <w:p w:rsidR="007D3339" w:rsidRDefault="007D3339" w:rsidP="00A3059C">
      <w:pPr>
        <w:spacing w:after="0"/>
        <w:jc w:val="both"/>
        <w:rPr>
          <w:rFonts w:ascii="Arial" w:hAnsi="Arial" w:cs="Arial"/>
          <w:lang w:val="sr-Latn-ME"/>
        </w:rPr>
      </w:pPr>
      <w:r w:rsidRPr="001068AA">
        <w:rPr>
          <w:rFonts w:ascii="Arial" w:hAnsi="Arial" w:cs="Arial"/>
          <w:lang w:val="sr-Latn-ME"/>
        </w:rPr>
        <w:t>Nastava predmeta Francuski jezik u toku 2022. godine evaluirana je samo u jednoj osnovnoj školi, kod jednog nastavnika, tako da je teško uraditi objektivnu procjenu kvaliteta nastave ovog predmeta.</w:t>
      </w:r>
    </w:p>
    <w:p w:rsidR="00A8650B" w:rsidRDefault="00A8650B" w:rsidP="007D3339">
      <w:pPr>
        <w:spacing w:after="0"/>
        <w:rPr>
          <w:rFonts w:ascii="Arial" w:hAnsi="Arial" w:cs="Arial"/>
          <w:lang w:val="sr-Latn-ME"/>
        </w:rPr>
      </w:pPr>
    </w:p>
    <w:p w:rsidR="00A8650B" w:rsidRPr="00A3059C" w:rsidRDefault="00A8650B" w:rsidP="00A8650B">
      <w:pPr>
        <w:rPr>
          <w:rFonts w:ascii="Arial" w:hAnsi="Arial" w:cs="Arial"/>
          <w:i/>
          <w:lang w:val="sr-Latn-ME"/>
        </w:rPr>
      </w:pPr>
      <w:r w:rsidRPr="00A3059C">
        <w:rPr>
          <w:rFonts w:ascii="Arial" w:hAnsi="Arial" w:cs="Arial"/>
          <w:i/>
          <w:lang w:val="sr-Latn-ME"/>
        </w:rPr>
        <w:t>Prednosti:</w:t>
      </w:r>
    </w:p>
    <w:p w:rsidR="00A8650B" w:rsidRPr="001068AA" w:rsidRDefault="00A8650B" w:rsidP="00C62E6D">
      <w:pPr>
        <w:pStyle w:val="ListParagraph"/>
        <w:numPr>
          <w:ilvl w:val="0"/>
          <w:numId w:val="106"/>
        </w:numPr>
        <w:spacing w:line="276" w:lineRule="auto"/>
        <w:jc w:val="both"/>
        <w:rPr>
          <w:rFonts w:ascii="Arial" w:hAnsi="Arial" w:cs="Arial"/>
          <w:lang w:val="sr-Latn-ME"/>
        </w:rPr>
      </w:pPr>
      <w:r w:rsidRPr="001068AA">
        <w:rPr>
          <w:rFonts w:ascii="Arial" w:hAnsi="Arial" w:cs="Arial"/>
        </w:rPr>
        <w:t>Nastava se realizuje u skladu sa godišnjim planovima koji su urađeni blagovremeno i koji sadrže potrebne elemente.</w:t>
      </w:r>
    </w:p>
    <w:p w:rsidR="00A8650B" w:rsidRPr="001068AA" w:rsidRDefault="00A8650B" w:rsidP="00C62E6D">
      <w:pPr>
        <w:pStyle w:val="ListParagraph"/>
        <w:numPr>
          <w:ilvl w:val="0"/>
          <w:numId w:val="106"/>
        </w:numPr>
        <w:spacing w:line="276" w:lineRule="auto"/>
        <w:jc w:val="both"/>
        <w:rPr>
          <w:rFonts w:ascii="Arial" w:hAnsi="Arial" w:cs="Arial"/>
          <w:lang w:val="sr-Latn-ME"/>
        </w:rPr>
      </w:pPr>
      <w:r w:rsidRPr="001068AA">
        <w:rPr>
          <w:rFonts w:ascii="Arial" w:hAnsi="Arial" w:cs="Arial"/>
        </w:rPr>
        <w:t>Pripremanje</w:t>
      </w:r>
      <w:r w:rsidRPr="001068AA">
        <w:rPr>
          <w:rFonts w:ascii="Arial" w:hAnsi="Arial" w:cs="Arial"/>
          <w:lang w:val="sr-Latn-ME"/>
        </w:rPr>
        <w:t xml:space="preserve"> </w:t>
      </w:r>
      <w:r w:rsidRPr="001068AA">
        <w:rPr>
          <w:rFonts w:ascii="Arial" w:hAnsi="Arial" w:cs="Arial"/>
        </w:rPr>
        <w:t>za</w:t>
      </w:r>
      <w:r w:rsidRPr="001068AA">
        <w:rPr>
          <w:rFonts w:ascii="Arial" w:hAnsi="Arial" w:cs="Arial"/>
          <w:lang w:val="sr-Latn-ME"/>
        </w:rPr>
        <w:t xml:space="preserve"> </w:t>
      </w:r>
      <w:r w:rsidRPr="001068AA">
        <w:rPr>
          <w:rFonts w:ascii="Arial" w:hAnsi="Arial" w:cs="Arial"/>
        </w:rPr>
        <w:t>nastavu</w:t>
      </w:r>
      <w:r w:rsidRPr="001068AA">
        <w:rPr>
          <w:rFonts w:ascii="Arial" w:hAnsi="Arial" w:cs="Arial"/>
          <w:lang w:val="sr-Latn-ME"/>
        </w:rPr>
        <w:t xml:space="preserve"> </w:t>
      </w:r>
      <w:r w:rsidRPr="001068AA">
        <w:rPr>
          <w:rFonts w:ascii="Arial" w:hAnsi="Arial" w:cs="Arial"/>
        </w:rPr>
        <w:t>je</w:t>
      </w:r>
      <w:r w:rsidRPr="001068AA">
        <w:rPr>
          <w:rFonts w:ascii="Arial" w:hAnsi="Arial" w:cs="Arial"/>
          <w:lang w:val="sr-Latn-ME"/>
        </w:rPr>
        <w:t xml:space="preserve"> </w:t>
      </w:r>
      <w:r w:rsidRPr="001068AA">
        <w:rPr>
          <w:rFonts w:ascii="Arial" w:hAnsi="Arial" w:cs="Arial"/>
        </w:rPr>
        <w:t>redovno</w:t>
      </w:r>
      <w:r w:rsidRPr="001068AA">
        <w:rPr>
          <w:rFonts w:ascii="Arial" w:hAnsi="Arial" w:cs="Arial"/>
          <w:lang w:val="sr-Latn-ME"/>
        </w:rPr>
        <w:t xml:space="preserve">, </w:t>
      </w:r>
      <w:r w:rsidRPr="001068AA">
        <w:rPr>
          <w:rFonts w:ascii="Arial" w:hAnsi="Arial" w:cs="Arial"/>
        </w:rPr>
        <w:t>pisane</w:t>
      </w:r>
      <w:r w:rsidRPr="001068AA">
        <w:rPr>
          <w:rFonts w:ascii="Arial" w:hAnsi="Arial" w:cs="Arial"/>
          <w:lang w:val="sr-Latn-ME"/>
        </w:rPr>
        <w:t xml:space="preserve"> </w:t>
      </w:r>
      <w:r w:rsidRPr="001068AA">
        <w:rPr>
          <w:rFonts w:ascii="Arial" w:hAnsi="Arial" w:cs="Arial"/>
        </w:rPr>
        <w:t>pripreme</w:t>
      </w:r>
      <w:r w:rsidRPr="001068AA">
        <w:rPr>
          <w:rFonts w:ascii="Arial" w:hAnsi="Arial" w:cs="Arial"/>
          <w:lang w:val="sr-Latn-ME"/>
        </w:rPr>
        <w:t xml:space="preserve"> </w:t>
      </w:r>
      <w:r w:rsidRPr="001068AA">
        <w:rPr>
          <w:rFonts w:ascii="Arial" w:hAnsi="Arial" w:cs="Arial"/>
        </w:rPr>
        <w:t>ura</w:t>
      </w:r>
      <w:r w:rsidRPr="001068AA">
        <w:rPr>
          <w:rFonts w:ascii="Arial" w:hAnsi="Arial" w:cs="Arial"/>
          <w:lang w:val="sr-Latn-ME"/>
        </w:rPr>
        <w:t>đ</w:t>
      </w:r>
      <w:r w:rsidRPr="001068AA">
        <w:rPr>
          <w:rFonts w:ascii="Arial" w:hAnsi="Arial" w:cs="Arial"/>
        </w:rPr>
        <w:t>ene</w:t>
      </w:r>
      <w:r w:rsidRPr="001068AA">
        <w:rPr>
          <w:rFonts w:ascii="Arial" w:hAnsi="Arial" w:cs="Arial"/>
          <w:lang w:val="sr-Latn-ME"/>
        </w:rPr>
        <w:t xml:space="preserve"> </w:t>
      </w:r>
      <w:r w:rsidRPr="001068AA">
        <w:rPr>
          <w:rFonts w:ascii="Arial" w:hAnsi="Arial" w:cs="Arial"/>
        </w:rPr>
        <w:t>korektno</w:t>
      </w:r>
      <w:r w:rsidRPr="001068AA">
        <w:rPr>
          <w:rFonts w:ascii="Arial" w:hAnsi="Arial" w:cs="Arial"/>
          <w:lang w:val="sr-Latn-ME"/>
        </w:rPr>
        <w:t xml:space="preserve">, </w:t>
      </w:r>
      <w:r w:rsidRPr="001068AA">
        <w:rPr>
          <w:rFonts w:ascii="Arial" w:hAnsi="Arial" w:cs="Arial"/>
        </w:rPr>
        <w:t>sadr</w:t>
      </w:r>
      <w:r w:rsidRPr="001068AA">
        <w:rPr>
          <w:rFonts w:ascii="Arial" w:hAnsi="Arial" w:cs="Arial"/>
          <w:lang w:val="sr-Latn-ME"/>
        </w:rPr>
        <w:t>ž</w:t>
      </w:r>
      <w:r w:rsidRPr="001068AA">
        <w:rPr>
          <w:rFonts w:ascii="Arial" w:hAnsi="Arial" w:cs="Arial"/>
        </w:rPr>
        <w:t>e</w:t>
      </w:r>
      <w:r w:rsidRPr="001068AA">
        <w:rPr>
          <w:rFonts w:ascii="Arial" w:hAnsi="Arial" w:cs="Arial"/>
          <w:lang w:val="sr-Latn-ME"/>
        </w:rPr>
        <w:t xml:space="preserve"> </w:t>
      </w:r>
      <w:r w:rsidRPr="001068AA">
        <w:rPr>
          <w:rFonts w:ascii="Arial" w:hAnsi="Arial" w:cs="Arial"/>
        </w:rPr>
        <w:t>potrebne</w:t>
      </w:r>
      <w:r w:rsidRPr="001068AA">
        <w:rPr>
          <w:rFonts w:ascii="Arial" w:hAnsi="Arial" w:cs="Arial"/>
          <w:lang w:val="sr-Latn-ME"/>
        </w:rPr>
        <w:t xml:space="preserve"> </w:t>
      </w:r>
      <w:r w:rsidRPr="001068AA">
        <w:rPr>
          <w:rFonts w:ascii="Arial" w:hAnsi="Arial" w:cs="Arial"/>
        </w:rPr>
        <w:t>elemente</w:t>
      </w:r>
      <w:r w:rsidRPr="001068AA">
        <w:rPr>
          <w:rFonts w:ascii="Arial" w:hAnsi="Arial" w:cs="Arial"/>
          <w:lang w:val="sr-Latn-ME"/>
        </w:rPr>
        <w:t xml:space="preserve">, </w:t>
      </w:r>
      <w:r w:rsidRPr="001068AA">
        <w:rPr>
          <w:rFonts w:ascii="Arial" w:hAnsi="Arial" w:cs="Arial"/>
        </w:rPr>
        <w:t>kao</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preciznu</w:t>
      </w:r>
      <w:r w:rsidRPr="001068AA">
        <w:rPr>
          <w:rFonts w:ascii="Arial" w:hAnsi="Arial" w:cs="Arial"/>
          <w:lang w:val="sr-Latn-ME"/>
        </w:rPr>
        <w:t xml:space="preserve"> </w:t>
      </w:r>
      <w:r w:rsidRPr="001068AA">
        <w:rPr>
          <w:rFonts w:ascii="Arial" w:hAnsi="Arial" w:cs="Arial"/>
        </w:rPr>
        <w:t>artikulaciju</w:t>
      </w:r>
      <w:r w:rsidRPr="001068AA">
        <w:rPr>
          <w:rFonts w:ascii="Arial" w:hAnsi="Arial" w:cs="Arial"/>
          <w:lang w:val="sr-Latn-ME"/>
        </w:rPr>
        <w:t xml:space="preserve"> č</w:t>
      </w:r>
      <w:r w:rsidRPr="001068AA">
        <w:rPr>
          <w:rFonts w:ascii="Arial" w:hAnsi="Arial" w:cs="Arial"/>
        </w:rPr>
        <w:t>asa</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planiranim</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konkretno</w:t>
      </w:r>
      <w:r w:rsidRPr="001068AA">
        <w:rPr>
          <w:rFonts w:ascii="Arial" w:hAnsi="Arial" w:cs="Arial"/>
          <w:lang w:val="sr-Latn-ME"/>
        </w:rPr>
        <w:t xml:space="preserve"> </w:t>
      </w:r>
      <w:r w:rsidRPr="001068AA">
        <w:rPr>
          <w:rFonts w:ascii="Arial" w:hAnsi="Arial" w:cs="Arial"/>
        </w:rPr>
        <w:t>definisanim</w:t>
      </w:r>
      <w:r w:rsidRPr="001068AA">
        <w:rPr>
          <w:rFonts w:ascii="Arial" w:hAnsi="Arial" w:cs="Arial"/>
          <w:lang w:val="sr-Latn-ME"/>
        </w:rPr>
        <w:t xml:space="preserve"> </w:t>
      </w:r>
      <w:r w:rsidRPr="001068AA">
        <w:rPr>
          <w:rFonts w:ascii="Arial" w:hAnsi="Arial" w:cs="Arial"/>
        </w:rPr>
        <w:t>aktivnostima</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enika</w:t>
      </w:r>
      <w:r w:rsidRPr="001068AA">
        <w:rPr>
          <w:rFonts w:ascii="Arial" w:hAnsi="Arial" w:cs="Arial"/>
          <w:lang w:val="sr-Latn-ME"/>
        </w:rPr>
        <w:t>.</w:t>
      </w:r>
    </w:p>
    <w:p w:rsidR="00A8650B" w:rsidRPr="001068AA" w:rsidRDefault="00A8650B" w:rsidP="00C62E6D">
      <w:pPr>
        <w:pStyle w:val="ListParagraph"/>
        <w:numPr>
          <w:ilvl w:val="0"/>
          <w:numId w:val="106"/>
        </w:numPr>
        <w:spacing w:line="276" w:lineRule="auto"/>
        <w:jc w:val="both"/>
        <w:rPr>
          <w:rFonts w:ascii="Arial" w:hAnsi="Arial" w:cs="Arial"/>
          <w:lang w:val="sr-Latn-ME"/>
        </w:rPr>
      </w:pPr>
      <w:r w:rsidRPr="001068AA">
        <w:rPr>
          <w:rFonts w:ascii="Arial" w:hAnsi="Arial" w:cs="Arial"/>
        </w:rPr>
        <w:t>U</w:t>
      </w:r>
      <w:r w:rsidRPr="001068AA">
        <w:rPr>
          <w:rFonts w:ascii="Arial" w:hAnsi="Arial" w:cs="Arial"/>
          <w:lang w:val="sr-Latn-ME"/>
        </w:rPr>
        <w:t>č</w:t>
      </w:r>
      <w:r w:rsidRPr="001068AA">
        <w:rPr>
          <w:rFonts w:ascii="Arial" w:hAnsi="Arial" w:cs="Arial"/>
        </w:rPr>
        <w:t>enici</w:t>
      </w:r>
      <w:r w:rsidRPr="001068AA">
        <w:rPr>
          <w:rFonts w:ascii="Arial" w:hAnsi="Arial" w:cs="Arial"/>
          <w:lang w:val="sr-Latn-ME"/>
        </w:rPr>
        <w:t xml:space="preserve"> </w:t>
      </w:r>
      <w:r w:rsidRPr="001068AA">
        <w:rPr>
          <w:rFonts w:ascii="Arial" w:hAnsi="Arial" w:cs="Arial"/>
        </w:rPr>
        <w:t>su</w:t>
      </w:r>
      <w:r w:rsidRPr="001068AA">
        <w:rPr>
          <w:rFonts w:ascii="Arial" w:hAnsi="Arial" w:cs="Arial"/>
          <w:lang w:val="sr-Latn-ME"/>
        </w:rPr>
        <w:t xml:space="preserve"> </w:t>
      </w:r>
      <w:r w:rsidRPr="001068AA">
        <w:rPr>
          <w:rFonts w:ascii="Arial" w:hAnsi="Arial" w:cs="Arial"/>
        </w:rPr>
        <w:t>zainteresovani</w:t>
      </w:r>
      <w:r w:rsidRPr="001068AA">
        <w:rPr>
          <w:rFonts w:ascii="Arial" w:hAnsi="Arial" w:cs="Arial"/>
          <w:lang w:val="sr-Latn-ME"/>
        </w:rPr>
        <w:t xml:space="preserve"> </w:t>
      </w:r>
      <w:r w:rsidRPr="001068AA">
        <w:rPr>
          <w:rFonts w:ascii="Arial" w:hAnsi="Arial" w:cs="Arial"/>
        </w:rPr>
        <w:t>za</w:t>
      </w:r>
      <w:r w:rsidRPr="001068AA">
        <w:rPr>
          <w:rFonts w:ascii="Arial" w:hAnsi="Arial" w:cs="Arial"/>
          <w:lang w:val="sr-Latn-ME"/>
        </w:rPr>
        <w:t xml:space="preserve"> </w:t>
      </w:r>
      <w:r w:rsidRPr="001068AA">
        <w:rPr>
          <w:rFonts w:ascii="Arial" w:hAnsi="Arial" w:cs="Arial"/>
        </w:rPr>
        <w:t>nastavni</w:t>
      </w:r>
      <w:r w:rsidRPr="001068AA">
        <w:rPr>
          <w:rFonts w:ascii="Arial" w:hAnsi="Arial" w:cs="Arial"/>
          <w:lang w:val="sr-Latn-ME"/>
        </w:rPr>
        <w:t xml:space="preserve"> </w:t>
      </w:r>
      <w:r w:rsidRPr="001068AA">
        <w:rPr>
          <w:rFonts w:ascii="Arial" w:hAnsi="Arial" w:cs="Arial"/>
        </w:rPr>
        <w:t>proces</w:t>
      </w:r>
      <w:r w:rsidRPr="001068AA">
        <w:rPr>
          <w:rFonts w:ascii="Arial" w:hAnsi="Arial" w:cs="Arial"/>
          <w:lang w:val="sr-Latn-ME"/>
        </w:rPr>
        <w:t xml:space="preserve">, </w:t>
      </w:r>
      <w:r w:rsidRPr="001068AA">
        <w:rPr>
          <w:rFonts w:ascii="Arial" w:hAnsi="Arial" w:cs="Arial"/>
        </w:rPr>
        <w:t>misaoni</w:t>
      </w:r>
      <w:r w:rsidRPr="001068AA">
        <w:rPr>
          <w:rFonts w:ascii="Arial" w:hAnsi="Arial" w:cs="Arial"/>
          <w:lang w:val="sr-Latn-ME"/>
        </w:rPr>
        <w:t xml:space="preserve"> </w:t>
      </w:r>
      <w:r w:rsidRPr="001068AA">
        <w:rPr>
          <w:rFonts w:ascii="Arial" w:hAnsi="Arial" w:cs="Arial"/>
        </w:rPr>
        <w:t>aktivni</w:t>
      </w:r>
      <w:r w:rsidRPr="001068AA">
        <w:rPr>
          <w:rFonts w:ascii="Arial" w:hAnsi="Arial" w:cs="Arial"/>
          <w:lang w:val="sr-Latn-ME"/>
        </w:rPr>
        <w:t xml:space="preserve">, </w:t>
      </w:r>
      <w:r w:rsidRPr="001068AA">
        <w:rPr>
          <w:rFonts w:ascii="Arial" w:hAnsi="Arial" w:cs="Arial"/>
        </w:rPr>
        <w:t>iznose</w:t>
      </w:r>
      <w:r w:rsidRPr="001068AA">
        <w:rPr>
          <w:rFonts w:ascii="Arial" w:hAnsi="Arial" w:cs="Arial"/>
          <w:lang w:val="sr-Latn-ME"/>
        </w:rPr>
        <w:t xml:space="preserve"> </w:t>
      </w:r>
      <w:r w:rsidRPr="001068AA">
        <w:rPr>
          <w:rFonts w:ascii="Arial" w:hAnsi="Arial" w:cs="Arial"/>
        </w:rPr>
        <w:t>svoja</w:t>
      </w:r>
      <w:r w:rsidRPr="001068AA">
        <w:rPr>
          <w:rFonts w:ascii="Arial" w:hAnsi="Arial" w:cs="Arial"/>
          <w:lang w:val="sr-Latn-ME"/>
        </w:rPr>
        <w:t xml:space="preserve"> </w:t>
      </w:r>
      <w:r w:rsidRPr="001068AA">
        <w:rPr>
          <w:rFonts w:ascii="Arial" w:hAnsi="Arial" w:cs="Arial"/>
        </w:rPr>
        <w:t>mi</w:t>
      </w:r>
      <w:r w:rsidRPr="001068AA">
        <w:rPr>
          <w:rFonts w:ascii="Arial" w:hAnsi="Arial" w:cs="Arial"/>
          <w:lang w:val="sr-Latn-ME"/>
        </w:rPr>
        <w:t>š</w:t>
      </w:r>
      <w:r w:rsidRPr="001068AA">
        <w:rPr>
          <w:rFonts w:ascii="Arial" w:hAnsi="Arial" w:cs="Arial"/>
        </w:rPr>
        <w:t>ljenja</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pokazuju</w:t>
      </w:r>
      <w:r w:rsidRPr="001068AA">
        <w:rPr>
          <w:rFonts w:ascii="Arial" w:hAnsi="Arial" w:cs="Arial"/>
          <w:lang w:val="sr-Latn-ME"/>
        </w:rPr>
        <w:t xml:space="preserve"> </w:t>
      </w:r>
      <w:r w:rsidRPr="001068AA">
        <w:rPr>
          <w:rFonts w:ascii="Arial" w:hAnsi="Arial" w:cs="Arial"/>
        </w:rPr>
        <w:t>samostalnost</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radu</w:t>
      </w:r>
      <w:r w:rsidRPr="001068AA">
        <w:rPr>
          <w:rFonts w:ascii="Arial" w:hAnsi="Arial" w:cs="Arial"/>
          <w:lang w:val="sr-Latn-ME"/>
        </w:rPr>
        <w:t xml:space="preserve">. </w:t>
      </w:r>
    </w:p>
    <w:p w:rsidR="00A8650B" w:rsidRPr="001068AA" w:rsidRDefault="00A8650B" w:rsidP="00C62E6D">
      <w:pPr>
        <w:pStyle w:val="ListParagraph"/>
        <w:numPr>
          <w:ilvl w:val="0"/>
          <w:numId w:val="106"/>
        </w:numPr>
        <w:spacing w:line="276" w:lineRule="auto"/>
        <w:jc w:val="both"/>
        <w:rPr>
          <w:rFonts w:ascii="Arial" w:hAnsi="Arial" w:cs="Arial"/>
          <w:lang w:val="sr-Latn-ME"/>
        </w:rPr>
      </w:pPr>
      <w:r w:rsidRPr="001068AA">
        <w:rPr>
          <w:rFonts w:ascii="Arial" w:hAnsi="Arial" w:cs="Arial"/>
          <w:bCs/>
        </w:rPr>
        <w:t>Aktivnosti učenika usmjerene su na ostvarenost planiranih ishoda.</w:t>
      </w:r>
      <w:r w:rsidRPr="001068AA">
        <w:rPr>
          <w:rFonts w:ascii="Arial" w:hAnsi="Arial" w:cs="Arial"/>
          <w:lang w:val="sr-Latn-ME"/>
        </w:rPr>
        <w:t xml:space="preserve"> </w:t>
      </w:r>
    </w:p>
    <w:p w:rsidR="00A8650B" w:rsidRPr="001068AA" w:rsidRDefault="00A8650B" w:rsidP="00C62E6D">
      <w:pPr>
        <w:pStyle w:val="ListParagraph"/>
        <w:numPr>
          <w:ilvl w:val="0"/>
          <w:numId w:val="106"/>
        </w:numPr>
        <w:spacing w:line="276" w:lineRule="auto"/>
        <w:jc w:val="both"/>
        <w:rPr>
          <w:rFonts w:ascii="Arial" w:hAnsi="Arial" w:cs="Arial"/>
          <w:lang w:val="sr-Latn-ME"/>
        </w:rPr>
      </w:pPr>
      <w:r w:rsidRPr="001068AA">
        <w:rPr>
          <w:rFonts w:ascii="Arial" w:hAnsi="Arial" w:cs="Arial"/>
          <w:lang w:val="sr-Latn-ME"/>
        </w:rPr>
        <w:lastRenderedPageBreak/>
        <w:t>Tokom procesa učenja evidentna je opuštena, dinamična, radna atmosfera, kao i dobro ostvarena interaktivnost.</w:t>
      </w:r>
    </w:p>
    <w:p w:rsidR="00A8650B" w:rsidRPr="000E2659" w:rsidRDefault="00A8650B" w:rsidP="00C62E6D">
      <w:pPr>
        <w:pStyle w:val="ListParagraph"/>
        <w:numPr>
          <w:ilvl w:val="0"/>
          <w:numId w:val="106"/>
        </w:numPr>
        <w:spacing w:after="0" w:line="276" w:lineRule="auto"/>
        <w:jc w:val="both"/>
        <w:rPr>
          <w:rFonts w:ascii="Arial" w:hAnsi="Arial" w:cs="Arial"/>
          <w:color w:val="000000" w:themeColor="text1"/>
          <w:lang w:val="sr-Latn-RS"/>
        </w:rPr>
      </w:pPr>
      <w:r w:rsidRPr="000E2659">
        <w:rPr>
          <w:rFonts w:ascii="Arial" w:hAnsi="Arial" w:cs="Arial"/>
          <w:lang w:val="sr-Latn-ME"/>
        </w:rPr>
        <w:t>Ocjenjuju se sve četiri jezičke vještine, a učenici su upoznati sa kriterijumom ocjenjivanja.</w:t>
      </w:r>
    </w:p>
    <w:p w:rsidR="00A8650B" w:rsidRPr="001068AA" w:rsidRDefault="00A8650B"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152"/>
        <w:gridCol w:w="1199"/>
        <w:gridCol w:w="1199"/>
        <w:gridCol w:w="1201"/>
        <w:gridCol w:w="1199"/>
        <w:gridCol w:w="1199"/>
        <w:gridCol w:w="1201"/>
      </w:tblGrid>
      <w:tr w:rsidR="007D3339" w:rsidRPr="001068AA" w:rsidTr="007D3339">
        <w:trPr>
          <w:trHeight w:val="20"/>
        </w:trPr>
        <w:tc>
          <w:tcPr>
            <w:tcW w:w="115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OŠ-Francuski jezik</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F679E7">
        <w:trPr>
          <w:trHeight w:val="20"/>
        </w:trPr>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F679E7">
        <w:trPr>
          <w:trHeight w:val="20"/>
        </w:trPr>
        <w:tc>
          <w:tcPr>
            <w:tcW w:w="1250" w:type="pct"/>
            <w:vMerge w:val="restart"/>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OŠ-Francuski jezik</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val="restar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r>
      <w:tr w:rsidR="007D3339" w:rsidRPr="001068AA" w:rsidTr="00F679E7">
        <w:trPr>
          <w:trHeight w:val="20"/>
        </w:trPr>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A3059C" w:rsidRDefault="007D3339" w:rsidP="00A3059C">
      <w:pPr>
        <w:spacing w:line="276" w:lineRule="auto"/>
        <w:jc w:val="both"/>
        <w:rPr>
          <w:rFonts w:ascii="Arial" w:hAnsi="Arial" w:cs="Arial"/>
          <w:i/>
          <w:lang w:val="sr-Latn-ME"/>
        </w:rPr>
      </w:pPr>
      <w:r w:rsidRPr="00A3059C">
        <w:rPr>
          <w:rFonts w:ascii="Arial" w:hAnsi="Arial" w:cs="Arial"/>
          <w:i/>
          <w:lang w:val="sr-Latn-ME"/>
        </w:rPr>
        <w:t>Nedostaci:</w:t>
      </w:r>
    </w:p>
    <w:p w:rsidR="007D3339" w:rsidRPr="001068AA" w:rsidRDefault="007D3339" w:rsidP="00C62E6D">
      <w:pPr>
        <w:pStyle w:val="ListParagraph"/>
        <w:numPr>
          <w:ilvl w:val="0"/>
          <w:numId w:val="107"/>
        </w:numPr>
        <w:spacing w:line="276" w:lineRule="auto"/>
        <w:jc w:val="both"/>
        <w:rPr>
          <w:rFonts w:ascii="Arial" w:hAnsi="Arial" w:cs="Arial"/>
        </w:rPr>
      </w:pPr>
      <w:r w:rsidRPr="001068AA">
        <w:rPr>
          <w:rFonts w:ascii="Arial" w:hAnsi="Arial" w:cs="Arial"/>
        </w:rPr>
        <w:t>Časovima nedostaje veća upotreba francuskog jezika od strane nastavnice, kao i više usmene produkcije od strane učenika.</w:t>
      </w:r>
    </w:p>
    <w:p w:rsidR="007D3339" w:rsidRPr="001068AA" w:rsidRDefault="007D3339" w:rsidP="00C62E6D">
      <w:pPr>
        <w:pStyle w:val="ListParagraph"/>
        <w:numPr>
          <w:ilvl w:val="0"/>
          <w:numId w:val="107"/>
        </w:numPr>
        <w:spacing w:line="276" w:lineRule="auto"/>
        <w:jc w:val="both"/>
        <w:rPr>
          <w:rFonts w:ascii="Arial" w:hAnsi="Arial" w:cs="Arial"/>
        </w:rPr>
      </w:pPr>
      <w:r w:rsidRPr="001068AA">
        <w:rPr>
          <w:rFonts w:ascii="Arial" w:hAnsi="Arial" w:cs="Arial"/>
        </w:rPr>
        <w:t xml:space="preserve">Nije izvršena rekapitulacija učenog, odnosno, izostao je osvrt na ostvarenost planiranih ishoda. </w:t>
      </w:r>
    </w:p>
    <w:p w:rsidR="007D3339" w:rsidRPr="001068AA" w:rsidRDefault="007D3339" w:rsidP="00C62E6D">
      <w:pPr>
        <w:pStyle w:val="ListParagraph"/>
        <w:numPr>
          <w:ilvl w:val="0"/>
          <w:numId w:val="107"/>
        </w:numPr>
        <w:spacing w:line="276" w:lineRule="auto"/>
        <w:jc w:val="both"/>
        <w:rPr>
          <w:rFonts w:ascii="Arial" w:hAnsi="Arial" w:cs="Arial"/>
          <w:i/>
          <w:lang w:val="sr-Latn-ME"/>
        </w:rPr>
      </w:pPr>
      <w:r w:rsidRPr="001068AA">
        <w:rPr>
          <w:rFonts w:ascii="Arial" w:hAnsi="Arial" w:cs="Arial"/>
          <w:lang w:val="sr-Latn-ME"/>
        </w:rPr>
        <w:t>Korelacija sa drugim predmetima nije prisutna u optimalnoj mjeri</w:t>
      </w:r>
      <w:r w:rsidRPr="001068AA">
        <w:rPr>
          <w:rFonts w:ascii="Arial" w:hAnsi="Arial" w:cs="Arial"/>
          <w:i/>
          <w:lang w:val="sr-Latn-ME"/>
        </w:rPr>
        <w:t>.</w:t>
      </w:r>
    </w:p>
    <w:p w:rsidR="007D3339" w:rsidRPr="00A3059C" w:rsidRDefault="007D3339" w:rsidP="00A3059C">
      <w:pPr>
        <w:spacing w:line="276" w:lineRule="auto"/>
        <w:jc w:val="both"/>
        <w:rPr>
          <w:rFonts w:ascii="Arial" w:hAnsi="Arial" w:cs="Arial"/>
          <w:i/>
          <w:lang w:val="sr-Latn-ME"/>
        </w:rPr>
      </w:pPr>
      <w:r w:rsidRPr="00A3059C">
        <w:rPr>
          <w:rFonts w:ascii="Arial" w:hAnsi="Arial" w:cs="Arial"/>
          <w:i/>
          <w:lang w:val="sr-Latn-ME"/>
        </w:rPr>
        <w:t>Preporuke:</w:t>
      </w:r>
    </w:p>
    <w:p w:rsidR="007D3339" w:rsidRPr="001068AA" w:rsidRDefault="007D3339" w:rsidP="00C62E6D">
      <w:pPr>
        <w:pStyle w:val="ListParagraph"/>
        <w:numPr>
          <w:ilvl w:val="0"/>
          <w:numId w:val="107"/>
        </w:numPr>
        <w:spacing w:after="0" w:line="276" w:lineRule="auto"/>
        <w:jc w:val="both"/>
        <w:rPr>
          <w:rFonts w:ascii="Arial" w:hAnsi="Arial" w:cs="Arial"/>
          <w:lang w:val="sr-Latn-ME"/>
        </w:rPr>
      </w:pPr>
      <w:r w:rsidRPr="001068AA">
        <w:rPr>
          <w:rFonts w:ascii="Arial" w:hAnsi="Arial" w:cs="Arial"/>
        </w:rPr>
        <w:t>Nastavu izvoditi na francuskom jeziku, a maternji koristiti samo kada je neophodno.</w:t>
      </w:r>
    </w:p>
    <w:p w:rsidR="007D3339" w:rsidRPr="001068AA" w:rsidRDefault="007D3339" w:rsidP="00C62E6D">
      <w:pPr>
        <w:numPr>
          <w:ilvl w:val="0"/>
          <w:numId w:val="107"/>
        </w:numPr>
        <w:spacing w:after="0" w:line="276" w:lineRule="auto"/>
        <w:contextualSpacing/>
        <w:jc w:val="both"/>
        <w:rPr>
          <w:rFonts w:ascii="Arial" w:hAnsi="Arial" w:cs="Arial"/>
          <w:lang w:val="fr-FR"/>
        </w:rPr>
      </w:pPr>
      <w:r w:rsidRPr="001068AA">
        <w:rPr>
          <w:rFonts w:ascii="Arial" w:hAnsi="Arial" w:cs="Arial"/>
          <w:lang w:val="fr-FR"/>
        </w:rPr>
        <w:t>Raditi više na usmenoj produkciji učenika.</w:t>
      </w:r>
    </w:p>
    <w:p w:rsidR="007D3339" w:rsidRPr="001068AA" w:rsidRDefault="007D3339" w:rsidP="00C62E6D">
      <w:pPr>
        <w:pStyle w:val="ListParagraph"/>
        <w:numPr>
          <w:ilvl w:val="0"/>
          <w:numId w:val="107"/>
        </w:numPr>
        <w:spacing w:line="276" w:lineRule="auto"/>
        <w:jc w:val="both"/>
        <w:rPr>
          <w:rFonts w:ascii="Arial" w:hAnsi="Arial" w:cs="Arial"/>
          <w:lang w:val="sr-Latn-ME"/>
        </w:rPr>
      </w:pPr>
      <w:r w:rsidRPr="001068AA">
        <w:rPr>
          <w:rFonts w:ascii="Arial" w:hAnsi="Arial" w:cs="Arial"/>
        </w:rPr>
        <w:t>Redovno vršiti osvrt na ostvarenost planiranih ishoda učenja.</w:t>
      </w:r>
    </w:p>
    <w:p w:rsidR="007D3339" w:rsidRPr="001068AA" w:rsidRDefault="007D3339" w:rsidP="007D3339">
      <w:pPr>
        <w:rPr>
          <w:rFonts w:ascii="Arial" w:hAnsi="Arial" w:cs="Arial"/>
          <w:color w:val="000000" w:themeColor="text1"/>
          <w:lang w:val="sr-Latn-RS"/>
        </w:rPr>
      </w:pPr>
    </w:p>
    <w:p w:rsidR="007D3339" w:rsidRPr="001068AA" w:rsidRDefault="007D3339" w:rsidP="00FE4698">
      <w:pPr>
        <w:pStyle w:val="N4"/>
        <w:rPr>
          <w:lang w:val="sr-Latn-RS"/>
        </w:rPr>
      </w:pPr>
      <w:bookmarkStart w:id="72" w:name="_Toc125228977"/>
      <w:bookmarkStart w:id="73" w:name="_Toc125285005"/>
      <w:bookmarkStart w:id="74" w:name="_Toc127429541"/>
      <w:r w:rsidRPr="001068AA">
        <w:rPr>
          <w:lang w:val="sr-Latn-RS"/>
        </w:rPr>
        <w:t>7. Italijanski jezik</w:t>
      </w:r>
      <w:bookmarkEnd w:id="72"/>
      <w:bookmarkEnd w:id="73"/>
      <w:bookmarkEnd w:id="74"/>
    </w:p>
    <w:p w:rsidR="007D3339" w:rsidRPr="001068AA" w:rsidRDefault="007D3339" w:rsidP="007D3339">
      <w:pPr>
        <w:spacing w:after="0"/>
        <w:rPr>
          <w:rFonts w:ascii="Arial" w:hAnsi="Arial" w:cs="Arial"/>
          <w:color w:val="000000" w:themeColor="text1"/>
          <w:lang w:val="sr-Latn-RS"/>
        </w:rPr>
      </w:pPr>
    </w:p>
    <w:p w:rsidR="00FE3F48"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lang w:val="sr-Latn-RS" w:eastAsia="en-GB"/>
        </w:rPr>
      </w:pPr>
      <w:r w:rsidRPr="001068AA">
        <w:rPr>
          <w:rFonts w:ascii="Arial" w:eastAsia="Times New Roman" w:hAnsi="Arial" w:cs="Arial"/>
          <w:lang w:val="sr-Latn-RS" w:eastAsia="en-GB"/>
        </w:rPr>
        <w:t xml:space="preserve">Najbolju procjenu ima standard </w:t>
      </w:r>
      <w:r w:rsidRPr="001068AA">
        <w:rPr>
          <w:rFonts w:ascii="Arial" w:eastAsia="Times New Roman" w:hAnsi="Arial" w:cs="Arial"/>
          <w:i/>
          <w:lang w:val="sr-Latn-RS" w:eastAsia="en-GB"/>
        </w:rPr>
        <w:t xml:space="preserve">Nastava je prilagođena razvojnim karakteristikama, potrebama i mogućnostima učenika i usmjerena je na ostvarivanje ishoda učenja, </w:t>
      </w:r>
      <w:r w:rsidR="00FE3F48">
        <w:rPr>
          <w:rFonts w:ascii="Arial" w:eastAsia="Times New Roman" w:hAnsi="Arial" w:cs="Arial"/>
          <w:lang w:val="sr-Latn-RS" w:eastAsia="en-GB"/>
        </w:rPr>
        <w:t xml:space="preserve">8,33. </w:t>
      </w:r>
    </w:p>
    <w:p w:rsidR="00FE3F48" w:rsidRDefault="00FE3F48" w:rsidP="007D3339">
      <w:pPr>
        <w:widowControl w:val="0"/>
        <w:pBdr>
          <w:bottom w:val="none" w:sz="0" w:space="10" w:color="auto"/>
        </w:pBdr>
        <w:shd w:val="clear" w:color="auto" w:fill="FFFFFF"/>
        <w:spacing w:after="0" w:line="276" w:lineRule="auto"/>
        <w:jc w:val="both"/>
        <w:rPr>
          <w:rFonts w:ascii="Arial" w:eastAsia="Times New Roman" w:hAnsi="Arial" w:cs="Arial"/>
          <w:lang w:val="sr-Latn-RS" w:eastAsia="en-GB"/>
        </w:rPr>
      </w:pPr>
    </w:p>
    <w:p w:rsidR="007D3339" w:rsidRPr="00FE3F48"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lang w:val="sr-Latn-RS" w:eastAsia="en-GB"/>
        </w:rPr>
      </w:pPr>
      <w:r w:rsidRPr="001068AA">
        <w:rPr>
          <w:rFonts w:ascii="Arial" w:eastAsia="Times New Roman" w:hAnsi="Arial" w:cs="Arial"/>
          <w:lang w:val="en-GB" w:eastAsia="en-GB"/>
        </w:rPr>
        <w:t xml:space="preserve">Najslabiju procjenu ima standard </w:t>
      </w:r>
      <w:r w:rsidRPr="001068AA">
        <w:rPr>
          <w:rFonts w:ascii="Arial" w:eastAsia="Times New Roman" w:hAnsi="Arial" w:cs="Arial"/>
          <w:i/>
          <w:lang w:val="en-GB" w:eastAsia="en-GB"/>
        </w:rPr>
        <w:t>Planiranje je u skladu sa zahtjevima kurikuluma</w:t>
      </w:r>
      <w:r w:rsidRPr="001068AA">
        <w:rPr>
          <w:rFonts w:ascii="Arial" w:eastAsia="Times New Roman" w:hAnsi="Arial" w:cs="Arial"/>
          <w:lang w:val="en-GB" w:eastAsia="en-GB"/>
        </w:rPr>
        <w:t xml:space="preserve"> i procijenjen je sa 6,67.</w:t>
      </w:r>
    </w:p>
    <w:p w:rsidR="007D3339" w:rsidRPr="001068AA"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i/>
          <w:lang w:val="en-GB" w:eastAsia="en-GB"/>
        </w:rPr>
      </w:pPr>
    </w:p>
    <w:p w:rsidR="007D3339" w:rsidRPr="001068AA"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FE3F48">
        <w:rPr>
          <w:rFonts w:ascii="Arial" w:eastAsia="Times New Roman" w:hAnsi="Arial" w:cs="Arial"/>
          <w:lang w:val="en-GB" w:eastAsia="en-GB"/>
        </w:rPr>
        <w:t>Standard</w:t>
      </w:r>
      <w:r w:rsidRPr="001068AA">
        <w:rPr>
          <w:rFonts w:ascii="Arial" w:eastAsia="Times New Roman" w:hAnsi="Arial" w:cs="Arial"/>
          <w:i/>
          <w:lang w:val="en-GB" w:eastAsia="en-GB"/>
        </w:rPr>
        <w:t xml:space="preserve"> Praćenje, vrednovanje i ocjenjivanje znanja učenika je redovno, javno, i raznovrsno i </w:t>
      </w:r>
      <w:r w:rsidRPr="001068AA">
        <w:rPr>
          <w:rFonts w:ascii="Arial" w:eastAsia="Times New Roman" w:hAnsi="Arial" w:cs="Arial"/>
          <w:i/>
          <w:lang w:val="en-GB" w:eastAsia="en-GB"/>
        </w:rPr>
        <w:lastRenderedPageBreak/>
        <w:t>ima razvojnu funkciju procijenjen je</w:t>
      </w:r>
      <w:r w:rsidRPr="001068AA">
        <w:rPr>
          <w:rFonts w:ascii="Arial" w:eastAsia="Times New Roman" w:hAnsi="Arial" w:cs="Arial"/>
          <w:lang w:val="en-GB" w:eastAsia="en-GB"/>
        </w:rPr>
        <w:t xml:space="preserve"> sa 7,33.</w:t>
      </w:r>
    </w:p>
    <w:p w:rsidR="007D3339" w:rsidRPr="001068AA"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p>
    <w:p w:rsidR="007D3339" w:rsidRPr="001068AA" w:rsidRDefault="007D3339" w:rsidP="007D3339">
      <w:pPr>
        <w:widowControl w:val="0"/>
        <w:pBdr>
          <w:bottom w:val="none" w:sz="0" w:space="10" w:color="auto"/>
        </w:pBdr>
        <w:shd w:val="clear" w:color="auto" w:fill="FFFFFF"/>
        <w:spacing w:after="0" w:line="276" w:lineRule="auto"/>
        <w:jc w:val="both"/>
        <w:rPr>
          <w:rFonts w:ascii="Arial" w:eastAsia="Times New Roman" w:hAnsi="Arial" w:cs="Arial"/>
          <w:lang w:val="sr-Latn-ME" w:eastAsia="en-GB"/>
        </w:rPr>
      </w:pPr>
      <w:r w:rsidRPr="001068AA">
        <w:rPr>
          <w:rFonts w:ascii="Arial" w:eastAsia="Times New Roman" w:hAnsi="Arial" w:cs="Arial"/>
          <w:lang w:val="en-GB" w:eastAsia="en-GB"/>
        </w:rPr>
        <w:t xml:space="preserve">Ukupna srednja procjena </w:t>
      </w:r>
      <w:r w:rsidRPr="001068AA">
        <w:rPr>
          <w:rFonts w:ascii="Arial" w:eastAsia="Times New Roman" w:hAnsi="Arial" w:cs="Arial"/>
          <w:lang w:val="sr-Latn-ME" w:eastAsia="en-GB"/>
        </w:rPr>
        <w:t xml:space="preserve">za sve standarde je 7,70. </w:t>
      </w: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7D3339">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OŠ-Italijanski jezik</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79402D3D" wp14:editId="2E146430">
            <wp:extent cx="5394960" cy="377430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4960" cy="3774302"/>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2377"/>
        <w:gridCol w:w="2379"/>
        <w:gridCol w:w="2377"/>
      </w:tblGrid>
      <w:tr w:rsidR="007D3339" w:rsidRPr="001068AA" w:rsidTr="00750AE3">
        <w:trPr>
          <w:trHeight w:val="20"/>
        </w:trPr>
        <w:tc>
          <w:tcPr>
            <w:tcW w:w="1186"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71"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72"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72"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750AE3">
        <w:trPr>
          <w:trHeight w:val="20"/>
        </w:trPr>
        <w:tc>
          <w:tcPr>
            <w:tcW w:w="1186"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OŠ-Italijanski jezik</w:t>
            </w: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6.67</w:t>
            </w:r>
          </w:p>
        </w:tc>
        <w:tc>
          <w:tcPr>
            <w:tcW w:w="1272"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7.70</w:t>
            </w:r>
          </w:p>
        </w:tc>
      </w:tr>
      <w:tr w:rsidR="007D3339" w:rsidRPr="001068AA" w:rsidTr="00750AE3">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8.33</w:t>
            </w:r>
          </w:p>
        </w:tc>
        <w:tc>
          <w:tcPr>
            <w:tcW w:w="1272"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750AE3">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7.33</w:t>
            </w:r>
          </w:p>
        </w:tc>
        <w:tc>
          <w:tcPr>
            <w:tcW w:w="1272"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FE3F48" w:rsidRDefault="00FE3F48" w:rsidP="00A3059C">
      <w:pPr>
        <w:spacing w:line="276" w:lineRule="auto"/>
        <w:rPr>
          <w:rFonts w:ascii="Arial" w:hAnsi="Arial" w:cs="Arial"/>
          <w:i/>
        </w:rPr>
      </w:pPr>
    </w:p>
    <w:p w:rsidR="007D3339" w:rsidRPr="00A3059C" w:rsidRDefault="007D3339" w:rsidP="00A3059C">
      <w:pPr>
        <w:spacing w:line="276" w:lineRule="auto"/>
        <w:rPr>
          <w:rFonts w:ascii="Arial" w:hAnsi="Arial" w:cs="Arial"/>
          <w:i/>
        </w:rPr>
      </w:pPr>
      <w:r w:rsidRPr="00A3059C">
        <w:rPr>
          <w:rFonts w:ascii="Arial" w:hAnsi="Arial" w:cs="Arial"/>
          <w:i/>
        </w:rPr>
        <w:lastRenderedPageBreak/>
        <w:t xml:space="preserve">Prednosti: </w:t>
      </w:r>
    </w:p>
    <w:p w:rsidR="007D3339" w:rsidRPr="001068AA" w:rsidRDefault="007D3339" w:rsidP="00C62E6D">
      <w:pPr>
        <w:pStyle w:val="ListParagraph"/>
        <w:numPr>
          <w:ilvl w:val="0"/>
          <w:numId w:val="108"/>
        </w:numPr>
        <w:spacing w:after="0" w:line="276" w:lineRule="auto"/>
        <w:jc w:val="both"/>
        <w:rPr>
          <w:rFonts w:ascii="Arial" w:eastAsia="Times New Roman" w:hAnsi="Arial" w:cs="Arial"/>
          <w:lang w:val="it-IT" w:eastAsia="en-GB"/>
        </w:rPr>
      </w:pPr>
      <w:r w:rsidRPr="001068AA">
        <w:rPr>
          <w:rFonts w:ascii="Arial" w:eastAsia="Times New Roman" w:hAnsi="Arial" w:cs="Arial"/>
          <w:lang w:val="it-IT" w:eastAsia="en-GB"/>
        </w:rPr>
        <w:t xml:space="preserve">Uputstva nastavnika su jasna i vodi se računa o zahtjevima koje postavljaju pred učenicima. </w:t>
      </w:r>
    </w:p>
    <w:p w:rsidR="007D3339" w:rsidRPr="001068AA" w:rsidRDefault="007D3339" w:rsidP="00C62E6D">
      <w:pPr>
        <w:pStyle w:val="ListParagraph"/>
        <w:numPr>
          <w:ilvl w:val="0"/>
          <w:numId w:val="108"/>
        </w:numPr>
        <w:spacing w:line="276" w:lineRule="auto"/>
        <w:rPr>
          <w:rFonts w:ascii="Arial" w:hAnsi="Arial" w:cs="Arial"/>
          <w:lang w:val="it-IT"/>
        </w:rPr>
      </w:pPr>
      <w:r w:rsidRPr="001068AA">
        <w:rPr>
          <w:rFonts w:ascii="Arial" w:hAnsi="Arial" w:cs="Arial"/>
          <w:lang w:val="it-IT"/>
        </w:rPr>
        <w:t>Nastavnici se bave odgovorima učenika, pohvaljuju ih za trud i postignuća i vode računa o odmjerenosti u zahtjevima.</w:t>
      </w:r>
    </w:p>
    <w:p w:rsidR="007D3339" w:rsidRPr="001068AA" w:rsidRDefault="007D3339" w:rsidP="00C62E6D">
      <w:pPr>
        <w:pStyle w:val="ListParagraph"/>
        <w:numPr>
          <w:ilvl w:val="0"/>
          <w:numId w:val="108"/>
        </w:numPr>
        <w:spacing w:after="0" w:line="276" w:lineRule="auto"/>
        <w:rPr>
          <w:rFonts w:ascii="Arial" w:hAnsi="Arial" w:cs="Arial"/>
          <w:lang w:val="sr-Latn-ME"/>
        </w:rPr>
      </w:pPr>
      <w:r w:rsidRPr="001068AA">
        <w:rPr>
          <w:rFonts w:ascii="Arial" w:hAnsi="Arial" w:cs="Arial"/>
          <w:lang w:val="sr-Latn-ME"/>
        </w:rPr>
        <w:t xml:space="preserve">Odnos između nastavnika i učenika zasniva se na uzajamnom povjerenju i poštovanju. </w:t>
      </w:r>
    </w:p>
    <w:p w:rsidR="007D3339" w:rsidRPr="001068AA" w:rsidRDefault="007D3339" w:rsidP="00C62E6D">
      <w:pPr>
        <w:pStyle w:val="ListParagraph"/>
        <w:numPr>
          <w:ilvl w:val="0"/>
          <w:numId w:val="108"/>
        </w:numPr>
        <w:spacing w:after="200" w:line="276" w:lineRule="auto"/>
        <w:jc w:val="both"/>
        <w:rPr>
          <w:rFonts w:ascii="Arial" w:hAnsi="Arial" w:cs="Arial"/>
          <w:lang w:val="sr-Latn-ME"/>
        </w:rPr>
      </w:pPr>
      <w:r w:rsidRPr="001068AA">
        <w:rPr>
          <w:rFonts w:ascii="Arial" w:hAnsi="Arial" w:cs="Arial"/>
          <w:lang w:val="sr-Latn-ME"/>
        </w:rPr>
        <w:t xml:space="preserve">Nastava se uglavnom realizuje kroz upotrebu savremenih tehnologija i obradu edukativnih sadržaja vezanih za izučavanje italijanskog jezika.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Vrednuju se svi aspekti nastave, kao i zalaganje učenika na času.</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Uvodni djelovi časova realizovani su odgovarajućim aktivnostima kojima se učenici usmjeravaju ka ostvarivanju planiranih ishoda.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Nastavnici uspješno motivišu učenike za rad.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Radi se na razvijanju radnih navika i osposobljavanju učenika za samostalni rad.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Prisutna je kombinacija metoda provjere znanja i tehnika ocjenjivanja.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Nastavnici se uglavnom pripremaju za nastavu i radi  se osvrt na kvalitet uspješnosti. </w:t>
      </w:r>
    </w:p>
    <w:p w:rsidR="007D3339" w:rsidRPr="00A3059C" w:rsidRDefault="007D3339" w:rsidP="00A3059C">
      <w:pPr>
        <w:spacing w:line="276" w:lineRule="auto"/>
        <w:rPr>
          <w:rFonts w:ascii="Arial" w:hAnsi="Arial" w:cs="Arial"/>
          <w:i/>
        </w:rPr>
      </w:pPr>
      <w:r w:rsidRPr="00A3059C">
        <w:rPr>
          <w:rFonts w:ascii="Arial" w:hAnsi="Arial" w:cs="Arial"/>
          <w:i/>
        </w:rPr>
        <w:t>Nedostaci:</w:t>
      </w:r>
    </w:p>
    <w:p w:rsidR="007D3339" w:rsidRPr="001068AA" w:rsidRDefault="007D3339" w:rsidP="00C62E6D">
      <w:pPr>
        <w:pStyle w:val="ListParagraph"/>
        <w:numPr>
          <w:ilvl w:val="0"/>
          <w:numId w:val="108"/>
        </w:numPr>
        <w:spacing w:after="0" w:line="276" w:lineRule="auto"/>
        <w:jc w:val="both"/>
        <w:rPr>
          <w:rFonts w:ascii="Arial" w:hAnsi="Arial" w:cs="Arial"/>
          <w:b/>
          <w:lang w:val="sr-Latn-ME"/>
        </w:rPr>
      </w:pPr>
      <w:r w:rsidRPr="001068AA">
        <w:rPr>
          <w:rFonts w:ascii="Arial" w:hAnsi="Arial" w:cs="Arial"/>
          <w:lang w:val="it-IT"/>
        </w:rPr>
        <w:t>U</w:t>
      </w:r>
      <w:r w:rsidRPr="001068AA">
        <w:rPr>
          <w:rFonts w:ascii="Arial" w:hAnsi="Arial" w:cs="Arial"/>
          <w:lang w:val="sr-Latn-ME"/>
        </w:rPr>
        <w:t xml:space="preserve"> </w:t>
      </w:r>
      <w:r w:rsidRPr="001068AA">
        <w:rPr>
          <w:rFonts w:ascii="Arial" w:hAnsi="Arial" w:cs="Arial"/>
          <w:lang w:val="it-IT"/>
        </w:rPr>
        <w:t>nedovoljnoj</w:t>
      </w:r>
      <w:r w:rsidRPr="001068AA">
        <w:rPr>
          <w:rFonts w:ascii="Arial" w:hAnsi="Arial" w:cs="Arial"/>
          <w:lang w:val="sr-Latn-ME"/>
        </w:rPr>
        <w:t xml:space="preserve"> </w:t>
      </w:r>
      <w:r w:rsidRPr="001068AA">
        <w:rPr>
          <w:rFonts w:ascii="Arial" w:hAnsi="Arial" w:cs="Arial"/>
          <w:lang w:val="it-IT"/>
        </w:rPr>
        <w:t>mjeri</w:t>
      </w:r>
      <w:r w:rsidRPr="001068AA">
        <w:rPr>
          <w:rFonts w:ascii="Arial" w:hAnsi="Arial" w:cs="Arial"/>
          <w:lang w:val="sr-Latn-ME"/>
        </w:rPr>
        <w:t xml:space="preserve"> </w:t>
      </w:r>
      <w:r w:rsidRPr="001068AA">
        <w:rPr>
          <w:rFonts w:ascii="Arial" w:hAnsi="Arial" w:cs="Arial"/>
          <w:lang w:val="it-IT"/>
        </w:rPr>
        <w:t>prisutna</w:t>
      </w:r>
      <w:r w:rsidRPr="001068AA">
        <w:rPr>
          <w:rFonts w:ascii="Arial" w:hAnsi="Arial" w:cs="Arial"/>
          <w:lang w:val="sr-Latn-ME"/>
        </w:rPr>
        <w:t xml:space="preserve"> </w:t>
      </w:r>
      <w:r w:rsidRPr="001068AA">
        <w:rPr>
          <w:rFonts w:ascii="Arial" w:hAnsi="Arial" w:cs="Arial"/>
          <w:lang w:val="it-IT"/>
        </w:rPr>
        <w:t>korelacija</w:t>
      </w:r>
      <w:r w:rsidRPr="001068AA">
        <w:rPr>
          <w:rFonts w:ascii="Arial" w:hAnsi="Arial" w:cs="Arial"/>
          <w:lang w:val="sr-Latn-ME"/>
        </w:rPr>
        <w:t xml:space="preserve"> </w:t>
      </w:r>
      <w:r w:rsidRPr="001068AA">
        <w:rPr>
          <w:rFonts w:ascii="Arial" w:hAnsi="Arial" w:cs="Arial"/>
          <w:lang w:val="it-IT"/>
        </w:rPr>
        <w:t>sa</w:t>
      </w:r>
      <w:r w:rsidRPr="001068AA">
        <w:rPr>
          <w:rFonts w:ascii="Arial" w:hAnsi="Arial" w:cs="Arial"/>
          <w:lang w:val="sr-Latn-ME"/>
        </w:rPr>
        <w:t xml:space="preserve"> </w:t>
      </w:r>
      <w:r w:rsidRPr="001068AA">
        <w:rPr>
          <w:rFonts w:ascii="Arial" w:hAnsi="Arial" w:cs="Arial"/>
          <w:lang w:val="it-IT"/>
        </w:rPr>
        <w:t>drugim</w:t>
      </w:r>
      <w:r w:rsidRPr="001068AA">
        <w:rPr>
          <w:rFonts w:ascii="Arial" w:hAnsi="Arial" w:cs="Arial"/>
          <w:lang w:val="sr-Latn-ME"/>
        </w:rPr>
        <w:t xml:space="preserve"> </w:t>
      </w:r>
      <w:r w:rsidRPr="001068AA">
        <w:rPr>
          <w:rFonts w:ascii="Arial" w:hAnsi="Arial" w:cs="Arial"/>
          <w:lang w:val="it-IT"/>
        </w:rPr>
        <w:t>predmetima</w:t>
      </w:r>
      <w:r w:rsidRPr="001068AA">
        <w:rPr>
          <w:rFonts w:ascii="Arial" w:hAnsi="Arial" w:cs="Arial"/>
          <w:lang w:val="sr-Latn-ME"/>
        </w:rPr>
        <w:t xml:space="preserve"> </w:t>
      </w:r>
      <w:r w:rsidRPr="001068AA">
        <w:rPr>
          <w:rFonts w:ascii="Arial" w:hAnsi="Arial" w:cs="Arial"/>
          <w:lang w:val="it-IT"/>
        </w:rPr>
        <w:t>koja</w:t>
      </w:r>
      <w:r w:rsidRPr="001068AA">
        <w:rPr>
          <w:rFonts w:ascii="Arial" w:hAnsi="Arial" w:cs="Arial"/>
          <w:lang w:val="sr-Latn-ME"/>
        </w:rPr>
        <w:t xml:space="preserve"> </w:t>
      </w:r>
      <w:r w:rsidRPr="001068AA">
        <w:rPr>
          <w:rFonts w:ascii="Arial" w:hAnsi="Arial" w:cs="Arial"/>
          <w:lang w:val="it-IT"/>
        </w:rPr>
        <w:t>bi</w:t>
      </w:r>
      <w:r w:rsidRPr="001068AA">
        <w:rPr>
          <w:rFonts w:ascii="Arial" w:hAnsi="Arial" w:cs="Arial"/>
          <w:lang w:val="sr-Latn-ME"/>
        </w:rPr>
        <w:t xml:space="preserve"> </w:t>
      </w:r>
      <w:r w:rsidRPr="001068AA">
        <w:rPr>
          <w:rFonts w:ascii="Arial" w:hAnsi="Arial" w:cs="Arial"/>
          <w:lang w:val="it-IT"/>
        </w:rPr>
        <w:t>doprinosila</w:t>
      </w:r>
      <w:r w:rsidRPr="001068AA">
        <w:rPr>
          <w:rFonts w:ascii="Arial" w:hAnsi="Arial" w:cs="Arial"/>
          <w:lang w:val="sr-Latn-ME"/>
        </w:rPr>
        <w:t xml:space="preserve"> integrisanosti učeničkih znanja. </w:t>
      </w:r>
    </w:p>
    <w:p w:rsidR="007D3339" w:rsidRPr="001068AA" w:rsidRDefault="007D3339" w:rsidP="00C62E6D">
      <w:pPr>
        <w:pStyle w:val="ListParagraph"/>
        <w:numPr>
          <w:ilvl w:val="0"/>
          <w:numId w:val="108"/>
        </w:numPr>
        <w:spacing w:after="200" w:line="276" w:lineRule="auto"/>
        <w:jc w:val="both"/>
        <w:rPr>
          <w:rFonts w:ascii="Arial" w:hAnsi="Arial" w:cs="Arial"/>
          <w:lang w:val="sr-Latn-ME"/>
        </w:rPr>
      </w:pPr>
      <w:r w:rsidRPr="001068AA">
        <w:rPr>
          <w:rFonts w:ascii="Arial" w:hAnsi="Arial" w:cs="Arial"/>
          <w:lang w:val="sr-Latn-ME"/>
        </w:rPr>
        <w:t xml:space="preserve">Zapažanja </w:t>
      </w:r>
      <w:bookmarkStart w:id="75" w:name="_Hlk126053435"/>
      <w:r w:rsidRPr="001068AA">
        <w:rPr>
          <w:rFonts w:ascii="Arial" w:hAnsi="Arial" w:cs="Arial"/>
          <w:lang w:val="sr-Latn-ME"/>
        </w:rPr>
        <w:t xml:space="preserve">o realizaciji obrazovno-vaspitnih ishoda i ishoda učenja </w:t>
      </w:r>
      <w:bookmarkEnd w:id="75"/>
      <w:r w:rsidRPr="001068AA">
        <w:rPr>
          <w:rFonts w:ascii="Arial" w:hAnsi="Arial" w:cs="Arial"/>
          <w:lang w:val="sr-Latn-ME"/>
        </w:rPr>
        <w:t xml:space="preserve">evidentiraju se povremeno i uglavnom su formalne prirode. </w:t>
      </w:r>
    </w:p>
    <w:p w:rsidR="007D3339" w:rsidRPr="001068AA" w:rsidRDefault="007D3339" w:rsidP="00C62E6D">
      <w:pPr>
        <w:pStyle w:val="ListParagraph"/>
        <w:numPr>
          <w:ilvl w:val="0"/>
          <w:numId w:val="108"/>
        </w:numPr>
        <w:spacing w:after="0" w:line="276" w:lineRule="auto"/>
        <w:jc w:val="both"/>
        <w:rPr>
          <w:rFonts w:ascii="Arial" w:hAnsi="Arial" w:cs="Arial"/>
          <w:lang w:val="sr-Latn-ME"/>
        </w:rPr>
      </w:pPr>
      <w:r w:rsidRPr="001068AA">
        <w:rPr>
          <w:rFonts w:ascii="Arial" w:hAnsi="Arial" w:cs="Arial"/>
          <w:lang w:val="sr-Latn-ME"/>
        </w:rPr>
        <w:t xml:space="preserve">Većina pitanja usmjerena je na provjeru deklarativnog znanja, a ne na podsticanje viših misaonih aktivnosti kod učenika. </w:t>
      </w:r>
    </w:p>
    <w:p w:rsidR="007D3339" w:rsidRPr="001068AA" w:rsidRDefault="007D3339" w:rsidP="00C62E6D">
      <w:pPr>
        <w:pStyle w:val="ListParagraph"/>
        <w:numPr>
          <w:ilvl w:val="0"/>
          <w:numId w:val="108"/>
        </w:numPr>
        <w:spacing w:line="276" w:lineRule="auto"/>
        <w:rPr>
          <w:rFonts w:ascii="Arial" w:hAnsi="Arial" w:cs="Arial"/>
          <w:lang w:val="sr-Latn-ME"/>
        </w:rPr>
      </w:pPr>
      <w:r w:rsidRPr="001068AA">
        <w:rPr>
          <w:rFonts w:ascii="Arial" w:hAnsi="Arial" w:cs="Arial"/>
        </w:rPr>
        <w:t>Na</w:t>
      </w:r>
      <w:r w:rsidRPr="001068AA">
        <w:rPr>
          <w:rFonts w:ascii="Arial" w:hAnsi="Arial" w:cs="Arial"/>
          <w:lang w:val="sr-Latn-ME"/>
        </w:rPr>
        <w:t xml:space="preserve"> </w:t>
      </w:r>
      <w:r w:rsidRPr="001068AA">
        <w:rPr>
          <w:rFonts w:ascii="Arial" w:hAnsi="Arial" w:cs="Arial"/>
        </w:rPr>
        <w:t>stru</w:t>
      </w:r>
      <w:r w:rsidRPr="001068AA">
        <w:rPr>
          <w:rFonts w:ascii="Arial" w:hAnsi="Arial" w:cs="Arial"/>
          <w:lang w:val="sr-Latn-ME"/>
        </w:rPr>
        <w:t>č</w:t>
      </w:r>
      <w:r w:rsidRPr="001068AA">
        <w:rPr>
          <w:rFonts w:ascii="Arial" w:hAnsi="Arial" w:cs="Arial"/>
        </w:rPr>
        <w:t>nim</w:t>
      </w:r>
      <w:r w:rsidRPr="001068AA">
        <w:rPr>
          <w:rFonts w:ascii="Arial" w:hAnsi="Arial" w:cs="Arial"/>
          <w:lang w:val="sr-Latn-ME"/>
        </w:rPr>
        <w:t xml:space="preserve"> </w:t>
      </w:r>
      <w:r w:rsidRPr="001068AA">
        <w:rPr>
          <w:rFonts w:ascii="Arial" w:hAnsi="Arial" w:cs="Arial"/>
        </w:rPr>
        <w:t>aktivima</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nedovoljnoj</w:t>
      </w:r>
      <w:r w:rsidRPr="001068AA">
        <w:rPr>
          <w:rFonts w:ascii="Arial" w:hAnsi="Arial" w:cs="Arial"/>
          <w:lang w:val="sr-Latn-ME"/>
        </w:rPr>
        <w:t xml:space="preserve"> </w:t>
      </w:r>
      <w:r w:rsidRPr="001068AA">
        <w:rPr>
          <w:rFonts w:ascii="Arial" w:hAnsi="Arial" w:cs="Arial"/>
        </w:rPr>
        <w:t>mjeri</w:t>
      </w:r>
      <w:r w:rsidRPr="001068AA">
        <w:rPr>
          <w:rFonts w:ascii="Arial" w:hAnsi="Arial" w:cs="Arial"/>
          <w:lang w:val="sr-Latn-ME"/>
        </w:rPr>
        <w:t xml:space="preserve"> </w:t>
      </w:r>
      <w:r w:rsidRPr="001068AA">
        <w:rPr>
          <w:rFonts w:ascii="Arial" w:hAnsi="Arial" w:cs="Arial"/>
        </w:rPr>
        <w:t>razgovara</w:t>
      </w:r>
      <w:r w:rsidRPr="001068AA">
        <w:rPr>
          <w:rFonts w:ascii="Arial" w:hAnsi="Arial" w:cs="Arial"/>
          <w:lang w:val="sr-Latn-ME"/>
        </w:rPr>
        <w:t xml:space="preserve"> </w:t>
      </w:r>
      <w:r w:rsidRPr="001068AA">
        <w:rPr>
          <w:rFonts w:ascii="Arial" w:hAnsi="Arial" w:cs="Arial"/>
        </w:rPr>
        <w:t>o</w:t>
      </w:r>
      <w:r w:rsidRPr="001068AA">
        <w:rPr>
          <w:rFonts w:ascii="Arial" w:hAnsi="Arial" w:cs="Arial"/>
          <w:lang w:val="sr-Latn-ME"/>
        </w:rPr>
        <w:t xml:space="preserve"> </w:t>
      </w:r>
      <w:r w:rsidRPr="001068AA">
        <w:rPr>
          <w:rFonts w:ascii="Arial" w:hAnsi="Arial" w:cs="Arial"/>
        </w:rPr>
        <w:t>utvr</w:t>
      </w:r>
      <w:r w:rsidRPr="001068AA">
        <w:rPr>
          <w:rFonts w:ascii="Arial" w:hAnsi="Arial" w:cs="Arial"/>
          <w:lang w:val="sr-Latn-ME"/>
        </w:rPr>
        <w:t>đ</w:t>
      </w:r>
      <w:r w:rsidRPr="001068AA">
        <w:rPr>
          <w:rFonts w:ascii="Arial" w:hAnsi="Arial" w:cs="Arial"/>
        </w:rPr>
        <w:t>ivanju</w:t>
      </w:r>
      <w:r w:rsidRPr="001068AA">
        <w:rPr>
          <w:rFonts w:ascii="Arial" w:hAnsi="Arial" w:cs="Arial"/>
          <w:lang w:val="sr-Latn-ME"/>
        </w:rPr>
        <w:t xml:space="preserve"> </w:t>
      </w:r>
      <w:r w:rsidRPr="001068AA">
        <w:rPr>
          <w:rFonts w:ascii="Arial" w:hAnsi="Arial" w:cs="Arial"/>
        </w:rPr>
        <w:t>kriterijuma</w:t>
      </w:r>
      <w:r w:rsidRPr="001068AA">
        <w:rPr>
          <w:rFonts w:ascii="Arial" w:hAnsi="Arial" w:cs="Arial"/>
          <w:lang w:val="sr-Latn-ME"/>
        </w:rPr>
        <w:t xml:space="preserve"> </w:t>
      </w:r>
      <w:r w:rsidRPr="001068AA">
        <w:rPr>
          <w:rFonts w:ascii="Arial" w:hAnsi="Arial" w:cs="Arial"/>
        </w:rPr>
        <w:t>ocjenjivanja</w:t>
      </w:r>
      <w:r w:rsidRPr="001068AA">
        <w:rPr>
          <w:rFonts w:ascii="Arial" w:hAnsi="Arial" w:cs="Arial"/>
          <w:lang w:val="sr-Latn-ME"/>
        </w:rPr>
        <w:t xml:space="preserve">, </w:t>
      </w:r>
      <w:r w:rsidRPr="001068AA">
        <w:rPr>
          <w:rFonts w:ascii="Arial" w:hAnsi="Arial" w:cs="Arial"/>
        </w:rPr>
        <w:t>a</w:t>
      </w:r>
      <w:r w:rsidRPr="001068AA">
        <w:rPr>
          <w:rFonts w:ascii="Arial" w:hAnsi="Arial" w:cs="Arial"/>
          <w:lang w:val="sr-Latn-ME"/>
        </w:rPr>
        <w:t xml:space="preserve"> </w:t>
      </w:r>
      <w:r w:rsidRPr="001068AA">
        <w:rPr>
          <w:rFonts w:ascii="Arial" w:hAnsi="Arial" w:cs="Arial"/>
        </w:rPr>
        <w:t>kod</w:t>
      </w:r>
      <w:r w:rsidRPr="001068AA">
        <w:rPr>
          <w:rFonts w:ascii="Arial" w:hAnsi="Arial" w:cs="Arial"/>
          <w:lang w:val="sr-Latn-ME"/>
        </w:rPr>
        <w:t xml:space="preserve"> </w:t>
      </w:r>
      <w:r w:rsidRPr="001068AA">
        <w:rPr>
          <w:rFonts w:ascii="Arial" w:hAnsi="Arial" w:cs="Arial"/>
        </w:rPr>
        <w:t>analize</w:t>
      </w:r>
      <w:r w:rsidRPr="001068AA">
        <w:rPr>
          <w:rFonts w:ascii="Arial" w:hAnsi="Arial" w:cs="Arial"/>
          <w:lang w:val="sr-Latn-ME"/>
        </w:rPr>
        <w:t xml:space="preserve"> </w:t>
      </w:r>
      <w:r w:rsidRPr="001068AA">
        <w:rPr>
          <w:rFonts w:ascii="Arial" w:hAnsi="Arial" w:cs="Arial"/>
        </w:rPr>
        <w:t>uspjeha</w:t>
      </w:r>
      <w:r w:rsidRPr="001068AA">
        <w:rPr>
          <w:rFonts w:ascii="Arial" w:hAnsi="Arial" w:cs="Arial"/>
          <w:lang w:val="sr-Latn-ME"/>
        </w:rPr>
        <w:t xml:space="preserve"> </w:t>
      </w:r>
      <w:r w:rsidRPr="001068AA">
        <w:rPr>
          <w:rFonts w:ascii="Arial" w:hAnsi="Arial" w:cs="Arial"/>
        </w:rPr>
        <w:t>daje</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samo</w:t>
      </w:r>
      <w:r w:rsidRPr="001068AA">
        <w:rPr>
          <w:rFonts w:ascii="Arial" w:hAnsi="Arial" w:cs="Arial"/>
          <w:lang w:val="sr-Latn-ME"/>
        </w:rPr>
        <w:t xml:space="preserve"> </w:t>
      </w:r>
      <w:r w:rsidRPr="001068AA">
        <w:rPr>
          <w:rFonts w:ascii="Arial" w:hAnsi="Arial" w:cs="Arial"/>
        </w:rPr>
        <w:t>tabelarni</w:t>
      </w:r>
      <w:r w:rsidRPr="001068AA">
        <w:rPr>
          <w:rFonts w:ascii="Arial" w:hAnsi="Arial" w:cs="Arial"/>
          <w:lang w:val="sr-Latn-ME"/>
        </w:rPr>
        <w:t xml:space="preserve"> </w:t>
      </w:r>
      <w:r w:rsidRPr="001068AA">
        <w:rPr>
          <w:rFonts w:ascii="Arial" w:hAnsi="Arial" w:cs="Arial"/>
        </w:rPr>
        <w:t>prikaz</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eni</w:t>
      </w:r>
      <w:r w:rsidRPr="001068AA">
        <w:rPr>
          <w:rFonts w:ascii="Arial" w:hAnsi="Arial" w:cs="Arial"/>
          <w:lang w:val="sr-Latn-ME"/>
        </w:rPr>
        <w:t>č</w:t>
      </w:r>
      <w:r w:rsidRPr="001068AA">
        <w:rPr>
          <w:rFonts w:ascii="Arial" w:hAnsi="Arial" w:cs="Arial"/>
        </w:rPr>
        <w:t>kih</w:t>
      </w:r>
      <w:r w:rsidRPr="001068AA">
        <w:rPr>
          <w:rFonts w:ascii="Arial" w:hAnsi="Arial" w:cs="Arial"/>
          <w:lang w:val="sr-Latn-ME"/>
        </w:rPr>
        <w:t xml:space="preserve"> </w:t>
      </w:r>
      <w:r w:rsidRPr="001068AA">
        <w:rPr>
          <w:rFonts w:ascii="Arial" w:hAnsi="Arial" w:cs="Arial"/>
        </w:rPr>
        <w:t>postignu</w:t>
      </w:r>
      <w:r w:rsidRPr="001068AA">
        <w:rPr>
          <w:rFonts w:ascii="Arial" w:hAnsi="Arial" w:cs="Arial"/>
          <w:lang w:val="sr-Latn-ME"/>
        </w:rPr>
        <w:t>ć</w:t>
      </w:r>
      <w:r w:rsidRPr="001068AA">
        <w:rPr>
          <w:rFonts w:ascii="Arial" w:hAnsi="Arial" w:cs="Arial"/>
        </w:rPr>
        <w:t>a</w:t>
      </w:r>
      <w:r w:rsidRPr="001068AA">
        <w:rPr>
          <w:rFonts w:ascii="Arial" w:hAnsi="Arial" w:cs="Arial"/>
          <w:lang w:val="sr-Latn-ME"/>
        </w:rPr>
        <w:t xml:space="preserve">. </w:t>
      </w:r>
    </w:p>
    <w:p w:rsidR="007D3339" w:rsidRPr="001068AA" w:rsidRDefault="007D3339" w:rsidP="00C62E6D">
      <w:pPr>
        <w:pStyle w:val="ListParagraph"/>
        <w:numPr>
          <w:ilvl w:val="0"/>
          <w:numId w:val="108"/>
        </w:numPr>
        <w:spacing w:line="276" w:lineRule="auto"/>
        <w:rPr>
          <w:rFonts w:ascii="Arial" w:hAnsi="Arial" w:cs="Arial"/>
          <w:lang w:val="sr-Latn-ME"/>
        </w:rPr>
      </w:pPr>
      <w:r w:rsidRPr="001068AA">
        <w:rPr>
          <w:rFonts w:ascii="Arial" w:hAnsi="Arial" w:cs="Arial"/>
        </w:rPr>
        <w:t>U</w:t>
      </w:r>
      <w:r w:rsidRPr="001068AA">
        <w:rPr>
          <w:rFonts w:ascii="Arial" w:hAnsi="Arial" w:cs="Arial"/>
          <w:lang w:val="sr-Latn-ME"/>
        </w:rPr>
        <w:t xml:space="preserve"> </w:t>
      </w:r>
      <w:r w:rsidRPr="001068AA">
        <w:rPr>
          <w:rFonts w:ascii="Arial" w:hAnsi="Arial" w:cs="Arial"/>
        </w:rPr>
        <w:t>nekim</w:t>
      </w:r>
      <w:r w:rsidRPr="001068AA">
        <w:rPr>
          <w:rFonts w:ascii="Arial" w:hAnsi="Arial" w:cs="Arial"/>
          <w:lang w:val="sr-Latn-ME"/>
        </w:rPr>
        <w:t xml:space="preserve"> </w:t>
      </w:r>
      <w:r w:rsidRPr="001068AA">
        <w:rPr>
          <w:rFonts w:ascii="Arial" w:hAnsi="Arial" w:cs="Arial"/>
        </w:rPr>
        <w:t>kontrolnim</w:t>
      </w:r>
      <w:r w:rsidRPr="001068AA">
        <w:rPr>
          <w:rFonts w:ascii="Arial" w:hAnsi="Arial" w:cs="Arial"/>
          <w:lang w:val="sr-Latn-ME"/>
        </w:rPr>
        <w:t xml:space="preserve"> </w:t>
      </w:r>
      <w:r w:rsidRPr="001068AA">
        <w:rPr>
          <w:rFonts w:ascii="Arial" w:hAnsi="Arial" w:cs="Arial"/>
        </w:rPr>
        <w:t>zadacima</w:t>
      </w:r>
      <w:r w:rsidRPr="001068AA">
        <w:rPr>
          <w:rFonts w:ascii="Arial" w:hAnsi="Arial" w:cs="Arial"/>
          <w:lang w:val="sr-Latn-ME"/>
        </w:rPr>
        <w:t xml:space="preserve"> </w:t>
      </w:r>
      <w:r w:rsidRPr="001068AA">
        <w:rPr>
          <w:rFonts w:ascii="Arial" w:hAnsi="Arial" w:cs="Arial"/>
        </w:rPr>
        <w:t>date</w:t>
      </w:r>
      <w:r w:rsidRPr="001068AA">
        <w:rPr>
          <w:rFonts w:ascii="Arial" w:hAnsi="Arial" w:cs="Arial"/>
          <w:lang w:val="sr-Latn-ME"/>
        </w:rPr>
        <w:t xml:space="preserve"> </w:t>
      </w:r>
      <w:r w:rsidRPr="001068AA">
        <w:rPr>
          <w:rFonts w:ascii="Arial" w:hAnsi="Arial" w:cs="Arial"/>
        </w:rPr>
        <w:t>su</w:t>
      </w:r>
      <w:r w:rsidRPr="001068AA">
        <w:rPr>
          <w:rFonts w:ascii="Arial" w:hAnsi="Arial" w:cs="Arial"/>
          <w:lang w:val="sr-Latn-ME"/>
        </w:rPr>
        <w:t xml:space="preserve"> </w:t>
      </w:r>
      <w:r w:rsidRPr="001068AA">
        <w:rPr>
          <w:rFonts w:ascii="Arial" w:hAnsi="Arial" w:cs="Arial"/>
        </w:rPr>
        <w:t>vje</w:t>
      </w:r>
      <w:r w:rsidRPr="001068AA">
        <w:rPr>
          <w:rFonts w:ascii="Arial" w:hAnsi="Arial" w:cs="Arial"/>
          <w:lang w:val="sr-Latn-ME"/>
        </w:rPr>
        <w:t>ž</w:t>
      </w:r>
      <w:r w:rsidRPr="001068AA">
        <w:rPr>
          <w:rFonts w:ascii="Arial" w:hAnsi="Arial" w:cs="Arial"/>
        </w:rPr>
        <w:t>be</w:t>
      </w:r>
      <w:r w:rsidRPr="001068AA">
        <w:rPr>
          <w:rFonts w:ascii="Arial" w:hAnsi="Arial" w:cs="Arial"/>
          <w:lang w:val="sr-Latn-ME"/>
        </w:rPr>
        <w:t xml:space="preserve"> </w:t>
      </w:r>
      <w:r w:rsidRPr="001068AA">
        <w:rPr>
          <w:rFonts w:ascii="Arial" w:hAnsi="Arial" w:cs="Arial"/>
        </w:rPr>
        <w:t>prevo</w:t>
      </w:r>
      <w:r w:rsidRPr="001068AA">
        <w:rPr>
          <w:rFonts w:ascii="Arial" w:hAnsi="Arial" w:cs="Arial"/>
          <w:lang w:val="sr-Latn-ME"/>
        </w:rPr>
        <w:t>đ</w:t>
      </w:r>
      <w:r w:rsidRPr="001068AA">
        <w:rPr>
          <w:rFonts w:ascii="Arial" w:hAnsi="Arial" w:cs="Arial"/>
        </w:rPr>
        <w:t>enja</w:t>
      </w:r>
      <w:r w:rsidRPr="001068AA">
        <w:rPr>
          <w:rFonts w:ascii="Arial" w:hAnsi="Arial" w:cs="Arial"/>
          <w:lang w:val="sr-Latn-ME"/>
        </w:rPr>
        <w:t>, š</w:t>
      </w:r>
      <w:r w:rsidRPr="001068AA">
        <w:rPr>
          <w:rFonts w:ascii="Arial" w:hAnsi="Arial" w:cs="Arial"/>
        </w:rPr>
        <w:t>to</w:t>
      </w:r>
      <w:r w:rsidRPr="001068AA">
        <w:rPr>
          <w:rFonts w:ascii="Arial" w:hAnsi="Arial" w:cs="Arial"/>
          <w:lang w:val="sr-Latn-ME"/>
        </w:rPr>
        <w:t xml:space="preserve"> </w:t>
      </w:r>
      <w:r w:rsidRPr="001068AA">
        <w:rPr>
          <w:rFonts w:ascii="Arial" w:hAnsi="Arial" w:cs="Arial"/>
        </w:rPr>
        <w:t>nije</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skladu</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didakti</w:t>
      </w:r>
      <w:r w:rsidRPr="001068AA">
        <w:rPr>
          <w:rFonts w:ascii="Arial" w:hAnsi="Arial" w:cs="Arial"/>
          <w:lang w:val="sr-Latn-ME"/>
        </w:rPr>
        <w:t>č</w:t>
      </w:r>
      <w:r w:rsidRPr="001068AA">
        <w:rPr>
          <w:rFonts w:ascii="Arial" w:hAnsi="Arial" w:cs="Arial"/>
        </w:rPr>
        <w:t>kim</w:t>
      </w:r>
      <w:r w:rsidRPr="001068AA">
        <w:rPr>
          <w:rFonts w:ascii="Arial" w:hAnsi="Arial" w:cs="Arial"/>
          <w:lang w:val="sr-Latn-ME"/>
        </w:rPr>
        <w:t xml:space="preserve"> </w:t>
      </w:r>
      <w:r w:rsidRPr="001068AA">
        <w:rPr>
          <w:rFonts w:ascii="Arial" w:hAnsi="Arial" w:cs="Arial"/>
        </w:rPr>
        <w:t>preporukama</w:t>
      </w:r>
      <w:r w:rsidRPr="001068AA">
        <w:rPr>
          <w:rFonts w:ascii="Arial" w:hAnsi="Arial" w:cs="Arial"/>
          <w:lang w:val="sr-Latn-ME"/>
        </w:rPr>
        <w:t xml:space="preserve"> </w:t>
      </w:r>
      <w:r w:rsidRPr="001068AA">
        <w:rPr>
          <w:rFonts w:ascii="Arial" w:hAnsi="Arial" w:cs="Arial"/>
        </w:rPr>
        <w:t>datim</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Predmetnom</w:t>
      </w:r>
      <w:r w:rsidRPr="001068AA">
        <w:rPr>
          <w:rFonts w:ascii="Arial" w:hAnsi="Arial" w:cs="Arial"/>
          <w:lang w:val="sr-Latn-ME"/>
        </w:rPr>
        <w:t xml:space="preserve"> </w:t>
      </w:r>
      <w:r w:rsidRPr="001068AA">
        <w:rPr>
          <w:rFonts w:ascii="Arial" w:hAnsi="Arial" w:cs="Arial"/>
        </w:rPr>
        <w:t>programu</w:t>
      </w:r>
      <w:r w:rsidRPr="001068AA">
        <w:rPr>
          <w:rFonts w:ascii="Arial" w:hAnsi="Arial" w:cs="Arial"/>
          <w:lang w:val="sr-Latn-ME"/>
        </w:rPr>
        <w:t xml:space="preserve">.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Dodatna i dopunska nastava se rijetko realizuju. </w:t>
      </w:r>
    </w:p>
    <w:p w:rsidR="007D3339" w:rsidRPr="00A3059C" w:rsidRDefault="007D3339" w:rsidP="00A3059C">
      <w:pPr>
        <w:spacing w:line="276" w:lineRule="auto"/>
        <w:rPr>
          <w:rFonts w:ascii="Arial" w:hAnsi="Arial" w:cs="Arial"/>
          <w:i/>
        </w:rPr>
      </w:pPr>
      <w:r w:rsidRPr="00A3059C">
        <w:rPr>
          <w:rFonts w:ascii="Arial" w:hAnsi="Arial" w:cs="Arial"/>
          <w:i/>
        </w:rPr>
        <w:t xml:space="preserve">Preporuke: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eastAsia="Times New Roman" w:hAnsi="Arial" w:cs="Arial"/>
          <w:lang w:val="sr-Latn-ME" w:eastAsia="en-GB"/>
        </w:rPr>
        <w:t>Vršiti kvalitativni osvrt na realizaciju obrazovno-vaspitnih i ishoda učenja.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Na stručnim aktivima u većoj mjeri razgovarati o kriterijumima ocjenjivanja učenika i njihovim postignućima i planirati dalje korake za poboljšanje postignuća u učenju. </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Vršiti </w:t>
      </w:r>
      <w:r w:rsidRPr="001068AA">
        <w:rPr>
          <w:rFonts w:ascii="Arial" w:hAnsi="Arial" w:cs="Arial"/>
          <w:lang w:val="it-IT"/>
        </w:rPr>
        <w:t>korelaciju</w:t>
      </w:r>
      <w:r w:rsidRPr="001068AA">
        <w:rPr>
          <w:rFonts w:ascii="Arial" w:hAnsi="Arial" w:cs="Arial"/>
          <w:lang w:val="sr-Latn-ME"/>
        </w:rPr>
        <w:t xml:space="preserve"> </w:t>
      </w:r>
      <w:r w:rsidRPr="001068AA">
        <w:rPr>
          <w:rFonts w:ascii="Arial" w:hAnsi="Arial" w:cs="Arial"/>
          <w:lang w:val="it-IT"/>
        </w:rPr>
        <w:t>sa</w:t>
      </w:r>
      <w:r w:rsidRPr="001068AA">
        <w:rPr>
          <w:rFonts w:ascii="Arial" w:hAnsi="Arial" w:cs="Arial"/>
          <w:lang w:val="sr-Latn-ME"/>
        </w:rPr>
        <w:t xml:space="preserve"> </w:t>
      </w:r>
      <w:r w:rsidRPr="001068AA">
        <w:rPr>
          <w:rFonts w:ascii="Arial" w:hAnsi="Arial" w:cs="Arial"/>
          <w:lang w:val="it-IT"/>
        </w:rPr>
        <w:t>drugim</w:t>
      </w:r>
      <w:r w:rsidRPr="001068AA">
        <w:rPr>
          <w:rFonts w:ascii="Arial" w:hAnsi="Arial" w:cs="Arial"/>
          <w:lang w:val="sr-Latn-ME"/>
        </w:rPr>
        <w:t xml:space="preserve"> </w:t>
      </w:r>
      <w:r w:rsidRPr="001068AA">
        <w:rPr>
          <w:rFonts w:ascii="Arial" w:hAnsi="Arial" w:cs="Arial"/>
          <w:lang w:val="it-IT"/>
        </w:rPr>
        <w:t>predmetima</w:t>
      </w:r>
      <w:r w:rsidRPr="001068AA">
        <w:rPr>
          <w:rFonts w:ascii="Arial" w:hAnsi="Arial" w:cs="Arial"/>
          <w:lang w:val="sr-Latn-ME"/>
        </w:rPr>
        <w:t xml:space="preserve"> </w:t>
      </w:r>
      <w:r w:rsidRPr="001068AA">
        <w:rPr>
          <w:rFonts w:ascii="Arial" w:hAnsi="Arial" w:cs="Arial"/>
          <w:lang w:val="it-IT"/>
        </w:rPr>
        <w:t>koja</w:t>
      </w:r>
      <w:r w:rsidRPr="001068AA">
        <w:rPr>
          <w:rFonts w:ascii="Arial" w:hAnsi="Arial" w:cs="Arial"/>
          <w:lang w:val="sr-Latn-ME"/>
        </w:rPr>
        <w:t xml:space="preserve"> </w:t>
      </w:r>
      <w:r w:rsidRPr="001068AA">
        <w:rPr>
          <w:rFonts w:ascii="Arial" w:hAnsi="Arial" w:cs="Arial"/>
          <w:lang w:val="it-IT"/>
        </w:rPr>
        <w:t>bi</w:t>
      </w:r>
      <w:r w:rsidRPr="001068AA">
        <w:rPr>
          <w:rFonts w:ascii="Arial" w:hAnsi="Arial" w:cs="Arial"/>
          <w:lang w:val="sr-Latn-ME"/>
        </w:rPr>
        <w:t xml:space="preserve"> </w:t>
      </w:r>
      <w:r w:rsidRPr="001068AA">
        <w:rPr>
          <w:rFonts w:ascii="Arial" w:hAnsi="Arial" w:cs="Arial"/>
          <w:lang w:val="it-IT"/>
        </w:rPr>
        <w:t>doprinosila</w:t>
      </w:r>
      <w:r w:rsidRPr="001068AA">
        <w:rPr>
          <w:rFonts w:ascii="Arial" w:hAnsi="Arial" w:cs="Arial"/>
          <w:lang w:val="sr-Latn-ME"/>
        </w:rPr>
        <w:t xml:space="preserve"> integrisanosti učeničkih znanja.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Redovno evidentirati zapažanja </w:t>
      </w:r>
      <w:r w:rsidRPr="001068AA">
        <w:rPr>
          <w:rFonts w:ascii="Arial" w:hAnsi="Arial" w:cs="Arial"/>
          <w:lang w:val="sr-Latn-ME"/>
        </w:rPr>
        <w:t>o realizaciji obrazovno-vaspitnih ishoda i ishoda učenja.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Uskladiti pisane provjere znanja u skladu sa didaktičkim preporukama iz Predmetnog programa.</w:t>
      </w:r>
    </w:p>
    <w:p w:rsidR="007D3339" w:rsidRPr="001068AA" w:rsidRDefault="007D3339" w:rsidP="00C62E6D">
      <w:pPr>
        <w:pStyle w:val="ListParagraph"/>
        <w:numPr>
          <w:ilvl w:val="0"/>
          <w:numId w:val="108"/>
        </w:numPr>
        <w:spacing w:line="276" w:lineRule="auto"/>
        <w:rPr>
          <w:rFonts w:ascii="Arial" w:hAnsi="Arial" w:cs="Arial"/>
        </w:rPr>
      </w:pPr>
      <w:r w:rsidRPr="001068AA">
        <w:rPr>
          <w:rFonts w:ascii="Arial" w:hAnsi="Arial" w:cs="Arial"/>
        </w:rPr>
        <w:t xml:space="preserve">Redovno održavati časove dopunske i dodatne nastave i vršiti analizu efekata ova dva vida nastave na postignuća učenika.  </w:t>
      </w:r>
    </w:p>
    <w:p w:rsidR="00A3059C" w:rsidRDefault="00A3059C">
      <w:pPr>
        <w:rPr>
          <w:rFonts w:ascii="Arial" w:hAnsi="Arial" w:cs="Arial"/>
          <w:color w:val="000000" w:themeColor="text1"/>
          <w:lang w:val="sr-Latn-RS"/>
        </w:rPr>
      </w:pPr>
      <w:r>
        <w:rPr>
          <w:rFonts w:ascii="Arial" w:hAnsi="Arial" w:cs="Arial"/>
          <w:color w:val="000000" w:themeColor="text1"/>
          <w:lang w:val="sr-Latn-RS"/>
        </w:rPr>
        <w:br w:type="page"/>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76" w:name="_Toc125228978"/>
      <w:bookmarkStart w:id="77" w:name="_Toc125285006"/>
      <w:bookmarkStart w:id="78" w:name="_Toc127429542"/>
      <w:r w:rsidRPr="001068AA">
        <w:rPr>
          <w:lang w:val="sr-Latn-RS"/>
        </w:rPr>
        <w:t>8. Istorija</w:t>
      </w:r>
      <w:bookmarkEnd w:id="76"/>
      <w:bookmarkEnd w:id="77"/>
      <w:bookmarkEnd w:id="78"/>
    </w:p>
    <w:p w:rsidR="007D3339" w:rsidRPr="001068AA" w:rsidRDefault="007D3339" w:rsidP="007D3339">
      <w:pPr>
        <w:spacing w:after="0"/>
        <w:rPr>
          <w:rFonts w:ascii="Arial" w:hAnsi="Arial" w:cs="Arial"/>
          <w:color w:val="000000" w:themeColor="text1"/>
          <w:lang w:val="sr-Latn-RS"/>
        </w:rPr>
      </w:pPr>
    </w:p>
    <w:p w:rsidR="007D3339" w:rsidRPr="001068AA" w:rsidRDefault="007D3339" w:rsidP="00A3059C">
      <w:pPr>
        <w:spacing w:after="0" w:line="276" w:lineRule="auto"/>
        <w:jc w:val="both"/>
        <w:rPr>
          <w:rFonts w:ascii="Arial" w:hAnsi="Arial" w:cs="Arial"/>
          <w:b/>
        </w:rPr>
      </w:pPr>
      <w:r w:rsidRPr="001068AA">
        <w:rPr>
          <w:rFonts w:ascii="Arial" w:hAnsi="Arial" w:cs="Arial"/>
          <w:lang w:val="sr-Latn-RS"/>
        </w:rPr>
        <w:t xml:space="preserve">Nastava Istorije opservirana je u u </w:t>
      </w:r>
      <w:r w:rsidRPr="001068AA">
        <w:rPr>
          <w:rFonts w:ascii="Arial" w:hAnsi="Arial" w:cs="Arial"/>
          <w:b/>
          <w:lang w:val="sr-Latn-RS"/>
        </w:rPr>
        <w:t>tri</w:t>
      </w:r>
      <w:r w:rsidRPr="001068AA">
        <w:rPr>
          <w:rFonts w:ascii="Arial" w:hAnsi="Arial" w:cs="Arial"/>
          <w:lang w:val="sr-Latn-RS"/>
        </w:rPr>
        <w:t xml:space="preserve"> škole (dvije u gradskoj i jedna u seoskoj sredini). </w:t>
      </w:r>
      <w:r w:rsidRPr="001068AA">
        <w:rPr>
          <w:rFonts w:ascii="Arial" w:hAnsi="Arial" w:cs="Arial"/>
        </w:rPr>
        <w:t xml:space="preserve">Kvalitet nastave procjenjen je ukupnom </w:t>
      </w:r>
      <w:r w:rsidR="00750AE3">
        <w:rPr>
          <w:rFonts w:ascii="Arial" w:hAnsi="Arial" w:cs="Arial"/>
        </w:rPr>
        <w:t>pr</w:t>
      </w:r>
      <w:r w:rsidRPr="001068AA">
        <w:rPr>
          <w:rFonts w:ascii="Arial" w:hAnsi="Arial" w:cs="Arial"/>
        </w:rPr>
        <w:t xml:space="preserve">ocjenom “Uspješno”, prosjek </w:t>
      </w:r>
      <w:r w:rsidRPr="001068AA">
        <w:rPr>
          <w:rFonts w:ascii="Arial" w:hAnsi="Arial" w:cs="Arial"/>
          <w:b/>
        </w:rPr>
        <w:t xml:space="preserve">7.30. </w:t>
      </w:r>
    </w:p>
    <w:p w:rsidR="007D3339" w:rsidRPr="001068AA" w:rsidRDefault="007D3339" w:rsidP="00A3059C">
      <w:pPr>
        <w:spacing w:after="0" w:line="276" w:lineRule="auto"/>
        <w:jc w:val="both"/>
        <w:rPr>
          <w:rFonts w:ascii="Arial" w:hAnsi="Arial" w:cs="Arial"/>
        </w:rPr>
      </w:pPr>
      <w:r w:rsidRPr="001068AA">
        <w:rPr>
          <w:rFonts w:ascii="Arial" w:hAnsi="Arial" w:cs="Arial"/>
        </w:rPr>
        <w:t>Po standardima, prosjek procjene je sljedeći:</w:t>
      </w:r>
    </w:p>
    <w:p w:rsidR="007D3339" w:rsidRPr="001068AA" w:rsidRDefault="007D3339" w:rsidP="00A3059C">
      <w:pPr>
        <w:spacing w:after="0" w:line="276" w:lineRule="auto"/>
        <w:jc w:val="both"/>
        <w:rPr>
          <w:rFonts w:ascii="Arial" w:eastAsia="Times New Roman" w:hAnsi="Arial" w:cs="Arial"/>
        </w:rPr>
      </w:pPr>
      <w:r w:rsidRPr="001068AA">
        <w:rPr>
          <w:rFonts w:ascii="Arial" w:eastAsia="Times New Roman" w:hAnsi="Arial" w:cs="Arial"/>
        </w:rPr>
        <w:t xml:space="preserve">A.1.1. </w:t>
      </w:r>
      <w:r w:rsidRPr="00FE3F48">
        <w:rPr>
          <w:rFonts w:ascii="Arial" w:eastAsia="Times New Roman" w:hAnsi="Arial" w:cs="Arial"/>
          <w:i/>
        </w:rPr>
        <w:t>Planiranje je u skladu sa zahtjevima kurikuluma</w:t>
      </w:r>
      <w:r w:rsidRPr="001068AA">
        <w:rPr>
          <w:rFonts w:ascii="Arial" w:eastAsia="Times New Roman" w:hAnsi="Arial" w:cs="Arial"/>
        </w:rPr>
        <w:t xml:space="preserve"> </w:t>
      </w:r>
    </w:p>
    <w:p w:rsidR="007D3339" w:rsidRPr="001068AA" w:rsidRDefault="007D3339" w:rsidP="00A3059C">
      <w:pPr>
        <w:spacing w:after="0" w:line="276" w:lineRule="auto"/>
        <w:jc w:val="both"/>
        <w:rPr>
          <w:rFonts w:ascii="Arial" w:hAnsi="Arial" w:cs="Arial"/>
        </w:rPr>
      </w:pPr>
      <w:r w:rsidRPr="001068AA">
        <w:rPr>
          <w:rFonts w:ascii="Arial" w:eastAsia="Times New Roman" w:hAnsi="Arial" w:cs="Arial"/>
          <w:color w:val="000000"/>
        </w:rPr>
        <w:t>Srednja procjena standarda: Upješno (7.00)</w:t>
      </w:r>
    </w:p>
    <w:p w:rsidR="007D3339" w:rsidRPr="00FE3F48" w:rsidRDefault="007D3339" w:rsidP="00A3059C">
      <w:pPr>
        <w:spacing w:after="0" w:line="276" w:lineRule="auto"/>
        <w:jc w:val="both"/>
        <w:rPr>
          <w:rFonts w:ascii="Arial" w:hAnsi="Arial" w:cs="Arial"/>
          <w:i/>
        </w:rPr>
      </w:pPr>
      <w:r w:rsidRPr="001068AA">
        <w:rPr>
          <w:rFonts w:ascii="Arial" w:eastAsia="Times New Roman" w:hAnsi="Arial" w:cs="Arial"/>
        </w:rPr>
        <w:t xml:space="preserve">A.1.2. </w:t>
      </w:r>
      <w:r w:rsidRPr="00FE3F48">
        <w:rPr>
          <w:rFonts w:ascii="Arial" w:eastAsia="Times New Roman" w:hAnsi="Arial" w:cs="Arial"/>
          <w:i/>
        </w:rPr>
        <w:t>Nastava je prilagođena razvojnim karakteristikama, potrebama i mogućnostima učenika i usmjerena je na ostvarivanje ishoda učenja.</w:t>
      </w:r>
    </w:p>
    <w:p w:rsidR="007D3339" w:rsidRPr="001068AA" w:rsidRDefault="007D3339" w:rsidP="00A3059C">
      <w:pPr>
        <w:spacing w:after="0" w:line="276" w:lineRule="auto"/>
        <w:jc w:val="both"/>
        <w:rPr>
          <w:rFonts w:ascii="Arial" w:hAnsi="Arial" w:cs="Arial"/>
        </w:rPr>
      </w:pPr>
      <w:r w:rsidRPr="001068AA">
        <w:rPr>
          <w:rFonts w:ascii="Arial" w:eastAsia="Times New Roman" w:hAnsi="Arial" w:cs="Arial"/>
          <w:color w:val="000000"/>
        </w:rPr>
        <w:t>Srednja procjena standarda: Upješno (7.00)</w:t>
      </w:r>
    </w:p>
    <w:p w:rsidR="007D3339" w:rsidRPr="00FE3F48" w:rsidRDefault="007D3339" w:rsidP="00A3059C">
      <w:pPr>
        <w:spacing w:after="0" w:line="276" w:lineRule="auto"/>
        <w:rPr>
          <w:rFonts w:ascii="Arial" w:hAnsi="Arial" w:cs="Arial"/>
          <w:i/>
        </w:rPr>
      </w:pPr>
      <w:r w:rsidRPr="001068AA">
        <w:rPr>
          <w:rFonts w:ascii="Arial" w:eastAsia="Times New Roman" w:hAnsi="Arial" w:cs="Arial"/>
        </w:rPr>
        <w:t xml:space="preserve">A.1.3. </w:t>
      </w:r>
      <w:r w:rsidRPr="00FE3F48">
        <w:rPr>
          <w:rFonts w:ascii="Arial" w:eastAsia="Times New Roman" w:hAnsi="Arial" w:cs="Arial"/>
          <w:i/>
        </w:rPr>
        <w:t>Praćenje, vrednovanje i ocjenjivanje znanja učenika je redovno, javno i raznovrsno i ima razvojnu funkciju.</w:t>
      </w:r>
    </w:p>
    <w:p w:rsidR="007D3339" w:rsidRPr="001068AA" w:rsidRDefault="007D3339" w:rsidP="00A3059C">
      <w:pPr>
        <w:spacing w:after="0" w:line="276" w:lineRule="auto"/>
        <w:jc w:val="both"/>
        <w:rPr>
          <w:rFonts w:ascii="Arial" w:hAnsi="Arial" w:cs="Arial"/>
        </w:rPr>
      </w:pPr>
      <w:r w:rsidRPr="001068AA">
        <w:rPr>
          <w:rFonts w:ascii="Arial" w:eastAsia="Times New Roman" w:hAnsi="Arial" w:cs="Arial"/>
          <w:color w:val="000000"/>
        </w:rPr>
        <w:t>Srednja procjena standarda: Upješno (8.00)</w:t>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F679E7">
        <w:trPr>
          <w:trHeight w:val="20"/>
        </w:trPr>
        <w:tc>
          <w:tcPr>
            <w:tcW w:w="1201" w:type="pct"/>
            <w:tcBorders>
              <w:top w:val="single" w:sz="4" w:space="0" w:color="auto"/>
              <w:left w:val="single" w:sz="4" w:space="0" w:color="auto"/>
              <w:bottom w:val="nil"/>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OŠ-Istorija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Default="007D3339" w:rsidP="007D3339">
      <w:pPr>
        <w:spacing w:after="0"/>
        <w:rPr>
          <w:rFonts w:ascii="Arial" w:hAnsi="Arial" w:cs="Arial"/>
          <w:color w:val="000000" w:themeColor="text1"/>
          <w:lang w:val="sr-Latn-RS"/>
        </w:rPr>
      </w:pPr>
    </w:p>
    <w:p w:rsidR="00A8650B" w:rsidRPr="00A3059C" w:rsidRDefault="00A8650B" w:rsidP="00A8650B">
      <w:pPr>
        <w:rPr>
          <w:rFonts w:ascii="Arial" w:hAnsi="Arial" w:cs="Arial"/>
          <w:i/>
        </w:rPr>
      </w:pPr>
      <w:r w:rsidRPr="00A3059C">
        <w:rPr>
          <w:rFonts w:ascii="Arial" w:hAnsi="Arial" w:cs="Arial"/>
          <w:i/>
        </w:rPr>
        <w:t>Prednosti:</w:t>
      </w:r>
    </w:p>
    <w:p w:rsidR="00A8650B" w:rsidRPr="001068AA" w:rsidRDefault="00A8650B" w:rsidP="00C62E6D">
      <w:pPr>
        <w:pStyle w:val="ListParagraph"/>
        <w:numPr>
          <w:ilvl w:val="0"/>
          <w:numId w:val="109"/>
        </w:numPr>
        <w:spacing w:line="276" w:lineRule="auto"/>
        <w:jc w:val="both"/>
        <w:rPr>
          <w:rFonts w:ascii="Arial" w:hAnsi="Arial" w:cs="Arial"/>
        </w:rPr>
      </w:pPr>
      <w:r w:rsidRPr="001068AA">
        <w:rPr>
          <w:rFonts w:ascii="Arial" w:hAnsi="Arial" w:cs="Arial"/>
        </w:rPr>
        <w:t xml:space="preserve">Godišnje planiranje gradiva u skladu je sa zahtjevima predmetnog kurikuluma. </w:t>
      </w:r>
    </w:p>
    <w:p w:rsidR="00A8650B" w:rsidRPr="001068AA" w:rsidRDefault="00A8650B" w:rsidP="00C62E6D">
      <w:pPr>
        <w:pStyle w:val="ListParagraph"/>
        <w:numPr>
          <w:ilvl w:val="0"/>
          <w:numId w:val="109"/>
        </w:numPr>
        <w:spacing w:line="276" w:lineRule="auto"/>
        <w:jc w:val="both"/>
        <w:rPr>
          <w:rFonts w:ascii="Arial" w:hAnsi="Arial" w:cs="Arial"/>
        </w:rPr>
      </w:pPr>
      <w:r w:rsidRPr="001068AA">
        <w:rPr>
          <w:rFonts w:ascii="Arial" w:hAnsi="Arial" w:cs="Arial"/>
        </w:rPr>
        <w:t xml:space="preserve">Zastupljen je, uglavnom, interaktivan pristup procesu nastave i učenja. </w:t>
      </w:r>
    </w:p>
    <w:p w:rsidR="00A8650B" w:rsidRPr="001068AA" w:rsidRDefault="00A8650B" w:rsidP="00C62E6D">
      <w:pPr>
        <w:pStyle w:val="ListParagraph"/>
        <w:numPr>
          <w:ilvl w:val="0"/>
          <w:numId w:val="109"/>
        </w:numPr>
        <w:spacing w:line="276" w:lineRule="auto"/>
        <w:jc w:val="both"/>
        <w:rPr>
          <w:rFonts w:ascii="Arial" w:hAnsi="Arial" w:cs="Arial"/>
        </w:rPr>
      </w:pPr>
      <w:r w:rsidRPr="001068AA">
        <w:rPr>
          <w:rFonts w:ascii="Arial" w:hAnsi="Arial" w:cs="Arial"/>
        </w:rPr>
        <w:t>Jedan broj škola posjeduje kabinete koji su dobro opremljeni informatičkom tehnologijom.</w:t>
      </w:r>
    </w:p>
    <w:p w:rsidR="00A8650B" w:rsidRPr="001068AA" w:rsidRDefault="00A8650B" w:rsidP="00C62E6D">
      <w:pPr>
        <w:pStyle w:val="ListParagraph"/>
        <w:numPr>
          <w:ilvl w:val="0"/>
          <w:numId w:val="109"/>
        </w:numPr>
        <w:spacing w:line="276" w:lineRule="auto"/>
        <w:jc w:val="both"/>
        <w:rPr>
          <w:rFonts w:ascii="Arial" w:hAnsi="Arial" w:cs="Arial"/>
        </w:rPr>
      </w:pPr>
      <w:r w:rsidRPr="001068AA">
        <w:rPr>
          <w:rFonts w:ascii="Arial" w:hAnsi="Arial" w:cs="Arial"/>
        </w:rPr>
        <w:t>Dopunska/dodatna nastava su, uglavnom, redovno planirane.</w:t>
      </w:r>
    </w:p>
    <w:p w:rsidR="00A8650B" w:rsidRPr="001068AA" w:rsidRDefault="00A8650B" w:rsidP="00C62E6D">
      <w:pPr>
        <w:pStyle w:val="ListParagraph"/>
        <w:numPr>
          <w:ilvl w:val="0"/>
          <w:numId w:val="109"/>
        </w:numPr>
        <w:spacing w:line="276" w:lineRule="auto"/>
        <w:jc w:val="both"/>
        <w:rPr>
          <w:rFonts w:ascii="Arial" w:hAnsi="Arial" w:cs="Arial"/>
        </w:rPr>
      </w:pPr>
      <w:r w:rsidRPr="001068AA">
        <w:rPr>
          <w:rFonts w:ascii="Arial" w:hAnsi="Arial" w:cs="Arial"/>
        </w:rPr>
        <w:t>Praćenje i vrednovanje postignuća učenika je redovno, uglavnom je transparentno i ima razvojnu funkciju.</w:t>
      </w:r>
    </w:p>
    <w:p w:rsidR="00A3059C" w:rsidRDefault="00A3059C" w:rsidP="00A3059C">
      <w:pPr>
        <w:rPr>
          <w:rFonts w:ascii="Arial" w:hAnsi="Arial" w:cs="Arial"/>
          <w:i/>
        </w:rPr>
      </w:pPr>
    </w:p>
    <w:p w:rsidR="00A3059C" w:rsidRPr="00955940" w:rsidRDefault="00A3059C" w:rsidP="00A3059C">
      <w:pPr>
        <w:rPr>
          <w:rFonts w:ascii="Arial" w:hAnsi="Arial" w:cs="Arial"/>
          <w:i/>
        </w:rPr>
      </w:pPr>
      <w:r w:rsidRPr="00955940">
        <w:rPr>
          <w:rFonts w:ascii="Arial" w:hAnsi="Arial" w:cs="Arial"/>
          <w:i/>
        </w:rPr>
        <w:t>Nedostaci:</w:t>
      </w:r>
    </w:p>
    <w:p w:rsidR="00A3059C" w:rsidRPr="001068AA" w:rsidRDefault="00A3059C" w:rsidP="00C62E6D">
      <w:pPr>
        <w:pStyle w:val="ListParagraph"/>
        <w:numPr>
          <w:ilvl w:val="0"/>
          <w:numId w:val="84"/>
        </w:numPr>
        <w:rPr>
          <w:rFonts w:ascii="Arial" w:hAnsi="Arial" w:cs="Arial"/>
        </w:rPr>
      </w:pPr>
      <w:r w:rsidRPr="001068AA">
        <w:rPr>
          <w:rFonts w:ascii="Arial" w:hAnsi="Arial" w:cs="Arial"/>
        </w:rPr>
        <w:t>Međupredmetne korelacije su djelimično zastupljene.</w:t>
      </w:r>
    </w:p>
    <w:p w:rsidR="00A3059C" w:rsidRPr="001068AA" w:rsidRDefault="00A3059C" w:rsidP="00C62E6D">
      <w:pPr>
        <w:pStyle w:val="ListParagraph"/>
        <w:numPr>
          <w:ilvl w:val="0"/>
          <w:numId w:val="84"/>
        </w:numPr>
        <w:rPr>
          <w:rFonts w:ascii="Arial" w:hAnsi="Arial" w:cs="Arial"/>
        </w:rPr>
      </w:pPr>
      <w:r w:rsidRPr="001068AA">
        <w:rPr>
          <w:rFonts w:ascii="Arial" w:hAnsi="Arial" w:cs="Arial"/>
        </w:rPr>
        <w:t>Planiranje sadržaja koji afirmiše vrijednosti lokalne istorije, zastupljeno je djelimično ili, ukoliko je zastupljeno, nije posebno označeno u godišnjim planovima.</w:t>
      </w:r>
    </w:p>
    <w:p w:rsidR="00A3059C" w:rsidRPr="001068AA" w:rsidRDefault="00A3059C" w:rsidP="00C62E6D">
      <w:pPr>
        <w:pStyle w:val="ListParagraph"/>
        <w:numPr>
          <w:ilvl w:val="0"/>
          <w:numId w:val="84"/>
        </w:numPr>
        <w:rPr>
          <w:rFonts w:ascii="Arial" w:hAnsi="Arial" w:cs="Arial"/>
        </w:rPr>
      </w:pPr>
      <w:r w:rsidRPr="001068AA">
        <w:rPr>
          <w:rFonts w:ascii="Arial" w:hAnsi="Arial" w:cs="Arial"/>
        </w:rPr>
        <w:t>Dopunska/dodatna nastava realizuje se po potrebi i često je uslovljena problemima koji se tiču prevoza učenika.</w:t>
      </w:r>
    </w:p>
    <w:p w:rsidR="00A8650B" w:rsidRPr="001068AA" w:rsidRDefault="00A8650B"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5F5455FC" wp14:editId="41738880">
            <wp:extent cx="5394960" cy="37743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3774302"/>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F679E7">
        <w:trPr>
          <w:trHeight w:val="20"/>
        </w:trPr>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F679E7">
        <w:trPr>
          <w:trHeight w:val="20"/>
        </w:trPr>
        <w:tc>
          <w:tcPr>
            <w:tcW w:w="1250"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OŠ-Istorija</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7.30</w:t>
            </w:r>
          </w:p>
        </w:tc>
      </w:tr>
      <w:tr w:rsidR="007D3339" w:rsidRPr="001068AA" w:rsidTr="00F679E7">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F679E7">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955940" w:rsidRDefault="007D3339" w:rsidP="00955940">
      <w:pPr>
        <w:rPr>
          <w:rFonts w:ascii="Arial" w:hAnsi="Arial" w:cs="Arial"/>
          <w:i/>
        </w:rPr>
      </w:pPr>
      <w:r w:rsidRPr="00955940">
        <w:rPr>
          <w:rFonts w:ascii="Arial" w:hAnsi="Arial" w:cs="Arial"/>
          <w:i/>
        </w:rPr>
        <w:t>Preporuke:</w:t>
      </w:r>
    </w:p>
    <w:p w:rsidR="007D3339" w:rsidRPr="001068AA" w:rsidRDefault="007D3339" w:rsidP="00C62E6D">
      <w:pPr>
        <w:pStyle w:val="ListParagraph"/>
        <w:numPr>
          <w:ilvl w:val="0"/>
          <w:numId w:val="84"/>
        </w:numPr>
        <w:rPr>
          <w:rFonts w:ascii="Arial" w:hAnsi="Arial" w:cs="Arial"/>
        </w:rPr>
      </w:pPr>
      <w:r w:rsidRPr="001068AA">
        <w:rPr>
          <w:rFonts w:ascii="Arial" w:hAnsi="Arial" w:cs="Arial"/>
        </w:rPr>
        <w:t xml:space="preserve">Proces nastave/učenja usmjeriti na realizaciju planiranih ishoda. </w:t>
      </w:r>
    </w:p>
    <w:p w:rsidR="007D3339" w:rsidRPr="001068AA" w:rsidRDefault="007D3339" w:rsidP="00C62E6D">
      <w:pPr>
        <w:pStyle w:val="ListParagraph"/>
        <w:numPr>
          <w:ilvl w:val="0"/>
          <w:numId w:val="84"/>
        </w:numPr>
        <w:rPr>
          <w:rFonts w:ascii="Arial" w:hAnsi="Arial" w:cs="Arial"/>
        </w:rPr>
      </w:pPr>
      <w:r w:rsidRPr="001068AA">
        <w:rPr>
          <w:rFonts w:ascii="Arial" w:hAnsi="Arial" w:cs="Arial"/>
        </w:rPr>
        <w:t>Koristiti informacionu tehnologiju kojom Škola raspolaže.</w:t>
      </w:r>
    </w:p>
    <w:p w:rsidR="007D3339" w:rsidRPr="001068AA" w:rsidRDefault="007D3339" w:rsidP="00C62E6D">
      <w:pPr>
        <w:pStyle w:val="ListParagraph"/>
        <w:numPr>
          <w:ilvl w:val="0"/>
          <w:numId w:val="84"/>
        </w:numPr>
        <w:rPr>
          <w:rFonts w:ascii="Arial" w:hAnsi="Arial" w:cs="Arial"/>
        </w:rPr>
      </w:pPr>
      <w:r w:rsidRPr="001068AA">
        <w:rPr>
          <w:rFonts w:ascii="Arial" w:hAnsi="Arial" w:cs="Arial"/>
        </w:rPr>
        <w:t xml:space="preserve">U Godišnji raspored gradiva, uvrstiti sadržaje koji afirmišu vrijednosti istorije lokalne sredine (15-20%). </w:t>
      </w:r>
    </w:p>
    <w:p w:rsidR="007D3339" w:rsidRPr="001068AA" w:rsidRDefault="007D3339" w:rsidP="00C62E6D">
      <w:pPr>
        <w:pStyle w:val="ListParagraph"/>
        <w:numPr>
          <w:ilvl w:val="0"/>
          <w:numId w:val="84"/>
        </w:numPr>
        <w:rPr>
          <w:rFonts w:ascii="Arial" w:hAnsi="Arial" w:cs="Arial"/>
        </w:rPr>
      </w:pPr>
      <w:r w:rsidRPr="001068AA">
        <w:rPr>
          <w:rFonts w:ascii="Arial" w:hAnsi="Arial" w:cs="Arial"/>
        </w:rPr>
        <w:t>Raditi osvrt na kvalitet realizovanih ishoda.</w:t>
      </w:r>
    </w:p>
    <w:p w:rsidR="007D3339" w:rsidRPr="001068AA" w:rsidRDefault="007D3339" w:rsidP="00C62E6D">
      <w:pPr>
        <w:pStyle w:val="ListParagraph"/>
        <w:numPr>
          <w:ilvl w:val="0"/>
          <w:numId w:val="84"/>
        </w:numPr>
        <w:rPr>
          <w:rFonts w:ascii="Arial" w:hAnsi="Arial" w:cs="Arial"/>
        </w:rPr>
      </w:pPr>
      <w:r w:rsidRPr="001068AA">
        <w:rPr>
          <w:rFonts w:ascii="Arial" w:hAnsi="Arial" w:cs="Arial"/>
        </w:rPr>
        <w:t>U odjeljenjskim knjigama voditi redovnu evidenciju o realizaciji časova dopunske i dodatne nastave.</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79" w:name="_Toc125228979"/>
      <w:bookmarkStart w:id="80" w:name="_Toc125285007"/>
      <w:bookmarkStart w:id="81" w:name="_Toc127429543"/>
      <w:r w:rsidRPr="001068AA">
        <w:rPr>
          <w:lang w:val="sr-Latn-RS"/>
        </w:rPr>
        <w:t>9. Geografija</w:t>
      </w:r>
      <w:bookmarkEnd w:id="79"/>
      <w:bookmarkEnd w:id="80"/>
      <w:bookmarkEnd w:id="81"/>
    </w:p>
    <w:p w:rsidR="007D3339" w:rsidRPr="001068AA" w:rsidRDefault="007D3339" w:rsidP="007D3339">
      <w:pPr>
        <w:spacing w:after="0"/>
        <w:rPr>
          <w:rFonts w:ascii="Arial" w:hAnsi="Arial" w:cs="Arial"/>
          <w:color w:val="000000" w:themeColor="text1"/>
          <w:lang w:val="sr-Latn-RS"/>
        </w:rPr>
      </w:pPr>
    </w:p>
    <w:p w:rsidR="007D3339" w:rsidRPr="001068AA" w:rsidRDefault="007D3339" w:rsidP="00A3059C">
      <w:pPr>
        <w:spacing w:line="276" w:lineRule="auto"/>
        <w:jc w:val="both"/>
        <w:rPr>
          <w:rFonts w:ascii="Arial" w:hAnsi="Arial" w:cs="Arial"/>
        </w:rPr>
      </w:pPr>
      <w:r w:rsidRPr="001068AA">
        <w:rPr>
          <w:rFonts w:ascii="Arial" w:hAnsi="Arial" w:cs="Arial"/>
        </w:rPr>
        <w:t>Kvalitet nastave geografije opserviran je u 7 osnovnih škola. Opšta procjena kvali</w:t>
      </w:r>
      <w:r w:rsidR="00750AE3">
        <w:rPr>
          <w:rFonts w:ascii="Arial" w:hAnsi="Arial" w:cs="Arial"/>
        </w:rPr>
        <w:t xml:space="preserve">teta nastave je u </w:t>
      </w:r>
      <w:r w:rsidR="00750AE3" w:rsidRPr="00FE3F48">
        <w:rPr>
          <w:rFonts w:ascii="Arial" w:hAnsi="Arial" w:cs="Arial"/>
          <w:b/>
        </w:rPr>
        <w:t>šest</w:t>
      </w:r>
      <w:r w:rsidR="00750AE3">
        <w:rPr>
          <w:rFonts w:ascii="Arial" w:hAnsi="Arial" w:cs="Arial"/>
        </w:rPr>
        <w:t xml:space="preserve"> škola (86 </w:t>
      </w:r>
      <w:r w:rsidRPr="001068AA">
        <w:rPr>
          <w:rFonts w:ascii="Arial" w:hAnsi="Arial" w:cs="Arial"/>
        </w:rPr>
        <w:t>%) na nivou uspješno (srednja ocjena 6,35), a u jednoj školi (14</w:t>
      </w:r>
      <w:r w:rsidR="00750AE3">
        <w:rPr>
          <w:rFonts w:ascii="Arial" w:hAnsi="Arial" w:cs="Arial"/>
        </w:rPr>
        <w:t xml:space="preserve"> </w:t>
      </w:r>
      <w:r w:rsidRPr="001068AA">
        <w:rPr>
          <w:rFonts w:ascii="Arial" w:hAnsi="Arial" w:cs="Arial"/>
        </w:rPr>
        <w:t xml:space="preserve">%) zadovoljava (ocjena 5,00). Većina indikatora procijenjena je na nivou uspješno. U jednoj školi svi indikatori su procijenjeni na nivou zadovoljava. Nije bilo škola u kojoj su neki od indikatora procijenjeni sa ne zadovoljava. Samo je u jednoj školi jedan od indikatora procijenjen veoma uspješno. </w:t>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152"/>
        <w:gridCol w:w="1199"/>
        <w:gridCol w:w="1199"/>
        <w:gridCol w:w="1201"/>
        <w:gridCol w:w="1199"/>
        <w:gridCol w:w="1199"/>
        <w:gridCol w:w="1201"/>
      </w:tblGrid>
      <w:tr w:rsidR="007D3339" w:rsidRPr="001068AA" w:rsidTr="004476D1">
        <w:trPr>
          <w:trHeight w:val="20"/>
        </w:trPr>
        <w:tc>
          <w:tcPr>
            <w:tcW w:w="115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OŠ-Geografija</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57</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29</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14</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43</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57</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86</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14</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6D1">
        <w:trPr>
          <w:trHeight w:val="20"/>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08487C2E" wp14:editId="5FD0B6D8">
            <wp:extent cx="5681980" cy="39871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1980" cy="3987165"/>
                    </a:xfrm>
                    <a:prstGeom prst="rect">
                      <a:avLst/>
                    </a:prstGeom>
                    <a:noFill/>
                  </pic:spPr>
                </pic:pic>
              </a:graphicData>
            </a:graphic>
          </wp:inline>
        </w:drawing>
      </w:r>
    </w:p>
    <w:p w:rsidR="00A8650B" w:rsidRDefault="00A8650B" w:rsidP="00A8650B">
      <w:pPr>
        <w:jc w:val="both"/>
        <w:rPr>
          <w:rFonts w:ascii="Arial" w:hAnsi="Arial" w:cs="Arial"/>
        </w:rPr>
      </w:pPr>
    </w:p>
    <w:p w:rsidR="00A8650B" w:rsidRDefault="00A8650B" w:rsidP="00A3059C">
      <w:pPr>
        <w:spacing w:line="276" w:lineRule="auto"/>
        <w:jc w:val="both"/>
        <w:rPr>
          <w:rFonts w:ascii="Arial" w:hAnsi="Arial" w:cs="Arial"/>
        </w:rPr>
      </w:pPr>
      <w:r w:rsidRPr="001068AA">
        <w:rPr>
          <w:rFonts w:ascii="Arial" w:hAnsi="Arial" w:cs="Arial"/>
        </w:rPr>
        <w:t>Najbolje procijenjen indikator je Praćenje, vrednovanje i ocjenjivanje znanja učenikaje je redovno, javno i raznovrsno i ima razvojnu funkciju. U šest škola (8</w:t>
      </w:r>
      <w:r>
        <w:rPr>
          <w:rFonts w:ascii="Arial" w:hAnsi="Arial" w:cs="Arial"/>
        </w:rPr>
        <w:t xml:space="preserve">6 </w:t>
      </w:r>
      <w:r w:rsidRPr="001068AA">
        <w:rPr>
          <w:rFonts w:ascii="Arial" w:hAnsi="Arial" w:cs="Arial"/>
        </w:rPr>
        <w:t>%) procijenjen je uspješno a u jednoj školi (14</w:t>
      </w:r>
      <w:r>
        <w:rPr>
          <w:rFonts w:ascii="Arial" w:hAnsi="Arial" w:cs="Arial"/>
        </w:rPr>
        <w:t xml:space="preserve"> </w:t>
      </w:r>
      <w:r w:rsidRPr="001068AA">
        <w:rPr>
          <w:rFonts w:ascii="Arial" w:hAnsi="Arial" w:cs="Arial"/>
        </w:rPr>
        <w:t>%) zadovoljava. Prosječna ocjena ovog indikatora iznosila je 6,71. Najslabije procijenjen indikator je Planiranje je u skladu sa zahtjevima kurikuluma. U četitri škole (57</w:t>
      </w:r>
      <w:r>
        <w:rPr>
          <w:rFonts w:ascii="Arial" w:hAnsi="Arial" w:cs="Arial"/>
        </w:rPr>
        <w:t xml:space="preserve"> </w:t>
      </w:r>
      <w:r w:rsidRPr="001068AA">
        <w:rPr>
          <w:rFonts w:ascii="Arial" w:hAnsi="Arial" w:cs="Arial"/>
        </w:rPr>
        <w:t>%) procijenjen je sa zadovoljava a u tri škole (4</w:t>
      </w:r>
      <w:r>
        <w:rPr>
          <w:rFonts w:ascii="Arial" w:hAnsi="Arial" w:cs="Arial"/>
        </w:rPr>
        <w:t xml:space="preserve">3 </w:t>
      </w:r>
      <w:r w:rsidRPr="001068AA">
        <w:rPr>
          <w:rFonts w:ascii="Arial" w:hAnsi="Arial" w:cs="Arial"/>
        </w:rPr>
        <w:t>%) uspješno. Prosječna ocjena ovog indikatora iznosila je 5,71.</w:t>
      </w:r>
    </w:p>
    <w:p w:rsidR="00A8650B" w:rsidRPr="001068AA" w:rsidRDefault="00A8650B" w:rsidP="00A8650B">
      <w:pPr>
        <w:jc w:val="both"/>
        <w:rPr>
          <w:rFonts w:ascii="Arial" w:hAnsi="Arial" w:cs="Arial"/>
        </w:rPr>
      </w:pPr>
    </w:p>
    <w:p w:rsidR="007D3339" w:rsidRPr="00955940" w:rsidRDefault="007D3339" w:rsidP="007D3339">
      <w:pPr>
        <w:jc w:val="both"/>
        <w:rPr>
          <w:rFonts w:ascii="Arial" w:hAnsi="Arial" w:cs="Arial"/>
          <w:i/>
        </w:rPr>
      </w:pPr>
      <w:r w:rsidRPr="00955940">
        <w:rPr>
          <w:rFonts w:ascii="Arial" w:hAnsi="Arial" w:cs="Arial"/>
          <w:i/>
        </w:rPr>
        <w:lastRenderedPageBreak/>
        <w:t>Prednosti:</w:t>
      </w:r>
    </w:p>
    <w:p w:rsidR="007D3339" w:rsidRPr="001068AA" w:rsidRDefault="007D3339" w:rsidP="00C62E6D">
      <w:pPr>
        <w:pStyle w:val="ListParagraph"/>
        <w:numPr>
          <w:ilvl w:val="0"/>
          <w:numId w:val="82"/>
        </w:numPr>
        <w:spacing w:after="0" w:line="276" w:lineRule="auto"/>
        <w:ind w:left="720"/>
        <w:jc w:val="both"/>
        <w:rPr>
          <w:rFonts w:ascii="Arial" w:hAnsi="Arial" w:cs="Arial"/>
        </w:rPr>
      </w:pPr>
      <w:r w:rsidRPr="001068AA">
        <w:rPr>
          <w:rFonts w:ascii="Arial" w:hAnsi="Arial" w:cs="Arial"/>
        </w:rPr>
        <w:t>Organizacija nastave (oblici i metode rada, nastavna sredstva, nastavnička pitanja, dinamika rada) omogućavaju realizaciju planiranih ishoda učenja.</w:t>
      </w:r>
    </w:p>
    <w:p w:rsidR="007D3339" w:rsidRPr="001068AA" w:rsidRDefault="007D3339" w:rsidP="00C62E6D">
      <w:pPr>
        <w:pStyle w:val="ListParagraph"/>
        <w:numPr>
          <w:ilvl w:val="0"/>
          <w:numId w:val="82"/>
        </w:numPr>
        <w:ind w:left="720"/>
        <w:jc w:val="both"/>
        <w:rPr>
          <w:rFonts w:ascii="Arial" w:hAnsi="Arial" w:cs="Arial"/>
        </w:rPr>
      </w:pPr>
      <w:r w:rsidRPr="001068AA">
        <w:rPr>
          <w:rFonts w:ascii="Arial" w:hAnsi="Arial" w:cs="Arial"/>
        </w:rPr>
        <w:t>U realizaciji planiranih ishoda učenja kao osnovno nastavno sredstvo nastavnici koriste odgovarajuću geografsku kartu.</w:t>
      </w:r>
    </w:p>
    <w:p w:rsidR="007D3339" w:rsidRPr="001068AA" w:rsidRDefault="007D3339" w:rsidP="00C62E6D">
      <w:pPr>
        <w:pStyle w:val="ListParagraph"/>
        <w:numPr>
          <w:ilvl w:val="0"/>
          <w:numId w:val="82"/>
        </w:numPr>
        <w:ind w:left="720"/>
        <w:jc w:val="both"/>
        <w:rPr>
          <w:rFonts w:ascii="Arial" w:hAnsi="Arial" w:cs="Arial"/>
        </w:rPr>
      </w:pPr>
      <w:r w:rsidRPr="001068AA">
        <w:rPr>
          <w:rFonts w:ascii="Arial" w:hAnsi="Arial" w:cs="Arial"/>
        </w:rPr>
        <w:t>U pojedinim školama učenici su podsticani na aktivnosti u skladu sa njihovim  mogućnostima.</w:t>
      </w:r>
    </w:p>
    <w:p w:rsidR="007D3339" w:rsidRPr="001068AA" w:rsidRDefault="007D3339" w:rsidP="00C62E6D">
      <w:pPr>
        <w:pStyle w:val="ListParagraph"/>
        <w:numPr>
          <w:ilvl w:val="0"/>
          <w:numId w:val="82"/>
        </w:numPr>
        <w:ind w:left="720"/>
        <w:jc w:val="both"/>
        <w:rPr>
          <w:rFonts w:ascii="Arial" w:hAnsi="Arial" w:cs="Arial"/>
        </w:rPr>
      </w:pPr>
      <w:r w:rsidRPr="001068AA">
        <w:rPr>
          <w:rFonts w:ascii="Arial" w:hAnsi="Arial" w:cs="Arial"/>
        </w:rPr>
        <w:t>U pojedinim školama učenici se podsiču na korišćenje ranije usvojenog znanja i iskustva učenika.</w:t>
      </w:r>
    </w:p>
    <w:p w:rsidR="007D3339" w:rsidRPr="001068AA" w:rsidRDefault="007D3339" w:rsidP="00C62E6D">
      <w:pPr>
        <w:pStyle w:val="ListParagraph"/>
        <w:numPr>
          <w:ilvl w:val="0"/>
          <w:numId w:val="82"/>
        </w:numPr>
        <w:ind w:left="720"/>
        <w:jc w:val="both"/>
        <w:rPr>
          <w:rFonts w:ascii="Arial" w:hAnsi="Arial" w:cs="Arial"/>
        </w:rPr>
      </w:pPr>
      <w:r w:rsidRPr="001068AA">
        <w:rPr>
          <w:rFonts w:ascii="Arial" w:hAnsi="Arial" w:cs="Arial"/>
        </w:rPr>
        <w:t>Nastavnici se pismeno pripremaju za nastavu.</w:t>
      </w:r>
    </w:p>
    <w:p w:rsidR="007D3339" w:rsidRPr="001068AA" w:rsidRDefault="007D3339" w:rsidP="00C62E6D">
      <w:pPr>
        <w:pStyle w:val="ListParagraph"/>
        <w:numPr>
          <w:ilvl w:val="0"/>
          <w:numId w:val="82"/>
        </w:numPr>
        <w:ind w:left="720"/>
        <w:jc w:val="both"/>
        <w:rPr>
          <w:rFonts w:ascii="Arial" w:hAnsi="Arial" w:cs="Arial"/>
        </w:rPr>
      </w:pPr>
      <w:r w:rsidRPr="001068AA">
        <w:rPr>
          <w:rFonts w:ascii="Arial" w:hAnsi="Arial" w:cs="Arial"/>
        </w:rPr>
        <w:t>Dio nastavnika vodi ličnu evidenciju praćenja postignuća učenika.</w:t>
      </w:r>
    </w:p>
    <w:p w:rsidR="007D3339" w:rsidRDefault="007D3339" w:rsidP="00C62E6D">
      <w:pPr>
        <w:pStyle w:val="ListParagraph"/>
        <w:numPr>
          <w:ilvl w:val="0"/>
          <w:numId w:val="82"/>
        </w:numPr>
        <w:ind w:left="720"/>
        <w:jc w:val="both"/>
        <w:rPr>
          <w:rFonts w:ascii="Arial" w:hAnsi="Arial" w:cs="Arial"/>
        </w:rPr>
      </w:pPr>
      <w:r w:rsidRPr="001068AA">
        <w:rPr>
          <w:rFonts w:ascii="Arial" w:hAnsi="Arial" w:cs="Arial"/>
        </w:rPr>
        <w:t>U pojedinim školama nastava se realizuje u kabinetima opremljenim različitim edukativnim materijalima.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58"/>
        <w:gridCol w:w="2880"/>
        <w:gridCol w:w="2695"/>
      </w:tblGrid>
      <w:tr w:rsidR="004476D1" w:rsidRPr="001068AA" w:rsidTr="004476D1">
        <w:trPr>
          <w:trHeight w:val="20"/>
        </w:trPr>
        <w:tc>
          <w:tcPr>
            <w:tcW w:w="1186"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833"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540"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441" w:type="pc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4476D1" w:rsidRPr="001068AA" w:rsidTr="004476D1">
        <w:trPr>
          <w:trHeight w:val="20"/>
        </w:trPr>
        <w:tc>
          <w:tcPr>
            <w:tcW w:w="1186" w:type="pct"/>
            <w:vMerge w:val="restart"/>
            <w:shd w:val="clear" w:color="auto" w:fill="auto"/>
            <w:vAlign w:val="center"/>
            <w:hideMark/>
          </w:tcPr>
          <w:p w:rsidR="004476D1" w:rsidRPr="001068AA" w:rsidRDefault="004476D1" w:rsidP="004476D1">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OŠ-Geografija</w:t>
            </w:r>
          </w:p>
        </w:tc>
        <w:tc>
          <w:tcPr>
            <w:tcW w:w="833"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54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5.57</w:t>
            </w:r>
          </w:p>
        </w:tc>
        <w:tc>
          <w:tcPr>
            <w:tcW w:w="1441" w:type="pct"/>
            <w:vMerge w:val="restar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6.34</w:t>
            </w:r>
          </w:p>
        </w:tc>
      </w:tr>
      <w:tr w:rsidR="004476D1" w:rsidRPr="001068AA" w:rsidTr="004476D1">
        <w:trPr>
          <w:trHeight w:val="20"/>
        </w:trPr>
        <w:tc>
          <w:tcPr>
            <w:tcW w:w="1186" w:type="pct"/>
            <w:vMerge/>
            <w:shd w:val="clear" w:color="auto" w:fill="auto"/>
            <w:vAlign w:val="center"/>
            <w:hideMark/>
          </w:tcPr>
          <w:p w:rsidR="004476D1" w:rsidRPr="001068AA" w:rsidRDefault="004476D1" w:rsidP="004476D1">
            <w:pPr>
              <w:spacing w:after="0" w:line="240" w:lineRule="auto"/>
              <w:rPr>
                <w:rFonts w:ascii="Arial" w:eastAsia="Times New Roman" w:hAnsi="Arial" w:cs="Arial"/>
                <w:color w:val="000000"/>
                <w:lang w:val="sr-Latn-RS"/>
              </w:rPr>
            </w:pPr>
          </w:p>
        </w:tc>
        <w:tc>
          <w:tcPr>
            <w:tcW w:w="833"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54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6.43</w:t>
            </w:r>
          </w:p>
        </w:tc>
        <w:tc>
          <w:tcPr>
            <w:tcW w:w="1441" w:type="pct"/>
            <w:vMerge/>
            <w:shd w:val="clear" w:color="auto" w:fill="auto"/>
            <w:vAlign w:val="center"/>
            <w:hideMark/>
          </w:tcPr>
          <w:p w:rsidR="004476D1" w:rsidRPr="001068AA" w:rsidRDefault="004476D1" w:rsidP="004476D1">
            <w:pPr>
              <w:spacing w:after="0" w:line="240" w:lineRule="auto"/>
              <w:rPr>
                <w:rFonts w:ascii="Arial" w:eastAsia="Times New Roman" w:hAnsi="Arial" w:cs="Arial"/>
                <w:color w:val="000000"/>
                <w:lang w:val="sr-Latn-RS"/>
              </w:rPr>
            </w:pPr>
          </w:p>
        </w:tc>
      </w:tr>
      <w:tr w:rsidR="004476D1" w:rsidRPr="001068AA" w:rsidTr="004476D1">
        <w:trPr>
          <w:trHeight w:val="20"/>
        </w:trPr>
        <w:tc>
          <w:tcPr>
            <w:tcW w:w="1186" w:type="pct"/>
            <w:vMerge/>
            <w:shd w:val="clear" w:color="auto" w:fill="auto"/>
            <w:vAlign w:val="center"/>
            <w:hideMark/>
          </w:tcPr>
          <w:p w:rsidR="004476D1" w:rsidRPr="001068AA" w:rsidRDefault="004476D1" w:rsidP="004476D1">
            <w:pPr>
              <w:spacing w:after="0" w:line="240" w:lineRule="auto"/>
              <w:rPr>
                <w:rFonts w:ascii="Arial" w:eastAsia="Times New Roman" w:hAnsi="Arial" w:cs="Arial"/>
                <w:color w:val="000000"/>
                <w:lang w:val="sr-Latn-RS"/>
              </w:rPr>
            </w:pPr>
          </w:p>
        </w:tc>
        <w:tc>
          <w:tcPr>
            <w:tcW w:w="833"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540" w:type="pct"/>
            <w:shd w:val="clear" w:color="auto" w:fill="auto"/>
            <w:noWrap/>
            <w:vAlign w:val="center"/>
            <w:hideMark/>
          </w:tcPr>
          <w:p w:rsidR="004476D1" w:rsidRPr="001068AA" w:rsidRDefault="004476D1" w:rsidP="004476D1">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6.71</w:t>
            </w:r>
          </w:p>
        </w:tc>
        <w:tc>
          <w:tcPr>
            <w:tcW w:w="1441" w:type="pct"/>
            <w:vMerge/>
            <w:shd w:val="clear" w:color="auto" w:fill="auto"/>
            <w:vAlign w:val="center"/>
            <w:hideMark/>
          </w:tcPr>
          <w:p w:rsidR="004476D1" w:rsidRPr="001068AA" w:rsidRDefault="004476D1" w:rsidP="004476D1">
            <w:pPr>
              <w:spacing w:after="0" w:line="240" w:lineRule="auto"/>
              <w:rPr>
                <w:rFonts w:ascii="Arial" w:eastAsia="Times New Roman" w:hAnsi="Arial" w:cs="Arial"/>
                <w:color w:val="000000"/>
                <w:lang w:val="sr-Latn-RS"/>
              </w:rPr>
            </w:pPr>
          </w:p>
        </w:tc>
      </w:tr>
    </w:tbl>
    <w:p w:rsidR="004476D1" w:rsidRPr="004476D1" w:rsidRDefault="004476D1" w:rsidP="004476D1">
      <w:pPr>
        <w:jc w:val="both"/>
        <w:rPr>
          <w:rFonts w:ascii="Arial" w:hAnsi="Arial" w:cs="Arial"/>
        </w:rPr>
      </w:pPr>
    </w:p>
    <w:p w:rsidR="007D3339" w:rsidRPr="00955940" w:rsidRDefault="007D3339" w:rsidP="007D3339">
      <w:pPr>
        <w:jc w:val="both"/>
        <w:rPr>
          <w:rFonts w:ascii="Arial" w:hAnsi="Arial" w:cs="Arial"/>
          <w:i/>
        </w:rPr>
      </w:pPr>
      <w:r w:rsidRPr="00955940">
        <w:rPr>
          <w:rFonts w:ascii="Arial" w:hAnsi="Arial" w:cs="Arial"/>
          <w:i/>
        </w:rPr>
        <w:t>Nedostaci:</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Godišnji planovi rada nijesu uvijek i u  potpunosti usaglašeni sa Predmetnim programom, i ne sadrže sve potrebne elemente, a koji su u funkciji uspješne realizacije obrazovno-vaspitnih ishoda.</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Otvoreni dio predmetnog programa nije i/ili nije adekvatno planiran u većem broju škola.</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Međupredmetne teme nijesu planirane u većini škola.</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Nastava je dominantno tradicionalna.</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Različiti oblici praćenja i provjeravanja učeničkih postignuća nijesu zastupljeni u potrebnom nivou.</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Kriterijumi ocjenjivnja uglavnom nijesu usaglašeni na nivou Stručnog aktiva.</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Pismeno pripremanje za čas/časove nije uvijek sveobuhvatno. Nastavne metode i oblici rada koji podstiču visok stepen učenikove kontrole učenja nijesu uvijek adekvatno odabrani i/ili primijenjeni.</w:t>
      </w:r>
    </w:p>
    <w:p w:rsidR="007D3339" w:rsidRPr="001068AA" w:rsidRDefault="007D3339" w:rsidP="00C62E6D">
      <w:pPr>
        <w:pStyle w:val="ListParagraph"/>
        <w:numPr>
          <w:ilvl w:val="0"/>
          <w:numId w:val="83"/>
        </w:numPr>
        <w:jc w:val="both"/>
        <w:rPr>
          <w:rFonts w:ascii="Arial" w:hAnsi="Arial" w:cs="Arial"/>
        </w:rPr>
      </w:pPr>
      <w:r w:rsidRPr="001068AA">
        <w:rPr>
          <w:rFonts w:ascii="Arial" w:hAnsi="Arial" w:cs="Arial"/>
        </w:rPr>
        <w:t>Prostor u kojem se realizuje nastava geografije nije podsticajan za učenje u jednom broju škola. U učionicama nema dovoljno didaktičkog materijala koji izrađuju/pripremaju učenici i/ili nastavnik i učenici zajedno (edukativni plakati, geološke zbirke, zavičajne zbirke, fotografije, panoi za aktuelizaciju nastavnih sadržaja i slično), a nastava se uglavnom realizuje uz korišćenje osnovnih nastavniih sredstava.</w:t>
      </w:r>
    </w:p>
    <w:p w:rsidR="007D3339" w:rsidRPr="001068AA" w:rsidRDefault="00750AE3" w:rsidP="00C62E6D">
      <w:pPr>
        <w:pStyle w:val="ListParagraph"/>
        <w:numPr>
          <w:ilvl w:val="0"/>
          <w:numId w:val="83"/>
        </w:numPr>
        <w:jc w:val="both"/>
        <w:rPr>
          <w:rFonts w:ascii="Arial" w:hAnsi="Arial" w:cs="Arial"/>
        </w:rPr>
      </w:pPr>
      <w:r>
        <w:rPr>
          <w:rFonts w:ascii="Arial" w:hAnsi="Arial" w:cs="Arial"/>
        </w:rPr>
        <w:t>Savremeni mediji, posebno IK</w:t>
      </w:r>
      <w:r w:rsidR="007D3339" w:rsidRPr="001068AA">
        <w:rPr>
          <w:rFonts w:ascii="Arial" w:hAnsi="Arial" w:cs="Arial"/>
        </w:rPr>
        <w:t>T se rijetko koriste.</w:t>
      </w:r>
    </w:p>
    <w:p w:rsidR="007D3339" w:rsidRDefault="007D3339" w:rsidP="00C62E6D">
      <w:pPr>
        <w:pStyle w:val="ListParagraph"/>
        <w:numPr>
          <w:ilvl w:val="0"/>
          <w:numId w:val="83"/>
        </w:numPr>
        <w:jc w:val="both"/>
        <w:rPr>
          <w:rFonts w:ascii="Arial" w:hAnsi="Arial" w:cs="Arial"/>
        </w:rPr>
      </w:pPr>
      <w:r w:rsidRPr="001068AA">
        <w:rPr>
          <w:rFonts w:ascii="Arial" w:hAnsi="Arial" w:cs="Arial"/>
        </w:rPr>
        <w:t>Dopunska i dodatna nastava u jednom dijelu škola nijesu planirane; časovi se ne realizuju u kontinuitetu; evidencija o održanim časovima nije redovna; efekti dopunske i dodatne nastave se uglavnom ne analiziraju.</w:t>
      </w:r>
    </w:p>
    <w:p w:rsidR="006A5F8B" w:rsidRDefault="006A5F8B" w:rsidP="006A5F8B">
      <w:pPr>
        <w:ind w:left="360"/>
        <w:jc w:val="both"/>
        <w:rPr>
          <w:rFonts w:ascii="Arial" w:hAnsi="Arial" w:cs="Arial"/>
        </w:rPr>
      </w:pPr>
    </w:p>
    <w:p w:rsidR="006A5F8B" w:rsidRDefault="006A5F8B">
      <w:pPr>
        <w:rPr>
          <w:rFonts w:ascii="Arial" w:hAnsi="Arial" w:cs="Arial"/>
        </w:rPr>
      </w:pPr>
      <w:r>
        <w:rPr>
          <w:rFonts w:ascii="Arial" w:hAnsi="Arial" w:cs="Arial"/>
        </w:rPr>
        <w:br w:type="page"/>
      </w:r>
    </w:p>
    <w:p w:rsidR="007D3339" w:rsidRPr="00955940" w:rsidRDefault="007D3339" w:rsidP="007D3339">
      <w:pPr>
        <w:jc w:val="both"/>
        <w:rPr>
          <w:rFonts w:ascii="Arial" w:hAnsi="Arial" w:cs="Arial"/>
          <w:i/>
        </w:rPr>
      </w:pPr>
      <w:r w:rsidRPr="00955940">
        <w:rPr>
          <w:rFonts w:ascii="Arial" w:hAnsi="Arial" w:cs="Arial"/>
          <w:i/>
        </w:rPr>
        <w:lastRenderedPageBreak/>
        <w:t>Preporuke:</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 xml:space="preserve">Godišnje planove usaglasiti sa Predmetnim programom. Pri godišnjem planiranju treba posebno obratiti pažnju na sledeće elemente: časove teorijske i praktične nastave (obrada, ponavljanje, vježbanje, provjeravanje, ocjenjivanje, kombinovani...), korelaciju (uspostaviti horizontalnu i vertikalnu korelaciju uz navođenje obrazovno vaspitnih ishoda predmeta sa kojima se uspostavlja veza), osvrt na realizaciju (ako nastanu odstupanja u realizaciji i druga zapažanja). </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Planiranje otvorenog dijela programa sadržajno treba uskladiti sa obrazovno vaspitnim ishodima Programa za geografiju kako bi učenici mogli da prave poređenja nastavnih sadržaja sa njima poznatim i bliskim sadržajima iz neposrednoga okruženja. Pri tome treba uvažiti uzrasne/saznajne mogućnosti učenika.</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Međupredmetne teme planirati na način da predstavljaju integrisanje i korelaciju sadržaja Predmetnog programa i Međupredmetnih tema, s ciljem istovremenog razvijanja i predmetne i međupredmetnih kompetencija.</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 xml:space="preserve">U kontekstu vrednovanja poseban naglasak staviti na vrijednost formativnog vrednovanja. U cilju praćenja i provjeravanja znanja učenika koristiti i kombinovati različite oblike provjeravanja: testove (objektivnog ili kombinovanog tipa), eseje, prezentacije, projektne istraživačke zadatke, protokol posmatranja i praćenja aktivnosti učenika na času, portfolio i druge. </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Definisati kriterijume vrednovanja i usaglasiti ih na nivou Stručnog aktiva.</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Pripremanje za čas ne bi trebalo biti zadovoljavanje forme, već temeljno razmišljanje o nekoliko ključnih elemenata kao: cilj časa-razmišljanje o času na temelju obrazovno vaspitnih ishoda (koje znanje učenici treba da steknu), proučavanje načina na koji se ti ishodi mogu obraditi-planiranje aktivnosti učenja, planiranje organizacionih oblika nastave (frontalno, grupno...) i sl.</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Prostor za nastavu geografije opremiti potrebnim nastavnim sredstvima i edukativnim materijalom kako bi se učinio podsticajnim za uspješno učenje.</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S obzirom da se izvođenjem nastave geografije uz pomoć informaciono-komunikacionih tehnologija ostvaruju značajne promjene u procesima učenja i podučavanja, neophodn</w:t>
      </w:r>
      <w:r w:rsidR="00750AE3">
        <w:rPr>
          <w:rFonts w:ascii="Arial" w:hAnsi="Arial" w:cs="Arial"/>
        </w:rPr>
        <w:t>o je u nastavi više koristiti IK</w:t>
      </w:r>
      <w:r w:rsidRPr="001068AA">
        <w:rPr>
          <w:rFonts w:ascii="Arial" w:hAnsi="Arial" w:cs="Arial"/>
        </w:rPr>
        <w:t>T, uz uslov njihove kritičke primjene.</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 xml:space="preserve"> Nastavni proces usmjeriti prema učeniku, subjektu obrazovno vaspitnog procesa, uz primjenu različitih metoda podučavanja koje podstiču aktivan rad učenika, kritičko i stvaralačko mišljenje, rešavanje problema i upotrebu znanja u novim situacijama.</w:t>
      </w:r>
    </w:p>
    <w:p w:rsidR="007D3339" w:rsidRPr="001068AA" w:rsidRDefault="007D3339" w:rsidP="00C62E6D">
      <w:pPr>
        <w:pStyle w:val="ListParagraph"/>
        <w:numPr>
          <w:ilvl w:val="0"/>
          <w:numId w:val="81"/>
        </w:numPr>
        <w:jc w:val="both"/>
        <w:rPr>
          <w:rFonts w:ascii="Arial" w:hAnsi="Arial" w:cs="Arial"/>
        </w:rPr>
      </w:pPr>
      <w:r w:rsidRPr="001068AA">
        <w:rPr>
          <w:rFonts w:ascii="Arial" w:hAnsi="Arial" w:cs="Arial"/>
        </w:rPr>
        <w:t>Uraditi planove dodatne i dopunske nastave; Voditi detaljnu evidenciju o realizovanim časovima; Analizirati (u okviru stručnih aktiva) efekte dopunske i dodatne nastave na postignuća učenika.</w:t>
      </w:r>
    </w:p>
    <w:p w:rsidR="00A8650B" w:rsidRDefault="00A8650B">
      <w:pPr>
        <w:rPr>
          <w:rFonts w:ascii="Arial" w:hAnsi="Arial" w:cs="Arial"/>
          <w:color w:val="000000" w:themeColor="text1"/>
          <w:lang w:val="sr-Latn-RS"/>
        </w:rPr>
      </w:pPr>
      <w:r>
        <w:rPr>
          <w:rFonts w:ascii="Arial" w:hAnsi="Arial" w:cs="Arial"/>
          <w:color w:val="000000" w:themeColor="text1"/>
          <w:lang w:val="sr-Latn-RS"/>
        </w:rPr>
        <w:br w:type="page"/>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82" w:name="_Toc125228980"/>
      <w:bookmarkStart w:id="83" w:name="_Toc125285008"/>
      <w:bookmarkStart w:id="84" w:name="_Toc127429544"/>
      <w:r w:rsidRPr="001068AA">
        <w:rPr>
          <w:lang w:val="sr-Latn-RS"/>
        </w:rPr>
        <w:t>10. Hemija</w:t>
      </w:r>
      <w:bookmarkEnd w:id="82"/>
      <w:bookmarkEnd w:id="83"/>
      <w:bookmarkEnd w:id="84"/>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153"/>
        <w:gridCol w:w="1198"/>
        <w:gridCol w:w="1199"/>
        <w:gridCol w:w="1201"/>
        <w:gridCol w:w="1199"/>
        <w:gridCol w:w="1199"/>
        <w:gridCol w:w="1201"/>
      </w:tblGrid>
      <w:tr w:rsidR="007D3339" w:rsidRPr="001068AA" w:rsidTr="00750AE3">
        <w:trPr>
          <w:trHeight w:val="20"/>
        </w:trPr>
        <w:tc>
          <w:tcPr>
            <w:tcW w:w="1152" w:type="pct"/>
            <w:tcBorders>
              <w:top w:val="single" w:sz="4" w:space="0" w:color="auto"/>
              <w:left w:val="single" w:sz="4" w:space="0" w:color="auto"/>
              <w:bottom w:val="nil"/>
              <w:right w:val="single" w:sz="4" w:space="0" w:color="auto"/>
            </w:tcBorders>
            <w:shd w:val="clear" w:color="auto" w:fill="auto"/>
            <w:noWrap/>
            <w:vAlign w:val="center"/>
            <w:hideMark/>
          </w:tcPr>
          <w:p w:rsidR="007D3339" w:rsidRPr="001068AA" w:rsidRDefault="007D3339" w:rsidP="00750AE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OŠ-Hemija</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50AE3">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50AE3">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50AE3">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58"/>
        <w:gridCol w:w="2880"/>
        <w:gridCol w:w="2695"/>
      </w:tblGrid>
      <w:tr w:rsidR="007D3339" w:rsidRPr="001068AA" w:rsidTr="00F679E7">
        <w:trPr>
          <w:trHeight w:val="20"/>
        </w:trPr>
        <w:tc>
          <w:tcPr>
            <w:tcW w:w="1186"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833"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54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441"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F679E7">
        <w:trPr>
          <w:trHeight w:val="20"/>
        </w:trPr>
        <w:tc>
          <w:tcPr>
            <w:tcW w:w="1186"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OŠ-Hemija</w:t>
            </w:r>
          </w:p>
        </w:tc>
        <w:tc>
          <w:tcPr>
            <w:tcW w:w="833"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54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7.20</w:t>
            </w:r>
          </w:p>
        </w:tc>
        <w:tc>
          <w:tcPr>
            <w:tcW w:w="1441"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6.70</w:t>
            </w:r>
          </w:p>
        </w:tc>
      </w:tr>
      <w:tr w:rsidR="007D3339" w:rsidRPr="001068AA" w:rsidTr="00F679E7">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833"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54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6.80</w:t>
            </w:r>
          </w:p>
        </w:tc>
        <w:tc>
          <w:tcPr>
            <w:tcW w:w="1441"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F679E7">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833"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54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6.20</w:t>
            </w:r>
          </w:p>
        </w:tc>
        <w:tc>
          <w:tcPr>
            <w:tcW w:w="1441"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rPr>
          <w:rFonts w:ascii="Arial" w:hAnsi="Arial" w:cs="Arial"/>
          <w:lang w:val="sr-Latn-RS"/>
        </w:rPr>
      </w:pPr>
    </w:p>
    <w:p w:rsidR="007D3339" w:rsidRPr="00955940" w:rsidRDefault="007D3339" w:rsidP="006A5F8B">
      <w:pPr>
        <w:spacing w:after="0" w:line="276" w:lineRule="auto"/>
        <w:rPr>
          <w:rFonts w:ascii="Arial" w:hAnsi="Arial" w:cs="Arial"/>
          <w:i/>
        </w:rPr>
      </w:pPr>
      <w:r w:rsidRPr="00955940">
        <w:rPr>
          <w:rFonts w:ascii="Arial" w:hAnsi="Arial" w:cs="Arial"/>
          <w:i/>
        </w:rPr>
        <w:t>Prednosti:</w:t>
      </w:r>
    </w:p>
    <w:p w:rsidR="007D3339" w:rsidRPr="001068AA" w:rsidRDefault="007D3339"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 xml:space="preserve">Godišnji planovi nastavnika su u skladu sa Predmetnim programom. </w:t>
      </w:r>
    </w:p>
    <w:p w:rsidR="007D3339" w:rsidRPr="001068AA" w:rsidRDefault="007D3339"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Nastava je organizovana u skladu sa ishodima učenja definisanim u Predmetnom programu.</w:t>
      </w:r>
    </w:p>
    <w:p w:rsidR="007D3339" w:rsidRPr="001068AA" w:rsidRDefault="007D3339"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Interpersonalni odnosi između nastavnika i učenika su dobri, na časovima vlada dobra pedagoška klima.</w:t>
      </w:r>
    </w:p>
    <w:p w:rsidR="007D3339" w:rsidRPr="001068AA" w:rsidRDefault="007D3339"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svim školama se koriste odobreni udžbenici. Upotreba informacionih tehnologija u nastavnom procesu je u porastu.</w:t>
      </w:r>
    </w:p>
    <w:p w:rsidR="007D3339" w:rsidRDefault="007D3339"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Stručni aktivi su konstituisani, imaju plan rada kojeg se načelno pridržavaju i realizuju aktivnosti usklađene sa Godišnjim planom rada škole, i ako kvalitet njihovog rada nije ujednačen.</w:t>
      </w:r>
    </w:p>
    <w:p w:rsidR="00A8650B" w:rsidRPr="001068AA" w:rsidRDefault="00A8650B" w:rsidP="006A5F8B">
      <w:pPr>
        <w:spacing w:after="0" w:line="276" w:lineRule="auto"/>
        <w:jc w:val="both"/>
        <w:rPr>
          <w:rFonts w:ascii="Arial" w:eastAsia="Times New Roman" w:hAnsi="Arial" w:cs="Arial"/>
          <w:lang w:val="sr-Latn-ME" w:eastAsia="en-GB"/>
        </w:rPr>
      </w:pPr>
    </w:p>
    <w:p w:rsidR="00A8650B" w:rsidRPr="00955940" w:rsidRDefault="00A8650B" w:rsidP="006A5F8B">
      <w:pPr>
        <w:spacing w:after="0" w:line="276" w:lineRule="auto"/>
        <w:rPr>
          <w:rFonts w:ascii="Arial" w:hAnsi="Arial" w:cs="Arial"/>
          <w:i/>
        </w:rPr>
      </w:pPr>
      <w:r w:rsidRPr="00955940">
        <w:rPr>
          <w:rFonts w:ascii="Arial" w:hAnsi="Arial" w:cs="Arial"/>
          <w:i/>
        </w:rPr>
        <w:t>Nedostaci:</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 xml:space="preserve">U većini škola nastava se izvodi u učionicama ili učionicama za hemiju. Kabinete hemije ima mali broj škola i oni nijesu u dovoljnoj mjeri opremljeni hemikalijama i priborom za rad. </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Postojeći resursi su malo korišćeni u nastavi pa je hemikalijama istekao rok trajanja.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Nastava je uglavnom teorijska usmjerena na memorisanje i reprodukovanje nastavnog gradiva..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pisanim pripremama pojedinih nastavnika aktivnosti učenika nijesu jasno navedene. Veliki broj nastavnika ne daje osvrt na realizaciju ishoda učenja.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Učenici uglavnom nijesu upoznati sa kriterijumima ocjenjivanja.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lastRenderedPageBreak/>
        <w:t>Na sjednicama stručnih aktiva nedovoljno se razmatraju stručna pitanja, ne vrše se temeljne analize učeničkih postignuća po klasifikacionim periodima i ne predlažu mjere za njihovo poboljšanje. Realizuje se mali broj oglednih i uglednih časova.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Neadekvatne i nepotpune strukture testova namijenjene učenicima za provjeru znanja.</w:t>
      </w:r>
    </w:p>
    <w:p w:rsidR="00A8650B" w:rsidRPr="001068AA"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Dopunska i dodatna nastava se planira, ali se ne realizuje u dovoljnoj mjeri. Ne vrši se analiza efekata dopunske i dodatne nastave na postignuća učenika.</w:t>
      </w:r>
    </w:p>
    <w:p w:rsidR="00A8650B" w:rsidRDefault="00A8650B" w:rsidP="00C62E6D">
      <w:pPr>
        <w:numPr>
          <w:ilvl w:val="0"/>
          <w:numId w:val="7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Mali broj učionica ima pristup internetu.</w:t>
      </w:r>
    </w:p>
    <w:p w:rsidR="007D3339" w:rsidRPr="001068AA" w:rsidRDefault="007D3339" w:rsidP="007D3339">
      <w:pPr>
        <w:spacing w:after="0" w:line="276" w:lineRule="auto"/>
        <w:rPr>
          <w:rFonts w:ascii="Arial" w:eastAsia="Times New Roman" w:hAnsi="Arial" w:cs="Arial"/>
          <w:lang w:val="sr-Latn-ME" w:eastAsia="en-GB"/>
        </w:rPr>
      </w:pPr>
    </w:p>
    <w:p w:rsidR="00A92B6C" w:rsidRPr="001068AA" w:rsidRDefault="00A92B6C" w:rsidP="00A92B6C">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336B3AB8" wp14:editId="33B88461">
            <wp:extent cx="5486400" cy="38382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838273"/>
                    </a:xfrm>
                    <a:prstGeom prst="rect">
                      <a:avLst/>
                    </a:prstGeom>
                    <a:noFill/>
                  </pic:spPr>
                </pic:pic>
              </a:graphicData>
            </a:graphic>
          </wp:inline>
        </w:drawing>
      </w:r>
    </w:p>
    <w:p w:rsidR="004476D1" w:rsidRPr="001068AA" w:rsidRDefault="004476D1" w:rsidP="004476D1">
      <w:pPr>
        <w:spacing w:after="0" w:line="276" w:lineRule="auto"/>
        <w:jc w:val="both"/>
        <w:rPr>
          <w:rFonts w:ascii="Arial" w:eastAsia="Times New Roman" w:hAnsi="Arial" w:cs="Arial"/>
          <w:lang w:val="sr-Latn-ME" w:eastAsia="en-GB"/>
        </w:rPr>
      </w:pPr>
    </w:p>
    <w:p w:rsidR="007D3339" w:rsidRPr="00955940" w:rsidRDefault="007D3339" w:rsidP="007D3339">
      <w:pPr>
        <w:spacing w:after="0" w:line="276" w:lineRule="auto"/>
        <w:jc w:val="both"/>
        <w:rPr>
          <w:rFonts w:ascii="Arial" w:eastAsia="Times New Roman" w:hAnsi="Arial" w:cs="Arial"/>
          <w:i/>
          <w:lang w:val="sr-Latn-ME" w:eastAsia="en-GB"/>
        </w:rPr>
      </w:pPr>
      <w:r w:rsidRPr="00955940">
        <w:rPr>
          <w:rFonts w:ascii="Arial" w:eastAsia="Times New Roman" w:hAnsi="Arial" w:cs="Arial"/>
          <w:i/>
          <w:lang w:val="sr-Latn-ME" w:eastAsia="en-GB"/>
        </w:rPr>
        <w:t>Preporuke:</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Jačati kompentencije nastavnika za primjenu različitih oblika i metoda rada kako bi učenici sticali funkcionalna znanja i vještine koje se mogu primjenjivati u praksi.</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Proces nastave usmjeriti na interaktivno učenje. Raditi na razvijanju kompentencija učenika za učenje putem otkrića i rješavanja problema.</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Poboljšati kvalitet pisanih priprema u pogledu strukture i procedure rada, posebno vodeći računa o aktivnostima učenika. Redovno davati osvrt na realizaciju ishoda učenja.</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nedostatku uslova za eksperimentalan rad koristiti sajtove sa odgovarajućim sadržajima kako bi se učenicima na očigledan način objasnili pojmovi i pojave a kvalitet nastave i naučne pismenosti uzdigao na višem nivou.</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Rad stručnih aktiva usmjeriti ka profesionalnom razvoju nastavnika (uzajamne hospitacije, ogledni časovi, iskustva sa seminara, stručna predavanja), kvalitetnijoj analizi postignuća učenika sa mjerama za njihovo unapređenje.</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lastRenderedPageBreak/>
        <w:t>Testove za provjeru znanja struktuirati na način da zadovoljavaju sve kriterijume u skladu sa postavljenim ciljem.</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Dopunsku i dodatnu nastavu izvoditi redovno i pratiti njihov uticaj na postignuća učenika.</w:t>
      </w:r>
    </w:p>
    <w:p w:rsidR="007D3339" w:rsidRPr="001068AA" w:rsidRDefault="007D3339" w:rsidP="00C62E6D">
      <w:pPr>
        <w:numPr>
          <w:ilvl w:val="0"/>
          <w:numId w:val="80"/>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Praćenje rada i napredovanja učenika vršiti kontinuirano, po tačno utvrđenim kriterijumima sa kojima su učenici upoznati. Kriterijume ocjenjivanja utvrditi na nivou aktiva.</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85" w:name="_Toc125228981"/>
      <w:bookmarkStart w:id="86" w:name="_Toc125285009"/>
      <w:bookmarkStart w:id="87" w:name="_Toc127429545"/>
      <w:r w:rsidRPr="001068AA">
        <w:rPr>
          <w:lang w:val="sr-Latn-RS"/>
        </w:rPr>
        <w:t>11. Fizika</w:t>
      </w:r>
      <w:bookmarkEnd w:id="85"/>
      <w:bookmarkEnd w:id="86"/>
      <w:bookmarkEnd w:id="87"/>
    </w:p>
    <w:p w:rsidR="007D3339" w:rsidRPr="001068AA" w:rsidRDefault="007D3339" w:rsidP="007D3339">
      <w:pPr>
        <w:spacing w:after="0"/>
        <w:rPr>
          <w:rFonts w:ascii="Arial" w:hAnsi="Arial" w:cs="Arial"/>
          <w:lang w:val="sr-Latn-ME"/>
        </w:rPr>
      </w:pPr>
    </w:p>
    <w:p w:rsidR="007D3339" w:rsidRDefault="007D3339" w:rsidP="007D3339">
      <w:pPr>
        <w:spacing w:after="0"/>
        <w:rPr>
          <w:rFonts w:ascii="Arial" w:hAnsi="Arial" w:cs="Arial"/>
          <w:lang w:val="sr-Latn-ME"/>
        </w:rPr>
      </w:pPr>
      <w:r w:rsidRPr="001068AA">
        <w:rPr>
          <w:rFonts w:ascii="Arial" w:hAnsi="Arial" w:cs="Arial"/>
          <w:lang w:val="sr-Latn-ME"/>
        </w:rPr>
        <w:t>U ovom izvještajnom periodu kvalitet nastave fizike procijenjen je u šest škola na osnovu tri standarda sa indikatorima procjene.</w:t>
      </w:r>
    </w:p>
    <w:tbl>
      <w:tblPr>
        <w:tblW w:w="5000" w:type="pct"/>
        <w:tblLook w:val="04A0" w:firstRow="1" w:lastRow="0" w:firstColumn="1" w:lastColumn="0" w:noHBand="0" w:noVBand="1"/>
      </w:tblPr>
      <w:tblGrid>
        <w:gridCol w:w="2245"/>
        <w:gridCol w:w="1183"/>
        <w:gridCol w:w="1184"/>
        <w:gridCol w:w="1184"/>
        <w:gridCol w:w="1184"/>
        <w:gridCol w:w="1184"/>
        <w:gridCol w:w="1186"/>
      </w:tblGrid>
      <w:tr w:rsidR="007D3339" w:rsidRPr="001068AA" w:rsidTr="00F679E7">
        <w:trPr>
          <w:trHeight w:val="20"/>
        </w:trPr>
        <w:tc>
          <w:tcPr>
            <w:tcW w:w="1201" w:type="pct"/>
            <w:tcBorders>
              <w:top w:val="single" w:sz="4" w:space="0" w:color="auto"/>
              <w:left w:val="single" w:sz="4" w:space="0" w:color="auto"/>
              <w:bottom w:val="nil"/>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OŠ-Fizika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7"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4"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4"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F679E7">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34"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F679E7">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7E4FF306" wp14:editId="5C2B24C4">
            <wp:extent cx="5681980" cy="39751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447CEF">
        <w:trPr>
          <w:trHeight w:val="20"/>
        </w:trPr>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447CEF">
        <w:trPr>
          <w:trHeight w:val="20"/>
        </w:trPr>
        <w:tc>
          <w:tcPr>
            <w:tcW w:w="1250"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OŠ-Fizika</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6.30</w:t>
            </w:r>
          </w:p>
        </w:tc>
      </w:tr>
      <w:tr w:rsidR="007D3339" w:rsidRPr="001068AA" w:rsidTr="00447CEF">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447CEF">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955940" w:rsidRDefault="007D3339" w:rsidP="007D3339">
      <w:pPr>
        <w:spacing w:after="0"/>
        <w:jc w:val="both"/>
        <w:rPr>
          <w:rFonts w:ascii="Arial" w:hAnsi="Arial" w:cs="Arial"/>
          <w:b/>
        </w:rPr>
      </w:pPr>
    </w:p>
    <w:p w:rsidR="007D3339" w:rsidRPr="00955940" w:rsidRDefault="007D3339" w:rsidP="007D3339">
      <w:pPr>
        <w:spacing w:after="0"/>
        <w:jc w:val="both"/>
        <w:rPr>
          <w:rFonts w:ascii="Arial" w:hAnsi="Arial" w:cs="Arial"/>
          <w:i/>
        </w:rPr>
      </w:pPr>
      <w:r w:rsidRPr="00955940">
        <w:rPr>
          <w:rFonts w:ascii="Arial" w:hAnsi="Arial" w:cs="Arial"/>
          <w:i/>
        </w:rPr>
        <w:t>Prednosti:</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 xml:space="preserve">Godišnji planovi rada usklađeni su sa Predmetnim programom. </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Pripreme (scenariji) za časove uglavnom sadrže potrebne didaktičko-metodičke elemente.</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Nastavnici prate postignuća učenika i redovno vode evidenciju.</w:t>
      </w:r>
    </w:p>
    <w:p w:rsidR="00955940" w:rsidRPr="00955940" w:rsidRDefault="00955940" w:rsidP="00955940">
      <w:pPr>
        <w:spacing w:after="0"/>
        <w:jc w:val="both"/>
        <w:rPr>
          <w:rFonts w:ascii="Arial" w:hAnsi="Arial" w:cs="Arial"/>
        </w:rPr>
      </w:pPr>
    </w:p>
    <w:p w:rsidR="007D3339" w:rsidRPr="00955940" w:rsidRDefault="007D3339" w:rsidP="00955940">
      <w:pPr>
        <w:spacing w:after="0"/>
        <w:jc w:val="both"/>
        <w:rPr>
          <w:rFonts w:ascii="Arial" w:hAnsi="Arial" w:cs="Arial"/>
          <w:i/>
        </w:rPr>
      </w:pPr>
      <w:r w:rsidRPr="00955940">
        <w:rPr>
          <w:rFonts w:ascii="Arial" w:hAnsi="Arial" w:cs="Arial"/>
          <w:i/>
        </w:rPr>
        <w:t>Nedostaci:</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 xml:space="preserve">U jednom broju posjećenih škola nastava je nestručno zastupljena. </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Realizacija eksperimenata nije uvijek sastavni dio nastavnog procesa.</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Mali broj kabineta/učionica ispunjava saznajnu i estetsku funkciju.</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Neusaglašenost kriterijuma ocjenjivanja na nivou aktiva.</w:t>
      </w:r>
    </w:p>
    <w:p w:rsidR="007D3339" w:rsidRPr="00955940" w:rsidRDefault="007D3339" w:rsidP="007D3339">
      <w:pPr>
        <w:pStyle w:val="ListParagraph"/>
        <w:spacing w:after="0" w:line="256" w:lineRule="auto"/>
        <w:ind w:left="0"/>
        <w:jc w:val="both"/>
        <w:rPr>
          <w:rFonts w:ascii="Arial" w:hAnsi="Arial" w:cs="Arial"/>
          <w:b/>
          <w:lang w:val="sr-Latn-ME"/>
        </w:rPr>
      </w:pPr>
    </w:p>
    <w:p w:rsidR="007D3339" w:rsidRPr="00955940" w:rsidRDefault="007D3339" w:rsidP="00955940">
      <w:pPr>
        <w:spacing w:after="0" w:line="256" w:lineRule="auto"/>
        <w:jc w:val="both"/>
        <w:rPr>
          <w:rFonts w:ascii="Arial" w:hAnsi="Arial" w:cs="Arial"/>
          <w:i/>
          <w:lang w:val="sr-Latn-ME"/>
        </w:rPr>
      </w:pPr>
      <w:r w:rsidRPr="00955940">
        <w:rPr>
          <w:rFonts w:ascii="Arial" w:hAnsi="Arial" w:cs="Arial"/>
          <w:i/>
        </w:rPr>
        <w:t>Preporuke:</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Omogućiti stručno zastupljenu nastavu.</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Kabinete/učionice gdje se realizuje nastava dodatno urediti sa novim materijalima sa sadržajima iz fizike kako bi se učinio podsticajnijim u estetskom i saznajnom smislu.</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Usaglasiti kriterijume ocjenjivanja na nivou aktiva i iste primjenjivati u nastavi.</w:t>
      </w:r>
    </w:p>
    <w:p w:rsidR="007D3339" w:rsidRPr="00955940" w:rsidRDefault="007D3339" w:rsidP="00C62E6D">
      <w:pPr>
        <w:numPr>
          <w:ilvl w:val="0"/>
          <w:numId w:val="78"/>
        </w:numPr>
        <w:spacing w:after="0" w:line="276" w:lineRule="auto"/>
        <w:jc w:val="both"/>
        <w:rPr>
          <w:rFonts w:ascii="Arial" w:eastAsia="Times New Roman" w:hAnsi="Arial" w:cs="Arial"/>
          <w:lang w:val="sr-Latn-ME" w:eastAsia="en-GB"/>
        </w:rPr>
      </w:pPr>
      <w:r w:rsidRPr="00955940">
        <w:rPr>
          <w:rFonts w:ascii="Arial" w:eastAsia="Times New Roman" w:hAnsi="Arial" w:cs="Arial"/>
          <w:lang w:val="sr-Latn-ME" w:eastAsia="en-GB"/>
        </w:rPr>
        <w:t>Nastavu prilagoditi razvojnim karakteristikama, potrebama i mogućnostima učenika.</w:t>
      </w:r>
    </w:p>
    <w:p w:rsidR="007D3339" w:rsidRPr="001068AA" w:rsidRDefault="007D3339" w:rsidP="00C62E6D">
      <w:pPr>
        <w:numPr>
          <w:ilvl w:val="0"/>
          <w:numId w:val="7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Realizovati eksperimente i podsticati učenike na sticanje znanja i vještina koje se uspješno mogu primjenjivati u praksi.</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88" w:name="_Toc125228982"/>
      <w:bookmarkStart w:id="89" w:name="_Toc125285010"/>
      <w:bookmarkStart w:id="90" w:name="_Toc127429546"/>
      <w:r w:rsidRPr="001068AA">
        <w:rPr>
          <w:lang w:val="sr-Latn-RS"/>
        </w:rPr>
        <w:t>12. Biologija</w:t>
      </w:r>
      <w:bookmarkEnd w:id="88"/>
      <w:bookmarkEnd w:id="89"/>
      <w:bookmarkEnd w:id="90"/>
    </w:p>
    <w:p w:rsidR="001068AA" w:rsidRPr="001068AA" w:rsidRDefault="001068AA" w:rsidP="007D3339">
      <w:pPr>
        <w:jc w:val="both"/>
        <w:rPr>
          <w:rFonts w:ascii="Arial" w:hAnsi="Arial" w:cs="Arial"/>
          <w:color w:val="000000" w:themeColor="text1"/>
          <w:lang w:val="sr-Latn-RS"/>
        </w:rPr>
      </w:pPr>
    </w:p>
    <w:p w:rsidR="007D3339" w:rsidRDefault="007D3339" w:rsidP="007D3339">
      <w:pPr>
        <w:jc w:val="both"/>
        <w:rPr>
          <w:rFonts w:ascii="Arial" w:hAnsi="Arial" w:cs="Arial"/>
          <w:color w:val="000000" w:themeColor="text1"/>
          <w:lang w:val="sr-Latn-RS"/>
        </w:rPr>
      </w:pPr>
      <w:r w:rsidRPr="001068AA">
        <w:rPr>
          <w:rFonts w:ascii="Arial" w:hAnsi="Arial" w:cs="Arial"/>
          <w:color w:val="000000" w:themeColor="text1"/>
          <w:lang w:val="sr-Latn-RS"/>
        </w:rPr>
        <w:t>Evaluacija nastave predmeta Biologij</w:t>
      </w:r>
      <w:r w:rsidR="00070E2C">
        <w:rPr>
          <w:rFonts w:ascii="Arial" w:hAnsi="Arial" w:cs="Arial"/>
          <w:color w:val="000000" w:themeColor="text1"/>
          <w:lang w:val="sr-Latn-RS"/>
        </w:rPr>
        <w:t>a</w:t>
      </w:r>
      <w:r w:rsidRPr="001068AA">
        <w:rPr>
          <w:rFonts w:ascii="Arial" w:hAnsi="Arial" w:cs="Arial"/>
          <w:color w:val="000000" w:themeColor="text1"/>
          <w:lang w:val="sr-Latn-RS"/>
        </w:rPr>
        <w:t xml:space="preserve"> tokom 2022. godine vršena je u tri škole, što ne predstavlja  reprezentativan uzorak da bi se imao jasan uvid u kvalitet obrazovno-vaspitnog rada u okviru ovog predmeta. </w:t>
      </w:r>
    </w:p>
    <w:p w:rsidR="00A8650B" w:rsidRDefault="00A8650B" w:rsidP="00A8650B">
      <w:pPr>
        <w:jc w:val="both"/>
        <w:rPr>
          <w:rFonts w:ascii="Arial" w:hAnsi="Arial" w:cs="Arial"/>
          <w:color w:val="000000" w:themeColor="text1"/>
          <w:lang w:val="sr-Latn-RS"/>
        </w:rPr>
      </w:pPr>
      <w:r w:rsidRPr="001068AA">
        <w:rPr>
          <w:rFonts w:ascii="Arial" w:hAnsi="Arial" w:cs="Arial"/>
          <w:color w:val="000000" w:themeColor="text1"/>
          <w:lang w:val="sr-Latn-RS"/>
        </w:rPr>
        <w:t>Ukupna prosječna ocjena iznosi 6,50, dok su pojedini standardi procijenjeni prosječnom ocjenom šest ili sedam, što ukazuje na značajne mogućnosti za unapređenje kvaliteta nastave ovog predmeta.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A8650B" w:rsidRPr="001068AA" w:rsidTr="00775E35">
        <w:trPr>
          <w:trHeight w:val="20"/>
        </w:trPr>
        <w:tc>
          <w:tcPr>
            <w:tcW w:w="1250" w:type="pct"/>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A8650B" w:rsidRPr="001068AA" w:rsidTr="00775E35">
        <w:trPr>
          <w:trHeight w:val="20"/>
        </w:trPr>
        <w:tc>
          <w:tcPr>
            <w:tcW w:w="1250" w:type="pct"/>
            <w:vMerge w:val="restart"/>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OŠ-Biologija</w:t>
            </w: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val="restar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6.50</w:t>
            </w:r>
          </w:p>
        </w:tc>
      </w:tr>
      <w:tr w:rsidR="00A8650B" w:rsidRPr="001068AA" w:rsidTr="00775E35">
        <w:trPr>
          <w:trHeight w:val="20"/>
        </w:trPr>
        <w:tc>
          <w:tcPr>
            <w:tcW w:w="1250" w:type="pct"/>
            <w:vMerge/>
            <w:shd w:val="clear" w:color="auto" w:fill="auto"/>
            <w:vAlign w:val="center"/>
            <w:hideMark/>
          </w:tcPr>
          <w:p w:rsidR="00A8650B" w:rsidRPr="001068AA" w:rsidRDefault="00A8650B" w:rsidP="00775E35">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shd w:val="clear" w:color="auto" w:fill="auto"/>
            <w:vAlign w:val="center"/>
            <w:hideMark/>
          </w:tcPr>
          <w:p w:rsidR="00A8650B" w:rsidRPr="001068AA" w:rsidRDefault="00A8650B" w:rsidP="00775E35">
            <w:pPr>
              <w:spacing w:after="0" w:line="240" w:lineRule="auto"/>
              <w:rPr>
                <w:rFonts w:ascii="Arial" w:eastAsia="Times New Roman" w:hAnsi="Arial" w:cs="Arial"/>
                <w:color w:val="000000"/>
                <w:lang w:val="sr-Latn-RS"/>
              </w:rPr>
            </w:pPr>
          </w:p>
        </w:tc>
      </w:tr>
      <w:tr w:rsidR="00A8650B" w:rsidRPr="001068AA" w:rsidTr="00775E35">
        <w:trPr>
          <w:trHeight w:val="20"/>
        </w:trPr>
        <w:tc>
          <w:tcPr>
            <w:tcW w:w="1250" w:type="pct"/>
            <w:vMerge/>
            <w:shd w:val="clear" w:color="auto" w:fill="auto"/>
            <w:vAlign w:val="center"/>
            <w:hideMark/>
          </w:tcPr>
          <w:p w:rsidR="00A8650B" w:rsidRPr="001068AA" w:rsidRDefault="00A8650B" w:rsidP="00775E35">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6.00</w:t>
            </w:r>
          </w:p>
        </w:tc>
        <w:tc>
          <w:tcPr>
            <w:tcW w:w="1250" w:type="pct"/>
            <w:vMerge/>
            <w:shd w:val="clear" w:color="auto" w:fill="auto"/>
            <w:vAlign w:val="center"/>
            <w:hideMark/>
          </w:tcPr>
          <w:p w:rsidR="00A8650B" w:rsidRPr="001068AA" w:rsidRDefault="00A8650B" w:rsidP="00775E35">
            <w:pPr>
              <w:spacing w:after="0" w:line="240" w:lineRule="auto"/>
              <w:rPr>
                <w:rFonts w:ascii="Arial" w:eastAsia="Times New Roman" w:hAnsi="Arial" w:cs="Arial"/>
                <w:color w:val="000000"/>
                <w:lang w:val="sr-Latn-RS"/>
              </w:rPr>
            </w:pPr>
          </w:p>
        </w:tc>
      </w:tr>
    </w:tbl>
    <w:p w:rsidR="00A8650B" w:rsidRPr="001068AA" w:rsidRDefault="00A8650B" w:rsidP="00A8650B">
      <w:pPr>
        <w:spacing w:after="0"/>
        <w:rPr>
          <w:rFonts w:ascii="Arial" w:hAnsi="Arial" w:cs="Arial"/>
          <w:color w:val="000000" w:themeColor="text1"/>
          <w:lang w:val="sr-Latn-RS"/>
        </w:rPr>
      </w:pPr>
    </w:p>
    <w:p w:rsidR="00A8650B" w:rsidRDefault="00A8650B" w:rsidP="00A8650B">
      <w:pPr>
        <w:spacing w:after="0"/>
        <w:jc w:val="both"/>
        <w:rPr>
          <w:rFonts w:ascii="Arial" w:hAnsi="Arial" w:cs="Arial"/>
          <w:color w:val="000000" w:themeColor="text1"/>
          <w:lang w:val="sr-Latn-RS"/>
        </w:rPr>
      </w:pPr>
    </w:p>
    <w:p w:rsidR="00A8650B" w:rsidRPr="001068AA" w:rsidRDefault="00A8650B" w:rsidP="00A8650B">
      <w:pPr>
        <w:spacing w:after="0"/>
        <w:jc w:val="both"/>
        <w:rPr>
          <w:rFonts w:ascii="Arial" w:hAnsi="Arial" w:cs="Arial"/>
          <w:color w:val="000000" w:themeColor="text1"/>
          <w:lang w:val="sr-Latn-RS"/>
        </w:rPr>
      </w:pPr>
    </w:p>
    <w:tbl>
      <w:tblPr>
        <w:tblW w:w="5000" w:type="pct"/>
        <w:tblLayout w:type="fixed"/>
        <w:tblLook w:val="04A0" w:firstRow="1" w:lastRow="0" w:firstColumn="1" w:lastColumn="0" w:noHBand="0" w:noVBand="1"/>
      </w:tblPr>
      <w:tblGrid>
        <w:gridCol w:w="2335"/>
        <w:gridCol w:w="1168"/>
        <w:gridCol w:w="1169"/>
        <w:gridCol w:w="1169"/>
        <w:gridCol w:w="1169"/>
        <w:gridCol w:w="1169"/>
        <w:gridCol w:w="1171"/>
      </w:tblGrid>
      <w:tr w:rsidR="00A8650B" w:rsidRPr="001068AA" w:rsidTr="00775E35">
        <w:trPr>
          <w:trHeight w:val="20"/>
        </w:trPr>
        <w:tc>
          <w:tcPr>
            <w:tcW w:w="1249" w:type="pct"/>
            <w:tcBorders>
              <w:top w:val="single" w:sz="4" w:space="0" w:color="auto"/>
              <w:left w:val="single" w:sz="4" w:space="0" w:color="auto"/>
              <w:bottom w:val="nil"/>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lastRenderedPageBreak/>
              <w:t>OŠ-Biologija</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51" w:type="pct"/>
            <w:gridSpan w:val="2"/>
            <w:tcBorders>
              <w:top w:val="single" w:sz="4" w:space="0" w:color="auto"/>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25"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6" w:type="pct"/>
            <w:tcBorders>
              <w:top w:val="nil"/>
              <w:left w:val="nil"/>
              <w:bottom w:val="single" w:sz="4" w:space="0" w:color="auto"/>
              <w:right w:val="single" w:sz="4" w:space="0" w:color="auto"/>
            </w:tcBorders>
            <w:shd w:val="clear" w:color="auto" w:fill="auto"/>
            <w:hideMark/>
          </w:tcPr>
          <w:p w:rsidR="00A8650B" w:rsidRPr="001068AA" w:rsidRDefault="00A8650B"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2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A8650B" w:rsidRPr="001068AA" w:rsidRDefault="00A8650B" w:rsidP="00775E35">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25"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6" w:type="pct"/>
            <w:tcBorders>
              <w:top w:val="nil"/>
              <w:left w:val="nil"/>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A8650B" w:rsidRPr="001068AA" w:rsidTr="00775E35">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A8650B" w:rsidRPr="001068AA" w:rsidRDefault="00A8650B" w:rsidP="00775E35">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6" w:type="pct"/>
            <w:tcBorders>
              <w:top w:val="nil"/>
              <w:left w:val="nil"/>
              <w:bottom w:val="single" w:sz="4" w:space="0" w:color="auto"/>
              <w:right w:val="single" w:sz="4" w:space="0" w:color="auto"/>
            </w:tcBorders>
            <w:shd w:val="clear" w:color="auto" w:fill="auto"/>
            <w:vAlign w:val="center"/>
            <w:hideMark/>
          </w:tcPr>
          <w:p w:rsidR="00A8650B" w:rsidRPr="001068AA" w:rsidRDefault="00A8650B"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A8650B" w:rsidRPr="001068AA" w:rsidRDefault="00A8650B" w:rsidP="007D3339">
      <w:pPr>
        <w:jc w:val="both"/>
        <w:rPr>
          <w:rFonts w:ascii="Arial" w:hAnsi="Arial" w:cs="Arial"/>
          <w:color w:val="000000" w:themeColor="text1"/>
          <w:lang w:val="sr-Latn-RS"/>
        </w:rPr>
      </w:pPr>
    </w:p>
    <w:p w:rsidR="00A92B6C" w:rsidRPr="001068AA" w:rsidRDefault="00A92B6C" w:rsidP="00A92B6C">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53AFA6F7" wp14:editId="14A53C6E">
            <wp:extent cx="5681980" cy="39751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955940" w:rsidRDefault="00955940" w:rsidP="00955940">
      <w:pPr>
        <w:spacing w:after="0"/>
        <w:rPr>
          <w:rFonts w:ascii="Arial" w:hAnsi="Arial" w:cs="Arial"/>
          <w:i/>
          <w:color w:val="000000" w:themeColor="text1"/>
          <w:lang w:val="en-GB"/>
        </w:rPr>
      </w:pPr>
    </w:p>
    <w:p w:rsidR="007D3339" w:rsidRPr="00955940" w:rsidRDefault="007D3339" w:rsidP="006A5F8B">
      <w:pPr>
        <w:spacing w:after="0"/>
        <w:jc w:val="both"/>
        <w:rPr>
          <w:rFonts w:ascii="Arial" w:hAnsi="Arial" w:cs="Arial"/>
          <w:i/>
          <w:color w:val="000000" w:themeColor="text1"/>
          <w:lang w:val="en-GB"/>
        </w:rPr>
      </w:pPr>
      <w:r w:rsidRPr="00955940">
        <w:rPr>
          <w:rFonts w:ascii="Arial" w:hAnsi="Arial" w:cs="Arial"/>
          <w:i/>
          <w:color w:val="000000" w:themeColor="text1"/>
          <w:lang w:val="en-GB"/>
        </w:rPr>
        <w:t>Prednosti:</w:t>
      </w:r>
    </w:p>
    <w:p w:rsidR="007D3339" w:rsidRPr="001068AA" w:rsidRDefault="007D3339" w:rsidP="00C62E6D">
      <w:pPr>
        <w:numPr>
          <w:ilvl w:val="0"/>
          <w:numId w:val="77"/>
        </w:numPr>
        <w:spacing w:before="120" w:after="0"/>
        <w:jc w:val="both"/>
        <w:rPr>
          <w:rFonts w:ascii="Arial" w:hAnsi="Arial" w:cs="Arial"/>
          <w:color w:val="000000" w:themeColor="text1"/>
          <w:lang w:val="en-GB"/>
        </w:rPr>
      </w:pPr>
      <w:r w:rsidRPr="001068AA">
        <w:rPr>
          <w:rFonts w:ascii="Arial" w:hAnsi="Arial" w:cs="Arial"/>
          <w:color w:val="000000" w:themeColor="text1"/>
          <w:lang w:val="en-GB"/>
        </w:rPr>
        <w:t>Godišnji planovi rada nastavnika su urađeni blagovremeno i u skladu sa Predmetnim programom</w:t>
      </w:r>
      <w:r w:rsidR="00070E2C">
        <w:rPr>
          <w:rFonts w:ascii="Arial" w:hAnsi="Arial" w:cs="Arial"/>
          <w:color w:val="000000" w:themeColor="text1"/>
          <w:lang w:val="en-GB"/>
        </w:rPr>
        <w:t>.</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Operativni ciljevi Međupredmetnih tema su u većini slučajeva na odgovarajući način povezani sa ishodima učenja Predmetnog programa</w:t>
      </w:r>
      <w:r w:rsidR="00070E2C">
        <w:rPr>
          <w:rFonts w:ascii="Arial" w:hAnsi="Arial" w:cs="Arial"/>
          <w:color w:val="000000" w:themeColor="text1"/>
          <w:lang w:val="en-GB"/>
        </w:rPr>
        <w:t>.</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Stručni aktivi razmatraju opremljenost škola nastavnim sredstvima</w:t>
      </w:r>
      <w:r w:rsidR="00070E2C">
        <w:rPr>
          <w:rFonts w:ascii="Arial" w:hAnsi="Arial" w:cs="Arial"/>
          <w:color w:val="000000" w:themeColor="text1"/>
          <w:lang w:val="en-GB"/>
        </w:rPr>
        <w:t>.</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Na posjećenim časovima prisutno je dobro strukturiranje časa</w:t>
      </w:r>
      <w:r w:rsidR="00070E2C">
        <w:rPr>
          <w:rFonts w:ascii="Arial" w:hAnsi="Arial" w:cs="Arial"/>
          <w:color w:val="000000" w:themeColor="text1"/>
          <w:lang w:val="en-GB"/>
        </w:rPr>
        <w:t>.</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lastRenderedPageBreak/>
        <w:t>Nastavne metode kojim su ostvarivani postavljeni ishodi učenja korišćeni su na metodički odgovarajući način</w:t>
      </w:r>
      <w:r w:rsidR="00070E2C">
        <w:rPr>
          <w:rFonts w:ascii="Arial" w:hAnsi="Arial" w:cs="Arial"/>
          <w:color w:val="000000" w:themeColor="text1"/>
          <w:lang w:val="en-GB"/>
        </w:rPr>
        <w:t>.</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U najvećem broju slučajeva nastavnici kreiraju na časovima pedagošku klimu povoljnu za rad</w:t>
      </w:r>
      <w:r w:rsidR="00070E2C">
        <w:rPr>
          <w:rFonts w:ascii="Arial" w:hAnsi="Arial" w:cs="Arial"/>
          <w:color w:val="000000" w:themeColor="text1"/>
          <w:lang w:val="en-GB"/>
        </w:rPr>
        <w:t>.</w:t>
      </w:r>
    </w:p>
    <w:p w:rsidR="007D3339"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Nastavnici imaju lične bilježnice za praćenje postignuća učenika.</w:t>
      </w:r>
    </w:p>
    <w:p w:rsidR="00955940" w:rsidRPr="001068AA" w:rsidRDefault="00955940" w:rsidP="006A5F8B">
      <w:pPr>
        <w:spacing w:after="0"/>
        <w:jc w:val="both"/>
        <w:rPr>
          <w:rFonts w:ascii="Arial" w:hAnsi="Arial" w:cs="Arial"/>
          <w:color w:val="000000" w:themeColor="text1"/>
          <w:lang w:val="en-GB"/>
        </w:rPr>
      </w:pPr>
    </w:p>
    <w:p w:rsidR="007D3339" w:rsidRPr="00955940" w:rsidRDefault="007D3339" w:rsidP="00955940">
      <w:pPr>
        <w:spacing w:after="0"/>
        <w:rPr>
          <w:rFonts w:ascii="Arial" w:hAnsi="Arial" w:cs="Arial"/>
          <w:i/>
          <w:color w:val="000000" w:themeColor="text1"/>
          <w:lang w:val="en-GB"/>
        </w:rPr>
      </w:pPr>
      <w:r w:rsidRPr="00955940">
        <w:rPr>
          <w:rFonts w:ascii="Arial" w:hAnsi="Arial" w:cs="Arial"/>
          <w:i/>
          <w:color w:val="000000" w:themeColor="text1"/>
          <w:lang w:val="en-GB"/>
        </w:rPr>
        <w:t>Nedostaci:</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U godišnjim planovim</w:t>
      </w:r>
      <w:r w:rsidR="00070E2C">
        <w:rPr>
          <w:rFonts w:ascii="Arial" w:hAnsi="Arial" w:cs="Arial"/>
          <w:color w:val="000000" w:themeColor="text1"/>
          <w:lang w:val="en-GB"/>
        </w:rPr>
        <w:t>a rada ishodi učenja o</w:t>
      </w:r>
      <w:r w:rsidRPr="001068AA">
        <w:rPr>
          <w:rFonts w:ascii="Arial" w:hAnsi="Arial" w:cs="Arial"/>
          <w:color w:val="000000" w:themeColor="text1"/>
          <w:lang w:val="en-GB"/>
        </w:rPr>
        <w:t>tvorenog dijela programa nijesu prilagođeni specifičnostima lokalne sredine</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Osvrt na realizaciju u većini slučajeva nije usmjeren na korekciju planova i priprema za unapređenje rada za sljedeću školsku godinu</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Pojedini nastavnici i dalje pišu pisane pripreme tradicionalnog tipa bazirane na nastavnim sadržajima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Stručni aktivi ne vrše specifikaciju nastavnih sredstava prema Predmetnom programu</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Nije zastupljena kabinetska nastava što otežava primjenu eksperimenta u nastavi i upotrebu različitih nastavnih sredstava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Škole nijesu u dovoljnoj mjeri opremljene informatičkom tehnologijom</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U nastavi nijesu dovoljno zastupljene individualizacija, konstruktivistički pristup učenju i nastavne metode i tehnike koje bi osnažile aktivno učenje i samostalan rad učenika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Stručni aktivi nijesu uradili kriterijume ocjenjivanja na osnovama ishoda učenja Predmetnog programa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U većini slučajeva formativno ocjenjivanje je djelimično zastupljeno.</w:t>
      </w:r>
    </w:p>
    <w:p w:rsidR="007D3339" w:rsidRPr="001068AA" w:rsidRDefault="007D3339" w:rsidP="006A5F8B">
      <w:pPr>
        <w:spacing w:after="0"/>
        <w:jc w:val="both"/>
        <w:rPr>
          <w:rFonts w:ascii="Arial" w:hAnsi="Arial" w:cs="Arial"/>
          <w:b/>
          <w:color w:val="000000" w:themeColor="text1"/>
          <w:lang w:val="en-GB"/>
        </w:rPr>
      </w:pPr>
    </w:p>
    <w:p w:rsidR="007D3339" w:rsidRPr="00955940" w:rsidRDefault="007D3339" w:rsidP="006A5F8B">
      <w:pPr>
        <w:spacing w:after="0"/>
        <w:jc w:val="both"/>
        <w:rPr>
          <w:rFonts w:ascii="Arial" w:hAnsi="Arial" w:cs="Arial"/>
          <w:i/>
          <w:color w:val="000000" w:themeColor="text1"/>
          <w:lang w:val="en-GB"/>
        </w:rPr>
      </w:pPr>
      <w:r w:rsidRPr="00955940">
        <w:rPr>
          <w:rFonts w:ascii="Arial" w:hAnsi="Arial" w:cs="Arial"/>
          <w:i/>
          <w:color w:val="000000" w:themeColor="text1"/>
          <w:lang w:val="en-GB"/>
        </w:rPr>
        <w:t>Preporuke:</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Osnažiti nastavnike u d</w:t>
      </w:r>
      <w:r w:rsidR="00070E2C">
        <w:rPr>
          <w:rFonts w:ascii="Arial" w:hAnsi="Arial" w:cs="Arial"/>
          <w:color w:val="000000" w:themeColor="text1"/>
          <w:lang w:val="en-GB"/>
        </w:rPr>
        <w:t>ijelu planiranja ishoda učenja o</w:t>
      </w:r>
      <w:r w:rsidRPr="001068AA">
        <w:rPr>
          <w:rFonts w:ascii="Arial" w:hAnsi="Arial" w:cs="Arial"/>
          <w:color w:val="000000" w:themeColor="text1"/>
          <w:lang w:val="en-GB"/>
        </w:rPr>
        <w:t>tvorenog dijela programa i njegove važnosti u razvoju funkcionalnih znanja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Vršiti osvrt na realizaciju godišnjih planova i pisanih priprema u cilju korekcije istih za sljedeću školsku godinu</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Uprava škola i pedagoško-psihološke službe u školama treba da imaju bolji uvid u pripreme nastavnika i da realizuju savjetovanja za planiranje nastave</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Stručni aktivi treba da analiziraju Predmetni program i na osnovu njega izrade specifikaciju potrebnih nastavnih sredstava.</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Održati savjetovanja u cilju češće primjene nastavnih metoda i tehnika koje podržavaju individualizaciju, konstruktivističko učenje, praktičnu nastavu i drugo</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Omogućiti kabinetsku nastavu i opremiti kabinete informatičkom tehnologijom i omogućiti pristup internetu</w:t>
      </w:r>
    </w:p>
    <w:p w:rsidR="007D3339" w:rsidRPr="001068AA" w:rsidRDefault="007D3339" w:rsidP="00C62E6D">
      <w:pPr>
        <w:numPr>
          <w:ilvl w:val="0"/>
          <w:numId w:val="77"/>
        </w:numPr>
        <w:spacing w:after="0"/>
        <w:jc w:val="both"/>
        <w:rPr>
          <w:rFonts w:ascii="Arial" w:hAnsi="Arial" w:cs="Arial"/>
          <w:color w:val="000000" w:themeColor="text1"/>
          <w:lang w:val="en-GB"/>
        </w:rPr>
      </w:pPr>
      <w:r w:rsidRPr="001068AA">
        <w:rPr>
          <w:rFonts w:ascii="Arial" w:hAnsi="Arial" w:cs="Arial"/>
          <w:color w:val="000000" w:themeColor="text1"/>
          <w:lang w:val="en-GB"/>
        </w:rPr>
        <w:t>Stručni aktivi treba da urade kriterijume ocjenjivanja u skladu sa ishodima učenja u Predmetnom programu.</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91" w:name="_Toc125228983"/>
      <w:bookmarkStart w:id="92" w:name="_Toc125285011"/>
      <w:bookmarkStart w:id="93" w:name="_Toc127429547"/>
      <w:r w:rsidRPr="001068AA">
        <w:rPr>
          <w:lang w:val="sr-Latn-RS"/>
        </w:rPr>
        <w:t>13. Likovna kultura</w:t>
      </w:r>
      <w:bookmarkEnd w:id="91"/>
      <w:bookmarkEnd w:id="92"/>
      <w:bookmarkEnd w:id="93"/>
      <w:r w:rsidRPr="001068AA">
        <w:rPr>
          <w:lang w:val="sr-Latn-RS"/>
        </w:rPr>
        <w:t xml:space="preserve"> </w:t>
      </w:r>
    </w:p>
    <w:p w:rsidR="007D3339" w:rsidRPr="001068AA" w:rsidRDefault="007D3339" w:rsidP="00A8650B">
      <w:pPr>
        <w:spacing w:after="0" w:line="240" w:lineRule="auto"/>
        <w:rPr>
          <w:rFonts w:ascii="Arial" w:hAnsi="Arial" w:cs="Arial"/>
          <w:lang w:val="sr-Latn-CS"/>
        </w:rPr>
      </w:pPr>
    </w:p>
    <w:p w:rsidR="007D3339" w:rsidRPr="001068AA" w:rsidRDefault="007D3339" w:rsidP="006A5F8B">
      <w:pPr>
        <w:spacing w:line="276" w:lineRule="auto"/>
        <w:rPr>
          <w:rFonts w:ascii="Arial" w:hAnsi="Arial" w:cs="Arial"/>
          <w:color w:val="000000"/>
          <w:lang w:val="sr-Latn-RS"/>
        </w:rPr>
      </w:pPr>
      <w:r w:rsidRPr="001068AA">
        <w:rPr>
          <w:rFonts w:ascii="Arial" w:hAnsi="Arial" w:cs="Arial"/>
          <w:lang w:val="sr-Latn-CS"/>
        </w:rPr>
        <w:t xml:space="preserve">Kod nastave Likovne kulture, u nadzorom obuhvaćene 4 osnovne škole najbolje je procijenjen indikator koji govori o praćenju, </w:t>
      </w:r>
      <w:r w:rsidRPr="001068AA">
        <w:rPr>
          <w:rFonts w:ascii="Arial" w:hAnsi="Arial" w:cs="Arial"/>
          <w:color w:val="000000"/>
          <w:lang w:val="sr-Latn-RS"/>
        </w:rPr>
        <w:t xml:space="preserve">vrednovanu i ocjenjivanju znanja učenika sa srednjom ocjenom 7.75, nešto lošije je procijenjen indiktor o nastavi sa 7.25, a </w:t>
      </w:r>
      <w:r w:rsidR="00A3237A">
        <w:rPr>
          <w:rFonts w:ascii="Arial" w:hAnsi="Arial" w:cs="Arial"/>
          <w:color w:val="000000"/>
          <w:lang w:val="sr-Latn-RS"/>
        </w:rPr>
        <w:t>najslabije</w:t>
      </w:r>
      <w:r w:rsidRPr="001068AA">
        <w:rPr>
          <w:rFonts w:ascii="Arial" w:hAnsi="Arial" w:cs="Arial"/>
          <w:color w:val="000000"/>
          <w:lang w:val="sr-Latn-RS"/>
        </w:rPr>
        <w:t xml:space="preserve"> indikator koji govori da je planiranje u skladu sa zahtjevima kurikuluma sa 6.75. </w:t>
      </w: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447CEF">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lastRenderedPageBreak/>
              <w:t>OŠ-Likovna kultura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25</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62F7A758" wp14:editId="51DBCA03">
            <wp:extent cx="5681980" cy="39751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7D3339" w:rsidRPr="001068AA" w:rsidRDefault="007D3339" w:rsidP="007D3339">
      <w:pPr>
        <w:spacing w:after="0"/>
        <w:rPr>
          <w:rFonts w:ascii="Arial" w:hAnsi="Arial" w:cs="Arial"/>
          <w:lang w:val="sr-Latn-RS"/>
        </w:rPr>
      </w:pPr>
    </w:p>
    <w:tbl>
      <w:tblPr>
        <w:tblW w:w="5000" w:type="pct"/>
        <w:tblLook w:val="04A0" w:firstRow="1" w:lastRow="0" w:firstColumn="1" w:lastColumn="0" w:noHBand="0" w:noVBand="1"/>
      </w:tblPr>
      <w:tblGrid>
        <w:gridCol w:w="2217"/>
        <w:gridCol w:w="2377"/>
        <w:gridCol w:w="2379"/>
        <w:gridCol w:w="2377"/>
      </w:tblGrid>
      <w:tr w:rsidR="007D3339" w:rsidRPr="001068AA" w:rsidTr="00CF564C">
        <w:trPr>
          <w:cantSplit/>
          <w:trHeight w:val="20"/>
        </w:trPr>
        <w:tc>
          <w:tcPr>
            <w:tcW w:w="1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71"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72"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72"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CF564C">
        <w:trPr>
          <w:trHeight w:val="20"/>
        </w:trPr>
        <w:tc>
          <w:tcPr>
            <w:tcW w:w="1186" w:type="pct"/>
            <w:vMerge w:val="restart"/>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OŠ-Likovna kultura</w:t>
            </w:r>
          </w:p>
        </w:tc>
        <w:tc>
          <w:tcPr>
            <w:tcW w:w="127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72"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6.75</w:t>
            </w:r>
          </w:p>
        </w:tc>
        <w:tc>
          <w:tcPr>
            <w:tcW w:w="1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7.30</w:t>
            </w:r>
          </w:p>
        </w:tc>
      </w:tr>
      <w:tr w:rsidR="007D3339" w:rsidRPr="001068AA" w:rsidTr="00CF564C">
        <w:trPr>
          <w:trHeight w:val="20"/>
        </w:trPr>
        <w:tc>
          <w:tcPr>
            <w:tcW w:w="1186"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72"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7.25</w:t>
            </w:r>
          </w:p>
        </w:tc>
        <w:tc>
          <w:tcPr>
            <w:tcW w:w="1272"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CF564C">
        <w:trPr>
          <w:trHeight w:val="20"/>
        </w:trPr>
        <w:tc>
          <w:tcPr>
            <w:tcW w:w="1186"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72" w:type="pct"/>
            <w:tcBorders>
              <w:top w:val="nil"/>
              <w:left w:val="nil"/>
              <w:bottom w:val="single" w:sz="4" w:space="0" w:color="auto"/>
              <w:right w:val="single" w:sz="4" w:space="0" w:color="auto"/>
            </w:tcBorders>
            <w:shd w:val="clear" w:color="auto" w:fill="auto"/>
            <w:noWrap/>
            <w:vAlign w:val="center"/>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7.75</w:t>
            </w:r>
          </w:p>
        </w:tc>
        <w:tc>
          <w:tcPr>
            <w:tcW w:w="1272"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lang w:val="sr-Latn-RS"/>
        </w:rPr>
      </w:pPr>
    </w:p>
    <w:p w:rsidR="007D3339" w:rsidRPr="00181B3F" w:rsidRDefault="007D3339" w:rsidP="004476D1">
      <w:pPr>
        <w:spacing w:after="0"/>
        <w:rPr>
          <w:rFonts w:ascii="Arial" w:hAnsi="Arial" w:cs="Arial"/>
          <w:b/>
        </w:rPr>
      </w:pPr>
      <w:bookmarkStart w:id="94" w:name="_Toc125228984"/>
      <w:bookmarkStart w:id="95" w:name="_Toc125285012"/>
      <w:r w:rsidRPr="00181B3F">
        <w:rPr>
          <w:rFonts w:ascii="Arial" w:hAnsi="Arial" w:cs="Arial"/>
          <w:b/>
        </w:rPr>
        <w:t>Likovna kultura (razredna nastava)</w:t>
      </w:r>
      <w:bookmarkEnd w:id="94"/>
      <w:bookmarkEnd w:id="95"/>
    </w:p>
    <w:p w:rsidR="00181B3F" w:rsidRDefault="00181B3F" w:rsidP="007D3339">
      <w:pPr>
        <w:spacing w:after="0"/>
        <w:rPr>
          <w:rFonts w:ascii="Arial" w:hAnsi="Arial" w:cs="Arial"/>
          <w:lang w:val="sr-Latn-CS"/>
        </w:rPr>
      </w:pPr>
    </w:p>
    <w:p w:rsidR="007D3339" w:rsidRDefault="007D3339" w:rsidP="006A5F8B">
      <w:pPr>
        <w:spacing w:after="0" w:line="276" w:lineRule="auto"/>
        <w:jc w:val="both"/>
        <w:rPr>
          <w:rFonts w:ascii="Arial" w:hAnsi="Arial" w:cs="Arial"/>
          <w:color w:val="000000"/>
          <w:lang w:val="sr-Latn-RS"/>
        </w:rPr>
      </w:pPr>
      <w:r w:rsidRPr="001068AA">
        <w:rPr>
          <w:rFonts w:ascii="Arial" w:hAnsi="Arial" w:cs="Arial"/>
          <w:lang w:val="sr-Latn-CS"/>
        </w:rPr>
        <w:t xml:space="preserve">U razrednoj nastavi, u nadzorom obuhvaćene 3 osnovne škole najbolje je procijenjen indikator koji govori o praćenju, </w:t>
      </w:r>
      <w:r w:rsidRPr="001068AA">
        <w:rPr>
          <w:rFonts w:ascii="Arial" w:hAnsi="Arial" w:cs="Arial"/>
          <w:color w:val="000000"/>
          <w:lang w:val="sr-Latn-RS"/>
        </w:rPr>
        <w:t xml:space="preserve">vrednovanu i ocjenjivanju znanja učenika sa srednjom ocjenom 8.00, nešto </w:t>
      </w:r>
      <w:r w:rsidRPr="001068AA">
        <w:rPr>
          <w:rFonts w:ascii="Arial" w:hAnsi="Arial" w:cs="Arial"/>
          <w:color w:val="000000"/>
          <w:lang w:val="sr-Latn-RS"/>
        </w:rPr>
        <w:lastRenderedPageBreak/>
        <w:t xml:space="preserve">lošije je procijenjen indiktor o nastavi sa 7.00, a </w:t>
      </w:r>
      <w:r w:rsidR="00A3237A">
        <w:rPr>
          <w:rFonts w:ascii="Arial" w:hAnsi="Arial" w:cs="Arial"/>
          <w:color w:val="000000"/>
          <w:lang w:val="sr-Latn-RS"/>
        </w:rPr>
        <w:t>najslabije</w:t>
      </w:r>
      <w:r w:rsidRPr="001068AA">
        <w:rPr>
          <w:rFonts w:ascii="Arial" w:hAnsi="Arial" w:cs="Arial"/>
          <w:color w:val="000000"/>
          <w:lang w:val="sr-Latn-RS"/>
        </w:rPr>
        <w:t xml:space="preserve"> indikator koji govori da je planiranje u skladu sa zahtjevima kurikuluma sa 6.33.</w:t>
      </w:r>
    </w:p>
    <w:p w:rsidR="00181B3F" w:rsidRPr="001068AA" w:rsidRDefault="00181B3F" w:rsidP="006A5F8B">
      <w:pPr>
        <w:spacing w:after="0" w:line="276" w:lineRule="auto"/>
        <w:jc w:val="both"/>
        <w:rPr>
          <w:rFonts w:ascii="Arial" w:hAnsi="Arial" w:cs="Arial"/>
          <w:lang w:val="sr-Latn-RS"/>
        </w:rPr>
      </w:pPr>
    </w:p>
    <w:p w:rsidR="007D3339" w:rsidRPr="00FB55A4" w:rsidRDefault="007D3339" w:rsidP="006A5F8B">
      <w:pPr>
        <w:spacing w:after="0" w:line="276" w:lineRule="auto"/>
        <w:jc w:val="both"/>
        <w:rPr>
          <w:rFonts w:ascii="Arial" w:hAnsi="Arial" w:cs="Arial"/>
          <w:i/>
          <w:color w:val="000000"/>
        </w:rPr>
      </w:pPr>
      <w:r w:rsidRPr="00FB55A4">
        <w:rPr>
          <w:rFonts w:ascii="Arial" w:hAnsi="Arial" w:cs="Arial"/>
          <w:i/>
        </w:rPr>
        <w:t>Prednosti</w:t>
      </w:r>
      <w:r w:rsidRPr="00FB55A4">
        <w:rPr>
          <w:rFonts w:ascii="Arial" w:hAnsi="Arial" w:cs="Arial"/>
          <w:i/>
          <w:lang w:val="sr-Latn-CS"/>
        </w:rPr>
        <w:t>:</w:t>
      </w:r>
    </w:p>
    <w:p w:rsidR="007D3339" w:rsidRPr="001068AA" w:rsidRDefault="007D3339" w:rsidP="00C62E6D">
      <w:pPr>
        <w:pStyle w:val="ListParagraph"/>
        <w:numPr>
          <w:ilvl w:val="0"/>
          <w:numId w:val="76"/>
        </w:numPr>
        <w:spacing w:after="0" w:line="276" w:lineRule="auto"/>
        <w:jc w:val="both"/>
        <w:rPr>
          <w:rFonts w:ascii="Arial" w:hAnsi="Arial" w:cs="Arial"/>
          <w:b/>
          <w:lang w:val="sr-Latn-CS"/>
        </w:rPr>
      </w:pPr>
      <w:r w:rsidRPr="001068AA">
        <w:rPr>
          <w:rFonts w:ascii="Arial" w:hAnsi="Arial" w:cs="Arial"/>
          <w:color w:val="000000"/>
        </w:rPr>
        <w:t>Vrednovanje učeničkih postignuća je redovno, javno, raznovrsno i u skladu sa Pravilnikom o vođenju pedagoške evidencije i uglavnom ima razvojnu funkciju.</w:t>
      </w:r>
    </w:p>
    <w:p w:rsidR="007D3339" w:rsidRPr="001068AA" w:rsidRDefault="007D3339" w:rsidP="00C62E6D">
      <w:pPr>
        <w:pStyle w:val="ListParagraph"/>
        <w:numPr>
          <w:ilvl w:val="0"/>
          <w:numId w:val="76"/>
        </w:numPr>
        <w:spacing w:after="0" w:line="276" w:lineRule="auto"/>
        <w:jc w:val="both"/>
        <w:rPr>
          <w:rFonts w:ascii="Arial" w:hAnsi="Arial" w:cs="Arial"/>
          <w:b/>
          <w:lang w:val="sr-Latn-CS"/>
        </w:rPr>
      </w:pPr>
      <w:r w:rsidRPr="001068AA">
        <w:rPr>
          <w:rFonts w:ascii="Arial" w:hAnsi="Arial" w:cs="Arial"/>
        </w:rPr>
        <w:t>U procesu procjenjivanja znanja nastavnici koriste ličnu evidenciju u kojoj kontinuirano bilježe napredovanje učenika u procesu sticanja znanja i vještina, kao i redovnost u donošenju likovnih materijala za izradu praktičnih radova.</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lang w:val="sr-Latn-CS"/>
        </w:rPr>
      </w:pPr>
      <w:r w:rsidRPr="001068AA">
        <w:rPr>
          <w:rFonts w:ascii="Arial" w:hAnsi="Arial" w:cs="Arial"/>
        </w:rPr>
        <w:t>Ocjenjivanje</w:t>
      </w:r>
      <w:r w:rsidRPr="001068AA">
        <w:rPr>
          <w:rFonts w:ascii="Arial" w:hAnsi="Arial" w:cs="Arial"/>
          <w:lang w:val="sr-Latn-CS"/>
        </w:rPr>
        <w:t xml:space="preserve"> </w:t>
      </w:r>
      <w:r w:rsidRPr="001068AA">
        <w:rPr>
          <w:rFonts w:ascii="Arial" w:hAnsi="Arial" w:cs="Arial"/>
        </w:rPr>
        <w:t>je</w:t>
      </w:r>
      <w:r w:rsidRPr="001068AA">
        <w:rPr>
          <w:rFonts w:ascii="Arial" w:hAnsi="Arial" w:cs="Arial"/>
          <w:lang w:val="sr-Latn-CS"/>
        </w:rPr>
        <w:t xml:space="preserve"> </w:t>
      </w:r>
      <w:r w:rsidRPr="001068AA">
        <w:rPr>
          <w:rFonts w:ascii="Arial" w:hAnsi="Arial" w:cs="Arial"/>
        </w:rPr>
        <w:t>u</w:t>
      </w:r>
      <w:r w:rsidRPr="001068AA">
        <w:rPr>
          <w:rFonts w:ascii="Arial" w:hAnsi="Arial" w:cs="Arial"/>
          <w:lang w:val="sr-Latn-CS"/>
        </w:rPr>
        <w:t xml:space="preserve"> </w:t>
      </w:r>
      <w:r w:rsidRPr="001068AA">
        <w:rPr>
          <w:rFonts w:ascii="Arial" w:hAnsi="Arial" w:cs="Arial"/>
        </w:rPr>
        <w:t>skladu</w:t>
      </w:r>
      <w:r w:rsidRPr="001068AA">
        <w:rPr>
          <w:rFonts w:ascii="Arial" w:hAnsi="Arial" w:cs="Arial"/>
          <w:lang w:val="sr-Latn-CS"/>
        </w:rPr>
        <w:t xml:space="preserve"> </w:t>
      </w:r>
      <w:r w:rsidRPr="001068AA">
        <w:rPr>
          <w:rFonts w:ascii="Arial" w:hAnsi="Arial" w:cs="Arial"/>
        </w:rPr>
        <w:t>sa</w:t>
      </w:r>
      <w:r w:rsidRPr="001068AA">
        <w:rPr>
          <w:rFonts w:ascii="Arial" w:hAnsi="Arial" w:cs="Arial"/>
          <w:lang w:val="sr-Latn-CS"/>
        </w:rPr>
        <w:t xml:space="preserve"> </w:t>
      </w:r>
      <w:r w:rsidRPr="001068AA">
        <w:rPr>
          <w:rFonts w:ascii="Arial" w:hAnsi="Arial" w:cs="Arial"/>
        </w:rPr>
        <w:t>pedago</w:t>
      </w:r>
      <w:r w:rsidRPr="001068AA">
        <w:rPr>
          <w:rFonts w:ascii="Arial" w:hAnsi="Arial" w:cs="Arial"/>
          <w:lang w:val="sr-Latn-CS"/>
        </w:rPr>
        <w:t>š</w:t>
      </w:r>
      <w:r w:rsidRPr="001068AA">
        <w:rPr>
          <w:rFonts w:ascii="Arial" w:hAnsi="Arial" w:cs="Arial"/>
        </w:rPr>
        <w:t>kim</w:t>
      </w:r>
      <w:r w:rsidRPr="001068AA">
        <w:rPr>
          <w:rFonts w:ascii="Arial" w:hAnsi="Arial" w:cs="Arial"/>
          <w:lang w:val="sr-Latn-CS"/>
        </w:rPr>
        <w:t xml:space="preserve"> </w:t>
      </w:r>
      <w:r w:rsidRPr="001068AA">
        <w:rPr>
          <w:rFonts w:ascii="Arial" w:hAnsi="Arial" w:cs="Arial"/>
        </w:rPr>
        <w:t>principima</w:t>
      </w:r>
      <w:r w:rsidRPr="001068AA">
        <w:rPr>
          <w:rFonts w:ascii="Arial" w:hAnsi="Arial" w:cs="Arial"/>
          <w:lang w:val="sr-Latn-CS"/>
        </w:rPr>
        <w:t xml:space="preserve"> </w:t>
      </w:r>
      <w:r w:rsidRPr="001068AA">
        <w:rPr>
          <w:rFonts w:ascii="Arial" w:hAnsi="Arial" w:cs="Arial"/>
        </w:rPr>
        <w:t>i</w:t>
      </w:r>
      <w:r w:rsidRPr="001068AA">
        <w:rPr>
          <w:rFonts w:ascii="Arial" w:hAnsi="Arial" w:cs="Arial"/>
          <w:lang w:val="sr-Latn-CS"/>
        </w:rPr>
        <w:t xml:space="preserve"> </w:t>
      </w:r>
      <w:r w:rsidRPr="001068AA">
        <w:rPr>
          <w:rFonts w:ascii="Arial" w:hAnsi="Arial" w:cs="Arial"/>
        </w:rPr>
        <w:t>uglavnom</w:t>
      </w:r>
      <w:r w:rsidRPr="001068AA">
        <w:rPr>
          <w:rFonts w:ascii="Arial" w:hAnsi="Arial" w:cs="Arial"/>
          <w:lang w:val="sr-Latn-CS"/>
        </w:rPr>
        <w:t xml:space="preserve"> </w:t>
      </w:r>
      <w:r w:rsidRPr="001068AA">
        <w:rPr>
          <w:rFonts w:ascii="Arial" w:hAnsi="Arial" w:cs="Arial"/>
        </w:rPr>
        <w:t>motivi</w:t>
      </w:r>
      <w:r w:rsidRPr="001068AA">
        <w:rPr>
          <w:rFonts w:ascii="Arial" w:hAnsi="Arial" w:cs="Arial"/>
          <w:lang w:val="sr-Latn-CS"/>
        </w:rPr>
        <w:t>š</w:t>
      </w:r>
      <w:r w:rsidRPr="001068AA">
        <w:rPr>
          <w:rFonts w:ascii="Arial" w:hAnsi="Arial" w:cs="Arial"/>
        </w:rPr>
        <w:t>u</w:t>
      </w:r>
      <w:r w:rsidRPr="001068AA">
        <w:rPr>
          <w:rFonts w:ascii="Arial" w:hAnsi="Arial" w:cs="Arial"/>
          <w:lang w:val="sr-Latn-CS"/>
        </w:rPr>
        <w:t>ć</w:t>
      </w:r>
      <w:r w:rsidRPr="001068AA">
        <w:rPr>
          <w:rFonts w:ascii="Arial" w:hAnsi="Arial" w:cs="Arial"/>
        </w:rPr>
        <w:t>e</w:t>
      </w:r>
      <w:r w:rsidRPr="001068AA">
        <w:rPr>
          <w:rFonts w:ascii="Arial" w:hAnsi="Arial" w:cs="Arial"/>
          <w:lang w:val="sr-Latn-CS"/>
        </w:rPr>
        <w:t xml:space="preserve"> </w:t>
      </w:r>
      <w:r w:rsidRPr="001068AA">
        <w:rPr>
          <w:rFonts w:ascii="Arial" w:hAnsi="Arial" w:cs="Arial"/>
        </w:rPr>
        <w:t>djeluje</w:t>
      </w:r>
      <w:r w:rsidRPr="001068AA">
        <w:rPr>
          <w:rFonts w:ascii="Arial" w:hAnsi="Arial" w:cs="Arial"/>
          <w:lang w:val="sr-Latn-CS"/>
        </w:rPr>
        <w:t xml:space="preserve"> </w:t>
      </w:r>
      <w:r w:rsidRPr="001068AA">
        <w:rPr>
          <w:rFonts w:ascii="Arial" w:hAnsi="Arial" w:cs="Arial"/>
        </w:rPr>
        <w:t>na</w:t>
      </w:r>
      <w:r w:rsidRPr="001068AA">
        <w:rPr>
          <w:rFonts w:ascii="Arial" w:hAnsi="Arial" w:cs="Arial"/>
          <w:lang w:val="sr-Latn-CS"/>
        </w:rPr>
        <w:t xml:space="preserve"> </w:t>
      </w:r>
      <w:r w:rsidRPr="001068AA">
        <w:rPr>
          <w:rFonts w:ascii="Arial" w:hAnsi="Arial" w:cs="Arial"/>
        </w:rPr>
        <w:t>u</w:t>
      </w:r>
      <w:r w:rsidRPr="001068AA">
        <w:rPr>
          <w:rFonts w:ascii="Arial" w:hAnsi="Arial" w:cs="Arial"/>
          <w:lang w:val="sr-Latn-CS"/>
        </w:rPr>
        <w:t>č</w:t>
      </w:r>
      <w:r w:rsidRPr="001068AA">
        <w:rPr>
          <w:rFonts w:ascii="Arial" w:hAnsi="Arial" w:cs="Arial"/>
        </w:rPr>
        <w:t>enike</w:t>
      </w:r>
      <w:r w:rsidRPr="001068AA">
        <w:rPr>
          <w:rFonts w:ascii="Arial" w:hAnsi="Arial" w:cs="Arial"/>
          <w:lang w:val="sr-Latn-CS"/>
        </w:rPr>
        <w:t>.</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Nastavnici obrazlažu ocjene date u dnevniku rada kako bi učenici bili obaviješteni o načinu napredovanja.</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lang w:val="sr-Latn-CS"/>
        </w:rPr>
        <w:t>Nastava je</w:t>
      </w:r>
      <w:r w:rsidRPr="001068AA">
        <w:rPr>
          <w:rFonts w:ascii="Arial" w:hAnsi="Arial" w:cs="Arial"/>
        </w:rPr>
        <w:t xml:space="preserve"> prilagođena razvojnim karakteristikama, potrebama i mogućnostima učenika i usmjerena je na ostvarivanje ishoda učenja.</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lang w:val="sr-Latn-CS"/>
        </w:rPr>
        <w:t xml:space="preserve">Nastavnici uglavnom koriste adekvatna nastavna sredstva </w:t>
      </w:r>
      <w:r w:rsidRPr="001068AA">
        <w:rPr>
          <w:rFonts w:ascii="Arial" w:hAnsi="Arial" w:cs="Arial"/>
        </w:rPr>
        <w:t>i odgovarajući didaktički materijal: reprodukcije, ranije dječije kreativne radove, edukativne panoe i slično.</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rPr>
        <w:t xml:space="preserve">Nastavnici stvaraju podsticajnu i demokratsku klimu u odjeljenju. </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lang w:val="sr-Latn-CS"/>
        </w:rPr>
        <w:t>Svi nastavnici imaju G</w:t>
      </w:r>
      <w:r w:rsidRPr="001068AA">
        <w:rPr>
          <w:rFonts w:ascii="Arial" w:hAnsi="Arial" w:cs="Arial"/>
        </w:rPr>
        <w:t>odišnje planove rada.</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rPr>
        <w:t xml:space="preserve">Svi nastavnici rade dnevne pripreme za nastavu likovne kulture. </w:t>
      </w:r>
    </w:p>
    <w:p w:rsidR="007D3339" w:rsidRPr="001068AA" w:rsidRDefault="007D3339" w:rsidP="00C62E6D">
      <w:pPr>
        <w:pStyle w:val="ListParagraph"/>
        <w:numPr>
          <w:ilvl w:val="0"/>
          <w:numId w:val="76"/>
        </w:numPr>
        <w:spacing w:after="0" w:line="276" w:lineRule="auto"/>
        <w:jc w:val="both"/>
        <w:rPr>
          <w:rFonts w:ascii="Arial" w:hAnsi="Arial" w:cs="Arial"/>
          <w:lang w:val="sr-Latn-CS"/>
        </w:rPr>
      </w:pPr>
      <w:r w:rsidRPr="001068AA">
        <w:rPr>
          <w:rFonts w:ascii="Arial" w:hAnsi="Arial" w:cs="Arial"/>
        </w:rPr>
        <w:t>Svi nastavnici koriste odobrene udžbenike.</w:t>
      </w:r>
    </w:p>
    <w:p w:rsidR="007D3339" w:rsidRPr="001068AA" w:rsidRDefault="007D3339" w:rsidP="006A5F8B">
      <w:pPr>
        <w:spacing w:after="0" w:line="276" w:lineRule="auto"/>
        <w:jc w:val="both"/>
        <w:rPr>
          <w:rFonts w:ascii="Arial" w:hAnsi="Arial" w:cs="Arial"/>
        </w:rPr>
      </w:pPr>
    </w:p>
    <w:p w:rsidR="007D3339" w:rsidRPr="00FB55A4" w:rsidRDefault="007D3339" w:rsidP="006A5F8B">
      <w:pPr>
        <w:spacing w:after="0" w:line="276" w:lineRule="auto"/>
        <w:jc w:val="both"/>
        <w:rPr>
          <w:rFonts w:ascii="Arial" w:hAnsi="Arial" w:cs="Arial"/>
          <w:i/>
        </w:rPr>
      </w:pPr>
      <w:r w:rsidRPr="00FB55A4">
        <w:rPr>
          <w:rFonts w:ascii="Arial" w:hAnsi="Arial" w:cs="Arial"/>
          <w:i/>
        </w:rPr>
        <w:t xml:space="preserve">Nedostaci: </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Nastavnici rijetko komentarišu osvrt na realizaciju u planovima rada i dnevnim pripremama, sa odgovarajućim primjedbama i sugestijama u smislu poboljšanja procesa nastave.</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Pisane pripreme su urađene na nivou koncepta-skice, bez detaljne razrade planiranih aktivnosti učenika.</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 xml:space="preserve">Evidentna je loša distribucija raspoloživog vremena tokom svih faza časa. </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Nastavnici zna</w:t>
      </w:r>
      <w:r w:rsidRPr="001068AA">
        <w:rPr>
          <w:rFonts w:ascii="Arial" w:hAnsi="Arial" w:cs="Arial"/>
          <w:lang w:val="sr-Latn-CS"/>
        </w:rPr>
        <w:t>č</w:t>
      </w:r>
      <w:r w:rsidRPr="001068AA">
        <w:rPr>
          <w:rFonts w:ascii="Arial" w:hAnsi="Arial" w:cs="Arial"/>
        </w:rPr>
        <w:t xml:space="preserve">ajan dio raspoloživog vremena za realizaciju časa, neracionalno koriste na motivacijske priče i najavu zadatka tako da praktični radovi nijesu uvijek dovršeni. </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 xml:space="preserve">Nastavnici rijetko koriste ICT tehnologiju i adekvatan didaktički materijal kako bi na valjan način podstakli učenike u realizaciji praktičnog rada. </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U pojedinim slučajevima, nastavnici ne uspijevaju da izvrše estetsku analizu učeničkih radova na kraju časa.</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Prilikom izrade godišnjih planova rada malo se voidi računa o slobodnom dijelu kurikuluma kako bi isti bio valjano osmišljen.</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 xml:space="preserve">Evidentan je neadekvatan, odnosno zahtjevan izbor praktičnih vježbi i tema u odnosu na vrijeme za realizaciju. </w:t>
      </w:r>
    </w:p>
    <w:p w:rsidR="007D3339" w:rsidRPr="001068AA" w:rsidRDefault="007D3339" w:rsidP="00C62E6D">
      <w:pPr>
        <w:pStyle w:val="ListParagraph"/>
        <w:numPr>
          <w:ilvl w:val="0"/>
          <w:numId w:val="76"/>
        </w:numPr>
        <w:spacing w:after="0" w:line="276" w:lineRule="auto"/>
        <w:jc w:val="both"/>
        <w:rPr>
          <w:rFonts w:ascii="Arial" w:hAnsi="Arial" w:cs="Arial"/>
        </w:rPr>
      </w:pPr>
      <w:r w:rsidRPr="001068AA">
        <w:rPr>
          <w:rFonts w:ascii="Arial" w:hAnsi="Arial" w:cs="Arial"/>
        </w:rPr>
        <w:t>Nastavnici rijetko koriste internet i dodatnu stručnu literaturu.</w:t>
      </w:r>
    </w:p>
    <w:p w:rsidR="007D3339" w:rsidRPr="001068AA" w:rsidRDefault="007D3339" w:rsidP="006A5F8B">
      <w:pPr>
        <w:spacing w:after="0" w:line="276" w:lineRule="auto"/>
        <w:jc w:val="both"/>
        <w:rPr>
          <w:rFonts w:ascii="Arial" w:hAnsi="Arial" w:cs="Arial"/>
        </w:rPr>
      </w:pPr>
    </w:p>
    <w:p w:rsidR="007D3339" w:rsidRPr="00FB55A4" w:rsidRDefault="007D3339" w:rsidP="006A5F8B">
      <w:pPr>
        <w:spacing w:after="0" w:line="276" w:lineRule="auto"/>
        <w:jc w:val="both"/>
        <w:rPr>
          <w:rFonts w:ascii="Arial" w:hAnsi="Arial" w:cs="Arial"/>
          <w:i/>
        </w:rPr>
      </w:pPr>
      <w:r w:rsidRPr="00FB55A4">
        <w:rPr>
          <w:rFonts w:ascii="Arial" w:hAnsi="Arial" w:cs="Arial"/>
          <w:i/>
        </w:rPr>
        <w:t>Preporuke:</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U planovima rada više pažnje potrebno je posvetiti osvrtu na realizaciju sa odgovarajućim primjedbama i sugestijama u smislu bolje realizacije obrazovno vaspitnih ishoda.</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lastRenderedPageBreak/>
        <w:t xml:space="preserve">Potrebno je valjano osmisliti slobodni dio kurikuluma: obrazovanje za održivi razvoj, preduzetničko učenje i saradnju sa lokalnom zajednicom. </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Potrebno je unaprijediti interaktivni odnos nastavnika sa učenicima.</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Potrebno je racionalno planiranje vremenskih etapa nastavnog časa (uvodni, glavni i završni dio časa).</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Pisane pripreme je potrebno osavremeniti u formi scenarija i u kojima su predviđeni svi elementi nastave: metode, oblici rada, nastavna sredstva, procedura rada i estetska analiza praktičnih radova.</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Potreban je adakvatan odabir praktičnih vježbi i tema za realizaciju likovnog izražavanja, shodno raspoloživom vremenu.</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 xml:space="preserve">Potrebno je koristiti više didaktičkog materijala i raspoloživu ICT tehnologiju. </w:t>
      </w:r>
    </w:p>
    <w:p w:rsidR="007D3339" w:rsidRPr="001068AA" w:rsidRDefault="007D3339" w:rsidP="00C62E6D">
      <w:pPr>
        <w:pStyle w:val="ListParagraph"/>
        <w:numPr>
          <w:ilvl w:val="0"/>
          <w:numId w:val="76"/>
        </w:numPr>
        <w:autoSpaceDE w:val="0"/>
        <w:autoSpaceDN w:val="0"/>
        <w:adjustRightInd w:val="0"/>
        <w:spacing w:after="0" w:line="276" w:lineRule="auto"/>
        <w:jc w:val="both"/>
        <w:rPr>
          <w:rFonts w:ascii="Arial" w:hAnsi="Arial" w:cs="Arial"/>
        </w:rPr>
      </w:pPr>
      <w:r w:rsidRPr="001068AA">
        <w:rPr>
          <w:rFonts w:ascii="Arial" w:hAnsi="Arial" w:cs="Arial"/>
        </w:rPr>
        <w:t>Potrebno je da nastavnici koristiti dodatnu stručnu literaturu iz oblasti likovne kulture.</w:t>
      </w:r>
    </w:p>
    <w:p w:rsidR="00CF564C" w:rsidRPr="001068AA" w:rsidRDefault="00CF564C" w:rsidP="00CF564C">
      <w:pPr>
        <w:tabs>
          <w:tab w:val="left" w:pos="90"/>
        </w:tabs>
        <w:spacing w:after="0" w:line="276" w:lineRule="auto"/>
        <w:jc w:val="both"/>
        <w:rPr>
          <w:rFonts w:ascii="Arial" w:hAnsi="Arial" w:cs="Arial"/>
          <w:lang w:val="sr-Latn-RS"/>
        </w:rPr>
      </w:pPr>
    </w:p>
    <w:tbl>
      <w:tblPr>
        <w:tblW w:w="5000" w:type="pct"/>
        <w:shd w:val="clear" w:color="auto" w:fill="FFFFFF" w:themeFill="background1"/>
        <w:tblLook w:val="04A0" w:firstRow="1" w:lastRow="0" w:firstColumn="1" w:lastColumn="0" w:noHBand="0" w:noVBand="1"/>
      </w:tblPr>
      <w:tblGrid>
        <w:gridCol w:w="2225"/>
        <w:gridCol w:w="1085"/>
        <w:gridCol w:w="1208"/>
        <w:gridCol w:w="1208"/>
        <w:gridCol w:w="1208"/>
        <w:gridCol w:w="1208"/>
        <w:gridCol w:w="1208"/>
      </w:tblGrid>
      <w:tr w:rsidR="00CF564C" w:rsidRPr="001068AA" w:rsidTr="00FB55A4">
        <w:trPr>
          <w:trHeight w:val="20"/>
        </w:trPr>
        <w:tc>
          <w:tcPr>
            <w:tcW w:w="1190" w:type="pct"/>
            <w:vMerge w:val="restart"/>
            <w:tcBorders>
              <w:top w:val="single" w:sz="4" w:space="0" w:color="auto"/>
              <w:left w:val="single" w:sz="4" w:space="0" w:color="auto"/>
              <w:right w:val="single" w:sz="4" w:space="0" w:color="auto"/>
            </w:tcBorders>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Crnogorski-srpski, bosanski, hrvatski jezik i književnost</w:t>
            </w:r>
          </w:p>
        </w:tc>
        <w:tc>
          <w:tcPr>
            <w:tcW w:w="1226"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CF564C" w:rsidRPr="001068AA" w:rsidTr="00FB55A4">
        <w:trPr>
          <w:trHeight w:val="20"/>
        </w:trPr>
        <w:tc>
          <w:tcPr>
            <w:tcW w:w="1190" w:type="pct"/>
            <w:vMerge/>
            <w:tcBorders>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775E35">
            <w:pPr>
              <w:spacing w:after="0" w:line="240" w:lineRule="auto"/>
              <w:rPr>
                <w:rFonts w:ascii="Arial" w:eastAsia="Times New Roman" w:hAnsi="Arial" w:cs="Arial"/>
                <w:color w:val="000000"/>
                <w:sz w:val="20"/>
                <w:szCs w:val="20"/>
                <w:lang w:val="sr-Latn-RS"/>
              </w:rPr>
            </w:pPr>
          </w:p>
        </w:tc>
        <w:tc>
          <w:tcPr>
            <w:tcW w:w="580"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B55A4" w:rsidRPr="001068AA" w:rsidRDefault="00FB55A4" w:rsidP="00FB55A4">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80" w:type="pct"/>
            <w:tcBorders>
              <w:top w:val="nil"/>
              <w:left w:val="nil"/>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CF564C" w:rsidRPr="001068AA" w:rsidRDefault="00CF564C" w:rsidP="00CF564C">
      <w:pPr>
        <w:spacing w:after="0"/>
        <w:rPr>
          <w:rFonts w:ascii="Arial" w:hAnsi="Arial" w:cs="Arial"/>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6"/>
        <w:gridCol w:w="1844"/>
        <w:gridCol w:w="1846"/>
        <w:gridCol w:w="1887"/>
        <w:gridCol w:w="1887"/>
      </w:tblGrid>
      <w:tr w:rsidR="00CF564C" w:rsidRPr="001068AA" w:rsidTr="00FB55A4">
        <w:trPr>
          <w:trHeight w:val="20"/>
        </w:trPr>
        <w:tc>
          <w:tcPr>
            <w:tcW w:w="1009" w:type="pct"/>
            <w:vMerge w:val="restart"/>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973"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018"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CF564C" w:rsidRPr="001068AA" w:rsidTr="00FB55A4">
        <w:trPr>
          <w:trHeight w:val="20"/>
        </w:trPr>
        <w:tc>
          <w:tcPr>
            <w:tcW w:w="1009" w:type="pct"/>
            <w:vMerge/>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p>
        </w:tc>
        <w:tc>
          <w:tcPr>
            <w:tcW w:w="986"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987"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c>
          <w:tcPr>
            <w:tcW w:w="1009"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09"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6.33</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009" w:type="pct"/>
            <w:vMerge w:val="restar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7.17</w:t>
            </w:r>
          </w:p>
        </w:tc>
        <w:tc>
          <w:tcPr>
            <w:tcW w:w="1009" w:type="pct"/>
            <w:vMerge w:val="restar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7.70</w:t>
            </w: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009" w:type="pct"/>
            <w:vMerge/>
            <w:shd w:val="clear" w:color="auto" w:fill="FFFFFF" w:themeFill="background1"/>
            <w:vAlign w:val="center"/>
          </w:tcPr>
          <w:p w:rsidR="00FB55A4" w:rsidRPr="001068AA" w:rsidRDefault="00FB55A4" w:rsidP="00FB55A4">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FB55A4" w:rsidRPr="001068AA" w:rsidRDefault="00FB55A4" w:rsidP="00FB55A4">
            <w:pPr>
              <w:spacing w:after="0" w:line="240" w:lineRule="auto"/>
              <w:rPr>
                <w:rFonts w:ascii="Arial" w:eastAsia="Times New Roman" w:hAnsi="Arial" w:cs="Arial"/>
                <w:color w:val="000000"/>
                <w:lang w:val="sr-Latn-RS"/>
              </w:rPr>
            </w:pP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009" w:type="pct"/>
            <w:vMerge/>
            <w:shd w:val="clear" w:color="auto" w:fill="FFFFFF" w:themeFill="background1"/>
            <w:vAlign w:val="center"/>
          </w:tcPr>
          <w:p w:rsidR="00FB55A4" w:rsidRPr="001068AA" w:rsidRDefault="00FB55A4" w:rsidP="00FB55A4">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FB55A4" w:rsidRPr="001068AA" w:rsidRDefault="00FB55A4" w:rsidP="00FB55A4">
            <w:pPr>
              <w:spacing w:after="0" w:line="240" w:lineRule="auto"/>
              <w:rPr>
                <w:rFonts w:ascii="Arial" w:eastAsia="Times New Roman" w:hAnsi="Arial" w:cs="Arial"/>
                <w:color w:val="000000"/>
                <w:lang w:val="sr-Latn-RS"/>
              </w:rPr>
            </w:pPr>
          </w:p>
        </w:tc>
      </w:tr>
    </w:tbl>
    <w:p w:rsidR="00181B3F" w:rsidRPr="001068AA" w:rsidRDefault="00181B3F" w:rsidP="007D3339">
      <w:pPr>
        <w:spacing w:after="0"/>
        <w:rPr>
          <w:rFonts w:ascii="Arial" w:hAnsi="Arial" w:cs="Arial"/>
          <w:lang w:val="sr-Latn-RS"/>
        </w:rPr>
      </w:pPr>
    </w:p>
    <w:p w:rsidR="007D3339" w:rsidRPr="00181B3F" w:rsidRDefault="007D3339" w:rsidP="004476D1">
      <w:pPr>
        <w:spacing w:after="0"/>
        <w:rPr>
          <w:rFonts w:ascii="Arial" w:hAnsi="Arial" w:cs="Arial"/>
          <w:b/>
        </w:rPr>
      </w:pPr>
      <w:bookmarkStart w:id="96" w:name="_Toc125228985"/>
      <w:bookmarkStart w:id="97" w:name="_Toc125285013"/>
      <w:r w:rsidRPr="00181B3F">
        <w:rPr>
          <w:rFonts w:ascii="Arial" w:hAnsi="Arial" w:cs="Arial"/>
          <w:b/>
        </w:rPr>
        <w:t>Likovna kultura (predmetna nastava)</w:t>
      </w:r>
      <w:bookmarkEnd w:id="96"/>
      <w:bookmarkEnd w:id="97"/>
    </w:p>
    <w:p w:rsidR="00181B3F" w:rsidRDefault="00181B3F" w:rsidP="00FB55A4">
      <w:pPr>
        <w:spacing w:after="0" w:line="240" w:lineRule="auto"/>
        <w:jc w:val="both"/>
        <w:rPr>
          <w:rFonts w:ascii="Arial" w:hAnsi="Arial" w:cs="Arial"/>
          <w:color w:val="000000" w:themeColor="text1"/>
          <w:lang w:val="sr-Latn-RS"/>
        </w:rPr>
      </w:pPr>
    </w:p>
    <w:p w:rsidR="007D3339" w:rsidRPr="001068AA" w:rsidRDefault="007D3339" w:rsidP="006A5F8B">
      <w:pPr>
        <w:spacing w:line="276" w:lineRule="auto"/>
        <w:jc w:val="both"/>
        <w:rPr>
          <w:rFonts w:ascii="Arial" w:hAnsi="Arial" w:cs="Arial"/>
          <w:color w:val="000000"/>
          <w:lang w:val="sr-Latn-RS"/>
        </w:rPr>
      </w:pPr>
      <w:r w:rsidRPr="001068AA">
        <w:rPr>
          <w:rFonts w:ascii="Arial" w:hAnsi="Arial" w:cs="Arial"/>
          <w:color w:val="000000" w:themeColor="text1"/>
          <w:lang w:val="sr-Latn-RS"/>
        </w:rPr>
        <w:t xml:space="preserve">U predmetnoj nastavi je procijenjena jedna škola na nivou USPJEŠNO. </w:t>
      </w:r>
      <w:r w:rsidRPr="001068AA">
        <w:rPr>
          <w:rFonts w:ascii="Arial" w:hAnsi="Arial" w:cs="Arial"/>
          <w:lang w:val="sr-Latn-CS"/>
        </w:rPr>
        <w:t xml:space="preserve">Najbolje su procijenjeni indikatori  koji govore </w:t>
      </w:r>
      <w:r w:rsidRPr="001068AA">
        <w:rPr>
          <w:rFonts w:ascii="Arial" w:hAnsi="Arial" w:cs="Arial"/>
          <w:color w:val="000000"/>
          <w:lang w:val="sr-Latn-RS"/>
        </w:rPr>
        <w:t>da je planiranje u skladu sa zahtjevima kurikuluma i indiktor o nastavi sa 8.00,</w:t>
      </w:r>
      <w:r w:rsidRPr="001068AA">
        <w:rPr>
          <w:rFonts w:ascii="Arial" w:hAnsi="Arial" w:cs="Arial"/>
          <w:lang w:val="sr-Latn-CS"/>
        </w:rPr>
        <w:t xml:space="preserve"> </w:t>
      </w:r>
      <w:r w:rsidRPr="001068AA">
        <w:rPr>
          <w:rFonts w:ascii="Arial" w:hAnsi="Arial" w:cs="Arial"/>
          <w:color w:val="000000"/>
          <w:lang w:val="sr-Latn-RS"/>
        </w:rPr>
        <w:t xml:space="preserve">a nešto niže indikator koji govori o praćenju, vrednovanu i ocjenjivanju znanja učenika sa 7.70. U tom slučaju data je preporuka o potrebi vođenja </w:t>
      </w:r>
      <w:r w:rsidRPr="001068AA">
        <w:rPr>
          <w:rFonts w:ascii="Arial" w:hAnsi="Arial" w:cs="Arial"/>
          <w:bCs/>
          <w:lang w:val="sr-Latn-RS"/>
        </w:rPr>
        <w:t>dodatne evidencije u kojoj bi se kontinuirano bilježilo napredovanje učenika u procesu sticanja znanja i vještina na svakom času.</w:t>
      </w:r>
    </w:p>
    <w:p w:rsidR="006541BF" w:rsidRDefault="006541BF">
      <w:pPr>
        <w:rPr>
          <w:rFonts w:ascii="Arial" w:hAnsi="Arial" w:cs="Arial"/>
          <w:color w:val="000000" w:themeColor="text1"/>
          <w:lang w:val="sr-Latn-RS"/>
        </w:rPr>
      </w:pPr>
      <w:r>
        <w:rPr>
          <w:rFonts w:ascii="Arial" w:hAnsi="Arial" w:cs="Arial"/>
          <w:color w:val="000000" w:themeColor="text1"/>
          <w:lang w:val="sr-Latn-RS"/>
        </w:rPr>
        <w:br w:type="page"/>
      </w:r>
    </w:p>
    <w:p w:rsidR="007D3339" w:rsidRPr="001068AA" w:rsidRDefault="007D3339" w:rsidP="007D3339">
      <w:pPr>
        <w:spacing w:after="0"/>
        <w:rPr>
          <w:rFonts w:ascii="Arial" w:hAnsi="Arial" w:cs="Arial"/>
          <w:color w:val="000000" w:themeColor="text1"/>
          <w:lang w:val="sr-Latn-RS"/>
        </w:rPr>
      </w:pPr>
    </w:p>
    <w:p w:rsidR="007D3339" w:rsidRPr="001068AA" w:rsidRDefault="007D3339" w:rsidP="00FE4698">
      <w:pPr>
        <w:pStyle w:val="N4"/>
        <w:rPr>
          <w:lang w:val="sr-Latn-RS"/>
        </w:rPr>
      </w:pPr>
      <w:bookmarkStart w:id="98" w:name="_Toc125228986"/>
      <w:bookmarkStart w:id="99" w:name="_Toc125285014"/>
      <w:bookmarkStart w:id="100" w:name="_Toc127429548"/>
      <w:r w:rsidRPr="001068AA">
        <w:rPr>
          <w:lang w:val="sr-Latn-RS"/>
        </w:rPr>
        <w:t>14. Muzička kultura</w:t>
      </w:r>
      <w:bookmarkEnd w:id="98"/>
      <w:bookmarkEnd w:id="99"/>
      <w:bookmarkEnd w:id="100"/>
      <w:r w:rsidRPr="001068AA">
        <w:rPr>
          <w:lang w:val="sr-Latn-RS"/>
        </w:rPr>
        <w:t xml:space="preserve"> </w:t>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5"/>
        <w:gridCol w:w="1168"/>
        <w:gridCol w:w="1169"/>
        <w:gridCol w:w="1169"/>
        <w:gridCol w:w="1169"/>
        <w:gridCol w:w="1169"/>
        <w:gridCol w:w="1171"/>
      </w:tblGrid>
      <w:tr w:rsidR="007D3339" w:rsidRPr="001068AA" w:rsidTr="00447CEF">
        <w:trPr>
          <w:trHeight w:val="20"/>
        </w:trPr>
        <w:tc>
          <w:tcPr>
            <w:tcW w:w="1249"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OŠ-Muzička kultura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51"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6"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6"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6"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6"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447CEF">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7B485350" wp14:editId="20B10BEA">
            <wp:extent cx="5681980" cy="397510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7"/>
        <w:gridCol w:w="2337"/>
        <w:gridCol w:w="2338"/>
        <w:gridCol w:w="2338"/>
      </w:tblGrid>
      <w:tr w:rsidR="007D3339" w:rsidRPr="001068AA" w:rsidTr="00447CEF">
        <w:trPr>
          <w:cantSplit/>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447CE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OŠ-Muzička kultura</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3.60</w:t>
            </w:r>
          </w:p>
        </w:tc>
      </w:tr>
      <w:tr w:rsidR="007D3339" w:rsidRPr="001068AA" w:rsidTr="00447CE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p>
        </w:tc>
      </w:tr>
      <w:tr w:rsidR="007D3339" w:rsidRPr="001068AA" w:rsidTr="00447CE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tcBorders>
              <w:top w:val="nil"/>
              <w:left w:val="nil"/>
              <w:bottom w:val="single" w:sz="4" w:space="0" w:color="auto"/>
              <w:right w:val="single" w:sz="4" w:space="0" w:color="auto"/>
            </w:tcBorders>
            <w:shd w:val="clear" w:color="auto" w:fill="auto"/>
            <w:noWrap/>
            <w:vAlign w:val="center"/>
          </w:tcPr>
          <w:p w:rsidR="007D3339" w:rsidRPr="001068AA" w:rsidRDefault="007D3339" w:rsidP="00447CEF">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447CEF">
            <w:pPr>
              <w:spacing w:after="0" w:line="240" w:lineRule="auto"/>
              <w:jc w:val="center"/>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rPr>
          <w:rFonts w:ascii="Arial" w:hAnsi="Arial" w:cs="Arial"/>
          <w:lang w:val="sr-Latn-RS"/>
        </w:rPr>
      </w:pPr>
    </w:p>
    <w:p w:rsidR="007D3339" w:rsidRPr="00CF564C" w:rsidRDefault="007D3339" w:rsidP="006541BF">
      <w:pPr>
        <w:spacing w:after="0"/>
        <w:rPr>
          <w:rFonts w:ascii="Arial" w:hAnsi="Arial" w:cs="Arial"/>
          <w:b/>
        </w:rPr>
      </w:pPr>
      <w:bookmarkStart w:id="101" w:name="_Toc125228987"/>
      <w:bookmarkStart w:id="102" w:name="_Toc125285015"/>
      <w:r w:rsidRPr="00CF564C">
        <w:rPr>
          <w:rFonts w:ascii="Arial" w:hAnsi="Arial" w:cs="Arial"/>
          <w:b/>
        </w:rPr>
        <w:lastRenderedPageBreak/>
        <w:t>Muzička kultura (razredna nastava)</w:t>
      </w:r>
      <w:bookmarkEnd w:id="101"/>
      <w:bookmarkEnd w:id="102"/>
    </w:p>
    <w:p w:rsidR="00FB55A4" w:rsidRDefault="00FB55A4" w:rsidP="007D3339">
      <w:pPr>
        <w:autoSpaceDE w:val="0"/>
        <w:autoSpaceDN w:val="0"/>
        <w:adjustRightInd w:val="0"/>
        <w:spacing w:after="0" w:line="276" w:lineRule="auto"/>
        <w:jc w:val="both"/>
        <w:rPr>
          <w:rFonts w:ascii="Arial" w:eastAsia="Times New Roman" w:hAnsi="Arial" w:cs="Arial"/>
          <w:b/>
          <w:lang w:val="en-GB" w:eastAsia="en-GB"/>
        </w:rPr>
      </w:pPr>
    </w:p>
    <w:p w:rsidR="007D3339" w:rsidRPr="00FB55A4" w:rsidRDefault="007D3339" w:rsidP="007D3339">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Prednosti:</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Prisutnost podsticajne klime i razvijanje međusobnog povjerenja, poštovanja i saradnje.</w:t>
      </w:r>
    </w:p>
    <w:p w:rsidR="00070E2C" w:rsidRPr="00070E2C" w:rsidRDefault="00070E2C" w:rsidP="00FB55A4">
      <w:pPr>
        <w:autoSpaceDE w:val="0"/>
        <w:autoSpaceDN w:val="0"/>
        <w:adjustRightInd w:val="0"/>
        <w:spacing w:after="0" w:line="276" w:lineRule="auto"/>
        <w:jc w:val="both"/>
        <w:rPr>
          <w:rFonts w:ascii="Arial" w:eastAsia="Times New Roman" w:hAnsi="Arial" w:cs="Arial"/>
          <w:i/>
          <w:sz w:val="16"/>
          <w:szCs w:val="16"/>
          <w:lang w:val="en-GB" w:eastAsia="en-GB"/>
        </w:rPr>
      </w:pPr>
    </w:p>
    <w:p w:rsidR="007D3339" w:rsidRPr="00FB55A4" w:rsidRDefault="007D3339" w:rsidP="00FB55A4">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Nedostaci:</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i/>
          <w:lang w:val="en-GB" w:eastAsia="en-GB"/>
        </w:rPr>
      </w:pPr>
      <w:r w:rsidRPr="001068AA">
        <w:rPr>
          <w:rFonts w:ascii="Arial" w:eastAsia="Times New Roman" w:hAnsi="Arial" w:cs="Arial"/>
          <w:lang w:val="en-GB" w:eastAsia="en-GB"/>
        </w:rPr>
        <w:t>Nedovoljna posvećenost učenicima sa posebnim obrazovnim potrebama (planiranje, aktivnosti, realizacija nastavnog procesa);</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Prisutnost materijalnih grešake prilikom realizacije nastave;.</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Neusklađenost godišnjih planova rada sa Predmetnim programom;</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Kriterijumi ocjenjivanja nijesu usaglašeni na nivou Aktiva;</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Proizvoljan pristup ocjenjivanju;</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Učionice u kojima se realizuje nastava muzičke kulture nemaju sadržaje koje su u skladu sa potrebama nastavnog predmeta, koji bi imali estetski i saznajni uticaj na učenike.</w:t>
      </w:r>
    </w:p>
    <w:p w:rsidR="007D3339" w:rsidRPr="00FB55A4" w:rsidRDefault="007D3339" w:rsidP="00FB55A4">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Preporuke:</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i/>
          <w:lang w:val="en-GB" w:eastAsia="en-GB"/>
        </w:rPr>
      </w:pPr>
      <w:r w:rsidRPr="001068AA">
        <w:rPr>
          <w:rFonts w:ascii="Arial" w:eastAsia="Times New Roman" w:hAnsi="Arial" w:cs="Arial"/>
          <w:lang w:val="en-GB" w:eastAsia="en-GB"/>
        </w:rPr>
        <w:t>Više pažnje posvetiti učenicima sa posebnim obrazovnim potrebama (planiranje, aktivnosti, realizacija nastavnog procesa);</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Obezbijediti kvalitetno realizovanje nastave;</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Usavršavanje nastavnika neophodno;</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Godišnje planove rada izraditi u skladu sa Predmetnim programom;</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Na nivou Aktiva usaglasiti jasne kriterijume ocjenjivanja;</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Redovno evidentirati postignuća učenika i pružati učenicima blagovremenu povratnu informaciju o njihovim postignućima;</w:t>
      </w:r>
    </w:p>
    <w:p w:rsidR="007D3339" w:rsidRPr="001068AA" w:rsidRDefault="007D3339" w:rsidP="00C62E6D">
      <w:pPr>
        <w:pStyle w:val="ListParagraph"/>
        <w:numPr>
          <w:ilvl w:val="0"/>
          <w:numId w:val="74"/>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Nastavnici treba da doprinesu uređenju prostora u kojem se realizuje nastavni predmet Muzička kultura, kako bi prostor za učenje podsticajno djelovao na učenike.</w:t>
      </w:r>
    </w:p>
    <w:p w:rsidR="00CF564C" w:rsidRDefault="00CF564C" w:rsidP="00CF564C">
      <w:pPr>
        <w:spacing w:after="0"/>
        <w:rPr>
          <w:rFonts w:ascii="Arial" w:hAnsi="Arial" w:cs="Arial"/>
          <w:lang w:val="sr-Latn-RS"/>
        </w:rPr>
      </w:pPr>
    </w:p>
    <w:tbl>
      <w:tblPr>
        <w:tblW w:w="5000" w:type="pct"/>
        <w:shd w:val="clear" w:color="auto" w:fill="FFFFFF" w:themeFill="background1"/>
        <w:tblLook w:val="04A0" w:firstRow="1" w:lastRow="0" w:firstColumn="1" w:lastColumn="0" w:noHBand="0" w:noVBand="1"/>
      </w:tblPr>
      <w:tblGrid>
        <w:gridCol w:w="2225"/>
        <w:gridCol w:w="1085"/>
        <w:gridCol w:w="1208"/>
        <w:gridCol w:w="1208"/>
        <w:gridCol w:w="1208"/>
        <w:gridCol w:w="1208"/>
        <w:gridCol w:w="1208"/>
      </w:tblGrid>
      <w:tr w:rsidR="00FB55A4" w:rsidRPr="001068AA" w:rsidTr="00FB55A4">
        <w:trPr>
          <w:trHeight w:val="20"/>
        </w:trPr>
        <w:tc>
          <w:tcPr>
            <w:tcW w:w="1190" w:type="pct"/>
            <w:vMerge w:val="restart"/>
            <w:tcBorders>
              <w:top w:val="single" w:sz="4" w:space="0" w:color="auto"/>
              <w:left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Muz</w:t>
            </w:r>
            <w:r>
              <w:rPr>
                <w:rFonts w:ascii="Arial" w:eastAsia="Times New Roman" w:hAnsi="Arial" w:cs="Arial"/>
                <w:color w:val="000000"/>
                <w:lang w:val="sr-Latn-RS"/>
              </w:rPr>
              <w:t>ička kultura</w:t>
            </w:r>
          </w:p>
        </w:tc>
        <w:tc>
          <w:tcPr>
            <w:tcW w:w="1226" w:type="pct"/>
            <w:gridSpan w:val="2"/>
            <w:tcBorders>
              <w:top w:val="single" w:sz="4" w:space="0" w:color="auto"/>
              <w:left w:val="nil"/>
              <w:bottom w:val="single" w:sz="4" w:space="0" w:color="auto"/>
              <w:right w:val="single" w:sz="4" w:space="0" w:color="auto"/>
            </w:tcBorders>
            <w:shd w:val="clear" w:color="auto" w:fill="FFFFFF" w:themeFill="background1"/>
            <w:hideMark/>
          </w:tcPr>
          <w:p w:rsidR="00FB55A4" w:rsidRPr="001068AA" w:rsidRDefault="00FB55A4" w:rsidP="00FB55A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FB55A4" w:rsidRPr="001068AA" w:rsidRDefault="00FB55A4" w:rsidP="00FB55A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FB55A4" w:rsidRPr="001068AA" w:rsidRDefault="00FB55A4" w:rsidP="00FB55A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CF564C" w:rsidRPr="001068AA" w:rsidTr="00FB55A4">
        <w:trPr>
          <w:trHeight w:val="20"/>
        </w:trPr>
        <w:tc>
          <w:tcPr>
            <w:tcW w:w="1190" w:type="pct"/>
            <w:vMerge/>
            <w:tcBorders>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775E35">
            <w:pPr>
              <w:spacing w:after="0" w:line="240" w:lineRule="auto"/>
              <w:rPr>
                <w:rFonts w:ascii="Arial" w:eastAsia="Times New Roman" w:hAnsi="Arial" w:cs="Arial"/>
                <w:color w:val="000000"/>
                <w:sz w:val="20"/>
                <w:szCs w:val="20"/>
                <w:lang w:val="sr-Latn-RS"/>
              </w:rPr>
            </w:pPr>
          </w:p>
        </w:tc>
        <w:tc>
          <w:tcPr>
            <w:tcW w:w="580"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FB55A4" w:rsidRPr="001068AA" w:rsidTr="00FB55A4">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B55A4" w:rsidRPr="001068AA" w:rsidRDefault="00FB55A4" w:rsidP="00FB55A4">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80" w:type="pct"/>
            <w:tcBorders>
              <w:top w:val="nil"/>
              <w:left w:val="nil"/>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CF564C" w:rsidRPr="001068AA" w:rsidRDefault="00CF564C" w:rsidP="00CF564C">
      <w:pPr>
        <w:spacing w:after="0"/>
        <w:rPr>
          <w:rFonts w:ascii="Arial" w:hAnsi="Arial" w:cs="Arial"/>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6"/>
        <w:gridCol w:w="1844"/>
        <w:gridCol w:w="1846"/>
        <w:gridCol w:w="1887"/>
        <w:gridCol w:w="1887"/>
      </w:tblGrid>
      <w:tr w:rsidR="00CF564C" w:rsidRPr="001068AA" w:rsidTr="00FB55A4">
        <w:trPr>
          <w:trHeight w:val="20"/>
        </w:trPr>
        <w:tc>
          <w:tcPr>
            <w:tcW w:w="1009" w:type="pct"/>
            <w:vMerge w:val="restart"/>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973"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018"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CF564C" w:rsidRPr="001068AA" w:rsidTr="00FB55A4">
        <w:trPr>
          <w:trHeight w:val="20"/>
        </w:trPr>
        <w:tc>
          <w:tcPr>
            <w:tcW w:w="1009" w:type="pct"/>
            <w:vMerge/>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p>
        </w:tc>
        <w:tc>
          <w:tcPr>
            <w:tcW w:w="986"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987"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c>
          <w:tcPr>
            <w:tcW w:w="1009"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09"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2.50</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5.00</w:t>
            </w:r>
          </w:p>
        </w:tc>
        <w:tc>
          <w:tcPr>
            <w:tcW w:w="1009" w:type="pct"/>
            <w:vMerge w:val="restar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2.90</w:t>
            </w:r>
          </w:p>
        </w:tc>
        <w:tc>
          <w:tcPr>
            <w:tcW w:w="1009" w:type="pct"/>
            <w:vMerge w:val="restar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5.00</w:t>
            </w: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3.00</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5.00</w:t>
            </w:r>
          </w:p>
        </w:tc>
        <w:tc>
          <w:tcPr>
            <w:tcW w:w="1009" w:type="pct"/>
            <w:vMerge/>
            <w:shd w:val="clear" w:color="auto" w:fill="FFFFFF" w:themeFill="background1"/>
            <w:vAlign w:val="center"/>
          </w:tcPr>
          <w:p w:rsidR="00FB55A4" w:rsidRPr="001068AA" w:rsidRDefault="00FB55A4" w:rsidP="00FB55A4">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FB55A4" w:rsidRPr="001068AA" w:rsidRDefault="00FB55A4" w:rsidP="00FB55A4">
            <w:pPr>
              <w:spacing w:after="0" w:line="240" w:lineRule="auto"/>
              <w:rPr>
                <w:rFonts w:ascii="Arial" w:eastAsia="Times New Roman" w:hAnsi="Arial" w:cs="Arial"/>
                <w:color w:val="000000"/>
                <w:lang w:val="sr-Latn-RS"/>
              </w:rPr>
            </w:pPr>
          </w:p>
        </w:tc>
      </w:tr>
      <w:tr w:rsidR="00FB55A4" w:rsidRPr="001068AA" w:rsidTr="00FB55A4">
        <w:trPr>
          <w:trHeight w:val="20"/>
        </w:trPr>
        <w:tc>
          <w:tcPr>
            <w:tcW w:w="1009" w:type="pct"/>
            <w:shd w:val="clear" w:color="auto" w:fill="FFFFFF" w:themeFill="background1"/>
            <w:noWrap/>
            <w:vAlign w:val="center"/>
            <w:hideMark/>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986" w:type="pct"/>
            <w:shd w:val="clear" w:color="auto" w:fill="FFFFFF" w:themeFill="background1"/>
            <w:noWrap/>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3.00</w:t>
            </w:r>
          </w:p>
        </w:tc>
        <w:tc>
          <w:tcPr>
            <w:tcW w:w="987" w:type="pct"/>
            <w:shd w:val="clear" w:color="auto" w:fill="FFFFFF" w:themeFill="background1"/>
            <w:vAlign w:val="center"/>
          </w:tcPr>
          <w:p w:rsidR="00FB55A4" w:rsidRPr="001068AA" w:rsidRDefault="00FB55A4" w:rsidP="00FB55A4">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5.00</w:t>
            </w:r>
          </w:p>
        </w:tc>
        <w:tc>
          <w:tcPr>
            <w:tcW w:w="1009" w:type="pct"/>
            <w:vMerge/>
            <w:shd w:val="clear" w:color="auto" w:fill="FFFFFF" w:themeFill="background1"/>
            <w:vAlign w:val="center"/>
          </w:tcPr>
          <w:p w:rsidR="00FB55A4" w:rsidRPr="001068AA" w:rsidRDefault="00FB55A4" w:rsidP="00FB55A4">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FB55A4" w:rsidRPr="001068AA" w:rsidRDefault="00FB55A4" w:rsidP="00FB55A4">
            <w:pPr>
              <w:spacing w:after="0" w:line="240" w:lineRule="auto"/>
              <w:rPr>
                <w:rFonts w:ascii="Arial" w:eastAsia="Times New Roman" w:hAnsi="Arial" w:cs="Arial"/>
                <w:color w:val="000000"/>
                <w:lang w:val="sr-Latn-RS"/>
              </w:rPr>
            </w:pPr>
          </w:p>
        </w:tc>
      </w:tr>
    </w:tbl>
    <w:p w:rsidR="007D3339" w:rsidRPr="00CF564C" w:rsidRDefault="007D3339" w:rsidP="006541BF">
      <w:pPr>
        <w:spacing w:after="0"/>
        <w:rPr>
          <w:rFonts w:ascii="Arial" w:hAnsi="Arial" w:cs="Arial"/>
          <w:b/>
        </w:rPr>
      </w:pPr>
      <w:bookmarkStart w:id="103" w:name="_Toc125228988"/>
      <w:bookmarkStart w:id="104" w:name="_Toc125285016"/>
      <w:r w:rsidRPr="00CF564C">
        <w:rPr>
          <w:rFonts w:ascii="Arial" w:hAnsi="Arial" w:cs="Arial"/>
          <w:b/>
        </w:rPr>
        <w:lastRenderedPageBreak/>
        <w:t>Muzička kultura (predmetna nastava)</w:t>
      </w:r>
      <w:bookmarkEnd w:id="103"/>
      <w:bookmarkEnd w:id="104"/>
    </w:p>
    <w:p w:rsidR="007D3339" w:rsidRPr="001068AA" w:rsidRDefault="007D3339" w:rsidP="007D3339">
      <w:pPr>
        <w:spacing w:after="0"/>
        <w:rPr>
          <w:rFonts w:ascii="Arial" w:hAnsi="Arial" w:cs="Arial"/>
          <w:lang w:val="sr-Latn-RS"/>
        </w:rPr>
      </w:pPr>
    </w:p>
    <w:p w:rsidR="007D3339" w:rsidRPr="00FB55A4" w:rsidRDefault="007D3339" w:rsidP="007D3339">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Prednosti:</w:t>
      </w:r>
    </w:p>
    <w:p w:rsidR="007D3339" w:rsidRPr="001068AA" w:rsidRDefault="007D3339" w:rsidP="00C62E6D">
      <w:pPr>
        <w:pStyle w:val="ListParagraph"/>
        <w:numPr>
          <w:ilvl w:val="0"/>
          <w:numId w:val="75"/>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Prisutnost podsticajne klime i razvijanje međusobnog povjerenja, poštovanja i saradnje.</w:t>
      </w:r>
    </w:p>
    <w:p w:rsidR="007D3339" w:rsidRPr="00FB55A4" w:rsidRDefault="007D3339" w:rsidP="007D3339">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Nedostaci:</w:t>
      </w:r>
    </w:p>
    <w:p w:rsidR="007D3339" w:rsidRPr="001068AA" w:rsidRDefault="007D3339" w:rsidP="007D3339">
      <w:pPr>
        <w:pStyle w:val="ListParagraph"/>
        <w:numPr>
          <w:ilvl w:val="0"/>
          <w:numId w:val="1"/>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Neusklađenost godišnjih planova rada sa mogućnostima i postignućima učenika;</w:t>
      </w:r>
    </w:p>
    <w:p w:rsidR="007D3339" w:rsidRPr="001068AA" w:rsidRDefault="007D3339" w:rsidP="007D3339">
      <w:pPr>
        <w:pStyle w:val="ListParagraph"/>
        <w:numPr>
          <w:ilvl w:val="0"/>
          <w:numId w:val="1"/>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Kriterijumi ocjenjivanja nijesu usaglašeni na nivou Aktiva;</w:t>
      </w:r>
    </w:p>
    <w:p w:rsidR="007D3339" w:rsidRPr="001068AA" w:rsidRDefault="007D3339" w:rsidP="007D3339">
      <w:pPr>
        <w:pStyle w:val="ListParagraph"/>
        <w:numPr>
          <w:ilvl w:val="0"/>
          <w:numId w:val="1"/>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Nedostatak nastavnih sredstava za realizaciju nastave.</w:t>
      </w:r>
    </w:p>
    <w:p w:rsidR="007D3339" w:rsidRPr="00FB55A4" w:rsidRDefault="007D3339" w:rsidP="007D3339">
      <w:pPr>
        <w:autoSpaceDE w:val="0"/>
        <w:autoSpaceDN w:val="0"/>
        <w:adjustRightInd w:val="0"/>
        <w:spacing w:after="0" w:line="276" w:lineRule="auto"/>
        <w:jc w:val="both"/>
        <w:rPr>
          <w:rFonts w:ascii="Arial" w:eastAsia="Times New Roman" w:hAnsi="Arial" w:cs="Arial"/>
          <w:i/>
          <w:lang w:val="en-GB" w:eastAsia="en-GB"/>
        </w:rPr>
      </w:pPr>
      <w:r w:rsidRPr="00FB55A4">
        <w:rPr>
          <w:rFonts w:ascii="Arial" w:eastAsia="Times New Roman" w:hAnsi="Arial" w:cs="Arial"/>
          <w:i/>
          <w:lang w:val="en-GB" w:eastAsia="en-GB"/>
        </w:rPr>
        <w:t>Preporuke:</w:t>
      </w:r>
    </w:p>
    <w:p w:rsidR="007D3339" w:rsidRPr="001068AA" w:rsidRDefault="007D3339" w:rsidP="007D3339">
      <w:pPr>
        <w:pStyle w:val="ListParagraph"/>
        <w:numPr>
          <w:ilvl w:val="0"/>
          <w:numId w:val="2"/>
        </w:numPr>
        <w:autoSpaceDE w:val="0"/>
        <w:autoSpaceDN w:val="0"/>
        <w:adjustRightInd w:val="0"/>
        <w:spacing w:after="0" w:line="276" w:lineRule="auto"/>
        <w:jc w:val="both"/>
        <w:rPr>
          <w:rFonts w:ascii="Arial" w:eastAsia="Times New Roman" w:hAnsi="Arial" w:cs="Arial"/>
          <w:lang w:val="en-GB" w:eastAsia="en-GB"/>
        </w:rPr>
      </w:pPr>
      <w:r w:rsidRPr="001068AA">
        <w:rPr>
          <w:rFonts w:ascii="Arial" w:hAnsi="Arial" w:cs="Arial"/>
        </w:rPr>
        <w:t>Prilikom izrade godišnjih planova rada voditi računa o postignućima učenika i njihovim mogućnostima;</w:t>
      </w:r>
    </w:p>
    <w:p w:rsidR="007D3339" w:rsidRPr="001068AA" w:rsidRDefault="007D3339" w:rsidP="007D3339">
      <w:pPr>
        <w:pStyle w:val="ListParagraph"/>
        <w:numPr>
          <w:ilvl w:val="0"/>
          <w:numId w:val="2"/>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Na nivou Aktiva usaglasiti jasne kriterijume ocjenjivanja;</w:t>
      </w:r>
    </w:p>
    <w:p w:rsidR="007D3339" w:rsidRPr="001068AA" w:rsidRDefault="007D3339" w:rsidP="007D3339">
      <w:pPr>
        <w:pStyle w:val="ListParagraph"/>
        <w:numPr>
          <w:ilvl w:val="0"/>
          <w:numId w:val="2"/>
        </w:numPr>
        <w:autoSpaceDE w:val="0"/>
        <w:autoSpaceDN w:val="0"/>
        <w:adjustRightInd w:val="0"/>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Obezbiojediti neophodna nastavna sredstva za kvalitetno realizovanje nastave.</w:t>
      </w:r>
    </w:p>
    <w:p w:rsidR="007D3339" w:rsidRDefault="007D3339" w:rsidP="00FE4698">
      <w:bookmarkStart w:id="105" w:name="_Toc125228989"/>
      <w:bookmarkStart w:id="106" w:name="_Toc125285017"/>
    </w:p>
    <w:p w:rsidR="007D3339" w:rsidRPr="001068AA" w:rsidRDefault="007D3339" w:rsidP="00FE4698">
      <w:pPr>
        <w:pStyle w:val="N4"/>
        <w:rPr>
          <w:lang w:val="sr-Latn-RS"/>
        </w:rPr>
      </w:pPr>
      <w:bookmarkStart w:id="107" w:name="_Toc127429549"/>
      <w:r w:rsidRPr="001068AA">
        <w:rPr>
          <w:lang w:val="sr-Latn-RS"/>
        </w:rPr>
        <w:t>15. Fizičko vaspitanje</w:t>
      </w:r>
      <w:bookmarkEnd w:id="105"/>
      <w:bookmarkEnd w:id="106"/>
      <w:bookmarkEnd w:id="107"/>
    </w:p>
    <w:p w:rsidR="007D3339" w:rsidRDefault="007D3339" w:rsidP="007D3339">
      <w:pPr>
        <w:spacing w:after="0"/>
        <w:rPr>
          <w:rFonts w:ascii="Arial" w:hAnsi="Arial" w:cs="Arial"/>
          <w:color w:val="000000" w:themeColor="text1"/>
          <w:lang w:val="sr-Latn-RS"/>
        </w:rPr>
      </w:pPr>
    </w:p>
    <w:p w:rsidR="00955940" w:rsidRPr="001068AA" w:rsidRDefault="00955940" w:rsidP="00955940">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29F93B2E" wp14:editId="596019EB">
            <wp:extent cx="5681980" cy="397510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955940" w:rsidRPr="001068AA" w:rsidRDefault="00955940" w:rsidP="00955940">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7"/>
        <w:gridCol w:w="2337"/>
        <w:gridCol w:w="2338"/>
        <w:gridCol w:w="2338"/>
      </w:tblGrid>
      <w:tr w:rsidR="00955940" w:rsidRPr="001068AA" w:rsidTr="00775E35">
        <w:trPr>
          <w:cantSplit/>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955940" w:rsidRPr="001068AA" w:rsidTr="00775E35">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OŠ-Fizičko vaspitanje</w:t>
            </w:r>
          </w:p>
        </w:tc>
        <w:tc>
          <w:tcPr>
            <w:tcW w:w="1250" w:type="pct"/>
            <w:tcBorders>
              <w:top w:val="nil"/>
              <w:left w:val="nil"/>
              <w:bottom w:val="single" w:sz="4" w:space="0" w:color="auto"/>
              <w:right w:val="single" w:sz="4" w:space="0" w:color="auto"/>
            </w:tcBorders>
            <w:shd w:val="clear" w:color="auto" w:fill="auto"/>
            <w:noWrap/>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tcBorders>
              <w:top w:val="nil"/>
              <w:left w:val="nil"/>
              <w:bottom w:val="single" w:sz="4" w:space="0" w:color="auto"/>
              <w:right w:val="single" w:sz="4" w:space="0" w:color="auto"/>
            </w:tcBorders>
            <w:shd w:val="clear" w:color="auto" w:fill="auto"/>
            <w:noWrap/>
            <w:vAlign w:val="center"/>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7.92</w:t>
            </w:r>
          </w:p>
        </w:tc>
      </w:tr>
      <w:tr w:rsidR="00955940" w:rsidRPr="001068AA" w:rsidTr="00775E35">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tcBorders>
              <w:top w:val="nil"/>
              <w:left w:val="nil"/>
              <w:bottom w:val="single" w:sz="4" w:space="0" w:color="auto"/>
              <w:right w:val="single" w:sz="4" w:space="0" w:color="auto"/>
            </w:tcBorders>
            <w:shd w:val="clear" w:color="auto" w:fill="auto"/>
            <w:noWrap/>
            <w:vAlign w:val="center"/>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8.46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p>
        </w:tc>
      </w:tr>
      <w:tr w:rsidR="00955940" w:rsidRPr="001068AA" w:rsidTr="00775E35">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tcBorders>
              <w:top w:val="nil"/>
              <w:left w:val="nil"/>
              <w:bottom w:val="single" w:sz="4" w:space="0" w:color="auto"/>
              <w:right w:val="single" w:sz="4" w:space="0" w:color="auto"/>
            </w:tcBorders>
            <w:shd w:val="clear" w:color="auto" w:fill="auto"/>
            <w:noWrap/>
            <w:vAlign w:val="center"/>
          </w:tcPr>
          <w:p w:rsidR="00955940" w:rsidRPr="001068AA" w:rsidRDefault="00955940"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7.77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955940" w:rsidRPr="001068AA" w:rsidRDefault="00955940" w:rsidP="00775E35">
            <w:pPr>
              <w:spacing w:after="0" w:line="240" w:lineRule="auto"/>
              <w:jc w:val="center"/>
              <w:rPr>
                <w:rFonts w:ascii="Arial" w:eastAsia="Times New Roman" w:hAnsi="Arial" w:cs="Arial"/>
                <w:color w:val="000000"/>
                <w:lang w:val="sr-Latn-RS"/>
              </w:rPr>
            </w:pPr>
          </w:p>
        </w:tc>
      </w:tr>
    </w:tbl>
    <w:p w:rsidR="00955940" w:rsidRPr="001068AA" w:rsidRDefault="00955940"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153"/>
        <w:gridCol w:w="1198"/>
        <w:gridCol w:w="1199"/>
        <w:gridCol w:w="1201"/>
        <w:gridCol w:w="1199"/>
        <w:gridCol w:w="1199"/>
        <w:gridCol w:w="1201"/>
      </w:tblGrid>
      <w:tr w:rsidR="007D3339" w:rsidRPr="001068AA" w:rsidTr="007D3339">
        <w:trPr>
          <w:trHeight w:val="20"/>
        </w:trPr>
        <w:tc>
          <w:tcPr>
            <w:tcW w:w="1152"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lastRenderedPageBreak/>
              <w:t>OŠ-Fizičko vaspitanje</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15</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46</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77</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15</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54</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23</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13</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13</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13</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955940" w:rsidRPr="001068AA" w:rsidRDefault="00955940" w:rsidP="007D3339">
      <w:pPr>
        <w:spacing w:after="0"/>
        <w:rPr>
          <w:rFonts w:ascii="Arial" w:hAnsi="Arial" w:cs="Arial"/>
          <w:color w:val="000000" w:themeColor="text1"/>
          <w:lang w:val="sr-Latn-RS"/>
        </w:rPr>
      </w:pPr>
    </w:p>
    <w:p w:rsidR="007D3339" w:rsidRPr="00CF564C" w:rsidRDefault="007D3339" w:rsidP="006541BF">
      <w:pPr>
        <w:spacing w:after="0"/>
        <w:rPr>
          <w:rFonts w:ascii="Arial" w:hAnsi="Arial" w:cs="Arial"/>
          <w:b/>
        </w:rPr>
      </w:pPr>
      <w:bookmarkStart w:id="108" w:name="_Toc125228990"/>
      <w:bookmarkStart w:id="109" w:name="_Toc125285018"/>
      <w:r w:rsidRPr="00CF564C">
        <w:rPr>
          <w:rFonts w:ascii="Arial" w:hAnsi="Arial" w:cs="Arial"/>
          <w:b/>
        </w:rPr>
        <w:t>Fizičko vaspitanje (razredna nastava)</w:t>
      </w:r>
      <w:bookmarkEnd w:id="108"/>
      <w:bookmarkEnd w:id="109"/>
    </w:p>
    <w:p w:rsidR="007D3339" w:rsidRPr="001068AA" w:rsidRDefault="007D3339" w:rsidP="007D3339">
      <w:pPr>
        <w:spacing w:after="0"/>
        <w:rPr>
          <w:rFonts w:ascii="Arial" w:hAnsi="Arial" w:cs="Arial"/>
          <w:lang w:val="sr-Latn-RS"/>
        </w:rPr>
      </w:pPr>
    </w:p>
    <w:p w:rsidR="007D3339" w:rsidRPr="001068AA" w:rsidRDefault="007D3339" w:rsidP="007D3339">
      <w:pPr>
        <w:pStyle w:val="Default"/>
        <w:spacing w:line="276" w:lineRule="auto"/>
        <w:jc w:val="both"/>
        <w:rPr>
          <w:rFonts w:ascii="Arial" w:hAnsi="Arial" w:cs="Arial"/>
          <w:sz w:val="22"/>
          <w:szCs w:val="22"/>
          <w:lang w:val="sr-Latn-RS"/>
        </w:rPr>
      </w:pPr>
      <w:r w:rsidRPr="001068AA">
        <w:rPr>
          <w:rFonts w:ascii="Arial" w:hAnsi="Arial" w:cs="Arial"/>
          <w:sz w:val="22"/>
          <w:szCs w:val="22"/>
          <w:lang w:val="sr-Latn-RS"/>
        </w:rPr>
        <w:t xml:space="preserve">Nadzor nastave predmeta Fizičko vaspitanje izvršen je u tri osnovne škole. Srednja ocjena ove ključne oblasti je 7.00. Najbolje procijenjeni standard sa uspješno (U) je </w:t>
      </w:r>
      <w:r w:rsidRPr="001068AA">
        <w:rPr>
          <w:rFonts w:ascii="Arial" w:hAnsi="Arial" w:cs="Arial"/>
          <w:i/>
          <w:sz w:val="22"/>
          <w:szCs w:val="22"/>
          <w:lang w:val="sr-Latn-RS"/>
        </w:rPr>
        <w:t>Nastava je prilagođena razvojnim karakteristikama, potrebama i mogućnostima učenika i usmjerena je na ostvarivanje ishoda učenja</w:t>
      </w:r>
      <w:r w:rsidRPr="001068AA">
        <w:rPr>
          <w:rFonts w:ascii="Arial" w:hAnsi="Arial" w:cs="Arial"/>
          <w:sz w:val="22"/>
          <w:szCs w:val="22"/>
          <w:lang w:val="sr-Latn-RS"/>
        </w:rPr>
        <w:t xml:space="preserve">  </w:t>
      </w:r>
    </w:p>
    <w:p w:rsidR="007D3339" w:rsidRPr="001068AA" w:rsidRDefault="007D3339" w:rsidP="00CF564C">
      <w:pPr>
        <w:spacing w:after="0"/>
        <w:jc w:val="both"/>
        <w:rPr>
          <w:rFonts w:ascii="Arial" w:hAnsi="Arial" w:cs="Arial"/>
          <w:lang w:val="sr-Latn-RS"/>
        </w:rPr>
      </w:pPr>
      <w:r w:rsidRPr="001068AA">
        <w:rPr>
          <w:rFonts w:ascii="Arial" w:hAnsi="Arial" w:cs="Arial"/>
          <w:lang w:val="sr-Latn-RS"/>
        </w:rPr>
        <w:t xml:space="preserve">Najnižu procjenu, zadovoljava (Z), ima standard </w:t>
      </w:r>
      <w:r w:rsidRPr="001068AA">
        <w:rPr>
          <w:rFonts w:ascii="Arial" w:hAnsi="Arial" w:cs="Arial"/>
          <w:i/>
          <w:lang w:val="sr-Latn-RS"/>
        </w:rPr>
        <w:t>Planiranje je u skladu sa zahtjevima kurikuluma</w:t>
      </w:r>
      <w:r w:rsidRPr="001068AA">
        <w:rPr>
          <w:rFonts w:ascii="Arial" w:hAnsi="Arial" w:cs="Arial"/>
          <w:lang w:val="sr-Latn-RS"/>
        </w:rPr>
        <w:t>.</w:t>
      </w:r>
    </w:p>
    <w:p w:rsidR="007D3339" w:rsidRPr="001068AA" w:rsidRDefault="007D3339" w:rsidP="007D3339">
      <w:pPr>
        <w:spacing w:after="0"/>
        <w:rPr>
          <w:rFonts w:ascii="Arial" w:hAnsi="Arial" w:cs="Arial"/>
          <w:color w:val="000000" w:themeColor="text1"/>
          <w:lang w:val="sr-Latn-RS"/>
        </w:rPr>
      </w:pPr>
    </w:p>
    <w:p w:rsidR="007D3339" w:rsidRPr="00FB55A4" w:rsidRDefault="007D3339" w:rsidP="007D3339">
      <w:pPr>
        <w:pStyle w:val="Default"/>
        <w:spacing w:line="276" w:lineRule="auto"/>
        <w:jc w:val="both"/>
        <w:rPr>
          <w:rFonts w:ascii="Arial" w:hAnsi="Arial" w:cs="Arial"/>
          <w:i/>
          <w:sz w:val="22"/>
          <w:szCs w:val="22"/>
        </w:rPr>
      </w:pPr>
      <w:r w:rsidRPr="00FB55A4">
        <w:rPr>
          <w:rFonts w:ascii="Arial" w:hAnsi="Arial" w:cs="Arial"/>
          <w:bCs/>
          <w:i/>
          <w:sz w:val="22"/>
          <w:szCs w:val="22"/>
        </w:rPr>
        <w:t xml:space="preserve">Prednosti: </w:t>
      </w:r>
    </w:p>
    <w:p w:rsidR="007D3339" w:rsidRPr="001068AA" w:rsidRDefault="007D3339" w:rsidP="00C62E6D">
      <w:pPr>
        <w:pStyle w:val="Default"/>
        <w:numPr>
          <w:ilvl w:val="0"/>
          <w:numId w:val="73"/>
        </w:numPr>
        <w:spacing w:line="276" w:lineRule="auto"/>
        <w:jc w:val="both"/>
        <w:rPr>
          <w:rFonts w:ascii="Arial" w:hAnsi="Arial" w:cs="Arial"/>
          <w:i/>
          <w:sz w:val="22"/>
          <w:szCs w:val="22"/>
        </w:rPr>
      </w:pPr>
      <w:r w:rsidRPr="001068AA">
        <w:rPr>
          <w:rFonts w:ascii="Arial" w:hAnsi="Arial" w:cs="Arial"/>
          <w:sz w:val="22"/>
          <w:szCs w:val="22"/>
        </w:rPr>
        <w:t>Svi učenici su ocijenjeni iz ovog predmeta.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Aktivnosti učenja su usmjerene na ostvarivanje ishoda časa.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Interpersonalni odnosi između nastavnika i učenika su dobri uz međusobno uvažavanje.</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Nastavnici obrazlažu ocjene date u dnevniku rada kako bi učenici bili obaviješteni o načinu napredovanja.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Nastava je prilagođena razvojnim karakteristikama, potrebama i mogućnostima učenika i usmjerena je na ostvarivanje ishoda učenja.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Nastavnici stvaraju podsticajnu i demokratsku klimu u odjeljenju, saradnički odnos i razvijaju interakciju na nivou nastavnik-učenik.</w:t>
      </w:r>
    </w:p>
    <w:p w:rsidR="007D3339" w:rsidRPr="001068AA" w:rsidRDefault="007D3339" w:rsidP="007D3339">
      <w:pPr>
        <w:rPr>
          <w:rFonts w:ascii="Arial" w:hAnsi="Arial" w:cs="Arial"/>
          <w:lang w:val="sr-Latn-CS"/>
        </w:rPr>
      </w:pPr>
    </w:p>
    <w:p w:rsidR="007D3339" w:rsidRPr="00FB55A4" w:rsidRDefault="007D3339" w:rsidP="00FB55A4">
      <w:pPr>
        <w:pStyle w:val="Default"/>
        <w:spacing w:line="276" w:lineRule="auto"/>
        <w:jc w:val="both"/>
        <w:rPr>
          <w:rFonts w:ascii="Arial" w:hAnsi="Arial" w:cs="Arial"/>
          <w:bCs/>
          <w:i/>
          <w:sz w:val="22"/>
          <w:szCs w:val="22"/>
          <w:lang w:val="de-DE"/>
        </w:rPr>
      </w:pPr>
      <w:r w:rsidRPr="00FB55A4">
        <w:rPr>
          <w:rFonts w:ascii="Arial" w:hAnsi="Arial" w:cs="Arial"/>
          <w:bCs/>
          <w:i/>
          <w:sz w:val="22"/>
          <w:szCs w:val="22"/>
          <w:lang w:val="de-DE"/>
        </w:rPr>
        <w:t xml:space="preserve">Nedostaci: </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Razredna nastava se organizuje u kombinovanim odjeljenjima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Stručni aktivi rade samo kvantitatvnu analizu (tabelarni prikaz) uspjeha učenika, bez komentara, prijedloga i zaključaka.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Nastavnici ne pišu redovno osvrt o realizaciji ishoda časa.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Pojedini nastavnici rade pisane pripreme za čas u obliku skice.</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Stručni aktivi se slabije bave usaglašavanjem kriterijuma ocjenjivanja.</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 xml:space="preserve">Pojedini nastavnici rade pisane pripreme za čas u obliku skice. </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 xml:space="preserve">Kod izrade pisanih priprema za čas zanemaruje se osvrt na realizovane ishode. </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Analiza postignuća učenika na kraju klasifikacionog perioda, svodi se, uglavnom, na tabelarni prikaz i sažeti zaključak, bez kvalitativne analize.</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lastRenderedPageBreak/>
        <w:t>Nedostatak adekvatnih uslova za izvođenje nastave kao i nedostatak nastavnih sredstava.</w:t>
      </w:r>
    </w:p>
    <w:p w:rsidR="007D3339" w:rsidRPr="001068AA" w:rsidRDefault="007D3339" w:rsidP="007D3339">
      <w:pPr>
        <w:spacing w:after="0" w:line="276" w:lineRule="auto"/>
        <w:jc w:val="both"/>
        <w:rPr>
          <w:rFonts w:ascii="Arial" w:hAnsi="Arial" w:cs="Arial"/>
          <w:lang w:val="sr-Latn-ME"/>
        </w:rPr>
      </w:pPr>
    </w:p>
    <w:p w:rsidR="007D3339" w:rsidRPr="00FB55A4" w:rsidRDefault="007D3339" w:rsidP="00FB55A4">
      <w:pPr>
        <w:spacing w:after="0"/>
        <w:rPr>
          <w:rFonts w:ascii="Arial" w:hAnsi="Arial" w:cs="Arial"/>
          <w:bCs/>
          <w:i/>
          <w:lang w:val="de-DE"/>
        </w:rPr>
      </w:pPr>
      <w:r w:rsidRPr="00FB55A4">
        <w:rPr>
          <w:rFonts w:ascii="Arial" w:hAnsi="Arial" w:cs="Arial"/>
          <w:bCs/>
          <w:i/>
          <w:lang w:val="de-DE"/>
        </w:rPr>
        <w:t>Preporuke:</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Pisane pripreme prilagoditi načinu rada u kombinovanom odjeljenju.</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Pisati osvrt o realizaciji plana i programa rada (za ovaj nastavni predmet).</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 xml:space="preserve">Stručni  aktiv, na kraju klasifikacionih perioda, treba da, osim kvantitativne, radi podrobnu analizu postignuća učenika sa odgovarajućim zaključcima i mjerama za poboljšanje postignuća učenika. </w:t>
      </w:r>
    </w:p>
    <w:p w:rsidR="007D3339" w:rsidRPr="001068AA"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Nastavu usmjeriti na razvoj strategija kritičkog mišljenja. Učenicima dati više prostora za izvođenje sopstvenih stavova i zaključaka.</w:t>
      </w:r>
    </w:p>
    <w:p w:rsidR="00FB55A4" w:rsidRDefault="007D3339" w:rsidP="00C62E6D">
      <w:pPr>
        <w:pStyle w:val="Default"/>
        <w:numPr>
          <w:ilvl w:val="0"/>
          <w:numId w:val="73"/>
        </w:numPr>
        <w:spacing w:line="276" w:lineRule="auto"/>
        <w:jc w:val="both"/>
        <w:rPr>
          <w:rFonts w:ascii="Arial" w:hAnsi="Arial" w:cs="Arial"/>
          <w:sz w:val="22"/>
          <w:szCs w:val="22"/>
        </w:rPr>
      </w:pPr>
      <w:r w:rsidRPr="001068AA">
        <w:rPr>
          <w:rFonts w:ascii="Arial" w:hAnsi="Arial" w:cs="Arial"/>
          <w:sz w:val="22"/>
          <w:szCs w:val="22"/>
        </w:rPr>
        <w:t>Ispoštovati u potpunosti Pravilnik o ocjenjivanju učenika.</w:t>
      </w:r>
    </w:p>
    <w:p w:rsidR="00FB55A4" w:rsidRDefault="007D3339" w:rsidP="00C62E6D">
      <w:pPr>
        <w:pStyle w:val="Default"/>
        <w:numPr>
          <w:ilvl w:val="0"/>
          <w:numId w:val="73"/>
        </w:numPr>
        <w:spacing w:line="276" w:lineRule="auto"/>
        <w:jc w:val="both"/>
        <w:rPr>
          <w:rFonts w:ascii="Arial" w:hAnsi="Arial" w:cs="Arial"/>
          <w:sz w:val="22"/>
          <w:szCs w:val="22"/>
        </w:rPr>
      </w:pPr>
      <w:r w:rsidRPr="00FB55A4">
        <w:rPr>
          <w:rFonts w:ascii="Arial" w:hAnsi="Arial" w:cs="Arial"/>
          <w:sz w:val="22"/>
          <w:szCs w:val="22"/>
        </w:rPr>
        <w:t xml:space="preserve">Kod izrade pisanih priprema za čas poštovati princip redovnosti i aktuelnosti. Na kraju svakog časa raditi osvrt na uspjeh realizovanog uz eventualne korekcije i poboljšanja.  </w:t>
      </w:r>
    </w:p>
    <w:p w:rsidR="00CF564C" w:rsidRPr="00FB55A4" w:rsidRDefault="007D3339" w:rsidP="00C62E6D">
      <w:pPr>
        <w:pStyle w:val="Default"/>
        <w:numPr>
          <w:ilvl w:val="0"/>
          <w:numId w:val="73"/>
        </w:numPr>
        <w:spacing w:line="276" w:lineRule="auto"/>
        <w:jc w:val="both"/>
        <w:rPr>
          <w:rFonts w:ascii="Arial" w:hAnsi="Arial" w:cs="Arial"/>
          <w:sz w:val="22"/>
          <w:szCs w:val="22"/>
        </w:rPr>
      </w:pPr>
      <w:r w:rsidRPr="00FB55A4">
        <w:rPr>
          <w:rFonts w:ascii="Arial" w:hAnsi="Arial" w:cs="Arial"/>
          <w:sz w:val="22"/>
          <w:szCs w:val="22"/>
        </w:rPr>
        <w:t>Na kraju klasifikacionog perioda uraditi kvalitativnu analizu postignuća učenika.</w:t>
      </w:r>
    </w:p>
    <w:p w:rsidR="00CF564C" w:rsidRPr="00CF564C" w:rsidRDefault="00CF564C" w:rsidP="00CF564C">
      <w:pPr>
        <w:pStyle w:val="Default"/>
        <w:spacing w:line="276" w:lineRule="auto"/>
        <w:jc w:val="both"/>
        <w:rPr>
          <w:rFonts w:ascii="Arial" w:hAnsi="Arial" w:cs="Arial"/>
          <w:lang w:val="sr-Latn-RS"/>
        </w:rPr>
      </w:pPr>
    </w:p>
    <w:tbl>
      <w:tblPr>
        <w:tblW w:w="5000" w:type="pct"/>
        <w:shd w:val="clear" w:color="auto" w:fill="FFFFFF" w:themeFill="background1"/>
        <w:tblLook w:val="04A0" w:firstRow="1" w:lastRow="0" w:firstColumn="1" w:lastColumn="0" w:noHBand="0" w:noVBand="1"/>
      </w:tblPr>
      <w:tblGrid>
        <w:gridCol w:w="2225"/>
        <w:gridCol w:w="1085"/>
        <w:gridCol w:w="1208"/>
        <w:gridCol w:w="1208"/>
        <w:gridCol w:w="1208"/>
        <w:gridCol w:w="1208"/>
        <w:gridCol w:w="1208"/>
      </w:tblGrid>
      <w:tr w:rsidR="00CF564C" w:rsidRPr="001068AA" w:rsidTr="00CF564C">
        <w:trPr>
          <w:trHeight w:val="20"/>
        </w:trPr>
        <w:tc>
          <w:tcPr>
            <w:tcW w:w="1190" w:type="pct"/>
            <w:vMerge w:val="restart"/>
            <w:tcBorders>
              <w:top w:val="single" w:sz="4" w:space="0" w:color="auto"/>
              <w:left w:val="single" w:sz="4" w:space="0" w:color="auto"/>
              <w:right w:val="single" w:sz="4" w:space="0" w:color="auto"/>
            </w:tcBorders>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Fizičko vaspitanje</w:t>
            </w:r>
          </w:p>
        </w:tc>
        <w:tc>
          <w:tcPr>
            <w:tcW w:w="1226"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92" w:type="pct"/>
            <w:gridSpan w:val="2"/>
            <w:tcBorders>
              <w:top w:val="single" w:sz="4" w:space="0" w:color="auto"/>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CF564C" w:rsidRPr="001068AA" w:rsidTr="00CF564C">
        <w:trPr>
          <w:trHeight w:val="20"/>
        </w:trPr>
        <w:tc>
          <w:tcPr>
            <w:tcW w:w="1190" w:type="pct"/>
            <w:vMerge/>
            <w:tcBorders>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775E35">
            <w:pPr>
              <w:spacing w:after="0" w:line="240" w:lineRule="auto"/>
              <w:rPr>
                <w:rFonts w:ascii="Arial" w:eastAsia="Times New Roman" w:hAnsi="Arial" w:cs="Arial"/>
                <w:color w:val="000000"/>
                <w:sz w:val="20"/>
                <w:szCs w:val="20"/>
                <w:lang w:val="sr-Latn-RS"/>
              </w:rPr>
            </w:pPr>
          </w:p>
        </w:tc>
        <w:tc>
          <w:tcPr>
            <w:tcW w:w="580"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Razredna nastava</w:t>
            </w:r>
          </w:p>
        </w:tc>
        <w:tc>
          <w:tcPr>
            <w:tcW w:w="646" w:type="pct"/>
            <w:tcBorders>
              <w:top w:val="nil"/>
              <w:left w:val="nil"/>
              <w:bottom w:val="single" w:sz="4" w:space="0" w:color="auto"/>
              <w:right w:val="single" w:sz="4" w:space="0" w:color="auto"/>
            </w:tcBorders>
            <w:shd w:val="clear" w:color="auto" w:fill="FFFFFF" w:themeFill="background1"/>
            <w:hideMark/>
          </w:tcPr>
          <w:p w:rsidR="00CF564C" w:rsidRPr="001068AA" w:rsidRDefault="00CF564C" w:rsidP="00775E35">
            <w:pPr>
              <w:spacing w:after="0" w:line="240" w:lineRule="auto"/>
              <w:jc w:val="center"/>
              <w:rPr>
                <w:rFonts w:ascii="Arial" w:eastAsia="Times New Roman" w:hAnsi="Arial" w:cs="Arial"/>
                <w:sz w:val="20"/>
                <w:szCs w:val="20"/>
                <w:lang w:val="sr-Latn-RS"/>
              </w:rPr>
            </w:pPr>
            <w:r>
              <w:rPr>
                <w:rFonts w:ascii="Arial" w:eastAsia="Times New Roman" w:hAnsi="Arial" w:cs="Arial"/>
                <w:sz w:val="20"/>
                <w:szCs w:val="20"/>
                <w:lang w:val="sr-Latn-RS"/>
              </w:rPr>
              <w:t>Predmetna nastava</w:t>
            </w:r>
          </w:p>
        </w:tc>
      </w:tr>
      <w:tr w:rsidR="00CF564C" w:rsidRPr="001068AA" w:rsidTr="00CF564C">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CF564C" w:rsidRPr="001068AA" w:rsidTr="00CF564C">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580"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33</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CF564C" w:rsidRPr="001068AA" w:rsidTr="00CF564C">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w:t>
            </w:r>
          </w:p>
        </w:tc>
      </w:tr>
      <w:tr w:rsidR="00CF564C" w:rsidRPr="001068AA" w:rsidTr="00CF564C">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580"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6" w:type="pct"/>
            <w:tcBorders>
              <w:top w:val="nil"/>
              <w:left w:val="nil"/>
              <w:bottom w:val="single" w:sz="4" w:space="0" w:color="auto"/>
              <w:right w:val="single" w:sz="4" w:space="0" w:color="auto"/>
            </w:tcBorders>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30</w:t>
            </w:r>
          </w:p>
        </w:tc>
      </w:tr>
      <w:tr w:rsidR="00CF564C" w:rsidRPr="001068AA" w:rsidTr="00CF564C">
        <w:trPr>
          <w:trHeight w:val="20"/>
        </w:trPr>
        <w:tc>
          <w:tcPr>
            <w:tcW w:w="119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CF564C" w:rsidRPr="001068AA" w:rsidRDefault="00CF564C" w:rsidP="00CF564C">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580" w:type="pct"/>
            <w:tcBorders>
              <w:top w:val="nil"/>
              <w:left w:val="nil"/>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hideMark/>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6" w:type="pct"/>
            <w:tcBorders>
              <w:top w:val="nil"/>
              <w:left w:val="nil"/>
              <w:bottom w:val="single" w:sz="4" w:space="0" w:color="auto"/>
              <w:right w:val="single" w:sz="4" w:space="0" w:color="auto"/>
            </w:tcBorders>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CF564C" w:rsidRPr="00CF564C" w:rsidRDefault="00CF564C" w:rsidP="00CF564C">
      <w:pPr>
        <w:spacing w:after="0"/>
        <w:rPr>
          <w:rFonts w:ascii="Arial" w:hAnsi="Arial" w:cs="Arial"/>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6"/>
        <w:gridCol w:w="1844"/>
        <w:gridCol w:w="1846"/>
        <w:gridCol w:w="1887"/>
        <w:gridCol w:w="1887"/>
      </w:tblGrid>
      <w:tr w:rsidR="00CF564C" w:rsidRPr="001068AA" w:rsidTr="00CF564C">
        <w:trPr>
          <w:trHeight w:val="20"/>
        </w:trPr>
        <w:tc>
          <w:tcPr>
            <w:tcW w:w="1009" w:type="pct"/>
            <w:vMerge w:val="restart"/>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973"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018" w:type="pct"/>
            <w:gridSpan w:val="2"/>
            <w:shd w:val="clear" w:color="auto" w:fill="FFFFFF" w:themeFill="background1"/>
            <w:vAlign w:val="center"/>
            <w:hideMark/>
          </w:tcPr>
          <w:p w:rsidR="00CF564C" w:rsidRPr="001068AA" w:rsidRDefault="00CF564C" w:rsidP="00775E35">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CF564C" w:rsidRPr="001068AA" w:rsidTr="00CF564C">
        <w:trPr>
          <w:trHeight w:val="20"/>
        </w:trPr>
        <w:tc>
          <w:tcPr>
            <w:tcW w:w="1009" w:type="pct"/>
            <w:vMerge/>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p>
        </w:tc>
        <w:tc>
          <w:tcPr>
            <w:tcW w:w="986"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987"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c>
          <w:tcPr>
            <w:tcW w:w="1009" w:type="pct"/>
            <w:shd w:val="clear" w:color="auto" w:fill="FFFFFF" w:themeFill="background1"/>
            <w:vAlign w:val="center"/>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Razredna nastava</w:t>
            </w:r>
          </w:p>
        </w:tc>
        <w:tc>
          <w:tcPr>
            <w:tcW w:w="1009" w:type="pct"/>
            <w:shd w:val="clear" w:color="auto" w:fill="FFFFFF" w:themeFill="background1"/>
          </w:tcPr>
          <w:p w:rsidR="00CF564C" w:rsidRPr="001068AA" w:rsidRDefault="00CF564C" w:rsidP="00775E35">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Predmetna nastava</w:t>
            </w:r>
          </w:p>
        </w:tc>
      </w:tr>
      <w:tr w:rsidR="00CF564C" w:rsidRPr="001068AA" w:rsidTr="00CF564C">
        <w:trPr>
          <w:trHeight w:val="20"/>
        </w:trPr>
        <w:tc>
          <w:tcPr>
            <w:tcW w:w="1009" w:type="pct"/>
            <w:shd w:val="clear" w:color="auto" w:fill="FFFFFF" w:themeFill="background1"/>
            <w:noWrap/>
            <w:vAlign w:val="center"/>
            <w:hideMark/>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986" w:type="pct"/>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6.33</w:t>
            </w:r>
          </w:p>
        </w:tc>
        <w:tc>
          <w:tcPr>
            <w:tcW w:w="987" w:type="pct"/>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6.90</w:t>
            </w:r>
          </w:p>
        </w:tc>
        <w:tc>
          <w:tcPr>
            <w:tcW w:w="1009" w:type="pct"/>
            <w:vMerge w:val="restart"/>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009" w:type="pct"/>
            <w:vMerge w:val="restart"/>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8.19</w:t>
            </w:r>
          </w:p>
        </w:tc>
      </w:tr>
      <w:tr w:rsidR="00CF564C" w:rsidRPr="001068AA" w:rsidTr="00CF564C">
        <w:trPr>
          <w:trHeight w:val="20"/>
        </w:trPr>
        <w:tc>
          <w:tcPr>
            <w:tcW w:w="1009" w:type="pct"/>
            <w:shd w:val="clear" w:color="auto" w:fill="FFFFFF" w:themeFill="background1"/>
            <w:noWrap/>
            <w:vAlign w:val="center"/>
            <w:hideMark/>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986" w:type="pct"/>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7.67</w:t>
            </w:r>
          </w:p>
        </w:tc>
        <w:tc>
          <w:tcPr>
            <w:tcW w:w="987" w:type="pct"/>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8.70</w:t>
            </w:r>
          </w:p>
        </w:tc>
        <w:tc>
          <w:tcPr>
            <w:tcW w:w="1009" w:type="pct"/>
            <w:vMerge/>
            <w:shd w:val="clear" w:color="auto" w:fill="FFFFFF" w:themeFill="background1"/>
            <w:vAlign w:val="center"/>
          </w:tcPr>
          <w:p w:rsidR="00CF564C" w:rsidRPr="001068AA" w:rsidRDefault="00CF564C" w:rsidP="00CF564C">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CF564C" w:rsidRPr="001068AA" w:rsidRDefault="00CF564C" w:rsidP="00CF564C">
            <w:pPr>
              <w:spacing w:after="0" w:line="240" w:lineRule="auto"/>
              <w:rPr>
                <w:rFonts w:ascii="Arial" w:eastAsia="Times New Roman" w:hAnsi="Arial" w:cs="Arial"/>
                <w:color w:val="000000"/>
                <w:lang w:val="sr-Latn-RS"/>
              </w:rPr>
            </w:pPr>
          </w:p>
        </w:tc>
      </w:tr>
      <w:tr w:rsidR="00CF564C" w:rsidRPr="001068AA" w:rsidTr="00CF564C">
        <w:trPr>
          <w:trHeight w:val="20"/>
        </w:trPr>
        <w:tc>
          <w:tcPr>
            <w:tcW w:w="1009" w:type="pct"/>
            <w:shd w:val="clear" w:color="auto" w:fill="FFFFFF" w:themeFill="background1"/>
            <w:noWrap/>
            <w:vAlign w:val="center"/>
            <w:hideMark/>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986" w:type="pct"/>
            <w:shd w:val="clear" w:color="auto" w:fill="FFFFFF" w:themeFill="background1"/>
            <w:noWrap/>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6.33</w:t>
            </w:r>
          </w:p>
        </w:tc>
        <w:tc>
          <w:tcPr>
            <w:tcW w:w="987" w:type="pct"/>
            <w:shd w:val="clear" w:color="auto" w:fill="FFFFFF" w:themeFill="background1"/>
            <w:vAlign w:val="center"/>
          </w:tcPr>
          <w:p w:rsidR="00CF564C" w:rsidRPr="001068AA" w:rsidRDefault="00CF564C" w:rsidP="00CF564C">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8.20</w:t>
            </w:r>
          </w:p>
        </w:tc>
        <w:tc>
          <w:tcPr>
            <w:tcW w:w="1009" w:type="pct"/>
            <w:vMerge/>
            <w:shd w:val="clear" w:color="auto" w:fill="FFFFFF" w:themeFill="background1"/>
            <w:vAlign w:val="center"/>
          </w:tcPr>
          <w:p w:rsidR="00CF564C" w:rsidRPr="001068AA" w:rsidRDefault="00CF564C" w:rsidP="00CF564C">
            <w:pPr>
              <w:spacing w:after="0" w:line="240" w:lineRule="auto"/>
              <w:rPr>
                <w:rFonts w:ascii="Arial" w:eastAsia="Times New Roman" w:hAnsi="Arial" w:cs="Arial"/>
                <w:color w:val="000000"/>
                <w:lang w:val="sr-Latn-RS"/>
              </w:rPr>
            </w:pPr>
          </w:p>
        </w:tc>
        <w:tc>
          <w:tcPr>
            <w:tcW w:w="1009" w:type="pct"/>
            <w:vMerge/>
            <w:shd w:val="clear" w:color="auto" w:fill="FFFFFF" w:themeFill="background1"/>
          </w:tcPr>
          <w:p w:rsidR="00CF564C" w:rsidRPr="001068AA" w:rsidRDefault="00CF564C" w:rsidP="00CF564C">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lang w:val="sr-Latn-RS"/>
        </w:rPr>
      </w:pPr>
    </w:p>
    <w:p w:rsidR="007D3339" w:rsidRPr="00CF564C" w:rsidRDefault="007D3339" w:rsidP="006541BF">
      <w:pPr>
        <w:spacing w:after="0"/>
        <w:rPr>
          <w:rFonts w:ascii="Arial" w:hAnsi="Arial" w:cs="Arial"/>
          <w:b/>
        </w:rPr>
      </w:pPr>
      <w:bookmarkStart w:id="110" w:name="_Toc125228991"/>
      <w:bookmarkStart w:id="111" w:name="_Toc125285019"/>
      <w:r w:rsidRPr="00CF564C">
        <w:rPr>
          <w:rFonts w:ascii="Arial" w:hAnsi="Arial" w:cs="Arial"/>
          <w:b/>
        </w:rPr>
        <w:t>Fizičko vaspitanje (predmetna nastava)</w:t>
      </w:r>
      <w:bookmarkEnd w:id="110"/>
      <w:bookmarkEnd w:id="111"/>
    </w:p>
    <w:p w:rsidR="007D3339" w:rsidRPr="001068AA" w:rsidRDefault="007D3339" w:rsidP="007D3339">
      <w:pPr>
        <w:spacing w:after="0"/>
        <w:rPr>
          <w:rFonts w:ascii="Arial" w:hAnsi="Arial" w:cs="Arial"/>
          <w:lang w:val="sr-Latn-RS"/>
        </w:rPr>
      </w:pPr>
    </w:p>
    <w:p w:rsidR="007D3339" w:rsidRPr="00CF564C" w:rsidRDefault="007D3339" w:rsidP="007D3339">
      <w:pPr>
        <w:spacing w:after="0"/>
        <w:jc w:val="both"/>
        <w:rPr>
          <w:rFonts w:ascii="Arial" w:hAnsi="Arial" w:cs="Arial"/>
          <w:i/>
        </w:rPr>
      </w:pPr>
      <w:r w:rsidRPr="00CF564C">
        <w:rPr>
          <w:rFonts w:ascii="Arial" w:hAnsi="Arial" w:cs="Arial"/>
          <w:i/>
        </w:rPr>
        <w:t>Prednosti:</w:t>
      </w:r>
    </w:p>
    <w:p w:rsidR="007D3339" w:rsidRPr="001068AA" w:rsidRDefault="007D3339" w:rsidP="00C62E6D">
      <w:pPr>
        <w:numPr>
          <w:ilvl w:val="0"/>
          <w:numId w:val="70"/>
        </w:numPr>
        <w:spacing w:after="0" w:line="276" w:lineRule="auto"/>
        <w:jc w:val="both"/>
        <w:rPr>
          <w:rFonts w:ascii="Arial" w:hAnsi="Arial" w:cs="Arial"/>
          <w:lang w:val="sr-Latn-ME"/>
        </w:rPr>
      </w:pPr>
      <w:r w:rsidRPr="001068AA">
        <w:rPr>
          <w:rFonts w:ascii="Arial" w:hAnsi="Arial" w:cs="Arial"/>
          <w:lang w:val="sr-Latn-ME"/>
        </w:rPr>
        <w:t xml:space="preserve">Godišnji planovi nastavnika urađeni su blagovremeno i u skladu su sa Predmetnim programom. Većina nastavnika se redovno priprema za nastavu i ima odgovarajuće pisane pripreme koje imaju potrrebnu strukturu sa navedenim ishodima, zadacima i aktivnostima. </w:t>
      </w:r>
    </w:p>
    <w:p w:rsidR="007D3339" w:rsidRPr="001068AA" w:rsidRDefault="007D3339" w:rsidP="00C62E6D">
      <w:pPr>
        <w:numPr>
          <w:ilvl w:val="0"/>
          <w:numId w:val="70"/>
        </w:numPr>
        <w:spacing w:after="0" w:line="276" w:lineRule="auto"/>
        <w:jc w:val="both"/>
        <w:rPr>
          <w:rFonts w:ascii="Arial" w:hAnsi="Arial" w:cs="Arial"/>
          <w:lang w:val="sr-Latn-ME"/>
        </w:rPr>
      </w:pPr>
      <w:r w:rsidRPr="001068AA">
        <w:rPr>
          <w:rFonts w:ascii="Arial" w:hAnsi="Arial" w:cs="Arial"/>
          <w:lang w:val="sr-Latn-ME"/>
        </w:rPr>
        <w:t xml:space="preserve">Nastava je organizovana u skladu sa Predmetnim programom. Većina učenika na časovima je aktivna i motivisana za rad. Kod većine časova je jasno postavljen cilj i uz </w:t>
      </w:r>
      <w:r w:rsidRPr="001068AA">
        <w:rPr>
          <w:rFonts w:ascii="Arial" w:hAnsi="Arial" w:cs="Arial"/>
          <w:lang w:val="sr-Latn-ME"/>
        </w:rPr>
        <w:lastRenderedPageBreak/>
        <w:t>racionalno korišćenje različitih oblika i metoda rada realizuju se postavljeni zadaci.Nastavnici uspješno ostvaruju podsticajne situacije za usvajanje motoričkih zadataka. Na pojedinim časovima nastava izlazi iz okvira klasične nastave primjenom savremenih oblika rada (prezentuju se video projekcije izvođenja pojedinih sportskih elemenata kao i njihov opis, a kasnije na časovima se uvježbavaju) Komunikacija na času između nastavnika i učenika, kao i učenika međusobno je korektna.</w:t>
      </w:r>
    </w:p>
    <w:p w:rsidR="007D3339" w:rsidRPr="001068AA" w:rsidRDefault="007D3339" w:rsidP="00C62E6D">
      <w:pPr>
        <w:pStyle w:val="ListParagraph"/>
        <w:numPr>
          <w:ilvl w:val="0"/>
          <w:numId w:val="70"/>
        </w:numPr>
        <w:spacing w:after="0" w:line="276" w:lineRule="auto"/>
        <w:jc w:val="both"/>
        <w:rPr>
          <w:rFonts w:ascii="Arial" w:hAnsi="Arial" w:cs="Arial"/>
          <w:lang w:val="sr-Latn-ME"/>
        </w:rPr>
      </w:pPr>
      <w:r w:rsidRPr="001068AA">
        <w:rPr>
          <w:rFonts w:ascii="Arial" w:hAnsi="Arial" w:cs="Arial"/>
          <w:lang w:val="sr-Latn-ME"/>
        </w:rPr>
        <w:t>U nedostatku sportskih rekvizita, nastavici svojom angažovanošću i kreativnoššću osmišljavaju i izrađuju pojedina nastavna sredstva.</w:t>
      </w:r>
    </w:p>
    <w:p w:rsidR="007D3339" w:rsidRPr="001068AA" w:rsidRDefault="007D3339" w:rsidP="00C62E6D">
      <w:pPr>
        <w:pStyle w:val="ListParagraph"/>
        <w:numPr>
          <w:ilvl w:val="0"/>
          <w:numId w:val="70"/>
        </w:numPr>
        <w:spacing w:after="0" w:line="276" w:lineRule="auto"/>
        <w:jc w:val="both"/>
        <w:rPr>
          <w:rFonts w:ascii="Arial" w:hAnsi="Arial" w:cs="Arial"/>
          <w:lang w:val="sr-Latn-ME"/>
        </w:rPr>
      </w:pPr>
      <w:r w:rsidRPr="001068AA">
        <w:rPr>
          <w:rFonts w:ascii="Arial" w:hAnsi="Arial" w:cs="Arial"/>
          <w:lang w:val="sr-Latn-ME"/>
        </w:rPr>
        <w:t>Većina nastavnika vodi evidenciju o aktivnostima i postignućima učenika u svojim belježnicama. Ocjenjivanje podstiče učeničko samopouzdanje i njihov osjećaj napredovanja.Prilikom vrednovanja znanja učenika uvijek se ima u vidu ličnost učenika u cjelini.</w:t>
      </w:r>
    </w:p>
    <w:p w:rsidR="00FB55A4" w:rsidRPr="001068AA" w:rsidRDefault="00FB55A4" w:rsidP="007D3339">
      <w:pPr>
        <w:spacing w:after="0"/>
        <w:ind w:left="360"/>
        <w:jc w:val="both"/>
        <w:rPr>
          <w:rFonts w:ascii="Arial" w:hAnsi="Arial" w:cs="Arial"/>
          <w:b/>
          <w:i/>
          <w:lang w:val="sr-Latn-ME"/>
        </w:rPr>
      </w:pPr>
    </w:p>
    <w:p w:rsidR="007D3339" w:rsidRPr="00CF564C" w:rsidRDefault="007D3339" w:rsidP="00CF564C">
      <w:pPr>
        <w:spacing w:after="0"/>
        <w:jc w:val="both"/>
        <w:rPr>
          <w:rFonts w:ascii="Arial" w:hAnsi="Arial" w:cs="Arial"/>
          <w:i/>
        </w:rPr>
      </w:pPr>
      <w:r w:rsidRPr="00CF564C">
        <w:rPr>
          <w:rFonts w:ascii="Arial" w:hAnsi="Arial" w:cs="Arial"/>
          <w:i/>
        </w:rPr>
        <w:t>Nedostaci:</w:t>
      </w:r>
    </w:p>
    <w:p w:rsidR="007D3339" w:rsidRPr="00CF564C" w:rsidRDefault="007D3339" w:rsidP="00C62E6D">
      <w:pPr>
        <w:pStyle w:val="ListParagraph"/>
        <w:numPr>
          <w:ilvl w:val="0"/>
          <w:numId w:val="71"/>
        </w:numPr>
        <w:spacing w:after="0" w:line="276" w:lineRule="auto"/>
        <w:ind w:left="720"/>
        <w:jc w:val="both"/>
        <w:rPr>
          <w:rFonts w:ascii="Arial" w:hAnsi="Arial" w:cs="Arial"/>
          <w:lang w:val="sr-Latn-ME"/>
        </w:rPr>
      </w:pPr>
      <w:r w:rsidRPr="00CF564C">
        <w:rPr>
          <w:rFonts w:ascii="Arial" w:hAnsi="Arial" w:cs="Arial"/>
          <w:lang w:val="sr-Latn-ME"/>
        </w:rPr>
        <w:t xml:space="preserve">U većini škola prostor u kojem se odvija nastava fizičkog vaspitanja nije podsticajan za učenje, nije adekvatno uređen kako bi bio u funkciji realizacije nastavnog procesa. </w:t>
      </w:r>
    </w:p>
    <w:p w:rsidR="007D3339" w:rsidRPr="00CF564C" w:rsidRDefault="007D3339" w:rsidP="00C62E6D">
      <w:pPr>
        <w:pStyle w:val="ListParagraph"/>
        <w:numPr>
          <w:ilvl w:val="0"/>
          <w:numId w:val="71"/>
        </w:numPr>
        <w:spacing w:after="0" w:line="276" w:lineRule="auto"/>
        <w:ind w:left="720"/>
        <w:jc w:val="both"/>
        <w:rPr>
          <w:rFonts w:ascii="Arial" w:hAnsi="Arial" w:cs="Arial"/>
          <w:lang w:val="sr-Latn-ME"/>
        </w:rPr>
      </w:pPr>
      <w:r w:rsidRPr="00CF564C">
        <w:rPr>
          <w:rFonts w:ascii="Arial" w:hAnsi="Arial" w:cs="Arial"/>
          <w:lang w:val="sr-Latn-ME"/>
        </w:rPr>
        <w:t>U 15% škola planiranje nije u skladu sa zahtjevima kurikuluma, nejasno definisani ishovi učenja onemogućavaju adekvatnu kontrolu nastavnog procesa.</w:t>
      </w:r>
    </w:p>
    <w:p w:rsidR="007D3339" w:rsidRPr="001068AA" w:rsidRDefault="007D3339" w:rsidP="007D3339">
      <w:pPr>
        <w:spacing w:after="0"/>
        <w:ind w:left="360"/>
        <w:jc w:val="both"/>
        <w:rPr>
          <w:rFonts w:ascii="Arial" w:hAnsi="Arial" w:cs="Arial"/>
          <w:b/>
          <w:lang w:val="sr-Latn-ME"/>
        </w:rPr>
      </w:pPr>
    </w:p>
    <w:p w:rsidR="007D3339" w:rsidRPr="00CF564C" w:rsidRDefault="007D3339" w:rsidP="007D3339">
      <w:pPr>
        <w:spacing w:after="0"/>
        <w:jc w:val="both"/>
        <w:rPr>
          <w:rFonts w:ascii="Arial" w:hAnsi="Arial" w:cs="Arial"/>
          <w:i/>
        </w:rPr>
      </w:pPr>
      <w:r w:rsidRPr="00CF564C">
        <w:rPr>
          <w:rFonts w:ascii="Arial" w:hAnsi="Arial" w:cs="Arial"/>
          <w:i/>
        </w:rPr>
        <w:t>Preporuke:</w:t>
      </w:r>
    </w:p>
    <w:p w:rsidR="007D3339" w:rsidRPr="00CF564C" w:rsidRDefault="007D3339" w:rsidP="00C62E6D">
      <w:pPr>
        <w:pStyle w:val="ListParagraph"/>
        <w:numPr>
          <w:ilvl w:val="0"/>
          <w:numId w:val="72"/>
        </w:numPr>
        <w:spacing w:after="0" w:line="276" w:lineRule="auto"/>
        <w:jc w:val="both"/>
        <w:rPr>
          <w:rFonts w:ascii="Arial" w:hAnsi="Arial" w:cs="Arial"/>
          <w:lang w:val="sr-Latn-ME"/>
        </w:rPr>
      </w:pPr>
      <w:r w:rsidRPr="00CF564C">
        <w:rPr>
          <w:rFonts w:ascii="Arial" w:hAnsi="Arial" w:cs="Arial"/>
        </w:rPr>
        <w:t>U godišnjim planovima rada planirati provjeru fizičkih sposobnosti učenika, pisati osvrt na realizaciju nastavnih sadržaja i prikazati standarde znanja za odgovarajući razred. Stručni aktiv treba da se detaljnije bavi analizom obrazovnog - vaspitnog rada, razmatranjem stručnih pitanja, stručnim usavršavanjem, poboljšanjem kvaliteta nastave i učenja, međupredmetnom korelacijom, usaglašavanjem kriterijuma ocjenjivanja i dr.</w:t>
      </w:r>
    </w:p>
    <w:p w:rsidR="006541BF" w:rsidRDefault="006541BF">
      <w:pPr>
        <w:rPr>
          <w:rFonts w:ascii="Arial" w:hAnsi="Arial" w:cs="Arial"/>
          <w:color w:val="000000" w:themeColor="text1"/>
          <w:lang w:val="sr-Latn-RS"/>
        </w:rPr>
      </w:pPr>
      <w:r>
        <w:rPr>
          <w:rFonts w:ascii="Arial" w:hAnsi="Arial" w:cs="Arial"/>
          <w:color w:val="000000" w:themeColor="text1"/>
          <w:lang w:val="sr-Latn-RS"/>
        </w:rPr>
        <w:br w:type="page"/>
      </w:r>
    </w:p>
    <w:p w:rsidR="007D3339" w:rsidRDefault="007D3339" w:rsidP="007D3339">
      <w:pPr>
        <w:spacing w:after="0"/>
        <w:rPr>
          <w:rFonts w:ascii="Arial" w:hAnsi="Arial" w:cs="Arial"/>
          <w:color w:val="000000" w:themeColor="text1"/>
          <w:lang w:val="sr-Latn-RS"/>
        </w:rPr>
      </w:pPr>
    </w:p>
    <w:p w:rsidR="00350611" w:rsidRDefault="00350611" w:rsidP="00350611">
      <w:pPr>
        <w:pStyle w:val="N3"/>
        <w:rPr>
          <w:lang w:val="sr-Latn-RS"/>
        </w:rPr>
      </w:pPr>
      <w:bookmarkStart w:id="112" w:name="_Toc127429550"/>
      <w:r>
        <w:rPr>
          <w:lang w:val="sr-Latn-RS"/>
        </w:rPr>
        <w:t>6.1.2. IZBORNI NASTAVNI PREDMETI</w:t>
      </w:r>
      <w:bookmarkEnd w:id="112"/>
    </w:p>
    <w:p w:rsidR="00350611" w:rsidRPr="001068AA" w:rsidRDefault="00350611" w:rsidP="007D3339">
      <w:pPr>
        <w:spacing w:after="0"/>
        <w:rPr>
          <w:rFonts w:ascii="Arial" w:hAnsi="Arial" w:cs="Arial"/>
          <w:color w:val="000000" w:themeColor="text1"/>
          <w:lang w:val="sr-Latn-RS"/>
        </w:rPr>
      </w:pPr>
    </w:p>
    <w:p w:rsidR="007D3339" w:rsidRPr="001068AA" w:rsidRDefault="00FE4698" w:rsidP="00350611">
      <w:pPr>
        <w:pStyle w:val="N4"/>
        <w:rPr>
          <w:lang w:val="sr-Latn-RS"/>
        </w:rPr>
      </w:pPr>
      <w:bookmarkStart w:id="113" w:name="_Toc125228992"/>
      <w:bookmarkStart w:id="114" w:name="_Toc125285020"/>
      <w:bookmarkStart w:id="115" w:name="_Toc127429551"/>
      <w:r>
        <w:rPr>
          <w:lang w:val="sr-Latn-RS"/>
        </w:rPr>
        <w:t>1</w:t>
      </w:r>
      <w:r w:rsidR="007D3339" w:rsidRPr="001068AA">
        <w:rPr>
          <w:lang w:val="sr-Latn-RS"/>
        </w:rPr>
        <w:t>. Jezička radionica</w:t>
      </w:r>
      <w:bookmarkEnd w:id="113"/>
      <w:bookmarkEnd w:id="114"/>
      <w:bookmarkEnd w:id="115"/>
    </w:p>
    <w:p w:rsidR="001068AA" w:rsidRPr="001068AA" w:rsidRDefault="001068AA" w:rsidP="007D3339">
      <w:pPr>
        <w:spacing w:after="0"/>
        <w:rPr>
          <w:rFonts w:ascii="Arial" w:hAnsi="Arial" w:cs="Arial"/>
          <w:lang w:val="sr-Latn-RS"/>
        </w:rPr>
      </w:pPr>
    </w:p>
    <w:p w:rsidR="007D3339" w:rsidRDefault="007D3339" w:rsidP="007D3339">
      <w:pPr>
        <w:spacing w:after="0"/>
        <w:rPr>
          <w:rFonts w:ascii="Arial" w:hAnsi="Arial" w:cs="Arial"/>
          <w:lang w:val="sr-Latn-RS"/>
        </w:rPr>
      </w:pPr>
      <w:r w:rsidRPr="001068AA">
        <w:rPr>
          <w:rFonts w:ascii="Arial" w:hAnsi="Arial" w:cs="Arial"/>
          <w:lang w:val="sr-Latn-RS"/>
        </w:rPr>
        <w:t xml:space="preserve">Nastava izbornog predmeta Jezička radionica u toku 2022. godine evaluirana je u </w:t>
      </w:r>
      <w:r w:rsidR="00767544">
        <w:rPr>
          <w:rFonts w:ascii="Arial" w:hAnsi="Arial" w:cs="Arial"/>
          <w:lang w:val="sr-Latn-RS"/>
        </w:rPr>
        <w:t xml:space="preserve">jednoj osnovnoj </w:t>
      </w:r>
      <w:r w:rsidR="00767544">
        <w:rPr>
          <w:rFonts w:ascii="Arial" w:hAnsi="Arial" w:cs="Arial"/>
          <w:lang w:val="sr-Latn-ME"/>
        </w:rPr>
        <w:t>školi.</w:t>
      </w:r>
    </w:p>
    <w:p w:rsidR="00767544" w:rsidRPr="001068AA" w:rsidRDefault="00767544" w:rsidP="007D3339">
      <w:pPr>
        <w:spacing w:after="0"/>
        <w:rPr>
          <w:rFonts w:ascii="Arial" w:hAnsi="Arial" w:cs="Arial"/>
          <w:lang w:val="sr-Latn-RS"/>
        </w:rPr>
      </w:pPr>
    </w:p>
    <w:tbl>
      <w:tblPr>
        <w:tblW w:w="5000" w:type="pct"/>
        <w:tblLook w:val="04A0" w:firstRow="1" w:lastRow="0" w:firstColumn="1" w:lastColumn="0" w:noHBand="0" w:noVBand="1"/>
      </w:tblPr>
      <w:tblGrid>
        <w:gridCol w:w="2153"/>
        <w:gridCol w:w="1198"/>
        <w:gridCol w:w="1199"/>
        <w:gridCol w:w="1201"/>
        <w:gridCol w:w="1199"/>
        <w:gridCol w:w="1199"/>
        <w:gridCol w:w="1201"/>
      </w:tblGrid>
      <w:tr w:rsidR="007D3339" w:rsidRPr="001068AA" w:rsidTr="007D3339">
        <w:trPr>
          <w:trHeight w:val="20"/>
        </w:trPr>
        <w:tc>
          <w:tcPr>
            <w:tcW w:w="1152"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Jezička radionica</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67544">
      <w:pPr>
        <w:spacing w:after="0"/>
        <w:jc w:val="both"/>
        <w:rPr>
          <w:rFonts w:ascii="Arial" w:hAnsi="Arial" w:cs="Arial"/>
          <w:color w:val="000000" w:themeColor="text1"/>
          <w:sz w:val="20"/>
          <w:lang w:val="sr-Latn-RS"/>
        </w:rPr>
      </w:pPr>
      <w:r w:rsidRPr="001068AA">
        <w:rPr>
          <w:rFonts w:ascii="Arial" w:hAnsi="Arial" w:cs="Arial"/>
          <w:szCs w:val="24"/>
        </w:rPr>
        <w:t>Nastava izbornog predmeta Jezička radionica evaluirana je na nivou usješno (7,50), pa su i standardi ostvareni u znatnoj mjeri.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D3339" w:rsidRPr="001068AA" w:rsidTr="00380869">
        <w:trPr>
          <w:trHeight w:val="20"/>
        </w:trPr>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380869">
        <w:trPr>
          <w:trHeight w:val="20"/>
        </w:trPr>
        <w:tc>
          <w:tcPr>
            <w:tcW w:w="1250"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Jezička radionica</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7.50</w:t>
            </w:r>
          </w:p>
        </w:tc>
      </w:tr>
      <w:tr w:rsidR="007D3339" w:rsidRPr="001068AA" w:rsidTr="00380869">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380869">
        <w:trPr>
          <w:trHeight w:val="20"/>
        </w:trPr>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6A5F8B">
      <w:pPr>
        <w:spacing w:after="0" w:line="276" w:lineRule="auto"/>
        <w:rPr>
          <w:rFonts w:ascii="Arial" w:hAnsi="Arial" w:cs="Arial"/>
          <w:color w:val="000000" w:themeColor="text1"/>
          <w:lang w:val="sr-Latn-RS"/>
        </w:rPr>
      </w:pPr>
    </w:p>
    <w:p w:rsidR="007D3339" w:rsidRPr="006A5F8B" w:rsidRDefault="007D3339" w:rsidP="006A5F8B">
      <w:pPr>
        <w:spacing w:line="276" w:lineRule="auto"/>
        <w:rPr>
          <w:rFonts w:ascii="Arial" w:hAnsi="Arial" w:cs="Arial"/>
          <w:bCs/>
          <w:i/>
          <w:color w:val="000000" w:themeColor="text1"/>
        </w:rPr>
      </w:pPr>
      <w:r w:rsidRPr="006A5F8B">
        <w:rPr>
          <w:rFonts w:ascii="Arial" w:hAnsi="Arial" w:cs="Arial"/>
          <w:bCs/>
          <w:i/>
          <w:color w:val="000000" w:themeColor="text1"/>
        </w:rPr>
        <w:t>Prednosti</w:t>
      </w:r>
      <w:r w:rsidR="00070E2C">
        <w:rPr>
          <w:rFonts w:ascii="Arial" w:hAnsi="Arial" w:cs="Arial"/>
          <w:bCs/>
          <w:i/>
          <w:color w:val="000000" w:themeColor="text1"/>
        </w:rPr>
        <w:t>:</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 xml:space="preserve">Izbor nastavnih sadržaja, pojmova i materijala u skladu je sa zahtjevima struke. </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 xml:space="preserve">Odnos između nastavnika i učenika zasnovan je na poštovanju. </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 xml:space="preserve">Godišnji plan rada strukturiran je je u skladu s Predmetnim programom. </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Učenička postignuća provjeravaju  se različitim metodama.</w:t>
      </w:r>
    </w:p>
    <w:p w:rsidR="007D3339" w:rsidRPr="006A5F8B" w:rsidRDefault="007D3339" w:rsidP="006A5F8B">
      <w:pPr>
        <w:spacing w:line="276" w:lineRule="auto"/>
        <w:rPr>
          <w:rFonts w:ascii="Arial" w:hAnsi="Arial" w:cs="Arial"/>
          <w:bCs/>
          <w:i/>
          <w:color w:val="000000" w:themeColor="text1"/>
        </w:rPr>
      </w:pPr>
      <w:r w:rsidRPr="006A5F8B">
        <w:rPr>
          <w:rFonts w:ascii="Arial" w:hAnsi="Arial" w:cs="Arial"/>
          <w:bCs/>
          <w:i/>
          <w:color w:val="000000" w:themeColor="text1"/>
        </w:rPr>
        <w:t>Nedostaci</w:t>
      </w:r>
      <w:r w:rsidR="00070E2C">
        <w:rPr>
          <w:rFonts w:ascii="Arial" w:hAnsi="Arial" w:cs="Arial"/>
          <w:bCs/>
          <w:i/>
          <w:color w:val="000000" w:themeColor="text1"/>
        </w:rPr>
        <w:t>:</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U organizaciji rada na času dominantne su aktivnosti nastavnika.</w:t>
      </w:r>
    </w:p>
    <w:p w:rsidR="007D3339" w:rsidRPr="00A92B6C"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U pisanim pripremama za čas nijesu precizno istaknute aktivnosti učenika.</w:t>
      </w:r>
    </w:p>
    <w:p w:rsidR="007D3339" w:rsidRPr="006A5F8B" w:rsidRDefault="00070E2C" w:rsidP="006A5F8B">
      <w:pPr>
        <w:spacing w:line="276" w:lineRule="auto"/>
        <w:rPr>
          <w:rFonts w:ascii="Arial" w:hAnsi="Arial" w:cs="Arial"/>
          <w:bCs/>
          <w:i/>
          <w:color w:val="000000" w:themeColor="text1"/>
        </w:rPr>
      </w:pPr>
      <w:r>
        <w:rPr>
          <w:rFonts w:ascii="Arial" w:hAnsi="Arial" w:cs="Arial"/>
          <w:bCs/>
          <w:i/>
          <w:color w:val="000000" w:themeColor="text1"/>
        </w:rPr>
        <w:t>Preporuke:</w:t>
      </w:r>
    </w:p>
    <w:p w:rsidR="007D3339" w:rsidRPr="001068AA" w:rsidRDefault="007D3339" w:rsidP="00C62E6D">
      <w:pPr>
        <w:pStyle w:val="ListParagraph"/>
        <w:numPr>
          <w:ilvl w:val="0"/>
          <w:numId w:val="110"/>
        </w:numPr>
        <w:spacing w:line="276" w:lineRule="auto"/>
        <w:rPr>
          <w:rFonts w:ascii="Arial" w:hAnsi="Arial" w:cs="Arial"/>
          <w:color w:val="000000" w:themeColor="text1"/>
        </w:rPr>
      </w:pPr>
      <w:r w:rsidRPr="001068AA">
        <w:rPr>
          <w:rFonts w:ascii="Arial" w:hAnsi="Arial" w:cs="Arial"/>
          <w:color w:val="000000" w:themeColor="text1"/>
        </w:rPr>
        <w:t>Primjena raznovrsnih oblika i metoda rada u kojima će nastava biti usmjerena na aktivno učenje i razvoj kritičkog mišljenja.</w:t>
      </w:r>
    </w:p>
    <w:p w:rsidR="006A5F8B" w:rsidRDefault="006A5F8B">
      <w:pPr>
        <w:rPr>
          <w:rFonts w:ascii="Arial" w:hAnsi="Arial" w:cs="Arial"/>
          <w:color w:val="000000" w:themeColor="text1"/>
          <w:lang w:val="sr-Latn-RS"/>
        </w:rPr>
      </w:pPr>
      <w:r>
        <w:rPr>
          <w:rFonts w:ascii="Arial" w:hAnsi="Arial" w:cs="Arial"/>
          <w:color w:val="000000" w:themeColor="text1"/>
          <w:lang w:val="sr-Latn-RS"/>
        </w:rPr>
        <w:br w:type="page"/>
      </w:r>
    </w:p>
    <w:p w:rsidR="007D3339" w:rsidRPr="001068AA" w:rsidRDefault="007D3339" w:rsidP="007D3339">
      <w:pPr>
        <w:spacing w:after="0"/>
        <w:rPr>
          <w:rFonts w:ascii="Arial" w:hAnsi="Arial" w:cs="Arial"/>
          <w:color w:val="000000" w:themeColor="text1"/>
          <w:lang w:val="sr-Latn-RS"/>
        </w:rPr>
      </w:pPr>
    </w:p>
    <w:p w:rsidR="007D3339" w:rsidRPr="001068AA" w:rsidRDefault="00FE4698" w:rsidP="00350611">
      <w:pPr>
        <w:pStyle w:val="N4"/>
        <w:rPr>
          <w:lang w:val="sr-Latn-RS"/>
        </w:rPr>
      </w:pPr>
      <w:bookmarkStart w:id="116" w:name="_Toc125228993"/>
      <w:bookmarkStart w:id="117" w:name="_Toc125285021"/>
      <w:bookmarkStart w:id="118" w:name="_Toc127429552"/>
      <w:r>
        <w:rPr>
          <w:lang w:val="sr-Latn-RS"/>
        </w:rPr>
        <w:t>2</w:t>
      </w:r>
      <w:r w:rsidR="007D3339" w:rsidRPr="001068AA">
        <w:rPr>
          <w:lang w:val="sr-Latn-RS"/>
        </w:rPr>
        <w:t>. Preduzetništvo</w:t>
      </w:r>
      <w:bookmarkEnd w:id="116"/>
      <w:bookmarkEnd w:id="117"/>
      <w:bookmarkEnd w:id="118"/>
    </w:p>
    <w:p w:rsidR="007D3339" w:rsidRPr="001068AA" w:rsidRDefault="007D3339" w:rsidP="007D3339">
      <w:pPr>
        <w:rPr>
          <w:rFonts w:ascii="Arial" w:hAnsi="Arial" w:cs="Arial"/>
          <w:lang w:val="sr-Latn-RS"/>
        </w:rPr>
      </w:pPr>
    </w:p>
    <w:p w:rsidR="007D3339" w:rsidRPr="001068AA" w:rsidRDefault="007D3339" w:rsidP="007D3339">
      <w:pPr>
        <w:jc w:val="both"/>
        <w:rPr>
          <w:rFonts w:ascii="Arial" w:hAnsi="Arial" w:cs="Arial"/>
          <w:lang w:val="sr-Latn-ME"/>
        </w:rPr>
      </w:pPr>
      <w:r w:rsidRPr="001068AA">
        <w:rPr>
          <w:rFonts w:ascii="Arial" w:hAnsi="Arial" w:cs="Arial"/>
          <w:lang w:val="sr-Latn-ME"/>
        </w:rPr>
        <w:t xml:space="preserve">Preduzetništvo kao izborni predmet opserviran je </w:t>
      </w:r>
      <w:r w:rsidRPr="00767544">
        <w:rPr>
          <w:rFonts w:ascii="Arial" w:hAnsi="Arial" w:cs="Arial"/>
          <w:lang w:val="sr-Latn-ME"/>
        </w:rPr>
        <w:t>u u jednoj</w:t>
      </w:r>
      <w:r w:rsidR="00767544">
        <w:rPr>
          <w:rFonts w:ascii="Arial" w:hAnsi="Arial" w:cs="Arial"/>
          <w:lang w:val="sr-Latn-ME"/>
        </w:rPr>
        <w:t xml:space="preserve"> školi</w:t>
      </w:r>
      <w:r w:rsidRPr="00767544">
        <w:rPr>
          <w:rFonts w:ascii="Arial" w:hAnsi="Arial" w:cs="Arial"/>
          <w:lang w:val="sr-Latn-ME"/>
        </w:rPr>
        <w:t xml:space="preserve">. Ukupna ocjena kvaliteta nastave procjenjena je ocjenom “Uspješno”, prosjek 8.50. Najbolje je procijenjen standard A.1.2. Nastava je prilagođena razvojnim </w:t>
      </w:r>
      <w:r w:rsidRPr="001068AA">
        <w:rPr>
          <w:rFonts w:ascii="Arial" w:hAnsi="Arial" w:cs="Arial"/>
          <w:lang w:val="sr-Latn-ME"/>
        </w:rPr>
        <w:t>karakteristikama, potrebama i mogućnostima učenika i usmjerena je na ostvarivanje ishoda učenja.</w:t>
      </w:r>
    </w:p>
    <w:p w:rsidR="007D3339" w:rsidRPr="001068AA" w:rsidRDefault="007D3339" w:rsidP="007D3339">
      <w:pPr>
        <w:jc w:val="both"/>
        <w:rPr>
          <w:rFonts w:ascii="Arial" w:hAnsi="Arial" w:cs="Arial"/>
          <w:lang w:val="sr-Latn-ME"/>
        </w:rPr>
      </w:pPr>
      <w:r w:rsidRPr="001068AA">
        <w:rPr>
          <w:rFonts w:ascii="Arial" w:hAnsi="Arial" w:cs="Arial"/>
          <w:lang w:val="sr-Latn-ME"/>
        </w:rPr>
        <w:t>Po standardima, procjene su sljedeće:</w:t>
      </w:r>
    </w:p>
    <w:p w:rsidR="007D3339" w:rsidRPr="001068AA" w:rsidRDefault="007D3339" w:rsidP="007D3339">
      <w:pPr>
        <w:jc w:val="both"/>
        <w:rPr>
          <w:rFonts w:ascii="Arial" w:hAnsi="Arial" w:cs="Arial"/>
          <w:lang w:val="sr-Latn-ME"/>
        </w:rPr>
      </w:pPr>
      <w:r w:rsidRPr="001068AA">
        <w:rPr>
          <w:rFonts w:ascii="Arial" w:hAnsi="Arial" w:cs="Arial"/>
          <w:lang w:val="sr-Latn-ME"/>
        </w:rPr>
        <w:t xml:space="preserve">A.1.1. Planiranje je u skladu sa zahtjevima kurikuluma </w:t>
      </w:r>
    </w:p>
    <w:p w:rsidR="007D3339" w:rsidRPr="001068AA" w:rsidRDefault="007D3339" w:rsidP="007D3339">
      <w:pPr>
        <w:jc w:val="both"/>
        <w:rPr>
          <w:rFonts w:ascii="Arial" w:hAnsi="Arial" w:cs="Arial"/>
          <w:lang w:val="sr-Latn-ME"/>
        </w:rPr>
      </w:pPr>
      <w:r w:rsidRPr="001068AA">
        <w:rPr>
          <w:rFonts w:ascii="Arial" w:hAnsi="Arial" w:cs="Arial"/>
          <w:color w:val="000000"/>
          <w:lang w:val="sr-Latn-ME"/>
        </w:rPr>
        <w:t>Srednja procjena standarda: uspješno (8.00)</w:t>
      </w:r>
    </w:p>
    <w:p w:rsidR="007D3339" w:rsidRPr="001068AA" w:rsidRDefault="007D3339" w:rsidP="007D3339">
      <w:pPr>
        <w:jc w:val="both"/>
        <w:rPr>
          <w:rFonts w:ascii="Arial" w:hAnsi="Arial" w:cs="Arial"/>
          <w:lang w:val="sr-Latn-ME"/>
        </w:rPr>
      </w:pPr>
      <w:r w:rsidRPr="001068AA">
        <w:rPr>
          <w:rFonts w:ascii="Arial" w:hAnsi="Arial" w:cs="Arial"/>
          <w:lang w:val="sr-Latn-ME"/>
        </w:rPr>
        <w:t>A.1.2. Nastava je prilagođena razvojnim karakteristikama, potrebama i mogućnostima učenika i usmjerena je na ostvarivanje ishoda učenja.</w:t>
      </w:r>
    </w:p>
    <w:p w:rsidR="007D3339" w:rsidRPr="001068AA" w:rsidRDefault="007D3339" w:rsidP="007D3339">
      <w:pPr>
        <w:jc w:val="both"/>
        <w:rPr>
          <w:rFonts w:ascii="Arial" w:hAnsi="Arial" w:cs="Arial"/>
          <w:lang w:val="sr-Latn-ME"/>
        </w:rPr>
      </w:pPr>
      <w:r w:rsidRPr="001068AA">
        <w:rPr>
          <w:rFonts w:ascii="Arial" w:hAnsi="Arial" w:cs="Arial"/>
          <w:color w:val="000000"/>
          <w:lang w:val="sr-Latn-ME"/>
        </w:rPr>
        <w:t>Srednja procjena standarda: veoma upješno (9.00)</w:t>
      </w:r>
    </w:p>
    <w:p w:rsidR="007D3339" w:rsidRPr="001068AA" w:rsidRDefault="007D3339" w:rsidP="007D3339">
      <w:pPr>
        <w:rPr>
          <w:rFonts w:ascii="Arial" w:hAnsi="Arial" w:cs="Arial"/>
          <w:lang w:val="sr-Latn-ME"/>
        </w:rPr>
      </w:pPr>
      <w:r w:rsidRPr="001068AA">
        <w:rPr>
          <w:rFonts w:ascii="Arial" w:hAnsi="Arial" w:cs="Arial"/>
          <w:lang w:val="sr-Latn-ME"/>
        </w:rPr>
        <w:t>A.1.3. Praćenje, vrednovanje i ocjenjivanje znanja učenika je redovno, javno i raznovrsno i ima razvojnu funkciju.</w:t>
      </w:r>
    </w:p>
    <w:p w:rsidR="007D3339" w:rsidRPr="001068AA" w:rsidRDefault="007D3339" w:rsidP="007D3339">
      <w:pPr>
        <w:jc w:val="both"/>
        <w:rPr>
          <w:rFonts w:ascii="Arial" w:hAnsi="Arial" w:cs="Arial"/>
          <w:lang w:val="sr-Latn-ME"/>
        </w:rPr>
      </w:pPr>
      <w:r w:rsidRPr="001068AA">
        <w:rPr>
          <w:rFonts w:ascii="Arial" w:hAnsi="Arial" w:cs="Arial"/>
          <w:color w:val="000000"/>
          <w:lang w:val="sr-Latn-ME"/>
        </w:rPr>
        <w:t>Srednja procjena standarda: uspješno (8.00)</w:t>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6"/>
        <w:gridCol w:w="1169"/>
        <w:gridCol w:w="1169"/>
        <w:gridCol w:w="1169"/>
        <w:gridCol w:w="1169"/>
        <w:gridCol w:w="1169"/>
        <w:gridCol w:w="1169"/>
      </w:tblGrid>
      <w:tr w:rsidR="007D3339" w:rsidRPr="001068AA" w:rsidTr="00767544">
        <w:trPr>
          <w:trHeight w:val="20"/>
        </w:trPr>
        <w:tc>
          <w:tcPr>
            <w:tcW w:w="1249"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Preduzetništvo</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25"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25"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67544">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25"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852AE6" w:rsidRPr="001068AA" w:rsidTr="00380869">
        <w:trPr>
          <w:trHeight w:val="20"/>
        </w:trPr>
        <w:tc>
          <w:tcPr>
            <w:tcW w:w="1250" w:type="pct"/>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50" w:type="pct"/>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852AE6" w:rsidRPr="001068AA" w:rsidTr="00380869">
        <w:trPr>
          <w:trHeight w:val="20"/>
        </w:trPr>
        <w:tc>
          <w:tcPr>
            <w:tcW w:w="1250" w:type="pct"/>
            <w:vMerge w:val="restart"/>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Preduzetništvo</w:t>
            </w: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val="restar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8.50</w:t>
            </w:r>
          </w:p>
        </w:tc>
      </w:tr>
      <w:tr w:rsidR="00852AE6" w:rsidRPr="001068AA" w:rsidTr="00380869">
        <w:trPr>
          <w:trHeight w:val="20"/>
        </w:trPr>
        <w:tc>
          <w:tcPr>
            <w:tcW w:w="1250" w:type="pct"/>
            <w:vMerge/>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9.00</w:t>
            </w:r>
          </w:p>
        </w:tc>
        <w:tc>
          <w:tcPr>
            <w:tcW w:w="1250" w:type="pct"/>
            <w:vMerge/>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p>
        </w:tc>
      </w:tr>
      <w:tr w:rsidR="00852AE6" w:rsidRPr="001068AA" w:rsidTr="00380869">
        <w:trPr>
          <w:trHeight w:val="20"/>
        </w:trPr>
        <w:tc>
          <w:tcPr>
            <w:tcW w:w="1250" w:type="pct"/>
            <w:vMerge/>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50" w:type="pct"/>
            <w:shd w:val="clear" w:color="auto" w:fill="auto"/>
            <w:noWrap/>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50" w:type="pct"/>
            <w:vMerge/>
            <w:shd w:val="clear" w:color="auto" w:fill="auto"/>
            <w:vAlign w:val="center"/>
            <w:hideMark/>
          </w:tcPr>
          <w:p w:rsidR="00852AE6" w:rsidRPr="001068AA" w:rsidRDefault="00852AE6" w:rsidP="00380869">
            <w:pPr>
              <w:spacing w:after="0" w:line="240" w:lineRule="auto"/>
              <w:jc w:val="center"/>
              <w:rPr>
                <w:rFonts w:ascii="Arial" w:eastAsia="Times New Roman" w:hAnsi="Arial" w:cs="Arial"/>
                <w:color w:val="000000"/>
                <w:lang w:val="sr-Latn-RS"/>
              </w:rPr>
            </w:pPr>
          </w:p>
        </w:tc>
      </w:tr>
    </w:tbl>
    <w:p w:rsidR="00852AE6" w:rsidRPr="001068AA" w:rsidRDefault="00852AE6" w:rsidP="007D3339">
      <w:pPr>
        <w:rPr>
          <w:rFonts w:ascii="Arial" w:hAnsi="Arial" w:cs="Arial"/>
          <w:b/>
          <w:lang w:val="sr-Latn-ME"/>
        </w:rPr>
      </w:pPr>
    </w:p>
    <w:p w:rsidR="007D3339" w:rsidRPr="006A5F8B" w:rsidRDefault="007D3339" w:rsidP="006A5F8B">
      <w:pPr>
        <w:spacing w:after="0" w:line="276" w:lineRule="auto"/>
        <w:rPr>
          <w:rFonts w:ascii="Arial" w:hAnsi="Arial" w:cs="Arial"/>
          <w:i/>
          <w:lang w:val="sr-Latn-ME"/>
        </w:rPr>
      </w:pPr>
      <w:r w:rsidRPr="006A5F8B">
        <w:rPr>
          <w:rFonts w:ascii="Arial" w:hAnsi="Arial" w:cs="Arial"/>
          <w:i/>
          <w:lang w:val="sr-Latn-ME"/>
        </w:rPr>
        <w:t>Prednosti:</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 xml:space="preserve">Godišnje planiranje gradiva u skladu je sa zahtjevima predmetnog kurikuluma. </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Prilikom planiranja Godišnjeg rasporeda gradiva, nastavnica je iskoristila i uvrstila mogućnosti koje pruža lokalna sredina za realizaciju nastave ovog predmeta.</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lastRenderedPageBreak/>
        <w:t xml:space="preserve">U potpunosti je zastupljen interaktivan pristup procesu nastave i učenja. </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M</w:t>
      </w:r>
      <w:r w:rsidR="00767544">
        <w:rPr>
          <w:rFonts w:ascii="Arial" w:hAnsi="Arial" w:cs="Arial"/>
          <w:lang w:val="sr-Latn-ME"/>
        </w:rPr>
        <w:t>e</w:t>
      </w:r>
      <w:r w:rsidRPr="001068AA">
        <w:rPr>
          <w:rFonts w:ascii="Arial" w:hAnsi="Arial" w:cs="Arial"/>
          <w:lang w:val="sr-Latn-ME"/>
        </w:rPr>
        <w:t>đupredmetne korelacije su zastupljene kako prilikom planiranja na godišnjem nivou, tako i tokom realizacije nastavnog časa.</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U nastavi su korišćena savremena nastavna sredstva i didaktički materijal.</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Dopunska/dodatna nastava su planirane.</w:t>
      </w:r>
    </w:p>
    <w:p w:rsidR="007D3339" w:rsidRPr="001068AA" w:rsidRDefault="007D3339" w:rsidP="00C62E6D">
      <w:pPr>
        <w:pStyle w:val="ListParagraph"/>
        <w:numPr>
          <w:ilvl w:val="0"/>
          <w:numId w:val="111"/>
        </w:numPr>
        <w:spacing w:after="0" w:line="276" w:lineRule="auto"/>
        <w:jc w:val="both"/>
        <w:rPr>
          <w:rFonts w:ascii="Arial" w:hAnsi="Arial" w:cs="Arial"/>
          <w:lang w:val="sr-Latn-ME"/>
        </w:rPr>
      </w:pPr>
      <w:r w:rsidRPr="001068AA">
        <w:rPr>
          <w:rFonts w:ascii="Arial" w:hAnsi="Arial" w:cs="Arial"/>
          <w:lang w:val="sr-Latn-ME"/>
        </w:rPr>
        <w:t>Praćenje i vrednovanje postignuća učenika je redovno, transparentno i ima razvojnu funkciju.</w:t>
      </w:r>
    </w:p>
    <w:p w:rsidR="006A5F8B" w:rsidRDefault="006A5F8B" w:rsidP="006A5F8B">
      <w:pPr>
        <w:spacing w:after="0" w:line="276" w:lineRule="auto"/>
        <w:jc w:val="both"/>
        <w:rPr>
          <w:rFonts w:ascii="Arial" w:hAnsi="Arial" w:cs="Arial"/>
          <w:i/>
          <w:lang w:val="sr-Latn-ME"/>
        </w:rPr>
      </w:pPr>
    </w:p>
    <w:p w:rsidR="007D3339" w:rsidRPr="006A5F8B" w:rsidRDefault="007D3339" w:rsidP="006A5F8B">
      <w:pPr>
        <w:spacing w:after="0" w:line="276" w:lineRule="auto"/>
        <w:jc w:val="both"/>
        <w:rPr>
          <w:rFonts w:ascii="Arial" w:hAnsi="Arial" w:cs="Arial"/>
          <w:i/>
          <w:lang w:val="sr-Latn-ME"/>
        </w:rPr>
      </w:pPr>
      <w:r w:rsidRPr="006A5F8B">
        <w:rPr>
          <w:rFonts w:ascii="Arial" w:hAnsi="Arial" w:cs="Arial"/>
          <w:i/>
          <w:lang w:val="sr-Latn-ME"/>
        </w:rPr>
        <w:t>Nedostaci:</w:t>
      </w:r>
    </w:p>
    <w:p w:rsidR="007D3339" w:rsidRPr="001068AA" w:rsidRDefault="007D3339" w:rsidP="00C62E6D">
      <w:pPr>
        <w:numPr>
          <w:ilvl w:val="0"/>
          <w:numId w:val="111"/>
        </w:numPr>
        <w:spacing w:after="0" w:line="276" w:lineRule="auto"/>
        <w:jc w:val="both"/>
        <w:rPr>
          <w:rFonts w:ascii="Arial" w:hAnsi="Arial" w:cs="Arial"/>
          <w:lang w:val="sr-Latn-ME"/>
        </w:rPr>
      </w:pPr>
      <w:r w:rsidRPr="001068AA">
        <w:rPr>
          <w:rFonts w:ascii="Arial" w:hAnsi="Arial" w:cs="Arial"/>
          <w:lang w:val="sr-Latn-ME"/>
        </w:rPr>
        <w:t>U Godišnjim planovima rada, rjeđe se vrši osvrt na kvalitet realizovanih ishoda.</w:t>
      </w:r>
    </w:p>
    <w:p w:rsidR="006A5F8B" w:rsidRDefault="006A5F8B" w:rsidP="006A5F8B">
      <w:pPr>
        <w:spacing w:after="0" w:line="276" w:lineRule="auto"/>
        <w:rPr>
          <w:rFonts w:ascii="Arial" w:hAnsi="Arial" w:cs="Arial"/>
          <w:i/>
          <w:lang w:val="sr-Latn-ME"/>
        </w:rPr>
      </w:pPr>
    </w:p>
    <w:p w:rsidR="007D3339" w:rsidRPr="006A5F8B" w:rsidRDefault="007D3339" w:rsidP="006A5F8B">
      <w:pPr>
        <w:spacing w:after="0" w:line="276" w:lineRule="auto"/>
        <w:rPr>
          <w:rFonts w:ascii="Arial" w:hAnsi="Arial" w:cs="Arial"/>
          <w:i/>
          <w:lang w:val="sr-Latn-ME"/>
        </w:rPr>
      </w:pPr>
      <w:r w:rsidRPr="006A5F8B">
        <w:rPr>
          <w:rFonts w:ascii="Arial" w:hAnsi="Arial" w:cs="Arial"/>
          <w:i/>
          <w:lang w:val="sr-Latn-ME"/>
        </w:rPr>
        <w:t>Preporuke:</w:t>
      </w:r>
    </w:p>
    <w:p w:rsidR="007D3339" w:rsidRPr="001068AA" w:rsidRDefault="007D3339" w:rsidP="00C62E6D">
      <w:pPr>
        <w:pStyle w:val="ListParagraph"/>
        <w:numPr>
          <w:ilvl w:val="0"/>
          <w:numId w:val="111"/>
        </w:numPr>
        <w:spacing w:after="0" w:line="276" w:lineRule="auto"/>
        <w:rPr>
          <w:rFonts w:ascii="Arial" w:hAnsi="Arial" w:cs="Arial"/>
          <w:color w:val="000000" w:themeColor="text1"/>
        </w:rPr>
      </w:pPr>
      <w:r w:rsidRPr="001068AA">
        <w:rPr>
          <w:rFonts w:ascii="Arial" w:hAnsi="Arial" w:cs="Arial"/>
          <w:lang w:val="sr-Latn-ME"/>
        </w:rPr>
        <w:t>Raditi osvrt na kvalitet realizovanih ishoda.</w:t>
      </w:r>
    </w:p>
    <w:p w:rsidR="007D3339" w:rsidRPr="001068AA" w:rsidRDefault="007D3339" w:rsidP="007D3339">
      <w:pPr>
        <w:spacing w:after="0"/>
        <w:rPr>
          <w:rFonts w:ascii="Arial" w:hAnsi="Arial" w:cs="Arial"/>
          <w:color w:val="000000" w:themeColor="text1"/>
        </w:rPr>
      </w:pPr>
    </w:p>
    <w:p w:rsidR="007D3339" w:rsidRPr="001068AA" w:rsidRDefault="00FE4698" w:rsidP="00350611">
      <w:pPr>
        <w:pStyle w:val="N4"/>
        <w:rPr>
          <w:lang w:val="sr-Latn-RS"/>
        </w:rPr>
      </w:pPr>
      <w:bookmarkStart w:id="119" w:name="_Toc125228994"/>
      <w:bookmarkStart w:id="120" w:name="_Toc125285022"/>
      <w:bookmarkStart w:id="121" w:name="_Toc127429553"/>
      <w:r>
        <w:rPr>
          <w:lang w:val="sr-Latn-RS"/>
        </w:rPr>
        <w:t>3</w:t>
      </w:r>
      <w:r w:rsidR="007D3339" w:rsidRPr="001068AA">
        <w:rPr>
          <w:lang w:val="sr-Latn-RS"/>
        </w:rPr>
        <w:t>. Zanimljiva geografija</w:t>
      </w:r>
      <w:bookmarkEnd w:id="119"/>
      <w:bookmarkEnd w:id="120"/>
      <w:bookmarkEnd w:id="121"/>
    </w:p>
    <w:p w:rsidR="007D3339" w:rsidRPr="001068AA" w:rsidRDefault="007D3339" w:rsidP="007D3339">
      <w:pPr>
        <w:jc w:val="both"/>
        <w:rPr>
          <w:rFonts w:ascii="Arial" w:hAnsi="Arial" w:cs="Arial"/>
          <w:lang w:val="sr-Latn-ME"/>
        </w:rPr>
      </w:pPr>
    </w:p>
    <w:p w:rsidR="007D3339" w:rsidRPr="001068AA" w:rsidRDefault="007D3339" w:rsidP="006A5F8B">
      <w:pPr>
        <w:spacing w:after="0" w:line="276" w:lineRule="auto"/>
        <w:jc w:val="both"/>
        <w:rPr>
          <w:rFonts w:ascii="Arial" w:hAnsi="Arial" w:cs="Arial"/>
          <w:lang w:val="sr-Latn-ME"/>
        </w:rPr>
      </w:pPr>
      <w:r w:rsidRPr="001068AA">
        <w:rPr>
          <w:rFonts w:ascii="Arial" w:hAnsi="Arial" w:cs="Arial"/>
          <w:lang w:val="sr-Latn-ME"/>
        </w:rPr>
        <w:t xml:space="preserve">Kvalitet nastave izbornog predmeta </w:t>
      </w:r>
      <w:r w:rsidRPr="00380869">
        <w:rPr>
          <w:rFonts w:ascii="Arial" w:hAnsi="Arial" w:cs="Arial"/>
          <w:i/>
          <w:lang w:val="sr-Latn-ME"/>
        </w:rPr>
        <w:t>Zanimljiva geografija</w:t>
      </w:r>
      <w:r w:rsidRPr="001068AA">
        <w:rPr>
          <w:rFonts w:ascii="Arial" w:hAnsi="Arial" w:cs="Arial"/>
          <w:lang w:val="sr-Latn-ME"/>
        </w:rPr>
        <w:t xml:space="preserve"> opserviran je u jednoj </w:t>
      </w:r>
      <w:r w:rsidR="00767544">
        <w:rPr>
          <w:rFonts w:ascii="Arial" w:hAnsi="Arial" w:cs="Arial"/>
          <w:lang w:val="sr-Latn-ME"/>
        </w:rPr>
        <w:t xml:space="preserve"> osnovnoj školi. Opšta procjena</w:t>
      </w:r>
      <w:r w:rsidRPr="001068AA">
        <w:rPr>
          <w:rFonts w:ascii="Arial" w:hAnsi="Arial" w:cs="Arial"/>
          <w:lang w:val="sr-Latn-ME"/>
        </w:rPr>
        <w:t xml:space="preserve"> kvaliteta nastave procijenjena je uspješno, sa </w:t>
      </w:r>
      <w:r w:rsidR="00380869">
        <w:rPr>
          <w:rFonts w:ascii="Arial" w:hAnsi="Arial" w:cs="Arial"/>
          <w:lang w:val="sr-Latn-ME"/>
        </w:rPr>
        <w:t>pr</w:t>
      </w:r>
      <w:r w:rsidRPr="001068AA">
        <w:rPr>
          <w:rFonts w:ascii="Arial" w:hAnsi="Arial" w:cs="Arial"/>
          <w:lang w:val="sr-Latn-ME"/>
        </w:rPr>
        <w:t>ocjeno</w:t>
      </w:r>
      <w:r w:rsidR="00767544">
        <w:rPr>
          <w:rFonts w:ascii="Arial" w:hAnsi="Arial" w:cs="Arial"/>
          <w:lang w:val="sr-Latn-ME"/>
        </w:rPr>
        <w:t>m 7,50.</w:t>
      </w:r>
      <w:r w:rsidRPr="001068AA">
        <w:rPr>
          <w:rFonts w:ascii="Arial" w:hAnsi="Arial" w:cs="Arial"/>
          <w:lang w:val="sr-Latn-ME"/>
        </w:rPr>
        <w:t xml:space="preserve"> Svi su </w:t>
      </w:r>
      <w:r w:rsidR="00767544">
        <w:rPr>
          <w:rFonts w:ascii="Arial" w:hAnsi="Arial" w:cs="Arial"/>
          <w:lang w:val="sr-Latn-ME"/>
        </w:rPr>
        <w:t>standardi</w:t>
      </w:r>
      <w:r w:rsidRPr="001068AA">
        <w:rPr>
          <w:rFonts w:ascii="Arial" w:hAnsi="Arial" w:cs="Arial"/>
          <w:lang w:val="sr-Latn-ME"/>
        </w:rPr>
        <w:t xml:space="preserve"> procijenjeni uspješno. Najbolje procijenjen </w:t>
      </w:r>
      <w:r w:rsidR="00767544">
        <w:rPr>
          <w:rFonts w:ascii="Arial" w:hAnsi="Arial" w:cs="Arial"/>
          <w:lang w:val="sr-Latn-ME"/>
        </w:rPr>
        <w:t>standard</w:t>
      </w:r>
      <w:r w:rsidRPr="001068AA">
        <w:rPr>
          <w:rFonts w:ascii="Arial" w:hAnsi="Arial" w:cs="Arial"/>
          <w:lang w:val="sr-Latn-ME"/>
        </w:rPr>
        <w:t xml:space="preserve"> je </w:t>
      </w:r>
      <w:r w:rsidR="00767544">
        <w:rPr>
          <w:rFonts w:ascii="Arial" w:hAnsi="Arial" w:cs="Arial"/>
          <w:lang w:val="sr-Latn-ME"/>
        </w:rPr>
        <w:t xml:space="preserve">A.1.2. </w:t>
      </w:r>
      <w:r w:rsidRPr="00767544">
        <w:rPr>
          <w:rFonts w:ascii="Arial" w:hAnsi="Arial" w:cs="Arial"/>
          <w:i/>
          <w:lang w:val="sr-Latn-ME"/>
        </w:rPr>
        <w:t>Nastava je prilagođena razvojnim karakteristikama, potr</w:t>
      </w:r>
      <w:r w:rsidR="00767544" w:rsidRPr="00767544">
        <w:rPr>
          <w:rFonts w:ascii="Arial" w:hAnsi="Arial" w:cs="Arial"/>
          <w:i/>
          <w:lang w:val="sr-Latn-ME"/>
        </w:rPr>
        <w:t xml:space="preserve">ebama i mogućnostima učenika i </w:t>
      </w:r>
      <w:r w:rsidRPr="00767544">
        <w:rPr>
          <w:rFonts w:ascii="Arial" w:hAnsi="Arial" w:cs="Arial"/>
          <w:i/>
          <w:lang w:val="sr-Latn-ME"/>
        </w:rPr>
        <w:t>usmjerena je na ostvarivanje ishoda učenja</w:t>
      </w:r>
      <w:r w:rsidRPr="001068AA">
        <w:rPr>
          <w:rFonts w:ascii="Arial" w:hAnsi="Arial" w:cs="Arial"/>
          <w:lang w:val="sr-Latn-ME"/>
        </w:rPr>
        <w:t xml:space="preserve">, </w:t>
      </w:r>
      <w:r w:rsidR="00767544">
        <w:rPr>
          <w:rFonts w:ascii="Arial" w:hAnsi="Arial" w:cs="Arial"/>
          <w:lang w:val="sr-Latn-ME"/>
        </w:rPr>
        <w:t>pr</w:t>
      </w:r>
      <w:r w:rsidRPr="001068AA">
        <w:rPr>
          <w:rFonts w:ascii="Arial" w:hAnsi="Arial" w:cs="Arial"/>
          <w:lang w:val="sr-Latn-ME"/>
        </w:rPr>
        <w:t xml:space="preserve">ocjena 8. Ostala dva </w:t>
      </w:r>
      <w:r w:rsidR="00767544">
        <w:rPr>
          <w:rFonts w:ascii="Arial" w:hAnsi="Arial" w:cs="Arial"/>
          <w:lang w:val="sr-Latn-ME"/>
        </w:rPr>
        <w:t>standarda</w:t>
      </w:r>
      <w:r w:rsidRPr="001068AA">
        <w:rPr>
          <w:rFonts w:ascii="Arial" w:hAnsi="Arial" w:cs="Arial"/>
          <w:lang w:val="sr-Latn-ME"/>
        </w:rPr>
        <w:t xml:space="preserve"> </w:t>
      </w:r>
      <w:r w:rsidR="00767544">
        <w:rPr>
          <w:rFonts w:ascii="Arial" w:hAnsi="Arial" w:cs="Arial"/>
          <w:lang w:val="sr-Latn-ME"/>
        </w:rPr>
        <w:t xml:space="preserve">A.1.3. </w:t>
      </w:r>
      <w:r w:rsidRPr="00767544">
        <w:rPr>
          <w:rFonts w:ascii="Arial" w:hAnsi="Arial" w:cs="Arial"/>
          <w:i/>
          <w:lang w:val="sr-Latn-ME"/>
        </w:rPr>
        <w:t>Praćenje, vrednovanje i ocjenjivanje znanja učenikaje je  redovno, javno i raznovrsno i ima razvojnu funkciju</w:t>
      </w:r>
      <w:r w:rsidRPr="001068AA">
        <w:rPr>
          <w:rFonts w:ascii="Arial" w:hAnsi="Arial" w:cs="Arial"/>
          <w:lang w:val="sr-Latn-ME"/>
        </w:rPr>
        <w:t xml:space="preserve"> i </w:t>
      </w:r>
      <w:r w:rsidR="00767544">
        <w:rPr>
          <w:rFonts w:ascii="Arial" w:hAnsi="Arial" w:cs="Arial"/>
          <w:lang w:val="sr-Latn-ME"/>
        </w:rPr>
        <w:t xml:space="preserve">A.1.1. </w:t>
      </w:r>
      <w:r w:rsidRPr="00767544">
        <w:rPr>
          <w:rFonts w:ascii="Arial" w:hAnsi="Arial" w:cs="Arial"/>
          <w:i/>
          <w:lang w:val="sr-Latn-ME"/>
        </w:rPr>
        <w:t>Planiranje je u skladu sa  zahtjevima kurikuluma</w:t>
      </w:r>
      <w:r w:rsidRPr="001068AA">
        <w:rPr>
          <w:rFonts w:ascii="Arial" w:hAnsi="Arial" w:cs="Arial"/>
          <w:lang w:val="sr-Latn-ME"/>
        </w:rPr>
        <w:t xml:space="preserve"> </w:t>
      </w:r>
      <w:r w:rsidR="00767544">
        <w:rPr>
          <w:rFonts w:ascii="Arial" w:hAnsi="Arial" w:cs="Arial"/>
          <w:lang w:val="sr-Latn-ME"/>
        </w:rPr>
        <w:t>pr</w:t>
      </w:r>
      <w:r w:rsidRPr="001068AA">
        <w:rPr>
          <w:rFonts w:ascii="Arial" w:hAnsi="Arial" w:cs="Arial"/>
          <w:lang w:val="sr-Latn-ME"/>
        </w:rPr>
        <w:t xml:space="preserve">ocijenjeni su </w:t>
      </w:r>
      <w:r w:rsidR="00767544">
        <w:rPr>
          <w:rFonts w:ascii="Arial" w:hAnsi="Arial" w:cs="Arial"/>
          <w:lang w:val="sr-Latn-ME"/>
        </w:rPr>
        <w:t xml:space="preserve">sa </w:t>
      </w:r>
      <w:r w:rsidRPr="001068AA">
        <w:rPr>
          <w:rFonts w:ascii="Arial" w:hAnsi="Arial" w:cs="Arial"/>
          <w:lang w:val="sr-Latn-ME"/>
        </w:rPr>
        <w:t>7.</w:t>
      </w: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7D3339">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Zanimljiva geografija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2377"/>
        <w:gridCol w:w="2379"/>
        <w:gridCol w:w="2377"/>
      </w:tblGrid>
      <w:tr w:rsidR="007D3339" w:rsidRPr="001068AA" w:rsidTr="000E2659">
        <w:trPr>
          <w:trHeight w:val="20"/>
        </w:trPr>
        <w:tc>
          <w:tcPr>
            <w:tcW w:w="1186"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271"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72"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71"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0E2659">
        <w:trPr>
          <w:trHeight w:val="20"/>
        </w:trPr>
        <w:tc>
          <w:tcPr>
            <w:tcW w:w="1186"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Zanimljiva geografija</w:t>
            </w: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71"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7.50</w:t>
            </w:r>
          </w:p>
        </w:tc>
      </w:tr>
      <w:tr w:rsidR="007D3339" w:rsidRPr="001068AA" w:rsidTr="000E2659">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271"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0E2659">
        <w:trPr>
          <w:trHeight w:val="20"/>
        </w:trPr>
        <w:tc>
          <w:tcPr>
            <w:tcW w:w="1186"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271"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272"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7.00</w:t>
            </w:r>
          </w:p>
        </w:tc>
        <w:tc>
          <w:tcPr>
            <w:tcW w:w="1271"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6A5F8B" w:rsidRDefault="007D3339" w:rsidP="006A5F8B">
      <w:pPr>
        <w:tabs>
          <w:tab w:val="left" w:pos="360"/>
        </w:tabs>
        <w:spacing w:after="0" w:line="276" w:lineRule="auto"/>
        <w:rPr>
          <w:rFonts w:ascii="Arial" w:hAnsi="Arial" w:cs="Arial"/>
          <w:i/>
          <w:lang w:val="sr-Latn-ME"/>
        </w:rPr>
      </w:pPr>
      <w:r w:rsidRPr="006A5F8B">
        <w:rPr>
          <w:rFonts w:ascii="Arial" w:hAnsi="Arial" w:cs="Arial"/>
          <w:i/>
          <w:lang w:val="sr-Latn-ME"/>
        </w:rPr>
        <w:t>Prednosti:</w:t>
      </w:r>
    </w:p>
    <w:p w:rsidR="007D3339" w:rsidRPr="001068AA" w:rsidRDefault="007D3339" w:rsidP="00C62E6D">
      <w:pPr>
        <w:pStyle w:val="ListParagraph"/>
        <w:numPr>
          <w:ilvl w:val="1"/>
          <w:numId w:val="113"/>
        </w:numPr>
        <w:tabs>
          <w:tab w:val="left" w:pos="360"/>
        </w:tabs>
        <w:spacing w:after="0" w:line="276" w:lineRule="auto"/>
        <w:ind w:left="630"/>
        <w:rPr>
          <w:rFonts w:ascii="Arial" w:hAnsi="Arial" w:cs="Arial"/>
          <w:lang w:val="sr-Latn-ME"/>
        </w:rPr>
      </w:pPr>
      <w:r w:rsidRPr="001068AA">
        <w:rPr>
          <w:rFonts w:ascii="Arial" w:hAnsi="Arial" w:cs="Arial"/>
          <w:lang w:val="sr-Latn-ME"/>
        </w:rPr>
        <w:t>K</w:t>
      </w:r>
      <w:r w:rsidR="006A5F8B">
        <w:rPr>
          <w:rFonts w:ascii="Arial" w:hAnsi="Arial" w:cs="Arial"/>
          <w:lang w:val="sr-Latn-ME"/>
        </w:rPr>
        <w:t>orišćenje IK</w:t>
      </w:r>
      <w:r w:rsidRPr="001068AA">
        <w:rPr>
          <w:rFonts w:ascii="Arial" w:hAnsi="Arial" w:cs="Arial"/>
          <w:lang w:val="sr-Latn-ME"/>
        </w:rPr>
        <w:t>T tehnologije</w:t>
      </w:r>
    </w:p>
    <w:p w:rsidR="007D3339" w:rsidRPr="001068AA" w:rsidRDefault="007D3339" w:rsidP="00C62E6D">
      <w:pPr>
        <w:pStyle w:val="ListParagraph"/>
        <w:numPr>
          <w:ilvl w:val="1"/>
          <w:numId w:val="113"/>
        </w:numPr>
        <w:tabs>
          <w:tab w:val="left" w:pos="360"/>
        </w:tabs>
        <w:spacing w:after="0" w:line="276" w:lineRule="auto"/>
        <w:ind w:left="630"/>
        <w:rPr>
          <w:rFonts w:ascii="Arial" w:hAnsi="Arial" w:cs="Arial"/>
          <w:lang w:val="sr-Latn-ME"/>
        </w:rPr>
      </w:pPr>
      <w:r w:rsidRPr="001068AA">
        <w:rPr>
          <w:rFonts w:ascii="Arial" w:hAnsi="Arial" w:cs="Arial"/>
          <w:lang w:val="sr-Latn-ME"/>
        </w:rPr>
        <w:t>Korišćenje predznanja učenika.</w:t>
      </w:r>
    </w:p>
    <w:p w:rsidR="007D3339" w:rsidRPr="001068AA" w:rsidRDefault="007D3339" w:rsidP="00C62E6D">
      <w:pPr>
        <w:pStyle w:val="ListParagraph"/>
        <w:numPr>
          <w:ilvl w:val="1"/>
          <w:numId w:val="113"/>
        </w:numPr>
        <w:tabs>
          <w:tab w:val="left" w:pos="360"/>
        </w:tabs>
        <w:spacing w:after="0" w:line="276" w:lineRule="auto"/>
        <w:ind w:left="630"/>
        <w:jc w:val="both"/>
        <w:rPr>
          <w:rFonts w:ascii="Arial" w:hAnsi="Arial" w:cs="Arial"/>
          <w:lang w:val="sr-Latn-ME"/>
        </w:rPr>
      </w:pPr>
      <w:r w:rsidRPr="001068AA">
        <w:rPr>
          <w:rFonts w:ascii="Arial" w:hAnsi="Arial" w:cs="Arial"/>
          <w:lang w:val="sr-Latn-ME"/>
        </w:rPr>
        <w:lastRenderedPageBreak/>
        <w:t>Učenici se upućuju na samostalan rad, zaključivanje i formiranje vlastitih stavova.</w:t>
      </w:r>
    </w:p>
    <w:p w:rsidR="007D3339" w:rsidRPr="001068AA" w:rsidRDefault="007D3339" w:rsidP="00C62E6D">
      <w:pPr>
        <w:pStyle w:val="ListParagraph"/>
        <w:numPr>
          <w:ilvl w:val="1"/>
          <w:numId w:val="113"/>
        </w:numPr>
        <w:tabs>
          <w:tab w:val="left" w:pos="360"/>
        </w:tabs>
        <w:spacing w:after="0" w:line="276" w:lineRule="auto"/>
        <w:ind w:left="630"/>
        <w:jc w:val="both"/>
        <w:rPr>
          <w:rFonts w:ascii="Arial" w:hAnsi="Arial" w:cs="Arial"/>
          <w:lang w:val="sr-Latn-ME"/>
        </w:rPr>
      </w:pPr>
      <w:r w:rsidRPr="001068AA">
        <w:rPr>
          <w:rFonts w:ascii="Arial" w:hAnsi="Arial" w:cs="Arial"/>
          <w:lang w:val="sr-Latn-ME"/>
        </w:rPr>
        <w:t>Ukazivanje na primjenjivost znanja.</w:t>
      </w:r>
    </w:p>
    <w:p w:rsidR="007D3339" w:rsidRPr="001068AA" w:rsidRDefault="007D3339" w:rsidP="006A5F8B">
      <w:pPr>
        <w:spacing w:after="0" w:line="276" w:lineRule="auto"/>
        <w:ind w:left="720" w:hanging="360"/>
        <w:jc w:val="both"/>
        <w:rPr>
          <w:rFonts w:ascii="Arial" w:hAnsi="Arial" w:cs="Arial"/>
          <w:lang w:val="sr-Latn-ME"/>
        </w:rPr>
      </w:pPr>
    </w:p>
    <w:p w:rsidR="007D3339" w:rsidRPr="006A5F8B" w:rsidRDefault="007D3339" w:rsidP="006A5F8B">
      <w:pPr>
        <w:spacing w:after="0" w:line="276" w:lineRule="auto"/>
        <w:jc w:val="both"/>
        <w:rPr>
          <w:rFonts w:ascii="Arial" w:hAnsi="Arial" w:cs="Arial"/>
          <w:i/>
          <w:lang w:val="sr-Latn-ME"/>
        </w:rPr>
      </w:pPr>
      <w:r w:rsidRPr="006A5F8B">
        <w:rPr>
          <w:rFonts w:ascii="Arial" w:hAnsi="Arial" w:cs="Arial"/>
          <w:i/>
          <w:lang w:val="sr-Latn-ME"/>
        </w:rPr>
        <w:t>Nedostaci:</w:t>
      </w:r>
    </w:p>
    <w:p w:rsidR="007D3339" w:rsidRPr="001068AA" w:rsidRDefault="007D3339" w:rsidP="00C62E6D">
      <w:pPr>
        <w:pStyle w:val="ListParagraph"/>
        <w:numPr>
          <w:ilvl w:val="0"/>
          <w:numId w:val="112"/>
        </w:numPr>
        <w:spacing w:after="0" w:line="276" w:lineRule="auto"/>
        <w:jc w:val="both"/>
        <w:rPr>
          <w:rFonts w:ascii="Arial" w:hAnsi="Arial" w:cs="Arial"/>
          <w:lang w:val="sr-Latn-ME"/>
        </w:rPr>
      </w:pPr>
      <w:r w:rsidRPr="001068AA">
        <w:rPr>
          <w:rFonts w:ascii="Arial" w:hAnsi="Arial" w:cs="Arial"/>
          <w:lang w:val="sr-Latn-ME"/>
        </w:rPr>
        <w:t>Ishodi u planovima rada nastavnika više se odnose na teorijski dio nastave a manje na vježbe i druge oblike nastave.</w:t>
      </w:r>
    </w:p>
    <w:p w:rsidR="007D3339" w:rsidRPr="001068AA" w:rsidRDefault="007D3339" w:rsidP="00C62E6D">
      <w:pPr>
        <w:pStyle w:val="ListParagraph"/>
        <w:numPr>
          <w:ilvl w:val="0"/>
          <w:numId w:val="112"/>
        </w:numPr>
        <w:spacing w:after="0" w:line="276" w:lineRule="auto"/>
        <w:jc w:val="both"/>
        <w:rPr>
          <w:rFonts w:ascii="Arial" w:hAnsi="Arial" w:cs="Arial"/>
          <w:lang w:val="sr-Latn-ME"/>
        </w:rPr>
      </w:pPr>
      <w:r w:rsidRPr="001068AA">
        <w:rPr>
          <w:rFonts w:ascii="Arial" w:hAnsi="Arial" w:cs="Arial"/>
          <w:lang w:val="sr-Latn-ME"/>
        </w:rPr>
        <w:t>Elementi procjenjivanja znanja učenika odnose se na usmene i pismene odgovore učenika.</w:t>
      </w:r>
    </w:p>
    <w:p w:rsidR="007D3339" w:rsidRPr="001068AA" w:rsidRDefault="007D3339" w:rsidP="00C62E6D">
      <w:pPr>
        <w:pStyle w:val="ListParagraph"/>
        <w:numPr>
          <w:ilvl w:val="0"/>
          <w:numId w:val="112"/>
        </w:numPr>
        <w:spacing w:after="0" w:line="276" w:lineRule="auto"/>
        <w:jc w:val="both"/>
        <w:rPr>
          <w:rFonts w:ascii="Arial" w:hAnsi="Arial" w:cs="Arial"/>
          <w:lang w:val="sr-Latn-ME"/>
        </w:rPr>
      </w:pPr>
      <w:r w:rsidRPr="001068AA">
        <w:rPr>
          <w:rFonts w:ascii="Arial" w:hAnsi="Arial" w:cs="Arial"/>
          <w:lang w:val="sr-Latn-ME"/>
        </w:rPr>
        <w:t xml:space="preserve">Nedostaje osvrt na realizaciju planiranog. </w:t>
      </w:r>
    </w:p>
    <w:p w:rsidR="007D3339" w:rsidRPr="001068AA" w:rsidRDefault="007D3339" w:rsidP="006A5F8B">
      <w:pPr>
        <w:spacing w:after="0" w:line="276" w:lineRule="auto"/>
        <w:ind w:left="720" w:hanging="360"/>
        <w:rPr>
          <w:rFonts w:ascii="Arial" w:hAnsi="Arial" w:cs="Arial"/>
          <w:lang w:val="sr-Latn-ME"/>
        </w:rPr>
      </w:pPr>
    </w:p>
    <w:p w:rsidR="007D3339" w:rsidRPr="006A5F8B" w:rsidRDefault="007D3339" w:rsidP="006A5F8B">
      <w:pPr>
        <w:spacing w:after="0" w:line="276" w:lineRule="auto"/>
        <w:rPr>
          <w:rFonts w:ascii="Arial" w:hAnsi="Arial" w:cs="Arial"/>
          <w:i/>
          <w:lang w:val="sr-Latn-ME"/>
        </w:rPr>
      </w:pPr>
      <w:r w:rsidRPr="006A5F8B">
        <w:rPr>
          <w:rFonts w:ascii="Arial" w:hAnsi="Arial" w:cs="Arial"/>
          <w:i/>
          <w:lang w:val="sr-Latn-ME"/>
        </w:rPr>
        <w:t>Preporuke:</w:t>
      </w:r>
    </w:p>
    <w:p w:rsidR="007D3339" w:rsidRPr="001068AA" w:rsidRDefault="007D3339" w:rsidP="00C62E6D">
      <w:pPr>
        <w:pStyle w:val="ListParagraph"/>
        <w:numPr>
          <w:ilvl w:val="0"/>
          <w:numId w:val="112"/>
        </w:numPr>
        <w:spacing w:after="0" w:line="276" w:lineRule="auto"/>
        <w:jc w:val="both"/>
        <w:rPr>
          <w:rFonts w:ascii="Arial" w:hAnsi="Arial" w:cs="Arial"/>
          <w:lang w:val="sr-Latn-ME"/>
        </w:rPr>
      </w:pPr>
      <w:r w:rsidRPr="001068AA">
        <w:rPr>
          <w:rFonts w:ascii="Arial" w:hAnsi="Arial" w:cs="Arial"/>
          <w:lang w:val="sr-Latn-ME"/>
        </w:rPr>
        <w:t>Pri planiranju adekvatno zastupiti časove teorijske nastave, vježbi  i drugih vidova nastave kako je to Predmetnim programom predviđeno.</w:t>
      </w:r>
    </w:p>
    <w:p w:rsidR="007D3339" w:rsidRPr="001068AA" w:rsidRDefault="007D3339" w:rsidP="00C62E6D">
      <w:pPr>
        <w:pStyle w:val="ListParagraph"/>
        <w:numPr>
          <w:ilvl w:val="0"/>
          <w:numId w:val="112"/>
        </w:numPr>
        <w:spacing w:after="0" w:line="276" w:lineRule="auto"/>
        <w:rPr>
          <w:rFonts w:ascii="Arial" w:hAnsi="Arial" w:cs="Arial"/>
          <w:lang w:val="sr-Latn-ME"/>
        </w:rPr>
      </w:pPr>
      <w:r w:rsidRPr="001068AA">
        <w:rPr>
          <w:rFonts w:ascii="Arial" w:hAnsi="Arial" w:cs="Arial"/>
          <w:lang w:val="sr-Latn-ME"/>
        </w:rPr>
        <w:t>Koristiti različite tehnike procjenjivanja i ocjenjivanja znanja učenika, kako bi ocjena bila objektivni pokazatelj njihovog znanja.</w:t>
      </w:r>
    </w:p>
    <w:p w:rsidR="007D3339" w:rsidRPr="001068AA" w:rsidRDefault="007D3339" w:rsidP="00C62E6D">
      <w:pPr>
        <w:pStyle w:val="ListParagraph"/>
        <w:numPr>
          <w:ilvl w:val="0"/>
          <w:numId w:val="112"/>
        </w:numPr>
        <w:spacing w:after="0" w:line="276" w:lineRule="auto"/>
        <w:rPr>
          <w:rFonts w:ascii="Arial" w:hAnsi="Arial" w:cs="Arial"/>
          <w:lang w:val="sr-Latn-ME"/>
        </w:rPr>
      </w:pPr>
      <w:r w:rsidRPr="001068AA">
        <w:rPr>
          <w:rFonts w:ascii="Arial" w:hAnsi="Arial" w:cs="Arial"/>
          <w:lang w:val="sr-Latn-ME"/>
        </w:rPr>
        <w:t>Raditi osvrt na realizaciju planiranih ishoda sa odgovarajućim komentarima, u cilju poboljšanja.</w:t>
      </w:r>
    </w:p>
    <w:p w:rsidR="007D3339" w:rsidRPr="001068AA" w:rsidRDefault="007D3339" w:rsidP="007D3339">
      <w:pPr>
        <w:spacing w:after="0"/>
        <w:rPr>
          <w:rFonts w:ascii="Arial" w:hAnsi="Arial" w:cs="Arial"/>
          <w:color w:val="000000" w:themeColor="text1"/>
          <w:lang w:val="sr-Latn-RS"/>
        </w:rPr>
      </w:pPr>
    </w:p>
    <w:p w:rsidR="007D3339" w:rsidRPr="001068AA" w:rsidRDefault="00FE4698" w:rsidP="00350611">
      <w:pPr>
        <w:pStyle w:val="N4"/>
        <w:rPr>
          <w:lang w:val="sr-Latn-RS"/>
        </w:rPr>
      </w:pPr>
      <w:bookmarkStart w:id="122" w:name="_Toc125228995"/>
      <w:bookmarkStart w:id="123" w:name="_Toc125285023"/>
      <w:bookmarkStart w:id="124" w:name="_Toc127429554"/>
      <w:r>
        <w:rPr>
          <w:lang w:val="sr-Latn-RS"/>
        </w:rPr>
        <w:t>4</w:t>
      </w:r>
      <w:r w:rsidR="007D3339" w:rsidRPr="001068AA">
        <w:rPr>
          <w:lang w:val="sr-Latn-RS"/>
        </w:rPr>
        <w:t>. Sport za sportiste</w:t>
      </w:r>
      <w:bookmarkEnd w:id="122"/>
      <w:bookmarkEnd w:id="123"/>
      <w:bookmarkEnd w:id="124"/>
    </w:p>
    <w:p w:rsidR="001068AA" w:rsidRPr="001068AA" w:rsidRDefault="001068AA" w:rsidP="007D3339">
      <w:pPr>
        <w:spacing w:after="0"/>
        <w:rPr>
          <w:rFonts w:ascii="Arial" w:hAnsi="Arial" w:cs="Arial"/>
          <w:lang w:val="sr-Latn-ME"/>
        </w:rPr>
      </w:pPr>
    </w:p>
    <w:p w:rsidR="007D3339" w:rsidRDefault="007D3339" w:rsidP="00767544">
      <w:pPr>
        <w:spacing w:after="0"/>
        <w:jc w:val="both"/>
        <w:rPr>
          <w:rFonts w:ascii="Arial" w:hAnsi="Arial" w:cs="Arial"/>
          <w:lang w:val="sr-Latn-ME"/>
        </w:rPr>
      </w:pPr>
      <w:r w:rsidRPr="001068AA">
        <w:rPr>
          <w:rFonts w:ascii="Arial" w:hAnsi="Arial" w:cs="Arial"/>
          <w:lang w:val="sr-Latn-ME"/>
        </w:rPr>
        <w:t>Kvalitet izborne nastave Sport za sportiste u ovom izvještajnom periodu procijenjen je na osnovu izvještaja jedne osnovne škole sa tri standarda indikatorima procjene.</w:t>
      </w:r>
    </w:p>
    <w:p w:rsidR="00767544" w:rsidRPr="001068AA" w:rsidRDefault="00767544" w:rsidP="00767544">
      <w:pPr>
        <w:spacing w:after="0"/>
        <w:jc w:val="both"/>
        <w:rPr>
          <w:rFonts w:ascii="Arial" w:hAnsi="Arial" w:cs="Arial"/>
          <w:color w:val="000000" w:themeColor="text1"/>
          <w:lang w:val="sr-Latn-RS"/>
        </w:rPr>
      </w:pPr>
    </w:p>
    <w:tbl>
      <w:tblPr>
        <w:tblW w:w="5000" w:type="pct"/>
        <w:tblLook w:val="04A0" w:firstRow="1" w:lastRow="0" w:firstColumn="1" w:lastColumn="0" w:noHBand="0" w:noVBand="1"/>
      </w:tblPr>
      <w:tblGrid>
        <w:gridCol w:w="2246"/>
        <w:gridCol w:w="1184"/>
        <w:gridCol w:w="1184"/>
        <w:gridCol w:w="1184"/>
        <w:gridCol w:w="1184"/>
        <w:gridCol w:w="1184"/>
        <w:gridCol w:w="1184"/>
      </w:tblGrid>
      <w:tr w:rsidR="007D3339" w:rsidRPr="001068AA" w:rsidTr="00767544">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Sport za sportiste</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67544">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33"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33"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33"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217"/>
        <w:gridCol w:w="1558"/>
        <w:gridCol w:w="2880"/>
        <w:gridCol w:w="2695"/>
      </w:tblGrid>
      <w:tr w:rsidR="007D3339" w:rsidRPr="001068AA" w:rsidTr="006A5F8B">
        <w:trPr>
          <w:trHeight w:val="20"/>
        </w:trPr>
        <w:tc>
          <w:tcPr>
            <w:tcW w:w="1186" w:type="pct"/>
            <w:shd w:val="clear" w:color="auto" w:fill="FFFFFF" w:themeFill="background1"/>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833" w:type="pct"/>
            <w:shd w:val="clear" w:color="auto" w:fill="FFFFFF" w:themeFill="background1"/>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540" w:type="pct"/>
            <w:shd w:val="clear" w:color="auto" w:fill="FFFFFF" w:themeFill="background1"/>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441" w:type="pct"/>
            <w:shd w:val="clear" w:color="auto" w:fill="FFFFFF" w:themeFill="background1"/>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6A5F8B">
        <w:trPr>
          <w:trHeight w:val="20"/>
        </w:trPr>
        <w:tc>
          <w:tcPr>
            <w:tcW w:w="1186" w:type="pct"/>
            <w:vMerge w:val="restart"/>
            <w:shd w:val="clear" w:color="auto" w:fill="FFFFFF" w:themeFill="background1"/>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Sport za sportiste</w:t>
            </w:r>
          </w:p>
        </w:tc>
        <w:tc>
          <w:tcPr>
            <w:tcW w:w="833"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540"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441" w:type="pct"/>
            <w:vMerge w:val="restar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r>
      <w:tr w:rsidR="007D3339" w:rsidRPr="001068AA" w:rsidTr="006A5F8B">
        <w:trPr>
          <w:trHeight w:val="20"/>
        </w:trPr>
        <w:tc>
          <w:tcPr>
            <w:tcW w:w="1186" w:type="pct"/>
            <w:vMerge/>
            <w:shd w:val="clear" w:color="auto" w:fill="FFFFFF" w:themeFill="background1"/>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833"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540"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441" w:type="pct"/>
            <w:vMerge/>
            <w:shd w:val="clear" w:color="auto" w:fill="FFFFFF" w:themeFill="background1"/>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6A5F8B">
        <w:trPr>
          <w:trHeight w:val="20"/>
        </w:trPr>
        <w:tc>
          <w:tcPr>
            <w:tcW w:w="1186" w:type="pct"/>
            <w:vMerge/>
            <w:shd w:val="clear" w:color="auto" w:fill="FFFFFF" w:themeFill="background1"/>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833"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540" w:type="pct"/>
            <w:shd w:val="clear" w:color="auto" w:fill="FFFFFF" w:themeFill="background1"/>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8.00</w:t>
            </w:r>
          </w:p>
        </w:tc>
        <w:tc>
          <w:tcPr>
            <w:tcW w:w="1441" w:type="pct"/>
            <w:vMerge/>
            <w:shd w:val="clear" w:color="auto" w:fill="FFFFFF" w:themeFill="background1"/>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rPr>
          <w:rFonts w:ascii="Arial" w:hAnsi="Arial" w:cs="Arial"/>
          <w:color w:val="000000" w:themeColor="text1"/>
          <w:lang w:val="sr-Latn-RS"/>
        </w:rPr>
      </w:pPr>
    </w:p>
    <w:p w:rsidR="007D3339" w:rsidRPr="006A5F8B" w:rsidRDefault="007D3339" w:rsidP="006A5F8B">
      <w:pPr>
        <w:spacing w:after="0" w:line="276" w:lineRule="auto"/>
        <w:jc w:val="both"/>
        <w:rPr>
          <w:rFonts w:ascii="Arial" w:hAnsi="Arial" w:cs="Arial"/>
          <w:i/>
        </w:rPr>
      </w:pPr>
      <w:r w:rsidRPr="006A5F8B">
        <w:rPr>
          <w:rFonts w:ascii="Arial" w:hAnsi="Arial" w:cs="Arial"/>
          <w:i/>
        </w:rPr>
        <w:t>Prednosti:</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t>Godišnji planovi rada usklađeni su sa Predmetnim programom i preporukama Zavoda za školstvo.</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lastRenderedPageBreak/>
        <w:t>Pripreme za časove uglavnom sadrže potrebne didaktičko-metodičke elemente.</w:t>
      </w:r>
    </w:p>
    <w:p w:rsidR="007D3339" w:rsidRPr="001068AA" w:rsidRDefault="007D3339" w:rsidP="00C62E6D">
      <w:pPr>
        <w:pStyle w:val="ListParagraph"/>
        <w:numPr>
          <w:ilvl w:val="0"/>
          <w:numId w:val="114"/>
        </w:numPr>
        <w:spacing w:after="0" w:line="276" w:lineRule="auto"/>
        <w:jc w:val="both"/>
        <w:rPr>
          <w:rFonts w:ascii="Arial" w:hAnsi="Arial" w:cs="Arial"/>
        </w:rPr>
      </w:pPr>
      <w:r w:rsidRPr="001068AA">
        <w:rPr>
          <w:rFonts w:ascii="Arial" w:hAnsi="Arial" w:cs="Arial"/>
        </w:rPr>
        <w:t>Ocjenjivanje je u skladu sa pedagoškim principima i motivišuće djeluje na učenike.</w:t>
      </w:r>
    </w:p>
    <w:p w:rsidR="007D3339" w:rsidRPr="001068AA" w:rsidRDefault="007D3339" w:rsidP="006A5F8B">
      <w:pPr>
        <w:pStyle w:val="ListParagraph"/>
        <w:spacing w:after="0" w:line="276" w:lineRule="auto"/>
        <w:ind w:left="360"/>
        <w:jc w:val="both"/>
        <w:rPr>
          <w:rFonts w:ascii="Arial" w:hAnsi="Arial" w:cs="Arial"/>
        </w:rPr>
      </w:pPr>
    </w:p>
    <w:p w:rsidR="007D3339" w:rsidRPr="006A5F8B" w:rsidRDefault="007D3339" w:rsidP="006A5F8B">
      <w:pPr>
        <w:spacing w:after="0" w:line="276" w:lineRule="auto"/>
        <w:jc w:val="both"/>
        <w:rPr>
          <w:rFonts w:ascii="Arial" w:hAnsi="Arial" w:cs="Arial"/>
          <w:i/>
        </w:rPr>
      </w:pPr>
      <w:r w:rsidRPr="006A5F8B">
        <w:rPr>
          <w:rFonts w:ascii="Arial" w:hAnsi="Arial" w:cs="Arial"/>
          <w:i/>
        </w:rPr>
        <w:t xml:space="preserve">Nedostaci: </w:t>
      </w:r>
    </w:p>
    <w:p w:rsidR="007D3339" w:rsidRPr="001068AA" w:rsidRDefault="007D3339" w:rsidP="00C62E6D">
      <w:pPr>
        <w:pStyle w:val="ListParagraph"/>
        <w:numPr>
          <w:ilvl w:val="0"/>
          <w:numId w:val="114"/>
        </w:numPr>
        <w:spacing w:after="0" w:line="276" w:lineRule="auto"/>
        <w:jc w:val="both"/>
        <w:rPr>
          <w:rFonts w:ascii="Arial" w:hAnsi="Arial" w:cs="Arial"/>
          <w:lang w:val="sr-Latn-ME"/>
        </w:rPr>
      </w:pPr>
      <w:r w:rsidRPr="001068AA">
        <w:rPr>
          <w:rFonts w:ascii="Arial" w:hAnsi="Arial" w:cs="Arial"/>
          <w:lang w:val="en-GB"/>
        </w:rPr>
        <w:t>Stru</w:t>
      </w:r>
      <w:r w:rsidRPr="001068AA">
        <w:rPr>
          <w:rFonts w:ascii="Arial" w:hAnsi="Arial" w:cs="Arial"/>
          <w:lang w:val="sr-Latn-ME"/>
        </w:rPr>
        <w:t>č</w:t>
      </w:r>
      <w:r w:rsidRPr="001068AA">
        <w:rPr>
          <w:rFonts w:ascii="Arial" w:hAnsi="Arial" w:cs="Arial"/>
          <w:lang w:val="en-GB"/>
        </w:rPr>
        <w:t>ni</w:t>
      </w:r>
      <w:r w:rsidRPr="001068AA">
        <w:rPr>
          <w:rFonts w:ascii="Arial" w:hAnsi="Arial" w:cs="Arial"/>
          <w:lang w:val="sr-Latn-ME"/>
        </w:rPr>
        <w:t xml:space="preserve"> </w:t>
      </w:r>
      <w:r w:rsidRPr="001068AA">
        <w:rPr>
          <w:rFonts w:ascii="Arial" w:hAnsi="Arial" w:cs="Arial"/>
          <w:lang w:val="en-GB"/>
        </w:rPr>
        <w:t>aktivi</w:t>
      </w:r>
      <w:r w:rsidRPr="001068AA">
        <w:rPr>
          <w:rFonts w:ascii="Arial" w:hAnsi="Arial" w:cs="Arial"/>
          <w:lang w:val="sr-Latn-ME"/>
        </w:rPr>
        <w:t xml:space="preserve"> </w:t>
      </w:r>
      <w:r w:rsidRPr="001068AA">
        <w:rPr>
          <w:rFonts w:ascii="Arial" w:hAnsi="Arial" w:cs="Arial"/>
          <w:lang w:val="en-GB"/>
        </w:rPr>
        <w:t>se</w:t>
      </w:r>
      <w:r w:rsidRPr="001068AA">
        <w:rPr>
          <w:rFonts w:ascii="Arial" w:hAnsi="Arial" w:cs="Arial"/>
          <w:lang w:val="sr-Latn-ME"/>
        </w:rPr>
        <w:t xml:space="preserve"> </w:t>
      </w:r>
      <w:r w:rsidRPr="001068AA">
        <w:rPr>
          <w:rFonts w:ascii="Arial" w:hAnsi="Arial" w:cs="Arial"/>
          <w:lang w:val="en-GB"/>
        </w:rPr>
        <w:t>slabije</w:t>
      </w:r>
      <w:r w:rsidRPr="001068AA">
        <w:rPr>
          <w:rFonts w:ascii="Arial" w:hAnsi="Arial" w:cs="Arial"/>
          <w:lang w:val="sr-Latn-ME"/>
        </w:rPr>
        <w:t xml:space="preserve"> </w:t>
      </w:r>
      <w:r w:rsidRPr="001068AA">
        <w:rPr>
          <w:rFonts w:ascii="Arial" w:hAnsi="Arial" w:cs="Arial"/>
          <w:lang w:val="en-GB"/>
        </w:rPr>
        <w:t>bave</w:t>
      </w:r>
      <w:r w:rsidRPr="001068AA">
        <w:rPr>
          <w:rFonts w:ascii="Arial" w:hAnsi="Arial" w:cs="Arial"/>
          <w:lang w:val="sr-Latn-ME"/>
        </w:rPr>
        <w:t xml:space="preserve"> </w:t>
      </w:r>
      <w:r w:rsidRPr="001068AA">
        <w:rPr>
          <w:rFonts w:ascii="Arial" w:hAnsi="Arial" w:cs="Arial"/>
          <w:lang w:val="en-GB"/>
        </w:rPr>
        <w:t>usagla</w:t>
      </w:r>
      <w:r w:rsidRPr="001068AA">
        <w:rPr>
          <w:rFonts w:ascii="Arial" w:hAnsi="Arial" w:cs="Arial"/>
          <w:lang w:val="sr-Latn-ME"/>
        </w:rPr>
        <w:t>š</w:t>
      </w:r>
      <w:r w:rsidRPr="001068AA">
        <w:rPr>
          <w:rFonts w:ascii="Arial" w:hAnsi="Arial" w:cs="Arial"/>
          <w:lang w:val="en-GB"/>
        </w:rPr>
        <w:t>avanjem</w:t>
      </w:r>
      <w:r w:rsidRPr="001068AA">
        <w:rPr>
          <w:rFonts w:ascii="Arial" w:hAnsi="Arial" w:cs="Arial"/>
          <w:lang w:val="sr-Latn-ME"/>
        </w:rPr>
        <w:t xml:space="preserve"> </w:t>
      </w:r>
      <w:r w:rsidRPr="001068AA">
        <w:rPr>
          <w:rFonts w:ascii="Arial" w:hAnsi="Arial" w:cs="Arial"/>
          <w:lang w:val="en-GB"/>
        </w:rPr>
        <w:t>kriterijuma</w:t>
      </w:r>
      <w:r w:rsidRPr="001068AA">
        <w:rPr>
          <w:rFonts w:ascii="Arial" w:hAnsi="Arial" w:cs="Arial"/>
          <w:lang w:val="sr-Latn-ME"/>
        </w:rPr>
        <w:t xml:space="preserve"> </w:t>
      </w:r>
      <w:r w:rsidRPr="001068AA">
        <w:rPr>
          <w:rFonts w:ascii="Arial" w:hAnsi="Arial" w:cs="Arial"/>
          <w:lang w:val="en-GB"/>
        </w:rPr>
        <w:t>ocjenjivanja</w:t>
      </w:r>
      <w:r w:rsidRPr="001068AA">
        <w:rPr>
          <w:rFonts w:ascii="Arial" w:hAnsi="Arial" w:cs="Arial"/>
          <w:lang w:val="sr-Latn-ME"/>
        </w:rPr>
        <w:t>.</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t xml:space="preserve">Pisane pripreme za čas u obliku skice. </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t xml:space="preserve">Kod izrade pisanih priprema za čas zanemaruje se osvrt na realizovane ishode. </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t>Analiza postignuća učenika na kraju klasifikacionog perioda, svodi se, uglavnom, na tabelarni prikaz i sažeti zaključak, bez kvalitativne analize.</w:t>
      </w:r>
    </w:p>
    <w:p w:rsidR="007D3339" w:rsidRPr="001068AA" w:rsidRDefault="007D3339" w:rsidP="00C62E6D">
      <w:pPr>
        <w:pStyle w:val="ListParagraph"/>
        <w:numPr>
          <w:ilvl w:val="0"/>
          <w:numId w:val="114"/>
        </w:numPr>
        <w:spacing w:after="0" w:line="276" w:lineRule="auto"/>
        <w:jc w:val="both"/>
        <w:rPr>
          <w:rFonts w:ascii="Arial" w:hAnsi="Arial" w:cs="Arial"/>
          <w:lang w:val="en-GB"/>
        </w:rPr>
      </w:pPr>
      <w:r w:rsidRPr="001068AA">
        <w:rPr>
          <w:rFonts w:ascii="Arial" w:hAnsi="Arial" w:cs="Arial"/>
          <w:lang w:val="en-GB"/>
        </w:rPr>
        <w:t>Aktivnosti jednog broja učenika su manje ili nedovolljno izražene.</w:t>
      </w:r>
    </w:p>
    <w:p w:rsidR="007D3339" w:rsidRPr="001068AA" w:rsidRDefault="007D3339" w:rsidP="006A5F8B">
      <w:pPr>
        <w:spacing w:after="0" w:line="276" w:lineRule="auto"/>
        <w:jc w:val="both"/>
        <w:rPr>
          <w:rFonts w:ascii="Arial" w:hAnsi="Arial" w:cs="Arial"/>
          <w:lang w:val="sr-Latn-ME"/>
        </w:rPr>
      </w:pPr>
    </w:p>
    <w:p w:rsidR="007D3339" w:rsidRPr="006A5F8B" w:rsidRDefault="007D3339" w:rsidP="006A5F8B">
      <w:pPr>
        <w:spacing w:after="0" w:line="276" w:lineRule="auto"/>
        <w:jc w:val="both"/>
        <w:rPr>
          <w:rFonts w:ascii="Arial" w:hAnsi="Arial" w:cs="Arial"/>
          <w:i/>
        </w:rPr>
      </w:pPr>
      <w:r w:rsidRPr="006A5F8B">
        <w:rPr>
          <w:rFonts w:ascii="Arial" w:hAnsi="Arial" w:cs="Arial"/>
          <w:i/>
        </w:rPr>
        <w:t>Preporuke:</w:t>
      </w:r>
    </w:p>
    <w:p w:rsidR="007D3339" w:rsidRPr="001068AA" w:rsidRDefault="007D3339" w:rsidP="00C62E6D">
      <w:pPr>
        <w:pStyle w:val="ListParagraph"/>
        <w:numPr>
          <w:ilvl w:val="0"/>
          <w:numId w:val="114"/>
        </w:numPr>
        <w:spacing w:after="0" w:line="276" w:lineRule="auto"/>
        <w:jc w:val="both"/>
        <w:rPr>
          <w:rFonts w:ascii="Arial" w:hAnsi="Arial" w:cs="Arial"/>
        </w:rPr>
      </w:pPr>
      <w:r w:rsidRPr="001068AA">
        <w:rPr>
          <w:rFonts w:ascii="Arial" w:hAnsi="Arial" w:cs="Arial"/>
        </w:rPr>
        <w:t>Potrebno je raditi osvrt na realizaciju u planovima rada i dnevnim pripremama, sa odgovarajući primjedbama i sugestijama u smislu poboljšanja procesa nastave i učenja.</w:t>
      </w:r>
    </w:p>
    <w:p w:rsidR="007D3339" w:rsidRPr="001068AA" w:rsidRDefault="007D3339" w:rsidP="00C62E6D">
      <w:pPr>
        <w:pStyle w:val="ListParagraph"/>
        <w:numPr>
          <w:ilvl w:val="0"/>
          <w:numId w:val="114"/>
        </w:numPr>
        <w:spacing w:after="0" w:line="276" w:lineRule="auto"/>
        <w:jc w:val="both"/>
        <w:rPr>
          <w:rFonts w:ascii="Arial" w:eastAsia="Arial Unicode MS" w:hAnsi="Arial" w:cs="Arial"/>
          <w:lang w:val="it-IT" w:eastAsia="sr-Latn-CS"/>
        </w:rPr>
      </w:pPr>
      <w:r w:rsidRPr="001068AA">
        <w:rPr>
          <w:rFonts w:ascii="Arial" w:eastAsia="Arial Unicode MS" w:hAnsi="Arial" w:cs="Arial"/>
          <w:lang w:val="it-IT" w:eastAsia="sr-Latn-CS"/>
        </w:rPr>
        <w:t>Pored didaktičko-metodičkih elemenata priprema treba da sadrži proceduru rada i aktivnosti učenka.</w:t>
      </w:r>
      <w:r w:rsidRPr="001068AA">
        <w:rPr>
          <w:rFonts w:ascii="Arial" w:hAnsi="Arial" w:cs="Arial"/>
          <w:lang w:val="sr-Latn-ME"/>
        </w:rPr>
        <w:t xml:space="preserve"> </w:t>
      </w:r>
    </w:p>
    <w:p w:rsidR="007D3339" w:rsidRPr="001068AA" w:rsidRDefault="007D3339" w:rsidP="00C62E6D">
      <w:pPr>
        <w:pStyle w:val="ListParagraph"/>
        <w:numPr>
          <w:ilvl w:val="0"/>
          <w:numId w:val="114"/>
        </w:numPr>
        <w:spacing w:after="0" w:line="276" w:lineRule="auto"/>
        <w:jc w:val="both"/>
        <w:rPr>
          <w:rFonts w:ascii="Arial" w:hAnsi="Arial" w:cs="Arial"/>
          <w:lang w:val="sr-Latn-ME"/>
        </w:rPr>
      </w:pPr>
      <w:r w:rsidRPr="001068AA">
        <w:rPr>
          <w:rFonts w:ascii="Arial" w:hAnsi="Arial" w:cs="Arial"/>
          <w:lang w:val="sr-Latn-ME"/>
        </w:rPr>
        <w:t>Osvrt na realizaciju treba da sadrži samoevaluacij</w:t>
      </w:r>
      <w:r w:rsidR="00767544">
        <w:rPr>
          <w:rFonts w:ascii="Arial" w:hAnsi="Arial" w:cs="Arial"/>
          <w:lang w:val="sr-Latn-ME"/>
        </w:rPr>
        <w:t xml:space="preserve">u časa nastavnika, u cilju </w:t>
      </w:r>
      <w:r w:rsidRPr="001068AA">
        <w:rPr>
          <w:rFonts w:ascii="Arial" w:hAnsi="Arial" w:cs="Arial"/>
          <w:lang w:val="sr-Latn-ME"/>
        </w:rPr>
        <w:t>poboljšanja, a sve u svrhu podsticanja učenja usmjerenog na učenike.</w:t>
      </w:r>
    </w:p>
    <w:p w:rsidR="007D3339" w:rsidRPr="001068AA" w:rsidRDefault="007D3339" w:rsidP="00C62E6D">
      <w:pPr>
        <w:pStyle w:val="ListParagraph"/>
        <w:numPr>
          <w:ilvl w:val="0"/>
          <w:numId w:val="114"/>
        </w:numPr>
        <w:spacing w:after="0" w:line="276" w:lineRule="auto"/>
        <w:jc w:val="both"/>
        <w:rPr>
          <w:rFonts w:ascii="Arial" w:hAnsi="Arial" w:cs="Arial"/>
          <w:lang w:val="sr-Latn-ME"/>
        </w:rPr>
      </w:pPr>
      <w:r w:rsidRPr="001068AA">
        <w:rPr>
          <w:rFonts w:ascii="Arial" w:hAnsi="Arial" w:cs="Arial"/>
          <w:lang w:val="sr-Latn-ME"/>
        </w:rPr>
        <w:t>Na kraju klasifikacionog perioda uraditi kvalitativnu analizu postignuća učenika.</w:t>
      </w:r>
    </w:p>
    <w:p w:rsidR="007D3339" w:rsidRPr="001068AA" w:rsidRDefault="007D3339" w:rsidP="007D3339">
      <w:pPr>
        <w:rPr>
          <w:rFonts w:ascii="Arial" w:hAnsi="Arial" w:cs="Arial"/>
          <w:color w:val="000000" w:themeColor="text1"/>
          <w:lang w:val="sr-Latn-ME"/>
        </w:rPr>
      </w:pPr>
    </w:p>
    <w:p w:rsidR="007D3339" w:rsidRPr="001068AA" w:rsidRDefault="00FE4698" w:rsidP="00350611">
      <w:pPr>
        <w:pStyle w:val="N4"/>
        <w:rPr>
          <w:lang w:val="sr-Latn-RS"/>
        </w:rPr>
      </w:pPr>
      <w:bookmarkStart w:id="125" w:name="_Toc125228996"/>
      <w:bookmarkStart w:id="126" w:name="_Toc125285024"/>
      <w:bookmarkStart w:id="127" w:name="_Toc127429555"/>
      <w:r>
        <w:rPr>
          <w:lang w:val="sr-Latn-RS"/>
        </w:rPr>
        <w:t>5</w:t>
      </w:r>
      <w:r w:rsidR="007D3339" w:rsidRPr="001068AA">
        <w:rPr>
          <w:lang w:val="sr-Latn-RS"/>
        </w:rPr>
        <w:t>. Likovna radionica</w:t>
      </w:r>
      <w:bookmarkEnd w:id="125"/>
      <w:bookmarkEnd w:id="126"/>
      <w:bookmarkEnd w:id="127"/>
    </w:p>
    <w:p w:rsidR="00767544" w:rsidRPr="00070E2C" w:rsidRDefault="00767544" w:rsidP="007D3339">
      <w:pPr>
        <w:rPr>
          <w:rFonts w:ascii="Arial" w:hAnsi="Arial" w:cs="Arial"/>
          <w:color w:val="000000"/>
          <w:sz w:val="4"/>
          <w:szCs w:val="4"/>
          <w:lang w:val="sr-Latn-RS"/>
        </w:rPr>
      </w:pPr>
    </w:p>
    <w:p w:rsidR="007D3339" w:rsidRPr="001068AA" w:rsidRDefault="007D3339" w:rsidP="00767544">
      <w:pPr>
        <w:jc w:val="both"/>
        <w:rPr>
          <w:rFonts w:ascii="Arial" w:hAnsi="Arial" w:cs="Arial"/>
          <w:lang w:val="sr-Latn-RS"/>
        </w:rPr>
      </w:pPr>
      <w:r w:rsidRPr="001068AA">
        <w:rPr>
          <w:rFonts w:ascii="Arial" w:hAnsi="Arial" w:cs="Arial"/>
          <w:color w:val="000000"/>
          <w:lang w:val="sr-Latn-RS"/>
        </w:rPr>
        <w:t xml:space="preserve">Nadzorom je obuhvaćena i jedna </w:t>
      </w:r>
      <w:r w:rsidRPr="006A5F8B">
        <w:rPr>
          <w:rFonts w:ascii="Arial" w:hAnsi="Arial" w:cs="Arial"/>
          <w:i/>
          <w:color w:val="000000"/>
          <w:lang w:val="sr-Latn-RS"/>
        </w:rPr>
        <w:t>Likovna radionica</w:t>
      </w:r>
      <w:r w:rsidRPr="001068AA">
        <w:rPr>
          <w:rFonts w:ascii="Arial" w:hAnsi="Arial" w:cs="Arial"/>
          <w:color w:val="000000"/>
          <w:lang w:val="sr-Latn-RS"/>
        </w:rPr>
        <w:t xml:space="preserve"> (izborni predmet) na nivou VEOMA USPJEŠNO u kom slučaju su sva tri indikatora ocijenjena ocjenom 10.</w:t>
      </w:r>
    </w:p>
    <w:tbl>
      <w:tblPr>
        <w:tblW w:w="5000" w:type="pct"/>
        <w:tblLook w:val="04A0" w:firstRow="1" w:lastRow="0" w:firstColumn="1" w:lastColumn="0" w:noHBand="0" w:noVBand="1"/>
      </w:tblPr>
      <w:tblGrid>
        <w:gridCol w:w="2152"/>
        <w:gridCol w:w="1199"/>
        <w:gridCol w:w="1199"/>
        <w:gridCol w:w="1201"/>
        <w:gridCol w:w="1199"/>
        <w:gridCol w:w="1199"/>
        <w:gridCol w:w="1201"/>
      </w:tblGrid>
      <w:tr w:rsidR="007D3339" w:rsidRPr="001068AA" w:rsidTr="007D3339">
        <w:trPr>
          <w:trHeight w:val="20"/>
        </w:trPr>
        <w:tc>
          <w:tcPr>
            <w:tcW w:w="1151"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Likovna radionica</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 xml:space="preserve">A.1.3. Praćenje, vrednovanje i ocjenjivanje znanja učenika je redovno, javno i raznovrsno i ima razvojnu funkciju. </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41"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42" w:type="pct"/>
            <w:tcBorders>
              <w:top w:val="nil"/>
              <w:left w:val="nil"/>
              <w:bottom w:val="single" w:sz="4" w:space="0" w:color="auto"/>
              <w:right w:val="single" w:sz="4" w:space="0" w:color="auto"/>
            </w:tcBorders>
            <w:shd w:val="clear" w:color="auto" w:fill="auto"/>
            <w:hideMark/>
          </w:tcPr>
          <w:p w:rsidR="007D3339" w:rsidRPr="001068AA" w:rsidRDefault="007D3339" w:rsidP="007D333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r w:rsidR="007D3339" w:rsidRPr="001068AA" w:rsidTr="007D3339">
        <w:trPr>
          <w:trHeight w:val="20"/>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41"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42"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182"/>
        <w:gridCol w:w="2182"/>
        <w:gridCol w:w="2182"/>
      </w:tblGrid>
      <w:tr w:rsidR="007D3339" w:rsidRPr="001068AA" w:rsidTr="00767544">
        <w:trPr>
          <w:trHeight w:val="20"/>
        </w:trPr>
        <w:tc>
          <w:tcPr>
            <w:tcW w:w="1499"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Nastavni predmet</w:t>
            </w:r>
          </w:p>
        </w:tc>
        <w:tc>
          <w:tcPr>
            <w:tcW w:w="1167"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167"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167" w:type="pc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7D3339" w:rsidRPr="001068AA" w:rsidTr="00767544">
        <w:trPr>
          <w:trHeight w:val="20"/>
        </w:trPr>
        <w:tc>
          <w:tcPr>
            <w:tcW w:w="1499" w:type="pct"/>
            <w:vMerge w:val="restart"/>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OŠ-IP Likovna radionica</w:t>
            </w: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10.00</w:t>
            </w:r>
          </w:p>
        </w:tc>
        <w:tc>
          <w:tcPr>
            <w:tcW w:w="1167" w:type="pct"/>
            <w:vMerge w:val="restar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10.00</w:t>
            </w:r>
          </w:p>
        </w:tc>
      </w:tr>
      <w:tr w:rsidR="007D3339" w:rsidRPr="001068AA" w:rsidTr="00767544">
        <w:trPr>
          <w:trHeight w:val="20"/>
        </w:trPr>
        <w:tc>
          <w:tcPr>
            <w:tcW w:w="1499"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10.00</w:t>
            </w:r>
          </w:p>
        </w:tc>
        <w:tc>
          <w:tcPr>
            <w:tcW w:w="1167"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767544">
        <w:trPr>
          <w:trHeight w:val="20"/>
        </w:trPr>
        <w:tc>
          <w:tcPr>
            <w:tcW w:w="1499"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167" w:type="pct"/>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10.00</w:t>
            </w:r>
          </w:p>
        </w:tc>
        <w:tc>
          <w:tcPr>
            <w:tcW w:w="1167" w:type="pct"/>
            <w:vMerge/>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6A5F8B" w:rsidRDefault="006A5F8B" w:rsidP="007D3339">
      <w:pPr>
        <w:spacing w:after="0"/>
        <w:rPr>
          <w:rFonts w:ascii="Arial" w:hAnsi="Arial" w:cs="Arial"/>
          <w:color w:val="000000" w:themeColor="text1"/>
          <w:lang w:val="sr-Latn-RS"/>
        </w:rPr>
      </w:pPr>
    </w:p>
    <w:p w:rsidR="006A5F8B" w:rsidRDefault="006A5F8B">
      <w:pPr>
        <w:rPr>
          <w:rFonts w:ascii="Arial" w:hAnsi="Arial" w:cs="Arial"/>
          <w:color w:val="000000" w:themeColor="text1"/>
          <w:lang w:val="sr-Latn-RS"/>
        </w:rPr>
      </w:pPr>
      <w:r>
        <w:rPr>
          <w:rFonts w:ascii="Arial" w:hAnsi="Arial" w:cs="Arial"/>
          <w:color w:val="000000" w:themeColor="text1"/>
          <w:lang w:val="sr-Latn-RS"/>
        </w:rPr>
        <w:br w:type="page"/>
      </w:r>
    </w:p>
    <w:p w:rsidR="007D3339" w:rsidRPr="001068AA" w:rsidRDefault="007D3339" w:rsidP="007D3339">
      <w:pPr>
        <w:spacing w:after="0"/>
        <w:rPr>
          <w:rFonts w:ascii="Arial" w:hAnsi="Arial" w:cs="Arial"/>
          <w:color w:val="000000" w:themeColor="text1"/>
          <w:lang w:val="sr-Latn-RS"/>
        </w:rPr>
      </w:pPr>
    </w:p>
    <w:p w:rsidR="007D3339" w:rsidRPr="001068AA" w:rsidRDefault="00350611" w:rsidP="001068AA">
      <w:pPr>
        <w:pStyle w:val="N3"/>
      </w:pPr>
      <w:bookmarkStart w:id="128" w:name="_Toc125228997"/>
      <w:bookmarkStart w:id="129" w:name="_Toc125285025"/>
      <w:bookmarkStart w:id="130" w:name="_Toc127429556"/>
      <w:r>
        <w:t>6.1.3</w:t>
      </w:r>
      <w:r w:rsidR="007D3339" w:rsidRPr="001068AA">
        <w:t>. Nastava i učenje – komentari i zaključci</w:t>
      </w:r>
      <w:bookmarkEnd w:id="128"/>
      <w:bookmarkEnd w:id="129"/>
      <w:bookmarkEnd w:id="130"/>
    </w:p>
    <w:p w:rsidR="00852AE6" w:rsidRPr="001068AA" w:rsidRDefault="00852AE6" w:rsidP="007D3339">
      <w:pPr>
        <w:spacing w:after="0"/>
        <w:rPr>
          <w:rFonts w:ascii="Arial" w:hAnsi="Arial" w:cs="Arial"/>
          <w:color w:val="000000" w:themeColor="text1"/>
          <w:lang w:val="sr-Latn-RS"/>
        </w:rPr>
      </w:pPr>
    </w:p>
    <w:p w:rsidR="007D3339" w:rsidRPr="001068AA" w:rsidRDefault="007D3339" w:rsidP="007D3339">
      <w:pPr>
        <w:spacing w:after="0"/>
        <w:rPr>
          <w:rFonts w:ascii="Arial" w:hAnsi="Arial" w:cs="Arial"/>
          <w:color w:val="000000" w:themeColor="text1"/>
          <w:lang w:val="sr-Latn-RS"/>
        </w:rPr>
      </w:pPr>
      <w:r w:rsidRPr="001068AA">
        <w:rPr>
          <w:rFonts w:ascii="Arial" w:hAnsi="Arial" w:cs="Arial"/>
          <w:color w:val="000000" w:themeColor="text1"/>
          <w:lang w:val="sr-Latn-RS"/>
        </w:rPr>
        <w:t xml:space="preserve">Tokom 2022. godine eksternom evaluacijom obuhvaćeno je 18 osnovnih škola. </w:t>
      </w:r>
    </w:p>
    <w:p w:rsidR="00852AE6" w:rsidRPr="001068AA" w:rsidRDefault="00852AE6"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424"/>
        <w:gridCol w:w="1154"/>
        <w:gridCol w:w="1154"/>
        <w:gridCol w:w="1154"/>
        <w:gridCol w:w="1154"/>
        <w:gridCol w:w="1154"/>
        <w:gridCol w:w="1156"/>
      </w:tblGrid>
      <w:tr w:rsidR="007D3339" w:rsidRPr="001068AA" w:rsidTr="000E2659">
        <w:trPr>
          <w:trHeight w:val="20"/>
        </w:trPr>
        <w:tc>
          <w:tcPr>
            <w:tcW w:w="1296" w:type="pct"/>
            <w:tcBorders>
              <w:top w:val="single" w:sz="4" w:space="0" w:color="auto"/>
              <w:left w:val="single" w:sz="4" w:space="0" w:color="auto"/>
              <w:bottom w:val="nil"/>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OŠ-Svi nastavni predmeti</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A.1.1. Planiranje je u skladu sa zahtjevima kurikuluma.</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A.1.2. Nastava je prilagođena razvojnim karakteristikama, potrebama i mogućnostima učenika i usmjerena je na ostvarivanje ishoda učenja.</w:t>
            </w:r>
          </w:p>
        </w:tc>
        <w:tc>
          <w:tcPr>
            <w:tcW w:w="1235"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A.1.3. Praćenje, vrednovanje i ocjenjivanje znanja učenika je redovno, javno i raznovrsno i ima razvojnu funkciju.</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Broj</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sz w:val="20"/>
                <w:szCs w:val="20"/>
                <w:lang w:val="sr-Latn-RS"/>
              </w:rPr>
            </w:pPr>
            <w:r w:rsidRPr="001068AA">
              <w:rPr>
                <w:rFonts w:ascii="Arial" w:eastAsia="Times New Roman" w:hAnsi="Arial" w:cs="Arial"/>
                <w:sz w:val="20"/>
                <w:szCs w:val="20"/>
                <w:lang w:val="sr-Latn-RS"/>
              </w:rPr>
              <w:t>%</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c>
          <w:tcPr>
            <w:tcW w:w="618"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0</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21</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17</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18</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14</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19</w:t>
            </w:r>
          </w:p>
        </w:tc>
        <w:tc>
          <w:tcPr>
            <w:tcW w:w="618"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15</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95</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75</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87</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99</w:t>
            </w:r>
          </w:p>
        </w:tc>
        <w:tc>
          <w:tcPr>
            <w:tcW w:w="618"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79</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000000" w:fill="FFFFFF"/>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9</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21</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17</w:t>
            </w:r>
          </w:p>
        </w:tc>
        <w:tc>
          <w:tcPr>
            <w:tcW w:w="617"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w:t>
            </w:r>
          </w:p>
        </w:tc>
        <w:tc>
          <w:tcPr>
            <w:tcW w:w="618"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w:t>
            </w:r>
          </w:p>
        </w:tc>
      </w:tr>
      <w:tr w:rsidR="007D3339" w:rsidRPr="001068AA" w:rsidTr="000E2659">
        <w:trPr>
          <w:trHeight w:val="20"/>
        </w:trPr>
        <w:tc>
          <w:tcPr>
            <w:tcW w:w="1296"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126</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126</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126</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38086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100</w:t>
            </w:r>
          </w:p>
        </w:tc>
      </w:tr>
    </w:tbl>
    <w:p w:rsidR="000E2659" w:rsidRDefault="000E2659" w:rsidP="000E2659">
      <w:pPr>
        <w:spacing w:after="0"/>
        <w:jc w:val="both"/>
        <w:rPr>
          <w:rFonts w:ascii="Arial" w:hAnsi="Arial" w:cs="Arial"/>
          <w:color w:val="000000" w:themeColor="text1"/>
          <w:lang w:val="sr-Latn-RS"/>
        </w:rPr>
      </w:pPr>
    </w:p>
    <w:p w:rsidR="000E2659" w:rsidRPr="001068AA" w:rsidRDefault="000E2659" w:rsidP="006A5F8B">
      <w:pPr>
        <w:spacing w:after="0" w:line="276" w:lineRule="auto"/>
        <w:jc w:val="both"/>
        <w:rPr>
          <w:rFonts w:ascii="Arial" w:hAnsi="Arial" w:cs="Arial"/>
          <w:lang w:val="sr-Latn-RS"/>
        </w:rPr>
      </w:pPr>
      <w:r w:rsidRPr="001068AA">
        <w:rPr>
          <w:rFonts w:ascii="Arial" w:hAnsi="Arial" w:cs="Arial"/>
          <w:color w:val="000000" w:themeColor="text1"/>
          <w:lang w:val="sr-Latn-RS"/>
        </w:rPr>
        <w:t xml:space="preserve">Kao i prethodnih godina, zapaža se </w:t>
      </w:r>
      <w:r w:rsidRPr="001068AA">
        <w:rPr>
          <w:rFonts w:ascii="Arial" w:hAnsi="Arial" w:cs="Arial"/>
          <w:lang w:val="sr-Latn-RS"/>
        </w:rPr>
        <w:t>problematika deficita stručnog kadra, odnosno da u pojedinim školama neki nastavnici predaju više predmeta, a takođe je prisutna dopuna norme za značajan broj nastavnika u drugim školama ili iz drugih škola, kombinovana odjeljenja u razrednoj nastavi, uglavnom skromna infrastruktura i opremljenost itd.</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0C8345A7" wp14:editId="2313CDB2">
            <wp:extent cx="5681980" cy="397510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469"/>
        <w:gridCol w:w="2831"/>
        <w:gridCol w:w="2831"/>
      </w:tblGrid>
      <w:tr w:rsidR="00EF1901" w:rsidRPr="001068AA" w:rsidTr="007340D7">
        <w:trPr>
          <w:trHeight w:val="20"/>
        </w:trPr>
        <w:tc>
          <w:tcPr>
            <w:tcW w:w="1186" w:type="pct"/>
            <w:vMerge w:val="restart"/>
            <w:shd w:val="clear" w:color="auto" w:fill="auto"/>
            <w:vAlign w:val="center"/>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OŠ-Svi nastavni predmeti</w:t>
            </w:r>
          </w:p>
        </w:tc>
        <w:tc>
          <w:tcPr>
            <w:tcW w:w="785" w:type="pct"/>
            <w:shd w:val="clear" w:color="auto" w:fill="auto"/>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514" w:type="pct"/>
            <w:shd w:val="clear" w:color="auto" w:fill="auto"/>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514" w:type="pct"/>
            <w:shd w:val="clear" w:color="auto" w:fill="auto"/>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EF1901" w:rsidRPr="001068AA" w:rsidTr="007340D7">
        <w:trPr>
          <w:trHeight w:val="20"/>
        </w:trPr>
        <w:tc>
          <w:tcPr>
            <w:tcW w:w="1186" w:type="pct"/>
            <w:vMerge/>
            <w:shd w:val="clear" w:color="auto" w:fill="auto"/>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p>
        </w:tc>
        <w:tc>
          <w:tcPr>
            <w:tcW w:w="785" w:type="pct"/>
            <w:shd w:val="clear" w:color="auto" w:fill="auto"/>
            <w:noWrap/>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1514" w:type="pct"/>
            <w:shd w:val="clear" w:color="auto" w:fill="auto"/>
            <w:noWrap/>
            <w:vAlign w:val="center"/>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6.89</w:t>
            </w:r>
          </w:p>
        </w:tc>
        <w:tc>
          <w:tcPr>
            <w:tcW w:w="1514" w:type="pct"/>
            <w:vMerge w:val="restart"/>
            <w:shd w:val="clear" w:color="auto" w:fill="auto"/>
            <w:noWrap/>
            <w:vAlign w:val="center"/>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7.19</w:t>
            </w:r>
          </w:p>
        </w:tc>
      </w:tr>
      <w:tr w:rsidR="00EF1901" w:rsidRPr="001068AA" w:rsidTr="007340D7">
        <w:trPr>
          <w:trHeight w:val="20"/>
        </w:trPr>
        <w:tc>
          <w:tcPr>
            <w:tcW w:w="1186" w:type="pct"/>
            <w:vMerge/>
            <w:shd w:val="clear" w:color="auto" w:fill="auto"/>
            <w:vAlign w:val="center"/>
            <w:hideMark/>
          </w:tcPr>
          <w:p w:rsidR="00EF1901" w:rsidRPr="001068AA" w:rsidRDefault="00EF1901" w:rsidP="007D3339">
            <w:pPr>
              <w:spacing w:after="0" w:line="240" w:lineRule="auto"/>
              <w:rPr>
                <w:rFonts w:ascii="Arial" w:eastAsia="Times New Roman" w:hAnsi="Arial" w:cs="Arial"/>
                <w:color w:val="000000"/>
                <w:lang w:val="sr-Latn-RS"/>
              </w:rPr>
            </w:pPr>
          </w:p>
        </w:tc>
        <w:tc>
          <w:tcPr>
            <w:tcW w:w="785" w:type="pct"/>
            <w:shd w:val="clear" w:color="auto" w:fill="auto"/>
            <w:noWrap/>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1514" w:type="pct"/>
            <w:shd w:val="clear" w:color="auto" w:fill="auto"/>
            <w:noWrap/>
            <w:vAlign w:val="center"/>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7.32</w:t>
            </w:r>
          </w:p>
        </w:tc>
        <w:tc>
          <w:tcPr>
            <w:tcW w:w="1514" w:type="pct"/>
            <w:vMerge/>
            <w:shd w:val="clear" w:color="auto" w:fill="auto"/>
            <w:vAlign w:val="center"/>
            <w:hideMark/>
          </w:tcPr>
          <w:p w:rsidR="00EF1901" w:rsidRPr="001068AA" w:rsidRDefault="00EF1901" w:rsidP="007D3339">
            <w:pPr>
              <w:spacing w:after="0" w:line="240" w:lineRule="auto"/>
              <w:rPr>
                <w:rFonts w:ascii="Arial" w:eastAsia="Times New Roman" w:hAnsi="Arial" w:cs="Arial"/>
                <w:color w:val="000000"/>
                <w:lang w:val="sr-Latn-RS"/>
              </w:rPr>
            </w:pPr>
          </w:p>
        </w:tc>
      </w:tr>
      <w:tr w:rsidR="00EF1901" w:rsidRPr="001068AA" w:rsidTr="007340D7">
        <w:trPr>
          <w:trHeight w:val="20"/>
        </w:trPr>
        <w:tc>
          <w:tcPr>
            <w:tcW w:w="1186" w:type="pct"/>
            <w:vMerge/>
            <w:shd w:val="clear" w:color="auto" w:fill="auto"/>
            <w:vAlign w:val="center"/>
            <w:hideMark/>
          </w:tcPr>
          <w:p w:rsidR="00EF1901" w:rsidRPr="001068AA" w:rsidRDefault="00EF1901" w:rsidP="007D3339">
            <w:pPr>
              <w:spacing w:after="0" w:line="240" w:lineRule="auto"/>
              <w:rPr>
                <w:rFonts w:ascii="Arial" w:eastAsia="Times New Roman" w:hAnsi="Arial" w:cs="Arial"/>
                <w:color w:val="000000"/>
                <w:lang w:val="sr-Latn-RS"/>
              </w:rPr>
            </w:pPr>
          </w:p>
        </w:tc>
        <w:tc>
          <w:tcPr>
            <w:tcW w:w="785" w:type="pct"/>
            <w:shd w:val="clear" w:color="auto" w:fill="auto"/>
            <w:noWrap/>
            <w:vAlign w:val="center"/>
            <w:hideMark/>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1514" w:type="pct"/>
            <w:shd w:val="clear" w:color="auto" w:fill="auto"/>
            <w:noWrap/>
            <w:vAlign w:val="center"/>
          </w:tcPr>
          <w:p w:rsidR="00EF1901" w:rsidRPr="001068AA" w:rsidRDefault="00EF1901"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7.17</w:t>
            </w:r>
          </w:p>
        </w:tc>
        <w:tc>
          <w:tcPr>
            <w:tcW w:w="1514" w:type="pct"/>
            <w:vMerge/>
            <w:shd w:val="clear" w:color="auto" w:fill="auto"/>
            <w:vAlign w:val="center"/>
            <w:hideMark/>
          </w:tcPr>
          <w:p w:rsidR="00EF1901" w:rsidRPr="001068AA" w:rsidRDefault="00EF1901" w:rsidP="007D3339">
            <w:pPr>
              <w:spacing w:after="0" w:line="240" w:lineRule="auto"/>
              <w:rPr>
                <w:rFonts w:ascii="Arial" w:eastAsia="Times New Roman" w:hAnsi="Arial" w:cs="Arial"/>
                <w:color w:val="000000"/>
                <w:lang w:val="sr-Latn-RS"/>
              </w:rPr>
            </w:pPr>
          </w:p>
        </w:tc>
      </w:tr>
    </w:tbl>
    <w:p w:rsidR="000E2659" w:rsidRDefault="000E2659" w:rsidP="007D3339">
      <w:pPr>
        <w:spacing w:after="0"/>
        <w:jc w:val="both"/>
        <w:rPr>
          <w:rFonts w:ascii="Arial" w:hAnsi="Arial" w:cs="Arial"/>
          <w:lang w:val="sr-Latn-RS"/>
        </w:rPr>
      </w:pPr>
    </w:p>
    <w:p w:rsidR="007340D7" w:rsidRDefault="007D3339" w:rsidP="006A5F8B">
      <w:pPr>
        <w:spacing w:after="0" w:line="276" w:lineRule="auto"/>
        <w:jc w:val="both"/>
        <w:rPr>
          <w:rFonts w:ascii="Arial" w:hAnsi="Arial" w:cs="Arial"/>
          <w:lang w:val="sr-Latn-RS"/>
        </w:rPr>
      </w:pPr>
      <w:r w:rsidRPr="001068AA">
        <w:rPr>
          <w:rFonts w:ascii="Arial" w:hAnsi="Arial" w:cs="Arial"/>
          <w:lang w:val="sr-Latn-RS"/>
        </w:rPr>
        <w:t xml:space="preserve">Analiza tabelarnih prikaza i kvantitativnih pokazatelja pokazuje da je kod većine predmeta najbolje procijenjen standard A.1.2. koji se tiče same organizacije nastave i gdje </w:t>
      </w:r>
      <w:r w:rsidR="007340D7">
        <w:rPr>
          <w:rFonts w:ascii="Arial" w:hAnsi="Arial" w:cs="Arial"/>
          <w:lang w:val="sr-Latn-RS"/>
        </w:rPr>
        <w:t xml:space="preserve">je </w:t>
      </w:r>
      <w:r w:rsidRPr="001068AA">
        <w:rPr>
          <w:rFonts w:ascii="Arial" w:hAnsi="Arial" w:cs="Arial"/>
          <w:lang w:val="sr-Latn-RS"/>
        </w:rPr>
        <w:t xml:space="preserve">srednja ocjena 7,32, dok je najslabije procijenjen standard A.1.1. koji se odnosi na planiranje u nastavnom procesu, i to srednjom ocjenom 6,89. </w:t>
      </w:r>
    </w:p>
    <w:p w:rsidR="000E2659" w:rsidRDefault="000E2659" w:rsidP="006A5F8B">
      <w:pPr>
        <w:spacing w:after="0" w:line="276" w:lineRule="auto"/>
        <w:jc w:val="both"/>
        <w:rPr>
          <w:rFonts w:ascii="Arial" w:hAnsi="Arial" w:cs="Arial"/>
          <w:lang w:val="sr-Latn-RS"/>
        </w:rPr>
      </w:pPr>
    </w:p>
    <w:p w:rsidR="000E2659" w:rsidRDefault="007D3339" w:rsidP="006A5F8B">
      <w:pPr>
        <w:spacing w:after="0" w:line="276" w:lineRule="auto"/>
        <w:jc w:val="both"/>
        <w:rPr>
          <w:rFonts w:ascii="Arial" w:hAnsi="Arial" w:cs="Arial"/>
          <w:lang w:val="sr-Latn-RS"/>
        </w:rPr>
      </w:pPr>
      <w:r w:rsidRPr="001068AA">
        <w:rPr>
          <w:rFonts w:ascii="Arial" w:hAnsi="Arial" w:cs="Arial"/>
          <w:lang w:val="sr-Latn-RS"/>
        </w:rPr>
        <w:t xml:space="preserve">Ukupna srednja ocjena svih predmeta je 7,19, što je na nivu uspješno. </w:t>
      </w:r>
    </w:p>
    <w:p w:rsidR="000E2659" w:rsidRPr="001068AA" w:rsidRDefault="000E2659" w:rsidP="000E2659">
      <w:pPr>
        <w:spacing w:after="0" w:line="240" w:lineRule="auto"/>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409"/>
        <w:gridCol w:w="1411"/>
        <w:gridCol w:w="1513"/>
        <w:gridCol w:w="1317"/>
      </w:tblGrid>
      <w:tr w:rsidR="000E2659" w:rsidRPr="001068AA" w:rsidTr="000E2659">
        <w:trPr>
          <w:trHeight w:val="20"/>
        </w:trPr>
        <w:tc>
          <w:tcPr>
            <w:tcW w:w="1987" w:type="pct"/>
            <w:vMerge w:val="restart"/>
            <w:shd w:val="clear" w:color="auto" w:fill="auto"/>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525" w:type="pct"/>
            <w:gridSpan w:val="2"/>
            <w:shd w:val="clear" w:color="auto" w:fill="auto"/>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488" w:type="pct"/>
            <w:gridSpan w:val="2"/>
            <w:shd w:val="clear" w:color="auto" w:fill="auto"/>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0E2659" w:rsidRPr="001068AA" w:rsidTr="000E2659">
        <w:trPr>
          <w:trHeight w:val="20"/>
        </w:trPr>
        <w:tc>
          <w:tcPr>
            <w:tcW w:w="1987" w:type="pct"/>
            <w:vMerge/>
            <w:shd w:val="clear" w:color="auto" w:fill="auto"/>
            <w:noWrap/>
            <w:vAlign w:val="center"/>
          </w:tcPr>
          <w:p w:rsidR="000E2659" w:rsidRPr="001068AA" w:rsidRDefault="000E2659" w:rsidP="000E2659">
            <w:pPr>
              <w:spacing w:after="0" w:line="240" w:lineRule="auto"/>
              <w:jc w:val="center"/>
              <w:rPr>
                <w:rFonts w:ascii="Arial" w:eastAsia="Times New Roman" w:hAnsi="Arial" w:cs="Arial"/>
                <w:color w:val="000000"/>
                <w:lang w:val="sr-Latn-RS"/>
              </w:rPr>
            </w:pPr>
          </w:p>
        </w:tc>
        <w:tc>
          <w:tcPr>
            <w:tcW w:w="762" w:type="pct"/>
            <w:shd w:val="clear" w:color="auto" w:fill="auto"/>
            <w:noWrap/>
            <w:vAlign w:val="center"/>
          </w:tcPr>
          <w:p w:rsidR="000E2659"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Obavezni </w:t>
            </w:r>
          </w:p>
          <w:p w:rsidR="000E2659" w:rsidRPr="001068AA"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c>
          <w:tcPr>
            <w:tcW w:w="763" w:type="pct"/>
            <w:shd w:val="clear" w:color="auto" w:fill="auto"/>
            <w:vAlign w:val="center"/>
          </w:tcPr>
          <w:p w:rsidR="000E2659"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Izborni </w:t>
            </w:r>
          </w:p>
          <w:p w:rsidR="000E2659" w:rsidRPr="001068AA"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c>
          <w:tcPr>
            <w:tcW w:w="817" w:type="pct"/>
            <w:shd w:val="clear" w:color="auto" w:fill="auto"/>
            <w:noWrap/>
            <w:vAlign w:val="center"/>
          </w:tcPr>
          <w:p w:rsidR="000E2659"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Obavezni </w:t>
            </w:r>
          </w:p>
          <w:p w:rsidR="000E2659" w:rsidRPr="001068AA"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c>
          <w:tcPr>
            <w:tcW w:w="671" w:type="pct"/>
            <w:shd w:val="clear" w:color="auto" w:fill="auto"/>
            <w:vAlign w:val="center"/>
          </w:tcPr>
          <w:p w:rsidR="000E2659"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Izborni </w:t>
            </w:r>
          </w:p>
          <w:p w:rsidR="000E2659" w:rsidRPr="001068AA" w:rsidRDefault="000E2659" w:rsidP="000E2659">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r>
      <w:tr w:rsidR="000E2659" w:rsidRPr="001068AA" w:rsidTr="000E2659">
        <w:trPr>
          <w:trHeight w:val="20"/>
        </w:trPr>
        <w:tc>
          <w:tcPr>
            <w:tcW w:w="1987" w:type="pct"/>
            <w:shd w:val="clear" w:color="auto" w:fill="auto"/>
            <w:noWrap/>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762" w:type="pct"/>
            <w:shd w:val="clear" w:color="auto" w:fill="auto"/>
            <w:noWrap/>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6.46</w:t>
            </w:r>
          </w:p>
        </w:tc>
        <w:tc>
          <w:tcPr>
            <w:tcW w:w="763" w:type="pct"/>
            <w:shd w:val="clear" w:color="auto" w:fill="auto"/>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8.20</w:t>
            </w:r>
          </w:p>
        </w:tc>
        <w:tc>
          <w:tcPr>
            <w:tcW w:w="817" w:type="pct"/>
            <w:vMerge w:val="restart"/>
            <w:shd w:val="clear" w:color="auto" w:fill="auto"/>
            <w:noWrap/>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6.82</w:t>
            </w:r>
          </w:p>
        </w:tc>
        <w:tc>
          <w:tcPr>
            <w:tcW w:w="671" w:type="pct"/>
            <w:vMerge w:val="restart"/>
            <w:shd w:val="clear" w:color="auto" w:fill="auto"/>
            <w:vAlign w:val="center"/>
          </w:tcPr>
          <w:p w:rsidR="000E2659" w:rsidRPr="001068AA" w:rsidRDefault="000E2659" w:rsidP="000E2659">
            <w:pPr>
              <w:spacing w:after="0" w:line="240" w:lineRule="auto"/>
              <w:rPr>
                <w:rFonts w:ascii="Arial" w:eastAsia="Times New Roman" w:hAnsi="Arial" w:cs="Arial"/>
                <w:color w:val="000000"/>
                <w:lang w:val="sr-Latn-RS"/>
              </w:rPr>
            </w:pPr>
            <w:r>
              <w:rPr>
                <w:rFonts w:ascii="Arial" w:eastAsia="Times New Roman" w:hAnsi="Arial" w:cs="Arial"/>
                <w:color w:val="000000"/>
                <w:lang w:val="sr-Latn-RS"/>
              </w:rPr>
              <w:t>8.30</w:t>
            </w:r>
          </w:p>
        </w:tc>
      </w:tr>
      <w:tr w:rsidR="000E2659" w:rsidRPr="001068AA" w:rsidTr="000E2659">
        <w:trPr>
          <w:trHeight w:val="20"/>
        </w:trPr>
        <w:tc>
          <w:tcPr>
            <w:tcW w:w="1987" w:type="pct"/>
            <w:shd w:val="clear" w:color="auto" w:fill="auto"/>
            <w:noWrap/>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762" w:type="pct"/>
            <w:shd w:val="clear" w:color="auto" w:fill="auto"/>
            <w:noWrap/>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6.96</w:t>
            </w:r>
          </w:p>
        </w:tc>
        <w:tc>
          <w:tcPr>
            <w:tcW w:w="763" w:type="pct"/>
            <w:shd w:val="clear" w:color="auto" w:fill="auto"/>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8.40</w:t>
            </w:r>
          </w:p>
        </w:tc>
        <w:tc>
          <w:tcPr>
            <w:tcW w:w="817" w:type="pct"/>
            <w:vMerge/>
            <w:shd w:val="clear" w:color="auto" w:fill="auto"/>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p>
        </w:tc>
        <w:tc>
          <w:tcPr>
            <w:tcW w:w="671" w:type="pct"/>
            <w:vMerge/>
            <w:shd w:val="clear" w:color="auto" w:fill="auto"/>
            <w:vAlign w:val="center"/>
          </w:tcPr>
          <w:p w:rsidR="000E2659" w:rsidRPr="001068AA" w:rsidRDefault="000E2659" w:rsidP="000E2659">
            <w:pPr>
              <w:spacing w:after="0" w:line="240" w:lineRule="auto"/>
              <w:rPr>
                <w:rFonts w:ascii="Arial" w:eastAsia="Times New Roman" w:hAnsi="Arial" w:cs="Arial"/>
                <w:color w:val="000000"/>
                <w:lang w:val="sr-Latn-RS"/>
              </w:rPr>
            </w:pPr>
          </w:p>
        </w:tc>
      </w:tr>
      <w:tr w:rsidR="000E2659" w:rsidRPr="001068AA" w:rsidTr="000E2659">
        <w:trPr>
          <w:trHeight w:val="20"/>
        </w:trPr>
        <w:tc>
          <w:tcPr>
            <w:tcW w:w="1987" w:type="pct"/>
            <w:shd w:val="clear" w:color="auto" w:fill="auto"/>
            <w:noWrap/>
            <w:vAlign w:val="center"/>
            <w:hideMark/>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762" w:type="pct"/>
            <w:shd w:val="clear" w:color="auto" w:fill="auto"/>
            <w:noWrap/>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6.82</w:t>
            </w:r>
          </w:p>
        </w:tc>
        <w:tc>
          <w:tcPr>
            <w:tcW w:w="763" w:type="pct"/>
            <w:shd w:val="clear" w:color="auto" w:fill="auto"/>
            <w:vAlign w:val="center"/>
          </w:tcPr>
          <w:p w:rsidR="000E2659" w:rsidRPr="001068AA" w:rsidRDefault="000E2659" w:rsidP="000E265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8.20</w:t>
            </w:r>
          </w:p>
        </w:tc>
        <w:tc>
          <w:tcPr>
            <w:tcW w:w="817" w:type="pct"/>
            <w:vMerge/>
            <w:shd w:val="clear" w:color="auto" w:fill="auto"/>
            <w:vAlign w:val="center"/>
            <w:hideMark/>
          </w:tcPr>
          <w:p w:rsidR="000E2659" w:rsidRPr="001068AA" w:rsidRDefault="000E2659" w:rsidP="000E2659">
            <w:pPr>
              <w:spacing w:after="0" w:line="240" w:lineRule="auto"/>
              <w:rPr>
                <w:rFonts w:ascii="Arial" w:eastAsia="Times New Roman" w:hAnsi="Arial" w:cs="Arial"/>
                <w:color w:val="000000"/>
                <w:lang w:val="sr-Latn-RS"/>
              </w:rPr>
            </w:pPr>
          </w:p>
        </w:tc>
        <w:tc>
          <w:tcPr>
            <w:tcW w:w="671" w:type="pct"/>
            <w:vMerge/>
            <w:shd w:val="clear" w:color="auto" w:fill="auto"/>
            <w:vAlign w:val="center"/>
          </w:tcPr>
          <w:p w:rsidR="000E2659" w:rsidRPr="001068AA" w:rsidRDefault="000E2659" w:rsidP="000E2659">
            <w:pPr>
              <w:spacing w:after="0" w:line="240" w:lineRule="auto"/>
              <w:rPr>
                <w:rFonts w:ascii="Arial" w:eastAsia="Times New Roman" w:hAnsi="Arial" w:cs="Arial"/>
                <w:color w:val="000000"/>
                <w:lang w:val="sr-Latn-RS"/>
              </w:rPr>
            </w:pPr>
          </w:p>
        </w:tc>
      </w:tr>
    </w:tbl>
    <w:p w:rsidR="000E2659" w:rsidRDefault="000E2659" w:rsidP="007D3339">
      <w:pPr>
        <w:spacing w:after="0"/>
        <w:jc w:val="both"/>
        <w:rPr>
          <w:rFonts w:ascii="Arial" w:hAnsi="Arial" w:cs="Arial"/>
          <w:lang w:val="sr-Latn-RS"/>
        </w:rPr>
      </w:pPr>
    </w:p>
    <w:p w:rsidR="007D3339" w:rsidRPr="001068AA" w:rsidRDefault="007D3339" w:rsidP="007D3339">
      <w:pPr>
        <w:spacing w:after="0"/>
        <w:jc w:val="both"/>
        <w:rPr>
          <w:rFonts w:ascii="Arial" w:hAnsi="Arial" w:cs="Arial"/>
          <w:lang w:val="sr-Latn-RS"/>
        </w:rPr>
      </w:pPr>
      <w:r w:rsidRPr="001068AA">
        <w:rPr>
          <w:rFonts w:ascii="Arial" w:hAnsi="Arial" w:cs="Arial"/>
          <w:lang w:val="sr-Latn-RS"/>
        </w:rPr>
        <w:t>Kada je riječ o obaveznim predmetima, srednja oc</w:t>
      </w:r>
      <w:r w:rsidR="007340D7">
        <w:rPr>
          <w:rFonts w:ascii="Arial" w:hAnsi="Arial" w:cs="Arial"/>
          <w:lang w:val="sr-Latn-RS"/>
        </w:rPr>
        <w:t xml:space="preserve">jena je </w:t>
      </w:r>
      <w:r w:rsidRPr="001068AA">
        <w:rPr>
          <w:rFonts w:ascii="Arial" w:hAnsi="Arial" w:cs="Arial"/>
          <w:lang w:val="sr-Latn-RS"/>
        </w:rPr>
        <w:t xml:space="preserve">niža i iznosi 6,82, dok je kod izbornih predmeta 8,30. Ovako visoka srednja ocjena izbornih predmeta može se objasniti malim brojem posjećenih časova izbornih predmeta. </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1068AA">
      <w:pPr>
        <w:pStyle w:val="N2"/>
        <w:rPr>
          <w:lang w:val="sr-Latn-RS"/>
        </w:rPr>
      </w:pPr>
      <w:bookmarkStart w:id="131" w:name="_Toc125285026"/>
      <w:bookmarkStart w:id="132" w:name="_Toc127429557"/>
      <w:r w:rsidRPr="001068AA">
        <w:rPr>
          <w:lang w:val="sr-Latn-RS"/>
        </w:rPr>
        <w:t>6.2. UPRAVLJANJE I RUKOVOĐENJE USTANOVOM</w:t>
      </w:r>
      <w:bookmarkEnd w:id="131"/>
      <w:bookmarkEnd w:id="132"/>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072"/>
        <w:gridCol w:w="909"/>
        <w:gridCol w:w="910"/>
        <w:gridCol w:w="910"/>
        <w:gridCol w:w="910"/>
        <w:gridCol w:w="910"/>
        <w:gridCol w:w="910"/>
        <w:gridCol w:w="910"/>
        <w:gridCol w:w="909"/>
      </w:tblGrid>
      <w:tr w:rsidR="007D3339" w:rsidRPr="001068AA" w:rsidTr="007D3339">
        <w:trPr>
          <w:trHeight w:val="20"/>
        </w:trPr>
        <w:tc>
          <w:tcPr>
            <w:tcW w:w="10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A.2.</w:t>
            </w:r>
          </w:p>
        </w:tc>
        <w:tc>
          <w:tcPr>
            <w:tcW w:w="978" w:type="pct"/>
            <w:gridSpan w:val="2"/>
            <w:tcBorders>
              <w:top w:val="single" w:sz="4" w:space="0" w:color="auto"/>
              <w:left w:val="nil"/>
              <w:bottom w:val="single" w:sz="4" w:space="0" w:color="auto"/>
              <w:right w:val="single" w:sz="4" w:space="0" w:color="000000"/>
            </w:tcBorders>
            <w:shd w:val="clear" w:color="auto" w:fill="auto"/>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A.2.1. Planiranje i programiranje rada u funkciji je unapređivanja rada škole.</w:t>
            </w:r>
          </w:p>
        </w:tc>
        <w:tc>
          <w:tcPr>
            <w:tcW w:w="978" w:type="pct"/>
            <w:gridSpan w:val="2"/>
            <w:tcBorders>
              <w:top w:val="single" w:sz="4" w:space="0" w:color="auto"/>
              <w:left w:val="nil"/>
              <w:bottom w:val="single" w:sz="4" w:space="0" w:color="auto"/>
              <w:right w:val="single" w:sz="4" w:space="0" w:color="000000"/>
            </w:tcBorders>
            <w:shd w:val="clear" w:color="auto" w:fill="auto"/>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A.2.2. Direktor efikasno organizuje rad i upravlja procesima obrazovno-vaspitnog rada u školi.</w:t>
            </w:r>
          </w:p>
        </w:tc>
        <w:tc>
          <w:tcPr>
            <w:tcW w:w="978" w:type="pct"/>
            <w:gridSpan w:val="2"/>
            <w:tcBorders>
              <w:top w:val="single" w:sz="4" w:space="0" w:color="auto"/>
              <w:left w:val="nil"/>
              <w:bottom w:val="single" w:sz="4" w:space="0" w:color="auto"/>
              <w:right w:val="single" w:sz="4" w:space="0" w:color="000000"/>
            </w:tcBorders>
            <w:shd w:val="clear" w:color="auto" w:fill="auto"/>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A.2.3. Direktor obezbjeđuje efikasno osiguranje kvaliteta  nastave i učenja.</w:t>
            </w:r>
          </w:p>
        </w:tc>
        <w:tc>
          <w:tcPr>
            <w:tcW w:w="978" w:type="pct"/>
            <w:gridSpan w:val="2"/>
            <w:tcBorders>
              <w:top w:val="single" w:sz="4" w:space="0" w:color="auto"/>
              <w:left w:val="nil"/>
              <w:bottom w:val="single" w:sz="4" w:space="0" w:color="auto"/>
              <w:right w:val="single" w:sz="4" w:space="0" w:color="000000"/>
            </w:tcBorders>
            <w:shd w:val="clear" w:color="auto" w:fill="auto"/>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A.2.4. Direktor stvara podsticajno okruženje za učenje, profesionalni razvoj i napredovanje zaposlenih.</w:t>
            </w:r>
          </w:p>
        </w:tc>
      </w:tr>
      <w:tr w:rsidR="007D3339" w:rsidRPr="001068AA" w:rsidTr="007D3339">
        <w:trPr>
          <w:trHeight w:val="20"/>
        </w:trPr>
        <w:tc>
          <w:tcPr>
            <w:tcW w:w="1089" w:type="pct"/>
            <w:tcBorders>
              <w:top w:val="nil"/>
              <w:left w:val="single" w:sz="4" w:space="0" w:color="auto"/>
              <w:bottom w:val="single" w:sz="4" w:space="0" w:color="auto"/>
              <w:right w:val="nil"/>
            </w:tcBorders>
            <w:shd w:val="clear" w:color="auto" w:fill="auto"/>
            <w:noWrap/>
            <w:vAlign w:val="bottom"/>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r>
      <w:tr w:rsidR="007D3339" w:rsidRPr="001068AA" w:rsidTr="007D3339">
        <w:trPr>
          <w:trHeight w:val="20"/>
        </w:trPr>
        <w:tc>
          <w:tcPr>
            <w:tcW w:w="1089" w:type="pct"/>
            <w:tcBorders>
              <w:top w:val="nil"/>
              <w:left w:val="single" w:sz="4" w:space="0" w:color="auto"/>
              <w:bottom w:val="single" w:sz="4" w:space="0" w:color="auto"/>
              <w:right w:val="nil"/>
            </w:tcBorders>
            <w:shd w:val="clear" w:color="auto" w:fill="auto"/>
            <w:noWrap/>
            <w:vAlign w:val="bottom"/>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r>
      <w:tr w:rsidR="007D3339" w:rsidRPr="001068AA" w:rsidTr="007D3339">
        <w:trPr>
          <w:trHeight w:val="20"/>
        </w:trPr>
        <w:tc>
          <w:tcPr>
            <w:tcW w:w="1089" w:type="pct"/>
            <w:tcBorders>
              <w:top w:val="nil"/>
              <w:left w:val="single" w:sz="4" w:space="0" w:color="auto"/>
              <w:bottom w:val="single" w:sz="4" w:space="0" w:color="auto"/>
              <w:right w:val="nil"/>
            </w:tcBorders>
            <w:shd w:val="clear" w:color="auto" w:fill="auto"/>
            <w:noWrap/>
            <w:vAlign w:val="bottom"/>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39</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8</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44</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11</w:t>
            </w:r>
          </w:p>
        </w:tc>
      </w:tr>
      <w:tr w:rsidR="007D3339" w:rsidRPr="001068AA" w:rsidTr="007D3339">
        <w:trPr>
          <w:trHeight w:val="20"/>
        </w:trPr>
        <w:tc>
          <w:tcPr>
            <w:tcW w:w="1089" w:type="pct"/>
            <w:tcBorders>
              <w:top w:val="nil"/>
              <w:left w:val="single" w:sz="4" w:space="0" w:color="auto"/>
              <w:bottom w:val="single" w:sz="4" w:space="0" w:color="auto"/>
              <w:right w:val="nil"/>
            </w:tcBorders>
            <w:shd w:val="clear" w:color="auto" w:fill="auto"/>
            <w:noWrap/>
            <w:vAlign w:val="bottom"/>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39</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13</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72</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39</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12</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67</w:t>
            </w:r>
          </w:p>
        </w:tc>
      </w:tr>
      <w:tr w:rsidR="007D3339" w:rsidRPr="001068AA" w:rsidTr="007D3339">
        <w:trPr>
          <w:trHeight w:val="20"/>
        </w:trPr>
        <w:tc>
          <w:tcPr>
            <w:tcW w:w="1089" w:type="pct"/>
            <w:tcBorders>
              <w:top w:val="nil"/>
              <w:left w:val="single" w:sz="4" w:space="0" w:color="auto"/>
              <w:bottom w:val="single" w:sz="4" w:space="0" w:color="auto"/>
              <w:right w:val="nil"/>
            </w:tcBorders>
            <w:shd w:val="clear" w:color="auto" w:fill="auto"/>
            <w:noWrap/>
            <w:vAlign w:val="bottom"/>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r>
      <w:tr w:rsidR="007D3339" w:rsidRPr="001068AA" w:rsidTr="007D3339">
        <w:trPr>
          <w:trHeight w:val="20"/>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489"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r>
    </w:tbl>
    <w:p w:rsidR="007D3339" w:rsidRDefault="007D3339" w:rsidP="007D3339">
      <w:pPr>
        <w:spacing w:after="0"/>
        <w:rPr>
          <w:rFonts w:ascii="Arial" w:hAnsi="Arial" w:cs="Arial"/>
          <w:color w:val="000000" w:themeColor="text1"/>
          <w:lang w:val="sr-Latn-RS"/>
        </w:rPr>
      </w:pPr>
    </w:p>
    <w:p w:rsidR="006541BF" w:rsidRPr="006A5F8B" w:rsidRDefault="006541BF" w:rsidP="006541BF">
      <w:pPr>
        <w:spacing w:after="0"/>
        <w:jc w:val="both"/>
        <w:rPr>
          <w:rFonts w:ascii="Arial" w:hAnsi="Arial" w:cs="Arial"/>
          <w:i/>
          <w:lang w:val="sr-Latn-ME"/>
        </w:rPr>
      </w:pPr>
      <w:r w:rsidRPr="006A5F8B">
        <w:rPr>
          <w:rFonts w:ascii="Arial" w:hAnsi="Arial" w:cs="Arial"/>
          <w:i/>
          <w:lang w:val="sr-Latn-ME"/>
        </w:rPr>
        <w:t>Prednosti</w:t>
      </w:r>
      <w:r w:rsidR="00070E2C">
        <w:rPr>
          <w:rFonts w:ascii="Arial" w:hAnsi="Arial" w:cs="Arial"/>
          <w:i/>
          <w:lang w:val="sr-Latn-ME"/>
        </w:rPr>
        <w:t>:</w:t>
      </w:r>
    </w:p>
    <w:p w:rsidR="006541BF" w:rsidRPr="001068AA" w:rsidRDefault="006541BF" w:rsidP="006541BF">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Škole su uradile Godišnji plan rada, i izvještaj o realizaciji Godišnjeg plana za prethodnu školsku godinu. U izradu Godišnjeg plana uključeni su učesnici obrazovno-vaspitnog rada u školi.</w:t>
      </w:r>
    </w:p>
    <w:p w:rsidR="006541BF" w:rsidRPr="001068AA" w:rsidRDefault="006541BF" w:rsidP="006541BF">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Planovi rada stručnih organa se realizuju</w:t>
      </w:r>
    </w:p>
    <w:p w:rsidR="006541BF" w:rsidRPr="001068AA" w:rsidRDefault="006541BF" w:rsidP="006541BF">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lastRenderedPageBreak/>
        <w:t>Škole imaju  Planove rada timova, i planovi se uglavnom realizuju.</w:t>
      </w:r>
    </w:p>
    <w:p w:rsidR="006541BF" w:rsidRPr="001068AA" w:rsidRDefault="006541BF" w:rsidP="006541BF">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 xml:space="preserve">Sve škole imaju </w:t>
      </w:r>
      <w:r w:rsidRPr="001068AA">
        <w:rPr>
          <w:rFonts w:ascii="Arial" w:hAnsi="Arial" w:cs="Arial"/>
          <w:i/>
          <w:lang w:val="sr-Latn-ME"/>
        </w:rPr>
        <w:t>Program razvoja škole</w:t>
      </w:r>
      <w:r w:rsidRPr="001068AA">
        <w:rPr>
          <w:rFonts w:ascii="Arial" w:hAnsi="Arial" w:cs="Arial"/>
          <w:lang w:val="sr-Latn-ME"/>
        </w:rPr>
        <w:t xml:space="preserve"> koji sadrži neophodne elemente. Većina sadrži prioritetne oblasti razvoja koji su realni i ostvarljivi.</w:t>
      </w:r>
    </w:p>
    <w:p w:rsidR="006541BF" w:rsidRPr="001068AA" w:rsidRDefault="006541BF" w:rsidP="006541BF">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U školama je uspostavljena jasna organizacija rada gdje svi zaposleni imaju svoje radne obaveze i odovornosti.</w:t>
      </w:r>
    </w:p>
    <w:p w:rsidR="006541BF" w:rsidRPr="001068AA" w:rsidRDefault="006541BF"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49C6D7B7" wp14:editId="6C4E6E34">
            <wp:extent cx="5669280" cy="3015458"/>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9280" cy="3015458"/>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606"/>
        <w:gridCol w:w="2248"/>
        <w:gridCol w:w="2248"/>
        <w:gridCol w:w="2248"/>
      </w:tblGrid>
      <w:tr w:rsidR="007D3339" w:rsidRPr="001068AA" w:rsidTr="002E7BA3">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Ključna oblast</w:t>
            </w:r>
          </w:p>
        </w:tc>
        <w:tc>
          <w:tcPr>
            <w:tcW w:w="1202"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02"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02"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ključne oblasti</w:t>
            </w:r>
          </w:p>
        </w:tc>
      </w:tr>
      <w:tr w:rsidR="007D3339" w:rsidRPr="001068AA" w:rsidTr="002E7BA3">
        <w:trPr>
          <w:trHeight w:val="20"/>
        </w:trPr>
        <w:tc>
          <w:tcPr>
            <w:tcW w:w="1394" w:type="pct"/>
            <w:vMerge w:val="restar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Upravljanje i rukovođenje školom</w:t>
            </w: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A.2.1.</w:t>
            </w: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6.78</w:t>
            </w:r>
          </w:p>
        </w:tc>
        <w:tc>
          <w:tcPr>
            <w:tcW w:w="120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6.79</w:t>
            </w:r>
          </w:p>
        </w:tc>
      </w:tr>
      <w:tr w:rsidR="007D3339" w:rsidRPr="001068AA" w:rsidTr="002E7BA3">
        <w:trPr>
          <w:trHeight w:val="20"/>
        </w:trPr>
        <w:tc>
          <w:tcPr>
            <w:tcW w:w="1394"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A.2.2.</w:t>
            </w: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7.22</w:t>
            </w:r>
          </w:p>
        </w:tc>
        <w:tc>
          <w:tcPr>
            <w:tcW w:w="1202"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2E7BA3">
        <w:trPr>
          <w:trHeight w:val="20"/>
        </w:trPr>
        <w:tc>
          <w:tcPr>
            <w:tcW w:w="1394"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A.2.3.</w:t>
            </w: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6.22</w:t>
            </w:r>
          </w:p>
        </w:tc>
        <w:tc>
          <w:tcPr>
            <w:tcW w:w="1202"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r w:rsidR="007D3339" w:rsidRPr="001068AA" w:rsidTr="002E7BA3">
        <w:trPr>
          <w:trHeight w:val="20"/>
        </w:trPr>
        <w:tc>
          <w:tcPr>
            <w:tcW w:w="1394" w:type="pct"/>
            <w:vMerge/>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p>
        </w:tc>
        <w:tc>
          <w:tcPr>
            <w:tcW w:w="1202"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A.2.4</w:t>
            </w:r>
          </w:p>
        </w:tc>
        <w:tc>
          <w:tcPr>
            <w:tcW w:w="1202" w:type="pct"/>
            <w:tcBorders>
              <w:top w:val="nil"/>
              <w:left w:val="nil"/>
              <w:bottom w:val="single" w:sz="4" w:space="0" w:color="auto"/>
              <w:right w:val="single" w:sz="4" w:space="0" w:color="auto"/>
            </w:tcBorders>
            <w:shd w:val="clear" w:color="auto" w:fill="auto"/>
            <w:noWrap/>
            <w:vAlign w:val="bottom"/>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7.06</w:t>
            </w:r>
          </w:p>
        </w:tc>
        <w:tc>
          <w:tcPr>
            <w:tcW w:w="1202"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Direktori  obezbjeđuju realizaciju obrazovno-vaspitnog rada.</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U skladu sa svojim mogućnostima škole obezbjeđuju potrebne uslove za učenike sa posebnim obrazovnim potrebama.</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Direktor i stručni saradnici obavljaju pedagoško-instruktivni rad i vrše analizu posjećenih časova.</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 xml:space="preserve">Učenici i zaposleni su u većini škola upoznati sa Kućnim redom i poštuju ga. </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U većini škola se vodi evidencija o dnevnim događajima u školi.</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 xml:space="preserve">Škole imaju planove profesionalnog razvoja zaposlenih, kao i formirane timove ili pojedince koji su zaduženi za praćenje i realizaciju planiranih aktivnosti na nivou škole. Nastavnici u i samoinicijativno rade na ličnom planu profesionalnog razvoja u skladu sa svojim interesovanjima. </w:t>
      </w:r>
    </w:p>
    <w:p w:rsidR="007D3339"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Većina nastavnika je zainteresovana za sticanje viših zvanja.</w:t>
      </w:r>
    </w:p>
    <w:p w:rsidR="00070E2C" w:rsidRDefault="00070E2C" w:rsidP="00070E2C">
      <w:pPr>
        <w:pStyle w:val="ListParagraph"/>
        <w:spacing w:after="0" w:line="276" w:lineRule="auto"/>
        <w:jc w:val="both"/>
        <w:rPr>
          <w:rFonts w:ascii="Arial" w:hAnsi="Arial" w:cs="Arial"/>
          <w:lang w:val="sr-Latn-ME"/>
        </w:rPr>
      </w:pPr>
    </w:p>
    <w:p w:rsidR="00070E2C" w:rsidRDefault="00070E2C" w:rsidP="00070E2C">
      <w:pPr>
        <w:pStyle w:val="ListParagraph"/>
        <w:spacing w:after="0" w:line="276" w:lineRule="auto"/>
        <w:jc w:val="both"/>
        <w:rPr>
          <w:rFonts w:ascii="Arial" w:hAnsi="Arial" w:cs="Arial"/>
          <w:lang w:val="sr-Latn-ME"/>
        </w:rPr>
      </w:pPr>
    </w:p>
    <w:p w:rsidR="00070E2C" w:rsidRPr="001068AA" w:rsidRDefault="00070E2C" w:rsidP="00070E2C">
      <w:pPr>
        <w:pStyle w:val="ListParagraph"/>
        <w:spacing w:after="0" w:line="276" w:lineRule="auto"/>
        <w:jc w:val="both"/>
        <w:rPr>
          <w:rFonts w:ascii="Arial" w:hAnsi="Arial" w:cs="Arial"/>
          <w:lang w:val="sr-Latn-ME"/>
        </w:rPr>
      </w:pPr>
    </w:p>
    <w:p w:rsidR="007D3339" w:rsidRPr="006A5F8B" w:rsidRDefault="007D3339" w:rsidP="007D3339">
      <w:pPr>
        <w:spacing w:after="0"/>
        <w:jc w:val="both"/>
        <w:rPr>
          <w:rFonts w:ascii="Arial" w:hAnsi="Arial" w:cs="Arial"/>
          <w:i/>
          <w:lang w:val="sr-Latn-ME"/>
        </w:rPr>
      </w:pPr>
      <w:r w:rsidRPr="006A5F8B">
        <w:rPr>
          <w:rFonts w:ascii="Arial" w:hAnsi="Arial" w:cs="Arial"/>
          <w:i/>
          <w:lang w:val="sr-Latn-ME"/>
        </w:rPr>
        <w:lastRenderedPageBreak/>
        <w:t>Nedostaci:</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U većem broju ustanova samoevaluacija se sprovodi formalno, bez jasnog cilja. U primjeni je samo jedan instrument - anketiranje učenika, nastavnika i roditelja. Rezultati ankete ne koriste se kao smjernice za dalji proces samoevaluacije. Ovako formalnim pristupom samoevaluaciji škole ne dobijaju kvalitetna informacije koje bi koristile za unapređenje svog rada. Pojedine ustanove nijesu planirale niti sprovele samoevaluaciju.</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 xml:space="preserve">Škole posjeduju potrebna strateška dokumenta (Prgram razvoja, Godišnji plan rada škole, Plan unapređenja rada škole s Akcionim planom…) ali je zapažena nedovoljna povezanost istih, kao i nedostaci u svakom pojedinačno. Programi razvoja i Planovi unapređenja rada škole većim dijelom su uopšteni i ne zasnivaju se na evaluaciji ili samoevaluaciji ustanove. Godišnji planovi rada ne proističu iz Programa razvoja i često su nepotpuni. U pojedinim školama nije ispoštovana procedura usvajanja Godišnjeg plana rada – usvojeni su bez razmatranja od strane Nastavničkog vijeća i Savjeta roditelja. Nedostaju izvještaji o realizaciji planova, a ukoliko postoje veoma su šturi i obuhvataju manji broj realizovanih aktivnosti. </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U većem broju ustanova pedagoško-instruktivni rad direktora i stručnih saradnika svodi se na povremene hospitacije i popunjene protokole sa hospitovanih časova. Škole rijetko sačinjavaju izvještaje, a u nekim ustanovama nedostaje i plan pedagoško-instruktivnog rada.</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 xml:space="preserve">Ostvarenost Standarda kompetencija za nastavnike se ne prati. U nekim ustanovama direktori i stručni saradnici nijesu upoznati s dokumentom Standardi kompetencija nastavnika i nema tragova o praćenju njihove ostvarenosti. </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Opremljenost škola nastavnim sredstvima nije na zavidnom nivou.</w:t>
      </w:r>
    </w:p>
    <w:p w:rsidR="007D3339" w:rsidRPr="001068AA" w:rsidRDefault="007D3339" w:rsidP="007D3339">
      <w:pPr>
        <w:pStyle w:val="ListParagraph"/>
        <w:numPr>
          <w:ilvl w:val="0"/>
          <w:numId w:val="34"/>
        </w:numPr>
        <w:spacing w:after="0" w:line="276" w:lineRule="auto"/>
        <w:jc w:val="both"/>
        <w:rPr>
          <w:rFonts w:ascii="Arial" w:hAnsi="Arial" w:cs="Arial"/>
          <w:lang w:val="sr-Latn-ME"/>
        </w:rPr>
      </w:pPr>
      <w:r w:rsidRPr="001068AA">
        <w:rPr>
          <w:rFonts w:ascii="Arial" w:hAnsi="Arial" w:cs="Arial"/>
          <w:lang w:val="sr-Latn-ME"/>
        </w:rPr>
        <w:t>Stručni organi, uglavnom, blagovremeno realizuju planirane aktivnosti, mada su kroz zapisnike evidentni izvjesni propusti i nesistematičnost.</w:t>
      </w:r>
    </w:p>
    <w:p w:rsidR="00070E2C" w:rsidRDefault="00070E2C" w:rsidP="007D3339">
      <w:pPr>
        <w:spacing w:after="0"/>
        <w:rPr>
          <w:rFonts w:ascii="Arial" w:hAnsi="Arial" w:cs="Arial"/>
          <w:i/>
          <w:lang w:val="sr-Latn-ME"/>
        </w:rPr>
      </w:pPr>
    </w:p>
    <w:p w:rsidR="007D3339" w:rsidRPr="006A5F8B" w:rsidRDefault="007D3339" w:rsidP="007D3339">
      <w:pPr>
        <w:spacing w:after="0"/>
        <w:rPr>
          <w:rFonts w:ascii="Arial" w:hAnsi="Arial" w:cs="Arial"/>
          <w:i/>
          <w:lang w:val="sr-Latn-ME"/>
        </w:rPr>
      </w:pPr>
      <w:r w:rsidRPr="006A5F8B">
        <w:rPr>
          <w:rFonts w:ascii="Arial" w:hAnsi="Arial" w:cs="Arial"/>
          <w:i/>
          <w:lang w:val="sr-Latn-ME"/>
        </w:rPr>
        <w:t>Preporuke:</w:t>
      </w:r>
    </w:p>
    <w:p w:rsidR="007D3339" w:rsidRPr="001068AA" w:rsidRDefault="007D3339" w:rsidP="00C62E6D">
      <w:pPr>
        <w:numPr>
          <w:ilvl w:val="0"/>
          <w:numId w:val="115"/>
        </w:numPr>
        <w:spacing w:after="0" w:line="276" w:lineRule="auto"/>
        <w:jc w:val="both"/>
        <w:rPr>
          <w:rFonts w:ascii="Arial" w:hAnsi="Arial" w:cs="Arial"/>
          <w:lang w:val="sr-Latn-ME"/>
        </w:rPr>
      </w:pPr>
      <w:r w:rsidRPr="001068AA">
        <w:rPr>
          <w:rFonts w:ascii="Arial" w:hAnsi="Arial" w:cs="Arial"/>
          <w:lang w:val="sr-Latn-ME"/>
        </w:rPr>
        <w:t xml:space="preserve">Na obuci za direktore posebnu pažnju posvetiti procesu samoevaluacije, kako bi škole  samoevaluaciju redovno sprovodile na odgovarajući način. Informacije iz procesa samoevaluacije, kao i eksterne evaluacije, koristiti za unapređenje i osiguranje kvaliteta nastave i učenja, kao i na planiranje i programiranje rada obrazovno-vaspitnih ustanova. Takođe, pažnju posvetiti unapređenju pedagoško-instruktivnog rada direktora i saradnika. </w:t>
      </w:r>
    </w:p>
    <w:p w:rsidR="007D3339" w:rsidRPr="001068AA" w:rsidRDefault="007D3339" w:rsidP="00C62E6D">
      <w:pPr>
        <w:numPr>
          <w:ilvl w:val="0"/>
          <w:numId w:val="115"/>
        </w:numPr>
        <w:spacing w:after="0" w:line="276" w:lineRule="auto"/>
        <w:jc w:val="both"/>
        <w:rPr>
          <w:rFonts w:ascii="Arial" w:hAnsi="Arial" w:cs="Arial"/>
          <w:lang w:val="sr-Latn-ME"/>
        </w:rPr>
      </w:pPr>
      <w:r w:rsidRPr="001068AA">
        <w:rPr>
          <w:rFonts w:ascii="Arial" w:hAnsi="Arial" w:cs="Arial"/>
          <w:lang w:val="sr-Latn-ME"/>
        </w:rPr>
        <w:t xml:space="preserve">Informisati direktore o Standardima kompetencija za nastavnike, kako bi na adekvatan način mogli da ih prate, uz vođenje propisane evidencije. </w:t>
      </w:r>
    </w:p>
    <w:p w:rsidR="007D3339" w:rsidRPr="001068AA" w:rsidRDefault="007D3339" w:rsidP="00C62E6D">
      <w:pPr>
        <w:numPr>
          <w:ilvl w:val="0"/>
          <w:numId w:val="115"/>
        </w:numPr>
        <w:spacing w:after="0" w:line="276" w:lineRule="auto"/>
        <w:jc w:val="both"/>
        <w:rPr>
          <w:rFonts w:ascii="Arial" w:hAnsi="Arial" w:cs="Arial"/>
          <w:lang w:val="sr-Latn-ME"/>
        </w:rPr>
      </w:pPr>
      <w:r w:rsidRPr="001068AA">
        <w:rPr>
          <w:rFonts w:ascii="Arial" w:hAnsi="Arial" w:cs="Arial"/>
          <w:lang w:val="sr-Latn-ME"/>
        </w:rPr>
        <w:t xml:space="preserve">Opremiti škole nastavnim sredstvima. </w:t>
      </w:r>
    </w:p>
    <w:p w:rsidR="007D3339" w:rsidRDefault="007D3339"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Default="00070E2C" w:rsidP="007D3339">
      <w:pPr>
        <w:spacing w:after="0"/>
        <w:rPr>
          <w:rFonts w:ascii="Arial" w:hAnsi="Arial" w:cs="Arial"/>
          <w:color w:val="000000" w:themeColor="text1"/>
          <w:lang w:val="sr-Latn-RS"/>
        </w:rPr>
      </w:pPr>
    </w:p>
    <w:p w:rsidR="00070E2C" w:rsidRPr="001068AA" w:rsidRDefault="00070E2C" w:rsidP="007D3339">
      <w:pPr>
        <w:spacing w:after="0"/>
        <w:rPr>
          <w:rFonts w:ascii="Arial" w:hAnsi="Arial" w:cs="Arial"/>
          <w:color w:val="000000" w:themeColor="text1"/>
          <w:lang w:val="sr-Latn-RS"/>
        </w:rPr>
      </w:pPr>
    </w:p>
    <w:p w:rsidR="00852AE6" w:rsidRPr="001068AA" w:rsidRDefault="00852AE6" w:rsidP="007D3339">
      <w:pPr>
        <w:spacing w:after="0"/>
        <w:rPr>
          <w:rFonts w:ascii="Arial" w:hAnsi="Arial" w:cs="Arial"/>
          <w:color w:val="000000" w:themeColor="text1"/>
          <w:lang w:val="sr-Latn-RS"/>
        </w:rPr>
      </w:pPr>
    </w:p>
    <w:p w:rsidR="007D3339" w:rsidRPr="001068AA" w:rsidRDefault="007D3339" w:rsidP="001068AA">
      <w:pPr>
        <w:pStyle w:val="N2"/>
        <w:rPr>
          <w:lang w:val="sr-Latn-RS"/>
        </w:rPr>
      </w:pPr>
      <w:bookmarkStart w:id="133" w:name="_Toc125285027"/>
      <w:bookmarkStart w:id="134" w:name="_Toc127429558"/>
      <w:r w:rsidRPr="001068AA">
        <w:rPr>
          <w:lang w:val="sr-Latn-RS"/>
        </w:rPr>
        <w:lastRenderedPageBreak/>
        <w:t>6.3. ETOS USTANOVE</w:t>
      </w:r>
      <w:bookmarkEnd w:id="133"/>
      <w:bookmarkEnd w:id="134"/>
    </w:p>
    <w:p w:rsidR="001068AA" w:rsidRPr="001068AA" w:rsidRDefault="001068AA" w:rsidP="001068AA">
      <w:pPr>
        <w:jc w:val="both"/>
        <w:rPr>
          <w:rFonts w:ascii="Arial" w:hAnsi="Arial" w:cs="Arial"/>
        </w:rPr>
      </w:pPr>
    </w:p>
    <w:p w:rsidR="007D3339" w:rsidRPr="001068AA" w:rsidRDefault="007D3339" w:rsidP="001068AA">
      <w:pPr>
        <w:jc w:val="both"/>
        <w:rPr>
          <w:rFonts w:ascii="Arial" w:hAnsi="Arial" w:cs="Arial"/>
        </w:rPr>
      </w:pPr>
      <w:r w:rsidRPr="001068AA">
        <w:rPr>
          <w:rFonts w:ascii="Arial" w:hAnsi="Arial" w:cs="Arial"/>
        </w:rPr>
        <w:t>Ukupna ocjena ove ključ</w:t>
      </w:r>
      <w:r w:rsidR="00070E2C">
        <w:rPr>
          <w:rFonts w:ascii="Arial" w:hAnsi="Arial" w:cs="Arial"/>
        </w:rPr>
        <w:t>ne oblasti je 6.</w:t>
      </w:r>
      <w:r w:rsidRPr="001068AA">
        <w:rPr>
          <w:rFonts w:ascii="Arial" w:hAnsi="Arial" w:cs="Arial"/>
        </w:rPr>
        <w:t>98.</w:t>
      </w:r>
    </w:p>
    <w:p w:rsidR="007D3339" w:rsidRPr="001068AA" w:rsidRDefault="007D3339" w:rsidP="001068AA">
      <w:pPr>
        <w:jc w:val="both"/>
        <w:rPr>
          <w:rFonts w:ascii="Arial" w:hAnsi="Arial" w:cs="Arial"/>
        </w:rPr>
      </w:pPr>
      <w:r w:rsidRPr="001068AA">
        <w:rPr>
          <w:rFonts w:ascii="Arial" w:hAnsi="Arial" w:cs="Arial"/>
        </w:rPr>
        <w:t>Prvi standard Međusobni odnosi učenika i zaposlenih zasnovani su na povjerenju i na poštov</w:t>
      </w:r>
      <w:r w:rsidR="00070E2C">
        <w:rPr>
          <w:rFonts w:ascii="Arial" w:hAnsi="Arial" w:cs="Arial"/>
        </w:rPr>
        <w:t>anju pravila ocijenjena je sa 7.</w:t>
      </w:r>
      <w:r w:rsidRPr="001068AA">
        <w:rPr>
          <w:rFonts w:ascii="Arial" w:hAnsi="Arial" w:cs="Arial"/>
        </w:rPr>
        <w:t>06.</w:t>
      </w:r>
    </w:p>
    <w:p w:rsidR="007D3339" w:rsidRPr="001068AA" w:rsidRDefault="007D3339" w:rsidP="001068AA">
      <w:pPr>
        <w:jc w:val="both"/>
        <w:rPr>
          <w:rFonts w:ascii="Arial" w:hAnsi="Arial" w:cs="Arial"/>
        </w:rPr>
      </w:pPr>
      <w:r w:rsidRPr="001068AA">
        <w:rPr>
          <w:rFonts w:ascii="Arial" w:hAnsi="Arial" w:cs="Arial"/>
        </w:rPr>
        <w:t xml:space="preserve">Drugi standard </w:t>
      </w:r>
      <w:r w:rsidRPr="00070E2C">
        <w:rPr>
          <w:rFonts w:ascii="Arial" w:hAnsi="Arial" w:cs="Arial"/>
          <w:i/>
        </w:rPr>
        <w:t>Škola je obezbijedila sistematičnu zaštitu učenika od nasilja</w:t>
      </w:r>
      <w:r w:rsidR="00070E2C">
        <w:rPr>
          <w:rFonts w:ascii="Arial" w:hAnsi="Arial" w:cs="Arial"/>
        </w:rPr>
        <w:t xml:space="preserve"> sa 6.</w:t>
      </w:r>
      <w:r w:rsidRPr="001068AA">
        <w:rPr>
          <w:rFonts w:ascii="Arial" w:hAnsi="Arial" w:cs="Arial"/>
        </w:rPr>
        <w:t>78 i treći U školi je razvijen saradnja i promocija</w:t>
      </w:r>
      <w:r w:rsidR="00070E2C">
        <w:rPr>
          <w:rFonts w:ascii="Arial" w:hAnsi="Arial" w:cs="Arial"/>
        </w:rPr>
        <w:t xml:space="preserve"> rezultata na svim nivoima sa 7.</w:t>
      </w:r>
      <w:r w:rsidRPr="001068AA">
        <w:rPr>
          <w:rFonts w:ascii="Arial" w:hAnsi="Arial" w:cs="Arial"/>
        </w:rPr>
        <w:t>17.</w:t>
      </w:r>
    </w:p>
    <w:p w:rsidR="007D3339" w:rsidRPr="001068AA" w:rsidRDefault="007D3339" w:rsidP="001068AA">
      <w:pPr>
        <w:jc w:val="both"/>
        <w:rPr>
          <w:rFonts w:ascii="Arial" w:hAnsi="Arial" w:cs="Arial"/>
        </w:rPr>
      </w:pPr>
      <w:r w:rsidRPr="001068AA">
        <w:rPr>
          <w:rFonts w:ascii="Arial" w:hAnsi="Arial" w:cs="Arial"/>
        </w:rPr>
        <w:t>U ovoj ključnoj oblasti standard Međusobni odnosi učenika i zaposlenih zasnovani su na povjerenju i na poštovanju pravila u dvije škole (11%) procijenjen je na nivou zadovoljava, u 13 škola (72%) procijenjen je na nivou uspješno i u 3 škola (17%) na nivou veoma uspješno.</w:t>
      </w:r>
    </w:p>
    <w:p w:rsidR="007D3339" w:rsidRPr="001068AA" w:rsidRDefault="007D3339" w:rsidP="001068AA">
      <w:pPr>
        <w:jc w:val="both"/>
        <w:rPr>
          <w:rFonts w:ascii="Arial" w:hAnsi="Arial" w:cs="Arial"/>
        </w:rPr>
      </w:pPr>
      <w:r w:rsidRPr="001068AA">
        <w:rPr>
          <w:rFonts w:ascii="Arial" w:hAnsi="Arial" w:cs="Arial"/>
        </w:rPr>
        <w:t>Standard Škola je obezbijedila sistematičnu zaštitu učenika od nasilja u četiri škole (22%) procijenjen je na nivu zadovoljava, u 13 škola (72%) na nivou uspješno i u 1 školi (6%) na nivou veoma uspješno.</w:t>
      </w:r>
    </w:p>
    <w:p w:rsidR="007D3339" w:rsidRDefault="007D3339" w:rsidP="001068AA">
      <w:pPr>
        <w:jc w:val="both"/>
        <w:rPr>
          <w:rFonts w:ascii="Arial" w:hAnsi="Arial" w:cs="Arial"/>
        </w:rPr>
      </w:pPr>
      <w:r w:rsidRPr="001068AA">
        <w:rPr>
          <w:rFonts w:ascii="Arial" w:hAnsi="Arial" w:cs="Arial"/>
        </w:rPr>
        <w:t>Standard U školi je razvijen saradnja i promocija rezultata na svim nivoima u 3 škole (17%) procijenjen je na nivou zadovoljava, u 11 školi (61%) na nivou uspješno i u četiri škole (22%) na nivou veoma uspješno.</w:t>
      </w:r>
    </w:p>
    <w:tbl>
      <w:tblPr>
        <w:tblW w:w="5000" w:type="pct"/>
        <w:tblLook w:val="04A0" w:firstRow="1" w:lastRow="0" w:firstColumn="1" w:lastColumn="0" w:noHBand="0" w:noVBand="1"/>
      </w:tblPr>
      <w:tblGrid>
        <w:gridCol w:w="2423"/>
        <w:gridCol w:w="1153"/>
        <w:gridCol w:w="1154"/>
        <w:gridCol w:w="1156"/>
        <w:gridCol w:w="1154"/>
        <w:gridCol w:w="1154"/>
        <w:gridCol w:w="1156"/>
      </w:tblGrid>
      <w:tr w:rsidR="007D3339" w:rsidRPr="001068AA" w:rsidTr="002E7BA3">
        <w:trPr>
          <w:trHeight w:val="20"/>
        </w:trPr>
        <w:tc>
          <w:tcPr>
            <w:tcW w:w="1296" w:type="pct"/>
            <w:tcBorders>
              <w:top w:val="single" w:sz="4" w:space="0" w:color="auto"/>
              <w:left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A.3. ETOS ŠKOLE</w:t>
            </w:r>
          </w:p>
        </w:tc>
        <w:tc>
          <w:tcPr>
            <w:tcW w:w="1234" w:type="pct"/>
            <w:gridSpan w:val="2"/>
            <w:tcBorders>
              <w:top w:val="single" w:sz="4" w:space="0" w:color="auto"/>
              <w:left w:val="nil"/>
              <w:bottom w:val="single" w:sz="4" w:space="0" w:color="auto"/>
              <w:right w:val="single" w:sz="4" w:space="0" w:color="000000"/>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A.3.1. Međusobni odnosi učenika i zaposlenih zasnovani su na povjerenju i na poštovanju pravila.</w:t>
            </w:r>
          </w:p>
        </w:tc>
        <w:tc>
          <w:tcPr>
            <w:tcW w:w="1235"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A.3.2. Škola je obezbijedila sistematičnu zaštitu učenika od nasilja.</w:t>
            </w:r>
          </w:p>
        </w:tc>
        <w:tc>
          <w:tcPr>
            <w:tcW w:w="1235" w:type="pct"/>
            <w:gridSpan w:val="2"/>
            <w:tcBorders>
              <w:top w:val="single" w:sz="4" w:space="0" w:color="auto"/>
              <w:left w:val="nil"/>
              <w:bottom w:val="single" w:sz="4" w:space="0" w:color="auto"/>
              <w:right w:val="single" w:sz="4" w:space="0" w:color="000000"/>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A.3.3. U školi je razvijena saradnja i promocija rezultata na svim nivoima.</w:t>
            </w:r>
          </w:p>
        </w:tc>
      </w:tr>
      <w:tr w:rsidR="007D3339" w:rsidRPr="001068AA" w:rsidTr="002E7BA3">
        <w:trPr>
          <w:trHeight w:val="20"/>
        </w:trPr>
        <w:tc>
          <w:tcPr>
            <w:tcW w:w="1296" w:type="pct"/>
            <w:tcBorders>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Broj</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 škola</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 škola</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r>
      <w:tr w:rsidR="007D3339" w:rsidRPr="001068AA" w:rsidTr="002E7BA3">
        <w:trPr>
          <w:trHeight w:val="20"/>
        </w:trPr>
        <w:tc>
          <w:tcPr>
            <w:tcW w:w="1296" w:type="pct"/>
            <w:tcBorders>
              <w:top w:val="nil"/>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r>
      <w:tr w:rsidR="007D3339" w:rsidRPr="001068AA" w:rsidTr="002E7BA3">
        <w:trPr>
          <w:trHeight w:val="20"/>
        </w:trPr>
        <w:tc>
          <w:tcPr>
            <w:tcW w:w="1296" w:type="pct"/>
            <w:tcBorders>
              <w:top w:val="nil"/>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11</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r>
      <w:tr w:rsidR="007D3339" w:rsidRPr="001068AA" w:rsidTr="002E7BA3">
        <w:trPr>
          <w:trHeight w:val="20"/>
        </w:trPr>
        <w:tc>
          <w:tcPr>
            <w:tcW w:w="1296" w:type="pct"/>
            <w:tcBorders>
              <w:top w:val="nil"/>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13</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72</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13</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72</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11</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61</w:t>
            </w:r>
          </w:p>
        </w:tc>
      </w:tr>
      <w:tr w:rsidR="007D3339" w:rsidRPr="001068AA" w:rsidTr="002E7BA3">
        <w:trPr>
          <w:trHeight w:val="20"/>
        </w:trPr>
        <w:tc>
          <w:tcPr>
            <w:tcW w:w="1296" w:type="pct"/>
            <w:tcBorders>
              <w:top w:val="nil"/>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r>
      <w:tr w:rsidR="007D3339" w:rsidRPr="001068AA" w:rsidTr="002E7BA3">
        <w:trPr>
          <w:trHeight w:val="20"/>
        </w:trPr>
        <w:tc>
          <w:tcPr>
            <w:tcW w:w="1296" w:type="pct"/>
            <w:tcBorders>
              <w:top w:val="nil"/>
              <w:left w:val="single" w:sz="4" w:space="0" w:color="auto"/>
              <w:bottom w:val="single" w:sz="4" w:space="0" w:color="auto"/>
              <w:right w:val="single" w:sz="4" w:space="0" w:color="auto"/>
            </w:tcBorders>
            <w:shd w:val="clear" w:color="auto" w:fill="auto"/>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61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61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17E6C238" wp14:editId="0AB5A59B">
            <wp:extent cx="5113020" cy="284769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4491" cy="2854082"/>
                    </a:xfrm>
                    <a:prstGeom prst="rect">
                      <a:avLst/>
                    </a:prstGeom>
                    <a:noFill/>
                  </pic:spPr>
                </pic:pic>
              </a:graphicData>
            </a:graphic>
          </wp:inline>
        </w:drawing>
      </w:r>
    </w:p>
    <w:p w:rsidR="007D3339" w:rsidRPr="006A5F8B" w:rsidRDefault="007D3339" w:rsidP="002E7BA3">
      <w:pPr>
        <w:jc w:val="both"/>
        <w:rPr>
          <w:rFonts w:ascii="Arial" w:hAnsi="Arial" w:cs="Arial"/>
          <w:i/>
        </w:rPr>
      </w:pPr>
      <w:r w:rsidRPr="006A5F8B">
        <w:rPr>
          <w:rFonts w:ascii="Arial" w:hAnsi="Arial" w:cs="Arial"/>
          <w:i/>
        </w:rPr>
        <w:lastRenderedPageBreak/>
        <w:t>Prednosti:</w:t>
      </w:r>
    </w:p>
    <w:p w:rsidR="007D3339" w:rsidRPr="006A5F8B" w:rsidRDefault="007D3339" w:rsidP="002E7BA3">
      <w:pPr>
        <w:spacing w:after="0"/>
        <w:jc w:val="both"/>
        <w:rPr>
          <w:rFonts w:ascii="Arial" w:hAnsi="Arial" w:cs="Arial"/>
        </w:rPr>
      </w:pPr>
      <w:r w:rsidRPr="006A5F8B">
        <w:rPr>
          <w:rFonts w:ascii="Arial" w:hAnsi="Arial" w:cs="Arial"/>
        </w:rPr>
        <w:t>U većini škola: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Učenici i zaposleni uglavnom poštuju pravila kućnog reda.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Organizacijom dežurstva nastavnika i učenika prati se poštovanje pravila kućnog reda.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Za eventualna kršenja pravila Kućnog reda određen</w:t>
      </w:r>
      <w:r w:rsidR="002E7BA3">
        <w:rPr>
          <w:rFonts w:ascii="Arial" w:hAnsi="Arial" w:cs="Arial"/>
        </w:rPr>
        <w:t>e su mjere i dalji koraci za</w:t>
      </w:r>
      <w:r w:rsidRPr="001068AA">
        <w:rPr>
          <w:rFonts w:ascii="Arial" w:hAnsi="Arial" w:cs="Arial"/>
        </w:rPr>
        <w:t xml:space="preserve"> prevazilaženje situacije u komunikaciji učenika sa nastavnikom, odjeljenskim starješinom, pedagogom i direktorom.</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 školi se njeguje kultura lijepog ponašanja i međusobnog ophođenja.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 školi vlada odgovoran odnos prema radnim zadacima i obavezama u cilju podrške učenicima.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 školi su rijetki ili ne postoje registrovani slučajevi nasilničkog ponašanja.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Formiran jeTim za prevenciju nasilja, koji radi po utvrđenom Planu. Tim je upoznat sa pravnom regulativom, opštim i posebnim protokolom za zaštitu djece od nasilja, kao i procedurama i postupcima intervencije.</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Škola promoviše principe jednakosti i poštovanja različitosti.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Međuljudski odnosi u kolektivu su uglavnom harmonični, zasnovani na međusobnom poštovanju i uvažavanju.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Zapošljeni i učenici ponašaju se odgovorno prema radnim obavezama i zadacima.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U komunikaciji nastavnika i učenika uglavnom vlada obostrano uvažavanje.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Da nastavnici poštuju i podstiču učenike, uglavnom se slažu i učenici i roditelji.</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Odnosi između nastavnika i učenika, kao i između samih učenika uglavnom su dobri.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Većina učenka ako ima neki problem, ima povjerenje da se obrati nastavniku, odjeljenjskom starješini, pedagogu.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Rijetki su (ili nema) slučajeva vršnajčkog nasilja.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 nekim školama roditelji su uključeni u planiranje različitih aktivnosti vezano za prevenciju naslilja, narkomanije i alkoholizma o čemu se vodi uredna evidencija.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Učenički parlament uglavnom funkcioniše u skladu sa Programom rada.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Većina učenika i nastavnika tvrde da učenici imaju mogućnost da iznesu svoje mišljenje i prijedloge za teme koji se na njih odnose.</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Članovi parlamenta pozivaju se na sjednice stručnih organa kada su na dnevnom redu pitanja od neposredne važnosti za učenike.</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Većina učenika je upoznata sa radom Učeničkog parlamenta.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Plan i program rada Savjeta roditelja uglavnom je usklađen sa Zakonom i interesima roditelja.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Savjet roditelja ima mogućnost da utiče na odluke koje se donose u Školi.</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Plan i program saradnje sa drugim ustanovama, lokalnom zajednicom i dijasporom dobro  je osmišljen.</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Odziv roditelja na odjeljenjskim sastancima je, na osnovu odjeljenjskih knjiga, uglavnom dobar. </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Roditelji su uglavnom zadovoljni organizacijom opštih i redovnih roditeljskih sastanaka, redovnošću informisanja o postignućma i ponašaju njihove djece, kao i o radu i dešavanjima u školi.</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Većina škola  je kvalitetno uradila Plan saradnje sa lokalnom zajednicom kroz nekoliko programa za: zdravstvenu prevenciju, prevenciju maloljetničke delikvencije, zaštitu </w:t>
      </w:r>
      <w:r w:rsidRPr="001068AA">
        <w:rPr>
          <w:rFonts w:ascii="Arial" w:hAnsi="Arial" w:cs="Arial"/>
        </w:rPr>
        <w:lastRenderedPageBreak/>
        <w:t>životne sredine, zaštitu učenika od nasilja, zaštitu dječijih prava, profesionalnu otijentaciju, postupanje u vanrednim situacijama i dr.</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Škola njeguje  dobre odnose sa srodnim institucijama iz neposrednog okruženja.</w:t>
      </w:r>
    </w:p>
    <w:p w:rsidR="007D3339" w:rsidRPr="001068AA"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Ostvareni rezultati učenika i nastavnika najčešće se promovišu kroz elektronske medije (fejzbuk, web stranica), kao i prilikom proslave Dana škole.</w:t>
      </w:r>
    </w:p>
    <w:p w:rsidR="007D3339" w:rsidRDefault="007D3339" w:rsidP="00C62E6D">
      <w:pPr>
        <w:pStyle w:val="ListParagraph"/>
        <w:numPr>
          <w:ilvl w:val="0"/>
          <w:numId w:val="116"/>
        </w:numPr>
        <w:spacing w:after="0" w:line="276" w:lineRule="auto"/>
        <w:jc w:val="both"/>
        <w:rPr>
          <w:rFonts w:ascii="Arial" w:hAnsi="Arial" w:cs="Arial"/>
        </w:rPr>
      </w:pPr>
      <w:r w:rsidRPr="001068AA">
        <w:rPr>
          <w:rFonts w:ascii="Arial" w:hAnsi="Arial" w:cs="Arial"/>
        </w:rPr>
        <w:t xml:space="preserve">Aktivnosti Škole u domenu saradnje sa obrazovno–vaspitnim, kulturnim, sportskim i humanitarnim institucijama i ustanovama zabilježene su u  Ljetopisu škole i drugim relevantnim evidencijama. </w:t>
      </w:r>
    </w:p>
    <w:p w:rsidR="006541BF" w:rsidRPr="001068AA" w:rsidRDefault="006541BF" w:rsidP="006541BF">
      <w:pPr>
        <w:jc w:val="center"/>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541BF" w:rsidRPr="001068AA" w:rsidTr="00D9531E">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Srednja procjena ključne oblasti</w:t>
            </w:r>
          </w:p>
        </w:tc>
      </w:tr>
      <w:tr w:rsidR="006541BF" w:rsidRPr="001068AA" w:rsidTr="00D9531E">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Etos škole</w:t>
            </w: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A.3.1.</w:t>
            </w: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7.06</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6.98</w:t>
            </w:r>
          </w:p>
        </w:tc>
      </w:tr>
      <w:tr w:rsidR="006541BF" w:rsidRPr="001068AA" w:rsidTr="00D9531E">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A.3.2.</w:t>
            </w: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6.78</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p>
        </w:tc>
      </w:tr>
      <w:tr w:rsidR="006541BF" w:rsidRPr="001068AA" w:rsidTr="00D9531E">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A.3.3.</w:t>
            </w:r>
          </w:p>
        </w:tc>
        <w:tc>
          <w:tcPr>
            <w:tcW w:w="1250" w:type="pct"/>
            <w:tcBorders>
              <w:top w:val="nil"/>
              <w:left w:val="nil"/>
              <w:bottom w:val="single" w:sz="4" w:space="0" w:color="auto"/>
              <w:right w:val="single" w:sz="4" w:space="0" w:color="auto"/>
            </w:tcBorders>
            <w:shd w:val="clear" w:color="auto" w:fill="auto"/>
            <w:noWrap/>
            <w:vAlign w:val="center"/>
            <w:hideMark/>
          </w:tcPr>
          <w:p w:rsidR="006541BF" w:rsidRPr="001068AA" w:rsidRDefault="006541BF" w:rsidP="00D9531E">
            <w:pPr>
              <w:spacing w:after="0" w:line="240" w:lineRule="auto"/>
              <w:jc w:val="center"/>
              <w:rPr>
                <w:rFonts w:ascii="Arial" w:eastAsia="Times New Roman" w:hAnsi="Arial" w:cs="Arial"/>
              </w:rPr>
            </w:pPr>
            <w:r w:rsidRPr="001068AA">
              <w:rPr>
                <w:rFonts w:ascii="Arial" w:eastAsia="Times New Roman" w:hAnsi="Arial" w:cs="Arial"/>
              </w:rPr>
              <w:t>7.17</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541BF" w:rsidRPr="001068AA" w:rsidRDefault="006541BF" w:rsidP="00D9531E">
            <w:pPr>
              <w:spacing w:after="0" w:line="240" w:lineRule="auto"/>
              <w:jc w:val="center"/>
              <w:rPr>
                <w:rFonts w:ascii="Arial" w:eastAsia="Times New Roman" w:hAnsi="Arial" w:cs="Arial"/>
              </w:rPr>
            </w:pPr>
          </w:p>
        </w:tc>
      </w:tr>
    </w:tbl>
    <w:p w:rsidR="006541BF" w:rsidRPr="006541BF" w:rsidRDefault="006541BF" w:rsidP="006541BF">
      <w:pPr>
        <w:spacing w:after="0" w:line="276" w:lineRule="auto"/>
        <w:jc w:val="both"/>
        <w:rPr>
          <w:rFonts w:ascii="Arial" w:hAnsi="Arial" w:cs="Arial"/>
        </w:rPr>
      </w:pPr>
    </w:p>
    <w:p w:rsidR="007D3339" w:rsidRPr="006A5F8B" w:rsidRDefault="007D3339" w:rsidP="002E7BA3">
      <w:pPr>
        <w:spacing w:after="0"/>
        <w:jc w:val="both"/>
        <w:rPr>
          <w:rFonts w:ascii="Arial" w:hAnsi="Arial" w:cs="Arial"/>
          <w:i/>
        </w:rPr>
      </w:pPr>
      <w:r w:rsidRPr="006A5F8B">
        <w:rPr>
          <w:rFonts w:ascii="Arial" w:hAnsi="Arial" w:cs="Arial"/>
          <w:i/>
        </w:rPr>
        <w:t>Nedostaci:</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Nije blagovremeno usvojen Pravilnik o kućnom redu.</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Nedostaje evidencija o proceduri usvajanja Pravilnika o kućnom redu.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Nedostaje adekvatna Knjiga dežurstva.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jednoj školi nijesu izrečene odgovarajuće vaspitne mjere za izostanke sa nastave.</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jednoj školi je šest učenika  (iz dvije porodice koje su u zavadi) upućeno na online nastavu zbog rizika od vršnjačkog nasilja.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malom broju škola ima incidenata u vidu verbalnog konflikta između zapošljenih.</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Plan rada Tima za prevenciju nasilja nije urađen blagovremeno.</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Planu rada Tima za prevenciju i zaštitu učenika od nasilja evidentan je ograničen broj aktivnosti usmjerenih na zaštitu učenika od nasilja i prevenciju narkomanije i bolesti zavisnosti, reproduktivno zdravlje i slično.</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Određeni procenat učenika smatra da odnosi između učenika nijesu dobri</w:t>
      </w:r>
    </w:p>
    <w:p w:rsidR="007D3339" w:rsidRPr="001068AA" w:rsidRDefault="00946441" w:rsidP="00C62E6D">
      <w:pPr>
        <w:pStyle w:val="ListParagraph"/>
        <w:numPr>
          <w:ilvl w:val="0"/>
          <w:numId w:val="117"/>
        </w:numPr>
        <w:spacing w:after="0" w:line="276" w:lineRule="auto"/>
        <w:jc w:val="both"/>
        <w:rPr>
          <w:rFonts w:ascii="Arial" w:hAnsi="Arial" w:cs="Arial"/>
        </w:rPr>
      </w:pPr>
      <w:r>
        <w:rPr>
          <w:rFonts w:ascii="Arial" w:hAnsi="Arial" w:cs="Arial"/>
        </w:rPr>
        <w:t xml:space="preserve">Određeni </w:t>
      </w:r>
      <w:r w:rsidR="007D3339" w:rsidRPr="001068AA">
        <w:rPr>
          <w:rFonts w:ascii="Arial" w:hAnsi="Arial" w:cs="Arial"/>
        </w:rPr>
        <w:t>procenat učenika se ne osjeća bezbjedno u školi i tvrde da ima primjera fizičkog i verbalnog nasilja među učenicima, kao i od strane nastavnika.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Jedan broj roditelja tvrdi da uspjeh njihove djece ne zavisi isključivo od njihovog zalaganja i pokazanog znjanja.</w:t>
      </w:r>
    </w:p>
    <w:p w:rsidR="007D3339" w:rsidRPr="001068AA" w:rsidRDefault="00946441" w:rsidP="00C62E6D">
      <w:pPr>
        <w:pStyle w:val="ListParagraph"/>
        <w:numPr>
          <w:ilvl w:val="0"/>
          <w:numId w:val="117"/>
        </w:numPr>
        <w:spacing w:after="0" w:line="276" w:lineRule="auto"/>
        <w:jc w:val="both"/>
        <w:rPr>
          <w:rFonts w:ascii="Arial" w:hAnsi="Arial" w:cs="Arial"/>
        </w:rPr>
      </w:pPr>
      <w:r>
        <w:rPr>
          <w:rFonts w:ascii="Arial" w:hAnsi="Arial" w:cs="Arial"/>
        </w:rPr>
        <w:t>Određeni</w:t>
      </w:r>
      <w:r w:rsidR="007D3339" w:rsidRPr="001068AA">
        <w:rPr>
          <w:rFonts w:ascii="Arial" w:hAnsi="Arial" w:cs="Arial"/>
        </w:rPr>
        <w:t xml:space="preserve"> procenat učenika nema povjerenja da se obrati nastavniku, odjeljenjskom starješini, pedagogu... kada ima neki problem.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jednoj školi Učenički parlament je formiran sa zakašnjenjem.</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Učenički parlament nema svoj statut i  Poslovnik o radu.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Plan rada UP-a se nekoliko zadnjih godina ne mijenja.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Zapisnici sjednica Parlamenta najvećim dijelom su identični, neke tačke u cjelosti i doslovno, sa zapisnicima proteklih  godina.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Zapisnici UP nijesu uredno potpisani od strane predsjednika Parlamenta i zapisničara.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Značajan procenat učenika nije upoznat s radom Učeničkog parlamenra.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Učenički parlament se manje bavi pravima i obavezama učenika, preventivnim programima.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Ne vodi se redovno evidencija o realizaciji Plana saradnje sa roditeljima.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lastRenderedPageBreak/>
        <w:t>U Planu saradnje sa roditeljima izostavljene su aktivnosti oko organizacije savjetovanja i tribina za roditelje koje se odnose na postignuća učenika, prevenciju nasilja, prevenciju bolesti zavisnosti, reproduktivno zdravlje, nastavak školovanja i slično.</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Jedan broj roditelja tvrdi da nijesu redovno obavještavani o postignućima i ponašanju svoje djece, kao i ostalim dešavanjma u školi.</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 jednom slučaju prilaz školi je izuzetno opasan za učenike. (OŠ Bać, Rožaje)</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Učenički prevoz ne zadovoljava potrebe zbog razuđenosti terena. (OŠ Bać, Rožaje)</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Plan rada Savjeta roditelja ne realizuje se predviđenom dinamikom, zapisnici sa sjednica se ne vode uredno, nedostaju zaključci.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Savjet roditelja ne piše godišnji izvještaj o realizovanim aktivnostima.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Nijesu svi roditelji upoznati sa  odlukama i zaključcima Savjeta roditelja. </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Radom Savjeta nijesu obuhvaćenje sve njegove nadležnosti.</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Mali broj roditelja se odaziva na sjednice Savjeta roditelja.</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Plan saradnje sa ustanovama i lokalnom zajednicom nije sadržajno osmišljen i ne vodi se uredno evidencija o realizaciji.</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Roditelji nijesu u dovoljnoj mjeri uključeni u različite aktivnosti u školi.</w:t>
      </w:r>
    </w:p>
    <w:p w:rsidR="007D3339" w:rsidRPr="001068AA" w:rsidRDefault="007D3339" w:rsidP="00C62E6D">
      <w:pPr>
        <w:pStyle w:val="ListParagraph"/>
        <w:numPr>
          <w:ilvl w:val="0"/>
          <w:numId w:val="117"/>
        </w:numPr>
        <w:spacing w:after="0" w:line="276" w:lineRule="auto"/>
        <w:jc w:val="both"/>
        <w:rPr>
          <w:rFonts w:ascii="Arial" w:hAnsi="Arial" w:cs="Arial"/>
        </w:rPr>
      </w:pPr>
      <w:r w:rsidRPr="001068AA">
        <w:rPr>
          <w:rFonts w:ascii="Arial" w:hAnsi="Arial" w:cs="Arial"/>
        </w:rPr>
        <w:t xml:space="preserve">Nijesu svi nastavnici upoznati sa rezultatima saradnje škole sa lokalnom zajednicom. </w:t>
      </w:r>
    </w:p>
    <w:p w:rsidR="007D3339" w:rsidRPr="001068AA" w:rsidRDefault="007D3339" w:rsidP="002E7BA3">
      <w:pPr>
        <w:spacing w:after="0"/>
        <w:jc w:val="both"/>
        <w:rPr>
          <w:rFonts w:ascii="Arial" w:hAnsi="Arial" w:cs="Arial"/>
          <w:i/>
          <w:lang w:val="sr-Latn-RS"/>
        </w:rPr>
      </w:pPr>
    </w:p>
    <w:p w:rsidR="007D3339" w:rsidRPr="006A5F8B" w:rsidRDefault="007D3339" w:rsidP="002E7BA3">
      <w:pPr>
        <w:spacing w:after="0"/>
        <w:jc w:val="both"/>
        <w:rPr>
          <w:rFonts w:ascii="Arial" w:hAnsi="Arial" w:cs="Arial"/>
          <w:i/>
        </w:rPr>
      </w:pPr>
      <w:r w:rsidRPr="006A5F8B">
        <w:rPr>
          <w:rFonts w:ascii="Arial" w:hAnsi="Arial" w:cs="Arial"/>
          <w:i/>
        </w:rPr>
        <w:t>Preporuke: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Blagovremeno donijeti Pravilnik o kućnom redu i ispoštovati proceduru njegovog donošenja i postaviti ga na vidnom mjestu.</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Obezbijediti odgovarajuću Knjigu dežurstva i voditi validnu evidenciju o dnevnim dešavanjima u Školi.</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Pozvati nadležne institucije da se ozbiljnije uključe u rješavanje problema rizika od vršnjačkog nasilja.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Prilikom povreda Pravilnika o kućnom redu (izostanci i ostalo) potrebno je izricati zakonom predviđene vaspitne  mjere za učenike i pratiti iste.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Analizirati uzroke kršenja kućnog reda od strane učenika kao i konflikata između zaposlenih, sačiniti plan mjera i pratiti efekte.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Ispitati tvrdnje roditelja da uspjeh njihove djece ne zavisi isključivo od njihovog zalaganja i pokazanog znjanja i preduzeti odgovarajuće mjere.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Blagovremeno uraditi Plan rada Tima za prevenciju nasulja.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Redovno voditi evidenciju o realizaciji planiranog.</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Unaprijediti Plan i program rada za prevenciju bolesti zavisnosti, razraditi aktivnosti, nosioce aktivnosti i vremensku dinamiku, uz dodatak o reproduktivnom zdravlju i zdravim stilovima života.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Ispitati sve slučajeve neprihvatljivog ponašanja, nepovjerenja i nepoštovanja u odnosima između učenika i nastavnika i preduzeti odgovarajuće mjere poboljšanja.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 većoj mjeri realizovati predavanja, radionice i druge edukativne programe (kako za učenike tako i za roditelje) na temu prevencije i zaštite učenika od nasilja.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Razvijati mehanizme kojima će se jačati povjerenje učenika u traženju pomoći od nastavnika, direktora,  pedagoga...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Uključiti Učenički parlament u život i rad škole.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Unaprijediti rad Učeničkog parlamenta.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lastRenderedPageBreak/>
        <w:t>Upoznati učenike sa radom Učeničkog parlamenta.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Listu članova Učeničkog parlamenta redovno ažurirati.</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Učenički parlament treba da razmatra i pitanja koja se tiču prava i obaveza učenika, preventivnih programa.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Planom saradnje sa roditeljima sadržajnije osmisliti oblike saradnje sa roditeljima kroz savjetovanja i tribine.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Voditi urednu evidenciju o realizaciji Plana saradnje sa roditeljima.</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Unaprijediti saradnju sa roditeljima u segmentu njihovog većeg uključivanja u rad Škole prilikom donošenja važnih odluka, ali i raznim drugim aktivnostima, bilo kroz Savjet roditelja, bilo na individualom nivou.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Poboljšati informisanost roditelja o svim pitanjima koja se tiču škole, kao i o postignućima i ponašanje njihove djece.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Obezbijediti učenicima bezbijedan prilaz Školi. (OŠ Bać, Rožaje)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Obezbijediti još dva vozila za prevoz učenika. (OŠ Bać, Rožaje)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Organizovati rad Savjeta roditelja u skladu sa zakonskom regulativom, uredno voditi zapisnike sa sjednica i navoditi zaključke, poštujući Plan rada, nadležnosti i predviđenu vremensku dinamiku.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Poboljšati informisanost roditelja o odlukama i zaključcima koje je donio Savjet i vršiti analizu rada Savjeta na kraju školske godine.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Ispitati uzroke slabe uključenosti roditelja u rad Savjeta roditelja i škole uopšte, sačiniti plan mjera i pratiti efekte.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Voditi evidenciju o saradnji Škole sa lokalnom zajednicom, drugim ustanovama i institucijama.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Uključiti roditelje u različite aktivnosti života i rada Škole.</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 xml:space="preserve">Uraditi sadržajan Plan saradnje škole sa lokalnom zajednicom, institucijama i drugim ustanovama i voditi evidenciju o realizaciji. </w:t>
      </w:r>
    </w:p>
    <w:p w:rsidR="007D3339" w:rsidRPr="001068AA" w:rsidRDefault="007D3339" w:rsidP="00C62E6D">
      <w:pPr>
        <w:pStyle w:val="ListParagraph"/>
        <w:numPr>
          <w:ilvl w:val="0"/>
          <w:numId w:val="118"/>
        </w:numPr>
        <w:spacing w:after="0" w:line="276" w:lineRule="auto"/>
        <w:jc w:val="both"/>
        <w:rPr>
          <w:rFonts w:ascii="Arial" w:hAnsi="Arial" w:cs="Arial"/>
        </w:rPr>
      </w:pPr>
      <w:r w:rsidRPr="001068AA">
        <w:rPr>
          <w:rFonts w:ascii="Arial" w:hAnsi="Arial" w:cs="Arial"/>
        </w:rPr>
        <w:t>Upoznati sve članove Nastavničkog vijeća o realizovanim aktivnostima i saradnji sa lokalnom zajednicom.</w:t>
      </w:r>
    </w:p>
    <w:p w:rsidR="007D3339" w:rsidRPr="001068AA" w:rsidRDefault="007D3339" w:rsidP="007D3339">
      <w:pPr>
        <w:spacing w:after="0"/>
        <w:rPr>
          <w:rFonts w:ascii="Arial" w:hAnsi="Arial" w:cs="Arial"/>
          <w:color w:val="000000" w:themeColor="text1"/>
          <w:lang w:val="sr-Latn-RS"/>
        </w:rPr>
      </w:pPr>
    </w:p>
    <w:p w:rsidR="007D3339" w:rsidRPr="001068AA" w:rsidRDefault="007D3339" w:rsidP="001068AA">
      <w:pPr>
        <w:pStyle w:val="N2"/>
        <w:rPr>
          <w:lang w:val="sr-Latn-RS"/>
        </w:rPr>
      </w:pPr>
      <w:bookmarkStart w:id="135" w:name="_Toc125285028"/>
      <w:bookmarkStart w:id="136" w:name="_Toc127429559"/>
      <w:r w:rsidRPr="001068AA">
        <w:rPr>
          <w:lang w:val="sr-Latn-RS"/>
        </w:rPr>
        <w:t>6.4. OBRAZOVNA POSTIGNUĆA UČENIKA</w:t>
      </w:r>
      <w:bookmarkEnd w:id="135"/>
      <w:bookmarkEnd w:id="136"/>
    </w:p>
    <w:p w:rsidR="006A5F8B" w:rsidRDefault="006A5F8B" w:rsidP="006A5F8B">
      <w:pPr>
        <w:spacing w:line="276" w:lineRule="auto"/>
        <w:rPr>
          <w:rFonts w:ascii="Arial" w:hAnsi="Arial" w:cs="Arial"/>
          <w:color w:val="000000" w:themeColor="text1"/>
          <w:lang w:val="sr-Latn-RS"/>
        </w:rPr>
      </w:pPr>
    </w:p>
    <w:p w:rsidR="007D3339" w:rsidRPr="001068AA" w:rsidRDefault="007D3339" w:rsidP="006A5F8B">
      <w:pPr>
        <w:spacing w:line="276" w:lineRule="auto"/>
        <w:jc w:val="both"/>
        <w:rPr>
          <w:rFonts w:ascii="Arial" w:hAnsi="Arial" w:cs="Arial"/>
          <w:color w:val="000000" w:themeColor="text1"/>
          <w:lang w:val="sr-Latn-RS"/>
        </w:rPr>
      </w:pPr>
      <w:r w:rsidRPr="001068AA">
        <w:rPr>
          <w:rFonts w:ascii="Arial" w:hAnsi="Arial" w:cs="Arial"/>
          <w:color w:val="000000" w:themeColor="text1"/>
          <w:lang w:val="sr-Latn-RS"/>
        </w:rPr>
        <w:t xml:space="preserve">Kvalitet ključne oblasti Obrazovna postignuća učenika je procijenjen na osnovu izvještaja u osamnaest posjećenih škola. Procjena je izvršena sa dva standarda navedena u tabeli. </w:t>
      </w:r>
    </w:p>
    <w:tbl>
      <w:tblPr>
        <w:tblW w:w="5000" w:type="pct"/>
        <w:tblLook w:val="04A0" w:firstRow="1" w:lastRow="0" w:firstColumn="1" w:lastColumn="0" w:noHBand="0" w:noVBand="1"/>
      </w:tblPr>
      <w:tblGrid>
        <w:gridCol w:w="2337"/>
        <w:gridCol w:w="1753"/>
        <w:gridCol w:w="1754"/>
        <w:gridCol w:w="1752"/>
        <w:gridCol w:w="1754"/>
      </w:tblGrid>
      <w:tr w:rsidR="007D3339" w:rsidRPr="001068AA" w:rsidTr="002E7BA3">
        <w:trPr>
          <w:trHeight w:val="20"/>
        </w:trPr>
        <w:tc>
          <w:tcPr>
            <w:tcW w:w="1249" w:type="pct"/>
            <w:tcBorders>
              <w:top w:val="single" w:sz="4" w:space="0" w:color="auto"/>
              <w:left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A.4. OBRAZOVNA POSTIGNUĆA</w:t>
            </w:r>
          </w:p>
        </w:tc>
        <w:tc>
          <w:tcPr>
            <w:tcW w:w="1875" w:type="pct"/>
            <w:gridSpan w:val="2"/>
            <w:tcBorders>
              <w:top w:val="single" w:sz="4" w:space="0" w:color="auto"/>
              <w:left w:val="nil"/>
              <w:bottom w:val="single" w:sz="4" w:space="0" w:color="auto"/>
              <w:right w:val="single" w:sz="4" w:space="0" w:color="000000"/>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A.4.1. Obrazovni ishodi učenika na nivou su ili iznad nacionalnog prosjeka.</w:t>
            </w:r>
          </w:p>
        </w:tc>
        <w:tc>
          <w:tcPr>
            <w:tcW w:w="1875"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A.4.2. Škola kontinuirano prati i analizira podatke sa internih praćenja i eksternih provjera znanja u cilju boljih postignuća učenika.</w:t>
            </w:r>
          </w:p>
        </w:tc>
      </w:tr>
      <w:tr w:rsidR="007D3339" w:rsidRPr="001068AA" w:rsidTr="002E7BA3">
        <w:trPr>
          <w:trHeight w:val="20"/>
        </w:trPr>
        <w:tc>
          <w:tcPr>
            <w:tcW w:w="1249" w:type="pct"/>
            <w:tcBorders>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Broj</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Broj</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r>
      <w:tr w:rsidR="007D3339" w:rsidRPr="001068AA" w:rsidTr="007D3339">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r>
      <w:tr w:rsidR="007D3339" w:rsidRPr="001068AA" w:rsidTr="007D3339">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5</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28</w:t>
            </w:r>
          </w:p>
        </w:tc>
      </w:tr>
      <w:tr w:rsidR="007D3339" w:rsidRPr="001068AA" w:rsidTr="007D3339">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15</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83</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56</w:t>
            </w:r>
          </w:p>
        </w:tc>
      </w:tr>
      <w:tr w:rsidR="007D3339" w:rsidRPr="001068AA" w:rsidTr="007D3339">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r>
      <w:tr w:rsidR="007D3339" w:rsidRPr="001068AA" w:rsidTr="007D3339">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937"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938"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lastRenderedPageBreak/>
        <w:drawing>
          <wp:inline distT="0" distB="0" distL="0" distR="0" wp14:anchorId="546DDA4E" wp14:editId="155CD26E">
            <wp:extent cx="5669915" cy="3115310"/>
            <wp:effectExtent l="0" t="0" r="6985"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9915" cy="3115310"/>
                    </a:xfrm>
                    <a:prstGeom prst="rect">
                      <a:avLst/>
                    </a:prstGeom>
                    <a:noFill/>
                  </pic:spPr>
                </pic:pic>
              </a:graphicData>
            </a:graphic>
          </wp:inline>
        </w:drawing>
      </w:r>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7"/>
        <w:gridCol w:w="2337"/>
        <w:gridCol w:w="2338"/>
        <w:gridCol w:w="2338"/>
      </w:tblGrid>
      <w:tr w:rsidR="007D3339" w:rsidRPr="001068AA" w:rsidTr="0045513D">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ključne oblasti</w:t>
            </w:r>
          </w:p>
        </w:tc>
      </w:tr>
      <w:tr w:rsidR="007D3339" w:rsidRPr="001068AA" w:rsidTr="0045513D">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Obrazovna postignuća učenika</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A.4.1.</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6.67</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6.62</w:t>
            </w:r>
          </w:p>
        </w:tc>
      </w:tr>
      <w:tr w:rsidR="007D3339" w:rsidRPr="001068AA" w:rsidTr="0045513D">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A.4.2.</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6.56</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lang w:val="sr-Latn-RS"/>
              </w:rPr>
            </w:pP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both"/>
        <w:rPr>
          <w:rFonts w:ascii="Arial" w:hAnsi="Arial" w:cs="Arial"/>
          <w:lang w:val="sr-Latn-ME"/>
        </w:rPr>
      </w:pPr>
      <w:r w:rsidRPr="001068AA">
        <w:rPr>
          <w:rFonts w:ascii="Arial" w:hAnsi="Arial" w:cs="Arial"/>
          <w:lang w:val="sr-Latn-ME"/>
        </w:rPr>
        <w:t>Nakon analize podataka može se zaključiti da je standard A.4.1.</w:t>
      </w:r>
      <w:r w:rsidRPr="001068AA">
        <w:rPr>
          <w:rFonts w:ascii="Arial" w:hAnsi="Arial" w:cs="Arial"/>
          <w:i/>
          <w:lang w:val="sr-Latn-RS"/>
        </w:rPr>
        <w:t>Obrazovni</w:t>
      </w:r>
      <w:r w:rsidRPr="001068AA">
        <w:rPr>
          <w:rFonts w:ascii="Arial" w:hAnsi="Arial" w:cs="Arial"/>
          <w:i/>
          <w:lang w:val="sr-Latn-ME"/>
        </w:rPr>
        <w:t xml:space="preserve"> </w:t>
      </w:r>
      <w:r w:rsidRPr="001068AA">
        <w:rPr>
          <w:rFonts w:ascii="Arial" w:hAnsi="Arial" w:cs="Arial"/>
          <w:i/>
          <w:lang w:val="sr-Latn-RS"/>
        </w:rPr>
        <w:t>ishodi</w:t>
      </w:r>
      <w:r w:rsidRPr="001068AA">
        <w:rPr>
          <w:rFonts w:ascii="Arial" w:hAnsi="Arial" w:cs="Arial"/>
          <w:i/>
          <w:lang w:val="sr-Latn-ME"/>
        </w:rPr>
        <w:t xml:space="preserve"> </w:t>
      </w:r>
      <w:r w:rsidRPr="001068AA">
        <w:rPr>
          <w:rFonts w:ascii="Arial" w:hAnsi="Arial" w:cs="Arial"/>
          <w:i/>
          <w:lang w:val="sr-Latn-RS"/>
        </w:rPr>
        <w:t>u</w:t>
      </w:r>
      <w:r w:rsidRPr="001068AA">
        <w:rPr>
          <w:rFonts w:ascii="Arial" w:hAnsi="Arial" w:cs="Arial"/>
          <w:i/>
          <w:lang w:val="sr-Latn-ME"/>
        </w:rPr>
        <w:t>č</w:t>
      </w:r>
      <w:r w:rsidRPr="001068AA">
        <w:rPr>
          <w:rFonts w:ascii="Arial" w:hAnsi="Arial" w:cs="Arial"/>
          <w:i/>
          <w:lang w:val="sr-Latn-RS"/>
        </w:rPr>
        <w:t>enika</w:t>
      </w:r>
      <w:r w:rsidRPr="001068AA">
        <w:rPr>
          <w:rFonts w:ascii="Arial" w:hAnsi="Arial" w:cs="Arial"/>
          <w:i/>
          <w:lang w:val="sr-Latn-ME"/>
        </w:rPr>
        <w:t xml:space="preserve"> </w:t>
      </w:r>
      <w:r w:rsidRPr="001068AA">
        <w:rPr>
          <w:rFonts w:ascii="Arial" w:hAnsi="Arial" w:cs="Arial"/>
          <w:i/>
          <w:lang w:val="sr-Latn-RS"/>
        </w:rPr>
        <w:t>na</w:t>
      </w:r>
      <w:r w:rsidRPr="001068AA">
        <w:rPr>
          <w:rFonts w:ascii="Arial" w:hAnsi="Arial" w:cs="Arial"/>
          <w:i/>
          <w:lang w:val="sr-Latn-ME"/>
        </w:rPr>
        <w:t xml:space="preserve"> </w:t>
      </w:r>
      <w:r w:rsidRPr="001068AA">
        <w:rPr>
          <w:rFonts w:ascii="Arial" w:hAnsi="Arial" w:cs="Arial"/>
          <w:i/>
          <w:lang w:val="sr-Latn-RS"/>
        </w:rPr>
        <w:t>nivou</w:t>
      </w:r>
      <w:r w:rsidRPr="001068AA">
        <w:rPr>
          <w:rFonts w:ascii="Arial" w:hAnsi="Arial" w:cs="Arial"/>
          <w:i/>
          <w:lang w:val="sr-Latn-ME"/>
        </w:rPr>
        <w:t xml:space="preserve"> </w:t>
      </w:r>
      <w:r w:rsidRPr="001068AA">
        <w:rPr>
          <w:rFonts w:ascii="Arial" w:hAnsi="Arial" w:cs="Arial"/>
          <w:i/>
          <w:lang w:val="sr-Latn-RS"/>
        </w:rPr>
        <w:t>su</w:t>
      </w:r>
      <w:r w:rsidRPr="001068AA">
        <w:rPr>
          <w:rFonts w:ascii="Arial" w:hAnsi="Arial" w:cs="Arial"/>
          <w:i/>
          <w:lang w:val="sr-Latn-ME"/>
        </w:rPr>
        <w:t xml:space="preserve"> </w:t>
      </w:r>
      <w:r w:rsidRPr="001068AA">
        <w:rPr>
          <w:rFonts w:ascii="Arial" w:hAnsi="Arial" w:cs="Arial"/>
          <w:i/>
          <w:lang w:val="sr-Latn-RS"/>
        </w:rPr>
        <w:t>ili</w:t>
      </w:r>
      <w:r w:rsidRPr="001068AA">
        <w:rPr>
          <w:rFonts w:ascii="Arial" w:hAnsi="Arial" w:cs="Arial"/>
          <w:i/>
          <w:lang w:val="sr-Latn-ME"/>
        </w:rPr>
        <w:t xml:space="preserve"> </w:t>
      </w:r>
      <w:r w:rsidRPr="001068AA">
        <w:rPr>
          <w:rFonts w:ascii="Arial" w:hAnsi="Arial" w:cs="Arial"/>
          <w:i/>
          <w:lang w:val="sr-Latn-RS"/>
        </w:rPr>
        <w:t>iznad</w:t>
      </w:r>
      <w:r w:rsidRPr="001068AA">
        <w:rPr>
          <w:rFonts w:ascii="Arial" w:hAnsi="Arial" w:cs="Arial"/>
          <w:i/>
          <w:lang w:val="sr-Latn-ME"/>
        </w:rPr>
        <w:t xml:space="preserve"> </w:t>
      </w:r>
      <w:r w:rsidRPr="001068AA">
        <w:rPr>
          <w:rFonts w:ascii="Arial" w:hAnsi="Arial" w:cs="Arial"/>
          <w:i/>
          <w:lang w:val="sr-Latn-RS"/>
        </w:rPr>
        <w:t>nacionalnog</w:t>
      </w:r>
      <w:r w:rsidRPr="001068AA">
        <w:rPr>
          <w:rFonts w:ascii="Arial" w:hAnsi="Arial" w:cs="Arial"/>
          <w:i/>
          <w:lang w:val="sr-Latn-ME"/>
        </w:rPr>
        <w:t xml:space="preserve"> </w:t>
      </w:r>
      <w:r w:rsidRPr="001068AA">
        <w:rPr>
          <w:rFonts w:ascii="Arial" w:hAnsi="Arial" w:cs="Arial"/>
          <w:i/>
          <w:lang w:val="sr-Latn-RS"/>
        </w:rPr>
        <w:t>prosjeka</w:t>
      </w:r>
      <w:r w:rsidRPr="001068AA">
        <w:rPr>
          <w:rFonts w:ascii="Arial" w:hAnsi="Arial" w:cs="Arial"/>
          <w:lang w:val="sr-Latn-ME"/>
        </w:rPr>
        <w:t xml:space="preserve">, u petnaest škola (83%) procijenjen kao </w:t>
      </w:r>
      <w:r w:rsidRPr="001068AA">
        <w:rPr>
          <w:rFonts w:ascii="Arial" w:hAnsi="Arial" w:cs="Arial"/>
          <w:i/>
          <w:lang w:val="sr-Latn-ME"/>
        </w:rPr>
        <w:t>uspješan</w:t>
      </w:r>
      <w:r w:rsidRPr="001068AA">
        <w:rPr>
          <w:rFonts w:ascii="Arial" w:hAnsi="Arial" w:cs="Arial"/>
          <w:lang w:val="sr-Latn-ME"/>
        </w:rPr>
        <w:t xml:space="preserve"> i </w:t>
      </w:r>
      <w:r w:rsidRPr="001068AA">
        <w:rPr>
          <w:rFonts w:ascii="Arial" w:hAnsi="Arial" w:cs="Arial"/>
          <w:i/>
          <w:lang w:val="sr-Latn-ME"/>
        </w:rPr>
        <w:t>zadovoljava</w:t>
      </w:r>
      <w:r w:rsidRPr="001068AA">
        <w:rPr>
          <w:rFonts w:ascii="Arial" w:hAnsi="Arial" w:cs="Arial"/>
          <w:lang w:val="sr-Latn-ME"/>
        </w:rPr>
        <w:t xml:space="preserve"> u tri škole (17%). Standard A.4.2. </w:t>
      </w:r>
      <w:r w:rsidRPr="001068AA">
        <w:rPr>
          <w:rFonts w:ascii="Arial" w:hAnsi="Arial" w:cs="Arial"/>
          <w:i/>
          <w:lang w:val="sr-Latn-ME"/>
        </w:rPr>
        <w:t>Š</w:t>
      </w:r>
      <w:r w:rsidRPr="001068AA">
        <w:rPr>
          <w:rFonts w:ascii="Arial" w:hAnsi="Arial" w:cs="Arial"/>
          <w:i/>
        </w:rPr>
        <w:t>kola</w:t>
      </w:r>
      <w:r w:rsidRPr="001068AA">
        <w:rPr>
          <w:rFonts w:ascii="Arial" w:hAnsi="Arial" w:cs="Arial"/>
          <w:i/>
          <w:lang w:val="sr-Latn-ME"/>
        </w:rPr>
        <w:t xml:space="preserve"> </w:t>
      </w:r>
      <w:r w:rsidRPr="001068AA">
        <w:rPr>
          <w:rFonts w:ascii="Arial" w:hAnsi="Arial" w:cs="Arial"/>
          <w:i/>
        </w:rPr>
        <w:t>kontinuirano</w:t>
      </w:r>
      <w:r w:rsidRPr="001068AA">
        <w:rPr>
          <w:rFonts w:ascii="Arial" w:hAnsi="Arial" w:cs="Arial"/>
          <w:i/>
          <w:lang w:val="sr-Latn-ME"/>
        </w:rPr>
        <w:t xml:space="preserve"> </w:t>
      </w:r>
      <w:r w:rsidRPr="001068AA">
        <w:rPr>
          <w:rFonts w:ascii="Arial" w:hAnsi="Arial" w:cs="Arial"/>
          <w:i/>
        </w:rPr>
        <w:t>prati</w:t>
      </w:r>
      <w:r w:rsidRPr="001068AA">
        <w:rPr>
          <w:rFonts w:ascii="Arial" w:hAnsi="Arial" w:cs="Arial"/>
          <w:i/>
          <w:lang w:val="sr-Latn-ME"/>
        </w:rPr>
        <w:t xml:space="preserve"> </w:t>
      </w:r>
      <w:r w:rsidRPr="001068AA">
        <w:rPr>
          <w:rFonts w:ascii="Arial" w:hAnsi="Arial" w:cs="Arial"/>
          <w:i/>
        </w:rPr>
        <w:t>i</w:t>
      </w:r>
      <w:r w:rsidRPr="001068AA">
        <w:rPr>
          <w:rFonts w:ascii="Arial" w:hAnsi="Arial" w:cs="Arial"/>
          <w:i/>
          <w:lang w:val="sr-Latn-ME"/>
        </w:rPr>
        <w:t xml:space="preserve"> </w:t>
      </w:r>
      <w:r w:rsidRPr="001068AA">
        <w:rPr>
          <w:rFonts w:ascii="Arial" w:hAnsi="Arial" w:cs="Arial"/>
          <w:i/>
        </w:rPr>
        <w:t>analizira</w:t>
      </w:r>
      <w:r w:rsidRPr="001068AA">
        <w:rPr>
          <w:rFonts w:ascii="Arial" w:hAnsi="Arial" w:cs="Arial"/>
          <w:i/>
          <w:lang w:val="sr-Latn-ME"/>
        </w:rPr>
        <w:t xml:space="preserve"> </w:t>
      </w:r>
      <w:r w:rsidRPr="001068AA">
        <w:rPr>
          <w:rFonts w:ascii="Arial" w:hAnsi="Arial" w:cs="Arial"/>
          <w:i/>
        </w:rPr>
        <w:t>podatke</w:t>
      </w:r>
      <w:r w:rsidRPr="001068AA">
        <w:rPr>
          <w:rFonts w:ascii="Arial" w:hAnsi="Arial" w:cs="Arial"/>
          <w:i/>
          <w:lang w:val="sr-Latn-ME"/>
        </w:rPr>
        <w:t xml:space="preserve"> </w:t>
      </w:r>
      <w:r w:rsidRPr="001068AA">
        <w:rPr>
          <w:rFonts w:ascii="Arial" w:hAnsi="Arial" w:cs="Arial"/>
          <w:i/>
        </w:rPr>
        <w:t>sa</w:t>
      </w:r>
      <w:r w:rsidRPr="001068AA">
        <w:rPr>
          <w:rFonts w:ascii="Arial" w:hAnsi="Arial" w:cs="Arial"/>
          <w:i/>
          <w:lang w:val="sr-Latn-ME"/>
        </w:rPr>
        <w:t xml:space="preserve"> </w:t>
      </w:r>
      <w:r w:rsidRPr="001068AA">
        <w:rPr>
          <w:rFonts w:ascii="Arial" w:hAnsi="Arial" w:cs="Arial"/>
          <w:i/>
        </w:rPr>
        <w:t>internih</w:t>
      </w:r>
      <w:r w:rsidRPr="001068AA">
        <w:rPr>
          <w:rFonts w:ascii="Arial" w:hAnsi="Arial" w:cs="Arial"/>
          <w:i/>
          <w:lang w:val="sr-Latn-ME"/>
        </w:rPr>
        <w:t xml:space="preserve"> </w:t>
      </w:r>
      <w:r w:rsidRPr="001068AA">
        <w:rPr>
          <w:rFonts w:ascii="Arial" w:hAnsi="Arial" w:cs="Arial"/>
          <w:i/>
        </w:rPr>
        <w:t>pra</w:t>
      </w:r>
      <w:r w:rsidRPr="001068AA">
        <w:rPr>
          <w:rFonts w:ascii="Arial" w:hAnsi="Arial" w:cs="Arial"/>
          <w:i/>
          <w:lang w:val="sr-Latn-ME"/>
        </w:rPr>
        <w:t>ć</w:t>
      </w:r>
      <w:r w:rsidRPr="001068AA">
        <w:rPr>
          <w:rFonts w:ascii="Arial" w:hAnsi="Arial" w:cs="Arial"/>
          <w:i/>
        </w:rPr>
        <w:t>enja</w:t>
      </w:r>
      <w:r w:rsidRPr="001068AA">
        <w:rPr>
          <w:rFonts w:ascii="Arial" w:hAnsi="Arial" w:cs="Arial"/>
          <w:i/>
          <w:lang w:val="sr-Latn-ME"/>
        </w:rPr>
        <w:t xml:space="preserve"> </w:t>
      </w:r>
      <w:r w:rsidRPr="001068AA">
        <w:rPr>
          <w:rFonts w:ascii="Arial" w:hAnsi="Arial" w:cs="Arial"/>
          <w:i/>
        </w:rPr>
        <w:t>i</w:t>
      </w:r>
      <w:r w:rsidRPr="001068AA">
        <w:rPr>
          <w:rFonts w:ascii="Arial" w:hAnsi="Arial" w:cs="Arial"/>
          <w:i/>
          <w:lang w:val="sr-Latn-ME"/>
        </w:rPr>
        <w:t xml:space="preserve"> </w:t>
      </w:r>
      <w:r w:rsidRPr="001068AA">
        <w:rPr>
          <w:rFonts w:ascii="Arial" w:hAnsi="Arial" w:cs="Arial"/>
          <w:i/>
        </w:rPr>
        <w:t>eksternih</w:t>
      </w:r>
      <w:r w:rsidRPr="001068AA">
        <w:rPr>
          <w:rFonts w:ascii="Arial" w:hAnsi="Arial" w:cs="Arial"/>
          <w:i/>
          <w:lang w:val="sr-Latn-ME"/>
        </w:rPr>
        <w:t xml:space="preserve"> </w:t>
      </w:r>
      <w:r w:rsidRPr="001068AA">
        <w:rPr>
          <w:rFonts w:ascii="Arial" w:hAnsi="Arial" w:cs="Arial"/>
          <w:i/>
        </w:rPr>
        <w:t>provjera</w:t>
      </w:r>
      <w:r w:rsidRPr="001068AA">
        <w:rPr>
          <w:rFonts w:ascii="Arial" w:hAnsi="Arial" w:cs="Arial"/>
          <w:i/>
          <w:lang w:val="sr-Latn-ME"/>
        </w:rPr>
        <w:t xml:space="preserve"> </w:t>
      </w:r>
      <w:r w:rsidRPr="001068AA">
        <w:rPr>
          <w:rFonts w:ascii="Arial" w:hAnsi="Arial" w:cs="Arial"/>
          <w:i/>
        </w:rPr>
        <w:t>znanja</w:t>
      </w:r>
      <w:r w:rsidRPr="001068AA">
        <w:rPr>
          <w:rFonts w:ascii="Arial" w:hAnsi="Arial" w:cs="Arial"/>
          <w:i/>
          <w:lang w:val="sr-Latn-ME"/>
        </w:rPr>
        <w:t xml:space="preserve"> </w:t>
      </w:r>
      <w:r w:rsidRPr="001068AA">
        <w:rPr>
          <w:rFonts w:ascii="Arial" w:hAnsi="Arial" w:cs="Arial"/>
          <w:i/>
        </w:rPr>
        <w:t>u</w:t>
      </w:r>
      <w:r w:rsidRPr="001068AA">
        <w:rPr>
          <w:rFonts w:ascii="Arial" w:hAnsi="Arial" w:cs="Arial"/>
          <w:i/>
          <w:lang w:val="sr-Latn-ME"/>
        </w:rPr>
        <w:t xml:space="preserve"> </w:t>
      </w:r>
      <w:r w:rsidRPr="001068AA">
        <w:rPr>
          <w:rFonts w:ascii="Arial" w:hAnsi="Arial" w:cs="Arial"/>
          <w:i/>
        </w:rPr>
        <w:t>cilju</w:t>
      </w:r>
      <w:r w:rsidRPr="001068AA">
        <w:rPr>
          <w:rFonts w:ascii="Arial" w:hAnsi="Arial" w:cs="Arial"/>
          <w:i/>
          <w:lang w:val="sr-Latn-ME"/>
        </w:rPr>
        <w:t xml:space="preserve"> </w:t>
      </w:r>
      <w:r w:rsidRPr="001068AA">
        <w:rPr>
          <w:rFonts w:ascii="Arial" w:hAnsi="Arial" w:cs="Arial"/>
          <w:i/>
        </w:rPr>
        <w:t>boljih</w:t>
      </w:r>
      <w:r w:rsidRPr="001068AA">
        <w:rPr>
          <w:rFonts w:ascii="Arial" w:hAnsi="Arial" w:cs="Arial"/>
          <w:i/>
          <w:lang w:val="sr-Latn-ME"/>
        </w:rPr>
        <w:t xml:space="preserve"> </w:t>
      </w:r>
      <w:r w:rsidRPr="001068AA">
        <w:rPr>
          <w:rFonts w:ascii="Arial" w:hAnsi="Arial" w:cs="Arial"/>
          <w:i/>
        </w:rPr>
        <w:t>postignu</w:t>
      </w:r>
      <w:r w:rsidRPr="001068AA">
        <w:rPr>
          <w:rFonts w:ascii="Arial" w:hAnsi="Arial" w:cs="Arial"/>
          <w:i/>
          <w:lang w:val="sr-Latn-ME"/>
        </w:rPr>
        <w:t>ć</w:t>
      </w:r>
      <w:r w:rsidRPr="001068AA">
        <w:rPr>
          <w:rFonts w:ascii="Arial" w:hAnsi="Arial" w:cs="Arial"/>
          <w:i/>
        </w:rPr>
        <w:t>a</w:t>
      </w:r>
      <w:r w:rsidRPr="001068AA">
        <w:rPr>
          <w:rFonts w:ascii="Arial" w:hAnsi="Arial" w:cs="Arial"/>
          <w:i/>
          <w:lang w:val="sr-Latn-ME"/>
        </w:rPr>
        <w:t xml:space="preserve"> </w:t>
      </w:r>
      <w:r w:rsidRPr="001068AA">
        <w:rPr>
          <w:rFonts w:ascii="Arial" w:hAnsi="Arial" w:cs="Arial"/>
          <w:i/>
        </w:rPr>
        <w:t>u</w:t>
      </w:r>
      <w:r w:rsidRPr="001068AA">
        <w:rPr>
          <w:rFonts w:ascii="Arial" w:hAnsi="Arial" w:cs="Arial"/>
          <w:i/>
          <w:lang w:val="sr-Latn-ME"/>
        </w:rPr>
        <w:t>č</w:t>
      </w:r>
      <w:r w:rsidRPr="001068AA">
        <w:rPr>
          <w:rFonts w:ascii="Arial" w:hAnsi="Arial" w:cs="Arial"/>
          <w:i/>
        </w:rPr>
        <w:t>enika</w:t>
      </w:r>
      <w:r w:rsidRPr="001068AA">
        <w:rPr>
          <w:rFonts w:ascii="Arial" w:hAnsi="Arial" w:cs="Arial"/>
          <w:lang w:val="sr-Latn-ME"/>
        </w:rPr>
        <w:t xml:space="preserve"> </w:t>
      </w:r>
      <w:r w:rsidRPr="001068AA">
        <w:rPr>
          <w:rFonts w:ascii="Arial" w:hAnsi="Arial" w:cs="Arial"/>
        </w:rPr>
        <w:t>je</w:t>
      </w:r>
      <w:r w:rsidRPr="001068AA">
        <w:rPr>
          <w:rFonts w:ascii="Arial" w:hAnsi="Arial" w:cs="Arial"/>
          <w:lang w:val="sr-Latn-ME"/>
        </w:rPr>
        <w:t xml:space="preserve"> </w:t>
      </w:r>
      <w:r w:rsidRPr="001068AA">
        <w:rPr>
          <w:rFonts w:ascii="Arial" w:hAnsi="Arial" w:cs="Arial"/>
        </w:rPr>
        <w:t>procijenjen</w:t>
      </w:r>
      <w:r w:rsidRPr="001068AA">
        <w:rPr>
          <w:rFonts w:ascii="Arial" w:hAnsi="Arial" w:cs="Arial"/>
          <w:lang w:val="sr-Latn-ME"/>
        </w:rPr>
        <w:t xml:space="preserve"> veoma </w:t>
      </w:r>
      <w:r w:rsidRPr="001068AA">
        <w:rPr>
          <w:rFonts w:ascii="Arial" w:hAnsi="Arial" w:cs="Arial"/>
          <w:i/>
        </w:rPr>
        <w:t>uspje</w:t>
      </w:r>
      <w:r w:rsidRPr="001068AA">
        <w:rPr>
          <w:rFonts w:ascii="Arial" w:hAnsi="Arial" w:cs="Arial"/>
          <w:i/>
          <w:lang w:val="sr-Latn-ME"/>
        </w:rPr>
        <w:t>š</w:t>
      </w:r>
      <w:r w:rsidRPr="001068AA">
        <w:rPr>
          <w:rFonts w:ascii="Arial" w:hAnsi="Arial" w:cs="Arial"/>
          <w:i/>
        </w:rPr>
        <w:t>no</w:t>
      </w:r>
      <w:r w:rsidRPr="001068AA">
        <w:rPr>
          <w:rFonts w:ascii="Arial" w:hAnsi="Arial" w:cs="Arial"/>
          <w:lang w:val="sr-Latn-ME"/>
        </w:rPr>
        <w:t xml:space="preserve"> u tri škole (17%), uspješno u deset škola i </w:t>
      </w:r>
      <w:r w:rsidRPr="001068AA">
        <w:rPr>
          <w:rFonts w:ascii="Arial" w:hAnsi="Arial" w:cs="Arial"/>
          <w:i/>
          <w:lang w:val="sr-Latn-ME"/>
        </w:rPr>
        <w:t>zadovoljava</w:t>
      </w:r>
      <w:r w:rsidRPr="001068AA">
        <w:rPr>
          <w:rFonts w:ascii="Arial" w:hAnsi="Arial" w:cs="Arial"/>
          <w:lang w:val="sr-Latn-ME"/>
        </w:rPr>
        <w:t xml:space="preserve"> u pet škola (28%). </w:t>
      </w:r>
    </w:p>
    <w:p w:rsidR="007D3339" w:rsidRPr="006541BF" w:rsidRDefault="007D3339" w:rsidP="007D3339">
      <w:pPr>
        <w:spacing w:after="0"/>
        <w:jc w:val="both"/>
        <w:rPr>
          <w:rFonts w:ascii="Arial" w:hAnsi="Arial" w:cs="Arial"/>
          <w:lang w:val="sr-Latn-ME"/>
        </w:rPr>
      </w:pPr>
    </w:p>
    <w:p w:rsidR="007D3339" w:rsidRPr="002D103E" w:rsidRDefault="007D3339" w:rsidP="007D3339">
      <w:pPr>
        <w:spacing w:after="0"/>
        <w:jc w:val="both"/>
        <w:rPr>
          <w:rFonts w:ascii="Arial" w:hAnsi="Arial" w:cs="Arial"/>
          <w:i/>
        </w:rPr>
      </w:pPr>
      <w:r w:rsidRPr="002D103E">
        <w:rPr>
          <w:rFonts w:ascii="Arial" w:hAnsi="Arial" w:cs="Arial"/>
          <w:i/>
        </w:rPr>
        <w:t>Prednosti:</w:t>
      </w:r>
    </w:p>
    <w:p w:rsidR="007D3339" w:rsidRPr="001068AA" w:rsidRDefault="007D3339" w:rsidP="00C62E6D">
      <w:pPr>
        <w:pStyle w:val="ListParagraph"/>
        <w:numPr>
          <w:ilvl w:val="0"/>
          <w:numId w:val="119"/>
        </w:numPr>
        <w:spacing w:after="0" w:line="276" w:lineRule="auto"/>
        <w:jc w:val="both"/>
        <w:rPr>
          <w:rFonts w:ascii="Arial" w:hAnsi="Arial" w:cs="Arial"/>
          <w:lang w:val="sr-Latn-ME"/>
        </w:rPr>
      </w:pPr>
      <w:r w:rsidRPr="001068AA">
        <w:rPr>
          <w:rFonts w:ascii="Arial" w:hAnsi="Arial" w:cs="Arial"/>
          <w:i/>
          <w:lang w:val="sr-Latn-ME"/>
        </w:rPr>
        <w:t>Š</w:t>
      </w:r>
      <w:r w:rsidRPr="001068AA">
        <w:rPr>
          <w:rFonts w:ascii="Arial" w:hAnsi="Arial" w:cs="Arial"/>
          <w:i/>
        </w:rPr>
        <w:t>kole</w:t>
      </w:r>
      <w:r w:rsidRPr="001068AA">
        <w:rPr>
          <w:rFonts w:ascii="Arial" w:hAnsi="Arial" w:cs="Arial"/>
          <w:i/>
          <w:lang w:val="sr-Latn-ME"/>
        </w:rPr>
        <w:t xml:space="preserve">  u </w:t>
      </w:r>
      <w:r w:rsidRPr="001068AA">
        <w:rPr>
          <w:rFonts w:ascii="Arial" w:hAnsi="Arial" w:cs="Arial"/>
          <w:i/>
        </w:rPr>
        <w:t>kontinuitetu</w:t>
      </w:r>
      <w:r w:rsidRPr="001068AA">
        <w:rPr>
          <w:rFonts w:ascii="Arial" w:hAnsi="Arial" w:cs="Arial"/>
          <w:i/>
          <w:lang w:val="sr-Latn-ME"/>
        </w:rPr>
        <w:t xml:space="preserve"> </w:t>
      </w:r>
      <w:r w:rsidRPr="001068AA">
        <w:rPr>
          <w:rFonts w:ascii="Arial" w:hAnsi="Arial" w:cs="Arial"/>
          <w:i/>
        </w:rPr>
        <w:t>prate</w:t>
      </w:r>
      <w:r w:rsidRPr="001068AA">
        <w:rPr>
          <w:rFonts w:ascii="Arial" w:hAnsi="Arial" w:cs="Arial"/>
          <w:i/>
          <w:lang w:val="sr-Latn-ME"/>
        </w:rPr>
        <w:t xml:space="preserve"> </w:t>
      </w:r>
      <w:r w:rsidRPr="001068AA">
        <w:rPr>
          <w:rFonts w:ascii="Arial" w:hAnsi="Arial" w:cs="Arial"/>
          <w:i/>
        </w:rPr>
        <w:t>i</w:t>
      </w:r>
      <w:r w:rsidRPr="001068AA">
        <w:rPr>
          <w:rFonts w:ascii="Arial" w:hAnsi="Arial" w:cs="Arial"/>
          <w:i/>
          <w:lang w:val="sr-Latn-ME"/>
        </w:rPr>
        <w:t xml:space="preserve"> </w:t>
      </w:r>
      <w:r w:rsidRPr="001068AA">
        <w:rPr>
          <w:rFonts w:ascii="Arial" w:hAnsi="Arial" w:cs="Arial"/>
          <w:i/>
        </w:rPr>
        <w:t>analiziraju</w:t>
      </w:r>
      <w:r w:rsidRPr="001068AA">
        <w:rPr>
          <w:rFonts w:ascii="Arial" w:hAnsi="Arial" w:cs="Arial"/>
          <w:i/>
          <w:lang w:val="sr-Latn-ME"/>
        </w:rPr>
        <w:t xml:space="preserve"> </w:t>
      </w:r>
      <w:r w:rsidRPr="001068AA">
        <w:rPr>
          <w:rFonts w:ascii="Arial" w:hAnsi="Arial" w:cs="Arial"/>
          <w:i/>
        </w:rPr>
        <w:t>postignuća učenika</w:t>
      </w:r>
      <w:r w:rsidRPr="001068AA">
        <w:rPr>
          <w:rFonts w:ascii="Arial" w:hAnsi="Arial" w:cs="Arial"/>
          <w:i/>
          <w:lang w:val="sr-Latn-ME"/>
        </w:rPr>
        <w:t xml:space="preserve"> </w:t>
      </w:r>
      <w:r w:rsidRPr="001068AA">
        <w:rPr>
          <w:rFonts w:ascii="Arial" w:hAnsi="Arial" w:cs="Arial"/>
          <w:i/>
        </w:rPr>
        <w:t>sa</w:t>
      </w:r>
      <w:r w:rsidRPr="001068AA">
        <w:rPr>
          <w:rFonts w:ascii="Arial" w:hAnsi="Arial" w:cs="Arial"/>
          <w:i/>
          <w:lang w:val="sr-Latn-ME"/>
        </w:rPr>
        <w:t xml:space="preserve"> </w:t>
      </w:r>
      <w:r w:rsidRPr="001068AA">
        <w:rPr>
          <w:rFonts w:ascii="Arial" w:hAnsi="Arial" w:cs="Arial"/>
          <w:i/>
        </w:rPr>
        <w:t>eksternih</w:t>
      </w:r>
      <w:r w:rsidRPr="001068AA">
        <w:rPr>
          <w:rFonts w:ascii="Arial" w:hAnsi="Arial" w:cs="Arial"/>
          <w:i/>
          <w:lang w:val="sr-Latn-ME"/>
        </w:rPr>
        <w:t xml:space="preserve"> </w:t>
      </w:r>
      <w:r w:rsidRPr="001068AA">
        <w:rPr>
          <w:rFonts w:ascii="Arial" w:hAnsi="Arial" w:cs="Arial"/>
          <w:i/>
        </w:rPr>
        <w:t>provjera</w:t>
      </w:r>
      <w:r w:rsidRPr="001068AA">
        <w:rPr>
          <w:rFonts w:ascii="Arial" w:hAnsi="Arial" w:cs="Arial"/>
          <w:i/>
          <w:lang w:val="sr-Latn-ME"/>
        </w:rPr>
        <w:t xml:space="preserve"> </w:t>
      </w:r>
      <w:r w:rsidRPr="001068AA">
        <w:rPr>
          <w:rFonts w:ascii="Arial" w:hAnsi="Arial" w:cs="Arial"/>
          <w:i/>
        </w:rPr>
        <w:t>znanja</w:t>
      </w:r>
      <w:r w:rsidRPr="001068AA">
        <w:rPr>
          <w:rFonts w:ascii="Arial" w:hAnsi="Arial" w:cs="Arial"/>
          <w:i/>
          <w:lang w:val="sr-Latn-ME"/>
        </w:rPr>
        <w:t xml:space="preserve"> </w:t>
      </w:r>
    </w:p>
    <w:p w:rsidR="007D3339" w:rsidRPr="001068AA" w:rsidRDefault="007D3339" w:rsidP="00C62E6D">
      <w:pPr>
        <w:pStyle w:val="ListParagraph"/>
        <w:numPr>
          <w:ilvl w:val="0"/>
          <w:numId w:val="119"/>
        </w:numPr>
        <w:spacing w:after="0" w:line="276" w:lineRule="auto"/>
        <w:jc w:val="both"/>
        <w:rPr>
          <w:rFonts w:ascii="Arial" w:hAnsi="Arial" w:cs="Arial"/>
          <w:lang w:val="sr-Latn-ME"/>
        </w:rPr>
      </w:pPr>
      <w:r w:rsidRPr="001068AA">
        <w:rPr>
          <w:rFonts w:ascii="Arial" w:hAnsi="Arial" w:cs="Arial"/>
          <w:lang w:val="sr-Latn-ME"/>
        </w:rPr>
        <w:t>Postignuća učenika na eksternoj provjeri znanja su približna nivou nacionalnog prosjeka sa odstupanjima iz pojedinih predmeta.</w:t>
      </w:r>
    </w:p>
    <w:p w:rsidR="007D3339" w:rsidRPr="002E7BA3" w:rsidRDefault="007D3339" w:rsidP="00C62E6D">
      <w:pPr>
        <w:pStyle w:val="ListParagraph"/>
        <w:numPr>
          <w:ilvl w:val="0"/>
          <w:numId w:val="119"/>
        </w:numPr>
        <w:spacing w:after="0" w:line="276" w:lineRule="auto"/>
        <w:jc w:val="both"/>
        <w:rPr>
          <w:rFonts w:ascii="Arial" w:hAnsi="Arial" w:cs="Arial"/>
          <w:lang w:val="sr-Latn-ME"/>
        </w:rPr>
      </w:pPr>
      <w:r w:rsidRPr="002E7BA3">
        <w:rPr>
          <w:rFonts w:ascii="Arial" w:hAnsi="Arial" w:cs="Arial"/>
          <w:lang w:val="sr-Latn-ME"/>
        </w:rPr>
        <w:t>Postignuća učenika sa posebnim obrazovnim potrebama su u većini slučajeva uspješna i u skladu su sa planiranim ishodima.</w:t>
      </w:r>
    </w:p>
    <w:p w:rsidR="007D3339" w:rsidRPr="002E7BA3" w:rsidRDefault="007D3339" w:rsidP="007D3339">
      <w:pPr>
        <w:pStyle w:val="ListParagraph"/>
        <w:spacing w:after="0"/>
        <w:ind w:left="360"/>
        <w:jc w:val="both"/>
        <w:rPr>
          <w:rFonts w:ascii="Arial" w:hAnsi="Arial" w:cs="Arial"/>
          <w:lang w:val="sr-Latn-ME"/>
        </w:rPr>
      </w:pPr>
    </w:p>
    <w:p w:rsidR="007D3339" w:rsidRPr="002D103E" w:rsidRDefault="007D3339" w:rsidP="007D3339">
      <w:pPr>
        <w:spacing w:after="0"/>
        <w:jc w:val="both"/>
        <w:rPr>
          <w:rFonts w:ascii="Arial" w:eastAsia="Times New Roman" w:hAnsi="Arial" w:cs="Arial"/>
          <w:i/>
          <w:lang w:val="sr-Latn-ME" w:eastAsia="en-GB"/>
        </w:rPr>
      </w:pPr>
      <w:r w:rsidRPr="002D103E">
        <w:rPr>
          <w:rFonts w:ascii="Arial" w:hAnsi="Arial" w:cs="Arial"/>
          <w:i/>
        </w:rPr>
        <w:t>Nedostaci:</w:t>
      </w:r>
    </w:p>
    <w:p w:rsidR="007D3339" w:rsidRPr="002E7BA3" w:rsidRDefault="007D3339" w:rsidP="00C62E6D">
      <w:pPr>
        <w:pStyle w:val="ListParagraph"/>
        <w:numPr>
          <w:ilvl w:val="0"/>
          <w:numId w:val="120"/>
        </w:numPr>
        <w:spacing w:after="0" w:line="276" w:lineRule="auto"/>
        <w:jc w:val="both"/>
        <w:rPr>
          <w:rFonts w:ascii="Arial" w:hAnsi="Arial" w:cs="Arial"/>
          <w:lang w:val="sr-Latn-ME"/>
        </w:rPr>
      </w:pPr>
      <w:r w:rsidRPr="002E7BA3">
        <w:rPr>
          <w:rFonts w:ascii="Arial" w:hAnsi="Arial" w:cs="Arial"/>
          <w:lang w:val="sr-Latn-ME"/>
        </w:rPr>
        <w:t>Stručni organi u školama ne vrše redovne analize uključenosti učenika u dopunsku i dodatnu nastavu i njihov uticaj na postignuća učenika.</w:t>
      </w:r>
    </w:p>
    <w:p w:rsidR="007D3339" w:rsidRPr="002E7BA3" w:rsidRDefault="007D3339" w:rsidP="00C62E6D">
      <w:pPr>
        <w:pStyle w:val="ListParagraph"/>
        <w:numPr>
          <w:ilvl w:val="0"/>
          <w:numId w:val="120"/>
        </w:numPr>
        <w:spacing w:after="0" w:line="276" w:lineRule="auto"/>
        <w:jc w:val="both"/>
        <w:rPr>
          <w:rFonts w:ascii="Arial" w:hAnsi="Arial" w:cs="Arial"/>
          <w:lang w:val="sr-Latn-ME"/>
        </w:rPr>
      </w:pPr>
      <w:r w:rsidRPr="002E7BA3">
        <w:rPr>
          <w:rFonts w:ascii="Arial" w:hAnsi="Arial" w:cs="Arial"/>
          <w:lang w:val="sr-Latn-ME"/>
        </w:rPr>
        <w:t>Većina škola ne posvjećuje dovoljno pažnje kontinuiranom učešću učenika na školskim i višim nivoima takmičenja.</w:t>
      </w:r>
    </w:p>
    <w:p w:rsidR="007D3339" w:rsidRPr="002E7BA3" w:rsidRDefault="007D3339" w:rsidP="00C62E6D">
      <w:pPr>
        <w:pStyle w:val="ListParagraph"/>
        <w:numPr>
          <w:ilvl w:val="0"/>
          <w:numId w:val="120"/>
        </w:numPr>
        <w:spacing w:after="0" w:line="276" w:lineRule="auto"/>
        <w:jc w:val="both"/>
        <w:rPr>
          <w:rFonts w:ascii="Arial" w:hAnsi="Arial" w:cs="Arial"/>
          <w:lang w:val="sr-Latn-ME"/>
        </w:rPr>
      </w:pPr>
      <w:r w:rsidRPr="002E7BA3">
        <w:rPr>
          <w:rFonts w:ascii="Arial" w:hAnsi="Arial" w:cs="Arial"/>
          <w:lang w:val="sr-Latn-ME"/>
        </w:rPr>
        <w:t>Preveliki procenat dodijeljenih diploma „Luča“ u odnosu na ukupan broj učenika u školama.</w:t>
      </w:r>
    </w:p>
    <w:p w:rsidR="007D3339" w:rsidRDefault="007D3339" w:rsidP="007D3339">
      <w:pPr>
        <w:spacing w:after="0"/>
        <w:ind w:left="360"/>
        <w:jc w:val="both"/>
        <w:rPr>
          <w:rFonts w:ascii="Arial" w:hAnsi="Arial" w:cs="Arial"/>
          <w:lang w:val="sr-Latn-ME"/>
        </w:rPr>
      </w:pPr>
    </w:p>
    <w:p w:rsidR="006541BF" w:rsidRPr="002E7BA3" w:rsidRDefault="006541BF" w:rsidP="007D3339">
      <w:pPr>
        <w:spacing w:after="0"/>
        <w:ind w:left="360"/>
        <w:jc w:val="both"/>
        <w:rPr>
          <w:rFonts w:ascii="Arial" w:hAnsi="Arial" w:cs="Arial"/>
          <w:lang w:val="sr-Latn-ME"/>
        </w:rPr>
      </w:pPr>
    </w:p>
    <w:p w:rsidR="007D3339" w:rsidRPr="002D103E" w:rsidRDefault="007D3339" w:rsidP="007D3339">
      <w:pPr>
        <w:spacing w:after="0"/>
        <w:jc w:val="both"/>
        <w:rPr>
          <w:rFonts w:ascii="Arial" w:hAnsi="Arial" w:cs="Arial"/>
          <w:i/>
        </w:rPr>
      </w:pPr>
      <w:r w:rsidRPr="002D103E">
        <w:rPr>
          <w:rFonts w:ascii="Arial" w:hAnsi="Arial" w:cs="Arial"/>
          <w:i/>
        </w:rPr>
        <w:lastRenderedPageBreak/>
        <w:t>Preporuke:</w:t>
      </w:r>
    </w:p>
    <w:p w:rsidR="007D3339" w:rsidRPr="002E7BA3" w:rsidRDefault="007D3339" w:rsidP="00C62E6D">
      <w:pPr>
        <w:pStyle w:val="ListParagraph"/>
        <w:numPr>
          <w:ilvl w:val="0"/>
          <w:numId w:val="121"/>
        </w:numPr>
        <w:spacing w:after="0" w:line="276" w:lineRule="auto"/>
        <w:ind w:left="720"/>
        <w:jc w:val="both"/>
        <w:rPr>
          <w:rFonts w:ascii="Arial" w:hAnsi="Arial" w:cs="Arial"/>
          <w:lang w:val="sr-Latn-ME"/>
        </w:rPr>
      </w:pPr>
      <w:r w:rsidRPr="002E7BA3">
        <w:rPr>
          <w:rFonts w:ascii="Arial" w:hAnsi="Arial" w:cs="Arial"/>
          <w:lang w:val="sr-Latn-ME"/>
        </w:rPr>
        <w:t>Vršiti redovno analizu uključenosti učenika u dopunsku i dodatnu nastavu i njihov uticaj na postignuća učenika.</w:t>
      </w:r>
    </w:p>
    <w:p w:rsidR="007D3339" w:rsidRPr="002E7BA3" w:rsidRDefault="007D3339" w:rsidP="00C62E6D">
      <w:pPr>
        <w:pStyle w:val="ListParagraph"/>
        <w:numPr>
          <w:ilvl w:val="0"/>
          <w:numId w:val="121"/>
        </w:numPr>
        <w:spacing w:after="0" w:line="276" w:lineRule="auto"/>
        <w:ind w:left="720"/>
        <w:jc w:val="both"/>
        <w:rPr>
          <w:rFonts w:ascii="Arial" w:hAnsi="Arial" w:cs="Arial"/>
          <w:lang w:val="sr-Latn-ME"/>
        </w:rPr>
      </w:pPr>
      <w:r w:rsidRPr="002E7BA3">
        <w:rPr>
          <w:rFonts w:ascii="Arial" w:hAnsi="Arial" w:cs="Arial"/>
          <w:lang w:val="sr-Latn-ME"/>
        </w:rPr>
        <w:t>Raditi kvalitativnu analizu postignuća učenika na eksternoj provjeri znanja.</w:t>
      </w:r>
    </w:p>
    <w:p w:rsidR="007D3339" w:rsidRPr="001068AA" w:rsidRDefault="007D3339" w:rsidP="00C62E6D">
      <w:pPr>
        <w:pStyle w:val="ListParagraph"/>
        <w:numPr>
          <w:ilvl w:val="0"/>
          <w:numId w:val="121"/>
        </w:numPr>
        <w:spacing w:after="0" w:line="276" w:lineRule="auto"/>
        <w:ind w:left="720"/>
        <w:jc w:val="both"/>
        <w:rPr>
          <w:rFonts w:ascii="Arial" w:hAnsi="Arial" w:cs="Arial"/>
          <w:lang w:val="sr-Latn-ME"/>
        </w:rPr>
      </w:pPr>
      <w:r w:rsidRPr="002E7BA3">
        <w:rPr>
          <w:rFonts w:ascii="Arial" w:hAnsi="Arial" w:cs="Arial"/>
          <w:lang w:val="sr-Latn-ME"/>
        </w:rPr>
        <w:t xml:space="preserve">Poslije svakog </w:t>
      </w:r>
      <w:r w:rsidRPr="001068AA">
        <w:rPr>
          <w:rFonts w:ascii="Arial" w:hAnsi="Arial" w:cs="Arial"/>
          <w:lang w:val="sr-Latn-ME"/>
        </w:rPr>
        <w:t>klasifikacionog perioda analizirati procente prelaznosti i srednje ocjene po predmetima i na stručnim organima utvrditi uzroke niskih postignuća i predložiti mjere za poboljšanje uspjeha.</w:t>
      </w:r>
    </w:p>
    <w:p w:rsidR="007D3339" w:rsidRPr="001068AA" w:rsidRDefault="007D3339" w:rsidP="00C62E6D">
      <w:pPr>
        <w:pStyle w:val="ListParagraph"/>
        <w:numPr>
          <w:ilvl w:val="0"/>
          <w:numId w:val="121"/>
        </w:numPr>
        <w:spacing w:after="0" w:line="276" w:lineRule="auto"/>
        <w:ind w:left="720"/>
        <w:jc w:val="both"/>
        <w:rPr>
          <w:rFonts w:ascii="Arial" w:hAnsi="Arial" w:cs="Arial"/>
          <w:lang w:val="sr-Latn-ME"/>
        </w:rPr>
      </w:pPr>
      <w:r w:rsidRPr="001068AA">
        <w:rPr>
          <w:rFonts w:ascii="Arial" w:hAnsi="Arial" w:cs="Arial"/>
          <w:lang w:val="sr-Latn-ME"/>
        </w:rPr>
        <w:t>Raditi na motivaciji učenika i nastavnika (mentora) za učešće na školskim i višim nivoima takmičenja</w:t>
      </w:r>
      <w:r w:rsidRPr="001068AA">
        <w:rPr>
          <w:rFonts w:ascii="Arial" w:hAnsi="Arial" w:cs="Arial"/>
          <w:color w:val="00B0F0"/>
          <w:lang w:val="sr-Latn-ME"/>
        </w:rPr>
        <w:t>.</w:t>
      </w:r>
    </w:p>
    <w:p w:rsidR="007D3339" w:rsidRDefault="007D3339" w:rsidP="007D3339">
      <w:pPr>
        <w:spacing w:after="0"/>
        <w:rPr>
          <w:rFonts w:ascii="Arial" w:hAnsi="Arial" w:cs="Arial"/>
          <w:color w:val="000000" w:themeColor="text1"/>
          <w:lang w:val="sr-Latn-RS"/>
        </w:rPr>
      </w:pPr>
    </w:p>
    <w:p w:rsidR="002D103E" w:rsidRPr="001068AA" w:rsidRDefault="002D103E" w:rsidP="007D3339">
      <w:pPr>
        <w:spacing w:after="0"/>
        <w:rPr>
          <w:rFonts w:ascii="Arial" w:hAnsi="Arial" w:cs="Arial"/>
          <w:color w:val="000000" w:themeColor="text1"/>
          <w:lang w:val="sr-Latn-RS"/>
        </w:rPr>
      </w:pPr>
    </w:p>
    <w:p w:rsidR="007D3339" w:rsidRPr="001068AA" w:rsidRDefault="007D3339" w:rsidP="001068AA">
      <w:pPr>
        <w:pStyle w:val="N2"/>
        <w:rPr>
          <w:lang w:val="sr-Latn-RS"/>
        </w:rPr>
      </w:pPr>
      <w:bookmarkStart w:id="137" w:name="_Toc125285029"/>
      <w:bookmarkStart w:id="138" w:name="_Toc127429560"/>
      <w:r w:rsidRPr="001068AA">
        <w:rPr>
          <w:lang w:val="sr-Latn-RS"/>
        </w:rPr>
        <w:t>6.5. PODRŠKA UČENICIMA</w:t>
      </w:r>
      <w:bookmarkEnd w:id="137"/>
      <w:bookmarkEnd w:id="138"/>
    </w:p>
    <w:p w:rsidR="007D3339" w:rsidRPr="001068AA" w:rsidRDefault="007D3339"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424"/>
        <w:gridCol w:w="1732"/>
        <w:gridCol w:w="1732"/>
        <w:gridCol w:w="1732"/>
        <w:gridCol w:w="1730"/>
      </w:tblGrid>
      <w:tr w:rsidR="007D3339" w:rsidRPr="001068AA" w:rsidTr="002E7BA3">
        <w:trPr>
          <w:trHeight w:val="20"/>
        </w:trPr>
        <w:tc>
          <w:tcPr>
            <w:tcW w:w="1297" w:type="pct"/>
            <w:tcBorders>
              <w:top w:val="single" w:sz="4" w:space="0" w:color="auto"/>
              <w:left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A.5. PODRŠKA UČENICIMA</w:t>
            </w:r>
          </w:p>
        </w:tc>
        <w:tc>
          <w:tcPr>
            <w:tcW w:w="1851" w:type="pct"/>
            <w:gridSpan w:val="2"/>
            <w:tcBorders>
              <w:top w:val="single" w:sz="4" w:space="0" w:color="auto"/>
              <w:left w:val="nil"/>
              <w:bottom w:val="single" w:sz="4" w:space="0" w:color="auto"/>
              <w:right w:val="single" w:sz="4" w:space="0" w:color="000000"/>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A.5.1. U školi se učenicima pruža podrška u vaspitanju i učenju.</w:t>
            </w:r>
          </w:p>
        </w:tc>
        <w:tc>
          <w:tcPr>
            <w:tcW w:w="1851" w:type="pct"/>
            <w:gridSpan w:val="2"/>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A.5.2. Škola podržava i podstiče cjelovit razvoj učenika.</w:t>
            </w:r>
          </w:p>
        </w:tc>
      </w:tr>
      <w:tr w:rsidR="007D3339" w:rsidRPr="001068AA" w:rsidTr="002E7BA3">
        <w:trPr>
          <w:trHeight w:val="20"/>
        </w:trPr>
        <w:tc>
          <w:tcPr>
            <w:tcW w:w="1297" w:type="pct"/>
            <w:tcBorders>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 </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 škola</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Br. škola</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w:t>
            </w:r>
          </w:p>
        </w:tc>
      </w:tr>
      <w:tr w:rsidR="007D3339" w:rsidRPr="001068AA" w:rsidTr="002E7BA3">
        <w:trPr>
          <w:trHeight w:val="20"/>
        </w:trPr>
        <w:tc>
          <w:tcPr>
            <w:tcW w:w="129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NE ZADOVOLJAVA</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0</w:t>
            </w:r>
          </w:p>
        </w:tc>
      </w:tr>
      <w:tr w:rsidR="007D3339" w:rsidRPr="001068AA" w:rsidTr="002E7BA3">
        <w:trPr>
          <w:trHeight w:val="20"/>
        </w:trPr>
        <w:tc>
          <w:tcPr>
            <w:tcW w:w="129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ZADOVOLJAVA</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8</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44</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39</w:t>
            </w:r>
          </w:p>
        </w:tc>
      </w:tr>
      <w:tr w:rsidR="007D3339" w:rsidRPr="001068AA" w:rsidTr="002E7BA3">
        <w:trPr>
          <w:trHeight w:val="20"/>
        </w:trPr>
        <w:tc>
          <w:tcPr>
            <w:tcW w:w="129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USPJEŠNO</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6</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33</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7</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39</w:t>
            </w:r>
          </w:p>
        </w:tc>
      </w:tr>
      <w:tr w:rsidR="007D3339" w:rsidRPr="001068AA" w:rsidTr="002E7BA3">
        <w:trPr>
          <w:trHeight w:val="20"/>
        </w:trPr>
        <w:tc>
          <w:tcPr>
            <w:tcW w:w="129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VEOMA USPJEŠNO</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3</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17</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4</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22</w:t>
            </w:r>
          </w:p>
        </w:tc>
      </w:tr>
      <w:tr w:rsidR="007D3339" w:rsidRPr="001068AA" w:rsidTr="002E7BA3">
        <w:trPr>
          <w:trHeight w:val="20"/>
        </w:trPr>
        <w:tc>
          <w:tcPr>
            <w:tcW w:w="1297" w:type="pct"/>
            <w:tcBorders>
              <w:top w:val="nil"/>
              <w:left w:val="single" w:sz="4" w:space="0" w:color="auto"/>
              <w:bottom w:val="single" w:sz="4" w:space="0" w:color="auto"/>
              <w:right w:val="single" w:sz="4" w:space="0" w:color="auto"/>
            </w:tcBorders>
            <w:shd w:val="clear" w:color="auto" w:fill="auto"/>
            <w:vAlign w:val="center"/>
            <w:hideMark/>
          </w:tcPr>
          <w:p w:rsidR="007D3339" w:rsidRPr="001068AA" w:rsidRDefault="007D3339" w:rsidP="007D3339">
            <w:pPr>
              <w:spacing w:after="0" w:line="240" w:lineRule="auto"/>
              <w:jc w:val="right"/>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Ukupno:</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18</w:t>
            </w:r>
          </w:p>
        </w:tc>
        <w:tc>
          <w:tcPr>
            <w:tcW w:w="926" w:type="pct"/>
            <w:tcBorders>
              <w:top w:val="nil"/>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sz w:val="20"/>
                <w:szCs w:val="20"/>
                <w:lang w:val="sr-Latn-RS"/>
              </w:rPr>
            </w:pPr>
            <w:r w:rsidRPr="001068AA">
              <w:rPr>
                <w:rFonts w:ascii="Arial" w:eastAsia="Times New Roman" w:hAnsi="Arial" w:cs="Arial"/>
                <w:color w:val="000000"/>
                <w:sz w:val="20"/>
                <w:szCs w:val="20"/>
                <w:lang w:val="sr-Latn-RS"/>
              </w:rPr>
              <w:t>100</w:t>
            </w:r>
          </w:p>
        </w:tc>
      </w:tr>
    </w:tbl>
    <w:p w:rsidR="007D3339" w:rsidRPr="001068AA" w:rsidRDefault="007D3339" w:rsidP="007D3339">
      <w:pPr>
        <w:spacing w:after="0"/>
        <w:rPr>
          <w:rFonts w:ascii="Arial" w:hAnsi="Arial" w:cs="Arial"/>
          <w:color w:val="000000" w:themeColor="text1"/>
          <w:lang w:val="sr-Latn-RS"/>
        </w:rPr>
      </w:pPr>
    </w:p>
    <w:p w:rsidR="007D3339" w:rsidRPr="001068AA" w:rsidRDefault="007D3339" w:rsidP="007D3339">
      <w:pPr>
        <w:spacing w:after="0"/>
        <w:jc w:val="center"/>
        <w:rPr>
          <w:rFonts w:ascii="Arial" w:hAnsi="Arial" w:cs="Arial"/>
          <w:color w:val="000000" w:themeColor="text1"/>
          <w:lang w:val="sr-Latn-RS"/>
        </w:rPr>
      </w:pPr>
      <w:r w:rsidRPr="001068AA">
        <w:rPr>
          <w:rFonts w:ascii="Arial" w:hAnsi="Arial" w:cs="Arial"/>
          <w:noProof/>
          <w:color w:val="000000" w:themeColor="text1"/>
        </w:rPr>
        <w:drawing>
          <wp:inline distT="0" distB="0" distL="0" distR="0" wp14:anchorId="2501959D" wp14:editId="48D55EBC">
            <wp:extent cx="5669915" cy="2865120"/>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69915" cy="2865120"/>
                    </a:xfrm>
                    <a:prstGeom prst="rect">
                      <a:avLst/>
                    </a:prstGeom>
                    <a:noFill/>
                  </pic:spPr>
                </pic:pic>
              </a:graphicData>
            </a:graphic>
          </wp:inline>
        </w:drawing>
      </w:r>
    </w:p>
    <w:p w:rsidR="007D3339" w:rsidRDefault="007D3339" w:rsidP="007D3339">
      <w:pPr>
        <w:spacing w:after="0"/>
        <w:rPr>
          <w:rFonts w:ascii="Arial" w:hAnsi="Arial" w:cs="Arial"/>
          <w:color w:val="000000" w:themeColor="text1"/>
          <w:lang w:val="sr-Latn-RS"/>
        </w:rPr>
      </w:pPr>
    </w:p>
    <w:p w:rsidR="002D103E" w:rsidRPr="001068AA" w:rsidRDefault="002D103E" w:rsidP="007D3339">
      <w:pPr>
        <w:spacing w:after="0"/>
        <w:rPr>
          <w:rFonts w:ascii="Arial" w:hAnsi="Arial" w:cs="Arial"/>
          <w:color w:val="000000" w:themeColor="text1"/>
          <w:lang w:val="sr-Latn-RS"/>
        </w:rPr>
      </w:pPr>
    </w:p>
    <w:tbl>
      <w:tblPr>
        <w:tblW w:w="5000" w:type="pct"/>
        <w:tblLook w:val="04A0" w:firstRow="1" w:lastRow="0" w:firstColumn="1" w:lastColumn="0" w:noHBand="0" w:noVBand="1"/>
      </w:tblPr>
      <w:tblGrid>
        <w:gridCol w:w="2337"/>
        <w:gridCol w:w="2337"/>
        <w:gridCol w:w="2338"/>
        <w:gridCol w:w="2338"/>
      </w:tblGrid>
      <w:tr w:rsidR="007D3339" w:rsidRPr="001068AA" w:rsidTr="002E7BA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ključne oblasti</w:t>
            </w:r>
          </w:p>
        </w:tc>
      </w:tr>
      <w:tr w:rsidR="007D3339" w:rsidRPr="001068AA" w:rsidTr="002E7BA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Podrška učenicima</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A.5.1.</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6.22</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6.36</w:t>
            </w:r>
          </w:p>
        </w:tc>
      </w:tr>
      <w:tr w:rsidR="007D3339" w:rsidRPr="001068AA" w:rsidTr="002E7BA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A.5.2.</w:t>
            </w:r>
          </w:p>
        </w:tc>
        <w:tc>
          <w:tcPr>
            <w:tcW w:w="1250" w:type="pct"/>
            <w:tcBorders>
              <w:top w:val="nil"/>
              <w:left w:val="nil"/>
              <w:bottom w:val="single" w:sz="4" w:space="0" w:color="auto"/>
              <w:right w:val="single" w:sz="4" w:space="0" w:color="auto"/>
            </w:tcBorders>
            <w:shd w:val="clear" w:color="auto" w:fill="auto"/>
            <w:noWrap/>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6.44</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D3339" w:rsidRPr="001068AA" w:rsidRDefault="007D3339" w:rsidP="002E7BA3">
            <w:pPr>
              <w:spacing w:after="0" w:line="240" w:lineRule="auto"/>
              <w:jc w:val="center"/>
              <w:rPr>
                <w:rFonts w:ascii="Arial" w:eastAsia="Times New Roman" w:hAnsi="Arial" w:cs="Arial"/>
                <w:color w:val="000000"/>
                <w:lang w:val="sr-Latn-RS"/>
              </w:rPr>
            </w:pPr>
          </w:p>
        </w:tc>
      </w:tr>
    </w:tbl>
    <w:p w:rsidR="007D3339" w:rsidRDefault="007D3339" w:rsidP="007D3339">
      <w:pPr>
        <w:spacing w:after="0"/>
        <w:jc w:val="both"/>
        <w:rPr>
          <w:rFonts w:ascii="Arial" w:hAnsi="Arial" w:cs="Arial"/>
          <w:i/>
        </w:rPr>
      </w:pPr>
    </w:p>
    <w:p w:rsidR="002D103E" w:rsidRDefault="002D103E" w:rsidP="007D3339">
      <w:pPr>
        <w:spacing w:after="0"/>
        <w:jc w:val="both"/>
        <w:rPr>
          <w:rFonts w:ascii="Arial" w:hAnsi="Arial" w:cs="Arial"/>
          <w:i/>
        </w:rPr>
      </w:pPr>
    </w:p>
    <w:p w:rsidR="002D103E" w:rsidRDefault="002D103E">
      <w:pPr>
        <w:rPr>
          <w:rFonts w:ascii="Arial" w:hAnsi="Arial" w:cs="Arial"/>
          <w:i/>
        </w:rPr>
      </w:pPr>
      <w:r>
        <w:rPr>
          <w:rFonts w:ascii="Arial" w:hAnsi="Arial" w:cs="Arial"/>
          <w:i/>
        </w:rPr>
        <w:br w:type="page"/>
      </w:r>
    </w:p>
    <w:p w:rsidR="007D3339" w:rsidRPr="002D103E" w:rsidRDefault="007D3339" w:rsidP="007D3339">
      <w:pPr>
        <w:spacing w:after="0"/>
        <w:jc w:val="both"/>
        <w:rPr>
          <w:rFonts w:ascii="Arial" w:hAnsi="Arial" w:cs="Arial"/>
          <w:i/>
        </w:rPr>
      </w:pPr>
      <w:r w:rsidRPr="002D103E">
        <w:rPr>
          <w:rFonts w:ascii="Arial" w:hAnsi="Arial" w:cs="Arial"/>
          <w:i/>
        </w:rPr>
        <w:lastRenderedPageBreak/>
        <w:t>Prednosti:</w:t>
      </w:r>
    </w:p>
    <w:p w:rsidR="007D3339" w:rsidRPr="006541BF" w:rsidRDefault="007D3339" w:rsidP="007D3339">
      <w:pPr>
        <w:autoSpaceDE w:val="0"/>
        <w:autoSpaceDN w:val="0"/>
        <w:adjustRightInd w:val="0"/>
        <w:spacing w:after="0" w:line="240" w:lineRule="auto"/>
        <w:rPr>
          <w:rFonts w:ascii="Arial" w:hAnsi="Arial" w:cs="Arial"/>
          <w:b/>
          <w:sz w:val="18"/>
          <w:szCs w:val="18"/>
        </w:rPr>
      </w:pP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rPr>
        <w:t>Škole realizuju različite programe i aktivnosti podrške za praćenje i razvoj socijalnih i emocionalnih vještina učenika.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rPr>
        <w:t>Kao mehanizam podrške učenicima u vaspitanju i učenju, predviđeno je organizovanje dodatne i dopunske nastave.</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Različitim metodičkim pristupom dodatna i dopunska nastava se prilagođavaju mogućnostima, potrebama i interesovanjima učenika.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U saradnji sa stručnim službama, roditeljima, za učenike sa posebnim obrazovnim potrebama, škole su uradile IROP-e. Vodi se evidencija o realizaciji, a po potrebi se ažuriraju.</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Kroz savjetodavni rad pedagoga, odjeljenskih starješina, učenici su upoznati sa svojim pravima i obavezama.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U većini škola prisutan je savjetodavni rad pedagoga kroz individualne razgovore sa učenicima, nastavnicima i roditeljima.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U većini škola formiran je Učenički parlament. Učenicima je omogućeno da iskažu svoje mišljenje na različite načine. Predstavnici Učeničkog parlamenta povremeno učestvuju u radu stručnih organa škole. Neke inicijative koje su potekle od Parlamenta realizovane su.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Škole daju podršku učenicima u cilju daljeg profesionalnog opredeljenja.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U školama, timovi i komisije u saradnji sa odjeljenjskim starješinama i predmetnim nastavnicima, sprovode niz aktivnosti za indentifikovanje darovitih učenika.</w:t>
      </w:r>
    </w:p>
    <w:p w:rsidR="007D3339" w:rsidRPr="001068AA" w:rsidRDefault="007D3339" w:rsidP="002D103E">
      <w:pPr>
        <w:spacing w:after="0" w:line="276" w:lineRule="auto"/>
        <w:ind w:left="720" w:hanging="360"/>
        <w:jc w:val="both"/>
        <w:rPr>
          <w:rFonts w:ascii="Arial" w:hAnsi="Arial" w:cs="Arial"/>
          <w:i/>
          <w:lang w:val="it-IT"/>
        </w:rPr>
      </w:pPr>
    </w:p>
    <w:p w:rsidR="007D3339" w:rsidRPr="002D103E" w:rsidRDefault="007D3339" w:rsidP="002D103E">
      <w:pPr>
        <w:spacing w:after="0" w:line="276" w:lineRule="auto"/>
        <w:jc w:val="both"/>
        <w:rPr>
          <w:rFonts w:ascii="Arial" w:hAnsi="Arial" w:cs="Arial"/>
          <w:i/>
        </w:rPr>
      </w:pPr>
      <w:r w:rsidRPr="002D103E">
        <w:rPr>
          <w:rFonts w:ascii="Arial" w:hAnsi="Arial" w:cs="Arial"/>
          <w:i/>
        </w:rPr>
        <w:t>Nedostaci:</w:t>
      </w:r>
    </w:p>
    <w:p w:rsidR="007D3339" w:rsidRPr="001068AA" w:rsidRDefault="007D3339" w:rsidP="00C62E6D">
      <w:pPr>
        <w:pStyle w:val="ListParagraph"/>
        <w:numPr>
          <w:ilvl w:val="0"/>
          <w:numId w:val="122"/>
        </w:numPr>
        <w:spacing w:after="0" w:line="276" w:lineRule="auto"/>
        <w:jc w:val="both"/>
        <w:rPr>
          <w:rFonts w:ascii="Arial" w:hAnsi="Arial" w:cs="Arial"/>
        </w:rPr>
      </w:pPr>
      <w:r w:rsidRPr="001068AA">
        <w:rPr>
          <w:rFonts w:ascii="Arial" w:hAnsi="Arial" w:cs="Arial"/>
        </w:rPr>
        <w:t xml:space="preserve">Na nivou stručnih aktiva nije razvijena strategija sa potrebnim elementima za dodatnu podršku  kako bi svaki učenik imao mogućnost da napreduje u skladu sa svojim potencijalom i interesovanjem za proširivanje znanja iz određenih nastavnih oblasti. </w:t>
      </w:r>
    </w:p>
    <w:p w:rsidR="007D3339" w:rsidRPr="001068AA" w:rsidRDefault="007D3339" w:rsidP="00C62E6D">
      <w:pPr>
        <w:pStyle w:val="ListParagraph"/>
        <w:numPr>
          <w:ilvl w:val="0"/>
          <w:numId w:val="122"/>
        </w:numPr>
        <w:spacing w:after="0" w:line="276" w:lineRule="auto"/>
        <w:jc w:val="both"/>
        <w:rPr>
          <w:rFonts w:ascii="Arial" w:hAnsi="Arial" w:cs="Arial"/>
        </w:rPr>
      </w:pPr>
      <w:r w:rsidRPr="001068AA">
        <w:rPr>
          <w:rFonts w:ascii="Arial" w:hAnsi="Arial" w:cs="Arial"/>
        </w:rPr>
        <w:t>Dopunska i dodatna nastava se ne planiraju iz svih predmeta, ne održavaju redovno i ne evidentiraju.</w:t>
      </w:r>
    </w:p>
    <w:p w:rsidR="007D3339" w:rsidRPr="001068AA" w:rsidRDefault="007D3339" w:rsidP="00C62E6D">
      <w:pPr>
        <w:pStyle w:val="ListParagraph"/>
        <w:numPr>
          <w:ilvl w:val="0"/>
          <w:numId w:val="122"/>
        </w:numPr>
        <w:spacing w:after="0" w:line="276" w:lineRule="auto"/>
        <w:jc w:val="both"/>
        <w:rPr>
          <w:rFonts w:ascii="Arial" w:hAnsi="Arial" w:cs="Arial"/>
        </w:rPr>
      </w:pPr>
      <w:r w:rsidRPr="001068AA">
        <w:rPr>
          <w:rFonts w:ascii="Arial" w:hAnsi="Arial" w:cs="Arial"/>
        </w:rPr>
        <w:t xml:space="preserve">Nema rezultata kvalitativne analize efekata održavanja </w:t>
      </w:r>
      <w:r w:rsidRPr="001068AA">
        <w:rPr>
          <w:rFonts w:ascii="Arial" w:hAnsi="Arial" w:cs="Arial"/>
          <w:lang w:val="it-IT"/>
        </w:rPr>
        <w:t>dodatne i dopunske</w:t>
      </w:r>
      <w:r w:rsidRPr="001068AA">
        <w:rPr>
          <w:rFonts w:ascii="Arial" w:hAnsi="Arial" w:cs="Arial"/>
        </w:rPr>
        <w:t xml:space="preserve"> nastave</w:t>
      </w:r>
      <w:r w:rsidRPr="001068AA">
        <w:rPr>
          <w:rFonts w:ascii="Arial" w:hAnsi="Arial" w:cs="Arial"/>
          <w:b/>
          <w:lang w:val="it-IT"/>
        </w:rPr>
        <w:t xml:space="preserve"> </w:t>
      </w:r>
      <w:r w:rsidRPr="001068AA">
        <w:rPr>
          <w:rFonts w:ascii="Arial" w:hAnsi="Arial" w:cs="Arial"/>
          <w:lang w:val="it-IT"/>
        </w:rPr>
        <w:t>na</w:t>
      </w:r>
      <w:r w:rsidRPr="001068AA">
        <w:rPr>
          <w:rFonts w:ascii="Arial" w:hAnsi="Arial" w:cs="Arial"/>
          <w:b/>
          <w:lang w:val="it-IT"/>
        </w:rPr>
        <w:t xml:space="preserve"> </w:t>
      </w:r>
      <w:r w:rsidRPr="001068AA">
        <w:rPr>
          <w:rFonts w:ascii="Arial" w:hAnsi="Arial" w:cs="Arial"/>
          <w:lang w:val="it-IT"/>
        </w:rPr>
        <w:t>postignuća učenika</w:t>
      </w:r>
      <w:r w:rsidRPr="001068AA">
        <w:rPr>
          <w:rFonts w:ascii="Arial" w:hAnsi="Arial" w:cs="Arial"/>
        </w:rPr>
        <w:t xml:space="preserve"> kao i konkretnih prijedloga mjera.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Sistem identifikacije podrške i praćenja talentovanih učenika uglavnom se svodi na učenike koji učestvuju na takmičenjima. Mali broj škola primjenjuje Skale za procjenu darovitosti učenika.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Vannastavne aktivnosti se, uglavnom, ne organizuju prema ineresovanjima i sklonostima učenika, već prema mogućnostima škole.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Da postoje slučajevi omalovažavanja, zlostavljanja i vrijeđanja  učenika od strane nastavnika, kao i da se nastavnici ne odnose jednako prema svakom učeniku, potvrdili su anketirani učenici u pojedinim školama.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Prema rezultatiima iz ankete, u pojedinim školama, kada je u pitanju zaštita učenika od nuđenja ili upotrebe droge, alkohola i drugih opojnih sredstava, izvjesni procenat anketiranih roditelja se ne slaže.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Planirane aktivnosti u cilju profesionalne orijentacije učenika nijesu dovoljne. Nedostaje adekvatna analiza realizacije aktivnosti timova i komisija za profesionalnu orijentaciju i evidencija o daljem profesionalnom kretanju učenika po završetku školovanja.</w:t>
      </w:r>
    </w:p>
    <w:p w:rsidR="007D3339" w:rsidRPr="001068AA" w:rsidRDefault="007D3339" w:rsidP="002D103E">
      <w:pPr>
        <w:spacing w:after="0" w:line="276" w:lineRule="auto"/>
        <w:ind w:left="720" w:hanging="360"/>
        <w:jc w:val="both"/>
        <w:rPr>
          <w:rFonts w:ascii="Arial" w:hAnsi="Arial" w:cs="Arial"/>
          <w:b/>
          <w:lang w:val="it-IT"/>
        </w:rPr>
      </w:pPr>
    </w:p>
    <w:p w:rsidR="007D3339" w:rsidRPr="002D103E" w:rsidRDefault="007D3339" w:rsidP="002D103E">
      <w:pPr>
        <w:spacing w:after="0" w:line="276" w:lineRule="auto"/>
        <w:jc w:val="both"/>
        <w:rPr>
          <w:rFonts w:ascii="Arial" w:hAnsi="Arial" w:cs="Arial"/>
          <w:i/>
        </w:rPr>
      </w:pPr>
      <w:r w:rsidRPr="002D103E">
        <w:rPr>
          <w:rFonts w:ascii="Arial" w:hAnsi="Arial" w:cs="Arial"/>
          <w:i/>
        </w:rPr>
        <w:lastRenderedPageBreak/>
        <w:t>Preporuke:</w:t>
      </w:r>
    </w:p>
    <w:p w:rsidR="007D3339" w:rsidRPr="001068AA" w:rsidRDefault="007D3339" w:rsidP="00C62E6D">
      <w:pPr>
        <w:pStyle w:val="ListParagraph"/>
        <w:numPr>
          <w:ilvl w:val="0"/>
          <w:numId w:val="122"/>
        </w:numPr>
        <w:spacing w:after="0" w:line="276" w:lineRule="auto"/>
        <w:jc w:val="both"/>
        <w:rPr>
          <w:rFonts w:ascii="Arial" w:hAnsi="Arial" w:cs="Arial"/>
        </w:rPr>
      </w:pPr>
      <w:r w:rsidRPr="001068AA">
        <w:rPr>
          <w:rFonts w:ascii="Arial" w:hAnsi="Arial" w:cs="Arial"/>
        </w:rPr>
        <w:t xml:space="preserve">Na nivou stručnih aktiva razviti strategiju sa potrebnim elementima za dodatnu podršku  kako bi svaki učenik imao mogućnost da napreduje u skladu sa svojim potencijalom i interesovanjem za proširivanje znanja iz određenih nastavnih oblasti.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rPr>
        <w:t>Na sjednicama stručnih organa analizirati efekte dopunske i dodatne nastave na postignuća učenika i predložiti mjere za unapređenje.</w:t>
      </w:r>
    </w:p>
    <w:p w:rsidR="007D3339" w:rsidRPr="001068AA" w:rsidRDefault="007D3339" w:rsidP="00C62E6D">
      <w:pPr>
        <w:pStyle w:val="ListParagraph"/>
        <w:numPr>
          <w:ilvl w:val="0"/>
          <w:numId w:val="122"/>
        </w:numPr>
        <w:spacing w:after="0" w:line="276" w:lineRule="auto"/>
        <w:jc w:val="both"/>
        <w:rPr>
          <w:rFonts w:ascii="Arial" w:hAnsi="Arial" w:cs="Arial"/>
          <w:b/>
          <w:lang w:val="it-IT"/>
        </w:rPr>
      </w:pPr>
      <w:r w:rsidRPr="001068AA">
        <w:rPr>
          <w:rFonts w:ascii="Arial" w:hAnsi="Arial" w:cs="Arial"/>
        </w:rPr>
        <w:t>Analizirati problematiku organizacije dodatne i dopunske nastave, predložiti mjere za unapređenje, pratiti efekte.</w:t>
      </w:r>
    </w:p>
    <w:p w:rsidR="007D3339" w:rsidRPr="001068AA" w:rsidRDefault="007D3339" w:rsidP="00C62E6D">
      <w:pPr>
        <w:pStyle w:val="ListParagraph"/>
        <w:numPr>
          <w:ilvl w:val="0"/>
          <w:numId w:val="122"/>
        </w:numPr>
        <w:spacing w:after="0" w:line="276" w:lineRule="auto"/>
        <w:jc w:val="both"/>
        <w:rPr>
          <w:rFonts w:ascii="Arial" w:hAnsi="Arial" w:cs="Arial"/>
          <w:b/>
          <w:lang w:val="it-IT"/>
        </w:rPr>
      </w:pPr>
      <w:r w:rsidRPr="001068AA">
        <w:rPr>
          <w:rFonts w:ascii="Arial" w:hAnsi="Arial" w:cs="Arial"/>
        </w:rPr>
        <w:t xml:space="preserve">Planirati i realizovati dopunsku i dodatnu nastavu iz svih predmeta. Voditi redovnu evidenciju o realizovanim časovima. </w:t>
      </w:r>
      <w:r w:rsidRPr="001068AA">
        <w:rPr>
          <w:rFonts w:ascii="Arial" w:hAnsi="Arial" w:cs="Arial"/>
          <w:lang w:val="it-IT"/>
        </w:rPr>
        <w:t>U školama sa malim brojem učenika kroz individualnu nastavu pojačati dodatnu podršku učenicima u učenju i na taj način unaprijediti njihova postignuća.</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Razviti sistem identifikacije podrške i praćenja talentovanih učenika.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Uključiti nastavnike u edukativne programe za razvoj socijalnih i emocionalnih kompetencija kod učenika</w:t>
      </w:r>
      <w:r w:rsidRPr="001068AA">
        <w:rPr>
          <w:rFonts w:ascii="Arial" w:hAnsi="Arial" w:cs="Arial"/>
          <w:sz w:val="18"/>
          <w:szCs w:val="18"/>
          <w:lang w:val="it-IT"/>
        </w:rPr>
        <w:t>.</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Informisati i motivisati učenike za veće učešće u planiranim vannastavnim aktivnostima kroz aktiviranje rada planiranih sekcija.</w:t>
      </w:r>
    </w:p>
    <w:p w:rsidR="007D3339" w:rsidRPr="001068AA" w:rsidRDefault="007D3339" w:rsidP="00C62E6D">
      <w:pPr>
        <w:pStyle w:val="ListParagraph"/>
        <w:numPr>
          <w:ilvl w:val="0"/>
          <w:numId w:val="122"/>
        </w:numPr>
        <w:autoSpaceDE w:val="0"/>
        <w:autoSpaceDN w:val="0"/>
        <w:adjustRightInd w:val="0"/>
        <w:spacing w:after="0" w:line="276" w:lineRule="auto"/>
        <w:jc w:val="both"/>
        <w:rPr>
          <w:rFonts w:ascii="Arial" w:hAnsi="Arial" w:cs="Arial"/>
          <w:lang w:val="it-IT"/>
        </w:rPr>
      </w:pPr>
      <w:r w:rsidRPr="001068AA">
        <w:rPr>
          <w:rFonts w:ascii="Arial" w:hAnsi="Arial" w:cs="Arial"/>
          <w:lang w:val="it-IT"/>
        </w:rPr>
        <w:t xml:space="preserve">Objediniti i sistematizovati evidenciju realizacije vannastavnih aktivnosti koja bi dala presjek aktivnosti kroz više školskih godina i bila osnov detaljne analize.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 xml:space="preserve">Ispitati nezadovoljstvo prisutno kod sve tri kategorije ispitanika kada je u pitanju organizovanje vannastavnih aktivnosti.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rPr>
        <w:t xml:space="preserve">Planirati sekcije u skladu sa brojem i interesovanjem učenika. Kreirati aktivnosti koje će učeniku omogućiti otkrivanje, zadovoljavanje i razvoj posebnih interesovanja, sklonosti i sposobnosti za pojedine oblasti života, rada i stvaralaštva, i u kontinuitetu ih sprovoditi.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Informisati i motivisati učenike za veće učešće u planiranim vannastavnim aktivnostima kroz aktiviranje rada planiranih sekcija.</w:t>
      </w:r>
    </w:p>
    <w:p w:rsidR="007D3339" w:rsidRPr="001068AA" w:rsidRDefault="007D3339" w:rsidP="00C62E6D">
      <w:pPr>
        <w:pStyle w:val="ListParagraph"/>
        <w:numPr>
          <w:ilvl w:val="0"/>
          <w:numId w:val="122"/>
        </w:numPr>
        <w:autoSpaceDE w:val="0"/>
        <w:autoSpaceDN w:val="0"/>
        <w:adjustRightInd w:val="0"/>
        <w:spacing w:after="0" w:line="276" w:lineRule="auto"/>
        <w:jc w:val="both"/>
        <w:rPr>
          <w:rFonts w:ascii="Arial" w:hAnsi="Arial" w:cs="Arial"/>
          <w:lang w:val="it-IT"/>
        </w:rPr>
      </w:pPr>
      <w:r w:rsidRPr="001068AA">
        <w:rPr>
          <w:rFonts w:ascii="Arial" w:hAnsi="Arial" w:cs="Arial"/>
          <w:lang w:val="it-IT"/>
        </w:rPr>
        <w:t xml:space="preserve"> Predložiti više vannastavnih aktivnosti sa rasporedom održavanja, spiskom učenika, zadacima, aktivnostima, vremenskom distribucijom, nosiocima aktivnosti i osvrtom na realizaciju. </w:t>
      </w:r>
    </w:p>
    <w:p w:rsidR="007D3339" w:rsidRPr="001068AA" w:rsidRDefault="007D3339" w:rsidP="00C62E6D">
      <w:pPr>
        <w:pStyle w:val="ListParagraph"/>
        <w:numPr>
          <w:ilvl w:val="0"/>
          <w:numId w:val="122"/>
        </w:numPr>
        <w:autoSpaceDE w:val="0"/>
        <w:autoSpaceDN w:val="0"/>
        <w:adjustRightInd w:val="0"/>
        <w:spacing w:after="0" w:line="276" w:lineRule="auto"/>
        <w:jc w:val="both"/>
        <w:rPr>
          <w:rFonts w:ascii="Arial" w:hAnsi="Arial" w:cs="Arial"/>
          <w:lang w:val="it-IT"/>
        </w:rPr>
      </w:pPr>
      <w:r w:rsidRPr="001068AA">
        <w:rPr>
          <w:rFonts w:ascii="Arial" w:hAnsi="Arial" w:cs="Arial"/>
          <w:lang w:val="it-IT"/>
        </w:rPr>
        <w:t xml:space="preserve">Obezbijediti dosljedno poštovanje normi ponašanja i odgovornosti svih učesnika u obrazovno-vaspitnom procesu, a posebno između nastavnika i učenika, kako bi se poboljšala kultura komunikacije zasnovana na međusobnom poštovanju i uvažavanju, u skladu sa propisima. </w:t>
      </w:r>
    </w:p>
    <w:p w:rsidR="007D3339" w:rsidRPr="001068AA" w:rsidRDefault="007D3339" w:rsidP="00C62E6D">
      <w:pPr>
        <w:pStyle w:val="ListParagraph"/>
        <w:numPr>
          <w:ilvl w:val="0"/>
          <w:numId w:val="122"/>
        </w:numPr>
        <w:autoSpaceDE w:val="0"/>
        <w:autoSpaceDN w:val="0"/>
        <w:adjustRightInd w:val="0"/>
        <w:spacing w:after="0" w:line="276" w:lineRule="auto"/>
        <w:jc w:val="both"/>
        <w:rPr>
          <w:rFonts w:ascii="Arial" w:hAnsi="Arial" w:cs="Arial"/>
          <w:lang w:val="it-IT"/>
        </w:rPr>
      </w:pPr>
      <w:r w:rsidRPr="001068AA">
        <w:rPr>
          <w:rFonts w:ascii="Arial" w:hAnsi="Arial" w:cs="Arial"/>
          <w:lang w:val="it-IT"/>
        </w:rPr>
        <w:t xml:space="preserve">U izradi i usvajanju Programa rada Učeničkog parlamenta treba da učestvuju svi njegovi članovi uz podršku koordinatora. </w:t>
      </w:r>
    </w:p>
    <w:p w:rsidR="007D3339" w:rsidRPr="001068AA" w:rsidRDefault="007D3339" w:rsidP="00C62E6D">
      <w:pPr>
        <w:pStyle w:val="ListParagraph"/>
        <w:numPr>
          <w:ilvl w:val="0"/>
          <w:numId w:val="122"/>
        </w:numPr>
        <w:spacing w:after="0" w:line="276" w:lineRule="auto"/>
        <w:jc w:val="both"/>
        <w:rPr>
          <w:rFonts w:ascii="Arial" w:hAnsi="Arial" w:cs="Arial"/>
          <w:lang w:val="it-IT"/>
        </w:rPr>
      </w:pPr>
      <w:r w:rsidRPr="001068AA">
        <w:rPr>
          <w:rFonts w:ascii="Arial" w:hAnsi="Arial" w:cs="Arial"/>
          <w:lang w:val="it-IT"/>
        </w:rPr>
        <w:t>Pružati kontinuiranu pomoć učenicima u opredjeljenju za dalje školovanje kroz različite aktivnosti predviđene Planom profesionalne orijentacije. Uraditi adekvatnu analizu realizacije aktivnosti timova i komisija za profesionalnu orijentaciju i voditi evidenciju o daljem profesionalnom kretanju učenika po završetku školovanja.</w:t>
      </w:r>
    </w:p>
    <w:p w:rsidR="007D3339" w:rsidRPr="001068AA" w:rsidRDefault="007D3339" w:rsidP="00831686">
      <w:pPr>
        <w:spacing w:after="0"/>
        <w:rPr>
          <w:rFonts w:ascii="Arial" w:hAnsi="Arial" w:cs="Arial"/>
        </w:rPr>
      </w:pPr>
    </w:p>
    <w:p w:rsidR="00831686" w:rsidRPr="001068AA" w:rsidRDefault="00831686">
      <w:pPr>
        <w:rPr>
          <w:rFonts w:ascii="Arial" w:hAnsi="Arial" w:cs="Arial"/>
          <w:color w:val="000000" w:themeColor="text1"/>
        </w:rPr>
      </w:pPr>
      <w:r w:rsidRPr="001068AA">
        <w:rPr>
          <w:rFonts w:ascii="Arial" w:hAnsi="Arial" w:cs="Arial"/>
          <w:color w:val="000000" w:themeColor="text1"/>
        </w:rPr>
        <w:br w:type="page"/>
      </w:r>
    </w:p>
    <w:p w:rsidR="003A10F3" w:rsidRPr="001068AA" w:rsidRDefault="003A10F3" w:rsidP="003A10F3">
      <w:pPr>
        <w:spacing w:after="0"/>
        <w:rPr>
          <w:rFonts w:ascii="Arial" w:hAnsi="Arial" w:cs="Arial"/>
          <w:color w:val="000000" w:themeColor="text1"/>
        </w:rPr>
      </w:pPr>
    </w:p>
    <w:p w:rsidR="003A10F3" w:rsidRPr="001068AA" w:rsidRDefault="003A10F3" w:rsidP="008C7F93">
      <w:pPr>
        <w:pStyle w:val="Heading1"/>
        <w:pBdr>
          <w:bottom w:val="single" w:sz="4" w:space="1" w:color="auto"/>
        </w:pBdr>
        <w:spacing w:before="0"/>
        <w:rPr>
          <w:rFonts w:ascii="Arial" w:hAnsi="Arial" w:cs="Arial"/>
          <w:b/>
          <w:color w:val="000000" w:themeColor="text1"/>
        </w:rPr>
      </w:pPr>
      <w:bookmarkStart w:id="139" w:name="_Toc125918158"/>
      <w:bookmarkStart w:id="140" w:name="_Toc127429561"/>
      <w:r w:rsidRPr="001068AA">
        <w:rPr>
          <w:rFonts w:ascii="Arial" w:hAnsi="Arial" w:cs="Arial"/>
          <w:b/>
          <w:color w:val="000000" w:themeColor="text1"/>
        </w:rPr>
        <w:t xml:space="preserve">7. KVALITET RADA </w:t>
      </w:r>
      <w:r w:rsidR="00C90275">
        <w:rPr>
          <w:rFonts w:ascii="Arial" w:hAnsi="Arial" w:cs="Arial"/>
          <w:b/>
          <w:color w:val="000000" w:themeColor="text1"/>
        </w:rPr>
        <w:t>ŠKOLA ZA OSNOVNO MUZIČKO OBRAZOVANJE</w:t>
      </w:r>
      <w:bookmarkEnd w:id="139"/>
      <w:bookmarkEnd w:id="140"/>
    </w:p>
    <w:p w:rsidR="003A10F3" w:rsidRPr="001068AA" w:rsidRDefault="003A10F3" w:rsidP="003A10F3">
      <w:pPr>
        <w:spacing w:after="0"/>
        <w:rPr>
          <w:rFonts w:ascii="Arial" w:hAnsi="Arial" w:cs="Arial"/>
        </w:rPr>
      </w:pPr>
    </w:p>
    <w:p w:rsidR="003A10F3" w:rsidRPr="001068AA" w:rsidRDefault="003A10F3" w:rsidP="002D05DC">
      <w:pPr>
        <w:pStyle w:val="N2"/>
      </w:pPr>
      <w:bookmarkStart w:id="141" w:name="_Toc125915767"/>
      <w:bookmarkStart w:id="142" w:name="_Toc125918159"/>
      <w:bookmarkStart w:id="143" w:name="_Toc127429562"/>
      <w:r w:rsidRPr="001068AA">
        <w:t>7.1. NASTAVA I UČENJE</w:t>
      </w:r>
      <w:bookmarkEnd w:id="141"/>
      <w:bookmarkEnd w:id="142"/>
      <w:bookmarkEnd w:id="143"/>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44" w:name="_Toc125915768"/>
      <w:bookmarkStart w:id="145" w:name="_Toc125918160"/>
      <w:bookmarkStart w:id="146" w:name="_Toc127429563"/>
      <w:r w:rsidRPr="001068AA">
        <w:t>1. Klavir</w:t>
      </w:r>
      <w:bookmarkEnd w:id="144"/>
      <w:bookmarkEnd w:id="145"/>
      <w:bookmarkEnd w:id="146"/>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23"/>
        </w:numPr>
        <w:spacing w:after="0"/>
        <w:rPr>
          <w:rFonts w:ascii="Arial" w:hAnsi="Arial" w:cs="Arial"/>
        </w:rPr>
      </w:pPr>
      <w:r w:rsidRPr="001068AA">
        <w:rPr>
          <w:rFonts w:ascii="Arial" w:hAnsi="Arial" w:cs="Arial"/>
        </w:rPr>
        <w:t>Nastava je prilagođena razvojnim karakteristikama, potrebama i mogućnostima učenika i usmjerena j</w:t>
      </w:r>
      <w:r w:rsidR="00946441">
        <w:rPr>
          <w:rFonts w:ascii="Arial" w:hAnsi="Arial" w:cs="Arial"/>
        </w:rPr>
        <w:t>e na ostvarivanje ishoda učenja.</w:t>
      </w:r>
    </w:p>
    <w:p w:rsidR="003A10F3" w:rsidRPr="001068AA" w:rsidRDefault="003A10F3" w:rsidP="00C62E6D">
      <w:pPr>
        <w:pStyle w:val="ListParagraph"/>
        <w:numPr>
          <w:ilvl w:val="0"/>
          <w:numId w:val="123"/>
        </w:numPr>
        <w:spacing w:after="0"/>
        <w:rPr>
          <w:rFonts w:ascii="Arial" w:hAnsi="Arial" w:cs="Arial"/>
        </w:rPr>
      </w:pPr>
      <w:r w:rsidRPr="001068AA">
        <w:rPr>
          <w:rFonts w:ascii="Arial" w:hAnsi="Arial" w:cs="Arial"/>
        </w:rPr>
        <w:t>Pris</w:t>
      </w:r>
      <w:r w:rsidR="00946441">
        <w:rPr>
          <w:rFonts w:ascii="Arial" w:hAnsi="Arial" w:cs="Arial"/>
        </w:rPr>
        <w:t>utnost podsticajne klime za rad.</w:t>
      </w:r>
    </w:p>
    <w:p w:rsidR="003A10F3" w:rsidRPr="001068AA" w:rsidRDefault="003A10F3" w:rsidP="00C62E6D">
      <w:pPr>
        <w:pStyle w:val="ListParagraph"/>
        <w:numPr>
          <w:ilvl w:val="0"/>
          <w:numId w:val="123"/>
        </w:numPr>
        <w:spacing w:after="0"/>
        <w:rPr>
          <w:rFonts w:ascii="Arial" w:hAnsi="Arial" w:cs="Arial"/>
        </w:rPr>
      </w:pPr>
      <w:r w:rsidRPr="001068AA">
        <w:rPr>
          <w:rFonts w:ascii="Arial" w:hAnsi="Arial" w:cs="Arial"/>
        </w:rPr>
        <w:t>Podsticanje samostalnosti učenika.</w:t>
      </w:r>
    </w:p>
    <w:p w:rsidR="001C1BB0" w:rsidRPr="001068AA" w:rsidRDefault="001C1BB0" w:rsidP="001C1BB0">
      <w:pPr>
        <w:pStyle w:val="ListParagraph"/>
        <w:spacing w:after="0"/>
        <w:rPr>
          <w:rFonts w:ascii="Arial" w:hAnsi="Arial" w:cs="Arial"/>
          <w:color w:val="000000" w:themeColor="text1"/>
        </w:rPr>
      </w:pPr>
    </w:p>
    <w:p w:rsidR="001C1BB0" w:rsidRPr="001068AA" w:rsidRDefault="001C1BB0" w:rsidP="001C1BB0">
      <w:pPr>
        <w:pStyle w:val="ListParagraph"/>
        <w:spacing w:after="0"/>
        <w:ind w:left="0"/>
        <w:jc w:val="center"/>
        <w:rPr>
          <w:rFonts w:ascii="Arial" w:hAnsi="Arial" w:cs="Arial"/>
          <w:color w:val="000000" w:themeColor="text1"/>
        </w:rPr>
      </w:pPr>
      <w:r w:rsidRPr="001068AA">
        <w:rPr>
          <w:rFonts w:ascii="Arial" w:hAnsi="Arial" w:cs="Arial"/>
          <w:noProof/>
        </w:rPr>
        <w:drawing>
          <wp:inline distT="0" distB="0" distL="0" distR="0" wp14:anchorId="14C1712F" wp14:editId="5C1FCCBF">
            <wp:extent cx="5681980" cy="39751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3A10F3" w:rsidRPr="001068AA" w:rsidRDefault="003A10F3"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Nedostatak jasnih kriterijuma ocjenjivanja;</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Ocjenjivanje nije u skladu sa Zakonom;</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Godišnji planovi rada nijesu u skaldu sa Predmetnim programom;</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Nedostatak planova dopunske I dodatne nastave;</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Neredovna evidencija realizovanih časova dopunske i dodatne nastave;</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t>Zapažanja o učenicima su formalnog tipa;</w:t>
      </w:r>
    </w:p>
    <w:p w:rsidR="003A10F3" w:rsidRPr="001068AA" w:rsidRDefault="003A10F3" w:rsidP="00C62E6D">
      <w:pPr>
        <w:pStyle w:val="ListParagraph"/>
        <w:numPr>
          <w:ilvl w:val="0"/>
          <w:numId w:val="124"/>
        </w:numPr>
        <w:spacing w:after="0"/>
        <w:rPr>
          <w:rFonts w:ascii="Arial" w:hAnsi="Arial" w:cs="Arial"/>
        </w:rPr>
      </w:pPr>
      <w:r w:rsidRPr="001068AA">
        <w:rPr>
          <w:rFonts w:ascii="Arial" w:hAnsi="Arial" w:cs="Arial"/>
        </w:rPr>
        <w:lastRenderedPageBreak/>
        <w:t>Učionice u kojima se realizuje nastava nemaju dovoljno sadržaja koji su u skladu sa potrebama nastavnog predmeta, a koji bi imali estetski i saznajni uticaj na učenike.</w:t>
      </w:r>
    </w:p>
    <w:p w:rsidR="001C1BB0" w:rsidRPr="001068AA" w:rsidRDefault="001C1BB0" w:rsidP="001C1BB0">
      <w:pPr>
        <w:spacing w:after="0"/>
        <w:rPr>
          <w:rFonts w:ascii="Arial" w:hAnsi="Arial" w:cs="Arial"/>
          <w:color w:val="000000" w:themeColor="text1"/>
        </w:rPr>
      </w:pPr>
    </w:p>
    <w:tbl>
      <w:tblPr>
        <w:tblW w:w="5000" w:type="pct"/>
        <w:tblLook w:val="04A0" w:firstRow="1" w:lastRow="0" w:firstColumn="1" w:lastColumn="0" w:noHBand="0" w:noVBand="1"/>
      </w:tblPr>
      <w:tblGrid>
        <w:gridCol w:w="2335"/>
        <w:gridCol w:w="1168"/>
        <w:gridCol w:w="1169"/>
        <w:gridCol w:w="1169"/>
        <w:gridCol w:w="1169"/>
        <w:gridCol w:w="1169"/>
        <w:gridCol w:w="1171"/>
      </w:tblGrid>
      <w:tr w:rsidR="001C1BB0" w:rsidRPr="001068AA" w:rsidTr="001E3160">
        <w:trPr>
          <w:trHeight w:val="20"/>
        </w:trPr>
        <w:tc>
          <w:tcPr>
            <w:tcW w:w="1249" w:type="pct"/>
            <w:tcBorders>
              <w:top w:val="single" w:sz="4" w:space="0" w:color="auto"/>
              <w:left w:val="single" w:sz="4" w:space="0" w:color="auto"/>
              <w:bottom w:val="nil"/>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Klavir</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1"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25"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6"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6"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6"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6"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25"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6"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1C1BB0" w:rsidRPr="001068AA" w:rsidTr="001E3160">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25"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26"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3A10F3" w:rsidRPr="001068AA" w:rsidRDefault="003A10F3"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Preporuke:</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Ocjenjivanje mora biti u skladu sa Zakonom</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Izraditi planove dopunske i dodatne nastave</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Redovno evidentirati realizovane časove dopunske i dodatne nastave</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Praćenje postignuća učenika treba voditi detaljno</w:t>
      </w:r>
      <w:r w:rsidR="00946441">
        <w:rPr>
          <w:rFonts w:ascii="Arial" w:hAnsi="Arial" w:cs="Arial"/>
        </w:rPr>
        <w:t>.</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pStyle w:val="ListParagraph"/>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2E7BA3">
        <w:trPr>
          <w:trHeight w:val="20"/>
        </w:trPr>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2E7BA3">
        <w:trPr>
          <w:trHeight w:val="20"/>
        </w:trPr>
        <w:tc>
          <w:tcPr>
            <w:tcW w:w="1250" w:type="pct"/>
            <w:vMerge w:val="restar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Klavir</w:t>
            </w: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5.33</w:t>
            </w:r>
          </w:p>
        </w:tc>
        <w:tc>
          <w:tcPr>
            <w:tcW w:w="1250" w:type="pct"/>
            <w:vMerge w:val="restar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6.87</w:t>
            </w:r>
          </w:p>
        </w:tc>
      </w:tr>
      <w:tr w:rsidR="003A10F3" w:rsidRPr="001068AA" w:rsidTr="002E7BA3">
        <w:trPr>
          <w:trHeight w:val="20"/>
        </w:trPr>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r>
      <w:tr w:rsidR="003A10F3" w:rsidRPr="001068AA" w:rsidTr="002E7BA3">
        <w:trPr>
          <w:trHeight w:val="20"/>
        </w:trPr>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47" w:name="_Toc125915769"/>
      <w:bookmarkStart w:id="148" w:name="_Toc125918161"/>
      <w:bookmarkStart w:id="149" w:name="_Toc127429564"/>
      <w:r w:rsidRPr="001068AA">
        <w:t>2. Harmonika</w:t>
      </w:r>
      <w:bookmarkEnd w:id="147"/>
      <w:bookmarkEnd w:id="148"/>
      <w:bookmarkEnd w:id="149"/>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25"/>
        </w:numPr>
        <w:spacing w:after="0"/>
        <w:rPr>
          <w:rFonts w:ascii="Arial" w:hAnsi="Arial" w:cs="Arial"/>
        </w:rPr>
      </w:pPr>
      <w:r w:rsidRPr="001068AA">
        <w:rPr>
          <w:rFonts w:ascii="Arial" w:hAnsi="Arial" w:cs="Arial"/>
        </w:rPr>
        <w:t>Nastava je prilagođena razvojnim karakteristikama, potrebama i mogućnostima učenika i usmjerena j</w:t>
      </w:r>
      <w:r w:rsidR="00946441">
        <w:rPr>
          <w:rFonts w:ascii="Arial" w:hAnsi="Arial" w:cs="Arial"/>
        </w:rPr>
        <w:t>e na ostvarivanje ishoda učenja.</w:t>
      </w:r>
    </w:p>
    <w:p w:rsidR="003A10F3" w:rsidRPr="001068AA" w:rsidRDefault="003A10F3" w:rsidP="00C62E6D">
      <w:pPr>
        <w:pStyle w:val="ListParagraph"/>
        <w:numPr>
          <w:ilvl w:val="0"/>
          <w:numId w:val="125"/>
        </w:numPr>
        <w:spacing w:after="0"/>
        <w:rPr>
          <w:rFonts w:ascii="Arial" w:hAnsi="Arial" w:cs="Arial"/>
        </w:rPr>
      </w:pPr>
      <w:r w:rsidRPr="001068AA">
        <w:rPr>
          <w:rFonts w:ascii="Arial" w:hAnsi="Arial" w:cs="Arial"/>
        </w:rPr>
        <w:t>Prisutnost podsticajne klime za rad.</w:t>
      </w:r>
    </w:p>
    <w:p w:rsidR="003A10F3" w:rsidRPr="001068AA" w:rsidRDefault="003A10F3" w:rsidP="003A10F3">
      <w:pPr>
        <w:pStyle w:val="ListParagraph"/>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26"/>
        </w:numPr>
        <w:spacing w:after="0"/>
        <w:rPr>
          <w:rFonts w:ascii="Arial" w:hAnsi="Arial" w:cs="Arial"/>
        </w:rPr>
      </w:pPr>
      <w:r w:rsidRPr="001068AA">
        <w:rPr>
          <w:rFonts w:ascii="Arial" w:hAnsi="Arial" w:cs="Arial"/>
        </w:rPr>
        <w:t>Nedostatak jasnih kriterijuma ocjenjivanja</w:t>
      </w:r>
      <w:r w:rsidR="00946441">
        <w:rPr>
          <w:rFonts w:ascii="Arial" w:hAnsi="Arial" w:cs="Arial"/>
        </w:rPr>
        <w:t>.</w:t>
      </w:r>
    </w:p>
    <w:p w:rsidR="003A10F3" w:rsidRPr="001068AA" w:rsidRDefault="003A10F3" w:rsidP="00C62E6D">
      <w:pPr>
        <w:pStyle w:val="ListParagraph"/>
        <w:numPr>
          <w:ilvl w:val="0"/>
          <w:numId w:val="126"/>
        </w:numPr>
        <w:spacing w:after="0"/>
        <w:rPr>
          <w:rFonts w:ascii="Arial" w:hAnsi="Arial" w:cs="Arial"/>
        </w:rPr>
      </w:pPr>
      <w:r w:rsidRPr="001068AA">
        <w:rPr>
          <w:rFonts w:ascii="Arial" w:hAnsi="Arial" w:cs="Arial"/>
        </w:rPr>
        <w:t>Godišnji planovi rada nijesu u skladu sa Predmetnim programom</w:t>
      </w:r>
      <w:r w:rsidR="00946441">
        <w:rPr>
          <w:rFonts w:ascii="Arial" w:hAnsi="Arial" w:cs="Arial"/>
        </w:rPr>
        <w:t>.</w:t>
      </w:r>
    </w:p>
    <w:p w:rsidR="003A10F3" w:rsidRPr="001068AA" w:rsidRDefault="003A10F3" w:rsidP="00C62E6D">
      <w:pPr>
        <w:pStyle w:val="ListParagraph"/>
        <w:numPr>
          <w:ilvl w:val="0"/>
          <w:numId w:val="126"/>
        </w:numPr>
        <w:spacing w:after="0"/>
        <w:rPr>
          <w:rFonts w:ascii="Arial" w:hAnsi="Arial" w:cs="Arial"/>
        </w:rPr>
      </w:pPr>
      <w:r w:rsidRPr="001068AA">
        <w:rPr>
          <w:rFonts w:ascii="Arial" w:hAnsi="Arial" w:cs="Arial"/>
        </w:rPr>
        <w:t>Zapažanja o učenicima su formalnog tipa</w:t>
      </w:r>
      <w:r w:rsidR="00946441">
        <w:rPr>
          <w:rFonts w:ascii="Arial" w:hAnsi="Arial" w:cs="Arial"/>
        </w:rPr>
        <w:t>.</w:t>
      </w:r>
    </w:p>
    <w:p w:rsidR="003A10F3" w:rsidRPr="001068AA" w:rsidRDefault="003A10F3" w:rsidP="00C62E6D">
      <w:pPr>
        <w:pStyle w:val="ListParagraph"/>
        <w:numPr>
          <w:ilvl w:val="0"/>
          <w:numId w:val="126"/>
        </w:numPr>
        <w:spacing w:after="0"/>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1C1BB0" w:rsidRPr="001068AA" w:rsidRDefault="001C1BB0" w:rsidP="00C62E6D">
      <w:pPr>
        <w:pStyle w:val="ListParagraph"/>
        <w:numPr>
          <w:ilvl w:val="0"/>
          <w:numId w:val="126"/>
        </w:numPr>
        <w:spacing w:after="0"/>
        <w:rPr>
          <w:rFonts w:ascii="Arial" w:hAnsi="Arial" w:cs="Arial"/>
        </w:rPr>
      </w:pPr>
      <w:r w:rsidRPr="001068AA">
        <w:rPr>
          <w:rFonts w:ascii="Arial" w:hAnsi="Arial" w:cs="Arial"/>
        </w:rPr>
        <w:t>prostor za učenje podsticajno djelovao na učenike.</w:t>
      </w:r>
    </w:p>
    <w:p w:rsidR="001C1BB0" w:rsidRPr="001068AA" w:rsidRDefault="001C1BB0" w:rsidP="001C1BB0">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438"/>
      </w:tblGrid>
      <w:tr w:rsidR="001C1BB0" w:rsidRPr="001068AA" w:rsidTr="001E3160">
        <w:trPr>
          <w:trHeight w:val="20"/>
        </w:trPr>
        <w:tc>
          <w:tcPr>
            <w:tcW w:w="1232" w:type="pct"/>
            <w:vAlign w:val="center"/>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Harmonika</w:t>
            </w:r>
          </w:p>
        </w:tc>
        <w:tc>
          <w:tcPr>
            <w:tcW w:w="1232" w:type="pct"/>
            <w:vAlign w:val="center"/>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32" w:type="pct"/>
            <w:vAlign w:val="center"/>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305" w:type="pct"/>
            <w:shd w:val="clear" w:color="auto" w:fill="auto"/>
            <w:vAlign w:val="center"/>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1C1BB0" w:rsidRPr="001068AA" w:rsidTr="001E3160">
        <w:trPr>
          <w:trHeight w:val="20"/>
        </w:trPr>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r>
      <w:tr w:rsidR="001C1BB0" w:rsidRPr="001068AA" w:rsidTr="001E3160">
        <w:trPr>
          <w:trHeight w:val="20"/>
        </w:trPr>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1C1BB0" w:rsidRPr="001068AA" w:rsidTr="001E3160">
        <w:trPr>
          <w:trHeight w:val="20"/>
        </w:trPr>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05"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r>
      <w:tr w:rsidR="001C1BB0" w:rsidRPr="001068AA" w:rsidTr="001E3160">
        <w:trPr>
          <w:trHeight w:val="20"/>
        </w:trPr>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p>
        </w:tc>
      </w:tr>
      <w:tr w:rsidR="001C1BB0" w:rsidRPr="001068AA" w:rsidTr="001E3160">
        <w:trPr>
          <w:trHeight w:val="20"/>
        </w:trPr>
        <w:tc>
          <w:tcPr>
            <w:tcW w:w="1232" w:type="pct"/>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32" w:type="pct"/>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32" w:type="pct"/>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05" w:type="pct"/>
            <w:shd w:val="clear" w:color="auto" w:fill="auto"/>
            <w:noWrap/>
            <w:vAlign w:val="center"/>
          </w:tcPr>
          <w:p w:rsidR="001C1BB0" w:rsidRPr="001068AA" w:rsidRDefault="001C1BB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1C1BB0" w:rsidRPr="001068AA" w:rsidRDefault="001C1BB0"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Preporuke:</w:t>
      </w:r>
    </w:p>
    <w:p w:rsidR="003A10F3" w:rsidRPr="001068AA" w:rsidRDefault="003A10F3" w:rsidP="00C62E6D">
      <w:pPr>
        <w:pStyle w:val="ListParagraph"/>
        <w:numPr>
          <w:ilvl w:val="0"/>
          <w:numId w:val="127"/>
        </w:numPr>
        <w:spacing w:after="0"/>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127"/>
        </w:numPr>
        <w:spacing w:after="0"/>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27"/>
        </w:numPr>
        <w:spacing w:after="0"/>
        <w:rPr>
          <w:rFonts w:ascii="Arial" w:hAnsi="Arial" w:cs="Arial"/>
        </w:rPr>
      </w:pPr>
      <w:r w:rsidRPr="001068AA">
        <w:rPr>
          <w:rFonts w:ascii="Arial" w:hAnsi="Arial" w:cs="Arial"/>
        </w:rPr>
        <w:t>Praćenje postignuća učenika treba voditi detaljno</w:t>
      </w:r>
      <w:r w:rsidR="00946441">
        <w:rPr>
          <w:rFonts w:ascii="Arial" w:hAnsi="Arial" w:cs="Arial"/>
        </w:rPr>
        <w:t>.</w:t>
      </w:r>
    </w:p>
    <w:p w:rsidR="001C1BB0" w:rsidRPr="001068AA" w:rsidRDefault="001C1BB0" w:rsidP="00C62E6D">
      <w:pPr>
        <w:pStyle w:val="ListParagraph"/>
        <w:numPr>
          <w:ilvl w:val="0"/>
          <w:numId w:val="127"/>
        </w:numPr>
        <w:spacing w:after="0"/>
        <w:rPr>
          <w:rFonts w:ascii="Arial" w:hAnsi="Arial" w:cs="Arial"/>
        </w:rPr>
      </w:pPr>
      <w:r w:rsidRPr="001068AA">
        <w:rPr>
          <w:rFonts w:ascii="Arial" w:hAnsi="Arial" w:cs="Arial"/>
        </w:rPr>
        <w:t>Nastavnici treba da doprinesu uređenju prostora u kojem se realizuje nastava</w:t>
      </w:r>
      <w:r w:rsidR="00946441">
        <w:rPr>
          <w:rFonts w:ascii="Arial" w:hAnsi="Arial" w:cs="Arial"/>
        </w:rPr>
        <w:t>.</w:t>
      </w:r>
    </w:p>
    <w:p w:rsidR="001C1BB0" w:rsidRPr="001068AA" w:rsidRDefault="001C1BB0" w:rsidP="001C1BB0">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4"/>
        <w:gridCol w:w="2440"/>
      </w:tblGrid>
      <w:tr w:rsidR="003A10F3" w:rsidRPr="001068AA" w:rsidTr="001C1BB0">
        <w:trPr>
          <w:trHeight w:val="20"/>
        </w:trPr>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Nastavni predmet</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Standard</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Srednja procjena standarda</w:t>
            </w: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Ukupna srednja procjena</w:t>
            </w:r>
          </w:p>
        </w:tc>
      </w:tr>
      <w:tr w:rsidR="001C1BB0" w:rsidRPr="001068AA" w:rsidTr="001C1BB0">
        <w:trPr>
          <w:trHeight w:val="20"/>
        </w:trPr>
        <w:tc>
          <w:tcPr>
            <w:tcW w:w="1232" w:type="pct"/>
            <w:vMerge w:val="restart"/>
            <w:tcBorders>
              <w:top w:val="single" w:sz="4" w:space="0" w:color="auto"/>
              <w:left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Harmonika</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A.1.1.</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5.00</w:t>
            </w:r>
          </w:p>
        </w:tc>
        <w:tc>
          <w:tcPr>
            <w:tcW w:w="1305" w:type="pct"/>
            <w:vMerge w:val="restart"/>
            <w:tcBorders>
              <w:top w:val="single" w:sz="4" w:space="0" w:color="auto"/>
              <w:left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6.50</w:t>
            </w:r>
          </w:p>
        </w:tc>
      </w:tr>
      <w:tr w:rsidR="001C1BB0" w:rsidRPr="001068AA" w:rsidTr="001C1BB0">
        <w:trPr>
          <w:trHeight w:val="20"/>
        </w:trPr>
        <w:tc>
          <w:tcPr>
            <w:tcW w:w="1232" w:type="pct"/>
            <w:vMerge/>
            <w:tcBorders>
              <w:left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A.1.2.</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8.00</w:t>
            </w:r>
          </w:p>
        </w:tc>
        <w:tc>
          <w:tcPr>
            <w:tcW w:w="1305" w:type="pct"/>
            <w:vMerge/>
            <w:tcBorders>
              <w:left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r>
      <w:tr w:rsidR="001C1BB0" w:rsidRPr="001068AA" w:rsidTr="001C1BB0">
        <w:trPr>
          <w:trHeight w:val="20"/>
        </w:trPr>
        <w:tc>
          <w:tcPr>
            <w:tcW w:w="1232" w:type="pct"/>
            <w:vMerge/>
            <w:tcBorders>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A.1.3.</w:t>
            </w:r>
          </w:p>
        </w:tc>
        <w:tc>
          <w:tcPr>
            <w:tcW w:w="1232"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5.00</w:t>
            </w:r>
          </w:p>
        </w:tc>
        <w:tc>
          <w:tcPr>
            <w:tcW w:w="1305" w:type="pct"/>
            <w:vMerge/>
            <w:tcBorders>
              <w:left w:val="single" w:sz="4" w:space="0" w:color="auto"/>
              <w:bottom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50" w:name="_Toc125915770"/>
      <w:bookmarkStart w:id="151" w:name="_Toc125918162"/>
      <w:bookmarkStart w:id="152" w:name="_Toc127429565"/>
      <w:r w:rsidRPr="001068AA">
        <w:t>3. Flauta</w:t>
      </w:r>
      <w:bookmarkEnd w:id="150"/>
      <w:bookmarkEnd w:id="151"/>
      <w:bookmarkEnd w:id="152"/>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Prisutnost podsticajne klime za rad</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Podsticanje samostalnosti učenika.</w:t>
      </w:r>
    </w:p>
    <w:p w:rsidR="003A10F3" w:rsidRPr="001068AA" w:rsidRDefault="003A10F3" w:rsidP="003A10F3">
      <w:pPr>
        <w:pStyle w:val="ListParagraph"/>
        <w:spacing w:after="0"/>
        <w:rPr>
          <w:rFonts w:ascii="Arial" w:hAnsi="Arial" w:cs="Arial"/>
        </w:rPr>
      </w:pPr>
    </w:p>
    <w:p w:rsidR="003A10F3" w:rsidRPr="00402175" w:rsidRDefault="003A10F3" w:rsidP="00402175">
      <w:pPr>
        <w:spacing w:after="0"/>
        <w:rPr>
          <w:rFonts w:ascii="Arial" w:hAnsi="Arial" w:cs="Arial"/>
          <w:i/>
        </w:rPr>
      </w:pPr>
      <w:r w:rsidRPr="00402175">
        <w:rPr>
          <w:rFonts w:ascii="Arial" w:hAnsi="Arial" w:cs="Arial"/>
          <w:i/>
        </w:rPr>
        <w:t>Nedostaci:</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Nedostatak jasnih kriterijuma ocjenjivanja</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Godišnji planovi rada nijesu u skaldu sa Predmetnim programom</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Zapažanja o učenicima su formalnog tipa</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3A10F3" w:rsidRPr="001068AA" w:rsidRDefault="003A10F3" w:rsidP="003A10F3">
      <w:pPr>
        <w:pStyle w:val="ListParagraph"/>
        <w:spacing w:after="0"/>
        <w:rPr>
          <w:rFonts w:ascii="Arial" w:hAnsi="Arial" w:cs="Arial"/>
        </w:rPr>
      </w:pPr>
    </w:p>
    <w:p w:rsidR="003A10F3" w:rsidRPr="00402175" w:rsidRDefault="003A10F3" w:rsidP="00402175">
      <w:pPr>
        <w:spacing w:after="0"/>
        <w:rPr>
          <w:rFonts w:ascii="Arial" w:hAnsi="Arial" w:cs="Arial"/>
          <w:i/>
        </w:rPr>
      </w:pPr>
      <w:r w:rsidRPr="00402175">
        <w:rPr>
          <w:rFonts w:ascii="Arial" w:hAnsi="Arial" w:cs="Arial"/>
          <w:i/>
        </w:rPr>
        <w:t>Preporuke:</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Praćenje postignuća učenika treba voditi detaljno</w:t>
      </w:r>
      <w:r w:rsidR="00946441">
        <w:rPr>
          <w:rFonts w:ascii="Arial" w:hAnsi="Arial" w:cs="Arial"/>
        </w:rPr>
        <w:t>.</w:t>
      </w:r>
    </w:p>
    <w:p w:rsidR="003A10F3" w:rsidRPr="001068AA" w:rsidRDefault="003A10F3" w:rsidP="00C62E6D">
      <w:pPr>
        <w:pStyle w:val="ListParagraph"/>
        <w:numPr>
          <w:ilvl w:val="0"/>
          <w:numId w:val="128"/>
        </w:numPr>
        <w:spacing w:after="0"/>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438"/>
      </w:tblGrid>
      <w:tr w:rsidR="003A10F3" w:rsidRPr="001068AA" w:rsidTr="001C1BB0">
        <w:trPr>
          <w:trHeight w:val="20"/>
        </w:trPr>
        <w:tc>
          <w:tcPr>
            <w:tcW w:w="1232" w:type="pct"/>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Flauta</w:t>
            </w:r>
          </w:p>
        </w:tc>
        <w:tc>
          <w:tcPr>
            <w:tcW w:w="1232" w:type="pct"/>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32" w:type="pct"/>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305" w:type="pct"/>
            <w:shd w:val="clear" w:color="auto" w:fill="auto"/>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3A10F3" w:rsidRPr="001068AA" w:rsidTr="001C1BB0">
        <w:trPr>
          <w:trHeight w:val="20"/>
        </w:trPr>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1C1BB0">
        <w:trPr>
          <w:trHeight w:val="20"/>
        </w:trPr>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1C1BB0">
        <w:trPr>
          <w:trHeight w:val="20"/>
        </w:trPr>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305"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3A10F3" w:rsidRPr="001068AA" w:rsidTr="001C1BB0">
        <w:trPr>
          <w:trHeight w:val="20"/>
        </w:trPr>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32"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05"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1C1BB0">
        <w:trPr>
          <w:trHeight w:val="20"/>
        </w:trPr>
        <w:tc>
          <w:tcPr>
            <w:tcW w:w="1232" w:type="pct"/>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32" w:type="pct"/>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32" w:type="pct"/>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05"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1C1BB0" w:rsidRPr="001068AA" w:rsidRDefault="001C1BB0" w:rsidP="001C1BB0">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2337"/>
        <w:gridCol w:w="2338"/>
        <w:gridCol w:w="2338"/>
      </w:tblGrid>
      <w:tr w:rsidR="003A10F3" w:rsidRPr="001068AA" w:rsidTr="002E7BA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Nastavni predmet</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Standard</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Srednja procjena standarda</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Ukupna srednja procjena</w:t>
            </w:r>
          </w:p>
        </w:tc>
      </w:tr>
      <w:tr w:rsidR="001C1BB0" w:rsidRPr="001068AA" w:rsidTr="002E7BA3">
        <w:trPr>
          <w:trHeight w:val="20"/>
        </w:trPr>
        <w:tc>
          <w:tcPr>
            <w:tcW w:w="1250" w:type="pct"/>
            <w:vMerge w:val="restart"/>
            <w:tcBorders>
              <w:top w:val="single" w:sz="4" w:space="0" w:color="auto"/>
              <w:left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Flauta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A.1.1.</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5.00</w:t>
            </w:r>
          </w:p>
        </w:tc>
        <w:tc>
          <w:tcPr>
            <w:tcW w:w="1250" w:type="pct"/>
            <w:vMerge w:val="restart"/>
            <w:tcBorders>
              <w:top w:val="single" w:sz="4" w:space="0" w:color="auto"/>
              <w:left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7.90</w:t>
            </w:r>
          </w:p>
        </w:tc>
      </w:tr>
      <w:tr w:rsidR="001C1BB0" w:rsidRPr="001068AA" w:rsidTr="002E7BA3">
        <w:trPr>
          <w:trHeight w:val="20"/>
        </w:trPr>
        <w:tc>
          <w:tcPr>
            <w:tcW w:w="1250" w:type="pct"/>
            <w:vMerge/>
            <w:tcBorders>
              <w:left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A.1.2.</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9.00</w:t>
            </w:r>
          </w:p>
        </w:tc>
        <w:tc>
          <w:tcPr>
            <w:tcW w:w="1250" w:type="pct"/>
            <w:vMerge/>
            <w:tcBorders>
              <w:left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r>
      <w:tr w:rsidR="001C1BB0" w:rsidRPr="001068AA" w:rsidTr="002E7BA3">
        <w:trPr>
          <w:trHeight w:val="20"/>
        </w:trPr>
        <w:tc>
          <w:tcPr>
            <w:tcW w:w="1250" w:type="pct"/>
            <w:vMerge/>
            <w:tcBorders>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A.1.3.</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8.00</w:t>
            </w:r>
          </w:p>
        </w:tc>
        <w:tc>
          <w:tcPr>
            <w:tcW w:w="1250" w:type="pct"/>
            <w:vMerge/>
            <w:tcBorders>
              <w:left w:val="single" w:sz="4" w:space="0" w:color="auto"/>
              <w:bottom w:val="single" w:sz="4" w:space="0" w:color="auto"/>
              <w:right w:val="single" w:sz="4" w:space="0" w:color="auto"/>
            </w:tcBorders>
            <w:shd w:val="clear" w:color="auto" w:fill="auto"/>
            <w:noWrap/>
            <w:vAlign w:val="center"/>
          </w:tcPr>
          <w:p w:rsidR="001C1BB0" w:rsidRPr="001068AA" w:rsidRDefault="001C1BB0" w:rsidP="003A10F3">
            <w:pPr>
              <w:spacing w:after="0" w:line="240" w:lineRule="auto"/>
              <w:jc w:val="center"/>
              <w:rPr>
                <w:rFonts w:ascii="Arial" w:eastAsia="Times New Roman" w:hAnsi="Arial" w:cs="Arial"/>
                <w:color w:val="000000"/>
                <w:sz w:val="20"/>
                <w:szCs w:val="2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53" w:name="_Toc125915771"/>
      <w:bookmarkStart w:id="154" w:name="_Toc125918163"/>
      <w:bookmarkStart w:id="155" w:name="_Toc127429566"/>
      <w:r w:rsidRPr="001068AA">
        <w:t>4. Truba</w:t>
      </w:r>
      <w:bookmarkEnd w:id="153"/>
      <w:bookmarkEnd w:id="154"/>
      <w:bookmarkEnd w:id="155"/>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29"/>
        </w:numPr>
        <w:spacing w:after="0"/>
        <w:rPr>
          <w:rFonts w:ascii="Arial" w:hAnsi="Arial" w:cs="Arial"/>
        </w:rPr>
      </w:pPr>
      <w:r w:rsidRPr="001068AA">
        <w:rPr>
          <w:rFonts w:ascii="Arial" w:hAnsi="Arial" w:cs="Arial"/>
        </w:rPr>
        <w:t>Nastava je prilagođena razvojnim karakteristikama, potrebama i mogućnostima učenika i usmjerena je na ostvarivanje ishoda učenja</w:t>
      </w:r>
      <w:r w:rsidR="00946441">
        <w:rPr>
          <w:rFonts w:ascii="Arial" w:hAnsi="Arial" w:cs="Arial"/>
        </w:rPr>
        <w:t>.</w:t>
      </w:r>
    </w:p>
    <w:p w:rsidR="003A10F3" w:rsidRPr="001068AA" w:rsidRDefault="003A10F3" w:rsidP="00C62E6D">
      <w:pPr>
        <w:pStyle w:val="ListParagraph"/>
        <w:numPr>
          <w:ilvl w:val="0"/>
          <w:numId w:val="129"/>
        </w:numPr>
        <w:spacing w:after="0"/>
        <w:rPr>
          <w:rFonts w:ascii="Arial" w:hAnsi="Arial" w:cs="Arial"/>
        </w:rPr>
      </w:pPr>
      <w:r w:rsidRPr="001068AA">
        <w:rPr>
          <w:rFonts w:ascii="Arial" w:hAnsi="Arial" w:cs="Arial"/>
        </w:rPr>
        <w:t>Prisutnost podsticajne klime za rad</w:t>
      </w:r>
      <w:r w:rsidR="00946441">
        <w:rPr>
          <w:rFonts w:ascii="Arial" w:hAnsi="Arial" w:cs="Arial"/>
        </w:rPr>
        <w:t>.</w:t>
      </w:r>
    </w:p>
    <w:p w:rsidR="003A10F3" w:rsidRPr="001068AA" w:rsidRDefault="003A10F3" w:rsidP="00C62E6D">
      <w:pPr>
        <w:pStyle w:val="ListParagraph"/>
        <w:numPr>
          <w:ilvl w:val="0"/>
          <w:numId w:val="129"/>
        </w:numPr>
        <w:spacing w:after="0"/>
        <w:rPr>
          <w:rFonts w:ascii="Arial" w:hAnsi="Arial" w:cs="Arial"/>
        </w:rPr>
      </w:pPr>
      <w:r w:rsidRPr="001068AA">
        <w:rPr>
          <w:rFonts w:ascii="Arial" w:hAnsi="Arial" w:cs="Arial"/>
        </w:rPr>
        <w:t>Podsticanje samostalnosti učenika.</w:t>
      </w:r>
    </w:p>
    <w:p w:rsidR="00D97720" w:rsidRPr="001068AA" w:rsidRDefault="00D97720" w:rsidP="00D97720">
      <w:pPr>
        <w:spacing w:after="0"/>
        <w:rPr>
          <w:rFonts w:ascii="Arial" w:hAnsi="Arial" w:cs="Arial"/>
          <w:i/>
        </w:rPr>
      </w:pPr>
    </w:p>
    <w:tbl>
      <w:tblPr>
        <w:tblpPr w:leftFromText="180" w:rightFromText="180" w:vertAnchor="text" w:horzAnchor="margin" w:tblpY="2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D97720" w:rsidRPr="001068AA" w:rsidTr="001E3160">
        <w:trPr>
          <w:trHeight w:val="20"/>
        </w:trPr>
        <w:tc>
          <w:tcPr>
            <w:tcW w:w="1250" w:type="pct"/>
            <w:vAlign w:val="center"/>
          </w:tcPr>
          <w:p w:rsidR="00D97720" w:rsidRPr="001068AA" w:rsidRDefault="00D9772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Truba</w:t>
            </w:r>
          </w:p>
        </w:tc>
        <w:tc>
          <w:tcPr>
            <w:tcW w:w="1250" w:type="pct"/>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50" w:type="pct"/>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shd w:val="clear" w:color="auto" w:fill="auto"/>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97720" w:rsidRPr="001068AA" w:rsidTr="001E3160">
        <w:trPr>
          <w:trHeight w:val="20"/>
        </w:trPr>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r>
      <w:tr w:rsidR="00D97720" w:rsidRPr="001068AA" w:rsidTr="001E3160">
        <w:trPr>
          <w:trHeight w:val="20"/>
        </w:trPr>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D97720" w:rsidRPr="001068AA" w:rsidTr="001E3160">
        <w:trPr>
          <w:trHeight w:val="20"/>
        </w:trPr>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r>
      <w:tr w:rsidR="00D97720" w:rsidRPr="001068AA" w:rsidTr="001E3160">
        <w:trPr>
          <w:trHeight w:val="20"/>
        </w:trPr>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r>
      <w:tr w:rsidR="00D97720" w:rsidRPr="001068AA" w:rsidTr="001E3160">
        <w:trPr>
          <w:trHeight w:val="20"/>
        </w:trPr>
        <w:tc>
          <w:tcPr>
            <w:tcW w:w="1250" w:type="pct"/>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auto" w:fill="auto"/>
            <w:noWrap/>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D97720" w:rsidRPr="001068AA" w:rsidRDefault="00D97720" w:rsidP="003A10F3">
      <w:pPr>
        <w:spacing w:after="0"/>
        <w:rPr>
          <w:rFonts w:ascii="Arial" w:hAnsi="Arial" w:cs="Arial"/>
          <w:i/>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t>Nedostatak jasnih kriterijuma ocjenjivanja</w:t>
      </w:r>
      <w:r w:rsidR="00946441">
        <w:rPr>
          <w:rFonts w:ascii="Arial" w:hAnsi="Arial" w:cs="Arial"/>
        </w:rPr>
        <w:t>.</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t>Ocjenjivanje nije u skladu sa Zakonom</w:t>
      </w:r>
      <w:r w:rsidR="00946441">
        <w:rPr>
          <w:rFonts w:ascii="Arial" w:hAnsi="Arial" w:cs="Arial"/>
        </w:rPr>
        <w:t>.</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t>Godišnji planovi rada nijesu u skladu sa Predmetnim programom</w:t>
      </w:r>
      <w:r w:rsidR="00946441">
        <w:rPr>
          <w:rFonts w:ascii="Arial" w:hAnsi="Arial" w:cs="Arial"/>
        </w:rPr>
        <w:t>.</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t>Nedostatak planova dopunske i dodatne nastave</w:t>
      </w:r>
      <w:r w:rsidR="00946441">
        <w:rPr>
          <w:rFonts w:ascii="Arial" w:hAnsi="Arial" w:cs="Arial"/>
        </w:rPr>
        <w:t>.</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t>Zapažanja o učenicima su formalnog tipa</w:t>
      </w:r>
      <w:r w:rsidR="00946441">
        <w:rPr>
          <w:rFonts w:ascii="Arial" w:hAnsi="Arial" w:cs="Arial"/>
        </w:rPr>
        <w:t>.</w:t>
      </w:r>
    </w:p>
    <w:p w:rsidR="003A10F3" w:rsidRPr="001068AA" w:rsidRDefault="003A10F3" w:rsidP="00C62E6D">
      <w:pPr>
        <w:pStyle w:val="ListParagraph"/>
        <w:numPr>
          <w:ilvl w:val="0"/>
          <w:numId w:val="130"/>
        </w:numPr>
        <w:spacing w:after="0"/>
        <w:rPr>
          <w:rFonts w:ascii="Arial" w:hAnsi="Arial" w:cs="Arial"/>
        </w:rPr>
      </w:pPr>
      <w:r w:rsidRPr="001068AA">
        <w:rPr>
          <w:rFonts w:ascii="Arial" w:hAnsi="Arial" w:cs="Arial"/>
        </w:rPr>
        <w:lastRenderedPageBreak/>
        <w:t>Učionice u kojima se realizuje nastava nemaju dovoljno sadržaja koji su u skladu sa potrebama nastavnog predmeta, a koji bi imali estetski i saznajni uticaj na učenike.</w:t>
      </w:r>
    </w:p>
    <w:p w:rsidR="00402175" w:rsidRDefault="00402175" w:rsidP="00402175">
      <w:pPr>
        <w:spacing w:after="0"/>
        <w:rPr>
          <w:rFonts w:ascii="Arial" w:hAnsi="Arial" w:cs="Arial"/>
        </w:rPr>
      </w:pPr>
    </w:p>
    <w:p w:rsidR="003A10F3" w:rsidRPr="00402175" w:rsidRDefault="003A10F3" w:rsidP="00402175">
      <w:pPr>
        <w:spacing w:after="0"/>
        <w:rPr>
          <w:rFonts w:ascii="Arial" w:hAnsi="Arial" w:cs="Arial"/>
          <w:i/>
        </w:rPr>
      </w:pPr>
      <w:r w:rsidRPr="00402175">
        <w:rPr>
          <w:rFonts w:ascii="Arial" w:hAnsi="Arial" w:cs="Arial"/>
          <w:i/>
        </w:rPr>
        <w:t>Preporuke:</w:t>
      </w:r>
    </w:p>
    <w:p w:rsidR="003A10F3" w:rsidRPr="001068AA" w:rsidRDefault="003A10F3" w:rsidP="00C62E6D">
      <w:pPr>
        <w:pStyle w:val="ListParagraph"/>
        <w:numPr>
          <w:ilvl w:val="0"/>
          <w:numId w:val="130"/>
        </w:numPr>
        <w:spacing w:after="0"/>
        <w:jc w:val="both"/>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130"/>
        </w:numPr>
        <w:spacing w:after="0"/>
        <w:jc w:val="both"/>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30"/>
        </w:numPr>
        <w:spacing w:after="0"/>
        <w:jc w:val="both"/>
        <w:rPr>
          <w:rFonts w:ascii="Arial" w:hAnsi="Arial" w:cs="Arial"/>
        </w:rPr>
      </w:pPr>
      <w:r w:rsidRPr="001068AA">
        <w:rPr>
          <w:rFonts w:ascii="Arial" w:hAnsi="Arial" w:cs="Arial"/>
        </w:rPr>
        <w:t>Izraditi planove dopunske i dodatne nastave</w:t>
      </w:r>
      <w:r w:rsidR="00946441">
        <w:rPr>
          <w:rFonts w:ascii="Arial" w:hAnsi="Arial" w:cs="Arial"/>
        </w:rPr>
        <w:t>.</w:t>
      </w:r>
    </w:p>
    <w:p w:rsidR="003A10F3" w:rsidRPr="001068AA" w:rsidRDefault="003A10F3" w:rsidP="00C62E6D">
      <w:pPr>
        <w:pStyle w:val="ListParagraph"/>
        <w:numPr>
          <w:ilvl w:val="0"/>
          <w:numId w:val="130"/>
        </w:numPr>
        <w:spacing w:after="0"/>
        <w:jc w:val="both"/>
        <w:rPr>
          <w:rFonts w:ascii="Arial" w:hAnsi="Arial" w:cs="Arial"/>
        </w:rPr>
      </w:pPr>
      <w:r w:rsidRPr="001068AA">
        <w:rPr>
          <w:rFonts w:ascii="Arial" w:hAnsi="Arial" w:cs="Arial"/>
        </w:rPr>
        <w:t>Praćenje postignuća učenika treba voditi detaljno</w:t>
      </w:r>
      <w:r w:rsidR="00946441">
        <w:rPr>
          <w:rFonts w:ascii="Arial" w:hAnsi="Arial" w:cs="Arial"/>
        </w:rPr>
        <w:t>.</w:t>
      </w:r>
    </w:p>
    <w:p w:rsidR="003A10F3" w:rsidRPr="001068AA" w:rsidRDefault="003A10F3" w:rsidP="00C62E6D">
      <w:pPr>
        <w:pStyle w:val="ListParagraph"/>
        <w:numPr>
          <w:ilvl w:val="0"/>
          <w:numId w:val="130"/>
        </w:numPr>
        <w:spacing w:after="0"/>
        <w:jc w:val="both"/>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D97720">
        <w:trPr>
          <w:trHeight w:val="20"/>
        </w:trPr>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D97720">
        <w:trPr>
          <w:trHeight w:val="20"/>
        </w:trPr>
        <w:tc>
          <w:tcPr>
            <w:tcW w:w="1250" w:type="pct"/>
            <w:vMerge w:val="restar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Truba</w:t>
            </w: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6.30</w:t>
            </w: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56" w:name="_Toc125915772"/>
      <w:bookmarkStart w:id="157" w:name="_Toc125918164"/>
      <w:bookmarkStart w:id="158" w:name="_Toc127429567"/>
      <w:r w:rsidRPr="001068AA">
        <w:t>5. Violina</w:t>
      </w:r>
      <w:bookmarkEnd w:id="156"/>
      <w:bookmarkEnd w:id="157"/>
      <w:bookmarkEnd w:id="158"/>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31"/>
        </w:numPr>
        <w:spacing w:after="0"/>
        <w:jc w:val="both"/>
        <w:rPr>
          <w:rFonts w:ascii="Arial" w:hAnsi="Arial" w:cs="Arial"/>
        </w:rPr>
      </w:pPr>
      <w:r w:rsidRPr="001068AA">
        <w:rPr>
          <w:rFonts w:ascii="Arial" w:hAnsi="Arial" w:cs="Arial"/>
        </w:rPr>
        <w:t>Nastava je prilagođena razvojnim karakteristikama, potrebama i mogućnostima učenika i usmjerena je na ostvarivanje ishoda učenja</w:t>
      </w:r>
      <w:r w:rsidR="00946441">
        <w:rPr>
          <w:rFonts w:ascii="Arial" w:hAnsi="Arial" w:cs="Arial"/>
        </w:rPr>
        <w:t>.</w:t>
      </w:r>
    </w:p>
    <w:p w:rsidR="003A10F3" w:rsidRPr="001068AA" w:rsidRDefault="003A10F3" w:rsidP="00C62E6D">
      <w:pPr>
        <w:pStyle w:val="ListParagraph"/>
        <w:numPr>
          <w:ilvl w:val="0"/>
          <w:numId w:val="131"/>
        </w:numPr>
        <w:spacing w:after="0"/>
        <w:rPr>
          <w:rFonts w:ascii="Arial" w:hAnsi="Arial" w:cs="Arial"/>
        </w:rPr>
      </w:pPr>
      <w:r w:rsidRPr="001068AA">
        <w:rPr>
          <w:rFonts w:ascii="Arial" w:hAnsi="Arial" w:cs="Arial"/>
        </w:rPr>
        <w:t>Prisutnost podsticajne klime za rad</w:t>
      </w:r>
      <w:r w:rsidR="00946441">
        <w:rPr>
          <w:rFonts w:ascii="Arial" w:hAnsi="Arial" w:cs="Arial"/>
        </w:rPr>
        <w:t>.</w:t>
      </w:r>
    </w:p>
    <w:p w:rsidR="003A10F3" w:rsidRPr="001068AA" w:rsidRDefault="003A10F3" w:rsidP="00C62E6D">
      <w:pPr>
        <w:pStyle w:val="ListParagraph"/>
        <w:numPr>
          <w:ilvl w:val="0"/>
          <w:numId w:val="131"/>
        </w:numPr>
        <w:spacing w:after="0"/>
        <w:rPr>
          <w:rFonts w:ascii="Arial" w:hAnsi="Arial" w:cs="Arial"/>
        </w:rPr>
      </w:pPr>
      <w:r w:rsidRPr="001068AA">
        <w:rPr>
          <w:rFonts w:ascii="Arial" w:hAnsi="Arial" w:cs="Arial"/>
        </w:rPr>
        <w:t>Podsticanje samostalnosti učenika.</w:t>
      </w:r>
    </w:p>
    <w:p w:rsidR="001C1BB0" w:rsidRPr="001068AA" w:rsidRDefault="001C1BB0" w:rsidP="001C1BB0">
      <w:pPr>
        <w:spacing w:after="0"/>
        <w:rPr>
          <w:rFonts w:ascii="Arial" w:hAnsi="Arial" w:cs="Arial"/>
          <w:color w:val="000000" w:themeColor="text1"/>
        </w:rPr>
      </w:pPr>
    </w:p>
    <w:tbl>
      <w:tblPr>
        <w:tblW w:w="5000" w:type="pct"/>
        <w:tblLook w:val="04A0" w:firstRow="1" w:lastRow="0" w:firstColumn="1" w:lastColumn="0" w:noHBand="0" w:noVBand="1"/>
      </w:tblPr>
      <w:tblGrid>
        <w:gridCol w:w="2424"/>
        <w:gridCol w:w="1154"/>
        <w:gridCol w:w="1154"/>
        <w:gridCol w:w="1154"/>
        <w:gridCol w:w="1154"/>
        <w:gridCol w:w="1154"/>
        <w:gridCol w:w="1156"/>
      </w:tblGrid>
      <w:tr w:rsidR="001C1BB0" w:rsidRPr="001068AA" w:rsidTr="001C1BB0">
        <w:trPr>
          <w:trHeight w:val="20"/>
        </w:trPr>
        <w:tc>
          <w:tcPr>
            <w:tcW w:w="1297" w:type="pct"/>
            <w:tcBorders>
              <w:top w:val="single" w:sz="4" w:space="0" w:color="auto"/>
              <w:left w:val="single" w:sz="4" w:space="0" w:color="auto"/>
              <w:bottom w:val="nil"/>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Violina</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35"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7"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17"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7"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17"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8"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8"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18"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18"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17"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8"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1C1BB0" w:rsidRPr="001068AA" w:rsidTr="001C1BB0">
        <w:trPr>
          <w:trHeight w:val="20"/>
        </w:trPr>
        <w:tc>
          <w:tcPr>
            <w:tcW w:w="1297" w:type="pct"/>
            <w:tcBorders>
              <w:top w:val="nil"/>
              <w:left w:val="single" w:sz="4" w:space="0" w:color="auto"/>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18"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3A10F3" w:rsidRPr="001068AA" w:rsidRDefault="003A10F3"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Nedostatak jasnih kriterijuma ocjenjivanja</w:t>
      </w:r>
      <w:r w:rsidR="00946441">
        <w:rPr>
          <w:rFonts w:ascii="Arial" w:hAnsi="Arial" w:cs="Arial"/>
        </w:rPr>
        <w:t>.</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Ocjenjivanje nije u skladu sa Zakonom</w:t>
      </w:r>
      <w:r w:rsidR="00946441">
        <w:rPr>
          <w:rFonts w:ascii="Arial" w:hAnsi="Arial" w:cs="Arial"/>
        </w:rPr>
        <w:t>.</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Godišnji planovi rada nijesu u skaldu sa Predmetnim programom</w:t>
      </w:r>
      <w:r w:rsidR="00946441">
        <w:rPr>
          <w:rFonts w:ascii="Arial" w:hAnsi="Arial" w:cs="Arial"/>
        </w:rPr>
        <w:t>.</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Planovi dopunske i dodatne nastave ne sadrže elemente plana</w:t>
      </w:r>
      <w:r w:rsidR="00946441">
        <w:rPr>
          <w:rFonts w:ascii="Arial" w:hAnsi="Arial" w:cs="Arial"/>
        </w:rPr>
        <w:t>.</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Neredovna evidencija realizovanih ča</w:t>
      </w:r>
      <w:r w:rsidR="00946441">
        <w:rPr>
          <w:rFonts w:ascii="Arial" w:hAnsi="Arial" w:cs="Arial"/>
        </w:rPr>
        <w:t>sova dopunske I dodatne nastave.</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Zapažanj</w:t>
      </w:r>
      <w:r w:rsidR="00946441">
        <w:rPr>
          <w:rFonts w:ascii="Arial" w:hAnsi="Arial" w:cs="Arial"/>
        </w:rPr>
        <w:t>a o učenicima su formalnog tipa.</w:t>
      </w:r>
    </w:p>
    <w:p w:rsidR="003A10F3" w:rsidRPr="001068AA" w:rsidRDefault="003A10F3" w:rsidP="00C62E6D">
      <w:pPr>
        <w:pStyle w:val="ListParagraph"/>
        <w:numPr>
          <w:ilvl w:val="0"/>
          <w:numId w:val="132"/>
        </w:numPr>
        <w:spacing w:after="0"/>
        <w:jc w:val="both"/>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1C1BB0" w:rsidRPr="001068AA" w:rsidRDefault="001C1BB0" w:rsidP="001C1BB0">
      <w:pPr>
        <w:spacing w:after="0"/>
        <w:rPr>
          <w:rFonts w:ascii="Arial" w:hAnsi="Arial" w:cs="Arial"/>
        </w:rPr>
      </w:pPr>
    </w:p>
    <w:p w:rsidR="001C1BB0" w:rsidRPr="001068AA" w:rsidRDefault="001C1BB0" w:rsidP="001C1BB0">
      <w:pPr>
        <w:spacing w:after="0"/>
        <w:jc w:val="center"/>
        <w:rPr>
          <w:rFonts w:ascii="Arial" w:hAnsi="Arial" w:cs="Arial"/>
        </w:rPr>
      </w:pPr>
      <w:r w:rsidRPr="001068AA">
        <w:rPr>
          <w:rFonts w:ascii="Arial" w:hAnsi="Arial" w:cs="Arial"/>
          <w:noProof/>
          <w:color w:val="000000" w:themeColor="text1"/>
        </w:rPr>
        <w:drawing>
          <wp:inline distT="0" distB="0" distL="0" distR="0" wp14:anchorId="47B9C33D" wp14:editId="3C83C916">
            <wp:extent cx="5681980" cy="39751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1C1BB0" w:rsidRPr="001068AA" w:rsidRDefault="001C1BB0"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Preporuke:</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Ocjenjivanje mora biti u skladu sa Zakonom</w:t>
      </w:r>
      <w:r w:rsidR="00946441">
        <w:rPr>
          <w:rFonts w:ascii="Arial" w:hAnsi="Arial" w:cs="Arial"/>
        </w:rPr>
        <w:t>.</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Izraditi detaljne planove dopunske i dodatne nastave</w:t>
      </w:r>
      <w:r w:rsidR="00946441">
        <w:rPr>
          <w:rFonts w:ascii="Arial" w:hAnsi="Arial" w:cs="Arial"/>
        </w:rPr>
        <w:t>.</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Praćenje postignuća učenika treba voditi detaljno</w:t>
      </w:r>
      <w:r w:rsidR="00946441">
        <w:rPr>
          <w:rFonts w:ascii="Arial" w:hAnsi="Arial" w:cs="Arial"/>
        </w:rPr>
        <w:t>.</w:t>
      </w:r>
    </w:p>
    <w:p w:rsidR="003A10F3" w:rsidRPr="001068AA" w:rsidRDefault="003A10F3" w:rsidP="00C62E6D">
      <w:pPr>
        <w:pStyle w:val="ListParagraph"/>
        <w:numPr>
          <w:ilvl w:val="0"/>
          <w:numId w:val="133"/>
        </w:numPr>
        <w:spacing w:after="0"/>
        <w:jc w:val="both"/>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1C1BB0">
        <w:trPr>
          <w:trHeight w:val="20"/>
        </w:trPr>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1C1BB0">
        <w:trPr>
          <w:trHeight w:val="20"/>
        </w:trPr>
        <w:tc>
          <w:tcPr>
            <w:tcW w:w="1250" w:type="pct"/>
            <w:vMerge w:val="restar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Violina</w:t>
            </w: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val="restar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7.03</w:t>
            </w:r>
          </w:p>
        </w:tc>
      </w:tr>
      <w:tr w:rsidR="003A10F3" w:rsidRPr="001068AA" w:rsidTr="001C1BB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8.67</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1C1BB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5.67</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r w:rsidRPr="001068AA">
        <w:rPr>
          <w:rFonts w:ascii="Arial" w:hAnsi="Arial" w:cs="Arial"/>
          <w:color w:val="000000" w:themeColor="text1"/>
        </w:rPr>
        <w:br w:type="page"/>
      </w: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59" w:name="_Toc125915773"/>
      <w:bookmarkStart w:id="160" w:name="_Toc125918165"/>
      <w:bookmarkStart w:id="161" w:name="_Toc127429568"/>
      <w:r w:rsidRPr="001068AA">
        <w:t>6. Gitara</w:t>
      </w:r>
      <w:bookmarkEnd w:id="159"/>
      <w:bookmarkEnd w:id="160"/>
      <w:bookmarkEnd w:id="161"/>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Nastava je prilagođena razvojnim karakteristikama, potrebama i mogućnostima učenika i usmjerena je na ostvarivanje ishoda učenja</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Prisutnost podsticajne klime za rad</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Podsticanje samostalnosti učenika.</w:t>
      </w:r>
    </w:p>
    <w:p w:rsidR="003A10F3" w:rsidRPr="001068AA" w:rsidRDefault="003A10F3" w:rsidP="003A10F3">
      <w:pPr>
        <w:pStyle w:val="ListParagraph"/>
        <w:spacing w:after="0"/>
        <w:rPr>
          <w:rFonts w:ascii="Arial" w:hAnsi="Arial" w:cs="Arial"/>
        </w:rPr>
      </w:pPr>
    </w:p>
    <w:p w:rsidR="003A10F3" w:rsidRPr="00402175" w:rsidRDefault="003A10F3" w:rsidP="00402175">
      <w:pPr>
        <w:spacing w:after="0"/>
        <w:rPr>
          <w:rFonts w:ascii="Arial" w:hAnsi="Arial" w:cs="Arial"/>
          <w:i/>
        </w:rPr>
      </w:pPr>
      <w:r w:rsidRPr="00402175">
        <w:rPr>
          <w:rFonts w:ascii="Arial" w:hAnsi="Arial" w:cs="Arial"/>
          <w:i/>
        </w:rPr>
        <w:t>Nedostaci:</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Nedostatak jasnih kriterijuma ocjenjivanja</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Ocjenjivanje nije u skladu sa Zakonom</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Godišnji planovi rada nijesu u skladu sa Predmetnim programom</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Nedostatak planova dopunske i dodatne nastave</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Zapažanja o učenicima su formalnog tipa</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Povremena izrada pisanih priprema</w:t>
      </w:r>
      <w:r w:rsidR="00946441">
        <w:rPr>
          <w:rFonts w:ascii="Arial" w:hAnsi="Arial" w:cs="Arial"/>
        </w:rPr>
        <w:t>.</w:t>
      </w:r>
    </w:p>
    <w:p w:rsidR="003A10F3" w:rsidRPr="001068AA" w:rsidRDefault="003A10F3" w:rsidP="00C62E6D">
      <w:pPr>
        <w:pStyle w:val="ListParagraph"/>
        <w:numPr>
          <w:ilvl w:val="0"/>
          <w:numId w:val="134"/>
        </w:numPr>
        <w:spacing w:after="0"/>
        <w:jc w:val="both"/>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3A10F3" w:rsidRPr="001068AA" w:rsidRDefault="003A10F3" w:rsidP="003A10F3">
      <w:pPr>
        <w:pStyle w:val="ListParagraph"/>
        <w:spacing w:after="0"/>
        <w:rPr>
          <w:rFonts w:ascii="Arial" w:hAnsi="Arial" w:cs="Arial"/>
        </w:rPr>
      </w:pPr>
    </w:p>
    <w:p w:rsidR="003A10F3" w:rsidRPr="00402175" w:rsidRDefault="003A10F3" w:rsidP="00402175">
      <w:pPr>
        <w:spacing w:after="0"/>
        <w:rPr>
          <w:rFonts w:ascii="Arial" w:hAnsi="Arial" w:cs="Arial"/>
          <w:i/>
        </w:rPr>
      </w:pPr>
      <w:r w:rsidRPr="00402175">
        <w:rPr>
          <w:rFonts w:ascii="Arial" w:hAnsi="Arial" w:cs="Arial"/>
          <w:i/>
        </w:rPr>
        <w:t>Preporuke:</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Izraditi jasne kriterijume ocjenjivanja na nivou Aktiva</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Ocjenjivanje mora biti u skladu sa Zakonom</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Izraditi planove dopunske i dodatne nastave</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Praćenje postignuća učenika treba voditi detaljno</w:t>
      </w:r>
      <w:r w:rsidR="00946441">
        <w:rPr>
          <w:rFonts w:ascii="Arial" w:hAnsi="Arial" w:cs="Arial"/>
        </w:rPr>
        <w:t>.</w:t>
      </w:r>
    </w:p>
    <w:p w:rsidR="003A10F3" w:rsidRPr="001068AA" w:rsidRDefault="003A10F3" w:rsidP="00C62E6D">
      <w:pPr>
        <w:pStyle w:val="ListParagraph"/>
        <w:numPr>
          <w:ilvl w:val="0"/>
          <w:numId w:val="134"/>
        </w:numPr>
        <w:spacing w:after="0"/>
        <w:rPr>
          <w:rFonts w:ascii="Arial" w:hAnsi="Arial" w:cs="Arial"/>
        </w:rPr>
      </w:pPr>
      <w:r w:rsidRPr="001068AA">
        <w:rPr>
          <w:rFonts w:ascii="Arial" w:hAnsi="Arial" w:cs="Arial"/>
        </w:rPr>
        <w:t>Redovno pripremanje za nastavu neophodno</w:t>
      </w:r>
      <w:r w:rsidR="00946441">
        <w:rPr>
          <w:rFonts w:ascii="Arial" w:hAnsi="Arial" w:cs="Arial"/>
        </w:rPr>
        <w:t>.</w:t>
      </w:r>
    </w:p>
    <w:p w:rsidR="003A10F3" w:rsidRPr="001068AA" w:rsidRDefault="003A10F3" w:rsidP="00C62E6D">
      <w:pPr>
        <w:pStyle w:val="ListParagraph"/>
        <w:numPr>
          <w:ilvl w:val="0"/>
          <w:numId w:val="134"/>
        </w:numPr>
        <w:spacing w:after="0"/>
        <w:jc w:val="both"/>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1C1BB0">
        <w:trPr>
          <w:trHeight w:val="20"/>
        </w:trPr>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1C1BB0">
        <w:trPr>
          <w:trHeight w:val="20"/>
        </w:trPr>
        <w:tc>
          <w:tcPr>
            <w:tcW w:w="1250" w:type="pct"/>
            <w:vMerge w:val="restar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Gitara</w:t>
            </w: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6.40</w:t>
            </w:r>
          </w:p>
        </w:tc>
      </w:tr>
      <w:tr w:rsidR="003A10F3" w:rsidRPr="001068AA" w:rsidTr="001C1BB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1C1BB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62" w:name="_Toc125915774"/>
      <w:bookmarkStart w:id="163" w:name="_Toc125918166"/>
      <w:bookmarkStart w:id="164" w:name="_Toc127429569"/>
      <w:r w:rsidRPr="001068AA">
        <w:t>7. Solfeđo s teorijom muzike</w:t>
      </w:r>
      <w:bookmarkEnd w:id="162"/>
      <w:bookmarkEnd w:id="163"/>
      <w:bookmarkEnd w:id="164"/>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35"/>
        </w:numPr>
        <w:spacing w:after="0"/>
        <w:jc w:val="both"/>
        <w:rPr>
          <w:rFonts w:ascii="Arial" w:hAnsi="Arial" w:cs="Arial"/>
        </w:rPr>
      </w:pPr>
      <w:r w:rsidRPr="001068AA">
        <w:rPr>
          <w:rFonts w:ascii="Arial" w:hAnsi="Arial" w:cs="Arial"/>
        </w:rPr>
        <w:t>U jednoj od posjećenih škola je nastava prilagođena razvojnim karakteristikama, potrebama i mogućnostima učenika i usmjerena j</w:t>
      </w:r>
      <w:r w:rsidR="00946441">
        <w:rPr>
          <w:rFonts w:ascii="Arial" w:hAnsi="Arial" w:cs="Arial"/>
        </w:rPr>
        <w:t>e na ostvarivanje ishoda učenja.</w:t>
      </w:r>
    </w:p>
    <w:p w:rsidR="003A10F3" w:rsidRPr="001068AA" w:rsidRDefault="003A10F3" w:rsidP="00C62E6D">
      <w:pPr>
        <w:pStyle w:val="ListParagraph"/>
        <w:numPr>
          <w:ilvl w:val="0"/>
          <w:numId w:val="135"/>
        </w:numPr>
        <w:spacing w:after="0"/>
        <w:jc w:val="both"/>
        <w:rPr>
          <w:rFonts w:ascii="Arial" w:hAnsi="Arial" w:cs="Arial"/>
        </w:rPr>
      </w:pPr>
      <w:r w:rsidRPr="001068AA">
        <w:rPr>
          <w:rFonts w:ascii="Arial" w:hAnsi="Arial" w:cs="Arial"/>
        </w:rPr>
        <w:t>Prisutnost podsticajne klime za rad.</w:t>
      </w:r>
    </w:p>
    <w:p w:rsidR="00D97720" w:rsidRPr="001068AA" w:rsidRDefault="00D97720" w:rsidP="003A10F3">
      <w:pPr>
        <w:spacing w:after="0"/>
        <w:rPr>
          <w:rFonts w:ascii="Arial" w:hAnsi="Arial" w:cs="Arial"/>
          <w:i/>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t>Nastava nije u potpunosti prilagođena razvojnim karakteristikama, p</w:t>
      </w:r>
      <w:r w:rsidR="00946441">
        <w:rPr>
          <w:rFonts w:ascii="Arial" w:hAnsi="Arial" w:cs="Arial"/>
        </w:rPr>
        <w:t>otrebama i mogućnostima učenika.</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t xml:space="preserve">Nedostatak </w:t>
      </w:r>
      <w:r w:rsidR="00946441">
        <w:rPr>
          <w:rFonts w:ascii="Arial" w:hAnsi="Arial" w:cs="Arial"/>
        </w:rPr>
        <w:t>jasnih kriterijuma ocjenjivanja.</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lastRenderedPageBreak/>
        <w:t>Godišnji planovi rada nijesu u</w:t>
      </w:r>
      <w:r w:rsidR="00946441">
        <w:rPr>
          <w:rFonts w:ascii="Arial" w:hAnsi="Arial" w:cs="Arial"/>
        </w:rPr>
        <w:t xml:space="preserve"> skaldu sa Predmetnim programom.</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t>Nedostatak pla</w:t>
      </w:r>
      <w:r w:rsidR="00946441">
        <w:rPr>
          <w:rFonts w:ascii="Arial" w:hAnsi="Arial" w:cs="Arial"/>
        </w:rPr>
        <w:t>nova dopunske i dodatne nastave.</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t xml:space="preserve">U jednoj od škola odjeljenjske knjige se </w:t>
      </w:r>
      <w:r w:rsidR="00946441">
        <w:rPr>
          <w:rFonts w:ascii="Arial" w:hAnsi="Arial" w:cs="Arial"/>
        </w:rPr>
        <w:t>ne vode u skladu sa Pravilnikom.</w:t>
      </w:r>
    </w:p>
    <w:p w:rsidR="003A10F3" w:rsidRPr="001068AA" w:rsidRDefault="003A10F3" w:rsidP="00C62E6D">
      <w:pPr>
        <w:pStyle w:val="ListParagraph"/>
        <w:numPr>
          <w:ilvl w:val="0"/>
          <w:numId w:val="136"/>
        </w:numPr>
        <w:spacing w:after="0"/>
        <w:jc w:val="both"/>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3A10F3" w:rsidRPr="001068AA" w:rsidRDefault="003A10F3" w:rsidP="001C1BB0">
      <w:pPr>
        <w:spacing w:after="0"/>
        <w:rPr>
          <w:rFonts w:ascii="Arial" w:hAnsi="Arial" w:cs="Arial"/>
        </w:rPr>
      </w:pPr>
    </w:p>
    <w:p w:rsidR="001C1BB0" w:rsidRPr="001068AA" w:rsidRDefault="001C1BB0" w:rsidP="001C1BB0">
      <w:pPr>
        <w:spacing w:after="0"/>
        <w:jc w:val="center"/>
        <w:rPr>
          <w:rFonts w:ascii="Arial" w:hAnsi="Arial" w:cs="Arial"/>
        </w:rPr>
      </w:pPr>
      <w:r w:rsidRPr="001068AA">
        <w:rPr>
          <w:rFonts w:ascii="Arial" w:hAnsi="Arial" w:cs="Arial"/>
          <w:noProof/>
          <w:color w:val="000000" w:themeColor="text1"/>
        </w:rPr>
        <w:drawing>
          <wp:inline distT="0" distB="0" distL="0" distR="0" wp14:anchorId="23F91693" wp14:editId="25E3CE62">
            <wp:extent cx="5681980" cy="39751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1C1BB0" w:rsidRPr="001068AA" w:rsidRDefault="001C1BB0" w:rsidP="001C1BB0">
      <w:pPr>
        <w:spacing w:after="0"/>
        <w:rPr>
          <w:rFonts w:ascii="Arial" w:hAnsi="Arial" w:cs="Arial"/>
        </w:rPr>
      </w:pPr>
    </w:p>
    <w:tbl>
      <w:tblPr>
        <w:tblW w:w="5000" w:type="pct"/>
        <w:tblLook w:val="04A0" w:firstRow="1" w:lastRow="0" w:firstColumn="1" w:lastColumn="0" w:noHBand="0" w:noVBand="1"/>
      </w:tblPr>
      <w:tblGrid>
        <w:gridCol w:w="2604"/>
        <w:gridCol w:w="1124"/>
        <w:gridCol w:w="1124"/>
        <w:gridCol w:w="1124"/>
        <w:gridCol w:w="1124"/>
        <w:gridCol w:w="1124"/>
        <w:gridCol w:w="1126"/>
      </w:tblGrid>
      <w:tr w:rsidR="001C1BB0" w:rsidRPr="001068AA" w:rsidTr="002E7BA3">
        <w:trPr>
          <w:trHeight w:val="20"/>
        </w:trPr>
        <w:tc>
          <w:tcPr>
            <w:tcW w:w="1393" w:type="pct"/>
            <w:tcBorders>
              <w:top w:val="single" w:sz="4" w:space="0" w:color="auto"/>
              <w:left w:val="single" w:sz="4" w:space="0" w:color="auto"/>
              <w:bottom w:val="nil"/>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Solfeđo s teorijom muzike</w:t>
            </w:r>
          </w:p>
        </w:tc>
        <w:tc>
          <w:tcPr>
            <w:tcW w:w="1202"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02"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03" w:type="pct"/>
            <w:gridSpan w:val="2"/>
            <w:tcBorders>
              <w:top w:val="single" w:sz="4" w:space="0" w:color="auto"/>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01"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01"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01"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01"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01"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02" w:type="pct"/>
            <w:tcBorders>
              <w:top w:val="nil"/>
              <w:left w:val="nil"/>
              <w:bottom w:val="single" w:sz="4" w:space="0" w:color="auto"/>
              <w:right w:val="single" w:sz="4" w:space="0" w:color="auto"/>
            </w:tcBorders>
            <w:shd w:val="clear" w:color="auto" w:fill="auto"/>
            <w:hideMark/>
          </w:tcPr>
          <w:p w:rsidR="001C1BB0" w:rsidRPr="001068AA" w:rsidRDefault="001C1BB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02"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02"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02"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000000" w:fill="FFFFFF"/>
            <w:vAlign w:val="center"/>
            <w:hideMark/>
          </w:tcPr>
          <w:p w:rsidR="001C1BB0" w:rsidRPr="001068AA" w:rsidRDefault="001C1BB0" w:rsidP="001E3160">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1"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02" w:type="pct"/>
            <w:tcBorders>
              <w:top w:val="nil"/>
              <w:left w:val="nil"/>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1C1BB0" w:rsidRPr="001068AA" w:rsidTr="002E7BA3">
        <w:trPr>
          <w:trHeight w:val="20"/>
        </w:trPr>
        <w:tc>
          <w:tcPr>
            <w:tcW w:w="1393" w:type="pct"/>
            <w:tcBorders>
              <w:top w:val="nil"/>
              <w:left w:val="single" w:sz="4" w:space="0" w:color="auto"/>
              <w:bottom w:val="single" w:sz="4" w:space="0" w:color="auto"/>
              <w:right w:val="single" w:sz="4" w:space="0" w:color="auto"/>
            </w:tcBorders>
            <w:shd w:val="clear" w:color="auto" w:fill="auto"/>
            <w:noWrap/>
            <w:vAlign w:val="center"/>
            <w:hideMark/>
          </w:tcPr>
          <w:p w:rsidR="001C1BB0" w:rsidRPr="001068AA" w:rsidRDefault="001C1BB0" w:rsidP="001E3160">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01"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02" w:type="pct"/>
            <w:tcBorders>
              <w:top w:val="nil"/>
              <w:left w:val="nil"/>
              <w:bottom w:val="single" w:sz="4" w:space="0" w:color="auto"/>
              <w:right w:val="single" w:sz="4" w:space="0" w:color="auto"/>
            </w:tcBorders>
            <w:shd w:val="clear" w:color="auto" w:fill="auto"/>
            <w:vAlign w:val="center"/>
            <w:hideMark/>
          </w:tcPr>
          <w:p w:rsidR="001C1BB0" w:rsidRPr="001068AA" w:rsidRDefault="001C1BB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1C1BB0" w:rsidRPr="001068AA" w:rsidRDefault="001C1BB0" w:rsidP="001C1BB0">
      <w:pPr>
        <w:spacing w:after="0"/>
        <w:rPr>
          <w:rFonts w:ascii="Arial" w:hAnsi="Arial" w:cs="Arial"/>
        </w:rPr>
      </w:pPr>
    </w:p>
    <w:p w:rsidR="001C1BB0" w:rsidRDefault="001C1BB0" w:rsidP="001C1BB0">
      <w:pPr>
        <w:spacing w:after="0"/>
        <w:rPr>
          <w:rFonts w:ascii="Arial" w:hAnsi="Arial" w:cs="Arial"/>
        </w:rPr>
      </w:pPr>
    </w:p>
    <w:p w:rsidR="00946441" w:rsidRDefault="00946441" w:rsidP="001C1BB0">
      <w:pPr>
        <w:spacing w:after="0"/>
        <w:rPr>
          <w:rFonts w:ascii="Arial" w:hAnsi="Arial" w:cs="Arial"/>
        </w:rPr>
      </w:pPr>
    </w:p>
    <w:p w:rsidR="00946441" w:rsidRPr="001068AA" w:rsidRDefault="00946441" w:rsidP="001C1BB0">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lastRenderedPageBreak/>
        <w:t>P</w:t>
      </w:r>
      <w:r w:rsidR="001C1BB0" w:rsidRPr="001068AA">
        <w:rPr>
          <w:rFonts w:ascii="Arial" w:hAnsi="Arial" w:cs="Arial"/>
          <w:i/>
        </w:rPr>
        <w:t>reporuke:</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Nastavu prilagoditi razvojnim karakteristikama, p</w:t>
      </w:r>
      <w:r w:rsidR="00946441">
        <w:rPr>
          <w:rFonts w:ascii="Arial" w:hAnsi="Arial" w:cs="Arial"/>
        </w:rPr>
        <w:t>otrebama i mogućnostima učenika.</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Izraditi jasne kriterijume ocjen</w:t>
      </w:r>
      <w:r w:rsidR="00946441">
        <w:rPr>
          <w:rFonts w:ascii="Arial" w:hAnsi="Arial" w:cs="Arial"/>
        </w:rPr>
        <w:t>jivanja na nivou Aktiva.</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Godišnje planove rada us</w:t>
      </w:r>
      <w:r w:rsidR="00946441">
        <w:rPr>
          <w:rFonts w:ascii="Arial" w:hAnsi="Arial" w:cs="Arial"/>
        </w:rPr>
        <w:t>kladiti sa Predmetnim programom.</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Izraditi pla</w:t>
      </w:r>
      <w:r w:rsidR="00946441">
        <w:rPr>
          <w:rFonts w:ascii="Arial" w:hAnsi="Arial" w:cs="Arial"/>
        </w:rPr>
        <w:t>nove dopunske i dodatne nastave.</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Odjeljenjske knjige</w:t>
      </w:r>
      <w:r w:rsidR="00946441">
        <w:rPr>
          <w:rFonts w:ascii="Arial" w:hAnsi="Arial" w:cs="Arial"/>
        </w:rPr>
        <w:t xml:space="preserve"> voditi u skladu sa Pravilnikom.</w:t>
      </w:r>
    </w:p>
    <w:p w:rsidR="003A10F3" w:rsidRPr="001068AA" w:rsidRDefault="003A10F3" w:rsidP="00C62E6D">
      <w:pPr>
        <w:pStyle w:val="ListParagraph"/>
        <w:numPr>
          <w:ilvl w:val="0"/>
          <w:numId w:val="137"/>
        </w:numPr>
        <w:spacing w:after="0"/>
        <w:jc w:val="both"/>
        <w:rPr>
          <w:rFonts w:ascii="Arial" w:hAnsi="Arial" w:cs="Arial"/>
        </w:rPr>
      </w:pPr>
      <w:r w:rsidRPr="001068AA">
        <w:rPr>
          <w:rFonts w:ascii="Arial" w:hAnsi="Arial" w:cs="Arial"/>
        </w:rPr>
        <w:t xml:space="preserve">Nastavnici treba da doprinesu uređenju prostora u kojem se realizuje nastava, kako bi prostor za učenje </w:t>
      </w:r>
      <w:r w:rsidR="00946441">
        <w:rPr>
          <w:rFonts w:ascii="Arial" w:hAnsi="Arial" w:cs="Arial"/>
        </w:rPr>
        <w:t>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D97720">
        <w:trPr>
          <w:trHeight w:val="20"/>
        </w:trPr>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D97720">
        <w:trPr>
          <w:trHeight w:val="20"/>
        </w:trPr>
        <w:tc>
          <w:tcPr>
            <w:tcW w:w="1250" w:type="pct"/>
            <w:vMerge w:val="restar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Solfeđo s teorijom muzike</w:t>
            </w: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4.50</w:t>
            </w: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65" w:name="_Toc125915775"/>
      <w:bookmarkStart w:id="166" w:name="_Toc125918167"/>
      <w:bookmarkStart w:id="167" w:name="_Toc127429570"/>
      <w:r w:rsidRPr="001068AA">
        <w:t>8. Horsko pjevanje</w:t>
      </w:r>
      <w:bookmarkEnd w:id="165"/>
      <w:bookmarkEnd w:id="166"/>
      <w:bookmarkEnd w:id="167"/>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138"/>
        </w:numPr>
        <w:spacing w:after="0"/>
        <w:jc w:val="both"/>
        <w:rPr>
          <w:rFonts w:ascii="Arial" w:hAnsi="Arial" w:cs="Arial"/>
        </w:rPr>
      </w:pPr>
      <w:r w:rsidRPr="001068AA">
        <w:rPr>
          <w:rFonts w:ascii="Arial" w:hAnsi="Arial" w:cs="Arial"/>
        </w:rPr>
        <w:t>U jednoj od posjećenih škola je nastava prilagođena razvojnim karakteristikama, potrebama i mogućnostima učenika i usmjerena je na ostvarivanje ishoda učenja</w:t>
      </w:r>
      <w:r w:rsidR="00946441">
        <w:rPr>
          <w:rFonts w:ascii="Arial" w:hAnsi="Arial" w:cs="Arial"/>
        </w:rPr>
        <w:t>.</w:t>
      </w:r>
    </w:p>
    <w:p w:rsidR="003A10F3" w:rsidRPr="001068AA" w:rsidRDefault="003A10F3" w:rsidP="00C62E6D">
      <w:pPr>
        <w:pStyle w:val="ListParagraph"/>
        <w:numPr>
          <w:ilvl w:val="0"/>
          <w:numId w:val="138"/>
        </w:numPr>
        <w:spacing w:after="0"/>
        <w:jc w:val="both"/>
        <w:rPr>
          <w:rFonts w:ascii="Arial" w:hAnsi="Arial" w:cs="Arial"/>
        </w:rPr>
      </w:pPr>
      <w:r w:rsidRPr="001068AA">
        <w:rPr>
          <w:rFonts w:ascii="Arial" w:hAnsi="Arial" w:cs="Arial"/>
        </w:rPr>
        <w:t>Prisutnost podsticajne klime za rad.</w:t>
      </w:r>
    </w:p>
    <w:p w:rsidR="00D97720" w:rsidRPr="001068AA" w:rsidRDefault="00D97720" w:rsidP="003A10F3">
      <w:pPr>
        <w:spacing w:after="0"/>
        <w:rPr>
          <w:rFonts w:ascii="Arial" w:hAnsi="Arial"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D97720" w:rsidRPr="001068AA" w:rsidTr="001E3160">
        <w:trPr>
          <w:trHeight w:val="20"/>
        </w:trPr>
        <w:tc>
          <w:tcPr>
            <w:tcW w:w="1250" w:type="pct"/>
            <w:vAlign w:val="center"/>
          </w:tcPr>
          <w:p w:rsidR="00D97720" w:rsidRPr="001068AA" w:rsidRDefault="00D97720"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Horsko pjevanje</w:t>
            </w:r>
          </w:p>
        </w:tc>
        <w:tc>
          <w:tcPr>
            <w:tcW w:w="1250" w:type="pct"/>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50" w:type="pct"/>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shd w:val="clear" w:color="auto" w:fill="auto"/>
            <w:vAlign w:val="center"/>
          </w:tcPr>
          <w:p w:rsidR="00D97720" w:rsidRPr="001068AA" w:rsidRDefault="00D97720" w:rsidP="001E3160">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97720" w:rsidRPr="001068AA" w:rsidTr="002E7BA3">
        <w:trPr>
          <w:trHeight w:val="20"/>
        </w:trPr>
        <w:tc>
          <w:tcPr>
            <w:tcW w:w="1250" w:type="pct"/>
            <w:shd w:val="clear" w:color="000000" w:fill="FFFFFF"/>
            <w:vAlign w:val="center"/>
          </w:tcPr>
          <w:p w:rsidR="00D97720" w:rsidRPr="001068AA" w:rsidRDefault="00D97720"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r>
      <w:tr w:rsidR="00D97720" w:rsidRPr="001068AA" w:rsidTr="002E7BA3">
        <w:trPr>
          <w:trHeight w:val="20"/>
        </w:trPr>
        <w:tc>
          <w:tcPr>
            <w:tcW w:w="1250" w:type="pct"/>
            <w:shd w:val="clear" w:color="000000" w:fill="FFFFFF"/>
            <w:vAlign w:val="center"/>
          </w:tcPr>
          <w:p w:rsidR="00D97720" w:rsidRPr="001068AA" w:rsidRDefault="00D97720"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shd w:val="clear" w:color="000000" w:fill="FFFFFF"/>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1250" w:type="pct"/>
            <w:shd w:val="clear" w:color="000000" w:fill="FFFFFF"/>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1250" w:type="pct"/>
            <w:shd w:val="clear" w:color="000000" w:fill="FFFFFF"/>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D97720" w:rsidRPr="001068AA" w:rsidTr="002E7BA3">
        <w:trPr>
          <w:trHeight w:val="20"/>
        </w:trPr>
        <w:tc>
          <w:tcPr>
            <w:tcW w:w="1250" w:type="pct"/>
            <w:shd w:val="clear" w:color="000000" w:fill="FFFFFF"/>
            <w:vAlign w:val="center"/>
          </w:tcPr>
          <w:p w:rsidR="00D97720" w:rsidRPr="001068AA" w:rsidRDefault="00D97720"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D97720" w:rsidRPr="001068AA" w:rsidTr="002E7BA3">
        <w:trPr>
          <w:trHeight w:val="20"/>
        </w:trPr>
        <w:tc>
          <w:tcPr>
            <w:tcW w:w="1250" w:type="pct"/>
            <w:shd w:val="clear" w:color="000000" w:fill="FFFFFF"/>
            <w:vAlign w:val="center"/>
          </w:tcPr>
          <w:p w:rsidR="00D97720" w:rsidRPr="001068AA" w:rsidRDefault="00D97720"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1250" w:type="pct"/>
            <w:shd w:val="clear" w:color="000000" w:fill="FFFFFF"/>
            <w:vAlign w:val="center"/>
          </w:tcPr>
          <w:p w:rsidR="00D97720" w:rsidRPr="001068AA" w:rsidRDefault="00D97720" w:rsidP="001E3160">
            <w:pPr>
              <w:spacing w:after="0" w:line="240" w:lineRule="auto"/>
              <w:jc w:val="center"/>
              <w:rPr>
                <w:rFonts w:ascii="Arial" w:eastAsia="Times New Roman" w:hAnsi="Arial" w:cs="Arial"/>
                <w:color w:val="000000"/>
                <w:sz w:val="20"/>
                <w:szCs w:val="20"/>
              </w:rPr>
            </w:pPr>
          </w:p>
        </w:tc>
      </w:tr>
      <w:tr w:rsidR="00D97720" w:rsidRPr="001068AA" w:rsidTr="002E7BA3">
        <w:trPr>
          <w:trHeight w:val="20"/>
        </w:trPr>
        <w:tc>
          <w:tcPr>
            <w:tcW w:w="1250" w:type="pct"/>
            <w:vAlign w:val="center"/>
          </w:tcPr>
          <w:p w:rsidR="00D97720" w:rsidRPr="001068AA" w:rsidRDefault="00D97720" w:rsidP="002E7BA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1250" w:type="pct"/>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1250" w:type="pct"/>
            <w:shd w:val="clear" w:color="auto" w:fill="auto"/>
            <w:noWrap/>
            <w:vAlign w:val="center"/>
          </w:tcPr>
          <w:p w:rsidR="00D97720" w:rsidRPr="001068AA" w:rsidRDefault="00503D0E" w:rsidP="001E316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bl>
    <w:p w:rsidR="00D97720" w:rsidRPr="001068AA" w:rsidRDefault="00D97720" w:rsidP="003A10F3">
      <w:pPr>
        <w:spacing w:after="0"/>
        <w:rPr>
          <w:rFonts w:ascii="Arial" w:hAnsi="Arial" w:cs="Arial"/>
          <w:i/>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39"/>
        </w:numPr>
        <w:spacing w:after="0"/>
        <w:jc w:val="both"/>
        <w:rPr>
          <w:rFonts w:ascii="Arial" w:hAnsi="Arial" w:cs="Arial"/>
        </w:rPr>
      </w:pPr>
      <w:r w:rsidRPr="001068AA">
        <w:rPr>
          <w:rFonts w:ascii="Arial" w:hAnsi="Arial" w:cs="Arial"/>
        </w:rPr>
        <w:t>U jednoj školi nastava nije u potpunosti prilagođena razvojnim karakteristikama, p</w:t>
      </w:r>
      <w:r w:rsidR="00946441">
        <w:rPr>
          <w:rFonts w:ascii="Arial" w:hAnsi="Arial" w:cs="Arial"/>
        </w:rPr>
        <w:t>otrebama i mogućnostima učenika.</w:t>
      </w:r>
    </w:p>
    <w:p w:rsidR="003A10F3" w:rsidRPr="001068AA" w:rsidRDefault="003A10F3" w:rsidP="00C62E6D">
      <w:pPr>
        <w:pStyle w:val="ListParagraph"/>
        <w:numPr>
          <w:ilvl w:val="0"/>
          <w:numId w:val="139"/>
        </w:numPr>
        <w:spacing w:after="0"/>
        <w:jc w:val="both"/>
        <w:rPr>
          <w:rFonts w:ascii="Arial" w:hAnsi="Arial" w:cs="Arial"/>
        </w:rPr>
      </w:pPr>
      <w:r w:rsidRPr="001068AA">
        <w:rPr>
          <w:rFonts w:ascii="Arial" w:hAnsi="Arial" w:cs="Arial"/>
        </w:rPr>
        <w:t>Nedostatak jasnih kriterijuma ocjenjivanj</w:t>
      </w:r>
      <w:r w:rsidR="00946441">
        <w:rPr>
          <w:rFonts w:ascii="Arial" w:hAnsi="Arial" w:cs="Arial"/>
        </w:rPr>
        <w:t>a.</w:t>
      </w:r>
    </w:p>
    <w:p w:rsidR="003A10F3" w:rsidRPr="001068AA" w:rsidRDefault="003A10F3" w:rsidP="00C62E6D">
      <w:pPr>
        <w:pStyle w:val="ListParagraph"/>
        <w:numPr>
          <w:ilvl w:val="0"/>
          <w:numId w:val="139"/>
        </w:numPr>
        <w:spacing w:after="0"/>
        <w:jc w:val="both"/>
        <w:rPr>
          <w:rFonts w:ascii="Arial" w:hAnsi="Arial" w:cs="Arial"/>
        </w:rPr>
      </w:pPr>
      <w:r w:rsidRPr="001068AA">
        <w:rPr>
          <w:rFonts w:ascii="Arial" w:hAnsi="Arial" w:cs="Arial"/>
        </w:rPr>
        <w:t>Neredovn</w:t>
      </w:r>
      <w:r w:rsidR="00946441">
        <w:rPr>
          <w:rFonts w:ascii="Arial" w:hAnsi="Arial" w:cs="Arial"/>
        </w:rPr>
        <w:t>o praćenje učeničkih postignuća.</w:t>
      </w:r>
    </w:p>
    <w:p w:rsidR="003A10F3" w:rsidRPr="001068AA" w:rsidRDefault="003A10F3" w:rsidP="00C62E6D">
      <w:pPr>
        <w:pStyle w:val="ListParagraph"/>
        <w:numPr>
          <w:ilvl w:val="0"/>
          <w:numId w:val="139"/>
        </w:numPr>
        <w:spacing w:after="0"/>
        <w:jc w:val="both"/>
        <w:rPr>
          <w:rFonts w:ascii="Arial" w:hAnsi="Arial" w:cs="Arial"/>
        </w:rPr>
      </w:pPr>
      <w:r w:rsidRPr="001068AA">
        <w:rPr>
          <w:rFonts w:ascii="Arial" w:hAnsi="Arial" w:cs="Arial"/>
        </w:rPr>
        <w:t>Godišnji planovi rada nijesu u</w:t>
      </w:r>
      <w:r w:rsidR="00946441">
        <w:rPr>
          <w:rFonts w:ascii="Arial" w:hAnsi="Arial" w:cs="Arial"/>
        </w:rPr>
        <w:t xml:space="preserve"> skladu sa Predmetnim programom.</w:t>
      </w:r>
    </w:p>
    <w:p w:rsidR="003A10F3" w:rsidRPr="001068AA" w:rsidRDefault="003A10F3" w:rsidP="00C62E6D">
      <w:pPr>
        <w:pStyle w:val="ListParagraph"/>
        <w:numPr>
          <w:ilvl w:val="0"/>
          <w:numId w:val="139"/>
        </w:numPr>
        <w:spacing w:after="0"/>
        <w:jc w:val="both"/>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3A10F3" w:rsidRPr="001068AA" w:rsidRDefault="003A10F3" w:rsidP="003A10F3">
      <w:pPr>
        <w:pStyle w:val="ListParagraph"/>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Preporuke:</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t>Nastavu prilagoditi razvojnim karakteristikama, p</w:t>
      </w:r>
      <w:r w:rsidR="00946441">
        <w:rPr>
          <w:rFonts w:ascii="Arial" w:hAnsi="Arial" w:cs="Arial"/>
        </w:rPr>
        <w:t>otrebama i mogućnostima učenika.</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t>Izraditi jasne kriteriju</w:t>
      </w:r>
      <w:r w:rsidR="00946441">
        <w:rPr>
          <w:rFonts w:ascii="Arial" w:hAnsi="Arial" w:cs="Arial"/>
        </w:rPr>
        <w:t>me ocjenjivanja na nivou Aktiva.</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lastRenderedPageBreak/>
        <w:t>Redovno pratiti učenička postignuća</w:t>
      </w:r>
      <w:r w:rsidR="00946441">
        <w:rPr>
          <w:rFonts w:ascii="Arial" w:hAnsi="Arial" w:cs="Arial"/>
        </w:rPr>
        <w:t>.</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t>Godišnje planove rada uskladiti sa Predmetnim programom</w:t>
      </w:r>
      <w:r w:rsidR="00946441">
        <w:rPr>
          <w:rFonts w:ascii="Arial" w:hAnsi="Arial" w:cs="Arial"/>
        </w:rPr>
        <w:t>.</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t>Izraditi pla</w:t>
      </w:r>
      <w:r w:rsidR="00946441">
        <w:rPr>
          <w:rFonts w:ascii="Arial" w:hAnsi="Arial" w:cs="Arial"/>
        </w:rPr>
        <w:t>nove dopunske i dodatne nastave.</w:t>
      </w:r>
    </w:p>
    <w:p w:rsidR="003A10F3" w:rsidRPr="001068AA" w:rsidRDefault="003A10F3" w:rsidP="00C62E6D">
      <w:pPr>
        <w:pStyle w:val="ListParagraph"/>
        <w:numPr>
          <w:ilvl w:val="0"/>
          <w:numId w:val="140"/>
        </w:numPr>
        <w:spacing w:after="0"/>
        <w:jc w:val="both"/>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D97720">
        <w:trPr>
          <w:trHeight w:val="20"/>
        </w:trPr>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D97720">
        <w:trPr>
          <w:trHeight w:val="20"/>
        </w:trPr>
        <w:tc>
          <w:tcPr>
            <w:tcW w:w="1250" w:type="pct"/>
            <w:vMerge w:val="restart"/>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Horsko pjevanje</w:t>
            </w: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5.80</w:t>
            </w: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D97720">
        <w:trPr>
          <w:trHeight w:val="20"/>
        </w:trPr>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3A10F3" w:rsidRPr="001068AA" w:rsidRDefault="003A10F3" w:rsidP="003A10F3">
      <w:pPr>
        <w:spacing w:after="0"/>
        <w:rPr>
          <w:rFonts w:ascii="Arial" w:hAnsi="Arial" w:cs="Arial"/>
          <w:color w:val="000000" w:themeColor="text1"/>
        </w:rPr>
      </w:pPr>
    </w:p>
    <w:p w:rsidR="003A10F3" w:rsidRPr="001068AA" w:rsidRDefault="003A10F3" w:rsidP="00FE4698">
      <w:pPr>
        <w:pStyle w:val="N4"/>
      </w:pPr>
      <w:bookmarkStart w:id="168" w:name="_Toc125915776"/>
      <w:bookmarkStart w:id="169" w:name="_Toc125918168"/>
      <w:bookmarkStart w:id="170" w:name="_Toc127429571"/>
      <w:r w:rsidRPr="001068AA">
        <w:t>9. Solo pjevanje</w:t>
      </w:r>
      <w:bookmarkEnd w:id="168"/>
      <w:bookmarkEnd w:id="169"/>
      <w:bookmarkEnd w:id="170"/>
      <w:r w:rsidRPr="001068AA">
        <w:t xml:space="preserve"> </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Prednosti:</w:t>
      </w:r>
    </w:p>
    <w:p w:rsidR="003A10F3" w:rsidRPr="001068AA" w:rsidRDefault="003A10F3" w:rsidP="00C62E6D">
      <w:pPr>
        <w:pStyle w:val="ListParagraph"/>
        <w:numPr>
          <w:ilvl w:val="0"/>
          <w:numId w:val="35"/>
        </w:numPr>
        <w:spacing w:after="0"/>
        <w:rPr>
          <w:rFonts w:ascii="Arial" w:hAnsi="Arial" w:cs="Arial"/>
        </w:rPr>
      </w:pPr>
      <w:r w:rsidRPr="001068AA">
        <w:rPr>
          <w:rFonts w:ascii="Arial" w:hAnsi="Arial" w:cs="Arial"/>
        </w:rPr>
        <w:t>Prisutnost podsticajne klime za rad.</w:t>
      </w:r>
    </w:p>
    <w:p w:rsidR="00946441" w:rsidRDefault="00946441" w:rsidP="003A10F3">
      <w:pPr>
        <w:spacing w:after="0"/>
        <w:rPr>
          <w:rFonts w:ascii="Arial" w:hAnsi="Arial" w:cs="Arial"/>
          <w:i/>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 xml:space="preserve">Nedostatak </w:t>
      </w:r>
      <w:r w:rsidR="00946441">
        <w:rPr>
          <w:rFonts w:ascii="Arial" w:hAnsi="Arial" w:cs="Arial"/>
        </w:rPr>
        <w:t>jasnih kriterijuma ocjenjivanja.</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Godišnji planovi rada nijesu u skaldu sa Predmetnim pro</w:t>
      </w:r>
      <w:r w:rsidR="00946441">
        <w:rPr>
          <w:rFonts w:ascii="Arial" w:hAnsi="Arial" w:cs="Arial"/>
        </w:rPr>
        <w:t>gramom.</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Nedostatak pla</w:t>
      </w:r>
      <w:r w:rsidR="00946441">
        <w:rPr>
          <w:rFonts w:ascii="Arial" w:hAnsi="Arial" w:cs="Arial"/>
        </w:rPr>
        <w:t>nova dopunske i dodatne nastave.</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Zapažanj</w:t>
      </w:r>
      <w:r w:rsidR="00946441">
        <w:rPr>
          <w:rFonts w:ascii="Arial" w:hAnsi="Arial" w:cs="Arial"/>
        </w:rPr>
        <w:t>a o učenicima su formalnog tipa.</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Učionice u kojima se realizuje nastava nemaju dovoljno sadržaja koji su u skladu sa potrebama nastavnog predmeta, a koji bi imali estetski i saznajni uticaj na učenike.</w:t>
      </w:r>
    </w:p>
    <w:p w:rsidR="00946441" w:rsidRDefault="00946441" w:rsidP="003A10F3">
      <w:pPr>
        <w:spacing w:after="0"/>
        <w:rPr>
          <w:rFonts w:ascii="Arial" w:hAnsi="Arial" w:cs="Arial"/>
          <w:i/>
        </w:rPr>
      </w:pPr>
    </w:p>
    <w:p w:rsidR="003A10F3" w:rsidRPr="001068AA" w:rsidRDefault="003A10F3" w:rsidP="003A10F3">
      <w:pPr>
        <w:spacing w:after="0"/>
        <w:rPr>
          <w:rFonts w:ascii="Arial" w:hAnsi="Arial" w:cs="Arial"/>
          <w:i/>
        </w:rPr>
      </w:pPr>
      <w:r w:rsidRPr="001068AA">
        <w:rPr>
          <w:rFonts w:ascii="Arial" w:hAnsi="Arial" w:cs="Arial"/>
          <w:i/>
        </w:rPr>
        <w:t>Preporuke:</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Nastavu prilagoditi razvojnim karakteristikama, p</w:t>
      </w:r>
      <w:r w:rsidR="00946441">
        <w:rPr>
          <w:rFonts w:ascii="Arial" w:hAnsi="Arial" w:cs="Arial"/>
        </w:rPr>
        <w:t>otrebama i mogućnostima učenika.</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Izraditi jasne kriteriju</w:t>
      </w:r>
      <w:r w:rsidR="00946441">
        <w:rPr>
          <w:rFonts w:ascii="Arial" w:hAnsi="Arial" w:cs="Arial"/>
        </w:rPr>
        <w:t>me ocjenjivanja na nivou Aktiva.</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Godišnje planove rada us</w:t>
      </w:r>
      <w:r w:rsidR="00946441">
        <w:rPr>
          <w:rFonts w:ascii="Arial" w:hAnsi="Arial" w:cs="Arial"/>
        </w:rPr>
        <w:t>kladiti sa Predmetnim programom.</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Izraditi planove dopunske i dodatne nast</w:t>
      </w:r>
      <w:r w:rsidR="00946441">
        <w:rPr>
          <w:rFonts w:ascii="Arial" w:hAnsi="Arial" w:cs="Arial"/>
        </w:rPr>
        <w:t>ave.</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Praćenje postignuć</w:t>
      </w:r>
      <w:r w:rsidR="00946441">
        <w:rPr>
          <w:rFonts w:ascii="Arial" w:hAnsi="Arial" w:cs="Arial"/>
        </w:rPr>
        <w:t>a učenika treba voditi detaljno.</w:t>
      </w:r>
    </w:p>
    <w:p w:rsidR="003A10F3" w:rsidRPr="001068AA" w:rsidRDefault="003A10F3" w:rsidP="00C62E6D">
      <w:pPr>
        <w:pStyle w:val="ListParagraph"/>
        <w:numPr>
          <w:ilvl w:val="0"/>
          <w:numId w:val="35"/>
        </w:numPr>
        <w:spacing w:after="0"/>
        <w:jc w:val="both"/>
        <w:rPr>
          <w:rFonts w:ascii="Arial" w:hAnsi="Arial" w:cs="Arial"/>
        </w:rPr>
      </w:pPr>
      <w:r w:rsidRPr="001068AA">
        <w:rPr>
          <w:rFonts w:ascii="Arial" w:hAnsi="Arial" w:cs="Arial"/>
        </w:rPr>
        <w:t>Nastavnici treba da doprinesu uređenju prostora u kojem se realizuje nastava, kako bi prostor za učenje podsticajno djelovao na učenike.</w:t>
      </w:r>
    </w:p>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3A10F3">
        <w:trPr>
          <w:trHeight w:val="20"/>
        </w:trPr>
        <w:tc>
          <w:tcPr>
            <w:tcW w:w="1250" w:type="pct"/>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Solo pjevanje</w:t>
            </w:r>
          </w:p>
        </w:tc>
        <w:tc>
          <w:tcPr>
            <w:tcW w:w="1250" w:type="pct"/>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50" w:type="pct"/>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shd w:val="clear" w:color="auto" w:fill="auto"/>
            <w:vAlign w:val="center"/>
          </w:tcPr>
          <w:p w:rsidR="003A10F3" w:rsidRPr="001068AA" w:rsidRDefault="003A10F3"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3A10F3" w:rsidRPr="001068AA" w:rsidTr="002E7BA3">
        <w:trPr>
          <w:trHeight w:val="20"/>
        </w:trPr>
        <w:tc>
          <w:tcPr>
            <w:tcW w:w="1250" w:type="pct"/>
            <w:shd w:val="clear" w:color="000000" w:fill="FFFFFF"/>
            <w:vAlign w:val="center"/>
          </w:tcPr>
          <w:p w:rsidR="003A10F3" w:rsidRPr="001068AA" w:rsidRDefault="003A10F3"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2E7BA3">
        <w:trPr>
          <w:trHeight w:val="20"/>
        </w:trPr>
        <w:tc>
          <w:tcPr>
            <w:tcW w:w="1250" w:type="pct"/>
            <w:shd w:val="clear" w:color="000000" w:fill="FFFFFF"/>
            <w:vAlign w:val="center"/>
          </w:tcPr>
          <w:p w:rsidR="003A10F3" w:rsidRPr="001068AA" w:rsidRDefault="003A10F3"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3A10F3" w:rsidRPr="001068AA" w:rsidTr="002E7BA3">
        <w:trPr>
          <w:trHeight w:val="20"/>
        </w:trPr>
        <w:tc>
          <w:tcPr>
            <w:tcW w:w="1250" w:type="pct"/>
            <w:shd w:val="clear" w:color="000000" w:fill="FFFFFF"/>
            <w:vAlign w:val="center"/>
          </w:tcPr>
          <w:p w:rsidR="003A10F3" w:rsidRPr="001068AA" w:rsidRDefault="003A10F3"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2E7BA3">
        <w:trPr>
          <w:trHeight w:val="20"/>
        </w:trPr>
        <w:tc>
          <w:tcPr>
            <w:tcW w:w="1250" w:type="pct"/>
            <w:shd w:val="clear" w:color="000000" w:fill="FFFFFF"/>
            <w:vAlign w:val="center"/>
          </w:tcPr>
          <w:p w:rsidR="003A10F3" w:rsidRPr="001068AA" w:rsidRDefault="003A10F3" w:rsidP="002E7BA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1250" w:type="pct"/>
            <w:shd w:val="clear" w:color="000000" w:fill="FFFFFF"/>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p>
        </w:tc>
      </w:tr>
      <w:tr w:rsidR="003A10F3" w:rsidRPr="001068AA" w:rsidTr="002E7BA3">
        <w:trPr>
          <w:trHeight w:val="20"/>
        </w:trPr>
        <w:tc>
          <w:tcPr>
            <w:tcW w:w="1250" w:type="pct"/>
            <w:vAlign w:val="center"/>
          </w:tcPr>
          <w:p w:rsidR="003A10F3" w:rsidRPr="001068AA" w:rsidRDefault="003A10F3" w:rsidP="002E7BA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3A10F3" w:rsidRPr="001068AA" w:rsidRDefault="003A10F3" w:rsidP="003A10F3">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A10F3" w:rsidRPr="001068AA" w:rsidTr="002E7BA3">
        <w:trPr>
          <w:trHeight w:val="20"/>
        </w:trPr>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Nastavni predmet</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A10F3" w:rsidRPr="001068AA" w:rsidTr="002E7BA3">
        <w:trPr>
          <w:trHeight w:val="20"/>
        </w:trPr>
        <w:tc>
          <w:tcPr>
            <w:tcW w:w="1250" w:type="pct"/>
            <w:vMerge w:val="restart"/>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Solo pjevanje</w:t>
            </w: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6.30</w:t>
            </w:r>
          </w:p>
        </w:tc>
      </w:tr>
      <w:tr w:rsidR="003A10F3" w:rsidRPr="001068AA" w:rsidTr="002E7BA3">
        <w:trPr>
          <w:trHeight w:val="20"/>
        </w:trPr>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r>
      <w:tr w:rsidR="003A10F3" w:rsidRPr="001068AA" w:rsidTr="002E7BA3">
        <w:trPr>
          <w:trHeight w:val="20"/>
        </w:trPr>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3A10F3" w:rsidRPr="001068AA" w:rsidRDefault="003A10F3" w:rsidP="002E7BA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auto"/>
            <w:vAlign w:val="center"/>
            <w:hideMark/>
          </w:tcPr>
          <w:p w:rsidR="003A10F3" w:rsidRPr="001068AA" w:rsidRDefault="003A10F3" w:rsidP="002E7BA3">
            <w:pPr>
              <w:spacing w:after="0" w:line="240" w:lineRule="auto"/>
              <w:jc w:val="center"/>
              <w:rPr>
                <w:rFonts w:ascii="Arial" w:eastAsia="Times New Roman" w:hAnsi="Arial" w:cs="Arial"/>
                <w:color w:val="000000"/>
              </w:rPr>
            </w:pPr>
          </w:p>
        </w:tc>
      </w:tr>
    </w:tbl>
    <w:p w:rsidR="006976B3" w:rsidRPr="001068AA" w:rsidRDefault="006976B3" w:rsidP="006976B3">
      <w:pPr>
        <w:spacing w:after="0"/>
        <w:rPr>
          <w:rFonts w:ascii="Arial" w:hAnsi="Arial" w:cs="Arial"/>
        </w:rPr>
      </w:pPr>
      <w:bookmarkStart w:id="171" w:name="_Toc125915777"/>
      <w:bookmarkStart w:id="172" w:name="_Toc125918169"/>
    </w:p>
    <w:p w:rsidR="003A10F3" w:rsidRPr="001068AA" w:rsidRDefault="003A10F3" w:rsidP="00FE4698">
      <w:pPr>
        <w:pStyle w:val="N4"/>
      </w:pPr>
      <w:bookmarkStart w:id="173" w:name="_Toc127429572"/>
      <w:r w:rsidRPr="001068AA">
        <w:t>10. Nastava i učenje – komentari i zaključci</w:t>
      </w:r>
      <w:bookmarkEnd w:id="171"/>
      <w:bookmarkEnd w:id="172"/>
      <w:bookmarkEnd w:id="173"/>
    </w:p>
    <w:p w:rsidR="003A10F3" w:rsidRPr="001068AA" w:rsidRDefault="003A10F3" w:rsidP="003A10F3">
      <w:pPr>
        <w:spacing w:after="0"/>
        <w:rPr>
          <w:rFonts w:ascii="Arial" w:hAnsi="Arial" w:cs="Arial"/>
        </w:rPr>
      </w:pPr>
    </w:p>
    <w:p w:rsidR="003A10F3" w:rsidRPr="001068AA" w:rsidRDefault="003A10F3" w:rsidP="006976B3">
      <w:pPr>
        <w:spacing w:after="0"/>
        <w:jc w:val="both"/>
        <w:rPr>
          <w:rFonts w:ascii="Arial" w:eastAsia="Times New Roman" w:hAnsi="Arial" w:cs="Arial"/>
        </w:rPr>
      </w:pPr>
      <w:r w:rsidRPr="001068AA">
        <w:rPr>
          <w:rFonts w:ascii="Arial" w:hAnsi="Arial" w:cs="Arial"/>
        </w:rPr>
        <w:t>Na osnovu analize i tabelarnog prikaza se može zaključiti da je n</w:t>
      </w:r>
      <w:r w:rsidRPr="001068AA">
        <w:rPr>
          <w:rFonts w:ascii="Arial" w:eastAsia="Times New Roman" w:hAnsi="Arial" w:cs="Arial"/>
        </w:rPr>
        <w:t xml:space="preserve">astava, u najvećoj mjeri, prilagođena razvojnim karakteristikama, potrebama i mogućnostima učenika i usmjerena je na ostvarivanje ishoda učenja. Ovakav rezultat je, s obzirom na način realizacije nastave u muzičkoj školi, očekivan. Nastava se uglavnom realizuje individualno. </w:t>
      </w:r>
    </w:p>
    <w:p w:rsidR="003A10F3" w:rsidRPr="001068AA" w:rsidRDefault="003A10F3" w:rsidP="003A10F3">
      <w:pPr>
        <w:spacing w:after="0"/>
        <w:rPr>
          <w:rFonts w:ascii="Arial" w:hAnsi="Arial" w:cs="Arial"/>
          <w:color w:val="000000" w:themeColor="text1"/>
        </w:rPr>
      </w:pPr>
    </w:p>
    <w:p w:rsidR="00852AE6" w:rsidRDefault="00852AE6" w:rsidP="00852AE6">
      <w:pPr>
        <w:spacing w:after="0"/>
        <w:jc w:val="center"/>
        <w:rPr>
          <w:rFonts w:ascii="Arial" w:hAnsi="Arial" w:cs="Arial"/>
          <w:color w:val="000000" w:themeColor="text1"/>
        </w:rPr>
      </w:pPr>
      <w:r w:rsidRPr="001068AA">
        <w:rPr>
          <w:rFonts w:ascii="Arial" w:hAnsi="Arial" w:cs="Arial"/>
          <w:noProof/>
          <w:color w:val="000000" w:themeColor="text1"/>
        </w:rPr>
        <w:drawing>
          <wp:inline distT="0" distB="0" distL="0" distR="0" wp14:anchorId="163DD4BC" wp14:editId="5D16FB00">
            <wp:extent cx="5261731" cy="36810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3793" cy="3682538"/>
                    </a:xfrm>
                    <a:prstGeom prst="rect">
                      <a:avLst/>
                    </a:prstGeom>
                    <a:noFill/>
                  </pic:spPr>
                </pic:pic>
              </a:graphicData>
            </a:graphic>
          </wp:inline>
        </w:drawing>
      </w:r>
    </w:p>
    <w:p w:rsidR="00402175" w:rsidRPr="001068AA" w:rsidRDefault="00402175" w:rsidP="00852AE6">
      <w:pPr>
        <w:spacing w:after="0"/>
        <w:jc w:val="center"/>
        <w:rPr>
          <w:rFonts w:ascii="Arial" w:hAnsi="Arial" w:cs="Arial"/>
          <w:color w:val="000000" w:themeColor="text1"/>
        </w:rPr>
      </w:pPr>
    </w:p>
    <w:tbl>
      <w:tblPr>
        <w:tblW w:w="5000" w:type="pct"/>
        <w:tblLook w:val="04A0" w:firstRow="1" w:lastRow="0" w:firstColumn="1" w:lastColumn="0" w:noHBand="0" w:noVBand="1"/>
      </w:tblPr>
      <w:tblGrid>
        <w:gridCol w:w="2335"/>
        <w:gridCol w:w="1168"/>
        <w:gridCol w:w="1169"/>
        <w:gridCol w:w="1169"/>
        <w:gridCol w:w="1169"/>
        <w:gridCol w:w="1169"/>
        <w:gridCol w:w="1171"/>
      </w:tblGrid>
      <w:tr w:rsidR="003A10F3" w:rsidRPr="00946441" w:rsidTr="006976B3">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OMŠ</w:t>
            </w:r>
          </w:p>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SVI NASTAVNI PREDMETI</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A.1.2. Nastava je prilagođena razvojnim karakteristikama, potrebama i mogućnostima učenika i usmjerena je na ostvarivanje ishoda učenja.</w:t>
            </w:r>
          </w:p>
        </w:tc>
        <w:tc>
          <w:tcPr>
            <w:tcW w:w="1251" w:type="pct"/>
            <w:gridSpan w:val="2"/>
            <w:tcBorders>
              <w:top w:val="single" w:sz="4" w:space="0" w:color="auto"/>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A.1.3. Praćenje, vrednovanje i ocjenjivanje znanja učenika je redovno, javno i raznovrsno i ima razvojnu funkciju.</w:t>
            </w:r>
          </w:p>
        </w:tc>
      </w:tr>
      <w:tr w:rsidR="003A10F3" w:rsidRPr="00946441" w:rsidTr="006976B3">
        <w:trPr>
          <w:trHeight w:val="20"/>
        </w:trPr>
        <w:tc>
          <w:tcPr>
            <w:tcW w:w="1249" w:type="pct"/>
            <w:vMerge/>
            <w:tcBorders>
              <w:left w:val="single" w:sz="4" w:space="0" w:color="auto"/>
              <w:bottom w:val="single" w:sz="4" w:space="0" w:color="auto"/>
              <w:right w:val="single" w:sz="4" w:space="0" w:color="auto"/>
            </w:tcBorders>
            <w:shd w:val="clear" w:color="000000" w:fill="FFFFFF"/>
            <w:vAlign w:val="center"/>
            <w:hideMark/>
          </w:tcPr>
          <w:p w:rsidR="003A10F3" w:rsidRPr="00946441" w:rsidRDefault="003A10F3" w:rsidP="003A10F3">
            <w:pPr>
              <w:spacing w:after="0" w:line="240" w:lineRule="auto"/>
              <w:rPr>
                <w:rFonts w:ascii="Arial" w:eastAsia="Times New Roman" w:hAnsi="Arial" w:cs="Arial"/>
                <w:color w:val="000000"/>
                <w:sz w:val="20"/>
                <w:szCs w:val="20"/>
              </w:rPr>
            </w:pPr>
          </w:p>
        </w:tc>
        <w:tc>
          <w:tcPr>
            <w:tcW w:w="625"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Broj</w:t>
            </w:r>
          </w:p>
        </w:tc>
        <w:tc>
          <w:tcPr>
            <w:tcW w:w="626" w:type="pct"/>
            <w:tcBorders>
              <w:top w:val="nil"/>
              <w:left w:val="nil"/>
              <w:bottom w:val="single" w:sz="4" w:space="0" w:color="auto"/>
              <w:right w:val="single" w:sz="4" w:space="0" w:color="auto"/>
            </w:tcBorders>
            <w:shd w:val="clear" w:color="auto" w:fill="auto"/>
            <w:hideMark/>
          </w:tcPr>
          <w:p w:rsidR="003A10F3" w:rsidRPr="00946441" w:rsidRDefault="003A10F3" w:rsidP="003A10F3">
            <w:pPr>
              <w:spacing w:after="0" w:line="240" w:lineRule="auto"/>
              <w:jc w:val="center"/>
              <w:rPr>
                <w:rFonts w:ascii="Arial" w:eastAsia="Times New Roman" w:hAnsi="Arial" w:cs="Arial"/>
                <w:sz w:val="20"/>
                <w:szCs w:val="20"/>
              </w:rPr>
            </w:pPr>
            <w:r w:rsidRPr="00946441">
              <w:rPr>
                <w:rFonts w:ascii="Arial" w:eastAsia="Times New Roman" w:hAnsi="Arial" w:cs="Arial"/>
                <w:sz w:val="20"/>
                <w:szCs w:val="20"/>
              </w:rPr>
              <w:t>%</w:t>
            </w:r>
          </w:p>
        </w:tc>
      </w:tr>
      <w:tr w:rsidR="003A10F3" w:rsidRPr="00946441" w:rsidTr="006976B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3A10F3" w:rsidRPr="00946441" w:rsidRDefault="003A10F3" w:rsidP="003A10F3">
            <w:pPr>
              <w:spacing w:after="0" w:line="240" w:lineRule="auto"/>
              <w:rPr>
                <w:rFonts w:ascii="Arial" w:eastAsia="Times New Roman" w:hAnsi="Arial" w:cs="Arial"/>
                <w:color w:val="000000"/>
                <w:sz w:val="20"/>
                <w:szCs w:val="20"/>
              </w:rPr>
            </w:pPr>
            <w:r w:rsidRPr="00946441">
              <w:rPr>
                <w:rFonts w:ascii="Arial" w:eastAsia="Times New Roman" w:hAnsi="Arial" w:cs="Arial"/>
                <w:color w:val="000000"/>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w:t>
            </w:r>
          </w:p>
        </w:tc>
        <w:tc>
          <w:tcPr>
            <w:tcW w:w="626"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6</w:t>
            </w:r>
          </w:p>
        </w:tc>
      </w:tr>
      <w:tr w:rsidR="003A10F3" w:rsidRPr="00946441" w:rsidTr="006976B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3A10F3" w:rsidRPr="00946441" w:rsidRDefault="003A10F3" w:rsidP="003A10F3">
            <w:pPr>
              <w:spacing w:after="0" w:line="240" w:lineRule="auto"/>
              <w:rPr>
                <w:rFonts w:ascii="Arial" w:eastAsia="Times New Roman" w:hAnsi="Arial" w:cs="Arial"/>
                <w:color w:val="000000"/>
                <w:sz w:val="20"/>
                <w:szCs w:val="20"/>
              </w:rPr>
            </w:pPr>
            <w:r w:rsidRPr="00946441">
              <w:rPr>
                <w:rFonts w:ascii="Arial" w:eastAsia="Times New Roman" w:hAnsi="Arial" w:cs="Arial"/>
                <w:color w:val="000000"/>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14</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88</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4</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25</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8</w:t>
            </w:r>
          </w:p>
        </w:tc>
        <w:tc>
          <w:tcPr>
            <w:tcW w:w="626"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50</w:t>
            </w:r>
          </w:p>
        </w:tc>
      </w:tr>
      <w:tr w:rsidR="003A10F3" w:rsidRPr="00946441" w:rsidTr="006976B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3A10F3" w:rsidRPr="00946441" w:rsidRDefault="003A10F3" w:rsidP="003A10F3">
            <w:pPr>
              <w:spacing w:after="0" w:line="240" w:lineRule="auto"/>
              <w:rPr>
                <w:rFonts w:ascii="Arial" w:eastAsia="Times New Roman" w:hAnsi="Arial" w:cs="Arial"/>
                <w:color w:val="000000"/>
                <w:sz w:val="20"/>
                <w:szCs w:val="20"/>
              </w:rPr>
            </w:pPr>
            <w:r w:rsidRPr="00946441">
              <w:rPr>
                <w:rFonts w:ascii="Arial" w:eastAsia="Times New Roman" w:hAnsi="Arial" w:cs="Arial"/>
                <w:color w:val="000000"/>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2</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13</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6</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38</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7</w:t>
            </w:r>
          </w:p>
        </w:tc>
        <w:tc>
          <w:tcPr>
            <w:tcW w:w="626"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44</w:t>
            </w:r>
          </w:p>
        </w:tc>
      </w:tr>
      <w:tr w:rsidR="003A10F3" w:rsidRPr="00946441" w:rsidTr="006976B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3A10F3" w:rsidRPr="00946441" w:rsidRDefault="003A10F3" w:rsidP="003A10F3">
            <w:pPr>
              <w:spacing w:after="0" w:line="240" w:lineRule="auto"/>
              <w:rPr>
                <w:rFonts w:ascii="Arial" w:eastAsia="Times New Roman" w:hAnsi="Arial" w:cs="Arial"/>
                <w:color w:val="000000"/>
                <w:sz w:val="20"/>
                <w:szCs w:val="20"/>
              </w:rPr>
            </w:pPr>
            <w:r w:rsidRPr="00946441">
              <w:rPr>
                <w:rFonts w:ascii="Arial" w:eastAsia="Times New Roman" w:hAnsi="Arial" w:cs="Arial"/>
                <w:color w:val="000000"/>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6</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38</w:t>
            </w:r>
          </w:p>
        </w:tc>
        <w:tc>
          <w:tcPr>
            <w:tcW w:w="625"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c>
          <w:tcPr>
            <w:tcW w:w="626" w:type="pct"/>
            <w:tcBorders>
              <w:top w:val="nil"/>
              <w:left w:val="nil"/>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0</w:t>
            </w:r>
          </w:p>
        </w:tc>
      </w:tr>
      <w:tr w:rsidR="003A10F3" w:rsidRPr="00946441" w:rsidTr="006976B3">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3A10F3" w:rsidRPr="00946441" w:rsidRDefault="003A10F3" w:rsidP="003A10F3">
            <w:pPr>
              <w:spacing w:after="0" w:line="240" w:lineRule="auto"/>
              <w:jc w:val="right"/>
              <w:rPr>
                <w:rFonts w:ascii="Arial" w:eastAsia="Times New Roman" w:hAnsi="Arial" w:cs="Arial"/>
                <w:color w:val="000000"/>
                <w:sz w:val="20"/>
                <w:szCs w:val="20"/>
              </w:rPr>
            </w:pPr>
            <w:r w:rsidRPr="00946441">
              <w:rPr>
                <w:rFonts w:ascii="Arial" w:eastAsia="Times New Roman" w:hAnsi="Arial" w:cs="Arial"/>
                <w:color w:val="000000"/>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16</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16</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16</w:t>
            </w:r>
          </w:p>
        </w:tc>
        <w:tc>
          <w:tcPr>
            <w:tcW w:w="626" w:type="pct"/>
            <w:tcBorders>
              <w:top w:val="nil"/>
              <w:left w:val="nil"/>
              <w:bottom w:val="single" w:sz="4" w:space="0" w:color="auto"/>
              <w:right w:val="single" w:sz="4" w:space="0" w:color="auto"/>
            </w:tcBorders>
            <w:shd w:val="clear" w:color="auto" w:fill="auto"/>
            <w:vAlign w:val="center"/>
            <w:hideMark/>
          </w:tcPr>
          <w:p w:rsidR="003A10F3" w:rsidRPr="00946441" w:rsidRDefault="003A10F3" w:rsidP="003A10F3">
            <w:pPr>
              <w:spacing w:after="0" w:line="240" w:lineRule="auto"/>
              <w:jc w:val="center"/>
              <w:rPr>
                <w:rFonts w:ascii="Arial" w:eastAsia="Times New Roman" w:hAnsi="Arial" w:cs="Arial"/>
                <w:color w:val="000000"/>
                <w:sz w:val="20"/>
                <w:szCs w:val="20"/>
              </w:rPr>
            </w:pPr>
            <w:r w:rsidRPr="00946441">
              <w:rPr>
                <w:rFonts w:ascii="Arial" w:eastAsia="Times New Roman" w:hAnsi="Arial" w:cs="Arial"/>
                <w:color w:val="000000"/>
                <w:sz w:val="20"/>
                <w:szCs w:val="20"/>
              </w:rPr>
              <w:t>100</w:t>
            </w:r>
          </w:p>
        </w:tc>
      </w:tr>
    </w:tbl>
    <w:p w:rsidR="006976B3" w:rsidRPr="001068AA" w:rsidRDefault="006976B3" w:rsidP="006976B3">
      <w:pPr>
        <w:spacing w:after="0"/>
        <w:jc w:val="both"/>
        <w:rPr>
          <w:rFonts w:ascii="Arial" w:eastAsia="Times New Roman" w:hAnsi="Arial" w:cs="Arial"/>
        </w:rPr>
      </w:pPr>
    </w:p>
    <w:p w:rsidR="006976B3" w:rsidRPr="001068AA" w:rsidRDefault="00A3237A" w:rsidP="006976B3">
      <w:pPr>
        <w:spacing w:after="0"/>
        <w:jc w:val="both"/>
        <w:rPr>
          <w:rFonts w:ascii="Arial" w:eastAsia="Times New Roman" w:hAnsi="Arial" w:cs="Arial"/>
        </w:rPr>
      </w:pPr>
      <w:r>
        <w:rPr>
          <w:rFonts w:ascii="Arial" w:eastAsia="Times New Roman" w:hAnsi="Arial" w:cs="Arial"/>
        </w:rPr>
        <w:t>Najslabije</w:t>
      </w:r>
      <w:r w:rsidR="006976B3" w:rsidRPr="001068AA">
        <w:rPr>
          <w:rFonts w:ascii="Arial" w:eastAsia="Times New Roman" w:hAnsi="Arial" w:cs="Arial"/>
        </w:rPr>
        <w:t xml:space="preserve"> je procijenjen indikator koji se tiče planiranja. Prisutnost neusklađenosti planova sa predmetnim programima je zastupljena u svima školama. Evidentni su i propusti u praćenju i vrednovanju ocjenjivanja.</w:t>
      </w:r>
    </w:p>
    <w:p w:rsidR="00946441" w:rsidRDefault="00946441" w:rsidP="006976B3">
      <w:pPr>
        <w:spacing w:after="0"/>
        <w:jc w:val="both"/>
        <w:rPr>
          <w:rFonts w:ascii="Arial" w:hAnsi="Arial" w:cs="Arial"/>
        </w:rPr>
      </w:pPr>
    </w:p>
    <w:p w:rsidR="006976B3" w:rsidRPr="00402175" w:rsidRDefault="006976B3" w:rsidP="006976B3">
      <w:pPr>
        <w:spacing w:after="0"/>
        <w:jc w:val="both"/>
        <w:rPr>
          <w:rFonts w:ascii="Arial" w:hAnsi="Arial" w:cs="Arial"/>
        </w:rPr>
      </w:pPr>
      <w:r w:rsidRPr="00402175">
        <w:rPr>
          <w:rFonts w:ascii="Arial" w:hAnsi="Arial" w:cs="Arial"/>
        </w:rPr>
        <w:t>Posebnu pažnju treba posvetiti ovim indikatorima, te treba organizovati posj</w:t>
      </w:r>
      <w:r w:rsidR="002E7BA3" w:rsidRPr="00402175">
        <w:rPr>
          <w:rFonts w:ascii="Arial" w:hAnsi="Arial" w:cs="Arial"/>
        </w:rPr>
        <w:t>etu školama, savjetovanja, semi</w:t>
      </w:r>
      <w:r w:rsidRPr="00402175">
        <w:rPr>
          <w:rFonts w:ascii="Arial" w:hAnsi="Arial" w:cs="Arial"/>
        </w:rPr>
        <w:t>nare....</w:t>
      </w:r>
    </w:p>
    <w:p w:rsidR="00402175" w:rsidRPr="001068AA" w:rsidRDefault="00402175" w:rsidP="00402175">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02175" w:rsidRPr="001068AA" w:rsidTr="002C1E35">
        <w:trPr>
          <w:trHeight w:val="20"/>
        </w:trPr>
        <w:tc>
          <w:tcPr>
            <w:tcW w:w="1250" w:type="pct"/>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402175" w:rsidRPr="001068AA" w:rsidTr="002C1E35">
        <w:trPr>
          <w:trHeight w:val="20"/>
        </w:trPr>
        <w:tc>
          <w:tcPr>
            <w:tcW w:w="1250" w:type="pct"/>
            <w:vMerge w:val="restart"/>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OŠ-Svi nastavni predmeti</w:t>
            </w:r>
          </w:p>
        </w:tc>
        <w:tc>
          <w:tcPr>
            <w:tcW w:w="1250" w:type="pct"/>
            <w:shd w:val="clear" w:color="auto" w:fill="auto"/>
            <w:noWrap/>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noWrap/>
            <w:vAlign w:val="center"/>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4.56</w:t>
            </w:r>
          </w:p>
        </w:tc>
        <w:tc>
          <w:tcPr>
            <w:tcW w:w="1250" w:type="pct"/>
            <w:vMerge w:val="restart"/>
            <w:shd w:val="clear" w:color="auto" w:fill="auto"/>
            <w:noWrap/>
            <w:vAlign w:val="center"/>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5.71</w:t>
            </w:r>
          </w:p>
        </w:tc>
      </w:tr>
      <w:tr w:rsidR="00402175" w:rsidRPr="001068AA" w:rsidTr="002C1E35">
        <w:trPr>
          <w:trHeight w:val="20"/>
        </w:trPr>
        <w:tc>
          <w:tcPr>
            <w:tcW w:w="1250" w:type="pct"/>
            <w:vMerge/>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noWrap/>
            <w:vAlign w:val="center"/>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7.25</w:t>
            </w:r>
          </w:p>
        </w:tc>
        <w:tc>
          <w:tcPr>
            <w:tcW w:w="1250" w:type="pct"/>
            <w:vMerge/>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p>
        </w:tc>
      </w:tr>
      <w:tr w:rsidR="00402175" w:rsidRPr="001068AA" w:rsidTr="002C1E35">
        <w:trPr>
          <w:trHeight w:val="20"/>
        </w:trPr>
        <w:tc>
          <w:tcPr>
            <w:tcW w:w="1250" w:type="pct"/>
            <w:vMerge/>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noWrap/>
            <w:vAlign w:val="center"/>
          </w:tcPr>
          <w:p w:rsidR="00402175" w:rsidRPr="001068AA" w:rsidRDefault="0040217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5.31</w:t>
            </w:r>
          </w:p>
        </w:tc>
        <w:tc>
          <w:tcPr>
            <w:tcW w:w="1250" w:type="pct"/>
            <w:vMerge/>
            <w:shd w:val="clear" w:color="auto" w:fill="auto"/>
            <w:vAlign w:val="center"/>
            <w:hideMark/>
          </w:tcPr>
          <w:p w:rsidR="00402175" w:rsidRPr="001068AA" w:rsidRDefault="00402175" w:rsidP="002C1E35">
            <w:pPr>
              <w:spacing w:after="0" w:line="240" w:lineRule="auto"/>
              <w:jc w:val="center"/>
              <w:rPr>
                <w:rFonts w:ascii="Arial" w:eastAsia="Times New Roman" w:hAnsi="Arial" w:cs="Arial"/>
                <w:color w:val="000000"/>
              </w:rPr>
            </w:pPr>
          </w:p>
        </w:tc>
      </w:tr>
    </w:tbl>
    <w:p w:rsidR="00402175" w:rsidRPr="001068AA" w:rsidRDefault="00402175" w:rsidP="00402175">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2D05DC">
      <w:pPr>
        <w:pStyle w:val="N2"/>
      </w:pPr>
      <w:bookmarkStart w:id="174" w:name="_Toc127429573"/>
      <w:r w:rsidRPr="001068AA">
        <w:t>7.2. UPRAVLJANJE I RUKOVOĐENJE USTANOVOM</w:t>
      </w:r>
      <w:bookmarkEnd w:id="174"/>
    </w:p>
    <w:p w:rsidR="003A10F3" w:rsidRPr="001068AA" w:rsidRDefault="003A10F3" w:rsidP="003A10F3">
      <w:pPr>
        <w:spacing w:after="0"/>
        <w:rPr>
          <w:rFonts w:ascii="Arial" w:hAnsi="Arial" w:cs="Arial"/>
          <w:lang w:val="sr-Latn-ME"/>
        </w:rPr>
      </w:pPr>
    </w:p>
    <w:p w:rsidR="003A10F3" w:rsidRPr="001068AA" w:rsidRDefault="003A10F3" w:rsidP="00EF4195">
      <w:pPr>
        <w:spacing w:after="0"/>
        <w:jc w:val="both"/>
        <w:rPr>
          <w:rFonts w:ascii="Arial" w:hAnsi="Arial" w:cs="Arial"/>
          <w:lang w:val="sr-Latn-ME"/>
        </w:rPr>
      </w:pPr>
      <w:r w:rsidRPr="001068AA">
        <w:rPr>
          <w:rFonts w:ascii="Arial" w:hAnsi="Arial" w:cs="Arial"/>
          <w:lang w:val="sr-Latn-ME"/>
        </w:rPr>
        <w:t xml:space="preserve">U toku kalendarske 2022. godine evaluirane su tri </w:t>
      </w:r>
      <w:r w:rsidR="00EF4195">
        <w:rPr>
          <w:rFonts w:ascii="Arial" w:hAnsi="Arial" w:cs="Arial"/>
          <w:lang w:val="sr-Latn-ME"/>
        </w:rPr>
        <w:t>škole za osnovno muzičko obrazovanje</w:t>
      </w:r>
      <w:r w:rsidRPr="001068AA">
        <w:rPr>
          <w:rFonts w:ascii="Arial" w:hAnsi="Arial" w:cs="Arial"/>
          <w:lang w:val="sr-Latn-ME"/>
        </w:rPr>
        <w:t>. U nedostatku posebne metodologije prilagođene radu muzičkih škola, evaluacija je rađena po metodologiji za evaluaciju osnovnih škola u kojima se izvodi redovna nastava. U dvije škole ova ključna oblast procijenjena je na nivou zadovoljava, a u jednoj na nivou uspješno.</w:t>
      </w:r>
    </w:p>
    <w:p w:rsidR="003A10F3" w:rsidRDefault="003A10F3" w:rsidP="003A10F3">
      <w:pPr>
        <w:spacing w:after="0"/>
        <w:rPr>
          <w:rFonts w:ascii="Arial" w:hAnsi="Arial" w:cs="Arial"/>
          <w:lang w:val="sr-Latn-ME"/>
        </w:rPr>
      </w:pPr>
    </w:p>
    <w:p w:rsidR="00402175" w:rsidRPr="001068AA" w:rsidRDefault="00402175" w:rsidP="00402175">
      <w:pPr>
        <w:spacing w:after="0"/>
        <w:jc w:val="center"/>
        <w:rPr>
          <w:rFonts w:ascii="Arial" w:hAnsi="Arial" w:cs="Arial"/>
          <w:color w:val="000000" w:themeColor="text1"/>
        </w:rPr>
      </w:pPr>
      <w:r w:rsidRPr="001068AA">
        <w:rPr>
          <w:rFonts w:ascii="Arial" w:hAnsi="Arial" w:cs="Arial"/>
          <w:noProof/>
          <w:color w:val="000000" w:themeColor="text1"/>
        </w:rPr>
        <w:drawing>
          <wp:inline distT="0" distB="0" distL="0" distR="0" wp14:anchorId="07A72828" wp14:editId="32BC4390">
            <wp:extent cx="5669280" cy="3003179"/>
            <wp:effectExtent l="0" t="0" r="762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9280" cy="3003179"/>
                    </a:xfrm>
                    <a:prstGeom prst="rect">
                      <a:avLst/>
                    </a:prstGeom>
                    <a:noFill/>
                  </pic:spPr>
                </pic:pic>
              </a:graphicData>
            </a:graphic>
          </wp:inline>
        </w:drawing>
      </w:r>
    </w:p>
    <w:p w:rsidR="00402175" w:rsidRPr="001068AA" w:rsidRDefault="00402175" w:rsidP="00402175">
      <w:pPr>
        <w:spacing w:after="0"/>
        <w:rPr>
          <w:rFonts w:ascii="Arial" w:hAnsi="Arial" w:cs="Arial"/>
        </w:rPr>
      </w:pPr>
    </w:p>
    <w:p w:rsidR="00402175" w:rsidRPr="00946441" w:rsidRDefault="00402175" w:rsidP="00402175">
      <w:pPr>
        <w:spacing w:after="0"/>
        <w:rPr>
          <w:rFonts w:ascii="Arial" w:hAnsi="Arial" w:cs="Arial"/>
          <w:b/>
          <w:i/>
        </w:rPr>
      </w:pPr>
      <w:r w:rsidRPr="00402175">
        <w:rPr>
          <w:rFonts w:ascii="Arial" w:hAnsi="Arial" w:cs="Arial"/>
        </w:rPr>
        <w:t xml:space="preserve">Najbolje ocijenjeni standard je </w:t>
      </w:r>
      <w:r w:rsidRPr="00402175">
        <w:rPr>
          <w:rFonts w:ascii="Arial" w:hAnsi="Arial" w:cs="Arial"/>
          <w:b/>
        </w:rPr>
        <w:t xml:space="preserve">A.2.2. </w:t>
      </w:r>
      <w:r w:rsidRPr="00946441">
        <w:rPr>
          <w:rFonts w:ascii="Arial" w:hAnsi="Arial" w:cs="Arial"/>
          <w:b/>
          <w:i/>
        </w:rPr>
        <w:t>Direktor efikasno organizuje rad i upravlja procesima obrazovno-vaspitnog rada u školi</w:t>
      </w:r>
      <w:r w:rsidRPr="00402175">
        <w:rPr>
          <w:rFonts w:ascii="Arial" w:hAnsi="Arial" w:cs="Arial"/>
          <w:b/>
        </w:rPr>
        <w:t xml:space="preserve"> (5.33), </w:t>
      </w:r>
      <w:r w:rsidRPr="00402175">
        <w:rPr>
          <w:rFonts w:ascii="Arial" w:hAnsi="Arial" w:cs="Arial"/>
        </w:rPr>
        <w:t xml:space="preserve">a </w:t>
      </w:r>
      <w:r w:rsidR="00A3237A">
        <w:rPr>
          <w:rFonts w:ascii="Arial" w:hAnsi="Arial" w:cs="Arial"/>
        </w:rPr>
        <w:t>najslabije</w:t>
      </w:r>
      <w:r w:rsidRPr="00402175">
        <w:rPr>
          <w:rFonts w:ascii="Arial" w:hAnsi="Arial" w:cs="Arial"/>
        </w:rPr>
        <w:t xml:space="preserve"> je ocijenjen standard</w:t>
      </w:r>
      <w:r w:rsidRPr="00402175">
        <w:rPr>
          <w:rFonts w:ascii="Arial" w:hAnsi="Arial" w:cs="Arial"/>
          <w:b/>
        </w:rPr>
        <w:t xml:space="preserve"> A.2.4. </w:t>
      </w:r>
      <w:r w:rsidRPr="00946441">
        <w:rPr>
          <w:rFonts w:ascii="Arial" w:hAnsi="Arial" w:cs="Arial"/>
          <w:b/>
          <w:i/>
        </w:rPr>
        <w:t xml:space="preserve">Planiranje i programiranje rada u funkciji je unapređivanja rada škole (4.33) . </w:t>
      </w:r>
    </w:p>
    <w:p w:rsidR="00402175" w:rsidRPr="00402175" w:rsidRDefault="00402175" w:rsidP="00402175">
      <w:pPr>
        <w:spacing w:after="0"/>
        <w:rPr>
          <w:rFonts w:ascii="Arial" w:hAnsi="Arial" w:cs="Arial"/>
          <w:b/>
        </w:rPr>
      </w:pPr>
      <w:r w:rsidRPr="00402175">
        <w:rPr>
          <w:rFonts w:ascii="Arial" w:hAnsi="Arial" w:cs="Arial"/>
          <w:lang w:val="sr-Latn-ME"/>
        </w:rPr>
        <w:t>Ukupna srednja ocjena za ključnu oblast Upravljanje i rukovođenje školom  je 4.95.</w:t>
      </w:r>
    </w:p>
    <w:p w:rsidR="00402175" w:rsidRPr="00402175" w:rsidRDefault="00402175" w:rsidP="00402175">
      <w:pPr>
        <w:spacing w:after="0"/>
        <w:rPr>
          <w:rFonts w:ascii="Arial" w:hAnsi="Arial" w:cs="Arial"/>
          <w:sz w:val="24"/>
          <w:szCs w:val="24"/>
        </w:rPr>
      </w:pPr>
    </w:p>
    <w:p w:rsidR="00402175" w:rsidRPr="001068AA" w:rsidRDefault="00402175" w:rsidP="003A10F3">
      <w:pPr>
        <w:spacing w:after="0"/>
        <w:rPr>
          <w:rFonts w:ascii="Arial" w:hAnsi="Arial" w:cs="Arial"/>
          <w:lang w:val="sr-Latn-ME"/>
        </w:rPr>
      </w:pPr>
    </w:p>
    <w:tbl>
      <w:tblPr>
        <w:tblW w:w="5000" w:type="pct"/>
        <w:tblLook w:val="04A0" w:firstRow="1" w:lastRow="0" w:firstColumn="1" w:lastColumn="0" w:noHBand="0" w:noVBand="1"/>
      </w:tblPr>
      <w:tblGrid>
        <w:gridCol w:w="2699"/>
        <w:gridCol w:w="832"/>
        <w:gridCol w:w="832"/>
        <w:gridCol w:w="832"/>
        <w:gridCol w:w="832"/>
        <w:gridCol w:w="832"/>
        <w:gridCol w:w="832"/>
        <w:gridCol w:w="832"/>
        <w:gridCol w:w="827"/>
      </w:tblGrid>
      <w:tr w:rsidR="003A10F3" w:rsidRPr="001068AA" w:rsidTr="003A10F3">
        <w:trPr>
          <w:trHeight w:val="20"/>
        </w:trPr>
        <w:tc>
          <w:tcPr>
            <w:tcW w:w="1443" w:type="pct"/>
            <w:vMerge w:val="restart"/>
            <w:tcBorders>
              <w:top w:val="single" w:sz="4" w:space="0" w:color="auto"/>
              <w:left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 xml:space="preserve">A.2. UPRAVLJANJE I </w:t>
            </w:r>
          </w:p>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RUKOVOĐENJE ŠKOLOM</w:t>
            </w:r>
          </w:p>
        </w:tc>
        <w:tc>
          <w:tcPr>
            <w:tcW w:w="890" w:type="pct"/>
            <w:gridSpan w:val="2"/>
            <w:tcBorders>
              <w:top w:val="single" w:sz="4" w:space="0" w:color="auto"/>
              <w:left w:val="nil"/>
              <w:bottom w:val="single" w:sz="4" w:space="0" w:color="auto"/>
              <w:right w:val="single" w:sz="4" w:space="0" w:color="000000"/>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A.2.1. Planiranje i programiranje rada u funkciji je unapređivanja rada škole.</w:t>
            </w:r>
          </w:p>
        </w:tc>
        <w:tc>
          <w:tcPr>
            <w:tcW w:w="890" w:type="pct"/>
            <w:gridSpan w:val="2"/>
            <w:tcBorders>
              <w:top w:val="single" w:sz="4" w:space="0" w:color="auto"/>
              <w:left w:val="nil"/>
              <w:bottom w:val="single" w:sz="4" w:space="0" w:color="auto"/>
              <w:right w:val="single" w:sz="4" w:space="0" w:color="000000"/>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A.2.2. Direktor efikasno organizuje rad i upravlja procesima obrazovno-vaspitnog rada u školi.</w:t>
            </w:r>
          </w:p>
        </w:tc>
        <w:tc>
          <w:tcPr>
            <w:tcW w:w="890" w:type="pct"/>
            <w:gridSpan w:val="2"/>
            <w:tcBorders>
              <w:top w:val="single" w:sz="4" w:space="0" w:color="auto"/>
              <w:left w:val="nil"/>
              <w:bottom w:val="single" w:sz="4" w:space="0" w:color="auto"/>
              <w:right w:val="single" w:sz="4" w:space="0" w:color="000000"/>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A.2.3. Direktor obezbjeđuje efikasno osiguranje kvaliteta  nastave i učenja.</w:t>
            </w:r>
          </w:p>
        </w:tc>
        <w:tc>
          <w:tcPr>
            <w:tcW w:w="888" w:type="pct"/>
            <w:gridSpan w:val="2"/>
            <w:tcBorders>
              <w:top w:val="single" w:sz="4" w:space="0" w:color="auto"/>
              <w:left w:val="nil"/>
              <w:bottom w:val="single" w:sz="4" w:space="0" w:color="auto"/>
              <w:right w:val="single" w:sz="4" w:space="0" w:color="000000"/>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A.2.4. Direktor stvara podsticajno okruženje za učenje, profesionalni razvoj i napredovanje zaposlenih.</w:t>
            </w:r>
          </w:p>
        </w:tc>
      </w:tr>
      <w:tr w:rsidR="003A10F3" w:rsidRPr="001068AA" w:rsidTr="003A10F3">
        <w:trPr>
          <w:trHeight w:val="20"/>
        </w:trPr>
        <w:tc>
          <w:tcPr>
            <w:tcW w:w="1443" w:type="pct"/>
            <w:vMerge/>
            <w:tcBorders>
              <w:left w:val="single" w:sz="4" w:space="0" w:color="auto"/>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rPr>
                <w:rFonts w:ascii="Arial" w:eastAsia="Times New Roman" w:hAnsi="Arial" w:cs="Arial"/>
                <w:color w:val="000000"/>
              </w:rPr>
            </w:pP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r>
      <w:tr w:rsidR="003A10F3" w:rsidRPr="001068AA" w:rsidTr="003A10F3">
        <w:trPr>
          <w:trHeight w:val="20"/>
        </w:trPr>
        <w:tc>
          <w:tcPr>
            <w:tcW w:w="1443" w:type="pct"/>
            <w:tcBorders>
              <w:top w:val="nil"/>
              <w:left w:val="single" w:sz="4" w:space="0" w:color="auto"/>
              <w:bottom w:val="single" w:sz="4" w:space="0" w:color="auto"/>
              <w:right w:val="nil"/>
            </w:tcBorders>
            <w:shd w:val="clear" w:color="auto" w:fill="auto"/>
            <w:noWrap/>
            <w:vAlign w:val="bottom"/>
            <w:hideMark/>
          </w:tcPr>
          <w:p w:rsidR="003A10F3" w:rsidRPr="001068AA" w:rsidRDefault="003A10F3" w:rsidP="003A10F3">
            <w:pPr>
              <w:spacing w:after="0" w:line="240" w:lineRule="auto"/>
              <w:rPr>
                <w:rFonts w:ascii="Arial" w:eastAsia="Times New Roman" w:hAnsi="Arial" w:cs="Arial"/>
                <w:color w:val="000000"/>
              </w:rPr>
            </w:pPr>
            <w:r w:rsidRPr="001068AA">
              <w:rPr>
                <w:rFonts w:ascii="Arial" w:eastAsia="Times New Roman" w:hAnsi="Arial" w:cs="Arial"/>
                <w:color w:val="000000"/>
              </w:rPr>
              <w:t>NE ZADOVOLJAVA</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3A10F3" w:rsidRPr="001068AA" w:rsidTr="003A10F3">
        <w:trPr>
          <w:trHeight w:val="20"/>
        </w:trPr>
        <w:tc>
          <w:tcPr>
            <w:tcW w:w="1443" w:type="pct"/>
            <w:tcBorders>
              <w:top w:val="nil"/>
              <w:left w:val="single" w:sz="4" w:space="0" w:color="auto"/>
              <w:bottom w:val="single" w:sz="4" w:space="0" w:color="auto"/>
              <w:right w:val="nil"/>
            </w:tcBorders>
            <w:shd w:val="clear" w:color="auto" w:fill="auto"/>
            <w:noWrap/>
            <w:vAlign w:val="bottom"/>
            <w:hideMark/>
          </w:tcPr>
          <w:p w:rsidR="003A10F3" w:rsidRPr="001068AA" w:rsidRDefault="003A10F3" w:rsidP="003A10F3">
            <w:pPr>
              <w:spacing w:after="0" w:line="240" w:lineRule="auto"/>
              <w:rPr>
                <w:rFonts w:ascii="Arial" w:eastAsia="Times New Roman" w:hAnsi="Arial" w:cs="Arial"/>
                <w:color w:val="000000"/>
              </w:rPr>
            </w:pPr>
            <w:r w:rsidRPr="001068AA">
              <w:rPr>
                <w:rFonts w:ascii="Arial" w:eastAsia="Times New Roman" w:hAnsi="Arial" w:cs="Arial"/>
                <w:color w:val="000000"/>
              </w:rPr>
              <w:t>ZADOVOLJAVA</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r>
      <w:tr w:rsidR="003A10F3" w:rsidRPr="001068AA" w:rsidTr="003A10F3">
        <w:trPr>
          <w:trHeight w:val="20"/>
        </w:trPr>
        <w:tc>
          <w:tcPr>
            <w:tcW w:w="1443" w:type="pct"/>
            <w:tcBorders>
              <w:top w:val="nil"/>
              <w:left w:val="single" w:sz="4" w:space="0" w:color="auto"/>
              <w:bottom w:val="single" w:sz="4" w:space="0" w:color="auto"/>
              <w:right w:val="nil"/>
            </w:tcBorders>
            <w:shd w:val="clear" w:color="auto" w:fill="auto"/>
            <w:noWrap/>
            <w:vAlign w:val="bottom"/>
            <w:hideMark/>
          </w:tcPr>
          <w:p w:rsidR="003A10F3" w:rsidRPr="001068AA" w:rsidRDefault="003A10F3" w:rsidP="003A10F3">
            <w:pPr>
              <w:spacing w:after="0" w:line="240" w:lineRule="auto"/>
              <w:rPr>
                <w:rFonts w:ascii="Arial" w:eastAsia="Times New Roman" w:hAnsi="Arial" w:cs="Arial"/>
                <w:color w:val="000000"/>
              </w:rPr>
            </w:pPr>
            <w:r w:rsidRPr="001068AA">
              <w:rPr>
                <w:rFonts w:ascii="Arial" w:eastAsia="Times New Roman" w:hAnsi="Arial" w:cs="Arial"/>
                <w:color w:val="000000"/>
              </w:rPr>
              <w:t>USPJEŠNO</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3A10F3" w:rsidRPr="001068AA" w:rsidTr="003A10F3">
        <w:trPr>
          <w:trHeight w:val="20"/>
        </w:trPr>
        <w:tc>
          <w:tcPr>
            <w:tcW w:w="1443" w:type="pct"/>
            <w:tcBorders>
              <w:top w:val="nil"/>
              <w:left w:val="single" w:sz="4" w:space="0" w:color="auto"/>
              <w:bottom w:val="single" w:sz="4" w:space="0" w:color="auto"/>
              <w:right w:val="nil"/>
            </w:tcBorders>
            <w:shd w:val="clear" w:color="auto" w:fill="auto"/>
            <w:noWrap/>
            <w:vAlign w:val="bottom"/>
            <w:hideMark/>
          </w:tcPr>
          <w:p w:rsidR="003A10F3" w:rsidRPr="001068AA" w:rsidRDefault="003A10F3" w:rsidP="003A10F3">
            <w:pPr>
              <w:spacing w:after="0" w:line="240" w:lineRule="auto"/>
              <w:rPr>
                <w:rFonts w:ascii="Arial" w:eastAsia="Times New Roman" w:hAnsi="Arial" w:cs="Arial"/>
                <w:color w:val="000000"/>
              </w:rPr>
            </w:pPr>
            <w:r w:rsidRPr="001068AA">
              <w:rPr>
                <w:rFonts w:ascii="Arial" w:eastAsia="Times New Roman" w:hAnsi="Arial" w:cs="Arial"/>
                <w:color w:val="000000"/>
              </w:rPr>
              <w:t>VEOMA USPJEŠNO</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3A10F3" w:rsidRPr="001068AA" w:rsidTr="003A10F3">
        <w:trPr>
          <w:trHeight w:val="20"/>
        </w:trPr>
        <w:tc>
          <w:tcPr>
            <w:tcW w:w="1443" w:type="pct"/>
            <w:tcBorders>
              <w:top w:val="nil"/>
              <w:left w:val="single" w:sz="4" w:space="0" w:color="auto"/>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right"/>
              <w:rPr>
                <w:rFonts w:ascii="Arial" w:eastAsia="Times New Roman" w:hAnsi="Arial" w:cs="Arial"/>
                <w:color w:val="000000"/>
              </w:rPr>
            </w:pPr>
            <w:r w:rsidRPr="001068AA">
              <w:rPr>
                <w:rFonts w:ascii="Arial" w:eastAsia="Times New Roman" w:hAnsi="Arial" w:cs="Arial"/>
                <w:color w:val="000000"/>
              </w:rPr>
              <w:t>Ukupno:</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45"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443"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3A10F3" w:rsidRPr="00402175" w:rsidRDefault="003A10F3"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402175" w:rsidRPr="00402175" w:rsidTr="002E7BA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Srednja procjena ključne oblasti</w:t>
            </w:r>
          </w:p>
        </w:tc>
      </w:tr>
      <w:tr w:rsidR="00402175" w:rsidRPr="00402175" w:rsidTr="002E7BA3">
        <w:trPr>
          <w:trHeight w:val="20"/>
        </w:trPr>
        <w:tc>
          <w:tcPr>
            <w:tcW w:w="1250" w:type="pct"/>
            <w:vMerge w:val="restart"/>
            <w:tcBorders>
              <w:top w:val="nil"/>
              <w:left w:val="single" w:sz="4" w:space="0" w:color="auto"/>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sz w:val="20"/>
                <w:szCs w:val="20"/>
              </w:rPr>
            </w:pPr>
            <w:r w:rsidRPr="00402175">
              <w:rPr>
                <w:rFonts w:ascii="Arial" w:eastAsia="Times New Roman" w:hAnsi="Arial" w:cs="Arial"/>
                <w:sz w:val="20"/>
                <w:szCs w:val="20"/>
              </w:rPr>
              <w:t>Upravljanje i rukovođenje školom</w:t>
            </w: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A.2.1.</w:t>
            </w:r>
          </w:p>
        </w:tc>
        <w:tc>
          <w:tcPr>
            <w:tcW w:w="1250" w:type="pct"/>
            <w:tcBorders>
              <w:top w:val="nil"/>
              <w:left w:val="nil"/>
              <w:bottom w:val="single" w:sz="4" w:space="0" w:color="auto"/>
              <w:right w:val="single" w:sz="4" w:space="0" w:color="auto"/>
            </w:tcBorders>
            <w:shd w:val="clear" w:color="auto" w:fill="auto"/>
            <w:noWrap/>
            <w:vAlign w:val="center"/>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5.00</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4.95</w:t>
            </w:r>
          </w:p>
        </w:tc>
      </w:tr>
      <w:tr w:rsidR="00402175" w:rsidRPr="00402175" w:rsidTr="002E7BA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A.2.2.</w:t>
            </w:r>
          </w:p>
        </w:tc>
        <w:tc>
          <w:tcPr>
            <w:tcW w:w="1250" w:type="pct"/>
            <w:tcBorders>
              <w:top w:val="nil"/>
              <w:left w:val="nil"/>
              <w:bottom w:val="single" w:sz="4" w:space="0" w:color="auto"/>
              <w:right w:val="single" w:sz="4" w:space="0" w:color="auto"/>
            </w:tcBorders>
            <w:shd w:val="clear" w:color="auto" w:fill="auto"/>
            <w:noWrap/>
            <w:vAlign w:val="center"/>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5.33</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p>
        </w:tc>
      </w:tr>
      <w:tr w:rsidR="00402175" w:rsidRPr="00402175" w:rsidTr="002E7BA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A.2.3.</w:t>
            </w:r>
          </w:p>
        </w:tc>
        <w:tc>
          <w:tcPr>
            <w:tcW w:w="1250" w:type="pct"/>
            <w:tcBorders>
              <w:top w:val="nil"/>
              <w:left w:val="nil"/>
              <w:bottom w:val="single" w:sz="4" w:space="0" w:color="auto"/>
              <w:right w:val="single" w:sz="4" w:space="0" w:color="auto"/>
            </w:tcBorders>
            <w:shd w:val="clear" w:color="auto" w:fill="auto"/>
            <w:noWrap/>
            <w:vAlign w:val="center"/>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5.00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p>
        </w:tc>
      </w:tr>
      <w:tr w:rsidR="003A10F3" w:rsidRPr="00402175" w:rsidTr="002E7BA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A.2.4</w:t>
            </w:r>
          </w:p>
        </w:tc>
        <w:tc>
          <w:tcPr>
            <w:tcW w:w="1250" w:type="pct"/>
            <w:tcBorders>
              <w:top w:val="nil"/>
              <w:left w:val="nil"/>
              <w:bottom w:val="single" w:sz="4" w:space="0" w:color="auto"/>
              <w:right w:val="single" w:sz="4" w:space="0" w:color="auto"/>
            </w:tcBorders>
            <w:shd w:val="clear" w:color="auto" w:fill="auto"/>
            <w:noWrap/>
            <w:vAlign w:val="center"/>
          </w:tcPr>
          <w:p w:rsidR="003A10F3" w:rsidRPr="00402175" w:rsidRDefault="003A10F3" w:rsidP="002E7BA3">
            <w:pPr>
              <w:spacing w:after="0" w:line="240" w:lineRule="auto"/>
              <w:jc w:val="center"/>
              <w:rPr>
                <w:rFonts w:ascii="Arial" w:eastAsia="Times New Roman" w:hAnsi="Arial" w:cs="Arial"/>
              </w:rPr>
            </w:pPr>
            <w:r w:rsidRPr="00402175">
              <w:rPr>
                <w:rFonts w:ascii="Arial" w:eastAsia="Times New Roman" w:hAnsi="Arial" w:cs="Arial"/>
              </w:rPr>
              <w:t>4.33</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402175" w:rsidRDefault="003A10F3" w:rsidP="002E7BA3">
            <w:pPr>
              <w:spacing w:after="0" w:line="240" w:lineRule="auto"/>
              <w:jc w:val="center"/>
              <w:rPr>
                <w:rFonts w:ascii="Arial" w:eastAsia="Times New Roman" w:hAnsi="Arial" w:cs="Arial"/>
              </w:rPr>
            </w:pPr>
          </w:p>
        </w:tc>
      </w:tr>
    </w:tbl>
    <w:p w:rsidR="003A10F3" w:rsidRPr="00402175" w:rsidRDefault="003A10F3" w:rsidP="003A10F3">
      <w:pPr>
        <w:spacing w:after="0"/>
        <w:rPr>
          <w:rFonts w:ascii="Arial" w:hAnsi="Arial" w:cs="Arial"/>
        </w:rPr>
      </w:pPr>
    </w:p>
    <w:p w:rsidR="003A10F3" w:rsidRPr="00402175" w:rsidRDefault="003A10F3" w:rsidP="003A10F3">
      <w:pPr>
        <w:spacing w:after="0"/>
        <w:rPr>
          <w:rFonts w:ascii="Arial" w:hAnsi="Arial" w:cs="Arial"/>
          <w:b/>
          <w:sz w:val="24"/>
          <w:szCs w:val="24"/>
          <w:u w:val="single"/>
        </w:rPr>
      </w:pPr>
      <w:r w:rsidRPr="00402175">
        <w:rPr>
          <w:rFonts w:ascii="Arial" w:hAnsi="Arial" w:cs="Arial"/>
          <w:i/>
        </w:rPr>
        <w:t xml:space="preserve">Prednosti: </w:t>
      </w:r>
    </w:p>
    <w:p w:rsidR="003A10F3" w:rsidRPr="001068AA" w:rsidRDefault="003A10F3" w:rsidP="00C62E6D">
      <w:pPr>
        <w:pStyle w:val="ListParagraph"/>
        <w:numPr>
          <w:ilvl w:val="0"/>
          <w:numId w:val="141"/>
        </w:numPr>
        <w:spacing w:after="0"/>
        <w:jc w:val="both"/>
        <w:rPr>
          <w:rFonts w:ascii="Arial" w:hAnsi="Arial" w:cs="Arial"/>
          <w:lang w:val="sr-Latn-ME"/>
        </w:rPr>
      </w:pPr>
      <w:r w:rsidRPr="00402175">
        <w:rPr>
          <w:rFonts w:ascii="Arial" w:hAnsi="Arial" w:cs="Arial"/>
          <w:lang w:val="sr-Latn-ME"/>
        </w:rPr>
        <w:t xml:space="preserve">Većina anketiranih nastavnika, učenika i roditelja izražavaju podršku i zadovoljstvo </w:t>
      </w:r>
      <w:r w:rsidRPr="001068AA">
        <w:rPr>
          <w:rFonts w:ascii="Arial" w:hAnsi="Arial" w:cs="Arial"/>
          <w:lang w:val="sr-Latn-ME"/>
        </w:rPr>
        <w:t xml:space="preserve">načinom rukovođenja, organizacijom i unapređenjem uslova rada u posjećenim muzičkim školama. </w:t>
      </w:r>
    </w:p>
    <w:p w:rsidR="003A10F3" w:rsidRPr="001068AA" w:rsidRDefault="003A10F3" w:rsidP="00C62E6D">
      <w:pPr>
        <w:pStyle w:val="ListParagraph"/>
        <w:numPr>
          <w:ilvl w:val="0"/>
          <w:numId w:val="141"/>
        </w:numPr>
        <w:spacing w:after="0"/>
        <w:jc w:val="both"/>
        <w:rPr>
          <w:rFonts w:ascii="Arial" w:hAnsi="Arial" w:cs="Arial"/>
          <w:lang w:val="sr-Latn-ME"/>
        </w:rPr>
      </w:pPr>
      <w:r w:rsidRPr="001068AA">
        <w:rPr>
          <w:rFonts w:ascii="Arial" w:hAnsi="Arial" w:cs="Arial"/>
          <w:lang w:val="sr-Latn-ME"/>
        </w:rPr>
        <w:t xml:space="preserve">Uvidom u dokumentaciju utvrđeno je da se upis učenika sprovodi po utvrđenim procedurama. </w:t>
      </w:r>
    </w:p>
    <w:p w:rsidR="003A10F3" w:rsidRPr="001068AA" w:rsidRDefault="003A10F3" w:rsidP="00C62E6D">
      <w:pPr>
        <w:pStyle w:val="ListParagraph"/>
        <w:numPr>
          <w:ilvl w:val="0"/>
          <w:numId w:val="141"/>
        </w:numPr>
        <w:spacing w:after="0"/>
        <w:jc w:val="both"/>
        <w:rPr>
          <w:rFonts w:ascii="Arial" w:hAnsi="Arial" w:cs="Arial"/>
        </w:rPr>
      </w:pPr>
      <w:r w:rsidRPr="001068AA">
        <w:rPr>
          <w:rFonts w:ascii="Arial" w:hAnsi="Arial" w:cs="Arial"/>
          <w:lang w:val="sr-Latn-ME"/>
        </w:rPr>
        <w:t>U pogledu sigurnosti učenika, ove škole učenicima pružaju bezbjednu i prijatnu sredinu za učenje, što pokazuju analize rezultata ankete i razgovora sa učenicima, roditeljima i nastavnicima.</w:t>
      </w:r>
    </w:p>
    <w:p w:rsidR="003A10F3" w:rsidRPr="001068AA" w:rsidRDefault="003A10F3" w:rsidP="00C62E6D">
      <w:pPr>
        <w:pStyle w:val="ListParagraph"/>
        <w:numPr>
          <w:ilvl w:val="0"/>
          <w:numId w:val="141"/>
        </w:numPr>
        <w:spacing w:after="0"/>
        <w:jc w:val="both"/>
        <w:rPr>
          <w:rFonts w:ascii="Arial" w:hAnsi="Arial" w:cs="Arial"/>
          <w:lang w:val="sr-Latn-ME"/>
        </w:rPr>
      </w:pPr>
      <w:r w:rsidRPr="001068AA">
        <w:rPr>
          <w:rFonts w:ascii="Arial" w:hAnsi="Arial" w:cs="Arial"/>
          <w:lang w:val="sr-Latn-ME"/>
        </w:rPr>
        <w:t>Godišnji plan rada i Program razvoja  međusobno su uglavnom usklađeni.</w:t>
      </w:r>
    </w:p>
    <w:p w:rsidR="003A10F3" w:rsidRPr="001068AA" w:rsidRDefault="003A10F3" w:rsidP="00C62E6D">
      <w:pPr>
        <w:pStyle w:val="ListParagraph"/>
        <w:numPr>
          <w:ilvl w:val="0"/>
          <w:numId w:val="141"/>
        </w:numPr>
        <w:spacing w:after="0"/>
        <w:jc w:val="both"/>
        <w:rPr>
          <w:rFonts w:ascii="Arial" w:hAnsi="Arial" w:cs="Arial"/>
        </w:rPr>
      </w:pPr>
      <w:r w:rsidRPr="001068AA">
        <w:rPr>
          <w:rFonts w:ascii="Arial" w:hAnsi="Arial" w:cs="Arial"/>
          <w:lang w:val="sr-Latn-ME"/>
        </w:rPr>
        <w:t xml:space="preserve">U svim školama, Plan rada direktora, operativno je uglavnom razrađen, aktivnosti su raspoređene po mjesecima. </w:t>
      </w:r>
    </w:p>
    <w:p w:rsidR="003A10F3" w:rsidRPr="001068AA" w:rsidRDefault="003A10F3" w:rsidP="003A10F3">
      <w:pPr>
        <w:spacing w:after="0"/>
        <w:rPr>
          <w:rFonts w:ascii="Arial" w:hAnsi="Arial" w:cs="Arial"/>
          <w:sz w:val="24"/>
          <w:szCs w:val="24"/>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 xml:space="preserve">Školama rukovode vršiteljke dužnosti direktorice. </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 xml:space="preserve">Vršiteljke dužnosti direktora nijesu  dovoljno edukovane za radno mjesto direktora i nemaju stručne saradnike. </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 xml:space="preserve">Jedna v.d. direktorica ne vodi posebnu evidenciju niti radi analize pedagoško-instruktivnog rada. </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U jednoj od tri posjećene škole, Kućni red škole nije istaknut na vidnim mjestima u školi (hodinicima, učionicama) niti se posebno radi na promovisanju poštovanja ovih pravila.</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 xml:space="preserve">U posjećenim osnovnim muzičkim školama se ne organizuju dežurstva nastavnika. </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U jednoj školi samoevaluacija rada škole nije rađena duži vremenski period.</w:t>
      </w:r>
    </w:p>
    <w:p w:rsidR="003A10F3" w:rsidRPr="001068AA" w:rsidRDefault="003A10F3" w:rsidP="00C62E6D">
      <w:pPr>
        <w:pStyle w:val="ListParagraph"/>
        <w:numPr>
          <w:ilvl w:val="0"/>
          <w:numId w:val="142"/>
        </w:numPr>
        <w:spacing w:after="0"/>
        <w:jc w:val="both"/>
        <w:rPr>
          <w:rFonts w:ascii="Arial" w:hAnsi="Arial" w:cs="Arial"/>
          <w:lang w:val="sr-Latn-ME"/>
        </w:rPr>
      </w:pPr>
      <w:r w:rsidRPr="001068AA">
        <w:rPr>
          <w:rFonts w:ascii="Arial" w:hAnsi="Arial" w:cs="Arial"/>
          <w:lang w:val="sr-Latn-ME"/>
        </w:rPr>
        <w:t xml:space="preserve">Planiranje rada je generalno slaba tačka ovih škola: Program razvoja i Godišnji plan rada nisu kvalitetni, što prouzrokuje da većina planova imaju razne nedostatke: nisu dovoljno </w:t>
      </w:r>
      <w:r w:rsidRPr="001068AA">
        <w:rPr>
          <w:rFonts w:ascii="Arial" w:hAnsi="Arial" w:cs="Arial"/>
          <w:lang w:val="sr-Latn-ME"/>
        </w:rPr>
        <w:lastRenderedPageBreak/>
        <w:t xml:space="preserve">msadržajni nisu operativno razrađeni, previše su uopšteni, za neke segmente rada planovi nisu uopšte urađeni, a i evidencija (praćenje, izvještaji) o realizaciji planiranih aktivnosti ima raznih propusta. </w:t>
      </w:r>
    </w:p>
    <w:p w:rsidR="003A10F3" w:rsidRPr="00402175" w:rsidRDefault="003A10F3" w:rsidP="003A10F3">
      <w:pPr>
        <w:spacing w:after="0"/>
        <w:jc w:val="both"/>
        <w:rPr>
          <w:rFonts w:ascii="Arial" w:hAnsi="Arial" w:cs="Arial"/>
          <w:lang w:val="sr-Latn-ME"/>
        </w:rPr>
      </w:pPr>
    </w:p>
    <w:p w:rsidR="003A10F3" w:rsidRPr="001068AA" w:rsidRDefault="003A10F3" w:rsidP="003A10F3">
      <w:pPr>
        <w:spacing w:after="0"/>
        <w:rPr>
          <w:rFonts w:ascii="Arial" w:hAnsi="Arial" w:cs="Arial"/>
          <w:i/>
          <w:lang w:val="sr-Latn-ME"/>
        </w:rPr>
      </w:pPr>
      <w:r w:rsidRPr="001068AA">
        <w:rPr>
          <w:rFonts w:ascii="Arial" w:hAnsi="Arial" w:cs="Arial"/>
          <w:i/>
          <w:lang w:val="sr-Latn-ME"/>
        </w:rPr>
        <w:t xml:space="preserve">Preporuke: </w:t>
      </w:r>
    </w:p>
    <w:p w:rsidR="003A10F3" w:rsidRPr="001068AA" w:rsidRDefault="003A10F3" w:rsidP="00C62E6D">
      <w:pPr>
        <w:pStyle w:val="ListParagraph"/>
        <w:numPr>
          <w:ilvl w:val="0"/>
          <w:numId w:val="143"/>
        </w:numPr>
        <w:spacing w:after="0"/>
        <w:rPr>
          <w:rFonts w:ascii="Arial" w:hAnsi="Arial" w:cs="Arial"/>
          <w:lang w:val="sr-Latn-ME"/>
        </w:rPr>
      </w:pPr>
      <w:r w:rsidRPr="001068AA">
        <w:rPr>
          <w:rFonts w:ascii="Arial" w:hAnsi="Arial" w:cs="Arial"/>
          <w:lang w:val="sr-Latn-ME"/>
        </w:rPr>
        <w:t xml:space="preserve">Pedagoško-instruktivni rad realizovati tokom cijele godine, pružati konstruktivnu povratnu informaciju i sugestije za unapređenje rada nastavnika. </w:t>
      </w:r>
    </w:p>
    <w:p w:rsidR="003A10F3" w:rsidRPr="001068AA" w:rsidRDefault="003A10F3" w:rsidP="00C62E6D">
      <w:pPr>
        <w:pStyle w:val="ListParagraph"/>
        <w:numPr>
          <w:ilvl w:val="0"/>
          <w:numId w:val="143"/>
        </w:numPr>
        <w:spacing w:after="0"/>
        <w:rPr>
          <w:rFonts w:ascii="Arial" w:hAnsi="Arial" w:cs="Arial"/>
          <w:lang w:val="sr-Latn-ME"/>
        </w:rPr>
      </w:pPr>
      <w:r w:rsidRPr="001068AA">
        <w:rPr>
          <w:rFonts w:ascii="Arial" w:hAnsi="Arial" w:cs="Arial"/>
          <w:lang w:val="sr-Latn-ME"/>
        </w:rPr>
        <w:t>Sa Kućnim redom upoznati sve zaposlene, učenike i roditelje i pratiti poštovanje ovih pravila.</w:t>
      </w:r>
    </w:p>
    <w:p w:rsidR="003A10F3" w:rsidRPr="001068AA" w:rsidRDefault="003A10F3" w:rsidP="00C62E6D">
      <w:pPr>
        <w:pStyle w:val="ListParagraph"/>
        <w:numPr>
          <w:ilvl w:val="0"/>
          <w:numId w:val="143"/>
        </w:numPr>
        <w:spacing w:after="0"/>
        <w:rPr>
          <w:rFonts w:ascii="Arial" w:hAnsi="Arial" w:cs="Arial"/>
          <w:lang w:val="sr-Latn-ME"/>
        </w:rPr>
      </w:pPr>
      <w:r w:rsidRPr="001068AA">
        <w:rPr>
          <w:rFonts w:ascii="Arial" w:hAnsi="Arial" w:cs="Arial"/>
          <w:lang w:val="sr-Latn-ME"/>
        </w:rPr>
        <w:t>Proces samoevaluacije uskladiti sa zakonskim okvirom – samoevaluaciju raditi po oblastima utvrđivanja kvaliteta rada obrazovno-vaspitnih ustanova, uključiti sve učesnike procesa (nastavnike, učenike, roditelje), uraditi kvalitetne analize i preduzeti korake za unapređenje uočenih slabosti.</w:t>
      </w:r>
    </w:p>
    <w:p w:rsidR="003A10F3" w:rsidRPr="001068AA" w:rsidRDefault="003A10F3" w:rsidP="00C62E6D">
      <w:pPr>
        <w:pStyle w:val="ListParagraph"/>
        <w:numPr>
          <w:ilvl w:val="0"/>
          <w:numId w:val="143"/>
        </w:numPr>
        <w:spacing w:after="0"/>
        <w:rPr>
          <w:rFonts w:ascii="Arial" w:hAnsi="Arial" w:cs="Arial"/>
          <w:lang w:val="sr-Latn-ME"/>
        </w:rPr>
      </w:pPr>
      <w:r w:rsidRPr="001068AA">
        <w:rPr>
          <w:rFonts w:ascii="Arial" w:hAnsi="Arial" w:cs="Arial"/>
          <w:lang w:val="sr-Latn-ME"/>
        </w:rPr>
        <w:t>Direktori/-ce treba da učestvuju na edukacijama za direktore.</w:t>
      </w:r>
    </w:p>
    <w:p w:rsidR="003A10F3" w:rsidRPr="001068AA" w:rsidRDefault="003A10F3" w:rsidP="00C62E6D">
      <w:pPr>
        <w:pStyle w:val="ListParagraph"/>
        <w:numPr>
          <w:ilvl w:val="0"/>
          <w:numId w:val="143"/>
        </w:numPr>
        <w:spacing w:after="0"/>
        <w:rPr>
          <w:rFonts w:ascii="Arial" w:hAnsi="Arial" w:cs="Arial"/>
          <w:lang w:val="sr-Latn-ME"/>
        </w:rPr>
      </w:pPr>
      <w:r w:rsidRPr="001068AA">
        <w:rPr>
          <w:rFonts w:ascii="Arial" w:hAnsi="Arial" w:cs="Arial"/>
          <w:lang w:val="sr-Latn-ME"/>
        </w:rPr>
        <w:t xml:space="preserve">Potrebno je unaprijediti školsku dokumentaciju, s posebnom pažnjom na planove rada, kao i zapisnike stručnih organa. </w:t>
      </w:r>
    </w:p>
    <w:p w:rsidR="003A10F3" w:rsidRPr="001068AA" w:rsidRDefault="003A10F3" w:rsidP="00C62E6D">
      <w:pPr>
        <w:pStyle w:val="ListParagraph"/>
        <w:numPr>
          <w:ilvl w:val="0"/>
          <w:numId w:val="143"/>
        </w:numPr>
        <w:spacing w:after="0"/>
        <w:jc w:val="both"/>
        <w:rPr>
          <w:rFonts w:ascii="Arial" w:hAnsi="Arial" w:cs="Arial"/>
          <w:lang w:val="sr-Latn-ME"/>
        </w:rPr>
      </w:pPr>
      <w:r w:rsidRPr="001068AA">
        <w:rPr>
          <w:rFonts w:ascii="Arial" w:hAnsi="Arial" w:cs="Arial"/>
          <w:lang w:val="sr-Latn-ME"/>
        </w:rPr>
        <w:t>Sačiniti Plan profesionalnog razvoja nastavnika na nivou Škole (PRNŠ), u skladu sa preporukama Odsjeka za KPR Zavoda za školstvo.</w:t>
      </w:r>
    </w:p>
    <w:p w:rsidR="003A10F3" w:rsidRPr="001068AA" w:rsidRDefault="003A10F3" w:rsidP="00C62E6D">
      <w:pPr>
        <w:pStyle w:val="ListParagraph"/>
        <w:numPr>
          <w:ilvl w:val="0"/>
          <w:numId w:val="143"/>
        </w:numPr>
        <w:spacing w:after="0"/>
        <w:jc w:val="both"/>
        <w:rPr>
          <w:rFonts w:ascii="Arial" w:hAnsi="Arial" w:cs="Arial"/>
          <w:lang w:val="sr-Latn-ME"/>
        </w:rPr>
      </w:pPr>
      <w:r w:rsidRPr="001068AA">
        <w:rPr>
          <w:rFonts w:ascii="Arial" w:hAnsi="Arial" w:cs="Arial"/>
          <w:lang w:val="sr-Latn-ME"/>
        </w:rPr>
        <w:t xml:space="preserve">U Planu profesionalnog razvoja Škole planirati i edukaciju nastavnika za rad sa djecom sa posebnim potrebama. </w:t>
      </w:r>
    </w:p>
    <w:p w:rsidR="003A10F3" w:rsidRPr="001068AA" w:rsidRDefault="003A10F3" w:rsidP="00C62E6D">
      <w:pPr>
        <w:pStyle w:val="ListParagraph"/>
        <w:numPr>
          <w:ilvl w:val="0"/>
          <w:numId w:val="143"/>
        </w:numPr>
        <w:spacing w:after="0"/>
        <w:jc w:val="both"/>
        <w:rPr>
          <w:rFonts w:ascii="Arial" w:hAnsi="Arial" w:cs="Arial"/>
          <w:lang w:val="sr-Latn-ME"/>
        </w:rPr>
      </w:pPr>
      <w:r w:rsidRPr="001068AA">
        <w:rPr>
          <w:rFonts w:ascii="Arial" w:hAnsi="Arial" w:cs="Arial"/>
          <w:lang w:val="sr-Latn-ME"/>
        </w:rPr>
        <w:t xml:space="preserve">Godišnji plan treba da bude operativan i sadržajan dokument koji sadrži sve važne procese koji se planiraju za školsku godinu. </w:t>
      </w:r>
    </w:p>
    <w:p w:rsidR="003A10F3" w:rsidRPr="001068AA" w:rsidRDefault="003A10F3" w:rsidP="00C62E6D">
      <w:pPr>
        <w:pStyle w:val="ListParagraph"/>
        <w:numPr>
          <w:ilvl w:val="0"/>
          <w:numId w:val="143"/>
        </w:numPr>
        <w:spacing w:after="0"/>
        <w:jc w:val="both"/>
        <w:rPr>
          <w:rFonts w:ascii="Arial" w:hAnsi="Arial" w:cs="Arial"/>
          <w:lang w:val="sr-Latn-ME"/>
        </w:rPr>
      </w:pPr>
      <w:r w:rsidRPr="001068AA">
        <w:rPr>
          <w:rFonts w:ascii="Arial" w:hAnsi="Arial" w:cs="Arial"/>
          <w:lang w:val="sr-Latn-ME"/>
        </w:rPr>
        <w:t>Izvještaj o realizaciji Godišnjeg plana treba da sadrži sve relevantne podatke o realizovanim aktivnostima za prethodnu školsku godinu.</w:t>
      </w:r>
    </w:p>
    <w:p w:rsidR="003A10F3" w:rsidRPr="001068AA" w:rsidRDefault="003A10F3" w:rsidP="003A10F3">
      <w:pPr>
        <w:spacing w:after="0"/>
        <w:rPr>
          <w:rFonts w:ascii="Arial" w:hAnsi="Arial" w:cs="Arial"/>
          <w:color w:val="000000" w:themeColor="text1"/>
        </w:rPr>
      </w:pPr>
    </w:p>
    <w:tbl>
      <w:tblPr>
        <w:tblW w:w="5000" w:type="pct"/>
        <w:tblLook w:val="04A0" w:firstRow="1" w:lastRow="0" w:firstColumn="1" w:lastColumn="0" w:noHBand="0" w:noVBand="1"/>
      </w:tblPr>
      <w:tblGrid>
        <w:gridCol w:w="2337"/>
        <w:gridCol w:w="2337"/>
        <w:gridCol w:w="2338"/>
        <w:gridCol w:w="2338"/>
      </w:tblGrid>
      <w:tr w:rsidR="003A10F3" w:rsidRPr="001068AA" w:rsidTr="00EF4195">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ključne oblasti</w:t>
            </w:r>
          </w:p>
        </w:tc>
      </w:tr>
      <w:tr w:rsidR="003A10F3" w:rsidRPr="001068AA" w:rsidTr="00EF4195">
        <w:trPr>
          <w:trHeight w:val="20"/>
        </w:trPr>
        <w:tc>
          <w:tcPr>
            <w:tcW w:w="1250" w:type="pct"/>
            <w:vMerge w:val="restar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Upravljanje i rukovođenje školom</w:t>
            </w: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A.2.1.</w:t>
            </w:r>
          </w:p>
        </w:tc>
        <w:tc>
          <w:tcPr>
            <w:tcW w:w="1250" w:type="pct"/>
            <w:tcBorders>
              <w:top w:val="nil"/>
              <w:left w:val="nil"/>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4.95</w:t>
            </w:r>
          </w:p>
        </w:tc>
      </w:tr>
      <w:tr w:rsidR="003A10F3" w:rsidRPr="001068AA" w:rsidTr="00EF4195">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A.2.2.</w:t>
            </w:r>
          </w:p>
        </w:tc>
        <w:tc>
          <w:tcPr>
            <w:tcW w:w="1250" w:type="pct"/>
            <w:tcBorders>
              <w:top w:val="nil"/>
              <w:left w:val="nil"/>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5.33</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EF4195">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A.2.3.</w:t>
            </w:r>
          </w:p>
        </w:tc>
        <w:tc>
          <w:tcPr>
            <w:tcW w:w="1250" w:type="pct"/>
            <w:tcBorders>
              <w:top w:val="nil"/>
              <w:left w:val="nil"/>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r w:rsidR="003A10F3" w:rsidRPr="001068AA" w:rsidTr="00EF4195">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A.2.4</w:t>
            </w:r>
          </w:p>
        </w:tc>
        <w:tc>
          <w:tcPr>
            <w:tcW w:w="1250" w:type="pct"/>
            <w:tcBorders>
              <w:top w:val="nil"/>
              <w:left w:val="nil"/>
              <w:bottom w:val="single" w:sz="4" w:space="0" w:color="auto"/>
              <w:right w:val="single" w:sz="4" w:space="0" w:color="auto"/>
            </w:tcBorders>
            <w:shd w:val="clear" w:color="auto" w:fill="auto"/>
            <w:noWrap/>
            <w:vAlign w:val="bottom"/>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4.33</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rPr>
            </w:pPr>
          </w:p>
        </w:tc>
      </w:tr>
    </w:tbl>
    <w:p w:rsidR="00852AE6" w:rsidRDefault="00852AE6" w:rsidP="003A10F3">
      <w:pPr>
        <w:spacing w:after="0"/>
        <w:rPr>
          <w:rFonts w:ascii="Arial" w:hAnsi="Arial" w:cs="Arial"/>
          <w:color w:val="000000" w:themeColor="text1"/>
        </w:rPr>
      </w:pPr>
    </w:p>
    <w:p w:rsidR="006541BF" w:rsidRPr="001068AA" w:rsidRDefault="006541BF" w:rsidP="003A10F3">
      <w:pPr>
        <w:spacing w:after="0"/>
        <w:rPr>
          <w:rFonts w:ascii="Arial" w:hAnsi="Arial" w:cs="Arial"/>
          <w:color w:val="000000" w:themeColor="text1"/>
        </w:rPr>
      </w:pPr>
    </w:p>
    <w:p w:rsidR="003A10F3" w:rsidRPr="001068AA" w:rsidRDefault="003A10F3" w:rsidP="002D05DC">
      <w:pPr>
        <w:pStyle w:val="N2"/>
      </w:pPr>
      <w:bookmarkStart w:id="175" w:name="_Toc127429574"/>
      <w:r w:rsidRPr="001068AA">
        <w:rPr>
          <w:rFonts w:eastAsia="Times New Roman"/>
        </w:rPr>
        <w:t>7.3. ETOS USTANOVE</w:t>
      </w:r>
      <w:bookmarkEnd w:id="175"/>
      <w:r w:rsidRPr="001068AA">
        <w:rPr>
          <w:rFonts w:eastAsia="Times New Roman"/>
        </w:rPr>
        <w:t> </w:t>
      </w:r>
    </w:p>
    <w:p w:rsidR="003A10F3" w:rsidRPr="001068AA" w:rsidRDefault="003A10F3" w:rsidP="006976B3">
      <w:pPr>
        <w:spacing w:after="0" w:line="276" w:lineRule="auto"/>
        <w:jc w:val="both"/>
        <w:textAlignment w:val="baseline"/>
        <w:rPr>
          <w:rFonts w:ascii="Arial" w:eastAsia="Times New Roman" w:hAnsi="Arial" w:cs="Arial"/>
          <w:sz w:val="18"/>
          <w:szCs w:val="18"/>
        </w:rPr>
      </w:pPr>
      <w:r w:rsidRPr="001068AA">
        <w:rPr>
          <w:rFonts w:ascii="Arial" w:eastAsia="Times New Roman" w:hAnsi="Arial" w:cs="Arial"/>
          <w:color w:val="000000"/>
        </w:rPr>
        <w:t> </w:t>
      </w:r>
    </w:p>
    <w:p w:rsidR="003A10F3" w:rsidRPr="001068AA" w:rsidRDefault="003A10F3" w:rsidP="006541BF">
      <w:pPr>
        <w:spacing w:line="276" w:lineRule="auto"/>
        <w:jc w:val="both"/>
        <w:textAlignment w:val="baseline"/>
        <w:rPr>
          <w:rFonts w:ascii="Arial" w:eastAsia="Times New Roman" w:hAnsi="Arial" w:cs="Arial"/>
          <w:sz w:val="18"/>
          <w:szCs w:val="18"/>
        </w:rPr>
      </w:pPr>
      <w:r w:rsidRPr="001068AA">
        <w:rPr>
          <w:rFonts w:ascii="Arial" w:eastAsia="Times New Roman" w:hAnsi="Arial" w:cs="Arial"/>
          <w:color w:val="000000"/>
          <w:lang w:val="hr-HR"/>
        </w:rPr>
        <w:t xml:space="preserve">Ključna oblast </w:t>
      </w:r>
      <w:r w:rsidRPr="001068AA">
        <w:rPr>
          <w:rFonts w:ascii="Arial" w:eastAsia="Times New Roman" w:hAnsi="Arial" w:cs="Arial"/>
          <w:i/>
          <w:iCs/>
          <w:color w:val="000000"/>
          <w:lang w:val="hr-HR"/>
        </w:rPr>
        <w:t>Etos škole</w:t>
      </w:r>
      <w:r w:rsidRPr="001068AA">
        <w:rPr>
          <w:rFonts w:ascii="Arial" w:eastAsia="Times New Roman" w:hAnsi="Arial" w:cs="Arial"/>
          <w:color w:val="000000"/>
          <w:lang w:val="hr-HR"/>
        </w:rPr>
        <w:t xml:space="preserve"> procijenjena je analizom tri standarda. Standard </w:t>
      </w:r>
      <w:r w:rsidRPr="001068AA">
        <w:rPr>
          <w:rFonts w:ascii="Arial" w:eastAsia="Times New Roman" w:hAnsi="Arial" w:cs="Arial"/>
          <w:i/>
          <w:iCs/>
          <w:color w:val="000000"/>
          <w:lang w:val="en-GB"/>
        </w:rPr>
        <w:t>Škola je obezbijedila sistematičnu zaštitu učenika od nasilja</w:t>
      </w:r>
      <w:r w:rsidRPr="001068AA">
        <w:rPr>
          <w:rFonts w:ascii="Arial" w:eastAsia="Times New Roman" w:hAnsi="Arial" w:cs="Arial"/>
          <w:color w:val="000000"/>
          <w:lang w:val="en-GB"/>
        </w:rPr>
        <w:t xml:space="preserve"> je najbolje procijenjen standard (7,oo). U okviru ovog standarda po jedna škola je procijenjena u nivou zadovoljava (33%), nivou uspješno (33%) i nivou veoma uspješno (33%). Najslabije procijenjen standard (5,33) je </w:t>
      </w:r>
      <w:r w:rsidRPr="001068AA">
        <w:rPr>
          <w:rFonts w:ascii="Arial" w:eastAsia="Times New Roman" w:hAnsi="Arial" w:cs="Arial"/>
          <w:i/>
          <w:iCs/>
          <w:color w:val="000000"/>
          <w:lang w:val="en-GB"/>
        </w:rPr>
        <w:t>Međusobni odnosi učenika i zaposlenih zasnovani su na povjerenju i na poštovanju pravila.</w:t>
      </w:r>
      <w:r w:rsidRPr="001068AA">
        <w:rPr>
          <w:rFonts w:ascii="Arial" w:eastAsia="Times New Roman" w:hAnsi="Arial" w:cs="Arial"/>
          <w:color w:val="000000"/>
          <w:lang w:val="en-GB"/>
        </w:rPr>
        <w:t xml:space="preserve"> I u okviru ovog, kao i prethodnog standarda po jedna škola je procijenjena u nivo zadovoljava (33%), nivou uspješno (33%) i nivou veoma uspješno (33%). Srednja procjena standarda </w:t>
      </w:r>
      <w:r w:rsidRPr="001068AA">
        <w:rPr>
          <w:rFonts w:ascii="Arial" w:eastAsia="Times New Roman" w:hAnsi="Arial" w:cs="Arial"/>
          <w:i/>
          <w:iCs/>
          <w:color w:val="000000"/>
          <w:lang w:val="en-GB"/>
        </w:rPr>
        <w:t xml:space="preserve">U školi je razvijena saradnja i promocija rezultata na svim nivoima je </w:t>
      </w:r>
      <w:r w:rsidRPr="001068AA">
        <w:rPr>
          <w:rFonts w:ascii="Arial" w:eastAsia="Times New Roman" w:hAnsi="Arial" w:cs="Arial"/>
          <w:color w:val="000000"/>
          <w:lang w:val="en-GB"/>
        </w:rPr>
        <w:t>6,00.</w:t>
      </w:r>
      <w:r w:rsidRPr="001068AA">
        <w:rPr>
          <w:rFonts w:ascii="Arial" w:eastAsia="Times New Roman" w:hAnsi="Arial" w:cs="Arial"/>
          <w:i/>
          <w:iCs/>
          <w:color w:val="000000"/>
          <w:lang w:val="en-GB"/>
        </w:rPr>
        <w:t xml:space="preserve"> </w:t>
      </w:r>
      <w:r w:rsidRPr="001068AA">
        <w:rPr>
          <w:rFonts w:ascii="Arial" w:eastAsia="Times New Roman" w:hAnsi="Arial" w:cs="Arial"/>
          <w:color w:val="000000"/>
          <w:lang w:val="en-GB"/>
        </w:rPr>
        <w:t>Dvije škole su procijenjene u nivou zadovoljava (67 %), dok je jedna škola procijenjena u nivou uspješno (33%).</w:t>
      </w:r>
      <w:r w:rsidRPr="001068AA">
        <w:rPr>
          <w:rFonts w:ascii="Arial" w:eastAsia="Times New Roman" w:hAnsi="Arial" w:cs="Arial"/>
          <w:color w:val="000000"/>
        </w:rPr>
        <w:t> </w:t>
      </w:r>
    </w:p>
    <w:p w:rsidR="00852AE6" w:rsidRPr="001068AA" w:rsidRDefault="00852AE6" w:rsidP="006541BF">
      <w:pPr>
        <w:spacing w:line="276" w:lineRule="auto"/>
        <w:jc w:val="both"/>
        <w:textAlignment w:val="baseline"/>
        <w:rPr>
          <w:rFonts w:ascii="Arial" w:eastAsia="Times New Roman" w:hAnsi="Arial" w:cs="Arial"/>
          <w:sz w:val="18"/>
          <w:szCs w:val="18"/>
        </w:rPr>
      </w:pPr>
      <w:r w:rsidRPr="001068AA">
        <w:rPr>
          <w:rFonts w:ascii="Arial" w:eastAsia="Times New Roman" w:hAnsi="Arial" w:cs="Arial"/>
          <w:color w:val="000000"/>
          <w:lang w:val="en-GB"/>
        </w:rPr>
        <w:t xml:space="preserve">Srednja procjena ključne oblasti </w:t>
      </w:r>
      <w:r w:rsidRPr="001068AA">
        <w:rPr>
          <w:rFonts w:ascii="Arial" w:eastAsia="Times New Roman" w:hAnsi="Arial" w:cs="Arial"/>
          <w:i/>
          <w:iCs/>
          <w:color w:val="000000"/>
          <w:lang w:val="en-GB"/>
        </w:rPr>
        <w:t>Etos škole</w:t>
      </w:r>
      <w:r w:rsidRPr="001068AA">
        <w:rPr>
          <w:rFonts w:ascii="Arial" w:eastAsia="Times New Roman" w:hAnsi="Arial" w:cs="Arial"/>
          <w:color w:val="000000"/>
          <w:lang w:val="en-GB"/>
        </w:rPr>
        <w:t xml:space="preserve"> je 6,03.</w:t>
      </w:r>
      <w:r w:rsidRPr="001068AA">
        <w:rPr>
          <w:rFonts w:ascii="Arial" w:eastAsia="Times New Roman" w:hAnsi="Arial" w:cs="Arial"/>
          <w:color w:val="000000"/>
        </w:rPr>
        <w:t> </w:t>
      </w:r>
    </w:p>
    <w:p w:rsidR="003A10F3" w:rsidRPr="001068AA" w:rsidRDefault="003A10F3" w:rsidP="003A10F3">
      <w:pPr>
        <w:spacing w:after="0" w:line="240" w:lineRule="auto"/>
        <w:textAlignment w:val="baseline"/>
        <w:rPr>
          <w:rFonts w:ascii="Arial" w:eastAsia="Times New Roman" w:hAnsi="Arial" w:cs="Arial"/>
          <w:sz w:val="18"/>
          <w:szCs w:val="18"/>
        </w:rPr>
      </w:pPr>
    </w:p>
    <w:p w:rsidR="003A10F3" w:rsidRPr="001068AA" w:rsidRDefault="003A10F3" w:rsidP="003A10F3">
      <w:pPr>
        <w:spacing w:after="0" w:line="240" w:lineRule="auto"/>
        <w:textAlignment w:val="baseline"/>
        <w:rPr>
          <w:rFonts w:ascii="Arial" w:eastAsia="Times New Roman" w:hAnsi="Arial" w:cs="Arial"/>
          <w:i/>
          <w:color w:val="000000"/>
        </w:rPr>
      </w:pPr>
      <w:r w:rsidRPr="001068AA">
        <w:rPr>
          <w:rFonts w:ascii="Arial" w:eastAsia="Times New Roman" w:hAnsi="Arial" w:cs="Arial"/>
          <w:i/>
          <w:color w:val="000000"/>
          <w:lang w:val="sr-Latn-ME"/>
        </w:rPr>
        <w:t>Prednosti</w:t>
      </w:r>
      <w:r w:rsidRPr="001068AA">
        <w:rPr>
          <w:rFonts w:ascii="Arial" w:eastAsia="Times New Roman" w:hAnsi="Arial" w:cs="Arial"/>
          <w:i/>
          <w:color w:val="000000"/>
        </w:rPr>
        <w:t>:</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 xml:space="preserve">Škole posjeduju </w:t>
      </w:r>
      <w:r w:rsidRPr="001068AA">
        <w:rPr>
          <w:rFonts w:ascii="Arial" w:eastAsia="Times New Roman" w:hAnsi="Arial" w:cs="Arial"/>
          <w:i/>
          <w:iCs/>
          <w:color w:val="000000"/>
          <w:lang w:val="sr-Latn-ME"/>
        </w:rPr>
        <w:t>Pravilnik o kućnom redu Škole</w:t>
      </w:r>
      <w:r w:rsidRPr="001068AA">
        <w:rPr>
          <w:rFonts w:ascii="Arial" w:eastAsia="Times New Roman" w:hAnsi="Arial" w:cs="Arial"/>
          <w:color w:val="000000"/>
          <w:lang w:val="sr-Latn-ME"/>
        </w:rPr>
        <w:t>.</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i/>
          <w:iCs/>
          <w:color w:val="000000"/>
          <w:lang w:val="sr-Latn-ME"/>
        </w:rPr>
        <w:t>Kućni red Škole</w:t>
      </w:r>
      <w:r w:rsidRPr="001068AA">
        <w:rPr>
          <w:rFonts w:ascii="Arial" w:eastAsia="Times New Roman" w:hAnsi="Arial" w:cs="Arial"/>
          <w:color w:val="000000"/>
          <w:lang w:val="sr-Latn-ME"/>
        </w:rPr>
        <w:t xml:space="preserve"> se poštuje, kako od strane učenika tako i svih zaposlenih. </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Školama nema primjera verbalnog, fizičkog, kao ni digitalnog nasilja među učenicima.</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Knjiga dežurstva nastavnika redovno se vodi. </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većem dijelu škola međuljudski odnosi u kolektivu su harmonični, zasnovani na međusobnom poštovanju, uvažavanju i toleranciji i bez predrasuda su po bilo kom osnovu; Prisutni su primjeri partnerstva, međusobne razmjene mišljenja i podržavanja.</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Između učenika i nastavnika vlada saradnički odnos i prijatna atmosfera.</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školama je formiran Savjet roditelja shodno Statutu Škole.</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Zaposleni i učenici angažuju se u organizovanju i sprovođenju važnih manifestacija i događaja.</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Škole ostvaruju saradnju sa lokalnom zajednicom i drugim ustanovama i institucijama. </w:t>
      </w:r>
      <w:r w:rsidRPr="001068AA">
        <w:rPr>
          <w:rFonts w:ascii="Arial" w:eastAsia="Times New Roman" w:hAnsi="Arial" w:cs="Arial"/>
          <w:color w:val="000000"/>
        </w:rPr>
        <w:t> </w:t>
      </w:r>
    </w:p>
    <w:p w:rsidR="003A10F3" w:rsidRPr="001068AA" w:rsidRDefault="003A10F3" w:rsidP="00C62E6D">
      <w:pPr>
        <w:numPr>
          <w:ilvl w:val="0"/>
          <w:numId w:val="144"/>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Veći dio Škola ostvarene rezultate rada učenika i zaposlenih, saradnju sa lokalnom zajednicom, ostalim ustanovama, promoviše putem Web-sajta, Facebook društvene mreže, Ljetopisa Škole i putem medija. </w:t>
      </w:r>
      <w:r w:rsidRPr="001068AA">
        <w:rPr>
          <w:rFonts w:ascii="Arial" w:eastAsia="Times New Roman" w:hAnsi="Arial" w:cs="Arial"/>
          <w:color w:val="000000"/>
        </w:rPr>
        <w:t> </w:t>
      </w:r>
    </w:p>
    <w:p w:rsidR="00852AE6" w:rsidRPr="001068AA" w:rsidRDefault="00852AE6" w:rsidP="00852AE6">
      <w:pPr>
        <w:spacing w:after="0" w:line="276" w:lineRule="auto"/>
        <w:jc w:val="both"/>
        <w:textAlignment w:val="baseline"/>
        <w:rPr>
          <w:rFonts w:ascii="Arial" w:eastAsia="Times New Roman" w:hAnsi="Arial" w:cs="Arial"/>
          <w:sz w:val="18"/>
          <w:szCs w:val="18"/>
        </w:rPr>
      </w:pP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0"/>
        <w:gridCol w:w="1178"/>
        <w:gridCol w:w="1179"/>
        <w:gridCol w:w="1179"/>
        <w:gridCol w:w="1178"/>
        <w:gridCol w:w="1179"/>
        <w:gridCol w:w="1179"/>
      </w:tblGrid>
      <w:tr w:rsidR="00852AE6" w:rsidRPr="001068AA" w:rsidTr="002E7BA3">
        <w:trPr>
          <w:trHeight w:val="15"/>
        </w:trPr>
        <w:tc>
          <w:tcPr>
            <w:tcW w:w="2280" w:type="dxa"/>
            <w:vMerge w:val="restart"/>
            <w:tcBorders>
              <w:top w:val="single" w:sz="6" w:space="0" w:color="auto"/>
              <w:left w:val="single" w:sz="6" w:space="0" w:color="auto"/>
              <w:bottom w:val="single" w:sz="4"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A.3. ETOS ŠKOLE</w:t>
            </w:r>
            <w:r w:rsidRPr="001068AA">
              <w:rPr>
                <w:rFonts w:ascii="Arial" w:eastAsia="Times New Roman" w:hAnsi="Arial" w:cs="Arial"/>
                <w:color w:val="000000"/>
                <w:sz w:val="20"/>
                <w:szCs w:val="20"/>
              </w:rPr>
              <w:t> </w:t>
            </w:r>
          </w:p>
        </w:tc>
        <w:tc>
          <w:tcPr>
            <w:tcW w:w="2357" w:type="dxa"/>
            <w:gridSpan w:val="2"/>
            <w:tcBorders>
              <w:top w:val="single" w:sz="6" w:space="0" w:color="auto"/>
              <w:left w:val="nil"/>
              <w:bottom w:val="single" w:sz="6" w:space="0" w:color="auto"/>
              <w:right w:val="single" w:sz="6" w:space="0" w:color="000000"/>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A.3.1. Međusobni odnosi učenika i zaposlenih zasnovani su na povjerenju i na poštovanju pravila.</w:t>
            </w:r>
            <w:r w:rsidRPr="001068AA">
              <w:rPr>
                <w:rFonts w:ascii="Arial" w:eastAsia="Times New Roman" w:hAnsi="Arial" w:cs="Arial"/>
                <w:color w:val="000000"/>
                <w:sz w:val="20"/>
                <w:szCs w:val="20"/>
              </w:rPr>
              <w:t> </w:t>
            </w:r>
          </w:p>
        </w:tc>
        <w:tc>
          <w:tcPr>
            <w:tcW w:w="2357" w:type="dxa"/>
            <w:gridSpan w:val="2"/>
            <w:tcBorders>
              <w:top w:val="single" w:sz="6" w:space="0" w:color="auto"/>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A.3.2. Škola je obezbijedila sistematičnu zaštitu učenika od nasilja.</w:t>
            </w:r>
            <w:r w:rsidRPr="001068AA">
              <w:rPr>
                <w:rFonts w:ascii="Arial" w:eastAsia="Times New Roman" w:hAnsi="Arial" w:cs="Arial"/>
                <w:color w:val="000000"/>
                <w:sz w:val="20"/>
                <w:szCs w:val="20"/>
              </w:rPr>
              <w:t> </w:t>
            </w:r>
          </w:p>
        </w:tc>
        <w:tc>
          <w:tcPr>
            <w:tcW w:w="2358" w:type="dxa"/>
            <w:gridSpan w:val="2"/>
            <w:tcBorders>
              <w:top w:val="single" w:sz="6" w:space="0" w:color="auto"/>
              <w:left w:val="nil"/>
              <w:bottom w:val="single" w:sz="6" w:space="0" w:color="auto"/>
              <w:right w:val="single" w:sz="6" w:space="0" w:color="000000"/>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A.3.3. U školi je razvijena saradnja i promocija rezultata na svim nivoima.</w:t>
            </w:r>
            <w:r w:rsidRPr="001068AA">
              <w:rPr>
                <w:rFonts w:ascii="Arial" w:eastAsia="Times New Roman" w:hAnsi="Arial" w:cs="Arial"/>
                <w:color w:val="000000"/>
                <w:sz w:val="20"/>
                <w:szCs w:val="20"/>
              </w:rPr>
              <w:t> </w:t>
            </w:r>
          </w:p>
        </w:tc>
      </w:tr>
      <w:tr w:rsidR="00852AE6" w:rsidRPr="001068AA" w:rsidTr="002E7BA3">
        <w:trPr>
          <w:trHeight w:val="1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rsidR="00852AE6" w:rsidRPr="001068AA" w:rsidRDefault="00852AE6" w:rsidP="001068AA">
            <w:pPr>
              <w:spacing w:after="0" w:line="240" w:lineRule="auto"/>
              <w:rPr>
                <w:rFonts w:ascii="Arial" w:eastAsia="Times New Roman" w:hAnsi="Arial" w:cs="Arial"/>
                <w:sz w:val="24"/>
                <w:szCs w:val="24"/>
              </w:rPr>
            </w:pP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Broj</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Br. škola</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Br. škola</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w:t>
            </w:r>
            <w:r w:rsidRPr="001068AA">
              <w:rPr>
                <w:rFonts w:ascii="Arial" w:eastAsia="Times New Roman" w:hAnsi="Arial" w:cs="Arial"/>
                <w:color w:val="000000"/>
                <w:sz w:val="20"/>
                <w:szCs w:val="20"/>
              </w:rPr>
              <w:t> </w:t>
            </w:r>
          </w:p>
        </w:tc>
      </w:tr>
      <w:tr w:rsidR="00852AE6" w:rsidRPr="001068AA" w:rsidTr="002E7BA3">
        <w:trPr>
          <w:trHeight w:val="15"/>
        </w:trPr>
        <w:tc>
          <w:tcPr>
            <w:tcW w:w="2280"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NE ZADOVOLJAVA</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0</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0</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0</w:t>
            </w:r>
            <w:r w:rsidRPr="001068AA">
              <w:rPr>
                <w:rFonts w:ascii="Arial" w:eastAsia="Times New Roman" w:hAnsi="Arial" w:cs="Arial"/>
                <w:color w:val="000000"/>
                <w:sz w:val="20"/>
                <w:szCs w:val="20"/>
              </w:rPr>
              <w:t> </w:t>
            </w:r>
          </w:p>
        </w:tc>
      </w:tr>
      <w:tr w:rsidR="00852AE6" w:rsidRPr="001068AA" w:rsidTr="002E7BA3">
        <w:trPr>
          <w:trHeight w:val="15"/>
        </w:trPr>
        <w:tc>
          <w:tcPr>
            <w:tcW w:w="2280" w:type="dxa"/>
            <w:tcBorders>
              <w:top w:val="nil"/>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ZADOVOLJAVA</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2</w:t>
            </w: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67</w:t>
            </w:r>
            <w:r w:rsidRPr="001068AA">
              <w:rPr>
                <w:rFonts w:ascii="Arial" w:eastAsia="Times New Roman" w:hAnsi="Arial" w:cs="Arial"/>
                <w:color w:val="000000"/>
                <w:sz w:val="20"/>
                <w:szCs w:val="20"/>
              </w:rPr>
              <w:t> </w:t>
            </w:r>
          </w:p>
        </w:tc>
      </w:tr>
      <w:tr w:rsidR="00852AE6" w:rsidRPr="001068AA" w:rsidTr="002E7BA3">
        <w:trPr>
          <w:trHeight w:val="15"/>
        </w:trPr>
        <w:tc>
          <w:tcPr>
            <w:tcW w:w="2280" w:type="dxa"/>
            <w:tcBorders>
              <w:top w:val="nil"/>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USPJEŠNO</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r>
      <w:tr w:rsidR="00852AE6" w:rsidRPr="001068AA" w:rsidTr="002E7BA3">
        <w:trPr>
          <w:trHeight w:val="15"/>
        </w:trPr>
        <w:tc>
          <w:tcPr>
            <w:tcW w:w="2280" w:type="dxa"/>
            <w:tcBorders>
              <w:top w:val="nil"/>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VEOMA USPJEŠNO</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1</w:t>
            </w:r>
            <w:r w:rsidRPr="001068AA">
              <w:rPr>
                <w:rFonts w:ascii="Arial" w:eastAsia="Times New Roman" w:hAnsi="Arial" w:cs="Arial"/>
                <w:color w:val="00000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0</w:t>
            </w:r>
            <w:r w:rsidRPr="001068AA">
              <w:rPr>
                <w:rFonts w:ascii="Arial" w:eastAsia="Times New Roman" w:hAnsi="Arial" w:cs="Arial"/>
                <w:color w:val="000000"/>
                <w:sz w:val="20"/>
                <w:szCs w:val="20"/>
              </w:rPr>
              <w:t> </w:t>
            </w:r>
          </w:p>
        </w:tc>
      </w:tr>
      <w:tr w:rsidR="00852AE6" w:rsidRPr="001068AA" w:rsidTr="002E7BA3">
        <w:trPr>
          <w:trHeight w:val="15"/>
        </w:trPr>
        <w:tc>
          <w:tcPr>
            <w:tcW w:w="2280" w:type="dxa"/>
            <w:tcBorders>
              <w:top w:val="nil"/>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right"/>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Ukupno:</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100</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w:t>
            </w:r>
            <w:r w:rsidRPr="001068AA">
              <w:rPr>
                <w:rFonts w:ascii="Arial" w:eastAsia="Times New Roman" w:hAnsi="Arial" w:cs="Arial"/>
                <w:color w:val="000000"/>
                <w:sz w:val="20"/>
                <w:szCs w:val="20"/>
              </w:rPr>
              <w:t> </w:t>
            </w:r>
          </w:p>
        </w:tc>
        <w:tc>
          <w:tcPr>
            <w:tcW w:w="117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100</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3</w:t>
            </w:r>
            <w:r w:rsidRPr="001068AA">
              <w:rPr>
                <w:rFonts w:ascii="Arial" w:eastAsia="Times New Roman" w:hAnsi="Arial" w:cs="Arial"/>
                <w:color w:val="000000"/>
                <w:sz w:val="20"/>
                <w:szCs w:val="20"/>
              </w:rPr>
              <w:t> </w:t>
            </w:r>
          </w:p>
        </w:tc>
        <w:tc>
          <w:tcPr>
            <w:tcW w:w="1179"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sz w:val="20"/>
                <w:szCs w:val="20"/>
                <w:lang w:val="sr-Latn-ME"/>
              </w:rPr>
              <w:t>100</w:t>
            </w:r>
            <w:r w:rsidRPr="001068AA">
              <w:rPr>
                <w:rFonts w:ascii="Arial" w:eastAsia="Times New Roman" w:hAnsi="Arial" w:cs="Arial"/>
                <w:color w:val="000000"/>
                <w:sz w:val="20"/>
                <w:szCs w:val="20"/>
              </w:rPr>
              <w:t> </w:t>
            </w:r>
          </w:p>
        </w:tc>
      </w:tr>
    </w:tbl>
    <w:p w:rsidR="00852AE6" w:rsidRPr="001068AA" w:rsidRDefault="00852AE6" w:rsidP="00852AE6">
      <w:pPr>
        <w:spacing w:after="0" w:line="240" w:lineRule="auto"/>
        <w:textAlignment w:val="baseline"/>
        <w:rPr>
          <w:rFonts w:ascii="Arial" w:eastAsia="Times New Roman" w:hAnsi="Arial" w:cs="Arial"/>
          <w:sz w:val="18"/>
          <w:szCs w:val="18"/>
        </w:rPr>
      </w:pPr>
    </w:p>
    <w:p w:rsidR="00852AE6" w:rsidRPr="001068AA" w:rsidRDefault="00852AE6" w:rsidP="00852AE6">
      <w:pPr>
        <w:spacing w:after="0" w:line="240" w:lineRule="auto"/>
        <w:textAlignment w:val="baseline"/>
        <w:rPr>
          <w:rFonts w:ascii="Arial" w:eastAsia="Times New Roman" w:hAnsi="Arial" w:cs="Arial"/>
          <w:sz w:val="18"/>
          <w:szCs w:val="18"/>
        </w:rPr>
      </w:pPr>
      <w:r w:rsidRPr="001068AA">
        <w:rPr>
          <w:rFonts w:ascii="Arial" w:hAnsi="Arial" w:cs="Arial"/>
          <w:noProof/>
        </w:rPr>
        <w:drawing>
          <wp:inline distT="0" distB="0" distL="0" distR="0" wp14:anchorId="29A2835F" wp14:editId="5A969C7E">
            <wp:extent cx="5943226" cy="2950210"/>
            <wp:effectExtent l="0" t="0" r="635" b="2540"/>
            <wp:docPr id="16" name="Picture 16" descr="C:\Users\bojana.nenezic\AppData\Local\Microsoft\Windows\INetCache\Content.MSO\F1CAB4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jana.nenezic\AppData\Local\Microsoft\Windows\INetCache\Content.MSO\F1CAB49E.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8820" cy="2952987"/>
                    </a:xfrm>
                    <a:prstGeom prst="rect">
                      <a:avLst/>
                    </a:prstGeom>
                    <a:noFill/>
                    <a:ln>
                      <a:noFill/>
                    </a:ln>
                  </pic:spPr>
                </pic:pic>
              </a:graphicData>
            </a:graphic>
          </wp:inline>
        </w:drawing>
      </w:r>
    </w:p>
    <w:p w:rsidR="00852AE6" w:rsidRPr="001068AA" w:rsidRDefault="00852AE6" w:rsidP="00852AE6">
      <w:pPr>
        <w:spacing w:after="0" w:line="240" w:lineRule="auto"/>
        <w:jc w:val="center"/>
        <w:textAlignment w:val="baseline"/>
        <w:rPr>
          <w:rFonts w:ascii="Arial" w:eastAsia="Times New Roman" w:hAnsi="Arial" w:cs="Arial"/>
          <w:sz w:val="18"/>
          <w:szCs w:val="18"/>
        </w:rPr>
      </w:pPr>
      <w:r w:rsidRPr="001068AA">
        <w:rPr>
          <w:rFonts w:ascii="Arial" w:eastAsia="Times New Roman" w:hAnsi="Arial" w:cs="Arial"/>
          <w:color w:val="000000"/>
        </w:rPr>
        <w:t> </w:t>
      </w:r>
    </w:p>
    <w:p w:rsidR="00852AE6" w:rsidRPr="001068AA" w:rsidRDefault="00852AE6" w:rsidP="00852AE6">
      <w:pPr>
        <w:spacing w:after="0" w:line="240" w:lineRule="auto"/>
        <w:jc w:val="both"/>
        <w:textAlignment w:val="baseline"/>
        <w:rPr>
          <w:rFonts w:ascii="Arial" w:eastAsia="Times New Roman" w:hAnsi="Arial" w:cs="Arial"/>
          <w:sz w:val="18"/>
          <w:szCs w:val="18"/>
        </w:rPr>
      </w:pPr>
    </w:p>
    <w:p w:rsidR="003A10F3" w:rsidRPr="001068AA" w:rsidRDefault="006976B3" w:rsidP="006541BF">
      <w:pPr>
        <w:spacing w:after="0" w:line="276" w:lineRule="auto"/>
        <w:jc w:val="both"/>
        <w:textAlignment w:val="baseline"/>
        <w:rPr>
          <w:rFonts w:ascii="Arial" w:eastAsia="Times New Roman" w:hAnsi="Arial" w:cs="Arial"/>
          <w:i/>
          <w:color w:val="000000"/>
          <w:lang w:val="sr-Latn-ME"/>
        </w:rPr>
      </w:pPr>
      <w:r w:rsidRPr="001068AA">
        <w:rPr>
          <w:rFonts w:ascii="Arial" w:eastAsia="Times New Roman" w:hAnsi="Arial" w:cs="Arial"/>
          <w:i/>
          <w:color w:val="000000"/>
          <w:lang w:val="sr-Latn-ME"/>
        </w:rPr>
        <w:t>Nedostaci:</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Kućni red Škole nije uvijek istaknut na vidnom mjestu u Školi.</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knjizi dežurstva nastavnika se uglavnom nalaze imena dežurnih nastavnika i vremenski period u kome se obavlja dežurstvo, dok druga zapažanja nijesu evidentirana.</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Učenički parlament nije formiran, ili nije formiran na adekvatan način.</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dijelu škola nije formiran Tim  za zaštitu djece od nasilja i smanjenja vandalizma.</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Školama se ne realizuju predavanja i edukativne radionice sa akcentom na ne/nasilnu komunikaciju, vršnjačko nasilje i druge bitne teme sa ciljem prevencije nasilja, kao i drugih oblika rizičnog ponašanja.</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dijelu škola nije ostvarena efektivna komunikacija, saradnja i međusobno povjerenje između direktorice i zaposlenih.</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Dio škola nema Plan i program rada Savjeta roditelja, osim definisanih nadležnosti koje su sastavni dio Godišnjeg plana rada Škole.</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Program rada Savjeta roditelja, u školama koje ga posjeduju, ne realizuje se predviđenom dinamikom.</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Roditelji uglavnom nijesu informisani o odlukama i zaključcima Savjeta roditelja.</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Plan saradnje Škole sa drugim ustanovama i lokalnom zajednicom nije urađen.</w:t>
      </w:r>
      <w:r w:rsidRPr="001068AA">
        <w:rPr>
          <w:rFonts w:ascii="Arial" w:eastAsia="Times New Roman" w:hAnsi="Arial" w:cs="Arial"/>
          <w:color w:val="000000"/>
        </w:rPr>
        <w:t> </w:t>
      </w:r>
    </w:p>
    <w:p w:rsidR="003A10F3" w:rsidRPr="001068AA" w:rsidRDefault="003A10F3" w:rsidP="00C62E6D">
      <w:pPr>
        <w:numPr>
          <w:ilvl w:val="0"/>
          <w:numId w:val="145"/>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Ljetopis Škole, se u dijelu škola, u kontinuitetu ne piše/vodi.</w:t>
      </w:r>
      <w:r w:rsidRPr="001068AA">
        <w:rPr>
          <w:rFonts w:ascii="Arial" w:eastAsia="Times New Roman" w:hAnsi="Arial" w:cs="Arial"/>
          <w:color w:val="000000"/>
        </w:rPr>
        <w:t> </w:t>
      </w:r>
    </w:p>
    <w:p w:rsidR="00852AE6" w:rsidRPr="001068AA" w:rsidRDefault="00852AE6" w:rsidP="00852AE6">
      <w:pPr>
        <w:spacing w:after="0" w:line="240" w:lineRule="auto"/>
        <w:textAlignment w:val="baseline"/>
        <w:rPr>
          <w:rFonts w:ascii="Arial" w:eastAsia="Times New Roman" w:hAnsi="Arial" w:cs="Arial"/>
          <w:sz w:val="18"/>
          <w:szCs w:val="18"/>
        </w:rPr>
      </w:pPr>
      <w:r w:rsidRPr="001068AA">
        <w:rPr>
          <w:rFonts w:ascii="Arial" w:eastAsia="Times New Roman" w:hAnsi="Arial" w:cs="Arial"/>
          <w:color w:val="000000"/>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7"/>
        <w:gridCol w:w="2258"/>
        <w:gridCol w:w="2257"/>
        <w:gridCol w:w="2258"/>
      </w:tblGrid>
      <w:tr w:rsidR="00852AE6" w:rsidRPr="001068AA" w:rsidTr="002E7BA3">
        <w:trPr>
          <w:trHeight w:val="15"/>
        </w:trPr>
        <w:tc>
          <w:tcPr>
            <w:tcW w:w="225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Ključna oblast</w:t>
            </w:r>
            <w:r w:rsidRPr="001068AA">
              <w:rPr>
                <w:rFonts w:ascii="Arial" w:eastAsia="Times New Roman" w:hAnsi="Arial" w:cs="Arial"/>
                <w:color w:val="000000"/>
              </w:rPr>
              <w:t> </w:t>
            </w:r>
          </w:p>
        </w:tc>
        <w:tc>
          <w:tcPr>
            <w:tcW w:w="2258" w:type="dxa"/>
            <w:tcBorders>
              <w:top w:val="single" w:sz="6" w:space="0" w:color="auto"/>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Standard</w:t>
            </w:r>
            <w:r w:rsidRPr="001068AA">
              <w:rPr>
                <w:rFonts w:ascii="Arial" w:eastAsia="Times New Roman" w:hAnsi="Arial" w:cs="Arial"/>
                <w:color w:val="000000"/>
              </w:rPr>
              <w:t> </w:t>
            </w:r>
          </w:p>
        </w:tc>
        <w:tc>
          <w:tcPr>
            <w:tcW w:w="2257" w:type="dxa"/>
            <w:tcBorders>
              <w:top w:val="single" w:sz="6" w:space="0" w:color="auto"/>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Srednja procjena standarda</w:t>
            </w:r>
            <w:r w:rsidRPr="001068AA">
              <w:rPr>
                <w:rFonts w:ascii="Arial" w:eastAsia="Times New Roman" w:hAnsi="Arial" w:cs="Arial"/>
                <w:color w:val="000000"/>
              </w:rPr>
              <w:t> </w:t>
            </w:r>
          </w:p>
        </w:tc>
        <w:tc>
          <w:tcPr>
            <w:tcW w:w="2258" w:type="dxa"/>
            <w:tcBorders>
              <w:top w:val="single" w:sz="6" w:space="0" w:color="auto"/>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Srednja procjena ključne oblasti</w:t>
            </w:r>
            <w:r w:rsidRPr="001068AA">
              <w:rPr>
                <w:rFonts w:ascii="Arial" w:eastAsia="Times New Roman" w:hAnsi="Arial" w:cs="Arial"/>
                <w:color w:val="000000"/>
              </w:rPr>
              <w:t> </w:t>
            </w:r>
          </w:p>
        </w:tc>
      </w:tr>
      <w:tr w:rsidR="00852AE6" w:rsidRPr="001068AA" w:rsidTr="002E7BA3">
        <w:trPr>
          <w:trHeight w:val="15"/>
        </w:trPr>
        <w:tc>
          <w:tcPr>
            <w:tcW w:w="2257" w:type="dxa"/>
            <w:vMerge w:val="restart"/>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Etos škole</w:t>
            </w:r>
            <w:r w:rsidRPr="001068AA">
              <w:rPr>
                <w:rFonts w:ascii="Arial" w:eastAsia="Times New Roman" w:hAnsi="Arial" w:cs="Arial"/>
                <w:color w:val="000000"/>
              </w:rPr>
              <w:t> </w:t>
            </w:r>
          </w:p>
        </w:tc>
        <w:tc>
          <w:tcPr>
            <w:tcW w:w="225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A.3.1.</w:t>
            </w:r>
            <w:r w:rsidRPr="001068AA">
              <w:rPr>
                <w:rFonts w:ascii="Arial" w:eastAsia="Times New Roman" w:hAnsi="Arial" w:cs="Arial"/>
                <w:color w:val="000000"/>
              </w:rPr>
              <w:t> </w:t>
            </w:r>
          </w:p>
        </w:tc>
        <w:tc>
          <w:tcPr>
            <w:tcW w:w="2257" w:type="dxa"/>
            <w:tcBorders>
              <w:top w:val="nil"/>
              <w:left w:val="nil"/>
              <w:bottom w:val="single" w:sz="6" w:space="0" w:color="auto"/>
              <w:right w:val="single" w:sz="6" w:space="0" w:color="auto"/>
            </w:tcBorders>
            <w:shd w:val="clear" w:color="auto" w:fill="auto"/>
            <w:vAlign w:val="bottom"/>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5.33</w:t>
            </w:r>
            <w:r w:rsidRPr="001068AA">
              <w:rPr>
                <w:rFonts w:ascii="Arial" w:eastAsia="Times New Roman" w:hAnsi="Arial" w:cs="Arial"/>
                <w:color w:val="000000"/>
              </w:rPr>
              <w:t> </w:t>
            </w:r>
          </w:p>
        </w:tc>
        <w:tc>
          <w:tcPr>
            <w:tcW w:w="2258" w:type="dxa"/>
            <w:vMerge w:val="restart"/>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6.03</w:t>
            </w:r>
            <w:r w:rsidRPr="001068AA">
              <w:rPr>
                <w:rFonts w:ascii="Arial" w:eastAsia="Times New Roman" w:hAnsi="Arial" w:cs="Arial"/>
                <w:color w:val="000000"/>
              </w:rPr>
              <w:t> </w:t>
            </w:r>
          </w:p>
        </w:tc>
      </w:tr>
      <w:tr w:rsidR="00852AE6" w:rsidRPr="001068AA" w:rsidTr="002E7BA3">
        <w:trPr>
          <w:trHeight w:val="15"/>
        </w:trPr>
        <w:tc>
          <w:tcPr>
            <w:tcW w:w="2257" w:type="dxa"/>
            <w:vMerge/>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rPr>
                <w:rFonts w:ascii="Arial" w:eastAsia="Times New Roman" w:hAnsi="Arial" w:cs="Arial"/>
                <w:sz w:val="24"/>
                <w:szCs w:val="24"/>
              </w:rPr>
            </w:pPr>
          </w:p>
        </w:tc>
        <w:tc>
          <w:tcPr>
            <w:tcW w:w="225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A.3.2.</w:t>
            </w:r>
            <w:r w:rsidRPr="001068AA">
              <w:rPr>
                <w:rFonts w:ascii="Arial" w:eastAsia="Times New Roman" w:hAnsi="Arial" w:cs="Arial"/>
                <w:color w:val="000000"/>
              </w:rPr>
              <w:t> </w:t>
            </w:r>
          </w:p>
        </w:tc>
        <w:tc>
          <w:tcPr>
            <w:tcW w:w="2257" w:type="dxa"/>
            <w:tcBorders>
              <w:top w:val="nil"/>
              <w:left w:val="nil"/>
              <w:bottom w:val="single" w:sz="6" w:space="0" w:color="auto"/>
              <w:right w:val="single" w:sz="6" w:space="0" w:color="auto"/>
            </w:tcBorders>
            <w:shd w:val="clear" w:color="auto" w:fill="auto"/>
            <w:vAlign w:val="bottom"/>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7.00</w:t>
            </w:r>
            <w:r w:rsidRPr="001068AA">
              <w:rPr>
                <w:rFonts w:ascii="Arial" w:eastAsia="Times New Roman" w:hAnsi="Arial" w:cs="Arial"/>
                <w:color w:val="000000"/>
              </w:rPr>
              <w:t> </w:t>
            </w:r>
          </w:p>
        </w:tc>
        <w:tc>
          <w:tcPr>
            <w:tcW w:w="2258" w:type="dxa"/>
            <w:vMerge/>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rPr>
                <w:rFonts w:ascii="Arial" w:eastAsia="Times New Roman" w:hAnsi="Arial" w:cs="Arial"/>
                <w:sz w:val="24"/>
                <w:szCs w:val="24"/>
              </w:rPr>
            </w:pPr>
          </w:p>
        </w:tc>
      </w:tr>
      <w:tr w:rsidR="00852AE6" w:rsidRPr="001068AA" w:rsidTr="002E7BA3">
        <w:trPr>
          <w:trHeight w:val="15"/>
        </w:trPr>
        <w:tc>
          <w:tcPr>
            <w:tcW w:w="2257" w:type="dxa"/>
            <w:vMerge/>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rPr>
                <w:rFonts w:ascii="Arial" w:eastAsia="Times New Roman" w:hAnsi="Arial" w:cs="Arial"/>
                <w:sz w:val="24"/>
                <w:szCs w:val="24"/>
              </w:rPr>
            </w:pPr>
          </w:p>
        </w:tc>
        <w:tc>
          <w:tcPr>
            <w:tcW w:w="2258" w:type="dxa"/>
            <w:tcBorders>
              <w:top w:val="nil"/>
              <w:left w:val="nil"/>
              <w:bottom w:val="single" w:sz="6" w:space="0" w:color="auto"/>
              <w:right w:val="single" w:sz="6" w:space="0" w:color="auto"/>
            </w:tcBorders>
            <w:shd w:val="clear" w:color="auto" w:fill="auto"/>
            <w:vAlign w:val="center"/>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A.3.3.</w:t>
            </w:r>
            <w:r w:rsidRPr="001068AA">
              <w:rPr>
                <w:rFonts w:ascii="Arial" w:eastAsia="Times New Roman" w:hAnsi="Arial" w:cs="Arial"/>
                <w:color w:val="000000"/>
              </w:rPr>
              <w:t> </w:t>
            </w:r>
          </w:p>
        </w:tc>
        <w:tc>
          <w:tcPr>
            <w:tcW w:w="2257" w:type="dxa"/>
            <w:tcBorders>
              <w:top w:val="nil"/>
              <w:left w:val="nil"/>
              <w:bottom w:val="single" w:sz="6" w:space="0" w:color="auto"/>
              <w:right w:val="single" w:sz="6" w:space="0" w:color="auto"/>
            </w:tcBorders>
            <w:shd w:val="clear" w:color="auto" w:fill="auto"/>
            <w:vAlign w:val="bottom"/>
            <w:hideMark/>
          </w:tcPr>
          <w:p w:rsidR="00852AE6" w:rsidRPr="001068AA" w:rsidRDefault="00852AE6" w:rsidP="001068AA">
            <w:pPr>
              <w:spacing w:after="0" w:line="240" w:lineRule="auto"/>
              <w:jc w:val="center"/>
              <w:textAlignment w:val="baseline"/>
              <w:rPr>
                <w:rFonts w:ascii="Arial" w:eastAsia="Times New Roman" w:hAnsi="Arial" w:cs="Arial"/>
                <w:sz w:val="24"/>
                <w:szCs w:val="24"/>
              </w:rPr>
            </w:pPr>
            <w:r w:rsidRPr="001068AA">
              <w:rPr>
                <w:rFonts w:ascii="Arial" w:eastAsia="Times New Roman" w:hAnsi="Arial" w:cs="Arial"/>
                <w:color w:val="000000"/>
                <w:lang w:val="sr-Latn-ME"/>
              </w:rPr>
              <w:t>6.00</w:t>
            </w:r>
            <w:r w:rsidRPr="001068AA">
              <w:rPr>
                <w:rFonts w:ascii="Arial" w:eastAsia="Times New Roman" w:hAnsi="Arial" w:cs="Arial"/>
                <w:color w:val="000000"/>
              </w:rPr>
              <w:t> </w:t>
            </w:r>
          </w:p>
        </w:tc>
        <w:tc>
          <w:tcPr>
            <w:tcW w:w="2258" w:type="dxa"/>
            <w:vMerge/>
            <w:tcBorders>
              <w:top w:val="nil"/>
              <w:left w:val="single" w:sz="6" w:space="0" w:color="auto"/>
              <w:bottom w:val="single" w:sz="6" w:space="0" w:color="000000"/>
              <w:right w:val="single" w:sz="6" w:space="0" w:color="auto"/>
            </w:tcBorders>
            <w:shd w:val="clear" w:color="auto" w:fill="auto"/>
            <w:vAlign w:val="center"/>
            <w:hideMark/>
          </w:tcPr>
          <w:p w:rsidR="00852AE6" w:rsidRPr="001068AA" w:rsidRDefault="00852AE6" w:rsidP="001068AA">
            <w:pPr>
              <w:spacing w:after="0" w:line="240" w:lineRule="auto"/>
              <w:rPr>
                <w:rFonts w:ascii="Arial" w:eastAsia="Times New Roman" w:hAnsi="Arial" w:cs="Arial"/>
                <w:sz w:val="24"/>
                <w:szCs w:val="24"/>
              </w:rPr>
            </w:pPr>
          </w:p>
        </w:tc>
      </w:tr>
    </w:tbl>
    <w:p w:rsidR="003A10F3" w:rsidRPr="001068AA" w:rsidRDefault="003A10F3" w:rsidP="003A10F3">
      <w:pPr>
        <w:spacing w:after="0" w:line="240" w:lineRule="auto"/>
        <w:jc w:val="both"/>
        <w:textAlignment w:val="baseline"/>
        <w:rPr>
          <w:rFonts w:ascii="Arial" w:eastAsia="Times New Roman" w:hAnsi="Arial" w:cs="Arial"/>
          <w:sz w:val="18"/>
          <w:szCs w:val="18"/>
        </w:rPr>
      </w:pPr>
    </w:p>
    <w:p w:rsidR="003A10F3" w:rsidRPr="001068AA" w:rsidRDefault="003A10F3" w:rsidP="00C37AA5">
      <w:pPr>
        <w:spacing w:after="0" w:line="276" w:lineRule="auto"/>
        <w:jc w:val="both"/>
        <w:textAlignment w:val="baseline"/>
        <w:rPr>
          <w:rFonts w:ascii="Arial" w:eastAsia="Times New Roman" w:hAnsi="Arial" w:cs="Arial"/>
          <w:i/>
          <w:color w:val="000000"/>
        </w:rPr>
      </w:pPr>
      <w:r w:rsidRPr="001068AA">
        <w:rPr>
          <w:rFonts w:ascii="Arial" w:eastAsia="Times New Roman" w:hAnsi="Arial" w:cs="Arial"/>
          <w:i/>
          <w:color w:val="000000"/>
          <w:lang w:val="sr-Latn-ME"/>
        </w:rPr>
        <w:t>Preporuke:</w:t>
      </w:r>
      <w:r w:rsidRPr="001068AA">
        <w:rPr>
          <w:rFonts w:ascii="Arial" w:eastAsia="Times New Roman" w:hAnsi="Arial" w:cs="Arial"/>
          <w:i/>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 xml:space="preserve">U knjizi dežurstva nastavnika uredno voditi dnevnu evidenciju </w:t>
      </w:r>
      <w:r w:rsidRPr="001068AA">
        <w:rPr>
          <w:rFonts w:ascii="Arial" w:eastAsia="Times New Roman" w:hAnsi="Arial" w:cs="Arial"/>
          <w:color w:val="000000"/>
          <w:shd w:val="clear" w:color="auto" w:fill="FFFFFF"/>
          <w:lang w:val="sr-Latn-ME"/>
        </w:rPr>
        <w:t>vezanu za rad i aktivnost u školi. </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 xml:space="preserve">U svim školama formirati </w:t>
      </w:r>
      <w:r w:rsidRPr="001068AA">
        <w:rPr>
          <w:rFonts w:ascii="Arial" w:eastAsia="Times New Roman" w:hAnsi="Arial" w:cs="Arial"/>
          <w:i/>
          <w:iCs/>
          <w:color w:val="000000"/>
          <w:lang w:val="sr-Latn-ME"/>
        </w:rPr>
        <w:t>Tim za zaštitu djece od nasilja i smanjenja vandalizma</w:t>
      </w:r>
      <w:r w:rsidRPr="001068AA">
        <w:rPr>
          <w:rFonts w:ascii="Arial" w:eastAsia="Times New Roman" w:hAnsi="Arial" w:cs="Arial"/>
          <w:color w:val="000000"/>
          <w:lang w:val="sr-Latn-ME"/>
        </w:rPr>
        <w:t>.</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U cilju prevencije nasilja, kao i drugih oblika rizičnog ponašanja planirati i u kontinuitetu sprovoditi relevantne ativnosti.</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Kroz proces samoevaluacije dosljedno i kritički na stručnim organima analizirati slučajeve nepovjerenja i nepoštovanja između zaposlenih i uprave škole/direktorice i preduzeti aktivnosti za prevazilaženje uočenih razlika.</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Formirati Učenički parlament i sprovoditi aktivnosti shodno Statutu Škole.</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 xml:space="preserve">Definisati Plan i program rada Savjeta roditelja i </w:t>
      </w:r>
      <w:r w:rsidRPr="001068AA">
        <w:rPr>
          <w:rFonts w:ascii="Arial" w:eastAsia="Times New Roman" w:hAnsi="Arial" w:cs="Arial"/>
          <w:color w:val="000000"/>
          <w:shd w:val="clear" w:color="auto" w:fill="FFFFFF"/>
          <w:lang w:val="sr-Latn-ME"/>
        </w:rPr>
        <w:t>dinamičnije sprovoditi planirane aktivnosti.</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Zapisnike sa sjednica Savjeta roditelja učiniti transparentnijim za sve roditelje. </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 xml:space="preserve">Uraditi Plan i program saradnje Škole sa drugim ustanovama i lokalnom zajednicom </w:t>
      </w:r>
      <w:r w:rsidRPr="001068AA">
        <w:rPr>
          <w:rFonts w:ascii="Arial" w:eastAsia="Times New Roman" w:hAnsi="Arial" w:cs="Arial"/>
          <w:color w:val="000000"/>
          <w:shd w:val="clear" w:color="auto" w:fill="FFFFFF"/>
          <w:lang w:val="sr-Latn-ME"/>
        </w:rPr>
        <w:t>kako bi se planirane aktivnosti mogle sprovoditi na primjeren način.</w:t>
      </w:r>
      <w:r w:rsidRPr="001068AA">
        <w:rPr>
          <w:rFonts w:ascii="Arial" w:eastAsia="Times New Roman" w:hAnsi="Arial" w:cs="Arial"/>
          <w:color w:val="000000"/>
        </w:rPr>
        <w:t> </w:t>
      </w:r>
    </w:p>
    <w:p w:rsidR="003A10F3" w:rsidRPr="001068AA" w:rsidRDefault="003A10F3" w:rsidP="00C62E6D">
      <w:pPr>
        <w:numPr>
          <w:ilvl w:val="0"/>
          <w:numId w:val="146"/>
        </w:numPr>
        <w:spacing w:after="0" w:line="276" w:lineRule="auto"/>
        <w:jc w:val="both"/>
        <w:textAlignment w:val="baseline"/>
        <w:rPr>
          <w:rFonts w:ascii="Arial" w:eastAsia="Times New Roman" w:hAnsi="Arial" w:cs="Arial"/>
        </w:rPr>
      </w:pPr>
      <w:r w:rsidRPr="001068AA">
        <w:rPr>
          <w:rFonts w:ascii="Arial" w:eastAsia="Times New Roman" w:hAnsi="Arial" w:cs="Arial"/>
          <w:color w:val="000000"/>
          <w:lang w:val="sr-Latn-ME"/>
        </w:rPr>
        <w:t>Kontinuirano aktuelizovati Ljetopis Škole.</w:t>
      </w:r>
      <w:r w:rsidRPr="001068AA">
        <w:rPr>
          <w:rFonts w:ascii="Arial" w:eastAsia="Times New Roman" w:hAnsi="Arial" w:cs="Arial"/>
          <w:color w:val="000000"/>
        </w:rPr>
        <w:t> </w:t>
      </w:r>
    </w:p>
    <w:p w:rsidR="006976B3" w:rsidRPr="001068AA" w:rsidRDefault="006976B3" w:rsidP="00C37AA5">
      <w:pPr>
        <w:spacing w:after="0" w:line="276" w:lineRule="auto"/>
        <w:rPr>
          <w:rFonts w:ascii="Arial" w:hAnsi="Arial" w:cs="Arial"/>
          <w:color w:val="000000" w:themeColor="text1"/>
        </w:rPr>
      </w:pPr>
    </w:p>
    <w:p w:rsidR="006976B3" w:rsidRPr="001068AA" w:rsidRDefault="006976B3" w:rsidP="00C37AA5">
      <w:pPr>
        <w:spacing w:after="0" w:line="276" w:lineRule="auto"/>
        <w:rPr>
          <w:rFonts w:ascii="Arial" w:hAnsi="Arial" w:cs="Arial"/>
          <w:color w:val="000000" w:themeColor="text1"/>
        </w:rPr>
      </w:pPr>
    </w:p>
    <w:p w:rsidR="003A10F3" w:rsidRPr="001068AA" w:rsidRDefault="003A10F3" w:rsidP="00C37AA5">
      <w:pPr>
        <w:pStyle w:val="N2"/>
        <w:spacing w:line="276" w:lineRule="auto"/>
      </w:pPr>
      <w:bookmarkStart w:id="176" w:name="_Toc125915780"/>
      <w:bookmarkStart w:id="177" w:name="_Toc125918172"/>
      <w:bookmarkStart w:id="178" w:name="_Toc127429575"/>
      <w:r w:rsidRPr="001068AA">
        <w:lastRenderedPageBreak/>
        <w:t>7.4. OBRAZOVNA POSTIGNUĆA UČENIKA</w:t>
      </w:r>
      <w:bookmarkEnd w:id="176"/>
      <w:bookmarkEnd w:id="177"/>
      <w:bookmarkEnd w:id="178"/>
    </w:p>
    <w:p w:rsidR="003A10F3" w:rsidRPr="001068AA" w:rsidRDefault="003A10F3" w:rsidP="00C37AA5">
      <w:pPr>
        <w:spacing w:after="0" w:line="276" w:lineRule="auto"/>
        <w:rPr>
          <w:rFonts w:ascii="Arial" w:hAnsi="Arial" w:cs="Arial"/>
        </w:rPr>
      </w:pPr>
    </w:p>
    <w:p w:rsidR="003A10F3" w:rsidRPr="001068AA" w:rsidRDefault="003A10F3" w:rsidP="00C37AA5">
      <w:pPr>
        <w:spacing w:after="0" w:line="276" w:lineRule="auto"/>
        <w:jc w:val="both"/>
        <w:rPr>
          <w:rFonts w:ascii="Arial" w:hAnsi="Arial" w:cs="Arial"/>
          <w:lang w:val="sr-Latn-ME"/>
        </w:rPr>
      </w:pPr>
      <w:r w:rsidRPr="001068AA">
        <w:rPr>
          <w:rFonts w:ascii="Arial" w:hAnsi="Arial" w:cs="Arial"/>
          <w:lang w:val="sr-Latn-ME"/>
        </w:rPr>
        <w:t xml:space="preserve">Oblast Obrazovna postignuća učenika procijenjena je na osnovu izvještaja iz tri posjećene muzičke škole. Opšta procjena kvaliteta ključne oblasti kreće se od 3.60 do 6.20, dok je srednja procjena ove ključne oblasti 5.20. </w:t>
      </w:r>
    </w:p>
    <w:p w:rsidR="003A10F3" w:rsidRDefault="003A10F3" w:rsidP="00C37AA5">
      <w:pPr>
        <w:spacing w:after="0" w:line="276" w:lineRule="auto"/>
        <w:jc w:val="both"/>
        <w:rPr>
          <w:rFonts w:ascii="Arial" w:hAnsi="Arial" w:cs="Arial"/>
          <w:lang w:val="sr-Latn-ME"/>
        </w:rPr>
      </w:pPr>
      <w:r w:rsidRPr="001068AA">
        <w:rPr>
          <w:rFonts w:ascii="Arial" w:hAnsi="Arial" w:cs="Arial"/>
          <w:lang w:val="sr-Latn-ME"/>
        </w:rPr>
        <w:t>Standard Obrazovni ishodi učenika na nivou su ili iznad nacionalnog prosjeka u dvije škole (67%) procijenjeni su ocjenom uspješno, a u jednoj školi (33%) ocjenom zadovoljava. Srednja ocjena ovog standarda je 6.00. Standard Škola kontinuirano prati i analizira podatke sa internih praćenja i eksternih provjera znanja u cilju boljih postignuća učenika u sve tri posjećene škole procijenjen je ocjenom zadovoljava, a srednja ocjena iznosi 4.00. Nijedan standard nije procijenjen ocjenom ne zadovoljava, niti veoma uspješno.</w:t>
      </w:r>
    </w:p>
    <w:p w:rsidR="002C1E35" w:rsidRPr="00C37AA5" w:rsidRDefault="002C1E35" w:rsidP="002C1E35">
      <w:pPr>
        <w:spacing w:after="0"/>
        <w:rPr>
          <w:rFonts w:ascii="Arial" w:hAnsi="Arial" w:cs="Arial"/>
          <w:color w:val="000000" w:themeColor="text1"/>
        </w:rPr>
      </w:pPr>
    </w:p>
    <w:p w:rsidR="002C1E35" w:rsidRPr="001068AA" w:rsidRDefault="002C1E35" w:rsidP="002C1E35">
      <w:pPr>
        <w:spacing w:after="0"/>
        <w:rPr>
          <w:rFonts w:ascii="Arial" w:hAnsi="Arial" w:cs="Arial"/>
          <w:color w:val="000000" w:themeColor="text1"/>
        </w:rPr>
      </w:pPr>
      <w:r w:rsidRPr="001068AA">
        <w:rPr>
          <w:rFonts w:ascii="Arial" w:hAnsi="Arial" w:cs="Arial"/>
          <w:noProof/>
        </w:rPr>
        <w:drawing>
          <wp:inline distT="0" distB="0" distL="0" distR="0" wp14:anchorId="19187E34" wp14:editId="5BAE5A8B">
            <wp:extent cx="5943600" cy="2995295"/>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943600" cy="2995295"/>
                    </a:xfrm>
                    <a:prstGeom prst="rect">
                      <a:avLst/>
                    </a:prstGeom>
                  </pic:spPr>
                </pic:pic>
              </a:graphicData>
            </a:graphic>
          </wp:inline>
        </w:drawing>
      </w:r>
    </w:p>
    <w:p w:rsidR="002C1E35" w:rsidRPr="001068AA" w:rsidRDefault="002C1E35" w:rsidP="002C1E35">
      <w:pPr>
        <w:spacing w:after="0"/>
        <w:rPr>
          <w:rFonts w:ascii="Arial" w:hAnsi="Arial" w:cs="Arial"/>
          <w:lang w:val="sr-Latn-ME"/>
        </w:rPr>
      </w:pPr>
    </w:p>
    <w:tbl>
      <w:tblPr>
        <w:tblW w:w="5000" w:type="pct"/>
        <w:tblInd w:w="-5" w:type="dxa"/>
        <w:tblLook w:val="04A0" w:firstRow="1" w:lastRow="0" w:firstColumn="1" w:lastColumn="0" w:noHBand="0" w:noVBand="1"/>
      </w:tblPr>
      <w:tblGrid>
        <w:gridCol w:w="3426"/>
        <w:gridCol w:w="1481"/>
        <w:gridCol w:w="1481"/>
        <w:gridCol w:w="1481"/>
        <w:gridCol w:w="1481"/>
      </w:tblGrid>
      <w:tr w:rsidR="002C1E35" w:rsidRPr="001068AA" w:rsidTr="002C1E35">
        <w:trPr>
          <w:trHeight w:val="20"/>
        </w:trPr>
        <w:tc>
          <w:tcPr>
            <w:tcW w:w="1832" w:type="pct"/>
            <w:vMerge w:val="restart"/>
            <w:tcBorders>
              <w:top w:val="single" w:sz="4" w:space="0" w:color="auto"/>
              <w:left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 OBRAZOVNA POSTIGNUĆA</w:t>
            </w:r>
          </w:p>
        </w:tc>
        <w:tc>
          <w:tcPr>
            <w:tcW w:w="1584" w:type="pct"/>
            <w:gridSpan w:val="2"/>
            <w:tcBorders>
              <w:top w:val="single" w:sz="4" w:space="0" w:color="auto"/>
              <w:left w:val="nil"/>
              <w:bottom w:val="single" w:sz="4" w:space="0" w:color="auto"/>
              <w:right w:val="single" w:sz="4" w:space="0" w:color="000000"/>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A.4.1. Obrazovni ishodi učenika na nivou su ili iznad nacionalnog prosjeka.</w:t>
            </w:r>
          </w:p>
        </w:tc>
        <w:tc>
          <w:tcPr>
            <w:tcW w:w="1584" w:type="pct"/>
            <w:gridSpan w:val="2"/>
            <w:tcBorders>
              <w:top w:val="single" w:sz="4" w:space="0" w:color="auto"/>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A.4.2. Škola kontinuirano prati i analizira podatke sa internih praćenja i eksternih provjera znanja u cilju boljih postignuća učenika.</w:t>
            </w:r>
          </w:p>
        </w:tc>
      </w:tr>
      <w:tr w:rsidR="002C1E35" w:rsidRPr="001068AA" w:rsidTr="002C1E35">
        <w:trPr>
          <w:trHeight w:val="20"/>
        </w:trPr>
        <w:tc>
          <w:tcPr>
            <w:tcW w:w="1832" w:type="pct"/>
            <w:vMerge/>
            <w:tcBorders>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Broj</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Broj</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r>
      <w:tr w:rsidR="002C1E35" w:rsidRPr="001068AA" w:rsidTr="002C1E35">
        <w:trPr>
          <w:trHeight w:val="20"/>
        </w:trPr>
        <w:tc>
          <w:tcPr>
            <w:tcW w:w="1832" w:type="pct"/>
            <w:tcBorders>
              <w:top w:val="nil"/>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2C1E35" w:rsidRPr="001068AA" w:rsidTr="002C1E35">
        <w:trPr>
          <w:trHeight w:val="20"/>
        </w:trPr>
        <w:tc>
          <w:tcPr>
            <w:tcW w:w="1832" w:type="pct"/>
            <w:tcBorders>
              <w:top w:val="nil"/>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r w:rsidR="002C1E35" w:rsidRPr="001068AA" w:rsidTr="002C1E35">
        <w:trPr>
          <w:trHeight w:val="20"/>
        </w:trPr>
        <w:tc>
          <w:tcPr>
            <w:tcW w:w="1832" w:type="pct"/>
            <w:tcBorders>
              <w:top w:val="nil"/>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67</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2C1E35" w:rsidRPr="001068AA" w:rsidTr="002C1E35">
        <w:trPr>
          <w:trHeight w:val="20"/>
        </w:trPr>
        <w:tc>
          <w:tcPr>
            <w:tcW w:w="1832" w:type="pct"/>
            <w:tcBorders>
              <w:top w:val="nil"/>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792" w:type="pct"/>
            <w:tcBorders>
              <w:top w:val="nil"/>
              <w:left w:val="nil"/>
              <w:bottom w:val="single" w:sz="4" w:space="0" w:color="auto"/>
              <w:right w:val="single" w:sz="4" w:space="0" w:color="auto"/>
            </w:tcBorders>
            <w:shd w:val="clear" w:color="auto" w:fill="auto"/>
            <w:noWrap/>
            <w:vAlign w:val="bottom"/>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2C1E35" w:rsidRPr="001068AA" w:rsidTr="002C1E35">
        <w:trPr>
          <w:trHeight w:val="20"/>
        </w:trPr>
        <w:tc>
          <w:tcPr>
            <w:tcW w:w="1832" w:type="pct"/>
            <w:tcBorders>
              <w:top w:val="nil"/>
              <w:left w:val="single" w:sz="4" w:space="0" w:color="auto"/>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792" w:type="pct"/>
            <w:tcBorders>
              <w:top w:val="nil"/>
              <w:left w:val="nil"/>
              <w:bottom w:val="single" w:sz="4" w:space="0" w:color="auto"/>
              <w:right w:val="single" w:sz="4" w:space="0" w:color="auto"/>
            </w:tcBorders>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bl>
    <w:p w:rsidR="00C37AA5" w:rsidRPr="001068AA" w:rsidRDefault="00C37AA5" w:rsidP="00C37AA5">
      <w:pPr>
        <w:spacing w:after="0" w:line="276" w:lineRule="auto"/>
        <w:jc w:val="both"/>
        <w:rPr>
          <w:rFonts w:ascii="Arial" w:hAnsi="Arial" w:cs="Arial"/>
          <w:lang w:val="sr-Latn-ME"/>
        </w:rPr>
      </w:pPr>
    </w:p>
    <w:p w:rsidR="003A10F3" w:rsidRPr="001068AA" w:rsidRDefault="003A10F3" w:rsidP="00C37AA5">
      <w:pPr>
        <w:spacing w:after="0" w:line="276" w:lineRule="auto"/>
        <w:rPr>
          <w:rFonts w:ascii="Arial" w:hAnsi="Arial" w:cs="Arial"/>
          <w:i/>
          <w:color w:val="000000" w:themeColor="text1"/>
        </w:rPr>
      </w:pPr>
      <w:r w:rsidRPr="001068AA">
        <w:rPr>
          <w:rFonts w:ascii="Arial" w:hAnsi="Arial" w:cs="Arial"/>
          <w:i/>
          <w:color w:val="000000" w:themeColor="text1"/>
        </w:rPr>
        <w:t>Prednosti:</w:t>
      </w:r>
    </w:p>
    <w:p w:rsidR="003A10F3" w:rsidRPr="001068AA" w:rsidRDefault="003A10F3" w:rsidP="00C62E6D">
      <w:pPr>
        <w:pStyle w:val="ListParagraph"/>
        <w:numPr>
          <w:ilvl w:val="0"/>
          <w:numId w:val="147"/>
        </w:numPr>
        <w:spacing w:after="0"/>
        <w:rPr>
          <w:rFonts w:ascii="Arial" w:hAnsi="Arial" w:cs="Arial"/>
          <w:color w:val="000000" w:themeColor="text1"/>
        </w:rPr>
      </w:pPr>
      <w:r w:rsidRPr="001068AA">
        <w:rPr>
          <w:rFonts w:ascii="Arial" w:hAnsi="Arial" w:cs="Arial"/>
          <w:color w:val="000000" w:themeColor="text1"/>
        </w:rPr>
        <w:t>Uspjeh učenika po klasifikacionim periodima kreće se blagom uzlaznom linijom prema kraju školske godine, odnosno, nema značajnijih odstupanja kad je u pitanju srednja ocjena na nivou škole.</w:t>
      </w:r>
    </w:p>
    <w:p w:rsidR="003A10F3" w:rsidRPr="001068AA" w:rsidRDefault="003A10F3" w:rsidP="00C62E6D">
      <w:pPr>
        <w:pStyle w:val="ListParagraph"/>
        <w:numPr>
          <w:ilvl w:val="0"/>
          <w:numId w:val="147"/>
        </w:numPr>
        <w:spacing w:after="0"/>
        <w:rPr>
          <w:rFonts w:ascii="Arial" w:hAnsi="Arial" w:cs="Arial"/>
          <w:color w:val="000000" w:themeColor="text1"/>
        </w:rPr>
      </w:pPr>
      <w:r w:rsidRPr="001068AA">
        <w:rPr>
          <w:rFonts w:ascii="Arial" w:hAnsi="Arial" w:cs="Arial"/>
          <w:color w:val="000000" w:themeColor="text1"/>
        </w:rPr>
        <w:t>Učenici postižu zapažene rezultate na Međunarodnim takmičenjima.</w:t>
      </w:r>
    </w:p>
    <w:p w:rsidR="003A10F3" w:rsidRPr="001068AA" w:rsidRDefault="003A10F3" w:rsidP="00C62E6D">
      <w:pPr>
        <w:pStyle w:val="ListParagraph"/>
        <w:numPr>
          <w:ilvl w:val="0"/>
          <w:numId w:val="147"/>
        </w:numPr>
        <w:spacing w:after="0"/>
        <w:rPr>
          <w:rFonts w:ascii="Arial" w:hAnsi="Arial" w:cs="Arial"/>
          <w:color w:val="000000" w:themeColor="text1"/>
        </w:rPr>
      </w:pPr>
      <w:r w:rsidRPr="001068AA">
        <w:rPr>
          <w:rFonts w:ascii="Arial" w:hAnsi="Arial" w:cs="Arial"/>
          <w:color w:val="000000" w:themeColor="text1"/>
        </w:rPr>
        <w:lastRenderedPageBreak/>
        <w:t>Učenici najveći dio gradiva nauče na času (prema sprovedenoj anketi).</w:t>
      </w:r>
    </w:p>
    <w:p w:rsidR="003A10F3" w:rsidRDefault="003A10F3" w:rsidP="00C62E6D">
      <w:pPr>
        <w:pStyle w:val="ListParagraph"/>
        <w:numPr>
          <w:ilvl w:val="0"/>
          <w:numId w:val="147"/>
        </w:numPr>
        <w:spacing w:after="0"/>
        <w:rPr>
          <w:rFonts w:ascii="Arial" w:hAnsi="Arial" w:cs="Arial"/>
          <w:color w:val="000000" w:themeColor="text1"/>
        </w:rPr>
      </w:pPr>
      <w:r w:rsidRPr="001068AA">
        <w:rPr>
          <w:rFonts w:ascii="Arial" w:hAnsi="Arial" w:cs="Arial"/>
          <w:color w:val="000000" w:themeColor="text1"/>
        </w:rPr>
        <w:t>Nema predmeta iz kojih je srednja ocjena ispod 3.00.</w:t>
      </w:r>
    </w:p>
    <w:p w:rsidR="002C1E35" w:rsidRPr="001068AA" w:rsidRDefault="002C1E35" w:rsidP="002C1E35">
      <w:pPr>
        <w:spacing w:after="0"/>
        <w:rPr>
          <w:rFonts w:ascii="Arial" w:hAnsi="Arial" w:cs="Arial"/>
          <w:color w:val="000000" w:themeColor="text1"/>
        </w:rPr>
      </w:pPr>
    </w:p>
    <w:p w:rsidR="002C1E35" w:rsidRPr="001068AA" w:rsidRDefault="002C1E35" w:rsidP="002C1E35">
      <w:pPr>
        <w:spacing w:after="0"/>
        <w:rPr>
          <w:rFonts w:ascii="Arial" w:hAnsi="Arial" w:cs="Arial"/>
          <w:i/>
          <w:color w:val="000000" w:themeColor="text1"/>
        </w:rPr>
      </w:pPr>
      <w:r w:rsidRPr="001068AA">
        <w:rPr>
          <w:rFonts w:ascii="Arial" w:hAnsi="Arial" w:cs="Arial"/>
          <w:i/>
          <w:color w:val="000000" w:themeColor="text1"/>
        </w:rPr>
        <w:t>Nedostaci:</w:t>
      </w:r>
    </w:p>
    <w:p w:rsidR="002C1E35" w:rsidRPr="001068AA" w:rsidRDefault="002C1E35" w:rsidP="00C62E6D">
      <w:pPr>
        <w:pStyle w:val="ListParagraph"/>
        <w:numPr>
          <w:ilvl w:val="0"/>
          <w:numId w:val="148"/>
        </w:numPr>
        <w:spacing w:after="0"/>
        <w:rPr>
          <w:rFonts w:ascii="Arial" w:hAnsi="Arial" w:cs="Arial"/>
          <w:color w:val="000000" w:themeColor="text1"/>
        </w:rPr>
      </w:pPr>
      <w:r w:rsidRPr="001068AA">
        <w:rPr>
          <w:rFonts w:ascii="Arial" w:hAnsi="Arial" w:cs="Arial"/>
          <w:color w:val="000000" w:themeColor="text1"/>
        </w:rPr>
        <w:t>Stručni organi ne rade kvalitativnu, kao ni komparativnu analizu postignuća učenika.</w:t>
      </w:r>
    </w:p>
    <w:p w:rsidR="002C1E35" w:rsidRPr="001068AA" w:rsidRDefault="002C1E35" w:rsidP="00C62E6D">
      <w:pPr>
        <w:pStyle w:val="ListParagraph"/>
        <w:numPr>
          <w:ilvl w:val="0"/>
          <w:numId w:val="148"/>
        </w:numPr>
        <w:spacing w:after="0"/>
        <w:rPr>
          <w:rFonts w:ascii="Arial" w:hAnsi="Arial" w:cs="Arial"/>
          <w:color w:val="000000" w:themeColor="text1"/>
        </w:rPr>
      </w:pPr>
      <w:r w:rsidRPr="001068AA">
        <w:rPr>
          <w:rFonts w:ascii="Arial" w:hAnsi="Arial" w:cs="Arial"/>
          <w:color w:val="000000" w:themeColor="text1"/>
        </w:rPr>
        <w:t>Ne izvode se zaključci o postignućima učenika nakon klasifikacionih perioda, niti se daju mjere i prijedlozi za unapređenje i poboljšanje uspjeha.</w:t>
      </w:r>
    </w:p>
    <w:p w:rsidR="002C1E35" w:rsidRPr="001068AA" w:rsidRDefault="002C1E35" w:rsidP="00C62E6D">
      <w:pPr>
        <w:pStyle w:val="ListParagraph"/>
        <w:numPr>
          <w:ilvl w:val="0"/>
          <w:numId w:val="148"/>
        </w:numPr>
        <w:spacing w:after="0"/>
        <w:rPr>
          <w:rFonts w:ascii="Arial" w:hAnsi="Arial" w:cs="Arial"/>
          <w:color w:val="000000" w:themeColor="text1"/>
        </w:rPr>
      </w:pPr>
      <w:r w:rsidRPr="001068AA">
        <w:rPr>
          <w:rFonts w:ascii="Arial" w:hAnsi="Arial" w:cs="Arial"/>
          <w:color w:val="000000" w:themeColor="text1"/>
        </w:rPr>
        <w:t>Nema evidencije o uključenosti učenika u dodatnu i dopunsku nastavu, pa samim tim nema ni odgovarajuće analize ovih vidova nastave.</w:t>
      </w:r>
    </w:p>
    <w:p w:rsidR="002C1E35" w:rsidRDefault="002C1E35" w:rsidP="00C62E6D">
      <w:pPr>
        <w:pStyle w:val="ListParagraph"/>
        <w:numPr>
          <w:ilvl w:val="0"/>
          <w:numId w:val="148"/>
        </w:numPr>
        <w:spacing w:after="0"/>
        <w:rPr>
          <w:rFonts w:ascii="Arial" w:hAnsi="Arial" w:cs="Arial"/>
          <w:color w:val="000000" w:themeColor="text1"/>
        </w:rPr>
      </w:pPr>
      <w:r w:rsidRPr="001068AA">
        <w:rPr>
          <w:rFonts w:ascii="Arial" w:hAnsi="Arial" w:cs="Arial"/>
          <w:color w:val="000000" w:themeColor="text1"/>
        </w:rPr>
        <w:t>Broj učenika koji se upućuju i ostvaruju rezultate na takmičenjima nije odgovarajući u odnosu na broj učenika škole.</w:t>
      </w:r>
    </w:p>
    <w:p w:rsidR="002C1E35" w:rsidRPr="002C1E35" w:rsidRDefault="002C1E35" w:rsidP="002C1E35">
      <w:pPr>
        <w:spacing w:after="0"/>
        <w:rPr>
          <w:rFonts w:ascii="Arial" w:hAnsi="Arial" w:cs="Arial"/>
          <w:color w:val="000000" w:themeColor="text1"/>
        </w:rPr>
      </w:pPr>
    </w:p>
    <w:tbl>
      <w:tblPr>
        <w:tblW w:w="5000" w:type="pct"/>
        <w:tblLook w:val="04A0" w:firstRow="1" w:lastRow="0" w:firstColumn="1" w:lastColumn="0" w:noHBand="0" w:noVBand="1"/>
      </w:tblPr>
      <w:tblGrid>
        <w:gridCol w:w="2337"/>
        <w:gridCol w:w="2337"/>
        <w:gridCol w:w="2338"/>
        <w:gridCol w:w="2338"/>
      </w:tblGrid>
      <w:tr w:rsidR="006976B3" w:rsidRPr="001068AA" w:rsidTr="00A92B6C">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ključne oblasti</w:t>
            </w:r>
          </w:p>
        </w:tc>
      </w:tr>
      <w:tr w:rsidR="006976B3" w:rsidRPr="001068AA" w:rsidTr="00A92B6C">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Obrazovna postignuća učenika</w:t>
            </w:r>
          </w:p>
        </w:tc>
        <w:tc>
          <w:tcPr>
            <w:tcW w:w="1250" w:type="pct"/>
            <w:tcBorders>
              <w:top w:val="nil"/>
              <w:left w:val="nil"/>
              <w:bottom w:val="single" w:sz="4" w:space="0" w:color="auto"/>
              <w:right w:val="single" w:sz="4" w:space="0" w:color="auto"/>
            </w:tcBorders>
            <w:shd w:val="clear" w:color="auto" w:fill="auto"/>
            <w:noWrap/>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A.4.1.</w:t>
            </w:r>
          </w:p>
        </w:tc>
        <w:tc>
          <w:tcPr>
            <w:tcW w:w="1250" w:type="pct"/>
            <w:tcBorders>
              <w:top w:val="nil"/>
              <w:left w:val="nil"/>
              <w:bottom w:val="single" w:sz="4" w:space="0" w:color="auto"/>
              <w:right w:val="single" w:sz="4" w:space="0" w:color="auto"/>
            </w:tcBorders>
            <w:shd w:val="clear" w:color="auto" w:fill="auto"/>
            <w:noWrap/>
            <w:vAlign w:val="center"/>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5.20</w:t>
            </w:r>
          </w:p>
        </w:tc>
      </w:tr>
      <w:tr w:rsidR="006976B3" w:rsidRPr="001068AA" w:rsidTr="00A92B6C">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p>
        </w:tc>
        <w:tc>
          <w:tcPr>
            <w:tcW w:w="1250" w:type="pct"/>
            <w:tcBorders>
              <w:top w:val="nil"/>
              <w:left w:val="nil"/>
              <w:bottom w:val="single" w:sz="4" w:space="0" w:color="auto"/>
              <w:right w:val="single" w:sz="4" w:space="0" w:color="auto"/>
            </w:tcBorders>
            <w:shd w:val="clear" w:color="auto" w:fill="auto"/>
            <w:noWrap/>
            <w:vAlign w:val="center"/>
            <w:hideMark/>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A.4.2.</w:t>
            </w:r>
          </w:p>
        </w:tc>
        <w:tc>
          <w:tcPr>
            <w:tcW w:w="1250" w:type="pct"/>
            <w:tcBorders>
              <w:top w:val="nil"/>
              <w:left w:val="nil"/>
              <w:bottom w:val="single" w:sz="4" w:space="0" w:color="auto"/>
              <w:right w:val="single" w:sz="4" w:space="0" w:color="auto"/>
            </w:tcBorders>
            <w:shd w:val="clear" w:color="auto" w:fill="auto"/>
            <w:noWrap/>
            <w:vAlign w:val="center"/>
          </w:tcPr>
          <w:p w:rsidR="006976B3" w:rsidRPr="001068AA" w:rsidRDefault="006976B3"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976B3" w:rsidRPr="001068AA" w:rsidRDefault="006976B3" w:rsidP="001E3160">
            <w:pPr>
              <w:spacing w:after="0" w:line="240" w:lineRule="auto"/>
              <w:jc w:val="center"/>
              <w:rPr>
                <w:rFonts w:ascii="Arial" w:eastAsia="Times New Roman" w:hAnsi="Arial" w:cs="Arial"/>
                <w:color w:val="000000"/>
              </w:rPr>
            </w:pPr>
          </w:p>
        </w:tc>
      </w:tr>
    </w:tbl>
    <w:p w:rsidR="003A10F3" w:rsidRPr="001068AA" w:rsidRDefault="003A10F3" w:rsidP="006976B3">
      <w:pPr>
        <w:spacing w:after="0"/>
        <w:rPr>
          <w:rFonts w:ascii="Arial" w:hAnsi="Arial" w:cs="Arial"/>
          <w:color w:val="000000" w:themeColor="text1"/>
        </w:rPr>
      </w:pPr>
    </w:p>
    <w:p w:rsidR="003A10F3" w:rsidRPr="001068AA" w:rsidRDefault="006976B3" w:rsidP="003A10F3">
      <w:pPr>
        <w:spacing w:after="0"/>
        <w:rPr>
          <w:rFonts w:ascii="Arial" w:hAnsi="Arial" w:cs="Arial"/>
          <w:i/>
          <w:color w:val="000000" w:themeColor="text1"/>
        </w:rPr>
      </w:pPr>
      <w:r w:rsidRPr="001068AA">
        <w:rPr>
          <w:rFonts w:ascii="Arial" w:hAnsi="Arial" w:cs="Arial"/>
          <w:i/>
          <w:color w:val="000000" w:themeColor="text1"/>
        </w:rPr>
        <w:t>Preporuke:</w:t>
      </w:r>
    </w:p>
    <w:p w:rsidR="003A10F3" w:rsidRPr="001068AA" w:rsidRDefault="003A10F3" w:rsidP="00C62E6D">
      <w:pPr>
        <w:pStyle w:val="ListParagraph"/>
        <w:numPr>
          <w:ilvl w:val="0"/>
          <w:numId w:val="149"/>
        </w:numPr>
        <w:spacing w:after="0"/>
        <w:rPr>
          <w:rFonts w:ascii="Arial" w:hAnsi="Arial" w:cs="Arial"/>
          <w:color w:val="000000" w:themeColor="text1"/>
        </w:rPr>
      </w:pPr>
      <w:r w:rsidRPr="001068AA">
        <w:rPr>
          <w:rFonts w:ascii="Arial" w:hAnsi="Arial" w:cs="Arial"/>
          <w:color w:val="000000" w:themeColor="text1"/>
        </w:rPr>
        <w:t>Raditi kvalitativne i komparativne analize postignuća učenika, a rezultate koristiti za unapređenje kvaliteta nastave i poboljšanje postignuća učenika.</w:t>
      </w:r>
    </w:p>
    <w:p w:rsidR="003A10F3" w:rsidRPr="001068AA" w:rsidRDefault="003A10F3" w:rsidP="00C62E6D">
      <w:pPr>
        <w:pStyle w:val="ListParagraph"/>
        <w:numPr>
          <w:ilvl w:val="0"/>
          <w:numId w:val="149"/>
        </w:numPr>
        <w:spacing w:after="0"/>
        <w:rPr>
          <w:rFonts w:ascii="Arial" w:hAnsi="Arial" w:cs="Arial"/>
          <w:color w:val="000000" w:themeColor="text1"/>
        </w:rPr>
      </w:pPr>
      <w:r w:rsidRPr="001068AA">
        <w:rPr>
          <w:rFonts w:ascii="Arial" w:hAnsi="Arial" w:cs="Arial"/>
          <w:color w:val="000000" w:themeColor="text1"/>
        </w:rPr>
        <w:t>Voditi evidenciju o izvođenju dopunske i dodatne nastave.</w:t>
      </w:r>
    </w:p>
    <w:p w:rsidR="003A10F3" w:rsidRPr="001068AA" w:rsidRDefault="003A10F3" w:rsidP="00C62E6D">
      <w:pPr>
        <w:pStyle w:val="ListParagraph"/>
        <w:numPr>
          <w:ilvl w:val="0"/>
          <w:numId w:val="149"/>
        </w:numPr>
        <w:spacing w:after="0"/>
        <w:rPr>
          <w:rFonts w:ascii="Arial" w:hAnsi="Arial" w:cs="Arial"/>
          <w:color w:val="000000" w:themeColor="text1"/>
        </w:rPr>
      </w:pPr>
      <w:r w:rsidRPr="001068AA">
        <w:rPr>
          <w:rFonts w:ascii="Arial" w:hAnsi="Arial" w:cs="Arial"/>
          <w:color w:val="000000" w:themeColor="text1"/>
        </w:rPr>
        <w:t>Raditi analizu uticaja dopunske nastave na poboljšanje postignuća učenika.</w:t>
      </w:r>
    </w:p>
    <w:p w:rsidR="003A10F3" w:rsidRPr="001068AA" w:rsidRDefault="003A10F3" w:rsidP="00C62E6D">
      <w:pPr>
        <w:pStyle w:val="ListParagraph"/>
        <w:numPr>
          <w:ilvl w:val="0"/>
          <w:numId w:val="149"/>
        </w:numPr>
        <w:spacing w:after="0"/>
        <w:rPr>
          <w:rFonts w:ascii="Arial" w:hAnsi="Arial" w:cs="Arial"/>
          <w:color w:val="000000" w:themeColor="text1"/>
        </w:rPr>
      </w:pPr>
      <w:r w:rsidRPr="001068AA">
        <w:rPr>
          <w:rFonts w:ascii="Arial" w:hAnsi="Arial" w:cs="Arial"/>
          <w:color w:val="000000" w:themeColor="text1"/>
        </w:rPr>
        <w:t>Podsticati učenike da se pripremaju i učestvuju na takmičenjima svih nivoa.</w:t>
      </w:r>
    </w:p>
    <w:p w:rsidR="003A10F3" w:rsidRPr="001068AA" w:rsidRDefault="003A10F3" w:rsidP="00C62E6D">
      <w:pPr>
        <w:pStyle w:val="ListParagraph"/>
        <w:numPr>
          <w:ilvl w:val="0"/>
          <w:numId w:val="149"/>
        </w:numPr>
        <w:spacing w:after="0"/>
        <w:rPr>
          <w:rFonts w:ascii="Arial" w:hAnsi="Arial" w:cs="Arial"/>
          <w:color w:val="000000" w:themeColor="text1"/>
        </w:rPr>
      </w:pPr>
      <w:r w:rsidRPr="001068AA">
        <w:rPr>
          <w:rFonts w:ascii="Arial" w:hAnsi="Arial" w:cs="Arial"/>
          <w:color w:val="000000" w:themeColor="text1"/>
        </w:rPr>
        <w:t>U okviru rada stručnih aktiva češće razmatrati motivaciju i pripremanje učenika za takmičenja, od školskih do međunarodnih.</w:t>
      </w:r>
    </w:p>
    <w:p w:rsidR="00852AE6" w:rsidRPr="001068AA" w:rsidRDefault="00852AE6" w:rsidP="00C37AA5">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2D05DC">
      <w:pPr>
        <w:pStyle w:val="N2"/>
      </w:pPr>
      <w:bookmarkStart w:id="179" w:name="_Toc127429576"/>
      <w:r w:rsidRPr="001068AA">
        <w:t>7.5. PODRŠKA UČENICIMA</w:t>
      </w:r>
      <w:bookmarkEnd w:id="179"/>
    </w:p>
    <w:p w:rsidR="003A10F3" w:rsidRPr="001068AA" w:rsidRDefault="003A10F3" w:rsidP="003A10F3">
      <w:pPr>
        <w:spacing w:after="0"/>
        <w:rPr>
          <w:rFonts w:ascii="Arial" w:hAnsi="Arial" w:cs="Arial"/>
        </w:rPr>
      </w:pPr>
    </w:p>
    <w:p w:rsidR="003A10F3" w:rsidRPr="001068AA" w:rsidRDefault="003A10F3" w:rsidP="002C1E35">
      <w:pPr>
        <w:spacing w:after="0"/>
        <w:jc w:val="both"/>
        <w:rPr>
          <w:rFonts w:ascii="Arial" w:hAnsi="Arial" w:cs="Arial"/>
          <w:lang w:val="sr-Latn-ME"/>
        </w:rPr>
      </w:pPr>
      <w:r w:rsidRPr="001068AA">
        <w:rPr>
          <w:rFonts w:ascii="Arial" w:hAnsi="Arial" w:cs="Arial"/>
          <w:lang w:val="sr-Latn-ME"/>
        </w:rPr>
        <w:t xml:space="preserve">Kod podrške učenicima srednja procjena standarda </w:t>
      </w:r>
      <w:r w:rsidRPr="001068AA">
        <w:rPr>
          <w:rFonts w:ascii="Arial" w:hAnsi="Arial" w:cs="Arial"/>
          <w:i/>
          <w:lang w:val="sr-Latn-ME"/>
        </w:rPr>
        <w:t xml:space="preserve">Škola podržava i podstiče cjelovit razvoj učenika </w:t>
      </w:r>
      <w:r w:rsidRPr="001068AA">
        <w:rPr>
          <w:rFonts w:ascii="Arial" w:hAnsi="Arial" w:cs="Arial"/>
          <w:lang w:val="sr-Latn-ME"/>
        </w:rPr>
        <w:t xml:space="preserve">je 4.33, dok je za standard </w:t>
      </w:r>
      <w:r w:rsidRPr="001068AA">
        <w:rPr>
          <w:rFonts w:ascii="Arial" w:hAnsi="Arial" w:cs="Arial"/>
          <w:i/>
          <w:lang w:val="sr-Latn-ME"/>
        </w:rPr>
        <w:t xml:space="preserve">Učenicima se pruža podrška u vaspitanju i učenju </w:t>
      </w:r>
      <w:r w:rsidRPr="001068AA">
        <w:rPr>
          <w:rFonts w:ascii="Arial" w:hAnsi="Arial" w:cs="Arial"/>
          <w:lang w:val="sr-Latn-ME"/>
        </w:rPr>
        <w:t>srednja procjena 5.67. Srednja procjena ove ključne oblasti je 5.13.</w:t>
      </w:r>
      <w:r w:rsidRPr="001068AA">
        <w:rPr>
          <w:rFonts w:ascii="Arial" w:hAnsi="Arial" w:cs="Arial"/>
          <w:i/>
          <w:lang w:val="sr-Latn-ME"/>
        </w:rPr>
        <w:t xml:space="preserve"> </w:t>
      </w:r>
    </w:p>
    <w:p w:rsidR="003A10F3" w:rsidRPr="001068AA" w:rsidRDefault="003A10F3" w:rsidP="003A10F3">
      <w:pPr>
        <w:spacing w:after="0"/>
        <w:rPr>
          <w:rFonts w:ascii="Arial" w:hAnsi="Arial" w:cs="Arial"/>
          <w:color w:val="000000" w:themeColor="text1"/>
        </w:rPr>
      </w:pPr>
    </w:p>
    <w:tbl>
      <w:tblPr>
        <w:tblW w:w="5000" w:type="pct"/>
        <w:tblLook w:val="04A0" w:firstRow="1" w:lastRow="0" w:firstColumn="1" w:lastColumn="0" w:noHBand="0" w:noVBand="1"/>
      </w:tblPr>
      <w:tblGrid>
        <w:gridCol w:w="3462"/>
        <w:gridCol w:w="1472"/>
        <w:gridCol w:w="1472"/>
        <w:gridCol w:w="1472"/>
        <w:gridCol w:w="1472"/>
      </w:tblGrid>
      <w:tr w:rsidR="003A10F3" w:rsidRPr="001068AA" w:rsidTr="003A10F3">
        <w:trPr>
          <w:trHeight w:val="20"/>
        </w:trPr>
        <w:tc>
          <w:tcPr>
            <w:tcW w:w="1851" w:type="pct"/>
            <w:vMerge w:val="restart"/>
            <w:tcBorders>
              <w:top w:val="single" w:sz="4" w:space="0" w:color="auto"/>
              <w:left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A.5. PODRŠKA UČENICIMA</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A.5.1. U školi se učenicima pruža podrška u vaspitanju i učenju.</w:t>
            </w:r>
          </w:p>
        </w:tc>
        <w:tc>
          <w:tcPr>
            <w:tcW w:w="1574" w:type="pct"/>
            <w:gridSpan w:val="2"/>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A.5.2. Škola podržava i podstiče cjelovit razvoj učenika.</w:t>
            </w:r>
          </w:p>
        </w:tc>
      </w:tr>
      <w:tr w:rsidR="003A10F3" w:rsidRPr="001068AA" w:rsidTr="003A10F3">
        <w:trPr>
          <w:trHeight w:val="20"/>
        </w:trPr>
        <w:tc>
          <w:tcPr>
            <w:tcW w:w="1851" w:type="pct"/>
            <w:vMerge/>
            <w:tcBorders>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r>
      <w:tr w:rsidR="003A10F3" w:rsidRPr="001068AA" w:rsidTr="00A92B6C">
        <w:trPr>
          <w:trHeight w:val="20"/>
        </w:trPr>
        <w:tc>
          <w:tcPr>
            <w:tcW w:w="1851" w:type="pc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3A10F3" w:rsidRPr="001068AA" w:rsidTr="00A92B6C">
        <w:trPr>
          <w:trHeight w:val="20"/>
        </w:trPr>
        <w:tc>
          <w:tcPr>
            <w:tcW w:w="1851" w:type="pc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r>
      <w:tr w:rsidR="003A10F3" w:rsidRPr="001068AA" w:rsidTr="00A92B6C">
        <w:trPr>
          <w:trHeight w:val="20"/>
        </w:trPr>
        <w:tc>
          <w:tcPr>
            <w:tcW w:w="1851" w:type="pc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67</w:t>
            </w:r>
          </w:p>
        </w:tc>
      </w:tr>
      <w:tr w:rsidR="003A10F3" w:rsidRPr="001068AA" w:rsidTr="00A92B6C">
        <w:trPr>
          <w:trHeight w:val="20"/>
        </w:trPr>
        <w:tc>
          <w:tcPr>
            <w:tcW w:w="1851" w:type="pc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787" w:type="pct"/>
            <w:tcBorders>
              <w:top w:val="nil"/>
              <w:left w:val="nil"/>
              <w:bottom w:val="single" w:sz="4" w:space="0" w:color="auto"/>
              <w:right w:val="single" w:sz="4" w:space="0" w:color="auto"/>
            </w:tcBorders>
            <w:shd w:val="clear" w:color="auto" w:fill="auto"/>
            <w:noWrap/>
            <w:vAlign w:val="bottom"/>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3A10F3" w:rsidRPr="001068AA" w:rsidTr="003A10F3">
        <w:trPr>
          <w:trHeight w:val="20"/>
        </w:trPr>
        <w:tc>
          <w:tcPr>
            <w:tcW w:w="1851" w:type="pct"/>
            <w:tcBorders>
              <w:top w:val="nil"/>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787" w:type="pct"/>
            <w:tcBorders>
              <w:top w:val="nil"/>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bl>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jc w:val="center"/>
        <w:rPr>
          <w:rFonts w:ascii="Arial" w:hAnsi="Arial" w:cs="Arial"/>
          <w:color w:val="000000" w:themeColor="text1"/>
        </w:rPr>
      </w:pPr>
      <w:r w:rsidRPr="001068AA">
        <w:rPr>
          <w:rFonts w:ascii="Arial" w:hAnsi="Arial" w:cs="Arial"/>
          <w:noProof/>
        </w:rPr>
        <w:lastRenderedPageBreak/>
        <w:drawing>
          <wp:inline distT="0" distB="0" distL="0" distR="0" wp14:anchorId="28D28FEB" wp14:editId="30E7F29A">
            <wp:extent cx="5943600" cy="34074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943600" cy="3407410"/>
                    </a:xfrm>
                    <a:prstGeom prst="rect">
                      <a:avLst/>
                    </a:prstGeom>
                  </pic:spPr>
                </pic:pic>
              </a:graphicData>
            </a:graphic>
          </wp:inline>
        </w:drawing>
      </w:r>
    </w:p>
    <w:p w:rsidR="003A10F3" w:rsidRPr="001068AA" w:rsidRDefault="003A10F3" w:rsidP="003A10F3">
      <w:pPr>
        <w:spacing w:after="0"/>
        <w:rPr>
          <w:rFonts w:ascii="Arial" w:hAnsi="Arial" w:cs="Arial"/>
          <w:color w:val="000000" w:themeColor="text1"/>
        </w:rPr>
      </w:pPr>
    </w:p>
    <w:tbl>
      <w:tblPr>
        <w:tblW w:w="5000" w:type="pct"/>
        <w:tblLook w:val="04A0" w:firstRow="1" w:lastRow="0" w:firstColumn="1" w:lastColumn="0" w:noHBand="0" w:noVBand="1"/>
      </w:tblPr>
      <w:tblGrid>
        <w:gridCol w:w="2337"/>
        <w:gridCol w:w="2337"/>
        <w:gridCol w:w="2338"/>
        <w:gridCol w:w="2338"/>
      </w:tblGrid>
      <w:tr w:rsidR="003A10F3" w:rsidRPr="001068AA" w:rsidTr="00A92B6C">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ključne oblasti</w:t>
            </w:r>
          </w:p>
        </w:tc>
      </w:tr>
      <w:tr w:rsidR="003A10F3" w:rsidRPr="001068AA" w:rsidTr="00A92B6C">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Podrška učenicima</w:t>
            </w: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A.5.1.</w:t>
            </w:r>
          </w:p>
        </w:tc>
        <w:tc>
          <w:tcPr>
            <w:tcW w:w="1250" w:type="pct"/>
            <w:tcBorders>
              <w:top w:val="nil"/>
              <w:left w:val="nil"/>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5.67</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5.13</w:t>
            </w:r>
          </w:p>
        </w:tc>
      </w:tr>
      <w:tr w:rsidR="003A10F3" w:rsidRPr="001068AA" w:rsidTr="00A92B6C">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p>
        </w:tc>
        <w:tc>
          <w:tcPr>
            <w:tcW w:w="1250" w:type="pct"/>
            <w:tcBorders>
              <w:top w:val="nil"/>
              <w:left w:val="nil"/>
              <w:bottom w:val="single" w:sz="4" w:space="0" w:color="auto"/>
              <w:right w:val="single" w:sz="4" w:space="0" w:color="auto"/>
            </w:tcBorders>
            <w:shd w:val="clear" w:color="auto" w:fill="auto"/>
            <w:noWrap/>
            <w:vAlign w:val="center"/>
            <w:hideMark/>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A.5.2.</w:t>
            </w:r>
          </w:p>
        </w:tc>
        <w:tc>
          <w:tcPr>
            <w:tcW w:w="1250" w:type="pct"/>
            <w:tcBorders>
              <w:top w:val="nil"/>
              <w:left w:val="nil"/>
              <w:bottom w:val="single" w:sz="4" w:space="0" w:color="auto"/>
              <w:right w:val="single" w:sz="4" w:space="0" w:color="auto"/>
            </w:tcBorders>
            <w:shd w:val="clear" w:color="auto" w:fill="auto"/>
            <w:noWrap/>
            <w:vAlign w:val="center"/>
          </w:tcPr>
          <w:p w:rsidR="003A10F3"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4.33</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A10F3" w:rsidRPr="001068AA" w:rsidRDefault="003A10F3" w:rsidP="003A10F3">
            <w:pPr>
              <w:spacing w:after="0" w:line="240" w:lineRule="auto"/>
              <w:jc w:val="center"/>
              <w:rPr>
                <w:rFonts w:ascii="Arial" w:eastAsia="Times New Roman" w:hAnsi="Arial" w:cs="Arial"/>
                <w:color w:val="000000"/>
              </w:rPr>
            </w:pPr>
          </w:p>
        </w:tc>
      </w:tr>
    </w:tbl>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 xml:space="preserve">Prednosti: </w:t>
      </w:r>
    </w:p>
    <w:p w:rsidR="003A10F3" w:rsidRPr="001068AA" w:rsidRDefault="003A10F3" w:rsidP="00C62E6D">
      <w:pPr>
        <w:pStyle w:val="ListParagraph"/>
        <w:numPr>
          <w:ilvl w:val="0"/>
          <w:numId w:val="150"/>
        </w:numPr>
        <w:spacing w:after="0"/>
        <w:jc w:val="both"/>
        <w:rPr>
          <w:rFonts w:ascii="Arial" w:hAnsi="Arial" w:cs="Arial"/>
        </w:rPr>
      </w:pPr>
      <w:r w:rsidRPr="001068AA">
        <w:rPr>
          <w:rFonts w:ascii="Arial" w:hAnsi="Arial" w:cs="Arial"/>
        </w:rPr>
        <w:t xml:space="preserve">Škole posvećuju pažnju emocionalnom i socijalnom razvoju učenika, najčešće kroz svakodnevne aktivnosti nastavnika i odjeljenjskih starješina. </w:t>
      </w:r>
    </w:p>
    <w:p w:rsidR="003A10F3" w:rsidRPr="001068AA" w:rsidRDefault="003A10F3" w:rsidP="00C62E6D">
      <w:pPr>
        <w:pStyle w:val="ListParagraph"/>
        <w:numPr>
          <w:ilvl w:val="0"/>
          <w:numId w:val="150"/>
        </w:numPr>
        <w:spacing w:after="0"/>
        <w:jc w:val="both"/>
        <w:rPr>
          <w:rFonts w:ascii="Arial" w:hAnsi="Arial" w:cs="Arial"/>
        </w:rPr>
      </w:pPr>
      <w:r w:rsidRPr="001068AA">
        <w:rPr>
          <w:rFonts w:ascii="Arial" w:hAnsi="Arial" w:cs="Arial"/>
        </w:rPr>
        <w:t xml:space="preserve">Učenici su uglavnom uključeni u razne aktivnosti i postižu rezultate na takmičenjima. </w:t>
      </w:r>
    </w:p>
    <w:p w:rsidR="003A10F3" w:rsidRPr="001068AA" w:rsidRDefault="003A10F3" w:rsidP="00C62E6D">
      <w:pPr>
        <w:pStyle w:val="ListParagraph"/>
        <w:numPr>
          <w:ilvl w:val="0"/>
          <w:numId w:val="150"/>
        </w:numPr>
        <w:spacing w:after="0"/>
        <w:jc w:val="both"/>
        <w:rPr>
          <w:rFonts w:ascii="Arial" w:hAnsi="Arial" w:cs="Arial"/>
        </w:rPr>
      </w:pPr>
      <w:r w:rsidRPr="001068AA">
        <w:rPr>
          <w:rFonts w:ascii="Arial" w:hAnsi="Arial" w:cs="Arial"/>
        </w:rPr>
        <w:t xml:space="preserve">Za učenike sa posebnim obrazovnim potrebama urađen je Individualni razvojni obrazovni plan. </w:t>
      </w:r>
    </w:p>
    <w:p w:rsidR="003A10F3" w:rsidRPr="001068AA" w:rsidRDefault="003A10F3" w:rsidP="00C62E6D">
      <w:pPr>
        <w:pStyle w:val="ListParagraph"/>
        <w:numPr>
          <w:ilvl w:val="0"/>
          <w:numId w:val="150"/>
        </w:numPr>
        <w:spacing w:after="0"/>
        <w:jc w:val="both"/>
        <w:rPr>
          <w:rFonts w:ascii="Arial" w:hAnsi="Arial" w:cs="Arial"/>
        </w:rPr>
      </w:pPr>
      <w:r w:rsidRPr="001068AA">
        <w:rPr>
          <w:rFonts w:ascii="Arial" w:hAnsi="Arial" w:cs="Arial"/>
        </w:rPr>
        <w:t xml:space="preserve">Učenici sa posebnim obrazovnim potrebama dobro su prihvaćeni od strane drugih učenika i bilježe napredak u radu. </w:t>
      </w:r>
    </w:p>
    <w:p w:rsidR="003A10F3" w:rsidRPr="001068AA" w:rsidRDefault="003A10F3" w:rsidP="00C62E6D">
      <w:pPr>
        <w:pStyle w:val="ListParagraph"/>
        <w:numPr>
          <w:ilvl w:val="0"/>
          <w:numId w:val="150"/>
        </w:numPr>
        <w:spacing w:after="0"/>
        <w:jc w:val="both"/>
        <w:rPr>
          <w:rFonts w:ascii="Arial" w:hAnsi="Arial" w:cs="Arial"/>
        </w:rPr>
      </w:pPr>
      <w:r w:rsidRPr="001068AA">
        <w:rPr>
          <w:rFonts w:ascii="Arial" w:hAnsi="Arial" w:cs="Arial"/>
        </w:rPr>
        <w:t>Učenici imaju primjereno vladanje.</w:t>
      </w:r>
    </w:p>
    <w:p w:rsidR="003A10F3" w:rsidRPr="001068AA" w:rsidRDefault="003A10F3" w:rsidP="003A10F3">
      <w:pPr>
        <w:spacing w:after="0"/>
        <w:rPr>
          <w:rFonts w:ascii="Arial" w:hAnsi="Arial" w:cs="Arial"/>
        </w:rPr>
      </w:pPr>
    </w:p>
    <w:p w:rsidR="003A10F3" w:rsidRPr="001068AA" w:rsidRDefault="003A10F3" w:rsidP="003A10F3">
      <w:pPr>
        <w:spacing w:after="0"/>
        <w:rPr>
          <w:rFonts w:ascii="Arial" w:hAnsi="Arial" w:cs="Arial"/>
          <w:i/>
        </w:rPr>
      </w:pPr>
      <w:r w:rsidRPr="001068AA">
        <w:rPr>
          <w:rFonts w:ascii="Arial" w:hAnsi="Arial" w:cs="Arial"/>
          <w:i/>
        </w:rPr>
        <w:t>Nedostaci:</w:t>
      </w:r>
    </w:p>
    <w:p w:rsidR="003A10F3" w:rsidRPr="001068AA" w:rsidRDefault="003A10F3" w:rsidP="00C62E6D">
      <w:pPr>
        <w:pStyle w:val="ListParagraph"/>
        <w:numPr>
          <w:ilvl w:val="0"/>
          <w:numId w:val="151"/>
        </w:numPr>
        <w:spacing w:after="0"/>
        <w:jc w:val="both"/>
        <w:rPr>
          <w:rFonts w:ascii="Arial" w:hAnsi="Arial" w:cs="Arial"/>
        </w:rPr>
      </w:pPr>
      <w:r w:rsidRPr="001068AA">
        <w:rPr>
          <w:rFonts w:ascii="Arial" w:hAnsi="Arial" w:cs="Arial"/>
        </w:rPr>
        <w:t xml:space="preserve">Nedostaje Plan rada, kao i evidencija o realizaciji vannastavnih aktivnosti. </w:t>
      </w:r>
    </w:p>
    <w:p w:rsidR="003A10F3" w:rsidRPr="001068AA" w:rsidRDefault="003A10F3" w:rsidP="00C62E6D">
      <w:pPr>
        <w:pStyle w:val="ListParagraph"/>
        <w:numPr>
          <w:ilvl w:val="0"/>
          <w:numId w:val="151"/>
        </w:numPr>
        <w:spacing w:after="0"/>
        <w:jc w:val="both"/>
        <w:rPr>
          <w:rFonts w:ascii="Arial" w:hAnsi="Arial" w:cs="Arial"/>
        </w:rPr>
      </w:pPr>
      <w:r w:rsidRPr="001068AA">
        <w:rPr>
          <w:rFonts w:ascii="Arial" w:hAnsi="Arial" w:cs="Arial"/>
        </w:rPr>
        <w:t xml:space="preserve">Časovi dopunske i dodatne nastave rijetko se realizuju. </w:t>
      </w:r>
    </w:p>
    <w:p w:rsidR="003A10F3" w:rsidRPr="001068AA" w:rsidRDefault="003A10F3" w:rsidP="00C62E6D">
      <w:pPr>
        <w:pStyle w:val="ListParagraph"/>
        <w:numPr>
          <w:ilvl w:val="0"/>
          <w:numId w:val="151"/>
        </w:numPr>
        <w:spacing w:after="0"/>
        <w:jc w:val="both"/>
        <w:rPr>
          <w:rFonts w:ascii="Arial" w:hAnsi="Arial" w:cs="Arial"/>
        </w:rPr>
      </w:pPr>
      <w:r w:rsidRPr="001068AA">
        <w:rPr>
          <w:rFonts w:ascii="Arial" w:hAnsi="Arial" w:cs="Arial"/>
        </w:rPr>
        <w:t xml:space="preserve">Ne radi se kvalitativna analiza efekata dopunske i dodatne nastave. </w:t>
      </w:r>
    </w:p>
    <w:p w:rsidR="003A10F3" w:rsidRPr="001068AA" w:rsidRDefault="003A10F3" w:rsidP="00C62E6D">
      <w:pPr>
        <w:pStyle w:val="ListParagraph"/>
        <w:numPr>
          <w:ilvl w:val="0"/>
          <w:numId w:val="151"/>
        </w:numPr>
        <w:spacing w:after="0"/>
        <w:jc w:val="both"/>
        <w:rPr>
          <w:rFonts w:ascii="Arial" w:hAnsi="Arial" w:cs="Arial"/>
        </w:rPr>
      </w:pPr>
      <w:r w:rsidRPr="001068AA">
        <w:rPr>
          <w:rFonts w:ascii="Arial" w:hAnsi="Arial" w:cs="Arial"/>
        </w:rPr>
        <w:t xml:space="preserve">Nema realizovanih radionica i aktivnosti u vezi sa profesionalnom orijentacijom učenika i ne vode se njihova portfolija. </w:t>
      </w:r>
    </w:p>
    <w:p w:rsidR="003A10F3" w:rsidRPr="001068AA" w:rsidRDefault="003A10F3" w:rsidP="00C62E6D">
      <w:pPr>
        <w:pStyle w:val="ListParagraph"/>
        <w:numPr>
          <w:ilvl w:val="0"/>
          <w:numId w:val="151"/>
        </w:numPr>
        <w:spacing w:after="0"/>
        <w:jc w:val="both"/>
        <w:rPr>
          <w:rFonts w:ascii="Arial" w:hAnsi="Arial" w:cs="Arial"/>
        </w:rPr>
      </w:pPr>
      <w:r w:rsidRPr="001068AA">
        <w:rPr>
          <w:rFonts w:ascii="Arial" w:hAnsi="Arial" w:cs="Arial"/>
        </w:rPr>
        <w:t xml:space="preserve">Nema jasnih procedura za identifikaciju, praćenje I podržavanje učenika koji brže napreduju, pdnosno kojima je potrebna pomoć u savladavanju nastavnog gradiva. </w:t>
      </w:r>
    </w:p>
    <w:p w:rsidR="00890496" w:rsidRDefault="00890496" w:rsidP="008811C1">
      <w:pPr>
        <w:spacing w:after="0"/>
        <w:jc w:val="both"/>
        <w:rPr>
          <w:rFonts w:ascii="Arial" w:hAnsi="Arial" w:cs="Arial"/>
          <w:i/>
        </w:rPr>
      </w:pPr>
    </w:p>
    <w:p w:rsidR="00890496" w:rsidRDefault="00890496" w:rsidP="008811C1">
      <w:pPr>
        <w:spacing w:after="0"/>
        <w:jc w:val="both"/>
        <w:rPr>
          <w:rFonts w:ascii="Arial" w:hAnsi="Arial" w:cs="Arial"/>
          <w:i/>
        </w:rPr>
      </w:pPr>
    </w:p>
    <w:p w:rsidR="00890496" w:rsidRDefault="00890496" w:rsidP="008811C1">
      <w:pPr>
        <w:spacing w:after="0"/>
        <w:jc w:val="both"/>
        <w:rPr>
          <w:rFonts w:ascii="Arial" w:hAnsi="Arial" w:cs="Arial"/>
          <w:i/>
        </w:rPr>
      </w:pPr>
    </w:p>
    <w:p w:rsidR="003A10F3" w:rsidRPr="001068AA" w:rsidRDefault="003A10F3" w:rsidP="008811C1">
      <w:pPr>
        <w:spacing w:after="0"/>
        <w:jc w:val="both"/>
        <w:rPr>
          <w:rFonts w:ascii="Arial" w:hAnsi="Arial" w:cs="Arial"/>
          <w:i/>
        </w:rPr>
      </w:pPr>
      <w:r w:rsidRPr="001068AA">
        <w:rPr>
          <w:rFonts w:ascii="Arial" w:hAnsi="Arial" w:cs="Arial"/>
          <w:i/>
        </w:rPr>
        <w:lastRenderedPageBreak/>
        <w:t xml:space="preserve">Preporuke: </w:t>
      </w:r>
    </w:p>
    <w:p w:rsidR="003A10F3" w:rsidRPr="001068AA" w:rsidRDefault="003A10F3" w:rsidP="00C62E6D">
      <w:pPr>
        <w:pStyle w:val="ListParagraph"/>
        <w:numPr>
          <w:ilvl w:val="0"/>
          <w:numId w:val="152"/>
        </w:numPr>
        <w:spacing w:after="0"/>
        <w:jc w:val="both"/>
        <w:rPr>
          <w:rFonts w:ascii="Arial" w:hAnsi="Arial" w:cs="Arial"/>
        </w:rPr>
      </w:pPr>
      <w:r w:rsidRPr="001068AA">
        <w:rPr>
          <w:rFonts w:ascii="Arial" w:hAnsi="Arial" w:cs="Arial"/>
        </w:rPr>
        <w:t xml:space="preserve">Uraditi Plan vannastavnih aktivnosti, kontinuirano ga sprovoditi i voditi evidenciju o realizovanim aktivnostima. </w:t>
      </w:r>
    </w:p>
    <w:p w:rsidR="003A10F3" w:rsidRPr="001068AA" w:rsidRDefault="003A10F3" w:rsidP="00C62E6D">
      <w:pPr>
        <w:pStyle w:val="ListParagraph"/>
        <w:numPr>
          <w:ilvl w:val="0"/>
          <w:numId w:val="152"/>
        </w:numPr>
        <w:spacing w:after="0"/>
        <w:jc w:val="both"/>
        <w:rPr>
          <w:rFonts w:ascii="Arial" w:hAnsi="Arial" w:cs="Arial"/>
        </w:rPr>
      </w:pPr>
      <w:r w:rsidRPr="001068AA">
        <w:rPr>
          <w:rFonts w:ascii="Arial" w:hAnsi="Arial" w:cs="Arial"/>
        </w:rPr>
        <w:t xml:space="preserve">Utvrditi programe rada sa učenicima koji brže, odnosno sporije napreduju u savladavanju nastavnog gradiva i redovno održavati časove dopunske i dodatne nastave i voditi evidenciju o realizovanim časovima. </w:t>
      </w:r>
    </w:p>
    <w:p w:rsidR="003A10F3" w:rsidRPr="001068AA" w:rsidRDefault="003A10F3" w:rsidP="00C62E6D">
      <w:pPr>
        <w:pStyle w:val="ListParagraph"/>
        <w:numPr>
          <w:ilvl w:val="0"/>
          <w:numId w:val="152"/>
        </w:numPr>
        <w:spacing w:after="0"/>
        <w:jc w:val="both"/>
        <w:rPr>
          <w:rFonts w:ascii="Arial" w:hAnsi="Arial" w:cs="Arial"/>
        </w:rPr>
      </w:pPr>
      <w:r w:rsidRPr="001068AA">
        <w:rPr>
          <w:rFonts w:ascii="Arial" w:hAnsi="Arial" w:cs="Arial"/>
        </w:rPr>
        <w:t xml:space="preserve">Na nivou stručnih aktiva razviti strategije sa potrebnim elementima za pomoć učenicima koji zaostaju ili brže napreduju u savladavanju natavnog gradiva i vršiti analizu efekata dopunske i dodatne nastave na postignuća učenika.  </w:t>
      </w:r>
    </w:p>
    <w:p w:rsidR="003A10F3" w:rsidRPr="001068AA" w:rsidRDefault="003A10F3" w:rsidP="00C62E6D">
      <w:pPr>
        <w:pStyle w:val="ListParagraph"/>
        <w:numPr>
          <w:ilvl w:val="0"/>
          <w:numId w:val="152"/>
        </w:numPr>
        <w:spacing w:after="0"/>
        <w:jc w:val="both"/>
        <w:rPr>
          <w:rFonts w:ascii="Arial" w:hAnsi="Arial" w:cs="Arial"/>
        </w:rPr>
      </w:pPr>
      <w:r w:rsidRPr="001068AA">
        <w:rPr>
          <w:rFonts w:ascii="Arial" w:hAnsi="Arial" w:cs="Arial"/>
        </w:rPr>
        <w:t xml:space="preserve">Realizovati aktivnosti u vezi sa profesionalnom orijentacijom učenika i voditi učenička portfolija. </w:t>
      </w:r>
    </w:p>
    <w:p w:rsidR="003A10F3" w:rsidRPr="001068AA" w:rsidRDefault="003A10F3" w:rsidP="003A10F3">
      <w:pPr>
        <w:spacing w:after="0"/>
        <w:rPr>
          <w:rFonts w:ascii="Arial" w:hAnsi="Arial" w:cs="Arial"/>
          <w:color w:val="000000" w:themeColor="text1"/>
        </w:rPr>
      </w:pPr>
    </w:p>
    <w:p w:rsidR="003A10F3" w:rsidRPr="001068AA" w:rsidRDefault="003A10F3" w:rsidP="008811C1">
      <w:pPr>
        <w:spacing w:after="0"/>
        <w:jc w:val="both"/>
        <w:rPr>
          <w:rFonts w:ascii="Arial" w:hAnsi="Arial" w:cs="Arial"/>
          <w:color w:val="000000" w:themeColor="text1"/>
        </w:rPr>
      </w:pPr>
      <w:r w:rsidRPr="001068AA">
        <w:rPr>
          <w:rFonts w:ascii="Arial" w:hAnsi="Arial" w:cs="Arial"/>
          <w:color w:val="000000" w:themeColor="text1"/>
        </w:rPr>
        <w:t>U svim oblastima, a naročito u standardu koji se tiče nacionalnih postignuća, uočljiva je neprilagođenost Metodologije (</w:t>
      </w:r>
      <w:r w:rsidRPr="001068AA">
        <w:rPr>
          <w:rFonts w:ascii="Arial" w:hAnsi="Arial" w:cs="Arial"/>
          <w:i/>
          <w:color w:val="000000" w:themeColor="text1"/>
        </w:rPr>
        <w:t xml:space="preserve">Metodologija </w:t>
      </w:r>
      <w:r w:rsidRPr="001068AA">
        <w:rPr>
          <w:rFonts w:ascii="Arial" w:hAnsi="Arial" w:cs="Arial"/>
          <w:i/>
        </w:rPr>
        <w:t>za obezbjeđivanje i utvrđivanje kvaliteta obrazovno-vaspitnog rada u predškolskoj ustanovi, školi, obrazovnom centru, resursnom centru, kod organizatora za obrazovanje odraslih i u domu učenika</w:t>
      </w:r>
      <w:r w:rsidRPr="001068AA">
        <w:rPr>
          <w:rFonts w:ascii="Arial" w:hAnsi="Arial" w:cs="Arial"/>
        </w:rPr>
        <w:t xml:space="preserve">) </w:t>
      </w:r>
      <w:r w:rsidRPr="001068AA">
        <w:rPr>
          <w:rFonts w:ascii="Arial" w:hAnsi="Arial" w:cs="Arial"/>
          <w:color w:val="000000" w:themeColor="text1"/>
        </w:rPr>
        <w:t>funkcionisanju muzičkih. Iako se učenici osnovnih muzičkih škola takmiče na raznim takmičenjima, državno takmičenje za osnovne muzičke škole ne postoji, te je nemoguće utvrditi da li su postignuća ispod ili iznad nacionalnog prosjeka.</w:t>
      </w:r>
    </w:p>
    <w:p w:rsidR="003A10F3" w:rsidRPr="001068AA" w:rsidRDefault="003A10F3" w:rsidP="008811C1">
      <w:pPr>
        <w:spacing w:after="0"/>
        <w:jc w:val="both"/>
        <w:rPr>
          <w:rFonts w:ascii="Arial" w:hAnsi="Arial" w:cs="Arial"/>
          <w:color w:val="000000" w:themeColor="text1"/>
        </w:rPr>
      </w:pPr>
      <w:r w:rsidRPr="001068AA">
        <w:rPr>
          <w:rFonts w:ascii="Arial" w:hAnsi="Arial" w:cs="Arial"/>
          <w:color w:val="000000" w:themeColor="text1"/>
        </w:rPr>
        <w:t>Oblast Upravljanje i rukovođenje ustanovom je najslabije procijenjena na nivou tri škole, a jedan od razloga može biti zato što direktori muzičkih škola nijesu završili obuku za direktore.</w:t>
      </w:r>
    </w:p>
    <w:p w:rsidR="003A10F3" w:rsidRPr="001068AA" w:rsidRDefault="003A10F3" w:rsidP="008811C1">
      <w:pPr>
        <w:spacing w:after="0"/>
        <w:jc w:val="both"/>
        <w:rPr>
          <w:rFonts w:ascii="Arial" w:hAnsi="Arial" w:cs="Arial"/>
          <w:color w:val="000000" w:themeColor="text1"/>
        </w:rPr>
      </w:pPr>
    </w:p>
    <w:p w:rsidR="003A10F3" w:rsidRPr="001068AA" w:rsidRDefault="008811C1" w:rsidP="008811C1">
      <w:pPr>
        <w:spacing w:after="0"/>
        <w:jc w:val="both"/>
        <w:rPr>
          <w:rFonts w:ascii="Arial" w:hAnsi="Arial" w:cs="Arial"/>
          <w:color w:val="000000" w:themeColor="text1"/>
        </w:rPr>
      </w:pPr>
      <w:r w:rsidRPr="001068AA">
        <w:rPr>
          <w:rFonts w:ascii="Arial" w:hAnsi="Arial" w:cs="Arial"/>
          <w:color w:val="000000" w:themeColor="text1"/>
        </w:rPr>
        <w:t>Preporuka:</w:t>
      </w:r>
    </w:p>
    <w:p w:rsidR="003A10F3" w:rsidRPr="001068AA" w:rsidRDefault="003A10F3" w:rsidP="00C62E6D">
      <w:pPr>
        <w:pStyle w:val="ListParagraph"/>
        <w:numPr>
          <w:ilvl w:val="1"/>
          <w:numId w:val="36"/>
        </w:numPr>
        <w:spacing w:after="0"/>
        <w:jc w:val="both"/>
        <w:rPr>
          <w:rFonts w:ascii="Arial" w:hAnsi="Arial" w:cs="Arial"/>
          <w:color w:val="000000" w:themeColor="text1"/>
        </w:rPr>
      </w:pPr>
      <w:r w:rsidRPr="001068AA">
        <w:rPr>
          <w:rFonts w:ascii="Arial" w:hAnsi="Arial" w:cs="Arial"/>
          <w:color w:val="000000" w:themeColor="text1"/>
        </w:rPr>
        <w:t>Izrad</w:t>
      </w:r>
      <w:r w:rsidR="00890496">
        <w:rPr>
          <w:rFonts w:ascii="Arial" w:hAnsi="Arial" w:cs="Arial"/>
          <w:color w:val="000000" w:themeColor="text1"/>
        </w:rPr>
        <w:t>iti Zakon o umjetničkim školama.</w:t>
      </w:r>
    </w:p>
    <w:p w:rsidR="003A10F3" w:rsidRPr="001068AA" w:rsidRDefault="003A10F3" w:rsidP="00C62E6D">
      <w:pPr>
        <w:pStyle w:val="ListParagraph"/>
        <w:numPr>
          <w:ilvl w:val="1"/>
          <w:numId w:val="36"/>
        </w:numPr>
        <w:spacing w:after="0"/>
        <w:jc w:val="both"/>
        <w:rPr>
          <w:rFonts w:ascii="Arial" w:hAnsi="Arial" w:cs="Arial"/>
          <w:color w:val="000000" w:themeColor="text1"/>
        </w:rPr>
      </w:pPr>
      <w:r w:rsidRPr="001068AA">
        <w:rPr>
          <w:rFonts w:ascii="Arial" w:hAnsi="Arial" w:cs="Arial"/>
          <w:color w:val="000000" w:themeColor="text1"/>
        </w:rPr>
        <w:t>Izraditi Metodologiju o utvrđivan</w:t>
      </w:r>
      <w:r w:rsidR="00890496">
        <w:rPr>
          <w:rFonts w:ascii="Arial" w:hAnsi="Arial" w:cs="Arial"/>
          <w:color w:val="000000" w:themeColor="text1"/>
        </w:rPr>
        <w:t>ju kvaliteta u muzičkim školama.</w:t>
      </w:r>
    </w:p>
    <w:p w:rsidR="003A10F3" w:rsidRPr="001068AA" w:rsidRDefault="003A10F3" w:rsidP="00C62E6D">
      <w:pPr>
        <w:pStyle w:val="ListParagraph"/>
        <w:numPr>
          <w:ilvl w:val="1"/>
          <w:numId w:val="36"/>
        </w:numPr>
        <w:spacing w:after="0"/>
        <w:jc w:val="both"/>
        <w:rPr>
          <w:rFonts w:ascii="Arial" w:hAnsi="Arial" w:cs="Arial"/>
          <w:color w:val="000000" w:themeColor="text1"/>
        </w:rPr>
      </w:pPr>
      <w:r w:rsidRPr="001068AA">
        <w:rPr>
          <w:rFonts w:ascii="Arial" w:hAnsi="Arial" w:cs="Arial"/>
          <w:color w:val="000000" w:themeColor="text1"/>
        </w:rPr>
        <w:t>Realizovati obuk</w:t>
      </w:r>
      <w:r w:rsidR="00890496">
        <w:rPr>
          <w:rFonts w:ascii="Arial" w:hAnsi="Arial" w:cs="Arial"/>
          <w:color w:val="000000" w:themeColor="text1"/>
        </w:rPr>
        <w:t>u</w:t>
      </w:r>
      <w:r w:rsidRPr="001068AA">
        <w:rPr>
          <w:rFonts w:ascii="Arial" w:hAnsi="Arial" w:cs="Arial"/>
          <w:color w:val="000000" w:themeColor="text1"/>
        </w:rPr>
        <w:t xml:space="preserve"> za direktore škola.</w:t>
      </w:r>
    </w:p>
    <w:p w:rsidR="003A10F3" w:rsidRPr="001068AA" w:rsidRDefault="003A10F3" w:rsidP="003A10F3">
      <w:pPr>
        <w:spacing w:after="0"/>
        <w:rPr>
          <w:rFonts w:ascii="Arial" w:hAnsi="Arial" w:cs="Arial"/>
          <w:color w:val="000000" w:themeColor="text1"/>
        </w:rPr>
      </w:pPr>
    </w:p>
    <w:p w:rsidR="003A10F3" w:rsidRPr="001068AA" w:rsidRDefault="003A10F3" w:rsidP="003A10F3">
      <w:pPr>
        <w:spacing w:after="0"/>
        <w:rPr>
          <w:rFonts w:ascii="Arial" w:hAnsi="Arial" w:cs="Arial"/>
          <w:color w:val="000000" w:themeColor="text1"/>
        </w:rPr>
      </w:pPr>
      <w:r w:rsidRPr="001068AA">
        <w:rPr>
          <w:rFonts w:ascii="Arial" w:hAnsi="Arial" w:cs="Arial"/>
          <w:color w:val="000000" w:themeColor="text1"/>
        </w:rPr>
        <w:br w:type="page"/>
      </w:r>
    </w:p>
    <w:p w:rsidR="003A10F3" w:rsidRPr="001068AA" w:rsidRDefault="003A10F3" w:rsidP="003A10F3">
      <w:pPr>
        <w:spacing w:after="0"/>
        <w:rPr>
          <w:rFonts w:ascii="Arial" w:hAnsi="Arial" w:cs="Arial"/>
          <w:color w:val="000000" w:themeColor="text1"/>
        </w:rPr>
      </w:pPr>
    </w:p>
    <w:p w:rsidR="006B713D" w:rsidRPr="001068AA" w:rsidRDefault="000A2779" w:rsidP="00D13EA1">
      <w:pPr>
        <w:pStyle w:val="Heading1"/>
        <w:pBdr>
          <w:bottom w:val="single" w:sz="4" w:space="1" w:color="auto"/>
        </w:pBdr>
        <w:spacing w:before="0"/>
        <w:rPr>
          <w:rFonts w:ascii="Arial" w:hAnsi="Arial" w:cs="Arial"/>
          <w:b/>
          <w:color w:val="auto"/>
        </w:rPr>
      </w:pPr>
      <w:bookmarkStart w:id="180" w:name="_Toc127429577"/>
      <w:r w:rsidRPr="001068AA">
        <w:rPr>
          <w:rFonts w:ascii="Arial" w:hAnsi="Arial" w:cs="Arial"/>
          <w:b/>
          <w:color w:val="auto"/>
        </w:rPr>
        <w:t>8. KVALITET RADA SREDNJIH</w:t>
      </w:r>
      <w:r w:rsidR="006B713D" w:rsidRPr="001068AA">
        <w:rPr>
          <w:rFonts w:ascii="Arial" w:hAnsi="Arial" w:cs="Arial"/>
          <w:b/>
          <w:color w:val="auto"/>
        </w:rPr>
        <w:t xml:space="preserve"> ŠKOLA</w:t>
      </w:r>
      <w:bookmarkEnd w:id="180"/>
    </w:p>
    <w:p w:rsidR="008811C1" w:rsidRPr="001068AA" w:rsidRDefault="008811C1" w:rsidP="003A10F3">
      <w:pPr>
        <w:spacing w:after="0"/>
        <w:rPr>
          <w:rFonts w:ascii="Arial" w:hAnsi="Arial" w:cs="Arial"/>
          <w:color w:val="000000" w:themeColor="text1"/>
        </w:rPr>
      </w:pPr>
    </w:p>
    <w:p w:rsidR="008811C1" w:rsidRPr="001068AA" w:rsidRDefault="008811C1" w:rsidP="003A10F3">
      <w:pPr>
        <w:spacing w:after="0"/>
        <w:rPr>
          <w:rFonts w:ascii="Arial" w:hAnsi="Arial" w:cs="Arial"/>
          <w:color w:val="000000" w:themeColor="text1"/>
        </w:rPr>
      </w:pPr>
    </w:p>
    <w:p w:rsidR="0022197D" w:rsidRPr="001068AA" w:rsidRDefault="000A2779" w:rsidP="002D05DC">
      <w:pPr>
        <w:pStyle w:val="N2"/>
      </w:pPr>
      <w:bookmarkStart w:id="181" w:name="_Toc125228966"/>
      <w:bookmarkStart w:id="182" w:name="_Toc126783470"/>
      <w:bookmarkStart w:id="183" w:name="_Toc127429578"/>
      <w:r w:rsidRPr="001068AA">
        <w:t>8</w:t>
      </w:r>
      <w:r w:rsidR="0022197D" w:rsidRPr="001068AA">
        <w:t>.1. NASTAVA I UČENJE</w:t>
      </w:r>
      <w:bookmarkEnd w:id="181"/>
      <w:bookmarkEnd w:id="182"/>
      <w:bookmarkEnd w:id="183"/>
    </w:p>
    <w:p w:rsidR="0022197D" w:rsidRPr="001068AA" w:rsidRDefault="0022197D" w:rsidP="003A10F3">
      <w:pPr>
        <w:spacing w:after="0"/>
        <w:rPr>
          <w:rFonts w:ascii="Arial" w:hAnsi="Arial" w:cs="Arial"/>
          <w:color w:val="000000" w:themeColor="text1"/>
        </w:rPr>
      </w:pPr>
    </w:p>
    <w:p w:rsidR="00A1763B" w:rsidRPr="001068AA" w:rsidRDefault="0024214D" w:rsidP="002D05DC">
      <w:pPr>
        <w:pStyle w:val="N3"/>
      </w:pPr>
      <w:bookmarkStart w:id="184" w:name="_Toc125228967"/>
      <w:bookmarkStart w:id="185" w:name="_Toc126783471"/>
      <w:bookmarkStart w:id="186" w:name="_Toc127429579"/>
      <w:r w:rsidRPr="001068AA">
        <w:t>8.1.1.</w:t>
      </w:r>
      <w:r w:rsidR="00A1763B" w:rsidRPr="001068AA">
        <w:t xml:space="preserve"> </w:t>
      </w:r>
      <w:r w:rsidR="00E90D88" w:rsidRPr="001068AA">
        <w:t>Opšteobrazovni predmeti</w:t>
      </w:r>
      <w:bookmarkEnd w:id="184"/>
      <w:bookmarkEnd w:id="185"/>
      <w:bookmarkEnd w:id="186"/>
    </w:p>
    <w:p w:rsidR="00A1763B" w:rsidRPr="001068AA" w:rsidRDefault="00A1763B" w:rsidP="003A10F3">
      <w:pPr>
        <w:spacing w:after="0"/>
        <w:rPr>
          <w:rFonts w:ascii="Arial" w:hAnsi="Arial" w:cs="Arial"/>
        </w:rPr>
      </w:pPr>
    </w:p>
    <w:p w:rsidR="00E90D88" w:rsidRPr="001068AA" w:rsidRDefault="008E630D" w:rsidP="002D05DC">
      <w:pPr>
        <w:pStyle w:val="N4"/>
      </w:pPr>
      <w:bookmarkStart w:id="187" w:name="_Toc126783472"/>
      <w:bookmarkStart w:id="188" w:name="_Toc127429580"/>
      <w:r w:rsidRPr="001068AA">
        <w:t>1.</w:t>
      </w:r>
      <w:r w:rsidR="00E90D88" w:rsidRPr="001068AA">
        <w:t xml:space="preserve"> Crnogorski-srpski, bosanski, hrvatski jezik i književnost</w:t>
      </w:r>
      <w:bookmarkEnd w:id="187"/>
      <w:bookmarkEnd w:id="188"/>
    </w:p>
    <w:p w:rsidR="002D05DC" w:rsidRPr="001068AA" w:rsidRDefault="002D05DC" w:rsidP="003A10F3">
      <w:pPr>
        <w:spacing w:after="0"/>
        <w:rPr>
          <w:rFonts w:ascii="Arial" w:hAnsi="Arial" w:cs="Arial"/>
          <w:lang w:val="sr-Latn-ME"/>
        </w:rPr>
      </w:pPr>
    </w:p>
    <w:p w:rsidR="003C0DA1" w:rsidRPr="001068AA" w:rsidRDefault="003C0DA1" w:rsidP="00C37AA5">
      <w:pPr>
        <w:spacing w:after="0" w:line="276" w:lineRule="auto"/>
        <w:jc w:val="both"/>
        <w:rPr>
          <w:rFonts w:ascii="Arial" w:hAnsi="Arial" w:cs="Arial"/>
          <w:lang w:val="sr-Latn-ME"/>
        </w:rPr>
      </w:pPr>
      <w:r w:rsidRPr="001068AA">
        <w:rPr>
          <w:rFonts w:ascii="Arial" w:hAnsi="Arial" w:cs="Arial"/>
          <w:lang w:val="sr-Latn-ME"/>
        </w:rPr>
        <w:t xml:space="preserve">Kvalitet nastave predmeta Crnogorski-srpski, hrvatski, bosanski jezik i književnost u toku 2022. godine utvrđen je u 7 srednjih škola (4 mješovite, dvije srednje i u jednoj gimnaziji). Radi se o školama na sjeveru Crne Gore (tri), u centralnoj  i južnoj regiji (po dvije), u opštinama Berane, Kotor, Tuzi, Andrijevica i Golubovci. </w:t>
      </w:r>
    </w:p>
    <w:p w:rsidR="003C0DA1" w:rsidRPr="001068AA" w:rsidRDefault="003C0DA1" w:rsidP="00C37AA5">
      <w:pPr>
        <w:spacing w:after="0" w:line="276" w:lineRule="auto"/>
        <w:jc w:val="both"/>
        <w:rPr>
          <w:rFonts w:ascii="Arial" w:hAnsi="Arial" w:cs="Arial"/>
          <w:lang w:val="sr-Latn-ME"/>
        </w:rPr>
      </w:pPr>
      <w:r w:rsidRPr="001068AA">
        <w:rPr>
          <w:rFonts w:ascii="Arial" w:hAnsi="Arial" w:cs="Arial"/>
          <w:lang w:val="sr-Latn-ME"/>
        </w:rPr>
        <w:t xml:space="preserve">Ukupna srednja procjena za srednje škole za ovaj predmet je 6.97. Od tri standarda (planiranje, nastava i ocjenjivanje) najbolje je procijenjen standard koji se odnosi na kvalitet nastave (7.29), zatim standard koji se odnosi na planiranje nastave (6.86) i  standard praćenje, vrednovanje i ocjenjivanje znanja učenika procijenjen je sa 6.43. U jednoj školi kvalitet nastave je na nivou veoma uspješno, u jednoj zadovoljava, a u pet škola nastava je procijenjena na nivou uspješno. </w:t>
      </w:r>
    </w:p>
    <w:p w:rsidR="003C0DA1" w:rsidRPr="001068AA" w:rsidRDefault="003C0DA1" w:rsidP="00C37AA5">
      <w:pPr>
        <w:spacing w:after="0" w:line="276" w:lineRule="auto"/>
        <w:jc w:val="both"/>
        <w:rPr>
          <w:rFonts w:ascii="Arial" w:hAnsi="Arial" w:cs="Arial"/>
          <w:lang w:val="sr-Latn-ME"/>
        </w:rPr>
      </w:pPr>
      <w:r w:rsidRPr="001068AA">
        <w:rPr>
          <w:rFonts w:ascii="Arial" w:hAnsi="Arial" w:cs="Arial"/>
          <w:lang w:val="sr-Latn-ME"/>
        </w:rPr>
        <w:t xml:space="preserve">Nastava predmeta Crnogorski jezik kao nematernji evaluirana je u jednoj mješovitoj školi. Procjena kvaliteta je na nivou uspješno (sva tri standarda). </w:t>
      </w:r>
    </w:p>
    <w:p w:rsidR="002A37EC" w:rsidRPr="001068AA" w:rsidRDefault="002A37EC" w:rsidP="003A10F3">
      <w:pPr>
        <w:spacing w:after="0"/>
        <w:rPr>
          <w:rFonts w:ascii="Arial" w:hAnsi="Arial" w:cs="Arial"/>
        </w:rPr>
      </w:pPr>
    </w:p>
    <w:tbl>
      <w:tblPr>
        <w:tblW w:w="5000" w:type="pct"/>
        <w:tblLook w:val="04A0" w:firstRow="1" w:lastRow="0" w:firstColumn="1" w:lastColumn="0" w:noHBand="0" w:noVBand="1"/>
      </w:tblPr>
      <w:tblGrid>
        <w:gridCol w:w="2336"/>
        <w:gridCol w:w="1169"/>
        <w:gridCol w:w="1169"/>
        <w:gridCol w:w="1169"/>
        <w:gridCol w:w="1169"/>
        <w:gridCol w:w="1169"/>
        <w:gridCol w:w="1169"/>
      </w:tblGrid>
      <w:tr w:rsidR="002A37EC" w:rsidRPr="001068AA" w:rsidTr="002E7BA3">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tcPr>
          <w:p w:rsidR="002A37EC" w:rsidRPr="001068AA" w:rsidRDefault="002A37EC" w:rsidP="003A10F3">
            <w:pPr>
              <w:spacing w:after="0" w:line="240" w:lineRule="auto"/>
              <w:jc w:val="center"/>
              <w:rPr>
                <w:rFonts w:ascii="Arial" w:eastAsia="Times New Roman" w:hAnsi="Arial" w:cs="Arial"/>
                <w:color w:val="000000"/>
                <w:sz w:val="20"/>
                <w:szCs w:val="20"/>
              </w:rPr>
            </w:pP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2A37EC" w:rsidRPr="001068AA" w:rsidTr="002E7BA3">
        <w:trPr>
          <w:trHeight w:val="20"/>
        </w:trPr>
        <w:tc>
          <w:tcPr>
            <w:tcW w:w="1249" w:type="pct"/>
            <w:vMerge/>
            <w:tcBorders>
              <w:left w:val="single" w:sz="4" w:space="0" w:color="auto"/>
              <w:bottom w:val="single" w:sz="4" w:space="0" w:color="auto"/>
              <w:right w:val="single" w:sz="4" w:space="0" w:color="auto"/>
            </w:tcBorders>
            <w:shd w:val="clear" w:color="000000" w:fill="FFFFFF"/>
            <w:vAlign w:val="center"/>
            <w:hideMark/>
          </w:tcPr>
          <w:p w:rsidR="002A37EC" w:rsidRPr="001068AA" w:rsidRDefault="002A37EC" w:rsidP="003A10F3">
            <w:pPr>
              <w:spacing w:after="0" w:line="240" w:lineRule="auto"/>
              <w:rPr>
                <w:rFonts w:ascii="Arial" w:eastAsia="Times New Roman" w:hAnsi="Arial" w:cs="Arial"/>
                <w:color w:val="000000"/>
                <w:sz w:val="20"/>
                <w:szCs w:val="20"/>
              </w:rPr>
            </w:pP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25" w:type="pct"/>
            <w:tcBorders>
              <w:top w:val="nil"/>
              <w:left w:val="nil"/>
              <w:bottom w:val="single" w:sz="4" w:space="0" w:color="auto"/>
              <w:right w:val="single" w:sz="4" w:space="0" w:color="auto"/>
            </w:tcBorders>
            <w:shd w:val="clear" w:color="auto" w:fill="auto"/>
            <w:hideMark/>
          </w:tcPr>
          <w:p w:rsidR="002A37EC" w:rsidRPr="001068AA" w:rsidRDefault="002A37EC"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2A37EC" w:rsidRPr="001068AA" w:rsidTr="002E7BA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2A37EC" w:rsidRPr="001068AA" w:rsidRDefault="002A37EC"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2A37EC" w:rsidRPr="001068AA" w:rsidTr="002E7BA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2A37EC" w:rsidRPr="001068AA" w:rsidRDefault="002A37EC"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29</w:t>
            </w:r>
          </w:p>
        </w:tc>
      </w:tr>
      <w:tr w:rsidR="002A37EC" w:rsidRPr="001068AA" w:rsidTr="002E7BA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2A37EC" w:rsidRPr="001068AA" w:rsidRDefault="002A37EC"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86</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86</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57</w:t>
            </w:r>
          </w:p>
        </w:tc>
      </w:tr>
      <w:tr w:rsidR="002A37EC" w:rsidRPr="001068AA" w:rsidTr="002E7BA3">
        <w:trPr>
          <w:trHeight w:val="20"/>
        </w:trPr>
        <w:tc>
          <w:tcPr>
            <w:tcW w:w="1249" w:type="pct"/>
            <w:tcBorders>
              <w:top w:val="nil"/>
              <w:left w:val="single" w:sz="4" w:space="0" w:color="auto"/>
              <w:bottom w:val="single" w:sz="4" w:space="0" w:color="auto"/>
              <w:right w:val="single" w:sz="4" w:space="0" w:color="auto"/>
            </w:tcBorders>
            <w:shd w:val="clear" w:color="000000" w:fill="FFFFFF"/>
            <w:vAlign w:val="center"/>
            <w:hideMark/>
          </w:tcPr>
          <w:p w:rsidR="002A37EC" w:rsidRPr="001068AA" w:rsidRDefault="002A37EC"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5" w:type="pct"/>
            <w:tcBorders>
              <w:top w:val="nil"/>
              <w:left w:val="nil"/>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r>
      <w:tr w:rsidR="002A37EC" w:rsidRPr="001068AA" w:rsidTr="002E7BA3">
        <w:trPr>
          <w:trHeight w:val="20"/>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rsidR="002A37EC" w:rsidRPr="001068AA" w:rsidRDefault="002A37EC"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25" w:type="pct"/>
            <w:tcBorders>
              <w:top w:val="nil"/>
              <w:left w:val="nil"/>
              <w:bottom w:val="single" w:sz="4" w:space="0" w:color="auto"/>
              <w:right w:val="single" w:sz="4" w:space="0" w:color="auto"/>
            </w:tcBorders>
            <w:shd w:val="clear" w:color="auto" w:fill="auto"/>
            <w:vAlign w:val="center"/>
            <w:hideMark/>
          </w:tcPr>
          <w:p w:rsidR="002A37EC" w:rsidRPr="001068AA" w:rsidRDefault="002A37EC"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2A37EC" w:rsidRPr="001068AA" w:rsidRDefault="002A37EC" w:rsidP="003A10F3">
      <w:pPr>
        <w:spacing w:after="0"/>
        <w:rPr>
          <w:rFonts w:ascii="Arial" w:hAnsi="Arial" w:cs="Arial"/>
        </w:rPr>
      </w:pPr>
    </w:p>
    <w:p w:rsidR="00E218D7" w:rsidRPr="002C1E35" w:rsidRDefault="00E218D7" w:rsidP="00E218D7">
      <w:pPr>
        <w:spacing w:after="0"/>
        <w:rPr>
          <w:rFonts w:ascii="Arial" w:hAnsi="Arial" w:cs="Arial"/>
          <w:i/>
          <w:lang w:val="sr-Latn-ME"/>
        </w:rPr>
      </w:pPr>
      <w:r w:rsidRPr="002C1E35">
        <w:rPr>
          <w:rFonts w:ascii="Arial" w:hAnsi="Arial" w:cs="Arial"/>
          <w:i/>
          <w:lang w:val="sr-Latn-ME"/>
        </w:rPr>
        <w:t>Prednosti</w:t>
      </w:r>
      <w:r w:rsidR="00890496">
        <w:rPr>
          <w:rFonts w:ascii="Arial" w:hAnsi="Arial" w:cs="Arial"/>
          <w:i/>
          <w:lang w:val="sr-Latn-ME"/>
        </w:rPr>
        <w:t>:</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Planiranje je u skladu sa predmetnim programima.</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Pripremanje za nastavu je redovno.</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 xml:space="preserve">Planiran je rad dopunske i dodatne nastave. </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 xml:space="preserve">Metode i oblici rada koji se realizuju najčešće su odgovarajući u odnosu na ishode časove. </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 xml:space="preserve">Koriste se raspoloživa nastavna sredstva. </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 xml:space="preserve">Ostvaruje se funkcionalna korelacija sa sadržajima ostalih nastavnih predmeta. </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t xml:space="preserve">Ocjenjivanje je redovno i u skladu je sa zahtjevima i preporukama predmetnih programa.  </w:t>
      </w:r>
    </w:p>
    <w:p w:rsidR="00E218D7" w:rsidRPr="001068AA" w:rsidRDefault="00E218D7" w:rsidP="00E218D7">
      <w:pPr>
        <w:pStyle w:val="ListParagraph"/>
        <w:numPr>
          <w:ilvl w:val="0"/>
          <w:numId w:val="28"/>
        </w:numPr>
        <w:spacing w:after="0"/>
        <w:rPr>
          <w:rFonts w:ascii="Arial" w:hAnsi="Arial" w:cs="Arial"/>
          <w:lang w:val="sr-Latn-ME"/>
        </w:rPr>
      </w:pPr>
      <w:r w:rsidRPr="001068AA">
        <w:rPr>
          <w:rFonts w:ascii="Arial" w:hAnsi="Arial" w:cs="Arial"/>
          <w:lang w:val="sr-Latn-ME"/>
        </w:rPr>
        <w:lastRenderedPageBreak/>
        <w:t xml:space="preserve">Za praćenje postignuća učenika često se koriste  različite tehnike, što se evidentira u internim dnevnicima nastavnika. </w:t>
      </w:r>
    </w:p>
    <w:p w:rsidR="00E218D7" w:rsidRDefault="00E218D7" w:rsidP="00E218D7">
      <w:pPr>
        <w:spacing w:after="0"/>
        <w:rPr>
          <w:rFonts w:ascii="Arial" w:hAnsi="Arial" w:cs="Arial"/>
          <w:lang w:val="sr-Latn-ME"/>
        </w:rPr>
      </w:pPr>
    </w:p>
    <w:p w:rsidR="00BB2083" w:rsidRPr="001068AA" w:rsidRDefault="00BB2083" w:rsidP="00BB2083">
      <w:pPr>
        <w:spacing w:after="0"/>
        <w:jc w:val="center"/>
        <w:rPr>
          <w:rFonts w:ascii="Arial" w:hAnsi="Arial" w:cs="Arial"/>
        </w:rPr>
      </w:pPr>
      <w:r w:rsidRPr="001068AA">
        <w:rPr>
          <w:rFonts w:ascii="Arial" w:hAnsi="Arial" w:cs="Arial"/>
          <w:noProof/>
        </w:rPr>
        <w:drawing>
          <wp:inline distT="0" distB="0" distL="0" distR="0" wp14:anchorId="28FA24E9" wp14:editId="1F66D929">
            <wp:extent cx="5669280" cy="396621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69280" cy="3966215"/>
                    </a:xfrm>
                    <a:prstGeom prst="rect">
                      <a:avLst/>
                    </a:prstGeom>
                    <a:noFill/>
                  </pic:spPr>
                </pic:pic>
              </a:graphicData>
            </a:graphic>
          </wp:inline>
        </w:drawing>
      </w:r>
    </w:p>
    <w:p w:rsidR="00BB2083" w:rsidRPr="001068AA" w:rsidRDefault="00BB2083" w:rsidP="00BB208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1840"/>
        <w:gridCol w:w="1840"/>
        <w:gridCol w:w="1840"/>
      </w:tblGrid>
      <w:tr w:rsidR="00BB2083" w:rsidRPr="001068AA" w:rsidTr="00BB2083">
        <w:trPr>
          <w:cantSplit/>
          <w:trHeight w:val="20"/>
        </w:trPr>
        <w:tc>
          <w:tcPr>
            <w:tcW w:w="2045"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985"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985" w:type="pct"/>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985"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B2083" w:rsidRPr="001068AA" w:rsidTr="00BB2083">
        <w:trPr>
          <w:trHeight w:val="20"/>
        </w:trPr>
        <w:tc>
          <w:tcPr>
            <w:tcW w:w="2045" w:type="pct"/>
            <w:vMerge w:val="restart"/>
            <w:shd w:val="clear" w:color="auto" w:fill="auto"/>
            <w:vAlign w:val="center"/>
          </w:tcPr>
          <w:p w:rsidR="00BB2083" w:rsidRPr="001068AA" w:rsidRDefault="00890496" w:rsidP="00BB2083">
            <w:pPr>
              <w:spacing w:after="0" w:line="240" w:lineRule="auto"/>
              <w:jc w:val="center"/>
              <w:rPr>
                <w:rFonts w:ascii="Arial" w:eastAsia="Times New Roman" w:hAnsi="Arial" w:cs="Arial"/>
                <w:color w:val="000000"/>
              </w:rPr>
            </w:pPr>
            <w:r>
              <w:rPr>
                <w:rFonts w:ascii="Arial" w:eastAsia="Times New Roman" w:hAnsi="Arial" w:cs="Arial"/>
                <w:color w:val="000000"/>
              </w:rPr>
              <w:t>SŠ</w:t>
            </w:r>
            <w:r w:rsidR="00BB2083" w:rsidRPr="001068AA">
              <w:rPr>
                <w:rFonts w:ascii="Arial" w:eastAsia="Times New Roman" w:hAnsi="Arial" w:cs="Arial"/>
                <w:color w:val="000000"/>
              </w:rPr>
              <w:t>-Crnogorski-srpski, bosanski, hrvatski jezik i književnost</w:t>
            </w:r>
          </w:p>
        </w:tc>
        <w:tc>
          <w:tcPr>
            <w:tcW w:w="985"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985"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6.86</w:t>
            </w:r>
          </w:p>
        </w:tc>
        <w:tc>
          <w:tcPr>
            <w:tcW w:w="985" w:type="pct"/>
            <w:vMerge w:val="restart"/>
            <w:shd w:val="clear" w:color="auto" w:fill="auto"/>
            <w:noWrap/>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6.97</w:t>
            </w:r>
          </w:p>
        </w:tc>
      </w:tr>
      <w:tr w:rsidR="00BB2083" w:rsidRPr="001068AA" w:rsidTr="00BB2083">
        <w:trPr>
          <w:trHeight w:val="20"/>
        </w:trPr>
        <w:tc>
          <w:tcPr>
            <w:tcW w:w="2045"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985"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985"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7.29</w:t>
            </w:r>
          </w:p>
        </w:tc>
        <w:tc>
          <w:tcPr>
            <w:tcW w:w="985"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r w:rsidR="00BB2083" w:rsidRPr="001068AA" w:rsidTr="00BB2083">
        <w:trPr>
          <w:trHeight w:val="20"/>
        </w:trPr>
        <w:tc>
          <w:tcPr>
            <w:tcW w:w="2045"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985"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985"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6.43</w:t>
            </w:r>
          </w:p>
        </w:tc>
        <w:tc>
          <w:tcPr>
            <w:tcW w:w="985"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bl>
    <w:p w:rsidR="00BB2083" w:rsidRPr="001068AA" w:rsidRDefault="00BB2083" w:rsidP="00BB2083">
      <w:pPr>
        <w:spacing w:after="0"/>
        <w:rPr>
          <w:rFonts w:ascii="Arial" w:hAnsi="Arial" w:cs="Arial"/>
        </w:rPr>
      </w:pPr>
    </w:p>
    <w:p w:rsidR="00E218D7" w:rsidRPr="002C1E35" w:rsidRDefault="00E218D7" w:rsidP="00E218D7">
      <w:pPr>
        <w:spacing w:after="0"/>
        <w:rPr>
          <w:rFonts w:ascii="Arial" w:hAnsi="Arial" w:cs="Arial"/>
          <w:i/>
          <w:lang w:val="sr-Latn-ME"/>
        </w:rPr>
      </w:pPr>
      <w:r w:rsidRPr="002C1E35">
        <w:rPr>
          <w:rFonts w:ascii="Arial" w:hAnsi="Arial" w:cs="Arial"/>
          <w:i/>
          <w:lang w:val="sr-Latn-ME"/>
        </w:rPr>
        <w:t>Nedostaci</w:t>
      </w:r>
      <w:r w:rsidR="00890496">
        <w:rPr>
          <w:rFonts w:ascii="Arial" w:hAnsi="Arial" w:cs="Arial"/>
          <w:i/>
          <w:lang w:val="sr-Latn-ME"/>
        </w:rPr>
        <w:t>:</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 godišnjim planovima i pripremama nastavnika zastupljena je slobodna formulacija obrazovno-vaspitnih ishoda i ishoda učenja, čime se narušava odnos između različitih kognitivnih nivoa.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 dnevnim pripremama nedostaje detaljnija razrada u skladu sa metodičko-didaktičkim zahtjevima, kao i detaljnije planiranje toka časa kroz aktivnosti učenika.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Osvrt na realizaciju godišnjih planova i dnevnih priprema nije zastupljen ili je formalnog karaktera.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Ima primjera da je nastava predavačkog karaktera i da je zastupljeno diktiranje nastavnih sadržaja.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 nastavi nedostaje veća usmjerenost učenika na kritičko mišljenje i problemsko učenje.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 većini škola nema opremaljenih kabineta za nastavu ovog predmeta.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Dopunska i dodatna nastava ne realizuju se zakonom predviđenim brojem časova.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lastRenderedPageBreak/>
        <w:t xml:space="preserve">Ispravke pismenih zadataka nijesu dovoljno detaljne i analitične, obrazloženja i komentari ocjena najčešće su formalni.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Učioničkom prostoru ne posvećuje se potrebna pažnja kako bi podsticajno djelovao na učenike u saznajnom i estetskom smislu. </w:t>
      </w:r>
    </w:p>
    <w:p w:rsidR="00E218D7" w:rsidRPr="001068AA" w:rsidRDefault="00E218D7" w:rsidP="00E218D7">
      <w:pPr>
        <w:pStyle w:val="ListParagraph"/>
        <w:numPr>
          <w:ilvl w:val="0"/>
          <w:numId w:val="29"/>
        </w:numPr>
        <w:spacing w:after="0"/>
        <w:rPr>
          <w:rFonts w:ascii="Arial" w:hAnsi="Arial" w:cs="Arial"/>
          <w:lang w:val="sr-Latn-ME"/>
        </w:rPr>
      </w:pPr>
      <w:r w:rsidRPr="001068AA">
        <w:rPr>
          <w:rFonts w:ascii="Arial" w:hAnsi="Arial" w:cs="Arial"/>
          <w:lang w:val="sr-Latn-ME"/>
        </w:rPr>
        <w:t xml:space="preserve">U okviru rada stručnih aktiva nema dovoljno saradnje i razmjene, posebno kada su u pitanju teme iz oblasti ocjenjivanja (posebno kriterijumi ocjenjivanja). </w:t>
      </w:r>
    </w:p>
    <w:p w:rsidR="008A0E98" w:rsidRDefault="008A0E98" w:rsidP="00E218D7">
      <w:pPr>
        <w:spacing w:after="0"/>
        <w:rPr>
          <w:rFonts w:ascii="Arial" w:hAnsi="Arial" w:cs="Arial"/>
          <w:lang w:val="sr-Latn-ME"/>
        </w:rPr>
      </w:pPr>
    </w:p>
    <w:p w:rsidR="00E218D7" w:rsidRPr="002C1E35" w:rsidRDefault="00E218D7" w:rsidP="00E218D7">
      <w:pPr>
        <w:spacing w:after="0"/>
        <w:rPr>
          <w:rFonts w:ascii="Arial" w:hAnsi="Arial" w:cs="Arial"/>
          <w:i/>
          <w:lang w:val="sr-Latn-ME"/>
        </w:rPr>
      </w:pPr>
      <w:r w:rsidRPr="002C1E35">
        <w:rPr>
          <w:rFonts w:ascii="Arial" w:hAnsi="Arial" w:cs="Arial"/>
          <w:i/>
          <w:lang w:val="sr-Latn-ME"/>
        </w:rPr>
        <w:t>Preporuke</w:t>
      </w:r>
      <w:r w:rsidR="00890496">
        <w:rPr>
          <w:rFonts w:ascii="Arial" w:hAnsi="Arial" w:cs="Arial"/>
          <w:i/>
          <w:lang w:val="sr-Latn-ME"/>
        </w:rPr>
        <w:t>:</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Prilikom godišnjeg planiranja potrebno je više pratiti obrazovno-vaspitne ishode i ishode učenja iz predmetnih programa kako bi se ostvarila diferencijacija kognitivnih nivoa predviđenih ishodima. </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U dnevnim pripremama detaljnije razrađivati strukturu časa, u skladu sa metodičko-didaktičkim zahtjevima savremene nastave.</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Raditi analizu ostvarenosti planova i priprema (osvrt na realizovano) i koristiti te podatke za unapređenje planiranja i kvaliteta nastave uopšte. </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Aktivnosti učenja više usmjeravati na razvijanje kritičkog mišljenja i problemskog učenja.</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Pismene zadatke detaljnije ispravljati, uz konstruktivna obrazloženja i komentare ocjene.</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U radu stručnih aktiva uspostaviti veću saradnju i razmjenu iskustava između nastavnika i više se baviti pitanjima iz oblasti ocjenjivanja, posebno kriterijuma. </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Podatke uporednih analiza postignuća učenika (školske zaključne i ocjene sa maturskih/stručnih ispita) koristiti za preispitivanje i unapređenje kriterijuma ocjenjivanja i kvaliteta nastave. </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Časove dopunske i dodatne nastave realizovati u skladu sa zakonskom obavezom i kontinuirano pružati podršku učenicima ovim vidovima nastave. </w:t>
      </w:r>
    </w:p>
    <w:p w:rsidR="00E218D7" w:rsidRPr="001068AA" w:rsidRDefault="00E218D7" w:rsidP="00E218D7">
      <w:pPr>
        <w:pStyle w:val="ListParagraph"/>
        <w:numPr>
          <w:ilvl w:val="0"/>
          <w:numId w:val="30"/>
        </w:numPr>
        <w:spacing w:after="0"/>
        <w:rPr>
          <w:rFonts w:ascii="Arial" w:hAnsi="Arial" w:cs="Arial"/>
          <w:lang w:val="sr-Latn-ME"/>
        </w:rPr>
      </w:pPr>
      <w:r w:rsidRPr="001068AA">
        <w:rPr>
          <w:rFonts w:ascii="Arial" w:hAnsi="Arial" w:cs="Arial"/>
          <w:lang w:val="sr-Latn-ME"/>
        </w:rPr>
        <w:t xml:space="preserve">Osposobiti i opremiti kabinete za nastavu ovih predmeta, u skladu sa zahtjevima savremene nastave. </w:t>
      </w:r>
    </w:p>
    <w:p w:rsidR="00B2697E" w:rsidRPr="001068AA" w:rsidRDefault="00B2697E" w:rsidP="002D05DC">
      <w:pPr>
        <w:spacing w:after="0"/>
        <w:rPr>
          <w:rFonts w:ascii="Arial" w:hAnsi="Arial" w:cs="Arial"/>
        </w:rPr>
      </w:pPr>
    </w:p>
    <w:p w:rsidR="003C0DA1" w:rsidRPr="001068AA" w:rsidRDefault="003C0DA1" w:rsidP="002D05DC">
      <w:pPr>
        <w:pStyle w:val="N4"/>
      </w:pPr>
      <w:bookmarkStart w:id="189" w:name="_Toc126783473"/>
      <w:bookmarkStart w:id="190" w:name="_Toc127429581"/>
      <w:r w:rsidRPr="001068AA">
        <w:t>2. Crnogorski jezik kao nematernji</w:t>
      </w:r>
      <w:bookmarkEnd w:id="189"/>
      <w:bookmarkEnd w:id="190"/>
    </w:p>
    <w:p w:rsidR="003C0DA1" w:rsidRPr="001068AA" w:rsidRDefault="003C0DA1" w:rsidP="003A10F3">
      <w:pPr>
        <w:spacing w:after="0"/>
        <w:rPr>
          <w:rFonts w:ascii="Arial" w:hAnsi="Arial" w:cs="Arial"/>
        </w:rPr>
      </w:pPr>
    </w:p>
    <w:p w:rsidR="003C0DA1" w:rsidRPr="001068AA" w:rsidRDefault="00390F2D" w:rsidP="003A10F3">
      <w:pPr>
        <w:spacing w:after="0"/>
        <w:rPr>
          <w:rFonts w:ascii="Arial" w:hAnsi="Arial" w:cs="Arial"/>
        </w:rPr>
      </w:pPr>
      <w:r>
        <w:rPr>
          <w:rFonts w:ascii="Arial" w:hAnsi="Arial" w:cs="Arial"/>
        </w:rPr>
        <w:t>Crnogorski jezik kao nematernji hospitovan je samo u jednoj srednoj školi.</w:t>
      </w:r>
    </w:p>
    <w:tbl>
      <w:tblPr>
        <w:tblW w:w="5000" w:type="pct"/>
        <w:tblLook w:val="04A0" w:firstRow="1" w:lastRow="0" w:firstColumn="1" w:lastColumn="0" w:noHBand="0" w:noVBand="1"/>
      </w:tblPr>
      <w:tblGrid>
        <w:gridCol w:w="2337"/>
        <w:gridCol w:w="2337"/>
        <w:gridCol w:w="2338"/>
        <w:gridCol w:w="2338"/>
      </w:tblGrid>
      <w:tr w:rsidR="003C0DA1" w:rsidRPr="001068AA" w:rsidTr="006F08C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 xml:space="preserve">Crnogorski jezik kao nematernji </w:t>
            </w:r>
          </w:p>
        </w:tc>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3C0DA1" w:rsidRPr="001068AA" w:rsidTr="006F08C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r>
      <w:tr w:rsidR="003C0DA1" w:rsidRPr="001068AA" w:rsidTr="006F08CF">
        <w:trPr>
          <w:trHeight w:val="20"/>
        </w:trPr>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r>
      <w:tr w:rsidR="003C0DA1" w:rsidRPr="001068AA" w:rsidTr="006F08CF">
        <w:trPr>
          <w:trHeight w:val="20"/>
        </w:trPr>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3C0DA1" w:rsidRPr="001068AA" w:rsidTr="006F08CF">
        <w:trPr>
          <w:trHeight w:val="20"/>
        </w:trPr>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p>
        </w:tc>
      </w:tr>
      <w:tr w:rsidR="003C0DA1" w:rsidRPr="001068AA" w:rsidTr="006F08CF">
        <w:trPr>
          <w:trHeight w:val="20"/>
        </w:trPr>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3C0DA1" w:rsidRPr="001068AA" w:rsidRDefault="003C0DA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3C0DA1" w:rsidRPr="001068AA" w:rsidRDefault="003C0DA1"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1900"/>
        <w:gridCol w:w="1900"/>
        <w:gridCol w:w="1902"/>
      </w:tblGrid>
      <w:tr w:rsidR="003C0DA1" w:rsidRPr="001068AA" w:rsidTr="002E7BA3">
        <w:trPr>
          <w:cantSplit/>
          <w:trHeight w:val="20"/>
        </w:trPr>
        <w:tc>
          <w:tcPr>
            <w:tcW w:w="1948" w:type="pct"/>
            <w:shd w:val="clear" w:color="auto" w:fill="auto"/>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017" w:type="pct"/>
            <w:shd w:val="clear" w:color="auto" w:fill="auto"/>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017" w:type="pct"/>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Procjena </w:t>
            </w:r>
            <w:r w:rsidR="00390F2D">
              <w:rPr>
                <w:rFonts w:ascii="Arial" w:eastAsia="Times New Roman" w:hAnsi="Arial" w:cs="Arial"/>
                <w:color w:val="000000"/>
              </w:rPr>
              <w:t>standard</w:t>
            </w:r>
          </w:p>
        </w:tc>
        <w:tc>
          <w:tcPr>
            <w:tcW w:w="1018" w:type="pct"/>
            <w:shd w:val="clear" w:color="auto" w:fill="auto"/>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3C0DA1" w:rsidRPr="001068AA" w:rsidTr="002E7BA3">
        <w:trPr>
          <w:trHeight w:val="20"/>
        </w:trPr>
        <w:tc>
          <w:tcPr>
            <w:tcW w:w="1948" w:type="pct"/>
            <w:vMerge w:val="restart"/>
            <w:shd w:val="clear" w:color="auto" w:fill="auto"/>
            <w:vAlign w:val="center"/>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Crnogorski jezik kao nematernji </w:t>
            </w:r>
          </w:p>
        </w:tc>
        <w:tc>
          <w:tcPr>
            <w:tcW w:w="1017" w:type="pct"/>
            <w:shd w:val="clear" w:color="auto" w:fill="auto"/>
            <w:noWrap/>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017" w:type="pct"/>
            <w:shd w:val="clear" w:color="auto" w:fill="auto"/>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018" w:type="pct"/>
            <w:vMerge w:val="restart"/>
            <w:shd w:val="clear" w:color="auto" w:fill="auto"/>
            <w:noWrap/>
            <w:vAlign w:val="center"/>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r>
      <w:tr w:rsidR="003C0DA1" w:rsidRPr="001068AA" w:rsidTr="002E7BA3">
        <w:trPr>
          <w:trHeight w:val="20"/>
        </w:trPr>
        <w:tc>
          <w:tcPr>
            <w:tcW w:w="1948" w:type="pct"/>
            <w:vMerge/>
            <w:shd w:val="clear" w:color="auto" w:fill="auto"/>
            <w:vAlign w:val="center"/>
            <w:hideMark/>
          </w:tcPr>
          <w:p w:rsidR="003C0DA1" w:rsidRPr="001068AA" w:rsidRDefault="003C0DA1" w:rsidP="003A10F3">
            <w:pPr>
              <w:spacing w:after="0" w:line="240" w:lineRule="auto"/>
              <w:rPr>
                <w:rFonts w:ascii="Arial" w:eastAsia="Times New Roman" w:hAnsi="Arial" w:cs="Arial"/>
                <w:color w:val="000000"/>
              </w:rPr>
            </w:pPr>
          </w:p>
        </w:tc>
        <w:tc>
          <w:tcPr>
            <w:tcW w:w="1017" w:type="pct"/>
            <w:shd w:val="clear" w:color="auto" w:fill="auto"/>
            <w:noWrap/>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017" w:type="pct"/>
            <w:shd w:val="clear" w:color="auto" w:fill="auto"/>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018" w:type="pct"/>
            <w:vMerge/>
            <w:shd w:val="clear" w:color="auto" w:fill="auto"/>
            <w:vAlign w:val="center"/>
            <w:hideMark/>
          </w:tcPr>
          <w:p w:rsidR="003C0DA1" w:rsidRPr="001068AA" w:rsidRDefault="003C0DA1" w:rsidP="003A10F3">
            <w:pPr>
              <w:spacing w:after="0" w:line="240" w:lineRule="auto"/>
              <w:rPr>
                <w:rFonts w:ascii="Arial" w:eastAsia="Times New Roman" w:hAnsi="Arial" w:cs="Arial"/>
                <w:color w:val="000000"/>
              </w:rPr>
            </w:pPr>
          </w:p>
        </w:tc>
      </w:tr>
      <w:tr w:rsidR="003C0DA1" w:rsidRPr="001068AA" w:rsidTr="002E7BA3">
        <w:trPr>
          <w:trHeight w:val="20"/>
        </w:trPr>
        <w:tc>
          <w:tcPr>
            <w:tcW w:w="1948" w:type="pct"/>
            <w:vMerge/>
            <w:shd w:val="clear" w:color="auto" w:fill="auto"/>
            <w:vAlign w:val="center"/>
            <w:hideMark/>
          </w:tcPr>
          <w:p w:rsidR="003C0DA1" w:rsidRPr="001068AA" w:rsidRDefault="003C0DA1" w:rsidP="003A10F3">
            <w:pPr>
              <w:spacing w:after="0" w:line="240" w:lineRule="auto"/>
              <w:rPr>
                <w:rFonts w:ascii="Arial" w:eastAsia="Times New Roman" w:hAnsi="Arial" w:cs="Arial"/>
                <w:color w:val="000000"/>
              </w:rPr>
            </w:pPr>
          </w:p>
        </w:tc>
        <w:tc>
          <w:tcPr>
            <w:tcW w:w="1017" w:type="pct"/>
            <w:shd w:val="clear" w:color="auto" w:fill="auto"/>
            <w:noWrap/>
            <w:vAlign w:val="center"/>
            <w:hideMark/>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017" w:type="pct"/>
            <w:shd w:val="clear" w:color="auto" w:fill="auto"/>
          </w:tcPr>
          <w:p w:rsidR="003C0DA1" w:rsidRPr="001068AA" w:rsidRDefault="003C0DA1"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018" w:type="pct"/>
            <w:vMerge/>
            <w:shd w:val="clear" w:color="auto" w:fill="auto"/>
            <w:vAlign w:val="center"/>
            <w:hideMark/>
          </w:tcPr>
          <w:p w:rsidR="003C0DA1" w:rsidRPr="001068AA" w:rsidRDefault="003C0DA1" w:rsidP="003A10F3">
            <w:pPr>
              <w:spacing w:after="0" w:line="240" w:lineRule="auto"/>
              <w:rPr>
                <w:rFonts w:ascii="Arial" w:eastAsia="Times New Roman" w:hAnsi="Arial" w:cs="Arial"/>
                <w:color w:val="000000"/>
              </w:rPr>
            </w:pPr>
          </w:p>
        </w:tc>
      </w:tr>
    </w:tbl>
    <w:p w:rsidR="00E218D7" w:rsidRPr="001068AA" w:rsidRDefault="00E218D7" w:rsidP="00E218D7">
      <w:pPr>
        <w:spacing w:after="0"/>
        <w:rPr>
          <w:rFonts w:ascii="Arial" w:hAnsi="Arial" w:cs="Arial"/>
          <w:lang w:val="sr-Latn-ME"/>
        </w:rPr>
      </w:pPr>
    </w:p>
    <w:p w:rsidR="00E218D7" w:rsidRPr="001068AA" w:rsidRDefault="00E218D7" w:rsidP="00E218D7">
      <w:pPr>
        <w:spacing w:after="0"/>
        <w:rPr>
          <w:rFonts w:ascii="Arial" w:hAnsi="Arial" w:cs="Arial"/>
          <w:lang w:val="sr-Latn-ME"/>
        </w:rPr>
      </w:pPr>
      <w:r w:rsidRPr="001068AA">
        <w:rPr>
          <w:rFonts w:ascii="Arial" w:hAnsi="Arial" w:cs="Arial"/>
          <w:lang w:val="sr-Latn-ME"/>
        </w:rPr>
        <w:t xml:space="preserve">Prednosti, nedostaci i preopruke </w:t>
      </w:r>
      <w:r w:rsidR="00390F2D">
        <w:rPr>
          <w:rFonts w:ascii="Arial" w:hAnsi="Arial" w:cs="Arial"/>
          <w:lang w:val="sr-Latn-ME"/>
        </w:rPr>
        <w:t xml:space="preserve">navedene za nastavni predmet </w:t>
      </w:r>
      <w:r w:rsidR="00390F2D" w:rsidRPr="00390F2D">
        <w:rPr>
          <w:rFonts w:ascii="Arial" w:hAnsi="Arial" w:cs="Arial"/>
          <w:i/>
          <w:lang w:val="sr-Latn-ME"/>
        </w:rPr>
        <w:t>Crnogorski – srpski, bosanski i hrvatski jezik i književnost</w:t>
      </w:r>
      <w:r w:rsidR="00390F2D">
        <w:rPr>
          <w:rFonts w:ascii="Arial" w:hAnsi="Arial" w:cs="Arial"/>
          <w:lang w:val="sr-Latn-ME"/>
        </w:rPr>
        <w:t xml:space="preserve"> </w:t>
      </w:r>
      <w:r w:rsidRPr="001068AA">
        <w:rPr>
          <w:rFonts w:ascii="Arial" w:hAnsi="Arial" w:cs="Arial"/>
          <w:lang w:val="sr-Latn-ME"/>
        </w:rPr>
        <w:t xml:space="preserve">odnose se i na predmet </w:t>
      </w:r>
      <w:r w:rsidRPr="00390F2D">
        <w:rPr>
          <w:rFonts w:ascii="Arial" w:hAnsi="Arial" w:cs="Arial"/>
          <w:i/>
          <w:lang w:val="sr-Latn-ME"/>
        </w:rPr>
        <w:t>Crnogorski jezik kao nematernji</w:t>
      </w:r>
      <w:r w:rsidRPr="001068AA">
        <w:rPr>
          <w:rFonts w:ascii="Arial" w:hAnsi="Arial" w:cs="Arial"/>
          <w:lang w:val="sr-Latn-ME"/>
        </w:rPr>
        <w:t xml:space="preserve">. </w:t>
      </w:r>
    </w:p>
    <w:p w:rsidR="007841A4" w:rsidRPr="001068AA" w:rsidRDefault="007841A4" w:rsidP="003A10F3">
      <w:pPr>
        <w:spacing w:after="0"/>
        <w:rPr>
          <w:rFonts w:ascii="Arial" w:hAnsi="Arial" w:cs="Arial"/>
          <w:lang w:val="sr-Latn-ME"/>
        </w:rPr>
      </w:pPr>
    </w:p>
    <w:p w:rsidR="00DA26F9" w:rsidRPr="001068AA" w:rsidRDefault="008E630D" w:rsidP="002D05DC">
      <w:pPr>
        <w:pStyle w:val="N4"/>
      </w:pPr>
      <w:bookmarkStart w:id="191" w:name="_Toc127429582"/>
      <w:r w:rsidRPr="001068AA">
        <w:t>3.</w:t>
      </w:r>
      <w:r w:rsidR="00DA26F9" w:rsidRPr="001068AA">
        <w:t xml:space="preserve"> M</w:t>
      </w:r>
      <w:r w:rsidR="002127FF" w:rsidRPr="001068AA">
        <w:t>atematika</w:t>
      </w:r>
      <w:bookmarkEnd w:id="191"/>
    </w:p>
    <w:p w:rsidR="008811C1" w:rsidRPr="001068AA" w:rsidRDefault="008811C1" w:rsidP="003A10F3">
      <w:pPr>
        <w:widowControl w:val="0"/>
        <w:pBdr>
          <w:bottom w:val="none" w:sz="0" w:space="10" w:color="auto"/>
        </w:pBdr>
        <w:shd w:val="clear" w:color="auto" w:fill="FFFFFF"/>
        <w:spacing w:after="0" w:line="276" w:lineRule="auto"/>
        <w:jc w:val="both"/>
        <w:rPr>
          <w:rFonts w:ascii="Arial" w:hAnsi="Arial" w:cs="Arial"/>
          <w:lang w:val="sr-Latn-ME"/>
        </w:rPr>
      </w:pPr>
    </w:p>
    <w:p w:rsidR="00D8177B" w:rsidRPr="001068AA" w:rsidRDefault="00D8177B" w:rsidP="003A10F3">
      <w:pPr>
        <w:widowControl w:val="0"/>
        <w:pBdr>
          <w:bottom w:val="none" w:sz="0" w:space="10" w:color="auto"/>
        </w:pBdr>
        <w:shd w:val="clear" w:color="auto" w:fill="FFFFFF"/>
        <w:spacing w:after="0" w:line="276" w:lineRule="auto"/>
        <w:jc w:val="both"/>
        <w:rPr>
          <w:rFonts w:ascii="Arial" w:hAnsi="Arial" w:cs="Arial"/>
          <w:lang w:val="sr-Latn-ME"/>
        </w:rPr>
      </w:pPr>
      <w:r w:rsidRPr="001068AA">
        <w:rPr>
          <w:rFonts w:ascii="Arial" w:hAnsi="Arial" w:cs="Arial"/>
          <w:lang w:val="sr-Latn-ME"/>
        </w:rPr>
        <w:t xml:space="preserve">Nastava predmeta Matematika u toku 2022. godine evaluirana je u devet srednjih škola. Urađeno je devet izvještaja za predmetnu nastavu. </w:t>
      </w:r>
    </w:p>
    <w:p w:rsidR="008811C1" w:rsidRPr="001068AA" w:rsidRDefault="00D8177B" w:rsidP="00AA4224">
      <w:pPr>
        <w:widowControl w:val="0"/>
        <w:pBdr>
          <w:bottom w:val="none" w:sz="0" w:space="10" w:color="auto"/>
        </w:pBdr>
        <w:shd w:val="clear" w:color="auto" w:fill="FFFFFF"/>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 xml:space="preserve">Najbolju procjenu ima standard </w:t>
      </w:r>
      <w:r w:rsidRPr="001068AA">
        <w:rPr>
          <w:rFonts w:ascii="Arial" w:eastAsia="Times New Roman" w:hAnsi="Arial" w:cs="Arial"/>
          <w:i/>
          <w:lang w:val="sr-Latn-ME" w:eastAsia="en-GB"/>
        </w:rPr>
        <w:t>Planiranje je u skladu sa zahtjevima kurikuluma</w:t>
      </w:r>
      <w:r w:rsidRPr="001068AA">
        <w:rPr>
          <w:rFonts w:ascii="Arial" w:eastAsia="Times New Roman" w:hAnsi="Arial" w:cs="Arial"/>
          <w:lang w:val="sr-Latn-ME" w:eastAsia="en-GB"/>
        </w:rPr>
        <w:t xml:space="preserve"> i procijenjen je sa 7,00.</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8811C1" w:rsidRPr="001068AA" w:rsidTr="008811C1">
        <w:trPr>
          <w:cantSplit/>
          <w:trHeight w:val="20"/>
        </w:trPr>
        <w:tc>
          <w:tcPr>
            <w:tcW w:w="1250" w:type="pct"/>
            <w:shd w:val="clear" w:color="auto" w:fill="auto"/>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8811C1" w:rsidRPr="001068AA" w:rsidTr="008811C1">
        <w:trPr>
          <w:trHeight w:val="20"/>
        </w:trPr>
        <w:tc>
          <w:tcPr>
            <w:tcW w:w="1250" w:type="pct"/>
            <w:vMerge w:val="restart"/>
            <w:shd w:val="clear" w:color="auto" w:fill="auto"/>
            <w:vAlign w:val="center"/>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Matematika</w:t>
            </w:r>
          </w:p>
        </w:tc>
        <w:tc>
          <w:tcPr>
            <w:tcW w:w="1250" w:type="pct"/>
            <w:shd w:val="clear" w:color="auto" w:fill="auto"/>
            <w:noWrap/>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val="restart"/>
            <w:shd w:val="clear" w:color="auto" w:fill="auto"/>
            <w:noWrap/>
            <w:vAlign w:val="center"/>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6.93</w:t>
            </w:r>
          </w:p>
        </w:tc>
      </w:tr>
      <w:tr w:rsidR="008811C1" w:rsidRPr="001068AA" w:rsidTr="008811C1">
        <w:trPr>
          <w:trHeight w:val="20"/>
        </w:trPr>
        <w:tc>
          <w:tcPr>
            <w:tcW w:w="1250" w:type="pct"/>
            <w:vMerge/>
            <w:shd w:val="clear" w:color="auto" w:fill="auto"/>
            <w:vAlign w:val="center"/>
            <w:hideMark/>
          </w:tcPr>
          <w:p w:rsidR="008811C1" w:rsidRPr="001068AA" w:rsidRDefault="008811C1" w:rsidP="001E3160">
            <w:pPr>
              <w:spacing w:after="0" w:line="240" w:lineRule="auto"/>
              <w:rPr>
                <w:rFonts w:ascii="Arial" w:eastAsia="Times New Roman" w:hAnsi="Arial" w:cs="Arial"/>
                <w:color w:val="000000"/>
              </w:rPr>
            </w:pPr>
          </w:p>
        </w:tc>
        <w:tc>
          <w:tcPr>
            <w:tcW w:w="1250" w:type="pct"/>
            <w:shd w:val="clear" w:color="auto" w:fill="auto"/>
            <w:noWrap/>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6.89</w:t>
            </w:r>
          </w:p>
        </w:tc>
        <w:tc>
          <w:tcPr>
            <w:tcW w:w="1250" w:type="pct"/>
            <w:vMerge/>
            <w:shd w:val="clear" w:color="auto" w:fill="auto"/>
            <w:vAlign w:val="center"/>
            <w:hideMark/>
          </w:tcPr>
          <w:p w:rsidR="008811C1" w:rsidRPr="001068AA" w:rsidRDefault="008811C1" w:rsidP="001E3160">
            <w:pPr>
              <w:spacing w:after="0" w:line="240" w:lineRule="auto"/>
              <w:rPr>
                <w:rFonts w:ascii="Arial" w:eastAsia="Times New Roman" w:hAnsi="Arial" w:cs="Arial"/>
                <w:color w:val="000000"/>
              </w:rPr>
            </w:pPr>
          </w:p>
        </w:tc>
      </w:tr>
      <w:tr w:rsidR="008811C1" w:rsidRPr="001068AA" w:rsidTr="008811C1">
        <w:trPr>
          <w:trHeight w:val="20"/>
        </w:trPr>
        <w:tc>
          <w:tcPr>
            <w:tcW w:w="1250" w:type="pct"/>
            <w:vMerge/>
            <w:shd w:val="clear" w:color="auto" w:fill="auto"/>
            <w:vAlign w:val="center"/>
            <w:hideMark/>
          </w:tcPr>
          <w:p w:rsidR="008811C1" w:rsidRPr="001068AA" w:rsidRDefault="008811C1" w:rsidP="001E3160">
            <w:pPr>
              <w:spacing w:after="0" w:line="240" w:lineRule="auto"/>
              <w:rPr>
                <w:rFonts w:ascii="Arial" w:eastAsia="Times New Roman" w:hAnsi="Arial" w:cs="Arial"/>
                <w:color w:val="000000"/>
              </w:rPr>
            </w:pPr>
          </w:p>
        </w:tc>
        <w:tc>
          <w:tcPr>
            <w:tcW w:w="1250" w:type="pct"/>
            <w:shd w:val="clear" w:color="auto" w:fill="auto"/>
            <w:noWrap/>
            <w:vAlign w:val="center"/>
            <w:hideMark/>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8811C1" w:rsidRPr="001068AA" w:rsidRDefault="008811C1" w:rsidP="001E3160">
            <w:pPr>
              <w:spacing w:after="0" w:line="240" w:lineRule="auto"/>
              <w:jc w:val="center"/>
              <w:rPr>
                <w:rFonts w:ascii="Arial" w:eastAsia="Times New Roman" w:hAnsi="Arial" w:cs="Arial"/>
                <w:color w:val="000000"/>
              </w:rPr>
            </w:pPr>
            <w:r w:rsidRPr="001068AA">
              <w:rPr>
                <w:rFonts w:ascii="Arial" w:eastAsia="Times New Roman" w:hAnsi="Arial" w:cs="Arial"/>
                <w:color w:val="000000"/>
              </w:rPr>
              <w:t>6.89</w:t>
            </w:r>
          </w:p>
        </w:tc>
        <w:tc>
          <w:tcPr>
            <w:tcW w:w="1250" w:type="pct"/>
            <w:vMerge/>
            <w:shd w:val="clear" w:color="auto" w:fill="auto"/>
            <w:vAlign w:val="center"/>
            <w:hideMark/>
          </w:tcPr>
          <w:p w:rsidR="008811C1" w:rsidRPr="001068AA" w:rsidRDefault="008811C1" w:rsidP="001E3160">
            <w:pPr>
              <w:spacing w:after="0" w:line="240" w:lineRule="auto"/>
              <w:rPr>
                <w:rFonts w:ascii="Arial" w:eastAsia="Times New Roman" w:hAnsi="Arial" w:cs="Arial"/>
                <w:color w:val="000000"/>
              </w:rPr>
            </w:pPr>
          </w:p>
        </w:tc>
      </w:tr>
    </w:tbl>
    <w:p w:rsidR="008811C1" w:rsidRPr="001068AA" w:rsidRDefault="008811C1" w:rsidP="008811C1">
      <w:pPr>
        <w:spacing w:after="0"/>
        <w:rPr>
          <w:rFonts w:ascii="Arial" w:hAnsi="Arial" w:cs="Arial"/>
        </w:rPr>
      </w:pPr>
    </w:p>
    <w:p w:rsidR="00D8177B" w:rsidRPr="001068AA" w:rsidRDefault="00D8177B" w:rsidP="003A10F3">
      <w:pPr>
        <w:widowControl w:val="0"/>
        <w:pBdr>
          <w:bottom w:val="none" w:sz="0" w:space="10" w:color="auto"/>
        </w:pBdr>
        <w:shd w:val="clear" w:color="auto" w:fill="FFFFFF"/>
        <w:spacing w:after="0" w:line="276" w:lineRule="auto"/>
        <w:jc w:val="both"/>
        <w:rPr>
          <w:rFonts w:ascii="Arial" w:eastAsia="Times New Roman" w:hAnsi="Arial" w:cs="Arial"/>
          <w:lang w:val="sr-Latn-ME" w:eastAsia="en-GB"/>
        </w:rPr>
      </w:pPr>
      <w:r w:rsidRPr="001068AA">
        <w:rPr>
          <w:rFonts w:ascii="Arial" w:eastAsia="Times New Roman" w:hAnsi="Arial" w:cs="Arial"/>
          <w:i/>
          <w:lang w:val="sr-Latn-ME" w:eastAsia="en-GB"/>
        </w:rPr>
        <w:t xml:space="preserve">Standard Nastava je prilagođena razvojnim karakteristikama, potrebama i mogućnostima učenika i usmjerena je na ostvarivanje ishoda učenja, </w:t>
      </w:r>
      <w:r w:rsidRPr="001068AA">
        <w:rPr>
          <w:rFonts w:ascii="Arial" w:eastAsia="Times New Roman" w:hAnsi="Arial" w:cs="Arial"/>
          <w:lang w:val="sr-Latn-ME" w:eastAsia="en-GB"/>
        </w:rPr>
        <w:t xml:space="preserve">6,89, a isto je procijenjen i </w:t>
      </w:r>
      <w:r w:rsidRPr="001068AA">
        <w:rPr>
          <w:rFonts w:ascii="Arial" w:eastAsia="Times New Roman" w:hAnsi="Arial" w:cs="Arial"/>
          <w:i/>
          <w:lang w:val="sr-Latn-ME" w:eastAsia="en-GB"/>
        </w:rPr>
        <w:t>standard Praćenje, vrednovanje i ocjenjivanje znanja učenika je redovno, javno, i raznovrsno i ima razvojnu funkciju</w:t>
      </w:r>
      <w:r w:rsidRPr="001068AA">
        <w:rPr>
          <w:rFonts w:ascii="Arial" w:eastAsia="Times New Roman" w:hAnsi="Arial" w:cs="Arial"/>
          <w:lang w:val="sr-Latn-ME" w:eastAsia="en-GB"/>
        </w:rPr>
        <w:t>.</w:t>
      </w:r>
    </w:p>
    <w:p w:rsidR="00D8177B" w:rsidRPr="001068AA" w:rsidRDefault="00D8177B" w:rsidP="003A10F3">
      <w:pPr>
        <w:spacing w:after="0"/>
        <w:rPr>
          <w:rFonts w:ascii="Arial" w:hAnsi="Arial" w:cs="Arial"/>
          <w:lang w:val="sr-Latn-ME"/>
        </w:rPr>
      </w:pPr>
      <w:r w:rsidRPr="001068AA">
        <w:rPr>
          <w:rFonts w:ascii="Arial" w:hAnsi="Arial" w:cs="Arial"/>
          <w:lang w:val="sr-Latn-ME"/>
        </w:rPr>
        <w:t>Ukupna srednja procjena na nivou predmeta je 6.93.</w:t>
      </w:r>
    </w:p>
    <w:p w:rsidR="008811C1" w:rsidRPr="001068AA" w:rsidRDefault="008811C1" w:rsidP="003A10F3">
      <w:pPr>
        <w:spacing w:after="0"/>
        <w:rPr>
          <w:rFonts w:ascii="Arial" w:hAnsi="Arial" w:cs="Arial"/>
        </w:rPr>
      </w:pPr>
    </w:p>
    <w:tbl>
      <w:tblPr>
        <w:tblW w:w="5000" w:type="pct"/>
        <w:tblLook w:val="04A0" w:firstRow="1" w:lastRow="0" w:firstColumn="1" w:lastColumn="0" w:noHBand="0" w:noVBand="1"/>
      </w:tblPr>
      <w:tblGrid>
        <w:gridCol w:w="2245"/>
        <w:gridCol w:w="1183"/>
        <w:gridCol w:w="1184"/>
        <w:gridCol w:w="1184"/>
        <w:gridCol w:w="1184"/>
        <w:gridCol w:w="1184"/>
        <w:gridCol w:w="1186"/>
      </w:tblGrid>
      <w:tr w:rsidR="00215FC4" w:rsidRPr="001068AA" w:rsidTr="008811C1">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Matematika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67" w:type="pct"/>
            <w:gridSpan w:val="2"/>
            <w:tcBorders>
              <w:top w:val="single" w:sz="4" w:space="0" w:color="auto"/>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15FC4" w:rsidRPr="001068AA" w:rsidRDefault="00215FC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33"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3"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33"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3"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33"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4" w:type="pct"/>
            <w:tcBorders>
              <w:top w:val="nil"/>
              <w:left w:val="nil"/>
              <w:bottom w:val="single" w:sz="4" w:space="0" w:color="auto"/>
              <w:right w:val="single" w:sz="4" w:space="0" w:color="auto"/>
            </w:tcBorders>
            <w:shd w:val="clear" w:color="auto" w:fill="auto"/>
            <w:hideMark/>
          </w:tcPr>
          <w:p w:rsidR="00215FC4" w:rsidRPr="001068AA" w:rsidRDefault="00215FC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15FC4" w:rsidRPr="001068AA" w:rsidRDefault="00215FC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4"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15FC4" w:rsidRPr="001068AA" w:rsidRDefault="00215FC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4"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15FC4" w:rsidRPr="001068AA" w:rsidRDefault="00215FC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56</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634"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56</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15FC4" w:rsidRPr="001068AA" w:rsidRDefault="00215FC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11</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c>
          <w:tcPr>
            <w:tcW w:w="633"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4" w:type="pct"/>
            <w:tcBorders>
              <w:top w:val="nil"/>
              <w:left w:val="nil"/>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r>
      <w:tr w:rsidR="00215FC4" w:rsidRPr="001068AA" w:rsidTr="008811C1">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215FC4" w:rsidRPr="001068AA" w:rsidRDefault="00215FC4"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33"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634" w:type="pct"/>
            <w:tcBorders>
              <w:top w:val="nil"/>
              <w:left w:val="nil"/>
              <w:bottom w:val="single" w:sz="4" w:space="0" w:color="auto"/>
              <w:right w:val="single" w:sz="4" w:space="0" w:color="auto"/>
            </w:tcBorders>
            <w:shd w:val="clear" w:color="auto" w:fill="auto"/>
            <w:vAlign w:val="center"/>
            <w:hideMark/>
          </w:tcPr>
          <w:p w:rsidR="00215FC4" w:rsidRPr="001068AA" w:rsidRDefault="00215FC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A26F9" w:rsidRPr="001068AA" w:rsidRDefault="00DA26F9" w:rsidP="003A10F3">
      <w:pPr>
        <w:spacing w:after="0"/>
        <w:rPr>
          <w:rFonts w:ascii="Arial" w:hAnsi="Arial" w:cs="Arial"/>
        </w:rPr>
      </w:pPr>
    </w:p>
    <w:p w:rsidR="00D8177B" w:rsidRPr="002C1E35" w:rsidRDefault="00D8177B" w:rsidP="003A10F3">
      <w:pPr>
        <w:spacing w:after="0"/>
        <w:rPr>
          <w:rFonts w:ascii="Arial" w:hAnsi="Arial" w:cs="Arial"/>
          <w:i/>
          <w:lang w:val="sr-Latn-ME"/>
        </w:rPr>
      </w:pPr>
      <w:r w:rsidRPr="002C1E35">
        <w:rPr>
          <w:rFonts w:ascii="Arial" w:hAnsi="Arial" w:cs="Arial"/>
          <w:i/>
          <w:lang w:val="sr-Latn-ME"/>
        </w:rPr>
        <w:t>Prednosti</w:t>
      </w:r>
      <w:r w:rsidR="00890496">
        <w:rPr>
          <w:rFonts w:ascii="Arial" w:hAnsi="Arial" w:cs="Arial"/>
          <w:i/>
          <w:lang w:val="sr-Latn-ME"/>
        </w:rPr>
        <w:t>:</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Godišnji planovi su urađeni i usvojeni na stručniom aktivima, prate Predmetni program.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Obavezni dio Predmetnog programa planira se u skladu sa IROP-om za učenike sa posebnim obrazovnim potrebama.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Praćenje i ocjenjivanje su u skladu sa Zakonom i Pravilnikom za ocjenjivanje.</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U pojedinim školama na pismenim provjerama znanja postoje bodovne liste.</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Na nivou Aktiva može se zaključiti da se sastanci redovno održavaju i prate planiranu dinamiku rada.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Nastavnici se uglavnom redovno pripremaju za neposrednu nastavu, pripreme su metodičko-didaktički osmišljene i jasno upućuju na aktivnosti učenika u procesu nastave.</w:t>
      </w:r>
    </w:p>
    <w:p w:rsidR="00D8177B" w:rsidRPr="001068AA" w:rsidRDefault="00D8177B" w:rsidP="00750489">
      <w:pPr>
        <w:widowControl w:val="0"/>
        <w:numPr>
          <w:ilvl w:val="0"/>
          <w:numId w:val="31"/>
        </w:numPr>
        <w:shd w:val="clear" w:color="auto" w:fill="FFFFFF"/>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lastRenderedPageBreak/>
        <w:t>Posjećeni časovi su strukturirani u skladu sa didaktičko-metodičkim zahtjevima, uz primjenu aktivnih metoda učenja i odgovarajućih nastavnih sredstava.</w:t>
      </w:r>
    </w:p>
    <w:p w:rsidR="00D8177B" w:rsidRPr="001068AA" w:rsidRDefault="00D8177B" w:rsidP="00750489">
      <w:pPr>
        <w:widowControl w:val="0"/>
        <w:numPr>
          <w:ilvl w:val="0"/>
          <w:numId w:val="31"/>
        </w:numPr>
        <w:shd w:val="clear" w:color="auto" w:fill="FFFFFF"/>
        <w:spacing w:after="0" w:line="276" w:lineRule="auto"/>
        <w:jc w:val="both"/>
        <w:rPr>
          <w:rFonts w:ascii="Arial" w:eastAsia="Times New Roman" w:hAnsi="Arial" w:cs="Arial"/>
          <w:lang w:val="sr-Latn-ME" w:eastAsia="en-GB"/>
        </w:rPr>
      </w:pPr>
      <w:r w:rsidRPr="001068AA">
        <w:rPr>
          <w:rFonts w:ascii="Arial" w:hAnsi="Arial" w:cs="Arial"/>
          <w:bCs/>
          <w:lang w:val="sr-Latn-ME"/>
        </w:rPr>
        <w:t>Etape časa su uglavnom jasno izdvojene, vrijeme racionalno korišćeno.</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 xml:space="preserve">U posjećenim školama je uglavnom vladala radna atmosfera i demokratska klima na časovima.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 xml:space="preserve">Zadaci su uglavnom prilagođeni saznajnim postignućima učenika.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Zadati su domaći zadaci sa jasnim smjernicama i uputstvima za samostalni rad.</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Povratna informacija je prisutna u svakom dijelu procesa nastave.</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Komunikacija nastavnika sa učenicima je kvalitetna i odmjerena.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Nastavnici kombinuju različite metode ocjenjivanja (pismeno ocjenjivanje, usmeno  ocjenjivanje, redovno se prate i evidentiraju aktivnosti učenika u procesu nastave).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 xml:space="preserve">Ocjenjivanje je javno, obrazloženo i u skladu sa Pravilnikom o ocjenjivanju.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zapisnicima stručnih aktiva uglavnom se redovno analiziira uspjeh učenika na svakom klasifikacionom periodu.</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 xml:space="preserve">U pojedinim posjećenim školama, u zapisnicima Stručnog aktiva redovno se analizira uspjeh učenika na svakom klasifikacionom periodu i daje preporuka za dalji rad. </w:t>
      </w:r>
    </w:p>
    <w:p w:rsidR="00D8177B" w:rsidRPr="001068AA" w:rsidRDefault="00D8177B" w:rsidP="003A10F3">
      <w:pPr>
        <w:spacing w:after="0"/>
        <w:jc w:val="both"/>
        <w:rPr>
          <w:rFonts w:ascii="Arial" w:hAnsi="Arial" w:cs="Arial"/>
          <w:bCs/>
          <w:lang w:val="sr-Latn-ME"/>
        </w:rPr>
      </w:pPr>
    </w:p>
    <w:p w:rsidR="008811C1" w:rsidRPr="001068AA" w:rsidRDefault="008811C1" w:rsidP="008811C1">
      <w:pPr>
        <w:spacing w:after="0"/>
        <w:jc w:val="center"/>
        <w:rPr>
          <w:rFonts w:ascii="Arial" w:hAnsi="Arial" w:cs="Arial"/>
        </w:rPr>
      </w:pPr>
      <w:r w:rsidRPr="001068AA">
        <w:rPr>
          <w:rFonts w:ascii="Arial" w:hAnsi="Arial" w:cs="Arial"/>
          <w:noProof/>
        </w:rPr>
        <w:drawing>
          <wp:inline distT="0" distB="0" distL="0" distR="0" wp14:anchorId="4D8337AD" wp14:editId="3DFBC3B6">
            <wp:extent cx="5681980" cy="40176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81980" cy="4017645"/>
                    </a:xfrm>
                    <a:prstGeom prst="rect">
                      <a:avLst/>
                    </a:prstGeom>
                    <a:noFill/>
                  </pic:spPr>
                </pic:pic>
              </a:graphicData>
            </a:graphic>
          </wp:inline>
        </w:drawing>
      </w:r>
    </w:p>
    <w:p w:rsidR="008811C1" w:rsidRPr="001068AA" w:rsidRDefault="008811C1"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Sastanci Aktiva se uglavnom redovno održavaju i prate predviđeni Plan rada.</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bCs/>
          <w:lang w:val="sr-Latn-ME"/>
        </w:rPr>
        <w:t>Na posjećenim časovima je uglavnom pregledan domaći zadatak i zadat je novi za sljedeći čas..</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bCs/>
          <w:lang w:val="sr-Latn-ME"/>
        </w:rPr>
        <w:t>U jednoj posjećenoj školi se u nastavi koristi pametna tabla, program desmos....</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bCs/>
          <w:lang w:val="sr-Latn-ME"/>
        </w:rPr>
        <w:t xml:space="preserve">Svojim stavom, konstatacijama, pojašnjenjima i pohvalama nastavnici uglavnom motivišu učenike i stvaraju pozitivnu radnu atmosferu. </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bCs/>
          <w:lang w:val="sr-Latn-ME"/>
        </w:rPr>
        <w:lastRenderedPageBreak/>
        <w:t>Nastava matematike se u  jednoj od posjećenih škola održava u kabinetima opremljenim pametnom tablom, kompjuterom, na zidovima su panoi sa matematičkim sadržajem koji pomažu u nastavi.</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lang w:val="sr-Latn-ME"/>
        </w:rPr>
        <w:t>U pojedinim pripremama su vrlo detaljno i pažljivo odabirani zadaci od jednostavnih ka težim.</w:t>
      </w:r>
    </w:p>
    <w:p w:rsidR="008811C1" w:rsidRPr="001068AA" w:rsidRDefault="008811C1" w:rsidP="00750489">
      <w:pPr>
        <w:pStyle w:val="ListParagraph"/>
        <w:numPr>
          <w:ilvl w:val="0"/>
          <w:numId w:val="31"/>
        </w:numPr>
        <w:spacing w:after="0"/>
        <w:jc w:val="both"/>
        <w:rPr>
          <w:rFonts w:ascii="Arial" w:hAnsi="Arial" w:cs="Arial"/>
          <w:bCs/>
          <w:lang w:val="sr-Latn-ME"/>
        </w:rPr>
      </w:pPr>
      <w:r w:rsidRPr="001068AA">
        <w:rPr>
          <w:rFonts w:ascii="Arial" w:hAnsi="Arial" w:cs="Arial"/>
          <w:bCs/>
          <w:lang w:val="sr-Latn-ME"/>
        </w:rPr>
        <w:t>U planovima su uglavnom istaknute međupredmetne teme.</w:t>
      </w:r>
    </w:p>
    <w:p w:rsidR="008811C1" w:rsidRPr="001068AA" w:rsidRDefault="008811C1" w:rsidP="003A10F3">
      <w:pPr>
        <w:spacing w:after="0"/>
        <w:jc w:val="both"/>
        <w:rPr>
          <w:rFonts w:ascii="Arial" w:hAnsi="Arial" w:cs="Arial"/>
          <w:bCs/>
          <w:lang w:val="sr-Latn-ME"/>
        </w:rPr>
      </w:pPr>
    </w:p>
    <w:p w:rsidR="00D8177B" w:rsidRPr="002C1E35" w:rsidRDefault="00D8177B" w:rsidP="008811C1">
      <w:pPr>
        <w:spacing w:after="0"/>
        <w:jc w:val="both"/>
        <w:rPr>
          <w:rFonts w:ascii="Arial" w:hAnsi="Arial" w:cs="Arial"/>
          <w:i/>
          <w:lang w:val="sr-Latn-ME"/>
        </w:rPr>
      </w:pPr>
      <w:r w:rsidRPr="002C1E35">
        <w:rPr>
          <w:rFonts w:ascii="Arial" w:hAnsi="Arial" w:cs="Arial"/>
          <w:i/>
          <w:lang w:val="sr-Latn-ME"/>
        </w:rPr>
        <w:t>Nedostaci</w:t>
      </w:r>
      <w:r w:rsidR="00890496">
        <w:rPr>
          <w:rFonts w:ascii="Arial" w:hAnsi="Arial" w:cs="Arial"/>
          <w:i/>
          <w:lang w:val="sr-Latn-ME"/>
        </w:rPr>
        <w:t>:</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pojedinim Planovima nedostaju časovi opredijeljeni za otvoreni dio kurikuluma, pa u tom smislu dolazi do neusaglašenosti broja planiranih časova iz Predmertnog programa i godišnjih planova.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Osvrt na realizaciju se uglavnom ne popunjava.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IROP nije uvjek usklađen sa preporukama komisije za usmjeravanje.</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pojedinim školama nastava se odvija na tradicionalan način i ne posvećuje se dovoljno pažnje svakom učeniku ponaosob.</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Pojedine pripreme za nastavu nijesu u preporučenoj formi.</w:t>
      </w:r>
    </w:p>
    <w:p w:rsidR="00D8177B" w:rsidRPr="001068AA" w:rsidRDefault="00D8177B" w:rsidP="00750489">
      <w:pPr>
        <w:pStyle w:val="ListParagraph"/>
        <w:numPr>
          <w:ilvl w:val="0"/>
          <w:numId w:val="31"/>
        </w:numPr>
        <w:spacing w:after="0" w:line="276" w:lineRule="auto"/>
        <w:jc w:val="both"/>
        <w:rPr>
          <w:rFonts w:ascii="Arial" w:hAnsi="Arial" w:cs="Arial"/>
          <w:b/>
          <w:lang w:val="sr-Latn-ME"/>
        </w:rPr>
      </w:pPr>
      <w:r w:rsidRPr="001068AA">
        <w:rPr>
          <w:rFonts w:ascii="Arial" w:hAnsi="Arial" w:cs="Arial"/>
          <w:bCs/>
          <w:lang w:val="sr-Latn-ME"/>
        </w:rPr>
        <w:t>U većini škola ne postoji adekvatna evidencija o časovima dopunske i dodatne nastave.</w:t>
      </w:r>
    </w:p>
    <w:p w:rsidR="00D8177B" w:rsidRPr="001068AA" w:rsidRDefault="00D8177B" w:rsidP="00750489">
      <w:pPr>
        <w:pStyle w:val="ListParagraph"/>
        <w:numPr>
          <w:ilvl w:val="0"/>
          <w:numId w:val="31"/>
        </w:numPr>
        <w:spacing w:after="0" w:line="276" w:lineRule="auto"/>
        <w:jc w:val="both"/>
        <w:rPr>
          <w:rFonts w:ascii="Arial" w:hAnsi="Arial" w:cs="Arial"/>
          <w:b/>
          <w:lang w:val="sr-Latn-ME"/>
        </w:rPr>
      </w:pPr>
      <w:r w:rsidRPr="001068AA">
        <w:rPr>
          <w:rFonts w:ascii="Arial" w:hAnsi="Arial" w:cs="Arial"/>
          <w:lang w:val="sr-Latn-ME"/>
        </w:rPr>
        <w:t>Ne vrši se analiza uticaja dopunske i dodatne nastave na postignuća učenika.</w:t>
      </w:r>
      <w:r w:rsidRPr="001068AA">
        <w:rPr>
          <w:rFonts w:ascii="Arial" w:hAnsi="Arial" w:cs="Arial"/>
          <w:bCs/>
          <w:lang w:val="sr-Latn-ME"/>
        </w:rPr>
        <w:t xml:space="preserve">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Nastava se uglavnom odvija u prostoru koji ne zadovoljava materijalne i saznajne potrebe učenika, učionice nijesu dovoljno opremljene didaktičkim materijalom i informatičkim pomagalima.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Na postignuća učenika su se negativno reflektovali i uslovi realizacije nastave usljed pandemije Covid.</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U pojedinim školama uvidom u sveske i zapisnike stručnih aktiva se može zaključiti da se sastanci ne održavaju redovno i ne prate planirano.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U pojedinim školama nema plana pismenih zadataka na nivou aktiva.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U pojedinim školama nastava matematike je nestručno zastupljena.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Nastava nije zasnovana na upotrebi raznovrsnih nastavnih sredstava i pomagala osim udžbenika.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Na pojedinim posjećenim časovima aktivnost učenika nije bila naglašena.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Na pojedinim časovima zadaci nijesu dovoljno dobro i sistematski pripremljeni i nijesu prilagođena postignućima učenika.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Na pojedinim pismenim zadacima ne postoji bodovna skala.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Kriterijum ocjenjivanja</w:t>
      </w:r>
      <w:r w:rsidRPr="001068AA">
        <w:rPr>
          <w:rFonts w:ascii="Arial" w:hAnsi="Arial" w:cs="Arial"/>
          <w:bCs/>
          <w:lang w:val="sr-Latn-ME"/>
        </w:rPr>
        <w:t xml:space="preserve"> nijesu jasno definisani</w:t>
      </w:r>
      <w:r w:rsidRPr="001068AA">
        <w:rPr>
          <w:rFonts w:ascii="Arial" w:hAnsi="Arial" w:cs="Arial"/>
          <w:lang w:val="sr-Latn-ME"/>
        </w:rPr>
        <w:t xml:space="preserve">  i nije ujednačen na nivou aktiva.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Ne postoji uporedna analiza uspjeha na klasifikacionom periodu.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lang w:val="sr-Latn-ME"/>
        </w:rPr>
        <w:t>U pojedinim zapisnicima nema rezultata ni analize rezultata eksterne mature.</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pojedinim posjećenim školama, postoji urađen IROP, međutim, njegove aktivnosti nijesu prilagođene razvojnim potrebama i mogućnostima učenika, u koliziji je sa preporukama iz rješenja komisije za usmjeravanje djece sa posebnim potrebama u vaspitno-obrazovnom sistemu.</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pojedinim školama jedan dio učenika nije pokazivao zainteresovanost za učestvovanje u radu, o čemu svjedoče niska postignuća učenika i veliki broj negativnih ocjena na pismenim zadacima.</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 xml:space="preserve">U pojedinim školama uvidom u odjeljenjske knjige i sveske pismenih zadataka može se zaključiti da su postignuća veoma niska. </w:t>
      </w:r>
    </w:p>
    <w:p w:rsidR="00D8177B" w:rsidRPr="001068AA" w:rsidRDefault="00D8177B" w:rsidP="00750489">
      <w:pPr>
        <w:pStyle w:val="ListParagraph"/>
        <w:numPr>
          <w:ilvl w:val="0"/>
          <w:numId w:val="31"/>
        </w:numPr>
        <w:spacing w:after="0"/>
        <w:jc w:val="both"/>
        <w:rPr>
          <w:rFonts w:ascii="Arial" w:hAnsi="Arial" w:cs="Arial"/>
          <w:lang w:val="sr-Latn-ME"/>
        </w:rPr>
      </w:pPr>
      <w:r w:rsidRPr="001068AA">
        <w:rPr>
          <w:rFonts w:ascii="Arial" w:hAnsi="Arial" w:cs="Arial"/>
          <w:bCs/>
          <w:lang w:val="sr-Latn-ME"/>
        </w:rPr>
        <w:t>U pojedinim školama je veliki procenat negativnih ocjena.</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bCs/>
          <w:lang w:val="sr-Latn-ME"/>
        </w:rPr>
        <w:lastRenderedPageBreak/>
        <w:t xml:space="preserve">U pojedinim školama je od početka školske godine održan samo jedan sastanak aktiva na kojem dnevni red ne prati plan aktiva. </w:t>
      </w:r>
      <w:r w:rsidRPr="001068AA">
        <w:rPr>
          <w:rFonts w:ascii="Arial" w:hAnsi="Arial" w:cs="Arial"/>
          <w:lang w:val="sr-Latn-ME"/>
        </w:rPr>
        <w:t>U zapisnicima nema planirane stručne teme.</w:t>
      </w:r>
    </w:p>
    <w:p w:rsidR="00D8177B" w:rsidRPr="001068AA" w:rsidRDefault="00D8177B" w:rsidP="002C1E35">
      <w:pPr>
        <w:pStyle w:val="ListParagraph"/>
        <w:numPr>
          <w:ilvl w:val="0"/>
          <w:numId w:val="31"/>
        </w:numPr>
        <w:spacing w:after="0"/>
        <w:jc w:val="both"/>
        <w:rPr>
          <w:rFonts w:ascii="Arial" w:hAnsi="Arial" w:cs="Arial"/>
          <w:bCs/>
          <w:lang w:val="sr-Latn-ME"/>
        </w:rPr>
      </w:pPr>
      <w:r w:rsidRPr="001068AA">
        <w:rPr>
          <w:rFonts w:ascii="Arial" w:hAnsi="Arial" w:cs="Arial"/>
          <w:bCs/>
          <w:lang w:val="sr-Latn-ME"/>
        </w:rPr>
        <w:t>U pojedinim školama učenici se ne usmjeravaju dovoljno na korišćenje preporučenih udžbenika, priručnika i ostalih izvora informacija.</w:t>
      </w:r>
    </w:p>
    <w:p w:rsidR="00D8177B" w:rsidRPr="001068AA" w:rsidRDefault="00D8177B" w:rsidP="002C1E35">
      <w:pPr>
        <w:pStyle w:val="ListParagraph"/>
        <w:numPr>
          <w:ilvl w:val="0"/>
          <w:numId w:val="31"/>
        </w:numPr>
        <w:spacing w:after="0"/>
        <w:jc w:val="both"/>
        <w:rPr>
          <w:rFonts w:ascii="Arial" w:hAnsi="Arial" w:cs="Arial"/>
          <w:bCs/>
          <w:lang w:val="sr-Latn-ME"/>
        </w:rPr>
      </w:pPr>
      <w:r w:rsidRPr="001068AA">
        <w:rPr>
          <w:rFonts w:ascii="Arial" w:hAnsi="Arial" w:cs="Arial"/>
          <w:bCs/>
          <w:lang w:val="sr-Latn-ME"/>
        </w:rPr>
        <w:t>Na pojedinim časovima dinamika rada nije bila prilagođena učeničkim mogućnostima i vještinama.</w:t>
      </w:r>
    </w:p>
    <w:p w:rsidR="00D8177B" w:rsidRPr="001068AA" w:rsidRDefault="00D8177B" w:rsidP="002C1E35">
      <w:pPr>
        <w:pStyle w:val="ListParagraph"/>
        <w:numPr>
          <w:ilvl w:val="0"/>
          <w:numId w:val="31"/>
        </w:numPr>
        <w:spacing w:after="0"/>
        <w:jc w:val="both"/>
        <w:rPr>
          <w:rFonts w:ascii="Arial" w:hAnsi="Arial" w:cs="Arial"/>
          <w:bCs/>
          <w:lang w:val="sr-Latn-ME"/>
        </w:rPr>
      </w:pPr>
      <w:r w:rsidRPr="001068AA">
        <w:rPr>
          <w:rFonts w:ascii="Arial" w:hAnsi="Arial" w:cs="Arial"/>
          <w:bCs/>
          <w:lang w:val="sr-Latn-ME"/>
        </w:rPr>
        <w:t xml:space="preserve">Za srednje stručne škole nema udžbenika za nastavu matematike. </w:t>
      </w:r>
    </w:p>
    <w:p w:rsidR="00D8177B" w:rsidRPr="001068AA" w:rsidRDefault="00D8177B" w:rsidP="002C1E35">
      <w:pPr>
        <w:spacing w:after="0"/>
        <w:jc w:val="both"/>
        <w:rPr>
          <w:rFonts w:ascii="Arial" w:hAnsi="Arial" w:cs="Arial"/>
          <w:lang w:val="sr-Latn-ME"/>
        </w:rPr>
      </w:pPr>
    </w:p>
    <w:p w:rsidR="00D8177B" w:rsidRPr="002C1E35" w:rsidRDefault="00D8177B" w:rsidP="002C1E35">
      <w:pPr>
        <w:spacing w:after="0"/>
        <w:jc w:val="both"/>
        <w:rPr>
          <w:rFonts w:ascii="Arial" w:hAnsi="Arial" w:cs="Arial"/>
          <w:i/>
          <w:lang w:val="sr-Latn-ME"/>
        </w:rPr>
      </w:pPr>
      <w:r w:rsidRPr="002C1E35">
        <w:rPr>
          <w:rFonts w:ascii="Arial" w:hAnsi="Arial" w:cs="Arial"/>
          <w:i/>
          <w:lang w:val="sr-Latn-ME"/>
        </w:rPr>
        <w:t>Preporuke</w:t>
      </w:r>
      <w:r w:rsidR="00890496">
        <w:rPr>
          <w:rFonts w:ascii="Arial" w:hAnsi="Arial" w:cs="Arial"/>
          <w:i/>
          <w:lang w:val="sr-Latn-ME"/>
        </w:rPr>
        <w:t>:</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Nastavnicima dati jasna upustva za planiranje časova otvorenog kurikuluma, kao i za popunjavanje osvrta na realizacju.</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Stručno zastupiti nastavu matematike.</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Opremiti kabinete matematike potrebnim savremenim didaktičkim materijalom.</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Obučiti nastavnike za primjenu saveremenih metoda rada.</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U dnenicima rada za srednje stručne škole nije jasno definisan unos ocjena po rubrikama. Rubrike su podijeljene na ocjenjivanje OVI, a u Predmetnom programu matematike za srednje stručne škole nije moguće proprcionalno podijeliti planirane obrazovno vaspitne ishode na četiri tromjesečja. Ne postoji rubrika u kojoj se može upisati ocjena sa pismene provjera znanja.</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Takođe, ne postoji prostor za dopunsku i dodatnu nastavu, kao ni za planiranje i realizaciju. </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Nastavicima dati jasna upustva za usaglašavanje kriterijuma za ocjenjivanje.</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Nastavnicima dati jasna upustva za ocjenjivanje.</w:t>
      </w:r>
    </w:p>
    <w:p w:rsidR="00D8177B" w:rsidRPr="001068AA" w:rsidRDefault="00D8177B" w:rsidP="002C1E35">
      <w:pPr>
        <w:pStyle w:val="ListParagraph"/>
        <w:numPr>
          <w:ilvl w:val="0"/>
          <w:numId w:val="31"/>
        </w:numPr>
        <w:spacing w:after="0"/>
        <w:jc w:val="both"/>
        <w:rPr>
          <w:rFonts w:ascii="Arial" w:hAnsi="Arial" w:cs="Arial"/>
          <w:lang w:val="sr-Latn-ME"/>
        </w:rPr>
      </w:pPr>
      <w:r w:rsidRPr="001068AA">
        <w:rPr>
          <w:rFonts w:ascii="Arial" w:hAnsi="Arial" w:cs="Arial"/>
          <w:lang w:val="sr-Latn-ME"/>
        </w:rPr>
        <w:t xml:space="preserve">Omogućiti nastavnicima matematike više aktedtovanih programa. </w:t>
      </w:r>
    </w:p>
    <w:p w:rsidR="00852AE6" w:rsidRPr="001068AA" w:rsidRDefault="00D8177B" w:rsidP="002C1E35">
      <w:pPr>
        <w:pStyle w:val="ListParagraph"/>
        <w:numPr>
          <w:ilvl w:val="0"/>
          <w:numId w:val="31"/>
        </w:numPr>
        <w:spacing w:after="0"/>
        <w:jc w:val="both"/>
        <w:rPr>
          <w:rFonts w:ascii="Arial" w:hAnsi="Arial" w:cs="Arial"/>
        </w:rPr>
      </w:pPr>
      <w:r w:rsidRPr="001068AA">
        <w:rPr>
          <w:rFonts w:ascii="Arial" w:hAnsi="Arial" w:cs="Arial"/>
          <w:lang w:val="sr-Latn-ME"/>
        </w:rPr>
        <w:t>Uraditi udžbenike za nastavu matematike u srednjim stručnim školama.</w:t>
      </w:r>
    </w:p>
    <w:p w:rsidR="004868B1" w:rsidRPr="001068AA" w:rsidRDefault="004868B1" w:rsidP="002C1E35">
      <w:pPr>
        <w:spacing w:after="0"/>
        <w:jc w:val="both"/>
        <w:rPr>
          <w:rFonts w:ascii="Arial" w:hAnsi="Arial" w:cs="Arial"/>
        </w:rPr>
      </w:pPr>
    </w:p>
    <w:p w:rsidR="00DA26F9" w:rsidRPr="001068AA" w:rsidRDefault="008E630D" w:rsidP="002C1E35">
      <w:pPr>
        <w:pStyle w:val="N4"/>
        <w:jc w:val="both"/>
      </w:pPr>
      <w:bookmarkStart w:id="192" w:name="_Toc126783474"/>
      <w:bookmarkStart w:id="193" w:name="_Toc127429583"/>
      <w:r w:rsidRPr="001068AA">
        <w:t>4.</w:t>
      </w:r>
      <w:r w:rsidR="00DA26F9" w:rsidRPr="001068AA">
        <w:t xml:space="preserve"> Engleski jezik</w:t>
      </w:r>
      <w:bookmarkEnd w:id="192"/>
      <w:bookmarkEnd w:id="193"/>
    </w:p>
    <w:p w:rsidR="00C30666" w:rsidRDefault="00C30666" w:rsidP="002C1E35">
      <w:pPr>
        <w:spacing w:after="0"/>
        <w:jc w:val="both"/>
        <w:rPr>
          <w:rFonts w:ascii="Arial" w:hAnsi="Arial" w:cs="Arial"/>
        </w:rPr>
      </w:pPr>
    </w:p>
    <w:p w:rsidR="00B2206F" w:rsidRPr="001068AA" w:rsidRDefault="00B2206F" w:rsidP="002C1E35">
      <w:pPr>
        <w:spacing w:after="0"/>
        <w:jc w:val="both"/>
        <w:rPr>
          <w:rFonts w:ascii="Arial" w:hAnsi="Arial" w:cs="Arial"/>
          <w:i/>
        </w:rPr>
      </w:pPr>
      <w:r w:rsidRPr="001068AA">
        <w:rPr>
          <w:rFonts w:ascii="Arial" w:hAnsi="Arial" w:cs="Arial"/>
        </w:rPr>
        <w:t xml:space="preserve">Procjena kvaliteta nastave engleskog jezika izvršena je na osnovu šest izvještaja. Najbolje je procijenjen standard A1.1. </w:t>
      </w:r>
      <w:r w:rsidRPr="001068AA">
        <w:rPr>
          <w:rFonts w:ascii="Arial" w:hAnsi="Arial" w:cs="Arial"/>
          <w:i/>
        </w:rPr>
        <w:t>Planiranje je u skladu sa zahtjevima kurikuluma</w:t>
      </w:r>
      <w:r w:rsidRPr="001068AA">
        <w:rPr>
          <w:rFonts w:ascii="Arial" w:hAnsi="Arial" w:cs="Arial"/>
        </w:rPr>
        <w:t xml:space="preserve">. </w:t>
      </w:r>
    </w:p>
    <w:p w:rsidR="00DA26F9" w:rsidRPr="001068AA" w:rsidRDefault="00DA26F9" w:rsidP="003A10F3">
      <w:pPr>
        <w:spacing w:after="0"/>
        <w:rPr>
          <w:rFonts w:ascii="Arial" w:hAnsi="Arial" w:cs="Arial"/>
        </w:rPr>
      </w:pPr>
    </w:p>
    <w:tbl>
      <w:tblPr>
        <w:tblW w:w="5000" w:type="pct"/>
        <w:tblLook w:val="04A0" w:firstRow="1" w:lastRow="0" w:firstColumn="1" w:lastColumn="0" w:noHBand="0" w:noVBand="1"/>
      </w:tblPr>
      <w:tblGrid>
        <w:gridCol w:w="2246"/>
        <w:gridCol w:w="1184"/>
        <w:gridCol w:w="1184"/>
        <w:gridCol w:w="1184"/>
        <w:gridCol w:w="1184"/>
        <w:gridCol w:w="1184"/>
        <w:gridCol w:w="1184"/>
      </w:tblGrid>
      <w:tr w:rsidR="002F4794" w:rsidRPr="001068AA" w:rsidTr="00AA4224">
        <w:trPr>
          <w:trHeight w:val="20"/>
        </w:trPr>
        <w:tc>
          <w:tcPr>
            <w:tcW w:w="1201" w:type="pct"/>
            <w:tcBorders>
              <w:top w:val="single" w:sz="4" w:space="0" w:color="auto"/>
              <w:left w:val="single" w:sz="4" w:space="0" w:color="auto"/>
              <w:bottom w:val="nil"/>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Engleski jezik</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F4794" w:rsidRPr="001068AA" w:rsidRDefault="002F479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33" w:type="pct"/>
            <w:tcBorders>
              <w:top w:val="nil"/>
              <w:left w:val="nil"/>
              <w:bottom w:val="single" w:sz="4" w:space="0" w:color="auto"/>
              <w:right w:val="single" w:sz="4" w:space="0" w:color="auto"/>
            </w:tcBorders>
            <w:shd w:val="clear" w:color="auto" w:fill="auto"/>
            <w:hideMark/>
          </w:tcPr>
          <w:p w:rsidR="002F4794" w:rsidRPr="001068AA" w:rsidRDefault="002F4794"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F4794" w:rsidRPr="001068AA" w:rsidRDefault="002F479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F4794" w:rsidRPr="001068AA" w:rsidRDefault="002F479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17</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17</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F4794" w:rsidRPr="001068AA" w:rsidRDefault="002F479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83</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000000" w:fill="FFFFFF"/>
            <w:vAlign w:val="center"/>
            <w:hideMark/>
          </w:tcPr>
          <w:p w:rsidR="002F4794" w:rsidRPr="001068AA" w:rsidRDefault="002F479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17</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17</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33" w:type="pct"/>
            <w:tcBorders>
              <w:top w:val="nil"/>
              <w:left w:val="nil"/>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2F4794" w:rsidRPr="001068AA" w:rsidTr="00AA4224">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rsidR="002F4794" w:rsidRPr="001068AA" w:rsidRDefault="002F4794"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633" w:type="pct"/>
            <w:tcBorders>
              <w:top w:val="nil"/>
              <w:left w:val="nil"/>
              <w:bottom w:val="single" w:sz="4" w:space="0" w:color="auto"/>
              <w:right w:val="single" w:sz="4" w:space="0" w:color="auto"/>
            </w:tcBorders>
            <w:shd w:val="clear" w:color="auto" w:fill="auto"/>
            <w:vAlign w:val="center"/>
            <w:hideMark/>
          </w:tcPr>
          <w:p w:rsidR="002F4794" w:rsidRPr="001068AA" w:rsidRDefault="002F479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E40FB" w:rsidRPr="001068AA" w:rsidRDefault="00DE40FB" w:rsidP="003A10F3">
      <w:pPr>
        <w:spacing w:after="0"/>
        <w:rPr>
          <w:rFonts w:ascii="Arial" w:hAnsi="Arial" w:cs="Arial"/>
        </w:rPr>
      </w:pPr>
    </w:p>
    <w:p w:rsidR="002F4794" w:rsidRPr="001068AA" w:rsidRDefault="002F4794" w:rsidP="003A10F3">
      <w:pPr>
        <w:spacing w:after="0"/>
        <w:jc w:val="center"/>
        <w:rPr>
          <w:rFonts w:ascii="Arial" w:hAnsi="Arial" w:cs="Arial"/>
        </w:rPr>
      </w:pPr>
      <w:r w:rsidRPr="001068AA">
        <w:rPr>
          <w:rFonts w:ascii="Arial" w:hAnsi="Arial" w:cs="Arial"/>
          <w:noProof/>
        </w:rPr>
        <w:lastRenderedPageBreak/>
        <w:drawing>
          <wp:inline distT="0" distB="0" distL="0" distR="0">
            <wp:extent cx="5577840" cy="3944009"/>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7840" cy="3944009"/>
                    </a:xfrm>
                    <a:prstGeom prst="rect">
                      <a:avLst/>
                    </a:prstGeom>
                    <a:noFill/>
                  </pic:spPr>
                </pic:pic>
              </a:graphicData>
            </a:graphic>
          </wp:inline>
        </w:drawing>
      </w:r>
    </w:p>
    <w:p w:rsidR="002C1E35" w:rsidRDefault="002C1E35" w:rsidP="003A10F3">
      <w:pPr>
        <w:spacing w:after="0"/>
        <w:rPr>
          <w:rFonts w:ascii="Arial" w:hAnsi="Arial" w:cs="Arial"/>
          <w:i/>
          <w:lang w:val="sr-Latn-ME"/>
        </w:rPr>
      </w:pPr>
    </w:p>
    <w:p w:rsidR="00B2206F" w:rsidRPr="002C1E35" w:rsidRDefault="00A83C13" w:rsidP="003A10F3">
      <w:pPr>
        <w:spacing w:after="0"/>
        <w:rPr>
          <w:rFonts w:ascii="Arial" w:hAnsi="Arial" w:cs="Arial"/>
          <w:i/>
          <w:lang w:val="sr-Latn-ME"/>
        </w:rPr>
      </w:pPr>
      <w:r w:rsidRPr="002C1E35">
        <w:rPr>
          <w:rFonts w:ascii="Arial" w:hAnsi="Arial" w:cs="Arial"/>
          <w:i/>
          <w:lang w:val="sr-Latn-ME"/>
        </w:rPr>
        <w:t>Prednosti</w:t>
      </w:r>
      <w:r w:rsidR="00890496">
        <w:rPr>
          <w:rFonts w:ascii="Arial" w:hAnsi="Arial" w:cs="Arial"/>
          <w:i/>
          <w:lang w:val="sr-Latn-ME"/>
        </w:rPr>
        <w:t>:</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Časovi imaju jasnu strukturu, metode i oblici rada su dobro odabrani.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Atmosfera na časovima  je radna i saradnička, uputstva su jasna i precizna.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Učenici su aktivni, u skladu sa svojim  mogućnostima.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Snage nastave engleskog jezika ogledaju se u dobrom pedagoškom pristupu i njihovom profesionalnom odnosu prema radu.</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Godišnji planovi rada usklađeni su sa Predmetnim programom. Učenici su upoznati s kriterijumom ocjenjivanja.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Stručni aktiv se bavi poslovima iz svoje nadležnosti, Plan se realizuje predviđenom dinamikom, a zapisnici sa sjednica su sadržajni.</w:t>
      </w:r>
    </w:p>
    <w:p w:rsidR="00B2206F" w:rsidRPr="001068AA" w:rsidRDefault="00B2206F" w:rsidP="002C1E35">
      <w:pPr>
        <w:pStyle w:val="ListParagraph"/>
        <w:spacing w:after="0"/>
        <w:jc w:val="both"/>
        <w:rPr>
          <w:rFonts w:ascii="Arial" w:hAnsi="Arial" w:cs="Arial"/>
          <w:lang w:val="sr-Latn-ME"/>
        </w:rPr>
      </w:pPr>
    </w:p>
    <w:p w:rsidR="00B2206F" w:rsidRPr="002C1E35" w:rsidRDefault="00A83C13" w:rsidP="002C1E35">
      <w:pPr>
        <w:spacing w:after="0"/>
        <w:jc w:val="both"/>
        <w:rPr>
          <w:rFonts w:ascii="Arial" w:hAnsi="Arial" w:cs="Arial"/>
          <w:i/>
          <w:lang w:val="sr-Latn-ME"/>
        </w:rPr>
      </w:pPr>
      <w:r w:rsidRPr="002C1E35">
        <w:rPr>
          <w:rFonts w:ascii="Arial" w:hAnsi="Arial" w:cs="Arial"/>
          <w:i/>
          <w:lang w:val="sr-Latn-ME"/>
        </w:rPr>
        <w:t>Nedostaci</w:t>
      </w:r>
      <w:r w:rsidR="00890496">
        <w:rPr>
          <w:rFonts w:ascii="Arial" w:hAnsi="Arial" w:cs="Arial"/>
          <w:i/>
          <w:lang w:val="sr-Latn-ME"/>
        </w:rPr>
        <w:t>:</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Kod pojedinih nastavnika dominira tradicionalna nastava i frontalni oblik rada, nijesu stvorene situacije u kojima bi učenici ostvarili međusobnu komunikaciju na engleskom jeziku.</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Glavni nedostatak zapažen na pojedinim časovima je ubrzan tempo rada, površna i nedovoljna objašnjenja (gramatika, leksika), čitanje ili slušanje teksta bez konkretnog cilja, neusredsređenost.</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bCs/>
          <w:lang w:val="sr-Latn-ME"/>
        </w:rPr>
        <w:t xml:space="preserve">U jednoj ustanovi je zapažena diskriminacija (segregacija). Pripadnici romske populacije  sjede odvojeno, značajno udaljeni od ostalih učenika. Oni nemaju udžbenike niti potreban radni materijal. Nastavnica nije pokušala da na bilo koji način angažuje učenike romske populacije.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lastRenderedPageBreak/>
        <w:t>U nekim ustanovama nastava se realizuje u klasičnim učionicama uz upotrebu osnovnih nastavnih sredstava (udžbenik, tabla). Za realizaciju ishoda iz oblasti slušanja nastavnice koriste sopstvena sredstva (mobilni telefon, blutut (bluetooth) zvučnik, lap-top). Na zidovima nema radova učenika ili su rijetki.</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U pojedinim ustanovama stručni aktiv nije usaglasio kriterijum ocjenjivanja. Ocjenjivanje nema razvojnu funkciju.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U jednoj ustanovi nije ispoštovana preporuka Predmetnog programa o obaveznoj pismenoj provjeri znanja – umjesto dva školska časa pismeni zadatak se radi na jednom času.</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Pripremanje za nastavu nije kontinuirano. Na uvid su date samo pripreme za posjećene časove. U nekima od njih nedostaju ishodi učenja ili nijesu navedene aktivnosti učenika.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Dopunska i dodatna nastava se realizuje u manjem obimu od predviđenog. Nastavnici navode nezainteresovanost učenika za ovaj vid nastave i nedostatak odgovarajućeg termina realizacije. </w:t>
      </w:r>
    </w:p>
    <w:p w:rsidR="00B2206F" w:rsidRPr="001068AA" w:rsidRDefault="00B2206F" w:rsidP="00750489">
      <w:pPr>
        <w:pStyle w:val="ListParagraph"/>
        <w:numPr>
          <w:ilvl w:val="0"/>
          <w:numId w:val="32"/>
        </w:numPr>
        <w:spacing w:after="0" w:line="276" w:lineRule="auto"/>
        <w:rPr>
          <w:rFonts w:ascii="Arial" w:hAnsi="Arial" w:cs="Arial"/>
          <w:lang w:val="sr-Latn-ME"/>
        </w:rPr>
      </w:pPr>
      <w:r w:rsidRPr="001068AA">
        <w:rPr>
          <w:rFonts w:ascii="Arial" w:hAnsi="Arial" w:cs="Arial"/>
          <w:lang w:val="sr-Latn-ME"/>
        </w:rPr>
        <w:t>Rijetko se vrši osvrt na realizaciju planiranih ishoda.</w:t>
      </w:r>
    </w:p>
    <w:p w:rsidR="00BB2083" w:rsidRPr="001068AA" w:rsidRDefault="00BB2083" w:rsidP="00BB208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BB2083" w:rsidRPr="001068AA" w:rsidTr="00BB2083">
        <w:trPr>
          <w:cantSplit/>
          <w:trHeight w:val="20"/>
        </w:trPr>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B2083" w:rsidRPr="001068AA" w:rsidTr="00BB2083">
        <w:trPr>
          <w:trHeight w:val="20"/>
        </w:trPr>
        <w:tc>
          <w:tcPr>
            <w:tcW w:w="1250" w:type="pct"/>
            <w:vMerge w:val="restart"/>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Engleski jezik</w:t>
            </w: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7.33</w:t>
            </w:r>
          </w:p>
        </w:tc>
        <w:tc>
          <w:tcPr>
            <w:tcW w:w="1250" w:type="pct"/>
            <w:vMerge w:val="restart"/>
            <w:shd w:val="clear" w:color="auto" w:fill="auto"/>
            <w:noWrap/>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6.90</w:t>
            </w:r>
          </w:p>
        </w:tc>
      </w:tr>
      <w:tr w:rsidR="00BB2083" w:rsidRPr="001068AA" w:rsidTr="00BB2083">
        <w:trPr>
          <w:trHeight w:val="20"/>
        </w:trPr>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6.67</w:t>
            </w:r>
          </w:p>
        </w:tc>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r w:rsidR="00BB2083" w:rsidRPr="001068AA" w:rsidTr="00BB2083">
        <w:trPr>
          <w:trHeight w:val="20"/>
        </w:trPr>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6.83</w:t>
            </w:r>
          </w:p>
        </w:tc>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bl>
    <w:p w:rsidR="00BB2083" w:rsidRPr="001068AA" w:rsidRDefault="00BB2083" w:rsidP="00BB2083">
      <w:pPr>
        <w:spacing w:after="0"/>
        <w:rPr>
          <w:rFonts w:ascii="Arial" w:hAnsi="Arial" w:cs="Arial"/>
        </w:rPr>
      </w:pPr>
    </w:p>
    <w:p w:rsidR="00B2206F" w:rsidRPr="002C1E35" w:rsidRDefault="00A83C13" w:rsidP="003A10F3">
      <w:pPr>
        <w:spacing w:after="0"/>
        <w:rPr>
          <w:rFonts w:ascii="Arial" w:hAnsi="Arial" w:cs="Arial"/>
          <w:i/>
          <w:lang w:val="sr-Latn-ME"/>
        </w:rPr>
      </w:pPr>
      <w:r w:rsidRPr="002C1E35">
        <w:rPr>
          <w:rFonts w:ascii="Arial" w:hAnsi="Arial" w:cs="Arial"/>
          <w:i/>
          <w:lang w:val="sr-Latn-ME"/>
        </w:rPr>
        <w:t>Preporuke</w:t>
      </w:r>
      <w:r w:rsidR="00890496">
        <w:rPr>
          <w:rFonts w:ascii="Arial" w:hAnsi="Arial" w:cs="Arial"/>
          <w:i/>
          <w:lang w:val="sr-Latn-ME"/>
        </w:rPr>
        <w:t>:</w:t>
      </w:r>
    </w:p>
    <w:p w:rsidR="00B2206F" w:rsidRPr="001068AA" w:rsidRDefault="00B2206F" w:rsidP="002C1E35">
      <w:pPr>
        <w:pStyle w:val="ListParagraph"/>
        <w:numPr>
          <w:ilvl w:val="0"/>
          <w:numId w:val="32"/>
        </w:numPr>
        <w:spacing w:after="0" w:line="276" w:lineRule="auto"/>
        <w:contextualSpacing w:val="0"/>
        <w:jc w:val="both"/>
        <w:rPr>
          <w:rFonts w:ascii="Arial" w:hAnsi="Arial" w:cs="Arial"/>
          <w:lang w:val="sr-Latn-ME"/>
        </w:rPr>
      </w:pPr>
      <w:r w:rsidRPr="001068AA">
        <w:rPr>
          <w:rFonts w:ascii="Arial" w:hAnsi="Arial" w:cs="Arial"/>
          <w:lang w:val="sr-Latn-ME"/>
        </w:rPr>
        <w:t>Koristiti aktivne metode učenja uz upotrebu savremenih nastavnih sredstava.</w:t>
      </w:r>
    </w:p>
    <w:p w:rsidR="00B2206F" w:rsidRPr="001068AA" w:rsidRDefault="00B2206F" w:rsidP="002C1E35">
      <w:pPr>
        <w:pStyle w:val="ListParagraph"/>
        <w:numPr>
          <w:ilvl w:val="0"/>
          <w:numId w:val="32"/>
        </w:numPr>
        <w:spacing w:after="0" w:line="276" w:lineRule="auto"/>
        <w:contextualSpacing w:val="0"/>
        <w:jc w:val="both"/>
        <w:rPr>
          <w:rFonts w:ascii="Arial" w:hAnsi="Arial" w:cs="Arial"/>
          <w:bCs/>
          <w:lang w:val="sr-Latn-ME"/>
        </w:rPr>
      </w:pPr>
      <w:r w:rsidRPr="001068AA">
        <w:rPr>
          <w:rFonts w:ascii="Arial" w:hAnsi="Arial" w:cs="Arial"/>
          <w:bCs/>
          <w:lang w:val="sr-Latn-ME"/>
        </w:rPr>
        <w:t xml:space="preserve">Rad na času usmjeriti na učenje, a ne na realizovanje što većeg broja aktivnosti. Redovno davati jasne i precizne instrukcije i objašnjenja učenicima. </w:t>
      </w:r>
    </w:p>
    <w:p w:rsidR="00B2206F" w:rsidRPr="001068AA" w:rsidRDefault="00B2206F" w:rsidP="002C1E35">
      <w:pPr>
        <w:pStyle w:val="ListParagraph"/>
        <w:numPr>
          <w:ilvl w:val="0"/>
          <w:numId w:val="32"/>
        </w:numPr>
        <w:spacing w:after="0" w:line="276" w:lineRule="auto"/>
        <w:contextualSpacing w:val="0"/>
        <w:jc w:val="both"/>
        <w:rPr>
          <w:rFonts w:ascii="Arial" w:hAnsi="Arial" w:cs="Arial"/>
          <w:bCs/>
          <w:lang w:val="sr-Latn-ME"/>
        </w:rPr>
      </w:pPr>
      <w:r w:rsidRPr="001068AA">
        <w:rPr>
          <w:rFonts w:ascii="Arial" w:hAnsi="Arial" w:cs="Arial"/>
          <w:bCs/>
          <w:lang w:val="sr-Latn-ME"/>
        </w:rPr>
        <w:t>Redovno pripremati radne materijale učenicima i uključivati sve učenike u rad na času.</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Na sjednicama srtučnog aktiva usaglasiti kriterijume ocjenjivanja, učenike upoznati sa istima.</w:t>
      </w:r>
    </w:p>
    <w:p w:rsidR="00B2206F" w:rsidRPr="001068AA" w:rsidRDefault="00B2206F" w:rsidP="002C1E35">
      <w:pPr>
        <w:pStyle w:val="ListParagraph"/>
        <w:numPr>
          <w:ilvl w:val="0"/>
          <w:numId w:val="32"/>
        </w:numPr>
        <w:spacing w:after="0" w:line="276" w:lineRule="auto"/>
        <w:contextualSpacing w:val="0"/>
        <w:jc w:val="both"/>
        <w:rPr>
          <w:rFonts w:ascii="Arial" w:hAnsi="Arial" w:cs="Arial"/>
          <w:lang w:val="sr-Latn-ME"/>
        </w:rPr>
      </w:pPr>
      <w:r w:rsidRPr="001068AA">
        <w:rPr>
          <w:rFonts w:ascii="Arial" w:hAnsi="Arial" w:cs="Arial"/>
          <w:lang w:val="sr-Latn-ME"/>
        </w:rPr>
        <w:t>Oplemeniti prostor za učenje radovima učenika.</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bCs/>
          <w:lang w:val="sr-Latn-ME"/>
        </w:rPr>
        <w:t>Pokrenuti inicijativu</w:t>
      </w:r>
      <w:r w:rsidRPr="001068AA">
        <w:rPr>
          <w:rFonts w:ascii="Arial" w:hAnsi="Arial" w:cs="Arial"/>
          <w:lang w:val="sr-Latn-ME"/>
        </w:rPr>
        <w:t xml:space="preserve"> za nabavku potrebnih nastavnih sredstava i pomagala.</w:t>
      </w:r>
    </w:p>
    <w:p w:rsidR="00B2206F" w:rsidRPr="001068AA" w:rsidRDefault="00B2206F" w:rsidP="002C1E35">
      <w:pPr>
        <w:pStyle w:val="ListParagraph"/>
        <w:numPr>
          <w:ilvl w:val="0"/>
          <w:numId w:val="32"/>
        </w:numPr>
        <w:spacing w:after="0" w:line="276" w:lineRule="auto"/>
        <w:contextualSpacing w:val="0"/>
        <w:jc w:val="both"/>
        <w:rPr>
          <w:rFonts w:ascii="Arial" w:hAnsi="Arial" w:cs="Arial"/>
          <w:lang w:val="sr-Latn-ME"/>
        </w:rPr>
      </w:pPr>
      <w:r w:rsidRPr="001068AA">
        <w:rPr>
          <w:rFonts w:ascii="Arial" w:hAnsi="Arial" w:cs="Arial"/>
          <w:lang w:val="sr-Latn-ME"/>
        </w:rPr>
        <w:t>Redovno pisati pripreme za čas, shodno Zakonu. Kod pisanja priprema pratiti ishode učenja iz Predmetnog programa. Aktivnosti učenika staviti u fokus pisanih priprema.</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 xml:space="preserve">Pisane zadatke realizovati u trajanju po dva časa. </w:t>
      </w:r>
    </w:p>
    <w:p w:rsidR="00B2206F" w:rsidRPr="001068AA" w:rsidRDefault="00B2206F" w:rsidP="002C1E35">
      <w:pPr>
        <w:pStyle w:val="ListParagraph"/>
        <w:numPr>
          <w:ilvl w:val="0"/>
          <w:numId w:val="32"/>
        </w:numPr>
        <w:spacing w:after="0" w:line="276" w:lineRule="auto"/>
        <w:jc w:val="both"/>
        <w:rPr>
          <w:rFonts w:ascii="Arial" w:hAnsi="Arial" w:cs="Arial"/>
          <w:lang w:val="sr-Latn-ME"/>
        </w:rPr>
      </w:pPr>
      <w:r w:rsidRPr="001068AA">
        <w:rPr>
          <w:rFonts w:ascii="Arial" w:hAnsi="Arial" w:cs="Arial"/>
          <w:lang w:val="sr-Latn-ME"/>
        </w:rPr>
        <w:t>Dodatnu i dopunsku nastavu planirati sa zakonski predviđenim brojem časova. Zainteresovati učenike za dopunsku i dodatnu nastavu, napisati planove, evidentirati realizaciju i pratiti efekte.</w:t>
      </w:r>
    </w:p>
    <w:p w:rsidR="00B2206F" w:rsidRPr="001068AA" w:rsidRDefault="00B2206F" w:rsidP="00750489">
      <w:pPr>
        <w:pStyle w:val="ListParagraph"/>
        <w:numPr>
          <w:ilvl w:val="0"/>
          <w:numId w:val="32"/>
        </w:numPr>
        <w:spacing w:after="0" w:line="276" w:lineRule="auto"/>
        <w:contextualSpacing w:val="0"/>
        <w:jc w:val="both"/>
        <w:rPr>
          <w:rFonts w:ascii="Arial" w:hAnsi="Arial" w:cs="Arial"/>
          <w:lang w:val="sr-Latn-ME"/>
        </w:rPr>
      </w:pPr>
      <w:r w:rsidRPr="001068AA">
        <w:rPr>
          <w:rFonts w:ascii="Arial" w:hAnsi="Arial" w:cs="Arial"/>
          <w:lang w:val="sr-Latn-ME"/>
        </w:rPr>
        <w:t>Redovno pratiti ostvarenost ishoda učenja.</w:t>
      </w:r>
    </w:p>
    <w:p w:rsidR="00DA26F9" w:rsidRPr="001068AA" w:rsidRDefault="00DA26F9" w:rsidP="00750489">
      <w:pPr>
        <w:pStyle w:val="ListParagraph"/>
        <w:numPr>
          <w:ilvl w:val="0"/>
          <w:numId w:val="32"/>
        </w:numPr>
        <w:spacing w:after="0"/>
        <w:rPr>
          <w:rFonts w:ascii="Arial" w:hAnsi="Arial" w:cs="Arial"/>
        </w:rPr>
      </w:pPr>
      <w:r w:rsidRPr="001068AA">
        <w:rPr>
          <w:rFonts w:ascii="Arial" w:hAnsi="Arial" w:cs="Arial"/>
        </w:rPr>
        <w:br w:type="page"/>
      </w:r>
    </w:p>
    <w:p w:rsidR="004868B1" w:rsidRPr="001068AA" w:rsidRDefault="004868B1" w:rsidP="003A10F3">
      <w:pPr>
        <w:spacing w:after="0"/>
        <w:rPr>
          <w:rFonts w:ascii="Arial" w:hAnsi="Arial" w:cs="Arial"/>
        </w:rPr>
      </w:pPr>
    </w:p>
    <w:p w:rsidR="00DA26F9" w:rsidRPr="001068AA" w:rsidRDefault="008E630D" w:rsidP="002D05DC">
      <w:pPr>
        <w:pStyle w:val="N4"/>
      </w:pPr>
      <w:bookmarkStart w:id="194" w:name="_Toc126783475"/>
      <w:bookmarkStart w:id="195" w:name="_Toc127429584"/>
      <w:r w:rsidRPr="001068AA">
        <w:t>5.</w:t>
      </w:r>
      <w:r w:rsidR="007F0D87" w:rsidRPr="001068AA">
        <w:t xml:space="preserve"> Njemački</w:t>
      </w:r>
      <w:r w:rsidR="00DA26F9" w:rsidRPr="001068AA">
        <w:t xml:space="preserve"> jezik</w:t>
      </w:r>
      <w:bookmarkEnd w:id="194"/>
      <w:bookmarkEnd w:id="195"/>
    </w:p>
    <w:p w:rsidR="002C1E35" w:rsidRDefault="002C1E35" w:rsidP="002C1E35">
      <w:pPr>
        <w:spacing w:after="0" w:line="276" w:lineRule="auto"/>
        <w:jc w:val="both"/>
        <w:rPr>
          <w:rFonts w:ascii="Arial" w:hAnsi="Arial" w:cs="Arial"/>
        </w:rPr>
      </w:pPr>
    </w:p>
    <w:p w:rsidR="00B37C8F" w:rsidRPr="001068AA" w:rsidRDefault="00B37C8F" w:rsidP="002C1E35">
      <w:pPr>
        <w:spacing w:after="0" w:line="276" w:lineRule="auto"/>
        <w:jc w:val="both"/>
        <w:rPr>
          <w:rFonts w:ascii="Arial" w:hAnsi="Arial" w:cs="Arial"/>
          <w:lang w:val="de-DE"/>
        </w:rPr>
      </w:pPr>
      <w:r w:rsidRPr="001068AA">
        <w:rPr>
          <w:rFonts w:ascii="Arial" w:hAnsi="Arial" w:cs="Arial"/>
        </w:rPr>
        <w:t xml:space="preserve">Nastava njemačkog jezika evaluirana je u tri srednje škole, u dvije srednje mješovite i jednoj gimnaziji. Njabolje procijenjeni standard je A.1.3 praćenje, vrednovanje i ocjenjivanje znanja učenika je redovno, javno i raznovrsno i ima razvojnu funkciju, sa prosječnom ocjenom 7.33, lošije procijenjeni standardi su A.1.2. Nastava je prilagođena razvojnim karakteristikama, potrebama i mogućnostima učenika i usmjerena je na ostvarivanje ishoda učenja sa ocjenom 6.67 i standard A.1.1. </w:t>
      </w:r>
      <w:r w:rsidRPr="001068AA">
        <w:rPr>
          <w:rFonts w:ascii="Arial" w:hAnsi="Arial" w:cs="Arial"/>
          <w:lang w:val="de-DE"/>
        </w:rPr>
        <w:t xml:space="preserve">Planiranje je u skladu sa zahtjevima kurikuluma sa ocjenom 6.00. Prosječna ocjena je 6.73. </w:t>
      </w:r>
    </w:p>
    <w:p w:rsidR="00DA26F9" w:rsidRPr="002C1E35" w:rsidRDefault="00DA26F9" w:rsidP="003A10F3">
      <w:pPr>
        <w:spacing w:after="0"/>
        <w:rPr>
          <w:rFonts w:ascii="Arial" w:hAnsi="Arial" w:cs="Arial"/>
          <w:sz w:val="8"/>
          <w:szCs w:val="8"/>
        </w:rPr>
      </w:pPr>
    </w:p>
    <w:tbl>
      <w:tblPr>
        <w:tblW w:w="5000" w:type="pct"/>
        <w:tblLook w:val="04A0" w:firstRow="1" w:lastRow="0" w:firstColumn="1" w:lastColumn="0" w:noHBand="0" w:noVBand="1"/>
      </w:tblPr>
      <w:tblGrid>
        <w:gridCol w:w="2154"/>
        <w:gridCol w:w="1199"/>
        <w:gridCol w:w="1199"/>
        <w:gridCol w:w="1199"/>
        <w:gridCol w:w="1199"/>
        <w:gridCol w:w="1199"/>
        <w:gridCol w:w="1201"/>
      </w:tblGrid>
      <w:tr w:rsidR="00454A2F" w:rsidRPr="001068AA" w:rsidTr="008811C1">
        <w:trPr>
          <w:trHeight w:val="20"/>
        </w:trPr>
        <w:tc>
          <w:tcPr>
            <w:tcW w:w="1152" w:type="pct"/>
            <w:tcBorders>
              <w:top w:val="single" w:sz="4" w:space="0" w:color="auto"/>
              <w:left w:val="single" w:sz="4" w:space="0" w:color="auto"/>
              <w:bottom w:val="nil"/>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Njemački jezik</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41"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1"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1"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2"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2"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454A2F" w:rsidRPr="001068AA" w:rsidTr="008811C1">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1"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2"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E40FB" w:rsidRPr="002C1E35" w:rsidRDefault="00DE40FB" w:rsidP="003A10F3">
      <w:pPr>
        <w:spacing w:after="0"/>
        <w:rPr>
          <w:rFonts w:ascii="Arial" w:hAnsi="Arial" w:cs="Arial"/>
          <w:sz w:val="8"/>
          <w:szCs w:val="8"/>
        </w:rPr>
      </w:pPr>
    </w:p>
    <w:p w:rsidR="00454A2F" w:rsidRPr="001068AA" w:rsidRDefault="00454A2F" w:rsidP="003A10F3">
      <w:pPr>
        <w:spacing w:after="0"/>
        <w:jc w:val="center"/>
        <w:rPr>
          <w:rFonts w:ascii="Arial" w:hAnsi="Arial" w:cs="Arial"/>
        </w:rPr>
      </w:pPr>
      <w:r w:rsidRPr="001068AA">
        <w:rPr>
          <w:rFonts w:ascii="Arial" w:hAnsi="Arial" w:cs="Arial"/>
          <w:noProof/>
        </w:rPr>
        <w:drawing>
          <wp:inline distT="0" distB="0" distL="0" distR="0">
            <wp:extent cx="5681980" cy="40176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1980" cy="4017645"/>
                    </a:xfrm>
                    <a:prstGeom prst="rect">
                      <a:avLst/>
                    </a:prstGeom>
                    <a:noFill/>
                  </pic:spPr>
                </pic:pic>
              </a:graphicData>
            </a:graphic>
          </wp:inline>
        </w:drawing>
      </w:r>
    </w:p>
    <w:p w:rsidR="00BB3A52" w:rsidRDefault="00BB3A52" w:rsidP="003A10F3">
      <w:pPr>
        <w:spacing w:after="0"/>
        <w:rPr>
          <w:rFonts w:ascii="Arial" w:hAnsi="Arial" w:cs="Arial"/>
        </w:rPr>
      </w:pPr>
    </w:p>
    <w:p w:rsidR="00CD2342" w:rsidRPr="002C1E35" w:rsidRDefault="00CD2342" w:rsidP="003A10F3">
      <w:pPr>
        <w:spacing w:after="0"/>
        <w:rPr>
          <w:rFonts w:ascii="Arial" w:hAnsi="Arial" w:cs="Arial"/>
          <w:i/>
        </w:rPr>
      </w:pPr>
      <w:r w:rsidRPr="002C1E35">
        <w:rPr>
          <w:rFonts w:ascii="Arial" w:hAnsi="Arial" w:cs="Arial"/>
          <w:i/>
        </w:rPr>
        <w:lastRenderedPageBreak/>
        <w:t>Prednosti</w:t>
      </w:r>
      <w:r w:rsidR="00890496">
        <w:rPr>
          <w:rFonts w:ascii="Arial" w:hAnsi="Arial" w:cs="Arial"/>
          <w:i/>
        </w:rPr>
        <w:t>:</w:t>
      </w:r>
    </w:p>
    <w:p w:rsidR="00CD2342" w:rsidRPr="001068AA" w:rsidRDefault="00CD2342" w:rsidP="002C1E35">
      <w:pPr>
        <w:pStyle w:val="ListParagraph"/>
        <w:numPr>
          <w:ilvl w:val="0"/>
          <w:numId w:val="7"/>
        </w:numPr>
        <w:spacing w:after="0" w:line="276" w:lineRule="auto"/>
        <w:jc w:val="both"/>
        <w:rPr>
          <w:rFonts w:ascii="Arial" w:hAnsi="Arial" w:cs="Arial"/>
        </w:rPr>
      </w:pPr>
      <w:r w:rsidRPr="001068AA">
        <w:rPr>
          <w:rFonts w:ascii="Arial" w:hAnsi="Arial" w:cs="Arial"/>
        </w:rPr>
        <w:t>Koncept scenarija za posjećene časove je potpun.</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Ishodi časa su jasno definisani.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Časovi su struktuirani u skladu sa metodičko-didaktičkim zahtjevima..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Dobra pedagoška komunikacija između nastavnika i učenika, kao i između samih učenika.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Nastavnici podstiču učenike u toku aktivnosti i spontano stvaraju opštu psihološku klimu uvažavanja učenika.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Izabrane metode/tehnike rada kao i korišćena nastavna sredstva pomažu ostvarenju ishoda časa.</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Upotrebni jezik u nastavi je njemački jezik, koji se koristi u optimalnoj mjeri.</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Godišnji planovi rada za dodatnu i dopunsku nastavu su uredno planirani.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Ocjenjivanje je redovno i blagovremeno, u skladu sa Zakonom  i Pravilnikom o vrstama ocjena i načinu ocjenjivanja učenika.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 xml:space="preserve">Nastavnici kombinuju metode provjeravanja znanja i različite tehnike ocjenjivanja, što za rezultat daje objektivnu i jasnu ocjenu. </w:t>
      </w:r>
    </w:p>
    <w:p w:rsidR="00CD2342" w:rsidRPr="001068AA" w:rsidRDefault="00CD2342" w:rsidP="002C1E35">
      <w:pPr>
        <w:pStyle w:val="ListParagraph"/>
        <w:numPr>
          <w:ilvl w:val="0"/>
          <w:numId w:val="7"/>
        </w:numPr>
        <w:spacing w:after="0" w:line="276" w:lineRule="auto"/>
        <w:jc w:val="both"/>
        <w:rPr>
          <w:rFonts w:ascii="Arial" w:hAnsi="Arial" w:cs="Arial"/>
          <w:lang w:val="de-DE"/>
        </w:rPr>
      </w:pPr>
      <w:r w:rsidRPr="001068AA">
        <w:rPr>
          <w:rFonts w:ascii="Arial" w:hAnsi="Arial" w:cs="Arial"/>
          <w:lang w:val="de-DE"/>
        </w:rPr>
        <w:t>U svojoj bilježnici nastavnici redovno prate i evidentiraju sve aktivnosti i postignuća učenika.</w:t>
      </w:r>
    </w:p>
    <w:p w:rsidR="00CD2342" w:rsidRPr="001068AA" w:rsidRDefault="00CD2342" w:rsidP="002C1E35">
      <w:pPr>
        <w:pStyle w:val="ListParagraph"/>
        <w:spacing w:after="0"/>
        <w:jc w:val="both"/>
        <w:rPr>
          <w:rFonts w:ascii="Arial" w:hAnsi="Arial" w:cs="Arial"/>
          <w:lang w:val="de-DE"/>
        </w:rPr>
      </w:pPr>
    </w:p>
    <w:p w:rsidR="00CD2342" w:rsidRPr="002C1E35" w:rsidRDefault="00CD2342" w:rsidP="002C1E35">
      <w:pPr>
        <w:spacing w:after="0"/>
        <w:jc w:val="both"/>
        <w:rPr>
          <w:rFonts w:ascii="Arial" w:hAnsi="Arial" w:cs="Arial"/>
          <w:i/>
        </w:rPr>
      </w:pPr>
      <w:r w:rsidRPr="002C1E35">
        <w:rPr>
          <w:rFonts w:ascii="Arial" w:hAnsi="Arial" w:cs="Arial"/>
          <w:i/>
        </w:rPr>
        <w:t>Nedostaci</w:t>
      </w:r>
      <w:r w:rsidR="00890496">
        <w:rPr>
          <w:rFonts w:ascii="Arial" w:hAnsi="Arial" w:cs="Arial"/>
          <w:i/>
        </w:rPr>
        <w:t>:</w:t>
      </w:r>
    </w:p>
    <w:p w:rsidR="00CD2342" w:rsidRPr="001068AA" w:rsidRDefault="00CD2342" w:rsidP="002C1E35">
      <w:pPr>
        <w:pStyle w:val="ListParagraph"/>
        <w:numPr>
          <w:ilvl w:val="0"/>
          <w:numId w:val="8"/>
        </w:numPr>
        <w:spacing w:after="0" w:line="276" w:lineRule="auto"/>
        <w:jc w:val="both"/>
        <w:rPr>
          <w:rFonts w:ascii="Arial" w:hAnsi="Arial" w:cs="Arial"/>
        </w:rPr>
      </w:pPr>
      <w:r w:rsidRPr="001068AA">
        <w:rPr>
          <w:rFonts w:ascii="Arial" w:hAnsi="Arial" w:cs="Arial"/>
        </w:rPr>
        <w:t>Prilikom planiranja se ne vodi računa o preciznom raspoređivanju  ishoda učenja, pojmova/sadržaja, kao i otvorenom dijelu kurikuluma u cilju unapređenja nastavnog procesa.</w:t>
      </w:r>
    </w:p>
    <w:p w:rsidR="00CD2342" w:rsidRPr="001068AA" w:rsidRDefault="00CD2342" w:rsidP="002C1E35">
      <w:pPr>
        <w:pStyle w:val="ListParagraph"/>
        <w:numPr>
          <w:ilvl w:val="0"/>
          <w:numId w:val="8"/>
        </w:numPr>
        <w:spacing w:after="0" w:line="276" w:lineRule="auto"/>
        <w:jc w:val="both"/>
        <w:rPr>
          <w:rFonts w:ascii="Arial" w:hAnsi="Arial" w:cs="Arial"/>
        </w:rPr>
      </w:pPr>
      <w:r w:rsidRPr="001068AA">
        <w:rPr>
          <w:rFonts w:ascii="Arial" w:hAnsi="Arial" w:cs="Arial"/>
        </w:rPr>
        <w:t>Ne planira se obavezni dio Predmetnog programa i ne prilagođavaju se interni materijali u skladu sa IROP-om za učenike sa posebnim obrazovnim potrebama.</w:t>
      </w:r>
    </w:p>
    <w:p w:rsidR="00CD2342" w:rsidRPr="001068AA" w:rsidRDefault="00CD2342" w:rsidP="002C1E35">
      <w:pPr>
        <w:pStyle w:val="ListParagraph"/>
        <w:numPr>
          <w:ilvl w:val="0"/>
          <w:numId w:val="8"/>
        </w:numPr>
        <w:spacing w:after="0" w:line="276" w:lineRule="auto"/>
        <w:jc w:val="both"/>
        <w:rPr>
          <w:rFonts w:ascii="Arial" w:hAnsi="Arial" w:cs="Arial"/>
          <w:lang w:val="de-DE"/>
        </w:rPr>
      </w:pPr>
      <w:r w:rsidRPr="001068AA">
        <w:rPr>
          <w:rFonts w:ascii="Arial" w:hAnsi="Arial" w:cs="Arial"/>
          <w:lang w:val="de-DE"/>
        </w:rPr>
        <w:t xml:space="preserve">Kod pisane pripreme za čas ne stavlja se akcenat na aktivnosti učenika. </w:t>
      </w:r>
    </w:p>
    <w:p w:rsidR="00CD2342" w:rsidRPr="001068AA" w:rsidRDefault="00CD2342" w:rsidP="002C1E35">
      <w:pPr>
        <w:pStyle w:val="ListParagraph"/>
        <w:numPr>
          <w:ilvl w:val="0"/>
          <w:numId w:val="8"/>
        </w:numPr>
        <w:spacing w:after="0" w:line="276" w:lineRule="auto"/>
        <w:jc w:val="both"/>
        <w:rPr>
          <w:rFonts w:ascii="Arial" w:hAnsi="Arial" w:cs="Arial"/>
          <w:lang w:val="sr-Latn-ME"/>
        </w:rPr>
      </w:pPr>
      <w:r w:rsidRPr="001068AA">
        <w:rPr>
          <w:rFonts w:ascii="Arial" w:hAnsi="Arial" w:cs="Arial"/>
          <w:lang w:val="sr-Latn-ME"/>
        </w:rPr>
        <w:t>Zapažanja o realizaciji obrazovno-vaspitnih ishoda i ishoda učenja se ne evidentiraju.</w:t>
      </w:r>
    </w:p>
    <w:p w:rsidR="00CD2342" w:rsidRPr="001068AA" w:rsidRDefault="00CD2342" w:rsidP="002C1E35">
      <w:pPr>
        <w:pStyle w:val="ListParagraph"/>
        <w:numPr>
          <w:ilvl w:val="0"/>
          <w:numId w:val="8"/>
        </w:numPr>
        <w:spacing w:after="0" w:line="276" w:lineRule="auto"/>
        <w:jc w:val="both"/>
        <w:rPr>
          <w:rFonts w:ascii="Arial" w:hAnsi="Arial" w:cs="Arial"/>
          <w:lang w:val="de-DE"/>
        </w:rPr>
      </w:pPr>
      <w:r w:rsidRPr="001068AA">
        <w:rPr>
          <w:rFonts w:ascii="Arial" w:hAnsi="Arial" w:cs="Arial"/>
          <w:lang w:val="de-DE"/>
        </w:rPr>
        <w:t>U nastavi se ne koristi raznovrstan didaktički materijal. (odobreni udžbenici, odgovarajuća dodatna literatura, didaktički materijal koji pripremaju nastavnici i učenici).</w:t>
      </w:r>
    </w:p>
    <w:p w:rsidR="00CD2342" w:rsidRPr="001068AA" w:rsidRDefault="00CD2342" w:rsidP="002C1E35">
      <w:pPr>
        <w:pStyle w:val="ListParagraph"/>
        <w:numPr>
          <w:ilvl w:val="0"/>
          <w:numId w:val="8"/>
        </w:numPr>
        <w:spacing w:after="0" w:line="276" w:lineRule="auto"/>
        <w:jc w:val="both"/>
        <w:rPr>
          <w:rFonts w:ascii="Arial" w:hAnsi="Arial" w:cs="Arial"/>
          <w:lang w:val="de-DE"/>
        </w:rPr>
      </w:pPr>
      <w:r w:rsidRPr="001068AA">
        <w:rPr>
          <w:rFonts w:ascii="Arial" w:hAnsi="Arial" w:cs="Arial"/>
          <w:lang w:val="de-DE"/>
        </w:rPr>
        <w:t>Nastavnici ne pišu uredno pripreme za časove u kojima su jasno definisani ishodi časa, kao i metode i oblici rada.</w:t>
      </w:r>
    </w:p>
    <w:p w:rsidR="00CD2342" w:rsidRPr="001068AA" w:rsidRDefault="00CD2342" w:rsidP="002C1E35">
      <w:pPr>
        <w:pStyle w:val="ListParagraph"/>
        <w:numPr>
          <w:ilvl w:val="0"/>
          <w:numId w:val="8"/>
        </w:numPr>
        <w:spacing w:after="0" w:line="276" w:lineRule="auto"/>
        <w:jc w:val="both"/>
        <w:rPr>
          <w:rFonts w:ascii="Arial" w:hAnsi="Arial" w:cs="Arial"/>
          <w:lang w:val="sr-Latn-ME"/>
        </w:rPr>
      </w:pPr>
      <w:r w:rsidRPr="001068AA">
        <w:rPr>
          <w:rFonts w:ascii="Arial" w:hAnsi="Arial" w:cs="Arial"/>
          <w:lang w:val="sr-Latn-ME"/>
        </w:rPr>
        <w:t xml:space="preserve">Stručni Aktiv društveno-jezičke grupe predmeta ima plan i program rada koji sadrži planirane aktivnosti, ali ne i vremensku dinamiku realizacije i samoevaluaciju. </w:t>
      </w:r>
    </w:p>
    <w:p w:rsidR="00CD2342" w:rsidRPr="001068AA" w:rsidRDefault="00CD2342" w:rsidP="002C1E35">
      <w:pPr>
        <w:pStyle w:val="ListParagraph"/>
        <w:numPr>
          <w:ilvl w:val="0"/>
          <w:numId w:val="8"/>
        </w:numPr>
        <w:spacing w:after="0" w:line="276" w:lineRule="auto"/>
        <w:jc w:val="both"/>
        <w:rPr>
          <w:rFonts w:ascii="Arial" w:hAnsi="Arial" w:cs="Arial"/>
          <w:lang w:val="sr-Latn-ME"/>
        </w:rPr>
      </w:pPr>
      <w:r w:rsidRPr="001068AA">
        <w:rPr>
          <w:rFonts w:ascii="Arial" w:hAnsi="Arial" w:cs="Arial"/>
          <w:lang w:val="sr-Latn-ME"/>
        </w:rPr>
        <w:t xml:space="preserve">Nedostaju tekstualne analize sa zaključcima i preporukama za poboljšanje postignuća učenika u narednom periodu. </w:t>
      </w:r>
    </w:p>
    <w:p w:rsidR="00CD2342" w:rsidRPr="001068AA" w:rsidRDefault="00CD2342" w:rsidP="002C1E35">
      <w:pPr>
        <w:pStyle w:val="ListParagraph"/>
        <w:numPr>
          <w:ilvl w:val="0"/>
          <w:numId w:val="8"/>
        </w:numPr>
        <w:spacing w:after="0" w:line="276" w:lineRule="auto"/>
        <w:jc w:val="both"/>
        <w:rPr>
          <w:rFonts w:ascii="Arial" w:hAnsi="Arial" w:cs="Arial"/>
          <w:lang w:val="sr-Latn-ME"/>
        </w:rPr>
      </w:pPr>
      <w:r w:rsidRPr="001068AA">
        <w:rPr>
          <w:rFonts w:ascii="Arial" w:hAnsi="Arial" w:cs="Arial"/>
          <w:lang w:val="de-DE"/>
        </w:rPr>
        <w:t>Unutar</w:t>
      </w:r>
      <w:r w:rsidRPr="001068AA">
        <w:rPr>
          <w:rFonts w:ascii="Arial" w:hAnsi="Arial" w:cs="Arial"/>
          <w:lang w:val="sr-Latn-ME"/>
        </w:rPr>
        <w:t xml:space="preserve"> </w:t>
      </w:r>
      <w:r w:rsidRPr="001068AA">
        <w:rPr>
          <w:rFonts w:ascii="Arial" w:hAnsi="Arial" w:cs="Arial"/>
          <w:lang w:val="de-DE"/>
        </w:rPr>
        <w:t>Aktiva</w:t>
      </w:r>
      <w:r w:rsidRPr="001068AA">
        <w:rPr>
          <w:rFonts w:ascii="Arial" w:hAnsi="Arial" w:cs="Arial"/>
          <w:lang w:val="sr-Latn-ME"/>
        </w:rPr>
        <w:t xml:space="preserve"> </w:t>
      </w:r>
      <w:r w:rsidRPr="001068AA">
        <w:rPr>
          <w:rFonts w:ascii="Arial" w:hAnsi="Arial" w:cs="Arial"/>
          <w:lang w:val="de-DE"/>
        </w:rPr>
        <w:t>se</w:t>
      </w:r>
      <w:r w:rsidRPr="001068AA">
        <w:rPr>
          <w:rFonts w:ascii="Arial" w:hAnsi="Arial" w:cs="Arial"/>
          <w:lang w:val="sr-Latn-ME"/>
        </w:rPr>
        <w:t xml:space="preserve"> </w:t>
      </w:r>
      <w:r w:rsidRPr="001068AA">
        <w:rPr>
          <w:rFonts w:ascii="Arial" w:hAnsi="Arial" w:cs="Arial"/>
          <w:lang w:val="de-DE"/>
        </w:rPr>
        <w:t>ne</w:t>
      </w:r>
      <w:r w:rsidRPr="001068AA">
        <w:rPr>
          <w:rFonts w:ascii="Arial" w:hAnsi="Arial" w:cs="Arial"/>
          <w:lang w:val="sr-Latn-ME"/>
        </w:rPr>
        <w:t xml:space="preserve"> </w:t>
      </w:r>
      <w:r w:rsidRPr="001068AA">
        <w:rPr>
          <w:rFonts w:ascii="Arial" w:hAnsi="Arial" w:cs="Arial"/>
          <w:lang w:val="de-DE"/>
        </w:rPr>
        <w:t>planiraju</w:t>
      </w:r>
      <w:r w:rsidRPr="001068AA">
        <w:rPr>
          <w:rFonts w:ascii="Arial" w:hAnsi="Arial" w:cs="Arial"/>
          <w:lang w:val="sr-Latn-ME"/>
        </w:rPr>
        <w:t xml:space="preserve"> </w:t>
      </w:r>
      <w:r w:rsidRPr="001068AA">
        <w:rPr>
          <w:rFonts w:ascii="Arial" w:hAnsi="Arial" w:cs="Arial"/>
          <w:lang w:val="de-DE"/>
        </w:rPr>
        <w:t>hospitacije</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ogledna</w:t>
      </w:r>
      <w:r w:rsidRPr="001068AA">
        <w:rPr>
          <w:rFonts w:ascii="Arial" w:hAnsi="Arial" w:cs="Arial"/>
          <w:lang w:val="sr-Latn-ME"/>
        </w:rPr>
        <w:t xml:space="preserve"> </w:t>
      </w:r>
      <w:r w:rsidRPr="001068AA">
        <w:rPr>
          <w:rFonts w:ascii="Arial" w:hAnsi="Arial" w:cs="Arial"/>
          <w:lang w:val="de-DE"/>
        </w:rPr>
        <w:t>predavanja</w:t>
      </w:r>
      <w:r w:rsidRPr="001068AA">
        <w:rPr>
          <w:rFonts w:ascii="Arial" w:hAnsi="Arial" w:cs="Arial"/>
          <w:lang w:val="sr-Latn-ME"/>
        </w:rPr>
        <w:t>.</w:t>
      </w:r>
    </w:p>
    <w:p w:rsidR="00CD2342" w:rsidRDefault="00CD2342" w:rsidP="00750489">
      <w:pPr>
        <w:pStyle w:val="ListParagraph"/>
        <w:numPr>
          <w:ilvl w:val="0"/>
          <w:numId w:val="8"/>
        </w:numPr>
        <w:spacing w:after="0" w:line="276" w:lineRule="auto"/>
        <w:jc w:val="both"/>
        <w:rPr>
          <w:rFonts w:ascii="Arial" w:hAnsi="Arial" w:cs="Arial"/>
          <w:lang w:val="sr-Latn-ME"/>
        </w:rPr>
      </w:pPr>
      <w:r w:rsidRPr="001068AA">
        <w:rPr>
          <w:rFonts w:ascii="Arial" w:hAnsi="Arial" w:cs="Arial"/>
          <w:lang w:val="sr-Latn-ME"/>
        </w:rPr>
        <w:t xml:space="preserve"> </w:t>
      </w:r>
      <w:r w:rsidRPr="001068AA">
        <w:rPr>
          <w:rFonts w:ascii="Arial" w:hAnsi="Arial" w:cs="Arial"/>
        </w:rPr>
        <w:t>Nastavnici</w:t>
      </w:r>
      <w:r w:rsidRPr="001068AA">
        <w:rPr>
          <w:rFonts w:ascii="Arial" w:hAnsi="Arial" w:cs="Arial"/>
          <w:lang w:val="sr-Latn-ME"/>
        </w:rPr>
        <w:t xml:space="preserve"> ne </w:t>
      </w:r>
      <w:r w:rsidRPr="001068AA">
        <w:rPr>
          <w:rFonts w:ascii="Arial" w:hAnsi="Arial" w:cs="Arial"/>
        </w:rPr>
        <w:t>dr</w:t>
      </w:r>
      <w:r w:rsidRPr="001068AA">
        <w:rPr>
          <w:rFonts w:ascii="Arial" w:hAnsi="Arial" w:cs="Arial"/>
          <w:lang w:val="sr-Latn-ME"/>
        </w:rPr>
        <w:t>ž</w:t>
      </w:r>
      <w:r w:rsidRPr="001068AA">
        <w:rPr>
          <w:rFonts w:ascii="Arial" w:hAnsi="Arial" w:cs="Arial"/>
        </w:rPr>
        <w:t>e</w:t>
      </w:r>
      <w:r w:rsidRPr="001068AA">
        <w:rPr>
          <w:rFonts w:ascii="Arial" w:hAnsi="Arial" w:cs="Arial"/>
          <w:lang w:val="sr-Latn-ME"/>
        </w:rPr>
        <w:t xml:space="preserve"> </w:t>
      </w:r>
      <w:r w:rsidRPr="001068AA">
        <w:rPr>
          <w:rFonts w:ascii="Arial" w:hAnsi="Arial" w:cs="Arial"/>
        </w:rPr>
        <w:t>redovno</w:t>
      </w:r>
      <w:r w:rsidRPr="001068AA">
        <w:rPr>
          <w:rFonts w:ascii="Arial" w:hAnsi="Arial" w:cs="Arial"/>
          <w:lang w:val="sr-Latn-ME"/>
        </w:rPr>
        <w:t xml:space="preserve"> </w:t>
      </w:r>
      <w:r w:rsidRPr="001068AA">
        <w:rPr>
          <w:rFonts w:ascii="Arial" w:hAnsi="Arial" w:cs="Arial"/>
        </w:rPr>
        <w:t>dodatnu</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dopunsku</w:t>
      </w:r>
      <w:r w:rsidRPr="001068AA">
        <w:rPr>
          <w:rFonts w:ascii="Arial" w:hAnsi="Arial" w:cs="Arial"/>
          <w:lang w:val="sr-Latn-ME"/>
        </w:rPr>
        <w:t xml:space="preserve"> </w:t>
      </w:r>
      <w:r w:rsidRPr="001068AA">
        <w:rPr>
          <w:rFonts w:ascii="Arial" w:hAnsi="Arial" w:cs="Arial"/>
        </w:rPr>
        <w:t>nastavu</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ne</w:t>
      </w:r>
      <w:r w:rsidRPr="001068AA">
        <w:rPr>
          <w:rFonts w:ascii="Arial" w:hAnsi="Arial" w:cs="Arial"/>
          <w:lang w:val="sr-Latn-ME"/>
        </w:rPr>
        <w:t xml:space="preserve"> </w:t>
      </w:r>
      <w:r w:rsidRPr="001068AA">
        <w:rPr>
          <w:rFonts w:ascii="Arial" w:hAnsi="Arial" w:cs="Arial"/>
        </w:rPr>
        <w:t>vodi</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evidencija</w:t>
      </w:r>
      <w:r w:rsidRPr="001068AA">
        <w:rPr>
          <w:rFonts w:ascii="Arial" w:hAnsi="Arial" w:cs="Arial"/>
          <w:lang w:val="sr-Latn-ME"/>
        </w:rPr>
        <w:t xml:space="preserve">. </w:t>
      </w:r>
    </w:p>
    <w:p w:rsidR="002C1E35" w:rsidRPr="002C1E35" w:rsidRDefault="002C1E35" w:rsidP="002C1E35">
      <w:pPr>
        <w:spacing w:after="0" w:line="276" w:lineRule="auto"/>
        <w:jc w:val="both"/>
        <w:rPr>
          <w:rFonts w:ascii="Arial" w:hAnsi="Arial" w:cs="Arial"/>
          <w:lang w:val="sr-Latn-ME"/>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2C1E35" w:rsidRPr="001068AA" w:rsidTr="002C1E35">
        <w:trPr>
          <w:cantSplit/>
          <w:trHeight w:val="20"/>
        </w:trPr>
        <w:tc>
          <w:tcPr>
            <w:tcW w:w="1250" w:type="pct"/>
            <w:shd w:val="clear" w:color="auto" w:fill="auto"/>
            <w:vAlign w:val="center"/>
            <w:hideMark/>
          </w:tcPr>
          <w:p w:rsidR="002C1E35" w:rsidRPr="002C1E35" w:rsidRDefault="002C1E35" w:rsidP="002C1E35">
            <w:pPr>
              <w:spacing w:after="0" w:line="240" w:lineRule="auto"/>
              <w:jc w:val="center"/>
              <w:rPr>
                <w:rFonts w:ascii="Arial" w:eastAsia="Times New Roman" w:hAnsi="Arial" w:cs="Arial"/>
                <w:color w:val="000000"/>
              </w:rPr>
            </w:pPr>
            <w:r w:rsidRPr="002C1E35">
              <w:rPr>
                <w:rFonts w:ascii="Arial" w:eastAsia="Times New Roman" w:hAnsi="Arial" w:cs="Arial"/>
                <w:color w:val="000000"/>
              </w:rPr>
              <w:t>Nastavni predmet</w:t>
            </w:r>
          </w:p>
        </w:tc>
        <w:tc>
          <w:tcPr>
            <w:tcW w:w="1250" w:type="pct"/>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2C1E35" w:rsidRPr="001068AA" w:rsidTr="002C1E35">
        <w:trPr>
          <w:trHeight w:val="20"/>
        </w:trPr>
        <w:tc>
          <w:tcPr>
            <w:tcW w:w="1250" w:type="pct"/>
            <w:vMerge w:val="restart"/>
            <w:shd w:val="clear" w:color="auto" w:fill="auto"/>
            <w:vAlign w:val="center"/>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SŠ-Njemački jezik</w:t>
            </w:r>
          </w:p>
        </w:tc>
        <w:tc>
          <w:tcPr>
            <w:tcW w:w="1250" w:type="pct"/>
            <w:shd w:val="clear" w:color="auto" w:fill="auto"/>
            <w:noWrap/>
            <w:vAlign w:val="center"/>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auto"/>
            <w:noWrap/>
            <w:vAlign w:val="center"/>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6.73</w:t>
            </w:r>
          </w:p>
        </w:tc>
      </w:tr>
      <w:tr w:rsidR="002C1E35" w:rsidRPr="001068AA" w:rsidTr="002C1E35">
        <w:trPr>
          <w:trHeight w:val="20"/>
        </w:trPr>
        <w:tc>
          <w:tcPr>
            <w:tcW w:w="1250" w:type="pct"/>
            <w:vMerge/>
            <w:shd w:val="clear" w:color="auto" w:fill="auto"/>
            <w:vAlign w:val="center"/>
            <w:hideMark/>
          </w:tcPr>
          <w:p w:rsidR="002C1E35" w:rsidRPr="001068AA" w:rsidRDefault="002C1E35" w:rsidP="002C1E35">
            <w:pPr>
              <w:spacing w:after="0" w:line="240" w:lineRule="auto"/>
              <w:rPr>
                <w:rFonts w:ascii="Arial" w:eastAsia="Times New Roman" w:hAnsi="Arial" w:cs="Arial"/>
                <w:color w:val="000000"/>
              </w:rPr>
            </w:pPr>
          </w:p>
        </w:tc>
        <w:tc>
          <w:tcPr>
            <w:tcW w:w="1250" w:type="pct"/>
            <w:shd w:val="clear" w:color="auto" w:fill="auto"/>
            <w:noWrap/>
            <w:vAlign w:val="center"/>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6.67</w:t>
            </w:r>
          </w:p>
        </w:tc>
        <w:tc>
          <w:tcPr>
            <w:tcW w:w="1250" w:type="pct"/>
            <w:vMerge/>
            <w:shd w:val="clear" w:color="auto" w:fill="auto"/>
            <w:vAlign w:val="center"/>
            <w:hideMark/>
          </w:tcPr>
          <w:p w:rsidR="002C1E35" w:rsidRPr="001068AA" w:rsidRDefault="002C1E35" w:rsidP="002C1E35">
            <w:pPr>
              <w:spacing w:after="0" w:line="240" w:lineRule="auto"/>
              <w:rPr>
                <w:rFonts w:ascii="Arial" w:eastAsia="Times New Roman" w:hAnsi="Arial" w:cs="Arial"/>
                <w:color w:val="000000"/>
              </w:rPr>
            </w:pPr>
          </w:p>
        </w:tc>
      </w:tr>
      <w:tr w:rsidR="002C1E35" w:rsidRPr="001068AA" w:rsidTr="002C1E35">
        <w:trPr>
          <w:trHeight w:val="20"/>
        </w:trPr>
        <w:tc>
          <w:tcPr>
            <w:tcW w:w="1250" w:type="pct"/>
            <w:vMerge/>
            <w:shd w:val="clear" w:color="auto" w:fill="auto"/>
            <w:vAlign w:val="center"/>
            <w:hideMark/>
          </w:tcPr>
          <w:p w:rsidR="002C1E35" w:rsidRPr="001068AA" w:rsidRDefault="002C1E35" w:rsidP="002C1E35">
            <w:pPr>
              <w:spacing w:after="0" w:line="240" w:lineRule="auto"/>
              <w:rPr>
                <w:rFonts w:ascii="Arial" w:eastAsia="Times New Roman" w:hAnsi="Arial" w:cs="Arial"/>
                <w:color w:val="000000"/>
              </w:rPr>
            </w:pPr>
          </w:p>
        </w:tc>
        <w:tc>
          <w:tcPr>
            <w:tcW w:w="1250" w:type="pct"/>
            <w:shd w:val="clear" w:color="auto" w:fill="auto"/>
            <w:noWrap/>
            <w:vAlign w:val="center"/>
            <w:hideMark/>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2C1E35" w:rsidRPr="001068AA" w:rsidRDefault="002C1E35" w:rsidP="002C1E35">
            <w:pPr>
              <w:spacing w:after="0" w:line="240" w:lineRule="auto"/>
              <w:jc w:val="center"/>
              <w:rPr>
                <w:rFonts w:ascii="Arial" w:eastAsia="Times New Roman" w:hAnsi="Arial" w:cs="Arial"/>
                <w:color w:val="000000"/>
              </w:rPr>
            </w:pPr>
            <w:r w:rsidRPr="001068AA">
              <w:rPr>
                <w:rFonts w:ascii="Arial" w:eastAsia="Times New Roman" w:hAnsi="Arial" w:cs="Arial"/>
                <w:color w:val="000000"/>
              </w:rPr>
              <w:t>7.33</w:t>
            </w:r>
          </w:p>
        </w:tc>
        <w:tc>
          <w:tcPr>
            <w:tcW w:w="1250" w:type="pct"/>
            <w:vMerge/>
            <w:shd w:val="clear" w:color="auto" w:fill="auto"/>
            <w:vAlign w:val="center"/>
            <w:hideMark/>
          </w:tcPr>
          <w:p w:rsidR="002C1E35" w:rsidRPr="001068AA" w:rsidRDefault="002C1E35" w:rsidP="002C1E35">
            <w:pPr>
              <w:spacing w:after="0" w:line="240" w:lineRule="auto"/>
              <w:rPr>
                <w:rFonts w:ascii="Arial" w:eastAsia="Times New Roman" w:hAnsi="Arial" w:cs="Arial"/>
                <w:color w:val="000000"/>
              </w:rPr>
            </w:pPr>
          </w:p>
        </w:tc>
      </w:tr>
    </w:tbl>
    <w:p w:rsidR="002C1E35" w:rsidRPr="001068AA" w:rsidRDefault="002C1E35" w:rsidP="002C1E35">
      <w:pPr>
        <w:spacing w:after="0"/>
        <w:rPr>
          <w:rFonts w:ascii="Arial" w:hAnsi="Arial" w:cs="Arial"/>
        </w:rPr>
      </w:pPr>
    </w:p>
    <w:p w:rsidR="00CD2342" w:rsidRDefault="00CD2342" w:rsidP="003A10F3">
      <w:pPr>
        <w:spacing w:after="0"/>
        <w:jc w:val="both"/>
        <w:rPr>
          <w:rFonts w:ascii="Arial" w:hAnsi="Arial" w:cs="Arial"/>
          <w:lang w:val="sr-Latn-ME"/>
        </w:rPr>
      </w:pPr>
    </w:p>
    <w:p w:rsidR="002C1E35" w:rsidRPr="001068AA" w:rsidRDefault="002C1E35" w:rsidP="003A10F3">
      <w:pPr>
        <w:spacing w:after="0"/>
        <w:jc w:val="both"/>
        <w:rPr>
          <w:rFonts w:ascii="Arial" w:hAnsi="Arial" w:cs="Arial"/>
          <w:lang w:val="sr-Latn-ME"/>
        </w:rPr>
      </w:pPr>
    </w:p>
    <w:p w:rsidR="00CD2342" w:rsidRPr="002C1E35" w:rsidRDefault="00CD2342" w:rsidP="003A10F3">
      <w:pPr>
        <w:spacing w:after="0"/>
        <w:jc w:val="both"/>
        <w:rPr>
          <w:rFonts w:ascii="Arial" w:hAnsi="Arial" w:cs="Arial"/>
          <w:i/>
        </w:rPr>
      </w:pPr>
      <w:r w:rsidRPr="002C1E35">
        <w:rPr>
          <w:rFonts w:ascii="Arial" w:hAnsi="Arial" w:cs="Arial"/>
          <w:i/>
        </w:rPr>
        <w:lastRenderedPageBreak/>
        <w:t>Preporuke</w:t>
      </w:r>
      <w:r w:rsidR="00890496">
        <w:rPr>
          <w:rFonts w:ascii="Arial" w:hAnsi="Arial" w:cs="Arial"/>
          <w:i/>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Prilikom</w:t>
      </w:r>
      <w:r w:rsidRPr="001068AA">
        <w:rPr>
          <w:rFonts w:ascii="Arial" w:hAnsi="Arial" w:cs="Arial"/>
          <w:lang w:val="sr-Latn-ME"/>
        </w:rPr>
        <w:t xml:space="preserve"> </w:t>
      </w:r>
      <w:r w:rsidRPr="001068AA">
        <w:rPr>
          <w:rFonts w:ascii="Arial" w:hAnsi="Arial" w:cs="Arial"/>
        </w:rPr>
        <w:t>planiranja</w:t>
      </w:r>
      <w:r w:rsidRPr="001068AA">
        <w:rPr>
          <w:rFonts w:ascii="Arial" w:hAnsi="Arial" w:cs="Arial"/>
          <w:lang w:val="sr-Latn-ME"/>
        </w:rPr>
        <w:t xml:space="preserve"> </w:t>
      </w:r>
      <w:r w:rsidRPr="001068AA">
        <w:rPr>
          <w:rFonts w:ascii="Arial" w:hAnsi="Arial" w:cs="Arial"/>
        </w:rPr>
        <w:t>voditi</w:t>
      </w:r>
      <w:r w:rsidRPr="001068AA">
        <w:rPr>
          <w:rFonts w:ascii="Arial" w:hAnsi="Arial" w:cs="Arial"/>
          <w:lang w:val="sr-Latn-ME"/>
        </w:rPr>
        <w:t xml:space="preserve"> </w:t>
      </w:r>
      <w:r w:rsidRPr="001068AA">
        <w:rPr>
          <w:rFonts w:ascii="Arial" w:hAnsi="Arial" w:cs="Arial"/>
        </w:rPr>
        <w:t>ra</w:t>
      </w:r>
      <w:r w:rsidRPr="001068AA">
        <w:rPr>
          <w:rFonts w:ascii="Arial" w:hAnsi="Arial" w:cs="Arial"/>
          <w:lang w:val="sr-Latn-ME"/>
        </w:rPr>
        <w:t>č</w:t>
      </w:r>
      <w:r w:rsidRPr="001068AA">
        <w:rPr>
          <w:rFonts w:ascii="Arial" w:hAnsi="Arial" w:cs="Arial"/>
        </w:rPr>
        <w:t>una</w:t>
      </w:r>
      <w:r w:rsidRPr="001068AA">
        <w:rPr>
          <w:rFonts w:ascii="Arial" w:hAnsi="Arial" w:cs="Arial"/>
          <w:lang w:val="sr-Latn-ME"/>
        </w:rPr>
        <w:t xml:space="preserve"> </w:t>
      </w:r>
      <w:r w:rsidRPr="001068AA">
        <w:rPr>
          <w:rFonts w:ascii="Arial" w:hAnsi="Arial" w:cs="Arial"/>
        </w:rPr>
        <w:t>o</w:t>
      </w:r>
      <w:r w:rsidRPr="001068AA">
        <w:rPr>
          <w:rFonts w:ascii="Arial" w:hAnsi="Arial" w:cs="Arial"/>
          <w:lang w:val="sr-Latn-ME"/>
        </w:rPr>
        <w:t xml:space="preserve"> </w:t>
      </w:r>
      <w:r w:rsidRPr="001068AA">
        <w:rPr>
          <w:rFonts w:ascii="Arial" w:hAnsi="Arial" w:cs="Arial"/>
        </w:rPr>
        <w:t>preciznom</w:t>
      </w:r>
      <w:r w:rsidRPr="001068AA">
        <w:rPr>
          <w:rFonts w:ascii="Arial" w:hAnsi="Arial" w:cs="Arial"/>
          <w:lang w:val="sr-Latn-ME"/>
        </w:rPr>
        <w:t xml:space="preserve"> </w:t>
      </w:r>
      <w:r w:rsidRPr="001068AA">
        <w:rPr>
          <w:rFonts w:ascii="Arial" w:hAnsi="Arial" w:cs="Arial"/>
        </w:rPr>
        <w:t>raspore</w:t>
      </w:r>
      <w:r w:rsidRPr="001068AA">
        <w:rPr>
          <w:rFonts w:ascii="Arial" w:hAnsi="Arial" w:cs="Arial"/>
          <w:lang w:val="sr-Latn-ME"/>
        </w:rPr>
        <w:t>đ</w:t>
      </w:r>
      <w:r w:rsidRPr="001068AA">
        <w:rPr>
          <w:rFonts w:ascii="Arial" w:hAnsi="Arial" w:cs="Arial"/>
        </w:rPr>
        <w:t>ivanju</w:t>
      </w:r>
      <w:r w:rsidRPr="001068AA">
        <w:rPr>
          <w:rFonts w:ascii="Arial" w:hAnsi="Arial" w:cs="Arial"/>
          <w:lang w:val="sr-Latn-ME"/>
        </w:rPr>
        <w:t xml:space="preserve">  </w:t>
      </w:r>
      <w:r w:rsidRPr="001068AA">
        <w:rPr>
          <w:rFonts w:ascii="Arial" w:hAnsi="Arial" w:cs="Arial"/>
        </w:rPr>
        <w:t>ishoda</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enja</w:t>
      </w:r>
      <w:r w:rsidRPr="001068AA">
        <w:rPr>
          <w:rFonts w:ascii="Arial" w:hAnsi="Arial" w:cs="Arial"/>
          <w:lang w:val="sr-Latn-ME"/>
        </w:rPr>
        <w:t xml:space="preserve">, </w:t>
      </w:r>
      <w:r w:rsidRPr="001068AA">
        <w:rPr>
          <w:rFonts w:ascii="Arial" w:hAnsi="Arial" w:cs="Arial"/>
        </w:rPr>
        <w:t>pojmova</w:t>
      </w:r>
      <w:r w:rsidRPr="001068AA">
        <w:rPr>
          <w:rFonts w:ascii="Arial" w:hAnsi="Arial" w:cs="Arial"/>
          <w:lang w:val="sr-Latn-ME"/>
        </w:rPr>
        <w:t>/</w:t>
      </w:r>
      <w:r w:rsidRPr="001068AA">
        <w:rPr>
          <w:rFonts w:ascii="Arial" w:hAnsi="Arial" w:cs="Arial"/>
        </w:rPr>
        <w:t>sadr</w:t>
      </w:r>
      <w:r w:rsidRPr="001068AA">
        <w:rPr>
          <w:rFonts w:ascii="Arial" w:hAnsi="Arial" w:cs="Arial"/>
          <w:lang w:val="sr-Latn-ME"/>
        </w:rPr>
        <w:t>ž</w:t>
      </w:r>
      <w:r w:rsidRPr="001068AA">
        <w:rPr>
          <w:rFonts w:ascii="Arial" w:hAnsi="Arial" w:cs="Arial"/>
        </w:rPr>
        <w:t>aja</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cilju</w:t>
      </w:r>
      <w:r w:rsidRPr="001068AA">
        <w:rPr>
          <w:rFonts w:ascii="Arial" w:hAnsi="Arial" w:cs="Arial"/>
          <w:lang w:val="sr-Latn-ME"/>
        </w:rPr>
        <w:t xml:space="preserve"> </w:t>
      </w:r>
      <w:r w:rsidRPr="001068AA">
        <w:rPr>
          <w:rFonts w:ascii="Arial" w:hAnsi="Arial" w:cs="Arial"/>
        </w:rPr>
        <w:t>unapre</w:t>
      </w:r>
      <w:r w:rsidRPr="001068AA">
        <w:rPr>
          <w:rFonts w:ascii="Arial" w:hAnsi="Arial" w:cs="Arial"/>
          <w:lang w:val="sr-Latn-ME"/>
        </w:rPr>
        <w:t>đ</w:t>
      </w:r>
      <w:r w:rsidRPr="001068AA">
        <w:rPr>
          <w:rFonts w:ascii="Arial" w:hAnsi="Arial" w:cs="Arial"/>
        </w:rPr>
        <w:t>enja</w:t>
      </w:r>
      <w:r w:rsidRPr="001068AA">
        <w:rPr>
          <w:rFonts w:ascii="Arial" w:hAnsi="Arial" w:cs="Arial"/>
          <w:lang w:val="sr-Latn-ME"/>
        </w:rPr>
        <w:t xml:space="preserve"> </w:t>
      </w:r>
      <w:r w:rsidRPr="001068AA">
        <w:rPr>
          <w:rFonts w:ascii="Arial" w:hAnsi="Arial" w:cs="Arial"/>
        </w:rPr>
        <w:t>nastavnog</w:t>
      </w:r>
      <w:r w:rsidRPr="001068AA">
        <w:rPr>
          <w:rFonts w:ascii="Arial" w:hAnsi="Arial" w:cs="Arial"/>
          <w:lang w:val="sr-Latn-ME"/>
        </w:rPr>
        <w:t xml:space="preserve"> </w:t>
      </w:r>
      <w:r w:rsidRPr="001068AA">
        <w:rPr>
          <w:rFonts w:ascii="Arial" w:hAnsi="Arial" w:cs="Arial"/>
        </w:rPr>
        <w:t>procesa</w:t>
      </w:r>
      <w:r w:rsidRPr="001068AA">
        <w:rPr>
          <w:rFonts w:ascii="Arial" w:hAnsi="Arial" w:cs="Arial"/>
          <w:lang w:val="sr-Latn-ME"/>
        </w:rPr>
        <w:t>.</w:t>
      </w:r>
    </w:p>
    <w:p w:rsidR="00CD2342" w:rsidRPr="001068AA" w:rsidRDefault="00CD2342" w:rsidP="00750489">
      <w:pPr>
        <w:pStyle w:val="ListParagraph"/>
        <w:numPr>
          <w:ilvl w:val="0"/>
          <w:numId w:val="9"/>
        </w:numPr>
        <w:spacing w:after="0" w:line="360" w:lineRule="auto"/>
        <w:jc w:val="both"/>
        <w:rPr>
          <w:rFonts w:ascii="Arial" w:hAnsi="Arial" w:cs="Arial"/>
          <w:lang w:val="sr-Latn-ME"/>
        </w:rPr>
      </w:pPr>
      <w:r w:rsidRPr="001068AA">
        <w:rPr>
          <w:rFonts w:ascii="Arial" w:hAnsi="Arial" w:cs="Arial"/>
        </w:rPr>
        <w:t>Godišnje i mjesečne planove rada usvojiti na Sjednici aktiva i verifikovati potpisom i pečatom.</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Planirati</w:t>
      </w:r>
      <w:r w:rsidRPr="001068AA">
        <w:rPr>
          <w:rFonts w:ascii="Arial" w:hAnsi="Arial" w:cs="Arial"/>
          <w:lang w:val="sr-Latn-ME"/>
        </w:rPr>
        <w:t xml:space="preserve"> </w:t>
      </w:r>
      <w:r w:rsidRPr="001068AA">
        <w:rPr>
          <w:rFonts w:ascii="Arial" w:hAnsi="Arial" w:cs="Arial"/>
        </w:rPr>
        <w:t>obavezni</w:t>
      </w:r>
      <w:r w:rsidRPr="001068AA">
        <w:rPr>
          <w:rFonts w:ascii="Arial" w:hAnsi="Arial" w:cs="Arial"/>
          <w:lang w:val="sr-Latn-ME"/>
        </w:rPr>
        <w:t xml:space="preserve"> </w:t>
      </w:r>
      <w:r w:rsidRPr="001068AA">
        <w:rPr>
          <w:rFonts w:ascii="Arial" w:hAnsi="Arial" w:cs="Arial"/>
        </w:rPr>
        <w:t>dio</w:t>
      </w:r>
      <w:r w:rsidRPr="001068AA">
        <w:rPr>
          <w:rFonts w:ascii="Arial" w:hAnsi="Arial" w:cs="Arial"/>
          <w:lang w:val="sr-Latn-ME"/>
        </w:rPr>
        <w:t xml:space="preserve"> </w:t>
      </w:r>
      <w:r w:rsidRPr="001068AA">
        <w:rPr>
          <w:rFonts w:ascii="Arial" w:hAnsi="Arial" w:cs="Arial"/>
        </w:rPr>
        <w:t>Predmetnog</w:t>
      </w:r>
      <w:r w:rsidRPr="001068AA">
        <w:rPr>
          <w:rFonts w:ascii="Arial" w:hAnsi="Arial" w:cs="Arial"/>
          <w:lang w:val="sr-Latn-ME"/>
        </w:rPr>
        <w:t xml:space="preserve"> </w:t>
      </w:r>
      <w:r w:rsidRPr="001068AA">
        <w:rPr>
          <w:rFonts w:ascii="Arial" w:hAnsi="Arial" w:cs="Arial"/>
        </w:rPr>
        <w:t>programa</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prilago</w:t>
      </w:r>
      <w:r w:rsidRPr="001068AA">
        <w:rPr>
          <w:rFonts w:ascii="Arial" w:hAnsi="Arial" w:cs="Arial"/>
          <w:lang w:val="sr-Latn-ME"/>
        </w:rPr>
        <w:t>đ</w:t>
      </w:r>
      <w:r w:rsidRPr="001068AA">
        <w:rPr>
          <w:rFonts w:ascii="Arial" w:hAnsi="Arial" w:cs="Arial"/>
        </w:rPr>
        <w:t>avati</w:t>
      </w:r>
      <w:r w:rsidRPr="001068AA">
        <w:rPr>
          <w:rFonts w:ascii="Arial" w:hAnsi="Arial" w:cs="Arial"/>
          <w:lang w:val="sr-Latn-ME"/>
        </w:rPr>
        <w:t xml:space="preserve"> </w:t>
      </w:r>
      <w:r w:rsidRPr="001068AA">
        <w:rPr>
          <w:rFonts w:ascii="Arial" w:hAnsi="Arial" w:cs="Arial"/>
        </w:rPr>
        <w:t>interne</w:t>
      </w:r>
      <w:r w:rsidRPr="001068AA">
        <w:rPr>
          <w:rFonts w:ascii="Arial" w:hAnsi="Arial" w:cs="Arial"/>
          <w:lang w:val="sr-Latn-ME"/>
        </w:rPr>
        <w:t xml:space="preserve"> </w:t>
      </w:r>
      <w:r w:rsidRPr="001068AA">
        <w:rPr>
          <w:rFonts w:ascii="Arial" w:hAnsi="Arial" w:cs="Arial"/>
        </w:rPr>
        <w:t>materijale</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skladu</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IROP</w:t>
      </w:r>
      <w:r w:rsidRPr="001068AA">
        <w:rPr>
          <w:rFonts w:ascii="Arial" w:hAnsi="Arial" w:cs="Arial"/>
          <w:lang w:val="sr-Latn-ME"/>
        </w:rPr>
        <w:t>-</w:t>
      </w:r>
      <w:r w:rsidRPr="001068AA">
        <w:rPr>
          <w:rFonts w:ascii="Arial" w:hAnsi="Arial" w:cs="Arial"/>
        </w:rPr>
        <w:t>om</w:t>
      </w:r>
      <w:r w:rsidRPr="001068AA">
        <w:rPr>
          <w:rFonts w:ascii="Arial" w:hAnsi="Arial" w:cs="Arial"/>
          <w:lang w:val="sr-Latn-ME"/>
        </w:rPr>
        <w:t xml:space="preserve"> </w:t>
      </w:r>
      <w:r w:rsidRPr="001068AA">
        <w:rPr>
          <w:rFonts w:ascii="Arial" w:hAnsi="Arial" w:cs="Arial"/>
        </w:rPr>
        <w:t>za</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enike</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posebnim</w:t>
      </w:r>
      <w:r w:rsidRPr="001068AA">
        <w:rPr>
          <w:rFonts w:ascii="Arial" w:hAnsi="Arial" w:cs="Arial"/>
          <w:lang w:val="sr-Latn-ME"/>
        </w:rPr>
        <w:t xml:space="preserve"> </w:t>
      </w:r>
      <w:r w:rsidRPr="001068AA">
        <w:rPr>
          <w:rFonts w:ascii="Arial" w:hAnsi="Arial" w:cs="Arial"/>
        </w:rPr>
        <w:t>obrazovnim</w:t>
      </w:r>
      <w:r w:rsidRPr="001068AA">
        <w:rPr>
          <w:rFonts w:ascii="Arial" w:hAnsi="Arial" w:cs="Arial"/>
          <w:lang w:val="sr-Latn-ME"/>
        </w:rPr>
        <w:t xml:space="preserve"> </w:t>
      </w:r>
      <w:r w:rsidRPr="001068AA">
        <w:rPr>
          <w:rFonts w:ascii="Arial" w:hAnsi="Arial" w:cs="Arial"/>
        </w:rPr>
        <w:t>potrebama</w:t>
      </w:r>
      <w:r w:rsidRPr="001068AA">
        <w:rPr>
          <w:rFonts w:ascii="Arial" w:hAnsi="Arial" w:cs="Arial"/>
          <w:lang w:val="sr-Latn-ME"/>
        </w:rPr>
        <w:t>.</w:t>
      </w:r>
    </w:p>
    <w:p w:rsidR="00CD2342" w:rsidRPr="001068AA" w:rsidRDefault="00CD2342" w:rsidP="00750489">
      <w:pPr>
        <w:pStyle w:val="ListParagraph"/>
        <w:numPr>
          <w:ilvl w:val="0"/>
          <w:numId w:val="9"/>
        </w:numPr>
        <w:spacing w:after="0" w:line="360" w:lineRule="auto"/>
        <w:jc w:val="both"/>
        <w:rPr>
          <w:rFonts w:ascii="Arial" w:hAnsi="Arial" w:cs="Arial"/>
          <w:lang w:val="sr-Latn-ME"/>
        </w:rPr>
      </w:pPr>
      <w:r w:rsidRPr="001068AA">
        <w:rPr>
          <w:rFonts w:ascii="Arial" w:hAnsi="Arial" w:cs="Arial"/>
        </w:rPr>
        <w:t>Nakon</w:t>
      </w:r>
      <w:r w:rsidRPr="001068AA">
        <w:rPr>
          <w:rFonts w:ascii="Arial" w:hAnsi="Arial" w:cs="Arial"/>
          <w:lang w:val="sr-Latn-ME"/>
        </w:rPr>
        <w:t xml:space="preserve"> </w:t>
      </w:r>
      <w:r w:rsidRPr="001068AA">
        <w:rPr>
          <w:rFonts w:ascii="Arial" w:hAnsi="Arial" w:cs="Arial"/>
        </w:rPr>
        <w:t>svakog</w:t>
      </w:r>
      <w:r w:rsidRPr="001068AA">
        <w:rPr>
          <w:rFonts w:ascii="Arial" w:hAnsi="Arial" w:cs="Arial"/>
          <w:lang w:val="sr-Latn-ME"/>
        </w:rPr>
        <w:t xml:space="preserve"> č</w:t>
      </w:r>
      <w:r w:rsidRPr="001068AA">
        <w:rPr>
          <w:rFonts w:ascii="Arial" w:hAnsi="Arial" w:cs="Arial"/>
        </w:rPr>
        <w:t>asa</w:t>
      </w:r>
      <w:r w:rsidRPr="001068AA">
        <w:rPr>
          <w:rFonts w:ascii="Arial" w:hAnsi="Arial" w:cs="Arial"/>
          <w:lang w:val="sr-Latn-ME"/>
        </w:rPr>
        <w:t xml:space="preserve"> </w:t>
      </w:r>
      <w:r w:rsidRPr="001068AA">
        <w:rPr>
          <w:rFonts w:ascii="Arial" w:hAnsi="Arial" w:cs="Arial"/>
        </w:rPr>
        <w:t>pisati</w:t>
      </w:r>
      <w:r w:rsidRPr="001068AA">
        <w:rPr>
          <w:rFonts w:ascii="Arial" w:hAnsi="Arial" w:cs="Arial"/>
          <w:lang w:val="sr-Latn-ME"/>
        </w:rPr>
        <w:t xml:space="preserve"> </w:t>
      </w:r>
      <w:r w:rsidRPr="001068AA">
        <w:rPr>
          <w:rFonts w:ascii="Arial" w:hAnsi="Arial" w:cs="Arial"/>
        </w:rPr>
        <w:t>napomene</w:t>
      </w:r>
      <w:r w:rsidRPr="001068AA">
        <w:rPr>
          <w:rFonts w:ascii="Arial" w:hAnsi="Arial" w:cs="Arial"/>
          <w:lang w:val="sr-Latn-ME"/>
        </w:rPr>
        <w:t xml:space="preserve">, </w:t>
      </w:r>
      <w:r w:rsidRPr="001068AA">
        <w:rPr>
          <w:rFonts w:ascii="Arial" w:hAnsi="Arial" w:cs="Arial"/>
        </w:rPr>
        <w:t>osvrt</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kra</w:t>
      </w:r>
      <w:r w:rsidRPr="001068AA">
        <w:rPr>
          <w:rFonts w:ascii="Arial" w:hAnsi="Arial" w:cs="Arial"/>
          <w:lang w:val="sr-Latn-ME"/>
        </w:rPr>
        <w:t>ć</w:t>
      </w:r>
      <w:r w:rsidRPr="001068AA">
        <w:rPr>
          <w:rFonts w:ascii="Arial" w:hAnsi="Arial" w:cs="Arial"/>
        </w:rPr>
        <w:t>i</w:t>
      </w:r>
      <w:r w:rsidRPr="001068AA">
        <w:rPr>
          <w:rFonts w:ascii="Arial" w:hAnsi="Arial" w:cs="Arial"/>
          <w:lang w:val="sr-Latn-ME"/>
        </w:rPr>
        <w:t xml:space="preserve"> </w:t>
      </w:r>
      <w:r w:rsidRPr="001068AA">
        <w:rPr>
          <w:rFonts w:ascii="Arial" w:hAnsi="Arial" w:cs="Arial"/>
        </w:rPr>
        <w:t>zaklju</w:t>
      </w:r>
      <w:r w:rsidRPr="001068AA">
        <w:rPr>
          <w:rFonts w:ascii="Arial" w:hAnsi="Arial" w:cs="Arial"/>
          <w:lang w:val="sr-Latn-ME"/>
        </w:rPr>
        <w:t>č</w:t>
      </w:r>
      <w:r w:rsidRPr="001068AA">
        <w:rPr>
          <w:rFonts w:ascii="Arial" w:hAnsi="Arial" w:cs="Arial"/>
        </w:rPr>
        <w:t>ak</w:t>
      </w:r>
      <w:r w:rsidRPr="001068AA">
        <w:rPr>
          <w:rFonts w:ascii="Arial" w:hAnsi="Arial" w:cs="Arial"/>
          <w:lang w:val="sr-Latn-ME"/>
        </w:rPr>
        <w:t xml:space="preserve"> </w:t>
      </w:r>
      <w:r w:rsidRPr="001068AA">
        <w:rPr>
          <w:rFonts w:ascii="Arial" w:hAnsi="Arial" w:cs="Arial"/>
        </w:rPr>
        <w:t>o</w:t>
      </w:r>
      <w:r w:rsidRPr="001068AA">
        <w:rPr>
          <w:rFonts w:ascii="Arial" w:hAnsi="Arial" w:cs="Arial"/>
          <w:lang w:val="sr-Latn-ME"/>
        </w:rPr>
        <w:t xml:space="preserve"> </w:t>
      </w:r>
      <w:r w:rsidRPr="001068AA">
        <w:rPr>
          <w:rFonts w:ascii="Arial" w:hAnsi="Arial" w:cs="Arial"/>
        </w:rPr>
        <w:t>realizaciji</w:t>
      </w:r>
      <w:r w:rsidRPr="001068AA">
        <w:rPr>
          <w:rFonts w:ascii="Arial" w:hAnsi="Arial" w:cs="Arial"/>
          <w:lang w:val="sr-Latn-ME"/>
        </w:rPr>
        <w:t xml:space="preserve"> </w:t>
      </w:r>
      <w:r w:rsidRPr="001068AA">
        <w:rPr>
          <w:rFonts w:ascii="Arial" w:hAnsi="Arial" w:cs="Arial"/>
        </w:rPr>
        <w:t>planiranog</w:t>
      </w:r>
      <w:r w:rsidRPr="001068AA">
        <w:rPr>
          <w:rFonts w:ascii="Arial" w:hAnsi="Arial" w:cs="Arial"/>
          <w:lang w:val="sr-Latn-ME"/>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Redovno</w:t>
      </w:r>
      <w:r w:rsidRPr="001068AA">
        <w:rPr>
          <w:rFonts w:ascii="Arial" w:hAnsi="Arial" w:cs="Arial"/>
          <w:lang w:val="sr-Latn-ME"/>
        </w:rPr>
        <w:t xml:space="preserve"> </w:t>
      </w:r>
      <w:r w:rsidRPr="001068AA">
        <w:rPr>
          <w:rFonts w:ascii="Arial" w:hAnsi="Arial" w:cs="Arial"/>
        </w:rPr>
        <w:t>pisati</w:t>
      </w:r>
      <w:r w:rsidRPr="001068AA">
        <w:rPr>
          <w:rFonts w:ascii="Arial" w:hAnsi="Arial" w:cs="Arial"/>
          <w:lang w:val="sr-Latn-ME"/>
        </w:rPr>
        <w:t xml:space="preserve"> </w:t>
      </w:r>
      <w:r w:rsidRPr="001068AA">
        <w:rPr>
          <w:rFonts w:ascii="Arial" w:hAnsi="Arial" w:cs="Arial"/>
        </w:rPr>
        <w:t>osvrte</w:t>
      </w:r>
      <w:r w:rsidRPr="001068AA">
        <w:rPr>
          <w:rFonts w:ascii="Arial" w:hAnsi="Arial" w:cs="Arial"/>
          <w:lang w:val="sr-Latn-ME"/>
        </w:rPr>
        <w:t xml:space="preserve"> </w:t>
      </w:r>
      <w:r w:rsidRPr="001068AA">
        <w:rPr>
          <w:rFonts w:ascii="Arial" w:hAnsi="Arial" w:cs="Arial"/>
        </w:rPr>
        <w:t>na</w:t>
      </w:r>
      <w:r w:rsidRPr="001068AA">
        <w:rPr>
          <w:rFonts w:ascii="Arial" w:hAnsi="Arial" w:cs="Arial"/>
          <w:lang w:val="sr-Latn-ME"/>
        </w:rPr>
        <w:t xml:space="preserve"> </w:t>
      </w:r>
      <w:r w:rsidRPr="001068AA">
        <w:rPr>
          <w:rFonts w:ascii="Arial" w:hAnsi="Arial" w:cs="Arial"/>
        </w:rPr>
        <w:t>realizaciju</w:t>
      </w:r>
      <w:r w:rsidRPr="001068AA">
        <w:rPr>
          <w:rFonts w:ascii="Arial" w:hAnsi="Arial" w:cs="Arial"/>
          <w:lang w:val="sr-Latn-ME"/>
        </w:rPr>
        <w:t xml:space="preserve"> </w:t>
      </w:r>
      <w:r w:rsidRPr="001068AA">
        <w:rPr>
          <w:rFonts w:ascii="Arial" w:hAnsi="Arial" w:cs="Arial"/>
        </w:rPr>
        <w:t>planova</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odgovaraju</w:t>
      </w:r>
      <w:r w:rsidRPr="001068AA">
        <w:rPr>
          <w:rFonts w:ascii="Arial" w:hAnsi="Arial" w:cs="Arial"/>
          <w:lang w:val="sr-Latn-ME"/>
        </w:rPr>
        <w:t>ć</w:t>
      </w:r>
      <w:r w:rsidRPr="001068AA">
        <w:rPr>
          <w:rFonts w:ascii="Arial" w:hAnsi="Arial" w:cs="Arial"/>
        </w:rPr>
        <w:t>im</w:t>
      </w:r>
      <w:r w:rsidRPr="001068AA">
        <w:rPr>
          <w:rFonts w:ascii="Arial" w:hAnsi="Arial" w:cs="Arial"/>
          <w:lang w:val="sr-Latn-ME"/>
        </w:rPr>
        <w:t xml:space="preserve"> </w:t>
      </w:r>
      <w:r w:rsidRPr="001068AA">
        <w:rPr>
          <w:rFonts w:ascii="Arial" w:hAnsi="Arial" w:cs="Arial"/>
        </w:rPr>
        <w:t>dopunama</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korekcijama</w:t>
      </w:r>
      <w:r w:rsidRPr="001068AA">
        <w:rPr>
          <w:rFonts w:ascii="Arial" w:hAnsi="Arial" w:cs="Arial"/>
          <w:lang w:val="sr-Latn-ME"/>
        </w:rPr>
        <w:t xml:space="preserve">. </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Nakon</w:t>
      </w:r>
      <w:r w:rsidRPr="001068AA">
        <w:rPr>
          <w:rFonts w:ascii="Arial" w:hAnsi="Arial" w:cs="Arial"/>
          <w:lang w:val="sr-Latn-ME"/>
        </w:rPr>
        <w:t xml:space="preserve"> </w:t>
      </w:r>
      <w:r w:rsidRPr="001068AA">
        <w:rPr>
          <w:rFonts w:ascii="Arial" w:hAnsi="Arial" w:cs="Arial"/>
        </w:rPr>
        <w:t>svakog</w:t>
      </w:r>
      <w:r w:rsidRPr="001068AA">
        <w:rPr>
          <w:rFonts w:ascii="Arial" w:hAnsi="Arial" w:cs="Arial"/>
          <w:lang w:val="sr-Latn-ME"/>
        </w:rPr>
        <w:t xml:space="preserve"> č</w:t>
      </w:r>
      <w:r w:rsidRPr="001068AA">
        <w:rPr>
          <w:rFonts w:ascii="Arial" w:hAnsi="Arial" w:cs="Arial"/>
        </w:rPr>
        <w:t>asa</w:t>
      </w:r>
      <w:r w:rsidRPr="001068AA">
        <w:rPr>
          <w:rFonts w:ascii="Arial" w:hAnsi="Arial" w:cs="Arial"/>
          <w:lang w:val="sr-Latn-ME"/>
        </w:rPr>
        <w:t xml:space="preserve"> </w:t>
      </w:r>
      <w:r w:rsidRPr="001068AA">
        <w:rPr>
          <w:rFonts w:ascii="Arial" w:hAnsi="Arial" w:cs="Arial"/>
        </w:rPr>
        <w:t>dati</w:t>
      </w:r>
      <w:r w:rsidRPr="001068AA">
        <w:rPr>
          <w:rFonts w:ascii="Arial" w:hAnsi="Arial" w:cs="Arial"/>
          <w:lang w:val="sr-Latn-ME"/>
        </w:rPr>
        <w:t xml:space="preserve"> </w:t>
      </w:r>
      <w:r w:rsidRPr="001068AA">
        <w:rPr>
          <w:rFonts w:ascii="Arial" w:hAnsi="Arial" w:cs="Arial"/>
        </w:rPr>
        <w:t>osvrt</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zaklju</w:t>
      </w:r>
      <w:r w:rsidRPr="001068AA">
        <w:rPr>
          <w:rFonts w:ascii="Arial" w:hAnsi="Arial" w:cs="Arial"/>
          <w:lang w:val="sr-Latn-ME"/>
        </w:rPr>
        <w:t>č</w:t>
      </w:r>
      <w:r w:rsidRPr="001068AA">
        <w:rPr>
          <w:rFonts w:ascii="Arial" w:hAnsi="Arial" w:cs="Arial"/>
        </w:rPr>
        <w:t>ak</w:t>
      </w:r>
      <w:r w:rsidRPr="001068AA">
        <w:rPr>
          <w:rFonts w:ascii="Arial" w:hAnsi="Arial" w:cs="Arial"/>
          <w:lang w:val="sr-Latn-ME"/>
        </w:rPr>
        <w:t xml:space="preserve"> </w:t>
      </w:r>
      <w:r w:rsidRPr="001068AA">
        <w:rPr>
          <w:rFonts w:ascii="Arial" w:hAnsi="Arial" w:cs="Arial"/>
        </w:rPr>
        <w:t>o</w:t>
      </w:r>
      <w:r w:rsidRPr="001068AA">
        <w:rPr>
          <w:rFonts w:ascii="Arial" w:hAnsi="Arial" w:cs="Arial"/>
          <w:lang w:val="sr-Latn-ME"/>
        </w:rPr>
        <w:t xml:space="preserve"> </w:t>
      </w:r>
      <w:r w:rsidRPr="001068AA">
        <w:rPr>
          <w:rFonts w:ascii="Arial" w:hAnsi="Arial" w:cs="Arial"/>
        </w:rPr>
        <w:t>realizaciji</w:t>
      </w:r>
      <w:r w:rsidRPr="001068AA">
        <w:rPr>
          <w:rFonts w:ascii="Arial" w:hAnsi="Arial" w:cs="Arial"/>
          <w:lang w:val="sr-Latn-ME"/>
        </w:rPr>
        <w:t xml:space="preserve"> </w:t>
      </w:r>
      <w:r w:rsidRPr="001068AA">
        <w:rPr>
          <w:rFonts w:ascii="Arial" w:hAnsi="Arial" w:cs="Arial"/>
        </w:rPr>
        <w:t>planiranog</w:t>
      </w:r>
      <w:r w:rsidRPr="001068AA">
        <w:rPr>
          <w:rFonts w:ascii="Arial" w:hAnsi="Arial" w:cs="Arial"/>
          <w:lang w:val="sr-Latn-ME"/>
        </w:rPr>
        <w:t xml:space="preserve">. </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de-DE"/>
        </w:rPr>
        <w:t>Posvetiti</w:t>
      </w:r>
      <w:r w:rsidRPr="001068AA">
        <w:rPr>
          <w:rFonts w:ascii="Arial" w:hAnsi="Arial" w:cs="Arial"/>
          <w:lang w:val="sr-Latn-ME"/>
        </w:rPr>
        <w:t xml:space="preserve"> </w:t>
      </w:r>
      <w:r w:rsidRPr="001068AA">
        <w:rPr>
          <w:rFonts w:ascii="Arial" w:hAnsi="Arial" w:cs="Arial"/>
          <w:lang w:val="de-DE"/>
        </w:rPr>
        <w:t>pa</w:t>
      </w:r>
      <w:r w:rsidRPr="001068AA">
        <w:rPr>
          <w:rFonts w:ascii="Arial" w:hAnsi="Arial" w:cs="Arial"/>
          <w:lang w:val="sr-Latn-ME"/>
        </w:rPr>
        <w:t>ž</w:t>
      </w:r>
      <w:r w:rsidRPr="001068AA">
        <w:rPr>
          <w:rFonts w:ascii="Arial" w:hAnsi="Arial" w:cs="Arial"/>
          <w:lang w:val="de-DE"/>
        </w:rPr>
        <w:t>nju</w:t>
      </w:r>
      <w:r w:rsidRPr="001068AA">
        <w:rPr>
          <w:rFonts w:ascii="Arial" w:hAnsi="Arial" w:cs="Arial"/>
          <w:lang w:val="sr-Latn-ME"/>
        </w:rPr>
        <w:t xml:space="preserve"> </w:t>
      </w:r>
      <w:r w:rsidRPr="001068AA">
        <w:rPr>
          <w:rFonts w:ascii="Arial" w:hAnsi="Arial" w:cs="Arial"/>
          <w:lang w:val="de-DE"/>
        </w:rPr>
        <w:t>ambijentu</w:t>
      </w:r>
      <w:r w:rsidRPr="001068AA">
        <w:rPr>
          <w:rFonts w:ascii="Arial" w:hAnsi="Arial" w:cs="Arial"/>
          <w:lang w:val="sr-Latn-ME"/>
        </w:rPr>
        <w:t xml:space="preserve"> </w:t>
      </w:r>
      <w:r w:rsidRPr="001068AA">
        <w:rPr>
          <w:rFonts w:ascii="Arial" w:hAnsi="Arial" w:cs="Arial"/>
          <w:lang w:val="de-DE"/>
        </w:rPr>
        <w:t>u</w:t>
      </w:r>
      <w:r w:rsidRPr="001068AA">
        <w:rPr>
          <w:rFonts w:ascii="Arial" w:hAnsi="Arial" w:cs="Arial"/>
          <w:lang w:val="sr-Latn-ME"/>
        </w:rPr>
        <w:t>č</w:t>
      </w:r>
      <w:r w:rsidRPr="001068AA">
        <w:rPr>
          <w:rFonts w:ascii="Arial" w:hAnsi="Arial" w:cs="Arial"/>
          <w:lang w:val="de-DE"/>
        </w:rPr>
        <w:t>ionice</w:t>
      </w:r>
      <w:r w:rsidRPr="001068AA">
        <w:rPr>
          <w:rFonts w:ascii="Arial" w:hAnsi="Arial" w:cs="Arial"/>
          <w:lang w:val="sr-Latn-ME"/>
        </w:rPr>
        <w:t xml:space="preserve"> </w:t>
      </w:r>
      <w:r w:rsidRPr="001068AA">
        <w:rPr>
          <w:rFonts w:ascii="Arial" w:hAnsi="Arial" w:cs="Arial"/>
          <w:lang w:val="de-DE"/>
        </w:rPr>
        <w:t>u</w:t>
      </w:r>
      <w:r w:rsidRPr="001068AA">
        <w:rPr>
          <w:rFonts w:ascii="Arial" w:hAnsi="Arial" w:cs="Arial"/>
          <w:lang w:val="sr-Latn-ME"/>
        </w:rPr>
        <w:t xml:space="preserve"> </w:t>
      </w:r>
      <w:r w:rsidRPr="001068AA">
        <w:rPr>
          <w:rFonts w:ascii="Arial" w:hAnsi="Arial" w:cs="Arial"/>
          <w:lang w:val="de-DE"/>
        </w:rPr>
        <w:t>cilju</w:t>
      </w:r>
      <w:r w:rsidRPr="001068AA">
        <w:rPr>
          <w:rFonts w:ascii="Arial" w:hAnsi="Arial" w:cs="Arial"/>
          <w:lang w:val="sr-Latn-ME"/>
        </w:rPr>
        <w:t xml:space="preserve"> </w:t>
      </w:r>
      <w:r w:rsidRPr="001068AA">
        <w:rPr>
          <w:rFonts w:ascii="Arial" w:hAnsi="Arial" w:cs="Arial"/>
          <w:lang w:val="de-DE"/>
        </w:rPr>
        <w:t>zadovoljenja</w:t>
      </w:r>
      <w:r w:rsidRPr="001068AA">
        <w:rPr>
          <w:rFonts w:ascii="Arial" w:hAnsi="Arial" w:cs="Arial"/>
          <w:lang w:val="sr-Latn-ME"/>
        </w:rPr>
        <w:t xml:space="preserve"> </w:t>
      </w:r>
      <w:r w:rsidRPr="001068AA">
        <w:rPr>
          <w:rFonts w:ascii="Arial" w:hAnsi="Arial" w:cs="Arial"/>
          <w:lang w:val="de-DE"/>
        </w:rPr>
        <w:t>estetsko</w:t>
      </w:r>
      <w:r w:rsidRPr="001068AA">
        <w:rPr>
          <w:rFonts w:ascii="Arial" w:hAnsi="Arial" w:cs="Arial"/>
          <w:lang w:val="sr-Latn-ME"/>
        </w:rPr>
        <w:t>-</w:t>
      </w:r>
      <w:r w:rsidRPr="001068AA">
        <w:rPr>
          <w:rFonts w:ascii="Arial" w:hAnsi="Arial" w:cs="Arial"/>
          <w:lang w:val="de-DE"/>
        </w:rPr>
        <w:t>saznajnih</w:t>
      </w:r>
      <w:r w:rsidRPr="001068AA">
        <w:rPr>
          <w:rFonts w:ascii="Arial" w:hAnsi="Arial" w:cs="Arial"/>
          <w:lang w:val="sr-Latn-ME"/>
        </w:rPr>
        <w:t xml:space="preserve"> </w:t>
      </w:r>
      <w:r w:rsidRPr="001068AA">
        <w:rPr>
          <w:rFonts w:ascii="Arial" w:hAnsi="Arial" w:cs="Arial"/>
          <w:lang w:val="de-DE"/>
        </w:rPr>
        <w:t>potreba</w:t>
      </w:r>
      <w:r w:rsidRPr="001068AA">
        <w:rPr>
          <w:rFonts w:ascii="Arial" w:hAnsi="Arial" w:cs="Arial"/>
          <w:lang w:val="sr-Latn-ME"/>
        </w:rPr>
        <w:t xml:space="preserve"> </w:t>
      </w:r>
      <w:r w:rsidRPr="001068AA">
        <w:rPr>
          <w:rFonts w:ascii="Arial" w:hAnsi="Arial" w:cs="Arial"/>
          <w:lang w:val="de-DE"/>
        </w:rPr>
        <w:t>u</w:t>
      </w:r>
      <w:r w:rsidRPr="001068AA">
        <w:rPr>
          <w:rFonts w:ascii="Arial" w:hAnsi="Arial" w:cs="Arial"/>
          <w:lang w:val="sr-Latn-ME"/>
        </w:rPr>
        <w:t>č</w:t>
      </w:r>
      <w:r w:rsidRPr="001068AA">
        <w:rPr>
          <w:rFonts w:ascii="Arial" w:hAnsi="Arial" w:cs="Arial"/>
          <w:lang w:val="de-DE"/>
        </w:rPr>
        <w:t>enika</w:t>
      </w:r>
      <w:r w:rsidRPr="001068AA">
        <w:rPr>
          <w:rFonts w:ascii="Arial" w:hAnsi="Arial" w:cs="Arial"/>
          <w:lang w:val="sr-Latn-ME"/>
        </w:rPr>
        <w:t xml:space="preserve">. </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de-DE"/>
        </w:rPr>
        <w:t>Osavremeniti</w:t>
      </w:r>
      <w:r w:rsidRPr="001068AA">
        <w:rPr>
          <w:rFonts w:ascii="Arial" w:hAnsi="Arial" w:cs="Arial"/>
          <w:lang w:val="sr-Latn-ME"/>
        </w:rPr>
        <w:t xml:space="preserve"> </w:t>
      </w:r>
      <w:r w:rsidRPr="001068AA">
        <w:rPr>
          <w:rFonts w:ascii="Arial" w:hAnsi="Arial" w:cs="Arial"/>
          <w:lang w:val="de-DE"/>
        </w:rPr>
        <w:t>nastavu</w:t>
      </w:r>
      <w:r w:rsidRPr="001068AA">
        <w:rPr>
          <w:rFonts w:ascii="Arial" w:hAnsi="Arial" w:cs="Arial"/>
          <w:lang w:val="sr-Latn-ME"/>
        </w:rPr>
        <w:t xml:space="preserve"> </w:t>
      </w:r>
      <w:r w:rsidRPr="001068AA">
        <w:rPr>
          <w:rFonts w:ascii="Arial" w:hAnsi="Arial" w:cs="Arial"/>
          <w:lang w:val="de-DE"/>
        </w:rPr>
        <w:t>primjenom</w:t>
      </w:r>
      <w:r w:rsidRPr="001068AA">
        <w:rPr>
          <w:rFonts w:ascii="Arial" w:hAnsi="Arial" w:cs="Arial"/>
          <w:lang w:val="sr-Latn-ME"/>
        </w:rPr>
        <w:t xml:space="preserve"> </w:t>
      </w:r>
      <w:r w:rsidRPr="001068AA">
        <w:rPr>
          <w:rFonts w:ascii="Arial" w:hAnsi="Arial" w:cs="Arial"/>
          <w:lang w:val="de-DE"/>
        </w:rPr>
        <w:t>savremenih</w:t>
      </w:r>
      <w:r w:rsidRPr="001068AA">
        <w:rPr>
          <w:rFonts w:ascii="Arial" w:hAnsi="Arial" w:cs="Arial"/>
          <w:lang w:val="sr-Latn-ME"/>
        </w:rPr>
        <w:t xml:space="preserve"> </w:t>
      </w:r>
      <w:r w:rsidRPr="001068AA">
        <w:rPr>
          <w:rFonts w:ascii="Arial" w:hAnsi="Arial" w:cs="Arial"/>
          <w:lang w:val="de-DE"/>
        </w:rPr>
        <w:t>nastavnih</w:t>
      </w:r>
      <w:r w:rsidRPr="001068AA">
        <w:rPr>
          <w:rFonts w:ascii="Arial" w:hAnsi="Arial" w:cs="Arial"/>
          <w:lang w:val="sr-Latn-ME"/>
        </w:rPr>
        <w:t xml:space="preserve"> </w:t>
      </w:r>
      <w:r w:rsidRPr="001068AA">
        <w:rPr>
          <w:rFonts w:ascii="Arial" w:hAnsi="Arial" w:cs="Arial"/>
          <w:lang w:val="de-DE"/>
        </w:rPr>
        <w:t>sredstava</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pomagala</w:t>
      </w:r>
      <w:r w:rsidRPr="001068AA">
        <w:rPr>
          <w:rFonts w:ascii="Arial" w:hAnsi="Arial" w:cs="Arial"/>
          <w:lang w:val="sr-Latn-ME"/>
        </w:rPr>
        <w:t xml:space="preserve"> </w:t>
      </w:r>
      <w:r w:rsidRPr="001068AA">
        <w:rPr>
          <w:rFonts w:ascii="Arial" w:hAnsi="Arial" w:cs="Arial"/>
          <w:lang w:val="de-DE"/>
        </w:rPr>
        <w:t>neophodnih</w:t>
      </w:r>
      <w:r w:rsidRPr="001068AA">
        <w:rPr>
          <w:rFonts w:ascii="Arial" w:hAnsi="Arial" w:cs="Arial"/>
          <w:lang w:val="sr-Latn-ME"/>
        </w:rPr>
        <w:t xml:space="preserve"> </w:t>
      </w:r>
      <w:r w:rsidRPr="001068AA">
        <w:rPr>
          <w:rFonts w:ascii="Arial" w:hAnsi="Arial" w:cs="Arial"/>
          <w:lang w:val="de-DE"/>
        </w:rPr>
        <w:t>za</w:t>
      </w:r>
      <w:r w:rsidRPr="001068AA">
        <w:rPr>
          <w:rFonts w:ascii="Arial" w:hAnsi="Arial" w:cs="Arial"/>
          <w:lang w:val="sr-Latn-ME"/>
        </w:rPr>
        <w:t xml:space="preserve"> </w:t>
      </w:r>
      <w:r w:rsidRPr="001068AA">
        <w:rPr>
          <w:rFonts w:ascii="Arial" w:hAnsi="Arial" w:cs="Arial"/>
          <w:lang w:val="de-DE"/>
        </w:rPr>
        <w:t>realizaciju</w:t>
      </w:r>
      <w:r w:rsidRPr="001068AA">
        <w:rPr>
          <w:rFonts w:ascii="Arial" w:hAnsi="Arial" w:cs="Arial"/>
          <w:lang w:val="sr-Latn-ME"/>
        </w:rPr>
        <w:t xml:space="preserve"> </w:t>
      </w:r>
      <w:r w:rsidRPr="001068AA">
        <w:rPr>
          <w:rFonts w:ascii="Arial" w:hAnsi="Arial" w:cs="Arial"/>
          <w:lang w:val="de-DE"/>
        </w:rPr>
        <w:t>Predmetnog</w:t>
      </w:r>
      <w:r w:rsidRPr="001068AA">
        <w:rPr>
          <w:rFonts w:ascii="Arial" w:hAnsi="Arial" w:cs="Arial"/>
          <w:lang w:val="sr-Latn-ME"/>
        </w:rPr>
        <w:t xml:space="preserve"> </w:t>
      </w:r>
      <w:r w:rsidRPr="001068AA">
        <w:rPr>
          <w:rFonts w:ascii="Arial" w:hAnsi="Arial" w:cs="Arial"/>
          <w:lang w:val="de-DE"/>
        </w:rPr>
        <w:t>programa</w:t>
      </w:r>
      <w:r w:rsidRPr="001068AA">
        <w:rPr>
          <w:rFonts w:ascii="Arial" w:hAnsi="Arial" w:cs="Arial"/>
          <w:lang w:val="sr-Latn-ME"/>
        </w:rPr>
        <w:t xml:space="preserve">, </w:t>
      </w:r>
      <w:r w:rsidRPr="001068AA">
        <w:rPr>
          <w:rFonts w:ascii="Arial" w:hAnsi="Arial" w:cs="Arial"/>
          <w:lang w:val="de-DE"/>
        </w:rPr>
        <w:t>kako</w:t>
      </w:r>
      <w:r w:rsidRPr="001068AA">
        <w:rPr>
          <w:rFonts w:ascii="Arial" w:hAnsi="Arial" w:cs="Arial"/>
          <w:lang w:val="sr-Latn-ME"/>
        </w:rPr>
        <w:t xml:space="preserve"> </w:t>
      </w:r>
      <w:r w:rsidRPr="001068AA">
        <w:rPr>
          <w:rFonts w:ascii="Arial" w:hAnsi="Arial" w:cs="Arial"/>
          <w:lang w:val="de-DE"/>
        </w:rPr>
        <w:t>bi</w:t>
      </w:r>
      <w:r w:rsidRPr="001068AA">
        <w:rPr>
          <w:rFonts w:ascii="Arial" w:hAnsi="Arial" w:cs="Arial"/>
          <w:lang w:val="sr-Latn-ME"/>
        </w:rPr>
        <w:t xml:space="preserve"> </w:t>
      </w:r>
      <w:r w:rsidRPr="001068AA">
        <w:rPr>
          <w:rFonts w:ascii="Arial" w:hAnsi="Arial" w:cs="Arial"/>
          <w:lang w:val="de-DE"/>
        </w:rPr>
        <w:t>aktivnosti</w:t>
      </w:r>
      <w:r w:rsidRPr="001068AA">
        <w:rPr>
          <w:rFonts w:ascii="Arial" w:hAnsi="Arial" w:cs="Arial"/>
          <w:lang w:val="sr-Latn-ME"/>
        </w:rPr>
        <w:t xml:space="preserve"> </w:t>
      </w:r>
      <w:r w:rsidRPr="001068AA">
        <w:rPr>
          <w:rFonts w:ascii="Arial" w:hAnsi="Arial" w:cs="Arial"/>
          <w:lang w:val="de-DE"/>
        </w:rPr>
        <w:t>na</w:t>
      </w:r>
      <w:r w:rsidRPr="001068AA">
        <w:rPr>
          <w:rFonts w:ascii="Arial" w:hAnsi="Arial" w:cs="Arial"/>
          <w:lang w:val="sr-Latn-ME"/>
        </w:rPr>
        <w:t xml:space="preserve"> č</w:t>
      </w:r>
      <w:r w:rsidRPr="001068AA">
        <w:rPr>
          <w:rFonts w:ascii="Arial" w:hAnsi="Arial" w:cs="Arial"/>
          <w:lang w:val="de-DE"/>
        </w:rPr>
        <w:t>asu</w:t>
      </w:r>
      <w:r w:rsidRPr="001068AA">
        <w:rPr>
          <w:rFonts w:ascii="Arial" w:hAnsi="Arial" w:cs="Arial"/>
          <w:lang w:val="sr-Latn-ME"/>
        </w:rPr>
        <w:t xml:space="preserve"> </w:t>
      </w:r>
      <w:r w:rsidRPr="001068AA">
        <w:rPr>
          <w:rFonts w:ascii="Arial" w:hAnsi="Arial" w:cs="Arial"/>
          <w:lang w:val="de-DE"/>
        </w:rPr>
        <w:t>bile</w:t>
      </w:r>
      <w:r w:rsidRPr="001068AA">
        <w:rPr>
          <w:rFonts w:ascii="Arial" w:hAnsi="Arial" w:cs="Arial"/>
          <w:lang w:val="sr-Latn-ME"/>
        </w:rPr>
        <w:t xml:space="preserve"> </w:t>
      </w:r>
      <w:r w:rsidRPr="001068AA">
        <w:rPr>
          <w:rFonts w:ascii="Arial" w:hAnsi="Arial" w:cs="Arial"/>
          <w:lang w:val="de-DE"/>
        </w:rPr>
        <w:t>interesantnije</w:t>
      </w:r>
      <w:r w:rsidRPr="001068AA">
        <w:rPr>
          <w:rFonts w:ascii="Arial" w:hAnsi="Arial" w:cs="Arial"/>
          <w:lang w:val="sr-Latn-ME"/>
        </w:rPr>
        <w:t xml:space="preserve"> </w:t>
      </w:r>
      <w:r w:rsidRPr="001068AA">
        <w:rPr>
          <w:rFonts w:ascii="Arial" w:hAnsi="Arial" w:cs="Arial"/>
          <w:lang w:val="de-DE"/>
        </w:rPr>
        <w:t>u</w:t>
      </w:r>
      <w:r w:rsidRPr="001068AA">
        <w:rPr>
          <w:rFonts w:ascii="Arial" w:hAnsi="Arial" w:cs="Arial"/>
          <w:lang w:val="sr-Latn-ME"/>
        </w:rPr>
        <w:t>č</w:t>
      </w:r>
      <w:r w:rsidRPr="001068AA">
        <w:rPr>
          <w:rFonts w:ascii="Arial" w:hAnsi="Arial" w:cs="Arial"/>
          <w:lang w:val="de-DE"/>
        </w:rPr>
        <w:t>enicima</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kako</w:t>
      </w:r>
      <w:r w:rsidRPr="001068AA">
        <w:rPr>
          <w:rFonts w:ascii="Arial" w:hAnsi="Arial" w:cs="Arial"/>
          <w:lang w:val="sr-Latn-ME"/>
        </w:rPr>
        <w:t xml:space="preserve"> </w:t>
      </w:r>
      <w:r w:rsidRPr="001068AA">
        <w:rPr>
          <w:rFonts w:ascii="Arial" w:hAnsi="Arial" w:cs="Arial"/>
          <w:lang w:val="de-DE"/>
        </w:rPr>
        <w:t>bi</w:t>
      </w:r>
      <w:r w:rsidRPr="001068AA">
        <w:rPr>
          <w:rFonts w:ascii="Arial" w:hAnsi="Arial" w:cs="Arial"/>
          <w:lang w:val="sr-Latn-ME"/>
        </w:rPr>
        <w:t xml:space="preserve"> </w:t>
      </w:r>
      <w:r w:rsidRPr="001068AA">
        <w:rPr>
          <w:rFonts w:ascii="Arial" w:hAnsi="Arial" w:cs="Arial"/>
          <w:lang w:val="de-DE"/>
        </w:rPr>
        <w:t>se</w:t>
      </w:r>
      <w:r w:rsidRPr="001068AA">
        <w:rPr>
          <w:rFonts w:ascii="Arial" w:hAnsi="Arial" w:cs="Arial"/>
          <w:lang w:val="sr-Latn-ME"/>
        </w:rPr>
        <w:t xml:space="preserve"> </w:t>
      </w:r>
      <w:r w:rsidRPr="001068AA">
        <w:rPr>
          <w:rFonts w:ascii="Arial" w:hAnsi="Arial" w:cs="Arial"/>
          <w:lang w:val="de-DE"/>
        </w:rPr>
        <w:t>doprinijelo</w:t>
      </w:r>
      <w:r w:rsidRPr="001068AA">
        <w:rPr>
          <w:rFonts w:ascii="Arial" w:hAnsi="Arial" w:cs="Arial"/>
          <w:lang w:val="sr-Latn-ME"/>
        </w:rPr>
        <w:t xml:space="preserve"> </w:t>
      </w:r>
      <w:r w:rsidRPr="001068AA">
        <w:rPr>
          <w:rFonts w:ascii="Arial" w:hAnsi="Arial" w:cs="Arial"/>
          <w:lang w:val="de-DE"/>
        </w:rPr>
        <w:t>pobolj</w:t>
      </w:r>
      <w:r w:rsidRPr="001068AA">
        <w:rPr>
          <w:rFonts w:ascii="Arial" w:hAnsi="Arial" w:cs="Arial"/>
          <w:lang w:val="sr-Latn-ME"/>
        </w:rPr>
        <w:t>š</w:t>
      </w:r>
      <w:r w:rsidRPr="001068AA">
        <w:rPr>
          <w:rFonts w:ascii="Arial" w:hAnsi="Arial" w:cs="Arial"/>
          <w:lang w:val="de-DE"/>
        </w:rPr>
        <w:t>anju</w:t>
      </w:r>
      <w:r w:rsidRPr="001068AA">
        <w:rPr>
          <w:rFonts w:ascii="Arial" w:hAnsi="Arial" w:cs="Arial"/>
          <w:lang w:val="sr-Latn-ME"/>
        </w:rPr>
        <w:t xml:space="preserve"> </w:t>
      </w:r>
      <w:r w:rsidRPr="001068AA">
        <w:rPr>
          <w:rFonts w:ascii="Arial" w:hAnsi="Arial" w:cs="Arial"/>
          <w:lang w:val="de-DE"/>
        </w:rPr>
        <w:t>kvaliteta</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Pobolj</w:t>
      </w:r>
      <w:r w:rsidRPr="001068AA">
        <w:rPr>
          <w:rFonts w:ascii="Arial" w:hAnsi="Arial" w:cs="Arial"/>
          <w:lang w:val="sr-Latn-ME"/>
        </w:rPr>
        <w:t>š</w:t>
      </w:r>
      <w:r w:rsidRPr="001068AA">
        <w:rPr>
          <w:rFonts w:ascii="Arial" w:hAnsi="Arial" w:cs="Arial"/>
        </w:rPr>
        <w:t>ati</w:t>
      </w:r>
      <w:r w:rsidRPr="001068AA">
        <w:rPr>
          <w:rFonts w:ascii="Arial" w:hAnsi="Arial" w:cs="Arial"/>
          <w:lang w:val="sr-Latn-ME"/>
        </w:rPr>
        <w:t xml:space="preserve"> </w:t>
      </w:r>
      <w:r w:rsidRPr="001068AA">
        <w:rPr>
          <w:rFonts w:ascii="Arial" w:hAnsi="Arial" w:cs="Arial"/>
        </w:rPr>
        <w:t>rad</w:t>
      </w:r>
      <w:r w:rsidRPr="001068AA">
        <w:rPr>
          <w:rFonts w:ascii="Arial" w:hAnsi="Arial" w:cs="Arial"/>
          <w:lang w:val="sr-Latn-ME"/>
        </w:rPr>
        <w:t xml:space="preserve"> </w:t>
      </w:r>
      <w:r w:rsidR="002337DC" w:rsidRPr="001068AA">
        <w:rPr>
          <w:rFonts w:ascii="Arial" w:hAnsi="Arial" w:cs="Arial"/>
        </w:rPr>
        <w:t>S</w:t>
      </w:r>
      <w:r w:rsidRPr="001068AA">
        <w:rPr>
          <w:rFonts w:ascii="Arial" w:hAnsi="Arial" w:cs="Arial"/>
        </w:rPr>
        <w:t>tru</w:t>
      </w:r>
      <w:r w:rsidRPr="001068AA">
        <w:rPr>
          <w:rFonts w:ascii="Arial" w:hAnsi="Arial" w:cs="Arial"/>
          <w:lang w:val="sr-Latn-ME"/>
        </w:rPr>
        <w:t>č</w:t>
      </w:r>
      <w:r w:rsidRPr="001068AA">
        <w:rPr>
          <w:rFonts w:ascii="Arial" w:hAnsi="Arial" w:cs="Arial"/>
        </w:rPr>
        <w:t>nog</w:t>
      </w:r>
      <w:r w:rsidRPr="001068AA">
        <w:rPr>
          <w:rFonts w:ascii="Arial" w:hAnsi="Arial" w:cs="Arial"/>
          <w:lang w:val="sr-Latn-ME"/>
        </w:rPr>
        <w:t xml:space="preserve"> </w:t>
      </w:r>
      <w:r w:rsidRPr="001068AA">
        <w:rPr>
          <w:rFonts w:ascii="Arial" w:hAnsi="Arial" w:cs="Arial"/>
        </w:rPr>
        <w:t>aktiva</w:t>
      </w:r>
      <w:r w:rsidRPr="001068AA">
        <w:rPr>
          <w:rFonts w:ascii="Arial" w:hAnsi="Arial" w:cs="Arial"/>
          <w:lang w:val="sr-Latn-ME"/>
        </w:rPr>
        <w:t xml:space="preserve">, </w:t>
      </w:r>
      <w:r w:rsidRPr="001068AA">
        <w:rPr>
          <w:rFonts w:ascii="Arial" w:hAnsi="Arial" w:cs="Arial"/>
        </w:rPr>
        <w:t>nakon</w:t>
      </w:r>
      <w:r w:rsidRPr="001068AA">
        <w:rPr>
          <w:rFonts w:ascii="Arial" w:hAnsi="Arial" w:cs="Arial"/>
          <w:lang w:val="sr-Latn-ME"/>
        </w:rPr>
        <w:t xml:space="preserve"> </w:t>
      </w:r>
      <w:r w:rsidRPr="001068AA">
        <w:rPr>
          <w:rFonts w:ascii="Arial" w:hAnsi="Arial" w:cs="Arial"/>
        </w:rPr>
        <w:t>svakog</w:t>
      </w:r>
      <w:r w:rsidRPr="001068AA">
        <w:rPr>
          <w:rFonts w:ascii="Arial" w:hAnsi="Arial" w:cs="Arial"/>
          <w:lang w:val="sr-Latn-ME"/>
        </w:rPr>
        <w:t xml:space="preserve"> </w:t>
      </w:r>
      <w:r w:rsidRPr="001068AA">
        <w:rPr>
          <w:rFonts w:ascii="Arial" w:hAnsi="Arial" w:cs="Arial"/>
        </w:rPr>
        <w:t>klasifikacionog</w:t>
      </w:r>
      <w:r w:rsidRPr="001068AA">
        <w:rPr>
          <w:rFonts w:ascii="Arial" w:hAnsi="Arial" w:cs="Arial"/>
          <w:lang w:val="sr-Latn-ME"/>
        </w:rPr>
        <w:t xml:space="preserve"> </w:t>
      </w:r>
      <w:r w:rsidRPr="001068AA">
        <w:rPr>
          <w:rFonts w:ascii="Arial" w:hAnsi="Arial" w:cs="Arial"/>
        </w:rPr>
        <w:t>perioda</w:t>
      </w:r>
      <w:r w:rsidRPr="001068AA">
        <w:rPr>
          <w:rFonts w:ascii="Arial" w:hAnsi="Arial" w:cs="Arial"/>
          <w:lang w:val="sr-Latn-ME"/>
        </w:rPr>
        <w:t xml:space="preserve"> </w:t>
      </w:r>
      <w:r w:rsidRPr="001068AA">
        <w:rPr>
          <w:rFonts w:ascii="Arial" w:hAnsi="Arial" w:cs="Arial"/>
        </w:rPr>
        <w:t>pisati</w:t>
      </w:r>
      <w:r w:rsidRPr="001068AA">
        <w:rPr>
          <w:rFonts w:ascii="Arial" w:hAnsi="Arial" w:cs="Arial"/>
          <w:lang w:val="sr-Latn-ME"/>
        </w:rPr>
        <w:t xml:space="preserve"> </w:t>
      </w:r>
      <w:r w:rsidRPr="001068AA">
        <w:rPr>
          <w:rFonts w:ascii="Arial" w:hAnsi="Arial" w:cs="Arial"/>
        </w:rPr>
        <w:t>analize</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zaklju</w:t>
      </w:r>
      <w:r w:rsidRPr="001068AA">
        <w:rPr>
          <w:rFonts w:ascii="Arial" w:hAnsi="Arial" w:cs="Arial"/>
          <w:lang w:val="sr-Latn-ME"/>
        </w:rPr>
        <w:t>č</w:t>
      </w:r>
      <w:r w:rsidRPr="001068AA">
        <w:rPr>
          <w:rFonts w:ascii="Arial" w:hAnsi="Arial" w:cs="Arial"/>
        </w:rPr>
        <w:t>cima</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preporukama</w:t>
      </w:r>
      <w:r w:rsidRPr="001068AA">
        <w:rPr>
          <w:rFonts w:ascii="Arial" w:hAnsi="Arial" w:cs="Arial"/>
          <w:lang w:val="sr-Latn-ME"/>
        </w:rPr>
        <w:t xml:space="preserve"> </w:t>
      </w:r>
      <w:r w:rsidRPr="001068AA">
        <w:rPr>
          <w:rFonts w:ascii="Arial" w:hAnsi="Arial" w:cs="Arial"/>
        </w:rPr>
        <w:t>za</w:t>
      </w:r>
      <w:r w:rsidRPr="001068AA">
        <w:rPr>
          <w:rFonts w:ascii="Arial" w:hAnsi="Arial" w:cs="Arial"/>
          <w:lang w:val="sr-Latn-ME"/>
        </w:rPr>
        <w:t xml:space="preserve"> </w:t>
      </w:r>
      <w:r w:rsidRPr="001068AA">
        <w:rPr>
          <w:rFonts w:ascii="Arial" w:hAnsi="Arial" w:cs="Arial"/>
        </w:rPr>
        <w:t>pobolj</w:t>
      </w:r>
      <w:r w:rsidRPr="001068AA">
        <w:rPr>
          <w:rFonts w:ascii="Arial" w:hAnsi="Arial" w:cs="Arial"/>
          <w:lang w:val="sr-Latn-ME"/>
        </w:rPr>
        <w:t>š</w:t>
      </w:r>
      <w:r w:rsidRPr="001068AA">
        <w:rPr>
          <w:rFonts w:ascii="Arial" w:hAnsi="Arial" w:cs="Arial"/>
        </w:rPr>
        <w:t>anje</w:t>
      </w:r>
      <w:r w:rsidRPr="001068AA">
        <w:rPr>
          <w:rFonts w:ascii="Arial" w:hAnsi="Arial" w:cs="Arial"/>
          <w:lang w:val="sr-Latn-ME"/>
        </w:rPr>
        <w:t xml:space="preserve"> </w:t>
      </w:r>
      <w:r w:rsidRPr="001068AA">
        <w:rPr>
          <w:rFonts w:ascii="Arial" w:hAnsi="Arial" w:cs="Arial"/>
        </w:rPr>
        <w:t>uspjeha</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enika</w:t>
      </w:r>
      <w:r w:rsidRPr="001068AA">
        <w:rPr>
          <w:rFonts w:ascii="Arial" w:hAnsi="Arial" w:cs="Arial"/>
          <w:lang w:val="sr-Latn-ME"/>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Planirati hospitacije i ogledna predavanja unutar Aktiva.</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Neophodno</w:t>
      </w:r>
      <w:r w:rsidRPr="001068AA">
        <w:rPr>
          <w:rFonts w:ascii="Arial" w:hAnsi="Arial" w:cs="Arial"/>
          <w:lang w:val="sr-Latn-ME"/>
        </w:rPr>
        <w:t xml:space="preserve"> </w:t>
      </w:r>
      <w:r w:rsidRPr="001068AA">
        <w:rPr>
          <w:rFonts w:ascii="Arial" w:hAnsi="Arial" w:cs="Arial"/>
        </w:rPr>
        <w:t>je</w:t>
      </w:r>
      <w:r w:rsidRPr="001068AA">
        <w:rPr>
          <w:rFonts w:ascii="Arial" w:hAnsi="Arial" w:cs="Arial"/>
          <w:lang w:val="sr-Latn-ME"/>
        </w:rPr>
        <w:t xml:space="preserve"> </w:t>
      </w:r>
      <w:r w:rsidRPr="001068AA">
        <w:rPr>
          <w:rFonts w:ascii="Arial" w:hAnsi="Arial" w:cs="Arial"/>
        </w:rPr>
        <w:t>permanentno</w:t>
      </w:r>
      <w:r w:rsidRPr="001068AA">
        <w:rPr>
          <w:rFonts w:ascii="Arial" w:hAnsi="Arial" w:cs="Arial"/>
          <w:lang w:val="sr-Latn-ME"/>
        </w:rPr>
        <w:t xml:space="preserve"> </w:t>
      </w:r>
      <w:r w:rsidRPr="001068AA">
        <w:rPr>
          <w:rFonts w:ascii="Arial" w:hAnsi="Arial" w:cs="Arial"/>
        </w:rPr>
        <w:t>usavr</w:t>
      </w:r>
      <w:r w:rsidRPr="001068AA">
        <w:rPr>
          <w:rFonts w:ascii="Arial" w:hAnsi="Arial" w:cs="Arial"/>
          <w:lang w:val="sr-Latn-ME"/>
        </w:rPr>
        <w:t>š</w:t>
      </w:r>
      <w:r w:rsidRPr="001068AA">
        <w:rPr>
          <w:rFonts w:ascii="Arial" w:hAnsi="Arial" w:cs="Arial"/>
        </w:rPr>
        <w:t>avanje</w:t>
      </w:r>
      <w:r w:rsidRPr="001068AA">
        <w:rPr>
          <w:rFonts w:ascii="Arial" w:hAnsi="Arial" w:cs="Arial"/>
          <w:lang w:val="sr-Latn-ME"/>
        </w:rPr>
        <w:t xml:space="preserve"> </w:t>
      </w:r>
      <w:r w:rsidRPr="001068AA">
        <w:rPr>
          <w:rFonts w:ascii="Arial" w:hAnsi="Arial" w:cs="Arial"/>
        </w:rPr>
        <w:t>nastavnika</w:t>
      </w:r>
      <w:r w:rsidRPr="001068AA">
        <w:rPr>
          <w:rFonts w:ascii="Arial" w:hAnsi="Arial" w:cs="Arial"/>
          <w:lang w:val="sr-Latn-ME"/>
        </w:rPr>
        <w:t xml:space="preserve"> </w:t>
      </w:r>
      <w:r w:rsidRPr="001068AA">
        <w:rPr>
          <w:rFonts w:ascii="Arial" w:hAnsi="Arial" w:cs="Arial"/>
        </w:rPr>
        <w:t>za</w:t>
      </w:r>
      <w:r w:rsidRPr="001068AA">
        <w:rPr>
          <w:rFonts w:ascii="Arial" w:hAnsi="Arial" w:cs="Arial"/>
          <w:lang w:val="sr-Latn-ME"/>
        </w:rPr>
        <w:t xml:space="preserve"> </w:t>
      </w:r>
      <w:r w:rsidRPr="001068AA">
        <w:rPr>
          <w:rFonts w:ascii="Arial" w:hAnsi="Arial" w:cs="Arial"/>
        </w:rPr>
        <w:t>rad</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djecom</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posebnim</w:t>
      </w:r>
      <w:r w:rsidRPr="001068AA">
        <w:rPr>
          <w:rFonts w:ascii="Arial" w:hAnsi="Arial" w:cs="Arial"/>
          <w:lang w:val="sr-Latn-ME"/>
        </w:rPr>
        <w:t xml:space="preserve"> </w:t>
      </w:r>
      <w:r w:rsidRPr="001068AA">
        <w:rPr>
          <w:rFonts w:ascii="Arial" w:hAnsi="Arial" w:cs="Arial"/>
        </w:rPr>
        <w:t>obrazovnim</w:t>
      </w:r>
      <w:r w:rsidRPr="001068AA">
        <w:rPr>
          <w:rFonts w:ascii="Arial" w:hAnsi="Arial" w:cs="Arial"/>
          <w:lang w:val="sr-Latn-ME"/>
        </w:rPr>
        <w:t xml:space="preserve"> </w:t>
      </w:r>
      <w:r w:rsidRPr="001068AA">
        <w:rPr>
          <w:rFonts w:ascii="Arial" w:hAnsi="Arial" w:cs="Arial"/>
        </w:rPr>
        <w:t>potrebama</w:t>
      </w:r>
      <w:r w:rsidRPr="001068AA">
        <w:rPr>
          <w:rFonts w:ascii="Arial" w:hAnsi="Arial" w:cs="Arial"/>
          <w:lang w:val="sr-Latn-ME"/>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rPr>
        <w:t>Planirati i izvoditi različite oblike podrške učenicima, a shodno Zakonu.</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sr-Latn-ME"/>
        </w:rPr>
        <w:t>N</w:t>
      </w:r>
      <w:r w:rsidRPr="001068AA">
        <w:rPr>
          <w:rFonts w:ascii="Arial" w:hAnsi="Arial" w:cs="Arial"/>
          <w:lang w:val="de-DE"/>
        </w:rPr>
        <w:t>astavu</w:t>
      </w:r>
      <w:r w:rsidRPr="001068AA">
        <w:rPr>
          <w:rFonts w:ascii="Arial" w:hAnsi="Arial" w:cs="Arial"/>
          <w:lang w:val="sr-Latn-ME"/>
        </w:rPr>
        <w:t xml:space="preserve"> oplemeniti </w:t>
      </w:r>
      <w:r w:rsidRPr="001068AA">
        <w:rPr>
          <w:rFonts w:ascii="Arial" w:hAnsi="Arial" w:cs="Arial"/>
          <w:lang w:val="de-DE"/>
        </w:rPr>
        <w:t>primjenom</w:t>
      </w:r>
      <w:r w:rsidRPr="001068AA">
        <w:rPr>
          <w:rFonts w:ascii="Arial" w:hAnsi="Arial" w:cs="Arial"/>
          <w:lang w:val="sr-Latn-ME"/>
        </w:rPr>
        <w:t xml:space="preserve"> </w:t>
      </w:r>
      <w:r w:rsidRPr="001068AA">
        <w:rPr>
          <w:rFonts w:ascii="Arial" w:hAnsi="Arial" w:cs="Arial"/>
          <w:lang w:val="de-DE"/>
        </w:rPr>
        <w:t>savremenih</w:t>
      </w:r>
      <w:r w:rsidRPr="001068AA">
        <w:rPr>
          <w:rFonts w:ascii="Arial" w:hAnsi="Arial" w:cs="Arial"/>
          <w:lang w:val="sr-Latn-ME"/>
        </w:rPr>
        <w:t xml:space="preserve"> </w:t>
      </w:r>
      <w:r w:rsidRPr="001068AA">
        <w:rPr>
          <w:rFonts w:ascii="Arial" w:hAnsi="Arial" w:cs="Arial"/>
          <w:lang w:val="de-DE"/>
        </w:rPr>
        <w:t>nastavnih</w:t>
      </w:r>
      <w:r w:rsidRPr="001068AA">
        <w:rPr>
          <w:rFonts w:ascii="Arial" w:hAnsi="Arial" w:cs="Arial"/>
          <w:lang w:val="sr-Latn-ME"/>
        </w:rPr>
        <w:t xml:space="preserve"> </w:t>
      </w:r>
      <w:r w:rsidRPr="001068AA">
        <w:rPr>
          <w:rFonts w:ascii="Arial" w:hAnsi="Arial" w:cs="Arial"/>
          <w:lang w:val="de-DE"/>
        </w:rPr>
        <w:t>sredstava</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pomagala</w:t>
      </w:r>
      <w:r w:rsidRPr="001068AA">
        <w:rPr>
          <w:rFonts w:ascii="Arial" w:hAnsi="Arial" w:cs="Arial"/>
          <w:lang w:val="sr-Latn-ME"/>
        </w:rPr>
        <w:t xml:space="preserve"> </w:t>
      </w:r>
      <w:r w:rsidRPr="001068AA">
        <w:rPr>
          <w:rFonts w:ascii="Arial" w:hAnsi="Arial" w:cs="Arial"/>
          <w:lang w:val="de-DE"/>
        </w:rPr>
        <w:t>neophodnih</w:t>
      </w:r>
      <w:r w:rsidRPr="001068AA">
        <w:rPr>
          <w:rFonts w:ascii="Arial" w:hAnsi="Arial" w:cs="Arial"/>
          <w:lang w:val="sr-Latn-ME"/>
        </w:rPr>
        <w:t xml:space="preserve"> </w:t>
      </w:r>
      <w:r w:rsidRPr="001068AA">
        <w:rPr>
          <w:rFonts w:ascii="Arial" w:hAnsi="Arial" w:cs="Arial"/>
          <w:lang w:val="de-DE"/>
        </w:rPr>
        <w:t>za</w:t>
      </w:r>
      <w:r w:rsidRPr="001068AA">
        <w:rPr>
          <w:rFonts w:ascii="Arial" w:hAnsi="Arial" w:cs="Arial"/>
          <w:lang w:val="sr-Latn-ME"/>
        </w:rPr>
        <w:t xml:space="preserve"> </w:t>
      </w:r>
      <w:r w:rsidRPr="001068AA">
        <w:rPr>
          <w:rFonts w:ascii="Arial" w:hAnsi="Arial" w:cs="Arial"/>
          <w:lang w:val="de-DE"/>
        </w:rPr>
        <w:t>realizaciju</w:t>
      </w:r>
      <w:r w:rsidRPr="001068AA">
        <w:rPr>
          <w:rFonts w:ascii="Arial" w:hAnsi="Arial" w:cs="Arial"/>
          <w:lang w:val="sr-Latn-ME"/>
        </w:rPr>
        <w:t xml:space="preserve"> </w:t>
      </w:r>
      <w:r w:rsidRPr="001068AA">
        <w:rPr>
          <w:rFonts w:ascii="Arial" w:hAnsi="Arial" w:cs="Arial"/>
          <w:lang w:val="de-DE"/>
        </w:rPr>
        <w:t>Predmetnog</w:t>
      </w:r>
      <w:r w:rsidRPr="001068AA">
        <w:rPr>
          <w:rFonts w:ascii="Arial" w:hAnsi="Arial" w:cs="Arial"/>
          <w:lang w:val="sr-Latn-ME"/>
        </w:rPr>
        <w:t xml:space="preserve"> </w:t>
      </w:r>
      <w:r w:rsidRPr="001068AA">
        <w:rPr>
          <w:rFonts w:ascii="Arial" w:hAnsi="Arial" w:cs="Arial"/>
          <w:lang w:val="de-DE"/>
        </w:rPr>
        <w:t>programa</w:t>
      </w:r>
      <w:r w:rsidRPr="001068AA">
        <w:rPr>
          <w:rFonts w:ascii="Arial" w:hAnsi="Arial" w:cs="Arial"/>
          <w:lang w:val="sr-Latn-ME"/>
        </w:rPr>
        <w:t xml:space="preserve">, </w:t>
      </w:r>
      <w:r w:rsidRPr="001068AA">
        <w:rPr>
          <w:rFonts w:ascii="Arial" w:hAnsi="Arial" w:cs="Arial"/>
          <w:lang w:val="de-DE"/>
        </w:rPr>
        <w:t>kako</w:t>
      </w:r>
      <w:r w:rsidRPr="001068AA">
        <w:rPr>
          <w:rFonts w:ascii="Arial" w:hAnsi="Arial" w:cs="Arial"/>
          <w:lang w:val="sr-Latn-ME"/>
        </w:rPr>
        <w:t xml:space="preserve"> </w:t>
      </w:r>
      <w:r w:rsidRPr="001068AA">
        <w:rPr>
          <w:rFonts w:ascii="Arial" w:hAnsi="Arial" w:cs="Arial"/>
          <w:lang w:val="de-DE"/>
        </w:rPr>
        <w:t>bi</w:t>
      </w:r>
      <w:r w:rsidRPr="001068AA">
        <w:rPr>
          <w:rFonts w:ascii="Arial" w:hAnsi="Arial" w:cs="Arial"/>
          <w:lang w:val="sr-Latn-ME"/>
        </w:rPr>
        <w:t xml:space="preserve"> </w:t>
      </w:r>
      <w:r w:rsidRPr="001068AA">
        <w:rPr>
          <w:rFonts w:ascii="Arial" w:hAnsi="Arial" w:cs="Arial"/>
          <w:lang w:val="de-DE"/>
        </w:rPr>
        <w:t>aktivnosti</w:t>
      </w:r>
      <w:r w:rsidRPr="001068AA">
        <w:rPr>
          <w:rFonts w:ascii="Arial" w:hAnsi="Arial" w:cs="Arial"/>
          <w:lang w:val="sr-Latn-ME"/>
        </w:rPr>
        <w:t xml:space="preserve"> </w:t>
      </w:r>
      <w:r w:rsidRPr="001068AA">
        <w:rPr>
          <w:rFonts w:ascii="Arial" w:hAnsi="Arial" w:cs="Arial"/>
          <w:lang w:val="de-DE"/>
        </w:rPr>
        <w:t>na</w:t>
      </w:r>
      <w:r w:rsidRPr="001068AA">
        <w:rPr>
          <w:rFonts w:ascii="Arial" w:hAnsi="Arial" w:cs="Arial"/>
          <w:lang w:val="sr-Latn-ME"/>
        </w:rPr>
        <w:t xml:space="preserve"> č</w:t>
      </w:r>
      <w:r w:rsidRPr="001068AA">
        <w:rPr>
          <w:rFonts w:ascii="Arial" w:hAnsi="Arial" w:cs="Arial"/>
          <w:lang w:val="de-DE"/>
        </w:rPr>
        <w:t>asu</w:t>
      </w:r>
      <w:r w:rsidRPr="001068AA">
        <w:rPr>
          <w:rFonts w:ascii="Arial" w:hAnsi="Arial" w:cs="Arial"/>
          <w:lang w:val="sr-Latn-ME"/>
        </w:rPr>
        <w:t xml:space="preserve"> </w:t>
      </w:r>
      <w:r w:rsidRPr="001068AA">
        <w:rPr>
          <w:rFonts w:ascii="Arial" w:hAnsi="Arial" w:cs="Arial"/>
          <w:lang w:val="de-DE"/>
        </w:rPr>
        <w:t>bile</w:t>
      </w:r>
      <w:r w:rsidRPr="001068AA">
        <w:rPr>
          <w:rFonts w:ascii="Arial" w:hAnsi="Arial" w:cs="Arial"/>
          <w:lang w:val="sr-Latn-ME"/>
        </w:rPr>
        <w:t xml:space="preserve"> </w:t>
      </w:r>
      <w:r w:rsidRPr="001068AA">
        <w:rPr>
          <w:rFonts w:ascii="Arial" w:hAnsi="Arial" w:cs="Arial"/>
          <w:lang w:val="de-DE"/>
        </w:rPr>
        <w:t>interesantnije</w:t>
      </w:r>
      <w:r w:rsidRPr="001068AA">
        <w:rPr>
          <w:rFonts w:ascii="Arial" w:hAnsi="Arial" w:cs="Arial"/>
          <w:lang w:val="sr-Latn-ME"/>
        </w:rPr>
        <w:t xml:space="preserve"> </w:t>
      </w:r>
      <w:r w:rsidRPr="001068AA">
        <w:rPr>
          <w:rFonts w:ascii="Arial" w:hAnsi="Arial" w:cs="Arial"/>
          <w:lang w:val="de-DE"/>
        </w:rPr>
        <w:t>u</w:t>
      </w:r>
      <w:r w:rsidRPr="001068AA">
        <w:rPr>
          <w:rFonts w:ascii="Arial" w:hAnsi="Arial" w:cs="Arial"/>
          <w:lang w:val="sr-Latn-ME"/>
        </w:rPr>
        <w:t>č</w:t>
      </w:r>
      <w:r w:rsidRPr="001068AA">
        <w:rPr>
          <w:rFonts w:ascii="Arial" w:hAnsi="Arial" w:cs="Arial"/>
          <w:lang w:val="de-DE"/>
        </w:rPr>
        <w:t>enicima</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kako</w:t>
      </w:r>
      <w:r w:rsidRPr="001068AA">
        <w:rPr>
          <w:rFonts w:ascii="Arial" w:hAnsi="Arial" w:cs="Arial"/>
          <w:lang w:val="sr-Latn-ME"/>
        </w:rPr>
        <w:t xml:space="preserve"> </w:t>
      </w:r>
      <w:r w:rsidRPr="001068AA">
        <w:rPr>
          <w:rFonts w:ascii="Arial" w:hAnsi="Arial" w:cs="Arial"/>
          <w:lang w:val="de-DE"/>
        </w:rPr>
        <w:t>bi</w:t>
      </w:r>
      <w:r w:rsidRPr="001068AA">
        <w:rPr>
          <w:rFonts w:ascii="Arial" w:hAnsi="Arial" w:cs="Arial"/>
          <w:lang w:val="sr-Latn-ME"/>
        </w:rPr>
        <w:t xml:space="preserve"> </w:t>
      </w:r>
      <w:r w:rsidRPr="001068AA">
        <w:rPr>
          <w:rFonts w:ascii="Arial" w:hAnsi="Arial" w:cs="Arial"/>
          <w:lang w:val="de-DE"/>
        </w:rPr>
        <w:t>se</w:t>
      </w:r>
      <w:r w:rsidRPr="001068AA">
        <w:rPr>
          <w:rFonts w:ascii="Arial" w:hAnsi="Arial" w:cs="Arial"/>
          <w:lang w:val="sr-Latn-ME"/>
        </w:rPr>
        <w:t xml:space="preserve"> </w:t>
      </w:r>
      <w:r w:rsidRPr="001068AA">
        <w:rPr>
          <w:rFonts w:ascii="Arial" w:hAnsi="Arial" w:cs="Arial"/>
          <w:lang w:val="de-DE"/>
        </w:rPr>
        <w:t>doprinijelo</w:t>
      </w:r>
      <w:r w:rsidRPr="001068AA">
        <w:rPr>
          <w:rFonts w:ascii="Arial" w:hAnsi="Arial" w:cs="Arial"/>
          <w:lang w:val="sr-Latn-ME"/>
        </w:rPr>
        <w:t xml:space="preserve"> </w:t>
      </w:r>
      <w:r w:rsidRPr="001068AA">
        <w:rPr>
          <w:rFonts w:ascii="Arial" w:hAnsi="Arial" w:cs="Arial"/>
          <w:lang w:val="de-DE"/>
        </w:rPr>
        <w:t>pobolj</w:t>
      </w:r>
      <w:r w:rsidRPr="001068AA">
        <w:rPr>
          <w:rFonts w:ascii="Arial" w:hAnsi="Arial" w:cs="Arial"/>
          <w:lang w:val="sr-Latn-ME"/>
        </w:rPr>
        <w:t>š</w:t>
      </w:r>
      <w:r w:rsidRPr="001068AA">
        <w:rPr>
          <w:rFonts w:ascii="Arial" w:hAnsi="Arial" w:cs="Arial"/>
          <w:lang w:val="de-DE"/>
        </w:rPr>
        <w:t>anju</w:t>
      </w:r>
      <w:r w:rsidRPr="001068AA">
        <w:rPr>
          <w:rFonts w:ascii="Arial" w:hAnsi="Arial" w:cs="Arial"/>
          <w:lang w:val="sr-Latn-ME"/>
        </w:rPr>
        <w:t xml:space="preserve"> </w:t>
      </w:r>
      <w:r w:rsidRPr="001068AA">
        <w:rPr>
          <w:rFonts w:ascii="Arial" w:hAnsi="Arial" w:cs="Arial"/>
          <w:lang w:val="de-DE"/>
        </w:rPr>
        <w:t>kvaliteta</w:t>
      </w:r>
      <w:r w:rsidRPr="001068AA">
        <w:rPr>
          <w:rFonts w:ascii="Arial" w:hAnsi="Arial" w:cs="Arial"/>
          <w:lang w:val="sr-Latn-ME"/>
        </w:rPr>
        <w:t xml:space="preserve"> </w:t>
      </w:r>
      <w:r w:rsidRPr="001068AA">
        <w:rPr>
          <w:rFonts w:ascii="Arial" w:hAnsi="Arial" w:cs="Arial"/>
          <w:lang w:val="de-DE"/>
        </w:rPr>
        <w:t>nastave</w:t>
      </w:r>
      <w:r w:rsidRPr="001068AA">
        <w:rPr>
          <w:rFonts w:ascii="Arial" w:hAnsi="Arial" w:cs="Arial"/>
          <w:lang w:val="sr-Latn-ME"/>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de-DE"/>
        </w:rPr>
        <w:t>Na</w:t>
      </w:r>
      <w:r w:rsidRPr="001068AA">
        <w:rPr>
          <w:rFonts w:ascii="Arial" w:hAnsi="Arial" w:cs="Arial"/>
          <w:lang w:val="sr-Latn-ME"/>
        </w:rPr>
        <w:t xml:space="preserve"> </w:t>
      </w:r>
      <w:r w:rsidRPr="001068AA">
        <w:rPr>
          <w:rFonts w:ascii="Arial" w:hAnsi="Arial" w:cs="Arial"/>
          <w:lang w:val="de-DE"/>
        </w:rPr>
        <w:t>pismenim</w:t>
      </w:r>
      <w:r w:rsidRPr="001068AA">
        <w:rPr>
          <w:rFonts w:ascii="Arial" w:hAnsi="Arial" w:cs="Arial"/>
          <w:lang w:val="sr-Latn-ME"/>
        </w:rPr>
        <w:t xml:space="preserve"> </w:t>
      </w:r>
      <w:r w:rsidRPr="001068AA">
        <w:rPr>
          <w:rFonts w:ascii="Arial" w:hAnsi="Arial" w:cs="Arial"/>
          <w:lang w:val="de-DE"/>
        </w:rPr>
        <w:t>zadacima</w:t>
      </w:r>
      <w:r w:rsidRPr="001068AA">
        <w:rPr>
          <w:rFonts w:ascii="Arial" w:hAnsi="Arial" w:cs="Arial"/>
          <w:lang w:val="sr-Latn-ME"/>
        </w:rPr>
        <w:t xml:space="preserve">, </w:t>
      </w:r>
      <w:r w:rsidRPr="001068AA">
        <w:rPr>
          <w:rFonts w:ascii="Arial" w:hAnsi="Arial" w:cs="Arial"/>
          <w:lang w:val="de-DE"/>
        </w:rPr>
        <w:t>shodno</w:t>
      </w:r>
      <w:r w:rsidRPr="001068AA">
        <w:rPr>
          <w:rFonts w:ascii="Arial" w:hAnsi="Arial" w:cs="Arial"/>
          <w:lang w:val="sr-Latn-ME"/>
        </w:rPr>
        <w:t xml:space="preserve"> </w:t>
      </w:r>
      <w:r w:rsidRPr="001068AA">
        <w:rPr>
          <w:rFonts w:ascii="Arial" w:hAnsi="Arial" w:cs="Arial"/>
          <w:lang w:val="de-DE"/>
        </w:rPr>
        <w:t>Predmetnom</w:t>
      </w:r>
      <w:r w:rsidRPr="001068AA">
        <w:rPr>
          <w:rFonts w:ascii="Arial" w:hAnsi="Arial" w:cs="Arial"/>
          <w:lang w:val="sr-Latn-ME"/>
        </w:rPr>
        <w:t xml:space="preserve"> </w:t>
      </w:r>
      <w:r w:rsidRPr="001068AA">
        <w:rPr>
          <w:rFonts w:ascii="Arial" w:hAnsi="Arial" w:cs="Arial"/>
          <w:lang w:val="de-DE"/>
        </w:rPr>
        <w:t>programu</w:t>
      </w:r>
      <w:r w:rsidRPr="001068AA">
        <w:rPr>
          <w:rFonts w:ascii="Arial" w:hAnsi="Arial" w:cs="Arial"/>
          <w:lang w:val="sr-Latn-ME"/>
        </w:rPr>
        <w:t xml:space="preserve"> </w:t>
      </w:r>
      <w:r w:rsidRPr="001068AA">
        <w:rPr>
          <w:rFonts w:ascii="Arial" w:hAnsi="Arial" w:cs="Arial"/>
          <w:lang w:val="de-DE"/>
        </w:rPr>
        <w:t>obuhvatiiti</w:t>
      </w:r>
      <w:r w:rsidRPr="001068AA">
        <w:rPr>
          <w:rFonts w:ascii="Arial" w:hAnsi="Arial" w:cs="Arial"/>
          <w:lang w:val="sr-Latn-ME"/>
        </w:rPr>
        <w:t xml:space="preserve"> </w:t>
      </w:r>
      <w:r w:rsidRPr="001068AA">
        <w:rPr>
          <w:rFonts w:ascii="Arial" w:hAnsi="Arial" w:cs="Arial"/>
          <w:lang w:val="de-DE"/>
        </w:rPr>
        <w:t>sve</w:t>
      </w:r>
      <w:r w:rsidRPr="001068AA">
        <w:rPr>
          <w:rFonts w:ascii="Arial" w:hAnsi="Arial" w:cs="Arial"/>
          <w:lang w:val="sr-Latn-ME"/>
        </w:rPr>
        <w:t xml:space="preserve"> </w:t>
      </w:r>
      <w:r w:rsidRPr="001068AA">
        <w:rPr>
          <w:rFonts w:ascii="Arial" w:hAnsi="Arial" w:cs="Arial"/>
          <w:lang w:val="de-DE"/>
        </w:rPr>
        <w:t>vje</w:t>
      </w:r>
      <w:r w:rsidRPr="001068AA">
        <w:rPr>
          <w:rFonts w:ascii="Arial" w:hAnsi="Arial" w:cs="Arial"/>
          <w:lang w:val="sr-Latn-ME"/>
        </w:rPr>
        <w:t>š</w:t>
      </w:r>
      <w:r w:rsidRPr="001068AA">
        <w:rPr>
          <w:rFonts w:ascii="Arial" w:hAnsi="Arial" w:cs="Arial"/>
          <w:lang w:val="de-DE"/>
        </w:rPr>
        <w:t>tine</w:t>
      </w:r>
      <w:r w:rsidRPr="001068AA">
        <w:rPr>
          <w:rFonts w:ascii="Arial" w:hAnsi="Arial" w:cs="Arial"/>
          <w:lang w:val="sr-Latn-ME"/>
        </w:rPr>
        <w:t xml:space="preserve">. </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de-DE"/>
        </w:rPr>
        <w:t>Na</w:t>
      </w:r>
      <w:r w:rsidRPr="001068AA">
        <w:rPr>
          <w:rFonts w:ascii="Arial" w:hAnsi="Arial" w:cs="Arial"/>
          <w:lang w:val="sr-Latn-ME"/>
        </w:rPr>
        <w:t xml:space="preserve"> </w:t>
      </w:r>
      <w:r w:rsidRPr="001068AA">
        <w:rPr>
          <w:rFonts w:ascii="Arial" w:hAnsi="Arial" w:cs="Arial"/>
          <w:lang w:val="de-DE"/>
        </w:rPr>
        <w:t>nivou</w:t>
      </w:r>
      <w:r w:rsidRPr="001068AA">
        <w:rPr>
          <w:rFonts w:ascii="Arial" w:hAnsi="Arial" w:cs="Arial"/>
          <w:lang w:val="sr-Latn-ME"/>
        </w:rPr>
        <w:t xml:space="preserve"> </w:t>
      </w:r>
      <w:r w:rsidRPr="001068AA">
        <w:rPr>
          <w:rFonts w:ascii="Arial" w:hAnsi="Arial" w:cs="Arial"/>
          <w:lang w:val="de-DE"/>
        </w:rPr>
        <w:t>Stru</w:t>
      </w:r>
      <w:r w:rsidRPr="001068AA">
        <w:rPr>
          <w:rFonts w:ascii="Arial" w:hAnsi="Arial" w:cs="Arial"/>
          <w:lang w:val="sr-Latn-ME"/>
        </w:rPr>
        <w:t>č</w:t>
      </w:r>
      <w:r w:rsidRPr="001068AA">
        <w:rPr>
          <w:rFonts w:ascii="Arial" w:hAnsi="Arial" w:cs="Arial"/>
          <w:lang w:val="de-DE"/>
        </w:rPr>
        <w:t>nog</w:t>
      </w:r>
      <w:r w:rsidRPr="001068AA">
        <w:rPr>
          <w:rFonts w:ascii="Arial" w:hAnsi="Arial" w:cs="Arial"/>
          <w:lang w:val="sr-Latn-ME"/>
        </w:rPr>
        <w:t xml:space="preserve"> </w:t>
      </w:r>
      <w:r w:rsidRPr="001068AA">
        <w:rPr>
          <w:rFonts w:ascii="Arial" w:hAnsi="Arial" w:cs="Arial"/>
          <w:lang w:val="de-DE"/>
        </w:rPr>
        <w:t>aktiva</w:t>
      </w:r>
      <w:r w:rsidRPr="001068AA">
        <w:rPr>
          <w:rFonts w:ascii="Arial" w:hAnsi="Arial" w:cs="Arial"/>
          <w:lang w:val="sr-Latn-ME"/>
        </w:rPr>
        <w:t xml:space="preserve"> </w:t>
      </w:r>
      <w:r w:rsidRPr="001068AA">
        <w:rPr>
          <w:rFonts w:ascii="Arial" w:hAnsi="Arial" w:cs="Arial"/>
          <w:lang w:val="de-DE"/>
        </w:rPr>
        <w:t>razmatrati</w:t>
      </w:r>
      <w:r w:rsidRPr="001068AA">
        <w:rPr>
          <w:rFonts w:ascii="Arial" w:hAnsi="Arial" w:cs="Arial"/>
          <w:lang w:val="sr-Latn-ME"/>
        </w:rPr>
        <w:t xml:space="preserve"> </w:t>
      </w:r>
      <w:r w:rsidRPr="001068AA">
        <w:rPr>
          <w:rFonts w:ascii="Arial" w:hAnsi="Arial" w:cs="Arial"/>
          <w:lang w:val="de-DE"/>
        </w:rPr>
        <w:t>i</w:t>
      </w:r>
      <w:r w:rsidRPr="001068AA">
        <w:rPr>
          <w:rFonts w:ascii="Arial" w:hAnsi="Arial" w:cs="Arial"/>
          <w:lang w:val="sr-Latn-ME"/>
        </w:rPr>
        <w:t xml:space="preserve"> </w:t>
      </w:r>
      <w:r w:rsidRPr="001068AA">
        <w:rPr>
          <w:rFonts w:ascii="Arial" w:hAnsi="Arial" w:cs="Arial"/>
          <w:lang w:val="de-DE"/>
        </w:rPr>
        <w:t>usaglasiti</w:t>
      </w:r>
      <w:r w:rsidRPr="001068AA">
        <w:rPr>
          <w:rFonts w:ascii="Arial" w:hAnsi="Arial" w:cs="Arial"/>
          <w:lang w:val="sr-Latn-ME"/>
        </w:rPr>
        <w:t xml:space="preserve">  </w:t>
      </w:r>
      <w:r w:rsidRPr="001068AA">
        <w:rPr>
          <w:rFonts w:ascii="Arial" w:hAnsi="Arial" w:cs="Arial"/>
          <w:lang w:val="de-DE"/>
        </w:rPr>
        <w:t>kriterijume</w:t>
      </w:r>
      <w:r w:rsidRPr="001068AA">
        <w:rPr>
          <w:rFonts w:ascii="Arial" w:hAnsi="Arial" w:cs="Arial"/>
          <w:lang w:val="sr-Latn-ME"/>
        </w:rPr>
        <w:t xml:space="preserve"> </w:t>
      </w:r>
      <w:r w:rsidRPr="001068AA">
        <w:rPr>
          <w:rFonts w:ascii="Arial" w:hAnsi="Arial" w:cs="Arial"/>
          <w:lang w:val="de-DE"/>
        </w:rPr>
        <w:t>ocjenjivanja</w:t>
      </w:r>
      <w:r w:rsidRPr="001068AA">
        <w:rPr>
          <w:rFonts w:ascii="Arial" w:hAnsi="Arial" w:cs="Arial"/>
          <w:lang w:val="sr-Latn-ME"/>
        </w:rPr>
        <w:t>.</w:t>
      </w:r>
    </w:p>
    <w:p w:rsidR="00CD2342" w:rsidRPr="001068AA" w:rsidRDefault="00CD2342" w:rsidP="00750489">
      <w:pPr>
        <w:pStyle w:val="ListParagraph"/>
        <w:numPr>
          <w:ilvl w:val="0"/>
          <w:numId w:val="9"/>
        </w:numPr>
        <w:spacing w:after="0" w:line="276" w:lineRule="auto"/>
        <w:jc w:val="both"/>
        <w:rPr>
          <w:rFonts w:ascii="Arial" w:hAnsi="Arial" w:cs="Arial"/>
          <w:lang w:val="sr-Latn-ME"/>
        </w:rPr>
      </w:pPr>
      <w:r w:rsidRPr="001068AA">
        <w:rPr>
          <w:rFonts w:ascii="Arial" w:hAnsi="Arial" w:cs="Arial"/>
          <w:lang w:val="sr-Latn-ME"/>
        </w:rPr>
        <w:t xml:space="preserve"> </w:t>
      </w:r>
      <w:r w:rsidRPr="001068AA">
        <w:rPr>
          <w:rFonts w:ascii="Arial" w:hAnsi="Arial" w:cs="Arial"/>
        </w:rPr>
        <w:t>Planirati</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izvoditi</w:t>
      </w:r>
      <w:r w:rsidRPr="001068AA">
        <w:rPr>
          <w:rFonts w:ascii="Arial" w:hAnsi="Arial" w:cs="Arial"/>
          <w:lang w:val="sr-Latn-ME"/>
        </w:rPr>
        <w:t xml:space="preserve"> </w:t>
      </w:r>
      <w:r w:rsidRPr="001068AA">
        <w:rPr>
          <w:rFonts w:ascii="Arial" w:hAnsi="Arial" w:cs="Arial"/>
        </w:rPr>
        <w:t>razli</w:t>
      </w:r>
      <w:r w:rsidRPr="001068AA">
        <w:rPr>
          <w:rFonts w:ascii="Arial" w:hAnsi="Arial" w:cs="Arial"/>
          <w:lang w:val="sr-Latn-ME"/>
        </w:rPr>
        <w:t>č</w:t>
      </w:r>
      <w:r w:rsidRPr="001068AA">
        <w:rPr>
          <w:rFonts w:ascii="Arial" w:hAnsi="Arial" w:cs="Arial"/>
        </w:rPr>
        <w:t>ite</w:t>
      </w:r>
      <w:r w:rsidRPr="001068AA">
        <w:rPr>
          <w:rFonts w:ascii="Arial" w:hAnsi="Arial" w:cs="Arial"/>
          <w:lang w:val="sr-Latn-ME"/>
        </w:rPr>
        <w:t xml:space="preserve"> </w:t>
      </w:r>
      <w:r w:rsidRPr="001068AA">
        <w:rPr>
          <w:rFonts w:ascii="Arial" w:hAnsi="Arial" w:cs="Arial"/>
        </w:rPr>
        <w:t>oblike</w:t>
      </w:r>
      <w:r w:rsidRPr="001068AA">
        <w:rPr>
          <w:rFonts w:ascii="Arial" w:hAnsi="Arial" w:cs="Arial"/>
          <w:lang w:val="sr-Latn-ME"/>
        </w:rPr>
        <w:t xml:space="preserve"> </w:t>
      </w:r>
      <w:r w:rsidRPr="001068AA">
        <w:rPr>
          <w:rFonts w:ascii="Arial" w:hAnsi="Arial" w:cs="Arial"/>
        </w:rPr>
        <w:t>podr</w:t>
      </w:r>
      <w:r w:rsidRPr="001068AA">
        <w:rPr>
          <w:rFonts w:ascii="Arial" w:hAnsi="Arial" w:cs="Arial"/>
          <w:lang w:val="sr-Latn-ME"/>
        </w:rPr>
        <w:t>š</w:t>
      </w:r>
      <w:r w:rsidRPr="001068AA">
        <w:rPr>
          <w:rFonts w:ascii="Arial" w:hAnsi="Arial" w:cs="Arial"/>
        </w:rPr>
        <w:t>ke</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enicima</w:t>
      </w:r>
      <w:r w:rsidRPr="001068AA">
        <w:rPr>
          <w:rFonts w:ascii="Arial" w:hAnsi="Arial" w:cs="Arial"/>
          <w:lang w:val="sr-Latn-ME"/>
        </w:rPr>
        <w:t xml:space="preserve">, </w:t>
      </w:r>
      <w:r w:rsidRPr="001068AA">
        <w:rPr>
          <w:rFonts w:ascii="Arial" w:hAnsi="Arial" w:cs="Arial"/>
        </w:rPr>
        <w:t>a</w:t>
      </w:r>
      <w:r w:rsidRPr="001068AA">
        <w:rPr>
          <w:rFonts w:ascii="Arial" w:hAnsi="Arial" w:cs="Arial"/>
          <w:lang w:val="sr-Latn-ME"/>
        </w:rPr>
        <w:t xml:space="preserve"> </w:t>
      </w:r>
      <w:r w:rsidRPr="001068AA">
        <w:rPr>
          <w:rFonts w:ascii="Arial" w:hAnsi="Arial" w:cs="Arial"/>
        </w:rPr>
        <w:t>shodno</w:t>
      </w:r>
      <w:r w:rsidRPr="001068AA">
        <w:rPr>
          <w:rFonts w:ascii="Arial" w:hAnsi="Arial" w:cs="Arial"/>
          <w:lang w:val="sr-Latn-ME"/>
        </w:rPr>
        <w:t xml:space="preserve"> </w:t>
      </w:r>
      <w:r w:rsidRPr="001068AA">
        <w:rPr>
          <w:rFonts w:ascii="Arial" w:hAnsi="Arial" w:cs="Arial"/>
        </w:rPr>
        <w:t>Zakonu</w:t>
      </w:r>
      <w:r w:rsidRPr="001068AA">
        <w:rPr>
          <w:rFonts w:ascii="Arial" w:hAnsi="Arial" w:cs="Arial"/>
          <w:lang w:val="sr-Latn-ME"/>
        </w:rPr>
        <w:t>.</w:t>
      </w:r>
    </w:p>
    <w:p w:rsidR="0028487D" w:rsidRPr="001068AA" w:rsidRDefault="0028487D" w:rsidP="003A10F3">
      <w:pPr>
        <w:spacing w:after="0"/>
        <w:rPr>
          <w:rFonts w:ascii="Arial" w:hAnsi="Arial" w:cs="Arial"/>
        </w:rPr>
      </w:pPr>
    </w:p>
    <w:p w:rsidR="004868B1" w:rsidRPr="001068AA" w:rsidRDefault="004868B1" w:rsidP="003A10F3">
      <w:pPr>
        <w:spacing w:after="0"/>
        <w:rPr>
          <w:rFonts w:ascii="Arial" w:hAnsi="Arial" w:cs="Arial"/>
        </w:rPr>
      </w:pPr>
    </w:p>
    <w:p w:rsidR="00DA26F9" w:rsidRPr="001068AA" w:rsidRDefault="008E630D" w:rsidP="002D05DC">
      <w:pPr>
        <w:pStyle w:val="N4"/>
      </w:pPr>
      <w:bookmarkStart w:id="196" w:name="_Toc126783476"/>
      <w:bookmarkStart w:id="197" w:name="_Toc127429585"/>
      <w:r w:rsidRPr="001068AA">
        <w:t>6.</w:t>
      </w:r>
      <w:r w:rsidR="00DA26F9" w:rsidRPr="001068AA">
        <w:t xml:space="preserve"> </w:t>
      </w:r>
      <w:r w:rsidR="007F0D87" w:rsidRPr="001068AA">
        <w:t>Francuski jezik</w:t>
      </w:r>
      <w:bookmarkEnd w:id="196"/>
      <w:bookmarkEnd w:id="197"/>
    </w:p>
    <w:p w:rsidR="00DA26F9" w:rsidRPr="001068AA" w:rsidRDefault="00DA26F9" w:rsidP="003A10F3">
      <w:pPr>
        <w:spacing w:after="0"/>
        <w:rPr>
          <w:rFonts w:ascii="Arial" w:hAnsi="Arial" w:cs="Arial"/>
        </w:rPr>
      </w:pPr>
    </w:p>
    <w:p w:rsidR="00FC7672" w:rsidRDefault="00FC7672" w:rsidP="003A10F3">
      <w:pPr>
        <w:spacing w:after="0"/>
        <w:rPr>
          <w:rFonts w:ascii="Arial" w:hAnsi="Arial" w:cs="Arial"/>
          <w:lang w:val="sr-Latn-ME"/>
        </w:rPr>
      </w:pPr>
      <w:r w:rsidRPr="001068AA">
        <w:rPr>
          <w:rFonts w:ascii="Arial" w:hAnsi="Arial" w:cs="Arial"/>
          <w:lang w:val="sr-Latn-ME"/>
        </w:rPr>
        <w:t>Nastava predmeta Francuski jezik u toku 2022. godine evaluirana je samo u jednoj srednjoj školi,odnosno, u gimnaziji, kod dva nastavnika.</w:t>
      </w:r>
    </w:p>
    <w:p w:rsidR="00BB2083" w:rsidRPr="001068AA" w:rsidRDefault="00BB2083" w:rsidP="00BB2083">
      <w:pPr>
        <w:spacing w:after="0"/>
        <w:rPr>
          <w:rFonts w:ascii="Arial" w:hAnsi="Arial" w:cs="Arial"/>
          <w:lang w:val="sr-Latn-ME"/>
        </w:rPr>
      </w:pPr>
      <w:r w:rsidRPr="001068AA">
        <w:rPr>
          <w:rFonts w:ascii="Arial" w:hAnsi="Arial" w:cs="Arial"/>
          <w:lang w:val="sr-Latn-ME"/>
        </w:rPr>
        <w:t xml:space="preserve">Sva tri standarda procijenjena su uspješno, a ukupna srednja procjena je 6.80. </w:t>
      </w:r>
    </w:p>
    <w:p w:rsidR="00BB2083" w:rsidRPr="001068AA" w:rsidRDefault="00BB2083" w:rsidP="003A10F3">
      <w:pPr>
        <w:spacing w:after="0"/>
        <w:rPr>
          <w:rFonts w:ascii="Arial" w:hAnsi="Arial" w:cs="Arial"/>
          <w:lang w:val="sr-Latn-ME"/>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570B3F" w:rsidRPr="001068AA" w:rsidTr="00F679E7">
        <w:trPr>
          <w:cantSplit/>
          <w:trHeight w:val="20"/>
        </w:trPr>
        <w:tc>
          <w:tcPr>
            <w:tcW w:w="1250" w:type="pct"/>
            <w:shd w:val="clear" w:color="auto" w:fill="auto"/>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70B3F" w:rsidRPr="001068AA" w:rsidTr="00F679E7">
        <w:trPr>
          <w:trHeight w:val="20"/>
        </w:trPr>
        <w:tc>
          <w:tcPr>
            <w:tcW w:w="1250" w:type="pct"/>
            <w:vMerge w:val="restart"/>
            <w:shd w:val="clear" w:color="auto" w:fill="auto"/>
            <w:vAlign w:val="center"/>
          </w:tcPr>
          <w:p w:rsidR="00570B3F"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Francuski jezik</w:t>
            </w:r>
          </w:p>
        </w:tc>
        <w:tc>
          <w:tcPr>
            <w:tcW w:w="1250" w:type="pct"/>
            <w:shd w:val="clear" w:color="auto" w:fill="auto"/>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570B3F" w:rsidRPr="001068AA" w:rsidRDefault="00D32C7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auto"/>
            <w:noWrap/>
            <w:vAlign w:val="center"/>
          </w:tcPr>
          <w:p w:rsidR="00570B3F" w:rsidRPr="001068AA" w:rsidRDefault="00D32C7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6.80</w:t>
            </w:r>
          </w:p>
        </w:tc>
      </w:tr>
      <w:tr w:rsidR="00570B3F" w:rsidRPr="001068AA" w:rsidTr="00F679E7">
        <w:trPr>
          <w:trHeight w:val="20"/>
        </w:trPr>
        <w:tc>
          <w:tcPr>
            <w:tcW w:w="1250" w:type="pct"/>
            <w:vMerge/>
            <w:shd w:val="clear" w:color="auto" w:fill="auto"/>
            <w:vAlign w:val="center"/>
            <w:hideMark/>
          </w:tcPr>
          <w:p w:rsidR="00570B3F" w:rsidRPr="001068AA" w:rsidRDefault="00570B3F"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570B3F" w:rsidRPr="001068AA" w:rsidRDefault="00D32C7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auto"/>
            <w:vAlign w:val="center"/>
            <w:hideMark/>
          </w:tcPr>
          <w:p w:rsidR="00570B3F" w:rsidRPr="001068AA" w:rsidRDefault="00570B3F" w:rsidP="003A10F3">
            <w:pPr>
              <w:spacing w:after="0" w:line="240" w:lineRule="auto"/>
              <w:rPr>
                <w:rFonts w:ascii="Arial" w:eastAsia="Times New Roman" w:hAnsi="Arial" w:cs="Arial"/>
                <w:color w:val="000000"/>
              </w:rPr>
            </w:pPr>
          </w:p>
        </w:tc>
      </w:tr>
      <w:tr w:rsidR="00570B3F" w:rsidRPr="001068AA" w:rsidTr="00F679E7">
        <w:trPr>
          <w:trHeight w:val="20"/>
        </w:trPr>
        <w:tc>
          <w:tcPr>
            <w:tcW w:w="1250" w:type="pct"/>
            <w:vMerge/>
            <w:shd w:val="clear" w:color="auto" w:fill="auto"/>
            <w:vAlign w:val="center"/>
            <w:hideMark/>
          </w:tcPr>
          <w:p w:rsidR="00570B3F" w:rsidRPr="001068AA" w:rsidRDefault="00570B3F"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570B3F" w:rsidRPr="001068AA" w:rsidRDefault="00D32C7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570B3F" w:rsidRPr="001068AA" w:rsidRDefault="00570B3F" w:rsidP="003A10F3">
            <w:pPr>
              <w:spacing w:after="0" w:line="240" w:lineRule="auto"/>
              <w:rPr>
                <w:rFonts w:ascii="Arial" w:eastAsia="Times New Roman" w:hAnsi="Arial" w:cs="Arial"/>
                <w:color w:val="000000"/>
              </w:rPr>
            </w:pPr>
          </w:p>
        </w:tc>
      </w:tr>
    </w:tbl>
    <w:p w:rsidR="00DA26F9" w:rsidRPr="001068AA" w:rsidRDefault="00DA26F9" w:rsidP="003A10F3">
      <w:pPr>
        <w:spacing w:after="0"/>
        <w:rPr>
          <w:rFonts w:ascii="Arial" w:hAnsi="Arial" w:cs="Arial"/>
        </w:rPr>
      </w:pPr>
    </w:p>
    <w:p w:rsidR="00125F39" w:rsidRPr="002C1E35" w:rsidRDefault="00125F39" w:rsidP="003A10F3">
      <w:pPr>
        <w:spacing w:after="0"/>
        <w:rPr>
          <w:rFonts w:ascii="Arial" w:hAnsi="Arial" w:cs="Arial"/>
          <w:i/>
          <w:lang w:val="sr-Latn-ME"/>
        </w:rPr>
      </w:pPr>
      <w:r w:rsidRPr="002C1E35">
        <w:rPr>
          <w:rFonts w:ascii="Arial" w:hAnsi="Arial" w:cs="Arial"/>
          <w:i/>
          <w:lang w:val="sr-Latn-ME"/>
        </w:rPr>
        <w:t>Prednosti</w:t>
      </w:r>
      <w:r w:rsidR="00890496">
        <w:rPr>
          <w:rFonts w:ascii="Arial" w:hAnsi="Arial" w:cs="Arial"/>
          <w:i/>
          <w:lang w:val="sr-Latn-ME"/>
        </w:rPr>
        <w:t>:</w:t>
      </w:r>
    </w:p>
    <w:p w:rsidR="00125F39" w:rsidRPr="001068AA" w:rsidRDefault="00125F39" w:rsidP="00750489">
      <w:pPr>
        <w:pStyle w:val="ListParagraph"/>
        <w:numPr>
          <w:ilvl w:val="0"/>
          <w:numId w:val="10"/>
        </w:numPr>
        <w:spacing w:after="0"/>
        <w:rPr>
          <w:rFonts w:ascii="Arial" w:hAnsi="Arial" w:cs="Arial"/>
          <w:lang w:val="sr-Latn-ME"/>
        </w:rPr>
      </w:pPr>
      <w:r w:rsidRPr="001068AA">
        <w:rPr>
          <w:rFonts w:ascii="Arial" w:hAnsi="Arial" w:cs="Arial"/>
          <w:lang w:val="sr-Latn-ME"/>
        </w:rPr>
        <w:t>Nastava se realizuje u skladu sa godišnjim planovima koji sadrže potrebne elemente.</w:t>
      </w:r>
    </w:p>
    <w:p w:rsidR="00125F39" w:rsidRPr="001068AA" w:rsidRDefault="00125F39" w:rsidP="002C1E35">
      <w:pPr>
        <w:pStyle w:val="ListParagraph"/>
        <w:numPr>
          <w:ilvl w:val="0"/>
          <w:numId w:val="10"/>
        </w:numPr>
        <w:spacing w:after="0"/>
        <w:jc w:val="both"/>
        <w:rPr>
          <w:rFonts w:ascii="Arial" w:hAnsi="Arial" w:cs="Arial"/>
          <w:lang w:val="sr-Latn-ME"/>
        </w:rPr>
      </w:pPr>
      <w:r w:rsidRPr="001068AA">
        <w:rPr>
          <w:rFonts w:ascii="Arial" w:hAnsi="Arial" w:cs="Arial"/>
          <w:lang w:val="sr-Latn-ME"/>
        </w:rPr>
        <w:t>Obrazovno-vaspitni ishodi u skladu su sa Predmetnim programom.</w:t>
      </w:r>
    </w:p>
    <w:p w:rsidR="00125F39" w:rsidRPr="001068AA" w:rsidRDefault="00125F39" w:rsidP="002C1E35">
      <w:pPr>
        <w:pStyle w:val="ListParagraph"/>
        <w:numPr>
          <w:ilvl w:val="0"/>
          <w:numId w:val="10"/>
        </w:numPr>
        <w:spacing w:after="0"/>
        <w:jc w:val="both"/>
        <w:rPr>
          <w:rFonts w:ascii="Arial" w:hAnsi="Arial" w:cs="Arial"/>
          <w:lang w:val="sr-Latn-ME"/>
        </w:rPr>
      </w:pPr>
      <w:r w:rsidRPr="001068AA">
        <w:rPr>
          <w:rFonts w:ascii="Arial" w:hAnsi="Arial" w:cs="Arial"/>
          <w:lang w:val="sr-Latn-ME"/>
        </w:rPr>
        <w:lastRenderedPageBreak/>
        <w:t>Pisane pripreme uglavnom su korektno urađene i usklađene sa metodičko-didaktičkim zahtjevima.</w:t>
      </w:r>
    </w:p>
    <w:p w:rsidR="00125F39" w:rsidRPr="001068AA" w:rsidRDefault="00125F39" w:rsidP="002C1E35">
      <w:pPr>
        <w:pStyle w:val="ListParagraph"/>
        <w:numPr>
          <w:ilvl w:val="0"/>
          <w:numId w:val="10"/>
        </w:numPr>
        <w:spacing w:after="0"/>
        <w:jc w:val="both"/>
        <w:rPr>
          <w:rFonts w:ascii="Arial" w:hAnsi="Arial" w:cs="Arial"/>
          <w:lang w:val="sr-Latn-ME"/>
        </w:rPr>
      </w:pPr>
      <w:r w:rsidRPr="001068AA">
        <w:rPr>
          <w:rFonts w:ascii="Arial" w:hAnsi="Arial" w:cs="Arial"/>
          <w:lang w:val="sr-Latn-ME"/>
        </w:rPr>
        <w:t>Nastavni proces se odvija u opuštenom ambijentu, gdje je evidentno međusobno povjerenje i saradnja.</w:t>
      </w:r>
    </w:p>
    <w:p w:rsidR="00125F39" w:rsidRPr="001068AA" w:rsidRDefault="00125F39" w:rsidP="002C1E35">
      <w:pPr>
        <w:pStyle w:val="ListParagraph"/>
        <w:numPr>
          <w:ilvl w:val="0"/>
          <w:numId w:val="10"/>
        </w:numPr>
        <w:spacing w:after="0"/>
        <w:jc w:val="both"/>
        <w:rPr>
          <w:rFonts w:ascii="Arial" w:hAnsi="Arial" w:cs="Arial"/>
          <w:lang w:val="sr-Latn-ME"/>
        </w:rPr>
      </w:pPr>
      <w:r w:rsidRPr="001068AA">
        <w:rPr>
          <w:rFonts w:ascii="Arial" w:hAnsi="Arial" w:cs="Arial"/>
          <w:lang w:val="sr-Latn-ME"/>
        </w:rPr>
        <w:t xml:space="preserve">Učenici se ocjenjuju u skladu sa zakonskom regulativom. Ocjenjuju se sve četiri jezičke kompetencije, </w:t>
      </w:r>
    </w:p>
    <w:p w:rsidR="00125F39" w:rsidRPr="001068AA" w:rsidRDefault="00125F39" w:rsidP="002C1E35">
      <w:pPr>
        <w:pStyle w:val="ListParagraph"/>
        <w:numPr>
          <w:ilvl w:val="0"/>
          <w:numId w:val="10"/>
        </w:numPr>
        <w:spacing w:after="0"/>
        <w:jc w:val="both"/>
        <w:rPr>
          <w:rFonts w:ascii="Arial" w:hAnsi="Arial" w:cs="Arial"/>
          <w:lang w:val="sr-Latn-ME"/>
        </w:rPr>
      </w:pPr>
      <w:r w:rsidRPr="001068AA">
        <w:rPr>
          <w:rFonts w:ascii="Arial" w:hAnsi="Arial" w:cs="Arial"/>
          <w:lang w:val="sr-Latn-ME"/>
        </w:rPr>
        <w:t>Nastavnici redovno vrednuju znanja učenika, vode evidenciju o njihovim postignućima, a učenike upoznaju sa kriterijumom ocjenjivanja.</w:t>
      </w:r>
    </w:p>
    <w:p w:rsidR="00890496" w:rsidRDefault="00890496" w:rsidP="002C1E35">
      <w:pPr>
        <w:spacing w:after="0"/>
        <w:jc w:val="both"/>
        <w:rPr>
          <w:rFonts w:ascii="Arial" w:hAnsi="Arial" w:cs="Arial"/>
          <w:i/>
          <w:lang w:val="sr-Latn-ME"/>
        </w:rPr>
      </w:pPr>
    </w:p>
    <w:p w:rsidR="00125F39" w:rsidRPr="002C1E35" w:rsidRDefault="00125F39" w:rsidP="002C1E35">
      <w:pPr>
        <w:spacing w:after="0"/>
        <w:jc w:val="both"/>
        <w:rPr>
          <w:rFonts w:ascii="Arial" w:hAnsi="Arial" w:cs="Arial"/>
          <w:i/>
          <w:lang w:val="sr-Latn-ME"/>
        </w:rPr>
      </w:pPr>
      <w:r w:rsidRPr="002C1E35">
        <w:rPr>
          <w:rFonts w:ascii="Arial" w:hAnsi="Arial" w:cs="Arial"/>
          <w:i/>
          <w:lang w:val="sr-Latn-ME"/>
        </w:rPr>
        <w:t>Nedostaci</w:t>
      </w:r>
      <w:r w:rsidR="00890496">
        <w:rPr>
          <w:rFonts w:ascii="Arial" w:hAnsi="Arial" w:cs="Arial"/>
          <w:i/>
          <w:lang w:val="sr-Latn-ME"/>
        </w:rPr>
        <w:t>:</w:t>
      </w:r>
    </w:p>
    <w:p w:rsidR="00125F39" w:rsidRPr="001068AA" w:rsidRDefault="00125F39" w:rsidP="002C1E35">
      <w:pPr>
        <w:pStyle w:val="ListParagraph"/>
        <w:numPr>
          <w:ilvl w:val="0"/>
          <w:numId w:val="3"/>
        </w:numPr>
        <w:spacing w:after="0"/>
        <w:jc w:val="both"/>
        <w:rPr>
          <w:rFonts w:ascii="Arial" w:hAnsi="Arial" w:cs="Arial"/>
          <w:i/>
          <w:lang w:val="sr-Latn-ME"/>
        </w:rPr>
      </w:pPr>
      <w:r w:rsidRPr="001068AA">
        <w:rPr>
          <w:rFonts w:ascii="Arial" w:hAnsi="Arial" w:cs="Arial"/>
          <w:lang w:val="sr-Latn-ME"/>
        </w:rPr>
        <w:t>Neki časovi počinju bez motivacione pripreme i obnavljanja prethodno usvojenih sadržaja i najave aktivnosti koje će se raditi tokom procesa učenja.</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U nedovoljnoj mjeri se koristi primjena kombinacije oblika i metoda rada, kao i primjena savremenih nastavnih sredstava.</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Izostaje korelacija sa drugim stranim jezicima, davanje primjera sa sinonimima i objašnjenjima i funkcionalnim pitanjima na francuskom jeziku.</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Znatan dio nastavnog procesa odvija se na maternjem jeziku.</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Usmena produkcija učenika nije u dovoljnoj mjeri zastupljena.</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Evidentan je loš izgovor učenika, pogrešna artikulacija pojedinih glasova (što dovodi do drugog značenja riječi), odsustvo vezivanja i intonacije.</w:t>
      </w:r>
    </w:p>
    <w:p w:rsidR="00125F39" w:rsidRPr="001068AA" w:rsidRDefault="00125F39" w:rsidP="002C1E35">
      <w:pPr>
        <w:pStyle w:val="ListParagraph"/>
        <w:numPr>
          <w:ilvl w:val="0"/>
          <w:numId w:val="11"/>
        </w:numPr>
        <w:spacing w:after="0"/>
        <w:jc w:val="both"/>
        <w:rPr>
          <w:rFonts w:ascii="Arial" w:hAnsi="Arial" w:cs="Arial"/>
          <w:i/>
          <w:lang w:val="sr-Latn-ME"/>
        </w:rPr>
      </w:pPr>
      <w:r w:rsidRPr="001068AA">
        <w:rPr>
          <w:rFonts w:ascii="Arial" w:hAnsi="Arial" w:cs="Arial"/>
          <w:lang w:val="sr-Latn-ME"/>
        </w:rPr>
        <w:t>Na nekim časovima aktivnosti nastavnika su dominantne, tako da ne dolazi do izražaja učenička samostalnost i aktivnost određenog broja učenika.</w:t>
      </w:r>
    </w:p>
    <w:p w:rsidR="00125F39" w:rsidRPr="001068AA" w:rsidRDefault="00125F39" w:rsidP="00750489">
      <w:pPr>
        <w:pStyle w:val="ListParagraph"/>
        <w:numPr>
          <w:ilvl w:val="0"/>
          <w:numId w:val="11"/>
        </w:numPr>
        <w:spacing w:after="0"/>
        <w:rPr>
          <w:rFonts w:ascii="Arial" w:hAnsi="Arial" w:cs="Arial"/>
          <w:i/>
          <w:lang w:val="sr-Latn-ME"/>
        </w:rPr>
      </w:pPr>
      <w:r w:rsidRPr="001068AA">
        <w:rPr>
          <w:rFonts w:ascii="Arial" w:hAnsi="Arial" w:cs="Arial"/>
          <w:lang w:val="sr-Latn-ME"/>
        </w:rPr>
        <w:t>Časovima nedostaje više dinamičnosti i kreativnosti.</w:t>
      </w:r>
    </w:p>
    <w:p w:rsidR="00125F39" w:rsidRDefault="00125F39" w:rsidP="00BB2083">
      <w:pPr>
        <w:spacing w:after="0"/>
        <w:rPr>
          <w:rFonts w:ascii="Arial" w:hAnsi="Arial" w:cs="Arial"/>
          <w:i/>
          <w:lang w:val="sr-Latn-ME"/>
        </w:rPr>
      </w:pPr>
    </w:p>
    <w:tbl>
      <w:tblPr>
        <w:tblW w:w="5000" w:type="pct"/>
        <w:tblLook w:val="04A0" w:firstRow="1" w:lastRow="0" w:firstColumn="1" w:lastColumn="0" w:noHBand="0" w:noVBand="1"/>
      </w:tblPr>
      <w:tblGrid>
        <w:gridCol w:w="2337"/>
        <w:gridCol w:w="2337"/>
        <w:gridCol w:w="2338"/>
        <w:gridCol w:w="2338"/>
      </w:tblGrid>
      <w:tr w:rsidR="00BB2083" w:rsidRPr="001068AA" w:rsidTr="00BB2083">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Francuski jezik</w:t>
            </w:r>
          </w:p>
        </w:tc>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BB2083" w:rsidRPr="001068AA" w:rsidTr="00BB2083">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r>
      <w:tr w:rsidR="00BB2083"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r>
      <w:tr w:rsidR="00BB2083"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BB2083"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p>
        </w:tc>
      </w:tr>
      <w:tr w:rsidR="00BB2083"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BB2083" w:rsidRPr="001068AA" w:rsidRDefault="00BB2083"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BB2083" w:rsidRPr="00BB2083" w:rsidRDefault="00BB2083" w:rsidP="00BB2083">
      <w:pPr>
        <w:spacing w:after="0"/>
        <w:rPr>
          <w:rFonts w:ascii="Arial" w:hAnsi="Arial" w:cs="Arial"/>
          <w:i/>
          <w:lang w:val="sr-Latn-ME"/>
        </w:rPr>
      </w:pPr>
    </w:p>
    <w:p w:rsidR="00125F39" w:rsidRPr="002C1E35" w:rsidRDefault="00125F39" w:rsidP="002C1E35">
      <w:pPr>
        <w:spacing w:after="0"/>
        <w:rPr>
          <w:rFonts w:ascii="Arial" w:hAnsi="Arial" w:cs="Arial"/>
          <w:i/>
          <w:lang w:val="sr-Latn-ME"/>
        </w:rPr>
      </w:pPr>
      <w:r w:rsidRPr="002C1E35">
        <w:rPr>
          <w:rFonts w:ascii="Arial" w:hAnsi="Arial" w:cs="Arial"/>
          <w:i/>
          <w:lang w:val="sr-Latn-ME"/>
        </w:rPr>
        <w:t>Preporuke</w:t>
      </w:r>
      <w:r w:rsidR="00890496">
        <w:rPr>
          <w:rFonts w:ascii="Arial" w:hAnsi="Arial" w:cs="Arial"/>
          <w:i/>
          <w:lang w:val="sr-Latn-ME"/>
        </w:rPr>
        <w:t>:</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Nastavu unaprijediti upotrebom savremenih nastavnih sredstava, kombinacijom metoda i oblika rada, upotrebom sininima i korelacijom sa drugim stranim jezicima.</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Unijeti više kreativnosti i dinamičnosti u nastavni proces.</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Akcenat staviti na usmenu produkciju i usmeno razumijevanje učenika.</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Posebnu pažnju posveteti ortoepiji, odnosno pravilima izgovora riječi i rečeničnih cjelina.</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Upotrebu maternjeg jezika svesti na minimum, koristiti ga samo kada je neophodno.</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Učenicima predočiti na početku časa aktivnosti koje će se se raditi tokom nastavnog procesa, a na kraju uraditi kratak osvrt na učeno tokom časa.</w:t>
      </w:r>
    </w:p>
    <w:p w:rsidR="00125F39" w:rsidRPr="001068AA" w:rsidRDefault="00125F39" w:rsidP="002C1E35">
      <w:pPr>
        <w:pStyle w:val="ListParagraph"/>
        <w:numPr>
          <w:ilvl w:val="0"/>
          <w:numId w:val="11"/>
        </w:numPr>
        <w:spacing w:after="0"/>
        <w:jc w:val="both"/>
        <w:rPr>
          <w:rFonts w:ascii="Arial" w:hAnsi="Arial" w:cs="Arial"/>
          <w:lang w:val="sr-Latn-ME"/>
        </w:rPr>
      </w:pPr>
      <w:r w:rsidRPr="001068AA">
        <w:rPr>
          <w:rFonts w:ascii="Arial" w:hAnsi="Arial" w:cs="Arial"/>
          <w:lang w:val="sr-Latn-ME"/>
        </w:rPr>
        <w:t>Raditi više na motivaciji učenika za izučavanje francuskog jezika.</w:t>
      </w:r>
    </w:p>
    <w:p w:rsidR="00DA26F9" w:rsidRPr="001068AA" w:rsidRDefault="00DA26F9" w:rsidP="003A10F3">
      <w:pPr>
        <w:spacing w:after="0"/>
        <w:rPr>
          <w:rFonts w:ascii="Arial" w:hAnsi="Arial" w:cs="Arial"/>
        </w:rPr>
      </w:pPr>
    </w:p>
    <w:p w:rsidR="004868B1" w:rsidRPr="001068AA" w:rsidRDefault="004868B1" w:rsidP="003A10F3">
      <w:pPr>
        <w:spacing w:after="0"/>
        <w:rPr>
          <w:rFonts w:ascii="Arial" w:hAnsi="Arial" w:cs="Arial"/>
        </w:rPr>
      </w:pPr>
    </w:p>
    <w:p w:rsidR="00DA26F9" w:rsidRPr="001068AA" w:rsidRDefault="008E630D" w:rsidP="002D05DC">
      <w:pPr>
        <w:pStyle w:val="N4"/>
      </w:pPr>
      <w:bookmarkStart w:id="198" w:name="_Toc126783477"/>
      <w:bookmarkStart w:id="199" w:name="_Toc127429586"/>
      <w:r w:rsidRPr="001068AA">
        <w:t>7.</w:t>
      </w:r>
      <w:r w:rsidR="00DA26F9" w:rsidRPr="001068AA">
        <w:t xml:space="preserve"> </w:t>
      </w:r>
      <w:r w:rsidR="004D6D4D" w:rsidRPr="001068AA">
        <w:t>Italijanski jezik</w:t>
      </w:r>
      <w:bookmarkEnd w:id="198"/>
      <w:bookmarkEnd w:id="199"/>
    </w:p>
    <w:p w:rsidR="00F67FA4" w:rsidRPr="001068AA" w:rsidRDefault="00F67FA4" w:rsidP="003A10F3">
      <w:pPr>
        <w:spacing w:after="0"/>
        <w:rPr>
          <w:rFonts w:ascii="Arial" w:hAnsi="Arial" w:cs="Arial"/>
        </w:rPr>
      </w:pPr>
    </w:p>
    <w:p w:rsidR="00F67FA4" w:rsidRPr="001068AA" w:rsidRDefault="00F67FA4"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 xml:space="preserve">Najbolju procjenu ima standard </w:t>
      </w:r>
      <w:r w:rsidRPr="001068AA">
        <w:rPr>
          <w:rFonts w:ascii="Arial" w:eastAsia="Times New Roman" w:hAnsi="Arial" w:cs="Arial"/>
          <w:i/>
          <w:lang w:val="en-GB" w:eastAsia="en-GB"/>
        </w:rPr>
        <w:t xml:space="preserve">Nastava je prilagođena razvojnim karakteristikama, potrebama i mogućnostima učenika i usmjerena je na ostvarivanje ishoda učenja, </w:t>
      </w:r>
      <w:r w:rsidRPr="001068AA">
        <w:rPr>
          <w:rFonts w:ascii="Arial" w:eastAsia="Times New Roman" w:hAnsi="Arial" w:cs="Arial"/>
          <w:lang w:val="en-GB" w:eastAsia="en-GB"/>
        </w:rPr>
        <w:t>7</w:t>
      </w:r>
      <w:r w:rsidR="00AC0DED" w:rsidRPr="001068AA">
        <w:rPr>
          <w:rFonts w:ascii="Arial" w:eastAsia="Times New Roman" w:hAnsi="Arial" w:cs="Arial"/>
          <w:lang w:val="en-GB" w:eastAsia="en-GB"/>
        </w:rPr>
        <w:t>.</w:t>
      </w:r>
      <w:r w:rsidRPr="001068AA">
        <w:rPr>
          <w:rFonts w:ascii="Arial" w:eastAsia="Times New Roman" w:hAnsi="Arial" w:cs="Arial"/>
          <w:lang w:val="en-GB" w:eastAsia="en-GB"/>
        </w:rPr>
        <w:t xml:space="preserve">25. </w:t>
      </w:r>
    </w:p>
    <w:p w:rsidR="00F67FA4" w:rsidRPr="001068AA" w:rsidRDefault="00F67FA4"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 xml:space="preserve">Najslabiju procjenu ima standard </w:t>
      </w:r>
      <w:r w:rsidRPr="001068AA">
        <w:rPr>
          <w:rFonts w:ascii="Arial" w:eastAsia="Times New Roman" w:hAnsi="Arial" w:cs="Arial"/>
          <w:i/>
          <w:lang w:val="en-GB" w:eastAsia="en-GB"/>
        </w:rPr>
        <w:t>Planiranje je u skladu sa zahtjevima kurikuluma</w:t>
      </w:r>
      <w:r w:rsidRPr="001068AA">
        <w:rPr>
          <w:rFonts w:ascii="Arial" w:eastAsia="Times New Roman" w:hAnsi="Arial" w:cs="Arial"/>
          <w:lang w:val="en-GB" w:eastAsia="en-GB"/>
        </w:rPr>
        <w:t xml:space="preserve"> i procijenjen je sa 5</w:t>
      </w:r>
      <w:r w:rsidR="00F4455F" w:rsidRPr="001068AA">
        <w:rPr>
          <w:rFonts w:ascii="Arial" w:eastAsia="Times New Roman" w:hAnsi="Arial" w:cs="Arial"/>
          <w:lang w:val="en-GB" w:eastAsia="en-GB"/>
        </w:rPr>
        <w:t>.</w:t>
      </w:r>
      <w:r w:rsidRPr="001068AA">
        <w:rPr>
          <w:rFonts w:ascii="Arial" w:eastAsia="Times New Roman" w:hAnsi="Arial" w:cs="Arial"/>
          <w:lang w:val="en-GB" w:eastAsia="en-GB"/>
        </w:rPr>
        <w:t>25.</w:t>
      </w:r>
    </w:p>
    <w:p w:rsidR="00F67FA4" w:rsidRPr="001068AA" w:rsidRDefault="00F67FA4"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i/>
          <w:lang w:val="en-GB" w:eastAsia="en-GB"/>
        </w:rPr>
        <w:t>Standard Praćenje, vrednovanje i ocjenjivanje znanja učenika je redovno, javno, i raznovrsno i ima razvojnu funkciju procijenjen je</w:t>
      </w:r>
      <w:r w:rsidRPr="001068AA">
        <w:rPr>
          <w:rFonts w:ascii="Arial" w:eastAsia="Times New Roman" w:hAnsi="Arial" w:cs="Arial"/>
          <w:lang w:val="en-GB" w:eastAsia="en-GB"/>
        </w:rPr>
        <w:t xml:space="preserve"> sa 6.</w:t>
      </w:r>
    </w:p>
    <w:p w:rsidR="00DA26F9" w:rsidRPr="001068AA" w:rsidRDefault="00F67FA4" w:rsidP="003A10F3">
      <w:pPr>
        <w:widowControl w:val="0"/>
        <w:pBdr>
          <w:bottom w:val="none" w:sz="0" w:space="10" w:color="auto"/>
        </w:pBdr>
        <w:shd w:val="clear" w:color="auto" w:fill="FFFFFF"/>
        <w:spacing w:after="0" w:line="276" w:lineRule="auto"/>
        <w:jc w:val="both"/>
        <w:rPr>
          <w:rFonts w:ascii="Arial" w:hAnsi="Arial" w:cs="Arial"/>
        </w:rPr>
      </w:pPr>
      <w:r w:rsidRPr="001068AA">
        <w:rPr>
          <w:rFonts w:ascii="Arial" w:eastAsia="Times New Roman" w:hAnsi="Arial" w:cs="Arial"/>
          <w:lang w:val="en-GB" w:eastAsia="en-GB"/>
        </w:rPr>
        <w:t xml:space="preserve">Ukupna srednja procjena </w:t>
      </w:r>
      <w:r w:rsidRPr="001068AA">
        <w:rPr>
          <w:rFonts w:ascii="Arial" w:eastAsia="Times New Roman" w:hAnsi="Arial" w:cs="Arial"/>
          <w:lang w:val="sr-Latn-ME" w:eastAsia="en-GB"/>
        </w:rPr>
        <w:t>za sve standarde je 6</w:t>
      </w:r>
      <w:r w:rsidR="00677A0F" w:rsidRPr="001068AA">
        <w:rPr>
          <w:rFonts w:ascii="Arial" w:eastAsia="Times New Roman" w:hAnsi="Arial" w:cs="Arial"/>
          <w:lang w:val="sr-Latn-ME" w:eastAsia="en-GB"/>
        </w:rPr>
        <w:t>.</w:t>
      </w:r>
      <w:r w:rsidRPr="001068AA">
        <w:rPr>
          <w:rFonts w:ascii="Arial" w:eastAsia="Times New Roman" w:hAnsi="Arial" w:cs="Arial"/>
          <w:lang w:val="sr-Latn-ME" w:eastAsia="en-GB"/>
        </w:rPr>
        <w:t xml:space="preserve">48. </w:t>
      </w:r>
    </w:p>
    <w:tbl>
      <w:tblPr>
        <w:tblW w:w="5000" w:type="pct"/>
        <w:tblLook w:val="04A0" w:firstRow="1" w:lastRow="0" w:firstColumn="1" w:lastColumn="0" w:noHBand="0" w:noVBand="1"/>
      </w:tblPr>
      <w:tblGrid>
        <w:gridCol w:w="2424"/>
        <w:gridCol w:w="1154"/>
        <w:gridCol w:w="1154"/>
        <w:gridCol w:w="1154"/>
        <w:gridCol w:w="1154"/>
        <w:gridCol w:w="1154"/>
        <w:gridCol w:w="1156"/>
      </w:tblGrid>
      <w:tr w:rsidR="00454A2F" w:rsidRPr="001068AA" w:rsidTr="001E3160">
        <w:trPr>
          <w:trHeight w:val="20"/>
        </w:trPr>
        <w:tc>
          <w:tcPr>
            <w:tcW w:w="1297" w:type="pct"/>
            <w:tcBorders>
              <w:top w:val="single" w:sz="4" w:space="0" w:color="auto"/>
              <w:left w:val="single" w:sz="4" w:space="0" w:color="auto"/>
              <w:bottom w:val="nil"/>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Italijanski jezik</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34"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35" w:type="pct"/>
            <w:gridSpan w:val="2"/>
            <w:tcBorders>
              <w:top w:val="single" w:sz="4" w:space="0" w:color="auto"/>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7"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17"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7"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17"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18" w:type="pct"/>
            <w:tcBorders>
              <w:top w:val="nil"/>
              <w:left w:val="nil"/>
              <w:bottom w:val="single" w:sz="4" w:space="0" w:color="auto"/>
              <w:right w:val="single" w:sz="4" w:space="0" w:color="auto"/>
            </w:tcBorders>
            <w:shd w:val="clear" w:color="auto" w:fill="auto"/>
            <w:hideMark/>
          </w:tcPr>
          <w:p w:rsidR="00454A2F" w:rsidRPr="001068AA" w:rsidRDefault="00454A2F"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8"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75</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18"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25</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18"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000000" w:fill="FFFFFF"/>
            <w:vAlign w:val="center"/>
            <w:hideMark/>
          </w:tcPr>
          <w:p w:rsidR="00454A2F" w:rsidRPr="001068AA" w:rsidRDefault="00454A2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7"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18" w:type="pct"/>
            <w:tcBorders>
              <w:top w:val="nil"/>
              <w:left w:val="nil"/>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E838EA" w:rsidRPr="001068AA" w:rsidTr="001E3160">
        <w:trPr>
          <w:trHeight w:val="20"/>
        </w:trPr>
        <w:tc>
          <w:tcPr>
            <w:tcW w:w="1297" w:type="pct"/>
            <w:tcBorders>
              <w:top w:val="nil"/>
              <w:left w:val="single" w:sz="4" w:space="0" w:color="auto"/>
              <w:bottom w:val="single" w:sz="4" w:space="0" w:color="auto"/>
              <w:right w:val="single" w:sz="4" w:space="0" w:color="auto"/>
            </w:tcBorders>
            <w:shd w:val="clear" w:color="auto" w:fill="auto"/>
            <w:noWrap/>
            <w:vAlign w:val="center"/>
            <w:hideMark/>
          </w:tcPr>
          <w:p w:rsidR="00454A2F" w:rsidRPr="001068AA" w:rsidRDefault="00454A2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17"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18" w:type="pct"/>
            <w:tcBorders>
              <w:top w:val="nil"/>
              <w:left w:val="nil"/>
              <w:bottom w:val="single" w:sz="4" w:space="0" w:color="auto"/>
              <w:right w:val="single" w:sz="4" w:space="0" w:color="auto"/>
            </w:tcBorders>
            <w:shd w:val="clear" w:color="auto" w:fill="auto"/>
            <w:vAlign w:val="center"/>
            <w:hideMark/>
          </w:tcPr>
          <w:p w:rsidR="00454A2F" w:rsidRPr="001068AA" w:rsidRDefault="00454A2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C492B" w:rsidRPr="002C1E35" w:rsidRDefault="00DC492B" w:rsidP="003A10F3">
      <w:pPr>
        <w:spacing w:after="0"/>
        <w:rPr>
          <w:rFonts w:ascii="Arial" w:hAnsi="Arial" w:cs="Arial"/>
          <w:sz w:val="8"/>
          <w:szCs w:val="8"/>
        </w:rPr>
      </w:pPr>
    </w:p>
    <w:p w:rsidR="00BB2083" w:rsidRPr="001068AA" w:rsidRDefault="00BB2083" w:rsidP="00BB2083">
      <w:pPr>
        <w:spacing w:after="0"/>
        <w:jc w:val="center"/>
        <w:rPr>
          <w:rFonts w:ascii="Arial" w:hAnsi="Arial" w:cs="Arial"/>
        </w:rPr>
      </w:pPr>
      <w:r w:rsidRPr="001068AA">
        <w:rPr>
          <w:rFonts w:ascii="Arial" w:hAnsi="Arial" w:cs="Arial"/>
          <w:noProof/>
        </w:rPr>
        <w:drawing>
          <wp:inline distT="0" distB="0" distL="0" distR="0" wp14:anchorId="6FCDC639" wp14:editId="443A7649">
            <wp:extent cx="5394960" cy="38146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960" cy="3814697"/>
                    </a:xfrm>
                    <a:prstGeom prst="rect">
                      <a:avLst/>
                    </a:prstGeom>
                    <a:noFill/>
                  </pic:spPr>
                </pic:pic>
              </a:graphicData>
            </a:graphic>
          </wp:inline>
        </w:drawing>
      </w:r>
    </w:p>
    <w:p w:rsidR="001E3160" w:rsidRPr="001068AA" w:rsidRDefault="001E3160" w:rsidP="001E3160">
      <w:pPr>
        <w:spacing w:after="0"/>
        <w:rPr>
          <w:rFonts w:ascii="Arial" w:hAnsi="Arial" w:cs="Arial"/>
        </w:rPr>
      </w:pPr>
    </w:p>
    <w:p w:rsidR="001E3160" w:rsidRPr="002C1E35" w:rsidRDefault="001E3160" w:rsidP="001E3160">
      <w:pPr>
        <w:spacing w:after="0"/>
        <w:rPr>
          <w:rFonts w:ascii="Arial" w:hAnsi="Arial" w:cs="Arial"/>
          <w:i/>
          <w:lang w:val="sr-Latn-ME"/>
        </w:rPr>
      </w:pPr>
      <w:r w:rsidRPr="002C1E35">
        <w:rPr>
          <w:rFonts w:ascii="Arial" w:hAnsi="Arial" w:cs="Arial"/>
          <w:i/>
        </w:rPr>
        <w:lastRenderedPageBreak/>
        <w:t>Prednosti</w:t>
      </w:r>
      <w:r w:rsidR="00890496">
        <w:rPr>
          <w:rFonts w:ascii="Arial" w:hAnsi="Arial" w:cs="Arial"/>
          <w:i/>
        </w:rPr>
        <w:t>:</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Ostvaruje se dobra pedagoška interakcija, iskazana kroz odnos međusobne saradnje i uvažavanja.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Kombinuju se metode provjere znanja i tehnike ocjenjivanja.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Metode i oblici rada većinom su odgovarajući u odnosu na planirane ishode učenja.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Nastavnici koordiniraju rad učenika na časovima vodeći ih kroz različite aktivnosti.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Pitanja koja nastavnici postavljaju učenicima jasna su, precizna i podsticajna. </w:t>
      </w:r>
    </w:p>
    <w:p w:rsidR="00AA4224" w:rsidRPr="001068AA" w:rsidRDefault="00AA4224" w:rsidP="002C1E35">
      <w:pPr>
        <w:spacing w:after="0" w:line="256" w:lineRule="auto"/>
        <w:jc w:val="both"/>
        <w:rPr>
          <w:rFonts w:ascii="Arial" w:hAnsi="Arial" w:cs="Arial"/>
          <w:lang w:val="sr-Latn-ME"/>
        </w:rPr>
      </w:pPr>
    </w:p>
    <w:p w:rsidR="001E3160" w:rsidRPr="002C1E35" w:rsidRDefault="001E3160" w:rsidP="002C1E35">
      <w:pPr>
        <w:spacing w:after="0"/>
        <w:jc w:val="both"/>
        <w:rPr>
          <w:rFonts w:ascii="Arial" w:hAnsi="Arial" w:cs="Arial"/>
          <w:i/>
          <w:lang w:val="sr-Latn-ME"/>
        </w:rPr>
      </w:pPr>
      <w:r w:rsidRPr="002C1E35">
        <w:rPr>
          <w:rFonts w:ascii="Arial" w:hAnsi="Arial" w:cs="Arial"/>
          <w:i/>
          <w:lang w:val="sr-Latn-ME"/>
        </w:rPr>
        <w:t>Nedostaci</w:t>
      </w:r>
      <w:r w:rsidR="00890496">
        <w:rPr>
          <w:rFonts w:ascii="Arial" w:hAnsi="Arial" w:cs="Arial"/>
          <w:i/>
          <w:lang w:val="sr-Latn-ME"/>
        </w:rPr>
        <w:t>:</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Nakon obrađene cjeline ili ne daje se osvrt na realizaciju sa mogućim dopunama, korekcijama i poboljšanjima.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Na stručnim aktivima se u nedovoljnoj mjeri razgovara o kriterijumima ocjenjivanja učenika i njihovim postignućima.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Aktivnosti na časovima ne nailaze na veliko interesovanje kod učenika.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Za realizaciju nastave rijetko se koriste savremena nastavna sredstva.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U pojedinim školama pismeni zadaci nijesu koncippirani u skladu sa didaktičkim preporukama datim u Predmetnom programu.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Rijetko se realizuju časovi dopunske i dodatne nastave.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Planovi ne sadrže dio koji se planira u odnosu na specifičnosti sredine i međupredmetne teme, a u pojedinim planovima ishodi učenja nijesu konkretizvani i pravilno raspoređeni.  </w:t>
      </w:r>
    </w:p>
    <w:p w:rsidR="001E3160" w:rsidRPr="001068AA" w:rsidRDefault="001E3160"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Samo određeni broj učenika je zaista i aktivan i može samostalno u novim situacijama da primjeni ranije stečena znanja i učestvuje u aktivnostima. </w:t>
      </w:r>
    </w:p>
    <w:p w:rsidR="00BB3A52" w:rsidRPr="001068AA" w:rsidRDefault="00BB3A52"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BB3A52" w:rsidRPr="001068AA" w:rsidTr="00F679E7">
        <w:trPr>
          <w:cantSplit/>
          <w:trHeight w:val="20"/>
        </w:trPr>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B3A52" w:rsidRPr="001068AA" w:rsidTr="00F679E7">
        <w:trPr>
          <w:trHeight w:val="20"/>
        </w:trPr>
        <w:tc>
          <w:tcPr>
            <w:tcW w:w="1250" w:type="pct"/>
            <w:vMerge w:val="restart"/>
            <w:shd w:val="clear" w:color="auto" w:fill="auto"/>
            <w:vAlign w:val="center"/>
          </w:tcPr>
          <w:p w:rsidR="00BB3A52"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Italijanski jezik</w:t>
            </w:r>
          </w:p>
        </w:tc>
        <w:tc>
          <w:tcPr>
            <w:tcW w:w="1250"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5.25</w:t>
            </w:r>
          </w:p>
        </w:tc>
        <w:tc>
          <w:tcPr>
            <w:tcW w:w="1250" w:type="pct"/>
            <w:vMerge w:val="restart"/>
            <w:shd w:val="clear" w:color="auto" w:fill="auto"/>
            <w:noWrap/>
            <w:vAlign w:val="center"/>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6.48</w:t>
            </w:r>
          </w:p>
        </w:tc>
      </w:tr>
      <w:tr w:rsidR="00BB3A52" w:rsidRPr="001068AA" w:rsidTr="00F679E7">
        <w:trPr>
          <w:trHeight w:val="20"/>
        </w:trPr>
        <w:tc>
          <w:tcPr>
            <w:tcW w:w="125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7.25</w:t>
            </w:r>
          </w:p>
        </w:tc>
        <w:tc>
          <w:tcPr>
            <w:tcW w:w="125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r>
      <w:tr w:rsidR="00BB3A52" w:rsidRPr="001068AA" w:rsidTr="00F679E7">
        <w:trPr>
          <w:trHeight w:val="20"/>
        </w:trPr>
        <w:tc>
          <w:tcPr>
            <w:tcW w:w="125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r>
    </w:tbl>
    <w:p w:rsidR="00DA26F9" w:rsidRPr="001068AA" w:rsidRDefault="00DA26F9" w:rsidP="003A10F3">
      <w:pPr>
        <w:spacing w:after="0"/>
        <w:rPr>
          <w:rFonts w:ascii="Arial" w:hAnsi="Arial" w:cs="Arial"/>
        </w:rPr>
      </w:pPr>
    </w:p>
    <w:p w:rsidR="00D319A5" w:rsidRPr="002C1E35" w:rsidRDefault="00D319A5" w:rsidP="002C1E35">
      <w:pPr>
        <w:spacing w:after="0"/>
        <w:rPr>
          <w:rFonts w:ascii="Arial" w:hAnsi="Arial" w:cs="Arial"/>
          <w:i/>
          <w:lang w:val="sr-Latn-ME"/>
        </w:rPr>
      </w:pPr>
      <w:r w:rsidRPr="002C1E35">
        <w:rPr>
          <w:rFonts w:ascii="Arial" w:hAnsi="Arial" w:cs="Arial"/>
          <w:i/>
          <w:lang w:val="sr-Latn-ME"/>
        </w:rPr>
        <w:t>Preporuke</w:t>
      </w:r>
      <w:r w:rsidR="00890496">
        <w:rPr>
          <w:rFonts w:ascii="Arial" w:hAnsi="Arial" w:cs="Arial"/>
          <w:i/>
          <w:lang w:val="sr-Latn-ME"/>
        </w:rPr>
        <w:t>:</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Nakon svakog klasifikacionog perioda raditi osvrt na realizaciju planova sa odgovarajućim dopunama, korekcijama i poboljšanjima.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Obezbijediti upotrebu savremenih nastavnih sredstava.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Stvarati nastavne situacije u kojima će svi učenici biti zainteresovani za aktivnosti na časovima i što je više moguće aktivni.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Na stručnim aktivima razgovarati o kriterijumima ocjenjivanja i postignućima učenika i planirati dalje korake za poboljšanje postignuća u učenju.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Motivisati učenike da pohađaju časove dopunske i dodatne nastave i pratiti efekte održanih časova na postignuća učenika.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Sastavljati pismene zadatke tako da odgovaraju didaktičkim preporukama iz Predmetnog programa. </w:t>
      </w:r>
    </w:p>
    <w:p w:rsidR="00D319A5" w:rsidRPr="001068AA" w:rsidRDefault="00D319A5" w:rsidP="002C1E35">
      <w:pPr>
        <w:pStyle w:val="ListParagraph"/>
        <w:numPr>
          <w:ilvl w:val="0"/>
          <w:numId w:val="12"/>
        </w:numPr>
        <w:spacing w:after="0" w:line="256" w:lineRule="auto"/>
        <w:jc w:val="both"/>
        <w:rPr>
          <w:rFonts w:ascii="Arial" w:hAnsi="Arial" w:cs="Arial"/>
          <w:lang w:val="sr-Latn-ME"/>
        </w:rPr>
      </w:pPr>
      <w:r w:rsidRPr="001068AA">
        <w:rPr>
          <w:rFonts w:ascii="Arial" w:hAnsi="Arial" w:cs="Arial"/>
          <w:lang w:val="sr-Latn-ME"/>
        </w:rPr>
        <w:t xml:space="preserve">Uraditi godišnje planove u skladu sa preporukama iz Predmetnog programa. </w:t>
      </w:r>
    </w:p>
    <w:p w:rsidR="00DA26F9" w:rsidRPr="001068AA" w:rsidRDefault="00DA26F9" w:rsidP="00750489">
      <w:pPr>
        <w:pStyle w:val="ListParagraph"/>
        <w:numPr>
          <w:ilvl w:val="0"/>
          <w:numId w:val="12"/>
        </w:numPr>
        <w:spacing w:after="0"/>
        <w:rPr>
          <w:rFonts w:ascii="Arial" w:hAnsi="Arial" w:cs="Arial"/>
        </w:rPr>
      </w:pPr>
      <w:r w:rsidRPr="001068AA">
        <w:rPr>
          <w:rFonts w:ascii="Arial" w:hAnsi="Arial" w:cs="Arial"/>
        </w:rPr>
        <w:br w:type="page"/>
      </w:r>
    </w:p>
    <w:p w:rsidR="00DA12A7" w:rsidRPr="001068AA" w:rsidRDefault="00DA12A7" w:rsidP="003A10F3">
      <w:pPr>
        <w:spacing w:after="0"/>
        <w:rPr>
          <w:rFonts w:ascii="Arial" w:hAnsi="Arial" w:cs="Arial"/>
        </w:rPr>
      </w:pPr>
    </w:p>
    <w:p w:rsidR="00DA12A7" w:rsidRPr="001068AA" w:rsidRDefault="008E630D" w:rsidP="002D05DC">
      <w:pPr>
        <w:pStyle w:val="N4"/>
      </w:pPr>
      <w:bookmarkStart w:id="200" w:name="_Toc126783478"/>
      <w:bookmarkStart w:id="201" w:name="_Toc127429587"/>
      <w:r w:rsidRPr="001068AA">
        <w:t>8.</w:t>
      </w:r>
      <w:r w:rsidR="00DA12A7" w:rsidRPr="001068AA">
        <w:t xml:space="preserve"> Albanski jezik i književnost</w:t>
      </w:r>
      <w:bookmarkEnd w:id="200"/>
      <w:bookmarkEnd w:id="201"/>
    </w:p>
    <w:p w:rsidR="001E3160" w:rsidRPr="001068AA" w:rsidRDefault="001E3160" w:rsidP="003A10F3">
      <w:pPr>
        <w:spacing w:after="0"/>
        <w:rPr>
          <w:rFonts w:ascii="Arial" w:hAnsi="Arial" w:cs="Arial"/>
        </w:rPr>
      </w:pPr>
    </w:p>
    <w:p w:rsidR="00020C8A" w:rsidRPr="001068AA" w:rsidRDefault="00020C8A" w:rsidP="002C1E35">
      <w:pPr>
        <w:spacing w:after="0"/>
        <w:jc w:val="both"/>
        <w:rPr>
          <w:rFonts w:ascii="Arial" w:hAnsi="Arial" w:cs="Arial"/>
        </w:rPr>
      </w:pPr>
      <w:r w:rsidRPr="001068AA">
        <w:rPr>
          <w:rFonts w:ascii="Arial" w:hAnsi="Arial" w:cs="Arial"/>
        </w:rPr>
        <w:t xml:space="preserve">U toku kalendarske 2022. godine evaluirana je samo jedna srednja (mješovita) škola sa nastavom na albanskom keziku, što znači da je napisan samo jedan izvještaj za nastavni predmet Albanski jezik i književnost. </w:t>
      </w:r>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Albanski jezik i književnost</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DA12A7" w:rsidRPr="001068AA" w:rsidTr="00F679E7">
        <w:trPr>
          <w:cantSplit/>
          <w:trHeight w:val="20"/>
        </w:trPr>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F679E7">
        <w:trPr>
          <w:trHeight w:val="20"/>
        </w:trPr>
        <w:tc>
          <w:tcPr>
            <w:tcW w:w="125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Albanski jezik i književnost</w:t>
            </w: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5.50</w:t>
            </w: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DA12A7" w:rsidRPr="001068AA" w:rsidRDefault="00DA12A7" w:rsidP="003A10F3">
      <w:pPr>
        <w:spacing w:after="0"/>
        <w:rPr>
          <w:rFonts w:ascii="Arial" w:hAnsi="Arial" w:cs="Arial"/>
        </w:rPr>
      </w:pPr>
    </w:p>
    <w:p w:rsidR="00DD0C28" w:rsidRPr="001068AA" w:rsidRDefault="00DD0C28" w:rsidP="002C1E35">
      <w:pPr>
        <w:spacing w:after="0"/>
        <w:jc w:val="both"/>
        <w:rPr>
          <w:rFonts w:ascii="Arial" w:hAnsi="Arial" w:cs="Arial"/>
        </w:rPr>
      </w:pPr>
      <w:r w:rsidRPr="001068AA">
        <w:rPr>
          <w:rFonts w:ascii="Arial" w:hAnsi="Arial" w:cs="Arial"/>
        </w:rPr>
        <w:t>Nastava iz ovog predmeta procjenjena je na nivou zadovoljava (5.50).</w:t>
      </w:r>
    </w:p>
    <w:p w:rsidR="00DD0C28" w:rsidRPr="001068AA" w:rsidRDefault="00DD0C28" w:rsidP="002C1E35">
      <w:pPr>
        <w:spacing w:after="0"/>
        <w:jc w:val="both"/>
        <w:rPr>
          <w:rFonts w:ascii="Arial" w:hAnsi="Arial" w:cs="Arial"/>
        </w:rPr>
      </w:pPr>
      <w:r w:rsidRPr="001068AA">
        <w:rPr>
          <w:rFonts w:ascii="Arial" w:hAnsi="Arial" w:cs="Arial"/>
        </w:rPr>
        <w:t xml:space="preserve">Standardi 1.1. i 1.3. imaju srednju procjenu 6, a standard 1.2. srednju ocjenu 5. </w:t>
      </w:r>
    </w:p>
    <w:p w:rsidR="00DD0C28" w:rsidRPr="001068AA" w:rsidRDefault="00DD0C28" w:rsidP="002C1E35">
      <w:pPr>
        <w:spacing w:after="0"/>
        <w:jc w:val="both"/>
        <w:rPr>
          <w:rFonts w:ascii="Arial" w:hAnsi="Arial" w:cs="Arial"/>
        </w:rPr>
      </w:pPr>
    </w:p>
    <w:p w:rsidR="00DD0C28" w:rsidRPr="002C1E35" w:rsidRDefault="00DD0C28" w:rsidP="002C1E35">
      <w:pPr>
        <w:spacing w:after="0"/>
        <w:jc w:val="both"/>
        <w:rPr>
          <w:rFonts w:ascii="Arial" w:hAnsi="Arial" w:cs="Arial"/>
          <w:i/>
        </w:rPr>
      </w:pPr>
      <w:r w:rsidRPr="002C1E35">
        <w:rPr>
          <w:rFonts w:ascii="Arial" w:hAnsi="Arial" w:cs="Arial"/>
          <w:i/>
        </w:rPr>
        <w:t>Prednosti</w:t>
      </w:r>
      <w:r w:rsidR="00890496">
        <w:rPr>
          <w:rFonts w:ascii="Arial" w:hAnsi="Arial" w:cs="Arial"/>
          <w:i/>
        </w:rPr>
        <w:t>:</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Nastavnici se redovno pripremaju za nastavu. </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Predavanje, pitanja i pojašnjenja nastavnika su jasna. </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U školi uspješno funkcioniše Književna grupa, koju vode nastavnici ovog aktiva.  </w:t>
      </w:r>
    </w:p>
    <w:p w:rsidR="00DD0C28" w:rsidRPr="001068AA" w:rsidRDefault="00DD0C28" w:rsidP="002C1E35">
      <w:pPr>
        <w:spacing w:after="0"/>
        <w:jc w:val="both"/>
        <w:rPr>
          <w:rFonts w:ascii="Arial" w:hAnsi="Arial" w:cs="Arial"/>
        </w:rPr>
      </w:pPr>
    </w:p>
    <w:p w:rsidR="00DD0C28" w:rsidRPr="002C1E35" w:rsidRDefault="00DD0C28" w:rsidP="002C1E35">
      <w:pPr>
        <w:spacing w:after="0" w:line="276" w:lineRule="auto"/>
        <w:jc w:val="both"/>
        <w:rPr>
          <w:rFonts w:ascii="Arial" w:hAnsi="Arial" w:cs="Arial"/>
          <w:i/>
        </w:rPr>
      </w:pPr>
      <w:r w:rsidRPr="002C1E35">
        <w:rPr>
          <w:rFonts w:ascii="Arial" w:hAnsi="Arial" w:cs="Arial"/>
          <w:i/>
        </w:rPr>
        <w:t>Nedostaci</w:t>
      </w:r>
      <w:r w:rsidR="00890496">
        <w:rPr>
          <w:rFonts w:ascii="Arial" w:hAnsi="Arial" w:cs="Arial"/>
          <w:i/>
        </w:rPr>
        <w:t>:</w:t>
      </w:r>
    </w:p>
    <w:p w:rsidR="00DD0C28" w:rsidRPr="001068AA" w:rsidRDefault="00DD0C28" w:rsidP="002C1E35">
      <w:pPr>
        <w:pStyle w:val="ListParagraph"/>
        <w:numPr>
          <w:ilvl w:val="0"/>
          <w:numId w:val="13"/>
        </w:numPr>
        <w:spacing w:after="0" w:line="276" w:lineRule="auto"/>
        <w:jc w:val="both"/>
        <w:rPr>
          <w:rFonts w:ascii="Arial" w:hAnsi="Arial" w:cs="Arial"/>
        </w:rPr>
      </w:pPr>
      <w:r w:rsidRPr="001068AA">
        <w:rPr>
          <w:rFonts w:ascii="Arial" w:hAnsi="Arial" w:cs="Arial"/>
        </w:rPr>
        <w:t xml:space="preserve">Nijesu priloženi planovi rada za dopunsku i dodatnu nastavu i nema pisane evidencije o održanim časovima tog vida nastave u tekućoj školskoj godini. </w:t>
      </w:r>
    </w:p>
    <w:p w:rsidR="00DD0C28" w:rsidRPr="001068AA" w:rsidRDefault="00DD0C28" w:rsidP="002C1E35">
      <w:pPr>
        <w:pStyle w:val="ListParagraph"/>
        <w:numPr>
          <w:ilvl w:val="0"/>
          <w:numId w:val="13"/>
        </w:numPr>
        <w:spacing w:after="0" w:line="276" w:lineRule="auto"/>
        <w:jc w:val="both"/>
        <w:rPr>
          <w:rFonts w:ascii="Arial" w:hAnsi="Arial" w:cs="Arial"/>
        </w:rPr>
      </w:pPr>
      <w:r w:rsidRPr="001068AA">
        <w:rPr>
          <w:rFonts w:ascii="Arial" w:hAnsi="Arial" w:cs="Arial"/>
        </w:rPr>
        <w:t xml:space="preserve">Nastavnici ne praktikuju pisanje osvrta o realizaciji plana rada i pisane pripreme. </w:t>
      </w:r>
    </w:p>
    <w:p w:rsidR="00DD0C28" w:rsidRPr="001068AA" w:rsidRDefault="00DD0C28" w:rsidP="002C1E35">
      <w:pPr>
        <w:pStyle w:val="ListParagraph"/>
        <w:numPr>
          <w:ilvl w:val="0"/>
          <w:numId w:val="13"/>
        </w:numPr>
        <w:spacing w:after="0" w:line="276" w:lineRule="auto"/>
        <w:jc w:val="both"/>
        <w:rPr>
          <w:rFonts w:ascii="Arial" w:hAnsi="Arial" w:cs="Arial"/>
        </w:rPr>
      </w:pPr>
      <w:r w:rsidRPr="001068AA">
        <w:rPr>
          <w:rFonts w:ascii="Arial" w:hAnsi="Arial" w:cs="Arial"/>
        </w:rPr>
        <w:t xml:space="preserve">Dominira tradicionalan način rada (frontalni i individualni oblik rada, predavanje nastavnika, tekstualna metoda). </w:t>
      </w:r>
    </w:p>
    <w:p w:rsidR="00DD0C28" w:rsidRPr="001068AA" w:rsidRDefault="00DD0C28" w:rsidP="002C1E35">
      <w:pPr>
        <w:pStyle w:val="ListParagraph"/>
        <w:numPr>
          <w:ilvl w:val="0"/>
          <w:numId w:val="13"/>
        </w:numPr>
        <w:spacing w:after="0" w:line="276" w:lineRule="auto"/>
        <w:jc w:val="both"/>
        <w:rPr>
          <w:rFonts w:ascii="Arial" w:hAnsi="Arial" w:cs="Arial"/>
        </w:rPr>
      </w:pPr>
      <w:r w:rsidRPr="001068AA">
        <w:rPr>
          <w:rFonts w:ascii="Arial" w:hAnsi="Arial" w:cs="Arial"/>
        </w:rPr>
        <w:t>U zapisnicima Stručnog aktiva nema pisanih tragova da nastavnici pokreću inicijativu za nabavku nastavnih sredstava i didaktičkog materijala, da se organizuju ogledno-ugledni časovi, da se diskutuje o postignućima učenika na eskternom testiranju itd., niti je to planirano u Godišnjem planu rada aktiva.</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Učenje je uglavnom reproduktivno. </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U učionici dominiraju nastavnici, učenici su uglavnom pasivni. </w:t>
      </w:r>
    </w:p>
    <w:p w:rsidR="00DD0C28" w:rsidRPr="001068AA" w:rsidRDefault="00DD0C28" w:rsidP="002C1E35">
      <w:pPr>
        <w:pStyle w:val="ListParagraph"/>
        <w:numPr>
          <w:ilvl w:val="0"/>
          <w:numId w:val="13"/>
        </w:numPr>
        <w:spacing w:after="0"/>
        <w:jc w:val="both"/>
        <w:rPr>
          <w:rFonts w:ascii="Arial" w:hAnsi="Arial" w:cs="Arial"/>
        </w:rPr>
      </w:pPr>
      <w:r w:rsidRPr="001068AA">
        <w:rPr>
          <w:rFonts w:ascii="Arial" w:hAnsi="Arial" w:cs="Arial"/>
        </w:rPr>
        <w:t xml:space="preserve">Izostaje interaktivna nastava i usmjeravanje učenika ka kritičkom mišljenju. </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lastRenderedPageBreak/>
        <w:t>Na posjećenim časovima nije bilo dovoljno timskog rada (po grupama).</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 xml:space="preserve">Zidovi učionica nijesu ukrašeni didaktičkim materijalima i ambijent  nije naročito podsticajan za učenje. </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Na posjećenim časovima nije korišćena informatička tehnologija.</w:t>
      </w:r>
    </w:p>
    <w:p w:rsidR="00DD0C28" w:rsidRPr="001068AA" w:rsidRDefault="00DD0C28" w:rsidP="003A10F3">
      <w:pPr>
        <w:spacing w:after="0"/>
        <w:rPr>
          <w:rFonts w:ascii="Arial" w:hAnsi="Arial" w:cs="Arial"/>
        </w:rPr>
      </w:pPr>
    </w:p>
    <w:p w:rsidR="00DD0C28" w:rsidRPr="002C1E35" w:rsidRDefault="00DD0C28" w:rsidP="003A10F3">
      <w:pPr>
        <w:spacing w:after="0"/>
        <w:rPr>
          <w:rFonts w:ascii="Arial" w:hAnsi="Arial" w:cs="Arial"/>
          <w:i/>
        </w:rPr>
      </w:pPr>
      <w:r w:rsidRPr="002C1E35">
        <w:rPr>
          <w:rFonts w:ascii="Arial" w:hAnsi="Arial" w:cs="Arial"/>
          <w:i/>
        </w:rPr>
        <w:t>Preporuke</w:t>
      </w:r>
      <w:r w:rsidR="00890496">
        <w:rPr>
          <w:rFonts w:ascii="Arial" w:hAnsi="Arial" w:cs="Arial"/>
          <w:i/>
        </w:rPr>
        <w:t>:</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Pisati osvrt o realizaciji Godišnjeg plana rada.</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Planirati dopunsku i dodatnu nastavu za sve razrede, voditi evidenciju o realizaciji dopunske i dodatne nastave (o broju časova, uključenim učenicima, analizi njihovog uticaju na poboljšanju postignuća učenika itd.).</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 xml:space="preserve">U pisanim pripremama težište staviti na aktivnostima učenika. </w:t>
      </w:r>
    </w:p>
    <w:p w:rsidR="00DD0C28" w:rsidRPr="001068AA" w:rsidRDefault="00DD0C28" w:rsidP="00750489">
      <w:pPr>
        <w:pStyle w:val="ListParagraph"/>
        <w:numPr>
          <w:ilvl w:val="0"/>
          <w:numId w:val="13"/>
        </w:numPr>
        <w:spacing w:after="0"/>
        <w:jc w:val="both"/>
        <w:rPr>
          <w:rFonts w:ascii="Arial" w:hAnsi="Arial" w:cs="Arial"/>
        </w:rPr>
      </w:pPr>
      <w:r w:rsidRPr="001068AA">
        <w:rPr>
          <w:rFonts w:ascii="Arial" w:hAnsi="Arial" w:cs="Arial"/>
        </w:rPr>
        <w:t>Osvrt o realizaciji ishoda časa pisati nakon, a ne prije održanog časao.</w:t>
      </w:r>
    </w:p>
    <w:p w:rsidR="00DD0C28" w:rsidRPr="001068AA" w:rsidRDefault="00DD0C28" w:rsidP="00750489">
      <w:pPr>
        <w:pStyle w:val="ListParagraph"/>
        <w:numPr>
          <w:ilvl w:val="0"/>
          <w:numId w:val="13"/>
        </w:numPr>
        <w:spacing w:after="0" w:line="240" w:lineRule="auto"/>
        <w:jc w:val="both"/>
        <w:rPr>
          <w:rFonts w:ascii="Arial" w:hAnsi="Arial" w:cs="Arial"/>
        </w:rPr>
      </w:pPr>
      <w:r w:rsidRPr="001068AA">
        <w:rPr>
          <w:rFonts w:ascii="Arial" w:hAnsi="Arial" w:cs="Arial"/>
        </w:rPr>
        <w:t>Unaprijediti Plan rada stručnog aktiva dodavanjem novih aktivnosti kao što su pokretanje inicijative za nabavku nastavnih sredstava i didaktičkog materijala, organizovanje ogledno-uglednih časova, analiza postignuća učenika na eksternom testiranju itd.</w:t>
      </w:r>
    </w:p>
    <w:p w:rsidR="00DD0C28" w:rsidRPr="001068AA" w:rsidRDefault="00DD0C28" w:rsidP="00750489">
      <w:pPr>
        <w:pStyle w:val="ListParagraph"/>
        <w:numPr>
          <w:ilvl w:val="0"/>
          <w:numId w:val="13"/>
        </w:numPr>
        <w:spacing w:after="0" w:line="240" w:lineRule="auto"/>
        <w:jc w:val="both"/>
        <w:rPr>
          <w:rFonts w:ascii="Arial" w:hAnsi="Arial" w:cs="Arial"/>
        </w:rPr>
      </w:pPr>
      <w:r w:rsidRPr="001068AA">
        <w:rPr>
          <w:rFonts w:ascii="Arial" w:hAnsi="Arial" w:cs="Arial"/>
        </w:rPr>
        <w:t>Proces nastave usmjeriti na učenike, ponudom različitih oblika rada i interaktivnih metoda  učenja.</w:t>
      </w:r>
    </w:p>
    <w:p w:rsidR="00DD0C28" w:rsidRPr="001068AA" w:rsidRDefault="00DD0C28" w:rsidP="00750489">
      <w:pPr>
        <w:pStyle w:val="ListParagraph"/>
        <w:numPr>
          <w:ilvl w:val="0"/>
          <w:numId w:val="13"/>
        </w:numPr>
        <w:spacing w:after="0" w:line="240" w:lineRule="auto"/>
        <w:jc w:val="both"/>
        <w:rPr>
          <w:rFonts w:ascii="Arial" w:hAnsi="Arial" w:cs="Arial"/>
        </w:rPr>
      </w:pPr>
      <w:r w:rsidRPr="001068AA">
        <w:rPr>
          <w:rFonts w:ascii="Arial" w:hAnsi="Arial" w:cs="Arial"/>
        </w:rPr>
        <w:t>Planirati i realizovati aktivnosti i nastavne situacije u kojima će svi učenici biti aktivniji.</w:t>
      </w:r>
    </w:p>
    <w:p w:rsidR="00DD0C28" w:rsidRPr="001068AA" w:rsidRDefault="00DD0C28" w:rsidP="00750489">
      <w:pPr>
        <w:pStyle w:val="ListParagraph"/>
        <w:numPr>
          <w:ilvl w:val="0"/>
          <w:numId w:val="13"/>
        </w:numPr>
        <w:spacing w:after="0" w:line="240" w:lineRule="auto"/>
        <w:jc w:val="both"/>
        <w:rPr>
          <w:rFonts w:ascii="Arial" w:hAnsi="Arial" w:cs="Arial"/>
        </w:rPr>
      </w:pPr>
      <w:r w:rsidRPr="001068AA">
        <w:rPr>
          <w:rFonts w:ascii="Arial" w:hAnsi="Arial" w:cs="Arial"/>
        </w:rPr>
        <w:t xml:space="preserve">Nastavnici da se dodatno edukuju na programima obuke za timski rad i aktivne metode nastave/učenja.   </w:t>
      </w:r>
    </w:p>
    <w:p w:rsidR="00DD0C28" w:rsidRPr="001068AA" w:rsidRDefault="00DD0C28" w:rsidP="00750489">
      <w:pPr>
        <w:pStyle w:val="ListParagraph"/>
        <w:numPr>
          <w:ilvl w:val="0"/>
          <w:numId w:val="13"/>
        </w:numPr>
        <w:spacing w:after="0" w:line="240" w:lineRule="auto"/>
        <w:jc w:val="both"/>
        <w:rPr>
          <w:rFonts w:ascii="Arial" w:hAnsi="Arial" w:cs="Arial"/>
        </w:rPr>
      </w:pPr>
      <w:r w:rsidRPr="001068AA">
        <w:rPr>
          <w:rFonts w:ascii="Arial" w:hAnsi="Arial" w:cs="Arial"/>
        </w:rPr>
        <w:t>U nastavi koristiti informatičku tehnologiju.</w:t>
      </w:r>
    </w:p>
    <w:p w:rsidR="00DD0C28" w:rsidRPr="001068AA" w:rsidRDefault="00DD0C28" w:rsidP="003A10F3">
      <w:pPr>
        <w:spacing w:after="0"/>
        <w:rPr>
          <w:rFonts w:ascii="Arial" w:hAnsi="Arial" w:cs="Arial"/>
        </w:rPr>
      </w:pPr>
    </w:p>
    <w:p w:rsidR="004868B1" w:rsidRPr="001068AA" w:rsidRDefault="004868B1" w:rsidP="003A10F3">
      <w:pPr>
        <w:spacing w:after="0"/>
        <w:rPr>
          <w:rFonts w:ascii="Arial" w:hAnsi="Arial" w:cs="Arial"/>
        </w:rPr>
      </w:pPr>
    </w:p>
    <w:p w:rsidR="00DA26F9" w:rsidRPr="001068AA" w:rsidRDefault="008E630D" w:rsidP="002D05DC">
      <w:pPr>
        <w:pStyle w:val="N4"/>
      </w:pPr>
      <w:bookmarkStart w:id="202" w:name="_Toc126783479"/>
      <w:bookmarkStart w:id="203" w:name="_Toc127429588"/>
      <w:r w:rsidRPr="001068AA">
        <w:t>9.</w:t>
      </w:r>
      <w:r w:rsidR="00DA26F9" w:rsidRPr="001068AA">
        <w:t xml:space="preserve"> </w:t>
      </w:r>
      <w:r w:rsidR="00E05C66" w:rsidRPr="001068AA">
        <w:t>Istorija</w:t>
      </w:r>
      <w:bookmarkEnd w:id="202"/>
      <w:bookmarkEnd w:id="203"/>
    </w:p>
    <w:p w:rsidR="00A15CA7" w:rsidRPr="001068AA" w:rsidRDefault="00A15CA7" w:rsidP="003A10F3">
      <w:pPr>
        <w:spacing w:after="0"/>
        <w:jc w:val="both"/>
        <w:rPr>
          <w:rFonts w:ascii="Arial" w:hAnsi="Arial" w:cs="Arial"/>
          <w:lang w:val="sr-Latn-RS"/>
        </w:rPr>
      </w:pPr>
    </w:p>
    <w:p w:rsidR="00C8330D" w:rsidRPr="001068AA" w:rsidRDefault="00C8330D" w:rsidP="002C1E35">
      <w:pPr>
        <w:spacing w:after="0"/>
        <w:jc w:val="both"/>
        <w:rPr>
          <w:rFonts w:ascii="Arial" w:hAnsi="Arial" w:cs="Arial"/>
          <w:lang w:val="sr-Latn-RS"/>
        </w:rPr>
      </w:pPr>
      <w:r w:rsidRPr="001068AA">
        <w:rPr>
          <w:rFonts w:ascii="Arial" w:hAnsi="Arial" w:cs="Arial"/>
          <w:lang w:val="sr-Latn-RS"/>
        </w:rPr>
        <w:t xml:space="preserve">Nastava Istorije opservirana je u u četiri  škole. Kvalitet nastave procjenjen je ukupnom ocjenom uspješno, prosjek 7.58. </w:t>
      </w:r>
    </w:p>
    <w:p w:rsidR="00C8330D" w:rsidRPr="001068AA" w:rsidRDefault="00C8330D" w:rsidP="002C1E35">
      <w:pPr>
        <w:spacing w:after="0"/>
        <w:jc w:val="both"/>
        <w:rPr>
          <w:rFonts w:ascii="Arial" w:hAnsi="Arial" w:cs="Arial"/>
          <w:lang w:val="sr-Latn-RS"/>
        </w:rPr>
      </w:pPr>
      <w:r w:rsidRPr="001068AA">
        <w:rPr>
          <w:rFonts w:ascii="Arial" w:hAnsi="Arial" w:cs="Arial"/>
          <w:lang w:val="sr-Latn-RS"/>
        </w:rPr>
        <w:t xml:space="preserve">Najbolje procjenjeni standard je A.1.2, najslabije standard A.1.3. </w:t>
      </w:r>
    </w:p>
    <w:p w:rsidR="00C8330D" w:rsidRPr="001068AA" w:rsidRDefault="00C8330D" w:rsidP="002C1E35">
      <w:pPr>
        <w:spacing w:after="0"/>
        <w:jc w:val="both"/>
        <w:rPr>
          <w:rFonts w:ascii="Arial" w:hAnsi="Arial" w:cs="Arial"/>
          <w:lang w:val="sr-Latn-RS"/>
        </w:rPr>
      </w:pPr>
      <w:r w:rsidRPr="001068AA">
        <w:rPr>
          <w:rFonts w:ascii="Arial" w:hAnsi="Arial" w:cs="Arial"/>
          <w:lang w:val="sr-Latn-RS"/>
        </w:rPr>
        <w:t>Po standardima, prosjek procjene je sljedeći:</w:t>
      </w:r>
    </w:p>
    <w:p w:rsidR="00C8330D" w:rsidRPr="001068AA" w:rsidRDefault="00C8330D" w:rsidP="002C1E35">
      <w:pPr>
        <w:spacing w:after="0"/>
        <w:jc w:val="both"/>
        <w:rPr>
          <w:rFonts w:ascii="Arial" w:eastAsia="Times New Roman" w:hAnsi="Arial" w:cs="Arial"/>
          <w:lang w:val="sr-Latn-RS"/>
        </w:rPr>
      </w:pPr>
      <w:r w:rsidRPr="001068AA">
        <w:rPr>
          <w:rFonts w:ascii="Arial" w:eastAsia="Times New Roman" w:hAnsi="Arial" w:cs="Arial"/>
          <w:lang w:val="sr-Latn-RS"/>
        </w:rPr>
        <w:t xml:space="preserve">A.1.1. </w:t>
      </w:r>
      <w:r w:rsidRPr="00890496">
        <w:rPr>
          <w:rFonts w:ascii="Arial" w:eastAsia="Times New Roman" w:hAnsi="Arial" w:cs="Arial"/>
          <w:i/>
          <w:lang w:val="sr-Latn-RS"/>
        </w:rPr>
        <w:t>Planiranje je u skladu sa zahtjevima kurikuluma</w:t>
      </w:r>
      <w:r w:rsidRPr="001068AA">
        <w:rPr>
          <w:rFonts w:ascii="Arial" w:eastAsia="Times New Roman" w:hAnsi="Arial" w:cs="Arial"/>
          <w:lang w:val="sr-Latn-RS"/>
        </w:rPr>
        <w:t xml:space="preserve"> </w:t>
      </w:r>
    </w:p>
    <w:p w:rsidR="00C8330D" w:rsidRPr="001068AA" w:rsidRDefault="00C8330D" w:rsidP="002C1E35">
      <w:pPr>
        <w:spacing w:after="0"/>
        <w:jc w:val="both"/>
        <w:rPr>
          <w:rFonts w:ascii="Arial" w:hAnsi="Arial" w:cs="Arial"/>
          <w:lang w:val="sr-Latn-RS"/>
        </w:rPr>
      </w:pPr>
      <w:r w:rsidRPr="001068AA">
        <w:rPr>
          <w:rFonts w:ascii="Arial" w:eastAsia="Times New Roman" w:hAnsi="Arial" w:cs="Arial"/>
          <w:lang w:val="sr-Latn-RS"/>
        </w:rPr>
        <w:t>Srednja procjena standarda: Upješno (7.50)</w:t>
      </w:r>
    </w:p>
    <w:p w:rsidR="00C8330D" w:rsidRPr="00890496" w:rsidRDefault="00C8330D" w:rsidP="002C1E35">
      <w:pPr>
        <w:spacing w:after="0"/>
        <w:jc w:val="both"/>
        <w:rPr>
          <w:rFonts w:ascii="Arial" w:hAnsi="Arial" w:cs="Arial"/>
          <w:i/>
          <w:lang w:val="sr-Latn-RS"/>
        </w:rPr>
      </w:pPr>
      <w:r w:rsidRPr="001068AA">
        <w:rPr>
          <w:rFonts w:ascii="Arial" w:eastAsia="Times New Roman" w:hAnsi="Arial" w:cs="Arial"/>
          <w:lang w:val="sr-Latn-RS"/>
        </w:rPr>
        <w:t xml:space="preserve">A.1.2. </w:t>
      </w:r>
      <w:r w:rsidRPr="00890496">
        <w:rPr>
          <w:rFonts w:ascii="Arial" w:eastAsia="Times New Roman" w:hAnsi="Arial" w:cs="Arial"/>
          <w:i/>
          <w:lang w:val="sr-Latn-RS"/>
        </w:rPr>
        <w:t>Nastava je prilagođena razvojnim karakteristikama, potrebama i mogućnostima učenika i usmjerena je na ostvarivanje ishoda učenja.</w:t>
      </w:r>
    </w:p>
    <w:p w:rsidR="00C8330D" w:rsidRPr="001068AA" w:rsidRDefault="00C8330D" w:rsidP="002C1E35">
      <w:pPr>
        <w:spacing w:after="0"/>
        <w:jc w:val="both"/>
        <w:rPr>
          <w:rFonts w:ascii="Arial" w:hAnsi="Arial" w:cs="Arial"/>
          <w:lang w:val="sr-Latn-RS"/>
        </w:rPr>
      </w:pPr>
      <w:r w:rsidRPr="001068AA">
        <w:rPr>
          <w:rFonts w:ascii="Arial" w:eastAsia="Times New Roman" w:hAnsi="Arial" w:cs="Arial"/>
          <w:lang w:val="sr-Latn-RS"/>
        </w:rPr>
        <w:t>Srednja procjena standarda: Upješno (8.25)</w:t>
      </w:r>
    </w:p>
    <w:p w:rsidR="00C8330D" w:rsidRPr="00890496" w:rsidRDefault="00C8330D" w:rsidP="002C1E35">
      <w:pPr>
        <w:spacing w:after="0"/>
        <w:jc w:val="both"/>
        <w:rPr>
          <w:rFonts w:ascii="Arial" w:hAnsi="Arial" w:cs="Arial"/>
          <w:i/>
          <w:lang w:val="sr-Latn-RS"/>
        </w:rPr>
      </w:pPr>
      <w:r w:rsidRPr="001068AA">
        <w:rPr>
          <w:rFonts w:ascii="Arial" w:eastAsia="Times New Roman" w:hAnsi="Arial" w:cs="Arial"/>
          <w:lang w:val="sr-Latn-RS"/>
        </w:rPr>
        <w:t xml:space="preserve">A.1.3. </w:t>
      </w:r>
      <w:r w:rsidRPr="00890496">
        <w:rPr>
          <w:rFonts w:ascii="Arial" w:eastAsia="Times New Roman" w:hAnsi="Arial" w:cs="Arial"/>
          <w:i/>
          <w:lang w:val="sr-Latn-RS"/>
        </w:rPr>
        <w:t>Praćenje, vrednovanje i ocjenjivanje znanja učenika je redovno, javno i raznovrsno i ima razvojnu funkciju.</w:t>
      </w:r>
    </w:p>
    <w:p w:rsidR="00C8330D" w:rsidRPr="001068AA" w:rsidRDefault="00C8330D" w:rsidP="002C1E35">
      <w:pPr>
        <w:spacing w:after="0"/>
        <w:jc w:val="both"/>
        <w:rPr>
          <w:rFonts w:ascii="Arial" w:eastAsia="Times New Roman" w:hAnsi="Arial" w:cs="Arial"/>
          <w:lang w:val="sr-Latn-RS"/>
        </w:rPr>
      </w:pPr>
      <w:r w:rsidRPr="001068AA">
        <w:rPr>
          <w:rFonts w:ascii="Arial" w:eastAsia="Times New Roman" w:hAnsi="Arial" w:cs="Arial"/>
          <w:lang w:val="sr-Latn-RS"/>
        </w:rPr>
        <w:t>Srednja procjena standarda: Upješno (6.50)</w:t>
      </w:r>
    </w:p>
    <w:p w:rsidR="00E838EA" w:rsidRPr="001068AA" w:rsidRDefault="00E838EA" w:rsidP="003A10F3">
      <w:pPr>
        <w:spacing w:after="0"/>
        <w:rPr>
          <w:rFonts w:ascii="Arial" w:hAnsi="Arial" w:cs="Arial"/>
        </w:rPr>
      </w:pPr>
    </w:p>
    <w:p w:rsidR="001E3160" w:rsidRPr="002C1E35" w:rsidRDefault="001E3160" w:rsidP="001E3160">
      <w:pPr>
        <w:spacing w:after="0"/>
        <w:rPr>
          <w:rFonts w:ascii="Arial" w:hAnsi="Arial" w:cs="Arial"/>
          <w:i/>
          <w:lang w:val="sr-Latn-RS"/>
        </w:rPr>
      </w:pPr>
      <w:r w:rsidRPr="002C1E35">
        <w:rPr>
          <w:rFonts w:ascii="Arial" w:hAnsi="Arial" w:cs="Arial"/>
          <w:i/>
          <w:lang w:val="sr-Latn-RS"/>
        </w:rPr>
        <w:t>Prednosti</w:t>
      </w:r>
      <w:r w:rsidR="00890496">
        <w:rPr>
          <w:rFonts w:ascii="Arial" w:hAnsi="Arial" w:cs="Arial"/>
          <w:i/>
          <w:lang w:val="sr-Latn-RS"/>
        </w:rPr>
        <w:t>:</w:t>
      </w:r>
    </w:p>
    <w:p w:rsidR="001E3160" w:rsidRPr="001068AA" w:rsidRDefault="001E3160" w:rsidP="00750489">
      <w:pPr>
        <w:pStyle w:val="ListParagraph"/>
        <w:numPr>
          <w:ilvl w:val="0"/>
          <w:numId w:val="14"/>
        </w:numPr>
        <w:spacing w:after="0"/>
        <w:rPr>
          <w:rFonts w:ascii="Arial" w:hAnsi="Arial" w:cs="Arial"/>
          <w:lang w:val="sr-Latn-RS"/>
        </w:rPr>
      </w:pPr>
      <w:r w:rsidRPr="001068AA">
        <w:rPr>
          <w:rFonts w:ascii="Arial" w:hAnsi="Arial" w:cs="Arial"/>
          <w:lang w:val="sr-Latn-RS"/>
        </w:rPr>
        <w:t xml:space="preserve">Godišnje planiranje gradiva u skladu je sa zahtjevima predmetnog kurikuluma. </w:t>
      </w:r>
    </w:p>
    <w:p w:rsidR="001E3160" w:rsidRPr="001068AA" w:rsidRDefault="001E3160" w:rsidP="00750489">
      <w:pPr>
        <w:pStyle w:val="ListParagraph"/>
        <w:numPr>
          <w:ilvl w:val="0"/>
          <w:numId w:val="14"/>
        </w:numPr>
        <w:spacing w:after="0"/>
        <w:rPr>
          <w:rFonts w:ascii="Arial" w:hAnsi="Arial" w:cs="Arial"/>
          <w:lang w:val="sr-Latn-RS"/>
        </w:rPr>
      </w:pPr>
      <w:r w:rsidRPr="001068AA">
        <w:rPr>
          <w:rFonts w:ascii="Arial" w:hAnsi="Arial" w:cs="Arial"/>
          <w:lang w:val="sr-Latn-RS"/>
        </w:rPr>
        <w:t>Dominantan je interaktivan pristup procesu nastave i učenja.</w:t>
      </w:r>
    </w:p>
    <w:p w:rsidR="001E3160" w:rsidRPr="001068AA" w:rsidRDefault="001E3160" w:rsidP="00750489">
      <w:pPr>
        <w:pStyle w:val="ListParagraph"/>
        <w:numPr>
          <w:ilvl w:val="0"/>
          <w:numId w:val="14"/>
        </w:numPr>
        <w:spacing w:after="0"/>
        <w:rPr>
          <w:rFonts w:ascii="Arial" w:hAnsi="Arial" w:cs="Arial"/>
          <w:lang w:val="sr-Latn-RS"/>
        </w:rPr>
      </w:pPr>
      <w:r w:rsidRPr="001068AA">
        <w:rPr>
          <w:rFonts w:ascii="Arial" w:hAnsi="Arial" w:cs="Arial"/>
          <w:lang w:val="sr-Latn-RS"/>
        </w:rPr>
        <w:t xml:space="preserve">Međupredmetne korelacije su zastupljene. </w:t>
      </w:r>
    </w:p>
    <w:p w:rsidR="001E3160" w:rsidRPr="001068AA" w:rsidRDefault="001E3160" w:rsidP="00750489">
      <w:pPr>
        <w:pStyle w:val="ListParagraph"/>
        <w:numPr>
          <w:ilvl w:val="0"/>
          <w:numId w:val="14"/>
        </w:numPr>
        <w:spacing w:after="0"/>
        <w:rPr>
          <w:rFonts w:ascii="Arial" w:hAnsi="Arial" w:cs="Arial"/>
          <w:lang w:val="sr-Latn-RS"/>
        </w:rPr>
      </w:pPr>
      <w:r w:rsidRPr="001068AA">
        <w:rPr>
          <w:rFonts w:ascii="Arial" w:eastAsia="Calibri" w:hAnsi="Arial" w:cs="Arial"/>
          <w:lang w:val="sr-Latn-RS"/>
        </w:rPr>
        <w:t>Planirane su dopunska i dodatna nastava koje se realizuju u skladu sa potrebama i interesovanjem učenika.</w:t>
      </w:r>
    </w:p>
    <w:p w:rsidR="001E3160" w:rsidRPr="001068AA" w:rsidRDefault="001E3160" w:rsidP="00750489">
      <w:pPr>
        <w:pStyle w:val="ListParagraph"/>
        <w:numPr>
          <w:ilvl w:val="0"/>
          <w:numId w:val="14"/>
        </w:numPr>
        <w:spacing w:after="0"/>
        <w:rPr>
          <w:rFonts w:ascii="Arial" w:hAnsi="Arial" w:cs="Arial"/>
          <w:lang w:val="sr-Latn-RS"/>
        </w:rPr>
      </w:pPr>
      <w:r w:rsidRPr="001068AA">
        <w:rPr>
          <w:rFonts w:ascii="Arial" w:hAnsi="Arial" w:cs="Arial"/>
          <w:lang w:val="sr-Latn-RS"/>
        </w:rPr>
        <w:t>Praćenje i vrednovanje postignuća učenika je redovno. Uglavnom je transparentno i  uglavnom ima razvojnu funkciju.</w:t>
      </w:r>
    </w:p>
    <w:p w:rsidR="001E3160" w:rsidRPr="001068AA" w:rsidRDefault="001E3160" w:rsidP="001E3160">
      <w:pPr>
        <w:pStyle w:val="ListParagraph"/>
        <w:spacing w:after="0"/>
        <w:rPr>
          <w:rFonts w:ascii="Arial" w:hAnsi="Arial" w:cs="Arial"/>
          <w:lang w:val="sr-Latn-RS"/>
        </w:rPr>
      </w:pPr>
    </w:p>
    <w:tbl>
      <w:tblPr>
        <w:tblW w:w="5000" w:type="pct"/>
        <w:tblLook w:val="04A0" w:firstRow="1" w:lastRow="0" w:firstColumn="1" w:lastColumn="0" w:noHBand="0" w:noVBand="1"/>
      </w:tblPr>
      <w:tblGrid>
        <w:gridCol w:w="2694"/>
        <w:gridCol w:w="1109"/>
        <w:gridCol w:w="1109"/>
        <w:gridCol w:w="1109"/>
        <w:gridCol w:w="1109"/>
        <w:gridCol w:w="1109"/>
        <w:gridCol w:w="1111"/>
      </w:tblGrid>
      <w:tr w:rsidR="00AA4224" w:rsidRPr="001068AA" w:rsidTr="007D3339">
        <w:trPr>
          <w:trHeight w:val="20"/>
        </w:trPr>
        <w:tc>
          <w:tcPr>
            <w:tcW w:w="1441" w:type="pct"/>
            <w:tcBorders>
              <w:top w:val="single" w:sz="4" w:space="0" w:color="auto"/>
              <w:left w:val="single" w:sz="4" w:space="0" w:color="auto"/>
              <w:bottom w:val="nil"/>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SŠ - Istorija</w:t>
            </w:r>
          </w:p>
        </w:tc>
        <w:tc>
          <w:tcPr>
            <w:tcW w:w="1186" w:type="pct"/>
            <w:gridSpan w:val="2"/>
            <w:tcBorders>
              <w:top w:val="single" w:sz="4" w:space="0" w:color="auto"/>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186" w:type="pct"/>
            <w:gridSpan w:val="2"/>
            <w:tcBorders>
              <w:top w:val="single" w:sz="4" w:space="0" w:color="auto"/>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187" w:type="pct"/>
            <w:gridSpan w:val="2"/>
            <w:tcBorders>
              <w:top w:val="single" w:sz="4" w:space="0" w:color="auto"/>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rsidR="00AA4224" w:rsidRPr="001068AA" w:rsidRDefault="00AA4224"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593"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593"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593"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593"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593"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594" w:type="pct"/>
            <w:tcBorders>
              <w:top w:val="nil"/>
              <w:left w:val="nil"/>
              <w:bottom w:val="single" w:sz="4" w:space="0" w:color="auto"/>
              <w:right w:val="single" w:sz="4" w:space="0" w:color="auto"/>
            </w:tcBorders>
            <w:shd w:val="clear" w:color="auto" w:fill="auto"/>
            <w:hideMark/>
          </w:tcPr>
          <w:p w:rsidR="00AA4224" w:rsidRPr="001068AA" w:rsidRDefault="00AA4224" w:rsidP="007D3339">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rsidR="00AA4224" w:rsidRPr="001068AA" w:rsidRDefault="00AA4224"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4"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rsidR="00AA4224" w:rsidRPr="001068AA" w:rsidRDefault="00AA4224"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594"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50</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rsidR="00AA4224" w:rsidRPr="001068AA" w:rsidRDefault="00AA4224"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75</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594"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25</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rsidR="00AA4224" w:rsidRPr="001068AA" w:rsidRDefault="00AA4224" w:rsidP="007D3339">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25</w:t>
            </w:r>
          </w:p>
        </w:tc>
        <w:tc>
          <w:tcPr>
            <w:tcW w:w="593"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594" w:type="pct"/>
            <w:tcBorders>
              <w:top w:val="nil"/>
              <w:left w:val="nil"/>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25</w:t>
            </w:r>
          </w:p>
        </w:tc>
      </w:tr>
      <w:tr w:rsidR="00AA4224" w:rsidRPr="001068AA" w:rsidTr="007D3339">
        <w:trPr>
          <w:trHeight w:val="20"/>
        </w:trPr>
        <w:tc>
          <w:tcPr>
            <w:tcW w:w="1441" w:type="pct"/>
            <w:tcBorders>
              <w:top w:val="nil"/>
              <w:left w:val="single" w:sz="4" w:space="0" w:color="auto"/>
              <w:bottom w:val="single" w:sz="4" w:space="0" w:color="auto"/>
              <w:right w:val="single" w:sz="4" w:space="0" w:color="auto"/>
            </w:tcBorders>
            <w:shd w:val="clear" w:color="auto" w:fill="auto"/>
            <w:noWrap/>
            <w:vAlign w:val="center"/>
            <w:hideMark/>
          </w:tcPr>
          <w:p w:rsidR="00AA4224" w:rsidRPr="001068AA" w:rsidRDefault="00AA4224" w:rsidP="007D3339">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593"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594" w:type="pct"/>
            <w:tcBorders>
              <w:top w:val="nil"/>
              <w:left w:val="nil"/>
              <w:bottom w:val="single" w:sz="4" w:space="0" w:color="auto"/>
              <w:right w:val="single" w:sz="4" w:space="0" w:color="auto"/>
            </w:tcBorders>
            <w:shd w:val="clear" w:color="auto" w:fill="auto"/>
            <w:vAlign w:val="center"/>
            <w:hideMark/>
          </w:tcPr>
          <w:p w:rsidR="00AA4224" w:rsidRPr="001068AA" w:rsidRDefault="00AA4224" w:rsidP="007D3339">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1E3160" w:rsidRPr="001068AA" w:rsidRDefault="001E3160" w:rsidP="003A10F3">
      <w:pPr>
        <w:spacing w:after="0"/>
        <w:rPr>
          <w:rFonts w:ascii="Arial" w:hAnsi="Arial" w:cs="Arial"/>
        </w:rPr>
      </w:pPr>
    </w:p>
    <w:p w:rsidR="00E05C66" w:rsidRPr="001068AA" w:rsidRDefault="00E838EA" w:rsidP="003A10F3">
      <w:pPr>
        <w:spacing w:after="0"/>
        <w:jc w:val="center"/>
        <w:rPr>
          <w:rFonts w:ascii="Arial" w:hAnsi="Arial" w:cs="Arial"/>
        </w:rPr>
      </w:pPr>
      <w:r w:rsidRPr="001068AA">
        <w:rPr>
          <w:rFonts w:ascii="Arial" w:hAnsi="Arial" w:cs="Arial"/>
          <w:noProof/>
        </w:rPr>
        <w:drawing>
          <wp:inline distT="0" distB="0" distL="0" distR="0">
            <wp:extent cx="5681980" cy="40176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1980" cy="4017645"/>
                    </a:xfrm>
                    <a:prstGeom prst="rect">
                      <a:avLst/>
                    </a:prstGeom>
                    <a:noFill/>
                  </pic:spPr>
                </pic:pic>
              </a:graphicData>
            </a:graphic>
          </wp:inline>
        </w:drawing>
      </w:r>
    </w:p>
    <w:p w:rsidR="00DA26F9" w:rsidRPr="001068AA" w:rsidRDefault="00DA26F9" w:rsidP="003A10F3">
      <w:pPr>
        <w:spacing w:after="0"/>
        <w:rPr>
          <w:rFonts w:ascii="Arial" w:hAnsi="Arial" w:cs="Arial"/>
        </w:rPr>
      </w:pPr>
    </w:p>
    <w:p w:rsidR="00AA4224" w:rsidRPr="002C1E35" w:rsidRDefault="00AA4224" w:rsidP="00AA4224">
      <w:pPr>
        <w:spacing w:after="0"/>
        <w:rPr>
          <w:rFonts w:ascii="Arial" w:hAnsi="Arial" w:cs="Arial"/>
          <w:i/>
          <w:lang w:val="sr-Latn-RS"/>
        </w:rPr>
      </w:pPr>
      <w:r w:rsidRPr="002C1E35">
        <w:rPr>
          <w:rFonts w:ascii="Arial" w:hAnsi="Arial" w:cs="Arial"/>
          <w:i/>
          <w:lang w:val="sr-Latn-RS"/>
        </w:rPr>
        <w:t>Nedostaci</w:t>
      </w:r>
      <w:r w:rsidR="00890496">
        <w:rPr>
          <w:rFonts w:ascii="Arial" w:hAnsi="Arial" w:cs="Arial"/>
          <w:i/>
          <w:lang w:val="sr-Latn-RS"/>
        </w:rPr>
        <w:t>:</w:t>
      </w:r>
    </w:p>
    <w:p w:rsidR="00AA4224" w:rsidRPr="001068AA" w:rsidRDefault="00AA4224" w:rsidP="002C1E35">
      <w:pPr>
        <w:pStyle w:val="ListParagraph"/>
        <w:numPr>
          <w:ilvl w:val="0"/>
          <w:numId w:val="14"/>
        </w:numPr>
        <w:spacing w:after="0"/>
        <w:jc w:val="both"/>
        <w:rPr>
          <w:rFonts w:ascii="Arial" w:hAnsi="Arial" w:cs="Arial"/>
          <w:lang w:val="sr-Latn-RS"/>
        </w:rPr>
      </w:pPr>
      <w:r w:rsidRPr="001068AA">
        <w:rPr>
          <w:rFonts w:ascii="Arial" w:hAnsi="Arial" w:cs="Arial"/>
          <w:lang w:val="sr-Latn-RS"/>
        </w:rPr>
        <w:t>Planiranje sadržaja koji afirmiše vrijednosti lokalne istorije, zastupljeno je djelimično.</w:t>
      </w:r>
    </w:p>
    <w:p w:rsidR="00AA4224" w:rsidRPr="001068AA" w:rsidRDefault="00AA4224" w:rsidP="002C1E35">
      <w:pPr>
        <w:pStyle w:val="ListParagraph"/>
        <w:numPr>
          <w:ilvl w:val="0"/>
          <w:numId w:val="14"/>
        </w:numPr>
        <w:spacing w:after="0"/>
        <w:jc w:val="both"/>
        <w:rPr>
          <w:rFonts w:ascii="Arial" w:hAnsi="Arial" w:cs="Arial"/>
          <w:lang w:val="sr-Latn-RS"/>
        </w:rPr>
      </w:pPr>
      <w:r w:rsidRPr="001068AA">
        <w:rPr>
          <w:rFonts w:ascii="Arial" w:hAnsi="Arial" w:cs="Arial"/>
          <w:lang w:val="sr-Latn-RS"/>
        </w:rPr>
        <w:t>Slabije se koristi informaciona tehnologija kojom škole, u većini, raspolažu.</w:t>
      </w:r>
    </w:p>
    <w:p w:rsidR="00AA4224" w:rsidRPr="001068AA" w:rsidRDefault="00AA4224" w:rsidP="002C1E35">
      <w:pPr>
        <w:pStyle w:val="ListParagraph"/>
        <w:numPr>
          <w:ilvl w:val="0"/>
          <w:numId w:val="14"/>
        </w:numPr>
        <w:spacing w:after="0"/>
        <w:jc w:val="both"/>
        <w:rPr>
          <w:rFonts w:ascii="Arial" w:hAnsi="Arial" w:cs="Arial"/>
          <w:lang w:val="sr-Latn-RS"/>
        </w:rPr>
      </w:pPr>
      <w:r w:rsidRPr="001068AA">
        <w:rPr>
          <w:rFonts w:ascii="Arial" w:hAnsi="Arial" w:cs="Arial"/>
          <w:lang w:val="sr-Latn-RS"/>
        </w:rPr>
        <w:t>Rjeđe se vrši kvalitativna analiza efekata dopunske i dodatne nastave na unapređenje postignuća učenika.</w:t>
      </w:r>
    </w:p>
    <w:p w:rsidR="00AA4224" w:rsidRPr="001068AA" w:rsidRDefault="00AA4224" w:rsidP="002C1E35">
      <w:pPr>
        <w:pStyle w:val="ListParagraph"/>
        <w:numPr>
          <w:ilvl w:val="0"/>
          <w:numId w:val="14"/>
        </w:numPr>
        <w:spacing w:after="0"/>
        <w:jc w:val="both"/>
        <w:rPr>
          <w:rFonts w:ascii="Arial" w:hAnsi="Arial" w:cs="Arial"/>
          <w:lang w:val="sr-Latn-RS"/>
        </w:rPr>
      </w:pPr>
      <w:r w:rsidRPr="001068AA">
        <w:rPr>
          <w:rFonts w:ascii="Arial" w:hAnsi="Arial" w:cs="Arial"/>
          <w:lang w:val="sr-Latn-RS"/>
        </w:rPr>
        <w:lastRenderedPageBreak/>
        <w:t>U pojedinim slučajevima vrednovanje postignuća učenika nije u skladu sa stvarnim znanjem koje učenici demonstriraju na posjećenim časovima u nadzoru (ocjene su znantno iznad realnog znanja pokazanog tokom opservacije časova u nadzoru)</w:t>
      </w:r>
      <w:r w:rsidRPr="001068AA">
        <w:rPr>
          <w:rStyle w:val="FootnoteReference"/>
          <w:rFonts w:ascii="Arial" w:hAnsi="Arial" w:cs="Arial"/>
          <w:lang w:val="sr-Latn-RS"/>
        </w:rPr>
        <w:footnoteReference w:id="4"/>
      </w:r>
      <w:r w:rsidRPr="001068AA">
        <w:rPr>
          <w:rFonts w:ascii="Arial" w:hAnsi="Arial" w:cs="Arial"/>
          <w:lang w:val="sr-Latn-RS"/>
        </w:rPr>
        <w:t>.</w:t>
      </w:r>
    </w:p>
    <w:p w:rsidR="00BB3A52" w:rsidRPr="006E1E6F" w:rsidRDefault="00BB3A52" w:rsidP="003A10F3">
      <w:pPr>
        <w:spacing w:after="0"/>
        <w:rPr>
          <w:rFonts w:ascii="Arial" w:hAnsi="Arial" w:cs="Arial"/>
          <w:sz w:val="8"/>
          <w:szCs w:val="8"/>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BB3A52" w:rsidRPr="001068AA" w:rsidTr="00F679E7">
        <w:trPr>
          <w:cantSplit/>
          <w:trHeight w:val="20"/>
        </w:trPr>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28487D" w:rsidRPr="001068AA" w:rsidTr="00F679E7">
        <w:trPr>
          <w:trHeight w:val="20"/>
        </w:trPr>
        <w:tc>
          <w:tcPr>
            <w:tcW w:w="1250" w:type="pct"/>
            <w:vMerge w:val="restart"/>
            <w:shd w:val="clear" w:color="auto" w:fill="auto"/>
            <w:vAlign w:val="center"/>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Istorija</w:t>
            </w:r>
          </w:p>
        </w:tc>
        <w:tc>
          <w:tcPr>
            <w:tcW w:w="1250" w:type="pct"/>
            <w:shd w:val="clear" w:color="auto" w:fill="auto"/>
            <w:noWrap/>
            <w:vAlign w:val="center"/>
            <w:hideMark/>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7.50</w:t>
            </w:r>
          </w:p>
        </w:tc>
        <w:tc>
          <w:tcPr>
            <w:tcW w:w="1250" w:type="pct"/>
            <w:vMerge w:val="restart"/>
            <w:shd w:val="clear" w:color="auto" w:fill="auto"/>
            <w:noWrap/>
            <w:vAlign w:val="center"/>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7.58</w:t>
            </w:r>
          </w:p>
        </w:tc>
      </w:tr>
      <w:tr w:rsidR="0028487D" w:rsidRPr="001068AA" w:rsidTr="00F679E7">
        <w:trPr>
          <w:trHeight w:val="20"/>
        </w:trPr>
        <w:tc>
          <w:tcPr>
            <w:tcW w:w="1250" w:type="pct"/>
            <w:vMerge/>
            <w:shd w:val="clear" w:color="auto" w:fill="auto"/>
            <w:vAlign w:val="center"/>
            <w:hideMark/>
          </w:tcPr>
          <w:p w:rsidR="0028487D" w:rsidRPr="001068AA" w:rsidRDefault="0028487D"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8.25</w:t>
            </w:r>
          </w:p>
        </w:tc>
        <w:tc>
          <w:tcPr>
            <w:tcW w:w="1250" w:type="pct"/>
            <w:vMerge/>
            <w:shd w:val="clear" w:color="auto" w:fill="auto"/>
            <w:vAlign w:val="center"/>
            <w:hideMark/>
          </w:tcPr>
          <w:p w:rsidR="0028487D" w:rsidRPr="001068AA" w:rsidRDefault="0028487D" w:rsidP="003A10F3">
            <w:pPr>
              <w:spacing w:after="0" w:line="240" w:lineRule="auto"/>
              <w:rPr>
                <w:rFonts w:ascii="Arial" w:eastAsia="Times New Roman" w:hAnsi="Arial" w:cs="Arial"/>
                <w:color w:val="000000"/>
              </w:rPr>
            </w:pPr>
          </w:p>
        </w:tc>
      </w:tr>
      <w:tr w:rsidR="0028487D" w:rsidRPr="001068AA" w:rsidTr="00F679E7">
        <w:trPr>
          <w:trHeight w:val="20"/>
        </w:trPr>
        <w:tc>
          <w:tcPr>
            <w:tcW w:w="1250" w:type="pct"/>
            <w:vMerge/>
            <w:shd w:val="clear" w:color="auto" w:fill="auto"/>
            <w:vAlign w:val="center"/>
            <w:hideMark/>
          </w:tcPr>
          <w:p w:rsidR="0028487D" w:rsidRPr="001068AA" w:rsidRDefault="0028487D"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28487D" w:rsidRPr="001068AA" w:rsidRDefault="0028487D"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c>
          <w:tcPr>
            <w:tcW w:w="1250" w:type="pct"/>
            <w:vMerge/>
            <w:shd w:val="clear" w:color="auto" w:fill="auto"/>
            <w:vAlign w:val="center"/>
            <w:hideMark/>
          </w:tcPr>
          <w:p w:rsidR="0028487D" w:rsidRPr="001068AA" w:rsidRDefault="0028487D" w:rsidP="003A10F3">
            <w:pPr>
              <w:spacing w:after="0" w:line="240" w:lineRule="auto"/>
              <w:rPr>
                <w:rFonts w:ascii="Arial" w:eastAsia="Times New Roman" w:hAnsi="Arial" w:cs="Arial"/>
                <w:color w:val="000000"/>
              </w:rPr>
            </w:pPr>
          </w:p>
        </w:tc>
      </w:tr>
    </w:tbl>
    <w:p w:rsidR="006E1E6F" w:rsidRPr="006E1E6F" w:rsidRDefault="006E1E6F" w:rsidP="003A10F3">
      <w:pPr>
        <w:spacing w:after="0"/>
        <w:rPr>
          <w:rFonts w:ascii="Arial" w:hAnsi="Arial" w:cs="Arial"/>
          <w:i/>
          <w:sz w:val="8"/>
          <w:szCs w:val="8"/>
          <w:lang w:val="sr-Latn-RS"/>
        </w:rPr>
      </w:pPr>
    </w:p>
    <w:p w:rsidR="009D3BF0" w:rsidRPr="006E1E6F" w:rsidRDefault="009D3BF0" w:rsidP="003A10F3">
      <w:pPr>
        <w:spacing w:after="0"/>
        <w:rPr>
          <w:rFonts w:ascii="Arial" w:hAnsi="Arial" w:cs="Arial"/>
          <w:i/>
          <w:lang w:val="sr-Latn-RS"/>
        </w:rPr>
      </w:pPr>
      <w:r w:rsidRPr="006E1E6F">
        <w:rPr>
          <w:rFonts w:ascii="Arial" w:hAnsi="Arial" w:cs="Arial"/>
          <w:i/>
          <w:lang w:val="sr-Latn-RS"/>
        </w:rPr>
        <w:t>Preporuke</w:t>
      </w:r>
      <w:r w:rsidR="00890496">
        <w:rPr>
          <w:rFonts w:ascii="Arial" w:hAnsi="Arial" w:cs="Arial"/>
          <w:i/>
          <w:lang w:val="sr-Latn-RS"/>
        </w:rPr>
        <w:t>:</w:t>
      </w:r>
    </w:p>
    <w:p w:rsidR="009D3BF0" w:rsidRPr="001068AA" w:rsidRDefault="009D3BF0" w:rsidP="00750489">
      <w:pPr>
        <w:pStyle w:val="ListParagraph"/>
        <w:numPr>
          <w:ilvl w:val="0"/>
          <w:numId w:val="14"/>
        </w:numPr>
        <w:spacing w:after="0"/>
        <w:rPr>
          <w:rFonts w:ascii="Arial" w:hAnsi="Arial" w:cs="Arial"/>
          <w:lang w:val="sr-Latn-RS"/>
        </w:rPr>
      </w:pPr>
      <w:r w:rsidRPr="001068AA">
        <w:rPr>
          <w:rFonts w:ascii="Arial" w:hAnsi="Arial" w:cs="Arial"/>
          <w:lang w:val="sr-Latn-RS"/>
        </w:rPr>
        <w:t xml:space="preserve">Više koristiti </w:t>
      </w:r>
      <w:r w:rsidR="0005676D" w:rsidRPr="001068AA">
        <w:rPr>
          <w:rFonts w:ascii="Arial" w:hAnsi="Arial" w:cs="Arial"/>
          <w:lang w:val="sr-Latn-RS"/>
        </w:rPr>
        <w:t>informacionu tehnologiju kojom škole raspolažu</w:t>
      </w:r>
      <w:r w:rsidRPr="001068AA">
        <w:rPr>
          <w:rFonts w:ascii="Arial" w:hAnsi="Arial" w:cs="Arial"/>
          <w:lang w:val="sr-Latn-RS"/>
        </w:rPr>
        <w:t>.</w:t>
      </w:r>
    </w:p>
    <w:p w:rsidR="009D3BF0" w:rsidRPr="001068AA" w:rsidRDefault="009D3BF0" w:rsidP="00750489">
      <w:pPr>
        <w:pStyle w:val="ListParagraph"/>
        <w:numPr>
          <w:ilvl w:val="0"/>
          <w:numId w:val="14"/>
        </w:numPr>
        <w:spacing w:after="0"/>
        <w:rPr>
          <w:rFonts w:ascii="Arial" w:hAnsi="Arial" w:cs="Arial"/>
          <w:lang w:val="sr-Latn-RS"/>
        </w:rPr>
      </w:pPr>
      <w:r w:rsidRPr="001068AA">
        <w:rPr>
          <w:rFonts w:ascii="Arial" w:hAnsi="Arial" w:cs="Arial"/>
          <w:lang w:val="sr-Latn-RS"/>
        </w:rPr>
        <w:t>Uprava da omogućiti nastavnicima dostupnost korišćenja informacione tehnologije kojom škola raspolaže.</w:t>
      </w:r>
    </w:p>
    <w:p w:rsidR="009D3BF0" w:rsidRPr="001068AA" w:rsidRDefault="009D3BF0" w:rsidP="00750489">
      <w:pPr>
        <w:pStyle w:val="ListParagraph"/>
        <w:numPr>
          <w:ilvl w:val="0"/>
          <w:numId w:val="14"/>
        </w:numPr>
        <w:spacing w:after="0"/>
        <w:rPr>
          <w:rFonts w:ascii="Arial" w:hAnsi="Arial" w:cs="Arial"/>
          <w:lang w:val="sr-Latn-RS"/>
        </w:rPr>
      </w:pPr>
      <w:r w:rsidRPr="001068AA">
        <w:rPr>
          <w:rFonts w:ascii="Arial" w:hAnsi="Arial" w:cs="Arial"/>
          <w:lang w:val="sr-Latn-RS"/>
        </w:rPr>
        <w:t>U Godišnji raspored gradiva uvrstiti sadržaje koji afirmišu vrijednosti istorije lokalne sredine.</w:t>
      </w:r>
    </w:p>
    <w:p w:rsidR="009D3BF0" w:rsidRPr="001068AA" w:rsidRDefault="009D3BF0" w:rsidP="00750489">
      <w:pPr>
        <w:pStyle w:val="ListParagraph"/>
        <w:numPr>
          <w:ilvl w:val="0"/>
          <w:numId w:val="14"/>
        </w:numPr>
        <w:spacing w:after="0"/>
        <w:rPr>
          <w:rFonts w:ascii="Arial" w:hAnsi="Arial" w:cs="Arial"/>
          <w:lang w:val="sr-Latn-RS"/>
        </w:rPr>
      </w:pPr>
      <w:r w:rsidRPr="001068AA">
        <w:rPr>
          <w:rFonts w:ascii="Arial" w:hAnsi="Arial" w:cs="Arial"/>
          <w:lang w:val="sr-Latn-RS"/>
        </w:rPr>
        <w:t>Vrednovanje postignuća učenika uskladiti sa stvarnim učeničkim znanjem.</w:t>
      </w:r>
    </w:p>
    <w:p w:rsidR="009D3BF0" w:rsidRPr="001068AA" w:rsidRDefault="009D3BF0" w:rsidP="00750489">
      <w:pPr>
        <w:pStyle w:val="ListParagraph"/>
        <w:numPr>
          <w:ilvl w:val="0"/>
          <w:numId w:val="14"/>
        </w:numPr>
        <w:spacing w:after="0"/>
        <w:rPr>
          <w:rFonts w:ascii="Arial" w:hAnsi="Arial" w:cs="Arial"/>
          <w:lang w:val="sr-Latn-RS"/>
        </w:rPr>
      </w:pPr>
      <w:r w:rsidRPr="001068AA">
        <w:rPr>
          <w:rFonts w:ascii="Arial" w:hAnsi="Arial" w:cs="Arial"/>
          <w:lang w:val="sr-Latn-RS"/>
        </w:rPr>
        <w:t>Raditi kvalitativnu analizu efekata dopunske i dodatne nastave na unapređenje postignuća učenika.</w:t>
      </w:r>
    </w:p>
    <w:p w:rsidR="00DA12A7" w:rsidRPr="001068AA" w:rsidRDefault="00DA12A7" w:rsidP="003A10F3">
      <w:pPr>
        <w:spacing w:after="0"/>
        <w:rPr>
          <w:rFonts w:ascii="Arial" w:hAnsi="Arial" w:cs="Arial"/>
        </w:rPr>
      </w:pPr>
    </w:p>
    <w:p w:rsidR="00DA12A7" w:rsidRPr="001068AA" w:rsidRDefault="008E630D" w:rsidP="002D05DC">
      <w:pPr>
        <w:pStyle w:val="N4"/>
      </w:pPr>
      <w:bookmarkStart w:id="204" w:name="_Toc126783480"/>
      <w:bookmarkStart w:id="205" w:name="_Toc127429589"/>
      <w:r w:rsidRPr="001068AA">
        <w:t>10.</w:t>
      </w:r>
      <w:r w:rsidR="00DA12A7" w:rsidRPr="001068AA">
        <w:t xml:space="preserve"> Sociologija</w:t>
      </w:r>
      <w:bookmarkEnd w:id="204"/>
      <w:bookmarkEnd w:id="205"/>
    </w:p>
    <w:p w:rsidR="00EA4011" w:rsidRPr="001068AA" w:rsidRDefault="00EA4011" w:rsidP="003A10F3">
      <w:pPr>
        <w:spacing w:after="0"/>
        <w:rPr>
          <w:rFonts w:ascii="Arial" w:hAnsi="Arial" w:cs="Arial"/>
        </w:rPr>
      </w:pPr>
    </w:p>
    <w:p w:rsidR="00EA4011" w:rsidRPr="001068AA" w:rsidRDefault="00EA4011" w:rsidP="003A10F3">
      <w:pPr>
        <w:widowControl w:val="0"/>
        <w:pBdr>
          <w:bottom w:val="none" w:sz="0" w:space="10" w:color="auto"/>
        </w:pBdr>
        <w:shd w:val="clear" w:color="auto" w:fill="FFFFFF"/>
        <w:spacing w:after="0" w:line="276" w:lineRule="auto"/>
        <w:jc w:val="both"/>
        <w:rPr>
          <w:rFonts w:ascii="Arial" w:hAnsi="Arial" w:cs="Arial"/>
        </w:rPr>
      </w:pPr>
      <w:r w:rsidRPr="001068AA">
        <w:rPr>
          <w:rFonts w:ascii="Arial" w:hAnsi="Arial" w:cs="Arial"/>
        </w:rPr>
        <w:t xml:space="preserve">Nastava predmeta Sociologija u toku 2022. godine evaluirana je u sedam srednjih škola. Urađeno je sedam izvještaja za predmetnu nastavu. </w:t>
      </w:r>
    </w:p>
    <w:p w:rsidR="00EA4011" w:rsidRPr="001068AA" w:rsidRDefault="00EA4011"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 xml:space="preserve">Najbolju procjenu ima standard </w:t>
      </w:r>
      <w:r w:rsidRPr="001068AA">
        <w:rPr>
          <w:rFonts w:ascii="Arial" w:eastAsia="Times New Roman" w:hAnsi="Arial" w:cs="Arial"/>
          <w:i/>
          <w:lang w:val="en-GB" w:eastAsia="en-GB"/>
        </w:rPr>
        <w:t xml:space="preserve">Nastava je prilagođena razvojnim karakteristikama, potrebama i mogućnostima učenika i usmjerena je na ostvarivanje ishoda učenja, </w:t>
      </w:r>
      <w:r w:rsidRPr="001068AA">
        <w:rPr>
          <w:rFonts w:ascii="Arial" w:eastAsia="Times New Roman" w:hAnsi="Arial" w:cs="Arial"/>
          <w:lang w:val="en-GB" w:eastAsia="en-GB"/>
        </w:rPr>
        <w:t>7</w:t>
      </w:r>
      <w:r w:rsidR="00B5151A" w:rsidRPr="001068AA">
        <w:rPr>
          <w:rFonts w:ascii="Arial" w:eastAsia="Times New Roman" w:hAnsi="Arial" w:cs="Arial"/>
          <w:lang w:val="en-GB" w:eastAsia="en-GB"/>
        </w:rPr>
        <w:t>.</w:t>
      </w:r>
      <w:r w:rsidRPr="001068AA">
        <w:rPr>
          <w:rFonts w:ascii="Arial" w:eastAsia="Times New Roman" w:hAnsi="Arial" w:cs="Arial"/>
          <w:lang w:val="en-GB" w:eastAsia="en-GB"/>
        </w:rPr>
        <w:t xml:space="preserve">29. </w:t>
      </w:r>
    </w:p>
    <w:p w:rsidR="00EA4011" w:rsidRPr="001068AA" w:rsidRDefault="00EA4011"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 xml:space="preserve">Najslabiju procjenu ima standard </w:t>
      </w:r>
      <w:r w:rsidRPr="001068AA">
        <w:rPr>
          <w:rFonts w:ascii="Arial" w:eastAsia="Times New Roman" w:hAnsi="Arial" w:cs="Arial"/>
          <w:i/>
          <w:lang w:val="en-GB" w:eastAsia="en-GB"/>
        </w:rPr>
        <w:t>Planiranje je u skladu sa zahtjevima kurikuluma</w:t>
      </w:r>
      <w:r w:rsidRPr="001068AA">
        <w:rPr>
          <w:rFonts w:ascii="Arial" w:eastAsia="Times New Roman" w:hAnsi="Arial" w:cs="Arial"/>
          <w:lang w:val="en-GB" w:eastAsia="en-GB"/>
        </w:rPr>
        <w:t xml:space="preserve"> i procijenjen je sa 6</w:t>
      </w:r>
      <w:r w:rsidR="00B5151A" w:rsidRPr="001068AA">
        <w:rPr>
          <w:rFonts w:ascii="Arial" w:eastAsia="Times New Roman" w:hAnsi="Arial" w:cs="Arial"/>
          <w:lang w:val="en-GB" w:eastAsia="en-GB"/>
        </w:rPr>
        <w:t>.</w:t>
      </w:r>
      <w:r w:rsidRPr="001068AA">
        <w:rPr>
          <w:rFonts w:ascii="Arial" w:eastAsia="Times New Roman" w:hAnsi="Arial" w:cs="Arial"/>
          <w:lang w:val="en-GB" w:eastAsia="en-GB"/>
        </w:rPr>
        <w:t>14.</w:t>
      </w:r>
    </w:p>
    <w:p w:rsidR="00EA4011" w:rsidRPr="001068AA" w:rsidRDefault="00EA4011" w:rsidP="003A10F3">
      <w:pPr>
        <w:widowControl w:val="0"/>
        <w:pBdr>
          <w:bottom w:val="none" w:sz="0" w:space="10"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i/>
          <w:lang w:val="en-GB" w:eastAsia="en-GB"/>
        </w:rPr>
        <w:t>Standard Praćenje, vrednovanje i ocjenjivanje znanja učenika je redovno, javno, i raznovrsno i ima razvojnu funkciju procijenjen je</w:t>
      </w:r>
      <w:r w:rsidRPr="001068AA">
        <w:rPr>
          <w:rFonts w:ascii="Arial" w:eastAsia="Times New Roman" w:hAnsi="Arial" w:cs="Arial"/>
          <w:lang w:val="en-GB" w:eastAsia="en-GB"/>
        </w:rPr>
        <w:t xml:space="preserve"> sa 6</w:t>
      </w:r>
      <w:r w:rsidR="00B5151A" w:rsidRPr="001068AA">
        <w:rPr>
          <w:rFonts w:ascii="Arial" w:eastAsia="Times New Roman" w:hAnsi="Arial" w:cs="Arial"/>
          <w:lang w:val="en-GB" w:eastAsia="en-GB"/>
        </w:rPr>
        <w:t>.</w:t>
      </w:r>
      <w:r w:rsidRPr="001068AA">
        <w:rPr>
          <w:rFonts w:ascii="Arial" w:eastAsia="Times New Roman" w:hAnsi="Arial" w:cs="Arial"/>
          <w:lang w:val="en-GB" w:eastAsia="en-GB"/>
        </w:rPr>
        <w:t>57.</w:t>
      </w:r>
    </w:p>
    <w:p w:rsidR="00EA4011" w:rsidRPr="001068AA" w:rsidRDefault="00EA4011" w:rsidP="003A10F3">
      <w:pPr>
        <w:spacing w:after="0"/>
        <w:rPr>
          <w:rFonts w:ascii="Arial" w:hAnsi="Arial" w:cs="Arial"/>
        </w:rPr>
      </w:pPr>
      <w:r w:rsidRPr="001068AA">
        <w:rPr>
          <w:rFonts w:ascii="Arial" w:hAnsi="Arial" w:cs="Arial"/>
        </w:rPr>
        <w:t>Ukupna srednja procjena na nivou predmeta je 6.87.</w:t>
      </w:r>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153"/>
        <w:gridCol w:w="1198"/>
        <w:gridCol w:w="1199"/>
        <w:gridCol w:w="1201"/>
        <w:gridCol w:w="1199"/>
        <w:gridCol w:w="1199"/>
        <w:gridCol w:w="1201"/>
      </w:tblGrid>
      <w:tr w:rsidR="00DA12A7" w:rsidRPr="001068AA" w:rsidTr="00AA4224">
        <w:trPr>
          <w:trHeight w:val="20"/>
        </w:trPr>
        <w:tc>
          <w:tcPr>
            <w:tcW w:w="1152" w:type="pct"/>
            <w:tcBorders>
              <w:top w:val="single" w:sz="4" w:space="0" w:color="auto"/>
              <w:left w:val="single" w:sz="4" w:space="0" w:color="auto"/>
              <w:bottom w:val="nil"/>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Sociologija</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41"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2"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1"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2" w:type="pct"/>
            <w:tcBorders>
              <w:top w:val="nil"/>
              <w:left w:val="nil"/>
              <w:bottom w:val="single" w:sz="4" w:space="0" w:color="auto"/>
              <w:right w:val="single" w:sz="4" w:space="0" w:color="auto"/>
            </w:tcBorders>
            <w:shd w:val="clear" w:color="auto" w:fill="auto"/>
            <w:hideMark/>
          </w:tcPr>
          <w:p w:rsidR="00DA12A7" w:rsidRPr="001068AA" w:rsidRDefault="00DA12A7"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2"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29</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57</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57</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642"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57</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29</w:t>
            </w:r>
          </w:p>
        </w:tc>
        <w:tc>
          <w:tcPr>
            <w:tcW w:w="641"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2" w:type="pct"/>
            <w:tcBorders>
              <w:top w:val="nil"/>
              <w:left w:val="nil"/>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14</w:t>
            </w:r>
          </w:p>
        </w:tc>
      </w:tr>
      <w:tr w:rsidR="00DA12A7" w:rsidRPr="001068AA" w:rsidTr="00AA4224">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1"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42" w:type="pct"/>
            <w:tcBorders>
              <w:top w:val="nil"/>
              <w:left w:val="nil"/>
              <w:bottom w:val="single" w:sz="4" w:space="0" w:color="auto"/>
              <w:right w:val="single" w:sz="4" w:space="0" w:color="auto"/>
            </w:tcBorders>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A12A7" w:rsidRPr="001068AA" w:rsidRDefault="00DA12A7" w:rsidP="003A10F3">
      <w:pPr>
        <w:spacing w:after="0"/>
        <w:rPr>
          <w:rFonts w:ascii="Arial" w:hAnsi="Arial" w:cs="Arial"/>
        </w:rPr>
      </w:pPr>
    </w:p>
    <w:p w:rsidR="00AA4224" w:rsidRPr="006E1E6F" w:rsidRDefault="00890496" w:rsidP="00AA4224">
      <w:pPr>
        <w:spacing w:after="0"/>
        <w:rPr>
          <w:rFonts w:ascii="Arial" w:hAnsi="Arial" w:cs="Arial"/>
          <w:i/>
        </w:rPr>
      </w:pPr>
      <w:r>
        <w:rPr>
          <w:rFonts w:ascii="Arial" w:hAnsi="Arial" w:cs="Arial"/>
          <w:i/>
        </w:rPr>
        <w:lastRenderedPageBreak/>
        <w:t>Prednosti:</w:t>
      </w:r>
    </w:p>
    <w:p w:rsidR="00AA4224" w:rsidRPr="001068AA" w:rsidRDefault="00AA4224" w:rsidP="00AA4224">
      <w:pPr>
        <w:numPr>
          <w:ilvl w:val="0"/>
          <w:numId w:val="15"/>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Nastava je uglavnom organizovana u skladu sa ishodima učenja definisanim u Predmetnom programu.</w:t>
      </w:r>
    </w:p>
    <w:p w:rsidR="00AA4224" w:rsidRPr="001068AA" w:rsidRDefault="00AA4224" w:rsidP="00AA4224">
      <w:pPr>
        <w:widowControl w:val="0"/>
        <w:numPr>
          <w:ilvl w:val="0"/>
          <w:numId w:val="15"/>
        </w:numP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Posjećeni časovi su strukturirani u skladu sa didaktičko-metodičkim zahtjevima, uz primjenu aktivnih metoda učenja i odgovarajućih nastavnih sredstava.</w:t>
      </w:r>
    </w:p>
    <w:p w:rsidR="00AA4224" w:rsidRPr="001068AA" w:rsidRDefault="00AA4224" w:rsidP="00AA4224">
      <w:pPr>
        <w:widowControl w:val="0"/>
        <w:numPr>
          <w:ilvl w:val="0"/>
          <w:numId w:val="15"/>
        </w:numP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Aktivnosti učenika usmjerene su na ostvarivanje ishoda časa.</w:t>
      </w:r>
    </w:p>
    <w:p w:rsidR="00AA4224" w:rsidRPr="001068AA" w:rsidRDefault="00AA4224" w:rsidP="00AA4224">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Instrukcije, pitanja i objašnjenja nastavnika su jasna i zasnovana na poznavanju struke.</w:t>
      </w:r>
    </w:p>
    <w:p w:rsidR="00AA4224" w:rsidRPr="001068AA" w:rsidRDefault="00AA4224" w:rsidP="00AA4224">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Na većini časova zapažen je pozitivan pedagoški rad nastavnika. Nastavnici stvaraju podsticajnu klimu, razvijaju međusobno povjerenje, poštovanje i saradnju.</w:t>
      </w:r>
    </w:p>
    <w:p w:rsid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1068AA">
        <w:rPr>
          <w:rFonts w:ascii="Arial" w:eastAsia="Times New Roman" w:hAnsi="Arial" w:cs="Arial"/>
          <w:lang w:val="en-GB" w:eastAsia="en-GB"/>
        </w:rPr>
        <w:t>Većina nastavnika pruža učenicima odgovarajuću podršku u skladu s njihovim postignućima.</w:t>
      </w:r>
    </w:p>
    <w:p w:rsid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890496">
        <w:rPr>
          <w:rFonts w:ascii="Arial" w:eastAsia="Times New Roman" w:hAnsi="Arial" w:cs="Arial"/>
          <w:lang w:val="en-GB" w:eastAsia="en-GB"/>
        </w:rPr>
        <w:t>Većina nastavnika se priprema za neposrednu realizaciju nastave. Imali su pisane pripreme za posjećene časove. U njima su istaknuti ishodi učenja.</w:t>
      </w:r>
    </w:p>
    <w:p w:rsid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890496">
        <w:rPr>
          <w:rFonts w:ascii="Arial" w:eastAsia="Times New Roman" w:hAnsi="Arial" w:cs="Arial"/>
          <w:lang w:val="en-GB" w:eastAsia="en-GB"/>
        </w:rPr>
        <w:t>Većina nastavnika priprema dodatni materijal kao podršku pri učenju.</w:t>
      </w:r>
    </w:p>
    <w:p w:rsid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890496">
        <w:rPr>
          <w:rFonts w:ascii="Arial" w:hAnsi="Arial" w:cs="Arial"/>
        </w:rPr>
        <w:t>Nastavnici se bave odgovorima učenika, pohvaljuju ih za trud i postignuća i vode računa o odmjerenosti u zahtjevima.</w:t>
      </w:r>
    </w:p>
    <w:p w:rsid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890496">
        <w:rPr>
          <w:rFonts w:ascii="Arial" w:hAnsi="Arial" w:cs="Arial"/>
          <w:lang w:val="it-IT"/>
        </w:rPr>
        <w:t>Prisutna</w:t>
      </w:r>
      <w:r w:rsidRPr="00890496">
        <w:rPr>
          <w:rFonts w:ascii="Arial" w:hAnsi="Arial" w:cs="Arial"/>
          <w:lang w:val="sr-Latn-ME"/>
        </w:rPr>
        <w:t xml:space="preserve"> je </w:t>
      </w:r>
      <w:r w:rsidRPr="00890496">
        <w:rPr>
          <w:rFonts w:ascii="Arial" w:hAnsi="Arial" w:cs="Arial"/>
          <w:lang w:val="it-IT"/>
        </w:rPr>
        <w:t>korelacija</w:t>
      </w:r>
      <w:r w:rsidRPr="00890496">
        <w:rPr>
          <w:rFonts w:ascii="Arial" w:hAnsi="Arial" w:cs="Arial"/>
          <w:lang w:val="sr-Latn-ME"/>
        </w:rPr>
        <w:t xml:space="preserve"> </w:t>
      </w:r>
      <w:r w:rsidRPr="00890496">
        <w:rPr>
          <w:rFonts w:ascii="Arial" w:hAnsi="Arial" w:cs="Arial"/>
          <w:lang w:val="it-IT"/>
        </w:rPr>
        <w:t>sa</w:t>
      </w:r>
      <w:r w:rsidRPr="00890496">
        <w:rPr>
          <w:rFonts w:ascii="Arial" w:hAnsi="Arial" w:cs="Arial"/>
          <w:lang w:val="sr-Latn-ME"/>
        </w:rPr>
        <w:t xml:space="preserve"> </w:t>
      </w:r>
      <w:r w:rsidRPr="00890496">
        <w:rPr>
          <w:rFonts w:ascii="Arial" w:hAnsi="Arial" w:cs="Arial"/>
          <w:lang w:val="it-IT"/>
        </w:rPr>
        <w:t>drugim</w:t>
      </w:r>
      <w:r w:rsidRPr="00890496">
        <w:rPr>
          <w:rFonts w:ascii="Arial" w:hAnsi="Arial" w:cs="Arial"/>
          <w:lang w:val="sr-Latn-ME"/>
        </w:rPr>
        <w:t xml:space="preserve"> </w:t>
      </w:r>
      <w:r w:rsidRPr="00890496">
        <w:rPr>
          <w:rFonts w:ascii="Arial" w:hAnsi="Arial" w:cs="Arial"/>
          <w:lang w:val="it-IT"/>
        </w:rPr>
        <w:t>predmetima</w:t>
      </w:r>
      <w:r w:rsidRPr="00890496">
        <w:rPr>
          <w:rFonts w:ascii="Arial" w:hAnsi="Arial" w:cs="Arial"/>
          <w:lang w:val="sr-Latn-ME"/>
        </w:rPr>
        <w:t xml:space="preserve"> </w:t>
      </w:r>
      <w:r w:rsidRPr="00890496">
        <w:rPr>
          <w:rFonts w:ascii="Arial" w:hAnsi="Arial" w:cs="Arial"/>
          <w:lang w:val="it-IT"/>
        </w:rPr>
        <w:t>koja</w:t>
      </w:r>
      <w:r w:rsidRPr="00890496">
        <w:rPr>
          <w:rFonts w:ascii="Arial" w:hAnsi="Arial" w:cs="Arial"/>
          <w:lang w:val="sr-Latn-ME"/>
        </w:rPr>
        <w:t xml:space="preserve"> </w:t>
      </w:r>
      <w:r w:rsidRPr="00890496">
        <w:rPr>
          <w:rFonts w:ascii="Arial" w:hAnsi="Arial" w:cs="Arial"/>
          <w:lang w:val="it-IT"/>
        </w:rPr>
        <w:t>doprinosi</w:t>
      </w:r>
      <w:r w:rsidRPr="00890496">
        <w:rPr>
          <w:rFonts w:ascii="Arial" w:hAnsi="Arial" w:cs="Arial"/>
          <w:lang w:val="sr-Latn-ME"/>
        </w:rPr>
        <w:t xml:space="preserve"> integrisanosti učeničkih znanja.</w:t>
      </w:r>
    </w:p>
    <w:p w:rsidR="00AA4224" w:rsidRPr="00890496" w:rsidRDefault="00AA4224" w:rsidP="00890496">
      <w:pPr>
        <w:widowControl w:val="0"/>
        <w:numPr>
          <w:ilvl w:val="0"/>
          <w:numId w:val="15"/>
        </w:numPr>
        <w:pBdr>
          <w:bottom w:val="none" w:sz="0" w:space="8" w:color="auto"/>
        </w:pBdr>
        <w:shd w:val="clear" w:color="auto" w:fill="FFFFFF"/>
        <w:spacing w:after="0" w:line="276" w:lineRule="auto"/>
        <w:jc w:val="both"/>
        <w:rPr>
          <w:rFonts w:ascii="Arial" w:eastAsia="Times New Roman" w:hAnsi="Arial" w:cs="Arial"/>
          <w:lang w:val="en-GB" w:eastAsia="en-GB"/>
        </w:rPr>
      </w:pPr>
      <w:r w:rsidRPr="00890496">
        <w:rPr>
          <w:rFonts w:ascii="Arial" w:hAnsi="Arial" w:cs="Arial"/>
        </w:rPr>
        <w:t>Evidentna je dobra distribucija raspoloživog vremena tokom svih faza časa: uvodni dio, glavni dio i završni dio časa.</w:t>
      </w:r>
    </w:p>
    <w:p w:rsidR="00AA4224" w:rsidRPr="001068AA" w:rsidRDefault="00AA4224" w:rsidP="003A10F3">
      <w:pPr>
        <w:spacing w:after="0"/>
        <w:rPr>
          <w:rFonts w:ascii="Arial" w:hAnsi="Arial" w:cs="Arial"/>
        </w:rPr>
      </w:pPr>
    </w:p>
    <w:p w:rsidR="00DA12A7" w:rsidRPr="001068AA" w:rsidRDefault="00DA12A7" w:rsidP="003A10F3">
      <w:pPr>
        <w:spacing w:after="0"/>
        <w:jc w:val="center"/>
        <w:rPr>
          <w:rFonts w:ascii="Arial" w:hAnsi="Arial" w:cs="Arial"/>
        </w:rPr>
      </w:pPr>
      <w:r w:rsidRPr="001068AA">
        <w:rPr>
          <w:rFonts w:ascii="Arial" w:hAnsi="Arial" w:cs="Arial"/>
          <w:noProof/>
        </w:rPr>
        <w:drawing>
          <wp:inline distT="0" distB="0" distL="0" distR="0" wp14:anchorId="75FABB9E" wp14:editId="2EFC841A">
            <wp:extent cx="5681980" cy="40176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1980" cy="4017645"/>
                    </a:xfrm>
                    <a:prstGeom prst="rect">
                      <a:avLst/>
                    </a:prstGeom>
                    <a:noFill/>
                  </pic:spPr>
                </pic:pic>
              </a:graphicData>
            </a:graphic>
          </wp:inline>
        </w:drawing>
      </w:r>
    </w:p>
    <w:p w:rsidR="00DA12A7" w:rsidRPr="001068AA" w:rsidRDefault="00DA12A7" w:rsidP="003A10F3">
      <w:pPr>
        <w:spacing w:after="0"/>
        <w:rPr>
          <w:rFonts w:ascii="Arial" w:hAnsi="Arial" w:cs="Arial"/>
        </w:rPr>
      </w:pPr>
    </w:p>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DA12A7" w:rsidRPr="001068AA" w:rsidTr="00F679E7">
        <w:trPr>
          <w:cantSplit/>
          <w:trHeight w:val="20"/>
        </w:trPr>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F679E7">
        <w:trPr>
          <w:trHeight w:val="20"/>
        </w:trPr>
        <w:tc>
          <w:tcPr>
            <w:tcW w:w="125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SŠ-Sociologija</w:t>
            </w: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6.14</w:t>
            </w:r>
          </w:p>
        </w:tc>
        <w:tc>
          <w:tcPr>
            <w:tcW w:w="1250"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6.87</w:t>
            </w: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7.29</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6.57</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2D7F91" w:rsidRPr="001068AA" w:rsidRDefault="002D7F91" w:rsidP="003A10F3">
      <w:pPr>
        <w:spacing w:after="0"/>
        <w:rPr>
          <w:rFonts w:ascii="Arial" w:hAnsi="Arial" w:cs="Arial"/>
        </w:rPr>
      </w:pPr>
    </w:p>
    <w:p w:rsidR="002D7F91" w:rsidRPr="006E1E6F" w:rsidRDefault="002D7F91" w:rsidP="003A10F3">
      <w:pPr>
        <w:spacing w:after="0"/>
        <w:rPr>
          <w:rFonts w:ascii="Arial" w:hAnsi="Arial" w:cs="Arial"/>
          <w:i/>
        </w:rPr>
      </w:pPr>
      <w:r w:rsidRPr="006E1E6F">
        <w:rPr>
          <w:rFonts w:ascii="Arial" w:hAnsi="Arial" w:cs="Arial"/>
          <w:i/>
        </w:rPr>
        <w:t>Nedostaci</w:t>
      </w:r>
      <w:r w:rsidR="00890496">
        <w:rPr>
          <w:rFonts w:ascii="Arial" w:hAnsi="Arial" w:cs="Arial"/>
          <w:i/>
        </w:rPr>
        <w:t>:</w:t>
      </w:r>
    </w:p>
    <w:p w:rsidR="002D7F91" w:rsidRPr="001068AA" w:rsidRDefault="002D7F91" w:rsidP="006E1E6F">
      <w:pPr>
        <w:numPr>
          <w:ilvl w:val="0"/>
          <w:numId w:val="15"/>
        </w:numPr>
        <w:spacing w:after="0" w:line="276" w:lineRule="auto"/>
        <w:jc w:val="both"/>
        <w:rPr>
          <w:rFonts w:ascii="Arial" w:hAnsi="Arial" w:cs="Arial"/>
        </w:rPr>
      </w:pPr>
      <w:r w:rsidRPr="001068AA">
        <w:rPr>
          <w:rFonts w:ascii="Arial" w:hAnsi="Arial" w:cs="Arial"/>
        </w:rPr>
        <w:t>U nadzorom obuhvaćenim školma nešto lošije je procijenjen standard koji se odnosi na planiranje, uglavnom zbog nezastupljenosti obrazovno-vaspitnih ishoda i ishoda učenja, već je zastupljen ciljni pristup planiranju nastave.</w:t>
      </w:r>
    </w:p>
    <w:p w:rsidR="002D7F91" w:rsidRPr="001068AA" w:rsidRDefault="002D7F91" w:rsidP="006E1E6F">
      <w:pPr>
        <w:numPr>
          <w:ilvl w:val="0"/>
          <w:numId w:val="15"/>
        </w:numPr>
        <w:spacing w:after="0" w:line="276" w:lineRule="auto"/>
        <w:jc w:val="both"/>
        <w:rPr>
          <w:rFonts w:ascii="Arial" w:hAnsi="Arial" w:cs="Arial"/>
        </w:rPr>
      </w:pPr>
      <w:r w:rsidRPr="001068AA">
        <w:rPr>
          <w:rFonts w:ascii="Arial" w:hAnsi="Arial" w:cs="Arial"/>
          <w:bCs/>
          <w:lang w:val="sr-Latn-ME"/>
        </w:rPr>
        <w:t>U pojedinim godišnjim planovima izostaje planiranje časove otvorenog dijela kurikuluma, kao i međupredmetne teme.</w:t>
      </w:r>
    </w:p>
    <w:p w:rsidR="002D7F91" w:rsidRPr="001068AA" w:rsidRDefault="002D7F91" w:rsidP="006E1E6F">
      <w:pPr>
        <w:numPr>
          <w:ilvl w:val="0"/>
          <w:numId w:val="15"/>
        </w:numPr>
        <w:spacing w:after="0" w:line="276" w:lineRule="auto"/>
        <w:jc w:val="both"/>
        <w:rPr>
          <w:rFonts w:ascii="Arial" w:hAnsi="Arial" w:cs="Arial"/>
        </w:rPr>
      </w:pPr>
      <w:r w:rsidRPr="001068AA">
        <w:rPr>
          <w:rFonts w:ascii="Arial" w:hAnsi="Arial" w:cs="Arial"/>
        </w:rPr>
        <w:t>Iako nastavnici uglavnom primjenjuju aktivne metode rada, nijesu prisutne tehnike kojima bi se razvijale strategije učenja, istraživački duh i kreativnost učenika.</w:t>
      </w:r>
    </w:p>
    <w:p w:rsidR="002D7F91" w:rsidRPr="001068AA" w:rsidRDefault="002D7F91" w:rsidP="006E1E6F">
      <w:pPr>
        <w:pStyle w:val="ListParagraph"/>
        <w:numPr>
          <w:ilvl w:val="0"/>
          <w:numId w:val="15"/>
        </w:numPr>
        <w:spacing w:after="0"/>
        <w:jc w:val="both"/>
        <w:rPr>
          <w:rFonts w:ascii="Arial" w:hAnsi="Arial" w:cs="Arial"/>
        </w:rPr>
      </w:pPr>
      <w:r w:rsidRPr="001068AA">
        <w:rPr>
          <w:rFonts w:ascii="Arial" w:hAnsi="Arial" w:cs="Arial"/>
          <w:lang w:val="sr-Latn-ME"/>
        </w:rPr>
        <w:t xml:space="preserve">Pojedini nastavnici ne koriste </w:t>
      </w:r>
      <w:r w:rsidRPr="001068AA">
        <w:rPr>
          <w:rFonts w:ascii="Arial" w:eastAsia="Times New Roman" w:hAnsi="Arial" w:cs="Arial"/>
          <w:lang w:val="en-GB" w:eastAsia="en-GB"/>
        </w:rPr>
        <w:t>preporučenu literaturu, a rijetko dodatnu stručnu literaturu.</w:t>
      </w:r>
    </w:p>
    <w:p w:rsidR="002D7F91" w:rsidRPr="001068AA" w:rsidRDefault="002D7F91" w:rsidP="006E1E6F">
      <w:pPr>
        <w:pStyle w:val="ListParagraph"/>
        <w:numPr>
          <w:ilvl w:val="0"/>
          <w:numId w:val="15"/>
        </w:numPr>
        <w:spacing w:after="0"/>
        <w:jc w:val="both"/>
        <w:rPr>
          <w:rFonts w:ascii="Arial" w:hAnsi="Arial" w:cs="Arial"/>
        </w:rPr>
      </w:pPr>
      <w:r w:rsidRPr="001068AA">
        <w:rPr>
          <w:rFonts w:ascii="Arial" w:hAnsi="Arial" w:cs="Arial"/>
        </w:rPr>
        <w:t>U pojedinim školama je primjetna slaba upotreba informacione tehnologije što je često posljedica slabe opremljenosti škola.</w:t>
      </w:r>
    </w:p>
    <w:p w:rsidR="002D7F91" w:rsidRPr="001068AA" w:rsidRDefault="002D7F91" w:rsidP="006E1E6F">
      <w:pPr>
        <w:pStyle w:val="ListParagraph"/>
        <w:numPr>
          <w:ilvl w:val="0"/>
          <w:numId w:val="15"/>
        </w:numPr>
        <w:spacing w:after="0" w:line="276" w:lineRule="auto"/>
        <w:jc w:val="both"/>
        <w:rPr>
          <w:rFonts w:ascii="Arial" w:hAnsi="Arial" w:cs="Arial"/>
          <w:lang w:val="sr-Latn-ME"/>
        </w:rPr>
      </w:pPr>
      <w:r w:rsidRPr="001068AA">
        <w:rPr>
          <w:rFonts w:ascii="Arial" w:hAnsi="Arial" w:cs="Arial"/>
          <w:lang w:val="sr-Latn-ME"/>
        </w:rPr>
        <w:t>Realizacija nastave u klasičnim učionicama koje nijesu opremljene odgovarajućim nastavnim sredstvima i didaktičkim materijalom za nastavu sociologije.</w:t>
      </w:r>
    </w:p>
    <w:p w:rsidR="002D7F91" w:rsidRPr="001068AA" w:rsidRDefault="002D7F91" w:rsidP="006E1E6F">
      <w:pPr>
        <w:numPr>
          <w:ilvl w:val="0"/>
          <w:numId w:val="15"/>
        </w:numPr>
        <w:spacing w:after="0" w:line="276" w:lineRule="auto"/>
        <w:jc w:val="both"/>
        <w:rPr>
          <w:rFonts w:ascii="Arial" w:hAnsi="Arial" w:cs="Arial"/>
          <w:lang w:val="sr-Latn-ME"/>
        </w:rPr>
      </w:pPr>
      <w:r w:rsidRPr="001068AA">
        <w:rPr>
          <w:rFonts w:ascii="Arial" w:hAnsi="Arial" w:cs="Arial"/>
          <w:lang w:val="sr-Latn-ME"/>
        </w:rPr>
        <w:t>U pisanim pripremama pojedinih nastavnika aktivnosti učenika nijesu jasno navedene. Veliki broj nastavnika ne daje osvrt na realizaciju pisanih priprema.</w:t>
      </w:r>
    </w:p>
    <w:p w:rsidR="002D7F91" w:rsidRPr="001068AA" w:rsidRDefault="002D7F91" w:rsidP="006E1E6F">
      <w:pPr>
        <w:pStyle w:val="ListParagraph"/>
        <w:numPr>
          <w:ilvl w:val="0"/>
          <w:numId w:val="15"/>
        </w:numPr>
        <w:spacing w:after="0" w:line="276" w:lineRule="auto"/>
        <w:jc w:val="both"/>
        <w:rPr>
          <w:rFonts w:ascii="Arial" w:hAnsi="Arial" w:cs="Arial"/>
          <w:lang w:val="sr-Latn-ME"/>
        </w:rPr>
      </w:pPr>
      <w:r w:rsidRPr="001068AA">
        <w:rPr>
          <w:rFonts w:ascii="Arial" w:hAnsi="Arial" w:cs="Arial"/>
          <w:lang w:val="de-DE"/>
        </w:rPr>
        <w:t>Unutar Aktiva se ne planiraju hospitacije i ogledna predavanja.</w:t>
      </w:r>
    </w:p>
    <w:p w:rsidR="002D7F91" w:rsidRPr="001068AA" w:rsidRDefault="002D7F91" w:rsidP="006E1E6F">
      <w:pPr>
        <w:pStyle w:val="ListParagraph"/>
        <w:numPr>
          <w:ilvl w:val="0"/>
          <w:numId w:val="15"/>
        </w:numPr>
        <w:spacing w:after="0" w:line="240" w:lineRule="auto"/>
        <w:jc w:val="both"/>
        <w:rPr>
          <w:rFonts w:ascii="Arial" w:hAnsi="Arial" w:cs="Arial"/>
        </w:rPr>
      </w:pPr>
      <w:r w:rsidRPr="001068AA">
        <w:rPr>
          <w:rFonts w:ascii="Arial" w:hAnsi="Arial" w:cs="Arial"/>
        </w:rPr>
        <w:t xml:space="preserve">Na stručnim aktivima se u nedovoljnoj mjeri razgovara o utvrđivanju kriterijuma ocjenjivanja, a kod analize uspjeha daje se samo tabelarni prikaz učeničkih postignuća. </w:t>
      </w:r>
    </w:p>
    <w:p w:rsidR="002D7F91" w:rsidRPr="001068AA" w:rsidRDefault="002D7F91" w:rsidP="006E1E6F">
      <w:pPr>
        <w:pStyle w:val="ListParagraph"/>
        <w:numPr>
          <w:ilvl w:val="0"/>
          <w:numId w:val="15"/>
        </w:numPr>
        <w:spacing w:after="0" w:line="240" w:lineRule="auto"/>
        <w:jc w:val="both"/>
        <w:rPr>
          <w:rFonts w:ascii="Arial" w:hAnsi="Arial" w:cs="Arial"/>
        </w:rPr>
      </w:pPr>
      <w:r w:rsidRPr="001068AA">
        <w:rPr>
          <w:rFonts w:ascii="Arial" w:hAnsi="Arial" w:cs="Arial"/>
        </w:rPr>
        <w:t>Izostaje inicijativa stručnih aktiva za nabavku potrebnih nastavnih sredsatva.</w:t>
      </w:r>
    </w:p>
    <w:p w:rsidR="002D7F91" w:rsidRPr="001068AA" w:rsidRDefault="002D7F91" w:rsidP="006E1E6F">
      <w:pPr>
        <w:numPr>
          <w:ilvl w:val="0"/>
          <w:numId w:val="15"/>
        </w:numPr>
        <w:tabs>
          <w:tab w:val="left" w:pos="360"/>
          <w:tab w:val="left" w:pos="975"/>
        </w:tabs>
        <w:spacing w:after="0" w:line="240" w:lineRule="auto"/>
        <w:contextualSpacing/>
        <w:jc w:val="both"/>
        <w:rPr>
          <w:rFonts w:ascii="Arial" w:hAnsi="Arial" w:cs="Arial"/>
          <w:lang w:val="sr-Latn-RS"/>
        </w:rPr>
      </w:pPr>
      <w:r w:rsidRPr="001068AA">
        <w:rPr>
          <w:rFonts w:ascii="Arial" w:hAnsi="Arial" w:cs="Arial"/>
          <w:lang w:val="sr-Latn-RS"/>
        </w:rPr>
        <w:t>U pojedinim školama se ne primjenjuju različite metode ocjenjivanja (pisano ocjenjivanje-test, usmeno ocjenjivanje, vježbe).</w:t>
      </w:r>
    </w:p>
    <w:p w:rsidR="002D7F91" w:rsidRPr="001068AA" w:rsidRDefault="002D7F91" w:rsidP="006E1E6F">
      <w:pPr>
        <w:pStyle w:val="ListParagraph"/>
        <w:numPr>
          <w:ilvl w:val="0"/>
          <w:numId w:val="15"/>
        </w:numPr>
        <w:spacing w:after="0" w:line="240" w:lineRule="auto"/>
        <w:jc w:val="both"/>
        <w:rPr>
          <w:rFonts w:ascii="Arial" w:hAnsi="Arial" w:cs="Arial"/>
        </w:rPr>
      </w:pPr>
      <w:r w:rsidRPr="001068AA">
        <w:rPr>
          <w:rFonts w:ascii="Arial" w:hAnsi="Arial" w:cs="Arial"/>
        </w:rPr>
        <w:t xml:space="preserve">Dodatna i dopunska nastava se rijetko realizuju. </w:t>
      </w:r>
    </w:p>
    <w:p w:rsidR="002D7F91" w:rsidRPr="001068AA" w:rsidRDefault="002D7F91" w:rsidP="006E1E6F">
      <w:pPr>
        <w:spacing w:after="0"/>
        <w:jc w:val="both"/>
        <w:rPr>
          <w:rFonts w:ascii="Arial" w:hAnsi="Arial" w:cs="Arial"/>
        </w:rPr>
      </w:pPr>
    </w:p>
    <w:p w:rsidR="002D7F91" w:rsidRPr="006E1E6F" w:rsidRDefault="002D7F91" w:rsidP="006E1E6F">
      <w:pPr>
        <w:spacing w:after="0"/>
        <w:jc w:val="both"/>
        <w:rPr>
          <w:rFonts w:ascii="Arial" w:hAnsi="Arial" w:cs="Arial"/>
          <w:i/>
        </w:rPr>
      </w:pPr>
      <w:r w:rsidRPr="006E1E6F">
        <w:rPr>
          <w:rFonts w:ascii="Arial" w:hAnsi="Arial" w:cs="Arial"/>
          <w:i/>
        </w:rPr>
        <w:t>Preporuke</w:t>
      </w:r>
      <w:r w:rsidR="00890496">
        <w:rPr>
          <w:rFonts w:ascii="Arial" w:hAnsi="Arial" w:cs="Arial"/>
          <w:i/>
        </w:rPr>
        <w:t>:</w:t>
      </w:r>
    </w:p>
    <w:p w:rsidR="002D7F91" w:rsidRPr="001068AA" w:rsidRDefault="002D7F91" w:rsidP="006E1E6F">
      <w:pPr>
        <w:pStyle w:val="ListParagraph"/>
        <w:numPr>
          <w:ilvl w:val="0"/>
          <w:numId w:val="15"/>
        </w:numPr>
        <w:spacing w:after="0" w:line="276" w:lineRule="auto"/>
        <w:jc w:val="both"/>
        <w:rPr>
          <w:rFonts w:ascii="Arial" w:hAnsi="Arial" w:cs="Arial"/>
        </w:rPr>
      </w:pPr>
      <w:r w:rsidRPr="001068AA">
        <w:rPr>
          <w:rFonts w:ascii="Arial" w:hAnsi="Arial" w:cs="Arial"/>
        </w:rPr>
        <w:t xml:space="preserve">U pisanju priprema za čas poštovati metodičko-didaktičke zahtjeve (planirati samo aktivnosti učenika). </w:t>
      </w:r>
    </w:p>
    <w:p w:rsidR="002D7F91" w:rsidRPr="001068AA" w:rsidRDefault="002D7F91" w:rsidP="006E1E6F">
      <w:pPr>
        <w:pStyle w:val="ListParagraph"/>
        <w:numPr>
          <w:ilvl w:val="0"/>
          <w:numId w:val="15"/>
        </w:numPr>
        <w:spacing w:after="0" w:line="276" w:lineRule="auto"/>
        <w:jc w:val="both"/>
        <w:rPr>
          <w:rFonts w:ascii="Arial" w:hAnsi="Arial" w:cs="Arial"/>
        </w:rPr>
      </w:pPr>
      <w:r w:rsidRPr="001068AA">
        <w:rPr>
          <w:rFonts w:ascii="Arial" w:hAnsi="Arial" w:cs="Arial"/>
        </w:rPr>
        <w:t>Osvrt na realizaciju pisati u Godišnjem planu rada na mjesečnom nivou ili nakon svakog obrazovno-vaspitnog ishoda i ne formalizovati ga.</w:t>
      </w:r>
    </w:p>
    <w:p w:rsidR="002D7F91" w:rsidRPr="001068AA" w:rsidRDefault="002D7F91" w:rsidP="006E1E6F">
      <w:pPr>
        <w:pStyle w:val="ListParagraph"/>
        <w:numPr>
          <w:ilvl w:val="0"/>
          <w:numId w:val="15"/>
        </w:numPr>
        <w:spacing w:after="0" w:line="276" w:lineRule="auto"/>
        <w:jc w:val="both"/>
        <w:rPr>
          <w:rFonts w:ascii="Arial" w:hAnsi="Arial" w:cs="Arial"/>
        </w:rPr>
      </w:pPr>
      <w:r w:rsidRPr="001068AA">
        <w:rPr>
          <w:rFonts w:ascii="Arial" w:hAnsi="Arial" w:cs="Arial"/>
          <w:bCs/>
          <w:lang w:val="sr-Latn-ME"/>
        </w:rPr>
        <w:t>Potrebno je detaljno osmisliti slobodni dio kurikuluma, istaći međupredmetne teme</w:t>
      </w:r>
    </w:p>
    <w:p w:rsidR="002D7F91" w:rsidRPr="001068AA" w:rsidRDefault="002D7F91" w:rsidP="006E1E6F">
      <w:pPr>
        <w:pStyle w:val="ListParagraph"/>
        <w:numPr>
          <w:ilvl w:val="0"/>
          <w:numId w:val="15"/>
        </w:numPr>
        <w:spacing w:after="0" w:line="276" w:lineRule="auto"/>
        <w:jc w:val="both"/>
        <w:rPr>
          <w:rFonts w:ascii="Arial" w:hAnsi="Arial" w:cs="Arial"/>
        </w:rPr>
      </w:pPr>
      <w:r w:rsidRPr="001068AA">
        <w:rPr>
          <w:rFonts w:ascii="Arial" w:hAnsi="Arial" w:cs="Arial"/>
        </w:rPr>
        <w:t>Primjenjivati različite metode ocjenjivanja (pisano ocjenjivanje-test, usmeno ocjenjivanje, vježbe), redovno pratiti i evidentirati aktivnosti učenika u procesu nastave.</w:t>
      </w:r>
    </w:p>
    <w:p w:rsidR="002D7F91" w:rsidRPr="001068AA" w:rsidRDefault="002D7F91" w:rsidP="006E1E6F">
      <w:pPr>
        <w:pStyle w:val="ListParagraph"/>
        <w:numPr>
          <w:ilvl w:val="0"/>
          <w:numId w:val="15"/>
        </w:numPr>
        <w:spacing w:after="0" w:line="276" w:lineRule="auto"/>
        <w:jc w:val="both"/>
        <w:rPr>
          <w:rFonts w:ascii="Arial" w:hAnsi="Arial" w:cs="Arial"/>
        </w:rPr>
      </w:pPr>
      <w:r w:rsidRPr="001068AA">
        <w:rPr>
          <w:rFonts w:ascii="Arial" w:hAnsi="Arial" w:cs="Arial"/>
          <w:lang w:val="sr-Latn-RS"/>
        </w:rPr>
        <w:t>Zadate teme za domaće zadatke, eseje, seminarske radove i sl.  prilagoditi saznajnom nivou i potrebama učenika, kako bi bili u službi poboljšanja učeničkih postignuća.</w:t>
      </w:r>
    </w:p>
    <w:p w:rsidR="002D7F91" w:rsidRPr="001068AA" w:rsidRDefault="002D7F91" w:rsidP="006E1E6F">
      <w:pPr>
        <w:pStyle w:val="ListParagraph"/>
        <w:numPr>
          <w:ilvl w:val="0"/>
          <w:numId w:val="15"/>
        </w:numPr>
        <w:spacing w:after="0"/>
        <w:contextualSpacing w:val="0"/>
        <w:jc w:val="both"/>
        <w:rPr>
          <w:rFonts w:ascii="Arial" w:hAnsi="Arial" w:cs="Arial"/>
          <w:bCs/>
          <w:lang w:val="sr-Latn-ME"/>
        </w:rPr>
      </w:pPr>
      <w:r w:rsidRPr="001068AA">
        <w:rPr>
          <w:rFonts w:ascii="Arial" w:hAnsi="Arial" w:cs="Arial"/>
          <w:bCs/>
          <w:lang w:val="sr-Latn-ME"/>
        </w:rPr>
        <w:t xml:space="preserve">Obezbijediti kabinete za izvođenje nastave sociologije u skladu s mogućnostima Škole. </w:t>
      </w:r>
    </w:p>
    <w:p w:rsidR="002D7F91" w:rsidRPr="001068AA" w:rsidRDefault="002D7F91" w:rsidP="006E1E6F">
      <w:pPr>
        <w:pStyle w:val="ListParagraph"/>
        <w:numPr>
          <w:ilvl w:val="0"/>
          <w:numId w:val="15"/>
        </w:numPr>
        <w:spacing w:after="0"/>
        <w:jc w:val="both"/>
        <w:rPr>
          <w:rFonts w:ascii="Arial" w:hAnsi="Arial" w:cs="Arial"/>
        </w:rPr>
      </w:pPr>
      <w:r w:rsidRPr="001068AA">
        <w:rPr>
          <w:rFonts w:ascii="Arial" w:hAnsi="Arial" w:cs="Arial"/>
          <w:bCs/>
          <w:lang w:val="sr-Latn-ME"/>
        </w:rPr>
        <w:t>Zidove kabineta oplemeniti panoima, plakatima ili bilo kojom vrstom didaktičkog i informativnog materijala u cilju motivacije nastavnice i učenika/ca za boravak i rad u tom prostoru.</w:t>
      </w:r>
    </w:p>
    <w:p w:rsidR="002D7F91" w:rsidRPr="001068AA" w:rsidRDefault="002D7F91" w:rsidP="006E1E6F">
      <w:pPr>
        <w:pStyle w:val="ListParagraph"/>
        <w:numPr>
          <w:ilvl w:val="0"/>
          <w:numId w:val="15"/>
        </w:numPr>
        <w:spacing w:after="0"/>
        <w:jc w:val="both"/>
        <w:rPr>
          <w:rFonts w:ascii="Arial" w:hAnsi="Arial" w:cs="Arial"/>
        </w:rPr>
      </w:pPr>
      <w:r w:rsidRPr="001068AA">
        <w:rPr>
          <w:rFonts w:ascii="Arial" w:hAnsi="Arial" w:cs="Arial"/>
        </w:rPr>
        <w:t xml:space="preserve">Na stručnim aktivima u većoj mjeri razgovarati o kriterijumima ocjenjivanja učenika i njihovim postignućima i planirati dalje korake za poboljšanje postignuća u učenju. </w:t>
      </w:r>
    </w:p>
    <w:p w:rsidR="002D7F91" w:rsidRPr="001068AA" w:rsidRDefault="002D7F91" w:rsidP="00750489">
      <w:pPr>
        <w:pStyle w:val="ListParagraph"/>
        <w:numPr>
          <w:ilvl w:val="0"/>
          <w:numId w:val="15"/>
        </w:numPr>
        <w:spacing w:after="0"/>
        <w:jc w:val="both"/>
        <w:rPr>
          <w:rFonts w:ascii="Arial" w:hAnsi="Arial" w:cs="Arial"/>
        </w:rPr>
      </w:pPr>
      <w:r w:rsidRPr="001068AA">
        <w:rPr>
          <w:rFonts w:ascii="Arial" w:hAnsi="Arial" w:cs="Arial"/>
          <w:bCs/>
          <w:lang w:val="sr-Latn-ME"/>
        </w:rPr>
        <w:lastRenderedPageBreak/>
        <w:t>Pojačanim pedagoškim radom poboljšati vaspitna postignuća učenika.</w:t>
      </w:r>
    </w:p>
    <w:p w:rsidR="002D7F91" w:rsidRPr="001068AA" w:rsidRDefault="002D7F91" w:rsidP="00750489">
      <w:pPr>
        <w:pStyle w:val="ListParagraph"/>
        <w:numPr>
          <w:ilvl w:val="0"/>
          <w:numId w:val="15"/>
        </w:numPr>
        <w:spacing w:after="0"/>
        <w:jc w:val="both"/>
        <w:rPr>
          <w:rFonts w:ascii="Arial" w:hAnsi="Arial" w:cs="Arial"/>
        </w:rPr>
      </w:pPr>
      <w:r w:rsidRPr="001068AA">
        <w:rPr>
          <w:rFonts w:ascii="Arial" w:hAnsi="Arial" w:cs="Arial"/>
          <w:bCs/>
        </w:rPr>
        <w:t>Organizovati ogledne</w:t>
      </w:r>
      <w:r w:rsidRPr="001068AA">
        <w:rPr>
          <w:rFonts w:ascii="Arial" w:hAnsi="Arial" w:cs="Arial"/>
        </w:rPr>
        <w:t xml:space="preserve"> časove i hospitacije unutar Aktiva.</w:t>
      </w:r>
    </w:p>
    <w:p w:rsidR="002D7F91" w:rsidRPr="001068AA" w:rsidRDefault="002D7F91" w:rsidP="00750489">
      <w:pPr>
        <w:pStyle w:val="ListParagraph"/>
        <w:numPr>
          <w:ilvl w:val="0"/>
          <w:numId w:val="15"/>
        </w:numPr>
        <w:spacing w:after="0"/>
        <w:jc w:val="both"/>
        <w:rPr>
          <w:rFonts w:ascii="Arial" w:hAnsi="Arial" w:cs="Arial"/>
        </w:rPr>
      </w:pPr>
      <w:r w:rsidRPr="001068AA">
        <w:rPr>
          <w:rFonts w:ascii="Arial" w:hAnsi="Arial" w:cs="Arial"/>
        </w:rPr>
        <w:t xml:space="preserve">Redovno održavati časove dopunske i dodatne nastave i vršiti analizu efekata ova dva vida nastave na postignuća učenika.  </w:t>
      </w:r>
    </w:p>
    <w:p w:rsidR="00DA12A7" w:rsidRDefault="00DA12A7" w:rsidP="003A10F3">
      <w:pPr>
        <w:spacing w:after="0"/>
        <w:rPr>
          <w:rFonts w:ascii="Arial" w:hAnsi="Arial" w:cs="Arial"/>
        </w:rPr>
      </w:pPr>
    </w:p>
    <w:p w:rsidR="006E1E6F" w:rsidRPr="001068AA" w:rsidRDefault="006E1E6F" w:rsidP="003A10F3">
      <w:pPr>
        <w:spacing w:after="0"/>
        <w:rPr>
          <w:rFonts w:ascii="Arial" w:hAnsi="Arial" w:cs="Arial"/>
        </w:rPr>
      </w:pPr>
    </w:p>
    <w:p w:rsidR="00DA12A7" w:rsidRPr="001068AA" w:rsidRDefault="008E630D" w:rsidP="002D05DC">
      <w:pPr>
        <w:pStyle w:val="N4"/>
      </w:pPr>
      <w:bookmarkStart w:id="206" w:name="_Toc126783481"/>
      <w:bookmarkStart w:id="207" w:name="_Toc127429590"/>
      <w:r w:rsidRPr="001068AA">
        <w:t>11.</w:t>
      </w:r>
      <w:r w:rsidR="00DA12A7" w:rsidRPr="001068AA">
        <w:t xml:space="preserve"> Biologija</w:t>
      </w:r>
      <w:bookmarkEnd w:id="206"/>
      <w:bookmarkEnd w:id="207"/>
    </w:p>
    <w:p w:rsidR="00C30666" w:rsidRDefault="00C30666" w:rsidP="003A10F3">
      <w:pPr>
        <w:spacing w:after="0"/>
        <w:rPr>
          <w:rFonts w:ascii="Arial" w:hAnsi="Arial" w:cs="Arial"/>
        </w:rPr>
      </w:pPr>
    </w:p>
    <w:p w:rsidR="001E2B01" w:rsidRPr="001068AA" w:rsidRDefault="001E2B01" w:rsidP="006E1E6F">
      <w:pPr>
        <w:spacing w:after="0" w:line="276" w:lineRule="auto"/>
        <w:jc w:val="both"/>
        <w:rPr>
          <w:rFonts w:ascii="Arial" w:hAnsi="Arial" w:cs="Arial"/>
        </w:rPr>
      </w:pPr>
      <w:r w:rsidRPr="001068AA">
        <w:rPr>
          <w:rFonts w:ascii="Arial" w:hAnsi="Arial" w:cs="Arial"/>
        </w:rPr>
        <w:t>Nastava opšteobrazovnog predmeta Biologija opservirana je u dvije srednje škole, što otežava davanje opšteg zaključka o kvalitetu obrazovno-vaspitnog rada za ovaj nastavni predmet. Svi standardi su procijenjeni na nivo uspješnosti (prosječne ocjene po standardima su šest i sedam), dok je ukupna srednja procjena 6</w:t>
      </w:r>
      <w:r w:rsidR="00457378" w:rsidRPr="001068AA">
        <w:rPr>
          <w:rFonts w:ascii="Arial" w:hAnsi="Arial" w:cs="Arial"/>
        </w:rPr>
        <w:t>.</w:t>
      </w:r>
      <w:r w:rsidRPr="001068AA">
        <w:rPr>
          <w:rFonts w:ascii="Arial" w:hAnsi="Arial" w:cs="Arial"/>
        </w:rPr>
        <w:t>50.</w:t>
      </w:r>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Biologija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DA12A7" w:rsidRPr="001068AA" w:rsidTr="00890496">
        <w:trPr>
          <w:cantSplit/>
          <w:trHeight w:val="20"/>
        </w:trPr>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890496">
        <w:trPr>
          <w:trHeight w:val="20"/>
        </w:trPr>
        <w:tc>
          <w:tcPr>
            <w:tcW w:w="125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Biologija</w:t>
            </w: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r>
      <w:tr w:rsidR="00DA12A7" w:rsidRPr="001068AA" w:rsidTr="00890496">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890496">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DA12A7" w:rsidRPr="001068AA" w:rsidRDefault="00DA12A7" w:rsidP="003A10F3">
      <w:pPr>
        <w:spacing w:after="0"/>
        <w:rPr>
          <w:rFonts w:ascii="Arial" w:hAnsi="Arial" w:cs="Arial"/>
        </w:rPr>
      </w:pPr>
    </w:p>
    <w:p w:rsidR="00EE6155" w:rsidRPr="006E1E6F" w:rsidRDefault="00EE6155" w:rsidP="006E1E6F">
      <w:pPr>
        <w:spacing w:after="0" w:line="276" w:lineRule="auto"/>
        <w:rPr>
          <w:rFonts w:ascii="Arial" w:hAnsi="Arial" w:cs="Arial"/>
          <w:i/>
        </w:rPr>
      </w:pPr>
      <w:r w:rsidRPr="006E1E6F">
        <w:rPr>
          <w:rFonts w:ascii="Arial" w:hAnsi="Arial" w:cs="Arial"/>
          <w:i/>
        </w:rPr>
        <w:t>Prednosti</w:t>
      </w:r>
      <w:r w:rsidR="00890496">
        <w:rPr>
          <w:rFonts w:ascii="Arial" w:hAnsi="Arial" w:cs="Arial"/>
          <w:i/>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Ishodi učenja obaveznog dijela programa u godišnjim planovima rada nastavnika  usklađeni su sa Predmetnim programom</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U jednoj školi ishodi učenja Otvorenog dijela kurikuluma i operativni ciljevi Međupredmetnih tema su na metodički odgovarajući način usklađeni sa ishodima učenja obaveznog dijela programa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U jednoj školi urađeni su kriterijumi ocjenjivanja na osnovu ishoda učenja u Predmetnom programu</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Časovi su zaokruženi kao metodička cjelina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Na časovima se koriste raznovrsna nastavna sredstva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Nastavnici kreiraju pedagošku atmosferu na času</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Evidentno je uzajamno poštovanje na relaciji nastavnici-učenici</w:t>
      </w:r>
      <w:r w:rsidR="00890496">
        <w:rPr>
          <w:rFonts w:ascii="Arial" w:hAnsi="Arial" w:cs="Arial"/>
        </w:rPr>
        <w:t>.</w:t>
      </w:r>
    </w:p>
    <w:p w:rsidR="006E1E6F" w:rsidRDefault="006E1E6F">
      <w:pPr>
        <w:rPr>
          <w:rFonts w:ascii="Arial" w:hAnsi="Arial" w:cs="Arial"/>
        </w:rPr>
      </w:pPr>
      <w:r>
        <w:rPr>
          <w:rFonts w:ascii="Arial" w:hAnsi="Arial" w:cs="Arial"/>
        </w:rPr>
        <w:br w:type="page"/>
      </w:r>
    </w:p>
    <w:p w:rsidR="00EE6155" w:rsidRPr="001068AA" w:rsidRDefault="00EE6155" w:rsidP="003A10F3">
      <w:pPr>
        <w:spacing w:after="0"/>
        <w:rPr>
          <w:rFonts w:ascii="Arial" w:hAnsi="Arial" w:cs="Arial"/>
        </w:rPr>
      </w:pPr>
    </w:p>
    <w:p w:rsidR="00EE6155" w:rsidRPr="006E1E6F" w:rsidRDefault="00EE6155" w:rsidP="003A10F3">
      <w:pPr>
        <w:spacing w:after="0"/>
        <w:rPr>
          <w:rFonts w:ascii="Arial" w:hAnsi="Arial" w:cs="Arial"/>
          <w:i/>
        </w:rPr>
      </w:pPr>
      <w:r w:rsidRPr="006E1E6F">
        <w:rPr>
          <w:rFonts w:ascii="Arial" w:hAnsi="Arial" w:cs="Arial"/>
          <w:i/>
        </w:rPr>
        <w:t>Nedostaci</w:t>
      </w:r>
      <w:r w:rsidR="00890496">
        <w:rPr>
          <w:rFonts w:ascii="Arial" w:hAnsi="Arial" w:cs="Arial"/>
          <w:i/>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Godišnji planovi rada nastavnika se ne razmatraju i ne usvajaju na sastancima stručnih aktiva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U jednoj školi ishodi učenja Otvorenog dijela programa i operativni ciljevi Međupredmetnih tema nijesu usklađeni sa Predmetnim programom</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Ishodi učenja u godišnjim planovima rada nastavnika za dodatnu i dopunsku nastavu nijesu na odgovarajući način taksonomski izdefirencirani za ove oblike nastave</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Pisane pripreme djelimično su tradicionalnog tima sa nedovoljnim planiranjem aktivnosti učenika kojim bi se razvijala kreativnost, kritičko mišljenje, samostalni rad i dr.</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Kriterijumi ocjenjivanja nijesu urađeni i usvojeni na sastancima stručnih aktiva ili se ocjenjivanje ne vrši po usvojenim kriterijumima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Ne vrši se osvrt na realizaciju planova i pisanih priprema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Na časovima nijesu zastupljene nastavne metode i tehnike koje podržavaju samostalni rad učenika.</w:t>
      </w:r>
    </w:p>
    <w:p w:rsidR="00EE6155" w:rsidRPr="001068AA" w:rsidRDefault="00EE6155" w:rsidP="006E1E6F">
      <w:pPr>
        <w:pStyle w:val="ListParagraph"/>
        <w:spacing w:after="0" w:line="276" w:lineRule="auto"/>
        <w:jc w:val="both"/>
        <w:rPr>
          <w:rFonts w:ascii="Arial" w:hAnsi="Arial" w:cs="Arial"/>
        </w:rPr>
      </w:pPr>
    </w:p>
    <w:p w:rsidR="00EE6155" w:rsidRPr="006E1E6F" w:rsidRDefault="00EE6155" w:rsidP="006E1E6F">
      <w:pPr>
        <w:spacing w:after="0" w:line="276" w:lineRule="auto"/>
        <w:jc w:val="both"/>
        <w:rPr>
          <w:rFonts w:ascii="Arial" w:hAnsi="Arial" w:cs="Arial"/>
          <w:i/>
        </w:rPr>
      </w:pPr>
      <w:r w:rsidRPr="006E1E6F">
        <w:rPr>
          <w:rFonts w:ascii="Arial" w:hAnsi="Arial" w:cs="Arial"/>
          <w:i/>
        </w:rPr>
        <w:t>Preporuke</w:t>
      </w:r>
      <w:r w:rsidR="00890496">
        <w:rPr>
          <w:rFonts w:ascii="Arial" w:hAnsi="Arial" w:cs="Arial"/>
          <w:i/>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 xml:space="preserve">Godišnje planove rada nastavnika za sve oblike nastave treba razmatrati i usvojiti na sastancima stručnih aktiva. </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 xml:space="preserve">U godišnjim planovima rada nastavnika jasno postaviti ishode učenja povezane sa specifičnostima lokalne sredine, kao i operativne ciljeve Međupredmetnih tema. </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U pisanim pripremama navesti aktivnosti učenika kojim će se ostvariti postavljeni ishodi učenja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Vršiti osvrt na realizaciju godišnjih planova rada nastavnika, pisanih priprema za čas, planova aktiva u cilju korekcije istih za sljedeću školsku godinu.</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Kriterijume ocjenjivanja uraditi i usvojiti na sastancima aktiva/ili ocjenjivanje učenika zasnivati na urađenim kriterijuma</w:t>
      </w:r>
      <w:r w:rsidR="00890496">
        <w:rPr>
          <w:rFonts w:ascii="Arial" w:hAnsi="Arial" w:cs="Arial"/>
        </w:rPr>
        <w:t>.</w:t>
      </w:r>
    </w:p>
    <w:p w:rsidR="00EE6155" w:rsidRPr="001068AA" w:rsidRDefault="00EE6155" w:rsidP="006E1E6F">
      <w:pPr>
        <w:pStyle w:val="ListParagraph"/>
        <w:numPr>
          <w:ilvl w:val="0"/>
          <w:numId w:val="16"/>
        </w:numPr>
        <w:spacing w:after="0" w:line="276" w:lineRule="auto"/>
        <w:jc w:val="both"/>
        <w:rPr>
          <w:rFonts w:ascii="Arial" w:hAnsi="Arial" w:cs="Arial"/>
        </w:rPr>
      </w:pPr>
      <w:r w:rsidRPr="001068AA">
        <w:rPr>
          <w:rFonts w:ascii="Arial" w:hAnsi="Arial" w:cs="Arial"/>
        </w:rPr>
        <w:t>Tokom realizacije nastavnog procesa koristiti nastavne metode i oblike rada koje će podržavati eksperiment u nastavi, samostalni rad učenika i razvoj znanja, vještina stavova na kognitivnom, afektivnom i psiho-motornom domenu.</w:t>
      </w:r>
    </w:p>
    <w:p w:rsidR="00DA12A7" w:rsidRPr="001068AA" w:rsidRDefault="00DA12A7" w:rsidP="003A10F3">
      <w:pPr>
        <w:spacing w:after="0"/>
        <w:rPr>
          <w:rFonts w:ascii="Arial" w:hAnsi="Arial" w:cs="Arial"/>
        </w:rPr>
      </w:pPr>
    </w:p>
    <w:p w:rsidR="00DA12A7" w:rsidRPr="001068AA" w:rsidRDefault="00DA12A7" w:rsidP="003A10F3">
      <w:pPr>
        <w:spacing w:after="0"/>
        <w:rPr>
          <w:rFonts w:ascii="Arial" w:hAnsi="Arial" w:cs="Arial"/>
        </w:rPr>
      </w:pPr>
    </w:p>
    <w:p w:rsidR="00DA12A7" w:rsidRPr="001068AA" w:rsidRDefault="008E630D" w:rsidP="002D05DC">
      <w:pPr>
        <w:pStyle w:val="N4"/>
      </w:pPr>
      <w:bookmarkStart w:id="208" w:name="_Toc126783482"/>
      <w:bookmarkStart w:id="209" w:name="_Toc127429591"/>
      <w:r w:rsidRPr="001068AA">
        <w:t>12.</w:t>
      </w:r>
      <w:r w:rsidR="00DA12A7" w:rsidRPr="001068AA">
        <w:t xml:space="preserve"> Hemija</w:t>
      </w:r>
      <w:bookmarkEnd w:id="208"/>
      <w:bookmarkEnd w:id="209"/>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SŠ-Hemija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DA12A7" w:rsidRPr="001068AA" w:rsidTr="00F679E7">
        <w:trPr>
          <w:cantSplit/>
          <w:trHeight w:val="20"/>
        </w:trPr>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F679E7">
        <w:trPr>
          <w:trHeight w:val="20"/>
        </w:trPr>
        <w:tc>
          <w:tcPr>
            <w:tcW w:w="125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SŠ-Hemija</w:t>
            </w: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7.65</w:t>
            </w: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7.50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DA12A7" w:rsidRPr="001068AA" w:rsidRDefault="00DA12A7" w:rsidP="003A10F3">
      <w:pPr>
        <w:spacing w:after="0"/>
        <w:rPr>
          <w:rFonts w:ascii="Arial" w:hAnsi="Arial" w:cs="Arial"/>
        </w:rPr>
      </w:pPr>
    </w:p>
    <w:p w:rsidR="00276D2B" w:rsidRPr="006E1E6F" w:rsidRDefault="00276D2B" w:rsidP="003A10F3">
      <w:pPr>
        <w:spacing w:after="0" w:line="256" w:lineRule="auto"/>
        <w:rPr>
          <w:rFonts w:ascii="Arial" w:eastAsia="Calibri" w:hAnsi="Arial" w:cs="Arial"/>
          <w:i/>
        </w:rPr>
      </w:pPr>
      <w:r w:rsidRPr="006E1E6F">
        <w:rPr>
          <w:rFonts w:ascii="Arial" w:eastAsia="Calibri" w:hAnsi="Arial" w:cs="Arial"/>
          <w:i/>
        </w:rPr>
        <w:t>Prednosti</w:t>
      </w:r>
      <w:r w:rsidR="00890496">
        <w:rPr>
          <w:rFonts w:ascii="Arial" w:eastAsia="Calibri" w:hAnsi="Arial" w:cs="Arial"/>
          <w:i/>
        </w:rPr>
        <w:t>:</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 xml:space="preserve">Godišnji planovi nastavnika su u skladu sa Predmetnim programom. </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Nastava je organizovana u skladu sa ishodima učenja definisanim u Predmetnom programu.</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Komunikacija između nastavnika i učenika je dobra uz međusobno uvažavanje.</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nastavi se koriste odobreni udžbenici. Upotreba informacionih tehnologija u nastavnom procesu je u porastu.</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 xml:space="preserve">Stručni aktivi su konstituisani i imaju planove rada. Planovima rada uglavnom su obuhvaćena pitanja iz domena rada stručnih aktiva. Realizacija se odvija planiranom dinamikom. </w:t>
      </w:r>
    </w:p>
    <w:p w:rsidR="00276D2B" w:rsidRPr="001068AA" w:rsidRDefault="00276D2B" w:rsidP="00750489">
      <w:pPr>
        <w:pStyle w:val="ListParagraph"/>
        <w:numPr>
          <w:ilvl w:val="0"/>
          <w:numId w:val="17"/>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Posjećene škole imaju kabinete hemije za realizaciju nastave</w:t>
      </w:r>
      <w:r w:rsidR="00EA152F" w:rsidRPr="001068AA">
        <w:rPr>
          <w:rFonts w:ascii="Arial" w:eastAsia="Times New Roman" w:hAnsi="Arial" w:cs="Arial"/>
          <w:lang w:val="sr-Latn-ME" w:eastAsia="en-GB"/>
        </w:rPr>
        <w:t>.</w:t>
      </w:r>
    </w:p>
    <w:p w:rsidR="00276D2B" w:rsidRPr="001068AA" w:rsidRDefault="00276D2B" w:rsidP="003A10F3">
      <w:pPr>
        <w:spacing w:after="0" w:line="276" w:lineRule="auto"/>
        <w:rPr>
          <w:rFonts w:ascii="Arial" w:eastAsia="Times New Roman" w:hAnsi="Arial" w:cs="Arial"/>
          <w:lang w:val="sr-Latn-ME" w:eastAsia="en-GB"/>
        </w:rPr>
      </w:pPr>
    </w:p>
    <w:p w:rsidR="00276D2B" w:rsidRPr="006E1E6F" w:rsidRDefault="00276D2B" w:rsidP="003A10F3">
      <w:pPr>
        <w:spacing w:after="0"/>
        <w:rPr>
          <w:rFonts w:ascii="Arial" w:hAnsi="Arial" w:cs="Arial"/>
          <w:i/>
        </w:rPr>
      </w:pPr>
      <w:r w:rsidRPr="006E1E6F">
        <w:rPr>
          <w:rFonts w:ascii="Arial" w:hAnsi="Arial" w:cs="Arial"/>
          <w:i/>
        </w:rPr>
        <w:t>Nedostaci</w:t>
      </w:r>
      <w:r w:rsidR="00890496">
        <w:rPr>
          <w:rFonts w:ascii="Arial" w:hAnsi="Arial" w:cs="Arial"/>
          <w:i/>
        </w:rPr>
        <w:t>:</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Kabineti nijesu opremljeni u dovoljnoj mjeri nastavnim sredstvima za rad a i postojeći resursi su malo korišćeni u nastavi pa je hemikalijama istekao rok trajanja.</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Nastava je uglavnom tradicionalana a dominantan je frontalni oblik rada</w:t>
      </w:r>
      <w:r w:rsidR="00890496">
        <w:rPr>
          <w:rFonts w:ascii="Arial" w:eastAsia="Times New Roman" w:hAnsi="Arial" w:cs="Arial"/>
          <w:lang w:val="sr-Latn-ME" w:eastAsia="en-GB"/>
        </w:rPr>
        <w:t>.</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pisanim pripremama pojedinih nastavnika aktivnosti učenika nijesu jasno navedene. Nastavnici ne pišu  osvrt na realizaciju pisanih priprema.</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Učenici uglavnom nijesu upoznati sa kriterijumima ocjenjivanja.</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Testovi za provjeru znanja nemau jasnu strukturu</w:t>
      </w:r>
      <w:r w:rsidR="00890496">
        <w:rPr>
          <w:rFonts w:ascii="Arial" w:eastAsia="Times New Roman" w:hAnsi="Arial" w:cs="Arial"/>
          <w:lang w:val="sr-Latn-ME" w:eastAsia="en-GB"/>
        </w:rPr>
        <w:t>.</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Na sjednicama stručnih aktiva nedovoljno se razmatraju stručna pitanja. Mali je broj oglednih i uglednih časova.</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Dopunska i dodatna nastava se planira, ali se ne realizuje u dovoljnoj mjeri. Ne vrši se analiza efekata dopunske i dodatne nastave na postignuća učenika.</w:t>
      </w:r>
    </w:p>
    <w:p w:rsidR="00276D2B" w:rsidRPr="001068AA" w:rsidRDefault="00276D2B" w:rsidP="00750489">
      <w:pPr>
        <w:pStyle w:val="ListParagraph"/>
        <w:numPr>
          <w:ilvl w:val="0"/>
          <w:numId w:val="18"/>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Pristup internetu je ograničen.</w:t>
      </w:r>
    </w:p>
    <w:p w:rsidR="00276D2B" w:rsidRPr="001068AA" w:rsidRDefault="00276D2B" w:rsidP="003A10F3">
      <w:pPr>
        <w:spacing w:after="0" w:line="276" w:lineRule="auto"/>
        <w:jc w:val="both"/>
        <w:rPr>
          <w:rFonts w:ascii="Arial" w:eastAsia="Times New Roman" w:hAnsi="Arial" w:cs="Arial"/>
          <w:lang w:val="sr-Latn-ME" w:eastAsia="en-GB"/>
        </w:rPr>
      </w:pPr>
    </w:p>
    <w:p w:rsidR="00276D2B" w:rsidRPr="006E1E6F" w:rsidRDefault="00276D2B" w:rsidP="003A10F3">
      <w:pPr>
        <w:spacing w:after="0" w:line="276" w:lineRule="auto"/>
        <w:jc w:val="both"/>
        <w:rPr>
          <w:rFonts w:ascii="Arial" w:eastAsia="Times New Roman" w:hAnsi="Arial" w:cs="Arial"/>
          <w:i/>
          <w:lang w:val="sr-Latn-ME" w:eastAsia="en-GB"/>
        </w:rPr>
      </w:pPr>
      <w:r w:rsidRPr="006E1E6F">
        <w:rPr>
          <w:rFonts w:ascii="Arial" w:eastAsia="Times New Roman" w:hAnsi="Arial" w:cs="Arial"/>
          <w:i/>
          <w:lang w:val="sr-Latn-ME" w:eastAsia="en-GB"/>
        </w:rPr>
        <w:t>Preporuk</w:t>
      </w:r>
      <w:r w:rsidR="00EA152F" w:rsidRPr="006E1E6F">
        <w:rPr>
          <w:rFonts w:ascii="Arial" w:eastAsia="Times New Roman" w:hAnsi="Arial" w:cs="Arial"/>
          <w:i/>
          <w:lang w:val="sr-Latn-ME" w:eastAsia="en-GB"/>
        </w:rPr>
        <w:t>e</w:t>
      </w:r>
      <w:r w:rsidR="00890496">
        <w:rPr>
          <w:rFonts w:ascii="Arial" w:eastAsia="Times New Roman" w:hAnsi="Arial" w:cs="Arial"/>
          <w:i/>
          <w:lang w:val="sr-Latn-ME" w:eastAsia="en-GB"/>
        </w:rPr>
        <w:t>:</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Proces nastave usmjeriti na interaktivno učenje. Raditi na razvijanju kompentencija učenika za učenje putem otkrića i rješavanja problema.</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Jačati kompentencije nastavnika za primjenu različitih oblika i metoda rada kako bi učenici sticali funkcionalna znanja i vještine koje se mogu primjenjivati u praksi.</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Poboljšati kvalitet pisanih priprema u pogledu strukture i procedure rada, posebno vodeći računa o aktivnostima učenika. Redovno davati osvrt na realizaciju ishoda učenja.</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U nedostatku pribora i hemikalija za izvođenje eksperimenata koristiti sajtove sa odgovarajućim sadržajima kako bi kvalitet nastave i naučne pismenosti bio na višem nivou.</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Rad stručnih aktiva usmjeriti ka profesionalnom razvoju nastavnika (uzajamne hospitacije, ogledni časovi, iskustva sa seminara, stručna predavanja).</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lastRenderedPageBreak/>
        <w:t>Dopunsku i dodatnu nastavu izvoditi redovno i pratiti njihov uticaj na postignuća učenika.</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Praćenje rada i napredovanja učenika vršiti kontinuirano, po tačno utvrđenim kriterijumima sa kojima su učenici upoznati. Kriterijume ocjenjivanja utvrditi na nivou aktiva.</w:t>
      </w:r>
    </w:p>
    <w:p w:rsidR="00276D2B" w:rsidRPr="001068AA" w:rsidRDefault="00276D2B" w:rsidP="00750489">
      <w:pPr>
        <w:pStyle w:val="ListParagraph"/>
        <w:numPr>
          <w:ilvl w:val="0"/>
          <w:numId w:val="19"/>
        </w:numPr>
        <w:spacing w:after="0" w:line="276" w:lineRule="auto"/>
        <w:jc w:val="both"/>
        <w:rPr>
          <w:rFonts w:ascii="Arial" w:eastAsia="Times New Roman" w:hAnsi="Arial" w:cs="Arial"/>
          <w:lang w:val="sr-Latn-ME" w:eastAsia="en-GB"/>
        </w:rPr>
      </w:pPr>
      <w:r w:rsidRPr="001068AA">
        <w:rPr>
          <w:rFonts w:ascii="Arial" w:eastAsia="Times New Roman" w:hAnsi="Arial" w:cs="Arial"/>
          <w:lang w:val="sr-Latn-ME" w:eastAsia="en-GB"/>
        </w:rPr>
        <w:t>Testove za provjeru znanja raditi na način da zadovoljavaju potrebne standarde.</w:t>
      </w:r>
    </w:p>
    <w:p w:rsidR="00DA12A7" w:rsidRPr="001068AA" w:rsidRDefault="00DA12A7" w:rsidP="003A10F3">
      <w:pPr>
        <w:spacing w:after="0"/>
        <w:rPr>
          <w:rFonts w:ascii="Arial" w:hAnsi="Arial" w:cs="Arial"/>
        </w:rPr>
      </w:pPr>
    </w:p>
    <w:p w:rsidR="00A15CA7" w:rsidRPr="001068AA" w:rsidRDefault="00A15CA7" w:rsidP="003A10F3">
      <w:pPr>
        <w:spacing w:after="0"/>
        <w:rPr>
          <w:rFonts w:ascii="Arial" w:hAnsi="Arial" w:cs="Arial"/>
        </w:rPr>
      </w:pPr>
    </w:p>
    <w:p w:rsidR="00DA12A7" w:rsidRPr="001068AA" w:rsidRDefault="008E630D" w:rsidP="002D05DC">
      <w:pPr>
        <w:pStyle w:val="N4"/>
      </w:pPr>
      <w:bookmarkStart w:id="210" w:name="_Toc126783483"/>
      <w:bookmarkStart w:id="211" w:name="_Toc127429592"/>
      <w:r w:rsidRPr="001068AA">
        <w:t>13.</w:t>
      </w:r>
      <w:r w:rsidR="00DA12A7" w:rsidRPr="001068AA">
        <w:t xml:space="preserve"> Fizika</w:t>
      </w:r>
      <w:bookmarkEnd w:id="210"/>
      <w:bookmarkEnd w:id="211"/>
    </w:p>
    <w:p w:rsidR="00DA12A7" w:rsidRPr="001068AA" w:rsidRDefault="00DA12A7" w:rsidP="003A10F3">
      <w:pPr>
        <w:spacing w:after="0"/>
        <w:rPr>
          <w:rFonts w:ascii="Arial" w:hAnsi="Arial" w:cs="Arial"/>
        </w:rPr>
      </w:pPr>
    </w:p>
    <w:p w:rsidR="00F169BE" w:rsidRPr="001068AA" w:rsidRDefault="00F169BE" w:rsidP="006E1E6F">
      <w:pPr>
        <w:spacing w:after="0"/>
        <w:jc w:val="both"/>
        <w:rPr>
          <w:rFonts w:ascii="Arial" w:hAnsi="Arial" w:cs="Arial"/>
        </w:rPr>
      </w:pPr>
      <w:r w:rsidRPr="001068AA">
        <w:rPr>
          <w:rFonts w:ascii="Arial" w:hAnsi="Arial" w:cs="Arial"/>
          <w:lang w:val="sr-Latn-ME"/>
        </w:rPr>
        <w:t>Za ovaj izvještajni period kvalitet nastave fizike procijenjen je u jednoj školi (gimnazija) na osnovu tri standarda sa odgovarajućim indikatorima procjene.</w:t>
      </w:r>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Fizika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DA12A7" w:rsidRPr="001068AA" w:rsidTr="00F679E7">
        <w:trPr>
          <w:cantSplit/>
          <w:trHeight w:val="20"/>
        </w:trPr>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F679E7">
        <w:trPr>
          <w:trHeight w:val="20"/>
        </w:trPr>
        <w:tc>
          <w:tcPr>
            <w:tcW w:w="125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Fizika</w:t>
            </w: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7.20</w:t>
            </w: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F679E7">
        <w:trPr>
          <w:trHeight w:val="20"/>
        </w:trPr>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DA12A7" w:rsidRPr="001068AA" w:rsidRDefault="00DA12A7" w:rsidP="003A10F3">
      <w:pPr>
        <w:spacing w:after="0"/>
        <w:rPr>
          <w:rFonts w:ascii="Arial" w:hAnsi="Arial" w:cs="Arial"/>
        </w:rPr>
      </w:pPr>
    </w:p>
    <w:p w:rsidR="00CF5DAE" w:rsidRPr="006E1E6F" w:rsidRDefault="00CF5DAE" w:rsidP="003A10F3">
      <w:pPr>
        <w:spacing w:after="0"/>
        <w:jc w:val="both"/>
        <w:rPr>
          <w:rFonts w:ascii="Arial" w:hAnsi="Arial" w:cs="Arial"/>
          <w:i/>
        </w:rPr>
      </w:pPr>
      <w:r w:rsidRPr="006E1E6F">
        <w:rPr>
          <w:rFonts w:ascii="Arial" w:hAnsi="Arial" w:cs="Arial"/>
          <w:i/>
        </w:rPr>
        <w:t>Prednosti</w:t>
      </w:r>
      <w:r w:rsidR="00890496">
        <w:rPr>
          <w:rFonts w:ascii="Arial" w:hAnsi="Arial" w:cs="Arial"/>
          <w:i/>
        </w:rPr>
        <w:t>:</w:t>
      </w:r>
    </w:p>
    <w:p w:rsidR="00CF5DAE" w:rsidRPr="001068AA" w:rsidRDefault="00CF5DAE" w:rsidP="006E1E6F">
      <w:pPr>
        <w:pStyle w:val="ListParagraph"/>
        <w:numPr>
          <w:ilvl w:val="0"/>
          <w:numId w:val="4"/>
        </w:numPr>
        <w:spacing w:after="0" w:line="276" w:lineRule="auto"/>
        <w:ind w:left="360"/>
        <w:jc w:val="both"/>
        <w:rPr>
          <w:rFonts w:ascii="Arial" w:hAnsi="Arial" w:cs="Arial"/>
          <w:lang w:val="sr-Latn-ME"/>
        </w:rPr>
      </w:pPr>
      <w:r w:rsidRPr="001068AA">
        <w:rPr>
          <w:rFonts w:ascii="Arial" w:hAnsi="Arial" w:cs="Arial"/>
          <w:lang w:val="sr-Latn-ME"/>
        </w:rPr>
        <w:t xml:space="preserve">Godišnji planovi rada, planovi dopunske i dodatne nastave usklađeni su sa Predmetnim programom. </w:t>
      </w:r>
    </w:p>
    <w:p w:rsidR="00CF5DAE" w:rsidRPr="001068AA" w:rsidRDefault="00CF5DAE" w:rsidP="006E1E6F">
      <w:pPr>
        <w:pStyle w:val="ListParagraph"/>
        <w:numPr>
          <w:ilvl w:val="0"/>
          <w:numId w:val="4"/>
        </w:numPr>
        <w:spacing w:after="0" w:line="276" w:lineRule="auto"/>
        <w:ind w:left="360"/>
        <w:jc w:val="both"/>
        <w:rPr>
          <w:rFonts w:ascii="Arial" w:hAnsi="Arial" w:cs="Arial"/>
          <w:lang w:val="sr-Latn-ME"/>
        </w:rPr>
      </w:pPr>
      <w:r w:rsidRPr="001068AA">
        <w:rPr>
          <w:rFonts w:ascii="Arial" w:hAnsi="Arial" w:cs="Arial"/>
          <w:lang w:val="sr-Latn-ME"/>
        </w:rPr>
        <w:t>Pripreme (scenariji) za časove uglavnom sadrže potrebne didaktičko-metodičke elemente.</w:t>
      </w:r>
    </w:p>
    <w:p w:rsidR="00CF5DAE" w:rsidRPr="001068AA" w:rsidRDefault="00CF5DAE" w:rsidP="006E1E6F">
      <w:pPr>
        <w:spacing w:after="0" w:line="276" w:lineRule="auto"/>
        <w:ind w:left="360"/>
        <w:jc w:val="both"/>
        <w:rPr>
          <w:rFonts w:ascii="Arial" w:hAnsi="Arial" w:cs="Arial"/>
          <w:color w:val="00B0F0"/>
        </w:rPr>
      </w:pPr>
    </w:p>
    <w:p w:rsidR="00CF5DAE" w:rsidRPr="006E1E6F" w:rsidRDefault="00CF5DAE" w:rsidP="006E1E6F">
      <w:pPr>
        <w:spacing w:after="0" w:line="276" w:lineRule="auto"/>
        <w:jc w:val="both"/>
        <w:rPr>
          <w:rFonts w:ascii="Arial" w:hAnsi="Arial" w:cs="Arial"/>
          <w:i/>
        </w:rPr>
      </w:pPr>
      <w:r w:rsidRPr="006E1E6F">
        <w:rPr>
          <w:rFonts w:ascii="Arial" w:hAnsi="Arial" w:cs="Arial"/>
          <w:i/>
        </w:rPr>
        <w:t>Nedostaci</w:t>
      </w:r>
    </w:p>
    <w:p w:rsidR="00CF5DAE" w:rsidRPr="001068AA" w:rsidRDefault="00CF5DAE" w:rsidP="006E1E6F">
      <w:pPr>
        <w:pStyle w:val="ListParagraph"/>
        <w:numPr>
          <w:ilvl w:val="0"/>
          <w:numId w:val="4"/>
        </w:numPr>
        <w:spacing w:after="0" w:line="276" w:lineRule="auto"/>
        <w:ind w:left="360"/>
        <w:jc w:val="both"/>
        <w:rPr>
          <w:rFonts w:ascii="Arial" w:hAnsi="Arial" w:cs="Arial"/>
          <w:b/>
        </w:rPr>
      </w:pPr>
      <w:r w:rsidRPr="001068AA">
        <w:rPr>
          <w:rFonts w:ascii="Arial" w:hAnsi="Arial" w:cs="Arial"/>
          <w:lang w:val="sr-Latn-ME"/>
        </w:rPr>
        <w:t>Neusaglašenost kriterijuma ocjenjivanja na nivou aktiva</w:t>
      </w:r>
      <w:r w:rsidR="00890496">
        <w:rPr>
          <w:rFonts w:ascii="Arial" w:hAnsi="Arial" w:cs="Arial"/>
        </w:rPr>
        <w:t>.</w:t>
      </w:r>
    </w:p>
    <w:p w:rsidR="00CF5DAE" w:rsidRPr="001068AA" w:rsidRDefault="00CF5DAE" w:rsidP="006E1E6F">
      <w:pPr>
        <w:pStyle w:val="ListParagraph"/>
        <w:numPr>
          <w:ilvl w:val="0"/>
          <w:numId w:val="4"/>
        </w:numPr>
        <w:spacing w:after="0" w:line="276" w:lineRule="auto"/>
        <w:ind w:left="360"/>
        <w:jc w:val="both"/>
        <w:rPr>
          <w:rFonts w:ascii="Arial" w:hAnsi="Arial" w:cs="Arial"/>
          <w:b/>
        </w:rPr>
      </w:pPr>
      <w:r w:rsidRPr="001068AA">
        <w:rPr>
          <w:rFonts w:ascii="Arial" w:hAnsi="Arial" w:cs="Arial"/>
        </w:rPr>
        <w:t>Realizacija eksperimenata nije uvijek sastavni dio nastavnog procesa.</w:t>
      </w:r>
    </w:p>
    <w:p w:rsidR="00CF5DAE" w:rsidRPr="001068AA" w:rsidRDefault="00CF5DAE" w:rsidP="006E1E6F">
      <w:pPr>
        <w:pStyle w:val="ListParagraph"/>
        <w:numPr>
          <w:ilvl w:val="0"/>
          <w:numId w:val="4"/>
        </w:numPr>
        <w:spacing w:after="0" w:line="276" w:lineRule="auto"/>
        <w:ind w:left="360"/>
        <w:jc w:val="both"/>
        <w:rPr>
          <w:rFonts w:ascii="Arial" w:hAnsi="Arial" w:cs="Arial"/>
          <w:b/>
          <w:lang w:val="sr-Latn-ME"/>
        </w:rPr>
      </w:pPr>
      <w:r w:rsidRPr="001068AA">
        <w:rPr>
          <w:rFonts w:ascii="Arial" w:hAnsi="Arial" w:cs="Arial"/>
          <w:lang w:val="sr-Latn-ME"/>
        </w:rPr>
        <w:t>Kabineti/učionice ne ispunjavaju saznajnu i estetsku funkciju.</w:t>
      </w:r>
    </w:p>
    <w:p w:rsidR="00CF5DAE" w:rsidRPr="001068AA" w:rsidRDefault="00CF5DAE" w:rsidP="006E1E6F">
      <w:pPr>
        <w:pStyle w:val="ListParagraph"/>
        <w:numPr>
          <w:ilvl w:val="0"/>
          <w:numId w:val="4"/>
        </w:numPr>
        <w:spacing w:after="0" w:line="276" w:lineRule="auto"/>
        <w:ind w:left="360"/>
        <w:jc w:val="both"/>
        <w:rPr>
          <w:rFonts w:ascii="Arial" w:hAnsi="Arial" w:cs="Arial"/>
          <w:b/>
          <w:lang w:val="sr-Latn-ME"/>
        </w:rPr>
      </w:pPr>
      <w:r w:rsidRPr="001068AA">
        <w:rPr>
          <w:rFonts w:ascii="Arial" w:hAnsi="Arial" w:cs="Arial"/>
          <w:lang w:val="sr-Latn-ME"/>
        </w:rPr>
        <w:t>Realizuje se mali broj ogledno-uglednih časova</w:t>
      </w:r>
      <w:r w:rsidR="00890496">
        <w:rPr>
          <w:rFonts w:ascii="Arial" w:hAnsi="Arial" w:cs="Arial"/>
          <w:lang w:val="sr-Latn-ME"/>
        </w:rPr>
        <w:t>.</w:t>
      </w:r>
    </w:p>
    <w:p w:rsidR="00CF5DAE" w:rsidRPr="001068AA" w:rsidRDefault="00CF5DAE" w:rsidP="006E1E6F">
      <w:pPr>
        <w:pStyle w:val="ListParagraph"/>
        <w:spacing w:after="0" w:line="276" w:lineRule="auto"/>
        <w:ind w:left="360"/>
        <w:jc w:val="both"/>
        <w:rPr>
          <w:rFonts w:ascii="Arial" w:hAnsi="Arial" w:cs="Arial"/>
          <w:b/>
          <w:lang w:val="sr-Latn-ME"/>
        </w:rPr>
      </w:pPr>
    </w:p>
    <w:p w:rsidR="00CF5DAE" w:rsidRPr="006E1E6F" w:rsidRDefault="00CF5DAE" w:rsidP="006E1E6F">
      <w:pPr>
        <w:pStyle w:val="ListParagraph"/>
        <w:spacing w:after="0" w:line="276" w:lineRule="auto"/>
        <w:ind w:left="0"/>
        <w:jc w:val="both"/>
        <w:rPr>
          <w:rFonts w:ascii="Arial" w:hAnsi="Arial" w:cs="Arial"/>
          <w:b/>
          <w:i/>
          <w:lang w:val="sr-Latn-ME"/>
        </w:rPr>
      </w:pPr>
      <w:r w:rsidRPr="006E1E6F">
        <w:rPr>
          <w:rFonts w:ascii="Arial" w:hAnsi="Arial" w:cs="Arial"/>
          <w:i/>
        </w:rPr>
        <w:t>Preporuke</w:t>
      </w:r>
      <w:r w:rsidR="00890496">
        <w:rPr>
          <w:rFonts w:ascii="Arial" w:hAnsi="Arial" w:cs="Arial"/>
          <w:i/>
        </w:rPr>
        <w:t>:</w:t>
      </w:r>
    </w:p>
    <w:p w:rsidR="00CF5DAE" w:rsidRPr="001068AA" w:rsidRDefault="00CF5DAE" w:rsidP="006E1E6F">
      <w:pPr>
        <w:pStyle w:val="ListParagraph"/>
        <w:numPr>
          <w:ilvl w:val="0"/>
          <w:numId w:val="4"/>
        </w:numPr>
        <w:spacing w:after="0" w:line="276" w:lineRule="auto"/>
        <w:ind w:left="360"/>
        <w:jc w:val="both"/>
        <w:rPr>
          <w:rFonts w:ascii="Arial" w:hAnsi="Arial" w:cs="Arial"/>
          <w:lang w:val="sr-Latn-ME"/>
        </w:rPr>
      </w:pPr>
      <w:r w:rsidRPr="001068AA">
        <w:rPr>
          <w:rFonts w:ascii="Arial" w:hAnsi="Arial" w:cs="Arial"/>
          <w:shd w:val="clear" w:color="auto" w:fill="FFFFFF"/>
        </w:rPr>
        <w:t>Ocjenjivanje treba da bude integralni dio nastave.</w:t>
      </w:r>
    </w:p>
    <w:p w:rsidR="00CF5DAE" w:rsidRPr="001068AA" w:rsidRDefault="00CF5DAE" w:rsidP="006E1E6F">
      <w:pPr>
        <w:pStyle w:val="ListParagraph"/>
        <w:numPr>
          <w:ilvl w:val="0"/>
          <w:numId w:val="4"/>
        </w:numPr>
        <w:spacing w:after="0" w:line="276" w:lineRule="auto"/>
        <w:ind w:left="360"/>
        <w:jc w:val="both"/>
        <w:rPr>
          <w:rFonts w:ascii="Arial" w:hAnsi="Arial" w:cs="Arial"/>
          <w:b/>
          <w:lang w:val="sr-Latn-ME"/>
        </w:rPr>
      </w:pPr>
      <w:r w:rsidRPr="001068AA">
        <w:rPr>
          <w:rFonts w:ascii="Arial" w:hAnsi="Arial" w:cs="Arial"/>
          <w:lang w:val="sr-Latn-ME"/>
        </w:rPr>
        <w:t>Realizovati planirane ogledno-uglede časove.</w:t>
      </w:r>
    </w:p>
    <w:p w:rsidR="00CF5DAE" w:rsidRPr="001068AA" w:rsidRDefault="00CF5DAE" w:rsidP="006E1E6F">
      <w:pPr>
        <w:pStyle w:val="ListParagraph"/>
        <w:numPr>
          <w:ilvl w:val="0"/>
          <w:numId w:val="4"/>
        </w:numPr>
        <w:spacing w:after="0" w:line="276" w:lineRule="auto"/>
        <w:ind w:left="360"/>
        <w:jc w:val="both"/>
        <w:rPr>
          <w:rFonts w:ascii="Arial" w:hAnsi="Arial" w:cs="Arial"/>
          <w:lang w:val="sr-Latn-ME"/>
        </w:rPr>
      </w:pPr>
      <w:r w:rsidRPr="001068AA">
        <w:rPr>
          <w:rFonts w:ascii="Arial" w:hAnsi="Arial" w:cs="Arial"/>
        </w:rPr>
        <w:t>Kabinete</w:t>
      </w:r>
      <w:r w:rsidRPr="001068AA">
        <w:rPr>
          <w:rFonts w:ascii="Arial" w:hAnsi="Arial" w:cs="Arial"/>
          <w:lang w:val="sr-Latn-ME"/>
        </w:rPr>
        <w:t>/</w:t>
      </w:r>
      <w:r w:rsidRPr="001068AA">
        <w:rPr>
          <w:rFonts w:ascii="Arial" w:hAnsi="Arial" w:cs="Arial"/>
        </w:rPr>
        <w:t>u</w:t>
      </w:r>
      <w:r w:rsidRPr="001068AA">
        <w:rPr>
          <w:rFonts w:ascii="Arial" w:hAnsi="Arial" w:cs="Arial"/>
          <w:lang w:val="sr-Latn-ME"/>
        </w:rPr>
        <w:t>č</w:t>
      </w:r>
      <w:r w:rsidRPr="001068AA">
        <w:rPr>
          <w:rFonts w:ascii="Arial" w:hAnsi="Arial" w:cs="Arial"/>
        </w:rPr>
        <w:t>ionice</w:t>
      </w:r>
      <w:r w:rsidRPr="001068AA">
        <w:rPr>
          <w:rFonts w:ascii="Arial" w:hAnsi="Arial" w:cs="Arial"/>
          <w:lang w:val="sr-Latn-ME"/>
        </w:rPr>
        <w:t xml:space="preserve"> </w:t>
      </w:r>
      <w:r w:rsidRPr="001068AA">
        <w:rPr>
          <w:rFonts w:ascii="Arial" w:hAnsi="Arial" w:cs="Arial"/>
        </w:rPr>
        <w:t>gdje</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realizuje</w:t>
      </w:r>
      <w:r w:rsidRPr="001068AA">
        <w:rPr>
          <w:rFonts w:ascii="Arial" w:hAnsi="Arial" w:cs="Arial"/>
          <w:lang w:val="sr-Latn-ME"/>
        </w:rPr>
        <w:t xml:space="preserve"> </w:t>
      </w:r>
      <w:r w:rsidRPr="001068AA">
        <w:rPr>
          <w:rFonts w:ascii="Arial" w:hAnsi="Arial" w:cs="Arial"/>
        </w:rPr>
        <w:t>nastava</w:t>
      </w:r>
      <w:r w:rsidRPr="001068AA">
        <w:rPr>
          <w:rFonts w:ascii="Arial" w:hAnsi="Arial" w:cs="Arial"/>
          <w:lang w:val="sr-Latn-ME"/>
        </w:rPr>
        <w:t xml:space="preserve"> </w:t>
      </w:r>
      <w:r w:rsidRPr="001068AA">
        <w:rPr>
          <w:rFonts w:ascii="Arial" w:hAnsi="Arial" w:cs="Arial"/>
        </w:rPr>
        <w:t>dodatno</w:t>
      </w:r>
      <w:r w:rsidRPr="001068AA">
        <w:rPr>
          <w:rFonts w:ascii="Arial" w:hAnsi="Arial" w:cs="Arial"/>
          <w:lang w:val="sr-Latn-ME"/>
        </w:rPr>
        <w:t xml:space="preserve"> </w:t>
      </w:r>
      <w:r w:rsidRPr="001068AA">
        <w:rPr>
          <w:rFonts w:ascii="Arial" w:hAnsi="Arial" w:cs="Arial"/>
        </w:rPr>
        <w:t>urediti</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novim</w:t>
      </w:r>
      <w:r w:rsidRPr="001068AA">
        <w:rPr>
          <w:rFonts w:ascii="Arial" w:hAnsi="Arial" w:cs="Arial"/>
          <w:lang w:val="sr-Latn-ME"/>
        </w:rPr>
        <w:t xml:space="preserve"> </w:t>
      </w:r>
      <w:r w:rsidRPr="001068AA">
        <w:rPr>
          <w:rFonts w:ascii="Arial" w:hAnsi="Arial" w:cs="Arial"/>
        </w:rPr>
        <w:t>materijalima</w:t>
      </w:r>
      <w:r w:rsidRPr="001068AA">
        <w:rPr>
          <w:rFonts w:ascii="Arial" w:hAnsi="Arial" w:cs="Arial"/>
          <w:lang w:val="sr-Latn-ME"/>
        </w:rPr>
        <w:t xml:space="preserve"> </w:t>
      </w:r>
      <w:r w:rsidRPr="001068AA">
        <w:rPr>
          <w:rFonts w:ascii="Arial" w:hAnsi="Arial" w:cs="Arial"/>
        </w:rPr>
        <w:t>sa</w:t>
      </w:r>
      <w:r w:rsidRPr="001068AA">
        <w:rPr>
          <w:rFonts w:ascii="Arial" w:hAnsi="Arial" w:cs="Arial"/>
          <w:lang w:val="sr-Latn-ME"/>
        </w:rPr>
        <w:t xml:space="preserve"> </w:t>
      </w:r>
      <w:r w:rsidRPr="001068AA">
        <w:rPr>
          <w:rFonts w:ascii="Arial" w:hAnsi="Arial" w:cs="Arial"/>
        </w:rPr>
        <w:t>sadr</w:t>
      </w:r>
      <w:r w:rsidRPr="001068AA">
        <w:rPr>
          <w:rFonts w:ascii="Arial" w:hAnsi="Arial" w:cs="Arial"/>
          <w:lang w:val="sr-Latn-ME"/>
        </w:rPr>
        <w:t>ž</w:t>
      </w:r>
      <w:r w:rsidRPr="001068AA">
        <w:rPr>
          <w:rFonts w:ascii="Arial" w:hAnsi="Arial" w:cs="Arial"/>
        </w:rPr>
        <w:t>ajima</w:t>
      </w:r>
      <w:r w:rsidRPr="001068AA">
        <w:rPr>
          <w:rFonts w:ascii="Arial" w:hAnsi="Arial" w:cs="Arial"/>
          <w:lang w:val="sr-Latn-ME"/>
        </w:rPr>
        <w:t xml:space="preserve"> </w:t>
      </w:r>
      <w:r w:rsidRPr="001068AA">
        <w:rPr>
          <w:rFonts w:ascii="Arial" w:hAnsi="Arial" w:cs="Arial"/>
        </w:rPr>
        <w:t>iz</w:t>
      </w:r>
      <w:r w:rsidRPr="001068AA">
        <w:rPr>
          <w:rFonts w:ascii="Arial" w:hAnsi="Arial" w:cs="Arial"/>
          <w:lang w:val="sr-Latn-ME"/>
        </w:rPr>
        <w:t xml:space="preserve"> </w:t>
      </w:r>
      <w:r w:rsidRPr="001068AA">
        <w:rPr>
          <w:rFonts w:ascii="Arial" w:hAnsi="Arial" w:cs="Arial"/>
        </w:rPr>
        <w:t>fizike</w:t>
      </w:r>
      <w:r w:rsidRPr="001068AA">
        <w:rPr>
          <w:rFonts w:ascii="Arial" w:hAnsi="Arial" w:cs="Arial"/>
          <w:lang w:val="sr-Latn-ME"/>
        </w:rPr>
        <w:t xml:space="preserve"> </w:t>
      </w:r>
      <w:r w:rsidRPr="001068AA">
        <w:rPr>
          <w:rFonts w:ascii="Arial" w:hAnsi="Arial" w:cs="Arial"/>
        </w:rPr>
        <w:t>kako</w:t>
      </w:r>
      <w:r w:rsidRPr="001068AA">
        <w:rPr>
          <w:rFonts w:ascii="Arial" w:hAnsi="Arial" w:cs="Arial"/>
          <w:lang w:val="sr-Latn-ME"/>
        </w:rPr>
        <w:t xml:space="preserve"> </w:t>
      </w:r>
      <w:r w:rsidRPr="001068AA">
        <w:rPr>
          <w:rFonts w:ascii="Arial" w:hAnsi="Arial" w:cs="Arial"/>
        </w:rPr>
        <w:t>bi</w:t>
      </w:r>
      <w:r w:rsidRPr="001068AA">
        <w:rPr>
          <w:rFonts w:ascii="Arial" w:hAnsi="Arial" w:cs="Arial"/>
          <w:lang w:val="sr-Latn-ME"/>
        </w:rPr>
        <w:t xml:space="preserve"> </w:t>
      </w:r>
      <w:r w:rsidRPr="001068AA">
        <w:rPr>
          <w:rFonts w:ascii="Arial" w:hAnsi="Arial" w:cs="Arial"/>
        </w:rPr>
        <w:t>se</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č</w:t>
      </w:r>
      <w:r w:rsidRPr="001068AA">
        <w:rPr>
          <w:rFonts w:ascii="Arial" w:hAnsi="Arial" w:cs="Arial"/>
        </w:rPr>
        <w:t>inio</w:t>
      </w:r>
      <w:r w:rsidRPr="001068AA">
        <w:rPr>
          <w:rFonts w:ascii="Arial" w:hAnsi="Arial" w:cs="Arial"/>
          <w:lang w:val="sr-Latn-ME"/>
        </w:rPr>
        <w:t xml:space="preserve"> </w:t>
      </w:r>
      <w:r w:rsidRPr="001068AA">
        <w:rPr>
          <w:rFonts w:ascii="Arial" w:hAnsi="Arial" w:cs="Arial"/>
        </w:rPr>
        <w:t>podsticajnijim</w:t>
      </w:r>
      <w:r w:rsidRPr="001068AA">
        <w:rPr>
          <w:rFonts w:ascii="Arial" w:hAnsi="Arial" w:cs="Arial"/>
          <w:lang w:val="sr-Latn-ME"/>
        </w:rPr>
        <w:t xml:space="preserve"> </w:t>
      </w:r>
      <w:r w:rsidRPr="001068AA">
        <w:rPr>
          <w:rFonts w:ascii="Arial" w:hAnsi="Arial" w:cs="Arial"/>
        </w:rPr>
        <w:t>u</w:t>
      </w:r>
      <w:r w:rsidRPr="001068AA">
        <w:rPr>
          <w:rFonts w:ascii="Arial" w:hAnsi="Arial" w:cs="Arial"/>
          <w:lang w:val="sr-Latn-ME"/>
        </w:rPr>
        <w:t xml:space="preserve"> </w:t>
      </w:r>
      <w:r w:rsidRPr="001068AA">
        <w:rPr>
          <w:rFonts w:ascii="Arial" w:hAnsi="Arial" w:cs="Arial"/>
        </w:rPr>
        <w:t>estetskom</w:t>
      </w:r>
      <w:r w:rsidRPr="001068AA">
        <w:rPr>
          <w:rFonts w:ascii="Arial" w:hAnsi="Arial" w:cs="Arial"/>
          <w:lang w:val="sr-Latn-ME"/>
        </w:rPr>
        <w:t xml:space="preserve"> </w:t>
      </w:r>
      <w:r w:rsidRPr="001068AA">
        <w:rPr>
          <w:rFonts w:ascii="Arial" w:hAnsi="Arial" w:cs="Arial"/>
        </w:rPr>
        <w:t>i</w:t>
      </w:r>
      <w:r w:rsidRPr="001068AA">
        <w:rPr>
          <w:rFonts w:ascii="Arial" w:hAnsi="Arial" w:cs="Arial"/>
          <w:lang w:val="sr-Latn-ME"/>
        </w:rPr>
        <w:t xml:space="preserve"> </w:t>
      </w:r>
      <w:r w:rsidRPr="001068AA">
        <w:rPr>
          <w:rFonts w:ascii="Arial" w:hAnsi="Arial" w:cs="Arial"/>
        </w:rPr>
        <w:t>saznajnom</w:t>
      </w:r>
      <w:r w:rsidRPr="001068AA">
        <w:rPr>
          <w:rFonts w:ascii="Arial" w:hAnsi="Arial" w:cs="Arial"/>
          <w:lang w:val="sr-Latn-ME"/>
        </w:rPr>
        <w:t xml:space="preserve"> </w:t>
      </w:r>
      <w:r w:rsidRPr="001068AA">
        <w:rPr>
          <w:rFonts w:ascii="Arial" w:hAnsi="Arial" w:cs="Arial"/>
        </w:rPr>
        <w:t>smislu</w:t>
      </w:r>
      <w:r w:rsidRPr="001068AA">
        <w:rPr>
          <w:rFonts w:ascii="Arial" w:hAnsi="Arial" w:cs="Arial"/>
          <w:lang w:val="sr-Latn-ME"/>
        </w:rPr>
        <w:t>.</w:t>
      </w:r>
    </w:p>
    <w:p w:rsidR="00CF5DAE" w:rsidRPr="001068AA" w:rsidRDefault="00CF5DAE" w:rsidP="006E1E6F">
      <w:pPr>
        <w:pStyle w:val="ListParagraph"/>
        <w:numPr>
          <w:ilvl w:val="0"/>
          <w:numId w:val="4"/>
        </w:numPr>
        <w:spacing w:after="0" w:line="276" w:lineRule="auto"/>
        <w:ind w:left="360"/>
        <w:jc w:val="both"/>
        <w:rPr>
          <w:rFonts w:ascii="Arial" w:hAnsi="Arial" w:cs="Arial"/>
        </w:rPr>
      </w:pPr>
      <w:r w:rsidRPr="001068AA">
        <w:rPr>
          <w:rFonts w:ascii="Arial" w:hAnsi="Arial" w:cs="Arial"/>
        </w:rPr>
        <w:t>Usaglasiti kriterijume ocjenjivanja na nivou aktiva i iste primjenjivati u nastavi.</w:t>
      </w:r>
    </w:p>
    <w:p w:rsidR="00CF5DAE" w:rsidRPr="001068AA" w:rsidRDefault="00CF5DAE" w:rsidP="006E1E6F">
      <w:pPr>
        <w:pStyle w:val="ListParagraph"/>
        <w:numPr>
          <w:ilvl w:val="0"/>
          <w:numId w:val="4"/>
        </w:numPr>
        <w:spacing w:after="0" w:line="276" w:lineRule="auto"/>
        <w:ind w:left="360"/>
        <w:jc w:val="both"/>
        <w:rPr>
          <w:rFonts w:ascii="Arial" w:hAnsi="Arial" w:cs="Arial"/>
        </w:rPr>
      </w:pPr>
      <w:r w:rsidRPr="001068AA">
        <w:rPr>
          <w:rFonts w:ascii="Arial" w:hAnsi="Arial" w:cs="Arial"/>
        </w:rPr>
        <w:lastRenderedPageBreak/>
        <w:t xml:space="preserve">Realizovati eksperimente i </w:t>
      </w:r>
      <w:r w:rsidRPr="001068AA">
        <w:rPr>
          <w:rFonts w:ascii="Arial" w:hAnsi="Arial" w:cs="Arial"/>
          <w:lang w:val="sr-Latn-ME"/>
        </w:rPr>
        <w:t>podsticati učenike na sticanje znanja i vještina koje se uspješno mogu primjenjivati u praksi.</w:t>
      </w:r>
    </w:p>
    <w:p w:rsidR="00DA12A7" w:rsidRPr="001068AA" w:rsidRDefault="00DA12A7" w:rsidP="003A10F3">
      <w:pPr>
        <w:spacing w:after="0"/>
        <w:rPr>
          <w:rFonts w:ascii="Arial" w:hAnsi="Arial" w:cs="Arial"/>
        </w:rPr>
      </w:pPr>
    </w:p>
    <w:p w:rsidR="004868B1" w:rsidRPr="001068AA" w:rsidRDefault="004868B1" w:rsidP="003A10F3">
      <w:pPr>
        <w:spacing w:after="0"/>
        <w:rPr>
          <w:rFonts w:ascii="Arial" w:hAnsi="Arial" w:cs="Arial"/>
        </w:rPr>
      </w:pPr>
    </w:p>
    <w:p w:rsidR="00DA26F9" w:rsidRPr="001068AA" w:rsidRDefault="008E630D" w:rsidP="002D05DC">
      <w:pPr>
        <w:pStyle w:val="N4"/>
      </w:pPr>
      <w:bookmarkStart w:id="212" w:name="_Toc126783484"/>
      <w:bookmarkStart w:id="213" w:name="_Toc127429593"/>
      <w:r w:rsidRPr="001068AA">
        <w:t>14.</w:t>
      </w:r>
      <w:r w:rsidR="00DA26F9" w:rsidRPr="001068AA">
        <w:t xml:space="preserve"> </w:t>
      </w:r>
      <w:r w:rsidR="00E05C66" w:rsidRPr="001068AA">
        <w:t>Likovna umjetnost</w:t>
      </w:r>
      <w:bookmarkEnd w:id="212"/>
      <w:bookmarkEnd w:id="213"/>
    </w:p>
    <w:p w:rsidR="00112284" w:rsidRPr="001068AA" w:rsidRDefault="00112284" w:rsidP="003A10F3">
      <w:pPr>
        <w:spacing w:after="0"/>
        <w:rPr>
          <w:rFonts w:ascii="Arial" w:hAnsi="Arial" w:cs="Arial"/>
        </w:rPr>
      </w:pPr>
    </w:p>
    <w:p w:rsidR="00112284" w:rsidRPr="001068AA" w:rsidRDefault="00112284" w:rsidP="006E1E6F">
      <w:pPr>
        <w:spacing w:after="0"/>
        <w:jc w:val="both"/>
        <w:rPr>
          <w:rFonts w:ascii="Arial" w:hAnsi="Arial" w:cs="Arial"/>
        </w:rPr>
      </w:pPr>
      <w:r w:rsidRPr="001068AA">
        <w:rPr>
          <w:rFonts w:ascii="Arial" w:hAnsi="Arial" w:cs="Arial"/>
        </w:rPr>
        <w:t>Nastavnim predmetom Likovna umjetnost nadzorom je obuhvaćena jedna srednja stručna škola (SSŠ) i 2 srednje mješovite škole (SMŠ). Svi standardi su procijenjeni prosječnom ocjenom 8.00.</w:t>
      </w:r>
    </w:p>
    <w:p w:rsidR="00DA26F9" w:rsidRPr="001068AA" w:rsidRDefault="00DA26F9" w:rsidP="003A10F3">
      <w:pPr>
        <w:spacing w:after="0"/>
        <w:rPr>
          <w:rFonts w:ascii="Arial" w:hAnsi="Arial" w:cs="Arial"/>
        </w:rPr>
      </w:pPr>
    </w:p>
    <w:tbl>
      <w:tblPr>
        <w:tblW w:w="5000" w:type="pct"/>
        <w:tblLook w:val="04A0" w:firstRow="1" w:lastRow="0" w:firstColumn="1" w:lastColumn="0" w:noHBand="0" w:noVBand="1"/>
      </w:tblPr>
      <w:tblGrid>
        <w:gridCol w:w="2153"/>
        <w:gridCol w:w="1198"/>
        <w:gridCol w:w="1199"/>
        <w:gridCol w:w="1201"/>
        <w:gridCol w:w="1199"/>
        <w:gridCol w:w="1199"/>
        <w:gridCol w:w="1201"/>
      </w:tblGrid>
      <w:tr w:rsidR="00E838EA" w:rsidRPr="001068AA" w:rsidTr="004868B1">
        <w:trPr>
          <w:trHeight w:val="20"/>
        </w:trPr>
        <w:tc>
          <w:tcPr>
            <w:tcW w:w="1152" w:type="pct"/>
            <w:tcBorders>
              <w:top w:val="single" w:sz="4" w:space="0" w:color="auto"/>
              <w:left w:val="single" w:sz="4" w:space="0" w:color="auto"/>
              <w:bottom w:val="nil"/>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Likovna umjetnost</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A.1.1. Planiranje je u skladu sa zahtjevima kurikuluma.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E838EA" w:rsidRPr="001068AA" w:rsidRDefault="00E838E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 </w:t>
            </w:r>
          </w:p>
        </w:tc>
        <w:tc>
          <w:tcPr>
            <w:tcW w:w="641"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2"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1"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c>
          <w:tcPr>
            <w:tcW w:w="641"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Broj</w:t>
            </w:r>
          </w:p>
        </w:tc>
        <w:tc>
          <w:tcPr>
            <w:tcW w:w="642" w:type="pct"/>
            <w:tcBorders>
              <w:top w:val="nil"/>
              <w:left w:val="nil"/>
              <w:bottom w:val="single" w:sz="4" w:space="0" w:color="auto"/>
              <w:right w:val="single" w:sz="4" w:space="0" w:color="auto"/>
            </w:tcBorders>
            <w:shd w:val="clear" w:color="auto" w:fill="auto"/>
            <w:hideMark/>
          </w:tcPr>
          <w:p w:rsidR="00E838EA" w:rsidRPr="001068AA" w:rsidRDefault="00E838EA" w:rsidP="003A10F3">
            <w:pPr>
              <w:spacing w:after="0" w:line="240" w:lineRule="auto"/>
              <w:jc w:val="center"/>
              <w:rPr>
                <w:rFonts w:ascii="Arial" w:eastAsia="Times New Roman" w:hAnsi="Arial" w:cs="Arial"/>
                <w:sz w:val="20"/>
                <w:szCs w:val="20"/>
              </w:rPr>
            </w:pPr>
            <w:r w:rsidRPr="001068AA">
              <w:rPr>
                <w:rFonts w:ascii="Arial" w:eastAsia="Times New Roman" w:hAnsi="Arial" w:cs="Arial"/>
                <w:sz w:val="20"/>
                <w:szCs w:val="20"/>
              </w:rPr>
              <w:t>%</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E838EA" w:rsidRPr="001068AA" w:rsidRDefault="00E838E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E838EA" w:rsidRPr="001068AA" w:rsidRDefault="00E838E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E838EA" w:rsidRPr="001068AA" w:rsidRDefault="00E838E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42"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000000" w:fill="FFFFFF"/>
            <w:vAlign w:val="center"/>
            <w:hideMark/>
          </w:tcPr>
          <w:p w:rsidR="00E838EA" w:rsidRPr="001068AA" w:rsidRDefault="00E838E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641"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42" w:type="pct"/>
            <w:tcBorders>
              <w:top w:val="nil"/>
              <w:left w:val="nil"/>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r>
      <w:tr w:rsidR="00E838EA" w:rsidRPr="001068AA" w:rsidTr="00E838EA">
        <w:trPr>
          <w:trHeight w:val="20"/>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rsidR="00E838EA" w:rsidRPr="001068AA" w:rsidRDefault="00E838EA"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641"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42" w:type="pct"/>
            <w:tcBorders>
              <w:top w:val="nil"/>
              <w:left w:val="nil"/>
              <w:bottom w:val="single" w:sz="4" w:space="0" w:color="auto"/>
              <w:right w:val="single" w:sz="4" w:space="0" w:color="auto"/>
            </w:tcBorders>
            <w:shd w:val="clear" w:color="auto" w:fill="auto"/>
            <w:vAlign w:val="center"/>
            <w:hideMark/>
          </w:tcPr>
          <w:p w:rsidR="00E838EA" w:rsidRPr="001068AA" w:rsidRDefault="00E838E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DA26F9" w:rsidRPr="001068AA" w:rsidRDefault="00DA26F9" w:rsidP="003A10F3">
      <w:pPr>
        <w:spacing w:after="0"/>
        <w:rPr>
          <w:rFonts w:ascii="Arial" w:hAnsi="Arial" w:cs="Arial"/>
        </w:rPr>
      </w:pPr>
    </w:p>
    <w:p w:rsidR="00E05C66" w:rsidRPr="001068AA" w:rsidRDefault="00E838EA" w:rsidP="003A10F3">
      <w:pPr>
        <w:spacing w:after="0"/>
        <w:jc w:val="center"/>
        <w:rPr>
          <w:rFonts w:ascii="Arial" w:hAnsi="Arial" w:cs="Arial"/>
        </w:rPr>
      </w:pPr>
      <w:r w:rsidRPr="001068AA">
        <w:rPr>
          <w:rFonts w:ascii="Arial" w:hAnsi="Arial" w:cs="Arial"/>
          <w:noProof/>
        </w:rPr>
        <w:drawing>
          <wp:inline distT="0" distB="0" distL="0" distR="0">
            <wp:extent cx="5681980" cy="40176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1980" cy="4017645"/>
                    </a:xfrm>
                    <a:prstGeom prst="rect">
                      <a:avLst/>
                    </a:prstGeom>
                    <a:noFill/>
                  </pic:spPr>
                </pic:pic>
              </a:graphicData>
            </a:graphic>
          </wp:inline>
        </w:drawing>
      </w:r>
    </w:p>
    <w:p w:rsidR="00BB3A52" w:rsidRPr="001068AA" w:rsidRDefault="00BB3A52"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216"/>
        <w:gridCol w:w="2218"/>
        <w:gridCol w:w="2218"/>
      </w:tblGrid>
      <w:tr w:rsidR="00BB3A52" w:rsidRPr="001068AA" w:rsidTr="00F679E7">
        <w:trPr>
          <w:cantSplit/>
          <w:trHeight w:val="20"/>
        </w:trPr>
        <w:tc>
          <w:tcPr>
            <w:tcW w:w="1440"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Nastavni predmet</w:t>
            </w:r>
          </w:p>
        </w:tc>
        <w:tc>
          <w:tcPr>
            <w:tcW w:w="1186"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187" w:type="pct"/>
            <w:shd w:val="clear" w:color="auto" w:fill="auto"/>
            <w:vAlign w:val="center"/>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187" w:type="pct"/>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B3A52" w:rsidRPr="001068AA" w:rsidTr="00F679E7">
        <w:trPr>
          <w:trHeight w:val="20"/>
        </w:trPr>
        <w:tc>
          <w:tcPr>
            <w:tcW w:w="1440" w:type="pct"/>
            <w:vMerge w:val="restart"/>
            <w:shd w:val="clear" w:color="auto" w:fill="auto"/>
            <w:vAlign w:val="center"/>
          </w:tcPr>
          <w:p w:rsidR="00BB3A52" w:rsidRPr="001068AA" w:rsidRDefault="002127F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Likovna umjetnost</w:t>
            </w:r>
          </w:p>
        </w:tc>
        <w:tc>
          <w:tcPr>
            <w:tcW w:w="1186"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187" w:type="pct"/>
            <w:shd w:val="clear" w:color="auto" w:fill="auto"/>
            <w:vAlign w:val="center"/>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187" w:type="pct"/>
            <w:vMerge w:val="restart"/>
            <w:shd w:val="clear" w:color="auto" w:fill="auto"/>
            <w:noWrap/>
            <w:vAlign w:val="center"/>
          </w:tcPr>
          <w:p w:rsidR="00BB3A52" w:rsidRPr="001068AA" w:rsidRDefault="003A10F3"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w:t>
            </w:r>
            <w:r w:rsidR="001C603E" w:rsidRPr="001068AA">
              <w:rPr>
                <w:rFonts w:ascii="Arial" w:eastAsia="Times New Roman" w:hAnsi="Arial" w:cs="Arial"/>
                <w:color w:val="000000"/>
              </w:rPr>
              <w:t>0</w:t>
            </w:r>
          </w:p>
        </w:tc>
      </w:tr>
      <w:tr w:rsidR="00BB3A52" w:rsidRPr="001068AA" w:rsidTr="00F679E7">
        <w:trPr>
          <w:trHeight w:val="20"/>
        </w:trPr>
        <w:tc>
          <w:tcPr>
            <w:tcW w:w="144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c>
          <w:tcPr>
            <w:tcW w:w="1186"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187" w:type="pct"/>
            <w:shd w:val="clear" w:color="auto" w:fill="auto"/>
            <w:vAlign w:val="center"/>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187" w:type="pct"/>
            <w:vMerge/>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p>
        </w:tc>
      </w:tr>
      <w:tr w:rsidR="00BB3A52" w:rsidRPr="001068AA" w:rsidTr="00F679E7">
        <w:trPr>
          <w:trHeight w:val="20"/>
        </w:trPr>
        <w:tc>
          <w:tcPr>
            <w:tcW w:w="1440" w:type="pct"/>
            <w:vMerge/>
            <w:shd w:val="clear" w:color="auto" w:fill="auto"/>
            <w:vAlign w:val="center"/>
            <w:hideMark/>
          </w:tcPr>
          <w:p w:rsidR="00BB3A52" w:rsidRPr="001068AA" w:rsidRDefault="00BB3A52" w:rsidP="003A10F3">
            <w:pPr>
              <w:spacing w:after="0" w:line="240" w:lineRule="auto"/>
              <w:rPr>
                <w:rFonts w:ascii="Arial" w:eastAsia="Times New Roman" w:hAnsi="Arial" w:cs="Arial"/>
                <w:color w:val="000000"/>
              </w:rPr>
            </w:pPr>
          </w:p>
        </w:tc>
        <w:tc>
          <w:tcPr>
            <w:tcW w:w="1186" w:type="pct"/>
            <w:shd w:val="clear" w:color="auto" w:fill="auto"/>
            <w:noWrap/>
            <w:vAlign w:val="center"/>
            <w:hideMark/>
          </w:tcPr>
          <w:p w:rsidR="00BB3A52" w:rsidRPr="001068AA" w:rsidRDefault="00BB3A5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187" w:type="pct"/>
            <w:shd w:val="clear" w:color="auto" w:fill="auto"/>
            <w:vAlign w:val="center"/>
          </w:tcPr>
          <w:p w:rsidR="00BB3A52" w:rsidRPr="001068AA" w:rsidRDefault="001C603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187" w:type="pct"/>
            <w:vMerge/>
            <w:shd w:val="clear" w:color="auto" w:fill="auto"/>
            <w:vAlign w:val="center"/>
            <w:hideMark/>
          </w:tcPr>
          <w:p w:rsidR="00BB3A52" w:rsidRPr="001068AA" w:rsidRDefault="00BB3A52" w:rsidP="003A10F3">
            <w:pPr>
              <w:spacing w:after="0" w:line="240" w:lineRule="auto"/>
              <w:jc w:val="center"/>
              <w:rPr>
                <w:rFonts w:ascii="Arial" w:eastAsia="Times New Roman" w:hAnsi="Arial" w:cs="Arial"/>
                <w:color w:val="000000"/>
              </w:rPr>
            </w:pPr>
          </w:p>
        </w:tc>
      </w:tr>
    </w:tbl>
    <w:p w:rsidR="00112284" w:rsidRPr="001068AA" w:rsidRDefault="00112284" w:rsidP="003A10F3">
      <w:pPr>
        <w:spacing w:after="0"/>
        <w:rPr>
          <w:rFonts w:ascii="Arial" w:hAnsi="Arial" w:cs="Arial"/>
        </w:rPr>
      </w:pPr>
    </w:p>
    <w:p w:rsidR="00112284" w:rsidRPr="006E1E6F" w:rsidRDefault="00112284" w:rsidP="006E1E6F">
      <w:pPr>
        <w:spacing w:after="0" w:line="276" w:lineRule="auto"/>
        <w:jc w:val="both"/>
        <w:rPr>
          <w:rFonts w:ascii="Arial" w:hAnsi="Arial" w:cs="Arial"/>
          <w:i/>
          <w:lang w:val="sr-Latn-CS"/>
        </w:rPr>
      </w:pPr>
      <w:r w:rsidRPr="006E1E6F">
        <w:rPr>
          <w:rFonts w:ascii="Arial" w:hAnsi="Arial" w:cs="Arial"/>
          <w:i/>
        </w:rPr>
        <w:t>Prednosti</w:t>
      </w:r>
      <w:r w:rsidR="00890496">
        <w:rPr>
          <w:rFonts w:ascii="Arial" w:hAnsi="Arial" w:cs="Arial"/>
          <w:i/>
        </w:rPr>
        <w:t>:</w:t>
      </w:r>
    </w:p>
    <w:p w:rsidR="00112284" w:rsidRPr="001068AA" w:rsidRDefault="00112284" w:rsidP="006E1E6F">
      <w:pPr>
        <w:pStyle w:val="ListParagraph"/>
        <w:numPr>
          <w:ilvl w:val="0"/>
          <w:numId w:val="20"/>
        </w:numPr>
        <w:spacing w:after="0" w:line="276" w:lineRule="auto"/>
        <w:jc w:val="both"/>
        <w:rPr>
          <w:rFonts w:ascii="Arial" w:hAnsi="Arial" w:cs="Arial"/>
          <w:lang w:val="sr-Latn-CS"/>
        </w:rPr>
      </w:pPr>
      <w:r w:rsidRPr="001068AA">
        <w:rPr>
          <w:rFonts w:ascii="Arial" w:hAnsi="Arial" w:cs="Arial"/>
          <w:lang w:val="sr-Latn-CS"/>
        </w:rPr>
        <w:t xml:space="preserve">Svi nastavnici imaju odgovarajuće </w:t>
      </w:r>
      <w:r w:rsidR="00576912" w:rsidRPr="001068AA">
        <w:rPr>
          <w:rFonts w:ascii="Arial" w:hAnsi="Arial" w:cs="Arial"/>
          <w:lang w:val="sr-Latn-CS"/>
        </w:rPr>
        <w:t>g</w:t>
      </w:r>
      <w:r w:rsidRPr="001068AA">
        <w:rPr>
          <w:rFonts w:ascii="Arial" w:hAnsi="Arial" w:cs="Arial"/>
        </w:rPr>
        <w:t>odišnje planove rada.</w:t>
      </w:r>
    </w:p>
    <w:p w:rsidR="00112284" w:rsidRPr="001068AA" w:rsidRDefault="00112284" w:rsidP="006E1E6F">
      <w:pPr>
        <w:pStyle w:val="ListParagraph"/>
        <w:numPr>
          <w:ilvl w:val="0"/>
          <w:numId w:val="20"/>
        </w:numPr>
        <w:spacing w:after="0" w:line="276" w:lineRule="auto"/>
        <w:jc w:val="both"/>
        <w:rPr>
          <w:rFonts w:ascii="Arial" w:hAnsi="Arial" w:cs="Arial"/>
          <w:lang w:val="sr-Latn-CS"/>
        </w:rPr>
      </w:pPr>
      <w:r w:rsidRPr="001068AA">
        <w:rPr>
          <w:rFonts w:ascii="Arial" w:hAnsi="Arial" w:cs="Arial"/>
        </w:rPr>
        <w:t xml:space="preserve">Svi nastavnici rade dnevne pripreme za nastavu likovne umjetnosti. </w:t>
      </w:r>
    </w:p>
    <w:p w:rsidR="00112284" w:rsidRPr="001068AA" w:rsidRDefault="00112284" w:rsidP="006E1E6F">
      <w:pPr>
        <w:pStyle w:val="ListParagraph"/>
        <w:numPr>
          <w:ilvl w:val="0"/>
          <w:numId w:val="20"/>
        </w:numPr>
        <w:spacing w:after="0" w:line="276" w:lineRule="auto"/>
        <w:jc w:val="both"/>
        <w:rPr>
          <w:rFonts w:ascii="Arial" w:hAnsi="Arial" w:cs="Arial"/>
          <w:b/>
          <w:lang w:val="sr-Latn-CS"/>
        </w:rPr>
      </w:pPr>
      <w:r w:rsidRPr="001068AA">
        <w:rPr>
          <w:rFonts w:ascii="Arial" w:hAnsi="Arial" w:cs="Arial"/>
          <w:color w:val="000000"/>
        </w:rPr>
        <w:t>Vrednovanje učeničkih postignuća je redovno, javno, raznovrsno i uglavnom ima razvojnu funkciju.</w:t>
      </w:r>
    </w:p>
    <w:p w:rsidR="00112284" w:rsidRPr="001068AA" w:rsidRDefault="00112284" w:rsidP="006E1E6F">
      <w:pPr>
        <w:pStyle w:val="ListParagraph"/>
        <w:numPr>
          <w:ilvl w:val="0"/>
          <w:numId w:val="20"/>
        </w:numPr>
        <w:spacing w:after="0" w:line="276" w:lineRule="auto"/>
        <w:jc w:val="both"/>
        <w:rPr>
          <w:rFonts w:ascii="Arial" w:hAnsi="Arial" w:cs="Arial"/>
          <w:b/>
          <w:lang w:val="sr-Latn-CS"/>
        </w:rPr>
      </w:pPr>
      <w:r w:rsidRPr="001068AA">
        <w:rPr>
          <w:rFonts w:ascii="Arial" w:hAnsi="Arial" w:cs="Arial"/>
        </w:rPr>
        <w:t>U procesu procjenjivanja znanja nastavnici koriste dodatnu evidenciju i koriste različite oblike i metode provjeravanja znanja učenika.</w:t>
      </w:r>
    </w:p>
    <w:p w:rsidR="00112284" w:rsidRPr="001068AA" w:rsidRDefault="00112284" w:rsidP="006E1E6F">
      <w:pPr>
        <w:pStyle w:val="ListParagraph"/>
        <w:numPr>
          <w:ilvl w:val="0"/>
          <w:numId w:val="20"/>
        </w:numPr>
        <w:autoSpaceDE w:val="0"/>
        <w:autoSpaceDN w:val="0"/>
        <w:adjustRightInd w:val="0"/>
        <w:spacing w:after="0" w:line="276" w:lineRule="auto"/>
        <w:jc w:val="both"/>
        <w:rPr>
          <w:rFonts w:ascii="Arial" w:hAnsi="Arial" w:cs="Arial"/>
        </w:rPr>
      </w:pPr>
      <w:r w:rsidRPr="001068AA">
        <w:rPr>
          <w:rFonts w:ascii="Arial" w:hAnsi="Arial" w:cs="Arial"/>
        </w:rPr>
        <w:t>Nastavnici obrazlažu ocjene date u dnevniku rada, kako bi učenici bili obaviješteni o načinu napredovanja.</w:t>
      </w:r>
    </w:p>
    <w:p w:rsidR="00112284" w:rsidRPr="001068AA" w:rsidRDefault="00112284" w:rsidP="006E1E6F">
      <w:pPr>
        <w:pStyle w:val="ListParagraph"/>
        <w:numPr>
          <w:ilvl w:val="0"/>
          <w:numId w:val="20"/>
        </w:numPr>
        <w:spacing w:after="0" w:line="276" w:lineRule="auto"/>
        <w:jc w:val="both"/>
        <w:rPr>
          <w:rFonts w:ascii="Arial" w:hAnsi="Arial" w:cs="Arial"/>
          <w:lang w:val="sr-Latn-CS"/>
        </w:rPr>
      </w:pPr>
      <w:r w:rsidRPr="001068AA">
        <w:rPr>
          <w:rFonts w:ascii="Arial" w:hAnsi="Arial" w:cs="Arial"/>
          <w:lang w:val="sr-Latn-CS"/>
        </w:rPr>
        <w:t xml:space="preserve">Nastavnici uglavnom koriste adekvatna nastavna sredstva </w:t>
      </w:r>
      <w:r w:rsidRPr="001068AA">
        <w:rPr>
          <w:rFonts w:ascii="Arial" w:hAnsi="Arial" w:cs="Arial"/>
        </w:rPr>
        <w:t>i odgovarajući didaktički material.</w:t>
      </w:r>
    </w:p>
    <w:p w:rsidR="00112284" w:rsidRPr="001068AA" w:rsidRDefault="00112284" w:rsidP="006E1E6F">
      <w:pPr>
        <w:pStyle w:val="ListParagraph"/>
        <w:numPr>
          <w:ilvl w:val="0"/>
          <w:numId w:val="20"/>
        </w:numPr>
        <w:spacing w:after="0" w:line="276" w:lineRule="auto"/>
        <w:jc w:val="both"/>
        <w:rPr>
          <w:rFonts w:ascii="Arial" w:hAnsi="Arial" w:cs="Arial"/>
          <w:lang w:val="sr-Latn-CS"/>
        </w:rPr>
      </w:pPr>
      <w:r w:rsidRPr="001068AA">
        <w:rPr>
          <w:rFonts w:ascii="Arial" w:hAnsi="Arial" w:cs="Arial"/>
        </w:rPr>
        <w:t xml:space="preserve">Nastavnici stvaraju podsticajnu i demokratsku klimu u odjeljenju. </w:t>
      </w:r>
    </w:p>
    <w:p w:rsidR="00112284" w:rsidRPr="001068AA" w:rsidRDefault="00112284" w:rsidP="006E1E6F">
      <w:pPr>
        <w:pStyle w:val="ListParagraph"/>
        <w:numPr>
          <w:ilvl w:val="0"/>
          <w:numId w:val="20"/>
        </w:numPr>
        <w:spacing w:after="0" w:line="276" w:lineRule="auto"/>
        <w:jc w:val="both"/>
        <w:rPr>
          <w:rFonts w:ascii="Arial" w:hAnsi="Arial" w:cs="Arial"/>
          <w:lang w:val="sr-Latn-CS"/>
        </w:rPr>
      </w:pPr>
      <w:r w:rsidRPr="001068AA">
        <w:rPr>
          <w:rFonts w:ascii="Arial" w:hAnsi="Arial" w:cs="Arial"/>
        </w:rPr>
        <w:t>U nastavi se koriste odobreni udžbenici.</w:t>
      </w:r>
    </w:p>
    <w:p w:rsidR="00112284" w:rsidRPr="001068AA" w:rsidRDefault="00112284" w:rsidP="006E1E6F">
      <w:pPr>
        <w:spacing w:after="0" w:line="276" w:lineRule="auto"/>
        <w:jc w:val="both"/>
        <w:rPr>
          <w:rFonts w:ascii="Arial" w:hAnsi="Arial" w:cs="Arial"/>
        </w:rPr>
      </w:pPr>
    </w:p>
    <w:p w:rsidR="00112284" w:rsidRPr="006E1E6F" w:rsidRDefault="00112284" w:rsidP="006E1E6F">
      <w:pPr>
        <w:spacing w:after="0" w:line="276" w:lineRule="auto"/>
        <w:jc w:val="both"/>
        <w:rPr>
          <w:rFonts w:ascii="Arial" w:hAnsi="Arial" w:cs="Arial"/>
          <w:i/>
        </w:rPr>
      </w:pPr>
      <w:r w:rsidRPr="006E1E6F">
        <w:rPr>
          <w:rFonts w:ascii="Arial" w:hAnsi="Arial" w:cs="Arial"/>
          <w:i/>
        </w:rPr>
        <w:t>Nedostaci</w:t>
      </w:r>
      <w:r w:rsidR="00890496">
        <w:rPr>
          <w:rFonts w:ascii="Arial" w:hAnsi="Arial" w:cs="Arial"/>
          <w:i/>
        </w:rPr>
        <w:t>:</w:t>
      </w:r>
    </w:p>
    <w:p w:rsidR="00112284" w:rsidRPr="001068AA" w:rsidRDefault="00112284" w:rsidP="006E1E6F">
      <w:pPr>
        <w:pStyle w:val="ListParagraph"/>
        <w:numPr>
          <w:ilvl w:val="0"/>
          <w:numId w:val="21"/>
        </w:numPr>
        <w:spacing w:after="0" w:line="276" w:lineRule="auto"/>
        <w:jc w:val="both"/>
        <w:rPr>
          <w:rFonts w:ascii="Arial" w:hAnsi="Arial" w:cs="Arial"/>
        </w:rPr>
      </w:pPr>
      <w:r w:rsidRPr="001068AA">
        <w:rPr>
          <w:rFonts w:ascii="Arial" w:hAnsi="Arial" w:cs="Arial"/>
        </w:rPr>
        <w:t xml:space="preserve">Nastavnici rijetko komentarišu osvrt na realizaciju u planovima rada i dnevnim pripremama, sa odgovarajućim primjedbama i sugestijama za poboljšanje. </w:t>
      </w:r>
    </w:p>
    <w:p w:rsidR="00112284" w:rsidRPr="001068AA" w:rsidRDefault="00112284" w:rsidP="006E1E6F">
      <w:pPr>
        <w:pStyle w:val="ListParagraph"/>
        <w:numPr>
          <w:ilvl w:val="0"/>
          <w:numId w:val="21"/>
        </w:numPr>
        <w:spacing w:after="0" w:line="276" w:lineRule="auto"/>
        <w:jc w:val="both"/>
        <w:rPr>
          <w:rFonts w:ascii="Arial" w:hAnsi="Arial" w:cs="Arial"/>
        </w:rPr>
      </w:pPr>
      <w:r w:rsidRPr="001068AA">
        <w:rPr>
          <w:rFonts w:ascii="Arial" w:hAnsi="Arial" w:cs="Arial"/>
        </w:rPr>
        <w:t>Prilikom izrade godišnjih planova rada malo se vodi računa o slobodnom dijelu kurikuluma.</w:t>
      </w:r>
    </w:p>
    <w:p w:rsidR="00112284" w:rsidRPr="001068AA" w:rsidRDefault="00112284" w:rsidP="006E1E6F">
      <w:pPr>
        <w:pStyle w:val="ListParagraph"/>
        <w:numPr>
          <w:ilvl w:val="0"/>
          <w:numId w:val="21"/>
        </w:numPr>
        <w:spacing w:after="0" w:line="276" w:lineRule="auto"/>
        <w:jc w:val="both"/>
        <w:rPr>
          <w:rFonts w:ascii="Arial" w:hAnsi="Arial" w:cs="Arial"/>
        </w:rPr>
      </w:pPr>
      <w:r w:rsidRPr="001068AA">
        <w:rPr>
          <w:rFonts w:ascii="Arial" w:hAnsi="Arial" w:cs="Arial"/>
        </w:rPr>
        <w:t>Pisane pripreme su urađene na nivou koncepta-skice, bez detaljne razrade planiranih aktivnosti učenika.</w:t>
      </w:r>
    </w:p>
    <w:p w:rsidR="00112284" w:rsidRPr="001068AA" w:rsidRDefault="00112284" w:rsidP="006E1E6F">
      <w:pPr>
        <w:pStyle w:val="ListParagraph"/>
        <w:numPr>
          <w:ilvl w:val="0"/>
          <w:numId w:val="21"/>
        </w:numPr>
        <w:spacing w:after="0" w:line="276" w:lineRule="auto"/>
        <w:jc w:val="both"/>
        <w:rPr>
          <w:rFonts w:ascii="Arial" w:hAnsi="Arial" w:cs="Arial"/>
        </w:rPr>
      </w:pPr>
      <w:r w:rsidRPr="001068AA">
        <w:rPr>
          <w:rFonts w:ascii="Arial" w:hAnsi="Arial" w:cs="Arial"/>
        </w:rPr>
        <w:t>Nastavnici rijetko koriste dostupnu ICT tehnologiju i adekvatan didaktički materijal kako bi na valjan način podstakli učenike.</w:t>
      </w:r>
    </w:p>
    <w:p w:rsidR="00112284" w:rsidRPr="001068AA" w:rsidRDefault="00112284" w:rsidP="006E1E6F">
      <w:pPr>
        <w:pStyle w:val="ListParagraph"/>
        <w:numPr>
          <w:ilvl w:val="0"/>
          <w:numId w:val="21"/>
        </w:numPr>
        <w:spacing w:after="0" w:line="276" w:lineRule="auto"/>
        <w:jc w:val="both"/>
        <w:rPr>
          <w:rFonts w:ascii="Arial" w:hAnsi="Arial" w:cs="Arial"/>
        </w:rPr>
      </w:pPr>
      <w:r w:rsidRPr="001068AA">
        <w:rPr>
          <w:rFonts w:ascii="Arial" w:hAnsi="Arial" w:cs="Arial"/>
        </w:rPr>
        <w:t>Nastavnici povremeno koriste internet i dodatnu stručnu literaturu.</w:t>
      </w:r>
    </w:p>
    <w:p w:rsidR="00112284" w:rsidRPr="001068AA" w:rsidRDefault="00112284" w:rsidP="006E1E6F">
      <w:pPr>
        <w:spacing w:after="0" w:line="276" w:lineRule="auto"/>
        <w:jc w:val="both"/>
        <w:rPr>
          <w:rFonts w:ascii="Arial" w:hAnsi="Arial" w:cs="Arial"/>
        </w:rPr>
      </w:pPr>
    </w:p>
    <w:p w:rsidR="00112284" w:rsidRPr="006E1E6F" w:rsidRDefault="00112284" w:rsidP="006E1E6F">
      <w:pPr>
        <w:spacing w:after="0" w:line="276" w:lineRule="auto"/>
        <w:jc w:val="both"/>
        <w:rPr>
          <w:rFonts w:ascii="Arial" w:hAnsi="Arial" w:cs="Arial"/>
          <w:i/>
        </w:rPr>
      </w:pPr>
      <w:r w:rsidRPr="006E1E6F">
        <w:rPr>
          <w:rFonts w:ascii="Arial" w:hAnsi="Arial" w:cs="Arial"/>
          <w:i/>
        </w:rPr>
        <w:t>Preporuke</w:t>
      </w:r>
      <w:r w:rsidR="00890496">
        <w:rPr>
          <w:rFonts w:ascii="Arial" w:hAnsi="Arial" w:cs="Arial"/>
          <w:i/>
        </w:rPr>
        <w:t>:</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 xml:space="preserve">U planovima rada više pažnje potrebno je posvetiti osvrtu na realizaciju sa odgovarajućim primjedbama i sugestijama. </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 xml:space="preserve">Potrebno je valjano osmisliti slobodni dio kurikuluma: obrazovanje za održivi razvoj, preduzetničko učenje i saradnju sa lokalnom zajednicom. </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Potrebno je unaprijediti interaktivni odnos nastavnika sa učenicima.</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Pisane pripreme je potrebno osavremeniti u formi scenarija u kojima su predviđeni svi elementi nastave: metode, oblici rada, nast</w:t>
      </w:r>
      <w:r w:rsidR="00890496">
        <w:rPr>
          <w:rFonts w:ascii="Arial" w:hAnsi="Arial" w:cs="Arial"/>
        </w:rPr>
        <w:t>avna sredstva, procedura rada.</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 xml:space="preserve">Potrebno je koristiti više didaktičkog materijala i raspoloživu ICT tehnologiju. </w:t>
      </w:r>
    </w:p>
    <w:p w:rsidR="00112284" w:rsidRPr="001068AA" w:rsidRDefault="00112284" w:rsidP="006E1E6F">
      <w:pPr>
        <w:pStyle w:val="ListParagraph"/>
        <w:numPr>
          <w:ilvl w:val="0"/>
          <w:numId w:val="22"/>
        </w:numPr>
        <w:autoSpaceDE w:val="0"/>
        <w:autoSpaceDN w:val="0"/>
        <w:adjustRightInd w:val="0"/>
        <w:spacing w:after="0" w:line="276" w:lineRule="auto"/>
        <w:jc w:val="both"/>
        <w:rPr>
          <w:rFonts w:ascii="Arial" w:hAnsi="Arial" w:cs="Arial"/>
        </w:rPr>
      </w:pPr>
      <w:r w:rsidRPr="001068AA">
        <w:rPr>
          <w:rFonts w:ascii="Arial" w:hAnsi="Arial" w:cs="Arial"/>
        </w:rPr>
        <w:t>Potrebno je da nastavnici koristie dodatnu stručnu literaturu iz oblasti Likovne umjetnosti.</w:t>
      </w:r>
    </w:p>
    <w:p w:rsidR="00DA26F9" w:rsidRPr="001068AA" w:rsidRDefault="00DA26F9" w:rsidP="006E1E6F">
      <w:pPr>
        <w:spacing w:after="0" w:line="276" w:lineRule="auto"/>
        <w:jc w:val="both"/>
        <w:rPr>
          <w:rFonts w:ascii="Arial" w:hAnsi="Arial" w:cs="Arial"/>
        </w:rPr>
      </w:pPr>
    </w:p>
    <w:p w:rsidR="00BB2083" w:rsidRDefault="00BB2083">
      <w:pPr>
        <w:rPr>
          <w:rFonts w:ascii="Arial" w:hAnsi="Arial" w:cs="Arial"/>
        </w:rPr>
      </w:pPr>
      <w:r>
        <w:rPr>
          <w:rFonts w:ascii="Arial" w:hAnsi="Arial" w:cs="Arial"/>
        </w:rPr>
        <w:br w:type="page"/>
      </w:r>
    </w:p>
    <w:p w:rsidR="00DA12A7" w:rsidRPr="001068AA" w:rsidRDefault="00DA12A7" w:rsidP="003A10F3">
      <w:pPr>
        <w:spacing w:after="0"/>
        <w:rPr>
          <w:rFonts w:ascii="Arial" w:hAnsi="Arial" w:cs="Arial"/>
        </w:rPr>
      </w:pPr>
    </w:p>
    <w:p w:rsidR="00DA12A7" w:rsidRPr="001068AA" w:rsidRDefault="008E630D" w:rsidP="002D05DC">
      <w:pPr>
        <w:pStyle w:val="N4"/>
      </w:pPr>
      <w:bookmarkStart w:id="214" w:name="_Toc126783485"/>
      <w:bookmarkStart w:id="215" w:name="_Toc127429594"/>
      <w:r w:rsidRPr="001068AA">
        <w:t>15.</w:t>
      </w:r>
      <w:r w:rsidR="00DA12A7" w:rsidRPr="001068AA">
        <w:t xml:space="preserve"> Muzička umjetnost</w:t>
      </w:r>
      <w:bookmarkEnd w:id="214"/>
      <w:bookmarkEnd w:id="215"/>
    </w:p>
    <w:p w:rsidR="00DA12A7" w:rsidRPr="001068AA" w:rsidRDefault="00DA12A7"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Muzička umjetnost</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DA12A7" w:rsidRPr="001068AA" w:rsidRDefault="00DA12A7"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216"/>
        <w:gridCol w:w="2218"/>
        <w:gridCol w:w="2218"/>
      </w:tblGrid>
      <w:tr w:rsidR="00DA12A7" w:rsidRPr="001068AA" w:rsidTr="00F679E7">
        <w:trPr>
          <w:cantSplit/>
          <w:trHeight w:val="20"/>
        </w:trPr>
        <w:tc>
          <w:tcPr>
            <w:tcW w:w="1440"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186"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187" w:type="pc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187" w:type="pct"/>
            <w:shd w:val="clear" w:color="auto" w:fill="auto"/>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A12A7" w:rsidRPr="001068AA" w:rsidTr="00F679E7">
        <w:trPr>
          <w:trHeight w:val="20"/>
        </w:trPr>
        <w:tc>
          <w:tcPr>
            <w:tcW w:w="1440" w:type="pct"/>
            <w:vMerge w:val="restart"/>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Muzička umjetnost</w:t>
            </w:r>
          </w:p>
        </w:tc>
        <w:tc>
          <w:tcPr>
            <w:tcW w:w="1186"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187"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187" w:type="pct"/>
            <w:vMerge w:val="restart"/>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6.80</w:t>
            </w:r>
          </w:p>
        </w:tc>
      </w:tr>
      <w:tr w:rsidR="00DA12A7" w:rsidRPr="001068AA" w:rsidTr="00F679E7">
        <w:trPr>
          <w:trHeight w:val="20"/>
        </w:trPr>
        <w:tc>
          <w:tcPr>
            <w:tcW w:w="144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186"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187"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187"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r w:rsidR="00DA12A7" w:rsidRPr="001068AA" w:rsidTr="00F679E7">
        <w:trPr>
          <w:trHeight w:val="20"/>
        </w:trPr>
        <w:tc>
          <w:tcPr>
            <w:tcW w:w="1440"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c>
          <w:tcPr>
            <w:tcW w:w="1186" w:type="pct"/>
            <w:shd w:val="clear" w:color="auto" w:fill="auto"/>
            <w:noWrap/>
            <w:vAlign w:val="center"/>
            <w:hideMark/>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187" w:type="pct"/>
            <w:shd w:val="clear" w:color="auto" w:fill="auto"/>
          </w:tcPr>
          <w:p w:rsidR="00DA12A7" w:rsidRPr="001068AA" w:rsidRDefault="00DA12A7"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187" w:type="pct"/>
            <w:vMerge/>
            <w:shd w:val="clear" w:color="auto" w:fill="auto"/>
            <w:vAlign w:val="center"/>
            <w:hideMark/>
          </w:tcPr>
          <w:p w:rsidR="00DA12A7" w:rsidRPr="001068AA" w:rsidRDefault="00DA12A7" w:rsidP="003A10F3">
            <w:pPr>
              <w:spacing w:after="0" w:line="240" w:lineRule="auto"/>
              <w:rPr>
                <w:rFonts w:ascii="Arial" w:eastAsia="Times New Roman" w:hAnsi="Arial" w:cs="Arial"/>
                <w:color w:val="000000"/>
              </w:rPr>
            </w:pPr>
          </w:p>
        </w:tc>
      </w:tr>
    </w:tbl>
    <w:p w:rsidR="00DA12A7" w:rsidRPr="001068AA" w:rsidRDefault="00DA12A7" w:rsidP="003A10F3">
      <w:pPr>
        <w:spacing w:after="0"/>
        <w:rPr>
          <w:rFonts w:ascii="Arial" w:hAnsi="Arial" w:cs="Arial"/>
        </w:rPr>
      </w:pPr>
    </w:p>
    <w:p w:rsidR="00681F10" w:rsidRPr="006E1E6F" w:rsidRDefault="00681F10" w:rsidP="003A10F3">
      <w:pPr>
        <w:autoSpaceDE w:val="0"/>
        <w:autoSpaceDN w:val="0"/>
        <w:adjustRightInd w:val="0"/>
        <w:spacing w:after="0" w:line="276" w:lineRule="auto"/>
        <w:jc w:val="both"/>
        <w:rPr>
          <w:rFonts w:ascii="Arial" w:eastAsia="Times New Roman" w:hAnsi="Arial" w:cs="Arial"/>
          <w:i/>
          <w:lang w:val="en-GB" w:eastAsia="en-GB"/>
        </w:rPr>
      </w:pPr>
      <w:r w:rsidRPr="006E1E6F">
        <w:rPr>
          <w:rFonts w:ascii="Arial" w:eastAsia="Times New Roman" w:hAnsi="Arial" w:cs="Arial"/>
          <w:i/>
          <w:lang w:val="en-GB" w:eastAsia="en-GB"/>
        </w:rPr>
        <w:t>Prednosti</w:t>
      </w:r>
      <w:r w:rsidR="00890496">
        <w:rPr>
          <w:rFonts w:ascii="Arial" w:eastAsia="Times New Roman" w:hAnsi="Arial" w:cs="Arial"/>
          <w:i/>
          <w:lang w:val="en-GB" w:eastAsia="en-GB"/>
        </w:rPr>
        <w:t>:</w:t>
      </w:r>
    </w:p>
    <w:p w:rsidR="00681F10" w:rsidRPr="001068AA" w:rsidRDefault="00681F10" w:rsidP="006E1E6F">
      <w:pPr>
        <w:pStyle w:val="ListParagraph"/>
        <w:numPr>
          <w:ilvl w:val="0"/>
          <w:numId w:val="23"/>
        </w:numPr>
        <w:spacing w:after="0" w:line="276" w:lineRule="auto"/>
        <w:ind w:left="720"/>
        <w:jc w:val="both"/>
        <w:rPr>
          <w:rFonts w:ascii="Arial" w:eastAsia="Times New Roman" w:hAnsi="Arial" w:cs="Arial"/>
          <w:lang w:val="sr-Latn-CS" w:eastAsia="sr-Latn-CS"/>
        </w:rPr>
      </w:pPr>
      <w:r w:rsidRPr="001068AA">
        <w:rPr>
          <w:rFonts w:ascii="Arial" w:hAnsi="Arial" w:cs="Arial"/>
          <w:lang w:val="sr-Latn-CS" w:eastAsia="sr-Latn-CS"/>
        </w:rPr>
        <w:t>Nastava je usmjerena na razvoj strategija učenja, kritičkog mišljenja, istraživačkog duha i kreativnosti učenika.</w:t>
      </w:r>
    </w:p>
    <w:p w:rsidR="00BB2083" w:rsidRDefault="00BB2083" w:rsidP="006E1E6F">
      <w:pPr>
        <w:autoSpaceDE w:val="0"/>
        <w:autoSpaceDN w:val="0"/>
        <w:adjustRightInd w:val="0"/>
        <w:spacing w:after="0" w:line="276" w:lineRule="auto"/>
        <w:jc w:val="both"/>
        <w:rPr>
          <w:rFonts w:ascii="Arial" w:eastAsia="Times New Roman" w:hAnsi="Arial" w:cs="Arial"/>
          <w:lang w:val="en-GB" w:eastAsia="en-GB"/>
        </w:rPr>
      </w:pPr>
    </w:p>
    <w:p w:rsidR="00681F10" w:rsidRPr="006E1E6F" w:rsidRDefault="00681F10" w:rsidP="006E1E6F">
      <w:pPr>
        <w:autoSpaceDE w:val="0"/>
        <w:autoSpaceDN w:val="0"/>
        <w:adjustRightInd w:val="0"/>
        <w:spacing w:after="0" w:line="276" w:lineRule="auto"/>
        <w:jc w:val="both"/>
        <w:rPr>
          <w:rFonts w:ascii="Arial" w:eastAsia="Times New Roman" w:hAnsi="Arial" w:cs="Arial"/>
          <w:i/>
          <w:lang w:val="en-GB" w:eastAsia="en-GB"/>
        </w:rPr>
      </w:pPr>
      <w:r w:rsidRPr="006E1E6F">
        <w:rPr>
          <w:rFonts w:ascii="Arial" w:eastAsia="Times New Roman" w:hAnsi="Arial" w:cs="Arial"/>
          <w:i/>
          <w:lang w:val="en-GB" w:eastAsia="en-GB"/>
        </w:rPr>
        <w:t>Nedostaci</w:t>
      </w:r>
      <w:r w:rsidR="00890496">
        <w:rPr>
          <w:rFonts w:ascii="Arial" w:eastAsia="Times New Roman" w:hAnsi="Arial" w:cs="Arial"/>
          <w:i/>
          <w:lang w:val="en-GB" w:eastAsia="en-GB"/>
        </w:rPr>
        <w:t>:</w:t>
      </w:r>
    </w:p>
    <w:p w:rsidR="00681F10" w:rsidRPr="001068AA" w:rsidRDefault="00681F10" w:rsidP="006E1E6F">
      <w:pPr>
        <w:pStyle w:val="ListParagraph"/>
        <w:numPr>
          <w:ilvl w:val="0"/>
          <w:numId w:val="1"/>
        </w:numPr>
        <w:spacing w:after="0" w:line="276" w:lineRule="auto"/>
        <w:jc w:val="both"/>
        <w:rPr>
          <w:rFonts w:ascii="Arial" w:eastAsia="Times New Roman" w:hAnsi="Arial" w:cs="Arial"/>
          <w:lang w:val="sr-Latn-CS" w:eastAsia="sr-Latn-CS"/>
        </w:rPr>
      </w:pPr>
      <w:r w:rsidRPr="001068AA">
        <w:rPr>
          <w:rFonts w:ascii="Arial" w:hAnsi="Arial" w:cs="Arial"/>
          <w:lang w:val="sr-Latn-CS" w:eastAsia="sr-Latn-CS"/>
        </w:rPr>
        <w:t>Godišnji plan rada nije u potpunosti u</w:t>
      </w:r>
      <w:r w:rsidR="00890496">
        <w:rPr>
          <w:rFonts w:ascii="Arial" w:hAnsi="Arial" w:cs="Arial"/>
          <w:lang w:val="sr-Latn-CS" w:eastAsia="sr-Latn-CS"/>
        </w:rPr>
        <w:t xml:space="preserve"> skladu sa Predmetnim programom.</w:t>
      </w:r>
    </w:p>
    <w:p w:rsidR="00681F10" w:rsidRPr="001068AA" w:rsidRDefault="00681F10" w:rsidP="006E1E6F">
      <w:pPr>
        <w:pStyle w:val="ListParagraph"/>
        <w:numPr>
          <w:ilvl w:val="0"/>
          <w:numId w:val="1"/>
        </w:numPr>
        <w:spacing w:after="0" w:line="276" w:lineRule="auto"/>
        <w:jc w:val="both"/>
        <w:rPr>
          <w:rFonts w:ascii="Arial" w:hAnsi="Arial" w:cs="Arial"/>
          <w:lang w:val="sr-Latn-CS" w:eastAsia="sr-Latn-CS"/>
        </w:rPr>
      </w:pPr>
      <w:r w:rsidRPr="001068AA">
        <w:rPr>
          <w:rFonts w:ascii="Arial" w:hAnsi="Arial" w:cs="Arial"/>
          <w:lang w:val="sr-Latn-CS" w:eastAsia="sr-Latn-CS"/>
        </w:rPr>
        <w:t>Neodostatak muzičkog instrumenta u učioni</w:t>
      </w:r>
      <w:r w:rsidR="00890496">
        <w:rPr>
          <w:rFonts w:ascii="Arial" w:hAnsi="Arial" w:cs="Arial"/>
          <w:lang w:val="sr-Latn-CS" w:eastAsia="sr-Latn-CS"/>
        </w:rPr>
        <w:t>ci u kojoj se realizuje nastava.</w:t>
      </w:r>
    </w:p>
    <w:p w:rsidR="00681F10" w:rsidRPr="001068AA" w:rsidRDefault="00681F10" w:rsidP="006E1E6F">
      <w:pPr>
        <w:pStyle w:val="ListParagraph"/>
        <w:numPr>
          <w:ilvl w:val="0"/>
          <w:numId w:val="1"/>
        </w:numPr>
        <w:spacing w:after="0" w:line="276" w:lineRule="auto"/>
        <w:jc w:val="both"/>
        <w:rPr>
          <w:rFonts w:ascii="Arial" w:hAnsi="Arial" w:cs="Arial"/>
          <w:lang w:val="sr-Latn-CS" w:eastAsia="sr-Latn-CS"/>
        </w:rPr>
      </w:pPr>
      <w:r w:rsidRPr="001068AA">
        <w:rPr>
          <w:rFonts w:ascii="Arial" w:hAnsi="Arial" w:cs="Arial"/>
          <w:lang w:val="sr-Latn-CS" w:eastAsia="sr-Latn-CS"/>
        </w:rPr>
        <w:t>Neredovna evidencija učeničkih postignuća.</w:t>
      </w:r>
    </w:p>
    <w:p w:rsidR="00890496" w:rsidRDefault="00890496" w:rsidP="006E1E6F">
      <w:pPr>
        <w:autoSpaceDE w:val="0"/>
        <w:autoSpaceDN w:val="0"/>
        <w:adjustRightInd w:val="0"/>
        <w:spacing w:after="0" w:line="276" w:lineRule="auto"/>
        <w:jc w:val="both"/>
        <w:rPr>
          <w:rFonts w:ascii="Arial" w:hAnsi="Arial" w:cs="Arial"/>
          <w:i/>
        </w:rPr>
      </w:pPr>
    </w:p>
    <w:p w:rsidR="00681F10" w:rsidRPr="006E1E6F" w:rsidRDefault="00681F10" w:rsidP="006E1E6F">
      <w:pPr>
        <w:autoSpaceDE w:val="0"/>
        <w:autoSpaceDN w:val="0"/>
        <w:adjustRightInd w:val="0"/>
        <w:spacing w:after="0" w:line="276" w:lineRule="auto"/>
        <w:jc w:val="both"/>
        <w:rPr>
          <w:rFonts w:ascii="Arial" w:hAnsi="Arial" w:cs="Arial"/>
          <w:i/>
        </w:rPr>
      </w:pPr>
      <w:r w:rsidRPr="006E1E6F">
        <w:rPr>
          <w:rFonts w:ascii="Arial" w:hAnsi="Arial" w:cs="Arial"/>
          <w:i/>
        </w:rPr>
        <w:t>Preporuke</w:t>
      </w:r>
      <w:r w:rsidR="00890496">
        <w:rPr>
          <w:rFonts w:ascii="Arial" w:hAnsi="Arial" w:cs="Arial"/>
          <w:i/>
        </w:rPr>
        <w:t>:</w:t>
      </w:r>
    </w:p>
    <w:p w:rsidR="00681F10" w:rsidRPr="001068AA" w:rsidRDefault="00681F10" w:rsidP="006E1E6F">
      <w:pPr>
        <w:pStyle w:val="ListParagraph"/>
        <w:numPr>
          <w:ilvl w:val="0"/>
          <w:numId w:val="2"/>
        </w:numPr>
        <w:autoSpaceDE w:val="0"/>
        <w:autoSpaceDN w:val="0"/>
        <w:adjustRightInd w:val="0"/>
        <w:spacing w:after="0" w:line="276" w:lineRule="auto"/>
        <w:jc w:val="both"/>
        <w:rPr>
          <w:rFonts w:ascii="Arial" w:hAnsi="Arial" w:cs="Arial"/>
          <w:i/>
        </w:rPr>
      </w:pPr>
      <w:r w:rsidRPr="001068AA">
        <w:rPr>
          <w:rFonts w:ascii="Arial" w:hAnsi="Arial" w:cs="Arial"/>
        </w:rPr>
        <w:t>Godušnji plan rada uskladiti sa Predmetnim programom</w:t>
      </w:r>
      <w:r w:rsidR="001E4B66" w:rsidRPr="001068AA">
        <w:rPr>
          <w:rFonts w:ascii="Arial" w:hAnsi="Arial" w:cs="Arial"/>
        </w:rPr>
        <w:t>.</w:t>
      </w:r>
    </w:p>
    <w:p w:rsidR="00681F10" w:rsidRPr="001068AA" w:rsidRDefault="00681F10" w:rsidP="006E1E6F">
      <w:pPr>
        <w:pStyle w:val="ListParagraph"/>
        <w:numPr>
          <w:ilvl w:val="0"/>
          <w:numId w:val="2"/>
        </w:numPr>
        <w:autoSpaceDE w:val="0"/>
        <w:autoSpaceDN w:val="0"/>
        <w:adjustRightInd w:val="0"/>
        <w:spacing w:after="0" w:line="276" w:lineRule="auto"/>
        <w:jc w:val="both"/>
        <w:rPr>
          <w:rFonts w:ascii="Arial" w:hAnsi="Arial" w:cs="Arial"/>
          <w:i/>
        </w:rPr>
      </w:pPr>
      <w:r w:rsidRPr="001068AA">
        <w:rPr>
          <w:rFonts w:ascii="Arial" w:hAnsi="Arial" w:cs="Arial"/>
        </w:rPr>
        <w:t>Obezbijediti muzički in</w:t>
      </w:r>
      <w:r w:rsidR="00890496">
        <w:rPr>
          <w:rFonts w:ascii="Arial" w:hAnsi="Arial" w:cs="Arial"/>
        </w:rPr>
        <w:t>strument za realizaciju nastave.</w:t>
      </w:r>
    </w:p>
    <w:p w:rsidR="00681F10" w:rsidRPr="001068AA" w:rsidRDefault="00681F10" w:rsidP="006E1E6F">
      <w:pPr>
        <w:pStyle w:val="ListParagraph"/>
        <w:numPr>
          <w:ilvl w:val="0"/>
          <w:numId w:val="2"/>
        </w:numPr>
        <w:autoSpaceDE w:val="0"/>
        <w:autoSpaceDN w:val="0"/>
        <w:adjustRightInd w:val="0"/>
        <w:spacing w:after="0" w:line="276" w:lineRule="auto"/>
        <w:jc w:val="both"/>
        <w:rPr>
          <w:rFonts w:ascii="Arial" w:hAnsi="Arial" w:cs="Arial"/>
          <w:i/>
        </w:rPr>
      </w:pPr>
      <w:r w:rsidRPr="001068AA">
        <w:rPr>
          <w:rFonts w:ascii="Arial" w:hAnsi="Arial" w:cs="Arial"/>
        </w:rPr>
        <w:t>Redovno evidentirati učenička postignuća.</w:t>
      </w:r>
    </w:p>
    <w:p w:rsidR="00DA12A7" w:rsidRPr="001068AA" w:rsidRDefault="00DA12A7" w:rsidP="003A10F3">
      <w:pPr>
        <w:spacing w:after="0"/>
        <w:rPr>
          <w:rFonts w:ascii="Arial" w:hAnsi="Arial" w:cs="Arial"/>
        </w:rPr>
      </w:pPr>
    </w:p>
    <w:p w:rsidR="00DA12A7" w:rsidRPr="001068AA" w:rsidRDefault="00DA12A7" w:rsidP="003A10F3">
      <w:pPr>
        <w:spacing w:after="0"/>
        <w:rPr>
          <w:rFonts w:ascii="Arial" w:hAnsi="Arial" w:cs="Arial"/>
        </w:rPr>
      </w:pPr>
    </w:p>
    <w:p w:rsidR="00DA12A7" w:rsidRPr="001068AA" w:rsidRDefault="008E630D" w:rsidP="002D05DC">
      <w:pPr>
        <w:pStyle w:val="N4"/>
      </w:pPr>
      <w:bookmarkStart w:id="216" w:name="_Toc126783486"/>
      <w:bookmarkStart w:id="217" w:name="_Toc127429595"/>
      <w:r w:rsidRPr="001068AA">
        <w:t>16.</w:t>
      </w:r>
      <w:r w:rsidR="00DA12A7" w:rsidRPr="001068AA">
        <w:t xml:space="preserve"> Fizičko vaspitanje</w:t>
      </w:r>
      <w:bookmarkEnd w:id="216"/>
      <w:bookmarkEnd w:id="217"/>
    </w:p>
    <w:p w:rsidR="00DA12A7" w:rsidRPr="001068AA" w:rsidRDefault="00DA12A7" w:rsidP="003A10F3">
      <w:pPr>
        <w:spacing w:after="0"/>
        <w:rPr>
          <w:rFonts w:ascii="Arial" w:hAnsi="Arial" w:cs="Arial"/>
        </w:rPr>
      </w:pPr>
    </w:p>
    <w:p w:rsidR="001E3160" w:rsidRPr="001068AA" w:rsidRDefault="001E3160" w:rsidP="001E3160">
      <w:pPr>
        <w:spacing w:after="0"/>
        <w:rPr>
          <w:rFonts w:ascii="Arial" w:hAnsi="Arial" w:cs="Arial"/>
        </w:rPr>
      </w:pPr>
      <w:r w:rsidRPr="001068AA">
        <w:rPr>
          <w:rFonts w:ascii="Arial" w:hAnsi="Arial" w:cs="Arial"/>
          <w:lang w:val="sr-Latn-ME"/>
        </w:rPr>
        <w:t>Predmet Fizičko vaspitanje posmatran je u jednoj školi (SSŠ).</w:t>
      </w:r>
    </w:p>
    <w:p w:rsidR="00BB2083" w:rsidRPr="001068AA" w:rsidRDefault="00BB2083" w:rsidP="00BB208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BB2083" w:rsidRPr="001068AA" w:rsidTr="00BB2083">
        <w:trPr>
          <w:cantSplit/>
          <w:trHeight w:val="20"/>
        </w:trPr>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Nastavni predmet</w:t>
            </w:r>
          </w:p>
        </w:tc>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B2083" w:rsidRPr="001068AA" w:rsidTr="00BB2083">
        <w:trPr>
          <w:trHeight w:val="20"/>
        </w:trPr>
        <w:tc>
          <w:tcPr>
            <w:tcW w:w="1250" w:type="pct"/>
            <w:vMerge w:val="restart"/>
            <w:shd w:val="clear" w:color="auto" w:fill="auto"/>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SŠ – Fizičko vaspitanje</w:t>
            </w: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val="restart"/>
            <w:shd w:val="clear" w:color="auto" w:fill="auto"/>
            <w:noWrap/>
            <w:vAlign w:val="center"/>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8.20</w:t>
            </w:r>
          </w:p>
        </w:tc>
      </w:tr>
      <w:tr w:rsidR="00BB2083" w:rsidRPr="001068AA" w:rsidTr="00BB2083">
        <w:trPr>
          <w:trHeight w:val="20"/>
        </w:trPr>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9.00</w:t>
            </w:r>
          </w:p>
        </w:tc>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r w:rsidR="00BB2083" w:rsidRPr="001068AA" w:rsidTr="00BB2083">
        <w:trPr>
          <w:trHeight w:val="20"/>
        </w:trPr>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BB2083" w:rsidRPr="001068AA" w:rsidRDefault="00BB2083"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BB2083" w:rsidRPr="001068AA" w:rsidRDefault="00BB2083" w:rsidP="00BB2083">
            <w:pPr>
              <w:spacing w:after="0" w:line="240" w:lineRule="auto"/>
              <w:rPr>
                <w:rFonts w:ascii="Arial" w:eastAsia="Times New Roman" w:hAnsi="Arial" w:cs="Arial"/>
                <w:color w:val="000000"/>
              </w:rPr>
            </w:pPr>
          </w:p>
        </w:tc>
      </w:tr>
    </w:tbl>
    <w:p w:rsidR="00BB2083" w:rsidRPr="001068AA" w:rsidRDefault="00BB2083" w:rsidP="00BB2083">
      <w:pPr>
        <w:spacing w:after="0"/>
        <w:rPr>
          <w:rFonts w:ascii="Arial" w:hAnsi="Arial" w:cs="Arial"/>
        </w:rPr>
      </w:pPr>
    </w:p>
    <w:p w:rsidR="001E3160" w:rsidRDefault="001E3160" w:rsidP="003A10F3">
      <w:pPr>
        <w:spacing w:after="0"/>
        <w:rPr>
          <w:rFonts w:ascii="Arial" w:hAnsi="Arial" w:cs="Arial"/>
        </w:rPr>
      </w:pPr>
    </w:p>
    <w:tbl>
      <w:tblPr>
        <w:tblW w:w="5000" w:type="pct"/>
        <w:tblLook w:val="04A0" w:firstRow="1" w:lastRow="0" w:firstColumn="1" w:lastColumn="0" w:noHBand="0" w:noVBand="1"/>
      </w:tblPr>
      <w:tblGrid>
        <w:gridCol w:w="2337"/>
        <w:gridCol w:w="2068"/>
        <w:gridCol w:w="2607"/>
        <w:gridCol w:w="2338"/>
      </w:tblGrid>
      <w:tr w:rsidR="00DA12A7" w:rsidRPr="001068AA" w:rsidTr="00BB2083">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SŠ – Fizičko vaspitanje</w:t>
            </w:r>
          </w:p>
        </w:tc>
        <w:tc>
          <w:tcPr>
            <w:tcW w:w="1106"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394"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A12A7" w:rsidRPr="001068AA" w:rsidTr="00BB2083">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106"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394" w:type="pct"/>
            <w:tcBorders>
              <w:top w:val="single" w:sz="4" w:space="0" w:color="auto"/>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106"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394"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106"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94"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DA12A7"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106"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c>
          <w:tcPr>
            <w:tcW w:w="1394"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p>
        </w:tc>
      </w:tr>
      <w:tr w:rsidR="00DA12A7" w:rsidRPr="001068AA" w:rsidTr="00BB2083">
        <w:trPr>
          <w:trHeight w:val="20"/>
        </w:trPr>
        <w:tc>
          <w:tcPr>
            <w:tcW w:w="1250"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106"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394" w:type="pct"/>
            <w:tcBorders>
              <w:top w:val="nil"/>
              <w:left w:val="single" w:sz="4" w:space="0" w:color="auto"/>
              <w:bottom w:val="single" w:sz="4" w:space="0" w:color="auto"/>
              <w:right w:val="single" w:sz="4" w:space="0" w:color="auto"/>
            </w:tcBorders>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A12A7" w:rsidRPr="001068AA" w:rsidRDefault="00DA12A7"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BB2083" w:rsidRDefault="00BB2083" w:rsidP="003A10F3">
      <w:pPr>
        <w:spacing w:after="0"/>
        <w:rPr>
          <w:rFonts w:ascii="Arial" w:hAnsi="Arial" w:cs="Arial"/>
          <w:lang w:val="sr-Latn-ME"/>
        </w:rPr>
      </w:pPr>
    </w:p>
    <w:p w:rsidR="00DF3951" w:rsidRPr="006E1E6F" w:rsidRDefault="00DF3951" w:rsidP="006E1E6F">
      <w:pPr>
        <w:spacing w:after="0" w:line="276" w:lineRule="auto"/>
        <w:jc w:val="both"/>
        <w:rPr>
          <w:rFonts w:ascii="Arial" w:hAnsi="Arial" w:cs="Arial"/>
          <w:i/>
          <w:lang w:val="sr-Latn-ME"/>
        </w:rPr>
      </w:pPr>
      <w:r w:rsidRPr="006E1E6F">
        <w:rPr>
          <w:rFonts w:ascii="Arial" w:hAnsi="Arial" w:cs="Arial"/>
          <w:i/>
          <w:lang w:val="sr-Latn-ME"/>
        </w:rPr>
        <w:t>Prednosti</w:t>
      </w:r>
      <w:r w:rsidR="00890496">
        <w:rPr>
          <w:rFonts w:ascii="Arial" w:hAnsi="Arial" w:cs="Arial"/>
          <w:i/>
          <w:lang w:val="sr-Latn-ME"/>
        </w:rPr>
        <w:t>:</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 xml:space="preserve">Odnos između nastavnika i učenika nedvosmisleno se zasniva na uzajamnom povjerenju i poštovanju. </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 xml:space="preserve">Nastavnik redovno prati i vrednuje postignuća učenika </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 xml:space="preserve">Godišnji planovi nastavnika su u skladu sa Predmetnim programom. </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Nastava je organizovana u skladu sa ishodima učenja definisanim u Predmetnom programu.</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 xml:space="preserve">Učenici su na časovima uglavnom misaono angažovani na aktivnostima koje su relevantne za predmet i dostizanje postavljenih ishoda. </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Komunikacija na času između nastavnika i učenika, kao i učenika međusobno je korektna.</w:t>
      </w:r>
    </w:p>
    <w:p w:rsidR="00DF3951" w:rsidRPr="001068AA" w:rsidRDefault="00DF3951" w:rsidP="006E1E6F">
      <w:pPr>
        <w:pStyle w:val="ListParagraph"/>
        <w:numPr>
          <w:ilvl w:val="0"/>
          <w:numId w:val="5"/>
        </w:numPr>
        <w:spacing w:after="0" w:line="276" w:lineRule="auto"/>
        <w:jc w:val="both"/>
        <w:rPr>
          <w:rFonts w:ascii="Arial" w:hAnsi="Arial" w:cs="Arial"/>
          <w:lang w:val="sr-Latn-ME"/>
        </w:rPr>
      </w:pPr>
      <w:r w:rsidRPr="001068AA">
        <w:rPr>
          <w:rFonts w:ascii="Arial" w:hAnsi="Arial" w:cs="Arial"/>
          <w:lang w:val="sr-Latn-ME"/>
        </w:rPr>
        <w:t>Nastavnici na časovima ispoljavaju sistematičnost i postupnost u realizaciji nastavnih sadržaj.</w:t>
      </w:r>
    </w:p>
    <w:p w:rsidR="00DF3951" w:rsidRPr="001068AA" w:rsidRDefault="00DF3951" w:rsidP="006E1E6F">
      <w:pPr>
        <w:spacing w:after="0" w:line="276" w:lineRule="auto"/>
        <w:jc w:val="both"/>
        <w:rPr>
          <w:rFonts w:ascii="Arial" w:hAnsi="Arial" w:cs="Arial"/>
          <w:i/>
        </w:rPr>
      </w:pPr>
    </w:p>
    <w:p w:rsidR="00DF3951" w:rsidRPr="006E1E6F" w:rsidRDefault="00DF3951" w:rsidP="006E1E6F">
      <w:pPr>
        <w:autoSpaceDE w:val="0"/>
        <w:autoSpaceDN w:val="0"/>
        <w:adjustRightInd w:val="0"/>
        <w:spacing w:after="0" w:line="276" w:lineRule="auto"/>
        <w:jc w:val="both"/>
        <w:rPr>
          <w:rFonts w:ascii="Arial" w:hAnsi="Arial" w:cs="Arial"/>
          <w:i/>
        </w:rPr>
      </w:pPr>
      <w:r w:rsidRPr="006E1E6F">
        <w:rPr>
          <w:rFonts w:ascii="Arial" w:hAnsi="Arial" w:cs="Arial"/>
          <w:i/>
        </w:rPr>
        <w:t>Nedostaci</w:t>
      </w:r>
      <w:r w:rsidR="00890496">
        <w:rPr>
          <w:rFonts w:ascii="Arial" w:hAnsi="Arial" w:cs="Arial"/>
          <w:i/>
        </w:rPr>
        <w:t>:</w:t>
      </w:r>
    </w:p>
    <w:p w:rsidR="00DF3951" w:rsidRPr="001068AA" w:rsidRDefault="00DF3951" w:rsidP="006E1E6F">
      <w:pPr>
        <w:pStyle w:val="ListParagraph"/>
        <w:numPr>
          <w:ilvl w:val="0"/>
          <w:numId w:val="6"/>
        </w:numPr>
        <w:autoSpaceDE w:val="0"/>
        <w:autoSpaceDN w:val="0"/>
        <w:adjustRightInd w:val="0"/>
        <w:spacing w:after="0" w:line="276" w:lineRule="auto"/>
        <w:jc w:val="both"/>
        <w:rPr>
          <w:rFonts w:ascii="Arial" w:hAnsi="Arial" w:cs="Arial"/>
          <w:i/>
        </w:rPr>
      </w:pPr>
      <w:r w:rsidRPr="001068AA">
        <w:rPr>
          <w:rFonts w:ascii="Arial" w:hAnsi="Arial" w:cs="Arial"/>
        </w:rPr>
        <w:t>Kriterijumi ocjenjivanja nijesu usaglašeni na nivou Aktiva.</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 xml:space="preserve">Prostor u kojem se odvija nastava fizičkog vaspitanja nije podsticajan za učenje, nije adekvatno uređen kako bi bio u funkciji realizacije nastavnog procesa. </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Stručni aktiv se u nedovoljnoj mjeri bavi stručnim pitanjima koja se tiču obrazovno-vaspitnog rada.</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 xml:space="preserve">U školI se ne planira provjera fizičkih sposobnosti učenika na početku i kraju školske godine kako bi se izvršila uporedna analiza postignuća učenika. </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Povremeno se radi osvrt na realizaciju</w:t>
      </w:r>
    </w:p>
    <w:p w:rsidR="001E3160" w:rsidRPr="001068AA" w:rsidRDefault="001E3160" w:rsidP="006E1E6F">
      <w:pPr>
        <w:spacing w:after="0" w:line="276" w:lineRule="auto"/>
        <w:jc w:val="both"/>
        <w:rPr>
          <w:rFonts w:ascii="Arial" w:hAnsi="Arial" w:cs="Arial"/>
        </w:rPr>
      </w:pPr>
    </w:p>
    <w:p w:rsidR="00DF3951" w:rsidRPr="006E1E6F" w:rsidRDefault="00DF3951" w:rsidP="006E1E6F">
      <w:pPr>
        <w:spacing w:after="0" w:line="276" w:lineRule="auto"/>
        <w:jc w:val="both"/>
        <w:rPr>
          <w:rFonts w:ascii="Arial" w:hAnsi="Arial" w:cs="Arial"/>
          <w:i/>
        </w:rPr>
      </w:pPr>
      <w:r w:rsidRPr="006E1E6F">
        <w:rPr>
          <w:rFonts w:ascii="Arial" w:hAnsi="Arial" w:cs="Arial"/>
          <w:i/>
        </w:rPr>
        <w:t>Preporuke</w:t>
      </w:r>
      <w:r w:rsidR="00890496">
        <w:rPr>
          <w:rFonts w:ascii="Arial" w:hAnsi="Arial" w:cs="Arial"/>
          <w:i/>
        </w:rPr>
        <w:t>:</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 xml:space="preserve">Vršiti preraspodjelu fonda časova po tematskim oblastima na nivou ciklusa. </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Opremiti prostor za izvođenje nastave odgovarajućim nastavnim sredstvima i pomagalima potrebnim za realizaciju Predmetnog programa.</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 xml:space="preserve">Potrebno je da se stručni aktivi u većoj mjeri bave stručnim pitanjima od značaja za obrazovno-vaspitni rad.  </w:t>
      </w:r>
    </w:p>
    <w:p w:rsidR="00DF3951" w:rsidRPr="001068AA" w:rsidRDefault="00DF3951" w:rsidP="006E1E6F">
      <w:pPr>
        <w:pStyle w:val="ListParagraph"/>
        <w:numPr>
          <w:ilvl w:val="0"/>
          <w:numId w:val="6"/>
        </w:numPr>
        <w:spacing w:after="0" w:line="276" w:lineRule="auto"/>
        <w:jc w:val="both"/>
        <w:rPr>
          <w:rFonts w:ascii="Arial" w:hAnsi="Arial" w:cs="Arial"/>
          <w:lang w:val="sr-Latn-ME"/>
        </w:rPr>
      </w:pPr>
      <w:r w:rsidRPr="001068AA">
        <w:rPr>
          <w:rFonts w:ascii="Arial" w:hAnsi="Arial" w:cs="Arial"/>
          <w:lang w:val="sr-Latn-ME"/>
        </w:rPr>
        <w:t xml:space="preserve">U cilju sprovođenja uporedne analize postignuća učenika vršiti provjeru fizičkih sposobnosti na početku i na kraju školske godine. </w:t>
      </w:r>
    </w:p>
    <w:p w:rsidR="00DA12A7" w:rsidRDefault="00DA12A7" w:rsidP="003A10F3">
      <w:pPr>
        <w:spacing w:after="0"/>
        <w:rPr>
          <w:rFonts w:ascii="Arial" w:hAnsi="Arial" w:cs="Arial"/>
        </w:rPr>
      </w:pPr>
    </w:p>
    <w:p w:rsidR="00E90D88" w:rsidRPr="001068AA" w:rsidRDefault="00E90D88" w:rsidP="003A10F3">
      <w:pPr>
        <w:spacing w:after="0"/>
        <w:rPr>
          <w:rFonts w:ascii="Arial" w:hAnsi="Arial" w:cs="Arial"/>
        </w:rPr>
      </w:pPr>
    </w:p>
    <w:p w:rsidR="0024214D" w:rsidRPr="001068AA" w:rsidRDefault="0024214D" w:rsidP="002D05DC">
      <w:pPr>
        <w:pStyle w:val="N3"/>
      </w:pPr>
      <w:bookmarkStart w:id="218" w:name="_Toc126783487"/>
      <w:bookmarkStart w:id="219" w:name="_Toc127429596"/>
      <w:r w:rsidRPr="001068AA">
        <w:t>8.1.2. Stručni moduli – Obrazovni programi</w:t>
      </w:r>
      <w:bookmarkEnd w:id="218"/>
      <w:bookmarkEnd w:id="219"/>
    </w:p>
    <w:p w:rsidR="0024214D" w:rsidRPr="001068AA" w:rsidRDefault="0024214D" w:rsidP="003A10F3">
      <w:pPr>
        <w:spacing w:after="0"/>
        <w:rPr>
          <w:rFonts w:ascii="Arial" w:hAnsi="Arial" w:cs="Arial"/>
        </w:rPr>
      </w:pPr>
    </w:p>
    <w:p w:rsidR="00532B65" w:rsidRPr="001068AA" w:rsidRDefault="00532B65" w:rsidP="003A10F3">
      <w:pPr>
        <w:spacing w:after="0"/>
        <w:rPr>
          <w:rFonts w:ascii="Arial" w:hAnsi="Arial" w:cs="Arial"/>
        </w:rPr>
      </w:pPr>
    </w:p>
    <w:p w:rsidR="00532B65" w:rsidRPr="001068AA" w:rsidRDefault="008E630D" w:rsidP="002D05DC">
      <w:pPr>
        <w:pStyle w:val="N4"/>
      </w:pPr>
      <w:bookmarkStart w:id="220" w:name="_Toc126783488"/>
      <w:bookmarkStart w:id="221" w:name="_Toc127429597"/>
      <w:r w:rsidRPr="001068AA">
        <w:rPr>
          <w:color w:val="auto"/>
        </w:rPr>
        <w:t>1.</w:t>
      </w:r>
      <w:r w:rsidR="00532B65" w:rsidRPr="001068AA">
        <w:t xml:space="preserve"> Brodomašinski tehničar</w:t>
      </w:r>
      <w:bookmarkEnd w:id="220"/>
      <w:bookmarkEnd w:id="221"/>
    </w:p>
    <w:p w:rsidR="00532B65" w:rsidRPr="001068AA" w:rsidRDefault="00532B65"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Brodomašinski tehničar</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532B65" w:rsidRPr="001068AA" w:rsidRDefault="00532B65"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532B65" w:rsidRPr="001068AA" w:rsidTr="00BB2083">
        <w:trPr>
          <w:cantSplit/>
          <w:trHeight w:val="20"/>
        </w:trPr>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32B65" w:rsidRPr="001068AA" w:rsidTr="00BB2083">
        <w:trPr>
          <w:trHeight w:val="20"/>
        </w:trPr>
        <w:tc>
          <w:tcPr>
            <w:tcW w:w="1250" w:type="pct"/>
            <w:vMerge w:val="restar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Brodomašinski tehničar</w:t>
            </w: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9.00</w:t>
            </w:r>
          </w:p>
        </w:tc>
        <w:tc>
          <w:tcPr>
            <w:tcW w:w="1250" w:type="pct"/>
            <w:vMerge w:val="restart"/>
            <w:shd w:val="clear" w:color="auto" w:fill="FFFFFF" w:themeFill="background1"/>
            <w:noWrap/>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7.70</w:t>
            </w: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bl>
    <w:p w:rsidR="001E3160" w:rsidRDefault="001E3160" w:rsidP="003A10F3">
      <w:pPr>
        <w:spacing w:after="0"/>
        <w:rPr>
          <w:rFonts w:ascii="Arial" w:hAnsi="Arial" w:cs="Arial"/>
        </w:rPr>
      </w:pPr>
    </w:p>
    <w:p w:rsidR="00425FAB" w:rsidRPr="006E1E6F" w:rsidRDefault="00425FAB" w:rsidP="00425FAB">
      <w:pPr>
        <w:spacing w:after="0"/>
        <w:jc w:val="both"/>
        <w:rPr>
          <w:rFonts w:ascii="Arial" w:hAnsi="Arial" w:cs="Arial"/>
          <w:i/>
        </w:rPr>
      </w:pPr>
      <w:r w:rsidRPr="006E1E6F">
        <w:rPr>
          <w:rFonts w:ascii="Arial" w:hAnsi="Arial" w:cs="Arial"/>
          <w:i/>
        </w:rPr>
        <w:t>Preporuke</w:t>
      </w:r>
      <w:r w:rsidR="00890496">
        <w:rPr>
          <w:rFonts w:ascii="Arial" w:hAnsi="Arial" w:cs="Arial"/>
          <w:i/>
        </w:rPr>
        <w:t>:</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Unaprijediti planiranje načina organizacije nastave/aktivnosti učenja za dostizanje ishoda. </w:t>
      </w:r>
    </w:p>
    <w:p w:rsidR="00425FAB" w:rsidRDefault="00425FAB" w:rsidP="006E1E6F">
      <w:pPr>
        <w:pStyle w:val="ListParagraph"/>
        <w:numPr>
          <w:ilvl w:val="0"/>
          <w:numId w:val="6"/>
        </w:numPr>
        <w:spacing w:after="0"/>
        <w:jc w:val="both"/>
        <w:rPr>
          <w:rFonts w:ascii="Arial" w:hAnsi="Arial" w:cs="Arial"/>
          <w:lang w:val="sr-Latn-ME"/>
        </w:rPr>
      </w:pPr>
      <w:r w:rsidRPr="00A27258">
        <w:rPr>
          <w:rFonts w:ascii="Arial" w:hAnsi="Arial" w:cs="Arial"/>
        </w:rPr>
        <w:t>Planirati i realizovati obuku kod poslodavca u skladu sa obimom definisanim obrazovnim programom.</w:t>
      </w:r>
      <w:r w:rsidRPr="00A27258">
        <w:rPr>
          <w:rFonts w:ascii="Arial" w:hAnsi="Arial" w:cs="Arial"/>
          <w:lang w:val="sr-Latn-ME"/>
        </w:rPr>
        <w:t xml:space="preserve">  </w:t>
      </w:r>
    </w:p>
    <w:p w:rsidR="00425FAB" w:rsidRDefault="00425FAB" w:rsidP="006E1E6F">
      <w:pPr>
        <w:pStyle w:val="ListParagraph"/>
        <w:numPr>
          <w:ilvl w:val="0"/>
          <w:numId w:val="6"/>
        </w:numPr>
        <w:spacing w:after="0"/>
        <w:jc w:val="both"/>
        <w:rPr>
          <w:rFonts w:ascii="Arial" w:hAnsi="Arial" w:cs="Arial"/>
          <w:lang w:val="sr-Latn-ME"/>
        </w:rPr>
      </w:pPr>
      <w:r>
        <w:rPr>
          <w:rFonts w:ascii="Arial" w:hAnsi="Arial" w:cs="Arial"/>
          <w:lang w:val="sr-Latn-ME"/>
        </w:rPr>
        <w:t>Obezbijediti savremena nastavna sredstva.</w:t>
      </w:r>
    </w:p>
    <w:p w:rsidR="00425FAB" w:rsidRDefault="00425FAB" w:rsidP="006E1E6F">
      <w:pPr>
        <w:pStyle w:val="ListParagraph"/>
        <w:numPr>
          <w:ilvl w:val="0"/>
          <w:numId w:val="6"/>
        </w:numPr>
        <w:spacing w:after="0"/>
        <w:jc w:val="both"/>
        <w:rPr>
          <w:rFonts w:ascii="Arial" w:hAnsi="Arial" w:cs="Arial"/>
          <w:lang w:val="sr-Latn-ME"/>
        </w:rPr>
      </w:pPr>
      <w:r>
        <w:rPr>
          <w:rFonts w:ascii="Arial" w:hAnsi="Arial" w:cs="Arial"/>
          <w:lang w:val="sr-Latn-ME"/>
        </w:rPr>
        <w:t>Planirati i realizovati obuke nastavnika za primjenu raznovrsnih metoda i oblika rada.</w:t>
      </w:r>
    </w:p>
    <w:p w:rsidR="00425FAB" w:rsidRDefault="00425FAB" w:rsidP="006E1E6F">
      <w:pPr>
        <w:pStyle w:val="ListParagraph"/>
        <w:numPr>
          <w:ilvl w:val="0"/>
          <w:numId w:val="6"/>
        </w:numPr>
        <w:spacing w:after="0"/>
        <w:jc w:val="both"/>
        <w:rPr>
          <w:rFonts w:ascii="Arial" w:hAnsi="Arial" w:cs="Arial"/>
          <w:lang w:val="sr-Latn-ME"/>
        </w:rPr>
      </w:pPr>
      <w:r>
        <w:rPr>
          <w:rFonts w:ascii="Arial" w:hAnsi="Arial" w:cs="Arial"/>
          <w:lang w:val="sr-Latn-ME"/>
        </w:rPr>
        <w:t>Na aktivu definisati kriterijume ocjenjivanja i upoznati učenike sa njima.</w:t>
      </w:r>
    </w:p>
    <w:p w:rsidR="00532B65" w:rsidRPr="001068AA" w:rsidRDefault="00532B65" w:rsidP="003A10F3">
      <w:pPr>
        <w:spacing w:after="0"/>
        <w:rPr>
          <w:rFonts w:ascii="Arial" w:hAnsi="Arial" w:cs="Arial"/>
        </w:rPr>
      </w:pPr>
    </w:p>
    <w:p w:rsidR="00532B65" w:rsidRPr="001068AA" w:rsidRDefault="008E630D" w:rsidP="002D05DC">
      <w:pPr>
        <w:pStyle w:val="N4"/>
      </w:pPr>
      <w:bookmarkStart w:id="222" w:name="_Toc126783489"/>
      <w:bookmarkStart w:id="223" w:name="_Toc127429598"/>
      <w:r w:rsidRPr="001068AA">
        <w:rPr>
          <w:color w:val="auto"/>
        </w:rPr>
        <w:t>2.</w:t>
      </w:r>
      <w:r w:rsidR="00532B65" w:rsidRPr="001068AA">
        <w:t xml:space="preserve"> Nautički tehničar</w:t>
      </w:r>
      <w:bookmarkEnd w:id="222"/>
      <w:bookmarkEnd w:id="223"/>
    </w:p>
    <w:p w:rsidR="00532B65" w:rsidRPr="001068AA" w:rsidRDefault="00532B65"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Nautički tehničar</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532B65" w:rsidRPr="001068AA" w:rsidRDefault="00532B65"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532B65" w:rsidRPr="001068AA" w:rsidTr="00BB2083">
        <w:trPr>
          <w:cantSplit/>
          <w:trHeight w:val="20"/>
        </w:trPr>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Stručni modul-Obrazovni program</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32B65" w:rsidRPr="001068AA" w:rsidTr="00BB2083">
        <w:trPr>
          <w:trHeight w:val="20"/>
        </w:trPr>
        <w:tc>
          <w:tcPr>
            <w:tcW w:w="1250" w:type="pct"/>
            <w:vMerge w:val="restar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Nautički tehničar</w:t>
            </w: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FFFFFF" w:themeFill="background1"/>
            <w:noWrap/>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7.10</w:t>
            </w: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bl>
    <w:p w:rsidR="00890496" w:rsidRDefault="00890496" w:rsidP="00425FAB">
      <w:pPr>
        <w:spacing w:after="0"/>
        <w:jc w:val="both"/>
        <w:rPr>
          <w:rFonts w:ascii="Arial" w:hAnsi="Arial" w:cs="Arial"/>
          <w:i/>
        </w:rPr>
      </w:pPr>
    </w:p>
    <w:p w:rsidR="00425FAB" w:rsidRPr="006E1E6F" w:rsidRDefault="00425FAB" w:rsidP="00425FAB">
      <w:pPr>
        <w:spacing w:after="0"/>
        <w:jc w:val="both"/>
        <w:rPr>
          <w:rFonts w:ascii="Arial" w:hAnsi="Arial" w:cs="Arial"/>
          <w:i/>
        </w:rPr>
      </w:pPr>
      <w:r w:rsidRPr="006E1E6F">
        <w:rPr>
          <w:rFonts w:ascii="Arial" w:hAnsi="Arial" w:cs="Arial"/>
          <w:i/>
        </w:rPr>
        <w:t>Preporuke</w:t>
      </w:r>
      <w:r w:rsidR="00890496">
        <w:rPr>
          <w:rFonts w:ascii="Arial" w:hAnsi="Arial" w:cs="Arial"/>
          <w:i/>
        </w:rPr>
        <w:t>:</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Planirati stručne posjete i obilaske poslodavaca.  </w:t>
      </w:r>
    </w:p>
    <w:p w:rsidR="00425FAB" w:rsidRPr="00A27258" w:rsidRDefault="00425FAB" w:rsidP="006E1E6F">
      <w:pPr>
        <w:pStyle w:val="ListParagraph"/>
        <w:numPr>
          <w:ilvl w:val="0"/>
          <w:numId w:val="6"/>
        </w:numPr>
        <w:jc w:val="both"/>
        <w:rPr>
          <w:rFonts w:ascii="Arial" w:hAnsi="Arial" w:cs="Arial"/>
        </w:rPr>
      </w:pPr>
      <w:r w:rsidRPr="00A27258">
        <w:rPr>
          <w:rFonts w:ascii="Arial" w:hAnsi="Arial" w:cs="Arial"/>
        </w:rPr>
        <w:t xml:space="preserve">Obezbijediti kvalitetniju saradnju sa socijalnim partnerima u cilju kvalitetnije realizacije praktične nastave. </w:t>
      </w:r>
    </w:p>
    <w:p w:rsidR="00425FAB" w:rsidRPr="00A27258" w:rsidRDefault="00425FAB" w:rsidP="006E1E6F">
      <w:pPr>
        <w:pStyle w:val="ListParagraph"/>
        <w:numPr>
          <w:ilvl w:val="0"/>
          <w:numId w:val="6"/>
        </w:numPr>
        <w:jc w:val="both"/>
        <w:rPr>
          <w:rFonts w:ascii="Arial" w:hAnsi="Arial" w:cs="Arial"/>
        </w:rPr>
      </w:pPr>
      <w:r w:rsidRPr="00A27258">
        <w:rPr>
          <w:rFonts w:ascii="Arial" w:hAnsi="Arial" w:cs="Arial"/>
        </w:rPr>
        <w:t xml:space="preserve">Realizovati hospitacije unutar aktiva. </w:t>
      </w:r>
    </w:p>
    <w:p w:rsidR="00425FAB" w:rsidRPr="00A27258" w:rsidRDefault="00425FAB" w:rsidP="006E1E6F">
      <w:pPr>
        <w:pStyle w:val="ListParagraph"/>
        <w:numPr>
          <w:ilvl w:val="0"/>
          <w:numId w:val="6"/>
        </w:numPr>
        <w:jc w:val="both"/>
        <w:rPr>
          <w:rFonts w:ascii="Arial" w:hAnsi="Arial" w:cs="Arial"/>
        </w:rPr>
      </w:pPr>
      <w:r w:rsidRPr="00A27258">
        <w:rPr>
          <w:rFonts w:ascii="Arial" w:hAnsi="Arial" w:cs="Arial"/>
        </w:rPr>
        <w:t xml:space="preserve">Neophodno je realizovati i određen broj ogledno-uglednih časova. </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Motivisati sve učenike da se uključe u diskusiju i da vode zabilješke prilikom realizacije časova. </w:t>
      </w:r>
    </w:p>
    <w:p w:rsidR="00425FAB" w:rsidRPr="00A27258" w:rsidRDefault="008924C4" w:rsidP="006E1E6F">
      <w:pPr>
        <w:pStyle w:val="ListParagraph"/>
        <w:numPr>
          <w:ilvl w:val="0"/>
          <w:numId w:val="6"/>
        </w:numPr>
        <w:spacing w:after="0" w:line="276" w:lineRule="auto"/>
        <w:jc w:val="both"/>
        <w:rPr>
          <w:rFonts w:ascii="Arial" w:hAnsi="Arial" w:cs="Arial"/>
          <w:lang w:val="sr-Latn-ME"/>
        </w:rPr>
      </w:pPr>
      <w:r>
        <w:rPr>
          <w:rFonts w:ascii="Arial" w:hAnsi="Arial" w:cs="Arial"/>
          <w:lang w:val="sr-Latn-ME"/>
        </w:rPr>
        <w:t>Planirati</w:t>
      </w:r>
      <w:r w:rsidR="00425FAB">
        <w:rPr>
          <w:rFonts w:ascii="Arial" w:hAnsi="Arial" w:cs="Arial"/>
          <w:lang w:val="sr-Latn-ME"/>
        </w:rPr>
        <w:t xml:space="preserve"> i o</w:t>
      </w:r>
      <w:r w:rsidR="00425FAB" w:rsidRPr="00A27258">
        <w:rPr>
          <w:rFonts w:ascii="Arial" w:hAnsi="Arial" w:cs="Arial"/>
          <w:lang w:val="sr-Latn-ME"/>
        </w:rPr>
        <w:t xml:space="preserve">rganizovati redovno dopunsku i dodatnu nastavu. </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Pronaći poslodavce koji bi prihvatili učenike na praktičnu nastavu.  </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Motivisati nastavnike da polažu stručni ispit i dobiju licencu za rad u obrazovanju. </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 xml:space="preserve">Uspostaviti kriterijume ocjenjivanja na nivou stručnog aktiva. </w:t>
      </w:r>
    </w:p>
    <w:p w:rsidR="00425FAB" w:rsidRPr="00A27258" w:rsidRDefault="00425FAB" w:rsidP="006E1E6F">
      <w:pPr>
        <w:pStyle w:val="ListParagraph"/>
        <w:numPr>
          <w:ilvl w:val="0"/>
          <w:numId w:val="6"/>
        </w:numPr>
        <w:spacing w:after="0" w:line="276" w:lineRule="auto"/>
        <w:jc w:val="both"/>
        <w:rPr>
          <w:rFonts w:ascii="Arial" w:hAnsi="Arial" w:cs="Arial"/>
          <w:lang w:val="sr-Latn-ME"/>
        </w:rPr>
      </w:pPr>
      <w:r w:rsidRPr="00A27258">
        <w:rPr>
          <w:rFonts w:ascii="Arial" w:hAnsi="Arial" w:cs="Arial"/>
          <w:lang w:val="sr-Latn-ME"/>
        </w:rPr>
        <w:t>Redovno ocjenjivati učenike i stimulisati ih da kontinuirano usvajaju znanja.</w:t>
      </w:r>
    </w:p>
    <w:p w:rsidR="00532B65" w:rsidRPr="001068AA" w:rsidRDefault="00532B65" w:rsidP="003A10F3">
      <w:pPr>
        <w:spacing w:after="0"/>
        <w:rPr>
          <w:rFonts w:ascii="Arial" w:hAnsi="Arial" w:cs="Arial"/>
        </w:rPr>
      </w:pPr>
    </w:p>
    <w:p w:rsidR="00532B65" w:rsidRPr="001068AA" w:rsidRDefault="008E630D" w:rsidP="002D05DC">
      <w:pPr>
        <w:pStyle w:val="N4"/>
      </w:pPr>
      <w:bookmarkStart w:id="224" w:name="_Toc126783490"/>
      <w:bookmarkStart w:id="225" w:name="_Toc127429599"/>
      <w:r w:rsidRPr="001068AA">
        <w:rPr>
          <w:color w:val="auto"/>
        </w:rPr>
        <w:t>3.</w:t>
      </w:r>
      <w:r w:rsidR="00532B65" w:rsidRPr="001068AA">
        <w:t xml:space="preserve"> Tehničar za špediciju, carinu i organizaciju transporta</w:t>
      </w:r>
      <w:bookmarkEnd w:id="224"/>
      <w:bookmarkEnd w:id="225"/>
    </w:p>
    <w:p w:rsidR="00532B65" w:rsidRPr="001068AA" w:rsidRDefault="00532B65"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Tehničar za špediciju, carinu i organizaciju transporta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532B65" w:rsidRPr="001068AA" w:rsidRDefault="00532B65"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12"/>
        <w:gridCol w:w="2275"/>
        <w:gridCol w:w="2277"/>
        <w:gridCol w:w="2277"/>
      </w:tblGrid>
      <w:tr w:rsidR="00532B65" w:rsidRPr="001068AA" w:rsidTr="00BB2083">
        <w:trPr>
          <w:cantSplit/>
          <w:trHeight w:val="20"/>
        </w:trPr>
        <w:tc>
          <w:tcPr>
            <w:tcW w:w="1344"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w:t>
            </w:r>
            <w:r w:rsidR="002973AA" w:rsidRPr="001068AA">
              <w:rPr>
                <w:rFonts w:ascii="Arial" w:eastAsia="Times New Roman" w:hAnsi="Arial" w:cs="Arial"/>
                <w:color w:val="000000"/>
              </w:rPr>
              <w:t xml:space="preserve"> </w:t>
            </w:r>
            <w:r w:rsidRPr="001068AA">
              <w:rPr>
                <w:rFonts w:ascii="Arial" w:eastAsia="Times New Roman" w:hAnsi="Arial" w:cs="Arial"/>
                <w:color w:val="000000"/>
              </w:rPr>
              <w:t>-</w:t>
            </w:r>
            <w:r w:rsidR="002973AA" w:rsidRPr="001068AA">
              <w:rPr>
                <w:rFonts w:ascii="Arial" w:eastAsia="Times New Roman" w:hAnsi="Arial" w:cs="Arial"/>
                <w:color w:val="000000"/>
              </w:rPr>
              <w:t xml:space="preserve"> </w:t>
            </w:r>
            <w:r w:rsidRPr="001068AA">
              <w:rPr>
                <w:rFonts w:ascii="Arial" w:eastAsia="Times New Roman" w:hAnsi="Arial" w:cs="Arial"/>
                <w:color w:val="000000"/>
              </w:rPr>
              <w:t>Obrazovni program</w:t>
            </w:r>
          </w:p>
        </w:tc>
        <w:tc>
          <w:tcPr>
            <w:tcW w:w="1218"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19" w:type="pc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19"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32B65" w:rsidRPr="001068AA" w:rsidTr="00BB2083">
        <w:trPr>
          <w:trHeight w:val="20"/>
        </w:trPr>
        <w:tc>
          <w:tcPr>
            <w:tcW w:w="1344" w:type="pct"/>
            <w:vMerge w:val="restar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Tehničar za špediciju, carinu i organizaciju transporta</w:t>
            </w:r>
          </w:p>
        </w:tc>
        <w:tc>
          <w:tcPr>
            <w:tcW w:w="1218"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19"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9.00</w:t>
            </w:r>
          </w:p>
        </w:tc>
        <w:tc>
          <w:tcPr>
            <w:tcW w:w="1219" w:type="pct"/>
            <w:vMerge w:val="restart"/>
            <w:shd w:val="clear" w:color="auto" w:fill="FFFFFF" w:themeFill="background1"/>
            <w:noWrap/>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8.20</w:t>
            </w:r>
          </w:p>
        </w:tc>
      </w:tr>
      <w:tr w:rsidR="00532B65" w:rsidRPr="001068AA" w:rsidTr="00BB2083">
        <w:trPr>
          <w:trHeight w:val="20"/>
        </w:trPr>
        <w:tc>
          <w:tcPr>
            <w:tcW w:w="1344"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18"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19"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19"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r w:rsidR="00532B65" w:rsidRPr="001068AA" w:rsidTr="00BB2083">
        <w:trPr>
          <w:trHeight w:val="20"/>
        </w:trPr>
        <w:tc>
          <w:tcPr>
            <w:tcW w:w="1344"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18"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19"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19"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bl>
    <w:p w:rsidR="004E1D38" w:rsidRDefault="004E1D38" w:rsidP="00425FAB">
      <w:pPr>
        <w:spacing w:after="0"/>
        <w:jc w:val="both"/>
        <w:rPr>
          <w:rFonts w:ascii="Arial" w:hAnsi="Arial" w:cs="Arial"/>
        </w:rPr>
      </w:pPr>
    </w:p>
    <w:p w:rsidR="00425FAB" w:rsidRPr="006E1E6F" w:rsidRDefault="00425FAB" w:rsidP="00425FAB">
      <w:pPr>
        <w:spacing w:after="0"/>
        <w:jc w:val="both"/>
        <w:rPr>
          <w:rFonts w:ascii="Arial" w:hAnsi="Arial" w:cs="Arial"/>
          <w:i/>
        </w:rPr>
      </w:pPr>
      <w:r w:rsidRPr="006E1E6F">
        <w:rPr>
          <w:rFonts w:ascii="Arial" w:hAnsi="Arial" w:cs="Arial"/>
          <w:i/>
        </w:rPr>
        <w:t>Preporuke</w:t>
      </w:r>
      <w:r w:rsidR="00890496">
        <w:rPr>
          <w:rFonts w:ascii="Arial" w:hAnsi="Arial" w:cs="Arial"/>
          <w:i/>
        </w:rPr>
        <w:t>:</w:t>
      </w:r>
    </w:p>
    <w:p w:rsidR="00425FAB" w:rsidRPr="00CB7841" w:rsidRDefault="00425FAB" w:rsidP="00C62E6D">
      <w:pPr>
        <w:pStyle w:val="ListParagraph"/>
        <w:numPr>
          <w:ilvl w:val="0"/>
          <w:numId w:val="42"/>
        </w:numPr>
        <w:spacing w:after="0"/>
        <w:ind w:left="346" w:hanging="346"/>
        <w:jc w:val="both"/>
        <w:rPr>
          <w:rFonts w:ascii="Arial" w:hAnsi="Arial" w:cs="Arial"/>
        </w:rPr>
      </w:pPr>
      <w:r w:rsidRPr="00CB7841">
        <w:rPr>
          <w:rFonts w:ascii="Arial" w:hAnsi="Arial" w:cs="Arial"/>
          <w:lang w:val="sr-Latn-ME"/>
        </w:rPr>
        <w:t>Realizovati planiranu dopunsku i dodatnu nastavu, stručne sekcije, ogledne i ugledne časove, hospitacije, aktivnosti za unapređenje uspjeha i vladanja učenika, uz evidentiranje realizovanih slobodnih aktivnosti učenika u svesku Stručnog aktiva i odjeljenjsku knjigu.</w:t>
      </w:r>
    </w:p>
    <w:p w:rsidR="00425FAB" w:rsidRPr="00CB7841" w:rsidRDefault="00425FAB" w:rsidP="00C62E6D">
      <w:pPr>
        <w:pStyle w:val="ListParagraph"/>
        <w:numPr>
          <w:ilvl w:val="0"/>
          <w:numId w:val="42"/>
        </w:numPr>
        <w:spacing w:after="0"/>
        <w:ind w:left="346" w:hanging="346"/>
        <w:jc w:val="both"/>
        <w:rPr>
          <w:rFonts w:ascii="Arial" w:hAnsi="Arial" w:cs="Arial"/>
        </w:rPr>
      </w:pPr>
      <w:r w:rsidRPr="00CB7841">
        <w:rPr>
          <w:rFonts w:ascii="Arial" w:hAnsi="Arial" w:cs="Arial"/>
          <w:lang w:val="sr-Latn-ME"/>
        </w:rPr>
        <w:t>Realizovati hospitacije u okviru stručnog aktiva i voditi odgovarajuće zapisnike.</w:t>
      </w:r>
    </w:p>
    <w:p w:rsidR="00425FAB" w:rsidRPr="00482EF2" w:rsidRDefault="00425FAB" w:rsidP="00C62E6D">
      <w:pPr>
        <w:pStyle w:val="ListParagraph"/>
        <w:numPr>
          <w:ilvl w:val="0"/>
          <w:numId w:val="42"/>
        </w:numPr>
        <w:spacing w:after="0"/>
        <w:ind w:left="346" w:hanging="346"/>
        <w:jc w:val="both"/>
        <w:rPr>
          <w:rFonts w:ascii="Arial" w:hAnsi="Arial" w:cs="Arial"/>
        </w:rPr>
      </w:pPr>
      <w:r w:rsidRPr="00CB7841">
        <w:rPr>
          <w:rFonts w:ascii="Arial" w:hAnsi="Arial" w:cs="Arial"/>
          <w:lang w:val="sr-Latn-ME"/>
        </w:rPr>
        <w:t>Planirati i obezbijediti uslove za polaganje stručnog ispita nastavnika za rad u prosvjeti.</w:t>
      </w:r>
    </w:p>
    <w:p w:rsidR="00425FAB" w:rsidRDefault="00425FAB" w:rsidP="00C62E6D">
      <w:pPr>
        <w:pStyle w:val="ListParagraph"/>
        <w:numPr>
          <w:ilvl w:val="0"/>
          <w:numId w:val="42"/>
        </w:numPr>
        <w:spacing w:after="0"/>
        <w:ind w:left="346" w:hanging="346"/>
        <w:jc w:val="both"/>
        <w:rPr>
          <w:rFonts w:ascii="Arial" w:hAnsi="Arial" w:cs="Arial"/>
        </w:rPr>
      </w:pPr>
      <w:r w:rsidRPr="00482EF2">
        <w:rPr>
          <w:rFonts w:ascii="Arial" w:hAnsi="Arial" w:cs="Arial"/>
        </w:rPr>
        <w:lastRenderedPageBreak/>
        <w:t xml:space="preserve">Planirati i organizovati školska takmičenja. </w:t>
      </w:r>
    </w:p>
    <w:p w:rsidR="00425FAB" w:rsidRDefault="00425FAB" w:rsidP="00C62E6D">
      <w:pPr>
        <w:pStyle w:val="ListParagraph"/>
        <w:numPr>
          <w:ilvl w:val="0"/>
          <w:numId w:val="42"/>
        </w:numPr>
        <w:spacing w:after="0"/>
        <w:ind w:left="346" w:hanging="346"/>
        <w:jc w:val="both"/>
        <w:rPr>
          <w:rFonts w:ascii="Arial" w:hAnsi="Arial" w:cs="Arial"/>
        </w:rPr>
      </w:pPr>
      <w:r>
        <w:rPr>
          <w:rFonts w:ascii="Arial" w:hAnsi="Arial" w:cs="Arial"/>
        </w:rPr>
        <w:t>U</w:t>
      </w:r>
      <w:r w:rsidRPr="00482EF2">
        <w:rPr>
          <w:rFonts w:ascii="Arial" w:hAnsi="Arial" w:cs="Arial"/>
        </w:rPr>
        <w:t xml:space="preserve">ključivati učenike u realizaciju projekata koji su od značaja za njihovo stručno i sveukupno napredovanje. </w:t>
      </w:r>
    </w:p>
    <w:p w:rsidR="00425FAB" w:rsidRDefault="00425FAB" w:rsidP="00C62E6D">
      <w:pPr>
        <w:pStyle w:val="ListParagraph"/>
        <w:numPr>
          <w:ilvl w:val="0"/>
          <w:numId w:val="42"/>
        </w:numPr>
        <w:spacing w:after="0"/>
        <w:ind w:left="346" w:hanging="346"/>
        <w:jc w:val="both"/>
        <w:rPr>
          <w:rFonts w:ascii="Arial" w:hAnsi="Arial" w:cs="Arial"/>
        </w:rPr>
      </w:pPr>
      <w:r w:rsidRPr="00514484">
        <w:rPr>
          <w:rFonts w:ascii="Arial" w:hAnsi="Arial" w:cs="Arial"/>
        </w:rPr>
        <w:t xml:space="preserve">Uspostaviti neophodnu saradnju tokom nastavne godine sa socijalnim partnerima u realizaciji časova praktične nastave i profesionalne prakse. </w:t>
      </w:r>
    </w:p>
    <w:p w:rsidR="00425FAB" w:rsidRPr="001068AA" w:rsidRDefault="00425FAB" w:rsidP="003A10F3">
      <w:pPr>
        <w:spacing w:after="0"/>
        <w:rPr>
          <w:rFonts w:ascii="Arial" w:hAnsi="Arial" w:cs="Arial"/>
        </w:rPr>
      </w:pPr>
    </w:p>
    <w:p w:rsidR="00532B65" w:rsidRPr="001068AA" w:rsidRDefault="00532B65" w:rsidP="003A10F3">
      <w:pPr>
        <w:spacing w:after="0"/>
        <w:rPr>
          <w:rFonts w:ascii="Arial" w:hAnsi="Arial" w:cs="Arial"/>
        </w:rPr>
      </w:pPr>
    </w:p>
    <w:p w:rsidR="00E90D88" w:rsidRPr="001068AA" w:rsidRDefault="008E630D" w:rsidP="002D05DC">
      <w:pPr>
        <w:pStyle w:val="N4"/>
      </w:pPr>
      <w:bookmarkStart w:id="226" w:name="_Toc126783491"/>
      <w:bookmarkStart w:id="227" w:name="_Toc127429600"/>
      <w:r w:rsidRPr="001068AA">
        <w:rPr>
          <w:color w:val="auto"/>
        </w:rPr>
        <w:t>4.</w:t>
      </w:r>
      <w:r w:rsidR="0024214D" w:rsidRPr="001068AA">
        <w:t xml:space="preserve"> Ekonomski tehničar</w:t>
      </w:r>
      <w:bookmarkEnd w:id="226"/>
      <w:bookmarkEnd w:id="227"/>
    </w:p>
    <w:p w:rsidR="009F05E4" w:rsidRPr="001068AA" w:rsidRDefault="009F05E4"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9F05E4"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2127F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Ekonomski tehničar</w:t>
            </w:r>
          </w:p>
        </w:tc>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9F05E4"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r>
      <w:tr w:rsidR="009F05E4"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9F05E4"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1250" w:type="pct"/>
            <w:tcBorders>
              <w:top w:val="nil"/>
              <w:left w:val="single" w:sz="4" w:space="0" w:color="auto"/>
              <w:bottom w:val="single" w:sz="4" w:space="0" w:color="auto"/>
              <w:right w:val="single" w:sz="4" w:space="0" w:color="auto"/>
            </w:tcBorders>
            <w:shd w:val="clear" w:color="auto" w:fill="auto"/>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9F05E4"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9F05E4" w:rsidRPr="001068AA" w:rsidRDefault="009F05E4" w:rsidP="003A10F3">
            <w:pPr>
              <w:spacing w:after="0" w:line="240" w:lineRule="auto"/>
              <w:jc w:val="center"/>
              <w:rPr>
                <w:rFonts w:ascii="Arial" w:eastAsia="Times New Roman" w:hAnsi="Arial" w:cs="Arial"/>
                <w:color w:val="000000"/>
                <w:sz w:val="20"/>
                <w:szCs w:val="20"/>
              </w:rPr>
            </w:pPr>
          </w:p>
        </w:tc>
      </w:tr>
      <w:tr w:rsidR="009F05E4"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9F05E4" w:rsidRPr="001068AA" w:rsidRDefault="009F05E4"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1250" w:type="pct"/>
            <w:tcBorders>
              <w:top w:val="nil"/>
              <w:left w:val="single" w:sz="4" w:space="0" w:color="auto"/>
              <w:bottom w:val="single" w:sz="4" w:space="0" w:color="auto"/>
              <w:right w:val="single" w:sz="4" w:space="0" w:color="auto"/>
            </w:tcBorders>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9F05E4"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r>
    </w:tbl>
    <w:p w:rsidR="009F05E4" w:rsidRPr="001068AA" w:rsidRDefault="009F05E4"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9F05E4" w:rsidRPr="001068AA" w:rsidTr="00BB2083">
        <w:trPr>
          <w:cantSplit/>
          <w:trHeight w:val="20"/>
        </w:trPr>
        <w:tc>
          <w:tcPr>
            <w:tcW w:w="1250" w:type="pct"/>
            <w:shd w:val="clear" w:color="auto" w:fill="FFFFFF" w:themeFill="background1"/>
            <w:vAlign w:val="center"/>
          </w:tcPr>
          <w:p w:rsidR="009F05E4"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9F05E4" w:rsidRPr="001068AA" w:rsidTr="00BB2083">
        <w:trPr>
          <w:trHeight w:val="20"/>
        </w:trPr>
        <w:tc>
          <w:tcPr>
            <w:tcW w:w="1250" w:type="pct"/>
            <w:vMerge w:val="restart"/>
            <w:shd w:val="clear" w:color="auto" w:fill="FFFFFF" w:themeFill="background1"/>
            <w:vAlign w:val="center"/>
          </w:tcPr>
          <w:p w:rsidR="009F05E4" w:rsidRPr="001068AA" w:rsidRDefault="002127F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Ekonomski tehničar</w:t>
            </w:r>
          </w:p>
        </w:tc>
        <w:tc>
          <w:tcPr>
            <w:tcW w:w="1250" w:type="pct"/>
            <w:shd w:val="clear" w:color="auto" w:fill="FFFFFF" w:themeFill="background1"/>
            <w:noWrap/>
            <w:vAlign w:val="center"/>
            <w:hideMark/>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9F05E4"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5.33</w:t>
            </w:r>
          </w:p>
        </w:tc>
        <w:tc>
          <w:tcPr>
            <w:tcW w:w="1250" w:type="pct"/>
            <w:vMerge w:val="restart"/>
            <w:shd w:val="clear" w:color="auto" w:fill="FFFFFF" w:themeFill="background1"/>
            <w:noWrap/>
            <w:vAlign w:val="center"/>
          </w:tcPr>
          <w:p w:rsidR="009F05E4"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6.53</w:t>
            </w:r>
          </w:p>
        </w:tc>
      </w:tr>
      <w:tr w:rsidR="009F05E4" w:rsidRPr="001068AA" w:rsidTr="00BB2083">
        <w:trPr>
          <w:trHeight w:val="20"/>
        </w:trPr>
        <w:tc>
          <w:tcPr>
            <w:tcW w:w="1250" w:type="pct"/>
            <w:vMerge/>
            <w:shd w:val="clear" w:color="auto" w:fill="FFFFFF" w:themeFill="background1"/>
            <w:vAlign w:val="center"/>
            <w:hideMark/>
          </w:tcPr>
          <w:p w:rsidR="009F05E4" w:rsidRPr="001068AA" w:rsidRDefault="009F05E4"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9F05E4"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7.33</w:t>
            </w:r>
          </w:p>
        </w:tc>
        <w:tc>
          <w:tcPr>
            <w:tcW w:w="1250" w:type="pct"/>
            <w:vMerge/>
            <w:shd w:val="clear" w:color="auto" w:fill="FFFFFF" w:themeFill="background1"/>
            <w:vAlign w:val="center"/>
            <w:hideMark/>
          </w:tcPr>
          <w:p w:rsidR="009F05E4" w:rsidRPr="001068AA" w:rsidRDefault="009F05E4" w:rsidP="003A10F3">
            <w:pPr>
              <w:spacing w:after="0" w:line="240" w:lineRule="auto"/>
              <w:rPr>
                <w:rFonts w:ascii="Arial" w:eastAsia="Times New Roman" w:hAnsi="Arial" w:cs="Arial"/>
                <w:color w:val="000000"/>
              </w:rPr>
            </w:pPr>
          </w:p>
        </w:tc>
      </w:tr>
      <w:tr w:rsidR="009F05E4" w:rsidRPr="001068AA" w:rsidTr="00BB2083">
        <w:trPr>
          <w:trHeight w:val="20"/>
        </w:trPr>
        <w:tc>
          <w:tcPr>
            <w:tcW w:w="1250" w:type="pct"/>
            <w:vMerge/>
            <w:shd w:val="clear" w:color="auto" w:fill="FFFFFF" w:themeFill="background1"/>
            <w:vAlign w:val="center"/>
            <w:hideMark/>
          </w:tcPr>
          <w:p w:rsidR="009F05E4" w:rsidRPr="001068AA" w:rsidRDefault="009F05E4"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9F05E4" w:rsidRPr="001068AA" w:rsidRDefault="009F05E4"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9F05E4"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6.33</w:t>
            </w:r>
          </w:p>
        </w:tc>
        <w:tc>
          <w:tcPr>
            <w:tcW w:w="1250" w:type="pct"/>
            <w:vMerge/>
            <w:shd w:val="clear" w:color="auto" w:fill="FFFFFF" w:themeFill="background1"/>
            <w:vAlign w:val="center"/>
            <w:hideMark/>
          </w:tcPr>
          <w:p w:rsidR="009F05E4" w:rsidRPr="001068AA" w:rsidRDefault="009F05E4" w:rsidP="003A10F3">
            <w:pPr>
              <w:spacing w:after="0" w:line="240" w:lineRule="auto"/>
              <w:rPr>
                <w:rFonts w:ascii="Arial" w:eastAsia="Times New Roman" w:hAnsi="Arial" w:cs="Arial"/>
                <w:color w:val="000000"/>
              </w:rPr>
            </w:pPr>
          </w:p>
        </w:tc>
      </w:tr>
    </w:tbl>
    <w:p w:rsidR="00E90D88" w:rsidRPr="001068AA" w:rsidRDefault="00E90D88"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r w:rsidR="00890496">
        <w:rPr>
          <w:rFonts w:ascii="Arial" w:hAnsi="Arial" w:cs="Arial"/>
          <w:i/>
        </w:rPr>
        <w:t>:</w:t>
      </w:r>
    </w:p>
    <w:p w:rsidR="00425FAB" w:rsidRPr="00516AFD" w:rsidRDefault="00425FAB" w:rsidP="00C62E6D">
      <w:pPr>
        <w:pStyle w:val="ListParagraph"/>
        <w:numPr>
          <w:ilvl w:val="0"/>
          <w:numId w:val="43"/>
        </w:numPr>
        <w:tabs>
          <w:tab w:val="left" w:pos="360"/>
          <w:tab w:val="left" w:pos="975"/>
        </w:tabs>
        <w:spacing w:after="0"/>
        <w:ind w:left="346" w:hanging="346"/>
        <w:jc w:val="both"/>
        <w:rPr>
          <w:rFonts w:ascii="Arial" w:hAnsi="Arial" w:cs="Arial"/>
        </w:rPr>
      </w:pPr>
      <w:r w:rsidRPr="00516AFD">
        <w:rPr>
          <w:rFonts w:ascii="Arial" w:hAnsi="Arial" w:cs="Arial"/>
          <w:lang w:val="sr-Latn-RS"/>
        </w:rPr>
        <w:t>Donijeti odgovarajuću proceduru na nivou Škole koja će jasno definisati oblast provjeravanja postignuća učenika.</w:t>
      </w:r>
    </w:p>
    <w:p w:rsidR="00425FAB" w:rsidRPr="00516AFD" w:rsidRDefault="00425FAB" w:rsidP="00C62E6D">
      <w:pPr>
        <w:pStyle w:val="ListParagraph"/>
        <w:numPr>
          <w:ilvl w:val="0"/>
          <w:numId w:val="43"/>
        </w:numPr>
        <w:tabs>
          <w:tab w:val="left" w:pos="360"/>
          <w:tab w:val="left" w:pos="975"/>
        </w:tabs>
        <w:spacing w:after="0"/>
        <w:ind w:left="346" w:hanging="346"/>
        <w:jc w:val="both"/>
        <w:rPr>
          <w:rFonts w:ascii="Arial" w:hAnsi="Arial" w:cs="Arial"/>
        </w:rPr>
      </w:pPr>
      <w:r w:rsidRPr="00516AFD">
        <w:rPr>
          <w:rFonts w:ascii="Arial" w:hAnsi="Arial" w:cs="Arial"/>
          <w:lang w:val="sr-Latn-RS"/>
        </w:rPr>
        <w:t>Planirane kriterijume ocjenjivanja sprovesti pri ocjenjiva</w:t>
      </w:r>
      <w:r>
        <w:rPr>
          <w:rFonts w:ascii="Arial" w:hAnsi="Arial" w:cs="Arial"/>
          <w:lang w:val="sr-Latn-RS"/>
        </w:rPr>
        <w:t>nju učenika</w:t>
      </w:r>
      <w:r w:rsidRPr="00516AFD">
        <w:rPr>
          <w:rFonts w:ascii="Arial" w:hAnsi="Arial" w:cs="Arial"/>
          <w:lang w:val="sr-Latn-RS"/>
        </w:rPr>
        <w:t xml:space="preserve">.  </w:t>
      </w:r>
    </w:p>
    <w:p w:rsidR="00425FAB" w:rsidRPr="00516AFD" w:rsidRDefault="00425FAB" w:rsidP="00C62E6D">
      <w:pPr>
        <w:pStyle w:val="ListParagraph"/>
        <w:numPr>
          <w:ilvl w:val="0"/>
          <w:numId w:val="43"/>
        </w:numPr>
        <w:tabs>
          <w:tab w:val="left" w:pos="360"/>
          <w:tab w:val="left" w:pos="975"/>
        </w:tabs>
        <w:spacing w:after="0"/>
        <w:ind w:left="346" w:hanging="346"/>
        <w:jc w:val="both"/>
        <w:rPr>
          <w:rFonts w:ascii="Arial" w:hAnsi="Arial" w:cs="Arial"/>
        </w:rPr>
      </w:pPr>
      <w:r>
        <w:rPr>
          <w:rFonts w:ascii="Arial" w:hAnsi="Arial" w:cs="Arial"/>
          <w:lang w:val="sr-Latn-RS"/>
        </w:rPr>
        <w:t>motivisati</w:t>
      </w:r>
      <w:r w:rsidRPr="00516AFD">
        <w:rPr>
          <w:rFonts w:ascii="Arial" w:hAnsi="Arial" w:cs="Arial"/>
          <w:lang w:val="sr-Latn-RS"/>
        </w:rPr>
        <w:t xml:space="preserve"> učenik</w:t>
      </w:r>
      <w:r>
        <w:rPr>
          <w:rFonts w:ascii="Arial" w:hAnsi="Arial" w:cs="Arial"/>
          <w:lang w:val="sr-Latn-RS"/>
        </w:rPr>
        <w:t>e</w:t>
      </w:r>
      <w:r w:rsidRPr="00516AFD">
        <w:rPr>
          <w:rFonts w:ascii="Arial" w:hAnsi="Arial" w:cs="Arial"/>
          <w:lang w:val="sr-Latn-RS"/>
        </w:rPr>
        <w:t xml:space="preserve"> koji nijesu postigli potrebni nivo znanja za popravljanje ocjena.</w:t>
      </w:r>
    </w:p>
    <w:p w:rsidR="00425FAB" w:rsidRPr="00516AFD" w:rsidRDefault="00425FAB" w:rsidP="00C62E6D">
      <w:pPr>
        <w:pStyle w:val="ListParagraph"/>
        <w:numPr>
          <w:ilvl w:val="0"/>
          <w:numId w:val="43"/>
        </w:numPr>
        <w:tabs>
          <w:tab w:val="left" w:pos="360"/>
          <w:tab w:val="left" w:pos="975"/>
        </w:tabs>
        <w:spacing w:after="0"/>
        <w:ind w:left="346" w:hanging="346"/>
        <w:jc w:val="both"/>
        <w:rPr>
          <w:rFonts w:ascii="Arial" w:hAnsi="Arial" w:cs="Arial"/>
        </w:rPr>
      </w:pPr>
      <w:r w:rsidRPr="00516AFD">
        <w:rPr>
          <w:rFonts w:ascii="Arial" w:hAnsi="Arial" w:cs="Arial"/>
          <w:lang w:val="sr-Latn-RS"/>
        </w:rPr>
        <w:t>Učenike koji žele da prošire svoja znanja iz određenog modula upućivati na dodatnu nastavu dok za učenike koji zaostaju u gradivu i čija postignuća nisu dobra usmjeravati na dopunsku nastavu.</w:t>
      </w:r>
    </w:p>
    <w:p w:rsidR="00425FAB" w:rsidRPr="00516AFD" w:rsidRDefault="00425FAB" w:rsidP="00C62E6D">
      <w:pPr>
        <w:pStyle w:val="ListParagraph"/>
        <w:numPr>
          <w:ilvl w:val="0"/>
          <w:numId w:val="43"/>
        </w:numPr>
        <w:tabs>
          <w:tab w:val="left" w:pos="360"/>
          <w:tab w:val="left" w:pos="975"/>
        </w:tabs>
        <w:spacing w:after="0"/>
        <w:ind w:left="346" w:hanging="346"/>
        <w:jc w:val="both"/>
        <w:rPr>
          <w:rFonts w:ascii="Arial" w:hAnsi="Arial" w:cs="Arial"/>
        </w:rPr>
      </w:pPr>
      <w:r w:rsidRPr="00516AFD">
        <w:rPr>
          <w:rFonts w:ascii="Arial" w:hAnsi="Arial" w:cs="Arial"/>
          <w:lang w:val="sr-Latn-ME"/>
        </w:rPr>
        <w:t>Ispoštovati Obrazovni program u pogledu podjele učenika na grupe u okviru modula koji imaju praksu kao oblik nastave.</w:t>
      </w:r>
    </w:p>
    <w:p w:rsidR="00425FAB" w:rsidRPr="00516AFD" w:rsidRDefault="00425FAB" w:rsidP="00C62E6D">
      <w:pPr>
        <w:pStyle w:val="ListParagraph"/>
        <w:numPr>
          <w:ilvl w:val="0"/>
          <w:numId w:val="43"/>
        </w:numPr>
        <w:spacing w:after="0"/>
        <w:ind w:left="346" w:hanging="346"/>
        <w:jc w:val="both"/>
        <w:rPr>
          <w:rFonts w:ascii="Arial" w:hAnsi="Arial" w:cs="Arial"/>
        </w:rPr>
      </w:pPr>
      <w:r w:rsidRPr="00516AFD">
        <w:rPr>
          <w:rFonts w:ascii="Arial" w:hAnsi="Arial" w:cs="Arial"/>
          <w:lang w:val="sr-Latn-ME"/>
        </w:rPr>
        <w:t>Voditi svesku stučnog aktiva posebno za ovaj obrazovni program sa odgovarajućim zapisnicima.</w:t>
      </w:r>
    </w:p>
    <w:p w:rsidR="00425FAB" w:rsidRPr="00516AFD" w:rsidRDefault="00425FAB" w:rsidP="00C62E6D">
      <w:pPr>
        <w:pStyle w:val="ListParagraph"/>
        <w:numPr>
          <w:ilvl w:val="0"/>
          <w:numId w:val="43"/>
        </w:numPr>
        <w:spacing w:after="0"/>
        <w:ind w:left="346" w:hanging="346"/>
        <w:jc w:val="both"/>
        <w:rPr>
          <w:rFonts w:ascii="Arial" w:hAnsi="Arial" w:cs="Arial"/>
        </w:rPr>
      </w:pPr>
      <w:r w:rsidRPr="00516AFD">
        <w:rPr>
          <w:rFonts w:ascii="Arial" w:hAnsi="Arial" w:cs="Arial"/>
          <w:lang w:val="sr-Latn-ME"/>
        </w:rPr>
        <w:t>Vannastavne i slobodne aktivnosti, planirati, realizovati i evidentirati u odjeljenskim knjigama.</w:t>
      </w:r>
    </w:p>
    <w:p w:rsidR="00425FAB" w:rsidRPr="00516AFD" w:rsidRDefault="00425FAB" w:rsidP="00C62E6D">
      <w:pPr>
        <w:pStyle w:val="ListParagraph"/>
        <w:numPr>
          <w:ilvl w:val="0"/>
          <w:numId w:val="43"/>
        </w:numPr>
        <w:spacing w:after="0"/>
        <w:ind w:left="346" w:hanging="346"/>
        <w:jc w:val="both"/>
        <w:rPr>
          <w:rFonts w:ascii="Arial" w:hAnsi="Arial" w:cs="Arial"/>
        </w:rPr>
      </w:pPr>
      <w:r w:rsidRPr="00516AFD">
        <w:rPr>
          <w:rFonts w:ascii="Arial" w:hAnsi="Arial" w:cs="Arial"/>
          <w:lang w:val="sr-Latn-ME"/>
        </w:rPr>
        <w:t>Neophodno je realizovati ogledno-ugledne časove, voditi evidenciju o istim i realizovati hospitacije unutar aktiva.</w:t>
      </w:r>
    </w:p>
    <w:p w:rsidR="00425FAB" w:rsidRPr="00516AFD" w:rsidRDefault="00425FAB" w:rsidP="00C62E6D">
      <w:pPr>
        <w:pStyle w:val="ListParagraph"/>
        <w:numPr>
          <w:ilvl w:val="0"/>
          <w:numId w:val="43"/>
        </w:numPr>
        <w:spacing w:after="0"/>
        <w:ind w:left="346" w:hanging="346"/>
        <w:jc w:val="both"/>
        <w:rPr>
          <w:rFonts w:ascii="Arial" w:hAnsi="Arial" w:cs="Arial"/>
        </w:rPr>
      </w:pPr>
      <w:r w:rsidRPr="00516AFD">
        <w:rPr>
          <w:rFonts w:ascii="Arial" w:hAnsi="Arial" w:cs="Arial"/>
          <w:lang w:val="sr-Latn-ME"/>
        </w:rPr>
        <w:t>Obezbijediti kvalitetniju saradnju sa socijalnim partnerima (poslodavcima) u cilju kvalitetnije realizacije prakse u okviru modula tokom nastavne godine i uključiti profesore modula, koji predaju praksu kao dio nastave, u obilazak učenika dok su kod poslodavaca.</w:t>
      </w:r>
    </w:p>
    <w:p w:rsidR="00425FAB" w:rsidRPr="00516AFD" w:rsidRDefault="00425FAB" w:rsidP="00C62E6D">
      <w:pPr>
        <w:pStyle w:val="ListParagraph"/>
        <w:numPr>
          <w:ilvl w:val="0"/>
          <w:numId w:val="43"/>
        </w:numPr>
        <w:spacing w:after="0"/>
        <w:ind w:left="346" w:hanging="346"/>
        <w:jc w:val="both"/>
        <w:rPr>
          <w:rFonts w:ascii="Arial" w:hAnsi="Arial" w:cs="Arial"/>
        </w:rPr>
      </w:pPr>
      <w:r w:rsidRPr="00516AFD">
        <w:rPr>
          <w:rFonts w:ascii="Arial" w:hAnsi="Arial" w:cs="Arial"/>
          <w:lang w:val="sr-Latn-ME"/>
        </w:rPr>
        <w:lastRenderedPageBreak/>
        <w:t>Neophodno je obezbijediti kabinete za module Preduzeće za vježbu i Administrativno poslovanje kako bi učenici savladali ishode učenja u okviru modula.</w:t>
      </w:r>
    </w:p>
    <w:p w:rsidR="004868B1" w:rsidRPr="001068AA" w:rsidRDefault="004868B1" w:rsidP="003A10F3">
      <w:pPr>
        <w:spacing w:after="0"/>
        <w:rPr>
          <w:rFonts w:ascii="Arial" w:hAnsi="Arial" w:cs="Arial"/>
        </w:rPr>
      </w:pPr>
    </w:p>
    <w:p w:rsidR="0024214D" w:rsidRPr="001068AA" w:rsidRDefault="008E630D" w:rsidP="002D05DC">
      <w:pPr>
        <w:pStyle w:val="N4"/>
      </w:pPr>
      <w:bookmarkStart w:id="228" w:name="_Toc126783492"/>
      <w:bookmarkStart w:id="229" w:name="_Toc127429601"/>
      <w:r w:rsidRPr="001068AA">
        <w:rPr>
          <w:color w:val="auto"/>
        </w:rPr>
        <w:t>5.</w:t>
      </w:r>
      <w:r w:rsidR="0024214D" w:rsidRPr="001068AA">
        <w:t xml:space="preserve"> </w:t>
      </w:r>
      <w:r w:rsidR="00602A6E" w:rsidRPr="001068AA">
        <w:t xml:space="preserve">Pravno </w:t>
      </w:r>
      <w:r w:rsidR="00B45FDA" w:rsidRPr="001068AA">
        <w:t>administrativni tehničar</w:t>
      </w:r>
      <w:bookmarkEnd w:id="228"/>
      <w:bookmarkEnd w:id="229"/>
    </w:p>
    <w:p w:rsidR="00570B3F" w:rsidRPr="001068AA" w:rsidRDefault="00570B3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570B3F" w:rsidRPr="001068AA" w:rsidTr="00570B3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602A6E"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 xml:space="preserve">Pravno </w:t>
            </w:r>
            <w:r w:rsidR="009E6460" w:rsidRPr="001068AA">
              <w:rPr>
                <w:rFonts w:ascii="Arial" w:eastAsia="Times New Roman" w:hAnsi="Arial" w:cs="Arial"/>
                <w:color w:val="000000"/>
                <w:sz w:val="20"/>
                <w:szCs w:val="20"/>
              </w:rPr>
              <w:t>administrativni tehničar</w:t>
            </w:r>
          </w:p>
        </w:tc>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570B3F" w:rsidRPr="001068AA" w:rsidTr="00570B3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r>
      <w:tr w:rsidR="00570B3F" w:rsidRPr="001068AA" w:rsidTr="00570B3F">
        <w:trPr>
          <w:trHeight w:val="20"/>
        </w:trPr>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570B3F" w:rsidRPr="001068AA" w:rsidTr="00570B3F">
        <w:trPr>
          <w:trHeight w:val="20"/>
        </w:trPr>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r>
      <w:tr w:rsidR="00570B3F" w:rsidRPr="001068AA" w:rsidTr="00570B3F">
        <w:trPr>
          <w:trHeight w:val="20"/>
        </w:trPr>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70B3F" w:rsidRPr="001068AA" w:rsidRDefault="00570B3F" w:rsidP="003A10F3">
            <w:pPr>
              <w:spacing w:after="0" w:line="240" w:lineRule="auto"/>
              <w:jc w:val="center"/>
              <w:rPr>
                <w:rFonts w:ascii="Arial" w:eastAsia="Times New Roman" w:hAnsi="Arial" w:cs="Arial"/>
                <w:color w:val="000000"/>
                <w:sz w:val="20"/>
                <w:szCs w:val="20"/>
              </w:rPr>
            </w:pPr>
          </w:p>
        </w:tc>
      </w:tr>
      <w:tr w:rsidR="00570B3F" w:rsidRPr="001068AA" w:rsidTr="00570B3F">
        <w:trPr>
          <w:trHeight w:val="20"/>
        </w:trPr>
        <w:tc>
          <w:tcPr>
            <w:tcW w:w="1250" w:type="pct"/>
            <w:tcBorders>
              <w:top w:val="nil"/>
              <w:left w:val="single" w:sz="4" w:space="0" w:color="auto"/>
              <w:bottom w:val="single" w:sz="4" w:space="0" w:color="auto"/>
              <w:right w:val="single" w:sz="4" w:space="0" w:color="auto"/>
            </w:tcBorders>
            <w:vAlign w:val="center"/>
          </w:tcPr>
          <w:p w:rsidR="00570B3F" w:rsidRPr="001068AA" w:rsidRDefault="00570B3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570B3F"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570B3F" w:rsidRPr="001068AA" w:rsidRDefault="00570B3F"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70B3F" w:rsidRPr="001068AA" w:rsidTr="00BB2083">
        <w:trPr>
          <w:trHeight w:val="20"/>
        </w:trPr>
        <w:tc>
          <w:tcPr>
            <w:tcW w:w="1250" w:type="pct"/>
            <w:vMerge w:val="restart"/>
            <w:shd w:val="clear" w:color="auto" w:fill="FFFFFF" w:themeFill="background1"/>
            <w:vAlign w:val="center"/>
          </w:tcPr>
          <w:p w:rsidR="00570B3F" w:rsidRPr="001068AA" w:rsidRDefault="00602A6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Pravno </w:t>
            </w:r>
            <w:r w:rsidR="009E6460" w:rsidRPr="001068AA">
              <w:rPr>
                <w:rFonts w:ascii="Arial" w:eastAsia="Times New Roman" w:hAnsi="Arial" w:cs="Arial"/>
                <w:color w:val="000000"/>
              </w:rPr>
              <w:t>administrativni tehničar</w:t>
            </w:r>
          </w:p>
        </w:tc>
        <w:tc>
          <w:tcPr>
            <w:tcW w:w="1250" w:type="pct"/>
            <w:shd w:val="clear" w:color="auto" w:fill="FFFFFF" w:themeFill="background1"/>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570B3F"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r w:rsidR="005E428F" w:rsidRPr="001068AA">
              <w:rPr>
                <w:rFonts w:ascii="Arial" w:eastAsia="Times New Roman" w:hAnsi="Arial" w:cs="Arial"/>
                <w:color w:val="000000"/>
              </w:rPr>
              <w:t>.00</w:t>
            </w:r>
          </w:p>
        </w:tc>
        <w:tc>
          <w:tcPr>
            <w:tcW w:w="1250" w:type="pct"/>
            <w:vMerge w:val="restart"/>
            <w:shd w:val="clear" w:color="auto" w:fill="FFFFFF" w:themeFill="background1"/>
            <w:noWrap/>
            <w:vAlign w:val="center"/>
          </w:tcPr>
          <w:p w:rsidR="00570B3F"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r>
      <w:tr w:rsidR="00570B3F" w:rsidRPr="001068AA" w:rsidTr="00BB2083">
        <w:trPr>
          <w:trHeight w:val="20"/>
        </w:trPr>
        <w:tc>
          <w:tcPr>
            <w:tcW w:w="1250" w:type="pct"/>
            <w:vMerge/>
            <w:shd w:val="clear" w:color="auto" w:fill="FFFFFF" w:themeFill="background1"/>
            <w:vAlign w:val="center"/>
            <w:hideMark/>
          </w:tcPr>
          <w:p w:rsidR="00570B3F" w:rsidRPr="001068AA" w:rsidRDefault="00570B3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570B3F"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570B3F" w:rsidRPr="001068AA" w:rsidRDefault="00570B3F" w:rsidP="003A10F3">
            <w:pPr>
              <w:spacing w:after="0" w:line="240" w:lineRule="auto"/>
              <w:rPr>
                <w:rFonts w:ascii="Arial" w:eastAsia="Times New Roman" w:hAnsi="Arial" w:cs="Arial"/>
                <w:color w:val="000000"/>
              </w:rPr>
            </w:pPr>
          </w:p>
        </w:tc>
      </w:tr>
      <w:tr w:rsidR="00570B3F" w:rsidRPr="001068AA" w:rsidTr="00BB2083">
        <w:trPr>
          <w:trHeight w:val="20"/>
        </w:trPr>
        <w:tc>
          <w:tcPr>
            <w:tcW w:w="1250" w:type="pct"/>
            <w:vMerge/>
            <w:shd w:val="clear" w:color="auto" w:fill="FFFFFF" w:themeFill="background1"/>
            <w:vAlign w:val="center"/>
            <w:hideMark/>
          </w:tcPr>
          <w:p w:rsidR="00570B3F" w:rsidRPr="001068AA" w:rsidRDefault="00570B3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70B3F" w:rsidRPr="001068AA" w:rsidRDefault="00570B3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570B3F"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570B3F" w:rsidRPr="001068AA" w:rsidRDefault="00570B3F" w:rsidP="003A10F3">
            <w:pPr>
              <w:spacing w:after="0" w:line="240" w:lineRule="auto"/>
              <w:rPr>
                <w:rFonts w:ascii="Arial" w:eastAsia="Times New Roman" w:hAnsi="Arial" w:cs="Arial"/>
                <w:color w:val="000000"/>
              </w:rPr>
            </w:pPr>
          </w:p>
        </w:tc>
      </w:tr>
    </w:tbl>
    <w:p w:rsidR="00B45FDA" w:rsidRDefault="00B45FDA"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Godišnje planove rada uskladiti sa Uputstvom za izradu godišnjeg plana rada.</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Dodatnu i dopunsku nastavu realizovati u skladu sa planiranim.</w:t>
      </w:r>
    </w:p>
    <w:p w:rsidR="00425FAB" w:rsidRPr="00FA522F" w:rsidRDefault="00425FAB" w:rsidP="00C62E6D">
      <w:pPr>
        <w:pStyle w:val="ListParagraph"/>
        <w:numPr>
          <w:ilvl w:val="0"/>
          <w:numId w:val="44"/>
        </w:numPr>
        <w:tabs>
          <w:tab w:val="left" w:pos="360"/>
          <w:tab w:val="left" w:pos="975"/>
        </w:tabs>
        <w:spacing w:after="0" w:afterAutospacing="1"/>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Za obrazovni program Pravno administrativni tehničar realizovati aktivnosti za izvodjenje  i praćenje praktičnog obrazovanja</w:t>
      </w:r>
      <w:r>
        <w:rPr>
          <w:rFonts w:ascii="Arial" w:eastAsia="Arial" w:hAnsi="Arial" w:cs="Arial"/>
          <w:color w:val="000000" w:themeColor="text1"/>
          <w:lang w:val="sr-Latn-RS"/>
        </w:rPr>
        <w:t>.</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 xml:space="preserve">U </w:t>
      </w:r>
      <w:r>
        <w:rPr>
          <w:rFonts w:ascii="Arial" w:eastAsia="Arial" w:hAnsi="Arial" w:cs="Arial"/>
          <w:color w:val="000000" w:themeColor="text1"/>
          <w:lang w:val="sr-Latn-RS"/>
        </w:rPr>
        <w:t>š</w:t>
      </w:r>
      <w:r w:rsidRPr="00FA522F">
        <w:rPr>
          <w:rFonts w:ascii="Arial" w:eastAsia="Arial" w:hAnsi="Arial" w:cs="Arial"/>
          <w:color w:val="000000" w:themeColor="text1"/>
          <w:lang w:val="sr-Latn-RS"/>
        </w:rPr>
        <w:t>koli realizovati praktičnu nastavu kod poslodavca i ostale planirane oblike saradnje sa poslodavcima i socijalnim partnerima</w:t>
      </w:r>
      <w:r>
        <w:rPr>
          <w:rFonts w:ascii="Arial" w:eastAsia="Arial" w:hAnsi="Arial" w:cs="Arial"/>
          <w:color w:val="000000" w:themeColor="text1"/>
          <w:lang w:val="sr-Latn-RS"/>
        </w:rPr>
        <w:t>.</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Raditi na osavremenjavanju prostornih i materjalnih uslova za realizaciju stručnih modula.</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Opremiti kabinet za praktičnu nastavu potrebnim sredstvima  i  opremom.</w:t>
      </w:r>
    </w:p>
    <w:p w:rsidR="00425FAB" w:rsidRPr="00FA522F" w:rsidRDefault="00425FAB" w:rsidP="00C62E6D">
      <w:pPr>
        <w:pStyle w:val="ListParagraph"/>
        <w:numPr>
          <w:ilvl w:val="0"/>
          <w:numId w:val="44"/>
        </w:numPr>
        <w:spacing w:after="0"/>
        <w:rPr>
          <w:rFonts w:ascii="Arial" w:eastAsia="Arial" w:hAnsi="Arial" w:cs="Arial"/>
          <w:color w:val="000000" w:themeColor="text1"/>
          <w:lang w:val="sr-Latn-RS"/>
        </w:rPr>
      </w:pPr>
      <w:r w:rsidRPr="00FA522F">
        <w:rPr>
          <w:rFonts w:ascii="Arial" w:eastAsia="Arial" w:hAnsi="Arial" w:cs="Arial"/>
          <w:color w:val="000000" w:themeColor="text1"/>
          <w:lang w:val="sr-Latn-RS"/>
        </w:rPr>
        <w:t>Koristiti savremene - planirane oblike rada za realizaciju  ishoda učenja</w:t>
      </w:r>
      <w:r>
        <w:rPr>
          <w:rFonts w:ascii="Arial" w:eastAsia="Arial" w:hAnsi="Arial" w:cs="Arial"/>
          <w:color w:val="000000" w:themeColor="text1"/>
          <w:lang w:val="sr-Latn-RS"/>
        </w:rPr>
        <w:t>.</w:t>
      </w:r>
    </w:p>
    <w:p w:rsidR="00425FAB" w:rsidRPr="00FA522F" w:rsidRDefault="00425FAB" w:rsidP="00C62E6D">
      <w:pPr>
        <w:pStyle w:val="ListParagraph"/>
        <w:numPr>
          <w:ilvl w:val="0"/>
          <w:numId w:val="44"/>
        </w:numPr>
        <w:spacing w:after="0"/>
        <w:rPr>
          <w:rFonts w:ascii="Arial" w:eastAsia="Arial" w:hAnsi="Arial" w:cs="Arial"/>
          <w:color w:val="000000" w:themeColor="text1"/>
          <w:lang w:val="sr-Latn-RS"/>
        </w:rPr>
      </w:pPr>
      <w:r w:rsidRPr="00FA522F">
        <w:rPr>
          <w:rFonts w:ascii="Arial" w:eastAsia="Arial" w:hAnsi="Arial" w:cs="Arial"/>
          <w:color w:val="000000" w:themeColor="text1"/>
          <w:lang w:val="sr-Latn-RS"/>
        </w:rPr>
        <w:t>Unaprijediti vođenje sveske zapisnika stručnog aktiva</w:t>
      </w:r>
      <w:r>
        <w:rPr>
          <w:rFonts w:ascii="Arial" w:eastAsia="Arial" w:hAnsi="Arial" w:cs="Arial"/>
          <w:color w:val="000000" w:themeColor="text1"/>
          <w:lang w:val="sr-Latn-RS"/>
        </w:rPr>
        <w:t>.</w:t>
      </w:r>
      <w:r w:rsidRPr="00FA522F">
        <w:rPr>
          <w:rFonts w:ascii="Arial" w:eastAsia="Arial" w:hAnsi="Arial" w:cs="Arial"/>
          <w:color w:val="000000" w:themeColor="text1"/>
          <w:lang w:val="sr-Latn-RS"/>
        </w:rPr>
        <w:t xml:space="preserve"> </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Zapisnike sa sjednica stručnog aktiva pisati po predviđenom planu i predvidjenim dnevni</w:t>
      </w:r>
      <w:r>
        <w:rPr>
          <w:rFonts w:ascii="Arial" w:eastAsia="Arial" w:hAnsi="Arial" w:cs="Arial"/>
          <w:color w:val="000000" w:themeColor="text1"/>
          <w:lang w:val="sr-Latn-RS"/>
        </w:rPr>
        <w:t>m</w:t>
      </w:r>
      <w:r w:rsidRPr="00FA522F">
        <w:rPr>
          <w:rFonts w:ascii="Arial" w:eastAsia="Arial" w:hAnsi="Arial" w:cs="Arial"/>
          <w:color w:val="000000" w:themeColor="text1"/>
          <w:lang w:val="sr-Latn-RS"/>
        </w:rPr>
        <w:t xml:space="preserve"> redom.</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Usaglasiti kriterijume ocjenjivanja u okviru stručnog aktiva.</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Prilikom ocjenjivanja učenika pridržavati se Uputstva za vođenje odjeljenske knjige od strane CSO.</w:t>
      </w:r>
    </w:p>
    <w:p w:rsidR="00425FAB" w:rsidRPr="00FA522F" w:rsidRDefault="00425FAB" w:rsidP="00C62E6D">
      <w:pPr>
        <w:pStyle w:val="ListParagraph"/>
        <w:numPr>
          <w:ilvl w:val="0"/>
          <w:numId w:val="44"/>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Obezbijediti realizaciju praktične nastave kod poslodavca u skladu sa spiskom i brojem časova za module u okviru kojih se realizuje praktično obrazovanje (praktična nastava) kod poslodavaca.</w:t>
      </w:r>
    </w:p>
    <w:p w:rsidR="00425FAB" w:rsidRPr="001068AA" w:rsidRDefault="00425FAB" w:rsidP="003A10F3">
      <w:pPr>
        <w:spacing w:after="0"/>
        <w:rPr>
          <w:rFonts w:ascii="Arial" w:hAnsi="Arial" w:cs="Arial"/>
        </w:rPr>
      </w:pPr>
    </w:p>
    <w:p w:rsidR="004E1D38" w:rsidRDefault="004E1D38">
      <w:pPr>
        <w:rPr>
          <w:rFonts w:ascii="Arial" w:hAnsi="Arial" w:cs="Arial"/>
        </w:rPr>
      </w:pPr>
      <w:r>
        <w:rPr>
          <w:rFonts w:ascii="Arial" w:hAnsi="Arial" w:cs="Arial"/>
        </w:rPr>
        <w:br w:type="page"/>
      </w:r>
    </w:p>
    <w:p w:rsidR="004868B1" w:rsidRPr="001068AA" w:rsidRDefault="004868B1" w:rsidP="003A10F3">
      <w:pPr>
        <w:spacing w:after="0"/>
        <w:rPr>
          <w:rFonts w:ascii="Arial" w:hAnsi="Arial" w:cs="Arial"/>
        </w:rPr>
      </w:pPr>
    </w:p>
    <w:p w:rsidR="0024214D" w:rsidRPr="001068AA" w:rsidRDefault="008E630D" w:rsidP="002D05DC">
      <w:pPr>
        <w:pStyle w:val="N4"/>
      </w:pPr>
      <w:bookmarkStart w:id="230" w:name="_Toc126783493"/>
      <w:bookmarkStart w:id="231" w:name="_Toc127429602"/>
      <w:r w:rsidRPr="001068AA">
        <w:rPr>
          <w:color w:val="auto"/>
        </w:rPr>
        <w:t>6.</w:t>
      </w:r>
      <w:r w:rsidR="0024214D" w:rsidRPr="001068AA">
        <w:t xml:space="preserve"> </w:t>
      </w:r>
      <w:r w:rsidR="008672C5" w:rsidRPr="001068AA">
        <w:t>Monter elektronske komunikacione strukture</w:t>
      </w:r>
      <w:bookmarkEnd w:id="230"/>
      <w:bookmarkEnd w:id="231"/>
    </w:p>
    <w:p w:rsidR="007E6D79" w:rsidRPr="001068AA" w:rsidRDefault="007E6D79"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9E646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Monter elektronske komunikacione strukture</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7E6D79" w:rsidRPr="001068AA" w:rsidRDefault="007E6D79"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7E6D79" w:rsidRPr="001068AA" w:rsidTr="00BB2083">
        <w:trPr>
          <w:trHeight w:val="20"/>
        </w:trPr>
        <w:tc>
          <w:tcPr>
            <w:tcW w:w="1250" w:type="pct"/>
            <w:vMerge w:val="restart"/>
            <w:shd w:val="clear" w:color="auto" w:fill="FFFFFF" w:themeFill="background1"/>
            <w:vAlign w:val="center"/>
          </w:tcPr>
          <w:p w:rsidR="007E6D79" w:rsidRPr="001068AA" w:rsidRDefault="009E6460"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Monter elektronske komunikacione strukture</w:t>
            </w: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r w:rsidR="005E428F" w:rsidRPr="001068AA">
              <w:rPr>
                <w:rFonts w:ascii="Arial" w:eastAsia="Times New Roman" w:hAnsi="Arial" w:cs="Arial"/>
                <w:color w:val="000000"/>
              </w:rPr>
              <w:t>.00</w:t>
            </w:r>
          </w:p>
        </w:tc>
        <w:tc>
          <w:tcPr>
            <w:tcW w:w="1250" w:type="pct"/>
            <w:vMerge w:val="restart"/>
            <w:shd w:val="clear" w:color="auto" w:fill="FFFFFF" w:themeFill="background1"/>
            <w:noWrap/>
            <w:vAlign w:val="center"/>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bl>
    <w:p w:rsidR="007E6D79" w:rsidRDefault="007E6D79"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6E1E6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Pripremati interne pisane materijale za učenike, u dijelu realizacije teorijskih i praktičnih</w:t>
      </w:r>
      <w:r w:rsidR="006E1E6F">
        <w:rPr>
          <w:rFonts w:ascii="Arial" w:eastAsia="Arial" w:hAnsi="Arial" w:cs="Arial"/>
          <w:color w:val="000000" w:themeColor="text1"/>
          <w:lang w:val="sr-Latn-RS"/>
        </w:rPr>
        <w:t xml:space="preserve"> </w:t>
      </w:r>
      <w:r w:rsidRPr="006E1E6F">
        <w:rPr>
          <w:rFonts w:ascii="Arial" w:eastAsia="Arial" w:hAnsi="Arial" w:cs="Arial"/>
          <w:color w:val="000000" w:themeColor="text1"/>
          <w:lang w:val="sr-Latn-RS"/>
        </w:rPr>
        <w:t xml:space="preserve">ishoda učenja.       </w:t>
      </w:r>
    </w:p>
    <w:p w:rsidR="00425FAB" w:rsidRPr="006E1E6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Za svaki realizovani teorijski i praktični ishod učenja, izvršiti analizu ostvarenih aktivnosti</w:t>
      </w:r>
      <w:r w:rsidR="006E1E6F">
        <w:rPr>
          <w:rFonts w:ascii="Arial" w:eastAsia="Arial" w:hAnsi="Arial" w:cs="Arial"/>
          <w:color w:val="000000" w:themeColor="text1"/>
          <w:lang w:val="sr-Latn-RS"/>
        </w:rPr>
        <w:t xml:space="preserve"> </w:t>
      </w:r>
      <w:r w:rsidRPr="006E1E6F">
        <w:rPr>
          <w:rFonts w:ascii="Arial" w:eastAsia="Arial" w:hAnsi="Arial" w:cs="Arial"/>
          <w:color w:val="000000" w:themeColor="text1"/>
          <w:lang w:val="sr-Latn-RS"/>
        </w:rPr>
        <w:t xml:space="preserve">i navesti  probleme u realizaciji postavljenih kriterijuma za dostizanje ishoda učenja. </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Dnevne pripreme za realizaciju nastavnih sadržaja, dopuniti sa tabelom za vrednovanje znanja učenika.</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Planirati i realizovati ogledne i ugledne časove, na značajne teme iz struke, kao i hospitacije unutar stručnog aktiva ali i sa nastavnicima opšteobrazovnih modula, u cilju prenošenja iskustava i provjerenih nastavnih metoda i bolje korelacije nastavnih sadržaja.</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Voditi preciznu evidenciju o ostvarenim aktivnostima sa predlogom mjera za njihovo poboljšanje. </w:t>
      </w:r>
    </w:p>
    <w:p w:rsidR="00425FAB" w:rsidRPr="00FA522F" w:rsidRDefault="00425FAB" w:rsidP="00C62E6D">
      <w:pPr>
        <w:pStyle w:val="ListParagraph"/>
        <w:numPr>
          <w:ilvl w:val="0"/>
          <w:numId w:val="45"/>
        </w:numPr>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Godišnje planove rada aktiva i koordinatora za OP unaprediti tako da ukazuju na dinamički razvojni proces, sa osvrtom na realizaciju planiranih aktivnosti.</w:t>
      </w:r>
    </w:p>
    <w:p w:rsidR="00425FAB" w:rsidRPr="00FA522F" w:rsidRDefault="00425FAB" w:rsidP="00C62E6D">
      <w:pPr>
        <w:pStyle w:val="ListParagraph"/>
        <w:numPr>
          <w:ilvl w:val="0"/>
          <w:numId w:val="45"/>
        </w:numPr>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Neophodno je uvesti više različitih oblika i metoda rada na času da bi se podstakli  pasivni učenici, razvojem kritičkog mišljenje, istraživačkog duha i kreativnosti kod učenika. </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Kreirati nastavne situacije u kojima će učenici, kroz razgovor sa nastavnikom, povezati stečena znanja sa njihovom primjenom u svakodnevnom životu, što se pogotovo odnosi na praktične nastavne sadržaje. </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Obezbijediti odvojene kabinete za realizaciju praktičnih vježbi iz stručnih modula, odnosno prostorno-materijalne uslove za izvođenje nastave, prema OP.</w:t>
      </w:r>
    </w:p>
    <w:p w:rsidR="006E1E6F" w:rsidRPr="006E1E6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Ostvariti potpunu saradnju sa socijalnim partnerima u Opštini, za realizaciju praktičnih nastavnih sadržaja, za čiju realizaciju nema uslova u školi i o tome voditi urednu evidenciju.</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Usaglasiti kriterijume ocjenjivanja na nivou Stručnog aktiva.</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lastRenderedPageBreak/>
        <w:t>Planirati proces ocjenjivanja znanja učenika, kroz redovno praćenje i vrednovanje njihovih postignuća, tako da proces ocjenjivanja ima razvojnu funkciju.</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 xml:space="preserve">Kompletirati svesku aktiva sa analizom uspjeha učenika na kraju svakog nastavnog perioda, detaljnom analizom na kraju školske godine sa predlozima i sugestijama za poboljšanje uspjeha učenika iz nastavnih modula i vladanja. </w:t>
      </w:r>
    </w:p>
    <w:p w:rsidR="00425FAB" w:rsidRPr="00FA522F" w:rsidRDefault="00425FAB" w:rsidP="00C62E6D">
      <w:pPr>
        <w:pStyle w:val="ListParagraph"/>
        <w:numPr>
          <w:ilvl w:val="0"/>
          <w:numId w:val="45"/>
        </w:numPr>
        <w:tabs>
          <w:tab w:val="left" w:pos="360"/>
          <w:tab w:val="left" w:pos="975"/>
        </w:tabs>
        <w:spacing w:after="0"/>
        <w:jc w:val="both"/>
        <w:rPr>
          <w:rFonts w:ascii="Arial" w:eastAsia="Arial" w:hAnsi="Arial" w:cs="Arial"/>
          <w:color w:val="000000" w:themeColor="text1"/>
          <w:lang w:val="sr-Latn-RS"/>
        </w:rPr>
      </w:pPr>
      <w:r w:rsidRPr="00FA522F">
        <w:rPr>
          <w:rFonts w:ascii="Arial" w:eastAsia="Arial" w:hAnsi="Arial" w:cs="Arial"/>
          <w:color w:val="000000" w:themeColor="text1"/>
          <w:lang w:val="sr-Latn-RS"/>
        </w:rPr>
        <w:t>Usaglasiti procedure za poboljšanje uspjeha učenika iz nastavnih modula i vladanja na kraju nastavne godine.</w:t>
      </w:r>
    </w:p>
    <w:p w:rsidR="00425FAB" w:rsidRPr="001068AA" w:rsidRDefault="00425FAB" w:rsidP="003A10F3">
      <w:pPr>
        <w:spacing w:after="0"/>
        <w:rPr>
          <w:rFonts w:ascii="Arial" w:hAnsi="Arial" w:cs="Arial"/>
        </w:rPr>
      </w:pPr>
    </w:p>
    <w:p w:rsidR="004868B1" w:rsidRPr="001068AA" w:rsidRDefault="004868B1" w:rsidP="003A10F3">
      <w:pPr>
        <w:spacing w:after="0"/>
        <w:rPr>
          <w:rFonts w:ascii="Arial" w:hAnsi="Arial" w:cs="Arial"/>
        </w:rPr>
      </w:pPr>
    </w:p>
    <w:p w:rsidR="0024214D" w:rsidRPr="001068AA" w:rsidRDefault="008E630D" w:rsidP="002D05DC">
      <w:pPr>
        <w:pStyle w:val="N4"/>
      </w:pPr>
      <w:bookmarkStart w:id="232" w:name="_Toc126783494"/>
      <w:bookmarkStart w:id="233" w:name="_Toc127429603"/>
      <w:r w:rsidRPr="001068AA">
        <w:rPr>
          <w:color w:val="auto"/>
        </w:rPr>
        <w:t>7.</w:t>
      </w:r>
      <w:r w:rsidR="0024214D" w:rsidRPr="001068AA">
        <w:t xml:space="preserve"> E</w:t>
      </w:r>
      <w:r w:rsidR="00B45FDA" w:rsidRPr="001068AA">
        <w:t>lektrotehničar energetike</w:t>
      </w:r>
      <w:bookmarkEnd w:id="232"/>
      <w:bookmarkEnd w:id="233"/>
      <w:r w:rsidR="00B45FDA" w:rsidRPr="001068AA">
        <w:t xml:space="preserve"> </w:t>
      </w:r>
    </w:p>
    <w:p w:rsidR="007E6D79" w:rsidRPr="001068AA" w:rsidRDefault="007E6D79"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9E646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Elektrotehničar energetike</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7E6D79" w:rsidRPr="001068AA" w:rsidRDefault="007E6D79"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7E6D79" w:rsidRPr="001068AA" w:rsidTr="00BB2083">
        <w:trPr>
          <w:trHeight w:val="20"/>
        </w:trPr>
        <w:tc>
          <w:tcPr>
            <w:tcW w:w="1250" w:type="pct"/>
            <w:vMerge w:val="restart"/>
            <w:shd w:val="clear" w:color="auto" w:fill="FFFFFF" w:themeFill="background1"/>
            <w:vAlign w:val="center"/>
          </w:tcPr>
          <w:p w:rsidR="007E6D79" w:rsidRPr="001068AA" w:rsidRDefault="009E6460"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Elektrotehničar energetike</w:t>
            </w: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r w:rsidR="005E428F" w:rsidRPr="001068AA">
              <w:rPr>
                <w:rFonts w:ascii="Arial" w:eastAsia="Times New Roman" w:hAnsi="Arial" w:cs="Arial"/>
                <w:color w:val="000000"/>
              </w:rPr>
              <w:t>.00</w:t>
            </w:r>
          </w:p>
        </w:tc>
        <w:tc>
          <w:tcPr>
            <w:tcW w:w="1250" w:type="pct"/>
            <w:vMerge w:val="restart"/>
            <w:shd w:val="clear" w:color="auto" w:fill="FFFFFF" w:themeFill="background1"/>
            <w:noWrap/>
            <w:vAlign w:val="center"/>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6.20</w:t>
            </w: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7E6D79"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bl>
    <w:p w:rsidR="0024214D" w:rsidRDefault="0024214D"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Planirati i pripremati interne pisane materijale za učenike, usled nedostatka udžbenika za nastavu, pogotovo u dijelu realizacije praktičnih ishoda učenja.</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Za svaki realizovani teorijski i praktični ishod učenja, izvršiti analizu ostvarenih aktivnosti i navesti  probleme u realizaciji postavljenih kriterijuma za dostizanje ishoda učenja. </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Dnevne pripreme za realizaciju nastavnog časa redovno pripremati, u skladu sa didaktičkim principima i savremenim nastavnim metodama sa detaljnijim dijelom razrade nastavnih sadržaja I uputstvima ako se radi o praktičnim vježbama.</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Planirati i realizovati ogledne i ugledne časove, na značajne teme iz novih tehnologija, kao i hospitacije unutar stručnog aktiva ali i sa nastavnicima opšteobrazovnih modula, u cilju prenošenja iskustava i bolje korelacije nastavnih sadržaja.  </w:t>
      </w:r>
    </w:p>
    <w:p w:rsidR="00425FAB" w:rsidRPr="00FA522F" w:rsidRDefault="00425FAB" w:rsidP="00C62E6D">
      <w:pPr>
        <w:pStyle w:val="ListParagraph"/>
        <w:numPr>
          <w:ilvl w:val="0"/>
          <w:numId w:val="46"/>
        </w:numPr>
        <w:tabs>
          <w:tab w:val="left" w:pos="360"/>
          <w:tab w:val="left" w:pos="975"/>
        </w:tabs>
        <w:spacing w:after="0"/>
        <w:jc w:val="both"/>
        <w:rPr>
          <w:rFonts w:ascii="Calibri Light" w:eastAsia="Calibri Light" w:hAnsi="Calibri Light" w:cs="Calibri Light"/>
          <w:color w:val="000000" w:themeColor="text1"/>
        </w:rPr>
      </w:pPr>
      <w:r>
        <w:rPr>
          <w:rFonts w:ascii="Arial" w:eastAsia="Arial" w:hAnsi="Arial" w:cs="Arial"/>
          <w:color w:val="000000" w:themeColor="text1"/>
          <w:lang w:val="sr-Latn-RS"/>
        </w:rPr>
        <w:t xml:space="preserve">Godišnje planove rada aktiva </w:t>
      </w:r>
      <w:r w:rsidRPr="00FA522F">
        <w:rPr>
          <w:rFonts w:ascii="Arial" w:eastAsia="Arial" w:hAnsi="Arial" w:cs="Arial"/>
          <w:color w:val="000000" w:themeColor="text1"/>
          <w:lang w:val="sr-Latn-RS"/>
        </w:rPr>
        <w:t>unaprediti tako da ukazuju na razvojne aktivnosti sa osvrtom na realizaciju planiranih aktivnosti.</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Nastavnici treba da naprave osvrt na realizaciju ishoda učenja. Na taj način će nastavnici sagledati da li su učenici razumjeli, usvojili i uspješno savladali pojedine kriterijume u okviru ishoda, u cilju postizanja većeg kvaliteta usvojenog teorijskog i praktičnog znanja.</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lastRenderedPageBreak/>
        <w:t xml:space="preserve">Neophodno je uvesti više različitih oblika i metoda rada na času da bi se podstakli  pasivni učenici, čime se podstiče kritičko mišljenje, istraživački duh i kreativnost kod učenika. </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Kreirati nastavne situacije u kojima će učenici, kroz razgovor sa nastavnikom, povezati stečena znanja sa njihovom primjenom u svakodnevnom životu. </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Obezbijediti odvojene kabinete za realizaciju praktičnih vježbi iz stručnih modula, odnosno prostorno-materijalne uslove za izvođenje nastave, prema OP, pogotovo za realizaciju stručnih modula trećeg i četvrtog razreda. </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Ostvariti potpunu saradnju sa socijalnim partnerima u Opštini, za realizaciju praktičnih nastavnih sadržaja, za čiju realizaciju nema uslova u školi i o tome voditi urednu evidenciju.</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Planirati i realizovati aktivno učenje, kad god je to moguće, gdje će učenici sami doći do rješenja postavljenog problema u cilju dostizanja postavljenog ishoda učenja.</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Usaglasiti kriterijume ocjenj</w:t>
      </w:r>
      <w:r>
        <w:rPr>
          <w:rFonts w:ascii="Arial" w:eastAsia="Arial" w:hAnsi="Arial" w:cs="Arial"/>
          <w:color w:val="000000" w:themeColor="text1"/>
          <w:lang w:val="sr-Latn-RS"/>
        </w:rPr>
        <w:t>ivanja na nivou Stručnog aktiva.</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Planirati proces ocjenjivanja učenika, kroz redovno praćenje i vrednovanje njihovih postignuća, radi praćenja učenika u dostizanju ishoda učenja. </w:t>
      </w:r>
    </w:p>
    <w:p w:rsidR="00425FAB" w:rsidRPr="00FA522F"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FA522F">
        <w:rPr>
          <w:rFonts w:ascii="Arial" w:eastAsia="Arial" w:hAnsi="Arial" w:cs="Arial"/>
          <w:color w:val="000000" w:themeColor="text1"/>
          <w:lang w:val="sr-Latn-RS"/>
        </w:rPr>
        <w:t xml:space="preserve">Kompletirati svesku aktiva sa analizom uspjeha učenika na kraju svakog nastavnog perioda, detaljnom analizom na kraju školske godine sa predlozima i sugestijama za poboljšanje uspjeha učenika iz nastavnih modula i vladanja. </w:t>
      </w:r>
    </w:p>
    <w:p w:rsidR="00425FAB" w:rsidRPr="009B217A" w:rsidRDefault="00425FAB" w:rsidP="00C62E6D">
      <w:pPr>
        <w:pStyle w:val="ListParagraph"/>
        <w:numPr>
          <w:ilvl w:val="0"/>
          <w:numId w:val="46"/>
        </w:numPr>
        <w:tabs>
          <w:tab w:val="left" w:pos="360"/>
          <w:tab w:val="left" w:pos="975"/>
        </w:tabs>
        <w:spacing w:after="0"/>
        <w:jc w:val="both"/>
        <w:rPr>
          <w:rFonts w:ascii="Arial" w:eastAsia="Arial" w:hAnsi="Arial" w:cs="Arial"/>
          <w:color w:val="000000" w:themeColor="text1"/>
        </w:rPr>
      </w:pPr>
      <w:r w:rsidRPr="009B217A">
        <w:rPr>
          <w:rFonts w:ascii="Arial" w:eastAsia="Arial" w:hAnsi="Arial" w:cs="Arial"/>
          <w:color w:val="000000" w:themeColor="text1"/>
          <w:lang w:val="sr-Latn-RS"/>
        </w:rPr>
        <w:t>Koristiti više različitih tehn</w:t>
      </w:r>
      <w:r>
        <w:rPr>
          <w:rFonts w:ascii="Arial" w:eastAsia="Arial" w:hAnsi="Arial" w:cs="Arial"/>
          <w:color w:val="000000" w:themeColor="text1"/>
          <w:lang w:val="sr-Latn-RS"/>
        </w:rPr>
        <w:t>ika vrednovanja znanja učenika.</w:t>
      </w:r>
    </w:p>
    <w:p w:rsidR="00425FAB" w:rsidRPr="001068AA" w:rsidRDefault="00425FAB" w:rsidP="003A10F3">
      <w:pPr>
        <w:spacing w:after="0"/>
        <w:rPr>
          <w:rFonts w:ascii="Arial" w:hAnsi="Arial" w:cs="Arial"/>
        </w:rPr>
      </w:pPr>
    </w:p>
    <w:p w:rsidR="004868B1" w:rsidRPr="001068AA" w:rsidRDefault="004868B1" w:rsidP="003A10F3">
      <w:pPr>
        <w:spacing w:after="0"/>
        <w:rPr>
          <w:rFonts w:ascii="Arial" w:hAnsi="Arial" w:cs="Arial"/>
        </w:rPr>
      </w:pPr>
    </w:p>
    <w:p w:rsidR="008672C5" w:rsidRPr="001068AA" w:rsidRDefault="008E630D" w:rsidP="002D05DC">
      <w:pPr>
        <w:pStyle w:val="N4"/>
      </w:pPr>
      <w:bookmarkStart w:id="234" w:name="_Toc126783495"/>
      <w:bookmarkStart w:id="235" w:name="_Toc127429604"/>
      <w:r w:rsidRPr="001068AA">
        <w:rPr>
          <w:color w:val="auto"/>
        </w:rPr>
        <w:t>8.</w:t>
      </w:r>
      <w:r w:rsidR="008672C5" w:rsidRPr="001068AA">
        <w:t xml:space="preserve"> Elektrotehničar energetike </w:t>
      </w:r>
      <w:r w:rsidR="00602A6E" w:rsidRPr="001068AA">
        <w:t>i E</w:t>
      </w:r>
      <w:r w:rsidR="008672C5" w:rsidRPr="001068AA">
        <w:t>lektroinstalater</w:t>
      </w:r>
      <w:bookmarkEnd w:id="234"/>
      <w:bookmarkEnd w:id="235"/>
      <w:r w:rsidR="008672C5" w:rsidRPr="001068AA">
        <w:t xml:space="preserve"> </w:t>
      </w:r>
    </w:p>
    <w:p w:rsidR="008672C5" w:rsidRPr="001068AA" w:rsidRDefault="008672C5"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8672C5" w:rsidRPr="001068AA" w:rsidTr="008672C5">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602A6E"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Elektrotehničar energetike i E</w:t>
            </w:r>
            <w:r w:rsidR="009E6460" w:rsidRPr="001068AA">
              <w:rPr>
                <w:rFonts w:ascii="Arial" w:eastAsia="Times New Roman" w:hAnsi="Arial" w:cs="Arial"/>
                <w:color w:val="000000"/>
                <w:sz w:val="20"/>
                <w:szCs w:val="20"/>
              </w:rPr>
              <w:t>lektroinstalater</w:t>
            </w:r>
          </w:p>
        </w:tc>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8672C5" w:rsidRPr="001068AA" w:rsidTr="008672C5">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r>
      <w:tr w:rsidR="008672C5" w:rsidRPr="001068AA" w:rsidTr="008672C5">
        <w:trPr>
          <w:trHeight w:val="20"/>
        </w:trPr>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r>
      <w:tr w:rsidR="008672C5" w:rsidRPr="001068AA" w:rsidTr="008672C5">
        <w:trPr>
          <w:trHeight w:val="20"/>
        </w:trPr>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8672C5" w:rsidRPr="001068AA" w:rsidTr="008672C5">
        <w:trPr>
          <w:trHeight w:val="20"/>
        </w:trPr>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p>
        </w:tc>
      </w:tr>
      <w:tr w:rsidR="008672C5" w:rsidRPr="001068AA" w:rsidTr="008672C5">
        <w:trPr>
          <w:trHeight w:val="20"/>
        </w:trPr>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8672C5" w:rsidRPr="001068AA" w:rsidRDefault="008672C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8924C4" w:rsidRPr="001068AA" w:rsidRDefault="008924C4"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8672C5" w:rsidRPr="001068AA" w:rsidTr="00BB2083">
        <w:trPr>
          <w:trHeight w:val="20"/>
        </w:trPr>
        <w:tc>
          <w:tcPr>
            <w:tcW w:w="1250" w:type="pct"/>
            <w:vMerge w:val="restart"/>
            <w:shd w:val="clear" w:color="auto" w:fill="FFFFFF" w:themeFill="background1"/>
            <w:vAlign w:val="center"/>
          </w:tcPr>
          <w:p w:rsidR="008672C5" w:rsidRPr="001068AA" w:rsidRDefault="00602A6E"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Elektrotehničar energetike i Elektroinstalater</w:t>
            </w:r>
          </w:p>
        </w:tc>
        <w:tc>
          <w:tcPr>
            <w:tcW w:w="1250" w:type="pct"/>
            <w:shd w:val="clear" w:color="auto" w:fill="FFFFFF" w:themeFill="background1"/>
            <w:noWrap/>
            <w:vAlign w:val="center"/>
            <w:hideMark/>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r w:rsidR="005E428F" w:rsidRPr="001068AA">
              <w:rPr>
                <w:rFonts w:ascii="Arial" w:eastAsia="Times New Roman" w:hAnsi="Arial" w:cs="Arial"/>
                <w:color w:val="000000"/>
              </w:rPr>
              <w:t>.00</w:t>
            </w:r>
          </w:p>
        </w:tc>
        <w:tc>
          <w:tcPr>
            <w:tcW w:w="1250" w:type="pct"/>
            <w:vMerge w:val="restart"/>
            <w:shd w:val="clear" w:color="auto" w:fill="FFFFFF" w:themeFill="background1"/>
            <w:noWrap/>
            <w:vAlign w:val="center"/>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6.60</w:t>
            </w:r>
          </w:p>
        </w:tc>
      </w:tr>
      <w:tr w:rsidR="008672C5" w:rsidRPr="001068AA" w:rsidTr="00BB2083">
        <w:trPr>
          <w:trHeight w:val="20"/>
        </w:trPr>
        <w:tc>
          <w:tcPr>
            <w:tcW w:w="1250" w:type="pct"/>
            <w:vMerge/>
            <w:shd w:val="clear" w:color="auto" w:fill="FFFFFF" w:themeFill="background1"/>
            <w:vAlign w:val="center"/>
            <w:hideMark/>
          </w:tcPr>
          <w:p w:rsidR="008672C5" w:rsidRPr="001068AA" w:rsidRDefault="008672C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8672C5" w:rsidRPr="001068AA" w:rsidRDefault="008672C5" w:rsidP="003A10F3">
            <w:pPr>
              <w:spacing w:after="0" w:line="240" w:lineRule="auto"/>
              <w:rPr>
                <w:rFonts w:ascii="Arial" w:eastAsia="Times New Roman" w:hAnsi="Arial" w:cs="Arial"/>
                <w:color w:val="000000"/>
              </w:rPr>
            </w:pPr>
          </w:p>
        </w:tc>
      </w:tr>
      <w:tr w:rsidR="008672C5" w:rsidRPr="001068AA" w:rsidTr="00BB2083">
        <w:trPr>
          <w:trHeight w:val="20"/>
        </w:trPr>
        <w:tc>
          <w:tcPr>
            <w:tcW w:w="1250" w:type="pct"/>
            <w:vMerge/>
            <w:shd w:val="clear" w:color="auto" w:fill="FFFFFF" w:themeFill="background1"/>
            <w:vAlign w:val="center"/>
            <w:hideMark/>
          </w:tcPr>
          <w:p w:rsidR="008672C5" w:rsidRPr="001068AA" w:rsidRDefault="008672C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8672C5" w:rsidRPr="001068AA" w:rsidRDefault="008672C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r w:rsidR="005E428F" w:rsidRPr="001068AA">
              <w:rPr>
                <w:rFonts w:ascii="Arial" w:eastAsia="Times New Roman" w:hAnsi="Arial" w:cs="Arial"/>
                <w:color w:val="000000"/>
              </w:rPr>
              <w:t>.00</w:t>
            </w:r>
          </w:p>
        </w:tc>
        <w:tc>
          <w:tcPr>
            <w:tcW w:w="1250" w:type="pct"/>
            <w:vMerge/>
            <w:shd w:val="clear" w:color="auto" w:fill="FFFFFF" w:themeFill="background1"/>
            <w:vAlign w:val="center"/>
            <w:hideMark/>
          </w:tcPr>
          <w:p w:rsidR="008672C5" w:rsidRPr="001068AA" w:rsidRDefault="008672C5" w:rsidP="003A10F3">
            <w:pPr>
              <w:spacing w:after="0" w:line="240" w:lineRule="auto"/>
              <w:rPr>
                <w:rFonts w:ascii="Arial" w:eastAsia="Times New Roman" w:hAnsi="Arial" w:cs="Arial"/>
                <w:color w:val="000000"/>
              </w:rPr>
            </w:pPr>
          </w:p>
        </w:tc>
      </w:tr>
    </w:tbl>
    <w:p w:rsidR="008672C5" w:rsidRDefault="008672C5"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Godišnje planove i planove realizacije ishoda učenja blagovremeno prekontrolisati od strane stručnog lica i istaći zapažanja i preporuke.</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Planirati hospitacije i ogledno-ugledne časove u okviru Stručnog aktiva i voditi odgovarajuće zapisnike o njihovoj realizaciji.</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lastRenderedPageBreak/>
        <w:t>Obezbijediti kvalitetnu saradnju sa socijalnim partnerima u cilju kvalitetnije realizacije praktične nastave tokom nastavne godine s obzirom da škola nema sve potrebne materijalne uslove za realizaciju praktične nastave iz svih stručnih modula.</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Podsticati kritičko mišljenje, istraživački duh i kreativnost kod učenika, uz razvoj pojedinih ključnih kompetencija kod njih.</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Uključivati učenike u realizaciju projekata koji su od značaja za njihovo stručno i sveukupno napredovanje.</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Dio praktične nastave, koja se ne može realizovati u školi, realizovati u saradnji sa poslodavcima.</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Formirati smislene sekcije za obrazovne programe koje će motivisati nadarene učenike da istražuju i na taj način dodatno proširuju svoje znanje.</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Organizovati školska takmičenja koja će motivisati učenike na dodatni rad i koja mogu poslužiti kao priprema za određena državna takmičenja.</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 xml:space="preserve">Organizovati hospitaciju i ogledno-ugledne časove u cilju razmjene </w:t>
      </w:r>
      <w:r w:rsidRPr="009B217A">
        <w:rPr>
          <w:rFonts w:ascii="Arial" w:eastAsia="Arial" w:hAnsi="Arial" w:cs="Arial"/>
          <w:color w:val="000000" w:themeColor="text1"/>
          <w:lang w:val="hr-HR"/>
        </w:rPr>
        <w:t>didaktičko-metodičkih</w:t>
      </w:r>
      <w:r w:rsidRPr="009B217A">
        <w:rPr>
          <w:rFonts w:ascii="Arial" w:eastAsia="Arial" w:hAnsi="Arial" w:cs="Arial"/>
          <w:color w:val="000000" w:themeColor="text1"/>
          <w:lang w:val="sr-Latn-ME"/>
        </w:rPr>
        <w:t xml:space="preserve"> iskustava i poboljšanja vaspitno-obrazovnog rada.</w:t>
      </w:r>
    </w:p>
    <w:p w:rsidR="00425FAB" w:rsidRPr="009B217A" w:rsidRDefault="00425FAB" w:rsidP="00C62E6D">
      <w:pPr>
        <w:pStyle w:val="ListParagraph"/>
        <w:numPr>
          <w:ilvl w:val="0"/>
          <w:numId w:val="47"/>
        </w:numPr>
        <w:spacing w:after="0"/>
        <w:jc w:val="both"/>
        <w:rPr>
          <w:rFonts w:ascii="Arial" w:eastAsia="Arial" w:hAnsi="Arial" w:cs="Arial"/>
          <w:color w:val="000000" w:themeColor="text1"/>
        </w:rPr>
      </w:pPr>
      <w:r w:rsidRPr="009B217A">
        <w:rPr>
          <w:rFonts w:ascii="Arial" w:eastAsia="Arial" w:hAnsi="Arial" w:cs="Arial"/>
          <w:color w:val="000000" w:themeColor="text1"/>
          <w:lang w:val="sr-Latn-ME"/>
        </w:rPr>
        <w:t>Usaglasiti kriterijume ocjenjivanja u okviru Stručnog aktiva, u skladu sa specifičnostima učenika i drugim okolnostima.</w:t>
      </w:r>
    </w:p>
    <w:p w:rsidR="00425FAB" w:rsidRDefault="00425FAB" w:rsidP="003A10F3">
      <w:pPr>
        <w:spacing w:after="0"/>
        <w:rPr>
          <w:rFonts w:ascii="Arial" w:hAnsi="Arial" w:cs="Arial"/>
        </w:rPr>
      </w:pPr>
    </w:p>
    <w:p w:rsidR="008672C5" w:rsidRPr="001068AA" w:rsidRDefault="008672C5" w:rsidP="003A10F3">
      <w:pPr>
        <w:spacing w:after="0"/>
        <w:rPr>
          <w:rFonts w:ascii="Arial" w:hAnsi="Arial" w:cs="Arial"/>
        </w:rPr>
      </w:pPr>
    </w:p>
    <w:p w:rsidR="0024214D" w:rsidRPr="001068AA" w:rsidRDefault="008E630D" w:rsidP="002D05DC">
      <w:pPr>
        <w:pStyle w:val="N4"/>
      </w:pPr>
      <w:bookmarkStart w:id="236" w:name="_Toc126783496"/>
      <w:bookmarkStart w:id="237" w:name="_Toc127429605"/>
      <w:r w:rsidRPr="001068AA">
        <w:rPr>
          <w:color w:val="auto"/>
        </w:rPr>
        <w:t>9.</w:t>
      </w:r>
      <w:r w:rsidR="0024214D" w:rsidRPr="001068AA">
        <w:t xml:space="preserve"> E</w:t>
      </w:r>
      <w:r w:rsidR="00B45FDA" w:rsidRPr="001068AA">
        <w:t xml:space="preserve">lektrotehničar računarskih </w:t>
      </w:r>
      <w:r w:rsidR="005E428F" w:rsidRPr="001068AA">
        <w:t>sistema i mreža</w:t>
      </w:r>
      <w:bookmarkEnd w:id="236"/>
      <w:bookmarkEnd w:id="237"/>
    </w:p>
    <w:p w:rsidR="00DC492B" w:rsidRPr="001068AA" w:rsidRDefault="00DC492B"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C492B"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9E646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Elektrotehničar računarskih sistema i mreža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C492B"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DC492B" w:rsidRDefault="00DC492B"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DC492B" w:rsidRPr="001068AA" w:rsidTr="00BB2083">
        <w:trPr>
          <w:trHeight w:val="20"/>
        </w:trPr>
        <w:tc>
          <w:tcPr>
            <w:tcW w:w="1250" w:type="pct"/>
            <w:vMerge w:val="restart"/>
            <w:shd w:val="clear" w:color="auto" w:fill="FFFFFF" w:themeFill="background1"/>
            <w:vAlign w:val="center"/>
          </w:tcPr>
          <w:p w:rsidR="00DC492B" w:rsidRPr="001068AA" w:rsidRDefault="009E6460"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Elektrotehničar računarskih sistema i mreža</w:t>
            </w:r>
          </w:p>
        </w:tc>
        <w:tc>
          <w:tcPr>
            <w:tcW w:w="1250" w:type="pct"/>
            <w:shd w:val="clear" w:color="auto" w:fill="FFFFFF" w:themeFill="background1"/>
            <w:noWrap/>
            <w:vAlign w:val="center"/>
            <w:hideMark/>
          </w:tcPr>
          <w:p w:rsidR="00DC492B" w:rsidRPr="001068AA" w:rsidRDefault="00DC492B"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DC492B"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FFFFFF" w:themeFill="background1"/>
            <w:noWrap/>
            <w:vAlign w:val="center"/>
          </w:tcPr>
          <w:p w:rsidR="00DC492B"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6.65</w:t>
            </w:r>
          </w:p>
        </w:tc>
      </w:tr>
      <w:tr w:rsidR="00DC492B" w:rsidRPr="001068AA" w:rsidTr="00BB2083">
        <w:trPr>
          <w:trHeight w:val="20"/>
        </w:trPr>
        <w:tc>
          <w:tcPr>
            <w:tcW w:w="1250" w:type="pct"/>
            <w:vMerge/>
            <w:shd w:val="clear" w:color="auto" w:fill="FFFFFF" w:themeFill="background1"/>
            <w:vAlign w:val="center"/>
            <w:hideMark/>
          </w:tcPr>
          <w:p w:rsidR="00DC492B" w:rsidRPr="001068AA" w:rsidRDefault="00DC492B"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DC492B" w:rsidRPr="001068AA" w:rsidRDefault="00DC492B"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DC492B"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DC492B" w:rsidRPr="001068AA" w:rsidRDefault="00DC492B" w:rsidP="003A10F3">
            <w:pPr>
              <w:spacing w:after="0" w:line="240" w:lineRule="auto"/>
              <w:rPr>
                <w:rFonts w:ascii="Arial" w:eastAsia="Times New Roman" w:hAnsi="Arial" w:cs="Arial"/>
                <w:color w:val="000000"/>
              </w:rPr>
            </w:pPr>
          </w:p>
        </w:tc>
      </w:tr>
      <w:tr w:rsidR="00DC492B" w:rsidRPr="001068AA" w:rsidTr="00BB2083">
        <w:trPr>
          <w:trHeight w:val="20"/>
        </w:trPr>
        <w:tc>
          <w:tcPr>
            <w:tcW w:w="1250" w:type="pct"/>
            <w:vMerge/>
            <w:shd w:val="clear" w:color="auto" w:fill="FFFFFF" w:themeFill="background1"/>
            <w:vAlign w:val="center"/>
            <w:hideMark/>
          </w:tcPr>
          <w:p w:rsidR="00DC492B" w:rsidRPr="001068AA" w:rsidRDefault="00DC492B"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DC492B" w:rsidRPr="001068AA" w:rsidRDefault="00DC492B"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DC492B"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c>
          <w:tcPr>
            <w:tcW w:w="1250" w:type="pct"/>
            <w:vMerge/>
            <w:shd w:val="clear" w:color="auto" w:fill="FFFFFF" w:themeFill="background1"/>
            <w:vAlign w:val="center"/>
            <w:hideMark/>
          </w:tcPr>
          <w:p w:rsidR="00DC492B" w:rsidRPr="001068AA" w:rsidRDefault="00DC492B" w:rsidP="003A10F3">
            <w:pPr>
              <w:spacing w:after="0" w:line="240" w:lineRule="auto"/>
              <w:rPr>
                <w:rFonts w:ascii="Arial" w:eastAsia="Times New Roman" w:hAnsi="Arial" w:cs="Arial"/>
                <w:color w:val="000000"/>
              </w:rPr>
            </w:pPr>
          </w:p>
        </w:tc>
      </w:tr>
    </w:tbl>
    <w:p w:rsidR="0024214D" w:rsidRDefault="0024214D"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9B217A" w:rsidRDefault="00425FAB" w:rsidP="00C62E6D">
      <w:pPr>
        <w:pStyle w:val="ListParagraph"/>
        <w:numPr>
          <w:ilvl w:val="0"/>
          <w:numId w:val="48"/>
        </w:numPr>
        <w:jc w:val="both"/>
        <w:rPr>
          <w:rFonts w:ascii="Arial" w:eastAsia="Arial" w:hAnsi="Arial" w:cs="Arial"/>
          <w:color w:val="000000" w:themeColor="text1"/>
        </w:rPr>
      </w:pPr>
      <w:r w:rsidRPr="009B217A">
        <w:rPr>
          <w:rFonts w:ascii="Arial" w:eastAsia="Arial" w:hAnsi="Arial" w:cs="Arial"/>
          <w:color w:val="000000" w:themeColor="text1"/>
          <w:lang w:val="sr-Latn-ME"/>
        </w:rPr>
        <w:t>Godišnje planove i planove realizacije ishoda učenja blagovremeno prekontrolisati od strane stručnog lica i istaći zapažanja i preporuke.</w:t>
      </w:r>
    </w:p>
    <w:p w:rsidR="00425FAB" w:rsidRPr="009B217A" w:rsidRDefault="00425FAB" w:rsidP="00C62E6D">
      <w:pPr>
        <w:pStyle w:val="ListParagraph"/>
        <w:numPr>
          <w:ilvl w:val="0"/>
          <w:numId w:val="48"/>
        </w:numPr>
        <w:jc w:val="both"/>
        <w:rPr>
          <w:rFonts w:ascii="Arial" w:eastAsia="Arial" w:hAnsi="Arial" w:cs="Arial"/>
          <w:color w:val="000000" w:themeColor="text1"/>
        </w:rPr>
      </w:pPr>
      <w:r w:rsidRPr="009B217A">
        <w:rPr>
          <w:rFonts w:ascii="Arial" w:eastAsia="Arial" w:hAnsi="Arial" w:cs="Arial"/>
          <w:color w:val="000000" w:themeColor="text1"/>
          <w:lang w:val="sr-Latn-ME"/>
        </w:rPr>
        <w:t>Planirati hospitacije i ogledno-ugledne časove u okviru Stručnog aktiva i voditi odgovarajuće zapisnike o njihovoj realizaciji.</w:t>
      </w:r>
    </w:p>
    <w:p w:rsidR="00425FAB" w:rsidRPr="009B217A" w:rsidRDefault="00425FAB" w:rsidP="00C62E6D">
      <w:pPr>
        <w:pStyle w:val="ListParagraph"/>
        <w:numPr>
          <w:ilvl w:val="0"/>
          <w:numId w:val="48"/>
        </w:numPr>
        <w:jc w:val="both"/>
        <w:rPr>
          <w:rFonts w:ascii="Arial" w:eastAsia="Arial" w:hAnsi="Arial" w:cs="Arial"/>
          <w:color w:val="000000" w:themeColor="text1"/>
        </w:rPr>
      </w:pPr>
      <w:r w:rsidRPr="009B217A">
        <w:rPr>
          <w:rFonts w:ascii="Arial" w:eastAsia="Arial" w:hAnsi="Arial" w:cs="Arial"/>
          <w:color w:val="000000" w:themeColor="text1"/>
          <w:lang w:val="sr-Latn-ME"/>
        </w:rPr>
        <w:lastRenderedPageBreak/>
        <w:t>Obezbijediti kvalitetnu saradnju sa socijalnim partnerima u cilju kvalitetnije realizacije praktične nastave tokom nastavne godine s obzirom da škola nema sve potrebne materijalne uslove za realizaciju praktične nastave iz svih stručnih modula.</w:t>
      </w:r>
    </w:p>
    <w:p w:rsidR="00425FAB" w:rsidRPr="009B217A" w:rsidRDefault="00425FAB" w:rsidP="00C62E6D">
      <w:pPr>
        <w:pStyle w:val="ListParagraph"/>
        <w:numPr>
          <w:ilvl w:val="0"/>
          <w:numId w:val="48"/>
        </w:numPr>
        <w:jc w:val="both"/>
        <w:rPr>
          <w:rFonts w:ascii="Arial" w:eastAsia="Arial" w:hAnsi="Arial" w:cs="Arial"/>
          <w:color w:val="000000" w:themeColor="text1"/>
        </w:rPr>
      </w:pPr>
      <w:r w:rsidRPr="009B217A">
        <w:rPr>
          <w:rFonts w:ascii="Arial" w:eastAsia="Arial" w:hAnsi="Arial" w:cs="Arial"/>
          <w:color w:val="000000" w:themeColor="text1"/>
          <w:lang w:val="sr-Latn-ME"/>
        </w:rPr>
        <w:t>Podsticati kritičko mišljenje, istraživački duh i kreativnost kod učenika, uz razvoj pojedinih ključnih kompetencija kod njih.</w:t>
      </w:r>
    </w:p>
    <w:p w:rsidR="00425FAB" w:rsidRPr="009B217A" w:rsidRDefault="00425FAB" w:rsidP="00C62E6D">
      <w:pPr>
        <w:pStyle w:val="ListParagraph"/>
        <w:numPr>
          <w:ilvl w:val="0"/>
          <w:numId w:val="48"/>
        </w:numPr>
        <w:rPr>
          <w:rFonts w:ascii="Arial" w:eastAsia="Arial" w:hAnsi="Arial" w:cs="Arial"/>
          <w:color w:val="000000" w:themeColor="text1"/>
        </w:rPr>
      </w:pPr>
      <w:r w:rsidRPr="009B217A">
        <w:rPr>
          <w:rFonts w:ascii="Arial" w:eastAsia="Arial" w:hAnsi="Arial" w:cs="Arial"/>
          <w:color w:val="000000" w:themeColor="text1"/>
          <w:lang w:val="sr-Latn-ME"/>
        </w:rPr>
        <w:t>Uključivati učenike u realizaciju projekata koji su od značaja za njihovo stručno i sveukupno napredovanje.</w:t>
      </w:r>
    </w:p>
    <w:p w:rsidR="00425FAB" w:rsidRPr="009B217A" w:rsidRDefault="00425FAB" w:rsidP="00C62E6D">
      <w:pPr>
        <w:pStyle w:val="ListParagraph"/>
        <w:numPr>
          <w:ilvl w:val="0"/>
          <w:numId w:val="48"/>
        </w:numPr>
        <w:rPr>
          <w:rFonts w:ascii="Arial" w:eastAsia="Arial" w:hAnsi="Arial" w:cs="Arial"/>
          <w:color w:val="000000" w:themeColor="text1"/>
        </w:rPr>
      </w:pPr>
      <w:r w:rsidRPr="009B217A">
        <w:rPr>
          <w:rFonts w:ascii="Arial" w:eastAsia="Arial" w:hAnsi="Arial" w:cs="Arial"/>
          <w:color w:val="000000" w:themeColor="text1"/>
          <w:lang w:val="sr-Latn-ME"/>
        </w:rPr>
        <w:t>Dio praktične nastave, koja se ne može realizovati u školi, realizovati u saradnji sa poslodavcima.</w:t>
      </w:r>
    </w:p>
    <w:p w:rsidR="00425FAB" w:rsidRPr="009B217A" w:rsidRDefault="00425FAB" w:rsidP="00C62E6D">
      <w:pPr>
        <w:pStyle w:val="ListParagraph"/>
        <w:numPr>
          <w:ilvl w:val="0"/>
          <w:numId w:val="48"/>
        </w:numPr>
        <w:rPr>
          <w:rFonts w:ascii="Arial" w:eastAsia="Arial" w:hAnsi="Arial" w:cs="Arial"/>
          <w:color w:val="000000" w:themeColor="text1"/>
        </w:rPr>
      </w:pPr>
      <w:r w:rsidRPr="009B217A">
        <w:rPr>
          <w:rFonts w:ascii="Arial" w:eastAsia="Arial" w:hAnsi="Arial" w:cs="Arial"/>
          <w:color w:val="000000" w:themeColor="text1"/>
          <w:lang w:val="sr-Latn-ME"/>
        </w:rPr>
        <w:t>Formirati smislene sekcije za obrazovni program koje će motivisati nadarene učenike da istražuju i na taj način dodatno proširuju svoje znanje.</w:t>
      </w:r>
    </w:p>
    <w:p w:rsidR="00425FAB" w:rsidRPr="009B217A" w:rsidRDefault="00425FAB" w:rsidP="00C62E6D">
      <w:pPr>
        <w:pStyle w:val="ListParagraph"/>
        <w:numPr>
          <w:ilvl w:val="0"/>
          <w:numId w:val="48"/>
        </w:numPr>
        <w:rPr>
          <w:rFonts w:ascii="Arial" w:eastAsia="Arial" w:hAnsi="Arial" w:cs="Arial"/>
          <w:color w:val="000000" w:themeColor="text1"/>
        </w:rPr>
      </w:pPr>
      <w:r w:rsidRPr="009B217A">
        <w:rPr>
          <w:rFonts w:ascii="Arial" w:eastAsia="Arial" w:hAnsi="Arial" w:cs="Arial"/>
          <w:color w:val="000000" w:themeColor="text1"/>
          <w:lang w:val="sr-Latn-ME"/>
        </w:rPr>
        <w:t>Organizovati školska takmičenja koja će motivisati učenike na dodatni rad i koja mogu poslužiti kao priprema za određena državna takmičenja.</w:t>
      </w:r>
    </w:p>
    <w:p w:rsidR="00425FAB" w:rsidRPr="009B217A" w:rsidRDefault="00425FAB" w:rsidP="00C62E6D">
      <w:pPr>
        <w:pStyle w:val="ListParagraph"/>
        <w:numPr>
          <w:ilvl w:val="0"/>
          <w:numId w:val="48"/>
        </w:numPr>
        <w:rPr>
          <w:rFonts w:ascii="Calibri Light" w:eastAsia="Calibri Light" w:hAnsi="Calibri Light" w:cs="Calibri Light"/>
          <w:color w:val="000000" w:themeColor="text1"/>
        </w:rPr>
      </w:pPr>
      <w:r w:rsidRPr="009B217A">
        <w:rPr>
          <w:rFonts w:ascii="Arial" w:eastAsia="Arial" w:hAnsi="Arial" w:cs="Arial"/>
          <w:color w:val="000000" w:themeColor="text1"/>
          <w:lang w:val="sr-Latn-ME"/>
        </w:rPr>
        <w:t xml:space="preserve">Organizovati hospitaciju i ogledno-ugledne časove u cilju razmjene </w:t>
      </w:r>
      <w:r w:rsidRPr="009B217A">
        <w:rPr>
          <w:rFonts w:ascii="Arial" w:eastAsia="Arial" w:hAnsi="Arial" w:cs="Arial"/>
          <w:color w:val="000000" w:themeColor="text1"/>
          <w:lang w:val="hr-HR"/>
        </w:rPr>
        <w:t>didaktičko-metodičkih</w:t>
      </w:r>
      <w:r w:rsidRPr="009B217A">
        <w:rPr>
          <w:rFonts w:ascii="Arial" w:eastAsia="Arial" w:hAnsi="Arial" w:cs="Arial"/>
          <w:color w:val="000000" w:themeColor="text1"/>
          <w:lang w:val="sr-Latn-ME"/>
        </w:rPr>
        <w:t xml:space="preserve"> iskustava i poboljšanja vaspitno-obrazovnog rada.</w:t>
      </w:r>
    </w:p>
    <w:p w:rsidR="00425FAB" w:rsidRPr="009B217A" w:rsidRDefault="00425FAB" w:rsidP="00C62E6D">
      <w:pPr>
        <w:pStyle w:val="ListParagraph"/>
        <w:numPr>
          <w:ilvl w:val="0"/>
          <w:numId w:val="48"/>
        </w:numPr>
        <w:jc w:val="both"/>
        <w:rPr>
          <w:rFonts w:ascii="Arial" w:eastAsia="Arial" w:hAnsi="Arial" w:cs="Arial"/>
          <w:color w:val="000000" w:themeColor="text1"/>
        </w:rPr>
      </w:pPr>
      <w:r w:rsidRPr="009B217A">
        <w:rPr>
          <w:rFonts w:ascii="Arial" w:eastAsia="Arial" w:hAnsi="Arial" w:cs="Arial"/>
          <w:color w:val="000000" w:themeColor="text1"/>
          <w:lang w:val="sr-Latn-ME"/>
        </w:rPr>
        <w:t>Usaglasiti kriterijume ocjenjivanja u okviru Stručnog aktiva, u skladu sa specifičnostima učenika i drugim okolnostima.</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rPr>
      </w:pPr>
      <w:r w:rsidRPr="00CB767A">
        <w:rPr>
          <w:rFonts w:ascii="Arial" w:eastAsia="Arial" w:hAnsi="Arial" w:cs="Arial"/>
          <w:lang w:val="sr-Latn-RS"/>
        </w:rPr>
        <w:t>Planirati i pripremati interne pisane materijale za učenike zbog nedostatka udžbenika za nastavu, za teorijsku i praktičnu nastavu.</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rPr>
      </w:pPr>
      <w:r w:rsidRPr="00CB767A">
        <w:rPr>
          <w:rFonts w:ascii="Arial" w:eastAsia="Arial" w:hAnsi="Arial" w:cs="Arial"/>
          <w:lang w:val="sr-Latn-RS"/>
        </w:rPr>
        <w:t>Dnevne pripreme za realizaciju nastavnog časa redovno pripremati, u skladu sa didaktičkim principima i savremenim nastavnim metodama.</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rPr>
      </w:pPr>
      <w:r w:rsidRPr="00CB767A">
        <w:rPr>
          <w:rFonts w:ascii="Arial" w:eastAsia="Arial" w:hAnsi="Arial" w:cs="Arial"/>
          <w:lang w:val="sr-Latn-RS"/>
        </w:rPr>
        <w:t>Neophodno je uvesti više različitih oblika i metoda rada na času da bi se podstakli  pasivni učenici a samim tim bi se postigao bolji učinak na času.</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rPr>
      </w:pPr>
      <w:r w:rsidRPr="00CB767A">
        <w:rPr>
          <w:rFonts w:ascii="Arial" w:eastAsia="Arial" w:hAnsi="Arial" w:cs="Arial"/>
          <w:lang w:val="sr-Latn-RS"/>
        </w:rPr>
        <w:t>Kreirati nastavne situacije u kojima će učenici, kroz razgovor sa nastavnikom, povezati stečena znanja sa njihovom primjenom u svakodnevnom životu, što se pogotovo odnosi na praktične nastavne sadržaje.</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lang w:val="sr-Latn-RS"/>
        </w:rPr>
      </w:pPr>
      <w:r w:rsidRPr="00CB767A">
        <w:rPr>
          <w:rFonts w:ascii="Arial" w:eastAsia="Arial" w:hAnsi="Arial" w:cs="Arial"/>
          <w:lang w:val="sr-Latn-RS"/>
        </w:rPr>
        <w:t>Kompletirati svesku aktiva sa analizom uspjeha učenika na kraju svakog nastavnog perioda, detaljnom analizom na kraju školske godine sa predlozima i sugestijama za poboljšanje uspjeha učenika iz nastavnih modula i vladanja.</w:t>
      </w:r>
    </w:p>
    <w:p w:rsidR="00425FAB" w:rsidRPr="00CB767A" w:rsidRDefault="00425FAB" w:rsidP="00C62E6D">
      <w:pPr>
        <w:pStyle w:val="ListParagraph"/>
        <w:numPr>
          <w:ilvl w:val="0"/>
          <w:numId w:val="48"/>
        </w:numPr>
        <w:tabs>
          <w:tab w:val="left" w:pos="360"/>
          <w:tab w:val="left" w:pos="975"/>
        </w:tabs>
        <w:jc w:val="both"/>
        <w:rPr>
          <w:rFonts w:ascii="Arial" w:eastAsia="Arial" w:hAnsi="Arial" w:cs="Arial"/>
          <w:lang w:val="sr-Latn-RS"/>
        </w:rPr>
      </w:pPr>
      <w:r w:rsidRPr="00CB767A">
        <w:rPr>
          <w:rFonts w:ascii="Arial" w:eastAsia="Arial" w:hAnsi="Arial" w:cs="Arial"/>
          <w:lang w:val="sr-Latn-RS"/>
        </w:rPr>
        <w:t>Vrednovanje učeničkih postignuća vršiti redovno i blagovremeno uz povratnu informaciju o njegovim postignućima, tako da motivišuće djeluje na učenike.</w:t>
      </w:r>
    </w:p>
    <w:p w:rsidR="00425FAB" w:rsidRPr="00CB767A" w:rsidRDefault="00425FAB" w:rsidP="00C62E6D">
      <w:pPr>
        <w:pStyle w:val="ListParagraph"/>
        <w:numPr>
          <w:ilvl w:val="0"/>
          <w:numId w:val="48"/>
        </w:numPr>
        <w:rPr>
          <w:rFonts w:ascii="Arial" w:eastAsia="Arial" w:hAnsi="Arial" w:cs="Arial"/>
          <w:lang w:val="sr-Latn-RS"/>
        </w:rPr>
      </w:pPr>
      <w:r w:rsidRPr="00CB767A">
        <w:rPr>
          <w:rFonts w:ascii="Arial" w:eastAsia="Arial" w:hAnsi="Arial" w:cs="Arial"/>
          <w:lang w:val="sr-Latn-RS"/>
        </w:rPr>
        <w:t>U svakom trenutku pružiti učeniku odgovarajuću podršku u skladu sa njegovim postignućima.</w:t>
      </w:r>
    </w:p>
    <w:p w:rsidR="004868B1" w:rsidRPr="001068AA" w:rsidRDefault="004868B1" w:rsidP="003A10F3">
      <w:pPr>
        <w:spacing w:after="0"/>
        <w:rPr>
          <w:rFonts w:ascii="Arial" w:hAnsi="Arial" w:cs="Arial"/>
        </w:rPr>
      </w:pPr>
    </w:p>
    <w:p w:rsidR="0024214D" w:rsidRPr="001068AA" w:rsidRDefault="008E630D" w:rsidP="002D05DC">
      <w:pPr>
        <w:pStyle w:val="N4"/>
      </w:pPr>
      <w:bookmarkStart w:id="238" w:name="_Toc126783497"/>
      <w:bookmarkStart w:id="239" w:name="_Toc127429606"/>
      <w:r w:rsidRPr="001068AA">
        <w:rPr>
          <w:color w:val="auto"/>
        </w:rPr>
        <w:t>10.</w:t>
      </w:r>
      <w:r w:rsidR="0024214D" w:rsidRPr="001068AA">
        <w:t xml:space="preserve"> </w:t>
      </w:r>
      <w:r w:rsidR="00B45FDA" w:rsidRPr="001068AA">
        <w:t>Autoelektričar</w:t>
      </w:r>
      <w:bookmarkEnd w:id="238"/>
      <w:bookmarkEnd w:id="239"/>
    </w:p>
    <w:p w:rsidR="007E6D79" w:rsidRPr="001068AA" w:rsidRDefault="007E6D79"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7E6D79" w:rsidRPr="001068AA" w:rsidTr="00BB2083">
        <w:trPr>
          <w:trHeight w:val="20"/>
        </w:trPr>
        <w:tc>
          <w:tcPr>
            <w:tcW w:w="1250" w:type="pct"/>
            <w:vMerge w:val="restart"/>
            <w:shd w:val="clear" w:color="auto" w:fill="FFFFFF" w:themeFill="background1"/>
            <w:vAlign w:val="center"/>
          </w:tcPr>
          <w:p w:rsidR="007E6D79" w:rsidRPr="001068AA" w:rsidRDefault="009E6460"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Autoelektričar</w:t>
            </w: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FFFFFF" w:themeFill="background1"/>
            <w:noWrap/>
            <w:vAlign w:val="center"/>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5.90</w:t>
            </w: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bl>
    <w:p w:rsidR="0024214D" w:rsidRDefault="0024214D"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 xml:space="preserve">Godišnje planove rada i planove realizacije ishoda učenja neophodno je pisati u skladu sa </w:t>
      </w:r>
      <w:r>
        <w:rPr>
          <w:rFonts w:ascii="Arial" w:eastAsia="Arial" w:hAnsi="Arial" w:cs="Arial"/>
          <w:color w:val="000000" w:themeColor="text1"/>
          <w:lang w:val="sr-Latn-RS"/>
        </w:rPr>
        <w:t>preporukama</w:t>
      </w:r>
      <w:r w:rsidRPr="00CB767A">
        <w:rPr>
          <w:rFonts w:ascii="Arial" w:eastAsia="Arial" w:hAnsi="Arial" w:cs="Arial"/>
          <w:color w:val="000000" w:themeColor="text1"/>
          <w:lang w:val="sr-Latn-RS"/>
        </w:rPr>
        <w:t xml:space="preserve"> CSO.</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lastRenderedPageBreak/>
        <w:t>Dnevne pripreme za realizaciju nastavnog časa potrebno je redovno pripremati, u skladu sa didaktičkim principima i savremenim nastavnim metodama.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Obezbijediti kontinuirano praćenje učenika ko</w:t>
      </w:r>
      <w:r>
        <w:rPr>
          <w:rFonts w:ascii="Arial" w:eastAsia="Arial" w:hAnsi="Arial" w:cs="Arial"/>
          <w:color w:val="000000" w:themeColor="text1"/>
          <w:lang w:val="sr-Latn-RS"/>
        </w:rPr>
        <w:t>d poslodavca.</w:t>
      </w:r>
    </w:p>
    <w:p w:rsidR="00425FAB" w:rsidRPr="004E1D38"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Vannastavne i slobodne aktivnosti, planirati, realizovati i evidentirati u odjeljenskim knjigama.</w:t>
      </w:r>
    </w:p>
    <w:p w:rsidR="004E1D38" w:rsidRDefault="004E1D38" w:rsidP="004E1D38">
      <w:pPr>
        <w:tabs>
          <w:tab w:val="left" w:pos="360"/>
          <w:tab w:val="left" w:pos="975"/>
        </w:tabs>
        <w:spacing w:after="0"/>
        <w:jc w:val="both"/>
        <w:rPr>
          <w:rFonts w:ascii="Arial" w:eastAsia="Arial" w:hAnsi="Arial" w:cs="Arial"/>
          <w:color w:val="000000" w:themeColor="text1"/>
        </w:rPr>
      </w:pPr>
    </w:p>
    <w:tbl>
      <w:tblPr>
        <w:tblW w:w="5000" w:type="pct"/>
        <w:tblLook w:val="04A0" w:firstRow="1" w:lastRow="0" w:firstColumn="1" w:lastColumn="0" w:noHBand="0" w:noVBand="1"/>
      </w:tblPr>
      <w:tblGrid>
        <w:gridCol w:w="2337"/>
        <w:gridCol w:w="2337"/>
        <w:gridCol w:w="2338"/>
        <w:gridCol w:w="2338"/>
      </w:tblGrid>
      <w:tr w:rsidR="004E1D38" w:rsidRPr="001068AA" w:rsidTr="004476D1">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Autoelektričar</w:t>
            </w:r>
          </w:p>
        </w:tc>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4E1D38" w:rsidRPr="001068AA" w:rsidTr="004476D1">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r>
      <w:tr w:rsidR="004E1D38" w:rsidRPr="001068AA" w:rsidTr="004476D1">
        <w:trPr>
          <w:trHeight w:val="20"/>
        </w:trPr>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r>
      <w:tr w:rsidR="004E1D38" w:rsidRPr="001068AA" w:rsidTr="004476D1">
        <w:trPr>
          <w:trHeight w:val="20"/>
        </w:trPr>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4E1D38" w:rsidRPr="001068AA" w:rsidTr="004476D1">
        <w:trPr>
          <w:trHeight w:val="20"/>
        </w:trPr>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p>
        </w:tc>
      </w:tr>
      <w:tr w:rsidR="004E1D38" w:rsidRPr="001068AA" w:rsidTr="004476D1">
        <w:trPr>
          <w:trHeight w:val="20"/>
        </w:trPr>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4E1D38" w:rsidRPr="004E1D38" w:rsidRDefault="004E1D38" w:rsidP="004E1D38">
      <w:pPr>
        <w:tabs>
          <w:tab w:val="left" w:pos="360"/>
          <w:tab w:val="left" w:pos="975"/>
        </w:tabs>
        <w:spacing w:after="0"/>
        <w:jc w:val="both"/>
        <w:rPr>
          <w:rFonts w:ascii="Arial" w:eastAsia="Arial" w:hAnsi="Arial" w:cs="Arial"/>
          <w:color w:val="000000" w:themeColor="text1"/>
        </w:rPr>
      </w:pP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Neophodno je realizovati ogledno-ugledne časove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 xml:space="preserve">Neophodna je češća hospitacija časova </w:t>
      </w:r>
      <w:r>
        <w:rPr>
          <w:rFonts w:ascii="Arial" w:eastAsia="Arial" w:hAnsi="Arial" w:cs="Arial"/>
          <w:color w:val="000000" w:themeColor="text1"/>
          <w:lang w:val="sr-Latn-RS"/>
        </w:rPr>
        <w:t xml:space="preserve">od strane uprave i </w:t>
      </w:r>
      <w:r w:rsidRPr="00CB767A">
        <w:rPr>
          <w:rFonts w:ascii="Arial" w:eastAsia="Arial" w:hAnsi="Arial" w:cs="Arial"/>
          <w:color w:val="000000" w:themeColor="text1"/>
          <w:lang w:val="sr-Latn-RS"/>
        </w:rPr>
        <w:t xml:space="preserve"> pp služb</w:t>
      </w:r>
      <w:r>
        <w:rPr>
          <w:rFonts w:ascii="Arial" w:eastAsia="Arial" w:hAnsi="Arial" w:cs="Arial"/>
          <w:color w:val="000000" w:themeColor="text1"/>
          <w:lang w:val="sr-Latn-RS"/>
        </w:rPr>
        <w:t>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Unaprijediti strukturu sveske stučnog aktiva i voditi odgovarajuće zapisnike.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Obezbijediti kvalitetniju saradnju sa socijalnim partnerima (poslodavcima) u cilju kvalitetnije realizacije praktične nastave i uključiti gostujuće predavače u školi.</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Obezbijediti obuke za dio nastavnika  koji nisu prošli obuke za implemetaciju obrazovnih programa.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Unaprijediti saradnu sa poslodavcima i voditi evidenciju prisustva učenika dualnom obliku obrazovanja.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 nastavi primjenjivati adekvatne nastavne metode prilagođene obliku nastave koji se izvodi (teorija, vježbe, praksa) i nastavna sredstva koji su usmjereni ka učeniku i ishodima učenja.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Obezbijediti da učenici iz svih predmeta posjeduju odgovarajuće udžbenike, ili druge materijale, koji ispunjavaju zahtjeve obrazovnog programa.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Usmjeravati učenike na elektronske platforme za učenje</w:t>
      </w:r>
      <w:r>
        <w:rPr>
          <w:rFonts w:ascii="Arial" w:eastAsia="Arial" w:hAnsi="Arial" w:cs="Arial"/>
          <w:color w:val="000000" w:themeColor="text1"/>
          <w:lang w:val="sr-Latn-RS"/>
        </w:rPr>
        <w:t>.</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Motivisati nastavnike da koriste digionicu za unapređenje svog nastavnog časa.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Dodatno urediti učionice i kabinete i opremiti učionice  didaktičkim materijalima koji će stimulativno djelovati na učenike.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Obezbijediti adekvatan kabinet (radionicu) za učenike koji su nadareni i koji postižu zapažene rezultate.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Koristiti IC tehnologije u nastavi, radi poboljšanja potignuća učenika i efikasnosti obrazovnog rada.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Planirati i realizovati školska takmičenja.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Uspostaviti kriterijume ocjenjivanja na nivou stručnog aktiva i unaprijediti ujednačavanje kriterijuma.</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Unaprijediti i realizovati, po standardima obrazovnog programa, praksu kao važan oblik nastave.</w:t>
      </w:r>
    </w:p>
    <w:p w:rsidR="00425FAB" w:rsidRPr="00CB767A" w:rsidRDefault="00425FAB" w:rsidP="00C62E6D">
      <w:pPr>
        <w:pStyle w:val="ListParagraph"/>
        <w:numPr>
          <w:ilvl w:val="0"/>
          <w:numId w:val="49"/>
        </w:numPr>
        <w:tabs>
          <w:tab w:val="left" w:pos="360"/>
          <w:tab w:val="left" w:pos="975"/>
        </w:tabs>
        <w:spacing w:after="0"/>
        <w:jc w:val="both"/>
        <w:rPr>
          <w:rFonts w:ascii="Arial" w:eastAsia="Arial" w:hAnsi="Arial" w:cs="Arial"/>
          <w:color w:val="000000" w:themeColor="text1"/>
        </w:rPr>
      </w:pPr>
      <w:r w:rsidRPr="00CB767A">
        <w:rPr>
          <w:rFonts w:ascii="Arial" w:eastAsia="Arial" w:hAnsi="Arial" w:cs="Arial"/>
          <w:color w:val="000000" w:themeColor="text1"/>
          <w:lang w:val="sr-Latn-RS"/>
        </w:rPr>
        <w:t>Donijeti posebnu proceduru na nivou škole koja se odnosi na ocjenjivanje.</w:t>
      </w:r>
    </w:p>
    <w:p w:rsidR="004868B1" w:rsidRPr="001068AA" w:rsidRDefault="004868B1" w:rsidP="003A10F3">
      <w:pPr>
        <w:spacing w:after="0"/>
        <w:rPr>
          <w:rFonts w:ascii="Arial" w:hAnsi="Arial" w:cs="Arial"/>
        </w:rPr>
      </w:pPr>
    </w:p>
    <w:p w:rsidR="0024214D" w:rsidRPr="001068AA" w:rsidRDefault="008E630D" w:rsidP="002D05DC">
      <w:pPr>
        <w:pStyle w:val="N4"/>
      </w:pPr>
      <w:bookmarkStart w:id="240" w:name="_Toc126783498"/>
      <w:bookmarkStart w:id="241" w:name="_Toc127429607"/>
      <w:r w:rsidRPr="001068AA">
        <w:rPr>
          <w:color w:val="auto"/>
        </w:rPr>
        <w:t>11.</w:t>
      </w:r>
      <w:r w:rsidR="0024214D" w:rsidRPr="001068AA">
        <w:t xml:space="preserve"> E</w:t>
      </w:r>
      <w:r w:rsidR="002A3AA6" w:rsidRPr="001068AA">
        <w:t>lektroinstalater</w:t>
      </w:r>
      <w:bookmarkEnd w:id="240"/>
      <w:bookmarkEnd w:id="241"/>
    </w:p>
    <w:p w:rsidR="007E6D79" w:rsidRPr="001068AA" w:rsidRDefault="007E6D79"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9E646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Elektroinstalater</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7E6D79" w:rsidRPr="001068AA" w:rsidTr="007E6D79">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single" w:sz="4" w:space="0" w:color="auto"/>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7E6D79" w:rsidRPr="001068AA" w:rsidRDefault="007E6D79" w:rsidP="003A10F3">
            <w:pPr>
              <w:spacing w:after="0" w:line="240" w:lineRule="auto"/>
              <w:jc w:val="center"/>
              <w:rPr>
                <w:rFonts w:ascii="Arial" w:eastAsia="Times New Roman" w:hAnsi="Arial" w:cs="Arial"/>
                <w:color w:val="000000"/>
                <w:sz w:val="20"/>
                <w:szCs w:val="20"/>
              </w:rPr>
            </w:pPr>
          </w:p>
        </w:tc>
      </w:tr>
      <w:tr w:rsidR="007E6D79" w:rsidRPr="001068AA" w:rsidTr="007E6D79">
        <w:trPr>
          <w:trHeight w:val="20"/>
        </w:trPr>
        <w:tc>
          <w:tcPr>
            <w:tcW w:w="1250" w:type="pct"/>
            <w:tcBorders>
              <w:top w:val="nil"/>
              <w:left w:val="single" w:sz="4" w:space="0" w:color="auto"/>
              <w:bottom w:val="single" w:sz="4" w:space="0" w:color="auto"/>
              <w:right w:val="single" w:sz="4" w:space="0" w:color="auto"/>
            </w:tcBorders>
            <w:vAlign w:val="center"/>
          </w:tcPr>
          <w:p w:rsidR="007E6D79" w:rsidRPr="001068AA" w:rsidRDefault="007E6D79"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7E6D79"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7E6D79" w:rsidRPr="001068AA" w:rsidRDefault="007E6D79"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32342A" w:rsidRPr="001068AA" w:rsidTr="00BB2083">
        <w:trPr>
          <w:cantSplit/>
          <w:trHeight w:val="20"/>
        </w:trPr>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32342A" w:rsidRPr="001068AA" w:rsidRDefault="0032342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7E6D79" w:rsidRPr="001068AA" w:rsidTr="00BB2083">
        <w:trPr>
          <w:trHeight w:val="20"/>
        </w:trPr>
        <w:tc>
          <w:tcPr>
            <w:tcW w:w="1250" w:type="pct"/>
            <w:vMerge w:val="restart"/>
            <w:shd w:val="clear" w:color="auto" w:fill="FFFFFF" w:themeFill="background1"/>
            <w:vAlign w:val="center"/>
          </w:tcPr>
          <w:p w:rsidR="007E6D79" w:rsidRPr="001068AA" w:rsidRDefault="009E6460"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Elektroinstalater</w:t>
            </w: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2.00</w:t>
            </w:r>
          </w:p>
        </w:tc>
        <w:tc>
          <w:tcPr>
            <w:tcW w:w="1250" w:type="pct"/>
            <w:vMerge w:val="restart"/>
            <w:shd w:val="clear" w:color="auto" w:fill="FFFFFF" w:themeFill="background1"/>
            <w:noWrap/>
            <w:vAlign w:val="center"/>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3.40</w:t>
            </w: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r w:rsidR="007E6D79" w:rsidRPr="001068AA" w:rsidTr="00BB2083">
        <w:trPr>
          <w:trHeight w:val="20"/>
        </w:trPr>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7E6D79" w:rsidRPr="001068AA" w:rsidRDefault="007E6D79"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7E6D79" w:rsidRPr="001068AA" w:rsidRDefault="005E428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7E6D79" w:rsidRPr="001068AA" w:rsidRDefault="007E6D79" w:rsidP="003A10F3">
            <w:pPr>
              <w:spacing w:after="0" w:line="240" w:lineRule="auto"/>
              <w:rPr>
                <w:rFonts w:ascii="Arial" w:eastAsia="Times New Roman" w:hAnsi="Arial" w:cs="Arial"/>
                <w:color w:val="000000"/>
              </w:rPr>
            </w:pPr>
          </w:p>
        </w:tc>
      </w:tr>
    </w:tbl>
    <w:p w:rsidR="0024214D" w:rsidRPr="001068AA" w:rsidRDefault="0024214D"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Godišnje planove rada i planove realizacije ishoda učenja neophodno je pisati u skladu sa U</w:t>
      </w:r>
      <w:r>
        <w:rPr>
          <w:rFonts w:ascii="Arial" w:eastAsia="Arial" w:hAnsi="Arial" w:cs="Arial"/>
          <w:color w:val="000000" w:themeColor="text1"/>
          <w:lang w:val="sr-Latn-RS"/>
        </w:rPr>
        <w:t>u</w:t>
      </w:r>
      <w:r w:rsidRPr="00CB767A">
        <w:rPr>
          <w:rFonts w:ascii="Arial" w:eastAsia="Arial" w:hAnsi="Arial" w:cs="Arial"/>
          <w:color w:val="000000" w:themeColor="text1"/>
          <w:lang w:val="sr-Latn-RS"/>
        </w:rPr>
        <w:t>putstv</w:t>
      </w:r>
      <w:r>
        <w:rPr>
          <w:rFonts w:ascii="Arial" w:eastAsia="Arial" w:hAnsi="Arial" w:cs="Arial"/>
          <w:color w:val="000000" w:themeColor="text1"/>
          <w:lang w:val="sr-Latn-RS"/>
        </w:rPr>
        <w:t>i</w:t>
      </w:r>
      <w:r w:rsidRPr="00CB767A">
        <w:rPr>
          <w:rFonts w:ascii="Arial" w:eastAsia="Arial" w:hAnsi="Arial" w:cs="Arial"/>
          <w:color w:val="000000" w:themeColor="text1"/>
          <w:lang w:val="sr-Latn-RS"/>
        </w:rPr>
        <w:t>m</w:t>
      </w:r>
      <w:r>
        <w:rPr>
          <w:rFonts w:ascii="Arial" w:eastAsia="Arial" w:hAnsi="Arial" w:cs="Arial"/>
          <w:color w:val="000000" w:themeColor="text1"/>
          <w:lang w:val="sr-Latn-RS"/>
        </w:rPr>
        <w:t>a</w:t>
      </w:r>
      <w:r w:rsidRPr="00CB767A">
        <w:rPr>
          <w:rFonts w:ascii="Arial" w:eastAsia="Arial" w:hAnsi="Arial" w:cs="Arial"/>
          <w:color w:val="000000" w:themeColor="text1"/>
          <w:lang w:val="sr-Latn-RS"/>
        </w:rPr>
        <w:t xml:space="preserve"> CSO.</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Dnevne pripreme za realizaciju nastavnog časa potrebno je redovno pripremati, u skladu sa didaktičkim principima i savremenim nastavnim metodama.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Vannastavne i slobodne aktivnosti, planirati, realizovati i evidentirati u odjeljenskim knjigama.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Neophodno je realizovati ogledno-ugledne časove u saradnji sa PP službom.</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Neophodna je češća obuka nastavnika od strane PP službe u cilju jačanja pedagoških kompetencija nastavnika.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Neophodna je češća hospitacija časova od strane uprave i  pp službe.</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Obezbijediti kvalitetniju saradnju sa socijalnim partnerima (poslodavcima) u cilju kvalitetnije realizacije dualnog oblika obrazovanja učenika.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Planirati časove kod poslodavca u skladu sa obrazovnim programom.</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Obezbijediti obuke za dio nastavnika  koji nisu prošli obuke za implemetaciju obrazovnih programa.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Praktičnu nastavu za dualni oblik je potrebno bolje organizovati i uskladiti sa obrazovnim programom i rasporedom realizacije nastave u školi.</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U nastavi primjenjivati adekvatne nastavne metode prilagođene obliku nastave koji se izvodi (teorija, vježbe, praksa) i nastavna sredstva koji su usmjereni ka učeniku i ishodima učenja.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Obezbijediti da učenici iz svih predmeta posjeduju odgovarajuće udžbenike, ili druge materijale, koji ispunjavaju zahtjeve obrazovnog programa.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Usmjeravati učenike na elektronske platforme za učenje.</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Motivisati nastavnike za stručnim usavršavanjem</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lastRenderedPageBreak/>
        <w:t>Motivisati nastavnike da koriste digionicu za unapređenje svog nastavnog časa.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Koristiti IC tehnologije u nastavi, radi poboljšanja potignuća učenika i efikasnosti obrazovnog rada.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Planirati i realizovati školska takmičenja.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Pr>
          <w:rFonts w:ascii="Arial" w:eastAsia="Arial" w:hAnsi="Arial" w:cs="Arial"/>
          <w:color w:val="000000" w:themeColor="text1"/>
          <w:lang w:val="sr-Latn-RS"/>
        </w:rPr>
        <w:t>Unaprijediti k</w:t>
      </w:r>
      <w:r w:rsidRPr="00CB767A">
        <w:rPr>
          <w:rFonts w:ascii="Arial" w:eastAsia="Arial" w:hAnsi="Arial" w:cs="Arial"/>
          <w:color w:val="000000" w:themeColor="text1"/>
          <w:lang w:val="sr-Latn-RS"/>
        </w:rPr>
        <w:t>riterijume ocjenjivanja na nivou stručnog aktiva</w:t>
      </w:r>
      <w:r>
        <w:rPr>
          <w:rFonts w:ascii="Arial" w:eastAsia="Arial" w:hAnsi="Arial" w:cs="Arial"/>
          <w:color w:val="000000" w:themeColor="text1"/>
          <w:lang w:val="sr-Latn-RS"/>
        </w:rPr>
        <w:t>.</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Donijeti posebnu proceduru na nivou škole koja se odnosi na ocjenjivanje.</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Obezbijediti podršku psihološko pedagošle službe nastavnicima u cilju jačanja pedagoških kompetencija.</w:t>
      </w:r>
    </w:p>
    <w:p w:rsidR="00425FAB" w:rsidRPr="00CB767A" w:rsidRDefault="00425FAB" w:rsidP="00C62E6D">
      <w:pPr>
        <w:pStyle w:val="ListParagraph"/>
        <w:numPr>
          <w:ilvl w:val="0"/>
          <w:numId w:val="50"/>
        </w:numPr>
        <w:tabs>
          <w:tab w:val="left" w:pos="360"/>
          <w:tab w:val="left" w:pos="975"/>
        </w:tabs>
        <w:jc w:val="both"/>
        <w:rPr>
          <w:rFonts w:ascii="Arial" w:eastAsia="Arial" w:hAnsi="Arial" w:cs="Arial"/>
          <w:color w:val="000000" w:themeColor="text1"/>
        </w:rPr>
      </w:pPr>
      <w:r w:rsidRPr="00CB767A">
        <w:rPr>
          <w:rFonts w:ascii="Arial" w:eastAsia="Arial" w:hAnsi="Arial" w:cs="Arial"/>
          <w:color w:val="000000" w:themeColor="text1"/>
          <w:lang w:val="sr-Latn-RS"/>
        </w:rPr>
        <w:t>Obezbijediti psihološko-pedagoške radionice za učenike sa problematičnim ponašanjem i učenike koji veoma često izostaju sa nastave.</w:t>
      </w:r>
    </w:p>
    <w:p w:rsidR="00425FAB" w:rsidRPr="00CB767A" w:rsidRDefault="00425FAB" w:rsidP="00C62E6D">
      <w:pPr>
        <w:pStyle w:val="ListParagraph"/>
        <w:numPr>
          <w:ilvl w:val="0"/>
          <w:numId w:val="50"/>
        </w:numPr>
        <w:spacing w:after="0"/>
        <w:rPr>
          <w:rFonts w:ascii="Arial" w:eastAsia="Arial" w:hAnsi="Arial" w:cs="Arial"/>
          <w:color w:val="000000" w:themeColor="text1"/>
          <w:lang w:val="sr-Latn-RS"/>
        </w:rPr>
      </w:pPr>
      <w:r w:rsidRPr="00CB767A">
        <w:rPr>
          <w:rFonts w:ascii="Arial" w:eastAsia="Arial" w:hAnsi="Arial" w:cs="Arial"/>
          <w:color w:val="000000" w:themeColor="text1"/>
          <w:lang w:val="sr-Latn-RS"/>
        </w:rPr>
        <w:t>Pronaći model realizacije sedmog časa zbog velikog broja učenika koji putuju i koji usled problema sa prevozom često napuštaju zadnje časove</w:t>
      </w:r>
    </w:p>
    <w:p w:rsidR="00425FAB" w:rsidRDefault="00425FAB" w:rsidP="003A10F3">
      <w:pPr>
        <w:spacing w:after="0"/>
        <w:rPr>
          <w:rFonts w:ascii="Arial" w:hAnsi="Arial" w:cs="Arial"/>
        </w:rPr>
      </w:pPr>
    </w:p>
    <w:p w:rsidR="00425FAB" w:rsidRPr="001068AA" w:rsidRDefault="00425FAB" w:rsidP="003A10F3">
      <w:pPr>
        <w:spacing w:after="0"/>
        <w:rPr>
          <w:rFonts w:ascii="Arial" w:hAnsi="Arial" w:cs="Arial"/>
        </w:rPr>
      </w:pPr>
    </w:p>
    <w:p w:rsidR="0024214D" w:rsidRPr="001068AA" w:rsidRDefault="008E630D" w:rsidP="002D05DC">
      <w:pPr>
        <w:pStyle w:val="N4"/>
      </w:pPr>
      <w:bookmarkStart w:id="242" w:name="_Toc126783499"/>
      <w:bookmarkStart w:id="243" w:name="_Toc127429608"/>
      <w:r w:rsidRPr="001068AA">
        <w:rPr>
          <w:color w:val="auto"/>
        </w:rPr>
        <w:t>12.</w:t>
      </w:r>
      <w:r w:rsidR="0024214D" w:rsidRPr="001068AA">
        <w:t xml:space="preserve"> E</w:t>
      </w:r>
      <w:r w:rsidR="002A3AA6" w:rsidRPr="001068AA">
        <w:t xml:space="preserve">lektrotehničar za razvoj veb </w:t>
      </w:r>
      <w:r w:rsidR="005E428F" w:rsidRPr="001068AA">
        <w:t>i mobilnih aplikacija</w:t>
      </w:r>
      <w:bookmarkEnd w:id="242"/>
      <w:bookmarkEnd w:id="243"/>
    </w:p>
    <w:p w:rsidR="00DC492B" w:rsidRPr="001068AA" w:rsidRDefault="00DC492B"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DC492B"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9E6460"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Elektrotehničar za razvoj veb i mobilnih aplikacija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DC492B" w:rsidRPr="001068AA" w:rsidTr="002F479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p>
        </w:tc>
      </w:tr>
      <w:tr w:rsidR="00DC492B" w:rsidRPr="001068AA" w:rsidTr="002F4794">
        <w:trPr>
          <w:trHeight w:val="20"/>
        </w:trPr>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DC492B" w:rsidRPr="001068AA" w:rsidRDefault="00DC492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8924C4" w:rsidRDefault="008924C4" w:rsidP="003A10F3">
      <w:pPr>
        <w:spacing w:after="0"/>
        <w:rPr>
          <w:rFonts w:ascii="Arial" w:hAnsi="Arial" w:cs="Arial"/>
        </w:rPr>
      </w:pPr>
    </w:p>
    <w:p w:rsidR="00425FAB" w:rsidRPr="006E1E6F" w:rsidRDefault="00425FAB" w:rsidP="00425FAB">
      <w:pPr>
        <w:rPr>
          <w:rFonts w:ascii="Arial" w:hAnsi="Arial" w:cs="Arial"/>
          <w:i/>
        </w:rPr>
      </w:pPr>
      <w:r w:rsidRPr="006E1E6F">
        <w:rPr>
          <w:rFonts w:ascii="Arial" w:hAnsi="Arial" w:cs="Arial"/>
          <w:i/>
        </w:rPr>
        <w:t>Preporuke: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Godišnje planove rada i planove realizacije ishoda učenja neophodno je pisati u skladu sa Uputstvom za izradu godišnjeg plana i  plana realizacije ishoda učenja CSO.</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Dnevne pripreme za realizaciju nastavnog časa potrebno je redovno pripremati, u skladu sa didaktičkim principima i savremenim nastavnim metodama</w:t>
      </w:r>
      <w:r>
        <w:rPr>
          <w:rFonts w:ascii="Arial" w:eastAsia="Arial" w:hAnsi="Arial" w:cs="Arial"/>
          <w:color w:val="000000" w:themeColor="text1"/>
          <w:lang w:val="sr-Latn-RS"/>
        </w:rPr>
        <w:t>.</w:t>
      </w:r>
      <w:r w:rsidRPr="00DB79F8">
        <w:rPr>
          <w:rFonts w:ascii="Arial" w:eastAsia="Arial" w:hAnsi="Arial" w:cs="Arial"/>
          <w:color w:val="000000" w:themeColor="text1"/>
          <w:lang w:val="sr-Latn-RS"/>
        </w:rPr>
        <w:t xml:space="preserve"> </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Vannastavne i slobodne aktivnosti, planirati, realizovati i evidentirati u odjeljenskim knjigama.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Neophodno je realizovati ogledno-ugledne časove</w:t>
      </w:r>
      <w:r>
        <w:rPr>
          <w:rFonts w:ascii="Arial" w:eastAsia="Arial" w:hAnsi="Arial" w:cs="Arial"/>
          <w:color w:val="000000" w:themeColor="text1"/>
          <w:lang w:val="sr-Latn-RS"/>
        </w:rPr>
        <w:t>.</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Neophodna je češća hospitacija časova od sttane uprave i pp službe.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Unaprijediti strukturu sveske stučnog aktiva i voditi odgovarajuće zapisnike.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Obezbijediti kvalitetniju saradnju sa socijalnim partnerima (poslodavcima) u cilju kvalitetnije realizacije praktične nastave i uključiti gostujuće predavače u školi.</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Planirati časove kod poslodavca u skladu sa obrazovnim programom.</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Obezbijediti obuke za dio nastavnika  koji nisu prošli obuke za implemetaciju obrazovnih programa.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lastRenderedPageBreak/>
        <w:t>U nastavi primjenjivati adekvatne nastavne metode prilagođene obliku nastave koji se izvodi (teorija, vježbe, praksa) i nastavna sredstva koji su usmjereni ka učeniku i ishodima učenja.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Obezbijediti da učenici iz svih predmeta posjeduju odgovarajuće udžbenike, ili druge materijale, koji ispunjavaju zahtjeve obrazovnog programa.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Usmjeravati učenike na elektronske platforme za učenje.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Motivisati nastavnike da koriste digionicu za unapređenje svog nastavnog časa.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Dodatno urediti učionice i kabinete, pojačati konfiguracije računara i opremiti učionice  didaktičkim materijalima koji će stimulativno djelovati na učenike.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Obezbijediti adekvatan kabinet  za učenike koji su nadareni i koji već postižu zapažene rezultate iz oblasti programiranja.</w:t>
      </w:r>
    </w:p>
    <w:p w:rsidR="00425FAB" w:rsidRPr="004E1D3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Koristiti IC tehnologije u nastavi, radi poboljšanja potignuća učenika i efikasnosti obrazovnog rada.</w:t>
      </w:r>
    </w:p>
    <w:p w:rsidR="004E1D38" w:rsidRPr="008924C4" w:rsidRDefault="004E1D38" w:rsidP="004E1D38">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4E1D38" w:rsidRPr="001068AA" w:rsidTr="004476D1">
        <w:trPr>
          <w:cantSplit/>
          <w:trHeight w:val="20"/>
        </w:trPr>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4E1D38" w:rsidRPr="001068AA" w:rsidTr="004476D1">
        <w:trPr>
          <w:trHeight w:val="20"/>
        </w:trPr>
        <w:tc>
          <w:tcPr>
            <w:tcW w:w="1250" w:type="pct"/>
            <w:vMerge w:val="restart"/>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Elektrotehničar za razvoj veb i mobilnih aplikacija</w:t>
            </w: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6.05</w:t>
            </w:r>
          </w:p>
        </w:tc>
      </w:tr>
      <w:tr w:rsidR="004E1D38" w:rsidRPr="001068AA" w:rsidTr="004476D1">
        <w:trPr>
          <w:trHeight w:val="20"/>
        </w:trPr>
        <w:tc>
          <w:tcPr>
            <w:tcW w:w="1250" w:type="pct"/>
            <w:vMerge/>
            <w:shd w:val="clear" w:color="auto" w:fill="FFFFFF" w:themeFill="background1"/>
            <w:vAlign w:val="center"/>
            <w:hideMark/>
          </w:tcPr>
          <w:p w:rsidR="004E1D38" w:rsidRPr="001068AA" w:rsidRDefault="004E1D38" w:rsidP="004476D1">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4E1D38" w:rsidRPr="001068AA" w:rsidRDefault="004E1D38" w:rsidP="004476D1">
            <w:pPr>
              <w:spacing w:after="0" w:line="240" w:lineRule="auto"/>
              <w:rPr>
                <w:rFonts w:ascii="Arial" w:eastAsia="Times New Roman" w:hAnsi="Arial" w:cs="Arial"/>
                <w:color w:val="000000"/>
              </w:rPr>
            </w:pPr>
          </w:p>
        </w:tc>
      </w:tr>
      <w:tr w:rsidR="004E1D38" w:rsidRPr="001068AA" w:rsidTr="004476D1">
        <w:trPr>
          <w:trHeight w:val="20"/>
        </w:trPr>
        <w:tc>
          <w:tcPr>
            <w:tcW w:w="1250" w:type="pct"/>
            <w:vMerge/>
            <w:shd w:val="clear" w:color="auto" w:fill="FFFFFF" w:themeFill="background1"/>
            <w:vAlign w:val="center"/>
            <w:hideMark/>
          </w:tcPr>
          <w:p w:rsidR="004E1D38" w:rsidRPr="001068AA" w:rsidRDefault="004E1D38" w:rsidP="004476D1">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7.50</w:t>
            </w:r>
          </w:p>
        </w:tc>
        <w:tc>
          <w:tcPr>
            <w:tcW w:w="1250" w:type="pct"/>
            <w:vMerge/>
            <w:shd w:val="clear" w:color="auto" w:fill="FFFFFF" w:themeFill="background1"/>
            <w:vAlign w:val="center"/>
            <w:hideMark/>
          </w:tcPr>
          <w:p w:rsidR="004E1D38" w:rsidRPr="001068AA" w:rsidRDefault="004E1D38" w:rsidP="004476D1">
            <w:pPr>
              <w:spacing w:after="0" w:line="240" w:lineRule="auto"/>
              <w:rPr>
                <w:rFonts w:ascii="Arial" w:eastAsia="Times New Roman" w:hAnsi="Arial" w:cs="Arial"/>
                <w:color w:val="000000"/>
              </w:rPr>
            </w:pPr>
          </w:p>
        </w:tc>
      </w:tr>
    </w:tbl>
    <w:p w:rsidR="004E1D38" w:rsidRPr="001068AA" w:rsidRDefault="004E1D38" w:rsidP="004E1D38">
      <w:pPr>
        <w:spacing w:after="0"/>
        <w:rPr>
          <w:rFonts w:ascii="Arial" w:hAnsi="Arial" w:cs="Arial"/>
        </w:rPr>
      </w:pP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Planirati i realizovati školska takmičenja.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U značajnijoj mjeri uključivati učenike u projekte koji su od značaja za njihovo stručno i sveukupno napredovanje.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Uspostaviti kriterijume ocjenjivanja na nivou stručnog aktiva</w:t>
      </w:r>
      <w:r>
        <w:rPr>
          <w:rFonts w:ascii="Arial" w:eastAsia="Arial" w:hAnsi="Arial" w:cs="Arial"/>
          <w:color w:val="000000" w:themeColor="text1"/>
          <w:lang w:val="sr-Latn-RS"/>
        </w:rPr>
        <w:t>.</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Donijeti posebnu proceduru na nivou škole koja se odnosi na ocjenjivanje.</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color w:val="000000" w:themeColor="text1"/>
        </w:rPr>
      </w:pPr>
      <w:r w:rsidRPr="00DB79F8">
        <w:rPr>
          <w:rFonts w:ascii="Arial" w:eastAsia="Arial" w:hAnsi="Arial" w:cs="Arial"/>
          <w:color w:val="000000" w:themeColor="text1"/>
          <w:lang w:val="sr-Latn-RS"/>
        </w:rPr>
        <w:t>Obezbijediti podršku psihološko pedagošle službe učenicima.</w:t>
      </w:r>
    </w:p>
    <w:p w:rsidR="00425FAB" w:rsidRPr="00DB79F8" w:rsidRDefault="00425FAB" w:rsidP="00C62E6D">
      <w:pPr>
        <w:pStyle w:val="ListParagraph"/>
        <w:numPr>
          <w:ilvl w:val="0"/>
          <w:numId w:val="51"/>
        </w:numPr>
        <w:rPr>
          <w:rFonts w:ascii="Arial" w:eastAsia="Arial" w:hAnsi="Arial" w:cs="Arial"/>
        </w:rPr>
      </w:pPr>
      <w:r w:rsidRPr="00DB79F8">
        <w:rPr>
          <w:rFonts w:ascii="Arial" w:eastAsia="Arial" w:hAnsi="Arial" w:cs="Arial"/>
          <w:lang w:val="sr-Latn-ME"/>
        </w:rPr>
        <w:t>Planirati hospitacije i ogledno-ugledne časove u okviru Stručnog aktiva i voditi odgovarajuće zapisnike o njihovoj realizaciji.</w:t>
      </w:r>
    </w:p>
    <w:p w:rsidR="00425FAB" w:rsidRPr="00DB79F8" w:rsidRDefault="00425FAB" w:rsidP="00C62E6D">
      <w:pPr>
        <w:pStyle w:val="ListParagraph"/>
        <w:numPr>
          <w:ilvl w:val="0"/>
          <w:numId w:val="51"/>
        </w:numPr>
        <w:rPr>
          <w:rFonts w:ascii="Arial" w:eastAsia="Arial" w:hAnsi="Arial" w:cs="Arial"/>
        </w:rPr>
      </w:pPr>
      <w:r w:rsidRPr="00DB79F8">
        <w:rPr>
          <w:rFonts w:ascii="Arial" w:eastAsia="Arial" w:hAnsi="Arial" w:cs="Arial"/>
          <w:lang w:val="sr-Latn-ME"/>
        </w:rPr>
        <w:t>Obezbijediti kvalitetnu saradnju sa socijalnim partnerima u cilju kvalitetnije realizacije praktične nastave tokom nastavne godine s obzirom da škola nema potrebne uslove za realizaciju praktične nastave iz svih stručnih modula.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rPr>
      </w:pPr>
      <w:r w:rsidRPr="00DB79F8">
        <w:rPr>
          <w:rFonts w:ascii="Arial" w:eastAsia="Arial" w:hAnsi="Arial" w:cs="Arial"/>
          <w:lang w:val="sr-Latn-ME"/>
        </w:rPr>
        <w:t>Podsticati kritičko mišljenje, istraživački duh i kreativnost kod učenika, uz razvoj pojedinih ključnih kompetencija kod njih.</w:t>
      </w:r>
    </w:p>
    <w:p w:rsidR="00425FAB" w:rsidRPr="00DB79F8" w:rsidRDefault="00425FAB" w:rsidP="00C62E6D">
      <w:pPr>
        <w:pStyle w:val="ListParagraph"/>
        <w:numPr>
          <w:ilvl w:val="0"/>
          <w:numId w:val="51"/>
        </w:numPr>
        <w:rPr>
          <w:rFonts w:ascii="Arial" w:eastAsia="Arial" w:hAnsi="Arial" w:cs="Arial"/>
        </w:rPr>
      </w:pPr>
      <w:r w:rsidRPr="00DB79F8">
        <w:rPr>
          <w:rFonts w:ascii="Arial" w:eastAsia="Arial" w:hAnsi="Arial" w:cs="Arial"/>
          <w:lang w:val="sr-Latn-ME"/>
        </w:rPr>
        <w:t>Dio praktične nastave, koja se ne može realizovati u školi, realizovati u saradnji sa poslodavcima.</w:t>
      </w:r>
    </w:p>
    <w:p w:rsidR="00425FAB" w:rsidRPr="00DB79F8" w:rsidRDefault="00425FAB" w:rsidP="00C62E6D">
      <w:pPr>
        <w:pStyle w:val="ListParagraph"/>
        <w:numPr>
          <w:ilvl w:val="0"/>
          <w:numId w:val="51"/>
        </w:numPr>
        <w:rPr>
          <w:rFonts w:ascii="Arial" w:eastAsia="Arial" w:hAnsi="Arial" w:cs="Arial"/>
        </w:rPr>
      </w:pPr>
      <w:r w:rsidRPr="00DB79F8">
        <w:rPr>
          <w:rFonts w:ascii="Arial" w:eastAsia="Arial" w:hAnsi="Arial" w:cs="Arial"/>
          <w:lang w:val="sr-Latn-ME"/>
        </w:rPr>
        <w:t>Formirati smislene sekcije za obrazovni program koje će motivisati nadarene učenike da istražuju i na taj način dodatno proširuju svoje znanje.</w:t>
      </w:r>
    </w:p>
    <w:p w:rsidR="00425FAB" w:rsidRPr="00DB79F8" w:rsidRDefault="00425FAB" w:rsidP="00C62E6D">
      <w:pPr>
        <w:pStyle w:val="ListParagraph"/>
        <w:numPr>
          <w:ilvl w:val="0"/>
          <w:numId w:val="51"/>
        </w:numPr>
        <w:rPr>
          <w:rFonts w:ascii="Arial" w:eastAsia="Arial" w:hAnsi="Arial" w:cs="Arial"/>
          <w:lang w:val="sr-Latn-ME"/>
        </w:rPr>
      </w:pPr>
      <w:r w:rsidRPr="00DB79F8">
        <w:rPr>
          <w:rFonts w:ascii="Arial" w:eastAsia="Arial" w:hAnsi="Arial" w:cs="Arial"/>
          <w:lang w:val="sr-Latn-ME"/>
        </w:rPr>
        <w:t xml:space="preserve">Organizovati hospitaciju i ogledno-ugledne časove u cilju razmjene </w:t>
      </w:r>
      <w:r w:rsidRPr="00DB79F8">
        <w:rPr>
          <w:rFonts w:ascii="Arial" w:eastAsia="Arial" w:hAnsi="Arial" w:cs="Arial"/>
          <w:lang w:val="hr-HR"/>
        </w:rPr>
        <w:t>didaktičko-metodičkih</w:t>
      </w:r>
      <w:r w:rsidRPr="00DB79F8">
        <w:rPr>
          <w:rFonts w:ascii="Arial" w:eastAsia="Arial" w:hAnsi="Arial" w:cs="Arial"/>
          <w:lang w:val="sr-Latn-ME"/>
        </w:rPr>
        <w:t xml:space="preserve"> iskustava i poboljšanja vaspitno-obrazovnog rada.</w:t>
      </w:r>
    </w:p>
    <w:p w:rsidR="00425FAB" w:rsidRPr="00DB79F8" w:rsidRDefault="00425FAB" w:rsidP="00C62E6D">
      <w:pPr>
        <w:pStyle w:val="ListParagraph"/>
        <w:numPr>
          <w:ilvl w:val="0"/>
          <w:numId w:val="51"/>
        </w:numPr>
        <w:tabs>
          <w:tab w:val="left" w:pos="360"/>
          <w:tab w:val="left" w:pos="975"/>
        </w:tabs>
        <w:jc w:val="both"/>
        <w:rPr>
          <w:rFonts w:ascii="Arial" w:eastAsia="Arial" w:hAnsi="Arial" w:cs="Arial"/>
        </w:rPr>
      </w:pPr>
      <w:r w:rsidRPr="00DB79F8">
        <w:rPr>
          <w:rFonts w:ascii="Arial" w:eastAsia="Arial" w:hAnsi="Arial" w:cs="Arial"/>
          <w:lang w:val="sr-Latn-ME"/>
        </w:rPr>
        <w:t>Usaglasiti kriterijume ocjenjivanja u okviru Stručnog aktiva, u skladu sa specifičnostima učenika i drugim okolnostima.</w:t>
      </w:r>
    </w:p>
    <w:p w:rsidR="00425FAB" w:rsidRPr="00DB79F8" w:rsidRDefault="00425FAB" w:rsidP="00C62E6D">
      <w:pPr>
        <w:pStyle w:val="ListParagraph"/>
        <w:numPr>
          <w:ilvl w:val="0"/>
          <w:numId w:val="51"/>
        </w:numPr>
        <w:rPr>
          <w:rFonts w:ascii="Arial" w:eastAsia="Arial" w:hAnsi="Arial" w:cs="Arial"/>
          <w:lang w:val="sr-Latn-ME"/>
        </w:rPr>
      </w:pPr>
      <w:r w:rsidRPr="00DB79F8">
        <w:rPr>
          <w:rFonts w:ascii="Arial" w:eastAsia="Arial" w:hAnsi="Arial" w:cs="Arial"/>
          <w:lang w:val="sr-Latn-ME"/>
        </w:rPr>
        <w:t>Redovno i blagovremeno ocjenjivati sve ishode čija realizacija je završena u cilju podsticanja učenika da redovnije rade i poboljšaju uspjeh.</w:t>
      </w:r>
    </w:p>
    <w:p w:rsidR="00634EBF" w:rsidRPr="001068AA" w:rsidRDefault="00634EBF" w:rsidP="003A10F3">
      <w:pPr>
        <w:spacing w:after="0"/>
        <w:rPr>
          <w:rFonts w:ascii="Arial" w:hAnsi="Arial" w:cs="Arial"/>
        </w:rPr>
      </w:pPr>
    </w:p>
    <w:p w:rsidR="00634EBF" w:rsidRPr="001068AA" w:rsidRDefault="008E630D" w:rsidP="002D05DC">
      <w:pPr>
        <w:pStyle w:val="N4"/>
      </w:pPr>
      <w:bookmarkStart w:id="244" w:name="_Toc126783500"/>
      <w:bookmarkStart w:id="245" w:name="_Toc127429609"/>
      <w:r w:rsidRPr="001068AA">
        <w:rPr>
          <w:color w:val="auto"/>
        </w:rPr>
        <w:lastRenderedPageBreak/>
        <w:t>13.</w:t>
      </w:r>
      <w:r w:rsidR="00634EBF" w:rsidRPr="001068AA">
        <w:t xml:space="preserve"> Instalater termotehničkih sistema</w:t>
      </w:r>
      <w:bookmarkEnd w:id="244"/>
      <w:bookmarkEnd w:id="245"/>
    </w:p>
    <w:p w:rsidR="00634EBF" w:rsidRPr="001068AA" w:rsidRDefault="00634EB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Instalater termotehničkih sistema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634EBF" w:rsidRPr="001068AA" w:rsidRDefault="00634EBF"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634EBF" w:rsidRPr="001068AA" w:rsidTr="00BB2083">
        <w:trPr>
          <w:cantSplit/>
          <w:trHeight w:val="20"/>
        </w:trPr>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634EBF" w:rsidRPr="001068AA" w:rsidTr="00BB2083">
        <w:trPr>
          <w:trHeight w:val="20"/>
        </w:trPr>
        <w:tc>
          <w:tcPr>
            <w:tcW w:w="1250" w:type="pct"/>
            <w:vMerge w:val="restar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Instalater termotehničkih sistema</w:t>
            </w: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val="restart"/>
            <w:shd w:val="clear" w:color="auto" w:fill="FFFFFF" w:themeFill="background1"/>
            <w:noWrap/>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4.70</w:t>
            </w: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bl>
    <w:p w:rsidR="00634EBF" w:rsidRDefault="00634EBF"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Prilagoditi metode i oblike rada broju učenika u odjeljenju.</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Staviti u funkciju školsku radionicu, obezbijediti materijalna i tehnička sredstva za realizaciju ishoda programa.</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Realizovati obuku nastavnika za planiranje nastave i pripremu časa.</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Formirati aktiv mašinske grupe predmeta i voditi evidenciju o aktivnostima.</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Planirati i realizovati slobodne aktivnosti i druge vannastavne oblike podrške učenicima.</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Unaprijediti planiranje i realizaciju časa prema strukturi koja omogućava najefikasnije dostizanje cilejva.</w:t>
      </w:r>
    </w:p>
    <w:p w:rsidR="00425FAB" w:rsidRPr="00DB79F8" w:rsidRDefault="00425FAB" w:rsidP="00C62E6D">
      <w:pPr>
        <w:pStyle w:val="ListParagraph"/>
        <w:numPr>
          <w:ilvl w:val="0"/>
          <w:numId w:val="52"/>
        </w:numPr>
        <w:spacing w:after="0" w:line="257" w:lineRule="auto"/>
        <w:jc w:val="both"/>
        <w:rPr>
          <w:rFonts w:ascii="Arial" w:eastAsia="Arial" w:hAnsi="Arial" w:cs="Arial"/>
          <w:lang w:val="sr-Latn-ME"/>
        </w:rPr>
      </w:pPr>
      <w:r w:rsidRPr="00DB79F8">
        <w:rPr>
          <w:rFonts w:ascii="Arial" w:eastAsia="Arial" w:hAnsi="Arial" w:cs="Arial"/>
          <w:lang w:val="sr-Latn-ME"/>
        </w:rPr>
        <w:t>Motivisati učenike da aktivnije učestvuju u procesu učenja kroz različite metode i oblike rade, prilagođene istrukcije, pitanja i problemske zadatke.</w:t>
      </w:r>
    </w:p>
    <w:p w:rsidR="00425FAB" w:rsidRPr="00DB79F8" w:rsidRDefault="00425FAB" w:rsidP="00C62E6D">
      <w:pPr>
        <w:pStyle w:val="ListParagraph"/>
        <w:numPr>
          <w:ilvl w:val="0"/>
          <w:numId w:val="52"/>
        </w:numPr>
        <w:spacing w:after="0" w:line="257" w:lineRule="auto"/>
        <w:jc w:val="both"/>
        <w:rPr>
          <w:rFonts w:ascii="Arial" w:eastAsia="Arial" w:hAnsi="Arial" w:cs="Arial"/>
          <w:lang w:val="bs-Latn-BA"/>
        </w:rPr>
      </w:pPr>
      <w:r w:rsidRPr="00DB79F8">
        <w:rPr>
          <w:rFonts w:ascii="Arial" w:eastAsia="Arial" w:hAnsi="Arial" w:cs="Arial"/>
          <w:lang w:val="bs-Latn-BA"/>
        </w:rPr>
        <w:t>Unaprijediti saradnju između nastavnika koji realizuju stručne module kako bi se korelacijom uticalo na bolja postignuća učenika i sticanje stručnih znanja i vještina za zanimanje.</w:t>
      </w:r>
    </w:p>
    <w:p w:rsidR="00425FAB" w:rsidRPr="00DB79F8" w:rsidRDefault="00425FAB" w:rsidP="00C62E6D">
      <w:pPr>
        <w:pStyle w:val="ListParagraph"/>
        <w:numPr>
          <w:ilvl w:val="0"/>
          <w:numId w:val="52"/>
        </w:numPr>
        <w:spacing w:after="0" w:line="257" w:lineRule="auto"/>
        <w:jc w:val="both"/>
        <w:rPr>
          <w:rFonts w:ascii="Arial" w:eastAsia="Arial" w:hAnsi="Arial" w:cs="Arial"/>
          <w:lang w:val="bs-Latn-BA"/>
        </w:rPr>
      </w:pPr>
      <w:r w:rsidRPr="00DB79F8">
        <w:rPr>
          <w:rFonts w:ascii="Arial" w:eastAsia="Arial" w:hAnsi="Arial" w:cs="Arial"/>
          <w:lang w:val="bs-Latn-BA"/>
        </w:rPr>
        <w:t>Obezbijediti da prostor za učenje bude podsticajan za učenje, sa nastavnim sredstvima, shemama, modelima i sl.</w:t>
      </w:r>
    </w:p>
    <w:p w:rsidR="00425FAB" w:rsidRPr="00DB79F8" w:rsidRDefault="00425FAB" w:rsidP="00C62E6D">
      <w:pPr>
        <w:pStyle w:val="ListParagraph"/>
        <w:numPr>
          <w:ilvl w:val="0"/>
          <w:numId w:val="52"/>
        </w:numPr>
        <w:spacing w:after="0" w:line="257" w:lineRule="auto"/>
        <w:jc w:val="both"/>
        <w:rPr>
          <w:rFonts w:ascii="Arial" w:eastAsia="Arial" w:hAnsi="Arial" w:cs="Arial"/>
          <w:lang w:val="bs-Latn-BA"/>
        </w:rPr>
      </w:pPr>
      <w:r w:rsidRPr="00DB79F8">
        <w:rPr>
          <w:rFonts w:ascii="Arial" w:eastAsia="Arial" w:hAnsi="Arial" w:cs="Arial"/>
          <w:lang w:val="bs-Latn-BA"/>
        </w:rPr>
        <w:t>Staviti u funkciju školsku radionicu u skladu sa zahtjevima programa.</w:t>
      </w:r>
    </w:p>
    <w:p w:rsidR="00425FAB" w:rsidRPr="00DB79F8" w:rsidRDefault="00425FAB" w:rsidP="00C62E6D">
      <w:pPr>
        <w:pStyle w:val="ListParagraph"/>
        <w:numPr>
          <w:ilvl w:val="0"/>
          <w:numId w:val="52"/>
        </w:numPr>
        <w:spacing w:after="0" w:line="257" w:lineRule="auto"/>
        <w:jc w:val="both"/>
        <w:rPr>
          <w:rFonts w:ascii="Arial" w:eastAsia="Arial" w:hAnsi="Arial" w:cs="Arial"/>
          <w:lang w:val="bs-Latn-BA"/>
        </w:rPr>
      </w:pPr>
      <w:r w:rsidRPr="00DB79F8">
        <w:rPr>
          <w:rFonts w:ascii="Arial" w:eastAsia="Arial" w:hAnsi="Arial" w:cs="Arial"/>
          <w:lang w:val="bs-Latn-BA"/>
        </w:rPr>
        <w:t>Obezbijediti da ustanova pruži uslove i uključi učenike u aktivnosti za unapređivanje ključnih kompetencija.</w:t>
      </w:r>
    </w:p>
    <w:p w:rsidR="00425FAB" w:rsidRPr="00DB79F8" w:rsidRDefault="00425FAB" w:rsidP="00C62E6D">
      <w:pPr>
        <w:pStyle w:val="ListParagraph"/>
        <w:numPr>
          <w:ilvl w:val="0"/>
          <w:numId w:val="52"/>
        </w:numPr>
        <w:spacing w:after="0"/>
        <w:jc w:val="both"/>
        <w:rPr>
          <w:rFonts w:ascii="Arial" w:eastAsia="Arial" w:hAnsi="Arial" w:cs="Arial"/>
        </w:rPr>
      </w:pPr>
      <w:r w:rsidRPr="00DB79F8">
        <w:rPr>
          <w:rFonts w:ascii="Arial" w:eastAsia="Arial" w:hAnsi="Arial" w:cs="Arial"/>
          <w:lang w:val="bs-Latn-BA"/>
        </w:rPr>
        <w:t>Planirati i realizovati saradnju sa poslodavcima.</w:t>
      </w:r>
    </w:p>
    <w:p w:rsidR="00425FAB" w:rsidRPr="00DB79F8" w:rsidRDefault="00425FAB" w:rsidP="00C62E6D">
      <w:pPr>
        <w:pStyle w:val="ListParagraph"/>
        <w:numPr>
          <w:ilvl w:val="0"/>
          <w:numId w:val="52"/>
        </w:numPr>
        <w:spacing w:after="0"/>
        <w:jc w:val="both"/>
        <w:rPr>
          <w:rFonts w:ascii="Arial" w:eastAsia="Arial" w:hAnsi="Arial" w:cs="Arial"/>
          <w:lang w:val="bs-Latn-BA"/>
        </w:rPr>
      </w:pPr>
      <w:r w:rsidRPr="00DB79F8">
        <w:rPr>
          <w:rFonts w:ascii="Arial" w:eastAsia="Arial" w:hAnsi="Arial" w:cs="Arial"/>
          <w:lang w:val="bs-Latn-BA"/>
        </w:rPr>
        <w:t>Na aktivu definisati pisane kriterijume ocjenjivanja za module kroz program. Sa pisanim kriterijumima ocjenjivanja upoznati učenike i roditelje.</w:t>
      </w:r>
    </w:p>
    <w:p w:rsidR="00425FAB" w:rsidRPr="00DB79F8" w:rsidRDefault="00425FAB" w:rsidP="00C62E6D">
      <w:pPr>
        <w:pStyle w:val="ListParagraph"/>
        <w:numPr>
          <w:ilvl w:val="0"/>
          <w:numId w:val="52"/>
        </w:numPr>
        <w:spacing w:line="257" w:lineRule="auto"/>
        <w:jc w:val="both"/>
        <w:rPr>
          <w:rFonts w:ascii="Arial" w:eastAsia="Arial" w:hAnsi="Arial" w:cs="Arial"/>
          <w:lang w:val="bs-Latn-BA"/>
        </w:rPr>
      </w:pPr>
      <w:r w:rsidRPr="00DB79F8">
        <w:rPr>
          <w:rFonts w:ascii="Arial" w:eastAsia="Arial" w:hAnsi="Arial" w:cs="Arial"/>
          <w:lang w:val="bs-Latn-BA"/>
        </w:rPr>
        <w:t>Unaprijediti tehnike ocjenjivanja.</w:t>
      </w:r>
    </w:p>
    <w:p w:rsidR="00425FAB" w:rsidRPr="00DB79F8" w:rsidRDefault="00425FAB" w:rsidP="00C62E6D">
      <w:pPr>
        <w:pStyle w:val="ListParagraph"/>
        <w:numPr>
          <w:ilvl w:val="0"/>
          <w:numId w:val="52"/>
        </w:numPr>
        <w:spacing w:line="257" w:lineRule="auto"/>
        <w:jc w:val="both"/>
        <w:rPr>
          <w:rFonts w:ascii="Arial" w:eastAsia="Arial" w:hAnsi="Arial" w:cs="Arial"/>
        </w:rPr>
      </w:pPr>
      <w:r w:rsidRPr="00DB79F8">
        <w:rPr>
          <w:rFonts w:ascii="Arial" w:eastAsia="Arial" w:hAnsi="Arial" w:cs="Arial"/>
          <w:lang w:val="bs-Latn-BA"/>
        </w:rPr>
        <w:t>Planirati i realizovati podršku učenicima.</w:t>
      </w:r>
    </w:p>
    <w:p w:rsidR="00425FAB" w:rsidRPr="001068AA" w:rsidRDefault="00425FAB" w:rsidP="003A10F3">
      <w:pPr>
        <w:spacing w:after="0"/>
        <w:rPr>
          <w:rFonts w:ascii="Arial" w:hAnsi="Arial" w:cs="Arial"/>
        </w:rPr>
      </w:pPr>
    </w:p>
    <w:p w:rsidR="00532B65" w:rsidRPr="001068AA" w:rsidRDefault="00532B65" w:rsidP="003A10F3">
      <w:pPr>
        <w:spacing w:after="0"/>
        <w:rPr>
          <w:rFonts w:ascii="Arial" w:hAnsi="Arial" w:cs="Arial"/>
        </w:rPr>
      </w:pPr>
    </w:p>
    <w:p w:rsidR="00532B65" w:rsidRPr="001068AA" w:rsidRDefault="008E630D" w:rsidP="002D05DC">
      <w:pPr>
        <w:pStyle w:val="N4"/>
      </w:pPr>
      <w:bookmarkStart w:id="246" w:name="_Toc126783501"/>
      <w:bookmarkStart w:id="247" w:name="_Toc127429610"/>
      <w:r w:rsidRPr="001068AA">
        <w:rPr>
          <w:color w:val="auto"/>
        </w:rPr>
        <w:lastRenderedPageBreak/>
        <w:t>14.</w:t>
      </w:r>
      <w:r w:rsidR="00532B65" w:rsidRPr="001068AA">
        <w:t xml:space="preserve"> Zdravstveni tehničar</w:t>
      </w:r>
      <w:bookmarkEnd w:id="246"/>
      <w:bookmarkEnd w:id="247"/>
    </w:p>
    <w:p w:rsidR="00532B65" w:rsidRPr="001068AA" w:rsidRDefault="00532B65"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Zdravstveni tehničar</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532B65"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p>
        </w:tc>
      </w:tr>
      <w:tr w:rsidR="00532B65"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532B65" w:rsidRPr="001068AA" w:rsidRDefault="00532B65"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532B65" w:rsidRPr="001068AA" w:rsidRDefault="00532B65"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532B65" w:rsidRPr="001068AA" w:rsidTr="00BB2083">
        <w:trPr>
          <w:cantSplit/>
          <w:trHeight w:val="20"/>
        </w:trPr>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532B65" w:rsidRPr="001068AA" w:rsidTr="00BB2083">
        <w:trPr>
          <w:trHeight w:val="20"/>
        </w:trPr>
        <w:tc>
          <w:tcPr>
            <w:tcW w:w="1250" w:type="pct"/>
            <w:vMerge w:val="restart"/>
            <w:shd w:val="clear" w:color="auto" w:fill="FFFFFF" w:themeFill="background1"/>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Zdravstveni tehničar</w:t>
            </w: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4.00</w:t>
            </w:r>
          </w:p>
        </w:tc>
        <w:tc>
          <w:tcPr>
            <w:tcW w:w="1250" w:type="pct"/>
            <w:vMerge w:val="restart"/>
            <w:shd w:val="clear" w:color="auto" w:fill="FFFFFF" w:themeFill="background1"/>
            <w:noWrap/>
            <w:vAlign w:val="center"/>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5.40</w:t>
            </w: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r w:rsidR="00532B65" w:rsidRPr="001068AA" w:rsidTr="00BB2083">
        <w:trPr>
          <w:trHeight w:val="20"/>
        </w:trPr>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532B65" w:rsidRPr="001068AA" w:rsidRDefault="00532B65"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532B65" w:rsidRPr="001068AA" w:rsidRDefault="00532B65" w:rsidP="003A10F3">
            <w:pPr>
              <w:spacing w:after="0" w:line="240" w:lineRule="auto"/>
              <w:rPr>
                <w:rFonts w:ascii="Arial" w:eastAsia="Times New Roman" w:hAnsi="Arial" w:cs="Arial"/>
                <w:color w:val="000000"/>
              </w:rPr>
            </w:pPr>
          </w:p>
        </w:tc>
      </w:tr>
    </w:tbl>
    <w:p w:rsidR="00532B65" w:rsidRDefault="00532B65"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Standardizovati priprem</w:t>
      </w:r>
      <w:r>
        <w:rPr>
          <w:rFonts w:ascii="Arial" w:eastAsia="Arial" w:hAnsi="Arial" w:cs="Arial"/>
          <w:color w:val="000000" w:themeColor="text1"/>
          <w:lang w:val="sr-Latn-ME"/>
        </w:rPr>
        <w:t>u (scenarija) za nastavni čas.</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Potpisivati i ovjeravati planove rada, sa naznačavanjem zapažanja, komentarima i preporukama stručnih organa za unapređenje istih.</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Planirati i pripremati interne pisane materijale za učenike.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Planirati upotrebu raspoloživih resursa Škole.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Planirati aktivnosti za praćenje kvaliteta praktičnog obrazovanja.</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Planirati i realizovati dopunsku i dodatnu nastavu, stručne sekcije, ogledne i ugledne časove, hospitacije, aktivnosti za unapređenje uspjeha i vladanja učenika, aktivnosti za pripremu učenika za stručni ispit, uz evidentiranje realizovanih slobodnih aktivnosti učenika u svesku Stručnog aktiva i odjeljensku knjigu.</w:t>
      </w:r>
    </w:p>
    <w:p w:rsidR="00425FAB" w:rsidRPr="00DB79F8" w:rsidRDefault="00425FAB" w:rsidP="00C62E6D">
      <w:pPr>
        <w:pStyle w:val="ListParagraph"/>
        <w:numPr>
          <w:ilvl w:val="0"/>
          <w:numId w:val="53"/>
        </w:numPr>
        <w:spacing w:after="0"/>
        <w:jc w:val="both"/>
        <w:rPr>
          <w:rFonts w:ascii="Arial" w:eastAsia="Arial" w:hAnsi="Arial" w:cs="Arial"/>
          <w:color w:val="000000" w:themeColor="text1"/>
        </w:rPr>
      </w:pPr>
      <w:r w:rsidRPr="00DB79F8">
        <w:rPr>
          <w:rFonts w:ascii="Arial" w:eastAsia="Arial" w:hAnsi="Arial" w:cs="Arial"/>
          <w:color w:val="000000" w:themeColor="text1"/>
          <w:lang w:val="sr-Latn-ME"/>
        </w:rPr>
        <w:t>Koristiti dodatak odjeljenske knjige za realizaciju praktične nastave.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Podsticati kritičko mišljenje, istraživački duh i kreativnost kod učenika, uz razvoj pojedinih ključnih kompetencija kod učenika</w:t>
      </w:r>
      <w:r>
        <w:rPr>
          <w:rFonts w:ascii="Arial" w:eastAsia="Arial" w:hAnsi="Arial" w:cs="Arial"/>
          <w:color w:val="000000" w:themeColor="text1"/>
          <w:lang w:val="sr-Latn-ME"/>
        </w:rPr>
        <w:t>.</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Obezbjediti i prilagoditi prostor, odnosno nastavna sredstava za realizaciju kabinetske nastave u Školi.</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Obezbjediti neophodnu stručnu literaturu unutar školske biblioteke.</w:t>
      </w:r>
    </w:p>
    <w:p w:rsidR="00425FAB" w:rsidRPr="00DB79F8" w:rsidRDefault="00425FAB" w:rsidP="00C62E6D">
      <w:pPr>
        <w:pStyle w:val="ListParagraph"/>
        <w:numPr>
          <w:ilvl w:val="0"/>
          <w:numId w:val="53"/>
        </w:numPr>
        <w:spacing w:after="12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Uključivati učenike u realizaciju projekata koji su od značaja za njihovo stručno i sveukupno napredovanje.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Usaglasiti kriterijume ocjenjivanja u okviru Stručnog aktiva, u skladu sa specifičnostima učenika i drugim okolnostima.</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Uključivati roditelje u proces organizacije praktične nastave u Školi, uzimajući u obzir mišljenje u vezi mjera za poboljšanje kvaliteta nastave.</w:t>
      </w:r>
    </w:p>
    <w:p w:rsidR="00425FAB" w:rsidRPr="00DB79F8" w:rsidRDefault="00425FAB" w:rsidP="00C62E6D">
      <w:pPr>
        <w:pStyle w:val="ListParagraph"/>
        <w:numPr>
          <w:ilvl w:val="0"/>
          <w:numId w:val="53"/>
        </w:numPr>
        <w:spacing w:after="0"/>
        <w:jc w:val="both"/>
        <w:rPr>
          <w:rFonts w:ascii="Arial" w:eastAsia="Arial" w:hAnsi="Arial" w:cs="Arial"/>
          <w:color w:val="000000" w:themeColor="text1"/>
          <w:lang w:val="sr-Latn-ME"/>
        </w:rPr>
      </w:pPr>
      <w:r w:rsidRPr="00DB79F8">
        <w:rPr>
          <w:rFonts w:ascii="Arial" w:eastAsia="Arial" w:hAnsi="Arial" w:cs="Arial"/>
          <w:color w:val="000000" w:themeColor="text1"/>
          <w:lang w:val="sr-Latn-ME"/>
        </w:rPr>
        <w:t>Obezbjediti posebne procedure koje se odnose na ocjenjivanje na nivou Škole.</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Neophodno je pružiti dodatnu podršku nastavnicima od strane školskog pedagoga, obzirom da su nastavnici na medicinskoj grupi predmeta honorarno angažovani.</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lastRenderedPageBreak/>
        <w:t>Razmotriti mogućnost da se određen broj nastavnika zaposli za stalno za obrazovni program Zdravstveni tehničar.</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Prilikom planiranja rada, u plan dodati zapažanja, komentare i preporuke stručnih organa za unapređenje istih.</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Formirati Stručni aktiv nastavnika teorijske i praktične nastave medicinskie grupe predmeta.</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Planirati i realizovati dopunsku i dodatnu nastavu, ogledne i ugledne časove, hospitacije unutar aktiva.</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Smanjiti broj učenika u grupama (6-8) na praktičnoj nastavi radi bolje realizacije nastavnih sadržaja i posebne odgovornosti koju nosi rad sa pacijentima u procesu liječenja.</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Sa glavnom sestrom Opšte bolnice Kotor utvrditi odjeljenja koja imaju najviše pogodnosti za realizaciju nastavnih sadržaja i mogućnost nastavnika da se sa učenicima uključuju u dnevni proces rada odjeljenja.</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Obezbijediti uslove za polaganje stručnog ispita nastavnika za rad u prosvjeti, uz dobijanje neophodne licence za rad.</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Podsticati kritičko mišljenje, istraživački duh i kreativnost kod učenika.</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Opremiti kabinet za Zdravstvenu njegu (lutke, model ruke, sterilizator,…potrošni materijal).</w:t>
      </w:r>
    </w:p>
    <w:p w:rsidR="00425FAB" w:rsidRPr="00476AE0" w:rsidRDefault="00425FAB" w:rsidP="00C62E6D">
      <w:pPr>
        <w:pStyle w:val="ListParagraph"/>
        <w:numPr>
          <w:ilvl w:val="0"/>
          <w:numId w:val="53"/>
        </w:numPr>
        <w:spacing w:after="0"/>
        <w:jc w:val="both"/>
        <w:rPr>
          <w:rFonts w:ascii="Arial" w:eastAsia="Arial" w:hAnsi="Arial" w:cs="Arial"/>
          <w:lang w:val="sr-Latn-ME"/>
        </w:rPr>
      </w:pPr>
      <w:r w:rsidRPr="00476AE0">
        <w:rPr>
          <w:rFonts w:ascii="Arial" w:eastAsia="Arial" w:hAnsi="Arial" w:cs="Arial"/>
          <w:lang w:val="sr-Latn-ME"/>
        </w:rPr>
        <w:t>Uspostaviti saradnju sa drugim medicinskim školama u Crnoj Gori.</w:t>
      </w:r>
    </w:p>
    <w:p w:rsidR="00425FAB" w:rsidRDefault="00425FAB" w:rsidP="00425FAB">
      <w:pPr>
        <w:spacing w:after="0"/>
        <w:rPr>
          <w:rFonts w:ascii="Arial" w:eastAsia="Arial" w:hAnsi="Arial" w:cs="Arial"/>
          <w:color w:val="000000" w:themeColor="text1"/>
          <w:highlight w:val="yellow"/>
          <w:lang w:val="sr-Latn-ME"/>
        </w:rPr>
      </w:pPr>
    </w:p>
    <w:p w:rsidR="00634EBF" w:rsidRPr="001068AA" w:rsidRDefault="00634EBF" w:rsidP="003A10F3">
      <w:pPr>
        <w:spacing w:after="0"/>
        <w:rPr>
          <w:rFonts w:ascii="Arial" w:hAnsi="Arial" w:cs="Arial"/>
        </w:rPr>
      </w:pPr>
    </w:p>
    <w:p w:rsidR="00634EBF" w:rsidRPr="001068AA" w:rsidRDefault="008E630D" w:rsidP="002D05DC">
      <w:pPr>
        <w:pStyle w:val="N4"/>
      </w:pPr>
      <w:bookmarkStart w:id="248" w:name="_Toc126783502"/>
      <w:bookmarkStart w:id="249" w:name="_Toc127429611"/>
      <w:r w:rsidRPr="001068AA">
        <w:rPr>
          <w:color w:val="auto"/>
        </w:rPr>
        <w:t>15.</w:t>
      </w:r>
      <w:r w:rsidR="00634EBF" w:rsidRPr="001068AA">
        <w:t xml:space="preserve"> Veterinarski tehničar</w:t>
      </w:r>
      <w:bookmarkEnd w:id="248"/>
      <w:bookmarkEnd w:id="249"/>
    </w:p>
    <w:p w:rsidR="00634EBF" w:rsidRPr="001068AA" w:rsidRDefault="00634EB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Veterinarski tehničar</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634EBF" w:rsidRDefault="00634EBF" w:rsidP="003A10F3">
      <w:pPr>
        <w:spacing w:after="0"/>
        <w:rPr>
          <w:rFonts w:ascii="Arial" w:hAnsi="Arial" w:cs="Arial"/>
        </w:rPr>
      </w:pPr>
    </w:p>
    <w:p w:rsidR="008924C4" w:rsidRPr="001068AA" w:rsidRDefault="008924C4"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634EBF" w:rsidRPr="001068AA" w:rsidTr="00BB2083">
        <w:trPr>
          <w:cantSplit/>
          <w:trHeight w:val="20"/>
        </w:trPr>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634EBF" w:rsidRPr="001068AA" w:rsidTr="00BB2083">
        <w:trPr>
          <w:trHeight w:val="20"/>
        </w:trPr>
        <w:tc>
          <w:tcPr>
            <w:tcW w:w="1250" w:type="pct"/>
            <w:vMerge w:val="restar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hAnsi="Arial" w:cs="Arial"/>
                <w:color w:val="000000" w:themeColor="text1"/>
                <w:sz w:val="26"/>
                <w:szCs w:val="26"/>
              </w:rPr>
              <w:t>Veterinarski tehničar</w:t>
            </w: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val="restart"/>
            <w:shd w:val="clear" w:color="auto" w:fill="FFFFFF" w:themeFill="background1"/>
            <w:noWrap/>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bl>
    <w:p w:rsidR="00634EBF" w:rsidRDefault="00634EBF"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t>Razdvojiti aktiv za poljoprivredu, prehranu i veterinu od drugih sektora, koji bi imao informativnu i razvojnu funkciju u cilju unapređenja vaspitno-obrazovnog rada.</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t>Razdvojiti registratore za godišnje i planove realizacije ishoda po obrazovnim programima.</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lastRenderedPageBreak/>
        <w:t>U skladu sa mogućnostima Škole opremiti kabinet za veterinu odgovarajućim nastavnim sredstvima (enciklopedije, modeli, slike, šeme i drugi didaktički materijal).</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t>Proširiti saradnju sa novim poslodavcima.</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t>Planirane pisane provjere unositi u odjeljenjske knjige.</w:t>
      </w:r>
    </w:p>
    <w:p w:rsidR="00425FAB" w:rsidRPr="00476AE0" w:rsidRDefault="00425FAB" w:rsidP="00C62E6D">
      <w:pPr>
        <w:pStyle w:val="ListParagraph"/>
        <w:numPr>
          <w:ilvl w:val="0"/>
          <w:numId w:val="54"/>
        </w:numPr>
        <w:spacing w:after="0" w:line="257" w:lineRule="auto"/>
        <w:jc w:val="both"/>
        <w:rPr>
          <w:rFonts w:ascii="Arial" w:eastAsia="Arial" w:hAnsi="Arial" w:cs="Arial"/>
          <w:lang w:val="bs-Latn-BA"/>
        </w:rPr>
      </w:pPr>
      <w:r w:rsidRPr="00476AE0">
        <w:rPr>
          <w:rFonts w:ascii="Arial" w:eastAsia="Arial" w:hAnsi="Arial" w:cs="Arial"/>
          <w:lang w:val="bs-Latn-BA"/>
        </w:rPr>
        <w:t>Planirati ogledno-ugledne časove.</w:t>
      </w:r>
    </w:p>
    <w:p w:rsidR="00425FAB" w:rsidRPr="00476AE0" w:rsidRDefault="00425FAB" w:rsidP="00C62E6D">
      <w:pPr>
        <w:pStyle w:val="ListParagraph"/>
        <w:numPr>
          <w:ilvl w:val="0"/>
          <w:numId w:val="54"/>
        </w:numPr>
        <w:spacing w:after="0"/>
        <w:jc w:val="both"/>
        <w:rPr>
          <w:rFonts w:ascii="Arial" w:eastAsia="Arial" w:hAnsi="Arial" w:cs="Arial"/>
          <w:lang w:val="sr-Latn-ME"/>
        </w:rPr>
      </w:pPr>
      <w:r w:rsidRPr="00476AE0">
        <w:rPr>
          <w:rFonts w:ascii="Arial" w:eastAsia="Arial" w:hAnsi="Arial" w:cs="Arial"/>
          <w:lang w:val="bs-Latn-BA"/>
        </w:rPr>
        <w:t>Raditi na promociji obrazovnog</w:t>
      </w:r>
      <w:r w:rsidRPr="00476AE0">
        <w:rPr>
          <w:rFonts w:ascii="Arial" w:eastAsia="Arial" w:hAnsi="Arial" w:cs="Arial"/>
          <w:lang w:val="sr-Latn-ME"/>
        </w:rPr>
        <w:t xml:space="preserve"> programa za veće interesovanje i bolji upis</w:t>
      </w:r>
      <w:r>
        <w:rPr>
          <w:rFonts w:ascii="Arial" w:eastAsia="Arial" w:hAnsi="Arial" w:cs="Arial"/>
          <w:lang w:val="sr-Latn-ME"/>
        </w:rPr>
        <w:t>.</w:t>
      </w:r>
    </w:p>
    <w:p w:rsidR="00425FAB" w:rsidRPr="00476AE0" w:rsidRDefault="00425FAB" w:rsidP="00C62E6D">
      <w:pPr>
        <w:pStyle w:val="ListParagraph"/>
        <w:numPr>
          <w:ilvl w:val="0"/>
          <w:numId w:val="54"/>
        </w:numPr>
        <w:spacing w:line="257" w:lineRule="auto"/>
        <w:jc w:val="both"/>
        <w:rPr>
          <w:rFonts w:ascii="Arial" w:eastAsia="Arial" w:hAnsi="Arial" w:cs="Arial"/>
          <w:lang w:val="bs-Latn-BA"/>
        </w:rPr>
      </w:pPr>
      <w:r w:rsidRPr="00476AE0">
        <w:rPr>
          <w:rFonts w:ascii="Arial" w:eastAsia="Arial" w:hAnsi="Arial" w:cs="Arial"/>
          <w:lang w:val="bs-Latn-BA"/>
        </w:rPr>
        <w:t>U zavisnosti od mogućnosti Škole opremiti kabinet sa nastavnim sredstvima (modele, slike, šeme i drugim didaktičkim materijalom za potrebe veterine).</w:t>
      </w:r>
    </w:p>
    <w:p w:rsidR="00425FAB" w:rsidRPr="00476AE0" w:rsidRDefault="00425FAB" w:rsidP="00C62E6D">
      <w:pPr>
        <w:pStyle w:val="ListParagraph"/>
        <w:numPr>
          <w:ilvl w:val="0"/>
          <w:numId w:val="54"/>
        </w:numPr>
        <w:spacing w:line="257" w:lineRule="auto"/>
        <w:jc w:val="both"/>
        <w:rPr>
          <w:rFonts w:ascii="Arial" w:eastAsia="Arial" w:hAnsi="Arial" w:cs="Arial"/>
          <w:lang w:val="bs-Latn-BA"/>
        </w:rPr>
      </w:pPr>
      <w:r w:rsidRPr="00476AE0">
        <w:rPr>
          <w:rFonts w:ascii="Arial" w:eastAsia="Arial" w:hAnsi="Arial" w:cs="Arial"/>
          <w:lang w:val="bs-Latn-BA"/>
        </w:rPr>
        <w:t>Obezbjeđivanje neophodne stručne literature unutar školske biblioteke i istu koristiti.</w:t>
      </w:r>
    </w:p>
    <w:p w:rsidR="00425FAB" w:rsidRPr="00476AE0" w:rsidRDefault="00425FAB" w:rsidP="00C62E6D">
      <w:pPr>
        <w:pStyle w:val="ListParagraph"/>
        <w:numPr>
          <w:ilvl w:val="0"/>
          <w:numId w:val="54"/>
        </w:numPr>
        <w:spacing w:after="0" w:afterAutospacing="1"/>
        <w:jc w:val="both"/>
        <w:rPr>
          <w:rFonts w:ascii="Arial" w:eastAsia="Arial" w:hAnsi="Arial" w:cs="Arial"/>
          <w:lang w:val="bs-Latn-BA"/>
        </w:rPr>
      </w:pPr>
      <w:r w:rsidRPr="00476AE0">
        <w:rPr>
          <w:rFonts w:ascii="Arial" w:eastAsia="Arial" w:hAnsi="Arial" w:cs="Arial"/>
          <w:lang w:val="bs-Latn-BA"/>
        </w:rPr>
        <w:t>Uključivanje učenika u realizaciju projekata koji su od značaja za njihovo stručno i sveukupno napredovanje.</w:t>
      </w:r>
    </w:p>
    <w:p w:rsidR="00425FAB" w:rsidRPr="00476AE0" w:rsidRDefault="00425FAB" w:rsidP="00C62E6D">
      <w:pPr>
        <w:pStyle w:val="ListParagraph"/>
        <w:numPr>
          <w:ilvl w:val="0"/>
          <w:numId w:val="54"/>
        </w:numPr>
        <w:spacing w:after="0"/>
        <w:jc w:val="both"/>
        <w:rPr>
          <w:rFonts w:ascii="Arial" w:eastAsia="Arial" w:hAnsi="Arial" w:cs="Arial"/>
          <w:lang w:val="bs-Latn-BA"/>
        </w:rPr>
      </w:pPr>
      <w:r w:rsidRPr="00476AE0">
        <w:rPr>
          <w:rFonts w:ascii="Arial" w:eastAsia="Arial" w:hAnsi="Arial" w:cs="Arial"/>
          <w:lang w:val="bs-Latn-BA"/>
        </w:rPr>
        <w:t>Usaglašavanje kriterijuma ocjenjivanja u okviru stručnog aktiva, u skladu sa specifičnostima učenika i drugim okolnostima.</w:t>
      </w:r>
    </w:p>
    <w:p w:rsidR="00425FAB" w:rsidRPr="00476AE0" w:rsidRDefault="00425FAB" w:rsidP="00C62E6D">
      <w:pPr>
        <w:pStyle w:val="ListParagraph"/>
        <w:numPr>
          <w:ilvl w:val="0"/>
          <w:numId w:val="54"/>
        </w:numPr>
        <w:spacing w:line="257" w:lineRule="auto"/>
        <w:jc w:val="both"/>
        <w:rPr>
          <w:rFonts w:ascii="Arial" w:eastAsia="Arial" w:hAnsi="Arial" w:cs="Arial"/>
          <w:lang w:val="bs-Latn-BA"/>
        </w:rPr>
      </w:pPr>
      <w:r w:rsidRPr="00476AE0">
        <w:rPr>
          <w:rFonts w:ascii="Arial" w:eastAsia="Arial" w:hAnsi="Arial" w:cs="Arial"/>
          <w:lang w:val="bs-Latn-BA"/>
        </w:rPr>
        <w:t>Uključivanje roditelja u proces organizacije praktične nastave i vannastavnih aktivnosti u Školi, uzimajući u obzir mišljenje u vezi mjera za poboljšanje kvaliteta nastave.</w:t>
      </w:r>
    </w:p>
    <w:p w:rsidR="00B2111A" w:rsidRPr="001068AA" w:rsidRDefault="00B2111A" w:rsidP="003A10F3">
      <w:pPr>
        <w:spacing w:after="0"/>
        <w:rPr>
          <w:rFonts w:ascii="Arial" w:hAnsi="Arial" w:cs="Arial"/>
        </w:rPr>
      </w:pPr>
    </w:p>
    <w:p w:rsidR="00B2111A" w:rsidRPr="001068AA" w:rsidRDefault="008E630D" w:rsidP="002D05DC">
      <w:pPr>
        <w:pStyle w:val="N4"/>
      </w:pPr>
      <w:bookmarkStart w:id="250" w:name="_Toc126783503"/>
      <w:bookmarkStart w:id="251" w:name="_Toc127429612"/>
      <w:r w:rsidRPr="001068AA">
        <w:rPr>
          <w:color w:val="auto"/>
        </w:rPr>
        <w:t>16.</w:t>
      </w:r>
      <w:r w:rsidR="00B2111A" w:rsidRPr="001068AA">
        <w:t xml:space="preserve"> </w:t>
      </w:r>
      <w:r w:rsidR="00634EBF" w:rsidRPr="001068AA">
        <w:t>Poljoprivredni tehničar</w:t>
      </w:r>
      <w:bookmarkEnd w:id="250"/>
      <w:bookmarkEnd w:id="251"/>
    </w:p>
    <w:p w:rsidR="00B2111A" w:rsidRPr="001068AA" w:rsidRDefault="00B2111A"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B2111A"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Poljoprivredni tehničar</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B2111A"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B2111A" w:rsidRPr="001068AA" w:rsidRDefault="00B2111A" w:rsidP="003A10F3">
      <w:pPr>
        <w:spacing w:after="0"/>
        <w:rPr>
          <w:rFonts w:ascii="Arial" w:hAnsi="Arial" w:cs="Arial"/>
        </w:rPr>
      </w:pPr>
    </w:p>
    <w:p w:rsidR="00425FAB" w:rsidRPr="006E1E6F" w:rsidRDefault="00425FAB" w:rsidP="00425FAB">
      <w:pPr>
        <w:spacing w:after="0"/>
        <w:rPr>
          <w:rFonts w:ascii="Arial" w:hAnsi="Arial" w:cs="Arial"/>
          <w:i/>
        </w:rPr>
      </w:pPr>
      <w:r w:rsidRPr="006E1E6F">
        <w:rPr>
          <w:rFonts w:ascii="Arial" w:hAnsi="Arial" w:cs="Arial"/>
          <w:i/>
        </w:rPr>
        <w:t>Preporuke:</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Uskladiti odnos teorije i prakse u godišnjim i operativnim planovima prema katalogu obrazovnog predmeta.</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Voditi računa prilikom podjele časova na nastavnike tako da nastava bude stručno zastupljena.</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Planirati ogledno-ugledne časove.</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Formirati kabinet za poljoprivrednu grupu predmeta i, u zavisnosti od mogućnosti škole, opremiti ga  nastavnim sredstvima (modeli, slike, šeme i drugi didaktički materijali).</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Formirati aktiv za Poljoprivredu, prehranu i veterinu.</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U svesku aktiva planirati sadržajno i razvojno potrebe i aktivnosti za obrazovni program.</w:t>
      </w:r>
    </w:p>
    <w:p w:rsidR="00425FAB" w:rsidRPr="00476AE0" w:rsidRDefault="00425FAB" w:rsidP="00C62E6D">
      <w:pPr>
        <w:pStyle w:val="ListParagraph"/>
        <w:numPr>
          <w:ilvl w:val="0"/>
          <w:numId w:val="55"/>
        </w:numPr>
        <w:spacing w:after="0" w:line="257" w:lineRule="auto"/>
        <w:jc w:val="both"/>
        <w:rPr>
          <w:rFonts w:ascii="Arial" w:eastAsia="Arial" w:hAnsi="Arial" w:cs="Arial"/>
          <w:lang w:val="bs-Latn-BA"/>
        </w:rPr>
      </w:pPr>
      <w:r w:rsidRPr="00476AE0">
        <w:rPr>
          <w:rFonts w:ascii="Arial" w:eastAsia="Arial" w:hAnsi="Arial" w:cs="Arial"/>
          <w:lang w:val="bs-Latn-BA"/>
        </w:rPr>
        <w:t>Raditi na uspostavljanju saradnje sa novim socijalnim partnerima.</w:t>
      </w:r>
    </w:p>
    <w:p w:rsidR="00425FAB" w:rsidRPr="00476AE0" w:rsidRDefault="00425FAB" w:rsidP="00C62E6D">
      <w:pPr>
        <w:pStyle w:val="ListParagraph"/>
        <w:numPr>
          <w:ilvl w:val="0"/>
          <w:numId w:val="55"/>
        </w:numPr>
        <w:spacing w:after="0"/>
        <w:jc w:val="both"/>
        <w:rPr>
          <w:rFonts w:ascii="Arial" w:eastAsia="Arial" w:hAnsi="Arial" w:cs="Arial"/>
          <w:lang w:val="sr-Latn-ME"/>
        </w:rPr>
      </w:pPr>
      <w:r w:rsidRPr="00476AE0">
        <w:rPr>
          <w:rFonts w:ascii="Arial" w:eastAsia="Arial" w:hAnsi="Arial" w:cs="Arial"/>
          <w:lang w:val="bs-Latn-BA"/>
        </w:rPr>
        <w:t>Raditi na promociji obrazovnog</w:t>
      </w:r>
      <w:r w:rsidRPr="00476AE0">
        <w:rPr>
          <w:rFonts w:ascii="Arial" w:eastAsia="Arial" w:hAnsi="Arial" w:cs="Arial"/>
          <w:lang w:val="sr-Latn-ME"/>
        </w:rPr>
        <w:t xml:space="preserve"> programa za veće interesovanje i bolji upis</w:t>
      </w:r>
      <w:r>
        <w:rPr>
          <w:rFonts w:ascii="Arial" w:eastAsia="Arial" w:hAnsi="Arial" w:cs="Arial"/>
          <w:lang w:val="sr-Latn-ME"/>
        </w:rPr>
        <w:t>.</w:t>
      </w:r>
    </w:p>
    <w:p w:rsidR="00425FAB" w:rsidRPr="00476AE0"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Obezbjeđivanje i prilagođavanje prostora, odnosno nastavnih sredstava za realizaciju nastave obrazovnog programa Poljoprivredni tehničar.</w:t>
      </w:r>
    </w:p>
    <w:p w:rsidR="008924C4"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Obezbjeđivanje neophodne stručne literature unutar školske biblioteke i istu koristiti.</w:t>
      </w:r>
    </w:p>
    <w:p w:rsidR="008924C4" w:rsidRDefault="008924C4" w:rsidP="008924C4">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8924C4" w:rsidRPr="001068AA" w:rsidTr="00BB2083">
        <w:trPr>
          <w:cantSplit/>
          <w:trHeight w:val="20"/>
        </w:trPr>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8924C4" w:rsidRPr="001068AA" w:rsidTr="00BB2083">
        <w:trPr>
          <w:trHeight w:val="20"/>
        </w:trPr>
        <w:tc>
          <w:tcPr>
            <w:tcW w:w="1250" w:type="pct"/>
            <w:vMerge w:val="restart"/>
            <w:shd w:val="clear" w:color="auto" w:fill="FFFFFF" w:themeFill="background1"/>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Poljoprivredni tehničar</w:t>
            </w: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3.50</w:t>
            </w:r>
          </w:p>
        </w:tc>
        <w:tc>
          <w:tcPr>
            <w:tcW w:w="1250" w:type="pct"/>
            <w:vMerge w:val="restart"/>
            <w:shd w:val="clear" w:color="auto" w:fill="FFFFFF" w:themeFill="background1"/>
            <w:noWrap/>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5.45</w:t>
            </w:r>
          </w:p>
        </w:tc>
      </w:tr>
      <w:tr w:rsidR="008924C4" w:rsidRPr="001068AA" w:rsidTr="00BB2083">
        <w:trPr>
          <w:trHeight w:val="20"/>
        </w:trPr>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r>
      <w:tr w:rsidR="008924C4" w:rsidRPr="001068AA" w:rsidTr="00BB2083">
        <w:trPr>
          <w:trHeight w:val="20"/>
        </w:trPr>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r>
    </w:tbl>
    <w:p w:rsidR="008924C4" w:rsidRPr="008924C4" w:rsidRDefault="008924C4" w:rsidP="008924C4">
      <w:pPr>
        <w:spacing w:after="0" w:line="257" w:lineRule="auto"/>
        <w:rPr>
          <w:rFonts w:ascii="Arial" w:eastAsia="Arial" w:hAnsi="Arial" w:cs="Arial"/>
          <w:lang w:val="bs-Latn-BA"/>
        </w:rPr>
      </w:pPr>
    </w:p>
    <w:p w:rsidR="00425FAB" w:rsidRPr="00476AE0"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Upisivati časove na osnovu ishoda.</w:t>
      </w:r>
    </w:p>
    <w:p w:rsidR="00425FAB" w:rsidRPr="00476AE0" w:rsidRDefault="00425FAB" w:rsidP="00C62E6D">
      <w:pPr>
        <w:pStyle w:val="ListParagraph"/>
        <w:numPr>
          <w:ilvl w:val="0"/>
          <w:numId w:val="55"/>
        </w:numPr>
        <w:spacing w:after="0"/>
        <w:jc w:val="both"/>
        <w:rPr>
          <w:rFonts w:ascii="Arial" w:eastAsia="Arial" w:hAnsi="Arial" w:cs="Arial"/>
          <w:color w:val="000000" w:themeColor="text1"/>
          <w:lang w:val="hr"/>
        </w:rPr>
      </w:pPr>
      <w:r w:rsidRPr="00476AE0">
        <w:rPr>
          <w:rFonts w:ascii="Arial" w:eastAsia="Arial" w:hAnsi="Arial" w:cs="Arial"/>
          <w:lang w:val="bs-Latn-BA"/>
        </w:rPr>
        <w:t>Uključivanje učenika</w:t>
      </w:r>
      <w:r w:rsidRPr="00476AE0">
        <w:rPr>
          <w:rFonts w:ascii="Arial" w:eastAsia="Arial" w:hAnsi="Arial" w:cs="Arial"/>
          <w:color w:val="000000" w:themeColor="text1"/>
          <w:lang w:val="hr"/>
        </w:rPr>
        <w:t xml:space="preserve"> u realizaciju projekata koji su od značaja za njihovo stručno i sveukupno napredovanje.</w:t>
      </w:r>
    </w:p>
    <w:p w:rsidR="00425FAB" w:rsidRPr="00476AE0"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Blagovremeno davati povratne informacije kako učenicima tako i roditeljima o postignućima učenika.</w:t>
      </w:r>
    </w:p>
    <w:p w:rsidR="00425FAB" w:rsidRPr="00476AE0"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Usaglašavanje kriterijuma ocjenjivanja u okviru stručnog aktiva, u skladu sa specifičnostima učenika i drugim okolnostima.</w:t>
      </w:r>
    </w:p>
    <w:p w:rsidR="00425FAB" w:rsidRPr="00476AE0" w:rsidRDefault="00425FAB" w:rsidP="00C62E6D">
      <w:pPr>
        <w:pStyle w:val="ListParagraph"/>
        <w:numPr>
          <w:ilvl w:val="0"/>
          <w:numId w:val="55"/>
        </w:numPr>
        <w:spacing w:line="257" w:lineRule="auto"/>
        <w:jc w:val="both"/>
        <w:rPr>
          <w:rFonts w:ascii="Arial" w:eastAsia="Arial" w:hAnsi="Arial" w:cs="Arial"/>
          <w:lang w:val="bs-Latn-BA"/>
        </w:rPr>
      </w:pPr>
      <w:r w:rsidRPr="00476AE0">
        <w:rPr>
          <w:rFonts w:ascii="Arial" w:eastAsia="Arial" w:hAnsi="Arial" w:cs="Arial"/>
          <w:lang w:val="bs-Latn-BA"/>
        </w:rPr>
        <w:t>Uključivanje roditelja u proces organizacije praktične nastave i vannastavnih aktivnosti u Školi, uzimajući u obzir mišljenje u vezi mjera za poboljšanje kvaliteta nastave.</w:t>
      </w:r>
    </w:p>
    <w:p w:rsidR="00425FAB" w:rsidRPr="00476AE0" w:rsidRDefault="00425FAB" w:rsidP="00C62E6D">
      <w:pPr>
        <w:pStyle w:val="ListParagraph"/>
        <w:numPr>
          <w:ilvl w:val="0"/>
          <w:numId w:val="55"/>
        </w:numPr>
        <w:spacing w:after="0"/>
        <w:jc w:val="both"/>
        <w:rPr>
          <w:rFonts w:ascii="Arial" w:eastAsia="Arial" w:hAnsi="Arial" w:cs="Arial"/>
          <w:lang w:val="hr"/>
        </w:rPr>
      </w:pPr>
      <w:r w:rsidRPr="00476AE0">
        <w:rPr>
          <w:rFonts w:ascii="Arial" w:eastAsia="Arial" w:hAnsi="Arial" w:cs="Arial"/>
          <w:lang w:val="bs-Latn-BA"/>
        </w:rPr>
        <w:t>Proširiti saradnju sa poslodavcima i uključiti ih u organizaciju rada Škole, posebno modul praktične nastave</w:t>
      </w:r>
      <w:r>
        <w:rPr>
          <w:rFonts w:ascii="Arial" w:eastAsia="Arial" w:hAnsi="Arial" w:cs="Arial"/>
          <w:lang w:val="bs-Latn-BA"/>
        </w:rPr>
        <w:t>.</w:t>
      </w:r>
    </w:p>
    <w:p w:rsidR="00425FAB" w:rsidRPr="00E81B05" w:rsidRDefault="00425FAB" w:rsidP="00C62E6D">
      <w:pPr>
        <w:pStyle w:val="ListParagraph"/>
        <w:numPr>
          <w:ilvl w:val="0"/>
          <w:numId w:val="55"/>
        </w:numPr>
        <w:spacing w:after="0"/>
        <w:jc w:val="both"/>
        <w:rPr>
          <w:rFonts w:ascii="Arial" w:eastAsia="Arial" w:hAnsi="Arial" w:cs="Arial"/>
          <w:lang w:val="hr"/>
        </w:rPr>
      </w:pPr>
      <w:r w:rsidRPr="00E81B05">
        <w:rPr>
          <w:rFonts w:ascii="Arial" w:eastAsia="Arial" w:hAnsi="Arial" w:cs="Arial"/>
          <w:lang w:val="sr-Latn-CS"/>
        </w:rPr>
        <w:t>Planirati ogledno-ugledne časove.</w:t>
      </w:r>
    </w:p>
    <w:p w:rsidR="00425FAB" w:rsidRPr="00E81B05" w:rsidRDefault="00425FAB" w:rsidP="00C62E6D">
      <w:pPr>
        <w:pStyle w:val="ListParagraph"/>
        <w:numPr>
          <w:ilvl w:val="0"/>
          <w:numId w:val="55"/>
        </w:numPr>
        <w:jc w:val="both"/>
        <w:rPr>
          <w:rFonts w:ascii="Arial" w:eastAsia="Arial" w:hAnsi="Arial" w:cs="Arial"/>
          <w:lang w:val="hr"/>
        </w:rPr>
      </w:pPr>
      <w:r w:rsidRPr="00E81B05">
        <w:rPr>
          <w:rFonts w:ascii="Arial" w:eastAsia="Arial" w:hAnsi="Arial" w:cs="Arial"/>
          <w:lang w:val="sr-Latn-CS"/>
        </w:rPr>
        <w:t>Na dijelu školskog dvorišta gdje se nalazi staklenik sagraditi pomoćni objekat za smještaj mašina i alata.</w:t>
      </w:r>
    </w:p>
    <w:p w:rsidR="00B2111A" w:rsidRPr="001068AA" w:rsidRDefault="00B2111A" w:rsidP="003A10F3">
      <w:pPr>
        <w:spacing w:after="0"/>
        <w:rPr>
          <w:rFonts w:ascii="Arial" w:hAnsi="Arial" w:cs="Arial"/>
        </w:rPr>
      </w:pPr>
    </w:p>
    <w:p w:rsidR="00B2111A" w:rsidRPr="001068AA" w:rsidRDefault="008E630D" w:rsidP="002D05DC">
      <w:pPr>
        <w:pStyle w:val="N4"/>
      </w:pPr>
      <w:bookmarkStart w:id="252" w:name="_Toc126783504"/>
      <w:bookmarkStart w:id="253" w:name="_Toc127429613"/>
      <w:r w:rsidRPr="001068AA">
        <w:t>17.</w:t>
      </w:r>
      <w:r w:rsidR="00B2111A" w:rsidRPr="001068AA">
        <w:t xml:space="preserve"> </w:t>
      </w:r>
      <w:r w:rsidR="00634EBF" w:rsidRPr="001068AA">
        <w:t>Kuvar</w:t>
      </w:r>
      <w:bookmarkEnd w:id="252"/>
      <w:bookmarkEnd w:id="253"/>
    </w:p>
    <w:p w:rsidR="008924C4" w:rsidRDefault="008924C4" w:rsidP="00425FAB">
      <w:pPr>
        <w:spacing w:after="0"/>
        <w:rPr>
          <w:rFonts w:ascii="Arial" w:hAnsi="Arial" w:cs="Arial"/>
        </w:rPr>
      </w:pPr>
    </w:p>
    <w:p w:rsidR="00425FAB" w:rsidRPr="006264E8" w:rsidRDefault="00425FAB" w:rsidP="00425FAB">
      <w:pPr>
        <w:spacing w:after="0"/>
        <w:rPr>
          <w:rFonts w:ascii="Arial" w:hAnsi="Arial" w:cs="Arial"/>
          <w:i/>
        </w:rPr>
      </w:pPr>
      <w:r w:rsidRPr="006264E8">
        <w:rPr>
          <w:rFonts w:ascii="Arial" w:hAnsi="Arial" w:cs="Arial"/>
          <w:i/>
        </w:rPr>
        <w:t>Preporuke: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Godišnje, operativne i planove realizacije ishoda učenja detaljno analizirati od strane stručnog lica i istaći zapažanja i preporuke.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Dopunsku i dodatnu nastavu, u potpunosti planirati, realizovati i evidentirati.</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Oformiti odgovarajuće stručne sekcije.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Planirati i realizovati gostujuća predavanja iz oblasti ugostiteljstva (poznati ugostitelji, fakultetski profesori itd.).</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Oformiti Stručni aktiv za restoraterstvo.</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poboljšanje rada Stručnog aktiva i istaći njegovu razvojnu funkciju.</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Realizovati hospitacije u okviru stučnog aktiva i voditi odgovarajuće zapisnike.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Profesionalnu praksu planirati, organizovati i realizovati.</w:t>
      </w:r>
    </w:p>
    <w:p w:rsidR="00425FAB" w:rsidRPr="00E81B05" w:rsidRDefault="00425FAB"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svi učenici/ce posjeduju i redovno vode Dnevnik rada na praktičnoj nastavi.</w:t>
      </w:r>
    </w:p>
    <w:p w:rsidR="00425FAB" w:rsidRPr="004E1D38" w:rsidRDefault="00425FAB" w:rsidP="00C62E6D">
      <w:pPr>
        <w:pStyle w:val="ListParagraph"/>
        <w:numPr>
          <w:ilvl w:val="0"/>
          <w:numId w:val="56"/>
        </w:numPr>
        <w:spacing w:after="0"/>
        <w:jc w:val="both"/>
        <w:rPr>
          <w:rFonts w:ascii="Arial" w:eastAsia="Arial" w:hAnsi="Arial" w:cs="Arial"/>
          <w:color w:val="000000" w:themeColor="text1"/>
        </w:rPr>
      </w:pPr>
      <w:r>
        <w:rPr>
          <w:rFonts w:ascii="Arial" w:eastAsia="Arial" w:hAnsi="Arial" w:cs="Arial"/>
          <w:color w:val="000000" w:themeColor="text1"/>
          <w:lang w:val="sr-Latn-ME"/>
        </w:rPr>
        <w:t>Obezbijediti da nastavnici</w:t>
      </w:r>
      <w:r w:rsidRPr="00E81B05">
        <w:rPr>
          <w:rFonts w:ascii="Arial" w:eastAsia="Arial" w:hAnsi="Arial" w:cs="Arial"/>
          <w:color w:val="000000" w:themeColor="text1"/>
          <w:lang w:val="sr-Latn-ME"/>
        </w:rPr>
        <w:t xml:space="preserve"> redovno vode „Dodatak odjeljenskoj knjizi za praktičnu nastavu“.</w:t>
      </w:r>
    </w:p>
    <w:p w:rsidR="004E1D38" w:rsidRPr="00E81B05" w:rsidRDefault="004E1D38" w:rsidP="00C62E6D">
      <w:pPr>
        <w:pStyle w:val="ListParagraph"/>
        <w:numPr>
          <w:ilvl w:val="0"/>
          <w:numId w:val="56"/>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Preduzeti aktivnosti na uključivanju učenika u dualni oblik nastave.</w:t>
      </w:r>
    </w:p>
    <w:p w:rsidR="004E1D38" w:rsidRPr="00E81B05" w:rsidRDefault="004E1D38"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U potpunosti obezbijediti stručnu zastupljenost nastave.</w:t>
      </w:r>
    </w:p>
    <w:p w:rsidR="004E1D38" w:rsidRPr="004E1D38" w:rsidRDefault="004E1D38" w:rsidP="00C62E6D">
      <w:pPr>
        <w:pStyle w:val="ListParagraph"/>
        <w:numPr>
          <w:ilvl w:val="0"/>
          <w:numId w:val="56"/>
        </w:numPr>
        <w:spacing w:after="0"/>
        <w:jc w:val="both"/>
        <w:rPr>
          <w:rFonts w:ascii="Arial" w:eastAsia="Arial" w:hAnsi="Arial" w:cs="Arial"/>
          <w:color w:val="000000" w:themeColor="text1"/>
          <w:lang w:val="sr-Latn-ME"/>
        </w:rPr>
      </w:pPr>
      <w:r>
        <w:rPr>
          <w:rFonts w:ascii="Arial" w:eastAsia="Arial" w:hAnsi="Arial" w:cs="Arial"/>
          <w:color w:val="000000" w:themeColor="text1"/>
          <w:lang w:val="sr-Latn-ME"/>
        </w:rPr>
        <w:t>Obezbijediti da učenici</w:t>
      </w:r>
      <w:r w:rsidRPr="00E81B05">
        <w:rPr>
          <w:rFonts w:ascii="Arial" w:eastAsia="Arial" w:hAnsi="Arial" w:cs="Arial"/>
          <w:color w:val="000000" w:themeColor="text1"/>
          <w:lang w:val="sr-Latn-ME"/>
        </w:rPr>
        <w:t xml:space="preserve"> iz svih predmeta posjeduju odgovarajuće udžbenike, ili druge materijale, koji ispunjavaju zahtjeve obrazovnog programa i ne krše norme zaštite autorskih prava.</w:t>
      </w:r>
    </w:p>
    <w:p w:rsidR="008924C4" w:rsidRPr="008924C4" w:rsidRDefault="008924C4" w:rsidP="008924C4">
      <w:pPr>
        <w:spacing w:after="0"/>
        <w:rPr>
          <w:rFonts w:ascii="Arial" w:eastAsia="Arial" w:hAnsi="Arial" w:cs="Arial"/>
          <w:color w:val="000000" w:themeColor="text1"/>
          <w:lang w:val="sr-Latn-CS"/>
        </w:rPr>
      </w:pPr>
    </w:p>
    <w:tbl>
      <w:tblPr>
        <w:tblW w:w="5000" w:type="pct"/>
        <w:tblLook w:val="04A0" w:firstRow="1" w:lastRow="0" w:firstColumn="1" w:lastColumn="0" w:noHBand="0" w:noVBand="1"/>
      </w:tblPr>
      <w:tblGrid>
        <w:gridCol w:w="2337"/>
        <w:gridCol w:w="2337"/>
        <w:gridCol w:w="2338"/>
        <w:gridCol w:w="2338"/>
      </w:tblGrid>
      <w:tr w:rsidR="008924C4" w:rsidRPr="001068AA" w:rsidTr="008924C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lastRenderedPageBreak/>
              <w:t>Kuvar</w:t>
            </w:r>
          </w:p>
        </w:tc>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8924C4" w:rsidRPr="001068AA" w:rsidTr="008924C4">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r>
      <w:tr w:rsidR="008924C4" w:rsidRPr="001068AA" w:rsidTr="008924C4">
        <w:trPr>
          <w:trHeight w:val="20"/>
        </w:trPr>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r>
      <w:tr w:rsidR="008924C4" w:rsidRPr="001068AA" w:rsidTr="008924C4">
        <w:trPr>
          <w:trHeight w:val="20"/>
        </w:trPr>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8924C4" w:rsidRPr="001068AA" w:rsidTr="008924C4">
        <w:trPr>
          <w:trHeight w:val="20"/>
        </w:trPr>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p>
        </w:tc>
      </w:tr>
      <w:tr w:rsidR="008924C4" w:rsidRPr="001068AA" w:rsidTr="008924C4">
        <w:trPr>
          <w:trHeight w:val="20"/>
        </w:trPr>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8924C4" w:rsidRPr="001068AA" w:rsidRDefault="008924C4" w:rsidP="008924C4">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8924C4" w:rsidRPr="001068AA" w:rsidRDefault="008924C4" w:rsidP="008924C4">
      <w:pPr>
        <w:spacing w:after="0"/>
        <w:rPr>
          <w:rFonts w:ascii="Arial" w:hAnsi="Arial" w:cs="Arial"/>
        </w:rPr>
      </w:pP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Dodatno urediti učionice i kabinete, i opremiti ih didaktičkim materijalima koji će stim</w:t>
      </w:r>
      <w:r>
        <w:rPr>
          <w:rFonts w:ascii="Arial" w:eastAsia="Arial" w:hAnsi="Arial" w:cs="Arial"/>
          <w:color w:val="000000" w:themeColor="text1"/>
          <w:lang w:val="sr-Latn-ME"/>
        </w:rPr>
        <w:t>ulativno djelovati na učenike</w:t>
      </w:r>
      <w:r w:rsidRPr="00E81B05">
        <w:rPr>
          <w:rFonts w:ascii="Arial" w:eastAsia="Arial" w:hAnsi="Arial" w:cs="Arial"/>
          <w:color w:val="000000" w:themeColor="text1"/>
          <w:lang w:val="sr-Latn-ME"/>
        </w:rPr>
        <w:t>.</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Obezbijediti odgovarajući broj udžbenika za stručno-teorijske module u školskoj biblioteci.</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Pr>
          <w:rFonts w:ascii="Arial" w:eastAsia="Arial" w:hAnsi="Arial" w:cs="Arial"/>
          <w:color w:val="000000" w:themeColor="text1"/>
          <w:lang w:val="sr-Latn-ME"/>
        </w:rPr>
        <w:t>Obezbijediti da učenici</w:t>
      </w:r>
      <w:r w:rsidRPr="00E81B05">
        <w:rPr>
          <w:rFonts w:ascii="Arial" w:eastAsia="Arial" w:hAnsi="Arial" w:cs="Arial"/>
          <w:color w:val="000000" w:themeColor="text1"/>
          <w:lang w:val="sr-Latn-ME"/>
        </w:rPr>
        <w:t xml:space="preserve"> zadužuju udžbenike u školskoj biblioteci. </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Obezbijediti podr</w:t>
      </w:r>
      <w:r>
        <w:rPr>
          <w:rFonts w:ascii="Arial" w:eastAsia="Arial" w:hAnsi="Arial" w:cs="Arial"/>
          <w:color w:val="000000" w:themeColor="text1"/>
          <w:lang w:val="sr-Latn-ME"/>
        </w:rPr>
        <w:t>šku ugroženim grupama učenika</w:t>
      </w:r>
      <w:r w:rsidRPr="00E81B05">
        <w:rPr>
          <w:rFonts w:ascii="Arial" w:eastAsia="Arial" w:hAnsi="Arial" w:cs="Arial"/>
          <w:color w:val="000000" w:themeColor="text1"/>
          <w:lang w:val="sr-Latn-ME"/>
        </w:rPr>
        <w:t xml:space="preserve"> za nabavku odgovarajućih udžbenika, nastavnih materijala i dr.</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Obezbijediti realizaciju pripremne nastave za vanredne kandidate.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U značajnijoj mjeri uključivati u</w:t>
      </w:r>
      <w:r>
        <w:rPr>
          <w:rFonts w:ascii="Arial" w:eastAsia="Arial" w:hAnsi="Arial" w:cs="Arial"/>
          <w:color w:val="000000" w:themeColor="text1"/>
          <w:lang w:val="sr-Latn-ME"/>
        </w:rPr>
        <w:t>čenike</w:t>
      </w:r>
      <w:r w:rsidRPr="00E81B05">
        <w:rPr>
          <w:rFonts w:ascii="Arial" w:eastAsia="Arial" w:hAnsi="Arial" w:cs="Arial"/>
          <w:color w:val="000000" w:themeColor="text1"/>
          <w:lang w:val="sr-Latn-ME"/>
        </w:rPr>
        <w:t xml:space="preserve"> u projekte koji su od značaja za njihovo stručno i sveukupno napredovanje</w:t>
      </w:r>
    </w:p>
    <w:p w:rsidR="00425FAB" w:rsidRPr="00E81B05" w:rsidRDefault="00425FAB" w:rsidP="00C62E6D">
      <w:pPr>
        <w:pStyle w:val="ListParagraph"/>
        <w:numPr>
          <w:ilvl w:val="0"/>
          <w:numId w:val="56"/>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CS"/>
        </w:rPr>
        <w:t>Obezbijediti usaglašavanje kriterijuma ocjenjivanja.</w:t>
      </w:r>
    </w:p>
    <w:p w:rsidR="00425FAB" w:rsidRDefault="00425FAB" w:rsidP="00C62E6D">
      <w:pPr>
        <w:pStyle w:val="ListParagraph"/>
        <w:numPr>
          <w:ilvl w:val="0"/>
          <w:numId w:val="56"/>
        </w:numPr>
        <w:spacing w:after="0"/>
        <w:jc w:val="both"/>
        <w:rPr>
          <w:rFonts w:ascii="Arial" w:eastAsia="Arial" w:hAnsi="Arial" w:cs="Arial"/>
          <w:color w:val="000000" w:themeColor="text1"/>
          <w:lang w:val="sr-Latn-CS"/>
        </w:rPr>
      </w:pPr>
      <w:r w:rsidRPr="00E81B05">
        <w:rPr>
          <w:rFonts w:ascii="Arial" w:eastAsia="Arial" w:hAnsi="Arial" w:cs="Arial"/>
          <w:color w:val="000000" w:themeColor="text1"/>
          <w:lang w:val="sr-Latn-ME"/>
        </w:rPr>
        <w:t>Donijeti</w:t>
      </w:r>
      <w:r w:rsidRPr="00E81B05">
        <w:rPr>
          <w:rFonts w:ascii="Arial" w:eastAsia="Arial" w:hAnsi="Arial" w:cs="Arial"/>
          <w:color w:val="000000" w:themeColor="text1"/>
          <w:lang w:val="sr-Latn-CS"/>
        </w:rPr>
        <w:t xml:space="preserve"> odgovarajuću proceduru koja će jasno definisati oblast pro</w:t>
      </w:r>
      <w:r>
        <w:rPr>
          <w:rFonts w:ascii="Arial" w:eastAsia="Arial" w:hAnsi="Arial" w:cs="Arial"/>
          <w:color w:val="000000" w:themeColor="text1"/>
          <w:lang w:val="sr-Latn-CS"/>
        </w:rPr>
        <w:t>vjeravanja postignuća učenika</w:t>
      </w:r>
      <w:r w:rsidRPr="00E81B05">
        <w:rPr>
          <w:rFonts w:ascii="Arial" w:eastAsia="Arial" w:hAnsi="Arial" w:cs="Arial"/>
          <w:color w:val="000000" w:themeColor="text1"/>
          <w:lang w:val="sr-Latn-CS"/>
        </w:rPr>
        <w:t>.</w:t>
      </w:r>
    </w:p>
    <w:p w:rsidR="008924C4" w:rsidRPr="001068AA" w:rsidRDefault="008924C4" w:rsidP="008924C4">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8924C4" w:rsidRPr="001068AA" w:rsidTr="00BB2083">
        <w:trPr>
          <w:cantSplit/>
          <w:trHeight w:val="20"/>
        </w:trPr>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8924C4" w:rsidRPr="001068AA" w:rsidTr="00BB2083">
        <w:trPr>
          <w:trHeight w:val="20"/>
        </w:trPr>
        <w:tc>
          <w:tcPr>
            <w:tcW w:w="1250" w:type="pct"/>
            <w:vMerge w:val="restart"/>
            <w:shd w:val="clear" w:color="auto" w:fill="FFFFFF" w:themeFill="background1"/>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Kuvar</w:t>
            </w: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FFFFFF" w:themeFill="background1"/>
            <w:noWrap/>
            <w:vAlign w:val="center"/>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6.10</w:t>
            </w:r>
          </w:p>
        </w:tc>
      </w:tr>
      <w:tr w:rsidR="008924C4" w:rsidRPr="001068AA" w:rsidTr="00BB2083">
        <w:trPr>
          <w:trHeight w:val="20"/>
        </w:trPr>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r>
      <w:tr w:rsidR="008924C4" w:rsidRPr="001068AA" w:rsidTr="00BB2083">
        <w:trPr>
          <w:trHeight w:val="20"/>
        </w:trPr>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8924C4" w:rsidRPr="001068AA" w:rsidRDefault="008924C4" w:rsidP="008924C4">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8924C4" w:rsidRPr="001068AA" w:rsidRDefault="008924C4" w:rsidP="008924C4">
            <w:pPr>
              <w:spacing w:after="0" w:line="240" w:lineRule="auto"/>
              <w:rPr>
                <w:rFonts w:ascii="Arial" w:eastAsia="Times New Roman" w:hAnsi="Arial" w:cs="Arial"/>
                <w:color w:val="000000"/>
              </w:rPr>
            </w:pPr>
          </w:p>
        </w:tc>
      </w:tr>
    </w:tbl>
    <w:p w:rsidR="008924C4" w:rsidRDefault="008924C4" w:rsidP="008924C4">
      <w:pPr>
        <w:spacing w:after="0"/>
        <w:rPr>
          <w:rFonts w:ascii="Arial" w:eastAsia="Arial" w:hAnsi="Arial" w:cs="Arial"/>
          <w:color w:val="000000" w:themeColor="text1"/>
          <w:lang w:val="sr-Latn-CS"/>
        </w:rPr>
      </w:pPr>
    </w:p>
    <w:p w:rsidR="00B2111A" w:rsidRPr="001068AA" w:rsidRDefault="00B2111A" w:rsidP="003A10F3">
      <w:pPr>
        <w:spacing w:after="0"/>
        <w:rPr>
          <w:rFonts w:ascii="Arial" w:hAnsi="Arial" w:cs="Arial"/>
        </w:rPr>
      </w:pPr>
    </w:p>
    <w:p w:rsidR="00B2111A" w:rsidRPr="001068AA" w:rsidRDefault="008E630D" w:rsidP="002D05DC">
      <w:pPr>
        <w:pStyle w:val="N4"/>
      </w:pPr>
      <w:bookmarkStart w:id="254" w:name="_Toc126783505"/>
      <w:bookmarkStart w:id="255" w:name="_Toc127429614"/>
      <w:r w:rsidRPr="001068AA">
        <w:t>18.</w:t>
      </w:r>
      <w:r w:rsidR="00B2111A" w:rsidRPr="001068AA">
        <w:t xml:space="preserve"> </w:t>
      </w:r>
      <w:r w:rsidR="00634EBF" w:rsidRPr="001068AA">
        <w:t>Konobar</w:t>
      </w:r>
      <w:bookmarkEnd w:id="254"/>
      <w:bookmarkEnd w:id="255"/>
    </w:p>
    <w:p w:rsidR="00B2111A" w:rsidRDefault="00B2111A" w:rsidP="003A10F3">
      <w:pPr>
        <w:spacing w:after="0"/>
        <w:rPr>
          <w:rFonts w:ascii="Arial" w:hAnsi="Arial" w:cs="Arial"/>
        </w:rPr>
      </w:pPr>
    </w:p>
    <w:p w:rsidR="008924C4" w:rsidRPr="006264E8" w:rsidRDefault="008924C4" w:rsidP="008924C4">
      <w:pPr>
        <w:spacing w:after="0"/>
        <w:rPr>
          <w:rFonts w:ascii="Arial" w:hAnsi="Arial" w:cs="Arial"/>
          <w:i/>
        </w:rPr>
      </w:pPr>
      <w:r w:rsidRPr="006264E8">
        <w:rPr>
          <w:rFonts w:ascii="Arial" w:hAnsi="Arial" w:cs="Arial"/>
          <w:i/>
        </w:rPr>
        <w:t>Preporuke:</w:t>
      </w:r>
    </w:p>
    <w:p w:rsidR="008924C4" w:rsidRPr="00E81B05" w:rsidRDefault="008924C4"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Godišnje, operativne i planove realizacije ishoda učenja detaljno analizirati od strane stručnog lica i istaći zapažanja i preporuke.</w:t>
      </w:r>
    </w:p>
    <w:p w:rsidR="008924C4" w:rsidRPr="00E81B05" w:rsidRDefault="008924C4"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Dopunsku i dodatnu nastavu, u potpunosti planirati, realizovati i evidentirati.</w:t>
      </w:r>
    </w:p>
    <w:p w:rsidR="008924C4" w:rsidRPr="00E81B05" w:rsidRDefault="008924C4"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Oformiti odgovarajuće stručne sekcije.</w:t>
      </w:r>
    </w:p>
    <w:p w:rsidR="008924C4" w:rsidRPr="00E81B05" w:rsidRDefault="008924C4"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Planirati i realizovati gostujuća predavanja iz oblasti ugostiteljstva (poznati ugostitelji, fakultetski profesori itd.).</w:t>
      </w:r>
    </w:p>
    <w:p w:rsidR="008924C4" w:rsidRPr="001068AA" w:rsidRDefault="008924C4"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B2111A"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Konobar</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 xml:space="preserve">A.1.2. Nastava je prilagođena razvojnim karakteristikama, potrebama i mogućnostima učenika </w:t>
            </w:r>
            <w:r w:rsidRPr="001068AA">
              <w:rPr>
                <w:rFonts w:ascii="Arial" w:eastAsia="Times New Roman" w:hAnsi="Arial" w:cs="Arial"/>
                <w:sz w:val="20"/>
                <w:szCs w:val="20"/>
              </w:rPr>
              <w:lastRenderedPageBreak/>
              <w:t>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lastRenderedPageBreak/>
              <w:t xml:space="preserve">A.1.3. Praćenje, vrednovanje i ocjenjivanje znanja učenika je redovno, </w:t>
            </w:r>
            <w:r w:rsidRPr="001068AA">
              <w:rPr>
                <w:rFonts w:ascii="Arial" w:eastAsia="Times New Roman" w:hAnsi="Arial" w:cs="Arial"/>
                <w:sz w:val="20"/>
                <w:szCs w:val="20"/>
              </w:rPr>
              <w:lastRenderedPageBreak/>
              <w:t>javno i raznovrsno i ima razvojnu funkciju</w:t>
            </w:r>
          </w:p>
        </w:tc>
      </w:tr>
      <w:tr w:rsidR="00B2111A" w:rsidRPr="001068AA" w:rsidTr="00B2111A">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lastRenderedPageBreak/>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p>
        </w:tc>
      </w:tr>
      <w:tr w:rsidR="00B2111A" w:rsidRPr="001068AA" w:rsidTr="00B2111A">
        <w:trPr>
          <w:trHeight w:val="20"/>
        </w:trPr>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B2111A" w:rsidRPr="001068AA" w:rsidRDefault="00B2111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bl>
    <w:p w:rsidR="00B2111A" w:rsidRPr="001068AA" w:rsidRDefault="00B2111A"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B2111A" w:rsidRPr="001068AA" w:rsidTr="00BB2083">
        <w:trPr>
          <w:cantSplit/>
          <w:trHeight w:val="20"/>
        </w:trPr>
        <w:tc>
          <w:tcPr>
            <w:tcW w:w="1250" w:type="pct"/>
            <w:shd w:val="clear" w:color="auto" w:fill="FFFFFF" w:themeFill="background1"/>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B2111A" w:rsidRPr="001068AA" w:rsidTr="00BB2083">
        <w:trPr>
          <w:trHeight w:val="20"/>
        </w:trPr>
        <w:tc>
          <w:tcPr>
            <w:tcW w:w="1250" w:type="pct"/>
            <w:vMerge w:val="restart"/>
            <w:shd w:val="clear" w:color="auto" w:fill="FFFFFF" w:themeFill="background1"/>
            <w:vAlign w:val="center"/>
          </w:tcPr>
          <w:p w:rsidR="00B2111A"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Konobar</w:t>
            </w:r>
          </w:p>
        </w:tc>
        <w:tc>
          <w:tcPr>
            <w:tcW w:w="1250" w:type="pct"/>
            <w:shd w:val="clear" w:color="auto" w:fill="FFFFFF" w:themeFill="background1"/>
            <w:noWrap/>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B2111A"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FFFFFF" w:themeFill="background1"/>
            <w:noWrap/>
            <w:vAlign w:val="center"/>
          </w:tcPr>
          <w:p w:rsidR="00B2111A"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5.60</w:t>
            </w:r>
          </w:p>
        </w:tc>
      </w:tr>
      <w:tr w:rsidR="00B2111A" w:rsidRPr="001068AA" w:rsidTr="00BB2083">
        <w:trPr>
          <w:trHeight w:val="20"/>
        </w:trPr>
        <w:tc>
          <w:tcPr>
            <w:tcW w:w="1250" w:type="pct"/>
            <w:vMerge/>
            <w:shd w:val="clear" w:color="auto" w:fill="FFFFFF" w:themeFill="background1"/>
            <w:vAlign w:val="center"/>
            <w:hideMark/>
          </w:tcPr>
          <w:p w:rsidR="00B2111A" w:rsidRPr="001068AA" w:rsidRDefault="00B2111A"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B2111A"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shd w:val="clear" w:color="auto" w:fill="FFFFFF" w:themeFill="background1"/>
            <w:vAlign w:val="center"/>
            <w:hideMark/>
          </w:tcPr>
          <w:p w:rsidR="00B2111A" w:rsidRPr="001068AA" w:rsidRDefault="00B2111A" w:rsidP="003A10F3">
            <w:pPr>
              <w:spacing w:after="0" w:line="240" w:lineRule="auto"/>
              <w:rPr>
                <w:rFonts w:ascii="Arial" w:eastAsia="Times New Roman" w:hAnsi="Arial" w:cs="Arial"/>
                <w:color w:val="000000"/>
              </w:rPr>
            </w:pPr>
          </w:p>
        </w:tc>
      </w:tr>
      <w:tr w:rsidR="00B2111A" w:rsidRPr="001068AA" w:rsidTr="00BB2083">
        <w:trPr>
          <w:trHeight w:val="20"/>
        </w:trPr>
        <w:tc>
          <w:tcPr>
            <w:tcW w:w="1250" w:type="pct"/>
            <w:vMerge/>
            <w:shd w:val="clear" w:color="auto" w:fill="FFFFFF" w:themeFill="background1"/>
            <w:vAlign w:val="center"/>
            <w:hideMark/>
          </w:tcPr>
          <w:p w:rsidR="00B2111A" w:rsidRPr="001068AA" w:rsidRDefault="00B2111A"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B2111A" w:rsidRPr="001068AA" w:rsidRDefault="00B2111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B2111A"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FFFFFF" w:themeFill="background1"/>
            <w:vAlign w:val="center"/>
            <w:hideMark/>
          </w:tcPr>
          <w:p w:rsidR="00B2111A" w:rsidRPr="001068AA" w:rsidRDefault="00B2111A" w:rsidP="003A10F3">
            <w:pPr>
              <w:spacing w:after="0" w:line="240" w:lineRule="auto"/>
              <w:rPr>
                <w:rFonts w:ascii="Arial" w:eastAsia="Times New Roman" w:hAnsi="Arial" w:cs="Arial"/>
                <w:color w:val="000000"/>
              </w:rPr>
            </w:pPr>
          </w:p>
        </w:tc>
      </w:tr>
    </w:tbl>
    <w:p w:rsidR="004E1D38" w:rsidRPr="001068AA" w:rsidRDefault="004E1D38" w:rsidP="003A10F3">
      <w:pPr>
        <w:spacing w:after="0"/>
        <w:rPr>
          <w:rFonts w:ascii="Arial" w:hAnsi="Arial" w:cs="Arial"/>
        </w:rPr>
      </w:pP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Dnevne pripreme za realizaciju nastavnog časa pripremati u skladu sa Planom realizacije ishoda učenja.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Oformiti Stručni aktiv za restoraterstvo.</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poboljšanje rada Stručnog aktiva i istaći njegovu razvojnu funkciju.</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Realizovati hospitacije u okviru stučnog aktiva i voditi odgovarajuće zapisnike.</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Profesionalnu praksu planirati, organizovati i realizovati.</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učenici/ce redovnije pohađaju praktičnu nastavu kod poslodavca.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učenici/ce posjeduju validne sanitarne knjižice.</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svi učenici/ce posjeduju i redovno vode Dnevnik rada na praktičnoj nastavi.</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nastavnici/ce redovno vode „Dodatak odjeljenskoj knjizi za praktičnu nastavu“.</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Preduzeti aktiv</w:t>
      </w:r>
      <w:r>
        <w:rPr>
          <w:rFonts w:ascii="Arial" w:eastAsia="Arial" w:hAnsi="Arial" w:cs="Arial"/>
          <w:color w:val="000000" w:themeColor="text1"/>
          <w:lang w:val="sr-Latn-ME"/>
        </w:rPr>
        <w:t>nosti na uključivanju učenika</w:t>
      </w:r>
      <w:r w:rsidRPr="00E81B05">
        <w:rPr>
          <w:rFonts w:ascii="Arial" w:eastAsia="Arial" w:hAnsi="Arial" w:cs="Arial"/>
          <w:color w:val="000000" w:themeColor="text1"/>
          <w:lang w:val="sr-Latn-ME"/>
        </w:rPr>
        <w:t xml:space="preserve"> u dualni oblik nastave.</w:t>
      </w:r>
    </w:p>
    <w:p w:rsidR="00425FAB" w:rsidRPr="00E81B05" w:rsidRDefault="00425FAB" w:rsidP="00C62E6D">
      <w:pPr>
        <w:pStyle w:val="ListParagraph"/>
        <w:numPr>
          <w:ilvl w:val="0"/>
          <w:numId w:val="57"/>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U potpunosti obezbijediti stručnu zastupljenost nastave</w:t>
      </w:r>
      <w:r>
        <w:rPr>
          <w:rFonts w:ascii="Arial" w:eastAsia="Arial" w:hAnsi="Arial" w:cs="Arial"/>
          <w:color w:val="000000" w:themeColor="text1"/>
          <w:lang w:val="sr-Latn-ME"/>
        </w:rPr>
        <w:t>.</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U nastavi primjenjivati adekvatne nastavne metode, oblike rada i nastavna sredstv</w:t>
      </w:r>
      <w:r>
        <w:rPr>
          <w:rFonts w:ascii="Arial" w:eastAsia="Arial" w:hAnsi="Arial" w:cs="Arial"/>
          <w:color w:val="000000" w:themeColor="text1"/>
          <w:lang w:val="sr-Latn-ME"/>
        </w:rPr>
        <w:t>a koji su usmjereni ka učeniku</w:t>
      </w:r>
      <w:r w:rsidRPr="00E81B05">
        <w:rPr>
          <w:rFonts w:ascii="Arial" w:eastAsia="Arial" w:hAnsi="Arial" w:cs="Arial"/>
          <w:color w:val="000000" w:themeColor="text1"/>
          <w:lang w:val="sr-Latn-ME"/>
        </w:rPr>
        <w:t xml:space="preserve"> i ishodima učenja.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da tema i sadržaj časa budu usklađeni sa planom realizacije ishoda učenja i oblikom nastave</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Pr>
          <w:rFonts w:ascii="Arial" w:eastAsia="Arial" w:hAnsi="Arial" w:cs="Arial"/>
          <w:color w:val="000000" w:themeColor="text1"/>
          <w:lang w:val="sr-Latn-ME"/>
        </w:rPr>
        <w:t>Obezbijediti da učenici</w:t>
      </w:r>
      <w:r w:rsidRPr="00E81B05">
        <w:rPr>
          <w:rFonts w:ascii="Arial" w:eastAsia="Arial" w:hAnsi="Arial" w:cs="Arial"/>
          <w:color w:val="000000" w:themeColor="text1"/>
          <w:lang w:val="sr-Latn-ME"/>
        </w:rPr>
        <w:t xml:space="preserve"> iz svih predmeta posjeduju odgovarajuće udžbenike, ili druge materijale, koji ispunjavaju zaht</w:t>
      </w:r>
      <w:r>
        <w:rPr>
          <w:rFonts w:ascii="Arial" w:eastAsia="Arial" w:hAnsi="Arial" w:cs="Arial"/>
          <w:color w:val="000000" w:themeColor="text1"/>
          <w:lang w:val="sr-Latn-ME"/>
        </w:rPr>
        <w:t>jeve obrazovnog programa</w:t>
      </w:r>
      <w:r w:rsidRPr="00E81B05">
        <w:rPr>
          <w:rFonts w:ascii="Arial" w:eastAsia="Arial" w:hAnsi="Arial" w:cs="Arial"/>
          <w:color w:val="000000" w:themeColor="text1"/>
          <w:lang w:val="sr-Latn-ME"/>
        </w:rPr>
        <w:t>.</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Primjenjivati „domaće zadatke“ kao način učvršćivanja stečenih znanja i vještina.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Dodatno urediti učionice i kabinete, i opremiti ih didaktičkim materijalima koji će stim</w:t>
      </w:r>
      <w:r>
        <w:rPr>
          <w:rFonts w:ascii="Arial" w:eastAsia="Arial" w:hAnsi="Arial" w:cs="Arial"/>
          <w:color w:val="000000" w:themeColor="text1"/>
          <w:lang w:val="sr-Latn-ME"/>
        </w:rPr>
        <w:t>ulativno djelovati na učenike</w:t>
      </w:r>
      <w:r w:rsidRPr="00E81B05">
        <w:rPr>
          <w:rFonts w:ascii="Arial" w:eastAsia="Arial" w:hAnsi="Arial" w:cs="Arial"/>
          <w:color w:val="000000" w:themeColor="text1"/>
          <w:lang w:val="sr-Latn-ME"/>
        </w:rPr>
        <w:t>.</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Pr>
          <w:rFonts w:ascii="Arial" w:eastAsia="Arial" w:hAnsi="Arial" w:cs="Arial"/>
          <w:color w:val="000000" w:themeColor="text1"/>
          <w:lang w:val="sr-Latn-ME"/>
        </w:rPr>
        <w:t>Obezbijediti da učenici</w:t>
      </w:r>
      <w:r w:rsidRPr="00E81B05">
        <w:rPr>
          <w:rFonts w:ascii="Arial" w:eastAsia="Arial" w:hAnsi="Arial" w:cs="Arial"/>
          <w:color w:val="000000" w:themeColor="text1"/>
          <w:lang w:val="sr-Latn-ME"/>
        </w:rPr>
        <w:t xml:space="preserve"> zadužuju udžbenike u školskoj biblioteci. </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 xml:space="preserve">Koristiti informacione tehnologije u nastavi, radi </w:t>
      </w:r>
      <w:r>
        <w:rPr>
          <w:rFonts w:ascii="Arial" w:eastAsia="Arial" w:hAnsi="Arial" w:cs="Arial"/>
          <w:color w:val="000000" w:themeColor="text1"/>
          <w:lang w:val="sr-Latn-ME"/>
        </w:rPr>
        <w:t>poboljšanja potignuća učenika</w:t>
      </w:r>
      <w:r w:rsidRPr="00E81B05">
        <w:rPr>
          <w:rFonts w:ascii="Arial" w:eastAsia="Arial" w:hAnsi="Arial" w:cs="Arial"/>
          <w:color w:val="000000" w:themeColor="text1"/>
          <w:lang w:val="sr-Latn-ME"/>
        </w:rPr>
        <w:t xml:space="preserve"> i efikasnosti obrazovnog rada.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U značajni</w:t>
      </w:r>
      <w:r>
        <w:rPr>
          <w:rFonts w:ascii="Arial" w:eastAsia="Arial" w:hAnsi="Arial" w:cs="Arial"/>
          <w:color w:val="000000" w:themeColor="text1"/>
          <w:lang w:val="sr-Latn-ME"/>
        </w:rPr>
        <w:t>joj mjeri uključivati učenike</w:t>
      </w:r>
      <w:r w:rsidRPr="00E81B05">
        <w:rPr>
          <w:rFonts w:ascii="Arial" w:eastAsia="Arial" w:hAnsi="Arial" w:cs="Arial"/>
          <w:color w:val="000000" w:themeColor="text1"/>
          <w:lang w:val="sr-Latn-ME"/>
        </w:rPr>
        <w:t xml:space="preserve"> u projekte koji su od značaja za njihovo stručno i sveukupno napredovanje.</w:t>
      </w:r>
    </w:p>
    <w:p w:rsidR="00425FAB" w:rsidRPr="00E81B05" w:rsidRDefault="00425FAB" w:rsidP="00C62E6D">
      <w:pPr>
        <w:pStyle w:val="ListParagraph"/>
        <w:numPr>
          <w:ilvl w:val="0"/>
          <w:numId w:val="57"/>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Obezbijediti usaglašavanje kriterijuma ocjenjivanja.</w:t>
      </w:r>
    </w:p>
    <w:p w:rsidR="00425FAB" w:rsidRPr="00E81B05" w:rsidRDefault="00425FAB" w:rsidP="00C62E6D">
      <w:pPr>
        <w:pStyle w:val="ListParagraph"/>
        <w:numPr>
          <w:ilvl w:val="0"/>
          <w:numId w:val="57"/>
        </w:numPr>
        <w:spacing w:after="0"/>
        <w:jc w:val="both"/>
        <w:rPr>
          <w:rFonts w:ascii="Arial" w:eastAsia="Arial" w:hAnsi="Arial" w:cs="Arial"/>
          <w:color w:val="000000" w:themeColor="text1"/>
          <w:lang w:val="sr-Latn-CS"/>
        </w:rPr>
      </w:pPr>
      <w:r w:rsidRPr="00E81B05">
        <w:rPr>
          <w:rFonts w:ascii="Arial" w:eastAsia="Arial" w:hAnsi="Arial" w:cs="Arial"/>
          <w:color w:val="000000" w:themeColor="text1"/>
          <w:lang w:val="sr-Latn-ME"/>
        </w:rPr>
        <w:t>Donijeti odgovarajuću proceduru koja će jasno definisati oblast provjeravanja postignuća</w:t>
      </w:r>
      <w:r>
        <w:rPr>
          <w:rFonts w:ascii="Arial" w:eastAsia="Arial" w:hAnsi="Arial" w:cs="Arial"/>
          <w:color w:val="000000" w:themeColor="text1"/>
          <w:lang w:val="sr-Latn-CS"/>
        </w:rPr>
        <w:t xml:space="preserve"> učenika.</w:t>
      </w:r>
    </w:p>
    <w:p w:rsidR="00634EBF" w:rsidRDefault="00634EBF" w:rsidP="003A10F3">
      <w:pPr>
        <w:spacing w:after="0"/>
        <w:rPr>
          <w:rFonts w:ascii="Arial" w:hAnsi="Arial" w:cs="Arial"/>
        </w:rPr>
      </w:pPr>
    </w:p>
    <w:p w:rsidR="00425FAB" w:rsidRPr="001068AA" w:rsidRDefault="00425FAB" w:rsidP="003A10F3">
      <w:pPr>
        <w:spacing w:after="0"/>
        <w:rPr>
          <w:rFonts w:ascii="Arial" w:hAnsi="Arial" w:cs="Arial"/>
        </w:rPr>
      </w:pPr>
    </w:p>
    <w:p w:rsidR="00634EBF" w:rsidRPr="001068AA" w:rsidRDefault="008E630D" w:rsidP="002D05DC">
      <w:pPr>
        <w:pStyle w:val="N4"/>
      </w:pPr>
      <w:bookmarkStart w:id="256" w:name="_Toc126783506"/>
      <w:bookmarkStart w:id="257" w:name="_Toc127429615"/>
      <w:r w:rsidRPr="001068AA">
        <w:rPr>
          <w:color w:val="auto"/>
        </w:rPr>
        <w:lastRenderedPageBreak/>
        <w:t>19.</w:t>
      </w:r>
      <w:r w:rsidR="00634EBF" w:rsidRPr="001068AA">
        <w:t xml:space="preserve"> Hotelsko-turistički tehničar i Turistički tehničar</w:t>
      </w:r>
      <w:bookmarkEnd w:id="256"/>
      <w:bookmarkEnd w:id="257"/>
    </w:p>
    <w:p w:rsidR="00634EBF" w:rsidRPr="001068AA" w:rsidRDefault="00634EB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Hotelsko-turistički tehničar i Turistički tehničar</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634EBF" w:rsidRPr="001068AA" w:rsidRDefault="00634EBF"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634EBF" w:rsidRPr="001068AA" w:rsidTr="001E3160">
        <w:trPr>
          <w:cantSplit/>
          <w:trHeight w:val="20"/>
        </w:trPr>
        <w:tc>
          <w:tcPr>
            <w:tcW w:w="1250" w:type="pct"/>
            <w:shd w:val="clear" w:color="auto" w:fill="auto"/>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auto"/>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634EBF" w:rsidRPr="001068AA" w:rsidTr="001E3160">
        <w:trPr>
          <w:trHeight w:val="20"/>
        </w:trPr>
        <w:tc>
          <w:tcPr>
            <w:tcW w:w="1250" w:type="pct"/>
            <w:vMerge w:val="restart"/>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Hotelsko-turistički tehničar i Turistički tehničar</w:t>
            </w:r>
          </w:p>
        </w:tc>
        <w:tc>
          <w:tcPr>
            <w:tcW w:w="1250" w:type="pct"/>
            <w:shd w:val="clear" w:color="auto" w:fill="auto"/>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5.00</w:t>
            </w:r>
          </w:p>
        </w:tc>
        <w:tc>
          <w:tcPr>
            <w:tcW w:w="1250" w:type="pct"/>
            <w:vMerge w:val="restart"/>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6.15</w:t>
            </w:r>
          </w:p>
        </w:tc>
      </w:tr>
      <w:tr w:rsidR="00634EBF" w:rsidRPr="001068AA" w:rsidTr="001E3160">
        <w:trPr>
          <w:trHeight w:val="20"/>
        </w:trPr>
        <w:tc>
          <w:tcPr>
            <w:tcW w:w="1250" w:type="pct"/>
            <w:vMerge/>
            <w:shd w:val="clear" w:color="auto" w:fill="auto"/>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shd w:val="clear" w:color="auto" w:fill="auto"/>
            <w:vAlign w:val="center"/>
            <w:hideMark/>
          </w:tcPr>
          <w:p w:rsidR="00634EBF" w:rsidRPr="001068AA" w:rsidRDefault="00634EBF" w:rsidP="003A10F3">
            <w:pPr>
              <w:spacing w:after="0" w:line="240" w:lineRule="auto"/>
              <w:rPr>
                <w:rFonts w:ascii="Arial" w:eastAsia="Times New Roman" w:hAnsi="Arial" w:cs="Arial"/>
                <w:color w:val="000000"/>
              </w:rPr>
            </w:pPr>
          </w:p>
        </w:tc>
      </w:tr>
      <w:tr w:rsidR="00634EBF" w:rsidRPr="001068AA" w:rsidTr="001E3160">
        <w:trPr>
          <w:trHeight w:val="20"/>
        </w:trPr>
        <w:tc>
          <w:tcPr>
            <w:tcW w:w="1250" w:type="pct"/>
            <w:vMerge/>
            <w:shd w:val="clear" w:color="auto" w:fill="auto"/>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auto"/>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5.50</w:t>
            </w:r>
          </w:p>
        </w:tc>
        <w:tc>
          <w:tcPr>
            <w:tcW w:w="1250" w:type="pct"/>
            <w:vMerge/>
            <w:shd w:val="clear" w:color="auto" w:fill="auto"/>
            <w:vAlign w:val="center"/>
            <w:hideMark/>
          </w:tcPr>
          <w:p w:rsidR="00634EBF" w:rsidRPr="001068AA" w:rsidRDefault="00634EBF" w:rsidP="003A10F3">
            <w:pPr>
              <w:spacing w:after="0" w:line="240" w:lineRule="auto"/>
              <w:rPr>
                <w:rFonts w:ascii="Arial" w:eastAsia="Times New Roman" w:hAnsi="Arial" w:cs="Arial"/>
                <w:color w:val="000000"/>
              </w:rPr>
            </w:pPr>
          </w:p>
        </w:tc>
      </w:tr>
    </w:tbl>
    <w:p w:rsidR="00634EBF" w:rsidRDefault="00634EBF" w:rsidP="003A10F3">
      <w:pPr>
        <w:spacing w:after="0"/>
        <w:rPr>
          <w:rFonts w:ascii="Arial" w:hAnsi="Arial" w:cs="Arial"/>
        </w:rPr>
      </w:pPr>
    </w:p>
    <w:p w:rsidR="00425FAB" w:rsidRPr="006264E8" w:rsidRDefault="00425FAB" w:rsidP="00425FAB">
      <w:pPr>
        <w:spacing w:after="0"/>
        <w:rPr>
          <w:rFonts w:ascii="Arial" w:hAnsi="Arial" w:cs="Arial"/>
          <w:i/>
        </w:rPr>
      </w:pPr>
      <w:r w:rsidRPr="006264E8">
        <w:rPr>
          <w:rFonts w:ascii="Arial" w:hAnsi="Arial" w:cs="Arial"/>
          <w:i/>
        </w:rPr>
        <w:t>Preporuke:</w:t>
      </w:r>
    </w:p>
    <w:p w:rsidR="00425FAB" w:rsidRPr="00E81B05" w:rsidRDefault="00425FAB" w:rsidP="00C62E6D">
      <w:pPr>
        <w:pStyle w:val="ListParagraph"/>
        <w:numPr>
          <w:ilvl w:val="0"/>
          <w:numId w:val="58"/>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Godišnje planove,operativne i  planove realizacije ishoda učenja, blagovremeno prekontrolisati od strane stručnog lica i istaći zapažanja i preporuke.</w:t>
      </w:r>
    </w:p>
    <w:p w:rsidR="00425FAB" w:rsidRPr="00E81B05" w:rsidRDefault="00425FAB" w:rsidP="00C62E6D">
      <w:pPr>
        <w:pStyle w:val="ListParagraph"/>
        <w:numPr>
          <w:ilvl w:val="0"/>
          <w:numId w:val="58"/>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Planirati i realizovati stručne posjete, obilaske poslodavaca (hoteli, turističke agencije).</w:t>
      </w:r>
    </w:p>
    <w:p w:rsidR="00425FAB" w:rsidRPr="00E81B05" w:rsidRDefault="00425FAB" w:rsidP="00C62E6D">
      <w:pPr>
        <w:pStyle w:val="ListParagraph"/>
        <w:numPr>
          <w:ilvl w:val="0"/>
          <w:numId w:val="58"/>
        </w:numPr>
        <w:spacing w:after="0"/>
        <w:jc w:val="both"/>
        <w:rPr>
          <w:rFonts w:ascii="Arial" w:eastAsia="Arial" w:hAnsi="Arial" w:cs="Arial"/>
          <w:color w:val="000000" w:themeColor="text1"/>
        </w:rPr>
      </w:pPr>
      <w:r w:rsidRPr="00E81B05">
        <w:rPr>
          <w:rFonts w:ascii="Arial" w:eastAsia="Arial" w:hAnsi="Arial" w:cs="Arial"/>
          <w:color w:val="000000" w:themeColor="text1"/>
          <w:lang w:val="sr-Latn-ME"/>
        </w:rPr>
        <w:t>Realizovati hospitacije u okviru stručnog aktiva  i voditi odgovarajuće zapisnike.</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Obezbijediti kvalitetnu saradnju sa socijalnim partnerima u cilju kvalitetnije realizacije praktične nastave tokom nastavne godine s obzirom da škola nema potrebne uslove za realizaciju praktične nastave iz stručnih modula a u međuvremenu realizovati profesionalnu praksu</w:t>
      </w:r>
      <w:r>
        <w:rPr>
          <w:rFonts w:ascii="Arial" w:eastAsia="Arial" w:hAnsi="Arial" w:cs="Arial"/>
          <w:color w:val="000000" w:themeColor="text1"/>
          <w:lang w:val="sr-Latn-ME"/>
        </w:rPr>
        <w:t>.</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Vannastavne i slobodne aktivnosti planirati, realizovati i evidentirati u odjeljenskim knjigama i voditi posebnu evidenciju o realizaciji istih.</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Obezbijediti saradnju sa socijalnim partnerima u cilju realizacije nastavnih sadržaja za koje škola nema potrebnu opremu i uslove.</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Koristiti u većoj mjeri IC tehnologije u nastavi, radi poboljšanja postignuća učenika i efikasnosti obrazovnog rada</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Donijeti odgovarajuću proceduru  koja će jasno definisati oblast provjeravanja dostignuća učenika.</w:t>
      </w:r>
    </w:p>
    <w:p w:rsidR="00425FAB" w:rsidRPr="00E81B05" w:rsidRDefault="00425FAB" w:rsidP="00C62E6D">
      <w:pPr>
        <w:pStyle w:val="ListParagraph"/>
        <w:numPr>
          <w:ilvl w:val="0"/>
          <w:numId w:val="58"/>
        </w:numPr>
        <w:spacing w:after="0"/>
        <w:jc w:val="both"/>
        <w:rPr>
          <w:rFonts w:ascii="Arial" w:eastAsia="Arial" w:hAnsi="Arial" w:cs="Arial"/>
          <w:color w:val="000000" w:themeColor="text1"/>
          <w:lang w:val="sr-Latn-ME"/>
        </w:rPr>
      </w:pPr>
      <w:r w:rsidRPr="00E81B05">
        <w:rPr>
          <w:rFonts w:ascii="Arial" w:eastAsia="Arial" w:hAnsi="Arial" w:cs="Arial"/>
          <w:color w:val="000000" w:themeColor="text1"/>
          <w:lang w:val="sr-Latn-ME"/>
        </w:rPr>
        <w:t>Uspostaviti neophodnu saradnju sa socijalnim partnerima u realizaciji časova praktične nastave  u III I IV razredu I profesionalne prakse.</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t>Ponuditi više izbornih stručnih predmeta učenicima neophodnih za obrazovni profil.</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t>Neophodno je realizovati ogledno-ugledne časove.</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t>Unaprijediti svesku stučnog aktiva i voditi odgovarajuće zapisnike.</w:t>
      </w:r>
    </w:p>
    <w:p w:rsidR="00425FAB" w:rsidRPr="00E81B05" w:rsidRDefault="00425FAB" w:rsidP="00C62E6D">
      <w:pPr>
        <w:pStyle w:val="ListParagraph"/>
        <w:numPr>
          <w:ilvl w:val="0"/>
          <w:numId w:val="58"/>
        </w:numPr>
        <w:spacing w:after="0"/>
        <w:jc w:val="both"/>
        <w:rPr>
          <w:rFonts w:ascii="Arial" w:eastAsia="Arial" w:hAnsi="Arial" w:cs="Arial"/>
          <w:lang w:val="sr-Latn-ME"/>
        </w:rPr>
      </w:pPr>
      <w:r w:rsidRPr="00E81B05">
        <w:rPr>
          <w:rFonts w:ascii="Arial" w:eastAsia="Arial" w:hAnsi="Arial" w:cs="Arial"/>
          <w:lang w:val="sr-Latn-ME"/>
        </w:rPr>
        <w:t>Planirati i održavati  dopunsku i dodatnu nastavu.</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t>Urediti učionice i opremiti ih didaktičkim materijalima koji će stimulativno djelovati na učenike.</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lastRenderedPageBreak/>
        <w:t>Obezbijediti adekvatan kabinet za realizaciju časova praktične nastave, neophodna za ovaj obrazovni program, sa potrebnom opremom: recepcijskim pultom, projektorom, štampačem i drugom potrebnom opremom.</w:t>
      </w:r>
    </w:p>
    <w:p w:rsidR="00425FAB" w:rsidRPr="00E81B05" w:rsidRDefault="00425FAB" w:rsidP="00C62E6D">
      <w:pPr>
        <w:pStyle w:val="ListParagraph"/>
        <w:numPr>
          <w:ilvl w:val="0"/>
          <w:numId w:val="58"/>
        </w:numPr>
        <w:jc w:val="both"/>
        <w:rPr>
          <w:rFonts w:ascii="Arial" w:eastAsia="Arial" w:hAnsi="Arial" w:cs="Arial"/>
          <w:lang w:val="sr-Latn-CS"/>
        </w:rPr>
      </w:pPr>
      <w:r w:rsidRPr="00E81B05">
        <w:rPr>
          <w:rFonts w:ascii="Arial" w:eastAsia="Arial" w:hAnsi="Arial" w:cs="Arial"/>
          <w:lang w:val="sr-Latn-ME"/>
        </w:rPr>
        <w:t>Neophodno je da nastavnici</w:t>
      </w:r>
      <w:r w:rsidRPr="00E81B05">
        <w:rPr>
          <w:rFonts w:ascii="Arial" w:eastAsia="Arial" w:hAnsi="Arial" w:cs="Arial"/>
          <w:lang w:val="sr-Latn-CS"/>
        </w:rPr>
        <w:t>, čim se steknu zakonski uslovi, polože stručni ispit</w:t>
      </w:r>
    </w:p>
    <w:p w:rsidR="00425FAB" w:rsidRPr="00E81B05" w:rsidRDefault="00425FAB" w:rsidP="00C62E6D">
      <w:pPr>
        <w:pStyle w:val="ListParagraph"/>
        <w:numPr>
          <w:ilvl w:val="0"/>
          <w:numId w:val="58"/>
        </w:numPr>
        <w:spacing w:after="0"/>
        <w:jc w:val="both"/>
        <w:rPr>
          <w:rFonts w:ascii="Arial" w:eastAsia="Arial" w:hAnsi="Arial" w:cs="Arial"/>
          <w:lang w:val="sr-Latn-ME"/>
        </w:rPr>
      </w:pPr>
      <w:r w:rsidRPr="00E81B05">
        <w:rPr>
          <w:rFonts w:ascii="Arial" w:eastAsia="Arial" w:hAnsi="Arial" w:cs="Arial"/>
          <w:lang w:val="sr-Latn-ME"/>
        </w:rPr>
        <w:t>Uspostaviti kriterijume ocjenjivanja na nivou stručnog aktiva i unaprijediti ujednačavanje kriterijuma.</w:t>
      </w:r>
    </w:p>
    <w:p w:rsidR="00425FAB" w:rsidRPr="00E81B05" w:rsidRDefault="00425FAB" w:rsidP="00C62E6D">
      <w:pPr>
        <w:pStyle w:val="ListParagraph"/>
        <w:numPr>
          <w:ilvl w:val="0"/>
          <w:numId w:val="58"/>
        </w:numPr>
        <w:jc w:val="both"/>
        <w:rPr>
          <w:rFonts w:ascii="Arial" w:eastAsia="Arial" w:hAnsi="Arial" w:cs="Arial"/>
          <w:lang w:val="sr-Latn-ME"/>
        </w:rPr>
      </w:pPr>
      <w:r w:rsidRPr="00E81B05">
        <w:rPr>
          <w:rFonts w:ascii="Arial" w:eastAsia="Arial" w:hAnsi="Arial" w:cs="Arial"/>
          <w:lang w:val="sr-Latn-ME"/>
        </w:rPr>
        <w:t>Evidentirati u odjeljenjskim knjigama ocjene iz praktične nastave i vježbi.</w:t>
      </w:r>
    </w:p>
    <w:p w:rsidR="00634EBF" w:rsidRPr="001068AA" w:rsidRDefault="00634EBF" w:rsidP="003A10F3">
      <w:pPr>
        <w:spacing w:after="0"/>
        <w:rPr>
          <w:rFonts w:ascii="Arial" w:hAnsi="Arial" w:cs="Arial"/>
        </w:rPr>
      </w:pPr>
    </w:p>
    <w:p w:rsidR="00634EBF" w:rsidRPr="001068AA" w:rsidRDefault="008E630D" w:rsidP="002D05DC">
      <w:pPr>
        <w:pStyle w:val="N4"/>
      </w:pPr>
      <w:bookmarkStart w:id="258" w:name="_Toc126783507"/>
      <w:bookmarkStart w:id="259" w:name="_Toc127429616"/>
      <w:r w:rsidRPr="001068AA">
        <w:rPr>
          <w:color w:val="auto"/>
        </w:rPr>
        <w:t>20.</w:t>
      </w:r>
      <w:r w:rsidR="00634EBF" w:rsidRPr="001068AA">
        <w:t xml:space="preserve"> Prodavač</w:t>
      </w:r>
      <w:bookmarkEnd w:id="258"/>
      <w:bookmarkEnd w:id="259"/>
    </w:p>
    <w:p w:rsidR="00634EBF" w:rsidRPr="001068AA" w:rsidRDefault="00634EB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Prodavač</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634EBF" w:rsidRPr="001068AA" w:rsidRDefault="00634EBF"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634EBF" w:rsidRPr="001068AA" w:rsidTr="00BB2083">
        <w:trPr>
          <w:cantSplit/>
          <w:trHeight w:val="20"/>
        </w:trPr>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634EBF" w:rsidRPr="001068AA" w:rsidTr="00BB2083">
        <w:trPr>
          <w:trHeight w:val="20"/>
        </w:trPr>
        <w:tc>
          <w:tcPr>
            <w:tcW w:w="1250" w:type="pct"/>
            <w:vMerge w:val="restar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Prodavač</w:t>
            </w: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val="restart"/>
            <w:shd w:val="clear" w:color="auto" w:fill="FFFFFF" w:themeFill="background1"/>
            <w:noWrap/>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6.25</w:t>
            </w: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6.50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bl>
    <w:p w:rsidR="00634EBF" w:rsidRDefault="00634EBF" w:rsidP="003A10F3">
      <w:pPr>
        <w:spacing w:after="0"/>
        <w:rPr>
          <w:rFonts w:ascii="Arial" w:hAnsi="Arial" w:cs="Arial"/>
        </w:rPr>
      </w:pPr>
    </w:p>
    <w:p w:rsidR="00425FAB" w:rsidRPr="006264E8" w:rsidRDefault="00425FAB" w:rsidP="00425FAB">
      <w:pPr>
        <w:spacing w:after="0"/>
        <w:rPr>
          <w:rFonts w:ascii="Arial" w:hAnsi="Arial" w:cs="Arial"/>
          <w:i/>
        </w:rPr>
      </w:pPr>
      <w:r w:rsidRPr="006264E8">
        <w:rPr>
          <w:rFonts w:ascii="Arial" w:hAnsi="Arial" w:cs="Arial"/>
          <w:i/>
        </w:rPr>
        <w:t>Preporuke:</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rPr>
      </w:pPr>
      <w:r w:rsidRPr="00BA6574">
        <w:rPr>
          <w:rFonts w:ascii="Arial" w:eastAsia="Arial" w:hAnsi="Arial" w:cs="Arial"/>
          <w:color w:val="000000" w:themeColor="text1"/>
          <w:lang w:val="sr-Latn-ME"/>
        </w:rPr>
        <w:t xml:space="preserve">Godišnje planove rada i planove realizacije ishoda učenja neophodno je pisati u skladu sa </w:t>
      </w:r>
      <w:r>
        <w:rPr>
          <w:rFonts w:ascii="Arial" w:eastAsia="Arial" w:hAnsi="Arial" w:cs="Arial"/>
          <w:color w:val="000000" w:themeColor="text1"/>
          <w:lang w:val="sr-Latn-ME"/>
        </w:rPr>
        <w:t>preporukama</w:t>
      </w:r>
      <w:r w:rsidRPr="00BA6574">
        <w:rPr>
          <w:rFonts w:ascii="Arial" w:eastAsia="Arial" w:hAnsi="Arial" w:cs="Arial"/>
          <w:color w:val="000000" w:themeColor="text1"/>
          <w:lang w:val="sr-Latn-ME"/>
        </w:rPr>
        <w:t xml:space="preserve"> CSO.</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rPr>
      </w:pPr>
      <w:r w:rsidRPr="00BA6574">
        <w:rPr>
          <w:rFonts w:ascii="Arial" w:eastAsia="Arial" w:hAnsi="Arial" w:cs="Arial"/>
          <w:color w:val="000000" w:themeColor="text1"/>
          <w:lang w:val="sr-Latn-ME"/>
        </w:rPr>
        <w:t>Dnevne pripreme za realizaciju nastavnog časa redovno pripremati sa akcentom na aktivnosti učenika, a u skladu sa didaktičkim principima i savremenim nastavnim metodama, uz obavezan osvrt na realizaciju.</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rPr>
      </w:pPr>
      <w:r w:rsidRPr="00BA6574">
        <w:rPr>
          <w:rFonts w:ascii="Arial" w:eastAsia="Arial" w:hAnsi="Arial" w:cs="Arial"/>
          <w:color w:val="000000" w:themeColor="text1"/>
          <w:lang w:val="sr-Latn-ME"/>
        </w:rPr>
        <w:t>Vannastavne i slobodne aktivnosti, planirati, realizovati i evidentirati u odjeljenjskim knjigama.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rPr>
      </w:pPr>
      <w:r w:rsidRPr="00BA6574">
        <w:rPr>
          <w:rFonts w:ascii="Arial" w:eastAsia="Arial" w:hAnsi="Arial" w:cs="Arial"/>
          <w:color w:val="000000" w:themeColor="text1"/>
          <w:lang w:val="sr-Latn-ME"/>
        </w:rPr>
        <w:t>Neophodno je realizovati ogledno-ugledne časove.</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rPr>
      </w:pPr>
      <w:r w:rsidRPr="00BA6574">
        <w:rPr>
          <w:rFonts w:ascii="Arial" w:eastAsia="Arial" w:hAnsi="Arial" w:cs="Arial"/>
          <w:color w:val="000000" w:themeColor="text1"/>
          <w:lang w:val="sr-Latn-ME"/>
        </w:rPr>
        <w:t>Unaprijediti svesku stučnog aktiva i voditi detaljnije zapisnike.</w:t>
      </w:r>
    </w:p>
    <w:p w:rsidR="00425FAB" w:rsidRPr="00BA6574" w:rsidRDefault="00425FAB" w:rsidP="00C62E6D">
      <w:pPr>
        <w:pStyle w:val="ListParagraph"/>
        <w:numPr>
          <w:ilvl w:val="0"/>
          <w:numId w:val="59"/>
        </w:numPr>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Dopunsku i dodatnu nastavu, u potpunosti, planirati, realizovati i evidentirati</w:t>
      </w:r>
    </w:p>
    <w:p w:rsidR="00425FAB" w:rsidRPr="00BA6574" w:rsidRDefault="00425FAB" w:rsidP="00C62E6D">
      <w:pPr>
        <w:pStyle w:val="ListParagraph"/>
        <w:numPr>
          <w:ilvl w:val="0"/>
          <w:numId w:val="59"/>
        </w:numPr>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U nastavi primjenjivati adekvatne nastavne metode, oblike rada i nastavna sredstva koji su usmjereni ka učeniku i ishodima učenja.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Unaprijediti nastavu, kako bi se kroz rad u paru ili manjim grupama, otvorenu diskusiju i motivaciju učenika, postigao maksimalan učinak na času i izbjegla evidentna pasivnost pojedinih učenika.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Primjenjivati domaće zadatke kao način učvršćivanja stečenih znanja i vještina.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lastRenderedPageBreak/>
        <w:t>Obezbijediti da učenici iz svih predmeta posjeduju odgovarajuće udžbenike, ili druge materijale, koji ispunjavaju zahtjeve obrazovnog programa.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Dodatno urediti učionice i kabinete, i opremiti ih didaktičkim materijalima koji će stimulativno djelovati na učenike.</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Obezbijediti adekvatan kabinet za OP Prodavač.</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Koristiti IC tehnologije u nastavi, radi poboljšanja potignuća učenika i efikasnosti obrazovnog rada.</w:t>
      </w:r>
    </w:p>
    <w:p w:rsidR="00425FAB" w:rsidRPr="00BA6574" w:rsidRDefault="00425FAB" w:rsidP="00C62E6D">
      <w:pPr>
        <w:pStyle w:val="ListParagraph"/>
        <w:numPr>
          <w:ilvl w:val="0"/>
          <w:numId w:val="59"/>
        </w:numPr>
        <w:tabs>
          <w:tab w:val="left" w:pos="360"/>
          <w:tab w:val="left" w:pos="975"/>
        </w:tabs>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Planirati i realizovati školska i druga takmičenja i učeš</w:t>
      </w:r>
      <w:r>
        <w:rPr>
          <w:rFonts w:ascii="Arial" w:eastAsia="Arial" w:hAnsi="Arial" w:cs="Arial"/>
          <w:color w:val="000000" w:themeColor="text1"/>
          <w:lang w:val="sr-Latn-ME"/>
        </w:rPr>
        <w:t>će učenika ovog smjera u njima.</w:t>
      </w:r>
    </w:p>
    <w:p w:rsidR="00425FAB" w:rsidRPr="00BA6574" w:rsidRDefault="00425FAB" w:rsidP="00C62E6D">
      <w:pPr>
        <w:pStyle w:val="ListParagraph"/>
        <w:numPr>
          <w:ilvl w:val="0"/>
          <w:numId w:val="59"/>
        </w:numPr>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Uspostaviti kriterijume ocjenjivanja na nivou stručnog aktiva</w:t>
      </w:r>
      <w:r>
        <w:rPr>
          <w:rFonts w:ascii="Arial" w:eastAsia="Arial" w:hAnsi="Arial" w:cs="Arial"/>
          <w:color w:val="000000" w:themeColor="text1"/>
          <w:lang w:val="sr-Latn-ME"/>
        </w:rPr>
        <w:t>.</w:t>
      </w:r>
      <w:r w:rsidRPr="00BA6574">
        <w:rPr>
          <w:rFonts w:ascii="Arial" w:eastAsia="Arial" w:hAnsi="Arial" w:cs="Arial"/>
          <w:color w:val="000000" w:themeColor="text1"/>
          <w:lang w:val="sr-Latn-ME"/>
        </w:rPr>
        <w:t xml:space="preserve"> </w:t>
      </w:r>
    </w:p>
    <w:p w:rsidR="00425FAB" w:rsidRPr="00BA6574" w:rsidRDefault="00425FAB" w:rsidP="00C62E6D">
      <w:pPr>
        <w:pStyle w:val="ListParagraph"/>
        <w:numPr>
          <w:ilvl w:val="0"/>
          <w:numId w:val="59"/>
        </w:numPr>
        <w:jc w:val="both"/>
        <w:rPr>
          <w:rFonts w:ascii="Arial" w:eastAsia="Arial" w:hAnsi="Arial" w:cs="Arial"/>
          <w:color w:val="000000" w:themeColor="text1"/>
          <w:lang w:val="sr-Latn-ME"/>
        </w:rPr>
      </w:pPr>
      <w:r w:rsidRPr="00BA6574">
        <w:rPr>
          <w:rFonts w:ascii="Arial" w:eastAsia="Arial" w:hAnsi="Arial" w:cs="Arial"/>
          <w:color w:val="000000" w:themeColor="text1"/>
          <w:lang w:val="sr-Latn-ME"/>
        </w:rPr>
        <w:t>Primjenjivati pismene testove za provjeru postignuća učenika</w:t>
      </w:r>
      <w:r w:rsidR="008924C4">
        <w:rPr>
          <w:rFonts w:ascii="Arial" w:eastAsia="Arial" w:hAnsi="Arial" w:cs="Arial"/>
          <w:color w:val="000000" w:themeColor="text1"/>
          <w:lang w:val="sr-Latn-ME"/>
        </w:rPr>
        <w:t>.</w:t>
      </w:r>
    </w:p>
    <w:p w:rsidR="00425FAB" w:rsidRPr="001068AA" w:rsidRDefault="00425FAB" w:rsidP="003A10F3">
      <w:pPr>
        <w:spacing w:after="0"/>
        <w:rPr>
          <w:rFonts w:ascii="Arial" w:hAnsi="Arial" w:cs="Arial"/>
        </w:rPr>
      </w:pPr>
    </w:p>
    <w:p w:rsidR="00634EBF" w:rsidRPr="001068AA" w:rsidRDefault="00634EBF" w:rsidP="003A10F3">
      <w:pPr>
        <w:spacing w:after="0"/>
        <w:rPr>
          <w:rFonts w:ascii="Arial" w:hAnsi="Arial" w:cs="Arial"/>
        </w:rPr>
      </w:pPr>
    </w:p>
    <w:p w:rsidR="00634EBF" w:rsidRPr="001068AA" w:rsidRDefault="008E630D" w:rsidP="002D05DC">
      <w:pPr>
        <w:pStyle w:val="N4"/>
      </w:pPr>
      <w:bookmarkStart w:id="260" w:name="_Toc126783508"/>
      <w:bookmarkStart w:id="261" w:name="_Toc127429617"/>
      <w:r w:rsidRPr="001068AA">
        <w:t>21.</w:t>
      </w:r>
      <w:r w:rsidR="00634EBF" w:rsidRPr="001068AA">
        <w:t xml:space="preserve"> Frizer</w:t>
      </w:r>
      <w:bookmarkEnd w:id="260"/>
      <w:bookmarkEnd w:id="261"/>
    </w:p>
    <w:p w:rsidR="00634EBF" w:rsidRPr="001068AA" w:rsidRDefault="00634EBF" w:rsidP="003A10F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Frizer</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A.1.1. Planiranje je u skladu sa zahtjevima kurikuluma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A.1.2. Nastava je prilagođena razvojnim karakteristikama, potrebama i mogućnostima učenika i usmjerena je na ostvarivanje ishoda učenja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sz w:val="20"/>
                <w:szCs w:val="20"/>
              </w:rPr>
              <w:t>A.1.3. Praćenje, vrednovanje i ocjenjivanje znanja učenika je redovno, javno i raznovrsno i ima razvojnu funkciju</w:t>
            </w:r>
          </w:p>
        </w:tc>
      </w:tr>
      <w:tr w:rsidR="00634EBF" w:rsidRPr="001068AA" w:rsidTr="00634EBF">
        <w:trPr>
          <w:trHeight w:val="20"/>
        </w:trPr>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c>
          <w:tcPr>
            <w:tcW w:w="1250" w:type="pct"/>
            <w:tcBorders>
              <w:top w:val="nil"/>
              <w:left w:val="single" w:sz="4" w:space="0" w:color="auto"/>
              <w:bottom w:val="single" w:sz="4" w:space="0" w:color="auto"/>
              <w:right w:val="single" w:sz="4" w:space="0" w:color="auto"/>
            </w:tcBorders>
            <w:shd w:val="clear" w:color="auto" w:fill="auto"/>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p>
        </w:tc>
      </w:tr>
      <w:tr w:rsidR="00634EBF" w:rsidRPr="001068AA" w:rsidTr="00634EBF">
        <w:trPr>
          <w:trHeight w:val="20"/>
        </w:trPr>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c>
          <w:tcPr>
            <w:tcW w:w="1250" w:type="pct"/>
            <w:tcBorders>
              <w:top w:val="nil"/>
              <w:left w:val="single" w:sz="4" w:space="0" w:color="auto"/>
              <w:bottom w:val="single" w:sz="4" w:space="0" w:color="auto"/>
              <w:right w:val="single" w:sz="4" w:space="0" w:color="auto"/>
            </w:tcBorders>
            <w:shd w:val="clear" w:color="auto" w:fill="auto"/>
            <w:noWrap/>
            <w:vAlign w:val="center"/>
          </w:tcPr>
          <w:p w:rsidR="00634EBF" w:rsidRPr="001068AA" w:rsidRDefault="00634EBF"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w:t>
            </w:r>
          </w:p>
        </w:tc>
      </w:tr>
    </w:tbl>
    <w:p w:rsidR="00634EBF" w:rsidRPr="001068AA" w:rsidRDefault="00634EBF" w:rsidP="003A10F3">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6"/>
        <w:gridCol w:w="2335"/>
        <w:gridCol w:w="2335"/>
        <w:gridCol w:w="2335"/>
      </w:tblGrid>
      <w:tr w:rsidR="00634EBF" w:rsidRPr="001068AA" w:rsidTr="00BB2083">
        <w:trPr>
          <w:cantSplit/>
          <w:trHeight w:val="20"/>
        </w:trPr>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Stručni modul-Obrazovni program</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FFFFFF" w:themeFill="background1"/>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634EBF" w:rsidRPr="001068AA" w:rsidTr="00BB2083">
        <w:trPr>
          <w:trHeight w:val="20"/>
        </w:trPr>
        <w:tc>
          <w:tcPr>
            <w:tcW w:w="1250" w:type="pct"/>
            <w:vMerge w:val="restart"/>
            <w:shd w:val="clear" w:color="auto" w:fill="FFFFFF" w:themeFill="background1"/>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Frizer</w:t>
            </w: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5.50</w:t>
            </w:r>
          </w:p>
        </w:tc>
        <w:tc>
          <w:tcPr>
            <w:tcW w:w="1250" w:type="pct"/>
            <w:vMerge w:val="restart"/>
            <w:shd w:val="clear" w:color="auto" w:fill="FFFFFF" w:themeFill="background1"/>
            <w:noWrap/>
            <w:vAlign w:val="center"/>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6.90</w:t>
            </w: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8.00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r w:rsidR="00634EBF" w:rsidRPr="001068AA" w:rsidTr="00BB2083">
        <w:trPr>
          <w:trHeight w:val="20"/>
        </w:trPr>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c>
          <w:tcPr>
            <w:tcW w:w="1250" w:type="pct"/>
            <w:shd w:val="clear" w:color="auto" w:fill="FFFFFF" w:themeFill="background1"/>
            <w:noWrap/>
            <w:vAlign w:val="center"/>
            <w:hideMark/>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FFFFFF" w:themeFill="background1"/>
          </w:tcPr>
          <w:p w:rsidR="00634EBF" w:rsidRPr="001068AA" w:rsidRDefault="00634EBF"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634EBF" w:rsidRPr="001068AA" w:rsidRDefault="00634EBF" w:rsidP="003A10F3">
            <w:pPr>
              <w:spacing w:after="0" w:line="240" w:lineRule="auto"/>
              <w:rPr>
                <w:rFonts w:ascii="Arial" w:eastAsia="Times New Roman" w:hAnsi="Arial" w:cs="Arial"/>
                <w:color w:val="000000"/>
              </w:rPr>
            </w:pPr>
          </w:p>
        </w:tc>
      </w:tr>
    </w:tbl>
    <w:p w:rsidR="008924C4" w:rsidRDefault="008924C4" w:rsidP="003A10F3">
      <w:pPr>
        <w:spacing w:after="0"/>
        <w:rPr>
          <w:rFonts w:ascii="Arial" w:hAnsi="Arial" w:cs="Arial"/>
        </w:rPr>
      </w:pPr>
    </w:p>
    <w:p w:rsidR="008924C4" w:rsidRPr="006264E8" w:rsidRDefault="008924C4" w:rsidP="008924C4">
      <w:pPr>
        <w:spacing w:after="0"/>
        <w:rPr>
          <w:rFonts w:ascii="Arial" w:hAnsi="Arial" w:cs="Arial"/>
          <w:i/>
        </w:rPr>
      </w:pPr>
      <w:r w:rsidRPr="006264E8">
        <w:rPr>
          <w:rFonts w:ascii="Arial" w:hAnsi="Arial" w:cs="Arial"/>
          <w:i/>
        </w:rPr>
        <w:t>Preporuke:</w:t>
      </w:r>
    </w:p>
    <w:p w:rsidR="008924C4" w:rsidRPr="00BA6574" w:rsidRDefault="008924C4" w:rsidP="00C62E6D">
      <w:pPr>
        <w:pStyle w:val="ListParagraph"/>
        <w:numPr>
          <w:ilvl w:val="0"/>
          <w:numId w:val="60"/>
        </w:numPr>
        <w:spacing w:after="0"/>
        <w:jc w:val="both"/>
        <w:rPr>
          <w:rFonts w:ascii="Arial" w:eastAsia="Arial" w:hAnsi="Arial" w:cs="Arial"/>
          <w:color w:val="000000" w:themeColor="text1"/>
        </w:rPr>
      </w:pPr>
      <w:r w:rsidRPr="00BA6574">
        <w:rPr>
          <w:rFonts w:ascii="Arial" w:eastAsia="Arial" w:hAnsi="Arial" w:cs="Arial"/>
          <w:color w:val="000000" w:themeColor="text1"/>
          <w:lang w:val="sr-Latn-CS"/>
        </w:rPr>
        <w:t>Planirati i realizovati dodatnu i dopunsku nastavu;</w:t>
      </w:r>
    </w:p>
    <w:p w:rsidR="008924C4" w:rsidRPr="00BA6574" w:rsidRDefault="008924C4" w:rsidP="00C62E6D">
      <w:pPr>
        <w:pStyle w:val="ListParagraph"/>
        <w:numPr>
          <w:ilvl w:val="0"/>
          <w:numId w:val="60"/>
        </w:numPr>
        <w:spacing w:after="0"/>
        <w:jc w:val="both"/>
        <w:rPr>
          <w:rFonts w:ascii="Arial" w:eastAsia="Arial" w:hAnsi="Arial" w:cs="Arial"/>
          <w:color w:val="000000" w:themeColor="text1"/>
        </w:rPr>
      </w:pPr>
      <w:r w:rsidRPr="00BA6574">
        <w:rPr>
          <w:rFonts w:ascii="Arial" w:eastAsia="Arial" w:hAnsi="Arial" w:cs="Arial"/>
          <w:color w:val="000000" w:themeColor="text1"/>
          <w:lang w:val="sr-Latn-CS"/>
        </w:rPr>
        <w:t>Školski frizerski salon obogatiti sa plakatima, panoima i fotografijama;</w:t>
      </w:r>
    </w:p>
    <w:p w:rsidR="008924C4" w:rsidRPr="00BA6574" w:rsidRDefault="008924C4" w:rsidP="00C62E6D">
      <w:pPr>
        <w:pStyle w:val="ListParagraph"/>
        <w:numPr>
          <w:ilvl w:val="0"/>
          <w:numId w:val="60"/>
        </w:numPr>
        <w:spacing w:after="0"/>
        <w:jc w:val="both"/>
        <w:rPr>
          <w:rFonts w:ascii="Arial" w:eastAsia="Arial" w:hAnsi="Arial" w:cs="Arial"/>
          <w:color w:val="000000" w:themeColor="text1"/>
        </w:rPr>
      </w:pPr>
      <w:r w:rsidRPr="00BA6574">
        <w:rPr>
          <w:rFonts w:ascii="Arial" w:eastAsia="Arial" w:hAnsi="Arial" w:cs="Arial"/>
          <w:color w:val="000000" w:themeColor="text1"/>
          <w:lang w:val="sr-Latn-CS"/>
        </w:rPr>
        <w:t>U pisanim pripremama davati osvrt na realizaciju planiranog;</w:t>
      </w:r>
    </w:p>
    <w:p w:rsidR="008924C4" w:rsidRPr="00BA6574" w:rsidRDefault="008924C4" w:rsidP="00C62E6D">
      <w:pPr>
        <w:pStyle w:val="ListParagraph"/>
        <w:numPr>
          <w:ilvl w:val="0"/>
          <w:numId w:val="60"/>
        </w:numPr>
        <w:spacing w:after="0"/>
        <w:jc w:val="both"/>
        <w:rPr>
          <w:rFonts w:ascii="Arial" w:eastAsia="Arial" w:hAnsi="Arial" w:cs="Arial"/>
          <w:color w:val="000000" w:themeColor="text1"/>
        </w:rPr>
      </w:pPr>
      <w:r w:rsidRPr="00BA6574">
        <w:rPr>
          <w:rFonts w:ascii="Arial" w:eastAsia="Arial" w:hAnsi="Arial" w:cs="Arial"/>
          <w:color w:val="000000" w:themeColor="text1"/>
          <w:lang w:val="sr-Latn-CS"/>
        </w:rPr>
        <w:t>Prilikom ocjenjivanja učenika pridržavati se uputstva za vođenje odjeljenske knjige od strane CSO.</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Raditi na koorelaciji sa drugim nastavnim predmetima Hemija, Poslovna kultura i dr.</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Unaprijediti sve vidove podrške učenicima;</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Primjenjivati različite metode rada i pripremati nastavne materijale;</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 xml:space="preserve">U nastavnom radu koristiti savremene metode rada </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Opremiti kabinet za praktičnu nastavu didaktičkim materijalima koji će stimulativno djelovati na učenike;</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U svesci aktiva evidentirati takmičarske discipline, učesnike, rezultate, pohvale, nagrade.</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lastRenderedPageBreak/>
        <w:t>Formirati poseban Aktiv za obrazovni program – Frizer;</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Usaglasiti kriterijume ocjenjivanja u okviru stručnog Aktiva;</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Sačiniti plan hospitacija nastavnika unutar Aktiva</w:t>
      </w:r>
      <w:r>
        <w:rPr>
          <w:rFonts w:ascii="Arial" w:eastAsia="Arial" w:hAnsi="Arial" w:cs="Arial"/>
          <w:color w:val="000000" w:themeColor="text1"/>
          <w:lang w:val="sr-Latn-CS"/>
        </w:rPr>
        <w:t>.</w:t>
      </w:r>
      <w:r w:rsidRPr="00BA6574">
        <w:rPr>
          <w:rFonts w:ascii="Arial" w:eastAsia="Arial" w:hAnsi="Arial" w:cs="Arial"/>
          <w:color w:val="000000" w:themeColor="text1"/>
          <w:lang w:val="sr-Latn-CS"/>
        </w:rPr>
        <w:t xml:space="preserve"> </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CS"/>
        </w:rPr>
      </w:pPr>
      <w:r w:rsidRPr="00BA6574">
        <w:rPr>
          <w:rFonts w:ascii="Arial" w:eastAsia="Arial" w:hAnsi="Arial" w:cs="Arial"/>
          <w:color w:val="000000" w:themeColor="text1"/>
          <w:lang w:val="sr-Latn-CS"/>
        </w:rPr>
        <w:t>Planirati projekte i uključivati učenike iz oblasti programa;</w:t>
      </w:r>
    </w:p>
    <w:p w:rsidR="008924C4" w:rsidRPr="00BA6574" w:rsidRDefault="008924C4" w:rsidP="00C62E6D">
      <w:pPr>
        <w:pStyle w:val="ListParagraph"/>
        <w:numPr>
          <w:ilvl w:val="0"/>
          <w:numId w:val="60"/>
        </w:numPr>
        <w:spacing w:after="0"/>
        <w:jc w:val="both"/>
        <w:rPr>
          <w:rFonts w:ascii="Arial" w:eastAsia="Arial" w:hAnsi="Arial" w:cs="Arial"/>
          <w:color w:val="000000" w:themeColor="text1"/>
          <w:lang w:val="sr-Latn-ME"/>
        </w:rPr>
      </w:pPr>
      <w:r w:rsidRPr="00BA6574">
        <w:rPr>
          <w:rFonts w:ascii="Arial" w:eastAsia="Arial" w:hAnsi="Arial" w:cs="Arial"/>
          <w:color w:val="000000" w:themeColor="text1"/>
          <w:lang w:val="sr-Latn-CS"/>
        </w:rPr>
        <w:t>Raditi na profesionalnom</w:t>
      </w:r>
      <w:r w:rsidRPr="00BA6574">
        <w:rPr>
          <w:rFonts w:ascii="Arial" w:eastAsia="Arial" w:hAnsi="Arial" w:cs="Arial"/>
          <w:color w:val="000000" w:themeColor="text1"/>
          <w:lang w:val="sr-Latn-ME"/>
        </w:rPr>
        <w:t xml:space="preserve"> usavršavanju nastavnika kroz organizovanje seminara</w:t>
      </w:r>
      <w:r>
        <w:rPr>
          <w:rFonts w:ascii="Arial" w:eastAsia="Arial" w:hAnsi="Arial" w:cs="Arial"/>
          <w:color w:val="000000" w:themeColor="text1"/>
          <w:lang w:val="sr-Latn-ME"/>
        </w:rPr>
        <w:t>.</w:t>
      </w:r>
    </w:p>
    <w:p w:rsidR="008924C4" w:rsidRPr="00981546" w:rsidRDefault="008924C4" w:rsidP="00C62E6D">
      <w:pPr>
        <w:pStyle w:val="ListParagraph"/>
        <w:numPr>
          <w:ilvl w:val="0"/>
          <w:numId w:val="60"/>
        </w:numPr>
        <w:tabs>
          <w:tab w:val="left" w:pos="360"/>
          <w:tab w:val="left" w:pos="975"/>
        </w:tabs>
        <w:spacing w:after="0"/>
        <w:jc w:val="both"/>
        <w:rPr>
          <w:rFonts w:ascii="Arial" w:eastAsia="Arial" w:hAnsi="Arial" w:cs="Arial"/>
          <w:lang w:val="sr-Latn-ME"/>
        </w:rPr>
      </w:pPr>
      <w:r w:rsidRPr="00981546">
        <w:rPr>
          <w:rFonts w:ascii="Arial" w:eastAsia="Arial" w:hAnsi="Arial" w:cs="Arial"/>
          <w:lang w:val="sr-Latn-RS"/>
        </w:rPr>
        <w:t>Realizovati dopunsku i dodatnu nastavu u skladu sa Godišnjim planom rada i Planom aktiva.</w:t>
      </w:r>
    </w:p>
    <w:p w:rsidR="008924C4" w:rsidRPr="00981546" w:rsidRDefault="008924C4" w:rsidP="00C62E6D">
      <w:pPr>
        <w:pStyle w:val="ListParagraph"/>
        <w:numPr>
          <w:ilvl w:val="0"/>
          <w:numId w:val="60"/>
        </w:numPr>
        <w:tabs>
          <w:tab w:val="left" w:pos="360"/>
          <w:tab w:val="left" w:pos="975"/>
        </w:tabs>
        <w:spacing w:after="0"/>
        <w:jc w:val="both"/>
        <w:rPr>
          <w:rFonts w:ascii="Arial" w:eastAsia="Arial" w:hAnsi="Arial" w:cs="Arial"/>
          <w:lang w:val="sr-Latn-ME"/>
        </w:rPr>
      </w:pPr>
      <w:r w:rsidRPr="00981546">
        <w:rPr>
          <w:rFonts w:ascii="Arial" w:eastAsia="Arial" w:hAnsi="Arial" w:cs="Arial"/>
          <w:lang w:val="sr-Latn-RS"/>
        </w:rPr>
        <w:t>Motivisati sve nastavnike za polaganjem stručnog ispita I dobijanjem licence za rad u vaspitno-obrazovnim ustanovama.</w:t>
      </w:r>
    </w:p>
    <w:p w:rsidR="008924C4" w:rsidRPr="00981546" w:rsidRDefault="008924C4" w:rsidP="00C62E6D">
      <w:pPr>
        <w:pStyle w:val="ListParagraph"/>
        <w:numPr>
          <w:ilvl w:val="0"/>
          <w:numId w:val="60"/>
        </w:numPr>
        <w:spacing w:after="0"/>
        <w:jc w:val="both"/>
        <w:rPr>
          <w:rFonts w:ascii="Arial" w:eastAsia="Arial" w:hAnsi="Arial" w:cs="Arial"/>
          <w:lang w:val="sr-Latn-RS"/>
        </w:rPr>
      </w:pPr>
      <w:r w:rsidRPr="00981546">
        <w:rPr>
          <w:rFonts w:ascii="Arial" w:eastAsia="Arial" w:hAnsi="Arial" w:cs="Arial"/>
          <w:lang w:val="sr-Latn-RS"/>
        </w:rPr>
        <w:t>Primjenjivati domaće zadatke kao način utvrđivanja stečenih znanja i vjestina.</w:t>
      </w:r>
    </w:p>
    <w:p w:rsidR="008924C4" w:rsidRPr="00981546" w:rsidRDefault="008924C4" w:rsidP="00C62E6D">
      <w:pPr>
        <w:pStyle w:val="ListParagraph"/>
        <w:numPr>
          <w:ilvl w:val="0"/>
          <w:numId w:val="60"/>
        </w:numPr>
        <w:spacing w:after="0"/>
        <w:jc w:val="both"/>
        <w:rPr>
          <w:rFonts w:ascii="Arial" w:eastAsia="Arial" w:hAnsi="Arial" w:cs="Arial"/>
          <w:lang w:val="sr-Latn-ME"/>
        </w:rPr>
      </w:pPr>
      <w:r w:rsidRPr="00981546">
        <w:rPr>
          <w:rFonts w:ascii="Arial" w:eastAsia="Arial" w:hAnsi="Arial" w:cs="Arial"/>
          <w:lang w:val="sr-Latn-RS"/>
        </w:rPr>
        <w:t>Redovno upoznavati poslodavce sa planovima realizacije ishoda učenja.</w:t>
      </w:r>
    </w:p>
    <w:p w:rsidR="00EF1901" w:rsidRPr="008924C4" w:rsidRDefault="008924C4" w:rsidP="00C62E6D">
      <w:pPr>
        <w:pStyle w:val="ListParagraph"/>
        <w:numPr>
          <w:ilvl w:val="0"/>
          <w:numId w:val="60"/>
        </w:numPr>
        <w:tabs>
          <w:tab w:val="left" w:pos="360"/>
          <w:tab w:val="left" w:pos="975"/>
        </w:tabs>
        <w:spacing w:after="0"/>
        <w:jc w:val="both"/>
        <w:rPr>
          <w:rFonts w:ascii="Arial" w:hAnsi="Arial" w:cs="Arial"/>
        </w:rPr>
      </w:pPr>
      <w:r w:rsidRPr="008924C4">
        <w:rPr>
          <w:rFonts w:ascii="Arial" w:eastAsia="Arial" w:hAnsi="Arial" w:cs="Arial"/>
          <w:lang w:val="sr-Latn-RS"/>
        </w:rPr>
        <w:t>Koristiti dodatak Odjeljenske knjige za realizaciju praktične nastave kod poslodavca.</w:t>
      </w:r>
    </w:p>
    <w:p w:rsidR="00301B42" w:rsidRPr="001068AA" w:rsidRDefault="00301B42" w:rsidP="006264E8">
      <w:pPr>
        <w:spacing w:after="0"/>
        <w:jc w:val="both"/>
        <w:rPr>
          <w:rFonts w:ascii="Arial" w:hAnsi="Arial" w:cs="Arial"/>
        </w:rPr>
      </w:pPr>
    </w:p>
    <w:p w:rsidR="006C7A32" w:rsidRPr="001068AA" w:rsidRDefault="006C7A32" w:rsidP="002D05DC">
      <w:pPr>
        <w:pStyle w:val="N3"/>
      </w:pPr>
      <w:bookmarkStart w:id="262" w:name="_Toc126783509"/>
      <w:bookmarkStart w:id="263" w:name="_Toc127429618"/>
      <w:r w:rsidRPr="001068AA">
        <w:t>8.1.3. Nastava i učenje – komentari i zaključci</w:t>
      </w:r>
      <w:bookmarkEnd w:id="262"/>
      <w:bookmarkEnd w:id="263"/>
    </w:p>
    <w:p w:rsidR="00301B42" w:rsidRDefault="00301B42" w:rsidP="003A10F3">
      <w:pPr>
        <w:spacing w:after="0"/>
        <w:rPr>
          <w:rFonts w:ascii="Arial" w:hAnsi="Arial" w:cs="Arial"/>
          <w:color w:val="000000" w:themeColor="text1"/>
        </w:rPr>
      </w:pPr>
    </w:p>
    <w:p w:rsidR="008D1138" w:rsidRDefault="000E4EE2" w:rsidP="00576987">
      <w:pPr>
        <w:spacing w:after="0"/>
        <w:jc w:val="both"/>
        <w:rPr>
          <w:rFonts w:ascii="Arial" w:hAnsi="Arial" w:cs="Arial"/>
          <w:color w:val="000000" w:themeColor="text1"/>
        </w:rPr>
      </w:pPr>
      <w:r>
        <w:rPr>
          <w:rFonts w:ascii="Arial" w:hAnsi="Arial" w:cs="Arial"/>
          <w:color w:val="000000" w:themeColor="text1"/>
        </w:rPr>
        <w:t xml:space="preserve">Posmatrajući procjene nastave i </w:t>
      </w:r>
      <w:r w:rsidR="00576987">
        <w:rPr>
          <w:rFonts w:ascii="Arial" w:hAnsi="Arial" w:cs="Arial"/>
          <w:color w:val="000000" w:themeColor="text1"/>
        </w:rPr>
        <w:t>učenja za sve predmete srednjih škola obuhvaćenih Izvještajem</w:t>
      </w:r>
      <w:r>
        <w:rPr>
          <w:rFonts w:ascii="Arial" w:hAnsi="Arial" w:cs="Arial"/>
          <w:color w:val="000000" w:themeColor="text1"/>
        </w:rPr>
        <w:t xml:space="preserve"> može se zaključiti da je najkvalitetnije realizovan standard A.1.2. koji se odnosi na nastavu: 75 % je procijenjeno sa “uspješno”, a 11 % sa “veoma uspješno”. Ovo je rezultat </w:t>
      </w:r>
      <w:r w:rsidR="00576987">
        <w:rPr>
          <w:rFonts w:ascii="Arial" w:hAnsi="Arial" w:cs="Arial"/>
          <w:color w:val="000000" w:themeColor="text1"/>
        </w:rPr>
        <w:t xml:space="preserve">procjena </w:t>
      </w:r>
      <w:r>
        <w:rPr>
          <w:rFonts w:ascii="Arial" w:hAnsi="Arial" w:cs="Arial"/>
          <w:color w:val="000000" w:themeColor="text1"/>
        </w:rPr>
        <w:t xml:space="preserve">stanja kod opšteobrazovnih predmeta ( 72% - uspješno, a 17 % - veoma uspješno) </w:t>
      </w:r>
      <w:r w:rsidR="00576987">
        <w:rPr>
          <w:rFonts w:ascii="Arial" w:hAnsi="Arial" w:cs="Arial"/>
          <w:color w:val="000000" w:themeColor="text1"/>
        </w:rPr>
        <w:t>i</w:t>
      </w:r>
      <w:r>
        <w:rPr>
          <w:rFonts w:ascii="Arial" w:hAnsi="Arial" w:cs="Arial"/>
          <w:color w:val="000000" w:themeColor="text1"/>
        </w:rPr>
        <w:t xml:space="preserve"> stručnih modula</w:t>
      </w:r>
      <w:r w:rsidR="00576987">
        <w:rPr>
          <w:rFonts w:ascii="Arial" w:hAnsi="Arial" w:cs="Arial"/>
          <w:color w:val="000000" w:themeColor="text1"/>
        </w:rPr>
        <w:t xml:space="preserve"> </w:t>
      </w:r>
      <w:r>
        <w:rPr>
          <w:rFonts w:ascii="Arial" w:hAnsi="Arial" w:cs="Arial"/>
          <w:color w:val="000000" w:themeColor="text1"/>
        </w:rPr>
        <w:t>/</w:t>
      </w:r>
      <w:r w:rsidR="00576987">
        <w:rPr>
          <w:rFonts w:ascii="Arial" w:hAnsi="Arial" w:cs="Arial"/>
          <w:color w:val="000000" w:themeColor="text1"/>
        </w:rPr>
        <w:t xml:space="preserve"> </w:t>
      </w:r>
      <w:r>
        <w:rPr>
          <w:rFonts w:ascii="Arial" w:hAnsi="Arial" w:cs="Arial"/>
          <w:color w:val="000000" w:themeColor="text1"/>
        </w:rPr>
        <w:t>obrazovnih programa (</w:t>
      </w:r>
      <w:r w:rsidR="00576987">
        <w:rPr>
          <w:rFonts w:ascii="Arial" w:hAnsi="Arial" w:cs="Arial"/>
          <w:color w:val="000000" w:themeColor="text1"/>
        </w:rPr>
        <w:t xml:space="preserve"> 81 % uspješnih, a nije bilo veoma uspješnih).</w:t>
      </w:r>
    </w:p>
    <w:p w:rsidR="000E4EE2" w:rsidRDefault="000E4EE2" w:rsidP="003A10F3">
      <w:pPr>
        <w:spacing w:after="0"/>
        <w:rPr>
          <w:rFonts w:ascii="Arial" w:hAnsi="Arial" w:cs="Arial"/>
          <w:color w:val="000000" w:themeColor="text1"/>
        </w:rPr>
      </w:pPr>
    </w:p>
    <w:tbl>
      <w:tblPr>
        <w:tblW w:w="5000" w:type="pct"/>
        <w:tblLook w:val="04A0" w:firstRow="1" w:lastRow="0" w:firstColumn="1" w:lastColumn="0" w:noHBand="0" w:noVBand="1"/>
      </w:tblPr>
      <w:tblGrid>
        <w:gridCol w:w="2252"/>
        <w:gridCol w:w="1182"/>
        <w:gridCol w:w="1184"/>
        <w:gridCol w:w="1182"/>
        <w:gridCol w:w="1184"/>
        <w:gridCol w:w="1182"/>
        <w:gridCol w:w="1184"/>
      </w:tblGrid>
      <w:tr w:rsidR="00903A73" w:rsidRPr="008D1138" w:rsidTr="00F81961">
        <w:trPr>
          <w:trHeight w:val="20"/>
        </w:trPr>
        <w:tc>
          <w:tcPr>
            <w:tcW w:w="1204" w:type="pct"/>
            <w:vMerge w:val="restart"/>
            <w:tcBorders>
              <w:top w:val="single" w:sz="4" w:space="0" w:color="auto"/>
              <w:left w:val="single" w:sz="4" w:space="0" w:color="auto"/>
              <w:right w:val="single" w:sz="4" w:space="0" w:color="auto"/>
            </w:tcBorders>
            <w:shd w:val="clear" w:color="auto" w:fill="auto"/>
            <w:vAlign w:val="center"/>
            <w:hideMark/>
          </w:tcPr>
          <w:p w:rsidR="00903A73" w:rsidRPr="008D1138" w:rsidRDefault="00903A73" w:rsidP="00903A73">
            <w:pPr>
              <w:spacing w:after="0" w:line="240" w:lineRule="auto"/>
              <w:jc w:val="center"/>
              <w:rPr>
                <w:rFonts w:ascii="Arial" w:eastAsia="Times New Roman" w:hAnsi="Arial" w:cs="Arial"/>
                <w:color w:val="000000"/>
              </w:rPr>
            </w:pPr>
            <w:r w:rsidRPr="008D1138">
              <w:rPr>
                <w:rFonts w:ascii="Arial" w:eastAsia="Times New Roman" w:hAnsi="Arial" w:cs="Arial"/>
                <w:color w:val="000000"/>
              </w:rPr>
              <w:t>SŠ-Svi nastavni predmeti</w:t>
            </w:r>
          </w:p>
        </w:tc>
        <w:tc>
          <w:tcPr>
            <w:tcW w:w="1265" w:type="pct"/>
            <w:gridSpan w:val="2"/>
            <w:tcBorders>
              <w:top w:val="single" w:sz="4" w:space="0" w:color="auto"/>
              <w:left w:val="nil"/>
              <w:bottom w:val="single" w:sz="4" w:space="0" w:color="auto"/>
              <w:right w:val="single" w:sz="4" w:space="0" w:color="auto"/>
            </w:tcBorders>
            <w:shd w:val="clear" w:color="auto" w:fill="auto"/>
            <w:vAlign w:val="center"/>
            <w:hideMark/>
          </w:tcPr>
          <w:p w:rsidR="00903A73" w:rsidRPr="008D1138" w:rsidRDefault="00903A73" w:rsidP="00EF1901">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A.1.1. Planiranje je u skladu sa zahtjevima kurikuluma.</w:t>
            </w:r>
          </w:p>
        </w:tc>
        <w:tc>
          <w:tcPr>
            <w:tcW w:w="1265" w:type="pct"/>
            <w:gridSpan w:val="2"/>
            <w:tcBorders>
              <w:top w:val="single" w:sz="4" w:space="0" w:color="auto"/>
              <w:left w:val="nil"/>
              <w:bottom w:val="single" w:sz="4" w:space="0" w:color="auto"/>
              <w:right w:val="single" w:sz="4" w:space="0" w:color="auto"/>
            </w:tcBorders>
            <w:shd w:val="clear" w:color="auto" w:fill="auto"/>
            <w:vAlign w:val="center"/>
            <w:hideMark/>
          </w:tcPr>
          <w:p w:rsidR="00903A73" w:rsidRPr="008D1138" w:rsidRDefault="00903A73" w:rsidP="00EF1901">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65" w:type="pct"/>
            <w:gridSpan w:val="2"/>
            <w:tcBorders>
              <w:top w:val="single" w:sz="4" w:space="0" w:color="auto"/>
              <w:left w:val="nil"/>
              <w:bottom w:val="single" w:sz="4" w:space="0" w:color="auto"/>
              <w:right w:val="single" w:sz="4" w:space="0" w:color="auto"/>
            </w:tcBorders>
            <w:shd w:val="clear" w:color="auto" w:fill="auto"/>
            <w:vAlign w:val="center"/>
            <w:hideMark/>
          </w:tcPr>
          <w:p w:rsidR="00903A73" w:rsidRPr="008D1138" w:rsidRDefault="00903A73" w:rsidP="00EF1901">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A.1.3. Praćenje, vrednovanje i ocjenjivanje znanja učenika je redovno, javno i raznovrsno i ima razvojnu funkciju.</w:t>
            </w:r>
          </w:p>
        </w:tc>
      </w:tr>
      <w:tr w:rsidR="00903A73" w:rsidRPr="008D1138" w:rsidTr="00F81961">
        <w:trPr>
          <w:trHeight w:val="20"/>
        </w:trPr>
        <w:tc>
          <w:tcPr>
            <w:tcW w:w="1204" w:type="pct"/>
            <w:vMerge/>
            <w:tcBorders>
              <w:left w:val="single" w:sz="4" w:space="0" w:color="auto"/>
              <w:bottom w:val="single" w:sz="4" w:space="0" w:color="auto"/>
              <w:right w:val="single" w:sz="4" w:space="0" w:color="auto"/>
            </w:tcBorders>
            <w:shd w:val="clear" w:color="000000" w:fill="FFFFFF"/>
            <w:vAlign w:val="center"/>
            <w:hideMark/>
          </w:tcPr>
          <w:p w:rsidR="00903A73" w:rsidRPr="008D1138" w:rsidRDefault="00903A73" w:rsidP="008D1138">
            <w:pPr>
              <w:spacing w:after="0" w:line="240" w:lineRule="auto"/>
              <w:rPr>
                <w:rFonts w:ascii="Arial Narrow" w:eastAsia="Times New Roman" w:hAnsi="Arial Narrow" w:cs="Calibri"/>
                <w:color w:val="000000"/>
                <w:sz w:val="20"/>
                <w:szCs w:val="20"/>
              </w:rPr>
            </w:pPr>
          </w:p>
        </w:tc>
        <w:tc>
          <w:tcPr>
            <w:tcW w:w="632"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Broj</w:t>
            </w:r>
          </w:p>
        </w:tc>
        <w:tc>
          <w:tcPr>
            <w:tcW w:w="633"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w:t>
            </w:r>
          </w:p>
        </w:tc>
        <w:tc>
          <w:tcPr>
            <w:tcW w:w="632"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Broj</w:t>
            </w:r>
          </w:p>
        </w:tc>
        <w:tc>
          <w:tcPr>
            <w:tcW w:w="633"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w:t>
            </w:r>
          </w:p>
        </w:tc>
        <w:tc>
          <w:tcPr>
            <w:tcW w:w="632"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Broj</w:t>
            </w:r>
          </w:p>
        </w:tc>
        <w:tc>
          <w:tcPr>
            <w:tcW w:w="633" w:type="pct"/>
            <w:tcBorders>
              <w:top w:val="nil"/>
              <w:left w:val="nil"/>
              <w:bottom w:val="single" w:sz="4" w:space="0" w:color="auto"/>
              <w:right w:val="single" w:sz="4" w:space="0" w:color="auto"/>
            </w:tcBorders>
            <w:shd w:val="clear" w:color="auto" w:fill="auto"/>
            <w:hideMark/>
          </w:tcPr>
          <w:p w:rsidR="00903A73" w:rsidRPr="008D1138" w:rsidRDefault="00903A73" w:rsidP="008D1138">
            <w:pPr>
              <w:spacing w:after="0" w:line="240" w:lineRule="auto"/>
              <w:jc w:val="center"/>
              <w:rPr>
                <w:rFonts w:ascii="Arial Narrow" w:eastAsia="Times New Roman" w:hAnsi="Arial Narrow" w:cs="Calibri"/>
                <w:sz w:val="20"/>
                <w:szCs w:val="20"/>
              </w:rPr>
            </w:pPr>
            <w:r w:rsidRPr="008D1138">
              <w:rPr>
                <w:rFonts w:ascii="Arial Narrow" w:eastAsia="Times New Roman" w:hAnsi="Arial Narrow" w:cs="Calibri"/>
                <w:sz w:val="20"/>
                <w:szCs w:val="20"/>
              </w:rPr>
              <w:t>%</w:t>
            </w:r>
          </w:p>
        </w:tc>
      </w:tr>
      <w:tr w:rsidR="008D1138" w:rsidRPr="008D1138" w:rsidTr="00EF1901">
        <w:trPr>
          <w:trHeight w:val="20"/>
        </w:trPr>
        <w:tc>
          <w:tcPr>
            <w:tcW w:w="1204" w:type="pct"/>
            <w:tcBorders>
              <w:top w:val="nil"/>
              <w:left w:val="single" w:sz="4" w:space="0" w:color="auto"/>
              <w:bottom w:val="single" w:sz="4" w:space="0" w:color="auto"/>
              <w:right w:val="single" w:sz="4" w:space="0" w:color="auto"/>
            </w:tcBorders>
            <w:shd w:val="clear" w:color="000000" w:fill="FFFFFF"/>
            <w:vAlign w:val="center"/>
            <w:hideMark/>
          </w:tcPr>
          <w:p w:rsidR="008D1138" w:rsidRPr="008D1138" w:rsidRDefault="008D1138" w:rsidP="008D1138">
            <w:pPr>
              <w:spacing w:after="0" w:line="240" w:lineRule="auto"/>
              <w:rPr>
                <w:rFonts w:ascii="Arial Narrow" w:eastAsia="Times New Roman" w:hAnsi="Arial Narrow" w:cs="Calibri"/>
                <w:color w:val="000000"/>
                <w:sz w:val="20"/>
                <w:szCs w:val="20"/>
              </w:rPr>
            </w:pPr>
            <w:r w:rsidRPr="008D1138">
              <w:rPr>
                <w:rFonts w:ascii="Arial Narrow" w:eastAsia="Times New Roman" w:hAnsi="Arial Narrow" w:cs="Calibri"/>
                <w:color w:val="000000"/>
                <w:sz w:val="20"/>
                <w:szCs w:val="20"/>
              </w:rPr>
              <w:t>NE ZADOVOLJAVA</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2</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2</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0</w:t>
            </w:r>
          </w:p>
        </w:tc>
        <w:tc>
          <w:tcPr>
            <w:tcW w:w="632"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Calibri" w:eastAsia="Times New Roman" w:hAnsi="Calibri" w:cs="Calibri"/>
                <w:color w:val="000000"/>
              </w:rPr>
            </w:pPr>
            <w:r w:rsidRPr="008D1138">
              <w:rPr>
                <w:rFonts w:ascii="Calibri" w:eastAsia="Times New Roman" w:hAnsi="Calibri" w:cs="Calibri"/>
                <w:color w:val="000000"/>
              </w:rPr>
              <w:t>0</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0</w:t>
            </w:r>
          </w:p>
        </w:tc>
      </w:tr>
      <w:tr w:rsidR="008D1138" w:rsidRPr="008D1138" w:rsidTr="00EF1901">
        <w:trPr>
          <w:trHeight w:val="20"/>
        </w:trPr>
        <w:tc>
          <w:tcPr>
            <w:tcW w:w="1204" w:type="pct"/>
            <w:tcBorders>
              <w:top w:val="nil"/>
              <w:left w:val="single" w:sz="4" w:space="0" w:color="auto"/>
              <w:bottom w:val="single" w:sz="4" w:space="0" w:color="auto"/>
              <w:right w:val="single" w:sz="4" w:space="0" w:color="auto"/>
            </w:tcBorders>
            <w:shd w:val="clear" w:color="000000" w:fill="FFFFFF"/>
            <w:vAlign w:val="center"/>
            <w:hideMark/>
          </w:tcPr>
          <w:p w:rsidR="008D1138" w:rsidRPr="008D1138" w:rsidRDefault="008D1138" w:rsidP="008D1138">
            <w:pPr>
              <w:spacing w:after="0" w:line="240" w:lineRule="auto"/>
              <w:rPr>
                <w:rFonts w:ascii="Arial Narrow" w:eastAsia="Times New Roman" w:hAnsi="Arial Narrow" w:cs="Calibri"/>
                <w:color w:val="000000"/>
                <w:sz w:val="20"/>
                <w:szCs w:val="20"/>
              </w:rPr>
            </w:pPr>
            <w:r w:rsidRPr="008D1138">
              <w:rPr>
                <w:rFonts w:ascii="Arial Narrow" w:eastAsia="Times New Roman" w:hAnsi="Arial Narrow" w:cs="Calibri"/>
                <w:color w:val="000000"/>
                <w:sz w:val="20"/>
                <w:szCs w:val="20"/>
              </w:rPr>
              <w:t>ZADOVOLJAVA</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26</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31</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12</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14</w:t>
            </w:r>
          </w:p>
        </w:tc>
        <w:tc>
          <w:tcPr>
            <w:tcW w:w="632"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Calibri" w:eastAsia="Times New Roman" w:hAnsi="Calibri" w:cs="Calibri"/>
                <w:color w:val="000000"/>
              </w:rPr>
            </w:pPr>
            <w:r w:rsidRPr="008D1138">
              <w:rPr>
                <w:rFonts w:ascii="Calibri" w:eastAsia="Times New Roman" w:hAnsi="Calibri" w:cs="Calibri"/>
                <w:color w:val="000000"/>
              </w:rPr>
              <w:t>23</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27</w:t>
            </w:r>
          </w:p>
        </w:tc>
      </w:tr>
      <w:tr w:rsidR="008D1138" w:rsidRPr="008D1138" w:rsidTr="00EF1901">
        <w:trPr>
          <w:trHeight w:val="20"/>
        </w:trPr>
        <w:tc>
          <w:tcPr>
            <w:tcW w:w="1204" w:type="pct"/>
            <w:tcBorders>
              <w:top w:val="nil"/>
              <w:left w:val="single" w:sz="4" w:space="0" w:color="auto"/>
              <w:bottom w:val="single" w:sz="4" w:space="0" w:color="auto"/>
              <w:right w:val="single" w:sz="4" w:space="0" w:color="auto"/>
            </w:tcBorders>
            <w:shd w:val="clear" w:color="000000" w:fill="FFFFFF"/>
            <w:vAlign w:val="center"/>
            <w:hideMark/>
          </w:tcPr>
          <w:p w:rsidR="008D1138" w:rsidRPr="008D1138" w:rsidRDefault="008D1138" w:rsidP="008D1138">
            <w:pPr>
              <w:spacing w:after="0" w:line="240" w:lineRule="auto"/>
              <w:rPr>
                <w:rFonts w:ascii="Arial Narrow" w:eastAsia="Times New Roman" w:hAnsi="Arial Narrow" w:cs="Calibri"/>
                <w:color w:val="000000"/>
                <w:sz w:val="20"/>
                <w:szCs w:val="20"/>
              </w:rPr>
            </w:pPr>
            <w:r w:rsidRPr="008D1138">
              <w:rPr>
                <w:rFonts w:ascii="Arial Narrow" w:eastAsia="Times New Roman" w:hAnsi="Arial Narrow" w:cs="Calibri"/>
                <w:color w:val="000000"/>
                <w:sz w:val="20"/>
                <w:szCs w:val="20"/>
              </w:rPr>
              <w:t>USPJEŠNO</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50</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60</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63</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75</w:t>
            </w:r>
          </w:p>
        </w:tc>
        <w:tc>
          <w:tcPr>
            <w:tcW w:w="632"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Calibri" w:eastAsia="Times New Roman" w:hAnsi="Calibri" w:cs="Calibri"/>
                <w:color w:val="000000"/>
              </w:rPr>
            </w:pPr>
            <w:r w:rsidRPr="008D1138">
              <w:rPr>
                <w:rFonts w:ascii="Calibri" w:eastAsia="Times New Roman" w:hAnsi="Calibri" w:cs="Calibri"/>
                <w:color w:val="000000"/>
              </w:rPr>
              <w:t>53</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63</w:t>
            </w:r>
          </w:p>
        </w:tc>
      </w:tr>
      <w:tr w:rsidR="008D1138" w:rsidRPr="008D1138" w:rsidTr="00EF1901">
        <w:trPr>
          <w:trHeight w:val="20"/>
        </w:trPr>
        <w:tc>
          <w:tcPr>
            <w:tcW w:w="1204" w:type="pct"/>
            <w:tcBorders>
              <w:top w:val="nil"/>
              <w:left w:val="single" w:sz="4" w:space="0" w:color="auto"/>
              <w:bottom w:val="single" w:sz="4" w:space="0" w:color="auto"/>
              <w:right w:val="single" w:sz="4" w:space="0" w:color="auto"/>
            </w:tcBorders>
            <w:shd w:val="clear" w:color="000000" w:fill="FFFFFF"/>
            <w:vAlign w:val="center"/>
            <w:hideMark/>
          </w:tcPr>
          <w:p w:rsidR="008D1138" w:rsidRPr="008D1138" w:rsidRDefault="008D1138" w:rsidP="008D1138">
            <w:pPr>
              <w:spacing w:after="0" w:line="240" w:lineRule="auto"/>
              <w:rPr>
                <w:rFonts w:ascii="Arial Narrow" w:eastAsia="Times New Roman" w:hAnsi="Arial Narrow" w:cs="Calibri"/>
                <w:color w:val="000000"/>
                <w:sz w:val="20"/>
                <w:szCs w:val="20"/>
              </w:rPr>
            </w:pPr>
            <w:r w:rsidRPr="008D1138">
              <w:rPr>
                <w:rFonts w:ascii="Arial Narrow" w:eastAsia="Times New Roman" w:hAnsi="Arial Narrow" w:cs="Calibri"/>
                <w:color w:val="000000"/>
                <w:sz w:val="20"/>
                <w:szCs w:val="20"/>
              </w:rPr>
              <w:t>VEOMA USPJEŠNO</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6</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7</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9</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11</w:t>
            </w:r>
          </w:p>
        </w:tc>
        <w:tc>
          <w:tcPr>
            <w:tcW w:w="632"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Calibri" w:eastAsia="Times New Roman" w:hAnsi="Calibri" w:cs="Calibri"/>
                <w:color w:val="000000"/>
              </w:rPr>
            </w:pPr>
            <w:r w:rsidRPr="008D1138">
              <w:rPr>
                <w:rFonts w:ascii="Calibri" w:eastAsia="Times New Roman" w:hAnsi="Calibri" w:cs="Calibri"/>
                <w:color w:val="000000"/>
              </w:rPr>
              <w:t>8</w:t>
            </w:r>
          </w:p>
        </w:tc>
        <w:tc>
          <w:tcPr>
            <w:tcW w:w="633" w:type="pct"/>
            <w:tcBorders>
              <w:top w:val="nil"/>
              <w:left w:val="nil"/>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10</w:t>
            </w:r>
          </w:p>
        </w:tc>
      </w:tr>
      <w:tr w:rsidR="008D1138" w:rsidRPr="008D1138" w:rsidTr="00EF1901">
        <w:trPr>
          <w:trHeight w:val="20"/>
        </w:trPr>
        <w:tc>
          <w:tcPr>
            <w:tcW w:w="1204" w:type="pct"/>
            <w:tcBorders>
              <w:top w:val="nil"/>
              <w:left w:val="single" w:sz="4" w:space="0" w:color="auto"/>
              <w:bottom w:val="single" w:sz="4" w:space="0" w:color="auto"/>
              <w:right w:val="single" w:sz="4" w:space="0" w:color="auto"/>
            </w:tcBorders>
            <w:shd w:val="clear" w:color="auto" w:fill="auto"/>
            <w:noWrap/>
            <w:vAlign w:val="center"/>
            <w:hideMark/>
          </w:tcPr>
          <w:p w:rsidR="008D1138" w:rsidRPr="008D1138" w:rsidRDefault="008D1138" w:rsidP="008D1138">
            <w:pPr>
              <w:spacing w:after="0" w:line="240" w:lineRule="auto"/>
              <w:jc w:val="right"/>
              <w:rPr>
                <w:rFonts w:ascii="Arial Narrow" w:eastAsia="Times New Roman" w:hAnsi="Arial Narrow" w:cs="Calibri"/>
                <w:color w:val="000000"/>
                <w:sz w:val="20"/>
                <w:szCs w:val="20"/>
              </w:rPr>
            </w:pPr>
            <w:r w:rsidRPr="008D1138">
              <w:rPr>
                <w:rFonts w:ascii="Arial Narrow" w:eastAsia="Times New Roman" w:hAnsi="Arial Narrow" w:cs="Calibri"/>
                <w:color w:val="000000"/>
                <w:sz w:val="20"/>
                <w:szCs w:val="20"/>
              </w:rPr>
              <w:t>Ukupno:</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84</w:t>
            </w:r>
          </w:p>
        </w:tc>
        <w:tc>
          <w:tcPr>
            <w:tcW w:w="633"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100</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84</w:t>
            </w:r>
          </w:p>
        </w:tc>
        <w:tc>
          <w:tcPr>
            <w:tcW w:w="633"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100</w:t>
            </w:r>
          </w:p>
        </w:tc>
        <w:tc>
          <w:tcPr>
            <w:tcW w:w="632"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84</w:t>
            </w:r>
          </w:p>
        </w:tc>
        <w:tc>
          <w:tcPr>
            <w:tcW w:w="633" w:type="pct"/>
            <w:tcBorders>
              <w:top w:val="nil"/>
              <w:left w:val="nil"/>
              <w:bottom w:val="single" w:sz="4" w:space="0" w:color="auto"/>
              <w:right w:val="single" w:sz="4" w:space="0" w:color="auto"/>
            </w:tcBorders>
            <w:shd w:val="clear" w:color="auto" w:fill="auto"/>
            <w:vAlign w:val="center"/>
            <w:hideMark/>
          </w:tcPr>
          <w:p w:rsidR="008D1138" w:rsidRPr="008D1138" w:rsidRDefault="008D1138" w:rsidP="008D1138">
            <w:pPr>
              <w:spacing w:after="0" w:line="240" w:lineRule="auto"/>
              <w:jc w:val="center"/>
              <w:rPr>
                <w:rFonts w:ascii="Arial" w:eastAsia="Times New Roman" w:hAnsi="Arial" w:cs="Arial"/>
                <w:color w:val="000000"/>
              </w:rPr>
            </w:pPr>
            <w:r w:rsidRPr="008D1138">
              <w:rPr>
                <w:rFonts w:ascii="Arial" w:eastAsia="Times New Roman" w:hAnsi="Arial" w:cs="Arial"/>
                <w:color w:val="000000"/>
              </w:rPr>
              <w:t>100</w:t>
            </w:r>
          </w:p>
        </w:tc>
      </w:tr>
    </w:tbl>
    <w:p w:rsidR="008D1138" w:rsidRDefault="008D1138" w:rsidP="003A10F3">
      <w:pPr>
        <w:spacing w:after="0"/>
        <w:rPr>
          <w:rFonts w:ascii="Arial" w:hAnsi="Arial" w:cs="Arial"/>
          <w:color w:val="000000" w:themeColor="text1"/>
        </w:rPr>
      </w:pPr>
    </w:p>
    <w:p w:rsidR="00576987" w:rsidRDefault="005A2D00" w:rsidP="005A2D00">
      <w:pPr>
        <w:jc w:val="both"/>
        <w:rPr>
          <w:rFonts w:ascii="Arial" w:hAnsi="Arial" w:cs="Arial"/>
          <w:color w:val="000000" w:themeColor="text1"/>
        </w:rPr>
      </w:pPr>
      <w:r>
        <w:rPr>
          <w:rFonts w:ascii="Arial" w:hAnsi="Arial" w:cs="Arial"/>
          <w:color w:val="000000" w:themeColor="text1"/>
        </w:rPr>
        <w:t>S</w:t>
      </w:r>
      <w:r w:rsidR="00576987">
        <w:rPr>
          <w:rFonts w:ascii="Arial" w:hAnsi="Arial" w:cs="Arial"/>
          <w:color w:val="000000" w:themeColor="text1"/>
        </w:rPr>
        <w:t>lijedi ostvarenost standard A.1.3. koji se odnosi na praćenje, vrednovanje i ocjenjivanje znanja učenika: 63 % je “uspješno”, a 10 % je “veoma uspješno”. R</w:t>
      </w:r>
      <w:r w:rsidR="002F0B54">
        <w:rPr>
          <w:rFonts w:ascii="Arial" w:hAnsi="Arial" w:cs="Arial"/>
          <w:color w:val="000000" w:themeColor="text1"/>
        </w:rPr>
        <w:t>aspodjele opisnih procjena se razlikuju</w:t>
      </w:r>
      <w:r w:rsidR="00576987">
        <w:rPr>
          <w:rFonts w:ascii="Arial" w:hAnsi="Arial" w:cs="Arial"/>
          <w:color w:val="000000" w:themeColor="text1"/>
        </w:rPr>
        <w:t xml:space="preserve"> kod opšteobrazovnih predmeta (64 % “uspješno” i 15 % “veoma uspješno”) i stručnih modula / obrazovnih programa ( 61 % “uspješnih”, a nije bilo “veoma uspješnih”).</w:t>
      </w:r>
    </w:p>
    <w:p w:rsidR="0073281A" w:rsidRDefault="0073281A" w:rsidP="004E1D38">
      <w:pPr>
        <w:spacing w:after="0"/>
        <w:jc w:val="both"/>
        <w:rPr>
          <w:rFonts w:ascii="Arial" w:hAnsi="Arial" w:cs="Arial"/>
          <w:color w:val="000000" w:themeColor="text1"/>
        </w:rPr>
      </w:pPr>
      <w:r>
        <w:rPr>
          <w:rFonts w:ascii="Arial" w:hAnsi="Arial" w:cs="Arial"/>
          <w:color w:val="000000" w:themeColor="text1"/>
        </w:rPr>
        <w:t>Najslabija je realizacija standard</w:t>
      </w:r>
      <w:r w:rsidR="00E17C62">
        <w:rPr>
          <w:rFonts w:ascii="Arial" w:hAnsi="Arial" w:cs="Arial"/>
          <w:color w:val="000000" w:themeColor="text1"/>
        </w:rPr>
        <w:t>a</w:t>
      </w:r>
      <w:r>
        <w:rPr>
          <w:rFonts w:ascii="Arial" w:hAnsi="Arial" w:cs="Arial"/>
          <w:color w:val="000000" w:themeColor="text1"/>
        </w:rPr>
        <w:t xml:space="preserve"> A.1.1. koji se odnosi na planiranje: 60 % je procijenjeno sa “uspješno”, a 7 % sa “veoma uspješno”. Ovo je rezultat procjena stanja kod opšteobrazovnih predmeta (</w:t>
      </w:r>
      <w:r w:rsidR="002F0B54">
        <w:rPr>
          <w:rFonts w:ascii="Arial" w:hAnsi="Arial" w:cs="Arial"/>
          <w:color w:val="000000" w:themeColor="text1"/>
        </w:rPr>
        <w:t xml:space="preserve">8 % - veoma uspješno, </w:t>
      </w:r>
      <w:r>
        <w:rPr>
          <w:rFonts w:ascii="Arial" w:hAnsi="Arial" w:cs="Arial"/>
          <w:color w:val="000000" w:themeColor="text1"/>
        </w:rPr>
        <w:t>75% - uspješno, a</w:t>
      </w:r>
      <w:r w:rsidR="002F0B54">
        <w:rPr>
          <w:rFonts w:ascii="Arial" w:hAnsi="Arial" w:cs="Arial"/>
          <w:color w:val="000000" w:themeColor="text1"/>
        </w:rPr>
        <w:t xml:space="preserve"> 15 % “zadovoljava” i 2 % “ne zadovoljava”</w:t>
      </w:r>
      <w:r>
        <w:rPr>
          <w:rFonts w:ascii="Arial" w:hAnsi="Arial" w:cs="Arial"/>
          <w:color w:val="000000" w:themeColor="text1"/>
        </w:rPr>
        <w:t>) i stručnih modula / obrazovnih programa (</w:t>
      </w:r>
      <w:r w:rsidR="002F0B54">
        <w:rPr>
          <w:rFonts w:ascii="Arial" w:hAnsi="Arial" w:cs="Arial"/>
          <w:color w:val="000000" w:themeColor="text1"/>
        </w:rPr>
        <w:t xml:space="preserve">6 % “veoma uspješnih”, </w:t>
      </w:r>
      <w:r>
        <w:rPr>
          <w:rFonts w:ascii="Arial" w:hAnsi="Arial" w:cs="Arial"/>
          <w:color w:val="000000" w:themeColor="text1"/>
        </w:rPr>
        <w:t xml:space="preserve">32 % </w:t>
      </w:r>
      <w:r w:rsidR="002F0B54">
        <w:rPr>
          <w:rFonts w:ascii="Arial" w:hAnsi="Arial" w:cs="Arial"/>
          <w:color w:val="000000" w:themeColor="text1"/>
        </w:rPr>
        <w:t>“</w:t>
      </w:r>
      <w:r>
        <w:rPr>
          <w:rFonts w:ascii="Arial" w:hAnsi="Arial" w:cs="Arial"/>
          <w:color w:val="000000" w:themeColor="text1"/>
        </w:rPr>
        <w:t>uspješnih</w:t>
      </w:r>
      <w:r w:rsidR="002F0B54">
        <w:rPr>
          <w:rFonts w:ascii="Arial" w:hAnsi="Arial" w:cs="Arial"/>
          <w:color w:val="000000" w:themeColor="text1"/>
        </w:rPr>
        <w:t>”</w:t>
      </w:r>
      <w:r>
        <w:rPr>
          <w:rFonts w:ascii="Arial" w:hAnsi="Arial" w:cs="Arial"/>
          <w:color w:val="000000" w:themeColor="text1"/>
        </w:rPr>
        <w:t xml:space="preserve">, dok je </w:t>
      </w:r>
      <w:r w:rsidR="002F0B54">
        <w:rPr>
          <w:rFonts w:ascii="Arial" w:hAnsi="Arial" w:cs="Arial"/>
          <w:color w:val="000000" w:themeColor="text1"/>
        </w:rPr>
        <w:t xml:space="preserve">više od polovine ili </w:t>
      </w:r>
      <w:r>
        <w:rPr>
          <w:rFonts w:ascii="Arial" w:hAnsi="Arial" w:cs="Arial"/>
          <w:color w:val="000000" w:themeColor="text1"/>
        </w:rPr>
        <w:t>58 % “zadovoljava”</w:t>
      </w:r>
      <w:r w:rsidR="002F0B54">
        <w:rPr>
          <w:rFonts w:ascii="Arial" w:hAnsi="Arial" w:cs="Arial"/>
          <w:color w:val="000000" w:themeColor="text1"/>
        </w:rPr>
        <w:t xml:space="preserve"> i 2 % “ne zadovoljava”</w:t>
      </w:r>
      <w:r>
        <w:rPr>
          <w:rFonts w:ascii="Arial" w:hAnsi="Arial" w:cs="Arial"/>
          <w:color w:val="000000" w:themeColor="text1"/>
        </w:rPr>
        <w:t xml:space="preserve">). </w:t>
      </w:r>
      <w:r w:rsidR="002F0B54">
        <w:rPr>
          <w:rFonts w:ascii="Arial" w:hAnsi="Arial" w:cs="Arial"/>
          <w:color w:val="000000" w:themeColor="text1"/>
        </w:rPr>
        <w:t>Upravo je standard A.1.1. - jedini standard</w:t>
      </w:r>
      <w:r>
        <w:rPr>
          <w:rFonts w:ascii="Arial" w:hAnsi="Arial" w:cs="Arial"/>
          <w:color w:val="000000" w:themeColor="text1"/>
        </w:rPr>
        <w:t xml:space="preserve"> ove ključne oblasti za koji je utvrđena procjena “ne zadovoljava” (2 %)</w:t>
      </w:r>
      <w:r w:rsidR="005A2D00">
        <w:rPr>
          <w:rFonts w:ascii="Arial" w:hAnsi="Arial" w:cs="Arial"/>
          <w:color w:val="000000" w:themeColor="text1"/>
        </w:rPr>
        <w:t>.</w:t>
      </w:r>
      <w:r w:rsidR="002F0B54">
        <w:rPr>
          <w:rFonts w:ascii="Arial" w:hAnsi="Arial" w:cs="Arial"/>
          <w:color w:val="000000" w:themeColor="text1"/>
        </w:rPr>
        <w:t xml:space="preserve"> Očigledno je da se unapređivanju realizacije standard A.1.1. treba posvetiti veća pažnja i uložiti više napora.</w:t>
      </w:r>
    </w:p>
    <w:p w:rsidR="004E1D38" w:rsidRPr="004E1D38" w:rsidRDefault="004E1D38" w:rsidP="00C14D75">
      <w:pPr>
        <w:spacing w:after="0"/>
        <w:jc w:val="both"/>
        <w:rPr>
          <w:rFonts w:ascii="Arial" w:hAnsi="Arial" w:cs="Arial"/>
          <w:sz w:val="16"/>
          <w:szCs w:val="16"/>
        </w:rPr>
      </w:pPr>
    </w:p>
    <w:p w:rsidR="004E1D38" w:rsidRDefault="004E1D38" w:rsidP="004E1D38">
      <w:pPr>
        <w:spacing w:after="0"/>
        <w:jc w:val="center"/>
        <w:rPr>
          <w:rFonts w:ascii="Arial" w:hAnsi="Arial" w:cs="Arial"/>
          <w:color w:val="000000" w:themeColor="text1"/>
        </w:rPr>
      </w:pPr>
      <w:r>
        <w:rPr>
          <w:rFonts w:ascii="Arial" w:hAnsi="Arial" w:cs="Arial"/>
          <w:noProof/>
          <w:color w:val="000000" w:themeColor="text1"/>
        </w:rPr>
        <w:lastRenderedPageBreak/>
        <w:drawing>
          <wp:inline distT="0" distB="0" distL="0" distR="0" wp14:anchorId="13B956C8" wp14:editId="484304F5">
            <wp:extent cx="5681980" cy="3975100"/>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1980" cy="3975100"/>
                    </a:xfrm>
                    <a:prstGeom prst="rect">
                      <a:avLst/>
                    </a:prstGeom>
                    <a:noFill/>
                  </pic:spPr>
                </pic:pic>
              </a:graphicData>
            </a:graphic>
          </wp:inline>
        </w:drawing>
      </w:r>
    </w:p>
    <w:p w:rsidR="004E1D38" w:rsidRDefault="004E1D38" w:rsidP="00C14D75">
      <w:pPr>
        <w:spacing w:after="0"/>
        <w:jc w:val="both"/>
        <w:rPr>
          <w:rFonts w:ascii="Arial" w:hAnsi="Arial" w:cs="Arial"/>
        </w:rPr>
      </w:pPr>
    </w:p>
    <w:p w:rsidR="002F0B54" w:rsidRDefault="002F0B54" w:rsidP="00C14D75">
      <w:pPr>
        <w:spacing w:after="0"/>
        <w:jc w:val="both"/>
        <w:rPr>
          <w:rFonts w:ascii="Arial" w:hAnsi="Arial" w:cs="Arial"/>
        </w:rPr>
      </w:pPr>
      <w:r>
        <w:rPr>
          <w:rFonts w:ascii="Arial" w:hAnsi="Arial" w:cs="Arial"/>
        </w:rPr>
        <w:t xml:space="preserve">Raspodjele opisnih procjena </w:t>
      </w:r>
      <w:r w:rsidR="00B311AE">
        <w:rPr>
          <w:rFonts w:ascii="Arial" w:hAnsi="Arial" w:cs="Arial"/>
        </w:rPr>
        <w:t xml:space="preserve">pojedinih standarda i ukupno </w:t>
      </w:r>
      <w:r>
        <w:rPr>
          <w:rFonts w:ascii="Arial" w:hAnsi="Arial" w:cs="Arial"/>
        </w:rPr>
        <w:t>preslikavaju se na vrijednosti numeričkih procjena</w:t>
      </w:r>
      <w:r w:rsidR="00C14D75">
        <w:rPr>
          <w:rFonts w:ascii="Arial" w:hAnsi="Arial" w:cs="Arial"/>
        </w:rPr>
        <w:t>. Takođe, primjetno je održavanje i relacija među ostvarenostima standarda</w:t>
      </w:r>
      <w:r>
        <w:rPr>
          <w:rFonts w:ascii="Arial" w:hAnsi="Arial" w:cs="Arial"/>
        </w:rPr>
        <w:t>:</w:t>
      </w:r>
      <w:r w:rsidR="00E17C62">
        <w:rPr>
          <w:rFonts w:ascii="Arial" w:hAnsi="Arial" w:cs="Arial"/>
        </w:rPr>
        <w:t xml:space="preserve"> ( A.1.2 – A.1.3 – A.1.1</w:t>
      </w:r>
      <w:r w:rsidR="00C14D75">
        <w:rPr>
          <w:rFonts w:ascii="Arial" w:hAnsi="Arial" w:cs="Arial"/>
        </w:rPr>
        <w:t>).</w:t>
      </w:r>
    </w:p>
    <w:p w:rsidR="00B311AE" w:rsidRPr="001068AA" w:rsidRDefault="00B311AE" w:rsidP="002F0B54">
      <w:pPr>
        <w:spacing w:after="0"/>
        <w:rPr>
          <w:rFonts w:ascii="Arial" w:hAnsi="Arial" w:cs="Arial"/>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5"/>
        <w:gridCol w:w="2335"/>
        <w:gridCol w:w="2335"/>
      </w:tblGrid>
      <w:tr w:rsidR="002F0B54" w:rsidRPr="001068AA" w:rsidTr="002F0B54">
        <w:trPr>
          <w:cantSplit/>
          <w:trHeight w:val="20"/>
        </w:trPr>
        <w:tc>
          <w:tcPr>
            <w:tcW w:w="1250" w:type="pct"/>
            <w:vMerge w:val="restart"/>
            <w:shd w:val="clear" w:color="auto" w:fill="auto"/>
            <w:vAlign w:val="center"/>
          </w:tcPr>
          <w:p w:rsidR="002F0B54" w:rsidRPr="001068AA" w:rsidRDefault="002F0B54" w:rsidP="00BB2083">
            <w:pPr>
              <w:spacing w:after="0" w:line="240" w:lineRule="auto"/>
              <w:jc w:val="center"/>
              <w:rPr>
                <w:rFonts w:ascii="Arial" w:eastAsia="Times New Roman" w:hAnsi="Arial" w:cs="Arial"/>
                <w:color w:val="000000"/>
              </w:rPr>
            </w:pPr>
            <w:r>
              <w:rPr>
                <w:rFonts w:ascii="Arial" w:eastAsia="Times New Roman" w:hAnsi="Arial" w:cs="Arial"/>
                <w:color w:val="000000"/>
              </w:rPr>
              <w:t>Svi predmeti SŠ</w:t>
            </w:r>
          </w:p>
        </w:tc>
        <w:tc>
          <w:tcPr>
            <w:tcW w:w="1250" w:type="pct"/>
            <w:shd w:val="clear" w:color="auto" w:fill="auto"/>
            <w:vAlign w:val="center"/>
            <w:hideMark/>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Procjena standarda</w:t>
            </w:r>
          </w:p>
        </w:tc>
        <w:tc>
          <w:tcPr>
            <w:tcW w:w="1250" w:type="pct"/>
            <w:shd w:val="clear" w:color="auto" w:fill="auto"/>
            <w:vAlign w:val="center"/>
            <w:hideMark/>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2F0B54" w:rsidRPr="001068AA" w:rsidTr="002F0B54">
        <w:trPr>
          <w:trHeight w:val="20"/>
        </w:trPr>
        <w:tc>
          <w:tcPr>
            <w:tcW w:w="1250" w:type="pct"/>
            <w:vMerge/>
            <w:shd w:val="clear" w:color="auto" w:fill="auto"/>
            <w:vAlign w:val="center"/>
          </w:tcPr>
          <w:p w:rsidR="002F0B54" w:rsidRPr="001068AA" w:rsidRDefault="002F0B54" w:rsidP="00BB2083">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A.1.1.</w:t>
            </w:r>
          </w:p>
        </w:tc>
        <w:tc>
          <w:tcPr>
            <w:tcW w:w="1250" w:type="pct"/>
            <w:shd w:val="clear" w:color="auto" w:fill="auto"/>
          </w:tcPr>
          <w:p w:rsidR="002F0B54" w:rsidRPr="001068AA" w:rsidRDefault="002F0B54" w:rsidP="00BB2083">
            <w:pPr>
              <w:spacing w:after="0" w:line="240" w:lineRule="auto"/>
              <w:jc w:val="center"/>
              <w:rPr>
                <w:rFonts w:ascii="Arial" w:eastAsia="Times New Roman" w:hAnsi="Arial" w:cs="Arial"/>
                <w:color w:val="000000"/>
              </w:rPr>
            </w:pPr>
            <w:r>
              <w:rPr>
                <w:rFonts w:ascii="Arial" w:eastAsia="Times New Roman" w:hAnsi="Arial" w:cs="Arial"/>
                <w:color w:val="000000"/>
              </w:rPr>
              <w:t>5.93</w:t>
            </w:r>
          </w:p>
        </w:tc>
        <w:tc>
          <w:tcPr>
            <w:tcW w:w="1250" w:type="pct"/>
            <w:vMerge w:val="restart"/>
            <w:shd w:val="clear" w:color="auto" w:fill="auto"/>
            <w:noWrap/>
            <w:vAlign w:val="center"/>
          </w:tcPr>
          <w:p w:rsidR="002F0B54" w:rsidRPr="001068AA" w:rsidRDefault="002F0B54" w:rsidP="00BB2083">
            <w:pPr>
              <w:spacing w:after="0" w:line="240" w:lineRule="auto"/>
              <w:jc w:val="center"/>
              <w:rPr>
                <w:rFonts w:ascii="Arial" w:eastAsia="Times New Roman" w:hAnsi="Arial" w:cs="Arial"/>
                <w:color w:val="000000"/>
              </w:rPr>
            </w:pPr>
            <w:r>
              <w:rPr>
                <w:rFonts w:ascii="Arial" w:eastAsia="Times New Roman" w:hAnsi="Arial" w:cs="Arial"/>
                <w:color w:val="000000"/>
              </w:rPr>
              <w:t>6.50</w:t>
            </w:r>
          </w:p>
        </w:tc>
      </w:tr>
      <w:tr w:rsidR="002F0B54" w:rsidRPr="001068AA" w:rsidTr="002F0B54">
        <w:trPr>
          <w:trHeight w:val="20"/>
        </w:trPr>
        <w:tc>
          <w:tcPr>
            <w:tcW w:w="1250" w:type="pct"/>
            <w:vMerge/>
            <w:shd w:val="clear" w:color="auto" w:fill="auto"/>
            <w:vAlign w:val="center"/>
            <w:hideMark/>
          </w:tcPr>
          <w:p w:rsidR="002F0B54" w:rsidRPr="001068AA" w:rsidRDefault="002F0B54"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A.1.2.</w:t>
            </w:r>
          </w:p>
        </w:tc>
        <w:tc>
          <w:tcPr>
            <w:tcW w:w="1250" w:type="pct"/>
            <w:shd w:val="clear" w:color="auto" w:fill="auto"/>
          </w:tcPr>
          <w:p w:rsidR="002F0B54" w:rsidRPr="001068AA" w:rsidRDefault="002F0B54" w:rsidP="00BB2083">
            <w:pPr>
              <w:spacing w:after="0" w:line="240" w:lineRule="auto"/>
              <w:jc w:val="center"/>
              <w:rPr>
                <w:rFonts w:ascii="Arial" w:eastAsia="Times New Roman" w:hAnsi="Arial" w:cs="Arial"/>
                <w:color w:val="000000"/>
              </w:rPr>
            </w:pPr>
            <w:r>
              <w:rPr>
                <w:rFonts w:ascii="Arial" w:eastAsia="Times New Roman" w:hAnsi="Arial" w:cs="Arial"/>
                <w:color w:val="000000"/>
              </w:rPr>
              <w:t>6.79</w:t>
            </w:r>
          </w:p>
        </w:tc>
        <w:tc>
          <w:tcPr>
            <w:tcW w:w="1250" w:type="pct"/>
            <w:vMerge/>
            <w:shd w:val="clear" w:color="auto" w:fill="auto"/>
            <w:vAlign w:val="center"/>
            <w:hideMark/>
          </w:tcPr>
          <w:p w:rsidR="002F0B54" w:rsidRPr="001068AA" w:rsidRDefault="002F0B54" w:rsidP="00BB2083">
            <w:pPr>
              <w:spacing w:after="0" w:line="240" w:lineRule="auto"/>
              <w:rPr>
                <w:rFonts w:ascii="Arial" w:eastAsia="Times New Roman" w:hAnsi="Arial" w:cs="Arial"/>
                <w:color w:val="000000"/>
              </w:rPr>
            </w:pPr>
          </w:p>
        </w:tc>
      </w:tr>
      <w:tr w:rsidR="002F0B54" w:rsidRPr="001068AA" w:rsidTr="002F0B54">
        <w:trPr>
          <w:trHeight w:val="20"/>
        </w:trPr>
        <w:tc>
          <w:tcPr>
            <w:tcW w:w="1250" w:type="pct"/>
            <w:vMerge/>
            <w:shd w:val="clear" w:color="auto" w:fill="auto"/>
            <w:vAlign w:val="center"/>
            <w:hideMark/>
          </w:tcPr>
          <w:p w:rsidR="002F0B54" w:rsidRPr="001068AA" w:rsidRDefault="002F0B54" w:rsidP="00BB2083">
            <w:pPr>
              <w:spacing w:after="0" w:line="240" w:lineRule="auto"/>
              <w:rPr>
                <w:rFonts w:ascii="Arial" w:eastAsia="Times New Roman" w:hAnsi="Arial" w:cs="Arial"/>
                <w:color w:val="000000"/>
              </w:rPr>
            </w:pPr>
          </w:p>
        </w:tc>
        <w:tc>
          <w:tcPr>
            <w:tcW w:w="1250" w:type="pct"/>
            <w:shd w:val="clear" w:color="auto" w:fill="auto"/>
            <w:noWrap/>
            <w:vAlign w:val="center"/>
            <w:hideMark/>
          </w:tcPr>
          <w:p w:rsidR="002F0B54" w:rsidRPr="001068AA" w:rsidRDefault="002F0B54"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A.1.3.</w:t>
            </w:r>
          </w:p>
        </w:tc>
        <w:tc>
          <w:tcPr>
            <w:tcW w:w="1250" w:type="pct"/>
            <w:shd w:val="clear" w:color="auto" w:fill="auto"/>
          </w:tcPr>
          <w:p w:rsidR="002F0B54" w:rsidRPr="001068AA" w:rsidRDefault="002F0B54" w:rsidP="00BB2083">
            <w:pPr>
              <w:spacing w:after="0" w:line="240" w:lineRule="auto"/>
              <w:jc w:val="center"/>
              <w:rPr>
                <w:rFonts w:ascii="Arial" w:eastAsia="Times New Roman" w:hAnsi="Arial" w:cs="Arial"/>
                <w:color w:val="000000"/>
              </w:rPr>
            </w:pPr>
            <w:r>
              <w:rPr>
                <w:rFonts w:ascii="Arial" w:eastAsia="Times New Roman" w:hAnsi="Arial" w:cs="Arial"/>
                <w:color w:val="000000"/>
              </w:rPr>
              <w:t>6.47</w:t>
            </w:r>
          </w:p>
        </w:tc>
        <w:tc>
          <w:tcPr>
            <w:tcW w:w="1250" w:type="pct"/>
            <w:vMerge/>
            <w:shd w:val="clear" w:color="auto" w:fill="auto"/>
            <w:vAlign w:val="center"/>
            <w:hideMark/>
          </w:tcPr>
          <w:p w:rsidR="002F0B54" w:rsidRPr="001068AA" w:rsidRDefault="002F0B54" w:rsidP="00BB2083">
            <w:pPr>
              <w:spacing w:after="0" w:line="240" w:lineRule="auto"/>
              <w:rPr>
                <w:rFonts w:ascii="Arial" w:eastAsia="Times New Roman" w:hAnsi="Arial" w:cs="Arial"/>
                <w:color w:val="000000"/>
              </w:rPr>
            </w:pPr>
          </w:p>
        </w:tc>
      </w:tr>
    </w:tbl>
    <w:p w:rsidR="005A2D00" w:rsidRDefault="005A2D00" w:rsidP="005A2D00">
      <w:pPr>
        <w:spacing w:after="0" w:line="240" w:lineRule="auto"/>
        <w:rPr>
          <w:rFonts w:ascii="Arial" w:hAnsi="Arial" w:cs="Arial"/>
          <w:color w:val="000000" w:themeColor="text1"/>
          <w:lang w:val="sr-Latn-RS"/>
        </w:rPr>
      </w:pPr>
    </w:p>
    <w:p w:rsidR="00CC3A6D" w:rsidRDefault="00CC3A6D" w:rsidP="005A2D00">
      <w:pPr>
        <w:spacing w:after="0" w:line="240" w:lineRule="auto"/>
        <w:rPr>
          <w:rFonts w:ascii="Arial" w:hAnsi="Arial" w:cs="Arial"/>
          <w:color w:val="000000" w:themeColor="text1"/>
          <w:lang w:val="sr-Latn-RS"/>
        </w:rPr>
      </w:pPr>
      <w:r>
        <w:rPr>
          <w:rFonts w:ascii="Arial" w:hAnsi="Arial" w:cs="Arial"/>
          <w:color w:val="000000" w:themeColor="text1"/>
          <w:lang w:val="sr-Latn-RS"/>
        </w:rPr>
        <w:t>Ostvarenost standarda se razlikuje kod opšteobrazovnih nastavnih predmeta i stručnih modula / obrazovnih programa u korist opšteobrazovnih predmeta.</w:t>
      </w:r>
    </w:p>
    <w:p w:rsidR="00CC3A6D" w:rsidRPr="001068AA" w:rsidRDefault="00CC3A6D" w:rsidP="005A2D00">
      <w:pPr>
        <w:spacing w:after="0" w:line="240" w:lineRule="auto"/>
        <w:rPr>
          <w:rFonts w:ascii="Arial" w:hAnsi="Arial" w:cs="Arial"/>
          <w:color w:val="000000" w:themeColor="text1"/>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1758"/>
        <w:gridCol w:w="1756"/>
        <w:gridCol w:w="1892"/>
        <w:gridCol w:w="2064"/>
      </w:tblGrid>
      <w:tr w:rsidR="002F0B54" w:rsidRPr="001068AA" w:rsidTr="005A2D00">
        <w:trPr>
          <w:trHeight w:val="20"/>
        </w:trPr>
        <w:tc>
          <w:tcPr>
            <w:tcW w:w="1005" w:type="pct"/>
            <w:vMerge w:val="restart"/>
            <w:shd w:val="clear" w:color="auto" w:fill="auto"/>
            <w:vAlign w:val="center"/>
            <w:hideMark/>
          </w:tcPr>
          <w:p w:rsidR="005A2D00" w:rsidRPr="001068AA" w:rsidRDefault="005A2D00" w:rsidP="00BB208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Standard</w:t>
            </w:r>
          </w:p>
        </w:tc>
        <w:tc>
          <w:tcPr>
            <w:tcW w:w="1879" w:type="pct"/>
            <w:gridSpan w:val="2"/>
            <w:shd w:val="clear" w:color="auto" w:fill="auto"/>
            <w:vAlign w:val="center"/>
            <w:hideMark/>
          </w:tcPr>
          <w:p w:rsidR="005A2D00" w:rsidRPr="001068AA" w:rsidRDefault="005A2D00" w:rsidP="00BB208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Srednja procjena standarda</w:t>
            </w:r>
          </w:p>
        </w:tc>
        <w:tc>
          <w:tcPr>
            <w:tcW w:w="2116" w:type="pct"/>
            <w:gridSpan w:val="2"/>
            <w:shd w:val="clear" w:color="auto" w:fill="auto"/>
            <w:vAlign w:val="center"/>
            <w:hideMark/>
          </w:tcPr>
          <w:p w:rsidR="005A2D00" w:rsidRPr="001068AA" w:rsidRDefault="005A2D00" w:rsidP="00BB2083">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Ukupna srednja procjena</w:t>
            </w:r>
          </w:p>
        </w:tc>
      </w:tr>
      <w:tr w:rsidR="002F0B54" w:rsidRPr="001068AA" w:rsidTr="005A2D00">
        <w:trPr>
          <w:trHeight w:val="20"/>
        </w:trPr>
        <w:tc>
          <w:tcPr>
            <w:tcW w:w="1005" w:type="pct"/>
            <w:vMerge/>
            <w:shd w:val="clear" w:color="auto" w:fill="auto"/>
            <w:noWrap/>
            <w:vAlign w:val="center"/>
          </w:tcPr>
          <w:p w:rsidR="002F0B54" w:rsidRPr="001068AA" w:rsidRDefault="002F0B54" w:rsidP="002F0B54">
            <w:pPr>
              <w:spacing w:after="0" w:line="240" w:lineRule="auto"/>
              <w:jc w:val="center"/>
              <w:rPr>
                <w:rFonts w:ascii="Arial" w:eastAsia="Times New Roman" w:hAnsi="Arial" w:cs="Arial"/>
                <w:color w:val="000000"/>
                <w:lang w:val="sr-Latn-RS"/>
              </w:rPr>
            </w:pPr>
          </w:p>
        </w:tc>
        <w:tc>
          <w:tcPr>
            <w:tcW w:w="940" w:type="pct"/>
            <w:shd w:val="clear" w:color="auto" w:fill="auto"/>
            <w:noWrap/>
            <w:vAlign w:val="center"/>
          </w:tcPr>
          <w:p w:rsidR="002F0B54"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Opšteobrazovni </w:t>
            </w:r>
          </w:p>
          <w:p w:rsidR="002F0B54" w:rsidRPr="001068AA"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c>
          <w:tcPr>
            <w:tcW w:w="939" w:type="pct"/>
            <w:shd w:val="clear" w:color="auto" w:fill="auto"/>
            <w:vAlign w:val="center"/>
          </w:tcPr>
          <w:p w:rsidR="002F0B54" w:rsidRPr="001068AA"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Str.moduli / obraz.programi</w:t>
            </w:r>
          </w:p>
        </w:tc>
        <w:tc>
          <w:tcPr>
            <w:tcW w:w="1012" w:type="pct"/>
            <w:shd w:val="clear" w:color="auto" w:fill="auto"/>
            <w:noWrap/>
            <w:vAlign w:val="center"/>
          </w:tcPr>
          <w:p w:rsidR="002F0B54"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 xml:space="preserve">Obavezni </w:t>
            </w:r>
          </w:p>
          <w:p w:rsidR="002F0B54" w:rsidRPr="001068AA"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nas.predm.</w:t>
            </w:r>
          </w:p>
        </w:tc>
        <w:tc>
          <w:tcPr>
            <w:tcW w:w="1104" w:type="pct"/>
            <w:shd w:val="clear" w:color="auto" w:fill="auto"/>
            <w:vAlign w:val="center"/>
          </w:tcPr>
          <w:p w:rsidR="002F0B54" w:rsidRPr="001068AA" w:rsidRDefault="002F0B54" w:rsidP="002F0B54">
            <w:pPr>
              <w:spacing w:after="0" w:line="240" w:lineRule="auto"/>
              <w:jc w:val="center"/>
              <w:rPr>
                <w:rFonts w:ascii="Arial" w:eastAsia="Times New Roman" w:hAnsi="Arial" w:cs="Arial"/>
                <w:color w:val="000000"/>
                <w:lang w:val="sr-Latn-RS"/>
              </w:rPr>
            </w:pPr>
            <w:r>
              <w:rPr>
                <w:rFonts w:ascii="Arial" w:eastAsia="Times New Roman" w:hAnsi="Arial" w:cs="Arial"/>
                <w:color w:val="000000"/>
                <w:lang w:val="sr-Latn-RS"/>
              </w:rPr>
              <w:t>Str.moduli / obraz.programi</w:t>
            </w:r>
          </w:p>
        </w:tc>
      </w:tr>
      <w:tr w:rsidR="005A2D00" w:rsidRPr="001068AA" w:rsidTr="005A2D00">
        <w:trPr>
          <w:trHeight w:val="20"/>
        </w:trPr>
        <w:tc>
          <w:tcPr>
            <w:tcW w:w="1005" w:type="pct"/>
            <w:shd w:val="clear" w:color="auto" w:fill="auto"/>
            <w:noWrap/>
            <w:vAlign w:val="center"/>
            <w:hideMark/>
          </w:tcPr>
          <w:p w:rsidR="005A2D00" w:rsidRPr="001068AA" w:rsidRDefault="005A2D00" w:rsidP="005A2D0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A.1.1.</w:t>
            </w:r>
          </w:p>
        </w:tc>
        <w:tc>
          <w:tcPr>
            <w:tcW w:w="940" w:type="pct"/>
            <w:shd w:val="clear" w:color="auto" w:fill="auto"/>
            <w:noWrap/>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6.63</w:t>
            </w:r>
          </w:p>
        </w:tc>
        <w:tc>
          <w:tcPr>
            <w:tcW w:w="939" w:type="pct"/>
            <w:shd w:val="clear" w:color="auto" w:fill="auto"/>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5.40</w:t>
            </w:r>
          </w:p>
        </w:tc>
        <w:tc>
          <w:tcPr>
            <w:tcW w:w="1012" w:type="pct"/>
            <w:vMerge w:val="restart"/>
            <w:shd w:val="clear" w:color="auto" w:fill="auto"/>
            <w:noWrap/>
            <w:vAlign w:val="center"/>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6.94</w:t>
            </w:r>
          </w:p>
        </w:tc>
        <w:tc>
          <w:tcPr>
            <w:tcW w:w="1104" w:type="pct"/>
            <w:vMerge w:val="restart"/>
            <w:shd w:val="clear" w:color="auto" w:fill="auto"/>
            <w:vAlign w:val="center"/>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6.16</w:t>
            </w:r>
          </w:p>
        </w:tc>
      </w:tr>
      <w:tr w:rsidR="005A2D00" w:rsidRPr="001068AA" w:rsidTr="005A2D00">
        <w:trPr>
          <w:trHeight w:val="20"/>
        </w:trPr>
        <w:tc>
          <w:tcPr>
            <w:tcW w:w="1005" w:type="pct"/>
            <w:shd w:val="clear" w:color="auto" w:fill="auto"/>
            <w:noWrap/>
            <w:vAlign w:val="center"/>
            <w:hideMark/>
          </w:tcPr>
          <w:p w:rsidR="005A2D00" w:rsidRPr="001068AA" w:rsidRDefault="005A2D00" w:rsidP="005A2D0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A.1.2.</w:t>
            </w:r>
          </w:p>
        </w:tc>
        <w:tc>
          <w:tcPr>
            <w:tcW w:w="940" w:type="pct"/>
            <w:shd w:val="clear" w:color="auto" w:fill="auto"/>
            <w:noWrap/>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7.24</w:t>
            </w:r>
          </w:p>
        </w:tc>
        <w:tc>
          <w:tcPr>
            <w:tcW w:w="939" w:type="pct"/>
            <w:shd w:val="clear" w:color="auto" w:fill="auto"/>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6.44</w:t>
            </w:r>
          </w:p>
        </w:tc>
        <w:tc>
          <w:tcPr>
            <w:tcW w:w="1012" w:type="pct"/>
            <w:vMerge/>
            <w:shd w:val="clear" w:color="auto" w:fill="auto"/>
            <w:vAlign w:val="center"/>
            <w:hideMark/>
          </w:tcPr>
          <w:p w:rsidR="005A2D00" w:rsidRPr="001068AA" w:rsidRDefault="005A2D00" w:rsidP="005A2D00">
            <w:pPr>
              <w:spacing w:after="0" w:line="240" w:lineRule="auto"/>
              <w:jc w:val="center"/>
              <w:rPr>
                <w:rFonts w:ascii="Arial" w:eastAsia="Times New Roman" w:hAnsi="Arial" w:cs="Arial"/>
                <w:color w:val="000000"/>
                <w:lang w:val="sr-Latn-RS"/>
              </w:rPr>
            </w:pPr>
          </w:p>
        </w:tc>
        <w:tc>
          <w:tcPr>
            <w:tcW w:w="1104" w:type="pct"/>
            <w:vMerge/>
            <w:shd w:val="clear" w:color="auto" w:fill="auto"/>
            <w:vAlign w:val="center"/>
          </w:tcPr>
          <w:p w:rsidR="005A2D00" w:rsidRPr="001068AA" w:rsidRDefault="005A2D00" w:rsidP="005A2D00">
            <w:pPr>
              <w:spacing w:after="0" w:line="240" w:lineRule="auto"/>
              <w:rPr>
                <w:rFonts w:ascii="Arial" w:eastAsia="Times New Roman" w:hAnsi="Arial" w:cs="Arial"/>
                <w:color w:val="000000"/>
                <w:lang w:val="sr-Latn-RS"/>
              </w:rPr>
            </w:pPr>
          </w:p>
        </w:tc>
      </w:tr>
      <w:tr w:rsidR="005A2D00" w:rsidRPr="001068AA" w:rsidTr="005A2D00">
        <w:trPr>
          <w:trHeight w:val="20"/>
        </w:trPr>
        <w:tc>
          <w:tcPr>
            <w:tcW w:w="1005" w:type="pct"/>
            <w:shd w:val="clear" w:color="auto" w:fill="auto"/>
            <w:noWrap/>
            <w:vAlign w:val="center"/>
            <w:hideMark/>
          </w:tcPr>
          <w:p w:rsidR="005A2D00" w:rsidRPr="001068AA" w:rsidRDefault="005A2D00" w:rsidP="005A2D00">
            <w:pPr>
              <w:spacing w:after="0" w:line="240" w:lineRule="auto"/>
              <w:jc w:val="center"/>
              <w:rPr>
                <w:rFonts w:ascii="Arial" w:eastAsia="Times New Roman" w:hAnsi="Arial" w:cs="Arial"/>
                <w:color w:val="000000"/>
                <w:lang w:val="sr-Latn-RS"/>
              </w:rPr>
            </w:pPr>
            <w:r w:rsidRPr="001068AA">
              <w:rPr>
                <w:rFonts w:ascii="Arial" w:eastAsia="Times New Roman" w:hAnsi="Arial" w:cs="Arial"/>
                <w:color w:val="000000"/>
                <w:lang w:val="sr-Latn-RS"/>
              </w:rPr>
              <w:t>A.1.3.</w:t>
            </w:r>
          </w:p>
        </w:tc>
        <w:tc>
          <w:tcPr>
            <w:tcW w:w="940" w:type="pct"/>
            <w:shd w:val="clear" w:color="auto" w:fill="auto"/>
            <w:noWrap/>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6.72</w:t>
            </w:r>
          </w:p>
        </w:tc>
        <w:tc>
          <w:tcPr>
            <w:tcW w:w="939" w:type="pct"/>
            <w:shd w:val="clear" w:color="auto" w:fill="auto"/>
          </w:tcPr>
          <w:p w:rsidR="005A2D00" w:rsidRPr="001068AA" w:rsidRDefault="005A2D00" w:rsidP="005A2D00">
            <w:pPr>
              <w:spacing w:after="0" w:line="240" w:lineRule="auto"/>
              <w:jc w:val="center"/>
              <w:rPr>
                <w:rFonts w:ascii="Arial" w:eastAsia="Times New Roman" w:hAnsi="Arial" w:cs="Arial"/>
                <w:color w:val="000000"/>
              </w:rPr>
            </w:pPr>
            <w:r>
              <w:rPr>
                <w:rFonts w:ascii="Arial" w:eastAsia="Times New Roman" w:hAnsi="Arial" w:cs="Arial"/>
                <w:color w:val="000000"/>
              </w:rPr>
              <w:t>6.28</w:t>
            </w:r>
          </w:p>
        </w:tc>
        <w:tc>
          <w:tcPr>
            <w:tcW w:w="1012" w:type="pct"/>
            <w:vMerge/>
            <w:shd w:val="clear" w:color="auto" w:fill="auto"/>
            <w:vAlign w:val="center"/>
            <w:hideMark/>
          </w:tcPr>
          <w:p w:rsidR="005A2D00" w:rsidRPr="001068AA" w:rsidRDefault="005A2D00" w:rsidP="005A2D00">
            <w:pPr>
              <w:spacing w:after="0" w:line="240" w:lineRule="auto"/>
              <w:rPr>
                <w:rFonts w:ascii="Arial" w:eastAsia="Times New Roman" w:hAnsi="Arial" w:cs="Arial"/>
                <w:color w:val="000000"/>
                <w:lang w:val="sr-Latn-RS"/>
              </w:rPr>
            </w:pPr>
          </w:p>
        </w:tc>
        <w:tc>
          <w:tcPr>
            <w:tcW w:w="1104" w:type="pct"/>
            <w:vMerge/>
            <w:shd w:val="clear" w:color="auto" w:fill="auto"/>
            <w:vAlign w:val="center"/>
          </w:tcPr>
          <w:p w:rsidR="005A2D00" w:rsidRPr="001068AA" w:rsidRDefault="005A2D00" w:rsidP="005A2D00">
            <w:pPr>
              <w:spacing w:after="0" w:line="240" w:lineRule="auto"/>
              <w:rPr>
                <w:rFonts w:ascii="Arial" w:eastAsia="Times New Roman" w:hAnsi="Arial" w:cs="Arial"/>
                <w:color w:val="000000"/>
                <w:lang w:val="sr-Latn-RS"/>
              </w:rPr>
            </w:pPr>
          </w:p>
        </w:tc>
      </w:tr>
    </w:tbl>
    <w:p w:rsidR="005A2D00" w:rsidRPr="00CC3A6D" w:rsidRDefault="005A2D00" w:rsidP="005A2D00">
      <w:pPr>
        <w:spacing w:after="0"/>
        <w:jc w:val="both"/>
        <w:rPr>
          <w:rFonts w:ascii="Arial" w:hAnsi="Arial" w:cs="Arial"/>
          <w:lang w:val="sr-Latn-RS"/>
        </w:rPr>
      </w:pPr>
    </w:p>
    <w:p w:rsidR="00CC3A6D" w:rsidRPr="00CC3A6D" w:rsidRDefault="00CC3A6D" w:rsidP="00CC3A6D">
      <w:pPr>
        <w:spacing w:after="0"/>
        <w:jc w:val="both"/>
        <w:rPr>
          <w:rFonts w:ascii="Arial" w:eastAsia="Times New Roman" w:hAnsi="Arial" w:cs="Arial"/>
        </w:rPr>
      </w:pPr>
      <w:r>
        <w:rPr>
          <w:rFonts w:ascii="Arial" w:eastAsia="Times New Roman" w:hAnsi="Arial" w:cs="Arial"/>
        </w:rPr>
        <w:t xml:space="preserve">Uočava se da je i kod opšteobrazovnih predmeta i kod stručnih modula / obrazovnih programa najbolje ostvaren standard </w:t>
      </w:r>
      <w:r w:rsidRPr="00CC3A6D">
        <w:rPr>
          <w:rFonts w:ascii="Arial" w:eastAsia="Times New Roman" w:hAnsi="Arial" w:cs="Arial"/>
        </w:rPr>
        <w:t xml:space="preserve">A.1.2. </w:t>
      </w:r>
      <w:r>
        <w:rPr>
          <w:rFonts w:ascii="Arial" w:eastAsia="Times New Roman" w:hAnsi="Arial" w:cs="Arial"/>
        </w:rPr>
        <w:t>(</w:t>
      </w:r>
      <w:r w:rsidRPr="00CC3A6D">
        <w:rPr>
          <w:rFonts w:ascii="Arial" w:eastAsia="Times New Roman" w:hAnsi="Arial" w:cs="Arial"/>
        </w:rPr>
        <w:t>Nastava je prilagođena razvojnim karakteristikama, potrebama i mogućnostima učenika i usmjerena je na ostvarivanje ishoda učenja</w:t>
      </w:r>
      <w:r>
        <w:rPr>
          <w:rFonts w:ascii="Arial" w:eastAsia="Times New Roman" w:hAnsi="Arial" w:cs="Arial"/>
        </w:rPr>
        <w:t xml:space="preserve">), a najslabije standard </w:t>
      </w:r>
      <w:r w:rsidRPr="00CC3A6D">
        <w:rPr>
          <w:rFonts w:ascii="Arial" w:eastAsia="Times New Roman" w:hAnsi="Arial" w:cs="Arial"/>
        </w:rPr>
        <w:t xml:space="preserve">A.1.1. </w:t>
      </w:r>
      <w:r>
        <w:rPr>
          <w:rFonts w:ascii="Arial" w:eastAsia="Times New Roman" w:hAnsi="Arial" w:cs="Arial"/>
        </w:rPr>
        <w:t>(</w:t>
      </w:r>
      <w:r w:rsidRPr="00CC3A6D">
        <w:rPr>
          <w:rFonts w:ascii="Arial" w:eastAsia="Times New Roman" w:hAnsi="Arial" w:cs="Arial"/>
        </w:rPr>
        <w:t xml:space="preserve">Planiranje je u </w:t>
      </w:r>
      <w:r>
        <w:rPr>
          <w:rFonts w:ascii="Arial" w:eastAsia="Times New Roman" w:hAnsi="Arial" w:cs="Arial"/>
        </w:rPr>
        <w:t>skladu sa zahtjevima kurikuluma).</w:t>
      </w:r>
    </w:p>
    <w:p w:rsidR="006C7A32" w:rsidRPr="001068AA" w:rsidRDefault="006C7A32" w:rsidP="002D05DC">
      <w:pPr>
        <w:pStyle w:val="N2"/>
      </w:pPr>
      <w:bookmarkStart w:id="264" w:name="_Toc126783510"/>
      <w:bookmarkStart w:id="265" w:name="_Toc127429619"/>
      <w:r w:rsidRPr="001068AA">
        <w:lastRenderedPageBreak/>
        <w:t>8.2. UPRAVLJANJE I RUKOVOĐENJE ŠKOLOM</w:t>
      </w:r>
      <w:bookmarkEnd w:id="264"/>
      <w:bookmarkEnd w:id="265"/>
    </w:p>
    <w:p w:rsidR="006C7A32" w:rsidRPr="001068AA" w:rsidRDefault="006C7A32" w:rsidP="003A10F3">
      <w:pPr>
        <w:spacing w:after="0"/>
        <w:rPr>
          <w:rFonts w:ascii="Arial" w:hAnsi="Arial" w:cs="Arial"/>
        </w:rPr>
      </w:pPr>
    </w:p>
    <w:p w:rsidR="00842975" w:rsidRDefault="00817600" w:rsidP="006010AA">
      <w:pPr>
        <w:spacing w:after="0" w:line="276" w:lineRule="auto"/>
        <w:jc w:val="both"/>
        <w:rPr>
          <w:rFonts w:ascii="Arial" w:hAnsi="Arial" w:cs="Arial"/>
          <w:lang w:val="sr-Latn-ME"/>
        </w:rPr>
      </w:pPr>
      <w:r w:rsidRPr="001068AA">
        <w:rPr>
          <w:rFonts w:ascii="Arial" w:hAnsi="Arial" w:cs="Arial"/>
          <w:lang w:val="sr-Latn-ME"/>
        </w:rPr>
        <w:t xml:space="preserve">Kvalitet upravljanja i rukovođenja ustanovom procijenjen je sa </w:t>
      </w:r>
      <w:r w:rsidRPr="001068AA">
        <w:rPr>
          <w:rFonts w:ascii="Arial" w:hAnsi="Arial" w:cs="Arial"/>
          <w:i/>
          <w:lang w:val="sr-Latn-ME"/>
        </w:rPr>
        <w:t>uspješno</w:t>
      </w:r>
      <w:r w:rsidR="00903A73">
        <w:rPr>
          <w:rFonts w:ascii="Arial" w:hAnsi="Arial" w:cs="Arial"/>
          <w:lang w:val="sr-Latn-ME"/>
        </w:rPr>
        <w:t xml:space="preserve"> u pet škola</w:t>
      </w:r>
      <w:r w:rsidRPr="001068AA">
        <w:rPr>
          <w:rFonts w:ascii="Arial" w:hAnsi="Arial" w:cs="Arial"/>
          <w:lang w:val="sr-Latn-ME"/>
        </w:rPr>
        <w:t xml:space="preserve"> (</w:t>
      </w:r>
      <w:r w:rsidR="00860582">
        <w:rPr>
          <w:rFonts w:ascii="Arial" w:hAnsi="Arial" w:cs="Arial"/>
          <w:lang w:val="sr-Latn-ME"/>
        </w:rPr>
        <w:t>56</w:t>
      </w:r>
      <w:r w:rsidRPr="001068AA">
        <w:rPr>
          <w:rFonts w:ascii="Arial" w:hAnsi="Arial" w:cs="Arial"/>
          <w:lang w:val="sr-Latn-ME"/>
        </w:rPr>
        <w:t xml:space="preserve">%), sa </w:t>
      </w:r>
      <w:r w:rsidRPr="001068AA">
        <w:rPr>
          <w:rFonts w:ascii="Arial" w:hAnsi="Arial" w:cs="Arial"/>
          <w:i/>
          <w:lang w:val="sr-Latn-ME"/>
        </w:rPr>
        <w:t>zadovoljava</w:t>
      </w:r>
      <w:r w:rsidR="00860582">
        <w:rPr>
          <w:rFonts w:ascii="Arial" w:hAnsi="Arial" w:cs="Arial"/>
          <w:lang w:val="sr-Latn-ME"/>
        </w:rPr>
        <w:t xml:space="preserve"> u tri</w:t>
      </w:r>
      <w:r w:rsidRPr="001068AA">
        <w:rPr>
          <w:rFonts w:ascii="Arial" w:hAnsi="Arial" w:cs="Arial"/>
          <w:lang w:val="sr-Latn-ME"/>
        </w:rPr>
        <w:t xml:space="preserve"> (</w:t>
      </w:r>
      <w:r w:rsidR="00860582">
        <w:rPr>
          <w:rFonts w:ascii="Arial" w:hAnsi="Arial" w:cs="Arial"/>
          <w:lang w:val="sr-Latn-ME"/>
        </w:rPr>
        <w:t>33</w:t>
      </w:r>
      <w:r w:rsidRPr="001068AA">
        <w:rPr>
          <w:rFonts w:ascii="Arial" w:hAnsi="Arial" w:cs="Arial"/>
          <w:lang w:val="sr-Latn-ME"/>
        </w:rPr>
        <w:t>%) i sa ne zadovoljava u jednoj školi</w:t>
      </w:r>
      <w:r w:rsidR="00860582">
        <w:rPr>
          <w:rFonts w:ascii="Arial" w:hAnsi="Arial" w:cs="Arial"/>
          <w:lang w:val="sr-Latn-ME"/>
        </w:rPr>
        <w:t xml:space="preserve"> (11</w:t>
      </w:r>
      <w:r w:rsidR="00842975">
        <w:rPr>
          <w:rFonts w:ascii="Arial" w:hAnsi="Arial" w:cs="Arial"/>
          <w:lang w:val="sr-Latn-ME"/>
        </w:rPr>
        <w:t>)</w:t>
      </w:r>
      <w:r w:rsidRPr="001068AA">
        <w:rPr>
          <w:rFonts w:ascii="Arial" w:hAnsi="Arial" w:cs="Arial"/>
          <w:lang w:val="sr-Latn-ME"/>
        </w:rPr>
        <w:t xml:space="preserve">. Ova oblast nije </w:t>
      </w:r>
      <w:r w:rsidR="00CC3A6D">
        <w:rPr>
          <w:rFonts w:ascii="Arial" w:hAnsi="Arial" w:cs="Arial"/>
          <w:lang w:val="sr-Latn-ME"/>
        </w:rPr>
        <w:t xml:space="preserve">procijenjena sa veoma uspješno </w:t>
      </w:r>
      <w:r w:rsidRPr="001068AA">
        <w:rPr>
          <w:rFonts w:ascii="Arial" w:hAnsi="Arial" w:cs="Arial"/>
          <w:lang w:val="sr-Latn-ME"/>
        </w:rPr>
        <w:t xml:space="preserve">ni u jednoj od osam posjećenih škola. </w:t>
      </w:r>
    </w:p>
    <w:p w:rsidR="00817600" w:rsidRPr="001068AA" w:rsidRDefault="00817600" w:rsidP="006010AA">
      <w:pPr>
        <w:spacing w:after="0" w:line="276" w:lineRule="auto"/>
        <w:jc w:val="both"/>
        <w:rPr>
          <w:rFonts w:ascii="Arial" w:hAnsi="Arial" w:cs="Arial"/>
          <w:lang w:val="sr-Latn-ME"/>
        </w:rPr>
      </w:pPr>
      <w:r w:rsidRPr="001068AA">
        <w:rPr>
          <w:rFonts w:ascii="Arial" w:hAnsi="Arial" w:cs="Arial"/>
          <w:lang w:val="sr-Latn-ME"/>
        </w:rPr>
        <w:t>Najbolju proc</w:t>
      </w:r>
      <w:r w:rsidR="00842975">
        <w:rPr>
          <w:rFonts w:ascii="Arial" w:hAnsi="Arial" w:cs="Arial"/>
          <w:lang w:val="sr-Latn-ME"/>
        </w:rPr>
        <w:t>jenu kvaliteta ima standard</w:t>
      </w:r>
      <w:r w:rsidR="00CC3A6D">
        <w:rPr>
          <w:rFonts w:ascii="Arial" w:hAnsi="Arial" w:cs="Arial"/>
          <w:lang w:val="sr-Latn-ME"/>
        </w:rPr>
        <w:t xml:space="preserve"> A.2.4.</w:t>
      </w:r>
      <w:r w:rsidRPr="001068AA">
        <w:rPr>
          <w:rFonts w:ascii="Arial" w:hAnsi="Arial" w:cs="Arial"/>
          <w:lang w:val="sr-Latn-ME"/>
        </w:rPr>
        <w:t xml:space="preserve"> </w:t>
      </w:r>
      <w:r w:rsidRPr="001068AA">
        <w:rPr>
          <w:rFonts w:ascii="Arial" w:hAnsi="Arial" w:cs="Arial"/>
          <w:i/>
          <w:lang w:val="sr-Latn-ME"/>
        </w:rPr>
        <w:t>Direktor stvara podsticajno okruženje za učenje, profesionalni razvoj i napredovanje zaposlenih</w:t>
      </w:r>
      <w:r w:rsidR="00CC3A6D">
        <w:rPr>
          <w:rFonts w:ascii="Arial" w:hAnsi="Arial" w:cs="Arial"/>
          <w:lang w:val="sr-Latn-ME"/>
        </w:rPr>
        <w:t xml:space="preserve"> gdje je sedam</w:t>
      </w:r>
      <w:r w:rsidRPr="001068AA">
        <w:rPr>
          <w:rFonts w:ascii="Arial" w:hAnsi="Arial" w:cs="Arial"/>
          <w:lang w:val="sr-Latn-ME"/>
        </w:rPr>
        <w:t xml:space="preserve"> šk</w:t>
      </w:r>
      <w:r w:rsidR="00CC3A6D">
        <w:rPr>
          <w:rFonts w:ascii="Arial" w:hAnsi="Arial" w:cs="Arial"/>
          <w:lang w:val="sr-Latn-ME"/>
        </w:rPr>
        <w:t>ola (78</w:t>
      </w:r>
      <w:r w:rsidRPr="001068AA">
        <w:rPr>
          <w:rFonts w:ascii="Arial" w:hAnsi="Arial" w:cs="Arial"/>
          <w:lang w:val="sr-Latn-ME"/>
        </w:rPr>
        <w:t>%) procijenjeno sa</w:t>
      </w:r>
      <w:r w:rsidRPr="001068AA">
        <w:rPr>
          <w:rFonts w:ascii="Arial" w:hAnsi="Arial" w:cs="Arial"/>
          <w:i/>
          <w:lang w:val="sr-Latn-ME"/>
        </w:rPr>
        <w:t xml:space="preserve"> uspješno</w:t>
      </w:r>
      <w:r w:rsidR="00CC3A6D">
        <w:rPr>
          <w:rFonts w:ascii="Arial" w:hAnsi="Arial" w:cs="Arial"/>
          <w:lang w:val="sr-Latn-ME"/>
        </w:rPr>
        <w:t>, po jedna (11</w:t>
      </w:r>
      <w:r w:rsidRPr="001068AA">
        <w:rPr>
          <w:rFonts w:ascii="Arial" w:hAnsi="Arial" w:cs="Arial"/>
          <w:lang w:val="sr-Latn-ME"/>
        </w:rPr>
        <w:t xml:space="preserve">%) sa </w:t>
      </w:r>
      <w:r w:rsidRPr="001068AA">
        <w:rPr>
          <w:rFonts w:ascii="Arial" w:hAnsi="Arial" w:cs="Arial"/>
          <w:i/>
          <w:lang w:val="sr-Latn-ME"/>
        </w:rPr>
        <w:t>ne zadovoljava i zadovoljava</w:t>
      </w:r>
      <w:r w:rsidR="00CC3A6D">
        <w:rPr>
          <w:rFonts w:ascii="Arial" w:hAnsi="Arial" w:cs="Arial"/>
          <w:lang w:val="sr-Latn-ME"/>
        </w:rPr>
        <w:t>. Standardi</w:t>
      </w:r>
      <w:r w:rsidRPr="001068AA">
        <w:rPr>
          <w:rFonts w:ascii="Arial" w:hAnsi="Arial" w:cs="Arial"/>
          <w:lang w:val="sr-Latn-ME"/>
        </w:rPr>
        <w:t xml:space="preserve"> su uglavnom ujednačenog kvaliteta. </w:t>
      </w:r>
    </w:p>
    <w:p w:rsidR="00817600" w:rsidRPr="001068AA" w:rsidRDefault="00CC3A6D" w:rsidP="006010AA">
      <w:pPr>
        <w:spacing w:after="0" w:line="276" w:lineRule="auto"/>
        <w:jc w:val="both"/>
        <w:rPr>
          <w:rFonts w:ascii="Arial" w:hAnsi="Arial" w:cs="Arial"/>
          <w:lang w:val="sr-Latn-ME"/>
        </w:rPr>
      </w:pPr>
      <w:r>
        <w:rPr>
          <w:rFonts w:ascii="Arial" w:hAnsi="Arial" w:cs="Arial"/>
          <w:lang w:val="sr-Latn-ME"/>
        </w:rPr>
        <w:t>Standard</w:t>
      </w:r>
      <w:r w:rsidR="00817600" w:rsidRPr="001068AA">
        <w:rPr>
          <w:rFonts w:ascii="Arial" w:hAnsi="Arial" w:cs="Arial"/>
          <w:lang w:val="sr-Latn-ME"/>
        </w:rPr>
        <w:t xml:space="preserve"> sa najnižim nivoom ostvarenosti je</w:t>
      </w:r>
      <w:r>
        <w:rPr>
          <w:rFonts w:ascii="Arial" w:hAnsi="Arial" w:cs="Arial"/>
          <w:lang w:val="sr-Latn-ME"/>
        </w:rPr>
        <w:t xml:space="preserve"> A.2.3. </w:t>
      </w:r>
      <w:r w:rsidR="00817600" w:rsidRPr="001068AA">
        <w:rPr>
          <w:rFonts w:ascii="Arial" w:hAnsi="Arial" w:cs="Arial"/>
          <w:i/>
          <w:lang w:val="sr-Latn-ME"/>
        </w:rPr>
        <w:t>Direktor obezbjeđuje efikasno osiguranje kvaliteta nastave i učenja</w:t>
      </w:r>
      <w:r>
        <w:rPr>
          <w:rFonts w:ascii="Arial" w:hAnsi="Arial" w:cs="Arial"/>
          <w:lang w:val="sr-Latn-ME"/>
        </w:rPr>
        <w:t xml:space="preserve">. </w:t>
      </w:r>
      <w:r w:rsidR="006010AA">
        <w:rPr>
          <w:rFonts w:ascii="Arial" w:hAnsi="Arial" w:cs="Arial"/>
          <w:lang w:val="sr-Latn-ME"/>
        </w:rPr>
        <w:t>Ovaj standard je jedini standard koji je slabije procijenjen od srednje procjene za ovu ključnu oblast (</w:t>
      </w:r>
      <w:r w:rsidR="006010AA" w:rsidRPr="001068AA">
        <w:rPr>
          <w:rFonts w:ascii="Arial" w:eastAsia="Times New Roman" w:hAnsi="Arial" w:cs="Arial"/>
          <w:color w:val="000000"/>
        </w:rPr>
        <w:t>5.41</w:t>
      </w:r>
      <w:r w:rsidR="006010AA">
        <w:rPr>
          <w:rFonts w:ascii="Arial" w:eastAsia="Times New Roman" w:hAnsi="Arial" w:cs="Arial"/>
          <w:color w:val="000000"/>
        </w:rPr>
        <w:t xml:space="preserve">). </w:t>
      </w:r>
      <w:r>
        <w:rPr>
          <w:rFonts w:ascii="Arial" w:hAnsi="Arial" w:cs="Arial"/>
          <w:lang w:val="sr-Latn-ME"/>
        </w:rPr>
        <w:t>Od 9</w:t>
      </w:r>
      <w:r w:rsidR="00817600" w:rsidRPr="001068AA">
        <w:rPr>
          <w:rFonts w:ascii="Arial" w:hAnsi="Arial" w:cs="Arial"/>
          <w:lang w:val="sr-Latn-ME"/>
        </w:rPr>
        <w:t xml:space="preserve"> posmatranih </w:t>
      </w:r>
      <w:r>
        <w:rPr>
          <w:rFonts w:ascii="Arial" w:hAnsi="Arial" w:cs="Arial"/>
          <w:lang w:val="sr-Latn-ME"/>
        </w:rPr>
        <w:t>ustanova</w:t>
      </w:r>
      <w:r w:rsidR="00817600" w:rsidRPr="001068AA">
        <w:rPr>
          <w:rFonts w:ascii="Arial" w:hAnsi="Arial" w:cs="Arial"/>
          <w:lang w:val="sr-Latn-ME"/>
        </w:rPr>
        <w:t>, jedna (1</w:t>
      </w:r>
      <w:r w:rsidR="00842975">
        <w:rPr>
          <w:rFonts w:ascii="Arial" w:hAnsi="Arial" w:cs="Arial"/>
          <w:lang w:val="sr-Latn-ME"/>
        </w:rPr>
        <w:t>1</w:t>
      </w:r>
      <w:r w:rsidR="00817600" w:rsidRPr="001068AA">
        <w:rPr>
          <w:rFonts w:ascii="Arial" w:hAnsi="Arial" w:cs="Arial"/>
          <w:lang w:val="sr-Latn-ME"/>
        </w:rPr>
        <w:t xml:space="preserve">%) je procijenjena sa </w:t>
      </w:r>
      <w:r w:rsidR="00817600" w:rsidRPr="001068AA">
        <w:rPr>
          <w:rFonts w:ascii="Arial" w:hAnsi="Arial" w:cs="Arial"/>
          <w:i/>
          <w:lang w:val="sr-Latn-ME"/>
        </w:rPr>
        <w:t>ne zadovoljava</w:t>
      </w:r>
      <w:r w:rsidR="006010AA">
        <w:rPr>
          <w:rFonts w:ascii="Arial" w:hAnsi="Arial" w:cs="Arial"/>
          <w:lang w:val="sr-Latn-ME"/>
        </w:rPr>
        <w:t>,</w:t>
      </w:r>
      <w:r w:rsidR="00842975">
        <w:rPr>
          <w:rFonts w:ascii="Arial" w:hAnsi="Arial" w:cs="Arial"/>
          <w:lang w:val="sr-Latn-ME"/>
        </w:rPr>
        <w:t xml:space="preserve"> 5 škola (56</w:t>
      </w:r>
      <w:r w:rsidR="00817600" w:rsidRPr="001068AA">
        <w:rPr>
          <w:rFonts w:ascii="Arial" w:hAnsi="Arial" w:cs="Arial"/>
          <w:lang w:val="sr-Latn-ME"/>
        </w:rPr>
        <w:t xml:space="preserve">%) sa </w:t>
      </w:r>
      <w:r w:rsidR="00817600" w:rsidRPr="001068AA">
        <w:rPr>
          <w:rFonts w:ascii="Arial" w:hAnsi="Arial" w:cs="Arial"/>
          <w:i/>
          <w:lang w:val="sr-Latn-ME"/>
        </w:rPr>
        <w:t>zadovoljava</w:t>
      </w:r>
      <w:r w:rsidR="00817600" w:rsidRPr="001068AA">
        <w:rPr>
          <w:rFonts w:ascii="Arial" w:hAnsi="Arial" w:cs="Arial"/>
          <w:lang w:val="sr-Latn-ME"/>
        </w:rPr>
        <w:t>.</w:t>
      </w:r>
      <w:r w:rsidR="006010AA">
        <w:rPr>
          <w:rFonts w:ascii="Arial" w:hAnsi="Arial" w:cs="Arial"/>
          <w:lang w:val="sr-Latn-ME"/>
        </w:rPr>
        <w:t xml:space="preserve">, a samo 3 škole (33%) sa </w:t>
      </w:r>
      <w:r w:rsidR="006010AA" w:rsidRPr="006010AA">
        <w:rPr>
          <w:rFonts w:ascii="Arial" w:hAnsi="Arial" w:cs="Arial"/>
          <w:i/>
          <w:lang w:val="sr-Latn-ME"/>
        </w:rPr>
        <w:t>uspješno</w:t>
      </w:r>
      <w:r w:rsidR="006010AA">
        <w:rPr>
          <w:rFonts w:ascii="Arial" w:hAnsi="Arial" w:cs="Arial"/>
          <w:lang w:val="sr-Latn-ME"/>
        </w:rPr>
        <w:t>.</w:t>
      </w:r>
    </w:p>
    <w:p w:rsidR="006010AA" w:rsidRPr="001068AA" w:rsidRDefault="006010AA" w:rsidP="00FC6710">
      <w:pPr>
        <w:spacing w:after="0"/>
        <w:rPr>
          <w:rFonts w:ascii="Arial" w:hAnsi="Arial" w:cs="Arial"/>
        </w:rPr>
      </w:pPr>
    </w:p>
    <w:tbl>
      <w:tblPr>
        <w:tblW w:w="5000" w:type="pct"/>
        <w:tblLook w:val="04A0" w:firstRow="1" w:lastRow="0" w:firstColumn="1" w:lastColumn="0" w:noHBand="0" w:noVBand="1"/>
      </w:tblPr>
      <w:tblGrid>
        <w:gridCol w:w="2344"/>
        <w:gridCol w:w="875"/>
        <w:gridCol w:w="875"/>
        <w:gridCol w:w="876"/>
        <w:gridCol w:w="876"/>
        <w:gridCol w:w="876"/>
        <w:gridCol w:w="876"/>
        <w:gridCol w:w="876"/>
        <w:gridCol w:w="876"/>
      </w:tblGrid>
      <w:tr w:rsidR="00FC6710" w:rsidRPr="001068AA" w:rsidTr="00BB2083">
        <w:trPr>
          <w:trHeight w:val="20"/>
        </w:trPr>
        <w:tc>
          <w:tcPr>
            <w:tcW w:w="1103" w:type="pct"/>
            <w:vMerge w:val="restart"/>
            <w:tcBorders>
              <w:top w:val="single" w:sz="4" w:space="0" w:color="auto"/>
              <w:left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A.2. UPRAVLJANJE I </w:t>
            </w:r>
          </w:p>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RUKOVOĐENJE</w:t>
            </w:r>
          </w:p>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ŠKOLOM</w:t>
            </w:r>
          </w:p>
        </w:tc>
        <w:tc>
          <w:tcPr>
            <w:tcW w:w="974" w:type="pct"/>
            <w:gridSpan w:val="2"/>
            <w:tcBorders>
              <w:top w:val="single" w:sz="4" w:space="0" w:color="auto"/>
              <w:left w:val="nil"/>
              <w:bottom w:val="single" w:sz="4" w:space="0" w:color="auto"/>
              <w:right w:val="single" w:sz="4" w:space="0" w:color="000000"/>
            </w:tcBorders>
            <w:shd w:val="clear" w:color="auto" w:fill="auto"/>
            <w:vAlign w:val="center"/>
            <w:hideMark/>
          </w:tcPr>
          <w:p w:rsidR="00FC6710" w:rsidRPr="001068AA" w:rsidRDefault="00FC6710"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A.2.1. Planiranje i programiranje rada u funkciji je unapređivanja rada škole.</w:t>
            </w:r>
          </w:p>
        </w:tc>
        <w:tc>
          <w:tcPr>
            <w:tcW w:w="974" w:type="pct"/>
            <w:gridSpan w:val="2"/>
            <w:tcBorders>
              <w:top w:val="single" w:sz="4" w:space="0" w:color="auto"/>
              <w:left w:val="nil"/>
              <w:bottom w:val="single" w:sz="4" w:space="0" w:color="auto"/>
              <w:right w:val="single" w:sz="4" w:space="0" w:color="000000"/>
            </w:tcBorders>
            <w:shd w:val="clear" w:color="auto" w:fill="auto"/>
            <w:vAlign w:val="center"/>
            <w:hideMark/>
          </w:tcPr>
          <w:p w:rsidR="00FC6710" w:rsidRPr="001068AA" w:rsidRDefault="00FC6710"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A.2.2. Direktor efikasno organizuje rad i upravlja procesima obrazovno-vaspitnog rada u školi.</w:t>
            </w:r>
          </w:p>
        </w:tc>
        <w:tc>
          <w:tcPr>
            <w:tcW w:w="974" w:type="pct"/>
            <w:gridSpan w:val="2"/>
            <w:tcBorders>
              <w:top w:val="single" w:sz="4" w:space="0" w:color="auto"/>
              <w:left w:val="nil"/>
              <w:bottom w:val="single" w:sz="4" w:space="0" w:color="auto"/>
              <w:right w:val="single" w:sz="4" w:space="0" w:color="000000"/>
            </w:tcBorders>
            <w:shd w:val="clear" w:color="auto" w:fill="auto"/>
            <w:vAlign w:val="center"/>
            <w:hideMark/>
          </w:tcPr>
          <w:p w:rsidR="00FC6710" w:rsidRPr="001068AA" w:rsidRDefault="00FC6710"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A.2.3. Direktor obezbjeđuje efikasno osiguranje kvaliteta  nastave i učenja.</w:t>
            </w:r>
          </w:p>
        </w:tc>
        <w:tc>
          <w:tcPr>
            <w:tcW w:w="974" w:type="pct"/>
            <w:gridSpan w:val="2"/>
            <w:tcBorders>
              <w:top w:val="single" w:sz="4" w:space="0" w:color="auto"/>
              <w:left w:val="nil"/>
              <w:bottom w:val="single" w:sz="4" w:space="0" w:color="auto"/>
              <w:right w:val="single" w:sz="4" w:space="0" w:color="000000"/>
            </w:tcBorders>
            <w:shd w:val="clear" w:color="auto" w:fill="auto"/>
            <w:vAlign w:val="center"/>
            <w:hideMark/>
          </w:tcPr>
          <w:p w:rsidR="00FC6710" w:rsidRPr="001068AA" w:rsidRDefault="00FC6710"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A.2.4. Direktor stvara podsticajno okruženje za učenje, profesionalni razvoj i napredovanje zaposlenih.</w:t>
            </w:r>
          </w:p>
        </w:tc>
      </w:tr>
      <w:tr w:rsidR="00FC6710" w:rsidRPr="001068AA" w:rsidTr="00BB2083">
        <w:trPr>
          <w:trHeight w:val="20"/>
        </w:trPr>
        <w:tc>
          <w:tcPr>
            <w:tcW w:w="1103" w:type="pct"/>
            <w:vMerge/>
            <w:tcBorders>
              <w:left w:val="single" w:sz="4" w:space="0" w:color="auto"/>
              <w:bottom w:val="single" w:sz="4" w:space="0" w:color="auto"/>
              <w:right w:val="single" w:sz="4" w:space="0" w:color="auto"/>
            </w:tcBorders>
            <w:shd w:val="clear" w:color="auto" w:fill="auto"/>
            <w:noWrap/>
            <w:vAlign w:val="bottom"/>
            <w:hideMark/>
          </w:tcPr>
          <w:p w:rsidR="00FC6710" w:rsidRPr="001068AA" w:rsidRDefault="00FC6710" w:rsidP="00BB2083">
            <w:pPr>
              <w:spacing w:after="0" w:line="240" w:lineRule="auto"/>
              <w:rPr>
                <w:rFonts w:ascii="Arial" w:eastAsia="Times New Roman" w:hAnsi="Arial" w:cs="Arial"/>
                <w:color w:val="000000"/>
              </w:rPr>
            </w:pPr>
          </w:p>
        </w:tc>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Br.</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w:t>
            </w:r>
          </w:p>
        </w:tc>
      </w:tr>
      <w:tr w:rsidR="00FC6710" w:rsidRPr="001068AA" w:rsidTr="00BB2083">
        <w:trPr>
          <w:trHeight w:val="20"/>
        </w:trPr>
        <w:tc>
          <w:tcPr>
            <w:tcW w:w="1103" w:type="pct"/>
            <w:tcBorders>
              <w:top w:val="nil"/>
              <w:left w:val="single" w:sz="4" w:space="0" w:color="auto"/>
              <w:bottom w:val="single" w:sz="4" w:space="0" w:color="auto"/>
              <w:right w:val="nil"/>
            </w:tcBorders>
            <w:shd w:val="clear" w:color="auto" w:fill="auto"/>
            <w:noWrap/>
            <w:vAlign w:val="bottom"/>
            <w:hideMark/>
          </w:tcPr>
          <w:p w:rsidR="00FC6710" w:rsidRPr="001068AA" w:rsidRDefault="00FC6710" w:rsidP="00BB2083">
            <w:pPr>
              <w:spacing w:after="0" w:line="240" w:lineRule="auto"/>
              <w:rPr>
                <w:rFonts w:ascii="Arial" w:eastAsia="Times New Roman" w:hAnsi="Arial" w:cs="Arial"/>
                <w:color w:val="000000"/>
              </w:rPr>
            </w:pPr>
            <w:r w:rsidRPr="001068AA">
              <w:rPr>
                <w:rFonts w:ascii="Arial" w:eastAsia="Times New Roman" w:hAnsi="Arial" w:cs="Arial"/>
                <w:color w:val="000000"/>
              </w:rPr>
              <w:t>NE ZADOVOLJAVA</w:t>
            </w:r>
          </w:p>
        </w:tc>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11</w:t>
            </w:r>
          </w:p>
        </w:tc>
      </w:tr>
      <w:tr w:rsidR="00FC6710" w:rsidRPr="001068AA" w:rsidTr="00BB2083">
        <w:trPr>
          <w:trHeight w:val="20"/>
        </w:trPr>
        <w:tc>
          <w:tcPr>
            <w:tcW w:w="1103" w:type="pct"/>
            <w:tcBorders>
              <w:top w:val="nil"/>
              <w:left w:val="single" w:sz="4" w:space="0" w:color="auto"/>
              <w:bottom w:val="single" w:sz="4" w:space="0" w:color="auto"/>
              <w:right w:val="nil"/>
            </w:tcBorders>
            <w:shd w:val="clear" w:color="auto" w:fill="auto"/>
            <w:noWrap/>
            <w:vAlign w:val="bottom"/>
            <w:hideMark/>
          </w:tcPr>
          <w:p w:rsidR="00FC6710" w:rsidRPr="001068AA" w:rsidRDefault="00FC6710" w:rsidP="00BB2083">
            <w:pPr>
              <w:spacing w:after="0" w:line="240" w:lineRule="auto"/>
              <w:rPr>
                <w:rFonts w:ascii="Arial" w:eastAsia="Times New Roman" w:hAnsi="Arial" w:cs="Arial"/>
                <w:color w:val="000000"/>
              </w:rPr>
            </w:pPr>
            <w:r w:rsidRPr="001068AA">
              <w:rPr>
                <w:rFonts w:ascii="Arial" w:eastAsia="Times New Roman" w:hAnsi="Arial" w:cs="Arial"/>
                <w:color w:val="000000"/>
              </w:rPr>
              <w:t>ZADOVOLJAVA</w:t>
            </w:r>
          </w:p>
        </w:tc>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56</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22</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56</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11</w:t>
            </w:r>
          </w:p>
        </w:tc>
      </w:tr>
      <w:tr w:rsidR="00FC6710" w:rsidRPr="001068AA" w:rsidTr="00BB2083">
        <w:trPr>
          <w:trHeight w:val="20"/>
        </w:trPr>
        <w:tc>
          <w:tcPr>
            <w:tcW w:w="1103" w:type="pct"/>
            <w:tcBorders>
              <w:top w:val="nil"/>
              <w:left w:val="single" w:sz="4" w:space="0" w:color="auto"/>
              <w:bottom w:val="single" w:sz="4" w:space="0" w:color="auto"/>
              <w:right w:val="nil"/>
            </w:tcBorders>
            <w:shd w:val="clear" w:color="auto" w:fill="auto"/>
            <w:noWrap/>
            <w:vAlign w:val="bottom"/>
            <w:hideMark/>
          </w:tcPr>
          <w:p w:rsidR="00FC6710" w:rsidRPr="001068AA" w:rsidRDefault="00FC6710" w:rsidP="00BB2083">
            <w:pPr>
              <w:spacing w:after="0" w:line="240" w:lineRule="auto"/>
              <w:rPr>
                <w:rFonts w:ascii="Arial" w:eastAsia="Times New Roman" w:hAnsi="Arial" w:cs="Arial"/>
                <w:color w:val="000000"/>
              </w:rPr>
            </w:pPr>
            <w:r w:rsidRPr="001068AA">
              <w:rPr>
                <w:rFonts w:ascii="Arial" w:eastAsia="Times New Roman" w:hAnsi="Arial" w:cs="Arial"/>
                <w:color w:val="000000"/>
              </w:rPr>
              <w:t>USPJEŠNO</w:t>
            </w:r>
          </w:p>
        </w:tc>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4</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44</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67</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33</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78</w:t>
            </w:r>
          </w:p>
        </w:tc>
      </w:tr>
      <w:tr w:rsidR="00FC6710" w:rsidRPr="001068AA" w:rsidTr="00BB2083">
        <w:trPr>
          <w:trHeight w:val="20"/>
        </w:trPr>
        <w:tc>
          <w:tcPr>
            <w:tcW w:w="1103" w:type="pct"/>
            <w:tcBorders>
              <w:top w:val="nil"/>
              <w:left w:val="single" w:sz="4" w:space="0" w:color="auto"/>
              <w:bottom w:val="single" w:sz="4" w:space="0" w:color="auto"/>
              <w:right w:val="nil"/>
            </w:tcBorders>
            <w:shd w:val="clear" w:color="auto" w:fill="auto"/>
            <w:noWrap/>
            <w:vAlign w:val="bottom"/>
            <w:hideMark/>
          </w:tcPr>
          <w:p w:rsidR="00FC6710" w:rsidRPr="001068AA" w:rsidRDefault="00FC6710" w:rsidP="00BB2083">
            <w:pPr>
              <w:spacing w:after="0" w:line="240" w:lineRule="auto"/>
              <w:rPr>
                <w:rFonts w:ascii="Arial" w:eastAsia="Times New Roman" w:hAnsi="Arial" w:cs="Arial"/>
                <w:color w:val="000000"/>
              </w:rPr>
            </w:pPr>
            <w:r w:rsidRPr="001068AA">
              <w:rPr>
                <w:rFonts w:ascii="Arial" w:eastAsia="Times New Roman" w:hAnsi="Arial" w:cs="Arial"/>
                <w:color w:val="000000"/>
              </w:rPr>
              <w:t>VEOMA USPJEŠNO</w:t>
            </w:r>
          </w:p>
        </w:tc>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r>
      <w:tr w:rsidR="00FC6710" w:rsidRPr="001068AA" w:rsidTr="00BB2083">
        <w:trPr>
          <w:trHeight w:val="20"/>
        </w:trPr>
        <w:tc>
          <w:tcPr>
            <w:tcW w:w="1103" w:type="pct"/>
            <w:tcBorders>
              <w:top w:val="nil"/>
              <w:left w:val="single" w:sz="4" w:space="0" w:color="auto"/>
              <w:bottom w:val="single" w:sz="4" w:space="0" w:color="auto"/>
              <w:right w:val="single" w:sz="4" w:space="0" w:color="auto"/>
            </w:tcBorders>
            <w:shd w:val="clear" w:color="auto" w:fill="auto"/>
            <w:noWrap/>
            <w:vAlign w:val="bottom"/>
            <w:hideMark/>
          </w:tcPr>
          <w:p w:rsidR="00FC6710" w:rsidRPr="001068AA" w:rsidRDefault="00FC6710" w:rsidP="00BB2083">
            <w:pPr>
              <w:spacing w:after="0" w:line="240" w:lineRule="auto"/>
              <w:jc w:val="right"/>
              <w:rPr>
                <w:rFonts w:ascii="Arial" w:eastAsia="Times New Roman" w:hAnsi="Arial" w:cs="Arial"/>
                <w:color w:val="000000"/>
              </w:rPr>
            </w:pPr>
            <w:r w:rsidRPr="001068AA">
              <w:rPr>
                <w:rFonts w:ascii="Arial" w:eastAsia="Times New Roman" w:hAnsi="Arial" w:cs="Arial"/>
                <w:color w:val="000000"/>
              </w:rPr>
              <w:t>Ukupno:</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9</w:t>
            </w:r>
          </w:p>
        </w:tc>
        <w:tc>
          <w:tcPr>
            <w:tcW w:w="487" w:type="pct"/>
            <w:tcBorders>
              <w:top w:val="nil"/>
              <w:left w:val="nil"/>
              <w:bottom w:val="single" w:sz="4" w:space="0" w:color="auto"/>
              <w:right w:val="single" w:sz="4" w:space="0" w:color="auto"/>
            </w:tcBorders>
            <w:shd w:val="clear" w:color="auto" w:fill="auto"/>
            <w:noWrap/>
            <w:vAlign w:val="center"/>
            <w:hideMark/>
          </w:tcPr>
          <w:p w:rsidR="00FC6710" w:rsidRPr="001068AA" w:rsidRDefault="00FC6710"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100</w:t>
            </w:r>
          </w:p>
        </w:tc>
      </w:tr>
    </w:tbl>
    <w:p w:rsidR="00FC6710" w:rsidRPr="001068AA" w:rsidRDefault="00FC6710" w:rsidP="00FC6710">
      <w:pPr>
        <w:spacing w:after="0"/>
        <w:rPr>
          <w:rFonts w:ascii="Arial" w:hAnsi="Arial" w:cs="Arial"/>
          <w:noProof/>
        </w:rPr>
      </w:pPr>
    </w:p>
    <w:p w:rsidR="004E1D38" w:rsidRPr="006264E8" w:rsidRDefault="004E1D38" w:rsidP="004E1D38">
      <w:pPr>
        <w:spacing w:after="0"/>
        <w:jc w:val="both"/>
        <w:rPr>
          <w:rFonts w:ascii="Arial" w:hAnsi="Arial" w:cs="Arial"/>
          <w:i/>
        </w:rPr>
      </w:pPr>
      <w:r w:rsidRPr="006264E8">
        <w:rPr>
          <w:rFonts w:ascii="Arial" w:hAnsi="Arial" w:cs="Arial"/>
          <w:i/>
        </w:rPr>
        <w:t>Prednosti:</w:t>
      </w:r>
    </w:p>
    <w:p w:rsidR="004E1D38" w:rsidRPr="001068AA" w:rsidRDefault="004E1D38" w:rsidP="004E1D38">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Škole imaju razrađene planove profesionalnog razvoja zaposlenih, kao i formirane timove ili pojedince koji su zaduženi za praćenje i realizaciju planiranih aktivnosti. Nastavnici u sve većem broju samoinicijativno rade na ličnom planu profesionalnog razvoja u skladu sa svojim interesovanjima i potrebama škola. Većina nastavnika je zainteresovana za sticanje viših zvanja.</w:t>
      </w:r>
    </w:p>
    <w:p w:rsidR="004E1D38" w:rsidRPr="001068AA" w:rsidRDefault="004E1D38" w:rsidP="004E1D38">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Veliki broj škola vodi evidenciju o dnevnim događajima u školi, o zaštiti i bezbjednosti učenika i adekvatno reaguje.</w:t>
      </w:r>
    </w:p>
    <w:p w:rsidR="004E1D38" w:rsidRPr="001068AA" w:rsidRDefault="004E1D38" w:rsidP="004E1D38">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U skladu sa svojim mogućnostima škole obezbjeđuju potrebne uslove za učenike sa posebnim obrazovnim potrebama.</w:t>
      </w:r>
    </w:p>
    <w:p w:rsidR="004E1D38" w:rsidRPr="001068AA" w:rsidRDefault="004E1D38" w:rsidP="004E1D38">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Sve škole imaju </w:t>
      </w:r>
      <w:r w:rsidRPr="001068AA">
        <w:rPr>
          <w:rFonts w:ascii="Arial" w:hAnsi="Arial" w:cs="Arial"/>
          <w:i/>
          <w:lang w:val="sr-Latn-ME"/>
        </w:rPr>
        <w:t>Program razvoja škole</w:t>
      </w:r>
      <w:r w:rsidRPr="001068AA">
        <w:rPr>
          <w:rFonts w:ascii="Arial" w:hAnsi="Arial" w:cs="Arial"/>
          <w:lang w:val="sr-Latn-ME"/>
        </w:rPr>
        <w:t xml:space="preserve"> koji sadrži neophodne elemente. Većina sadrži prioritetne oblasti razvoja koji su realni i ostvarljivi.</w:t>
      </w:r>
    </w:p>
    <w:p w:rsidR="004E1D38" w:rsidRPr="001068AA" w:rsidRDefault="004E1D38" w:rsidP="004E1D38">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Većina škola je uradila Godišnji plan rada, kao i izvještaj o realizaciji Godišnjeg plana za prethodnu školsku godinu. U izradu Godišnjeg plana uključeni su učesnici obrazovno-vaspitnog rada u školi.</w:t>
      </w:r>
    </w:p>
    <w:p w:rsidR="00FC6710" w:rsidRPr="001068AA" w:rsidRDefault="00FC6710" w:rsidP="00FC6710">
      <w:pPr>
        <w:spacing w:after="0"/>
        <w:rPr>
          <w:rFonts w:ascii="Arial" w:hAnsi="Arial" w:cs="Arial"/>
          <w:noProof/>
        </w:rPr>
      </w:pPr>
    </w:p>
    <w:p w:rsidR="00FC6710" w:rsidRPr="001068AA" w:rsidRDefault="00FC6710" w:rsidP="00FC6710">
      <w:pPr>
        <w:spacing w:after="0"/>
        <w:jc w:val="center"/>
        <w:rPr>
          <w:rFonts w:ascii="Arial" w:hAnsi="Arial" w:cs="Arial"/>
          <w:noProof/>
        </w:rPr>
      </w:pPr>
      <w:r w:rsidRPr="001068AA">
        <w:rPr>
          <w:rFonts w:ascii="Arial" w:hAnsi="Arial" w:cs="Arial"/>
          <w:noProof/>
        </w:rPr>
        <w:lastRenderedPageBreak/>
        <w:drawing>
          <wp:inline distT="0" distB="0" distL="0" distR="0" wp14:anchorId="6FE3EAE0" wp14:editId="15B69262">
            <wp:extent cx="5669280" cy="301545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69280" cy="3015458"/>
                    </a:xfrm>
                    <a:prstGeom prst="rect">
                      <a:avLst/>
                    </a:prstGeom>
                    <a:noFill/>
                  </pic:spPr>
                </pic:pic>
              </a:graphicData>
            </a:graphic>
          </wp:inline>
        </w:drawing>
      </w:r>
    </w:p>
    <w:p w:rsidR="00FC6710" w:rsidRPr="001068AA" w:rsidRDefault="00FC6710" w:rsidP="00FC6710">
      <w:pPr>
        <w:spacing w:after="0"/>
        <w:rPr>
          <w:rFonts w:ascii="Arial" w:hAnsi="Arial" w:cs="Arial"/>
        </w:rPr>
      </w:pPr>
    </w:p>
    <w:p w:rsidR="00817600" w:rsidRPr="001068AA" w:rsidRDefault="00817600" w:rsidP="003A10F3">
      <w:pPr>
        <w:spacing w:after="0"/>
        <w:jc w:val="both"/>
        <w:rPr>
          <w:rFonts w:ascii="Arial" w:hAnsi="Arial" w:cs="Arial"/>
        </w:rPr>
      </w:pP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Direktori uspješno organizuju i prate rad stručnih organa i timova i usklađuju njihove aktivnosti sa potrebama Škole.</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U skladu sa mogućnostima i specifičnostima škola, obezbijeđeni su uslovi za kvalitetnu realizaciju obrazovno-vaspitnog rada.</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Učenici i zaposleni su u većini škola upoznati sa Kućnim redom i poštuju ga. </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U školama je uspostavljena optimalna organizacija rada sa jasno definisanim ulogama i odgovornostima zaposlenih.</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Pedagoško-instruktivni rad sprovodi se uglavnom u skladu sa Planom i instrumentima za opservaciju vaspitno-obrazovnog rada. Izvještaj o pedagoško-instruktivnom radu sadrži dobre strane, slabosti i preporuke za poboljšanje u većini ustanova.</w:t>
      </w:r>
    </w:p>
    <w:p w:rsidR="00817600" w:rsidRPr="001068AA" w:rsidRDefault="00817600" w:rsidP="003A10F3">
      <w:pPr>
        <w:spacing w:after="0"/>
        <w:jc w:val="both"/>
        <w:rPr>
          <w:rFonts w:ascii="Arial" w:hAnsi="Arial" w:cs="Arial"/>
          <w:lang w:val="en-GB"/>
        </w:rPr>
      </w:pPr>
    </w:p>
    <w:p w:rsidR="00817600" w:rsidRPr="006264E8" w:rsidRDefault="00817600" w:rsidP="003A10F3">
      <w:pPr>
        <w:spacing w:after="0"/>
        <w:jc w:val="both"/>
        <w:rPr>
          <w:rFonts w:ascii="Arial" w:hAnsi="Arial" w:cs="Arial"/>
          <w:i/>
        </w:rPr>
      </w:pPr>
      <w:r w:rsidRPr="006264E8">
        <w:rPr>
          <w:rFonts w:ascii="Arial" w:hAnsi="Arial" w:cs="Arial"/>
          <w:i/>
        </w:rPr>
        <w:t>Nedostaci:</w:t>
      </w:r>
    </w:p>
    <w:p w:rsidR="00817600" w:rsidRPr="001068AA" w:rsidRDefault="00817600" w:rsidP="00750489">
      <w:pPr>
        <w:pStyle w:val="ListParagraph"/>
        <w:numPr>
          <w:ilvl w:val="0"/>
          <w:numId w:val="34"/>
        </w:numPr>
        <w:spacing w:after="0" w:line="276" w:lineRule="auto"/>
        <w:ind w:left="360"/>
        <w:jc w:val="both"/>
        <w:rPr>
          <w:rFonts w:ascii="Arial" w:hAnsi="Arial" w:cs="Arial"/>
          <w:b/>
          <w:lang w:val="sr-Latn-ME"/>
        </w:rPr>
      </w:pPr>
      <w:r w:rsidRPr="001068AA">
        <w:rPr>
          <w:rFonts w:ascii="Arial" w:hAnsi="Arial" w:cs="Arial"/>
          <w:lang w:val="sr-Latn-ME"/>
        </w:rPr>
        <w:t>Neredovnost samoevaluacije, kao i nedovoljno korišćenje informacija iz procesa samoevaluacije za osiguranje kvaliteta nastave i učenja.</w:t>
      </w:r>
    </w:p>
    <w:p w:rsidR="00817600" w:rsidRPr="001068AA" w:rsidRDefault="00817600" w:rsidP="00750489">
      <w:pPr>
        <w:pStyle w:val="ListParagraph"/>
        <w:numPr>
          <w:ilvl w:val="0"/>
          <w:numId w:val="34"/>
        </w:numPr>
        <w:spacing w:after="0" w:line="276" w:lineRule="auto"/>
        <w:ind w:left="360"/>
        <w:jc w:val="both"/>
        <w:rPr>
          <w:rFonts w:ascii="Arial" w:hAnsi="Arial" w:cs="Arial"/>
          <w:b/>
          <w:lang w:val="sr-Latn-ME"/>
        </w:rPr>
      </w:pPr>
      <w:r w:rsidRPr="001068AA">
        <w:rPr>
          <w:rFonts w:ascii="Arial" w:hAnsi="Arial" w:cs="Arial"/>
          <w:lang w:val="sr-Latn-ME"/>
        </w:rPr>
        <w:t>Ne prati se ostvarenost Standarda kompetencija za nastavnike, niti se vodi adekvatna evidencija.</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U nekim ustanovama nedostaje plan pedagoško-instruktivnog rada od strane direktora i stručne službe i nedostaje izvještaj nakon obilaska časova sa prijedlogom mjera za unapređenje nastave.</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Prilikom izrade Godišnjeg plana rada škole (GPRŠ) ne uzima se u obzir mišljenje svih relevantnih učesnika u radu škole. Nastavničko vijeće ne razmatra na kvalitatan način Godišnji plan rada škole. GPRŠ često nije usklađen sa Programom razvoja. </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Program razvoja škole nije zasnovan na rezultatima eksterne i interne evaluacije; nedostaje Akcioni plan za realizaciju prioritetnih ciljeva. </w:t>
      </w:r>
    </w:p>
    <w:p w:rsidR="00817600" w:rsidRPr="001068AA" w:rsidRDefault="00817600" w:rsidP="00750489">
      <w:pPr>
        <w:pStyle w:val="ListParagraph"/>
        <w:numPr>
          <w:ilvl w:val="0"/>
          <w:numId w:val="34"/>
        </w:numPr>
        <w:spacing w:after="0" w:line="276" w:lineRule="auto"/>
        <w:ind w:left="360"/>
        <w:jc w:val="both"/>
        <w:rPr>
          <w:rFonts w:ascii="Arial" w:hAnsi="Arial" w:cs="Arial"/>
          <w:lang w:val="sr-Latn-ME"/>
        </w:rPr>
      </w:pPr>
      <w:r w:rsidRPr="001068AA">
        <w:rPr>
          <w:rFonts w:ascii="Arial" w:hAnsi="Arial" w:cs="Arial"/>
          <w:lang w:val="sr-Latn-ME"/>
        </w:rPr>
        <w:t>Nedostaju izvještaji o realizaciji planiranih aktivnosti.</w:t>
      </w:r>
    </w:p>
    <w:p w:rsidR="004E1D38" w:rsidRPr="001068AA" w:rsidRDefault="004E1D38" w:rsidP="004E1D38">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7"/>
        <w:gridCol w:w="2337"/>
        <w:gridCol w:w="2338"/>
        <w:gridCol w:w="2338"/>
      </w:tblGrid>
      <w:tr w:rsidR="004E1D38" w:rsidRPr="001068AA" w:rsidTr="004476D1">
        <w:trPr>
          <w:cantSplit/>
          <w:trHeight w:val="20"/>
        </w:trPr>
        <w:tc>
          <w:tcPr>
            <w:tcW w:w="1250" w:type="pct"/>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Ključna oblast</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Srednja procjena </w:t>
            </w:r>
            <w:r>
              <w:rPr>
                <w:rFonts w:ascii="Arial" w:eastAsia="Times New Roman" w:hAnsi="Arial" w:cs="Arial"/>
                <w:color w:val="000000"/>
              </w:rPr>
              <w:t>standard</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4E1D38" w:rsidRPr="001068AA" w:rsidTr="004476D1">
        <w:trPr>
          <w:trHeight w:val="20"/>
        </w:trPr>
        <w:tc>
          <w:tcPr>
            <w:tcW w:w="1250" w:type="pct"/>
            <w:vMerge w:val="restart"/>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A.2. UPRAVLJANJE I RUKOVOĐENJE</w:t>
            </w:r>
          </w:p>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ŠKOLOM</w:t>
            </w: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A.2.1.</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5.44</w:t>
            </w:r>
          </w:p>
        </w:tc>
        <w:tc>
          <w:tcPr>
            <w:tcW w:w="1250" w:type="pct"/>
            <w:vMerge w:val="restar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5.41</w:t>
            </w:r>
          </w:p>
        </w:tc>
      </w:tr>
      <w:tr w:rsidR="004E1D38" w:rsidRPr="001068AA" w:rsidTr="004476D1">
        <w:trPr>
          <w:trHeight w:val="20"/>
        </w:trPr>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A.2.2.</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5.44</w:t>
            </w:r>
          </w:p>
        </w:tc>
        <w:tc>
          <w:tcPr>
            <w:tcW w:w="1250" w:type="pct"/>
            <w:vMerge/>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p>
        </w:tc>
      </w:tr>
      <w:tr w:rsidR="004E1D38" w:rsidRPr="001068AA" w:rsidTr="004476D1">
        <w:trPr>
          <w:trHeight w:val="20"/>
        </w:trPr>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A.2.3.</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4.78</w:t>
            </w:r>
          </w:p>
        </w:tc>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r>
      <w:tr w:rsidR="004E1D38" w:rsidRPr="001068AA" w:rsidTr="004476D1">
        <w:trPr>
          <w:trHeight w:val="20"/>
        </w:trPr>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A.2.4.</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6.11</w:t>
            </w:r>
          </w:p>
        </w:tc>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r>
    </w:tbl>
    <w:p w:rsidR="004E1D38" w:rsidRPr="001068AA" w:rsidRDefault="004E1D38" w:rsidP="004E1D38">
      <w:pPr>
        <w:spacing w:after="0"/>
        <w:rPr>
          <w:rFonts w:ascii="Arial" w:hAnsi="Arial" w:cs="Arial"/>
        </w:rPr>
      </w:pPr>
    </w:p>
    <w:p w:rsidR="00817600" w:rsidRPr="006264E8" w:rsidRDefault="00817600" w:rsidP="003A10F3">
      <w:pPr>
        <w:spacing w:after="0"/>
        <w:jc w:val="both"/>
        <w:rPr>
          <w:rFonts w:ascii="Arial" w:hAnsi="Arial" w:cs="Arial"/>
          <w:i/>
        </w:rPr>
      </w:pPr>
      <w:r w:rsidRPr="006264E8">
        <w:rPr>
          <w:rFonts w:ascii="Arial" w:hAnsi="Arial" w:cs="Arial"/>
          <w:i/>
        </w:rPr>
        <w:t>Preporuke</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Posebnu pažnju posvetiti procesu samoevaluacije na obukama direktora, kako bi škole  samoevaluaciju redovno sprovodile na propisan način. Informacije iz procesa samoevaluacije koristiti za unapređenje i osiguranje kvaliteta nastave i učenja. </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Informisati direktore o Standardima kompetencija za nastavnike, kako bi na adekvatan način mogli da je prate, uz vođenje propisane evidencije. </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Unaprijediti pedagoško-instruktivni rad direktora i stručnih službi. </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Program razvoja škole vezati za rezultate interne i eksterne evaluacije, na propisan način sačiniti Plan unapređenja kvaliteta nakon evaluacija i pratiti njegovu realizaciju. </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 xml:space="preserve">U izradu Godišnjeg plana rada škole moraju se uključiti svi učesnici obrazovno-vaspitnog procesa. Na sjednicama Nastavničkog vijeća kvalitetno razmotriti nacrt GPRŠ, prije nego što se ovaj nacrt uputi Savjetu roditelja na davanje mišljenja, odnosno kasnije Školskom odboru na usvajanje. Godišnji plan rada škole mora proisticati iz Programa razvoja. </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Raditi na obezbjeđivanju uslova za kvalitetniju realizaciju obrazovno-vaspitnog rada posebno u dijelu koji se odnosi kabinete za vježbe i praktičnu nastavu.</w:t>
      </w:r>
    </w:p>
    <w:p w:rsidR="00817600" w:rsidRPr="001068AA" w:rsidRDefault="00817600" w:rsidP="00750489">
      <w:pPr>
        <w:numPr>
          <w:ilvl w:val="0"/>
          <w:numId w:val="34"/>
        </w:numPr>
        <w:spacing w:after="0" w:line="276" w:lineRule="auto"/>
        <w:ind w:left="360"/>
        <w:jc w:val="both"/>
        <w:rPr>
          <w:rFonts w:ascii="Arial" w:hAnsi="Arial" w:cs="Arial"/>
          <w:lang w:val="sr-Latn-ME"/>
        </w:rPr>
      </w:pPr>
      <w:r w:rsidRPr="001068AA">
        <w:rPr>
          <w:rFonts w:ascii="Arial" w:hAnsi="Arial" w:cs="Arial"/>
          <w:lang w:val="sr-Latn-ME"/>
        </w:rPr>
        <w:t>Donositi  mjere za unapređenje učeničkih postignuća i voditi evidenciju predloženih mjera u Knjizi Nastavničkog vijeća. Planirati posebne sjednice Nastavničkog vijeća na kojima će se razmatrati postignuća učenika i usvajati prijedlog mjera koje su aktivi prethodno dogovorili na sjednicama aktiva.</w:t>
      </w:r>
    </w:p>
    <w:p w:rsidR="000B4201" w:rsidRPr="001068AA" w:rsidRDefault="000B4201" w:rsidP="003A10F3">
      <w:pPr>
        <w:spacing w:after="0"/>
        <w:rPr>
          <w:rFonts w:ascii="Arial" w:hAnsi="Arial" w:cs="Arial"/>
        </w:rPr>
      </w:pPr>
      <w:r w:rsidRPr="001068AA">
        <w:rPr>
          <w:rFonts w:ascii="Arial" w:hAnsi="Arial" w:cs="Arial"/>
        </w:rPr>
        <w:br w:type="page"/>
      </w:r>
    </w:p>
    <w:p w:rsidR="007E38EF" w:rsidRPr="001068AA" w:rsidRDefault="007E38EF" w:rsidP="003A10F3">
      <w:pPr>
        <w:spacing w:after="0"/>
        <w:rPr>
          <w:rFonts w:ascii="Arial" w:hAnsi="Arial" w:cs="Arial"/>
        </w:rPr>
      </w:pPr>
    </w:p>
    <w:p w:rsidR="007E38EF" w:rsidRPr="001068AA" w:rsidRDefault="007E38EF" w:rsidP="002D05DC">
      <w:pPr>
        <w:pStyle w:val="N2"/>
      </w:pPr>
      <w:bookmarkStart w:id="266" w:name="_Toc126783511"/>
      <w:bookmarkStart w:id="267" w:name="_Toc127429620"/>
      <w:r w:rsidRPr="001068AA">
        <w:t>8.3. ETOS</w:t>
      </w:r>
      <w:r w:rsidR="0094520C" w:rsidRPr="001068AA">
        <w:t xml:space="preserve"> ŠKOLE</w:t>
      </w:r>
      <w:bookmarkEnd w:id="266"/>
      <w:bookmarkEnd w:id="267"/>
    </w:p>
    <w:p w:rsidR="001E3160" w:rsidRPr="001068AA" w:rsidRDefault="001E3160" w:rsidP="003A10F3">
      <w:pPr>
        <w:spacing w:after="0"/>
        <w:jc w:val="both"/>
        <w:rPr>
          <w:rFonts w:ascii="Arial" w:hAnsi="Arial" w:cs="Arial"/>
        </w:rPr>
      </w:pPr>
    </w:p>
    <w:p w:rsidR="00064514" w:rsidRPr="001068AA" w:rsidRDefault="00064514" w:rsidP="006264E8">
      <w:pPr>
        <w:spacing w:after="0" w:line="276" w:lineRule="auto"/>
        <w:jc w:val="both"/>
        <w:rPr>
          <w:rFonts w:ascii="Arial" w:hAnsi="Arial" w:cs="Arial"/>
        </w:rPr>
      </w:pPr>
      <w:r w:rsidRPr="001068AA">
        <w:rPr>
          <w:rFonts w:ascii="Arial" w:hAnsi="Arial" w:cs="Arial"/>
        </w:rPr>
        <w:t>Izvještajem je obuhvaćeno ukupno 9 srednjih škola: jedna gimnazija, 4 srednje mješovite škole (SMŠ) i 4 srednje stručne škole (SSŠ). Najbolje je procijenjen standard koji govori o međusobnim odnosima učenika i zaposlenih sa 6.89, standard koji opisuje sistematičnu zaštitu učenika od nasilja procijenjen je sa 6.56, a najniže procijenjen standard je saradnja i promocija rezultata na svim nivoima sa 6.33. Ukupna srednja procjena ocjena ključne oblasti iznosi 6.62.</w:t>
      </w:r>
    </w:p>
    <w:p w:rsidR="000B4201" w:rsidRPr="001068AA" w:rsidRDefault="000B4201" w:rsidP="003A10F3">
      <w:pPr>
        <w:spacing w:after="0"/>
        <w:rPr>
          <w:rFonts w:ascii="Arial" w:hAnsi="Arial" w:cs="Arial"/>
          <w:color w:val="000000" w:themeColor="text1"/>
        </w:rPr>
      </w:pPr>
    </w:p>
    <w:tbl>
      <w:tblPr>
        <w:tblW w:w="5000" w:type="pct"/>
        <w:shd w:val="clear" w:color="auto" w:fill="FFFFFF" w:themeFill="background1"/>
        <w:tblLook w:val="04A0" w:firstRow="1" w:lastRow="0" w:firstColumn="1" w:lastColumn="0" w:noHBand="0" w:noVBand="1"/>
      </w:tblPr>
      <w:tblGrid>
        <w:gridCol w:w="2356"/>
        <w:gridCol w:w="1165"/>
        <w:gridCol w:w="1167"/>
        <w:gridCol w:w="1167"/>
        <w:gridCol w:w="1165"/>
        <w:gridCol w:w="1167"/>
        <w:gridCol w:w="1163"/>
      </w:tblGrid>
      <w:tr w:rsidR="00800EDA" w:rsidRPr="001068AA" w:rsidTr="00800EDA">
        <w:trPr>
          <w:trHeight w:val="20"/>
        </w:trPr>
        <w:tc>
          <w:tcPr>
            <w:tcW w:w="1260"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A.3. ETOS ŠKOLE</w:t>
            </w:r>
          </w:p>
        </w:tc>
        <w:tc>
          <w:tcPr>
            <w:tcW w:w="1247" w:type="pct"/>
            <w:gridSpan w:val="2"/>
            <w:tcBorders>
              <w:top w:val="single" w:sz="4" w:space="0" w:color="auto"/>
              <w:left w:val="nil"/>
              <w:bottom w:val="single" w:sz="4" w:space="0" w:color="auto"/>
              <w:right w:val="single" w:sz="4" w:space="0" w:color="000000"/>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A.3.1. Međusobni odnosi učenika i zaposlenih zasnovani su na povjerenju i na poštovanju pravila.</w:t>
            </w:r>
          </w:p>
        </w:tc>
        <w:tc>
          <w:tcPr>
            <w:tcW w:w="1247"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A.3.2. Škola je obezbijedila sistematičnu zaštitu učenika od nasilja.</w:t>
            </w:r>
          </w:p>
        </w:tc>
        <w:tc>
          <w:tcPr>
            <w:tcW w:w="1246" w:type="pct"/>
            <w:gridSpan w:val="2"/>
            <w:tcBorders>
              <w:top w:val="single" w:sz="4" w:space="0" w:color="auto"/>
              <w:left w:val="nil"/>
              <w:bottom w:val="single" w:sz="4" w:space="0" w:color="auto"/>
              <w:right w:val="single" w:sz="4" w:space="0" w:color="000000"/>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A.3.3. U školi je razvijena saradnja i promocija rezultata na svim nivoima.</w:t>
            </w:r>
          </w:p>
        </w:tc>
      </w:tr>
      <w:tr w:rsidR="00800EDA" w:rsidRPr="001068AA" w:rsidTr="00800EDA">
        <w:trPr>
          <w:trHeight w:val="20"/>
        </w:trPr>
        <w:tc>
          <w:tcPr>
            <w:tcW w:w="1260" w:type="pct"/>
            <w:vMerge/>
            <w:tcBorders>
              <w:left w:val="single" w:sz="4" w:space="0" w:color="auto"/>
              <w:bottom w:val="single" w:sz="4" w:space="0" w:color="auto"/>
              <w:right w:val="single" w:sz="4" w:space="0" w:color="auto"/>
            </w:tcBorders>
            <w:shd w:val="clear" w:color="auto" w:fill="FFFFFF" w:themeFill="background1"/>
            <w:hideMark/>
          </w:tcPr>
          <w:p w:rsidR="00800EDA" w:rsidRPr="001068AA" w:rsidRDefault="00800EDA" w:rsidP="003A10F3">
            <w:pPr>
              <w:spacing w:after="0" w:line="240" w:lineRule="auto"/>
              <w:rPr>
                <w:rFonts w:ascii="Arial" w:eastAsia="Times New Roman" w:hAnsi="Arial" w:cs="Arial"/>
                <w:color w:val="000000"/>
                <w:sz w:val="20"/>
                <w:szCs w:val="20"/>
              </w:rPr>
            </w:pPr>
          </w:p>
        </w:tc>
        <w:tc>
          <w:tcPr>
            <w:tcW w:w="623"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Broj</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800EDA" w:rsidRPr="001068AA" w:rsidRDefault="00800EDA"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r>
      <w:tr w:rsidR="00FC5362" w:rsidRPr="001068AA" w:rsidTr="00800EDA">
        <w:trPr>
          <w:trHeight w:val="20"/>
        </w:trPr>
        <w:tc>
          <w:tcPr>
            <w:tcW w:w="1260" w:type="pct"/>
            <w:tcBorders>
              <w:top w:val="nil"/>
              <w:left w:val="single" w:sz="4" w:space="0" w:color="auto"/>
              <w:bottom w:val="single" w:sz="4" w:space="0" w:color="auto"/>
              <w:right w:val="single" w:sz="4" w:space="0" w:color="auto"/>
            </w:tcBorders>
            <w:shd w:val="clear" w:color="auto" w:fill="FFFFFF" w:themeFill="background1"/>
            <w:hideMark/>
          </w:tcPr>
          <w:p w:rsidR="00FC5362" w:rsidRPr="001068AA" w:rsidRDefault="00FC5362"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623"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800ED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800ED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11</w:t>
            </w:r>
          </w:p>
        </w:tc>
      </w:tr>
      <w:tr w:rsidR="00FC5362" w:rsidRPr="001068AA" w:rsidTr="00800EDA">
        <w:trPr>
          <w:trHeight w:val="20"/>
        </w:trPr>
        <w:tc>
          <w:tcPr>
            <w:tcW w:w="1260" w:type="pct"/>
            <w:tcBorders>
              <w:top w:val="nil"/>
              <w:left w:val="single" w:sz="4" w:space="0" w:color="auto"/>
              <w:bottom w:val="single" w:sz="4" w:space="0" w:color="auto"/>
              <w:right w:val="single" w:sz="4" w:space="0" w:color="auto"/>
            </w:tcBorders>
            <w:shd w:val="clear" w:color="auto" w:fill="FFFFFF" w:themeFill="background1"/>
            <w:hideMark/>
          </w:tcPr>
          <w:p w:rsidR="00FC5362" w:rsidRPr="001068AA" w:rsidRDefault="00FC5362"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623"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22</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22</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r>
      <w:tr w:rsidR="00FC5362" w:rsidRPr="001068AA" w:rsidTr="00800EDA">
        <w:trPr>
          <w:trHeight w:val="20"/>
        </w:trPr>
        <w:tc>
          <w:tcPr>
            <w:tcW w:w="1260" w:type="pct"/>
            <w:tcBorders>
              <w:top w:val="nil"/>
              <w:left w:val="single" w:sz="4" w:space="0" w:color="auto"/>
              <w:bottom w:val="single" w:sz="4" w:space="0" w:color="auto"/>
              <w:right w:val="single" w:sz="4" w:space="0" w:color="auto"/>
            </w:tcBorders>
            <w:shd w:val="clear" w:color="auto" w:fill="FFFFFF" w:themeFill="background1"/>
            <w:hideMark/>
          </w:tcPr>
          <w:p w:rsidR="00FC5362" w:rsidRPr="001068AA" w:rsidRDefault="00FC5362"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623"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78</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78</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r>
      <w:tr w:rsidR="00FC5362" w:rsidRPr="001068AA" w:rsidTr="00800EDA">
        <w:trPr>
          <w:trHeight w:val="20"/>
        </w:trPr>
        <w:tc>
          <w:tcPr>
            <w:tcW w:w="1260" w:type="pct"/>
            <w:tcBorders>
              <w:top w:val="nil"/>
              <w:left w:val="single" w:sz="4" w:space="0" w:color="auto"/>
              <w:bottom w:val="single" w:sz="4" w:space="0" w:color="auto"/>
              <w:right w:val="single" w:sz="4" w:space="0" w:color="auto"/>
            </w:tcBorders>
            <w:shd w:val="clear" w:color="auto" w:fill="FFFFFF" w:themeFill="background1"/>
            <w:hideMark/>
          </w:tcPr>
          <w:p w:rsidR="00FC5362" w:rsidRPr="001068AA" w:rsidRDefault="00FC5362"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623"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800ED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800EDA"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624" w:type="pct"/>
            <w:tcBorders>
              <w:top w:val="nil"/>
              <w:left w:val="nil"/>
              <w:bottom w:val="single" w:sz="4" w:space="0" w:color="auto"/>
              <w:right w:val="single" w:sz="4" w:space="0" w:color="auto"/>
            </w:tcBorders>
            <w:shd w:val="clear" w:color="auto" w:fill="FFFFFF" w:themeFill="background1"/>
            <w:noWrap/>
            <w:vAlign w:val="center"/>
            <w:hideMark/>
          </w:tcPr>
          <w:p w:rsidR="00FC5362" w:rsidRPr="001068AA" w:rsidRDefault="00FC5362" w:rsidP="003A10F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22</w:t>
            </w:r>
          </w:p>
        </w:tc>
      </w:tr>
      <w:tr w:rsidR="00FC5362" w:rsidRPr="001068AA" w:rsidTr="00800EDA">
        <w:trPr>
          <w:trHeight w:val="20"/>
        </w:trPr>
        <w:tc>
          <w:tcPr>
            <w:tcW w:w="1260" w:type="pct"/>
            <w:tcBorders>
              <w:top w:val="nil"/>
              <w:left w:val="single" w:sz="4" w:space="0" w:color="auto"/>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623"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624"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622" w:type="pct"/>
            <w:tcBorders>
              <w:top w:val="nil"/>
              <w:left w:val="nil"/>
              <w:bottom w:val="single" w:sz="4" w:space="0" w:color="auto"/>
              <w:right w:val="single" w:sz="4" w:space="0" w:color="auto"/>
            </w:tcBorders>
            <w:shd w:val="clear" w:color="auto" w:fill="FFFFFF" w:themeFill="background1"/>
            <w:vAlign w:val="center"/>
            <w:hideMark/>
          </w:tcPr>
          <w:p w:rsidR="00FC5362" w:rsidRPr="001068AA" w:rsidRDefault="00FC5362"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bl>
    <w:p w:rsidR="00FC5362" w:rsidRPr="001068AA" w:rsidRDefault="00FC5362" w:rsidP="003A10F3">
      <w:pPr>
        <w:spacing w:after="0"/>
        <w:rPr>
          <w:rFonts w:ascii="Arial" w:hAnsi="Arial" w:cs="Arial"/>
        </w:rPr>
      </w:pPr>
    </w:p>
    <w:p w:rsidR="007E38EF" w:rsidRPr="001068AA" w:rsidRDefault="00FC5362" w:rsidP="003A10F3">
      <w:pPr>
        <w:spacing w:after="0"/>
        <w:jc w:val="center"/>
        <w:rPr>
          <w:rFonts w:ascii="Arial" w:hAnsi="Arial" w:cs="Arial"/>
        </w:rPr>
      </w:pPr>
      <w:r w:rsidRPr="001068AA">
        <w:rPr>
          <w:rFonts w:ascii="Arial" w:hAnsi="Arial" w:cs="Arial"/>
          <w:noProof/>
        </w:rPr>
        <w:drawing>
          <wp:inline distT="0" distB="0" distL="0" distR="0">
            <wp:extent cx="5669280" cy="3005638"/>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69280" cy="3005638"/>
                    </a:xfrm>
                    <a:prstGeom prst="rect">
                      <a:avLst/>
                    </a:prstGeom>
                    <a:noFill/>
                  </pic:spPr>
                </pic:pic>
              </a:graphicData>
            </a:graphic>
          </wp:inline>
        </w:drawing>
      </w:r>
    </w:p>
    <w:p w:rsidR="000B4201" w:rsidRPr="001068AA" w:rsidRDefault="000B4201" w:rsidP="003A10F3">
      <w:pPr>
        <w:spacing w:after="0"/>
        <w:rPr>
          <w:rFonts w:ascii="Arial" w:hAnsi="Arial" w:cs="Arial"/>
        </w:rPr>
      </w:pPr>
    </w:p>
    <w:p w:rsidR="00064514" w:rsidRDefault="00064514" w:rsidP="006264E8">
      <w:pPr>
        <w:spacing w:after="0" w:line="276" w:lineRule="auto"/>
        <w:jc w:val="both"/>
        <w:rPr>
          <w:rFonts w:ascii="Arial" w:hAnsi="Arial" w:cs="Arial"/>
        </w:rPr>
      </w:pPr>
      <w:r w:rsidRPr="001068AA">
        <w:rPr>
          <w:rFonts w:ascii="Arial" w:hAnsi="Arial" w:cs="Arial"/>
        </w:rPr>
        <w:t>Izvještajem je obuhvaćeno ukupno 9 srednjih škola: jedna gimnazija, 4 srednje mješovite škole (SMŠ) i 4 srednje stručne škole (SSŠ). Najbolje je procijenjen standard koji govori o međusobnim odnosima učenika i zaposlenih sa 6.89, standard koji opisuje sistematičnu zaštitu učenika od nasilja procijenjen je sa 6.56, a najniže procijenjen standard je saradnja i promocija rezultata na svim nivoima sa 6.33. Ukupna srednja procjena ocjena ključne oblasti iznosi 6.62.</w:t>
      </w:r>
    </w:p>
    <w:p w:rsidR="008A0E98" w:rsidRDefault="008A0E98" w:rsidP="008A0E98">
      <w:pPr>
        <w:spacing w:after="0"/>
        <w:rPr>
          <w:rFonts w:ascii="Arial" w:hAnsi="Arial" w:cs="Arial"/>
        </w:rPr>
      </w:pPr>
    </w:p>
    <w:p w:rsidR="004E1D38" w:rsidRPr="001068AA" w:rsidRDefault="004E1D38" w:rsidP="008A0E98">
      <w:pPr>
        <w:spacing w:after="0"/>
        <w:rPr>
          <w:rFonts w:ascii="Arial" w:hAnsi="Arial" w:cs="Arial"/>
        </w:rPr>
      </w:pPr>
    </w:p>
    <w:p w:rsidR="00E17C62" w:rsidRDefault="00E17C62" w:rsidP="003A10F3">
      <w:pPr>
        <w:spacing w:after="0"/>
        <w:rPr>
          <w:rFonts w:ascii="Arial" w:hAnsi="Arial" w:cs="Arial"/>
          <w:i/>
        </w:rPr>
      </w:pPr>
    </w:p>
    <w:p w:rsidR="00064514" w:rsidRPr="008A0E98" w:rsidRDefault="00064514" w:rsidP="003A10F3">
      <w:pPr>
        <w:spacing w:after="0"/>
        <w:rPr>
          <w:rFonts w:ascii="Arial" w:hAnsi="Arial" w:cs="Arial"/>
          <w:i/>
        </w:rPr>
      </w:pPr>
      <w:r w:rsidRPr="008A0E98">
        <w:rPr>
          <w:rFonts w:ascii="Arial" w:hAnsi="Arial" w:cs="Arial"/>
          <w:i/>
        </w:rPr>
        <w:lastRenderedPageBreak/>
        <w:t>Prednosti</w:t>
      </w:r>
      <w:r w:rsidR="008A0E98">
        <w:rPr>
          <w:rFonts w:ascii="Arial" w:hAnsi="Arial" w:cs="Arial"/>
          <w:i/>
        </w:rPr>
        <w:t>:</w:t>
      </w:r>
    </w:p>
    <w:p w:rsidR="00064514" w:rsidRPr="001068AA" w:rsidRDefault="00064514" w:rsidP="006264E8">
      <w:pPr>
        <w:pStyle w:val="ListParagraph"/>
        <w:numPr>
          <w:ilvl w:val="0"/>
          <w:numId w:val="24"/>
        </w:numPr>
        <w:spacing w:after="0" w:line="276" w:lineRule="auto"/>
        <w:jc w:val="both"/>
        <w:rPr>
          <w:rFonts w:ascii="Arial" w:hAnsi="Arial" w:cs="Arial"/>
        </w:rPr>
      </w:pPr>
      <w:r w:rsidRPr="001068AA">
        <w:rPr>
          <w:rFonts w:ascii="Arial" w:hAnsi="Arial" w:cs="Arial"/>
        </w:rPr>
        <w:t>Sve škole imaju istaknut Pravilnik o kućnom redu i početkom školske godine upoznaju učenike sa sadržajem istog.</w:t>
      </w:r>
    </w:p>
    <w:p w:rsidR="00064514" w:rsidRPr="001068AA" w:rsidRDefault="00064514" w:rsidP="006264E8">
      <w:pPr>
        <w:pStyle w:val="ListParagraph"/>
        <w:numPr>
          <w:ilvl w:val="0"/>
          <w:numId w:val="24"/>
        </w:numPr>
        <w:spacing w:after="0" w:line="276" w:lineRule="auto"/>
        <w:jc w:val="both"/>
        <w:rPr>
          <w:rFonts w:ascii="Arial" w:hAnsi="Arial" w:cs="Arial"/>
        </w:rPr>
      </w:pPr>
      <w:r w:rsidRPr="001068AA">
        <w:rPr>
          <w:rFonts w:ascii="Arial" w:hAnsi="Arial" w:cs="Arial"/>
        </w:rPr>
        <w:t>Sve škole imaju organizovano dežurstvo nastavnika i učenika.</w:t>
      </w:r>
    </w:p>
    <w:p w:rsidR="00064514" w:rsidRPr="001068AA" w:rsidRDefault="00C87DB0" w:rsidP="006264E8">
      <w:pPr>
        <w:pStyle w:val="ListParagraph"/>
        <w:numPr>
          <w:ilvl w:val="0"/>
          <w:numId w:val="24"/>
        </w:numPr>
        <w:spacing w:after="0" w:line="276" w:lineRule="auto"/>
        <w:jc w:val="both"/>
        <w:rPr>
          <w:rFonts w:ascii="Arial" w:hAnsi="Arial" w:cs="Arial"/>
        </w:rPr>
      </w:pPr>
      <w:r w:rsidRPr="001068AA">
        <w:rPr>
          <w:rFonts w:ascii="Arial" w:hAnsi="Arial" w:cs="Arial"/>
        </w:rPr>
        <w:t>U svim školama je formiran Uč</w:t>
      </w:r>
      <w:r w:rsidR="00064514" w:rsidRPr="001068AA">
        <w:rPr>
          <w:rFonts w:ascii="Arial" w:hAnsi="Arial" w:cs="Arial"/>
        </w:rPr>
        <w:t>enički parlament i Savjet roditelja.</w:t>
      </w:r>
    </w:p>
    <w:p w:rsidR="00064514" w:rsidRPr="001068AA" w:rsidRDefault="00064514" w:rsidP="006264E8">
      <w:pPr>
        <w:pStyle w:val="ListParagraph"/>
        <w:numPr>
          <w:ilvl w:val="0"/>
          <w:numId w:val="24"/>
        </w:numPr>
        <w:spacing w:after="0" w:line="276" w:lineRule="auto"/>
        <w:jc w:val="both"/>
        <w:rPr>
          <w:rFonts w:ascii="Arial" w:hAnsi="Arial" w:cs="Arial"/>
        </w:rPr>
      </w:pPr>
      <w:r w:rsidRPr="001068AA">
        <w:rPr>
          <w:rFonts w:ascii="Arial" w:hAnsi="Arial" w:cs="Arial"/>
        </w:rPr>
        <w:t>Sve škole imaju razvijenu saradnju sa drugim ustanovama, lokalnom zajednicom i socijalnim partnerima, shodno prirodi same škole.</w:t>
      </w:r>
    </w:p>
    <w:p w:rsidR="00064514" w:rsidRDefault="00064514" w:rsidP="006264E8">
      <w:pPr>
        <w:pStyle w:val="ListParagraph"/>
        <w:numPr>
          <w:ilvl w:val="0"/>
          <w:numId w:val="24"/>
        </w:numPr>
        <w:spacing w:after="0" w:line="276" w:lineRule="auto"/>
        <w:jc w:val="both"/>
        <w:rPr>
          <w:rFonts w:ascii="Arial" w:hAnsi="Arial" w:cs="Arial"/>
        </w:rPr>
      </w:pPr>
      <w:r w:rsidRPr="001068AA">
        <w:rPr>
          <w:rFonts w:ascii="Arial" w:hAnsi="Arial" w:cs="Arial"/>
        </w:rPr>
        <w:t>Po rezultatima anketa može se zaključiti da su međuljudski odnosi u nadzorom obuhvaćenim ustanovama uglavnom dobri.</w:t>
      </w:r>
    </w:p>
    <w:p w:rsidR="004E1D38" w:rsidRPr="004E1D38" w:rsidRDefault="004E1D38" w:rsidP="004E1D38">
      <w:pPr>
        <w:spacing w:after="0"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7"/>
        <w:gridCol w:w="2337"/>
        <w:gridCol w:w="2338"/>
        <w:gridCol w:w="2338"/>
      </w:tblGrid>
      <w:tr w:rsidR="004E1D38" w:rsidRPr="001068AA" w:rsidTr="004476D1">
        <w:trPr>
          <w:cantSplit/>
          <w:trHeight w:val="20"/>
        </w:trPr>
        <w:tc>
          <w:tcPr>
            <w:tcW w:w="1250" w:type="pct"/>
            <w:shd w:val="clear" w:color="auto" w:fill="FFFFFF" w:themeFill="background1"/>
            <w:vAlign w:val="center"/>
          </w:tcPr>
          <w:p w:rsidR="004E1D38" w:rsidRPr="004E1D38" w:rsidRDefault="004E1D38" w:rsidP="004E1D38">
            <w:pPr>
              <w:pStyle w:val="ListParagraph"/>
              <w:numPr>
                <w:ilvl w:val="0"/>
                <w:numId w:val="24"/>
              </w:numPr>
              <w:spacing w:after="0" w:line="240" w:lineRule="auto"/>
              <w:jc w:val="center"/>
              <w:rPr>
                <w:rFonts w:ascii="Arial" w:eastAsia="Times New Roman" w:hAnsi="Arial" w:cs="Arial"/>
                <w:color w:val="000000"/>
              </w:rPr>
            </w:pPr>
            <w:r w:rsidRPr="004E1D38">
              <w:rPr>
                <w:rFonts w:ascii="Arial" w:eastAsia="Times New Roman" w:hAnsi="Arial" w:cs="Arial"/>
                <w:color w:val="000000"/>
              </w:rPr>
              <w:t>Ključna oblast</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4E1D38" w:rsidRPr="001068AA" w:rsidTr="004476D1">
        <w:trPr>
          <w:trHeight w:val="20"/>
        </w:trPr>
        <w:tc>
          <w:tcPr>
            <w:tcW w:w="1250" w:type="pct"/>
            <w:vMerge w:val="restart"/>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A.3. ETOS ŠKOLE</w:t>
            </w: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A.3.1.</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6.89</w:t>
            </w:r>
          </w:p>
        </w:tc>
        <w:tc>
          <w:tcPr>
            <w:tcW w:w="1250" w:type="pct"/>
            <w:vMerge w:val="restar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6.62</w:t>
            </w:r>
          </w:p>
        </w:tc>
      </w:tr>
      <w:tr w:rsidR="004E1D38" w:rsidRPr="001068AA" w:rsidTr="004476D1">
        <w:trPr>
          <w:trHeight w:val="20"/>
        </w:trPr>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A.3.2.</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6.56</w:t>
            </w:r>
          </w:p>
        </w:tc>
        <w:tc>
          <w:tcPr>
            <w:tcW w:w="1250" w:type="pct"/>
            <w:vMerge/>
            <w:shd w:val="clear" w:color="auto" w:fill="FFFFFF" w:themeFill="background1"/>
            <w:vAlign w:val="center"/>
            <w:hideMark/>
          </w:tcPr>
          <w:p w:rsidR="004E1D38" w:rsidRPr="001068AA" w:rsidRDefault="004E1D38" w:rsidP="004476D1">
            <w:pPr>
              <w:spacing w:after="0" w:line="240" w:lineRule="auto"/>
              <w:jc w:val="center"/>
              <w:rPr>
                <w:rFonts w:ascii="Arial" w:eastAsia="Times New Roman" w:hAnsi="Arial" w:cs="Arial"/>
                <w:color w:val="000000"/>
              </w:rPr>
            </w:pPr>
          </w:p>
        </w:tc>
      </w:tr>
      <w:tr w:rsidR="004E1D38" w:rsidRPr="001068AA" w:rsidTr="004476D1">
        <w:trPr>
          <w:trHeight w:val="20"/>
        </w:trPr>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A.3.3.</w:t>
            </w:r>
          </w:p>
        </w:tc>
        <w:tc>
          <w:tcPr>
            <w:tcW w:w="1250" w:type="pct"/>
            <w:shd w:val="clear" w:color="auto" w:fill="FFFFFF" w:themeFill="background1"/>
            <w:noWrap/>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6.33</w:t>
            </w:r>
          </w:p>
        </w:tc>
        <w:tc>
          <w:tcPr>
            <w:tcW w:w="1250" w:type="pct"/>
            <w:vMerge/>
            <w:shd w:val="clear" w:color="auto" w:fill="FFFFFF" w:themeFill="background1"/>
            <w:vAlign w:val="center"/>
          </w:tcPr>
          <w:p w:rsidR="004E1D38" w:rsidRPr="001068AA" w:rsidRDefault="004E1D38" w:rsidP="004476D1">
            <w:pPr>
              <w:spacing w:after="0" w:line="240" w:lineRule="auto"/>
              <w:jc w:val="center"/>
              <w:rPr>
                <w:rFonts w:ascii="Arial" w:eastAsia="Times New Roman" w:hAnsi="Arial" w:cs="Arial"/>
                <w:color w:val="000000"/>
              </w:rPr>
            </w:pPr>
          </w:p>
        </w:tc>
      </w:tr>
    </w:tbl>
    <w:p w:rsidR="00064514" w:rsidRPr="001068AA" w:rsidRDefault="00064514" w:rsidP="003A10F3">
      <w:pPr>
        <w:spacing w:after="0"/>
        <w:rPr>
          <w:rFonts w:ascii="Arial" w:hAnsi="Arial" w:cs="Arial"/>
          <w:b/>
        </w:rPr>
      </w:pPr>
    </w:p>
    <w:p w:rsidR="00064514" w:rsidRPr="008A0E98" w:rsidRDefault="00064514" w:rsidP="003A10F3">
      <w:pPr>
        <w:spacing w:after="0"/>
        <w:rPr>
          <w:rFonts w:ascii="Arial" w:hAnsi="Arial" w:cs="Arial"/>
          <w:i/>
        </w:rPr>
      </w:pPr>
      <w:r w:rsidRPr="008A0E98">
        <w:rPr>
          <w:rFonts w:ascii="Arial" w:hAnsi="Arial" w:cs="Arial"/>
          <w:i/>
        </w:rPr>
        <w:t>Nedostaci</w:t>
      </w:r>
      <w:r w:rsidR="008A0E98">
        <w:rPr>
          <w:rFonts w:ascii="Arial" w:hAnsi="Arial" w:cs="Arial"/>
          <w:i/>
        </w:rPr>
        <w:t>:</w:t>
      </w:r>
    </w:p>
    <w:p w:rsidR="00064514" w:rsidRPr="001068AA" w:rsidRDefault="00064514" w:rsidP="00750489">
      <w:pPr>
        <w:pStyle w:val="ListParagraph"/>
        <w:numPr>
          <w:ilvl w:val="0"/>
          <w:numId w:val="25"/>
        </w:numPr>
        <w:spacing w:after="0" w:line="276" w:lineRule="auto"/>
        <w:jc w:val="both"/>
        <w:rPr>
          <w:rFonts w:ascii="Arial" w:hAnsi="Arial" w:cs="Arial"/>
        </w:rPr>
      </w:pPr>
      <w:r w:rsidRPr="001068AA">
        <w:rPr>
          <w:rFonts w:ascii="Arial" w:hAnsi="Arial" w:cs="Arial"/>
        </w:rPr>
        <w:t>Evidencije o povredama Pravilnika o kućnom redu nijesu uvijek potpune i uredno vođene.</w:t>
      </w:r>
    </w:p>
    <w:p w:rsidR="00064514" w:rsidRPr="001068AA" w:rsidRDefault="00064514" w:rsidP="00750489">
      <w:pPr>
        <w:pStyle w:val="ListParagraph"/>
        <w:numPr>
          <w:ilvl w:val="0"/>
          <w:numId w:val="25"/>
        </w:numPr>
        <w:spacing w:after="0" w:line="276" w:lineRule="auto"/>
        <w:jc w:val="both"/>
        <w:rPr>
          <w:rFonts w:ascii="Arial" w:hAnsi="Arial" w:cs="Arial"/>
        </w:rPr>
      </w:pPr>
      <w:r w:rsidRPr="001068AA">
        <w:rPr>
          <w:rFonts w:ascii="Arial" w:hAnsi="Arial" w:cs="Arial"/>
        </w:rPr>
        <w:t xml:space="preserve">Đački parlament se ne bira uvujek tajnim glasanjem, a Plan i Program rada parlamenta nije uvijek ispunjen sadražajima iz njihove nadležnosti. </w:t>
      </w:r>
    </w:p>
    <w:p w:rsidR="00064514" w:rsidRPr="001068AA" w:rsidRDefault="00064514" w:rsidP="00750489">
      <w:pPr>
        <w:pStyle w:val="ListParagraph"/>
        <w:numPr>
          <w:ilvl w:val="0"/>
          <w:numId w:val="25"/>
        </w:numPr>
        <w:spacing w:after="0" w:line="276" w:lineRule="auto"/>
        <w:jc w:val="both"/>
        <w:rPr>
          <w:rFonts w:ascii="Arial" w:hAnsi="Arial" w:cs="Arial"/>
        </w:rPr>
      </w:pPr>
      <w:r w:rsidRPr="001068AA">
        <w:rPr>
          <w:rFonts w:ascii="Arial" w:hAnsi="Arial" w:cs="Arial"/>
        </w:rPr>
        <w:t>Savjet roditelja ima mali broj sjednica i o radu savjeta nijesu obaviješteni svi roditelji.</w:t>
      </w:r>
    </w:p>
    <w:p w:rsidR="00064514" w:rsidRPr="001068AA" w:rsidRDefault="00064514" w:rsidP="00750489">
      <w:pPr>
        <w:pStyle w:val="ListParagraph"/>
        <w:numPr>
          <w:ilvl w:val="0"/>
          <w:numId w:val="25"/>
        </w:numPr>
        <w:spacing w:after="0" w:line="276" w:lineRule="auto"/>
        <w:jc w:val="both"/>
        <w:rPr>
          <w:rFonts w:ascii="Arial" w:hAnsi="Arial" w:cs="Arial"/>
        </w:rPr>
      </w:pPr>
      <w:r w:rsidRPr="001068AA">
        <w:rPr>
          <w:rFonts w:ascii="Arial" w:hAnsi="Arial" w:cs="Arial"/>
        </w:rPr>
        <w:t>Rezultati anketa govore da interpersonalni odnosi između učenika i učenika i nastavnika nijesu uvijek na visokom nivou.</w:t>
      </w:r>
    </w:p>
    <w:p w:rsidR="00064514" w:rsidRPr="001068AA" w:rsidRDefault="00C87DB0" w:rsidP="00750489">
      <w:pPr>
        <w:pStyle w:val="ListParagraph"/>
        <w:numPr>
          <w:ilvl w:val="0"/>
          <w:numId w:val="25"/>
        </w:numPr>
        <w:spacing w:after="0" w:line="276" w:lineRule="auto"/>
        <w:jc w:val="both"/>
        <w:rPr>
          <w:rFonts w:ascii="Arial" w:hAnsi="Arial" w:cs="Arial"/>
        </w:rPr>
      </w:pPr>
      <w:r w:rsidRPr="001068AA">
        <w:rPr>
          <w:rFonts w:ascii="Arial" w:hAnsi="Arial" w:cs="Arial"/>
        </w:rPr>
        <w:t>U nekim školama t</w:t>
      </w:r>
      <w:r w:rsidR="00064514" w:rsidRPr="001068AA">
        <w:rPr>
          <w:rFonts w:ascii="Arial" w:hAnsi="Arial" w:cs="Arial"/>
        </w:rPr>
        <w:t>imovi za prevenciju nasilja i prevenciju bolesti zavisnosti formalno funkcionišu bez sprovedenih aktivnosti.</w:t>
      </w:r>
    </w:p>
    <w:p w:rsidR="00064514" w:rsidRPr="001068AA" w:rsidRDefault="00064514" w:rsidP="00750489">
      <w:pPr>
        <w:pStyle w:val="ListParagraph"/>
        <w:numPr>
          <w:ilvl w:val="0"/>
          <w:numId w:val="25"/>
        </w:numPr>
        <w:spacing w:after="0" w:line="276" w:lineRule="auto"/>
        <w:jc w:val="both"/>
        <w:rPr>
          <w:rFonts w:ascii="Arial" w:hAnsi="Arial" w:cs="Arial"/>
        </w:rPr>
      </w:pPr>
      <w:r w:rsidRPr="001068AA">
        <w:rPr>
          <w:rFonts w:ascii="Arial" w:hAnsi="Arial" w:cs="Arial"/>
        </w:rPr>
        <w:t>Izvještaji o radu timova ili ne postoje ili su nepotpuni.</w:t>
      </w:r>
    </w:p>
    <w:p w:rsidR="00064514" w:rsidRPr="001068AA" w:rsidRDefault="00064514" w:rsidP="00750489">
      <w:pPr>
        <w:pStyle w:val="ListParagraph"/>
        <w:numPr>
          <w:ilvl w:val="0"/>
          <w:numId w:val="25"/>
        </w:numPr>
        <w:spacing w:after="0" w:line="240" w:lineRule="auto"/>
        <w:jc w:val="both"/>
        <w:rPr>
          <w:rFonts w:ascii="Arial" w:hAnsi="Arial" w:cs="Arial"/>
        </w:rPr>
      </w:pPr>
      <w:r w:rsidRPr="001068AA">
        <w:rPr>
          <w:rFonts w:ascii="Arial" w:hAnsi="Arial" w:cs="Arial"/>
        </w:rPr>
        <w:t>Evidencije o saradnji škola sa lokalnom zajednicom, drugim ustanovama i institucijama nijesu uredne.</w:t>
      </w:r>
    </w:p>
    <w:p w:rsidR="00064514" w:rsidRPr="001068AA" w:rsidRDefault="00064514" w:rsidP="00750489">
      <w:pPr>
        <w:pStyle w:val="ListParagraph"/>
        <w:numPr>
          <w:ilvl w:val="0"/>
          <w:numId w:val="25"/>
        </w:numPr>
        <w:spacing w:after="0" w:line="240" w:lineRule="auto"/>
        <w:jc w:val="both"/>
        <w:rPr>
          <w:rFonts w:ascii="Arial" w:hAnsi="Arial" w:cs="Arial"/>
        </w:rPr>
      </w:pPr>
      <w:r w:rsidRPr="001068AA">
        <w:rPr>
          <w:rFonts w:ascii="Arial" w:hAnsi="Arial" w:cs="Arial"/>
        </w:rPr>
        <w:t>Evidentan je nedostatak pedagoške podrške u školama sa manjim brojem učenika, naročito tamo gdje se aktivnost pedagoga svodi na jedan ili dva radna dana sedmično.</w:t>
      </w:r>
    </w:p>
    <w:p w:rsidR="00064514" w:rsidRPr="008A0E98" w:rsidRDefault="00064514" w:rsidP="003A10F3">
      <w:pPr>
        <w:spacing w:after="0"/>
        <w:rPr>
          <w:rFonts w:ascii="Arial" w:hAnsi="Arial" w:cs="Arial"/>
          <w:i/>
        </w:rPr>
      </w:pPr>
      <w:r w:rsidRPr="008A0E98">
        <w:rPr>
          <w:rFonts w:ascii="Arial" w:hAnsi="Arial" w:cs="Arial"/>
          <w:i/>
        </w:rPr>
        <w:t>Preporuke</w:t>
      </w:r>
      <w:r w:rsidR="00E17C62">
        <w:rPr>
          <w:rFonts w:ascii="Arial" w:hAnsi="Arial" w:cs="Arial"/>
          <w:i/>
        </w:rPr>
        <w:t>:</w:t>
      </w:r>
    </w:p>
    <w:p w:rsidR="00CE6A6F" w:rsidRPr="001068AA" w:rsidRDefault="00064514" w:rsidP="00750489">
      <w:pPr>
        <w:pStyle w:val="ListParagraph"/>
        <w:numPr>
          <w:ilvl w:val="0"/>
          <w:numId w:val="26"/>
        </w:numPr>
        <w:spacing w:after="0" w:line="240" w:lineRule="auto"/>
        <w:jc w:val="both"/>
        <w:rPr>
          <w:rFonts w:ascii="Arial" w:hAnsi="Arial" w:cs="Arial"/>
        </w:rPr>
      </w:pPr>
      <w:r w:rsidRPr="001068AA">
        <w:rPr>
          <w:rFonts w:ascii="Arial" w:hAnsi="Arial" w:cs="Arial"/>
          <w:lang w:val="sr-Latn-RS"/>
        </w:rPr>
        <w:t>Potrebno je detaljnije razrađivati aktivnosti i oblike saradnje u planovim</w:t>
      </w:r>
      <w:r w:rsidR="00C87DB0" w:rsidRPr="001068AA">
        <w:rPr>
          <w:rFonts w:ascii="Arial" w:hAnsi="Arial" w:cs="Arial"/>
          <w:lang w:val="sr-Latn-RS"/>
        </w:rPr>
        <w:t>a tima za prevenciju nasilja i t</w:t>
      </w:r>
      <w:r w:rsidRPr="001068AA">
        <w:rPr>
          <w:rFonts w:ascii="Arial" w:hAnsi="Arial" w:cs="Arial"/>
          <w:lang w:val="sr-Latn-RS"/>
        </w:rPr>
        <w:t>ima za prevenciju narkomanije, alkoholizma, pušenja, uz dodatak o reproduktivnom zdravlju.</w:t>
      </w:r>
    </w:p>
    <w:p w:rsidR="00064514" w:rsidRPr="001068AA" w:rsidRDefault="00064514" w:rsidP="00750489">
      <w:pPr>
        <w:pStyle w:val="ListParagraph"/>
        <w:numPr>
          <w:ilvl w:val="0"/>
          <w:numId w:val="26"/>
        </w:numPr>
        <w:spacing w:after="0" w:line="240" w:lineRule="auto"/>
        <w:jc w:val="both"/>
        <w:rPr>
          <w:rFonts w:ascii="Arial" w:hAnsi="Arial" w:cs="Arial"/>
        </w:rPr>
      </w:pPr>
      <w:r w:rsidRPr="001068AA">
        <w:rPr>
          <w:rFonts w:ascii="Arial" w:hAnsi="Arial" w:cs="Arial"/>
          <w:lang w:val="sr-Latn-RS"/>
        </w:rPr>
        <w:t>Potrebno je sadržajnije osmisliti oblike saradnje sa roditeljima, kao i uključenost roditelja u ži</w:t>
      </w:r>
      <w:r w:rsidR="00C87DB0" w:rsidRPr="001068AA">
        <w:rPr>
          <w:rFonts w:ascii="Arial" w:hAnsi="Arial" w:cs="Arial"/>
          <w:lang w:val="sr-Latn-RS"/>
        </w:rPr>
        <w:t>vot i rad š</w:t>
      </w:r>
      <w:r w:rsidRPr="001068AA">
        <w:rPr>
          <w:rFonts w:ascii="Arial" w:hAnsi="Arial" w:cs="Arial"/>
          <w:lang w:val="sr-Latn-RS"/>
        </w:rPr>
        <w:t>kola.</w:t>
      </w:r>
    </w:p>
    <w:p w:rsidR="00064514" w:rsidRPr="001068AA" w:rsidRDefault="00064514" w:rsidP="00750489">
      <w:pPr>
        <w:pStyle w:val="ListParagraph"/>
        <w:numPr>
          <w:ilvl w:val="0"/>
          <w:numId w:val="26"/>
        </w:numPr>
        <w:spacing w:after="0" w:line="240" w:lineRule="auto"/>
        <w:jc w:val="both"/>
        <w:rPr>
          <w:rFonts w:ascii="Arial" w:hAnsi="Arial" w:cs="Arial"/>
        </w:rPr>
      </w:pPr>
      <w:r w:rsidRPr="001068AA">
        <w:rPr>
          <w:rFonts w:ascii="Arial" w:hAnsi="Arial" w:cs="Arial"/>
        </w:rPr>
        <w:t>Organizovati bolju i redovniju edukacija učenika, roditelja i nastavnika iz domena prevencije nasilja.</w:t>
      </w:r>
    </w:p>
    <w:p w:rsidR="00064514" w:rsidRPr="001068AA" w:rsidRDefault="00064514" w:rsidP="00750489">
      <w:pPr>
        <w:pStyle w:val="ListParagraph"/>
        <w:numPr>
          <w:ilvl w:val="0"/>
          <w:numId w:val="26"/>
        </w:numPr>
        <w:spacing w:after="0" w:line="240" w:lineRule="auto"/>
        <w:jc w:val="both"/>
        <w:rPr>
          <w:rFonts w:ascii="Arial" w:hAnsi="Arial" w:cs="Arial"/>
        </w:rPr>
      </w:pPr>
      <w:r w:rsidRPr="001068AA">
        <w:rPr>
          <w:rFonts w:ascii="Arial" w:hAnsi="Arial" w:cs="Arial"/>
        </w:rPr>
        <w:t>Nedostaje bolja informisanost roditelja o radu Savjeta roditelja, odlukama i zaključcima koje Savjet roditelja donosi i analiza rada Savjeta roditelja na kraju školske godine.</w:t>
      </w:r>
    </w:p>
    <w:p w:rsidR="00064514" w:rsidRPr="001068AA" w:rsidRDefault="00064514" w:rsidP="00750489">
      <w:pPr>
        <w:pStyle w:val="ListParagraph"/>
        <w:numPr>
          <w:ilvl w:val="0"/>
          <w:numId w:val="26"/>
        </w:numPr>
        <w:spacing w:after="0" w:line="276" w:lineRule="auto"/>
        <w:jc w:val="both"/>
        <w:rPr>
          <w:rFonts w:ascii="Arial" w:eastAsia="Times New Roman" w:hAnsi="Arial" w:cs="Arial"/>
          <w:lang w:val="en-GB" w:eastAsia="en-GB"/>
        </w:rPr>
      </w:pPr>
      <w:r w:rsidRPr="001068AA">
        <w:rPr>
          <w:rFonts w:ascii="Arial" w:hAnsi="Arial" w:cs="Arial"/>
        </w:rPr>
        <w:t xml:space="preserve">Potrebno je uraditi sveobuhvatnu samoevaluaciju na temu prevencije nasilja, </w:t>
      </w:r>
      <w:r w:rsidRPr="001068AA">
        <w:rPr>
          <w:rFonts w:ascii="Arial" w:hAnsi="Arial" w:cs="Arial"/>
          <w:bCs/>
        </w:rPr>
        <w:t>zlostavljanja i zanemarivanja učenika</w:t>
      </w:r>
      <w:r w:rsidRPr="001068AA">
        <w:rPr>
          <w:rFonts w:ascii="Arial" w:hAnsi="Arial" w:cs="Arial"/>
        </w:rPr>
        <w:t>. O realizovanim aktivnostima raditi odgovarajuće Izvještaje.</w:t>
      </w:r>
    </w:p>
    <w:p w:rsidR="00064514" w:rsidRPr="001068AA" w:rsidRDefault="00064514" w:rsidP="00750489">
      <w:pPr>
        <w:pStyle w:val="ListParagraph"/>
        <w:numPr>
          <w:ilvl w:val="0"/>
          <w:numId w:val="26"/>
        </w:numPr>
        <w:spacing w:after="0" w:line="276" w:lineRule="auto"/>
        <w:jc w:val="both"/>
        <w:rPr>
          <w:rFonts w:ascii="Arial" w:hAnsi="Arial" w:cs="Arial"/>
          <w:bCs/>
        </w:rPr>
      </w:pPr>
      <w:r w:rsidRPr="001068AA">
        <w:rPr>
          <w:rFonts w:ascii="Arial" w:hAnsi="Arial" w:cs="Arial"/>
          <w:bCs/>
        </w:rPr>
        <w:t>Pot</w:t>
      </w:r>
      <w:r w:rsidR="00C87DB0" w:rsidRPr="001068AA">
        <w:rPr>
          <w:rFonts w:ascii="Arial" w:hAnsi="Arial" w:cs="Arial"/>
          <w:bCs/>
        </w:rPr>
        <w:t>rebno je sadržajnije osmisliti p</w:t>
      </w:r>
      <w:r w:rsidRPr="001068AA">
        <w:rPr>
          <w:rFonts w:ascii="Arial" w:hAnsi="Arial" w:cs="Arial"/>
          <w:bCs/>
        </w:rPr>
        <w:t>lan rada učeničkog parlamenta u većini nadzorisanih škola.</w:t>
      </w:r>
    </w:p>
    <w:p w:rsidR="007E38EF" w:rsidRPr="001068AA" w:rsidRDefault="007E38EF" w:rsidP="002D05DC">
      <w:pPr>
        <w:pStyle w:val="N2"/>
      </w:pPr>
      <w:bookmarkStart w:id="268" w:name="_Toc126783512"/>
      <w:bookmarkStart w:id="269" w:name="_Toc127429621"/>
      <w:r w:rsidRPr="001068AA">
        <w:lastRenderedPageBreak/>
        <w:t xml:space="preserve">8.4. </w:t>
      </w:r>
      <w:r w:rsidR="009C4228" w:rsidRPr="001068AA">
        <w:t>OBRAZOVNA POSTIGNUĆA</w:t>
      </w:r>
      <w:bookmarkEnd w:id="268"/>
      <w:bookmarkEnd w:id="269"/>
    </w:p>
    <w:p w:rsidR="007E38EF" w:rsidRPr="001068AA" w:rsidRDefault="007E38EF" w:rsidP="003A10F3">
      <w:pPr>
        <w:spacing w:after="0"/>
        <w:rPr>
          <w:rFonts w:ascii="Arial" w:hAnsi="Arial" w:cs="Arial"/>
          <w:color w:val="000000" w:themeColor="text1"/>
        </w:rPr>
      </w:pPr>
    </w:p>
    <w:p w:rsidR="00817600" w:rsidRPr="001068AA" w:rsidRDefault="00817600" w:rsidP="006264E8">
      <w:pPr>
        <w:spacing w:after="0" w:line="276" w:lineRule="auto"/>
        <w:jc w:val="both"/>
        <w:rPr>
          <w:rFonts w:ascii="Arial" w:hAnsi="Arial" w:cs="Arial"/>
          <w:lang w:val="sr-Latn-ME"/>
        </w:rPr>
      </w:pPr>
      <w:r w:rsidRPr="001068AA">
        <w:rPr>
          <w:rFonts w:ascii="Arial" w:hAnsi="Arial" w:cs="Arial"/>
          <w:lang w:val="sr-Latn-ME"/>
        </w:rPr>
        <w:t xml:space="preserve">Kvalitet ključne oblasti </w:t>
      </w:r>
      <w:r w:rsidRPr="001068AA">
        <w:rPr>
          <w:rFonts w:ascii="Arial" w:hAnsi="Arial" w:cs="Arial"/>
          <w:i/>
          <w:lang w:val="sr-Latn-ME"/>
        </w:rPr>
        <w:t>Obrazovna postignuća učenika</w:t>
      </w:r>
      <w:r w:rsidRPr="001068AA">
        <w:rPr>
          <w:rFonts w:ascii="Arial" w:hAnsi="Arial" w:cs="Arial"/>
          <w:lang w:val="sr-Latn-ME"/>
        </w:rPr>
        <w:t xml:space="preserve"> je procijenjen na osnovu izvještaja u </w:t>
      </w:r>
      <w:r w:rsidR="006010AA">
        <w:rPr>
          <w:rFonts w:ascii="Arial" w:hAnsi="Arial" w:cs="Arial"/>
          <w:lang w:val="sr-Latn-ME"/>
        </w:rPr>
        <w:t xml:space="preserve">devet </w:t>
      </w:r>
      <w:r w:rsidRPr="001068AA">
        <w:rPr>
          <w:rFonts w:ascii="Arial" w:hAnsi="Arial" w:cs="Arial"/>
          <w:lang w:val="sr-Latn-ME"/>
        </w:rPr>
        <w:t>posjećenih škola. Procjena je izvršena sa tri s</w:t>
      </w:r>
      <w:r w:rsidR="006010AA">
        <w:rPr>
          <w:rFonts w:ascii="Arial" w:hAnsi="Arial" w:cs="Arial"/>
          <w:lang w:val="sr-Latn-ME"/>
        </w:rPr>
        <w:t>tandarda navedena u tabeli. Sedam škola (78</w:t>
      </w:r>
      <w:r w:rsidR="008A0E98">
        <w:rPr>
          <w:rFonts w:ascii="Arial" w:hAnsi="Arial" w:cs="Arial"/>
          <w:lang w:val="sr-Latn-ME"/>
        </w:rPr>
        <w:t xml:space="preserve"> </w:t>
      </w:r>
      <w:r w:rsidRPr="001068AA">
        <w:rPr>
          <w:rFonts w:ascii="Arial" w:hAnsi="Arial" w:cs="Arial"/>
          <w:lang w:val="sr-Latn-ME"/>
        </w:rPr>
        <w:t xml:space="preserve">%) je procijenjeno sa </w:t>
      </w:r>
      <w:r w:rsidRPr="001068AA">
        <w:rPr>
          <w:rFonts w:ascii="Arial" w:hAnsi="Arial" w:cs="Arial"/>
          <w:i/>
          <w:lang w:val="sr-Latn-ME"/>
        </w:rPr>
        <w:t>uspješno</w:t>
      </w:r>
      <w:r w:rsidR="006010AA">
        <w:rPr>
          <w:rFonts w:ascii="Arial" w:hAnsi="Arial" w:cs="Arial"/>
          <w:lang w:val="sr-Latn-ME"/>
        </w:rPr>
        <w:t>, a dvije škole (22</w:t>
      </w:r>
      <w:r w:rsidR="008A0E98">
        <w:rPr>
          <w:rFonts w:ascii="Arial" w:hAnsi="Arial" w:cs="Arial"/>
          <w:lang w:val="sr-Latn-ME"/>
        </w:rPr>
        <w:t xml:space="preserve"> </w:t>
      </w:r>
      <w:r w:rsidRPr="001068AA">
        <w:rPr>
          <w:rFonts w:ascii="Arial" w:hAnsi="Arial" w:cs="Arial"/>
          <w:lang w:val="sr-Latn-ME"/>
        </w:rPr>
        <w:t xml:space="preserve">%) sa </w:t>
      </w:r>
      <w:r w:rsidRPr="001068AA">
        <w:rPr>
          <w:rFonts w:ascii="Arial" w:hAnsi="Arial" w:cs="Arial"/>
          <w:i/>
          <w:lang w:val="sr-Latn-ME"/>
        </w:rPr>
        <w:t>zadovoljava</w:t>
      </w:r>
      <w:r w:rsidRPr="001068AA">
        <w:rPr>
          <w:rFonts w:ascii="Arial" w:hAnsi="Arial" w:cs="Arial"/>
          <w:lang w:val="sr-Latn-ME"/>
        </w:rPr>
        <w:t>.</w:t>
      </w:r>
    </w:p>
    <w:p w:rsidR="00817600" w:rsidRPr="001068AA" w:rsidRDefault="00817600" w:rsidP="003A10F3">
      <w:pPr>
        <w:spacing w:after="0"/>
        <w:rPr>
          <w:rFonts w:ascii="Arial" w:hAnsi="Arial" w:cs="Arial"/>
          <w:lang w:val="sr-Latn-ME"/>
        </w:rPr>
      </w:pPr>
    </w:p>
    <w:p w:rsidR="006010AA" w:rsidRPr="001068AA" w:rsidRDefault="006010AA" w:rsidP="006010AA">
      <w:pPr>
        <w:spacing w:after="0"/>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105"/>
        <w:gridCol w:w="1107"/>
        <w:gridCol w:w="1105"/>
        <w:gridCol w:w="1105"/>
        <w:gridCol w:w="1105"/>
        <w:gridCol w:w="1105"/>
      </w:tblGrid>
      <w:tr w:rsidR="006010AA" w:rsidRPr="001068AA" w:rsidTr="00BB2083">
        <w:trPr>
          <w:trHeight w:val="20"/>
        </w:trPr>
        <w:tc>
          <w:tcPr>
            <w:tcW w:w="1453" w:type="pct"/>
            <w:vMerge w:val="restar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 OBRAZOVNA POSTIGNUĆA</w:t>
            </w:r>
          </w:p>
        </w:tc>
        <w:tc>
          <w:tcPr>
            <w:tcW w:w="1183" w:type="pct"/>
            <w:gridSpan w:val="2"/>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A.4.1. Obrazovni ishodi učenika na nivou su ili iznad nacionalnog prosjeka.</w:t>
            </w:r>
          </w:p>
        </w:tc>
        <w:tc>
          <w:tcPr>
            <w:tcW w:w="1182" w:type="pct"/>
            <w:gridSpan w:val="2"/>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A.4.2. Škola kontinuirano prati i analizira podatke sa internih praćenja i eksternih provjera znanja u cilju boljih postignuća učenika.</w:t>
            </w:r>
          </w:p>
        </w:tc>
        <w:tc>
          <w:tcPr>
            <w:tcW w:w="1182" w:type="pct"/>
            <w:gridSpan w:val="2"/>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A.4.3. Broj učenika koji rano napuste školu manji je od evropskog standarda.</w:t>
            </w:r>
          </w:p>
        </w:tc>
      </w:tr>
      <w:tr w:rsidR="006010AA" w:rsidRPr="001068AA" w:rsidTr="00BB2083">
        <w:trPr>
          <w:trHeight w:val="20"/>
        </w:trPr>
        <w:tc>
          <w:tcPr>
            <w:tcW w:w="1453" w:type="pct"/>
            <w:vMerge/>
            <w:shd w:val="clear" w:color="auto" w:fill="auto"/>
            <w:hideMark/>
          </w:tcPr>
          <w:p w:rsidR="006010AA" w:rsidRPr="001068AA" w:rsidRDefault="006010AA" w:rsidP="00BB2083">
            <w:pPr>
              <w:spacing w:after="0" w:line="240" w:lineRule="auto"/>
              <w:rPr>
                <w:rFonts w:ascii="Arial" w:eastAsia="Times New Roman" w:hAnsi="Arial" w:cs="Arial"/>
                <w:color w:val="000000"/>
                <w:sz w:val="20"/>
                <w:szCs w:val="20"/>
              </w:rPr>
            </w:pP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Broj</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r>
      <w:tr w:rsidR="006010AA" w:rsidRPr="001068AA" w:rsidTr="00BB2083">
        <w:trPr>
          <w:trHeight w:val="20"/>
        </w:trPr>
        <w:tc>
          <w:tcPr>
            <w:tcW w:w="1453" w:type="pct"/>
            <w:shd w:val="clear" w:color="auto" w:fill="auto"/>
            <w:hideMark/>
          </w:tcPr>
          <w:p w:rsidR="006010AA" w:rsidRPr="001068AA" w:rsidRDefault="006010AA"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6010AA" w:rsidRPr="001068AA" w:rsidTr="00BB2083">
        <w:trPr>
          <w:trHeight w:val="20"/>
        </w:trPr>
        <w:tc>
          <w:tcPr>
            <w:tcW w:w="1453" w:type="pct"/>
            <w:shd w:val="clear" w:color="auto" w:fill="auto"/>
            <w:hideMark/>
          </w:tcPr>
          <w:p w:rsidR="006010AA" w:rsidRPr="001068AA" w:rsidRDefault="006010AA"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2</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22</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63</w:t>
            </w:r>
          </w:p>
        </w:tc>
      </w:tr>
      <w:tr w:rsidR="006010AA" w:rsidRPr="001068AA" w:rsidTr="00BB2083">
        <w:trPr>
          <w:trHeight w:val="20"/>
        </w:trPr>
        <w:tc>
          <w:tcPr>
            <w:tcW w:w="1453" w:type="pct"/>
            <w:shd w:val="clear" w:color="auto" w:fill="auto"/>
            <w:hideMark/>
          </w:tcPr>
          <w:p w:rsidR="006010AA" w:rsidRPr="001068AA" w:rsidRDefault="006010AA"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78</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56</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3</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38</w:t>
            </w:r>
          </w:p>
        </w:tc>
      </w:tr>
      <w:tr w:rsidR="006010AA" w:rsidRPr="001068AA" w:rsidTr="00BB2083">
        <w:trPr>
          <w:trHeight w:val="20"/>
        </w:trPr>
        <w:tc>
          <w:tcPr>
            <w:tcW w:w="1453" w:type="pct"/>
            <w:shd w:val="clear" w:color="auto" w:fill="auto"/>
            <w:hideMark/>
          </w:tcPr>
          <w:p w:rsidR="006010AA" w:rsidRPr="001068AA" w:rsidRDefault="006010AA" w:rsidP="00BB208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1</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11</w:t>
            </w:r>
          </w:p>
        </w:tc>
        <w:tc>
          <w:tcPr>
            <w:tcW w:w="591" w:type="pct"/>
            <w:shd w:val="clear" w:color="auto" w:fill="auto"/>
            <w:noWrap/>
            <w:vAlign w:val="center"/>
            <w:hideMark/>
          </w:tcPr>
          <w:p w:rsidR="006010AA" w:rsidRPr="001068AA" w:rsidRDefault="006010AA"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r>
      <w:tr w:rsidR="006010AA" w:rsidRPr="001068AA" w:rsidTr="00BB2083">
        <w:trPr>
          <w:trHeight w:val="20"/>
        </w:trPr>
        <w:tc>
          <w:tcPr>
            <w:tcW w:w="1453" w:type="pct"/>
            <w:shd w:val="clear" w:color="auto" w:fill="auto"/>
            <w:vAlign w:val="center"/>
            <w:hideMark/>
          </w:tcPr>
          <w:p w:rsidR="006010AA" w:rsidRPr="001068AA" w:rsidRDefault="006010AA" w:rsidP="00BB208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8</w:t>
            </w:r>
          </w:p>
        </w:tc>
        <w:tc>
          <w:tcPr>
            <w:tcW w:w="591" w:type="pct"/>
            <w:shd w:val="clear" w:color="auto" w:fill="auto"/>
            <w:vAlign w:val="center"/>
            <w:hideMark/>
          </w:tcPr>
          <w:p w:rsidR="006010AA" w:rsidRPr="001068AA" w:rsidRDefault="006010AA" w:rsidP="00BB208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bl>
    <w:p w:rsidR="006010AA" w:rsidRPr="001068AA" w:rsidRDefault="006010AA" w:rsidP="006010AA">
      <w:pPr>
        <w:spacing w:after="0"/>
        <w:rPr>
          <w:rFonts w:ascii="Arial" w:hAnsi="Arial" w:cs="Arial"/>
          <w:color w:val="000000" w:themeColor="text1"/>
        </w:rPr>
      </w:pPr>
    </w:p>
    <w:p w:rsidR="006010AA" w:rsidRPr="001068AA" w:rsidRDefault="006010AA" w:rsidP="006010AA">
      <w:pPr>
        <w:spacing w:after="0"/>
        <w:jc w:val="center"/>
        <w:rPr>
          <w:rFonts w:ascii="Arial" w:hAnsi="Arial" w:cs="Arial"/>
          <w:color w:val="000000" w:themeColor="text1"/>
        </w:rPr>
      </w:pPr>
      <w:r w:rsidRPr="001068AA">
        <w:rPr>
          <w:rFonts w:ascii="Arial" w:hAnsi="Arial" w:cs="Arial"/>
          <w:noProof/>
          <w:color w:val="000000" w:themeColor="text1"/>
        </w:rPr>
        <w:drawing>
          <wp:inline distT="0" distB="0" distL="0" distR="0" wp14:anchorId="3F677DE0" wp14:editId="0054D232">
            <wp:extent cx="5669280" cy="3003179"/>
            <wp:effectExtent l="0" t="0" r="762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69280" cy="3003179"/>
                    </a:xfrm>
                    <a:prstGeom prst="rect">
                      <a:avLst/>
                    </a:prstGeom>
                    <a:noFill/>
                  </pic:spPr>
                </pic:pic>
              </a:graphicData>
            </a:graphic>
          </wp:inline>
        </w:drawing>
      </w:r>
    </w:p>
    <w:p w:rsidR="006010AA" w:rsidRPr="001068AA" w:rsidRDefault="006010AA" w:rsidP="006010AA">
      <w:pPr>
        <w:spacing w:after="0"/>
        <w:rPr>
          <w:rFonts w:ascii="Arial" w:hAnsi="Arial" w:cs="Arial"/>
        </w:rPr>
      </w:pPr>
    </w:p>
    <w:p w:rsidR="006010AA" w:rsidRDefault="00817600" w:rsidP="003A10F3">
      <w:pPr>
        <w:spacing w:after="0"/>
        <w:jc w:val="both"/>
        <w:rPr>
          <w:rFonts w:ascii="Arial" w:hAnsi="Arial" w:cs="Arial"/>
          <w:lang w:val="sr-Latn-ME"/>
        </w:rPr>
      </w:pPr>
      <w:r w:rsidRPr="001068AA">
        <w:rPr>
          <w:rFonts w:ascii="Arial" w:hAnsi="Arial" w:cs="Arial"/>
          <w:lang w:val="sr-Latn-ME"/>
        </w:rPr>
        <w:t xml:space="preserve">Analizirajući podatake može se uočiti da je najbolje procijenjeni standard </w:t>
      </w:r>
      <w:r w:rsidRPr="001068AA">
        <w:rPr>
          <w:rFonts w:ascii="Arial" w:hAnsi="Arial" w:cs="Arial"/>
          <w:i/>
        </w:rPr>
        <w:t>Obrazovni</w:t>
      </w:r>
      <w:r w:rsidRPr="001068AA">
        <w:rPr>
          <w:rFonts w:ascii="Arial" w:hAnsi="Arial" w:cs="Arial"/>
          <w:i/>
          <w:lang w:val="sr-Latn-ME"/>
        </w:rPr>
        <w:t xml:space="preserve"> </w:t>
      </w:r>
      <w:r w:rsidRPr="001068AA">
        <w:rPr>
          <w:rFonts w:ascii="Arial" w:hAnsi="Arial" w:cs="Arial"/>
          <w:i/>
        </w:rPr>
        <w:t>ishodi</w:t>
      </w:r>
      <w:r w:rsidRPr="001068AA">
        <w:rPr>
          <w:rFonts w:ascii="Arial" w:hAnsi="Arial" w:cs="Arial"/>
          <w:i/>
          <w:lang w:val="sr-Latn-ME"/>
        </w:rPr>
        <w:t xml:space="preserve"> </w:t>
      </w:r>
      <w:r w:rsidRPr="001068AA">
        <w:rPr>
          <w:rFonts w:ascii="Arial" w:hAnsi="Arial" w:cs="Arial"/>
          <w:i/>
        </w:rPr>
        <w:t>u</w:t>
      </w:r>
      <w:r w:rsidRPr="001068AA">
        <w:rPr>
          <w:rFonts w:ascii="Arial" w:hAnsi="Arial" w:cs="Arial"/>
          <w:i/>
          <w:lang w:val="sr-Latn-ME"/>
        </w:rPr>
        <w:t>č</w:t>
      </w:r>
      <w:r w:rsidRPr="001068AA">
        <w:rPr>
          <w:rFonts w:ascii="Arial" w:hAnsi="Arial" w:cs="Arial"/>
          <w:i/>
        </w:rPr>
        <w:t>enika</w:t>
      </w:r>
      <w:r w:rsidRPr="001068AA">
        <w:rPr>
          <w:rFonts w:ascii="Arial" w:hAnsi="Arial" w:cs="Arial"/>
          <w:i/>
          <w:lang w:val="sr-Latn-ME"/>
        </w:rPr>
        <w:t xml:space="preserve"> </w:t>
      </w:r>
      <w:r w:rsidRPr="001068AA">
        <w:rPr>
          <w:rFonts w:ascii="Arial" w:hAnsi="Arial" w:cs="Arial"/>
          <w:i/>
        </w:rPr>
        <w:t>na</w:t>
      </w:r>
      <w:r w:rsidRPr="001068AA">
        <w:rPr>
          <w:rFonts w:ascii="Arial" w:hAnsi="Arial" w:cs="Arial"/>
          <w:i/>
          <w:lang w:val="sr-Latn-ME"/>
        </w:rPr>
        <w:t xml:space="preserve"> </w:t>
      </w:r>
      <w:r w:rsidRPr="001068AA">
        <w:rPr>
          <w:rFonts w:ascii="Arial" w:hAnsi="Arial" w:cs="Arial"/>
          <w:i/>
        </w:rPr>
        <w:t>nivou</w:t>
      </w:r>
      <w:r w:rsidRPr="001068AA">
        <w:rPr>
          <w:rFonts w:ascii="Arial" w:hAnsi="Arial" w:cs="Arial"/>
          <w:i/>
          <w:lang w:val="sr-Latn-ME"/>
        </w:rPr>
        <w:t xml:space="preserve"> </w:t>
      </w:r>
      <w:r w:rsidRPr="001068AA">
        <w:rPr>
          <w:rFonts w:ascii="Arial" w:hAnsi="Arial" w:cs="Arial"/>
          <w:i/>
        </w:rPr>
        <w:t>su</w:t>
      </w:r>
      <w:r w:rsidRPr="001068AA">
        <w:rPr>
          <w:rFonts w:ascii="Arial" w:hAnsi="Arial" w:cs="Arial"/>
          <w:i/>
          <w:lang w:val="sr-Latn-ME"/>
        </w:rPr>
        <w:t xml:space="preserve"> </w:t>
      </w:r>
      <w:r w:rsidRPr="001068AA">
        <w:rPr>
          <w:rFonts w:ascii="Arial" w:hAnsi="Arial" w:cs="Arial"/>
          <w:i/>
        </w:rPr>
        <w:t>ili</w:t>
      </w:r>
      <w:r w:rsidRPr="001068AA">
        <w:rPr>
          <w:rFonts w:ascii="Arial" w:hAnsi="Arial" w:cs="Arial"/>
          <w:i/>
          <w:lang w:val="sr-Latn-ME"/>
        </w:rPr>
        <w:t xml:space="preserve"> </w:t>
      </w:r>
      <w:r w:rsidRPr="001068AA">
        <w:rPr>
          <w:rFonts w:ascii="Arial" w:hAnsi="Arial" w:cs="Arial"/>
          <w:i/>
        </w:rPr>
        <w:t>iznad</w:t>
      </w:r>
      <w:r w:rsidRPr="001068AA">
        <w:rPr>
          <w:rFonts w:ascii="Arial" w:hAnsi="Arial" w:cs="Arial"/>
          <w:i/>
          <w:lang w:val="sr-Latn-ME"/>
        </w:rPr>
        <w:t xml:space="preserve"> </w:t>
      </w:r>
      <w:r w:rsidRPr="001068AA">
        <w:rPr>
          <w:rFonts w:ascii="Arial" w:hAnsi="Arial" w:cs="Arial"/>
          <w:i/>
        </w:rPr>
        <w:t>nacionalnog</w:t>
      </w:r>
      <w:r w:rsidRPr="001068AA">
        <w:rPr>
          <w:rFonts w:ascii="Arial" w:hAnsi="Arial" w:cs="Arial"/>
          <w:i/>
          <w:lang w:val="sr-Latn-ME"/>
        </w:rPr>
        <w:t xml:space="preserve"> </w:t>
      </w:r>
      <w:r w:rsidRPr="001068AA">
        <w:rPr>
          <w:rFonts w:ascii="Arial" w:hAnsi="Arial" w:cs="Arial"/>
          <w:i/>
        </w:rPr>
        <w:t>prosjeka</w:t>
      </w:r>
      <w:r w:rsidR="006010AA">
        <w:rPr>
          <w:rFonts w:ascii="Arial" w:hAnsi="Arial" w:cs="Arial"/>
          <w:lang w:val="sr-Latn-ME"/>
        </w:rPr>
        <w:t>, u sedam škola (78</w:t>
      </w:r>
      <w:r w:rsidR="008A0E98">
        <w:rPr>
          <w:rFonts w:ascii="Arial" w:hAnsi="Arial" w:cs="Arial"/>
          <w:lang w:val="sr-Latn-ME"/>
        </w:rPr>
        <w:t xml:space="preserve"> </w:t>
      </w:r>
      <w:r w:rsidRPr="001068AA">
        <w:rPr>
          <w:rFonts w:ascii="Arial" w:hAnsi="Arial" w:cs="Arial"/>
          <w:lang w:val="sr-Latn-ME"/>
        </w:rPr>
        <w:t xml:space="preserve">%) je </w:t>
      </w:r>
      <w:r w:rsidRPr="001068AA">
        <w:rPr>
          <w:rFonts w:ascii="Arial" w:hAnsi="Arial" w:cs="Arial"/>
          <w:i/>
          <w:lang w:val="sr-Latn-ME"/>
        </w:rPr>
        <w:t>uspješno</w:t>
      </w:r>
      <w:r w:rsidRPr="001068AA">
        <w:rPr>
          <w:rFonts w:ascii="Arial" w:hAnsi="Arial" w:cs="Arial"/>
          <w:lang w:val="sr-Latn-ME"/>
        </w:rPr>
        <w:t xml:space="preserve"> i </w:t>
      </w:r>
      <w:r w:rsidRPr="001068AA">
        <w:rPr>
          <w:rFonts w:ascii="Arial" w:hAnsi="Arial" w:cs="Arial"/>
          <w:i/>
          <w:lang w:val="sr-Latn-ME"/>
        </w:rPr>
        <w:t>zadovoljava</w:t>
      </w:r>
      <w:r w:rsidR="006010AA">
        <w:rPr>
          <w:rFonts w:ascii="Arial" w:hAnsi="Arial" w:cs="Arial"/>
          <w:lang w:val="sr-Latn-ME"/>
        </w:rPr>
        <w:t xml:space="preserve"> u dvije škole (22</w:t>
      </w:r>
      <w:r w:rsidR="008A0E98">
        <w:rPr>
          <w:rFonts w:ascii="Arial" w:hAnsi="Arial" w:cs="Arial"/>
          <w:lang w:val="sr-Latn-ME"/>
        </w:rPr>
        <w:t xml:space="preserve"> </w:t>
      </w:r>
      <w:r w:rsidRPr="001068AA">
        <w:rPr>
          <w:rFonts w:ascii="Arial" w:hAnsi="Arial" w:cs="Arial"/>
          <w:lang w:val="sr-Latn-ME"/>
        </w:rPr>
        <w:t xml:space="preserve">%). </w:t>
      </w:r>
    </w:p>
    <w:p w:rsidR="006010AA" w:rsidRDefault="00817600" w:rsidP="003A10F3">
      <w:pPr>
        <w:spacing w:after="0"/>
        <w:jc w:val="both"/>
        <w:rPr>
          <w:rFonts w:ascii="Arial" w:hAnsi="Arial" w:cs="Arial"/>
          <w:lang w:val="sr-Latn-ME"/>
        </w:rPr>
      </w:pPr>
      <w:r w:rsidRPr="001068AA">
        <w:rPr>
          <w:rFonts w:ascii="Arial" w:hAnsi="Arial" w:cs="Arial"/>
          <w:lang w:val="sr-Latn-ME"/>
        </w:rPr>
        <w:t xml:space="preserve">Standard </w:t>
      </w:r>
      <w:r w:rsidRPr="001068AA">
        <w:rPr>
          <w:rFonts w:ascii="Arial" w:hAnsi="Arial" w:cs="Arial"/>
          <w:i/>
          <w:lang w:val="sr-Latn-ME"/>
        </w:rPr>
        <w:t>Š</w:t>
      </w:r>
      <w:r w:rsidRPr="001068AA">
        <w:rPr>
          <w:rFonts w:ascii="Arial" w:hAnsi="Arial" w:cs="Arial"/>
          <w:i/>
        </w:rPr>
        <w:t>kola</w:t>
      </w:r>
      <w:r w:rsidRPr="001068AA">
        <w:rPr>
          <w:rFonts w:ascii="Arial" w:hAnsi="Arial" w:cs="Arial"/>
          <w:i/>
          <w:lang w:val="sr-Latn-ME"/>
        </w:rPr>
        <w:t xml:space="preserve"> </w:t>
      </w:r>
      <w:r w:rsidRPr="001068AA">
        <w:rPr>
          <w:rFonts w:ascii="Arial" w:hAnsi="Arial" w:cs="Arial"/>
          <w:i/>
        </w:rPr>
        <w:t>kontinuirano</w:t>
      </w:r>
      <w:r w:rsidRPr="001068AA">
        <w:rPr>
          <w:rFonts w:ascii="Arial" w:hAnsi="Arial" w:cs="Arial"/>
          <w:i/>
          <w:lang w:val="sr-Latn-ME"/>
        </w:rPr>
        <w:t xml:space="preserve"> </w:t>
      </w:r>
      <w:r w:rsidRPr="001068AA">
        <w:rPr>
          <w:rFonts w:ascii="Arial" w:hAnsi="Arial" w:cs="Arial"/>
          <w:i/>
        </w:rPr>
        <w:t>prati</w:t>
      </w:r>
      <w:r w:rsidRPr="001068AA">
        <w:rPr>
          <w:rFonts w:ascii="Arial" w:hAnsi="Arial" w:cs="Arial"/>
          <w:i/>
          <w:lang w:val="sr-Latn-ME"/>
        </w:rPr>
        <w:t xml:space="preserve"> </w:t>
      </w:r>
      <w:r w:rsidRPr="001068AA">
        <w:rPr>
          <w:rFonts w:ascii="Arial" w:hAnsi="Arial" w:cs="Arial"/>
          <w:i/>
        </w:rPr>
        <w:t>i</w:t>
      </w:r>
      <w:r w:rsidRPr="001068AA">
        <w:rPr>
          <w:rFonts w:ascii="Arial" w:hAnsi="Arial" w:cs="Arial"/>
          <w:i/>
          <w:lang w:val="sr-Latn-ME"/>
        </w:rPr>
        <w:t xml:space="preserve"> </w:t>
      </w:r>
      <w:r w:rsidRPr="001068AA">
        <w:rPr>
          <w:rFonts w:ascii="Arial" w:hAnsi="Arial" w:cs="Arial"/>
          <w:i/>
        </w:rPr>
        <w:t>analizira</w:t>
      </w:r>
      <w:r w:rsidRPr="001068AA">
        <w:rPr>
          <w:rFonts w:ascii="Arial" w:hAnsi="Arial" w:cs="Arial"/>
          <w:i/>
          <w:lang w:val="sr-Latn-ME"/>
        </w:rPr>
        <w:t xml:space="preserve"> </w:t>
      </w:r>
      <w:r w:rsidRPr="001068AA">
        <w:rPr>
          <w:rFonts w:ascii="Arial" w:hAnsi="Arial" w:cs="Arial"/>
          <w:i/>
        </w:rPr>
        <w:t>podatke</w:t>
      </w:r>
      <w:r w:rsidRPr="001068AA">
        <w:rPr>
          <w:rFonts w:ascii="Arial" w:hAnsi="Arial" w:cs="Arial"/>
          <w:i/>
          <w:lang w:val="sr-Latn-ME"/>
        </w:rPr>
        <w:t xml:space="preserve"> </w:t>
      </w:r>
      <w:r w:rsidRPr="001068AA">
        <w:rPr>
          <w:rFonts w:ascii="Arial" w:hAnsi="Arial" w:cs="Arial"/>
          <w:i/>
        </w:rPr>
        <w:t>sa</w:t>
      </w:r>
      <w:r w:rsidRPr="001068AA">
        <w:rPr>
          <w:rFonts w:ascii="Arial" w:hAnsi="Arial" w:cs="Arial"/>
          <w:i/>
          <w:lang w:val="sr-Latn-ME"/>
        </w:rPr>
        <w:t xml:space="preserve"> </w:t>
      </w:r>
      <w:r w:rsidRPr="001068AA">
        <w:rPr>
          <w:rFonts w:ascii="Arial" w:hAnsi="Arial" w:cs="Arial"/>
          <w:i/>
        </w:rPr>
        <w:t>internih</w:t>
      </w:r>
      <w:r w:rsidRPr="001068AA">
        <w:rPr>
          <w:rFonts w:ascii="Arial" w:hAnsi="Arial" w:cs="Arial"/>
          <w:i/>
          <w:lang w:val="sr-Latn-ME"/>
        </w:rPr>
        <w:t xml:space="preserve"> </w:t>
      </w:r>
      <w:r w:rsidRPr="001068AA">
        <w:rPr>
          <w:rFonts w:ascii="Arial" w:hAnsi="Arial" w:cs="Arial"/>
          <w:i/>
        </w:rPr>
        <w:t>pra</w:t>
      </w:r>
      <w:r w:rsidRPr="001068AA">
        <w:rPr>
          <w:rFonts w:ascii="Arial" w:hAnsi="Arial" w:cs="Arial"/>
          <w:i/>
          <w:lang w:val="sr-Latn-ME"/>
        </w:rPr>
        <w:t>ć</w:t>
      </w:r>
      <w:r w:rsidRPr="001068AA">
        <w:rPr>
          <w:rFonts w:ascii="Arial" w:hAnsi="Arial" w:cs="Arial"/>
          <w:i/>
        </w:rPr>
        <w:t>enja</w:t>
      </w:r>
      <w:r w:rsidRPr="001068AA">
        <w:rPr>
          <w:rFonts w:ascii="Arial" w:hAnsi="Arial" w:cs="Arial"/>
          <w:i/>
          <w:lang w:val="sr-Latn-ME"/>
        </w:rPr>
        <w:t xml:space="preserve"> </w:t>
      </w:r>
      <w:r w:rsidRPr="001068AA">
        <w:rPr>
          <w:rFonts w:ascii="Arial" w:hAnsi="Arial" w:cs="Arial"/>
          <w:i/>
        </w:rPr>
        <w:t>i</w:t>
      </w:r>
      <w:r w:rsidRPr="001068AA">
        <w:rPr>
          <w:rFonts w:ascii="Arial" w:hAnsi="Arial" w:cs="Arial"/>
          <w:i/>
          <w:lang w:val="sr-Latn-ME"/>
        </w:rPr>
        <w:t xml:space="preserve"> </w:t>
      </w:r>
      <w:r w:rsidRPr="001068AA">
        <w:rPr>
          <w:rFonts w:ascii="Arial" w:hAnsi="Arial" w:cs="Arial"/>
          <w:i/>
        </w:rPr>
        <w:t>eksternih</w:t>
      </w:r>
      <w:r w:rsidRPr="001068AA">
        <w:rPr>
          <w:rFonts w:ascii="Arial" w:hAnsi="Arial" w:cs="Arial"/>
          <w:i/>
          <w:lang w:val="sr-Latn-ME"/>
        </w:rPr>
        <w:t xml:space="preserve"> </w:t>
      </w:r>
      <w:r w:rsidRPr="001068AA">
        <w:rPr>
          <w:rFonts w:ascii="Arial" w:hAnsi="Arial" w:cs="Arial"/>
          <w:i/>
        </w:rPr>
        <w:t>provjera</w:t>
      </w:r>
      <w:r w:rsidRPr="001068AA">
        <w:rPr>
          <w:rFonts w:ascii="Arial" w:hAnsi="Arial" w:cs="Arial"/>
          <w:i/>
          <w:lang w:val="sr-Latn-ME"/>
        </w:rPr>
        <w:t xml:space="preserve"> </w:t>
      </w:r>
      <w:r w:rsidRPr="001068AA">
        <w:rPr>
          <w:rFonts w:ascii="Arial" w:hAnsi="Arial" w:cs="Arial"/>
          <w:i/>
        </w:rPr>
        <w:t>znanja</w:t>
      </w:r>
      <w:r w:rsidRPr="001068AA">
        <w:rPr>
          <w:rFonts w:ascii="Arial" w:hAnsi="Arial" w:cs="Arial"/>
          <w:i/>
          <w:lang w:val="sr-Latn-ME"/>
        </w:rPr>
        <w:t xml:space="preserve"> </w:t>
      </w:r>
      <w:r w:rsidRPr="001068AA">
        <w:rPr>
          <w:rFonts w:ascii="Arial" w:hAnsi="Arial" w:cs="Arial"/>
          <w:i/>
        </w:rPr>
        <w:t>u</w:t>
      </w:r>
      <w:r w:rsidRPr="001068AA">
        <w:rPr>
          <w:rFonts w:ascii="Arial" w:hAnsi="Arial" w:cs="Arial"/>
          <w:i/>
          <w:lang w:val="sr-Latn-ME"/>
        </w:rPr>
        <w:t xml:space="preserve"> </w:t>
      </w:r>
      <w:r w:rsidRPr="001068AA">
        <w:rPr>
          <w:rFonts w:ascii="Arial" w:hAnsi="Arial" w:cs="Arial"/>
          <w:i/>
        </w:rPr>
        <w:t>cilju</w:t>
      </w:r>
      <w:r w:rsidRPr="001068AA">
        <w:rPr>
          <w:rFonts w:ascii="Arial" w:hAnsi="Arial" w:cs="Arial"/>
          <w:i/>
          <w:lang w:val="sr-Latn-ME"/>
        </w:rPr>
        <w:t xml:space="preserve"> </w:t>
      </w:r>
      <w:r w:rsidRPr="001068AA">
        <w:rPr>
          <w:rFonts w:ascii="Arial" w:hAnsi="Arial" w:cs="Arial"/>
          <w:i/>
        </w:rPr>
        <w:t>boljih</w:t>
      </w:r>
      <w:r w:rsidRPr="001068AA">
        <w:rPr>
          <w:rFonts w:ascii="Arial" w:hAnsi="Arial" w:cs="Arial"/>
          <w:i/>
          <w:lang w:val="sr-Latn-ME"/>
        </w:rPr>
        <w:t xml:space="preserve"> </w:t>
      </w:r>
      <w:r w:rsidRPr="001068AA">
        <w:rPr>
          <w:rFonts w:ascii="Arial" w:hAnsi="Arial" w:cs="Arial"/>
          <w:i/>
        </w:rPr>
        <w:t>postignu</w:t>
      </w:r>
      <w:r w:rsidRPr="001068AA">
        <w:rPr>
          <w:rFonts w:ascii="Arial" w:hAnsi="Arial" w:cs="Arial"/>
          <w:i/>
          <w:lang w:val="sr-Latn-ME"/>
        </w:rPr>
        <w:t>ć</w:t>
      </w:r>
      <w:r w:rsidRPr="001068AA">
        <w:rPr>
          <w:rFonts w:ascii="Arial" w:hAnsi="Arial" w:cs="Arial"/>
          <w:i/>
        </w:rPr>
        <w:t>a</w:t>
      </w:r>
      <w:r w:rsidRPr="001068AA">
        <w:rPr>
          <w:rFonts w:ascii="Arial" w:hAnsi="Arial" w:cs="Arial"/>
          <w:i/>
          <w:lang w:val="sr-Latn-ME"/>
        </w:rPr>
        <w:t xml:space="preserve"> </w:t>
      </w:r>
      <w:r w:rsidRPr="001068AA">
        <w:rPr>
          <w:rFonts w:ascii="Arial" w:hAnsi="Arial" w:cs="Arial"/>
          <w:i/>
        </w:rPr>
        <w:t>u</w:t>
      </w:r>
      <w:r w:rsidRPr="001068AA">
        <w:rPr>
          <w:rFonts w:ascii="Arial" w:hAnsi="Arial" w:cs="Arial"/>
          <w:i/>
          <w:lang w:val="sr-Latn-ME"/>
        </w:rPr>
        <w:t>č</w:t>
      </w:r>
      <w:r w:rsidRPr="001068AA">
        <w:rPr>
          <w:rFonts w:ascii="Arial" w:hAnsi="Arial" w:cs="Arial"/>
          <w:i/>
        </w:rPr>
        <w:t>enika</w:t>
      </w:r>
      <w:r w:rsidRPr="001068AA">
        <w:rPr>
          <w:rFonts w:ascii="Arial" w:hAnsi="Arial" w:cs="Arial"/>
          <w:lang w:val="sr-Latn-ME"/>
        </w:rPr>
        <w:t xml:space="preserve"> </w:t>
      </w:r>
      <w:r w:rsidRPr="001068AA">
        <w:rPr>
          <w:rFonts w:ascii="Arial" w:hAnsi="Arial" w:cs="Arial"/>
        </w:rPr>
        <w:t>je</w:t>
      </w:r>
      <w:r w:rsidRPr="001068AA">
        <w:rPr>
          <w:rFonts w:ascii="Arial" w:hAnsi="Arial" w:cs="Arial"/>
          <w:lang w:val="sr-Latn-ME"/>
        </w:rPr>
        <w:t xml:space="preserve"> </w:t>
      </w:r>
      <w:r w:rsidRPr="001068AA">
        <w:rPr>
          <w:rFonts w:ascii="Arial" w:hAnsi="Arial" w:cs="Arial"/>
        </w:rPr>
        <w:t>procijenjen v</w:t>
      </w:r>
      <w:r w:rsidR="008A0E98">
        <w:rPr>
          <w:rFonts w:ascii="Arial" w:hAnsi="Arial" w:cs="Arial"/>
        </w:rPr>
        <w:t xml:space="preserve">eoma uspješno u jednoj školi (11 </w:t>
      </w:r>
      <w:r w:rsidRPr="001068AA">
        <w:rPr>
          <w:rFonts w:ascii="Arial" w:hAnsi="Arial" w:cs="Arial"/>
        </w:rPr>
        <w:t>%),</w:t>
      </w:r>
      <w:r w:rsidRPr="001068AA">
        <w:rPr>
          <w:rFonts w:ascii="Arial" w:hAnsi="Arial" w:cs="Arial"/>
          <w:lang w:val="sr-Latn-ME"/>
        </w:rPr>
        <w:t xml:space="preserve"> </w:t>
      </w:r>
      <w:r w:rsidRPr="001068AA">
        <w:rPr>
          <w:rFonts w:ascii="Arial" w:hAnsi="Arial" w:cs="Arial"/>
          <w:i/>
        </w:rPr>
        <w:t>uspje</w:t>
      </w:r>
      <w:r w:rsidRPr="001068AA">
        <w:rPr>
          <w:rFonts w:ascii="Arial" w:hAnsi="Arial" w:cs="Arial"/>
          <w:i/>
          <w:lang w:val="sr-Latn-ME"/>
        </w:rPr>
        <w:t>š</w:t>
      </w:r>
      <w:r w:rsidRPr="001068AA">
        <w:rPr>
          <w:rFonts w:ascii="Arial" w:hAnsi="Arial" w:cs="Arial"/>
          <w:i/>
        </w:rPr>
        <w:t>no</w:t>
      </w:r>
      <w:r w:rsidR="006010AA">
        <w:rPr>
          <w:rFonts w:ascii="Arial" w:hAnsi="Arial" w:cs="Arial"/>
          <w:lang w:val="sr-Latn-ME"/>
        </w:rPr>
        <w:t xml:space="preserve"> u pet škola</w:t>
      </w:r>
      <w:r w:rsidR="008A0E98">
        <w:rPr>
          <w:rFonts w:ascii="Arial" w:hAnsi="Arial" w:cs="Arial"/>
          <w:lang w:val="sr-Latn-ME"/>
        </w:rPr>
        <w:t xml:space="preserve"> (56 </w:t>
      </w:r>
      <w:r w:rsidRPr="001068AA">
        <w:rPr>
          <w:rFonts w:ascii="Arial" w:hAnsi="Arial" w:cs="Arial"/>
          <w:lang w:val="sr-Latn-ME"/>
        </w:rPr>
        <w:t xml:space="preserve">%) i </w:t>
      </w:r>
      <w:r w:rsidRPr="001068AA">
        <w:rPr>
          <w:rFonts w:ascii="Arial" w:hAnsi="Arial" w:cs="Arial"/>
          <w:i/>
          <w:lang w:val="sr-Latn-ME"/>
        </w:rPr>
        <w:t>zadovoljava</w:t>
      </w:r>
      <w:r w:rsidRPr="001068AA">
        <w:rPr>
          <w:rFonts w:ascii="Arial" w:hAnsi="Arial" w:cs="Arial"/>
          <w:lang w:val="sr-Latn-ME"/>
        </w:rPr>
        <w:t xml:space="preserve"> u tri škole (3</w:t>
      </w:r>
      <w:r w:rsidR="008A0E98">
        <w:rPr>
          <w:rFonts w:ascii="Arial" w:hAnsi="Arial" w:cs="Arial"/>
          <w:lang w:val="sr-Latn-ME"/>
        </w:rPr>
        <w:t xml:space="preserve">3 </w:t>
      </w:r>
      <w:r w:rsidRPr="001068AA">
        <w:rPr>
          <w:rFonts w:ascii="Arial" w:hAnsi="Arial" w:cs="Arial"/>
          <w:lang w:val="sr-Latn-ME"/>
        </w:rPr>
        <w:t xml:space="preserve">%). </w:t>
      </w:r>
    </w:p>
    <w:p w:rsidR="00817600" w:rsidRDefault="00817600" w:rsidP="003A10F3">
      <w:pPr>
        <w:spacing w:after="0"/>
        <w:jc w:val="both"/>
        <w:rPr>
          <w:rFonts w:ascii="Arial" w:hAnsi="Arial" w:cs="Arial"/>
          <w:lang w:val="sr-Latn-ME"/>
        </w:rPr>
      </w:pPr>
      <w:r w:rsidRPr="006010AA">
        <w:rPr>
          <w:rFonts w:ascii="Arial" w:hAnsi="Arial" w:cs="Arial"/>
          <w:lang w:val="sr-Latn-ME"/>
        </w:rPr>
        <w:t>Standard</w:t>
      </w:r>
      <w:r w:rsidRPr="001068AA">
        <w:rPr>
          <w:rFonts w:ascii="Arial" w:hAnsi="Arial" w:cs="Arial"/>
          <w:i/>
          <w:lang w:val="sr-Latn-ME"/>
        </w:rPr>
        <w:t xml:space="preserve"> </w:t>
      </w:r>
      <w:r w:rsidR="006010AA">
        <w:rPr>
          <w:rFonts w:ascii="Arial" w:hAnsi="Arial" w:cs="Arial"/>
          <w:i/>
          <w:lang w:val="sr-Latn-ME"/>
        </w:rPr>
        <w:t>B</w:t>
      </w:r>
      <w:r w:rsidRPr="001068AA">
        <w:rPr>
          <w:rFonts w:ascii="Arial" w:hAnsi="Arial" w:cs="Arial"/>
          <w:i/>
          <w:lang w:val="sr-Latn-ME"/>
        </w:rPr>
        <w:t xml:space="preserve">roj učenika koji rano napušte školu manji je od evropskog standarda, </w:t>
      </w:r>
      <w:r w:rsidRPr="001068AA">
        <w:rPr>
          <w:rFonts w:ascii="Arial" w:hAnsi="Arial" w:cs="Arial"/>
          <w:lang w:val="sr-Latn-ME"/>
        </w:rPr>
        <w:t>u pet škola (6</w:t>
      </w:r>
      <w:r w:rsidR="006010AA">
        <w:rPr>
          <w:rFonts w:ascii="Arial" w:hAnsi="Arial" w:cs="Arial"/>
          <w:lang w:val="sr-Latn-ME"/>
        </w:rPr>
        <w:t>3</w:t>
      </w:r>
      <w:r w:rsidR="008A0E98">
        <w:rPr>
          <w:rFonts w:ascii="Arial" w:hAnsi="Arial" w:cs="Arial"/>
          <w:lang w:val="sr-Latn-ME"/>
        </w:rPr>
        <w:t xml:space="preserve"> </w:t>
      </w:r>
      <w:r w:rsidRPr="001068AA">
        <w:rPr>
          <w:rFonts w:ascii="Arial" w:hAnsi="Arial" w:cs="Arial"/>
          <w:lang w:val="sr-Latn-ME"/>
        </w:rPr>
        <w:t>%) je zadovoljava i u tri škole je (3</w:t>
      </w:r>
      <w:r w:rsidR="006010AA">
        <w:rPr>
          <w:rFonts w:ascii="Arial" w:hAnsi="Arial" w:cs="Arial"/>
          <w:lang w:val="sr-Latn-ME"/>
        </w:rPr>
        <w:t>8</w:t>
      </w:r>
      <w:r w:rsidR="008A0E98">
        <w:rPr>
          <w:rFonts w:ascii="Arial" w:hAnsi="Arial" w:cs="Arial"/>
          <w:lang w:val="sr-Latn-ME"/>
        </w:rPr>
        <w:t xml:space="preserve"> </w:t>
      </w:r>
      <w:r w:rsidRPr="001068AA">
        <w:rPr>
          <w:rFonts w:ascii="Arial" w:hAnsi="Arial" w:cs="Arial"/>
          <w:lang w:val="sr-Latn-ME"/>
        </w:rPr>
        <w:t>%) je uspješan.</w:t>
      </w:r>
    </w:p>
    <w:p w:rsidR="008A0E98" w:rsidRDefault="008A0E98" w:rsidP="003A10F3">
      <w:pPr>
        <w:spacing w:after="0"/>
        <w:jc w:val="both"/>
        <w:rPr>
          <w:rFonts w:ascii="Arial" w:hAnsi="Arial" w:cs="Arial"/>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7"/>
        <w:gridCol w:w="2337"/>
        <w:gridCol w:w="2338"/>
        <w:gridCol w:w="2338"/>
      </w:tblGrid>
      <w:tr w:rsidR="008A0E98" w:rsidRPr="001068AA" w:rsidTr="00BB2083">
        <w:trPr>
          <w:cantSplit/>
          <w:trHeight w:val="20"/>
        </w:trPr>
        <w:tc>
          <w:tcPr>
            <w:tcW w:w="1250" w:type="pct"/>
            <w:shd w:val="clear" w:color="auto" w:fill="FFFFFF" w:themeFill="background1"/>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lastRenderedPageBreak/>
              <w:t>Ključna oblast</w:t>
            </w:r>
          </w:p>
        </w:tc>
        <w:tc>
          <w:tcPr>
            <w:tcW w:w="1250" w:type="pct"/>
            <w:shd w:val="clear" w:color="auto" w:fill="FFFFFF" w:themeFill="background1"/>
            <w:vAlign w:val="center"/>
            <w:hideMark/>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FFFFFF" w:themeFill="background1"/>
            <w:vAlign w:val="center"/>
            <w:hideMark/>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 xml:space="preserve">Srednja procjena </w:t>
            </w:r>
            <w:r>
              <w:rPr>
                <w:rFonts w:ascii="Arial" w:eastAsia="Times New Roman" w:hAnsi="Arial" w:cs="Arial"/>
                <w:color w:val="000000"/>
              </w:rPr>
              <w:t>standard</w:t>
            </w:r>
          </w:p>
        </w:tc>
        <w:tc>
          <w:tcPr>
            <w:tcW w:w="1250" w:type="pct"/>
            <w:shd w:val="clear" w:color="auto" w:fill="FFFFFF" w:themeFill="background1"/>
            <w:vAlign w:val="center"/>
            <w:hideMark/>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8A0E98" w:rsidRPr="001068AA" w:rsidTr="00BB2083">
        <w:trPr>
          <w:trHeight w:val="20"/>
        </w:trPr>
        <w:tc>
          <w:tcPr>
            <w:tcW w:w="1250" w:type="pct"/>
            <w:vMerge w:val="restart"/>
            <w:shd w:val="clear" w:color="auto" w:fill="FFFFFF" w:themeFill="background1"/>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sz w:val="20"/>
                <w:szCs w:val="20"/>
              </w:rPr>
              <w:t>A.4. OBRAZOVNA POSTIGNUĆA</w:t>
            </w:r>
          </w:p>
        </w:tc>
        <w:tc>
          <w:tcPr>
            <w:tcW w:w="1250" w:type="pct"/>
            <w:shd w:val="clear" w:color="auto" w:fill="FFFFFF" w:themeFill="background1"/>
            <w:noWrap/>
            <w:vAlign w:val="center"/>
            <w:hideMark/>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A.4.1.</w:t>
            </w:r>
          </w:p>
        </w:tc>
        <w:tc>
          <w:tcPr>
            <w:tcW w:w="1250" w:type="pct"/>
            <w:shd w:val="clear" w:color="auto" w:fill="FFFFFF" w:themeFill="background1"/>
            <w:noWrap/>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7.00</w:t>
            </w:r>
          </w:p>
        </w:tc>
        <w:tc>
          <w:tcPr>
            <w:tcW w:w="1250" w:type="pct"/>
            <w:vMerge w:val="restart"/>
            <w:shd w:val="clear" w:color="auto" w:fill="FFFFFF" w:themeFill="background1"/>
            <w:noWrap/>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6.58</w:t>
            </w:r>
          </w:p>
        </w:tc>
      </w:tr>
      <w:tr w:rsidR="008A0E98" w:rsidRPr="001068AA" w:rsidTr="00BB2083">
        <w:trPr>
          <w:trHeight w:val="20"/>
        </w:trPr>
        <w:tc>
          <w:tcPr>
            <w:tcW w:w="1250" w:type="pct"/>
            <w:vMerge/>
            <w:shd w:val="clear" w:color="auto" w:fill="FFFFFF" w:themeFill="background1"/>
            <w:vAlign w:val="center"/>
          </w:tcPr>
          <w:p w:rsidR="008A0E98" w:rsidRPr="001068AA" w:rsidRDefault="008A0E98" w:rsidP="00BB2083">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hideMark/>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A.4.2.</w:t>
            </w:r>
          </w:p>
        </w:tc>
        <w:tc>
          <w:tcPr>
            <w:tcW w:w="1250" w:type="pct"/>
            <w:shd w:val="clear" w:color="auto" w:fill="FFFFFF" w:themeFill="background1"/>
            <w:noWrap/>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6.00</w:t>
            </w:r>
          </w:p>
        </w:tc>
        <w:tc>
          <w:tcPr>
            <w:tcW w:w="1250" w:type="pct"/>
            <w:vMerge/>
            <w:shd w:val="clear" w:color="auto" w:fill="FFFFFF" w:themeFill="background1"/>
            <w:vAlign w:val="center"/>
            <w:hideMark/>
          </w:tcPr>
          <w:p w:rsidR="008A0E98" w:rsidRPr="001068AA" w:rsidRDefault="008A0E98" w:rsidP="00BB2083">
            <w:pPr>
              <w:spacing w:after="0" w:line="240" w:lineRule="auto"/>
              <w:jc w:val="center"/>
              <w:rPr>
                <w:rFonts w:ascii="Arial" w:eastAsia="Times New Roman" w:hAnsi="Arial" w:cs="Arial"/>
                <w:color w:val="000000"/>
              </w:rPr>
            </w:pPr>
          </w:p>
        </w:tc>
      </w:tr>
      <w:tr w:rsidR="008A0E98" w:rsidRPr="001068AA" w:rsidTr="00BB2083">
        <w:trPr>
          <w:trHeight w:val="20"/>
        </w:trPr>
        <w:tc>
          <w:tcPr>
            <w:tcW w:w="1250" w:type="pct"/>
            <w:vMerge/>
            <w:shd w:val="clear" w:color="auto" w:fill="FFFFFF" w:themeFill="background1"/>
            <w:vAlign w:val="center"/>
          </w:tcPr>
          <w:p w:rsidR="008A0E98" w:rsidRPr="001068AA" w:rsidRDefault="008A0E98" w:rsidP="00BB2083">
            <w:pPr>
              <w:spacing w:after="0" w:line="240" w:lineRule="auto"/>
              <w:jc w:val="center"/>
              <w:rPr>
                <w:rFonts w:ascii="Arial" w:eastAsia="Times New Roman" w:hAnsi="Arial" w:cs="Arial"/>
                <w:color w:val="000000"/>
              </w:rPr>
            </w:pPr>
          </w:p>
        </w:tc>
        <w:tc>
          <w:tcPr>
            <w:tcW w:w="1250" w:type="pct"/>
            <w:shd w:val="clear" w:color="auto" w:fill="FFFFFF" w:themeFill="background1"/>
            <w:noWrap/>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A.4.3.</w:t>
            </w:r>
          </w:p>
        </w:tc>
        <w:tc>
          <w:tcPr>
            <w:tcW w:w="1250" w:type="pct"/>
            <w:shd w:val="clear" w:color="auto" w:fill="FFFFFF" w:themeFill="background1"/>
            <w:noWrap/>
            <w:vAlign w:val="center"/>
          </w:tcPr>
          <w:p w:rsidR="008A0E98" w:rsidRPr="001068AA" w:rsidRDefault="008A0E98" w:rsidP="00BB2083">
            <w:pPr>
              <w:spacing w:after="0" w:line="240" w:lineRule="auto"/>
              <w:jc w:val="center"/>
              <w:rPr>
                <w:rFonts w:ascii="Arial" w:eastAsia="Times New Roman" w:hAnsi="Arial" w:cs="Arial"/>
                <w:color w:val="000000"/>
              </w:rPr>
            </w:pPr>
            <w:r w:rsidRPr="001068AA">
              <w:rPr>
                <w:rFonts w:ascii="Arial" w:eastAsia="Times New Roman" w:hAnsi="Arial" w:cs="Arial"/>
                <w:color w:val="000000"/>
              </w:rPr>
              <w:t>5.63</w:t>
            </w:r>
          </w:p>
        </w:tc>
        <w:tc>
          <w:tcPr>
            <w:tcW w:w="1250" w:type="pct"/>
            <w:vMerge/>
            <w:shd w:val="clear" w:color="auto" w:fill="FFFFFF" w:themeFill="background1"/>
            <w:vAlign w:val="center"/>
          </w:tcPr>
          <w:p w:rsidR="008A0E98" w:rsidRPr="001068AA" w:rsidRDefault="008A0E98" w:rsidP="00BB2083">
            <w:pPr>
              <w:spacing w:after="0" w:line="240" w:lineRule="auto"/>
              <w:jc w:val="center"/>
              <w:rPr>
                <w:rFonts w:ascii="Arial" w:eastAsia="Times New Roman" w:hAnsi="Arial" w:cs="Arial"/>
                <w:color w:val="000000"/>
              </w:rPr>
            </w:pPr>
          </w:p>
        </w:tc>
      </w:tr>
    </w:tbl>
    <w:p w:rsidR="00817600" w:rsidRPr="001068AA" w:rsidRDefault="00817600" w:rsidP="003A10F3">
      <w:pPr>
        <w:spacing w:after="0"/>
        <w:jc w:val="both"/>
        <w:rPr>
          <w:rFonts w:ascii="Arial" w:hAnsi="Arial" w:cs="Arial"/>
          <w:lang w:val="sr-Latn-ME"/>
        </w:rPr>
      </w:pPr>
    </w:p>
    <w:p w:rsidR="00817600" w:rsidRPr="008A0E98" w:rsidRDefault="00817600" w:rsidP="003A10F3">
      <w:pPr>
        <w:spacing w:after="0"/>
        <w:jc w:val="both"/>
        <w:rPr>
          <w:rFonts w:ascii="Arial" w:hAnsi="Arial" w:cs="Arial"/>
          <w:i/>
        </w:rPr>
      </w:pPr>
      <w:r w:rsidRPr="008A0E98">
        <w:rPr>
          <w:rFonts w:ascii="Arial" w:hAnsi="Arial" w:cs="Arial"/>
          <w:i/>
        </w:rPr>
        <w:t>Prednosti:</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Postignuća učenika na eksternoj provjeri znanja su približna nivou nacionalnog prosjeka i imaju stabilan trend.</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 xml:space="preserve">Postignuća, procenti prelaznosti i prosječne ocjene na nivou škola, po razredima i predmetima, imaju tendenciju blagog rasta po klasifikacionim periodima. </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 xml:space="preserve">Škola detaljno I kontinuirano prati I alnalizira podatke sa internih praćenja I eksternih provjera znanja u cilju boljih postignuća učenika. Stručna služba analizira ocjene po predmetima/modulima, odjeljenjima I razredima, vrši anilizu I rezultate prezentuje stručnim organima Škole. Na osnovu analiziranih postignuća kreiraju se aktivnosti za unapređenje. </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Vaspitna postignuća su ocijenjena kao uspješna. Izrečen je mali broj vaspitnih mjera od kojih preovladava vaspitna mjera opomena odjeljenjskog starješine.</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Broj isključenih učenika u zadnje tri godine je u padu i kreće se do dva posto.</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Stručna služba pravi ankete o neprimjerenim događajima, donosi mjere pojačanog nadzora učenika posle ovakvih događaja, kao i preventivne programe za učenike koji učestvuju u njima.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Redovno se vrši praćenje uključenosti učenika u dopunsku I dodatnu nastavu, anlizira njihov uticaj na postignuća učenika I na osnovu toga preduzimaju se mjere za unapređenje.</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Ostvarena postignuća učenika sa posebnim obrazovnim potrebama su u većini slučajeva uspješna i u okviru planiranih ishoda.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Nema značajnih razlika između školskih ocjena i ocjena na eksterno-internoj provjeri znanja.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Prate se postignuća vanrednih učenika, organizacija pripremne nastave i prolaznost na ispitima.</w:t>
      </w:r>
    </w:p>
    <w:p w:rsidR="00817600" w:rsidRPr="001068AA" w:rsidRDefault="00817600" w:rsidP="003A10F3">
      <w:pPr>
        <w:pStyle w:val="ListParagraph"/>
        <w:spacing w:after="0"/>
        <w:ind w:left="360"/>
        <w:jc w:val="both"/>
        <w:rPr>
          <w:rFonts w:ascii="Arial" w:hAnsi="Arial" w:cs="Arial"/>
          <w:lang w:val="sr-Latn-ME"/>
        </w:rPr>
      </w:pPr>
    </w:p>
    <w:p w:rsidR="00817600" w:rsidRPr="008A0E98" w:rsidRDefault="00817600" w:rsidP="003A10F3">
      <w:pPr>
        <w:spacing w:after="0"/>
        <w:jc w:val="both"/>
        <w:rPr>
          <w:rFonts w:ascii="Arial" w:hAnsi="Arial" w:cs="Arial"/>
          <w:i/>
        </w:rPr>
      </w:pPr>
      <w:r w:rsidRPr="008A0E98">
        <w:rPr>
          <w:rFonts w:ascii="Arial" w:hAnsi="Arial" w:cs="Arial"/>
          <w:i/>
        </w:rPr>
        <w:t>Nedostaci:</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Analiza postignuća učenika po predmetima na eksternoj provjeri znanja ne vrši se na odgovarajući način.</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U školama se ne vrši redovna analiza uključenosti učenika u dopunsku i dodatnu nastavu, kao ni njihov uticaj na postignuća učenika i ne preduzimaju se odgovarajuće mjere za poboljšanje.</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Uporedna analiza pokazuje da broj izostanaka po učeniku ima tedenciju rasta po školskim godinama i klasifikacionim periodima.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 xml:space="preserve">Škola ima relativno veliki broj učenika sa izrečenim vaspitnim mjerama. U posljednje tri školske godine, broj isključenih učenika je u porastu, a u prošloj školskoj godini je 10%. </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Zapisnici stručnih organa i pedagoga Škole ne sadrže podatke koji ukazuju na detaljnije analize o problemu izostajanja sa nastave, a nijesu definisane ni posebne mjere za smanjenje izostanaka.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Većina škola ne posvjećuje dovoljno pažnje kontinuiranom učešću učenika na višim nivoima takmičenja.</w:t>
      </w:r>
    </w:p>
    <w:p w:rsidR="00817600" w:rsidRPr="001068AA" w:rsidRDefault="00817600" w:rsidP="003A10F3">
      <w:pPr>
        <w:spacing w:after="0"/>
        <w:ind w:left="360"/>
        <w:jc w:val="both"/>
        <w:rPr>
          <w:rFonts w:ascii="Arial" w:hAnsi="Arial" w:cs="Arial"/>
          <w:lang w:val="sr-Latn-ME"/>
        </w:rPr>
      </w:pPr>
    </w:p>
    <w:p w:rsidR="00817600" w:rsidRPr="001068AA" w:rsidRDefault="00817600" w:rsidP="003A10F3">
      <w:pPr>
        <w:spacing w:after="0"/>
        <w:jc w:val="both"/>
        <w:rPr>
          <w:rFonts w:ascii="Arial" w:hAnsi="Arial" w:cs="Arial"/>
          <w:i/>
        </w:rPr>
      </w:pPr>
      <w:r w:rsidRPr="001068AA">
        <w:rPr>
          <w:rFonts w:ascii="Arial" w:hAnsi="Arial" w:cs="Arial"/>
          <w:i/>
        </w:rPr>
        <w:lastRenderedPageBreak/>
        <w:t>Preporuke:</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Voditi redovno evidenciju o postignućima učenika u pedagoškoj dokumentaciji.</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Na stručnim organima Škole detaljnije analizirati postignuća učenika na eksternoj provjeri znanja, raditi uporednu analizu u odnosu na nacionalni prosjek i voditi urednu evidenciju.</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Poslije svakog klasifikacionog perioda analizirati procente prelaznosti i srednje ocjene po predmetima i na stručnim organima utvrđivati uzroke niskih postignuća i predložiti mjere za poboljšanje uspjeha.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Raditi na motivisanju učenika i nastavnika za učešće na višim nivoima takmičenja.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lang w:val="sr-Latn-ME"/>
        </w:rPr>
        <w:t>Vršiti redovno analizu uključenosti učenika u dopunsku,  dodatnu nastavu, vannastavne i slobodne aktivnosti i njihov uticaj na postignuća učenika.</w:t>
      </w:r>
    </w:p>
    <w:p w:rsidR="00817600" w:rsidRPr="001068AA" w:rsidRDefault="00817600" w:rsidP="00750489">
      <w:pPr>
        <w:pStyle w:val="ListParagraph"/>
        <w:numPr>
          <w:ilvl w:val="0"/>
          <w:numId w:val="33"/>
        </w:numPr>
        <w:spacing w:after="0" w:line="276" w:lineRule="auto"/>
        <w:ind w:left="360"/>
        <w:jc w:val="both"/>
        <w:rPr>
          <w:rFonts w:ascii="Arial" w:hAnsi="Arial" w:cs="Arial"/>
          <w:lang w:val="sr-Latn-ME"/>
        </w:rPr>
      </w:pPr>
      <w:r w:rsidRPr="001068AA">
        <w:rPr>
          <w:rFonts w:ascii="Arial" w:hAnsi="Arial" w:cs="Arial"/>
          <w:sz w:val="24"/>
          <w:szCs w:val="24"/>
        </w:rPr>
        <w:t>U kontinuitetu pratiti vaspitna postignuća učenika, analizirati uzroke neopravdanih izostanaka i pojačanim</w:t>
      </w:r>
      <w:r w:rsidRPr="001068AA">
        <w:rPr>
          <w:rFonts w:ascii="Arial" w:hAnsi="Arial" w:cs="Arial"/>
          <w:bCs/>
          <w:sz w:val="24"/>
          <w:szCs w:val="24"/>
        </w:rPr>
        <w:t xml:space="preserve"> pedagoškim djelovanjem raditi na smanjenju njihovog broja.</w:t>
      </w:r>
    </w:p>
    <w:p w:rsidR="007E38EF" w:rsidRPr="001068AA" w:rsidRDefault="007E38EF" w:rsidP="003A10F3">
      <w:pPr>
        <w:spacing w:after="0"/>
        <w:rPr>
          <w:rFonts w:ascii="Arial" w:hAnsi="Arial" w:cs="Arial"/>
          <w:sz w:val="20"/>
          <w:szCs w:val="20"/>
        </w:rPr>
      </w:pPr>
    </w:p>
    <w:p w:rsidR="00DA26F9" w:rsidRPr="001068AA" w:rsidRDefault="00DA26F9" w:rsidP="003A10F3">
      <w:pPr>
        <w:spacing w:after="0"/>
        <w:rPr>
          <w:rFonts w:ascii="Arial" w:hAnsi="Arial" w:cs="Arial"/>
        </w:rPr>
      </w:pPr>
    </w:p>
    <w:p w:rsidR="000A2779" w:rsidRPr="001068AA" w:rsidRDefault="000A2779" w:rsidP="002D05DC">
      <w:pPr>
        <w:pStyle w:val="N2"/>
      </w:pPr>
      <w:bookmarkStart w:id="270" w:name="_Toc126783513"/>
      <w:bookmarkStart w:id="271" w:name="_Toc127429622"/>
      <w:r w:rsidRPr="001068AA">
        <w:t>8.5. PODRŠKA UČENICIMA</w:t>
      </w:r>
      <w:bookmarkEnd w:id="270"/>
      <w:bookmarkEnd w:id="271"/>
    </w:p>
    <w:p w:rsidR="00C56C72" w:rsidRDefault="00C56C72" w:rsidP="003A10F3">
      <w:pPr>
        <w:spacing w:after="0" w:line="276" w:lineRule="auto"/>
        <w:jc w:val="both"/>
        <w:rPr>
          <w:rFonts w:ascii="Arial" w:eastAsia="Times New Roman" w:hAnsi="Arial" w:cs="Arial"/>
          <w:lang w:val="en-GB" w:eastAsia="en-GB"/>
        </w:rPr>
      </w:pPr>
    </w:p>
    <w:p w:rsidR="003A327C" w:rsidRPr="001068AA" w:rsidRDefault="003A327C" w:rsidP="00AC3B1E">
      <w:pPr>
        <w:spacing w:line="276" w:lineRule="auto"/>
        <w:jc w:val="both"/>
        <w:rPr>
          <w:rFonts w:ascii="Arial" w:eastAsia="Times New Roman" w:hAnsi="Arial" w:cs="Arial"/>
          <w:lang w:val="sr-Latn-ME" w:eastAsia="en-GB"/>
        </w:rPr>
      </w:pPr>
      <w:r w:rsidRPr="001068AA">
        <w:rPr>
          <w:rFonts w:ascii="Arial" w:eastAsia="Times New Roman" w:hAnsi="Arial" w:cs="Arial"/>
          <w:lang w:val="en-GB" w:eastAsia="en-GB"/>
        </w:rPr>
        <w:t>Kvalitet</w:t>
      </w:r>
      <w:r w:rsidRPr="001068AA">
        <w:rPr>
          <w:rFonts w:ascii="Arial" w:eastAsia="Times New Roman" w:hAnsi="Arial" w:cs="Arial"/>
          <w:lang w:val="sr-Latn-ME" w:eastAsia="en-GB"/>
        </w:rPr>
        <w:t xml:space="preserve"> </w:t>
      </w:r>
      <w:r w:rsidRPr="001068AA">
        <w:rPr>
          <w:rFonts w:ascii="Arial" w:eastAsia="Times New Roman" w:hAnsi="Arial" w:cs="Arial"/>
          <w:lang w:val="en-GB" w:eastAsia="en-GB"/>
        </w:rPr>
        <w:t>klju</w:t>
      </w:r>
      <w:r w:rsidRPr="001068AA">
        <w:rPr>
          <w:rFonts w:ascii="Arial" w:eastAsia="Times New Roman" w:hAnsi="Arial" w:cs="Arial"/>
          <w:lang w:val="sr-Latn-ME" w:eastAsia="en-GB"/>
        </w:rPr>
        <w:t>č</w:t>
      </w:r>
      <w:r w:rsidRPr="001068AA">
        <w:rPr>
          <w:rFonts w:ascii="Arial" w:eastAsia="Times New Roman" w:hAnsi="Arial" w:cs="Arial"/>
          <w:lang w:val="en-GB" w:eastAsia="en-GB"/>
        </w:rPr>
        <w:t>ne</w:t>
      </w:r>
      <w:r w:rsidRPr="001068AA">
        <w:rPr>
          <w:rFonts w:ascii="Arial" w:eastAsia="Times New Roman" w:hAnsi="Arial" w:cs="Arial"/>
          <w:i/>
          <w:lang w:val="sr-Latn-ME" w:eastAsia="en-GB"/>
        </w:rPr>
        <w:t xml:space="preserve"> </w:t>
      </w:r>
      <w:r w:rsidRPr="001068AA">
        <w:rPr>
          <w:rFonts w:ascii="Arial" w:eastAsia="Times New Roman" w:hAnsi="Arial" w:cs="Arial"/>
          <w:i/>
          <w:lang w:val="en-GB" w:eastAsia="en-GB"/>
        </w:rPr>
        <w:t>oblasti</w:t>
      </w:r>
      <w:r w:rsidRPr="001068AA">
        <w:rPr>
          <w:rFonts w:ascii="Arial" w:eastAsia="Times New Roman" w:hAnsi="Arial" w:cs="Arial"/>
          <w:i/>
          <w:lang w:val="sr-Latn-ME" w:eastAsia="en-GB"/>
        </w:rPr>
        <w:t xml:space="preserve"> </w:t>
      </w:r>
      <w:r w:rsidRPr="001068AA">
        <w:rPr>
          <w:rFonts w:ascii="Arial" w:eastAsia="Times New Roman" w:hAnsi="Arial" w:cs="Arial"/>
          <w:i/>
          <w:lang w:val="en-GB" w:eastAsia="en-GB"/>
        </w:rPr>
        <w:t>Podr</w:t>
      </w:r>
      <w:r w:rsidRPr="001068AA">
        <w:rPr>
          <w:rFonts w:ascii="Arial" w:eastAsia="Times New Roman" w:hAnsi="Arial" w:cs="Arial"/>
          <w:i/>
          <w:lang w:val="sr-Latn-ME" w:eastAsia="en-GB"/>
        </w:rPr>
        <w:t>š</w:t>
      </w:r>
      <w:r w:rsidRPr="001068AA">
        <w:rPr>
          <w:rFonts w:ascii="Arial" w:eastAsia="Times New Roman" w:hAnsi="Arial" w:cs="Arial"/>
          <w:i/>
          <w:lang w:val="en-GB" w:eastAsia="en-GB"/>
        </w:rPr>
        <w:t>ka</w:t>
      </w:r>
      <w:r w:rsidRPr="001068AA">
        <w:rPr>
          <w:rFonts w:ascii="Arial" w:eastAsia="Times New Roman" w:hAnsi="Arial" w:cs="Arial"/>
          <w:i/>
          <w:lang w:val="sr-Latn-ME" w:eastAsia="en-GB"/>
        </w:rPr>
        <w:t xml:space="preserve"> </w:t>
      </w:r>
      <w:r w:rsidRPr="001068AA">
        <w:rPr>
          <w:rFonts w:ascii="Arial" w:eastAsia="Times New Roman" w:hAnsi="Arial" w:cs="Arial"/>
          <w:i/>
          <w:lang w:val="en-GB" w:eastAsia="en-GB"/>
        </w:rPr>
        <w:t>u</w:t>
      </w:r>
      <w:r w:rsidRPr="001068AA">
        <w:rPr>
          <w:rFonts w:ascii="Arial" w:eastAsia="Times New Roman" w:hAnsi="Arial" w:cs="Arial"/>
          <w:i/>
          <w:lang w:val="sr-Latn-ME" w:eastAsia="en-GB"/>
        </w:rPr>
        <w:t>č</w:t>
      </w:r>
      <w:r w:rsidRPr="001068AA">
        <w:rPr>
          <w:rFonts w:ascii="Arial" w:eastAsia="Times New Roman" w:hAnsi="Arial" w:cs="Arial"/>
          <w:i/>
          <w:lang w:val="en-GB" w:eastAsia="en-GB"/>
        </w:rPr>
        <w:t>enicima</w:t>
      </w:r>
      <w:r w:rsidRPr="001068AA">
        <w:rPr>
          <w:rFonts w:ascii="Arial" w:eastAsia="Times New Roman" w:hAnsi="Arial" w:cs="Arial"/>
          <w:i/>
          <w:lang w:val="sr-Latn-ME" w:eastAsia="en-GB"/>
        </w:rPr>
        <w:t xml:space="preserve"> </w:t>
      </w:r>
      <w:r w:rsidRPr="001068AA">
        <w:rPr>
          <w:rFonts w:ascii="Arial" w:eastAsia="Times New Roman" w:hAnsi="Arial" w:cs="Arial"/>
          <w:lang w:val="en-GB" w:eastAsia="en-GB"/>
        </w:rPr>
        <w:t>procijenjen</w:t>
      </w:r>
      <w:r w:rsidRPr="001068AA">
        <w:rPr>
          <w:rFonts w:ascii="Arial" w:eastAsia="Times New Roman" w:hAnsi="Arial" w:cs="Arial"/>
          <w:lang w:val="sr-Latn-ME" w:eastAsia="en-GB"/>
        </w:rPr>
        <w:t xml:space="preserve"> </w:t>
      </w:r>
      <w:r w:rsidRPr="001068AA">
        <w:rPr>
          <w:rFonts w:ascii="Arial" w:eastAsia="Times New Roman" w:hAnsi="Arial" w:cs="Arial"/>
          <w:lang w:val="en-GB" w:eastAsia="en-GB"/>
        </w:rPr>
        <w:t>je</w:t>
      </w:r>
      <w:r w:rsidRPr="001068AA">
        <w:rPr>
          <w:rFonts w:ascii="Arial" w:eastAsia="Times New Roman" w:hAnsi="Arial" w:cs="Arial"/>
          <w:lang w:val="sr-Latn-ME" w:eastAsia="en-GB"/>
        </w:rPr>
        <w:t xml:space="preserve"> </w:t>
      </w:r>
      <w:r w:rsidRPr="001068AA">
        <w:rPr>
          <w:rFonts w:ascii="Arial" w:eastAsia="Times New Roman" w:hAnsi="Arial" w:cs="Arial"/>
          <w:lang w:val="en-GB" w:eastAsia="en-GB"/>
        </w:rPr>
        <w:t>na</w:t>
      </w:r>
      <w:r w:rsidRPr="001068AA">
        <w:rPr>
          <w:rFonts w:ascii="Arial" w:eastAsia="Times New Roman" w:hAnsi="Arial" w:cs="Arial"/>
          <w:lang w:val="sr-Latn-ME" w:eastAsia="en-GB"/>
        </w:rPr>
        <w:t xml:space="preserve"> </w:t>
      </w:r>
      <w:r w:rsidRPr="001068AA">
        <w:rPr>
          <w:rFonts w:ascii="Arial" w:eastAsia="Times New Roman" w:hAnsi="Arial" w:cs="Arial"/>
          <w:lang w:val="en-GB" w:eastAsia="en-GB"/>
        </w:rPr>
        <w:t>osnovu</w:t>
      </w:r>
      <w:r w:rsidRPr="001068AA">
        <w:rPr>
          <w:rFonts w:ascii="Arial" w:eastAsia="Times New Roman" w:hAnsi="Arial" w:cs="Arial"/>
          <w:lang w:val="sr-Latn-ME" w:eastAsia="en-GB"/>
        </w:rPr>
        <w:t xml:space="preserve"> devet </w:t>
      </w:r>
      <w:r w:rsidRPr="001068AA">
        <w:rPr>
          <w:rFonts w:ascii="Arial" w:eastAsia="Times New Roman" w:hAnsi="Arial" w:cs="Arial"/>
          <w:lang w:val="en-GB" w:eastAsia="en-GB"/>
        </w:rPr>
        <w:t>izvje</w:t>
      </w:r>
      <w:r w:rsidRPr="001068AA">
        <w:rPr>
          <w:rFonts w:ascii="Arial" w:eastAsia="Times New Roman" w:hAnsi="Arial" w:cs="Arial"/>
          <w:lang w:val="sr-Latn-ME" w:eastAsia="en-GB"/>
        </w:rPr>
        <w:t>š</w:t>
      </w:r>
      <w:r w:rsidRPr="001068AA">
        <w:rPr>
          <w:rFonts w:ascii="Arial" w:eastAsia="Times New Roman" w:hAnsi="Arial" w:cs="Arial"/>
          <w:lang w:val="en-GB" w:eastAsia="en-GB"/>
        </w:rPr>
        <w:t>taja</w:t>
      </w:r>
      <w:r w:rsidRPr="001068AA">
        <w:rPr>
          <w:rFonts w:ascii="Arial" w:eastAsia="Times New Roman" w:hAnsi="Arial" w:cs="Arial"/>
          <w:lang w:val="sr-Latn-ME" w:eastAsia="en-GB"/>
        </w:rPr>
        <w:t xml:space="preserve">. </w:t>
      </w:r>
    </w:p>
    <w:p w:rsidR="003A327C" w:rsidRPr="001068AA" w:rsidRDefault="00903A73" w:rsidP="00AC3B1E">
      <w:pPr>
        <w:spacing w:line="276" w:lineRule="auto"/>
        <w:jc w:val="both"/>
        <w:rPr>
          <w:rFonts w:ascii="Arial" w:eastAsia="Times New Roman" w:hAnsi="Arial" w:cs="Arial"/>
          <w:lang w:val="sr-Latn-ME" w:eastAsia="en-GB"/>
        </w:rPr>
      </w:pPr>
      <w:r w:rsidRPr="00903A73">
        <w:rPr>
          <w:rFonts w:ascii="Arial" w:eastAsia="Times New Roman" w:hAnsi="Arial" w:cs="Arial"/>
          <w:lang w:val="en-GB" w:eastAsia="en-GB"/>
        </w:rPr>
        <w:t>Standard</w:t>
      </w:r>
      <w:r>
        <w:rPr>
          <w:rFonts w:ascii="Arial" w:eastAsia="Times New Roman" w:hAnsi="Arial" w:cs="Arial"/>
          <w:lang w:val="en-GB" w:eastAsia="en-GB"/>
        </w:rPr>
        <w:t xml:space="preserve"> A.5.1. </w:t>
      </w:r>
      <w:r w:rsidR="003A327C" w:rsidRPr="001068AA">
        <w:rPr>
          <w:rFonts w:ascii="Arial" w:eastAsia="Times New Roman" w:hAnsi="Arial" w:cs="Arial"/>
          <w:i/>
          <w:lang w:val="en-GB" w:eastAsia="en-GB"/>
        </w:rPr>
        <w:t>U</w:t>
      </w:r>
      <w:r w:rsidR="003A327C" w:rsidRPr="001068AA">
        <w:rPr>
          <w:rFonts w:ascii="Arial" w:eastAsia="Times New Roman" w:hAnsi="Arial" w:cs="Arial"/>
          <w:i/>
          <w:lang w:val="sr-Latn-ME" w:eastAsia="en-GB"/>
        </w:rPr>
        <w:t xml:space="preserve"> š</w:t>
      </w:r>
      <w:r w:rsidR="003A327C" w:rsidRPr="001068AA">
        <w:rPr>
          <w:rFonts w:ascii="Arial" w:eastAsia="Times New Roman" w:hAnsi="Arial" w:cs="Arial"/>
          <w:i/>
          <w:lang w:val="en-GB" w:eastAsia="en-GB"/>
        </w:rPr>
        <w:t>koli</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se</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u</w:t>
      </w:r>
      <w:r w:rsidR="003A327C" w:rsidRPr="001068AA">
        <w:rPr>
          <w:rFonts w:ascii="Arial" w:eastAsia="Times New Roman" w:hAnsi="Arial" w:cs="Arial"/>
          <w:i/>
          <w:lang w:val="sr-Latn-ME" w:eastAsia="en-GB"/>
        </w:rPr>
        <w:t>č</w:t>
      </w:r>
      <w:r w:rsidR="003A327C" w:rsidRPr="001068AA">
        <w:rPr>
          <w:rFonts w:ascii="Arial" w:eastAsia="Times New Roman" w:hAnsi="Arial" w:cs="Arial"/>
          <w:i/>
          <w:lang w:val="en-GB" w:eastAsia="en-GB"/>
        </w:rPr>
        <w:t>enicima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pru</w:t>
      </w:r>
      <w:r w:rsidR="003A327C" w:rsidRPr="001068AA">
        <w:rPr>
          <w:rFonts w:ascii="Arial" w:eastAsia="Times New Roman" w:hAnsi="Arial" w:cs="Arial"/>
          <w:i/>
          <w:lang w:val="sr-Latn-ME" w:eastAsia="en-GB"/>
        </w:rPr>
        <w:t>ž</w:t>
      </w:r>
      <w:r w:rsidR="003A327C" w:rsidRPr="001068AA">
        <w:rPr>
          <w:rFonts w:ascii="Arial" w:eastAsia="Times New Roman" w:hAnsi="Arial" w:cs="Arial"/>
          <w:i/>
          <w:lang w:val="en-GB" w:eastAsia="en-GB"/>
        </w:rPr>
        <w:t>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podr</w:t>
      </w:r>
      <w:r w:rsidR="003A327C" w:rsidRPr="001068AA">
        <w:rPr>
          <w:rFonts w:ascii="Arial" w:eastAsia="Times New Roman" w:hAnsi="Arial" w:cs="Arial"/>
          <w:i/>
          <w:lang w:val="sr-Latn-ME" w:eastAsia="en-GB"/>
        </w:rPr>
        <w:t>š</w:t>
      </w:r>
      <w:r w:rsidR="003A327C" w:rsidRPr="001068AA">
        <w:rPr>
          <w:rFonts w:ascii="Arial" w:eastAsia="Times New Roman" w:hAnsi="Arial" w:cs="Arial"/>
          <w:i/>
          <w:lang w:val="en-GB" w:eastAsia="en-GB"/>
        </w:rPr>
        <w:t>ka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u</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vaspitanju</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i</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u</w:t>
      </w:r>
      <w:r w:rsidR="003A327C" w:rsidRPr="001068AA">
        <w:rPr>
          <w:rFonts w:ascii="Arial" w:eastAsia="Times New Roman" w:hAnsi="Arial" w:cs="Arial"/>
          <w:i/>
          <w:lang w:val="sr-Latn-ME" w:eastAsia="en-GB"/>
        </w:rPr>
        <w:t>č</w:t>
      </w:r>
      <w:r w:rsidR="003A327C" w:rsidRPr="001068AA">
        <w:rPr>
          <w:rFonts w:ascii="Arial" w:eastAsia="Times New Roman" w:hAnsi="Arial" w:cs="Arial"/>
          <w:i/>
          <w:lang w:val="en-GB" w:eastAsia="en-GB"/>
        </w:rPr>
        <w:t>enju</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lang w:val="en-GB" w:eastAsia="en-GB"/>
        </w:rPr>
        <w:t>je u četiri</w:t>
      </w:r>
      <w:r w:rsidR="003A327C" w:rsidRPr="001068AA">
        <w:rPr>
          <w:rFonts w:ascii="Arial" w:eastAsia="Times New Roman" w:hAnsi="Arial" w:cs="Arial"/>
          <w:lang w:val="sr-Latn-ME" w:eastAsia="en-GB"/>
        </w:rPr>
        <w:t xml:space="preserve"> š</w:t>
      </w:r>
      <w:r w:rsidR="003A327C" w:rsidRPr="001068AA">
        <w:rPr>
          <w:rFonts w:ascii="Arial" w:eastAsia="Times New Roman" w:hAnsi="Arial" w:cs="Arial"/>
          <w:lang w:val="en-GB" w:eastAsia="en-GB"/>
        </w:rPr>
        <w:t>kole</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procijenjen</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sa</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zadovoljava</w:t>
      </w:r>
      <w:r w:rsidR="003A327C" w:rsidRPr="001068AA">
        <w:rPr>
          <w:rFonts w:ascii="Arial" w:eastAsia="Times New Roman" w:hAnsi="Arial" w:cs="Arial"/>
          <w:lang w:val="sr-Latn-ME" w:eastAsia="en-GB"/>
        </w:rPr>
        <w:t xml:space="preserve">, dok je u pet škola procijenjen </w:t>
      </w:r>
      <w:r w:rsidR="003A327C" w:rsidRPr="001068AA">
        <w:rPr>
          <w:rFonts w:ascii="Arial" w:eastAsia="Times New Roman" w:hAnsi="Arial" w:cs="Arial"/>
          <w:lang w:val="en-GB" w:eastAsia="en-GB"/>
        </w:rPr>
        <w:t>sa</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uspje</w:t>
      </w:r>
      <w:r w:rsidR="003A327C" w:rsidRPr="001068AA">
        <w:rPr>
          <w:rFonts w:ascii="Arial" w:eastAsia="Times New Roman" w:hAnsi="Arial" w:cs="Arial"/>
          <w:lang w:val="sr-Latn-ME" w:eastAsia="en-GB"/>
        </w:rPr>
        <w:t>š</w:t>
      </w:r>
      <w:r w:rsidR="003A327C" w:rsidRPr="001068AA">
        <w:rPr>
          <w:rFonts w:ascii="Arial" w:eastAsia="Times New Roman" w:hAnsi="Arial" w:cs="Arial"/>
          <w:lang w:val="en-GB" w:eastAsia="en-GB"/>
        </w:rPr>
        <w:t>no</w:t>
      </w:r>
      <w:r w:rsidR="003A327C" w:rsidRPr="001068AA">
        <w:rPr>
          <w:rFonts w:ascii="Arial" w:eastAsia="Times New Roman" w:hAnsi="Arial" w:cs="Arial"/>
          <w:lang w:val="sr-Latn-ME" w:eastAsia="en-GB"/>
        </w:rPr>
        <w:t>.</w:t>
      </w:r>
    </w:p>
    <w:p w:rsidR="003A327C" w:rsidRPr="001068AA" w:rsidRDefault="00903A73" w:rsidP="00AC3B1E">
      <w:pPr>
        <w:spacing w:line="256" w:lineRule="auto"/>
        <w:jc w:val="both"/>
        <w:rPr>
          <w:rFonts w:ascii="Arial" w:hAnsi="Arial" w:cs="Arial"/>
        </w:rPr>
      </w:pPr>
      <w:r>
        <w:rPr>
          <w:rFonts w:ascii="Arial" w:eastAsia="Times New Roman" w:hAnsi="Arial" w:cs="Arial"/>
          <w:lang w:val="en-GB" w:eastAsia="en-GB"/>
        </w:rPr>
        <w:t xml:space="preserve">Standard A.5.2. </w:t>
      </w:r>
      <w:r w:rsidR="003A327C" w:rsidRPr="001068AA">
        <w:rPr>
          <w:rFonts w:ascii="Arial" w:eastAsia="Times New Roman" w:hAnsi="Arial" w:cs="Arial"/>
          <w:i/>
          <w:lang w:val="sr-Latn-ME" w:eastAsia="en-GB"/>
        </w:rPr>
        <w:t>Š</w:t>
      </w:r>
      <w:r w:rsidR="003A327C" w:rsidRPr="001068AA">
        <w:rPr>
          <w:rFonts w:ascii="Arial" w:eastAsia="Times New Roman" w:hAnsi="Arial" w:cs="Arial"/>
          <w:i/>
          <w:lang w:val="en-GB" w:eastAsia="en-GB"/>
        </w:rPr>
        <w:t>kola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podr</w:t>
      </w:r>
      <w:r w:rsidR="003A327C" w:rsidRPr="001068AA">
        <w:rPr>
          <w:rFonts w:ascii="Arial" w:eastAsia="Times New Roman" w:hAnsi="Arial" w:cs="Arial"/>
          <w:i/>
          <w:lang w:val="sr-Latn-ME" w:eastAsia="en-GB"/>
        </w:rPr>
        <w:t>ž</w:t>
      </w:r>
      <w:r w:rsidR="003A327C" w:rsidRPr="001068AA">
        <w:rPr>
          <w:rFonts w:ascii="Arial" w:eastAsia="Times New Roman" w:hAnsi="Arial" w:cs="Arial"/>
          <w:i/>
          <w:lang w:val="en-GB" w:eastAsia="en-GB"/>
        </w:rPr>
        <w:t>ava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i</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podsti</w:t>
      </w:r>
      <w:r w:rsidR="003A327C" w:rsidRPr="001068AA">
        <w:rPr>
          <w:rFonts w:ascii="Arial" w:eastAsia="Times New Roman" w:hAnsi="Arial" w:cs="Arial"/>
          <w:i/>
          <w:lang w:val="sr-Latn-ME" w:eastAsia="en-GB"/>
        </w:rPr>
        <w:t>č</w:t>
      </w:r>
      <w:r w:rsidR="003A327C" w:rsidRPr="001068AA">
        <w:rPr>
          <w:rFonts w:ascii="Arial" w:eastAsia="Times New Roman" w:hAnsi="Arial" w:cs="Arial"/>
          <w:i/>
          <w:lang w:val="en-GB" w:eastAsia="en-GB"/>
        </w:rPr>
        <w:t>e</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cjelovit</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razvoj</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i/>
          <w:lang w:val="en-GB" w:eastAsia="en-GB"/>
        </w:rPr>
        <w:t>u</w:t>
      </w:r>
      <w:r w:rsidR="003A327C" w:rsidRPr="001068AA">
        <w:rPr>
          <w:rFonts w:ascii="Arial" w:eastAsia="Times New Roman" w:hAnsi="Arial" w:cs="Arial"/>
          <w:i/>
          <w:lang w:val="sr-Latn-ME" w:eastAsia="en-GB"/>
        </w:rPr>
        <w:t>č</w:t>
      </w:r>
      <w:r w:rsidR="003A327C" w:rsidRPr="001068AA">
        <w:rPr>
          <w:rFonts w:ascii="Arial" w:eastAsia="Times New Roman" w:hAnsi="Arial" w:cs="Arial"/>
          <w:i/>
          <w:lang w:val="en-GB" w:eastAsia="en-GB"/>
        </w:rPr>
        <w:t>enika</w:t>
      </w:r>
      <w:r w:rsidR="003A327C" w:rsidRPr="001068AA">
        <w:rPr>
          <w:rFonts w:ascii="Arial" w:eastAsia="Times New Roman" w:hAnsi="Arial" w:cs="Arial"/>
          <w:i/>
          <w:lang w:val="sr-Latn-ME" w:eastAsia="en-GB"/>
        </w:rPr>
        <w:t xml:space="preserve"> </w:t>
      </w:r>
      <w:r w:rsidR="003A327C" w:rsidRPr="001068AA">
        <w:rPr>
          <w:rFonts w:ascii="Arial" w:eastAsia="Times New Roman" w:hAnsi="Arial" w:cs="Arial"/>
          <w:lang w:val="en-GB" w:eastAsia="en-GB"/>
        </w:rPr>
        <w:t>procijenjen</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je</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u</w:t>
      </w:r>
      <w:r w:rsidR="003A327C" w:rsidRPr="001068AA">
        <w:rPr>
          <w:rFonts w:ascii="Arial" w:eastAsia="Times New Roman" w:hAnsi="Arial" w:cs="Arial"/>
          <w:lang w:val="sr-Latn-ME" w:eastAsia="en-GB"/>
        </w:rPr>
        <w:t xml:space="preserve"> četiri š</w:t>
      </w:r>
      <w:r w:rsidR="003A327C" w:rsidRPr="001068AA">
        <w:rPr>
          <w:rFonts w:ascii="Arial" w:eastAsia="Times New Roman" w:hAnsi="Arial" w:cs="Arial"/>
          <w:lang w:val="en-GB" w:eastAsia="en-GB"/>
        </w:rPr>
        <w:t>kole sa</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zadovoljava, u tri škole sa</w:t>
      </w:r>
      <w:r w:rsidR="003A327C" w:rsidRPr="001068AA">
        <w:rPr>
          <w:rFonts w:ascii="Arial" w:eastAsia="Times New Roman" w:hAnsi="Arial" w:cs="Arial"/>
          <w:lang w:val="sr-Latn-ME" w:eastAsia="en-GB"/>
        </w:rPr>
        <w:t xml:space="preserve"> </w:t>
      </w:r>
      <w:r w:rsidR="003A327C" w:rsidRPr="001068AA">
        <w:rPr>
          <w:rFonts w:ascii="Arial" w:eastAsia="Times New Roman" w:hAnsi="Arial" w:cs="Arial"/>
          <w:lang w:val="en-GB" w:eastAsia="en-GB"/>
        </w:rPr>
        <w:t>uspje</w:t>
      </w:r>
      <w:r w:rsidR="003A327C" w:rsidRPr="001068AA">
        <w:rPr>
          <w:rFonts w:ascii="Arial" w:eastAsia="Times New Roman" w:hAnsi="Arial" w:cs="Arial"/>
          <w:lang w:val="sr-Latn-ME" w:eastAsia="en-GB"/>
        </w:rPr>
        <w:t>š</w:t>
      </w:r>
      <w:r w:rsidR="003A327C" w:rsidRPr="001068AA">
        <w:rPr>
          <w:rFonts w:ascii="Arial" w:eastAsia="Times New Roman" w:hAnsi="Arial" w:cs="Arial"/>
          <w:lang w:val="en-GB" w:eastAsia="en-GB"/>
        </w:rPr>
        <w:t>no</w:t>
      </w:r>
      <w:r w:rsidR="003A327C" w:rsidRPr="001068AA">
        <w:rPr>
          <w:rFonts w:ascii="Arial" w:eastAsia="Times New Roman" w:hAnsi="Arial" w:cs="Arial"/>
          <w:lang w:val="sr-Latn-ME" w:eastAsia="en-GB"/>
        </w:rPr>
        <w:t>, u jednoj školi je procijenjen sa veoma uspješno, dok je u jednoj školi na</w:t>
      </w:r>
      <w:r w:rsidR="003A327C" w:rsidRPr="001068AA">
        <w:rPr>
          <w:rFonts w:ascii="Arial" w:hAnsi="Arial" w:cs="Arial"/>
        </w:rPr>
        <w:t xml:space="preserve"> nivou </w:t>
      </w:r>
      <w:r w:rsidR="003A327C" w:rsidRPr="00903A73">
        <w:rPr>
          <w:rFonts w:ascii="Arial" w:hAnsi="Arial" w:cs="Arial"/>
          <w:i/>
        </w:rPr>
        <w:t>ne zadovoljava</w:t>
      </w:r>
      <w:r w:rsidR="003A327C" w:rsidRPr="001068AA">
        <w:rPr>
          <w:rFonts w:ascii="Arial" w:hAnsi="Arial" w:cs="Arial"/>
        </w:rPr>
        <w:t>.</w:t>
      </w:r>
    </w:p>
    <w:p w:rsidR="003A327C" w:rsidRPr="001068AA" w:rsidRDefault="00903A73" w:rsidP="00AC3B1E">
      <w:pPr>
        <w:spacing w:line="256" w:lineRule="auto"/>
        <w:jc w:val="both"/>
        <w:rPr>
          <w:rFonts w:ascii="Arial" w:hAnsi="Arial" w:cs="Arial"/>
        </w:rPr>
      </w:pPr>
      <w:r>
        <w:rPr>
          <w:rFonts w:ascii="Arial" w:hAnsi="Arial" w:cs="Arial"/>
        </w:rPr>
        <w:t>Njihove srednje procjene</w:t>
      </w:r>
      <w:r w:rsidR="003A327C" w:rsidRPr="001068AA">
        <w:rPr>
          <w:rFonts w:ascii="Arial" w:hAnsi="Arial" w:cs="Arial"/>
        </w:rPr>
        <w:t xml:space="preserve"> </w:t>
      </w:r>
      <w:r>
        <w:rPr>
          <w:rFonts w:ascii="Arial" w:hAnsi="Arial" w:cs="Arial"/>
        </w:rPr>
        <w:t>su</w:t>
      </w:r>
      <w:r w:rsidR="003A327C" w:rsidRPr="001068AA">
        <w:rPr>
          <w:rFonts w:ascii="Arial" w:hAnsi="Arial" w:cs="Arial"/>
        </w:rPr>
        <w:t>:</w:t>
      </w:r>
    </w:p>
    <w:p w:rsidR="003A327C" w:rsidRPr="001068AA" w:rsidRDefault="003A327C" w:rsidP="00AC3B1E">
      <w:pPr>
        <w:spacing w:line="256" w:lineRule="auto"/>
        <w:ind w:firstLine="720"/>
        <w:jc w:val="both"/>
        <w:rPr>
          <w:rFonts w:ascii="Arial" w:eastAsia="Times New Roman" w:hAnsi="Arial" w:cs="Arial"/>
        </w:rPr>
      </w:pPr>
      <w:r w:rsidRPr="001068AA">
        <w:rPr>
          <w:rFonts w:ascii="Arial" w:eastAsia="Times New Roman" w:hAnsi="Arial" w:cs="Arial"/>
        </w:rPr>
        <w:t>6</w:t>
      </w:r>
      <w:r w:rsidR="001A1E2E" w:rsidRPr="001068AA">
        <w:rPr>
          <w:rFonts w:ascii="Arial" w:eastAsia="Times New Roman" w:hAnsi="Arial" w:cs="Arial"/>
        </w:rPr>
        <w:t>.</w:t>
      </w:r>
      <w:r w:rsidR="00903A73">
        <w:rPr>
          <w:rFonts w:ascii="Arial" w:eastAsia="Times New Roman" w:hAnsi="Arial" w:cs="Arial"/>
        </w:rPr>
        <w:t>11 -</w:t>
      </w:r>
      <w:r w:rsidRPr="001068AA">
        <w:rPr>
          <w:rFonts w:ascii="Arial" w:eastAsia="Times New Roman" w:hAnsi="Arial" w:cs="Arial"/>
        </w:rPr>
        <w:t xml:space="preserve"> </w:t>
      </w:r>
      <w:r w:rsidR="00903A73">
        <w:rPr>
          <w:rFonts w:ascii="Arial" w:eastAsia="Times New Roman" w:hAnsi="Arial" w:cs="Arial"/>
          <w:lang w:val="en-GB" w:eastAsia="en-GB"/>
        </w:rPr>
        <w:t xml:space="preserve">A.5.1. </w:t>
      </w:r>
      <w:r w:rsidR="00903A73" w:rsidRPr="001068AA">
        <w:rPr>
          <w:rFonts w:ascii="Arial" w:eastAsia="Times New Roman" w:hAnsi="Arial" w:cs="Arial"/>
          <w:i/>
          <w:lang w:val="en-GB" w:eastAsia="en-GB"/>
        </w:rPr>
        <w:t>U</w:t>
      </w:r>
      <w:r w:rsidR="00903A73" w:rsidRPr="001068AA">
        <w:rPr>
          <w:rFonts w:ascii="Arial" w:eastAsia="Times New Roman" w:hAnsi="Arial" w:cs="Arial"/>
          <w:i/>
          <w:lang w:val="sr-Latn-ME" w:eastAsia="en-GB"/>
        </w:rPr>
        <w:t xml:space="preserve"> š</w:t>
      </w:r>
      <w:r w:rsidR="00903A73" w:rsidRPr="001068AA">
        <w:rPr>
          <w:rFonts w:ascii="Arial" w:eastAsia="Times New Roman" w:hAnsi="Arial" w:cs="Arial"/>
          <w:i/>
          <w:lang w:val="en-GB" w:eastAsia="en-GB"/>
        </w:rPr>
        <w:t>koli</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se</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u</w:t>
      </w:r>
      <w:r w:rsidR="00903A73" w:rsidRPr="001068AA">
        <w:rPr>
          <w:rFonts w:ascii="Arial" w:eastAsia="Times New Roman" w:hAnsi="Arial" w:cs="Arial"/>
          <w:i/>
          <w:lang w:val="sr-Latn-ME" w:eastAsia="en-GB"/>
        </w:rPr>
        <w:t>č</w:t>
      </w:r>
      <w:r w:rsidR="00903A73" w:rsidRPr="001068AA">
        <w:rPr>
          <w:rFonts w:ascii="Arial" w:eastAsia="Times New Roman" w:hAnsi="Arial" w:cs="Arial"/>
          <w:i/>
          <w:lang w:val="en-GB" w:eastAsia="en-GB"/>
        </w:rPr>
        <w:t>enicima</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pru</w:t>
      </w:r>
      <w:r w:rsidR="00903A73" w:rsidRPr="001068AA">
        <w:rPr>
          <w:rFonts w:ascii="Arial" w:eastAsia="Times New Roman" w:hAnsi="Arial" w:cs="Arial"/>
          <w:i/>
          <w:lang w:val="sr-Latn-ME" w:eastAsia="en-GB"/>
        </w:rPr>
        <w:t>ž</w:t>
      </w:r>
      <w:r w:rsidR="00903A73" w:rsidRPr="001068AA">
        <w:rPr>
          <w:rFonts w:ascii="Arial" w:eastAsia="Times New Roman" w:hAnsi="Arial" w:cs="Arial"/>
          <w:i/>
          <w:lang w:val="en-GB" w:eastAsia="en-GB"/>
        </w:rPr>
        <w:t>a</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podr</w:t>
      </w:r>
      <w:r w:rsidR="00903A73" w:rsidRPr="001068AA">
        <w:rPr>
          <w:rFonts w:ascii="Arial" w:eastAsia="Times New Roman" w:hAnsi="Arial" w:cs="Arial"/>
          <w:i/>
          <w:lang w:val="sr-Latn-ME" w:eastAsia="en-GB"/>
        </w:rPr>
        <w:t>š</w:t>
      </w:r>
      <w:r w:rsidR="00903A73" w:rsidRPr="001068AA">
        <w:rPr>
          <w:rFonts w:ascii="Arial" w:eastAsia="Times New Roman" w:hAnsi="Arial" w:cs="Arial"/>
          <w:i/>
          <w:lang w:val="en-GB" w:eastAsia="en-GB"/>
        </w:rPr>
        <w:t>ka</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u</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vaspitanju</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i</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u</w:t>
      </w:r>
      <w:r w:rsidR="00903A73" w:rsidRPr="001068AA">
        <w:rPr>
          <w:rFonts w:ascii="Arial" w:eastAsia="Times New Roman" w:hAnsi="Arial" w:cs="Arial"/>
          <w:i/>
          <w:lang w:val="sr-Latn-ME" w:eastAsia="en-GB"/>
        </w:rPr>
        <w:t>č</w:t>
      </w:r>
      <w:r w:rsidR="00903A73" w:rsidRPr="001068AA">
        <w:rPr>
          <w:rFonts w:ascii="Arial" w:eastAsia="Times New Roman" w:hAnsi="Arial" w:cs="Arial"/>
          <w:i/>
          <w:lang w:val="en-GB" w:eastAsia="en-GB"/>
        </w:rPr>
        <w:t>enju</w:t>
      </w:r>
      <w:r w:rsidR="00AC3B1E" w:rsidRPr="00AC3B1E">
        <w:rPr>
          <w:rFonts w:ascii="Arial" w:eastAsia="Times New Roman" w:hAnsi="Arial" w:cs="Arial"/>
          <w:lang w:val="en-GB" w:eastAsia="en-GB"/>
        </w:rPr>
        <w:t xml:space="preserve"> </w:t>
      </w:r>
      <w:r w:rsidR="00AC3B1E">
        <w:rPr>
          <w:rFonts w:ascii="Arial" w:eastAsia="Times New Roman" w:hAnsi="Arial" w:cs="Arial"/>
          <w:lang w:val="en-GB" w:eastAsia="en-GB"/>
        </w:rPr>
        <w:t>i</w:t>
      </w:r>
      <w:r w:rsidR="00AC3B1E" w:rsidRPr="00AC3B1E">
        <w:rPr>
          <w:rFonts w:ascii="Arial" w:eastAsia="Times New Roman" w:hAnsi="Arial" w:cs="Arial"/>
          <w:lang w:val="en-GB" w:eastAsia="en-GB"/>
        </w:rPr>
        <w:t xml:space="preserve"> </w:t>
      </w:r>
    </w:p>
    <w:p w:rsidR="003A327C" w:rsidRDefault="003A327C" w:rsidP="00AC3B1E">
      <w:pPr>
        <w:spacing w:line="256" w:lineRule="auto"/>
        <w:ind w:firstLine="720"/>
        <w:jc w:val="both"/>
        <w:rPr>
          <w:rFonts w:ascii="Arial" w:eastAsia="Times New Roman" w:hAnsi="Arial" w:cs="Arial"/>
        </w:rPr>
      </w:pPr>
      <w:r w:rsidRPr="001068AA">
        <w:rPr>
          <w:rFonts w:ascii="Arial" w:hAnsi="Arial" w:cs="Arial"/>
        </w:rPr>
        <w:t>5</w:t>
      </w:r>
      <w:r w:rsidR="001A1E2E" w:rsidRPr="001068AA">
        <w:rPr>
          <w:rFonts w:ascii="Arial" w:hAnsi="Arial" w:cs="Arial"/>
        </w:rPr>
        <w:t>.</w:t>
      </w:r>
      <w:r w:rsidRPr="001068AA">
        <w:rPr>
          <w:rFonts w:ascii="Arial" w:hAnsi="Arial" w:cs="Arial"/>
        </w:rPr>
        <w:t>67</w:t>
      </w:r>
      <w:r w:rsidR="00903A73">
        <w:rPr>
          <w:rFonts w:ascii="Arial" w:hAnsi="Arial" w:cs="Arial"/>
        </w:rPr>
        <w:t xml:space="preserve"> -</w:t>
      </w:r>
      <w:r w:rsidRPr="001068AA">
        <w:rPr>
          <w:rFonts w:ascii="Arial" w:hAnsi="Arial" w:cs="Arial"/>
        </w:rPr>
        <w:t xml:space="preserve"> </w:t>
      </w:r>
      <w:r w:rsidR="00903A73">
        <w:rPr>
          <w:rFonts w:ascii="Arial" w:eastAsia="Times New Roman" w:hAnsi="Arial" w:cs="Arial"/>
          <w:lang w:val="en-GB" w:eastAsia="en-GB"/>
        </w:rPr>
        <w:t xml:space="preserve">A.5.2. </w:t>
      </w:r>
      <w:r w:rsidR="00903A73" w:rsidRPr="001068AA">
        <w:rPr>
          <w:rFonts w:ascii="Arial" w:eastAsia="Times New Roman" w:hAnsi="Arial" w:cs="Arial"/>
          <w:i/>
          <w:lang w:val="sr-Latn-ME" w:eastAsia="en-GB"/>
        </w:rPr>
        <w:t>Š</w:t>
      </w:r>
      <w:r w:rsidR="00903A73" w:rsidRPr="001068AA">
        <w:rPr>
          <w:rFonts w:ascii="Arial" w:eastAsia="Times New Roman" w:hAnsi="Arial" w:cs="Arial"/>
          <w:i/>
          <w:lang w:val="en-GB" w:eastAsia="en-GB"/>
        </w:rPr>
        <w:t>kola</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podr</w:t>
      </w:r>
      <w:r w:rsidR="00903A73" w:rsidRPr="001068AA">
        <w:rPr>
          <w:rFonts w:ascii="Arial" w:eastAsia="Times New Roman" w:hAnsi="Arial" w:cs="Arial"/>
          <w:i/>
          <w:lang w:val="sr-Latn-ME" w:eastAsia="en-GB"/>
        </w:rPr>
        <w:t>ž</w:t>
      </w:r>
      <w:r w:rsidR="00903A73" w:rsidRPr="001068AA">
        <w:rPr>
          <w:rFonts w:ascii="Arial" w:eastAsia="Times New Roman" w:hAnsi="Arial" w:cs="Arial"/>
          <w:i/>
          <w:lang w:val="en-GB" w:eastAsia="en-GB"/>
        </w:rPr>
        <w:t>ava</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i</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podsti</w:t>
      </w:r>
      <w:r w:rsidR="00903A73" w:rsidRPr="001068AA">
        <w:rPr>
          <w:rFonts w:ascii="Arial" w:eastAsia="Times New Roman" w:hAnsi="Arial" w:cs="Arial"/>
          <w:i/>
          <w:lang w:val="sr-Latn-ME" w:eastAsia="en-GB"/>
        </w:rPr>
        <w:t>č</w:t>
      </w:r>
      <w:r w:rsidR="00903A73" w:rsidRPr="001068AA">
        <w:rPr>
          <w:rFonts w:ascii="Arial" w:eastAsia="Times New Roman" w:hAnsi="Arial" w:cs="Arial"/>
          <w:i/>
          <w:lang w:val="en-GB" w:eastAsia="en-GB"/>
        </w:rPr>
        <w:t>e</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cjelovit</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razvoj</w:t>
      </w:r>
      <w:r w:rsidR="00903A73" w:rsidRPr="001068AA">
        <w:rPr>
          <w:rFonts w:ascii="Arial" w:eastAsia="Times New Roman" w:hAnsi="Arial" w:cs="Arial"/>
          <w:i/>
          <w:lang w:val="sr-Latn-ME" w:eastAsia="en-GB"/>
        </w:rPr>
        <w:t xml:space="preserve"> </w:t>
      </w:r>
      <w:r w:rsidR="00903A73" w:rsidRPr="001068AA">
        <w:rPr>
          <w:rFonts w:ascii="Arial" w:eastAsia="Times New Roman" w:hAnsi="Arial" w:cs="Arial"/>
          <w:i/>
          <w:lang w:val="en-GB" w:eastAsia="en-GB"/>
        </w:rPr>
        <w:t>u</w:t>
      </w:r>
      <w:r w:rsidR="00903A73" w:rsidRPr="001068AA">
        <w:rPr>
          <w:rFonts w:ascii="Arial" w:eastAsia="Times New Roman" w:hAnsi="Arial" w:cs="Arial"/>
          <w:i/>
          <w:lang w:val="sr-Latn-ME" w:eastAsia="en-GB"/>
        </w:rPr>
        <w:t>č</w:t>
      </w:r>
      <w:r w:rsidR="00903A73" w:rsidRPr="001068AA">
        <w:rPr>
          <w:rFonts w:ascii="Arial" w:eastAsia="Times New Roman" w:hAnsi="Arial" w:cs="Arial"/>
          <w:i/>
          <w:lang w:val="en-GB" w:eastAsia="en-GB"/>
        </w:rPr>
        <w:t>enika</w:t>
      </w:r>
      <w:r w:rsidR="00903A73">
        <w:rPr>
          <w:rFonts w:ascii="Arial" w:eastAsia="Times New Roman" w:hAnsi="Arial" w:cs="Arial"/>
          <w:i/>
          <w:lang w:val="en-GB" w:eastAsia="en-GB"/>
        </w:rPr>
        <w:t>,</w:t>
      </w:r>
      <w:r w:rsidR="00903A73" w:rsidRPr="001068AA">
        <w:rPr>
          <w:rFonts w:ascii="Arial" w:eastAsia="Times New Roman" w:hAnsi="Arial" w:cs="Arial"/>
          <w:i/>
          <w:lang w:val="sr-Latn-ME" w:eastAsia="en-GB"/>
        </w:rPr>
        <w:t xml:space="preserve"> </w:t>
      </w:r>
      <w:r w:rsidRPr="001068AA">
        <w:rPr>
          <w:rFonts w:ascii="Arial" w:hAnsi="Arial" w:cs="Arial"/>
        </w:rPr>
        <w:t>što je u</w:t>
      </w:r>
      <w:r w:rsidR="00903A73">
        <w:rPr>
          <w:rFonts w:ascii="Arial" w:hAnsi="Arial" w:cs="Arial"/>
        </w:rPr>
        <w:t>jedno i bolje ostvaren standard. U</w:t>
      </w:r>
      <w:r w:rsidRPr="001068AA">
        <w:rPr>
          <w:rFonts w:ascii="Arial" w:eastAsia="Times New Roman" w:hAnsi="Arial" w:cs="Arial"/>
        </w:rPr>
        <w:t xml:space="preserve">kupna srednja procjena </w:t>
      </w:r>
      <w:r w:rsidR="00903A73">
        <w:rPr>
          <w:rFonts w:ascii="Arial" w:eastAsia="Times New Roman" w:hAnsi="Arial" w:cs="Arial"/>
        </w:rPr>
        <w:t xml:space="preserve">ključne oblasti </w:t>
      </w:r>
      <w:r w:rsidRPr="001068AA">
        <w:rPr>
          <w:rFonts w:ascii="Arial" w:eastAsia="Times New Roman" w:hAnsi="Arial" w:cs="Arial"/>
        </w:rPr>
        <w:t>je 5</w:t>
      </w:r>
      <w:r w:rsidR="001A1E2E" w:rsidRPr="001068AA">
        <w:rPr>
          <w:rFonts w:ascii="Arial" w:eastAsia="Times New Roman" w:hAnsi="Arial" w:cs="Arial"/>
        </w:rPr>
        <w:t>.</w:t>
      </w:r>
      <w:r w:rsidRPr="001068AA">
        <w:rPr>
          <w:rFonts w:ascii="Arial" w:eastAsia="Times New Roman" w:hAnsi="Arial" w:cs="Arial"/>
        </w:rPr>
        <w:t>93.</w:t>
      </w:r>
    </w:p>
    <w:p w:rsidR="004E1D38" w:rsidRPr="008A0E98" w:rsidRDefault="004E1D38" w:rsidP="004E1D38">
      <w:pPr>
        <w:spacing w:after="0" w:line="276" w:lineRule="auto"/>
        <w:jc w:val="both"/>
        <w:rPr>
          <w:rFonts w:ascii="Arial" w:hAnsi="Arial" w:cs="Arial"/>
          <w:i/>
        </w:rPr>
      </w:pPr>
      <w:r w:rsidRPr="008A0E98">
        <w:rPr>
          <w:rFonts w:ascii="Arial" w:hAnsi="Arial" w:cs="Arial"/>
          <w:i/>
        </w:rPr>
        <w:t>Prednosti</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hAnsi="Arial" w:cs="Arial"/>
        </w:rPr>
        <w:t>U školama su uglavnom razvijeni mehanizmi podrške učenicima u vaspitanju, na osnovu analize učenja i vladanja.</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hAnsi="Arial" w:cs="Arial"/>
          <w:lang w:val="sr-Latn-CS"/>
        </w:rPr>
        <w:t>Škole uglavnom realizuju programe podrške za praćenje i razvoj socijalnih i emocionalnih vještina učenika.</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hAnsi="Arial" w:cs="Arial"/>
          <w:bCs/>
        </w:rPr>
        <w:t xml:space="preserve">U većini posmatranih škola je razvijen sistem identifikacije, podrške i praćenja talentovanih učenika. </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hAnsi="Arial" w:cs="Arial"/>
        </w:rPr>
        <w:t>U većini škola dodatna podrška realizovana je putem priprema učenika za takmičenja, kao i kroz rad sekcija/klubova.</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hAnsi="Arial" w:cs="Arial"/>
          <w:bCs/>
        </w:rPr>
        <w:t>U većini škola se vodi briga o učenicima sa posebnim obrazovnim potrebama.</w:t>
      </w:r>
    </w:p>
    <w:p w:rsidR="004E1D38" w:rsidRPr="001068AA" w:rsidRDefault="004E1D38" w:rsidP="004E1D38">
      <w:pPr>
        <w:pStyle w:val="ListParagraph"/>
        <w:numPr>
          <w:ilvl w:val="0"/>
          <w:numId w:val="27"/>
        </w:numPr>
        <w:spacing w:after="0" w:line="276" w:lineRule="auto"/>
        <w:jc w:val="both"/>
        <w:rPr>
          <w:rFonts w:ascii="Arial" w:hAnsi="Arial" w:cs="Arial"/>
        </w:rPr>
      </w:pPr>
      <w:r w:rsidRPr="001068AA">
        <w:rPr>
          <w:rFonts w:ascii="Arial" w:eastAsia="Times New Roman" w:hAnsi="Arial" w:cs="Arial"/>
          <w:lang w:val="it-IT" w:eastAsia="en-GB"/>
        </w:rPr>
        <w:t xml:space="preserve">Učenici se upoznaju sa svojim pravima i obavezama. </w:t>
      </w:r>
    </w:p>
    <w:p w:rsidR="004E1D38" w:rsidRPr="001068AA" w:rsidRDefault="004E1D38" w:rsidP="004E1D38">
      <w:pPr>
        <w:pStyle w:val="ListParagraph"/>
        <w:numPr>
          <w:ilvl w:val="0"/>
          <w:numId w:val="27"/>
        </w:numPr>
        <w:spacing w:after="0" w:line="276" w:lineRule="auto"/>
        <w:jc w:val="both"/>
        <w:rPr>
          <w:rFonts w:ascii="Arial" w:hAnsi="Arial" w:cs="Arial"/>
          <w:i/>
        </w:rPr>
      </w:pPr>
      <w:r w:rsidRPr="001068AA">
        <w:rPr>
          <w:rFonts w:ascii="Arial" w:hAnsi="Arial" w:cs="Arial"/>
          <w:lang w:val="it-IT"/>
        </w:rPr>
        <w:t>Predstavnici Učeničkog parlamenta povremeno učestvuju u radu stručnih organa škole.</w:t>
      </w:r>
    </w:p>
    <w:p w:rsidR="004E1D38" w:rsidRDefault="004E1D38" w:rsidP="004E1D38">
      <w:pPr>
        <w:spacing w:after="0" w:line="256" w:lineRule="auto"/>
        <w:jc w:val="both"/>
        <w:rPr>
          <w:rFonts w:ascii="Arial" w:hAnsi="Arial" w:cs="Arial"/>
        </w:rPr>
      </w:pPr>
    </w:p>
    <w:p w:rsidR="00E17C62" w:rsidRPr="001068AA" w:rsidRDefault="00E17C62" w:rsidP="004E1D38">
      <w:pPr>
        <w:spacing w:after="0" w:line="256" w:lineRule="auto"/>
        <w:jc w:val="both"/>
        <w:rPr>
          <w:rFonts w:ascii="Arial" w:hAnsi="Arial" w:cs="Arial"/>
        </w:rPr>
      </w:pPr>
    </w:p>
    <w:tbl>
      <w:tblPr>
        <w:tblW w:w="5000" w:type="pct"/>
        <w:tblLook w:val="04A0" w:firstRow="1" w:lastRow="0" w:firstColumn="1" w:lastColumn="0" w:noHBand="0" w:noVBand="1"/>
      </w:tblPr>
      <w:tblGrid>
        <w:gridCol w:w="2699"/>
        <w:gridCol w:w="1662"/>
        <w:gridCol w:w="1664"/>
        <w:gridCol w:w="1664"/>
        <w:gridCol w:w="1661"/>
      </w:tblGrid>
      <w:tr w:rsidR="004868B1" w:rsidRPr="001068AA" w:rsidTr="00AC3B1E">
        <w:trPr>
          <w:trHeight w:val="20"/>
        </w:trPr>
        <w:tc>
          <w:tcPr>
            <w:tcW w:w="1443" w:type="pct"/>
            <w:vMerge w:val="restart"/>
            <w:tcBorders>
              <w:top w:val="single" w:sz="4" w:space="0" w:color="auto"/>
              <w:left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lastRenderedPageBreak/>
              <w:t> A.5. Podrška učenicima</w:t>
            </w:r>
          </w:p>
        </w:tc>
        <w:tc>
          <w:tcPr>
            <w:tcW w:w="1779" w:type="pct"/>
            <w:gridSpan w:val="2"/>
            <w:tcBorders>
              <w:top w:val="single" w:sz="4" w:space="0" w:color="auto"/>
              <w:left w:val="nil"/>
              <w:bottom w:val="single" w:sz="4" w:space="0" w:color="auto"/>
              <w:right w:val="single" w:sz="4" w:space="0" w:color="auto"/>
            </w:tcBorders>
            <w:shd w:val="clear" w:color="auto" w:fill="auto"/>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A.5.1. U školi se učenicima pruža podrška u vaspitanju i učenju.</w:t>
            </w:r>
          </w:p>
        </w:tc>
        <w:tc>
          <w:tcPr>
            <w:tcW w:w="1779" w:type="pct"/>
            <w:gridSpan w:val="2"/>
            <w:tcBorders>
              <w:top w:val="single" w:sz="4" w:space="0" w:color="auto"/>
              <w:left w:val="nil"/>
              <w:bottom w:val="single" w:sz="4" w:space="0" w:color="auto"/>
              <w:right w:val="single" w:sz="4" w:space="0" w:color="auto"/>
            </w:tcBorders>
            <w:shd w:val="clear" w:color="auto" w:fill="auto"/>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A.5.2. Škola podržava i podstiče cjelovit razvoj učenika.</w:t>
            </w:r>
          </w:p>
        </w:tc>
      </w:tr>
      <w:tr w:rsidR="004868B1" w:rsidRPr="001068AA" w:rsidTr="00AC3B1E">
        <w:trPr>
          <w:trHeight w:val="20"/>
        </w:trPr>
        <w:tc>
          <w:tcPr>
            <w:tcW w:w="1443" w:type="pct"/>
            <w:vMerge/>
            <w:tcBorders>
              <w:left w:val="single" w:sz="4" w:space="0" w:color="auto"/>
              <w:bottom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 xml:space="preserve">Br. </w:t>
            </w:r>
            <w:r w:rsidR="00800EDA" w:rsidRPr="001068AA">
              <w:rPr>
                <w:rFonts w:ascii="Arial" w:eastAsia="Times New Roman" w:hAnsi="Arial" w:cs="Arial"/>
                <w:color w:val="000000"/>
                <w:sz w:val="20"/>
                <w:szCs w:val="20"/>
              </w:rPr>
              <w:t>š</w:t>
            </w:r>
            <w:r w:rsidRPr="001068AA">
              <w:rPr>
                <w:rFonts w:ascii="Arial" w:eastAsia="Times New Roman" w:hAnsi="Arial" w:cs="Arial"/>
                <w:color w:val="000000"/>
                <w:sz w:val="20"/>
                <w:szCs w:val="20"/>
              </w:rPr>
              <w:t>kola</w:t>
            </w:r>
          </w:p>
        </w:tc>
        <w:tc>
          <w:tcPr>
            <w:tcW w:w="890" w:type="pct"/>
            <w:tcBorders>
              <w:top w:val="nil"/>
              <w:left w:val="nil"/>
              <w:bottom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c>
          <w:tcPr>
            <w:tcW w:w="890" w:type="pct"/>
            <w:tcBorders>
              <w:top w:val="nil"/>
              <w:left w:val="nil"/>
              <w:bottom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Br. škola</w:t>
            </w:r>
          </w:p>
        </w:tc>
        <w:tc>
          <w:tcPr>
            <w:tcW w:w="889" w:type="pct"/>
            <w:tcBorders>
              <w:top w:val="nil"/>
              <w:left w:val="nil"/>
              <w:bottom w:val="single" w:sz="4" w:space="0" w:color="auto"/>
              <w:right w:val="single" w:sz="4" w:space="0" w:color="auto"/>
            </w:tcBorders>
            <w:shd w:val="clear" w:color="auto" w:fill="auto"/>
            <w:noWrap/>
            <w:vAlign w:val="center"/>
            <w:hideMark/>
          </w:tcPr>
          <w:p w:rsidR="004868B1" w:rsidRPr="001068AA" w:rsidRDefault="004868B1"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w:t>
            </w:r>
          </w:p>
        </w:tc>
      </w:tr>
      <w:tr w:rsidR="000A2779" w:rsidRPr="001068AA" w:rsidTr="00AC3B1E">
        <w:trPr>
          <w:trHeight w:val="20"/>
        </w:trPr>
        <w:tc>
          <w:tcPr>
            <w:tcW w:w="1443" w:type="pct"/>
            <w:tcBorders>
              <w:top w:val="nil"/>
              <w:left w:val="single" w:sz="4" w:space="0" w:color="auto"/>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NE ZADOVOLJAVA</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973906"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11</w:t>
            </w:r>
          </w:p>
        </w:tc>
      </w:tr>
      <w:tr w:rsidR="000A2779" w:rsidRPr="001068AA" w:rsidTr="00AC3B1E">
        <w:trPr>
          <w:trHeight w:val="20"/>
        </w:trPr>
        <w:tc>
          <w:tcPr>
            <w:tcW w:w="1443" w:type="pct"/>
            <w:tcBorders>
              <w:top w:val="nil"/>
              <w:left w:val="single" w:sz="4" w:space="0" w:color="auto"/>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ZADOVOLJAVA</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4</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44</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4</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44</w:t>
            </w:r>
          </w:p>
        </w:tc>
      </w:tr>
      <w:tr w:rsidR="000A2779" w:rsidRPr="001068AA" w:rsidTr="00AC3B1E">
        <w:trPr>
          <w:trHeight w:val="20"/>
        </w:trPr>
        <w:tc>
          <w:tcPr>
            <w:tcW w:w="1443" w:type="pct"/>
            <w:tcBorders>
              <w:top w:val="nil"/>
              <w:left w:val="single" w:sz="4" w:space="0" w:color="auto"/>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USPJEŠNO</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56</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33</w:t>
            </w:r>
          </w:p>
        </w:tc>
      </w:tr>
      <w:tr w:rsidR="000A2779" w:rsidRPr="001068AA" w:rsidTr="00AC3B1E">
        <w:trPr>
          <w:trHeight w:val="20"/>
        </w:trPr>
        <w:tc>
          <w:tcPr>
            <w:tcW w:w="1443" w:type="pct"/>
            <w:tcBorders>
              <w:top w:val="nil"/>
              <w:left w:val="single" w:sz="4" w:space="0" w:color="auto"/>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rPr>
                <w:rFonts w:ascii="Arial" w:eastAsia="Times New Roman" w:hAnsi="Arial" w:cs="Arial"/>
                <w:color w:val="000000"/>
                <w:sz w:val="20"/>
                <w:szCs w:val="20"/>
              </w:rPr>
            </w:pPr>
            <w:r w:rsidRPr="001068AA">
              <w:rPr>
                <w:rFonts w:ascii="Arial" w:eastAsia="Times New Roman" w:hAnsi="Arial" w:cs="Arial"/>
                <w:color w:val="000000"/>
                <w:sz w:val="20"/>
                <w:szCs w:val="20"/>
              </w:rPr>
              <w:t>VEOMA USPJEŠNO</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3445CB"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w:t>
            </w:r>
          </w:p>
        </w:tc>
        <w:tc>
          <w:tcPr>
            <w:tcW w:w="889"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11</w:t>
            </w:r>
          </w:p>
        </w:tc>
      </w:tr>
      <w:tr w:rsidR="000A2779" w:rsidRPr="001068AA" w:rsidTr="00AC3B1E">
        <w:trPr>
          <w:trHeight w:val="20"/>
        </w:trPr>
        <w:tc>
          <w:tcPr>
            <w:tcW w:w="1443" w:type="pct"/>
            <w:tcBorders>
              <w:top w:val="nil"/>
              <w:left w:val="single" w:sz="4" w:space="0" w:color="auto"/>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jc w:val="right"/>
              <w:rPr>
                <w:rFonts w:ascii="Arial" w:eastAsia="Times New Roman" w:hAnsi="Arial" w:cs="Arial"/>
                <w:color w:val="000000"/>
                <w:sz w:val="20"/>
                <w:szCs w:val="20"/>
              </w:rPr>
            </w:pPr>
            <w:r w:rsidRPr="001068AA">
              <w:rPr>
                <w:rFonts w:ascii="Arial" w:eastAsia="Times New Roman" w:hAnsi="Arial" w:cs="Arial"/>
                <w:color w:val="000000"/>
                <w:sz w:val="20"/>
                <w:szCs w:val="20"/>
              </w:rPr>
              <w:t>Ukupno:</w:t>
            </w:r>
          </w:p>
        </w:tc>
        <w:tc>
          <w:tcPr>
            <w:tcW w:w="889" w:type="pct"/>
            <w:tcBorders>
              <w:top w:val="nil"/>
              <w:left w:val="nil"/>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890" w:type="pct"/>
            <w:tcBorders>
              <w:top w:val="nil"/>
              <w:left w:val="nil"/>
              <w:bottom w:val="single" w:sz="4" w:space="0" w:color="auto"/>
              <w:right w:val="single" w:sz="4" w:space="0" w:color="auto"/>
            </w:tcBorders>
            <w:shd w:val="clear" w:color="auto" w:fill="auto"/>
            <w:noWrap/>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c>
          <w:tcPr>
            <w:tcW w:w="890" w:type="pct"/>
            <w:tcBorders>
              <w:top w:val="nil"/>
              <w:left w:val="nil"/>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9</w:t>
            </w:r>
          </w:p>
        </w:tc>
        <w:tc>
          <w:tcPr>
            <w:tcW w:w="889" w:type="pct"/>
            <w:tcBorders>
              <w:top w:val="nil"/>
              <w:left w:val="nil"/>
              <w:bottom w:val="single" w:sz="4" w:space="0" w:color="auto"/>
              <w:right w:val="single" w:sz="4" w:space="0" w:color="auto"/>
            </w:tcBorders>
            <w:shd w:val="clear" w:color="auto" w:fill="auto"/>
            <w:vAlign w:val="center"/>
            <w:hideMark/>
          </w:tcPr>
          <w:p w:rsidR="000A2779" w:rsidRPr="001068AA" w:rsidRDefault="000A2779" w:rsidP="003A10F3">
            <w:pPr>
              <w:spacing w:after="0" w:line="240" w:lineRule="auto"/>
              <w:jc w:val="center"/>
              <w:rPr>
                <w:rFonts w:ascii="Arial" w:eastAsia="Times New Roman" w:hAnsi="Arial" w:cs="Arial"/>
                <w:color w:val="000000"/>
                <w:sz w:val="20"/>
                <w:szCs w:val="20"/>
              </w:rPr>
            </w:pPr>
            <w:r w:rsidRPr="001068AA">
              <w:rPr>
                <w:rFonts w:ascii="Arial" w:eastAsia="Times New Roman" w:hAnsi="Arial" w:cs="Arial"/>
                <w:color w:val="000000"/>
                <w:sz w:val="20"/>
                <w:szCs w:val="20"/>
              </w:rPr>
              <w:t>100</w:t>
            </w:r>
          </w:p>
        </w:tc>
      </w:tr>
    </w:tbl>
    <w:p w:rsidR="009E6460" w:rsidRPr="001068AA" w:rsidRDefault="009E6460" w:rsidP="003A10F3">
      <w:pPr>
        <w:spacing w:after="0"/>
        <w:rPr>
          <w:rFonts w:ascii="Arial" w:hAnsi="Arial" w:cs="Arial"/>
        </w:rPr>
      </w:pPr>
    </w:p>
    <w:p w:rsidR="004B3584" w:rsidRPr="001068AA" w:rsidRDefault="000A2779" w:rsidP="003A10F3">
      <w:pPr>
        <w:spacing w:after="0"/>
        <w:jc w:val="center"/>
        <w:rPr>
          <w:rFonts w:ascii="Arial" w:hAnsi="Arial" w:cs="Arial"/>
        </w:rPr>
      </w:pPr>
      <w:r w:rsidRPr="001068AA">
        <w:rPr>
          <w:rFonts w:ascii="Arial" w:hAnsi="Arial" w:cs="Arial"/>
          <w:noProof/>
        </w:rPr>
        <w:drawing>
          <wp:inline distT="0" distB="0" distL="0" distR="0">
            <wp:extent cx="5669280" cy="3250742"/>
            <wp:effectExtent l="0" t="0" r="762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69280" cy="3250742"/>
                    </a:xfrm>
                    <a:prstGeom prst="rect">
                      <a:avLst/>
                    </a:prstGeom>
                    <a:noFill/>
                  </pic:spPr>
                </pic:pic>
              </a:graphicData>
            </a:graphic>
          </wp:inline>
        </w:drawing>
      </w:r>
    </w:p>
    <w:p w:rsidR="00FB5920" w:rsidRPr="001068AA" w:rsidRDefault="00FB5920" w:rsidP="004E1D38">
      <w:pPr>
        <w:spacing w:after="0" w:line="240" w:lineRule="auto"/>
        <w:contextualSpacing/>
        <w:jc w:val="both"/>
        <w:rPr>
          <w:rFonts w:ascii="Arial" w:eastAsia="Times New Roman" w:hAnsi="Arial" w:cs="Arial"/>
          <w:i/>
          <w:lang w:val="it-IT" w:eastAsia="en-GB"/>
        </w:rPr>
      </w:pPr>
    </w:p>
    <w:p w:rsidR="00BE28D2" w:rsidRPr="008A0E98" w:rsidRDefault="00BE28D2" w:rsidP="003A10F3">
      <w:pPr>
        <w:spacing w:after="0" w:line="276" w:lineRule="auto"/>
        <w:rPr>
          <w:rFonts w:ascii="Arial" w:hAnsi="Arial" w:cs="Arial"/>
          <w:b/>
          <w:i/>
        </w:rPr>
      </w:pPr>
      <w:r w:rsidRPr="008A0E98">
        <w:rPr>
          <w:rFonts w:ascii="Arial" w:hAnsi="Arial" w:cs="Arial"/>
          <w:bCs/>
          <w:i/>
        </w:rPr>
        <w:t>Nedostaci</w:t>
      </w:r>
      <w:r w:rsidR="00E17C62">
        <w:rPr>
          <w:rFonts w:ascii="Arial" w:hAnsi="Arial" w:cs="Arial"/>
          <w:bCs/>
          <w:i/>
        </w:rPr>
        <w:t>:</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bCs/>
        </w:rPr>
        <w:t>U pojedinim školama izostaje stručna pomoći pedagoško-psihološke službe.</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eastAsia="Times New Roman" w:hAnsi="Arial" w:cs="Arial"/>
          <w:lang w:val="en-GB" w:eastAsia="en-GB"/>
        </w:rPr>
        <w:t xml:space="preserve">U većini škola na nivou stručnih aktiva nije razvijena strategija sa potrebnim elementima za dodatnu podršku učenicima koji sporije napreduju u savladavanju nastavnog gradiva ili koji pokazuju posebno interesovanje za proširivanje znanja iz određenih nastavnih oblasti. </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rPr>
        <w:t xml:space="preserve">U pojedinim školama se kasno počinje realizovati dopunska i dodatna nastava. </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bCs/>
        </w:rPr>
        <w:t>U većini škola ne postoji adekvatna evidencija o časovima dopunske i dodatne nastave.</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lang w:val="it-IT"/>
        </w:rPr>
        <w:t>Ne vrši se analiza uticaja dopunske i dodatne nastave na postignuća učenika.</w:t>
      </w:r>
      <w:r w:rsidRPr="001068AA">
        <w:rPr>
          <w:rFonts w:ascii="Arial" w:hAnsi="Arial" w:cs="Arial"/>
          <w:bCs/>
        </w:rPr>
        <w:t xml:space="preserve"> </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bCs/>
        </w:rPr>
        <w:t>U većini škola zainteresovanost učenika za dopunsku nastavu je niska.</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bCs/>
        </w:rPr>
        <w:t>Pojedine škole su samo djelimično obezbijedile podršku u profesionalnoj/karijernoj orijentaciji učenika kroz vođenje i savjetovanje.</w:t>
      </w:r>
    </w:p>
    <w:p w:rsidR="00FB5920" w:rsidRPr="001068AA" w:rsidRDefault="00C87DB0" w:rsidP="006264E8">
      <w:pPr>
        <w:pStyle w:val="ListParagraph"/>
        <w:numPr>
          <w:ilvl w:val="0"/>
          <w:numId w:val="27"/>
        </w:numPr>
        <w:spacing w:after="0" w:line="276" w:lineRule="auto"/>
        <w:jc w:val="both"/>
        <w:rPr>
          <w:rFonts w:ascii="Arial" w:hAnsi="Arial" w:cs="Arial"/>
          <w:b/>
        </w:rPr>
      </w:pPr>
      <w:r w:rsidRPr="001068AA">
        <w:rPr>
          <w:rFonts w:ascii="Arial" w:hAnsi="Arial" w:cs="Arial"/>
          <w:bCs/>
        </w:rPr>
        <w:t>U jednoj š</w:t>
      </w:r>
      <w:r w:rsidR="00FB5920" w:rsidRPr="001068AA">
        <w:rPr>
          <w:rFonts w:ascii="Arial" w:hAnsi="Arial" w:cs="Arial"/>
          <w:bCs/>
        </w:rPr>
        <w:t xml:space="preserve">koli za učenika sa </w:t>
      </w:r>
      <w:r w:rsidR="00ED0C56" w:rsidRPr="001068AA">
        <w:rPr>
          <w:rFonts w:ascii="Arial" w:hAnsi="Arial" w:cs="Arial"/>
          <w:bCs/>
        </w:rPr>
        <w:t>r</w:t>
      </w:r>
      <w:r w:rsidR="00FB5920" w:rsidRPr="001068AA">
        <w:rPr>
          <w:rFonts w:ascii="Arial" w:hAnsi="Arial" w:cs="Arial"/>
          <w:bCs/>
        </w:rPr>
        <w:t xml:space="preserve">ješenjem urađen je IROP, nije urađen Individualni tranzicioni plan. </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bCs/>
        </w:rPr>
        <w:t xml:space="preserve">Samo pojedini nastavnici se pripremaju kroz pisane pripreme prilikom rada sa učenicima sa posebnim obrazovnim potrebama. </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rPr>
        <w:t xml:space="preserve">U jednoj </w:t>
      </w:r>
      <w:r w:rsidR="00C87DB0" w:rsidRPr="001068AA">
        <w:rPr>
          <w:rFonts w:ascii="Arial" w:hAnsi="Arial" w:cs="Arial"/>
          <w:bCs/>
        </w:rPr>
        <w:t>š</w:t>
      </w:r>
      <w:r w:rsidRPr="001068AA">
        <w:rPr>
          <w:rFonts w:ascii="Arial" w:hAnsi="Arial" w:cs="Arial"/>
          <w:bCs/>
        </w:rPr>
        <w:t>koli se uočava nedovoljna posvećenost RAE učenicima.</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lang w:val="it-IT"/>
        </w:rPr>
        <w:lastRenderedPageBreak/>
        <w:t>U pojedinim školama učenici su izrazili nezadovoljstvo kada je u pitanju sloboda da se obrate stručnim saradnicima kada im je potreban savjet, pomoć i podrška.</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lang w:val="sr-Latn-CS"/>
        </w:rPr>
        <w:t>U pojedinim školama su se učenici i nastavnic</w:t>
      </w:r>
      <w:r w:rsidR="00C87DB0" w:rsidRPr="001068AA">
        <w:rPr>
          <w:rFonts w:ascii="Arial" w:hAnsi="Arial" w:cs="Arial"/>
          <w:lang w:val="sr-Latn-CS"/>
        </w:rPr>
        <w:t>i izjasnili da je potrebno da š</w:t>
      </w:r>
      <w:r w:rsidRPr="001068AA">
        <w:rPr>
          <w:rFonts w:ascii="Arial" w:hAnsi="Arial" w:cs="Arial"/>
          <w:lang w:val="sr-Latn-CS"/>
        </w:rPr>
        <w:t>kola u većoj mjeri organizuje radionice na različite teme.</w:t>
      </w:r>
    </w:p>
    <w:p w:rsidR="00FB5920" w:rsidRPr="001068AA" w:rsidRDefault="00FB5920" w:rsidP="006264E8">
      <w:pPr>
        <w:pStyle w:val="ListParagraph"/>
        <w:numPr>
          <w:ilvl w:val="0"/>
          <w:numId w:val="27"/>
        </w:numPr>
        <w:spacing w:after="0" w:line="276" w:lineRule="auto"/>
        <w:jc w:val="both"/>
        <w:rPr>
          <w:rFonts w:ascii="Arial" w:hAnsi="Arial" w:cs="Arial"/>
          <w:b/>
        </w:rPr>
      </w:pPr>
      <w:r w:rsidRPr="001068AA">
        <w:rPr>
          <w:rFonts w:ascii="Arial" w:hAnsi="Arial" w:cs="Arial"/>
          <w:lang w:val="sr-Latn-CS"/>
        </w:rPr>
        <w:t>Rijetko se realizuju vannastavne aktivnosti u skladu sa potrebama i interesovanjima učenika.</w:t>
      </w:r>
    </w:p>
    <w:p w:rsidR="004E1D38" w:rsidRPr="001068AA" w:rsidRDefault="004E1D38" w:rsidP="004E1D38">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E1D38" w:rsidRPr="001068AA" w:rsidTr="004476D1">
        <w:trPr>
          <w:cantSplit/>
          <w:trHeight w:val="20"/>
        </w:trPr>
        <w:tc>
          <w:tcPr>
            <w:tcW w:w="1250" w:type="pct"/>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Ključna oblast</w:t>
            </w:r>
          </w:p>
        </w:tc>
        <w:tc>
          <w:tcPr>
            <w:tcW w:w="1250" w:type="pct"/>
            <w:shd w:val="clear" w:color="auto" w:fill="auto"/>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Standard</w:t>
            </w:r>
          </w:p>
        </w:tc>
        <w:tc>
          <w:tcPr>
            <w:tcW w:w="1250" w:type="pct"/>
            <w:shd w:val="clear" w:color="auto" w:fill="auto"/>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Srednja procjena standarda</w:t>
            </w:r>
          </w:p>
        </w:tc>
        <w:tc>
          <w:tcPr>
            <w:tcW w:w="1250" w:type="pct"/>
            <w:shd w:val="clear" w:color="auto" w:fill="auto"/>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Ukupna srednja procjena</w:t>
            </w:r>
          </w:p>
        </w:tc>
      </w:tr>
      <w:tr w:rsidR="004E1D38" w:rsidRPr="001068AA" w:rsidTr="004476D1">
        <w:trPr>
          <w:trHeight w:val="20"/>
        </w:trPr>
        <w:tc>
          <w:tcPr>
            <w:tcW w:w="1250" w:type="pct"/>
            <w:vMerge w:val="restart"/>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A.5. Podrška učenicima</w:t>
            </w:r>
          </w:p>
        </w:tc>
        <w:tc>
          <w:tcPr>
            <w:tcW w:w="1250" w:type="pct"/>
            <w:shd w:val="clear" w:color="auto" w:fill="auto"/>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A.5.1.</w:t>
            </w:r>
          </w:p>
        </w:tc>
        <w:tc>
          <w:tcPr>
            <w:tcW w:w="1250" w:type="pct"/>
            <w:shd w:val="clear" w:color="auto" w:fill="auto"/>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6.11</w:t>
            </w:r>
          </w:p>
        </w:tc>
        <w:tc>
          <w:tcPr>
            <w:tcW w:w="1250" w:type="pct"/>
            <w:vMerge w:val="restart"/>
            <w:shd w:val="clear" w:color="auto" w:fill="auto"/>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5.93</w:t>
            </w:r>
          </w:p>
        </w:tc>
      </w:tr>
      <w:tr w:rsidR="004E1D38" w:rsidRPr="001068AA" w:rsidTr="004476D1">
        <w:trPr>
          <w:trHeight w:val="20"/>
        </w:trPr>
        <w:tc>
          <w:tcPr>
            <w:tcW w:w="1250" w:type="pct"/>
            <w:vMerge/>
            <w:shd w:val="clear" w:color="auto" w:fill="auto"/>
            <w:vAlign w:val="center"/>
          </w:tcPr>
          <w:p w:rsidR="004E1D38" w:rsidRPr="001068AA" w:rsidRDefault="004E1D38" w:rsidP="004476D1">
            <w:pPr>
              <w:spacing w:after="0" w:line="240" w:lineRule="auto"/>
              <w:jc w:val="center"/>
              <w:rPr>
                <w:rFonts w:ascii="Arial" w:eastAsia="Times New Roman" w:hAnsi="Arial" w:cs="Arial"/>
                <w:color w:val="000000"/>
              </w:rPr>
            </w:pPr>
          </w:p>
        </w:tc>
        <w:tc>
          <w:tcPr>
            <w:tcW w:w="1250" w:type="pct"/>
            <w:shd w:val="clear" w:color="auto" w:fill="auto"/>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A.5.2.</w:t>
            </w:r>
          </w:p>
        </w:tc>
        <w:tc>
          <w:tcPr>
            <w:tcW w:w="1250" w:type="pct"/>
            <w:shd w:val="clear" w:color="auto" w:fill="auto"/>
            <w:noWrap/>
            <w:vAlign w:val="center"/>
            <w:hideMark/>
          </w:tcPr>
          <w:p w:rsidR="004E1D38" w:rsidRPr="001068AA" w:rsidRDefault="004E1D38" w:rsidP="004476D1">
            <w:pPr>
              <w:spacing w:after="0" w:line="240" w:lineRule="auto"/>
              <w:jc w:val="center"/>
              <w:rPr>
                <w:rFonts w:ascii="Arial" w:eastAsia="Times New Roman" w:hAnsi="Arial" w:cs="Arial"/>
                <w:color w:val="000000"/>
              </w:rPr>
            </w:pPr>
            <w:r w:rsidRPr="001068AA">
              <w:rPr>
                <w:rFonts w:ascii="Arial" w:eastAsia="Times New Roman" w:hAnsi="Arial" w:cs="Arial"/>
                <w:color w:val="000000"/>
              </w:rPr>
              <w:t>5.67</w:t>
            </w:r>
          </w:p>
        </w:tc>
        <w:tc>
          <w:tcPr>
            <w:tcW w:w="1250" w:type="pct"/>
            <w:vMerge/>
            <w:shd w:val="clear" w:color="auto" w:fill="auto"/>
            <w:vAlign w:val="center"/>
            <w:hideMark/>
          </w:tcPr>
          <w:p w:rsidR="004E1D38" w:rsidRPr="001068AA" w:rsidRDefault="004E1D38" w:rsidP="004476D1">
            <w:pPr>
              <w:spacing w:after="0" w:line="240" w:lineRule="auto"/>
              <w:jc w:val="center"/>
              <w:rPr>
                <w:rFonts w:ascii="Arial" w:eastAsia="Times New Roman" w:hAnsi="Arial" w:cs="Arial"/>
                <w:color w:val="000000"/>
              </w:rPr>
            </w:pPr>
          </w:p>
        </w:tc>
      </w:tr>
    </w:tbl>
    <w:p w:rsidR="004E1D38" w:rsidRPr="001068AA" w:rsidRDefault="004E1D38" w:rsidP="004E1D38">
      <w:pPr>
        <w:spacing w:after="0"/>
        <w:rPr>
          <w:rFonts w:ascii="Arial" w:hAnsi="Arial" w:cs="Arial"/>
        </w:rPr>
      </w:pPr>
    </w:p>
    <w:p w:rsidR="00ED0C56" w:rsidRPr="008A0E98" w:rsidRDefault="00ED0C56" w:rsidP="00AC3B1E">
      <w:pPr>
        <w:spacing w:after="0" w:line="276" w:lineRule="auto"/>
        <w:jc w:val="both"/>
        <w:rPr>
          <w:rFonts w:ascii="Arial" w:hAnsi="Arial" w:cs="Arial"/>
          <w:i/>
        </w:rPr>
      </w:pPr>
      <w:r w:rsidRPr="008A0E98">
        <w:rPr>
          <w:rFonts w:ascii="Arial" w:hAnsi="Arial" w:cs="Arial"/>
          <w:i/>
        </w:rPr>
        <w:t>Preporuke</w:t>
      </w:r>
      <w:r w:rsidR="00E17C62">
        <w:rPr>
          <w:rFonts w:ascii="Arial" w:hAnsi="Arial" w:cs="Arial"/>
          <w:i/>
        </w:rPr>
        <w:t>:</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Na nivou stručnih aktiva razviti strategiju sa potrebnim elementima za dodatnu podršku učenicima koji sporije napreduju u savladavanju nastavnog gradiva ili koji pokazuju posebno interesovanje za proširivanje znanja iz određenih nastavnih oblasti.</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 xml:space="preserve">Analizirati u svim stručnim aktivima uticaj dopunske nastave na postignuća učenika, sa osvrtom na kvalitet uspješnosti, a po Zakonu u smislu broja časova. </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Voditi uredno evidenciju o održanim časovima dodatne i dopunske nastave.</w:t>
      </w:r>
      <w:r w:rsidRPr="001068AA">
        <w:rPr>
          <w:rFonts w:ascii="Arial" w:hAnsi="Arial" w:cs="Arial"/>
          <w:lang w:val="sr-Latn-RS"/>
        </w:rPr>
        <w:t xml:space="preserve"> </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lang w:val="sr-Latn-RS"/>
        </w:rPr>
        <w:t xml:space="preserve">Informisati učenike o ciljevima dodatne i dopunske nastave. </w:t>
      </w:r>
    </w:p>
    <w:p w:rsidR="00FB5920" w:rsidRPr="001068AA" w:rsidRDefault="00FB5920" w:rsidP="00750489">
      <w:pPr>
        <w:pStyle w:val="ListParagraph"/>
        <w:numPr>
          <w:ilvl w:val="0"/>
          <w:numId w:val="27"/>
        </w:numPr>
        <w:spacing w:after="0" w:line="276" w:lineRule="auto"/>
        <w:jc w:val="both"/>
        <w:rPr>
          <w:rFonts w:ascii="Arial" w:hAnsi="Arial" w:cs="Arial"/>
          <w:lang w:val="it-IT"/>
        </w:rPr>
      </w:pPr>
      <w:r w:rsidRPr="001068AA">
        <w:rPr>
          <w:rFonts w:ascii="Arial" w:hAnsi="Arial" w:cs="Arial"/>
          <w:lang w:val="it-IT"/>
        </w:rPr>
        <w:t xml:space="preserve">Razviti sistem identifikacije podrške i praćenja talentovanih učenika. </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Ispitati uzroke neobaviještenosti i eventualnog nezadovoljstva učenika izbo</w:t>
      </w:r>
      <w:r w:rsidR="00C87DB0" w:rsidRPr="001068AA">
        <w:rPr>
          <w:rFonts w:ascii="Arial" w:hAnsi="Arial" w:cs="Arial"/>
        </w:rPr>
        <w:t>rom vannastavnih sadržaja koje š</w:t>
      </w:r>
      <w:r w:rsidRPr="001068AA">
        <w:rPr>
          <w:rFonts w:ascii="Arial" w:hAnsi="Arial" w:cs="Arial"/>
        </w:rPr>
        <w:t>kola nudi i preduzeti mjere za unapređenje ovog segmenta rada.</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Objediniti i sistematizovati evidenciju realizacije vannastavnih aktivnosti koja bi dala presjek aktivnosti kroz više školskih godina i bila osnova detaljne analize.</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Veću pažnju posvetiti usmjeravanju profesionalnog razvoja učenika.</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lang w:val="sr-Latn-RS"/>
        </w:rPr>
        <w:t>Voditi jedinstvenu evidenciju o realizovanim aktivnostima dopunske i dodatne nastave, kao i vannastavnih</w:t>
      </w:r>
      <w:r w:rsidRPr="001068AA">
        <w:rPr>
          <w:rFonts w:ascii="Arial" w:hAnsi="Arial" w:cs="Arial"/>
        </w:rPr>
        <w:t xml:space="preserve"> aktivnosti na nivou škole.</w:t>
      </w:r>
      <w:r w:rsidRPr="001068AA">
        <w:rPr>
          <w:rFonts w:ascii="Arial" w:hAnsi="Arial" w:cs="Arial"/>
          <w:lang w:val="sr-Latn-RS"/>
        </w:rPr>
        <w:t xml:space="preserve"> </w:t>
      </w:r>
    </w:p>
    <w:p w:rsidR="00ED0C56"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lang w:val="sr-Latn-RS"/>
        </w:rPr>
        <w:t xml:space="preserve">U većoj mjeri realizovati programe podrške za praćenje i razvoj socijalnih i emocionalnih vještina učenika. </w:t>
      </w:r>
    </w:p>
    <w:p w:rsidR="00FB5920" w:rsidRPr="001068AA" w:rsidRDefault="00E848C3" w:rsidP="00750489">
      <w:pPr>
        <w:pStyle w:val="ListParagraph"/>
        <w:numPr>
          <w:ilvl w:val="0"/>
          <w:numId w:val="27"/>
        </w:numPr>
        <w:spacing w:after="0" w:line="276" w:lineRule="auto"/>
        <w:jc w:val="both"/>
        <w:rPr>
          <w:rFonts w:ascii="Arial" w:hAnsi="Arial" w:cs="Arial"/>
        </w:rPr>
      </w:pPr>
      <w:r w:rsidRPr="001068AA">
        <w:rPr>
          <w:rFonts w:ascii="Arial" w:hAnsi="Arial" w:cs="Arial"/>
          <w:bCs/>
          <w:bdr w:val="none" w:sz="0" w:space="0" w:color="auto" w:frame="1"/>
          <w:shd w:val="clear" w:color="auto" w:fill="FFFFFF"/>
          <w:lang w:val="sr-Latn-RS"/>
        </w:rPr>
        <w:t>IROP-e prilagoditi razvojnim potrebama i mogućnostima učenika, usaglasiti ga sa Rješenjem komisije.</w:t>
      </w:r>
      <w:r w:rsidR="006F08CF" w:rsidRPr="001068AA">
        <w:rPr>
          <w:rFonts w:ascii="Arial" w:hAnsi="Arial" w:cs="Arial"/>
          <w:bCs/>
          <w:bdr w:val="none" w:sz="0" w:space="0" w:color="auto" w:frame="1"/>
          <w:shd w:val="clear" w:color="auto" w:fill="FFFFFF"/>
          <w:lang w:val="sr-Latn-RS"/>
        </w:rPr>
        <w:t xml:space="preserve"> </w:t>
      </w:r>
      <w:r w:rsidR="00FB5920" w:rsidRPr="001068AA">
        <w:rPr>
          <w:rFonts w:ascii="Arial" w:hAnsi="Arial" w:cs="Arial"/>
          <w:lang w:val="sr-Latn-RS"/>
        </w:rPr>
        <w:t xml:space="preserve">Urađene IROP-e slati Zavodu za školstvo i Centru za stručno obrazovanje. </w:t>
      </w:r>
    </w:p>
    <w:p w:rsidR="00FB5920" w:rsidRPr="001068AA" w:rsidRDefault="00FB5920" w:rsidP="00750489">
      <w:pPr>
        <w:pStyle w:val="ListParagraph"/>
        <w:numPr>
          <w:ilvl w:val="0"/>
          <w:numId w:val="27"/>
        </w:numPr>
        <w:spacing w:after="0" w:line="276" w:lineRule="auto"/>
        <w:rPr>
          <w:rFonts w:ascii="Arial" w:hAnsi="Arial" w:cs="Arial"/>
        </w:rPr>
      </w:pPr>
      <w:r w:rsidRPr="001068AA">
        <w:rPr>
          <w:rFonts w:ascii="Arial" w:hAnsi="Arial" w:cs="Arial"/>
        </w:rPr>
        <w:t>Razviti mehanizme podrške RAE učenicima u savladavanju nastavnog gradiva, kao i obezbjeđivanja udžbenika i potrebnih resursa.</w:t>
      </w:r>
    </w:p>
    <w:p w:rsidR="00FB5920" w:rsidRPr="001068AA" w:rsidRDefault="00FB5920" w:rsidP="00750489">
      <w:pPr>
        <w:pStyle w:val="ListParagraph"/>
        <w:numPr>
          <w:ilvl w:val="0"/>
          <w:numId w:val="27"/>
        </w:numPr>
        <w:spacing w:after="0" w:line="276" w:lineRule="auto"/>
        <w:jc w:val="both"/>
        <w:rPr>
          <w:rFonts w:ascii="Arial" w:hAnsi="Arial" w:cs="Arial"/>
        </w:rPr>
      </w:pPr>
      <w:r w:rsidRPr="001068AA">
        <w:rPr>
          <w:rFonts w:ascii="Arial" w:hAnsi="Arial" w:cs="Arial"/>
        </w:rPr>
        <w:t>U kontinuitetu pratiti vaspitna postignuća učenika, analizirati uzroke neopravdanih izostanaka i pojačanim</w:t>
      </w:r>
      <w:r w:rsidRPr="001068AA">
        <w:rPr>
          <w:rFonts w:ascii="Arial" w:hAnsi="Arial" w:cs="Arial"/>
          <w:bCs/>
        </w:rPr>
        <w:t xml:space="preserve"> pedagoškim djelovanjem raditi na smanjenju njihovog broja.</w:t>
      </w:r>
    </w:p>
    <w:p w:rsidR="00AC3B1E" w:rsidRDefault="00AC3B1E">
      <w:pPr>
        <w:rPr>
          <w:rFonts w:ascii="Arial" w:hAnsi="Arial" w:cs="Arial"/>
          <w:sz w:val="8"/>
          <w:szCs w:val="8"/>
        </w:rPr>
      </w:pPr>
      <w:r>
        <w:rPr>
          <w:rFonts w:ascii="Arial" w:hAnsi="Arial" w:cs="Arial"/>
          <w:sz w:val="8"/>
          <w:szCs w:val="8"/>
        </w:rPr>
        <w:br w:type="page"/>
      </w:r>
    </w:p>
    <w:p w:rsidR="002A1EA5" w:rsidRPr="00641C34" w:rsidRDefault="002A1EA5" w:rsidP="00C56C72">
      <w:pPr>
        <w:spacing w:after="0" w:line="240" w:lineRule="auto"/>
        <w:rPr>
          <w:rFonts w:ascii="Arial" w:hAnsi="Arial" w:cs="Arial"/>
          <w:sz w:val="8"/>
          <w:szCs w:val="8"/>
        </w:rPr>
      </w:pPr>
    </w:p>
    <w:p w:rsidR="002A1EA5" w:rsidRPr="001068AA" w:rsidRDefault="002A1EA5" w:rsidP="008C7F93">
      <w:pPr>
        <w:pStyle w:val="Heading1"/>
        <w:pBdr>
          <w:bottom w:val="single" w:sz="4" w:space="1" w:color="auto"/>
        </w:pBdr>
        <w:spacing w:before="0"/>
        <w:rPr>
          <w:rFonts w:ascii="Arial" w:hAnsi="Arial" w:cs="Arial"/>
          <w:b/>
          <w:color w:val="000000" w:themeColor="text1"/>
        </w:rPr>
      </w:pPr>
      <w:bookmarkStart w:id="272" w:name="_Toc125918213"/>
      <w:bookmarkStart w:id="273" w:name="_Toc127429623"/>
      <w:r w:rsidRPr="001068AA">
        <w:rPr>
          <w:rFonts w:ascii="Arial" w:hAnsi="Arial" w:cs="Arial"/>
          <w:b/>
          <w:color w:val="000000" w:themeColor="text1"/>
        </w:rPr>
        <w:t>9. ZAKLJUČNA RAZMATRANJA</w:t>
      </w:r>
      <w:bookmarkEnd w:id="272"/>
      <w:bookmarkEnd w:id="273"/>
      <w:r w:rsidRPr="001068AA">
        <w:rPr>
          <w:rFonts w:ascii="Arial" w:hAnsi="Arial" w:cs="Arial"/>
          <w:b/>
          <w:color w:val="000000" w:themeColor="text1"/>
        </w:rPr>
        <w:t xml:space="preserve"> </w:t>
      </w:r>
    </w:p>
    <w:p w:rsidR="002A1EA5" w:rsidRPr="001068AA" w:rsidRDefault="002A1EA5" w:rsidP="00641C34">
      <w:pPr>
        <w:spacing w:after="0"/>
        <w:rPr>
          <w:rFonts w:ascii="Arial" w:hAnsi="Arial" w:cs="Arial"/>
        </w:rPr>
      </w:pPr>
    </w:p>
    <w:p w:rsidR="00E20BEE" w:rsidRPr="00C56C72" w:rsidRDefault="00E20BEE" w:rsidP="000D6FA2">
      <w:pPr>
        <w:spacing w:after="0"/>
        <w:jc w:val="both"/>
        <w:rPr>
          <w:rFonts w:ascii="Arial" w:hAnsi="Arial" w:cs="Arial"/>
          <w:lang w:val="sr-Latn-ME"/>
        </w:rPr>
      </w:pPr>
      <w:r w:rsidRPr="0085309F">
        <w:rPr>
          <w:rFonts w:ascii="Arial" w:hAnsi="Arial" w:cs="Arial"/>
          <w:lang w:val="sr-Latn-ME"/>
        </w:rPr>
        <w:t xml:space="preserve">Prikazan je </w:t>
      </w:r>
      <w:r w:rsidRPr="0085309F">
        <w:rPr>
          <w:rFonts w:ascii="Arial" w:hAnsi="Arial" w:cs="Arial"/>
          <w:i/>
          <w:lang w:val="sr-Latn-ME"/>
        </w:rPr>
        <w:t>srednji</w:t>
      </w:r>
      <w:r w:rsidRPr="0085309F">
        <w:rPr>
          <w:rFonts w:ascii="Arial" w:hAnsi="Arial" w:cs="Arial"/>
          <w:lang w:val="sr-Latn-ME"/>
        </w:rPr>
        <w:t xml:space="preserve"> broj bodova procijenjenog kvaliteta </w:t>
      </w:r>
      <w:r w:rsidRPr="00D13EA1">
        <w:rPr>
          <w:rFonts w:ascii="Arial" w:hAnsi="Arial" w:cs="Arial"/>
          <w:i/>
          <w:lang w:val="sr-Latn-ME"/>
        </w:rPr>
        <w:t xml:space="preserve">ključnih oblasti </w:t>
      </w:r>
      <w:r w:rsidRPr="0085309F">
        <w:rPr>
          <w:rFonts w:ascii="Arial" w:hAnsi="Arial" w:cs="Arial"/>
          <w:lang w:val="sr-Latn-ME"/>
        </w:rPr>
        <w:t>za</w:t>
      </w:r>
      <w:r w:rsidR="00C56C72">
        <w:rPr>
          <w:rFonts w:ascii="Arial" w:hAnsi="Arial" w:cs="Arial"/>
          <w:lang w:val="sr-Latn-ME"/>
        </w:rPr>
        <w:t xml:space="preserve">: </w:t>
      </w:r>
      <w:r w:rsidRPr="0085309F">
        <w:rPr>
          <w:rFonts w:ascii="Arial" w:hAnsi="Arial" w:cs="Arial"/>
          <w:lang w:val="sr-Latn-ME"/>
        </w:rPr>
        <w:t>predškolske ustanove</w:t>
      </w:r>
      <w:r w:rsidR="00C56C72">
        <w:rPr>
          <w:rFonts w:ascii="Arial" w:hAnsi="Arial" w:cs="Arial"/>
          <w:lang w:val="sr-Latn-ME"/>
        </w:rPr>
        <w:t xml:space="preserve">, </w:t>
      </w:r>
      <w:r w:rsidRPr="00C56C72">
        <w:rPr>
          <w:rFonts w:ascii="Arial" w:hAnsi="Arial" w:cs="Arial"/>
          <w:lang w:val="sr-Latn-ME"/>
        </w:rPr>
        <w:t>osnovne škole</w:t>
      </w:r>
      <w:r w:rsidR="00C56C72">
        <w:rPr>
          <w:rFonts w:ascii="Arial" w:hAnsi="Arial" w:cs="Arial"/>
          <w:lang w:val="sr-Latn-ME"/>
        </w:rPr>
        <w:t xml:space="preserve">, </w:t>
      </w:r>
      <w:r w:rsidRPr="00C56C72">
        <w:rPr>
          <w:rFonts w:ascii="Arial" w:hAnsi="Arial" w:cs="Arial"/>
          <w:lang w:val="sr-Latn-ME"/>
        </w:rPr>
        <w:t>škole za osnovno muzičko obrazovanje</w:t>
      </w:r>
      <w:r w:rsidR="00C56C72">
        <w:rPr>
          <w:rFonts w:ascii="Arial" w:hAnsi="Arial" w:cs="Arial"/>
          <w:lang w:val="sr-Latn-ME"/>
        </w:rPr>
        <w:t xml:space="preserve"> i </w:t>
      </w:r>
      <w:r w:rsidRPr="00C56C72">
        <w:rPr>
          <w:rFonts w:ascii="Arial" w:hAnsi="Arial" w:cs="Arial"/>
          <w:lang w:val="sr-Latn-ME"/>
        </w:rPr>
        <w:t>srednje škole.</w:t>
      </w:r>
    </w:p>
    <w:p w:rsidR="00E17C62" w:rsidRDefault="00E17C62" w:rsidP="00641C34">
      <w:pPr>
        <w:spacing w:after="0"/>
        <w:jc w:val="both"/>
        <w:rPr>
          <w:rFonts w:ascii="Arial" w:hAnsi="Arial" w:cs="Arial"/>
          <w:lang w:val="sr-Latn-ME"/>
        </w:rPr>
      </w:pPr>
    </w:p>
    <w:p w:rsidR="00E20BEE" w:rsidRDefault="00E20BEE" w:rsidP="00641C34">
      <w:pPr>
        <w:spacing w:after="0"/>
        <w:jc w:val="both"/>
        <w:rPr>
          <w:rFonts w:ascii="Arial" w:hAnsi="Arial" w:cs="Arial"/>
          <w:lang w:val="sr-Latn-ME"/>
        </w:rPr>
      </w:pPr>
      <w:r w:rsidRPr="0085309F">
        <w:rPr>
          <w:rFonts w:ascii="Arial" w:hAnsi="Arial" w:cs="Arial"/>
          <w:lang w:val="sr-Latn-ME"/>
        </w:rPr>
        <w:t xml:space="preserve">Predškolske ustanove su najuspješnije u ključnim oblastima B.3. </w:t>
      </w:r>
      <w:r w:rsidRPr="0085309F">
        <w:rPr>
          <w:rFonts w:ascii="Arial" w:hAnsi="Arial" w:cs="Arial"/>
          <w:i/>
          <w:lang w:val="sr-Latn-ME"/>
        </w:rPr>
        <w:t>Etos PU</w:t>
      </w:r>
      <w:r w:rsidRPr="0085309F">
        <w:rPr>
          <w:rFonts w:ascii="Arial" w:hAnsi="Arial" w:cs="Arial"/>
          <w:lang w:val="sr-Latn-ME"/>
        </w:rPr>
        <w:t xml:space="preserve"> (7.75) i B.1. </w:t>
      </w:r>
      <w:r w:rsidRPr="0085309F">
        <w:rPr>
          <w:rFonts w:ascii="Arial" w:hAnsi="Arial" w:cs="Arial"/>
          <w:i/>
          <w:lang w:val="sr-Latn-ME"/>
        </w:rPr>
        <w:t>Vaspitno-obrazovni rad</w:t>
      </w:r>
      <w:r w:rsidR="004770D2">
        <w:rPr>
          <w:rFonts w:ascii="Arial" w:hAnsi="Arial" w:cs="Arial"/>
          <w:lang w:val="sr-Latn-ME"/>
        </w:rPr>
        <w:t xml:space="preserve"> (7.36), </w:t>
      </w:r>
      <w:r w:rsidRPr="0085309F">
        <w:rPr>
          <w:rFonts w:ascii="Arial" w:hAnsi="Arial" w:cs="Arial"/>
          <w:lang w:val="sr-Latn-ME"/>
        </w:rPr>
        <w:t>a najslabije u</w:t>
      </w:r>
      <w:r w:rsidR="004770D2">
        <w:rPr>
          <w:rFonts w:ascii="Arial" w:hAnsi="Arial" w:cs="Arial"/>
          <w:lang w:val="sr-Latn-ME"/>
        </w:rPr>
        <w:t xml:space="preserve"> </w:t>
      </w:r>
      <w:r w:rsidRPr="0085309F">
        <w:rPr>
          <w:rFonts w:ascii="Arial" w:hAnsi="Arial" w:cs="Arial"/>
          <w:lang w:val="sr-Latn-ME"/>
        </w:rPr>
        <w:t xml:space="preserve">B.2. </w:t>
      </w:r>
      <w:r w:rsidRPr="0085309F">
        <w:rPr>
          <w:rFonts w:ascii="Arial" w:hAnsi="Arial" w:cs="Arial"/>
          <w:i/>
          <w:lang w:val="sr-Latn-ME"/>
        </w:rPr>
        <w:t>Upravljanje i rukovođenje PU</w:t>
      </w:r>
      <w:r w:rsidRPr="0085309F">
        <w:rPr>
          <w:rFonts w:ascii="Arial" w:hAnsi="Arial" w:cs="Arial"/>
          <w:lang w:val="sr-Latn-ME"/>
        </w:rPr>
        <w:t xml:space="preserve"> (5.48) i</w:t>
      </w:r>
      <w:r w:rsidR="004770D2">
        <w:rPr>
          <w:rFonts w:ascii="Arial" w:hAnsi="Arial" w:cs="Arial"/>
          <w:lang w:val="sr-Latn-ME"/>
        </w:rPr>
        <w:t xml:space="preserve"> </w:t>
      </w:r>
      <w:r w:rsidRPr="0085309F">
        <w:rPr>
          <w:rFonts w:ascii="Arial" w:hAnsi="Arial" w:cs="Arial"/>
          <w:lang w:val="sr-Latn-ME"/>
        </w:rPr>
        <w:t xml:space="preserve">B.5. </w:t>
      </w:r>
      <w:r w:rsidRPr="0085309F">
        <w:rPr>
          <w:rFonts w:ascii="Arial" w:hAnsi="Arial" w:cs="Arial"/>
          <w:i/>
          <w:lang w:val="sr-Latn-ME"/>
        </w:rPr>
        <w:t>Resursi PU</w:t>
      </w:r>
      <w:r w:rsidR="00C56C72">
        <w:rPr>
          <w:rFonts w:ascii="Arial" w:hAnsi="Arial" w:cs="Arial"/>
          <w:lang w:val="sr-Latn-ME"/>
        </w:rPr>
        <w:t xml:space="preserve"> (6.63).</w:t>
      </w:r>
    </w:p>
    <w:p w:rsidR="00E17C62" w:rsidRPr="0085309F" w:rsidRDefault="00E17C62" w:rsidP="00641C34">
      <w:pPr>
        <w:spacing w:after="0"/>
        <w:jc w:val="both"/>
        <w:rPr>
          <w:rFonts w:ascii="Arial" w:hAnsi="Arial" w:cs="Arial"/>
          <w:lang w:val="sr-Latn-ME"/>
        </w:rPr>
      </w:pPr>
    </w:p>
    <w:p w:rsidR="004770D2" w:rsidRPr="0085309F" w:rsidRDefault="00E20BEE" w:rsidP="00C56C72">
      <w:pPr>
        <w:spacing w:after="0"/>
        <w:jc w:val="center"/>
        <w:rPr>
          <w:rFonts w:ascii="Arial" w:hAnsi="Arial" w:cs="Arial"/>
          <w:lang w:val="sr-Latn-ME"/>
        </w:rPr>
      </w:pPr>
      <w:r w:rsidRPr="0085309F">
        <w:rPr>
          <w:rFonts w:ascii="Arial" w:hAnsi="Arial" w:cs="Arial"/>
          <w:noProof/>
        </w:rPr>
        <w:drawing>
          <wp:inline distT="0" distB="0" distL="0" distR="0" wp14:anchorId="3BC1333D" wp14:editId="7DD77BDB">
            <wp:extent cx="5303520" cy="2986156"/>
            <wp:effectExtent l="0" t="0" r="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03520" cy="2986156"/>
                    </a:xfrm>
                    <a:prstGeom prst="rect">
                      <a:avLst/>
                    </a:prstGeom>
                    <a:noFill/>
                  </pic:spPr>
                </pic:pic>
              </a:graphicData>
            </a:graphic>
          </wp:inline>
        </w:drawing>
      </w: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17C62" w:rsidRDefault="00E17C62" w:rsidP="00D13EA1">
      <w:pPr>
        <w:spacing w:after="0" w:line="276" w:lineRule="auto"/>
        <w:jc w:val="both"/>
        <w:rPr>
          <w:rFonts w:ascii="Arial" w:hAnsi="Arial" w:cs="Arial"/>
          <w:lang w:val="sr-Latn-ME"/>
        </w:rPr>
      </w:pPr>
    </w:p>
    <w:p w:rsidR="00E20BEE" w:rsidRPr="0085309F" w:rsidRDefault="004770D2" w:rsidP="00D13EA1">
      <w:pPr>
        <w:spacing w:after="0" w:line="276" w:lineRule="auto"/>
        <w:jc w:val="both"/>
        <w:rPr>
          <w:rFonts w:ascii="Arial" w:hAnsi="Arial" w:cs="Arial"/>
          <w:lang w:val="sr-Latn-ME"/>
        </w:rPr>
      </w:pPr>
      <w:r>
        <w:rPr>
          <w:rFonts w:ascii="Arial" w:hAnsi="Arial" w:cs="Arial"/>
          <w:lang w:val="sr-Latn-ME"/>
        </w:rPr>
        <w:lastRenderedPageBreak/>
        <w:t>Srednja procjena za o</w:t>
      </w:r>
      <w:r w:rsidR="00E20BEE" w:rsidRPr="0085309F">
        <w:rPr>
          <w:rFonts w:ascii="Arial" w:hAnsi="Arial" w:cs="Arial"/>
          <w:lang w:val="sr-Latn-ME"/>
        </w:rPr>
        <w:t xml:space="preserve">snovne škole </w:t>
      </w:r>
      <w:r>
        <w:rPr>
          <w:rFonts w:ascii="Arial" w:hAnsi="Arial" w:cs="Arial"/>
          <w:lang w:val="sr-Latn-ME"/>
        </w:rPr>
        <w:t xml:space="preserve">je 6,84, što znači da su </w:t>
      </w:r>
      <w:r w:rsidR="00E20BEE" w:rsidRPr="0085309F">
        <w:rPr>
          <w:rFonts w:ascii="Arial" w:hAnsi="Arial" w:cs="Arial"/>
          <w:lang w:val="sr-Latn-ME"/>
        </w:rPr>
        <w:t>ključn</w:t>
      </w:r>
      <w:r>
        <w:rPr>
          <w:rFonts w:ascii="Arial" w:hAnsi="Arial" w:cs="Arial"/>
          <w:lang w:val="sr-Latn-ME"/>
        </w:rPr>
        <w:t>e</w:t>
      </w:r>
      <w:r w:rsidR="00E20BEE" w:rsidRPr="0085309F">
        <w:rPr>
          <w:rFonts w:ascii="Arial" w:hAnsi="Arial" w:cs="Arial"/>
          <w:lang w:val="sr-Latn-ME"/>
        </w:rPr>
        <w:t xml:space="preserve"> oblasti</w:t>
      </w:r>
      <w:r>
        <w:rPr>
          <w:rFonts w:ascii="Arial" w:hAnsi="Arial" w:cs="Arial"/>
          <w:lang w:val="sr-Latn-ME"/>
        </w:rPr>
        <w:t>:</w:t>
      </w:r>
      <w:r w:rsidR="00E20BEE" w:rsidRPr="0085309F">
        <w:rPr>
          <w:rFonts w:ascii="Arial" w:hAnsi="Arial" w:cs="Arial"/>
          <w:lang w:val="sr-Latn-ME"/>
        </w:rPr>
        <w:t xml:space="preserve"> A.1. </w:t>
      </w:r>
      <w:r w:rsidR="00E20BEE" w:rsidRPr="0085309F">
        <w:rPr>
          <w:rFonts w:ascii="Arial" w:hAnsi="Arial" w:cs="Arial"/>
          <w:i/>
          <w:lang w:val="sr-Latn-ME"/>
        </w:rPr>
        <w:t>Nastava i učenje</w:t>
      </w:r>
      <w:r w:rsidR="00E20BEE" w:rsidRPr="0085309F">
        <w:rPr>
          <w:rFonts w:ascii="Arial" w:hAnsi="Arial" w:cs="Arial"/>
          <w:lang w:val="sr-Latn-ME"/>
        </w:rPr>
        <w:t xml:space="preserve"> (7.19) i A.3. </w:t>
      </w:r>
      <w:r w:rsidR="00E20BEE" w:rsidRPr="0085309F">
        <w:rPr>
          <w:rFonts w:ascii="Arial" w:hAnsi="Arial" w:cs="Arial"/>
          <w:i/>
          <w:lang w:val="sr-Latn-ME"/>
        </w:rPr>
        <w:t>Etos ustanove</w:t>
      </w:r>
      <w:r w:rsidR="00E20BEE" w:rsidRPr="0085309F">
        <w:rPr>
          <w:rFonts w:ascii="Arial" w:hAnsi="Arial" w:cs="Arial"/>
          <w:lang w:val="sr-Latn-ME"/>
        </w:rPr>
        <w:t xml:space="preserve"> (6.98)</w:t>
      </w:r>
      <w:r>
        <w:rPr>
          <w:rFonts w:ascii="Arial" w:hAnsi="Arial" w:cs="Arial"/>
          <w:lang w:val="sr-Latn-ME"/>
        </w:rPr>
        <w:t xml:space="preserve"> iznad tog prosjeka, a ključne oblasti </w:t>
      </w:r>
      <w:r w:rsidR="00E20BEE" w:rsidRPr="0085309F">
        <w:rPr>
          <w:rFonts w:ascii="Arial" w:hAnsi="Arial" w:cs="Arial"/>
          <w:lang w:val="sr-Latn-ME"/>
        </w:rPr>
        <w:t xml:space="preserve">A.5. </w:t>
      </w:r>
      <w:r w:rsidR="00E20BEE" w:rsidRPr="0085309F">
        <w:rPr>
          <w:rFonts w:ascii="Arial" w:hAnsi="Arial" w:cs="Arial"/>
          <w:i/>
          <w:lang w:val="sr-Latn-ME"/>
        </w:rPr>
        <w:t>Podrška učenicima</w:t>
      </w:r>
      <w:r w:rsidR="00E20BEE" w:rsidRPr="0085309F">
        <w:rPr>
          <w:rFonts w:ascii="Arial" w:hAnsi="Arial" w:cs="Arial"/>
          <w:lang w:val="sr-Latn-ME"/>
        </w:rPr>
        <w:t xml:space="preserve"> (6.36) i</w:t>
      </w:r>
      <w:r>
        <w:rPr>
          <w:rFonts w:ascii="Arial" w:hAnsi="Arial" w:cs="Arial"/>
          <w:lang w:val="sr-Latn-ME"/>
        </w:rPr>
        <w:t xml:space="preserve"> </w:t>
      </w:r>
      <w:r w:rsidR="00E20BEE" w:rsidRPr="0085309F">
        <w:rPr>
          <w:rFonts w:ascii="Arial" w:hAnsi="Arial" w:cs="Arial"/>
          <w:lang w:val="sr-Latn-ME"/>
        </w:rPr>
        <w:t xml:space="preserve">A.4. </w:t>
      </w:r>
      <w:r w:rsidR="00E20BEE" w:rsidRPr="0085309F">
        <w:rPr>
          <w:rFonts w:ascii="Arial" w:hAnsi="Arial" w:cs="Arial"/>
          <w:i/>
          <w:lang w:val="sr-Latn-ME"/>
        </w:rPr>
        <w:t>Obrazovna postignuća učenika</w:t>
      </w:r>
      <w:r>
        <w:rPr>
          <w:rFonts w:ascii="Arial" w:hAnsi="Arial" w:cs="Arial"/>
          <w:lang w:val="sr-Latn-ME"/>
        </w:rPr>
        <w:t xml:space="preserve"> (6.62) su ispod prosjeka postignuća za osnovne škole.</w:t>
      </w:r>
    </w:p>
    <w:p w:rsidR="00E20BEE" w:rsidRDefault="00E20BEE" w:rsidP="00641C34">
      <w:pPr>
        <w:spacing w:after="0" w:line="240" w:lineRule="auto"/>
        <w:jc w:val="center"/>
        <w:rPr>
          <w:rFonts w:ascii="Arial" w:hAnsi="Arial" w:cs="Arial"/>
          <w:lang w:val="sr-Latn-ME"/>
        </w:rPr>
      </w:pPr>
      <w:r w:rsidRPr="0085309F">
        <w:rPr>
          <w:rFonts w:ascii="Arial" w:hAnsi="Arial" w:cs="Arial"/>
          <w:noProof/>
        </w:rPr>
        <w:drawing>
          <wp:inline distT="0" distB="0" distL="0" distR="0" wp14:anchorId="4EB77273" wp14:editId="6EAE8336">
            <wp:extent cx="5303520" cy="2986153"/>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03520" cy="2986153"/>
                    </a:xfrm>
                    <a:prstGeom prst="rect">
                      <a:avLst/>
                    </a:prstGeom>
                    <a:noFill/>
                  </pic:spPr>
                </pic:pic>
              </a:graphicData>
            </a:graphic>
          </wp:inline>
        </w:drawing>
      </w:r>
    </w:p>
    <w:p w:rsidR="00C56C72" w:rsidRPr="0085309F" w:rsidRDefault="00C56C72" w:rsidP="00E20BEE">
      <w:pPr>
        <w:spacing w:after="0"/>
        <w:jc w:val="center"/>
        <w:rPr>
          <w:rFonts w:ascii="Arial" w:hAnsi="Arial" w:cs="Arial"/>
          <w:lang w:val="sr-Latn-ME"/>
        </w:rPr>
      </w:pPr>
    </w:p>
    <w:p w:rsidR="00E20BEE" w:rsidRPr="004770D2" w:rsidRDefault="00E20BEE" w:rsidP="004770D2">
      <w:pPr>
        <w:spacing w:after="0"/>
        <w:jc w:val="both"/>
        <w:rPr>
          <w:rFonts w:ascii="Arial" w:hAnsi="Arial" w:cs="Arial"/>
          <w:lang w:val="sr-Latn-ME"/>
        </w:rPr>
      </w:pPr>
      <w:r w:rsidRPr="0085309F">
        <w:rPr>
          <w:rFonts w:ascii="Arial" w:hAnsi="Arial" w:cs="Arial"/>
          <w:lang w:val="sr-Latn-ME"/>
        </w:rPr>
        <w:t xml:space="preserve">Škole za osnovno muzičko obrazovanje su najuspješnije u ključnim oblastima A.3. </w:t>
      </w:r>
      <w:r w:rsidRPr="0085309F">
        <w:rPr>
          <w:rFonts w:ascii="Arial" w:hAnsi="Arial" w:cs="Arial"/>
          <w:i/>
          <w:lang w:val="sr-Latn-ME"/>
        </w:rPr>
        <w:t>Etos ustanove</w:t>
      </w:r>
      <w:r w:rsidRPr="0085309F">
        <w:rPr>
          <w:rFonts w:ascii="Arial" w:hAnsi="Arial" w:cs="Arial"/>
          <w:lang w:val="sr-Latn-ME"/>
        </w:rPr>
        <w:t xml:space="preserve"> </w:t>
      </w:r>
      <w:r w:rsidRPr="004770D2">
        <w:rPr>
          <w:rFonts w:ascii="Arial" w:hAnsi="Arial" w:cs="Arial"/>
          <w:lang w:val="sr-Latn-ME"/>
        </w:rPr>
        <w:t>(6.03) i</w:t>
      </w:r>
      <w:r w:rsidR="004770D2" w:rsidRPr="004770D2">
        <w:rPr>
          <w:rFonts w:ascii="Arial" w:hAnsi="Arial" w:cs="Arial"/>
          <w:lang w:val="sr-Latn-ME"/>
        </w:rPr>
        <w:t xml:space="preserve"> </w:t>
      </w:r>
      <w:r w:rsidRPr="004770D2">
        <w:rPr>
          <w:rFonts w:ascii="Arial" w:hAnsi="Arial" w:cs="Arial"/>
          <w:lang w:val="sr-Latn-ME"/>
        </w:rPr>
        <w:t xml:space="preserve">A.1. </w:t>
      </w:r>
      <w:r w:rsidRPr="004770D2">
        <w:rPr>
          <w:rFonts w:ascii="Arial" w:hAnsi="Arial" w:cs="Arial"/>
          <w:i/>
          <w:lang w:val="sr-Latn-ME"/>
        </w:rPr>
        <w:t>Nastava i učenje</w:t>
      </w:r>
      <w:r w:rsidRPr="004770D2">
        <w:rPr>
          <w:rFonts w:ascii="Arial" w:hAnsi="Arial" w:cs="Arial"/>
          <w:lang w:val="sr-Latn-ME"/>
        </w:rPr>
        <w:t xml:space="preserve"> (5.71), a najslabije u</w:t>
      </w:r>
      <w:r w:rsidR="004770D2" w:rsidRPr="004770D2">
        <w:rPr>
          <w:rFonts w:ascii="Arial" w:hAnsi="Arial" w:cs="Arial"/>
          <w:lang w:val="sr-Latn-ME"/>
        </w:rPr>
        <w:t xml:space="preserve"> </w:t>
      </w:r>
      <w:r w:rsidRPr="004770D2">
        <w:rPr>
          <w:rFonts w:ascii="Arial" w:hAnsi="Arial" w:cs="Arial"/>
          <w:lang w:val="sr-Latn-ME"/>
        </w:rPr>
        <w:t xml:space="preserve">A.2. </w:t>
      </w:r>
      <w:r w:rsidRPr="004770D2">
        <w:rPr>
          <w:rFonts w:ascii="Arial" w:hAnsi="Arial" w:cs="Arial"/>
          <w:i/>
          <w:lang w:val="sr-Latn-ME"/>
        </w:rPr>
        <w:t>Upravljanje i rukovođenje ustanovom</w:t>
      </w:r>
      <w:r w:rsidRPr="004770D2">
        <w:rPr>
          <w:rFonts w:ascii="Arial" w:hAnsi="Arial" w:cs="Arial"/>
          <w:lang w:val="sr-Latn-ME"/>
        </w:rPr>
        <w:t xml:space="preserve"> (4.95) i A.5. </w:t>
      </w:r>
      <w:r w:rsidRPr="004770D2">
        <w:rPr>
          <w:rFonts w:ascii="Arial" w:hAnsi="Arial" w:cs="Arial"/>
          <w:i/>
          <w:lang w:val="sr-Latn-ME"/>
        </w:rPr>
        <w:t>Podrška učenicima</w:t>
      </w:r>
      <w:r w:rsidRPr="004770D2">
        <w:rPr>
          <w:rFonts w:ascii="Arial" w:hAnsi="Arial" w:cs="Arial"/>
          <w:lang w:val="sr-Latn-ME"/>
        </w:rPr>
        <w:t xml:space="preserve"> (5.13) i</w:t>
      </w:r>
    </w:p>
    <w:p w:rsidR="00E20BEE" w:rsidRPr="004770D2" w:rsidRDefault="00E20BEE" w:rsidP="00E20BEE">
      <w:pPr>
        <w:spacing w:after="0"/>
        <w:jc w:val="both"/>
        <w:rPr>
          <w:rFonts w:ascii="Arial" w:hAnsi="Arial" w:cs="Arial"/>
          <w:lang w:val="sr-Latn-ME"/>
        </w:rPr>
      </w:pPr>
    </w:p>
    <w:p w:rsidR="00E20BEE" w:rsidRPr="004770D2" w:rsidRDefault="00E20BEE" w:rsidP="00E20BEE">
      <w:pPr>
        <w:spacing w:after="0"/>
        <w:jc w:val="center"/>
      </w:pPr>
      <w:r w:rsidRPr="004770D2">
        <w:rPr>
          <w:noProof/>
        </w:rPr>
        <w:drawing>
          <wp:inline distT="0" distB="0" distL="0" distR="0" wp14:anchorId="37EC9BDD" wp14:editId="0B2440D5">
            <wp:extent cx="5303520" cy="2986153"/>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03520" cy="2986153"/>
                    </a:xfrm>
                    <a:prstGeom prst="rect">
                      <a:avLst/>
                    </a:prstGeom>
                    <a:noFill/>
                  </pic:spPr>
                </pic:pic>
              </a:graphicData>
            </a:graphic>
          </wp:inline>
        </w:drawing>
      </w:r>
    </w:p>
    <w:p w:rsidR="00E20BEE" w:rsidRPr="004770D2" w:rsidRDefault="00E20BEE" w:rsidP="00E20BEE">
      <w:pPr>
        <w:spacing w:after="0"/>
        <w:jc w:val="both"/>
        <w:rPr>
          <w:rFonts w:ascii="Arial" w:hAnsi="Arial" w:cs="Arial"/>
          <w:lang w:val="sr-Latn-ME"/>
        </w:rPr>
      </w:pPr>
    </w:p>
    <w:p w:rsidR="00E17C62" w:rsidRDefault="00E17C62" w:rsidP="00E20BEE">
      <w:pPr>
        <w:spacing w:after="0"/>
        <w:jc w:val="both"/>
        <w:rPr>
          <w:rFonts w:ascii="Arial" w:hAnsi="Arial" w:cs="Arial"/>
          <w:lang w:val="sr-Latn-ME"/>
        </w:rPr>
      </w:pPr>
    </w:p>
    <w:p w:rsidR="00E17C62" w:rsidRDefault="00E17C62" w:rsidP="00E20BEE">
      <w:pPr>
        <w:spacing w:after="0"/>
        <w:jc w:val="both"/>
        <w:rPr>
          <w:rFonts w:ascii="Arial" w:hAnsi="Arial" w:cs="Arial"/>
          <w:lang w:val="sr-Latn-ME"/>
        </w:rPr>
      </w:pPr>
    </w:p>
    <w:p w:rsidR="00E20BEE" w:rsidRDefault="004770D2" w:rsidP="00E20BEE">
      <w:pPr>
        <w:spacing w:after="0"/>
        <w:jc w:val="both"/>
        <w:rPr>
          <w:rFonts w:ascii="Arial" w:hAnsi="Arial" w:cs="Arial"/>
          <w:lang w:val="sr-Latn-ME"/>
        </w:rPr>
      </w:pPr>
      <w:r w:rsidRPr="004770D2">
        <w:rPr>
          <w:rFonts w:ascii="Arial" w:hAnsi="Arial" w:cs="Arial"/>
          <w:lang w:val="sr-Latn-ME"/>
        </w:rPr>
        <w:lastRenderedPageBreak/>
        <w:t>Srednja procjena za srednje škole je 6,25, što znači da su ključne oblasti</w:t>
      </w:r>
      <w:r w:rsidR="00C56C72">
        <w:rPr>
          <w:rFonts w:ascii="Arial" w:hAnsi="Arial" w:cs="Arial"/>
          <w:lang w:val="sr-Latn-ME"/>
        </w:rPr>
        <w:t xml:space="preserve">: </w:t>
      </w:r>
      <w:r w:rsidR="00E20BEE" w:rsidRPr="004770D2">
        <w:rPr>
          <w:rFonts w:ascii="Arial" w:hAnsi="Arial" w:cs="Arial"/>
          <w:lang w:val="sr-Latn-ME"/>
        </w:rPr>
        <w:t xml:space="preserve">A.3. </w:t>
      </w:r>
      <w:r w:rsidR="00E20BEE" w:rsidRPr="004770D2">
        <w:rPr>
          <w:rFonts w:ascii="Arial" w:hAnsi="Arial" w:cs="Arial"/>
          <w:i/>
          <w:lang w:val="sr-Latn-ME"/>
        </w:rPr>
        <w:t>Etos ustanove</w:t>
      </w:r>
      <w:r w:rsidR="00E20BEE" w:rsidRPr="004770D2">
        <w:rPr>
          <w:rFonts w:ascii="Arial" w:hAnsi="Arial" w:cs="Arial"/>
          <w:lang w:val="sr-Latn-ME"/>
        </w:rPr>
        <w:t xml:space="preserve"> (6.62) i A.4. </w:t>
      </w:r>
      <w:r w:rsidR="00E20BEE" w:rsidRPr="004770D2">
        <w:rPr>
          <w:rFonts w:ascii="Arial" w:hAnsi="Arial" w:cs="Arial"/>
          <w:i/>
          <w:lang w:val="sr-Latn-ME"/>
        </w:rPr>
        <w:t>Obrazovna postignuća učenika</w:t>
      </w:r>
      <w:r w:rsidR="00C56C72">
        <w:rPr>
          <w:rFonts w:ascii="Arial" w:hAnsi="Arial" w:cs="Arial"/>
          <w:lang w:val="sr-Latn-ME"/>
        </w:rPr>
        <w:t xml:space="preserve"> (6.58), </w:t>
      </w:r>
      <w:r w:rsidRPr="004770D2">
        <w:rPr>
          <w:rFonts w:ascii="Arial" w:hAnsi="Arial" w:cs="Arial"/>
          <w:lang w:val="sr-Latn-ME"/>
        </w:rPr>
        <w:t>iznad tog prosjeka, a ključne oblasti</w:t>
      </w:r>
      <w:r w:rsidR="00C56C72">
        <w:rPr>
          <w:rFonts w:ascii="Arial" w:hAnsi="Arial" w:cs="Arial"/>
          <w:lang w:val="sr-Latn-ME"/>
        </w:rPr>
        <w:t xml:space="preserve"> </w:t>
      </w:r>
      <w:r w:rsidR="00E20BEE" w:rsidRPr="004770D2">
        <w:rPr>
          <w:rFonts w:ascii="Arial" w:hAnsi="Arial" w:cs="Arial"/>
          <w:lang w:val="sr-Latn-ME"/>
        </w:rPr>
        <w:t xml:space="preserve">A.2. </w:t>
      </w:r>
      <w:r w:rsidR="00E20BEE" w:rsidRPr="004770D2">
        <w:rPr>
          <w:rFonts w:ascii="Arial" w:hAnsi="Arial" w:cs="Arial"/>
          <w:i/>
          <w:lang w:val="sr-Latn-ME"/>
        </w:rPr>
        <w:t>Upravljanje i rukovođenje ustanovom</w:t>
      </w:r>
      <w:r w:rsidR="00E20BEE" w:rsidRPr="004770D2">
        <w:rPr>
          <w:rFonts w:ascii="Arial" w:hAnsi="Arial" w:cs="Arial"/>
          <w:lang w:val="sr-Latn-ME"/>
        </w:rPr>
        <w:t xml:space="preserve"> (5.41) i A.5. </w:t>
      </w:r>
      <w:r w:rsidR="00E20BEE" w:rsidRPr="004770D2">
        <w:rPr>
          <w:rFonts w:ascii="Arial" w:hAnsi="Arial" w:cs="Arial"/>
          <w:i/>
          <w:lang w:val="sr-Latn-ME"/>
        </w:rPr>
        <w:t>Podrška učenicima</w:t>
      </w:r>
      <w:r w:rsidRPr="004770D2">
        <w:rPr>
          <w:rFonts w:ascii="Arial" w:hAnsi="Arial" w:cs="Arial"/>
          <w:lang w:val="sr-Latn-ME"/>
        </w:rPr>
        <w:t xml:space="preserve"> (5.93)</w:t>
      </w:r>
      <w:r w:rsidR="00C56C72">
        <w:rPr>
          <w:rFonts w:ascii="Arial" w:hAnsi="Arial" w:cs="Arial"/>
          <w:lang w:val="sr-Latn-ME"/>
        </w:rPr>
        <w:t xml:space="preserve"> </w:t>
      </w:r>
      <w:r w:rsidRPr="004770D2">
        <w:rPr>
          <w:rFonts w:ascii="Arial" w:hAnsi="Arial" w:cs="Arial"/>
          <w:lang w:val="sr-Latn-ME"/>
        </w:rPr>
        <w:t>su ispod prosjeka postignuća za srednje škole.</w:t>
      </w:r>
    </w:p>
    <w:p w:rsidR="000D6FA2" w:rsidRPr="004770D2" w:rsidRDefault="000D6FA2" w:rsidP="00E20BEE">
      <w:pPr>
        <w:spacing w:after="0"/>
        <w:jc w:val="both"/>
        <w:rPr>
          <w:rFonts w:ascii="Arial" w:hAnsi="Arial" w:cs="Arial"/>
          <w:lang w:val="sr-Latn-ME"/>
        </w:rPr>
      </w:pPr>
    </w:p>
    <w:p w:rsidR="00E20BEE" w:rsidRPr="004770D2" w:rsidRDefault="00E20BEE" w:rsidP="00E20BEE">
      <w:pPr>
        <w:spacing w:after="0"/>
        <w:jc w:val="center"/>
        <w:rPr>
          <w:rFonts w:ascii="Arial" w:hAnsi="Arial" w:cs="Arial"/>
          <w:lang w:val="sr-Latn-ME"/>
        </w:rPr>
      </w:pPr>
      <w:r w:rsidRPr="004770D2">
        <w:rPr>
          <w:rFonts w:ascii="Arial" w:hAnsi="Arial" w:cs="Arial"/>
          <w:noProof/>
        </w:rPr>
        <w:drawing>
          <wp:inline distT="0" distB="0" distL="0" distR="0" wp14:anchorId="08D7F32A" wp14:editId="5F98462E">
            <wp:extent cx="5303520" cy="298615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03520" cy="2986150"/>
                    </a:xfrm>
                    <a:prstGeom prst="rect">
                      <a:avLst/>
                    </a:prstGeom>
                    <a:noFill/>
                  </pic:spPr>
                </pic:pic>
              </a:graphicData>
            </a:graphic>
          </wp:inline>
        </w:drawing>
      </w:r>
    </w:p>
    <w:p w:rsidR="005F3343" w:rsidRDefault="005F3343" w:rsidP="00C56C72">
      <w:pPr>
        <w:pStyle w:val="Default"/>
        <w:spacing w:after="240" w:line="276" w:lineRule="auto"/>
        <w:jc w:val="both"/>
        <w:rPr>
          <w:rFonts w:ascii="Arial" w:hAnsi="Arial" w:cs="Arial"/>
          <w:color w:val="auto"/>
          <w:sz w:val="22"/>
          <w:szCs w:val="22"/>
          <w:lang w:val="sr-Latn-ME"/>
        </w:rPr>
      </w:pPr>
    </w:p>
    <w:p w:rsidR="00C56C72" w:rsidRPr="000D6FA2" w:rsidRDefault="00C56C72" w:rsidP="00C56C72">
      <w:pPr>
        <w:pStyle w:val="Default"/>
        <w:spacing w:after="240" w:line="276" w:lineRule="auto"/>
        <w:jc w:val="both"/>
        <w:rPr>
          <w:rFonts w:ascii="Arial" w:hAnsi="Arial" w:cs="Arial"/>
          <w:color w:val="auto"/>
          <w:sz w:val="22"/>
          <w:szCs w:val="22"/>
          <w:lang w:val="sr-Latn-ME"/>
        </w:rPr>
      </w:pPr>
      <w:r w:rsidRPr="000D6FA2">
        <w:rPr>
          <w:rFonts w:ascii="Arial" w:hAnsi="Arial" w:cs="Arial"/>
          <w:color w:val="auto"/>
          <w:sz w:val="22"/>
          <w:szCs w:val="22"/>
          <w:lang w:val="sr-Latn-ME"/>
        </w:rPr>
        <w:t xml:space="preserve">Prilikom komparacije kvaliteta rada ustanova, često se može uočiti izvjesno, pa i značajno odstupanje u pogledu dobijenih rezultata o ostvarenosti ključnih oblasti, odnosno </w:t>
      </w:r>
      <w:r w:rsidRPr="000D6FA2">
        <w:rPr>
          <w:rFonts w:ascii="Arial" w:hAnsi="Arial" w:cs="Arial"/>
          <w:color w:val="auto"/>
          <w:sz w:val="22"/>
          <w:szCs w:val="22"/>
        </w:rPr>
        <w:t>standard</w:t>
      </w:r>
      <w:r w:rsidRPr="000D6FA2">
        <w:rPr>
          <w:rFonts w:ascii="Arial" w:hAnsi="Arial" w:cs="Arial"/>
          <w:color w:val="auto"/>
          <w:sz w:val="22"/>
          <w:szCs w:val="22"/>
          <w:lang w:val="sr-Latn-ME"/>
        </w:rPr>
        <w:t xml:space="preserve">a. Jedan od glavnih razloga je zakonski okvir, prema kome se nadzor vrši svake četiri godine, dakle po redosljedu, što bitno usložnjava definisanje poželjne strukture uzorka, koji treba dosljedno da odražava broj, veličinu i zastupljenost ustanova prema njihovim karakteristikama (broj učenika, teritorijalna zastupljenost, gradske, prigradske i seoske škole, i slično). </w:t>
      </w:r>
    </w:p>
    <w:p w:rsidR="00E20BEE" w:rsidRDefault="00C56C72" w:rsidP="00641C34">
      <w:pPr>
        <w:pStyle w:val="Default"/>
        <w:spacing w:after="240" w:line="276" w:lineRule="auto"/>
        <w:jc w:val="both"/>
        <w:rPr>
          <w:rFonts w:ascii="Arial" w:hAnsi="Arial" w:cs="Arial"/>
          <w:color w:val="auto"/>
          <w:sz w:val="22"/>
          <w:szCs w:val="22"/>
          <w:lang w:val="sr-Latn-ME"/>
        </w:rPr>
      </w:pPr>
      <w:r w:rsidRPr="000D6FA2">
        <w:rPr>
          <w:rFonts w:ascii="Arial" w:hAnsi="Arial" w:cs="Arial"/>
          <w:color w:val="auto"/>
          <w:sz w:val="22"/>
          <w:szCs w:val="22"/>
          <w:lang w:val="sr-Latn-ME"/>
        </w:rPr>
        <w:t>Postoji još jedno ograničenje upoređivanja ostvarenosti standarda kvaliteta. Od 2021. godine primjenjuje se nova metodologija izračunavanja srednjih vrijednosti, smanjen je broj ključnih oblasti za dvije oblasti, a promijenjeni su i težinski koeficijenti pojedinih ključnih oblasti prilikom određivanja ukupne srednje procjene.</w:t>
      </w:r>
    </w:p>
    <w:p w:rsidR="00E17C62" w:rsidRDefault="00E17C62" w:rsidP="00641C34">
      <w:pPr>
        <w:pStyle w:val="Default"/>
        <w:spacing w:after="240" w:line="276" w:lineRule="auto"/>
        <w:jc w:val="both"/>
        <w:rPr>
          <w:rFonts w:ascii="Arial" w:hAnsi="Arial" w:cs="Arial"/>
          <w:color w:val="auto"/>
          <w:sz w:val="22"/>
          <w:szCs w:val="22"/>
          <w:lang w:val="sr-Latn-ME"/>
        </w:rPr>
      </w:pPr>
    </w:p>
    <w:p w:rsidR="00E17C62" w:rsidRDefault="00E17C62" w:rsidP="00641C34">
      <w:pPr>
        <w:pStyle w:val="Default"/>
        <w:spacing w:after="240" w:line="276" w:lineRule="auto"/>
        <w:jc w:val="both"/>
        <w:rPr>
          <w:rFonts w:ascii="Arial" w:hAnsi="Arial" w:cs="Arial"/>
          <w:color w:val="auto"/>
          <w:sz w:val="22"/>
          <w:szCs w:val="22"/>
          <w:lang w:val="sr-Latn-ME"/>
        </w:rPr>
      </w:pPr>
    </w:p>
    <w:p w:rsidR="00E17C62" w:rsidRDefault="00E17C62" w:rsidP="00641C34">
      <w:pPr>
        <w:pStyle w:val="Default"/>
        <w:spacing w:after="240" w:line="276" w:lineRule="auto"/>
        <w:jc w:val="both"/>
        <w:rPr>
          <w:rFonts w:ascii="Arial" w:hAnsi="Arial" w:cs="Arial"/>
          <w:color w:val="auto"/>
          <w:sz w:val="22"/>
          <w:szCs w:val="22"/>
          <w:lang w:val="sr-Latn-ME"/>
        </w:rPr>
      </w:pPr>
    </w:p>
    <w:p w:rsidR="00E17C62" w:rsidRDefault="00E17C62" w:rsidP="00641C34">
      <w:pPr>
        <w:pStyle w:val="Default"/>
        <w:spacing w:after="240" w:line="276" w:lineRule="auto"/>
        <w:jc w:val="both"/>
        <w:rPr>
          <w:rFonts w:ascii="Arial" w:hAnsi="Arial" w:cs="Arial"/>
          <w:color w:val="auto"/>
          <w:sz w:val="22"/>
          <w:szCs w:val="22"/>
          <w:lang w:val="sr-Latn-ME"/>
        </w:rPr>
      </w:pPr>
    </w:p>
    <w:p w:rsidR="00E17C62" w:rsidRPr="000D6FA2" w:rsidRDefault="00E17C62" w:rsidP="00641C34">
      <w:pPr>
        <w:pStyle w:val="Default"/>
        <w:spacing w:after="240" w:line="276" w:lineRule="auto"/>
        <w:jc w:val="both"/>
        <w:rPr>
          <w:rFonts w:ascii="Arial" w:hAnsi="Arial" w:cs="Arial"/>
          <w:color w:val="auto"/>
          <w:sz w:val="22"/>
          <w:szCs w:val="22"/>
          <w:lang w:val="sr-Latn-ME"/>
        </w:rPr>
      </w:pPr>
    </w:p>
    <w:p w:rsidR="00FF6509" w:rsidRPr="00A6014E" w:rsidRDefault="00D13EA1" w:rsidP="00A6014E">
      <w:pPr>
        <w:pStyle w:val="N2"/>
        <w:rPr>
          <w:lang w:val="sr-Latn-ME"/>
        </w:rPr>
      </w:pPr>
      <w:bookmarkStart w:id="274" w:name="_Toc31399279"/>
      <w:bookmarkStart w:id="275" w:name="_Toc92271074"/>
      <w:bookmarkStart w:id="276" w:name="_Toc127429624"/>
      <w:r>
        <w:lastRenderedPageBreak/>
        <w:t xml:space="preserve">Uporedni prikaz </w:t>
      </w:r>
      <w:r w:rsidR="00F81961">
        <w:t xml:space="preserve">za </w:t>
      </w:r>
      <w:r w:rsidR="00F81961">
        <w:rPr>
          <w:lang w:val="sr-Latn-ME"/>
        </w:rPr>
        <w:t>2021. i 2022. godinu</w:t>
      </w:r>
      <w:bookmarkEnd w:id="274"/>
      <w:bookmarkEnd w:id="275"/>
      <w:bookmarkEnd w:id="276"/>
      <w:r w:rsidR="00452B93" w:rsidRPr="00A6014E">
        <w:rPr>
          <w:lang w:val="sr-Latn-ME"/>
        </w:rPr>
        <w:t xml:space="preserve"> </w:t>
      </w:r>
    </w:p>
    <w:p w:rsidR="00A6014E" w:rsidRDefault="00A6014E" w:rsidP="00F37259">
      <w:pPr>
        <w:spacing w:after="0"/>
        <w:jc w:val="both"/>
        <w:rPr>
          <w:rFonts w:ascii="Arial" w:hAnsi="Arial" w:cs="Arial"/>
          <w:lang w:val="sr-Latn-ME"/>
        </w:rPr>
      </w:pPr>
    </w:p>
    <w:p w:rsidR="008C7F93" w:rsidRDefault="008C7F93" w:rsidP="000D6FA2">
      <w:pPr>
        <w:spacing w:line="276" w:lineRule="auto"/>
        <w:jc w:val="both"/>
        <w:rPr>
          <w:rFonts w:ascii="Arial" w:hAnsi="Arial" w:cs="Arial"/>
          <w:lang w:val="sr-Latn-ME"/>
        </w:rPr>
      </w:pPr>
      <w:r>
        <w:rPr>
          <w:rFonts w:ascii="Arial" w:hAnsi="Arial" w:cs="Arial"/>
          <w:lang w:val="sr-Latn-ME"/>
        </w:rPr>
        <w:t>Broj ustanova čiji je obrazovno-vaspitni rad utvrđivan u 2021. bitno se razlikuje od broja ustanova čiji je obrazovno-vaspitn</w:t>
      </w:r>
      <w:r w:rsidR="005F3343">
        <w:rPr>
          <w:rFonts w:ascii="Arial" w:hAnsi="Arial" w:cs="Arial"/>
          <w:lang w:val="sr-Latn-ME"/>
        </w:rPr>
        <w:t>i rad utvrđivan u 2022</w:t>
      </w:r>
      <w:r>
        <w:rPr>
          <w:rFonts w:ascii="Arial" w:hAnsi="Arial" w:cs="Arial"/>
          <w:lang w:val="sr-Latn-ME"/>
        </w:rPr>
        <w:t>.</w:t>
      </w:r>
      <w:r w:rsidR="005F3343">
        <w:rPr>
          <w:rFonts w:ascii="Arial" w:hAnsi="Arial" w:cs="Arial"/>
          <w:lang w:val="sr-Latn-ME"/>
        </w:rPr>
        <w:t xml:space="preserve"> godini. Zbog toga se ovdje u</w:t>
      </w:r>
      <w:r w:rsidRPr="00452B93">
        <w:rPr>
          <w:rFonts w:ascii="Arial" w:hAnsi="Arial" w:cs="Arial"/>
          <w:lang w:val="sr-Latn-ME"/>
        </w:rPr>
        <w:t>poređ</w:t>
      </w:r>
      <w:r w:rsidR="005F3343">
        <w:rPr>
          <w:rFonts w:ascii="Arial" w:hAnsi="Arial" w:cs="Arial"/>
          <w:lang w:val="sr-Latn-ME"/>
        </w:rPr>
        <w:t>uju</w:t>
      </w:r>
      <w:r w:rsidRPr="00452B93">
        <w:rPr>
          <w:rFonts w:ascii="Arial" w:hAnsi="Arial" w:cs="Arial"/>
          <w:lang w:val="sr-Latn-ME"/>
        </w:rPr>
        <w:t xml:space="preserve"> rezultat</w:t>
      </w:r>
      <w:r w:rsidR="005F3343">
        <w:rPr>
          <w:rFonts w:ascii="Arial" w:hAnsi="Arial" w:cs="Arial"/>
          <w:lang w:val="sr-Latn-ME"/>
        </w:rPr>
        <w:t>i</w:t>
      </w:r>
      <w:r w:rsidRPr="00452B93">
        <w:rPr>
          <w:rFonts w:ascii="Arial" w:hAnsi="Arial" w:cs="Arial"/>
          <w:lang w:val="sr-Latn-ME"/>
        </w:rPr>
        <w:t xml:space="preserve"> nadzorisanih </w:t>
      </w:r>
      <w:r w:rsidR="005F3343" w:rsidRPr="005F3343">
        <w:rPr>
          <w:rFonts w:ascii="Arial" w:hAnsi="Arial" w:cs="Arial"/>
          <w:i/>
          <w:lang w:val="sr-Latn-ME"/>
        </w:rPr>
        <w:t>osnovnih škola</w:t>
      </w:r>
      <w:r w:rsidR="005F3343">
        <w:rPr>
          <w:rFonts w:ascii="Arial" w:hAnsi="Arial" w:cs="Arial"/>
          <w:lang w:val="sr-Latn-ME"/>
        </w:rPr>
        <w:t xml:space="preserve"> u</w:t>
      </w:r>
      <w:r w:rsidRPr="00452B93">
        <w:rPr>
          <w:rFonts w:ascii="Arial" w:hAnsi="Arial" w:cs="Arial"/>
          <w:lang w:val="sr-Latn-ME"/>
        </w:rPr>
        <w:t xml:space="preserve"> 2021. i 2022</w:t>
      </w:r>
      <w:r w:rsidR="005F3343">
        <w:rPr>
          <w:rFonts w:ascii="Arial" w:hAnsi="Arial" w:cs="Arial"/>
          <w:lang w:val="sr-Latn-ME"/>
        </w:rPr>
        <w:t>. godine.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1195"/>
        <w:gridCol w:w="1195"/>
      </w:tblGrid>
      <w:tr w:rsidR="00A6014E" w:rsidRPr="00FF6509" w:rsidTr="000D6FA2">
        <w:trPr>
          <w:trHeight w:val="20"/>
          <w:jc w:val="center"/>
        </w:trPr>
        <w:tc>
          <w:tcPr>
            <w:tcW w:w="0" w:type="auto"/>
            <w:shd w:val="clear" w:color="000000" w:fill="FFFF00"/>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Ključna oblast</w:t>
            </w:r>
          </w:p>
        </w:tc>
        <w:tc>
          <w:tcPr>
            <w:tcW w:w="0" w:type="auto"/>
            <w:shd w:val="clear" w:color="000000" w:fill="FFFF00"/>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2021.god.</w:t>
            </w:r>
          </w:p>
        </w:tc>
        <w:tc>
          <w:tcPr>
            <w:tcW w:w="0" w:type="auto"/>
            <w:shd w:val="clear" w:color="000000" w:fill="FFFF00"/>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2022.god.</w:t>
            </w:r>
          </w:p>
        </w:tc>
      </w:tr>
      <w:tr w:rsidR="00A6014E" w:rsidRPr="00FF6509" w:rsidTr="000D6FA2">
        <w:trPr>
          <w:trHeight w:val="20"/>
          <w:jc w:val="center"/>
        </w:trPr>
        <w:tc>
          <w:tcPr>
            <w:tcW w:w="0" w:type="auto"/>
            <w:shd w:val="clear" w:color="auto" w:fill="auto"/>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A.1. Nastava i učenje</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7.31</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7.19</w:t>
            </w:r>
          </w:p>
        </w:tc>
      </w:tr>
      <w:tr w:rsidR="00A6014E" w:rsidRPr="00FF6509" w:rsidTr="000D6FA2">
        <w:trPr>
          <w:trHeight w:val="20"/>
          <w:jc w:val="center"/>
        </w:trPr>
        <w:tc>
          <w:tcPr>
            <w:tcW w:w="0" w:type="auto"/>
            <w:shd w:val="clear" w:color="auto" w:fill="auto"/>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A.2. Upravljanje i rukovođenje školom</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6.6</w:t>
            </w:r>
            <w:r>
              <w:rPr>
                <w:rFonts w:ascii="Arial" w:eastAsia="Times New Roman" w:hAnsi="Arial" w:cs="Arial"/>
                <w:color w:val="000000"/>
              </w:rPr>
              <w:t>0</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6.79</w:t>
            </w:r>
          </w:p>
        </w:tc>
      </w:tr>
      <w:tr w:rsidR="00A6014E" w:rsidRPr="00FF6509" w:rsidTr="000D6FA2">
        <w:trPr>
          <w:trHeight w:val="20"/>
          <w:jc w:val="center"/>
        </w:trPr>
        <w:tc>
          <w:tcPr>
            <w:tcW w:w="0" w:type="auto"/>
            <w:shd w:val="clear" w:color="auto" w:fill="auto"/>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A.3. Etos škole</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7.73</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6.98</w:t>
            </w:r>
          </w:p>
        </w:tc>
      </w:tr>
      <w:tr w:rsidR="00A6014E" w:rsidRPr="00FF6509" w:rsidTr="000D6FA2">
        <w:trPr>
          <w:trHeight w:val="20"/>
          <w:jc w:val="center"/>
        </w:trPr>
        <w:tc>
          <w:tcPr>
            <w:tcW w:w="0" w:type="auto"/>
            <w:shd w:val="clear" w:color="auto" w:fill="auto"/>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A.4. Obrazovna postignuća učenika</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6.73</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6.62</w:t>
            </w:r>
          </w:p>
        </w:tc>
      </w:tr>
      <w:tr w:rsidR="00A6014E" w:rsidRPr="00FF6509" w:rsidTr="000D6FA2">
        <w:trPr>
          <w:trHeight w:val="20"/>
          <w:jc w:val="center"/>
        </w:trPr>
        <w:tc>
          <w:tcPr>
            <w:tcW w:w="0" w:type="auto"/>
            <w:shd w:val="clear" w:color="auto" w:fill="auto"/>
            <w:noWrap/>
            <w:vAlign w:val="bottom"/>
            <w:hideMark/>
          </w:tcPr>
          <w:p w:rsidR="00A6014E" w:rsidRPr="00FF6509" w:rsidRDefault="00A6014E" w:rsidP="00FF6509">
            <w:pPr>
              <w:spacing w:after="0" w:line="240" w:lineRule="auto"/>
              <w:rPr>
                <w:rFonts w:ascii="Arial" w:eastAsia="Times New Roman" w:hAnsi="Arial" w:cs="Arial"/>
                <w:color w:val="000000"/>
              </w:rPr>
            </w:pPr>
            <w:r w:rsidRPr="00FF6509">
              <w:rPr>
                <w:rFonts w:ascii="Arial" w:eastAsia="Times New Roman" w:hAnsi="Arial" w:cs="Arial"/>
                <w:color w:val="000000"/>
              </w:rPr>
              <w:t>A.5. Podrška učenicima</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6.53</w:t>
            </w:r>
          </w:p>
        </w:tc>
        <w:tc>
          <w:tcPr>
            <w:tcW w:w="0" w:type="auto"/>
            <w:shd w:val="clear" w:color="auto" w:fill="auto"/>
            <w:noWrap/>
            <w:vAlign w:val="center"/>
            <w:hideMark/>
          </w:tcPr>
          <w:p w:rsidR="00A6014E" w:rsidRPr="00FF6509" w:rsidRDefault="00A6014E" w:rsidP="00FF6509">
            <w:pPr>
              <w:spacing w:after="0" w:line="240" w:lineRule="auto"/>
              <w:jc w:val="center"/>
              <w:rPr>
                <w:rFonts w:ascii="Arial" w:eastAsia="Times New Roman" w:hAnsi="Arial" w:cs="Arial"/>
                <w:color w:val="000000"/>
              </w:rPr>
            </w:pPr>
            <w:r w:rsidRPr="00FF6509">
              <w:rPr>
                <w:rFonts w:ascii="Arial" w:eastAsia="Times New Roman" w:hAnsi="Arial" w:cs="Arial"/>
                <w:color w:val="000000"/>
              </w:rPr>
              <w:t>6.36</w:t>
            </w:r>
          </w:p>
        </w:tc>
      </w:tr>
    </w:tbl>
    <w:p w:rsidR="000D6FA2" w:rsidRDefault="000D6FA2" w:rsidP="000D6FA2">
      <w:pPr>
        <w:pStyle w:val="Default"/>
        <w:spacing w:line="276" w:lineRule="auto"/>
        <w:jc w:val="both"/>
        <w:rPr>
          <w:rFonts w:ascii="Arial" w:hAnsi="Arial" w:cs="Arial"/>
          <w:lang w:val="sr-Latn-ME"/>
        </w:rPr>
      </w:pPr>
    </w:p>
    <w:p w:rsidR="00A6014E" w:rsidRPr="00E17C62" w:rsidRDefault="000D6FA2" w:rsidP="000D6FA2">
      <w:pPr>
        <w:pStyle w:val="Default"/>
        <w:spacing w:line="276" w:lineRule="auto"/>
        <w:jc w:val="both"/>
        <w:rPr>
          <w:rFonts w:ascii="Arial" w:hAnsi="Arial" w:cs="Arial"/>
          <w:sz w:val="22"/>
          <w:szCs w:val="22"/>
          <w:lang w:val="sr-Latn-ME"/>
        </w:rPr>
      </w:pPr>
      <w:r w:rsidRPr="00E17C62">
        <w:rPr>
          <w:rFonts w:ascii="Arial" w:hAnsi="Arial" w:cs="Arial"/>
          <w:sz w:val="22"/>
          <w:szCs w:val="22"/>
          <w:lang w:val="sr-Latn-ME"/>
        </w:rPr>
        <w:t xml:space="preserve">U posmatranom uporednom periodu (2021. i 2022) u obrazovno-vaspitnom radu osnovnih škola došlo je do značajnog pogoršanja srednje ocjene u ključnoj oblasti A.3. </w:t>
      </w:r>
      <w:r w:rsidRPr="00E17C62">
        <w:rPr>
          <w:rFonts w:ascii="Arial" w:hAnsi="Arial" w:cs="Arial"/>
          <w:i/>
          <w:sz w:val="22"/>
          <w:szCs w:val="22"/>
          <w:lang w:val="sr-Latn-ME"/>
        </w:rPr>
        <w:t>Etos škole</w:t>
      </w:r>
      <w:r w:rsidRPr="00E17C62">
        <w:rPr>
          <w:rFonts w:ascii="Arial" w:hAnsi="Arial" w:cs="Arial"/>
          <w:sz w:val="22"/>
          <w:szCs w:val="22"/>
          <w:lang w:val="sr-Latn-ME"/>
        </w:rPr>
        <w:t>. U ovoj oblasti srednja ocjena u 2021. godini je bila 7,73 a u 2022. godini je 6,98 - što je pogoršanje od 0,75 ili 10 %.</w:t>
      </w:r>
    </w:p>
    <w:p w:rsidR="000D6FA2" w:rsidRPr="00E17C62" w:rsidRDefault="000D6FA2" w:rsidP="000D6FA2">
      <w:pPr>
        <w:pStyle w:val="Default"/>
        <w:spacing w:line="276" w:lineRule="auto"/>
        <w:jc w:val="both"/>
        <w:rPr>
          <w:rFonts w:ascii="Arial" w:hAnsi="Arial" w:cs="Arial"/>
          <w:color w:val="auto"/>
          <w:sz w:val="22"/>
          <w:szCs w:val="22"/>
          <w:lang w:val="sr-Latn-ME"/>
        </w:rPr>
      </w:pPr>
    </w:p>
    <w:p w:rsidR="00A6014E" w:rsidRDefault="00A6014E" w:rsidP="00A6014E">
      <w:pPr>
        <w:pStyle w:val="Default"/>
        <w:spacing w:after="240" w:line="276" w:lineRule="auto"/>
        <w:jc w:val="center"/>
        <w:rPr>
          <w:rFonts w:ascii="Arial" w:hAnsi="Arial" w:cs="Arial"/>
          <w:color w:val="FF0000"/>
          <w:sz w:val="22"/>
          <w:szCs w:val="22"/>
          <w:lang w:val="sr-Latn-ME"/>
        </w:rPr>
      </w:pPr>
      <w:r>
        <w:rPr>
          <w:rFonts w:ascii="Arial" w:hAnsi="Arial" w:cs="Arial"/>
          <w:noProof/>
          <w:color w:val="FF0000"/>
          <w:sz w:val="22"/>
          <w:szCs w:val="22"/>
        </w:rPr>
        <w:drawing>
          <wp:inline distT="0" distB="0" distL="0" distR="0">
            <wp:extent cx="5943600" cy="2137488"/>
            <wp:effectExtent l="19050" t="19050" r="19050" b="152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2137488"/>
                    </a:xfrm>
                    <a:prstGeom prst="rect">
                      <a:avLst/>
                    </a:prstGeom>
                    <a:noFill/>
                    <a:ln w="19050">
                      <a:solidFill>
                        <a:srgbClr val="FF0000"/>
                      </a:solidFill>
                    </a:ln>
                  </pic:spPr>
                </pic:pic>
              </a:graphicData>
            </a:graphic>
          </wp:inline>
        </w:drawing>
      </w:r>
    </w:p>
    <w:p w:rsidR="00A6014E" w:rsidRPr="00B2708E" w:rsidRDefault="00A6014E" w:rsidP="00A6014E">
      <w:pPr>
        <w:pStyle w:val="Default"/>
        <w:spacing w:after="160" w:line="276" w:lineRule="auto"/>
        <w:jc w:val="both"/>
        <w:rPr>
          <w:rFonts w:ascii="Arial" w:eastAsia="Times New Roman" w:hAnsi="Arial" w:cs="Arial"/>
          <w:color w:val="auto"/>
          <w:sz w:val="22"/>
          <w:szCs w:val="22"/>
        </w:rPr>
      </w:pPr>
      <w:r w:rsidRPr="00B2708E">
        <w:rPr>
          <w:rFonts w:ascii="Arial" w:hAnsi="Arial" w:cs="Arial"/>
          <w:color w:val="auto"/>
          <w:sz w:val="22"/>
          <w:szCs w:val="22"/>
          <w:lang w:val="sr-Latn-ME"/>
        </w:rPr>
        <w:t xml:space="preserve">Poboljšanje je utvrđeno u ključnoj oblasti </w:t>
      </w:r>
      <w:r w:rsidRPr="00FF6509">
        <w:rPr>
          <w:rFonts w:ascii="Arial" w:eastAsia="Times New Roman" w:hAnsi="Arial" w:cs="Arial"/>
          <w:color w:val="auto"/>
          <w:sz w:val="22"/>
          <w:szCs w:val="22"/>
        </w:rPr>
        <w:t xml:space="preserve">A.2. </w:t>
      </w:r>
      <w:r w:rsidRPr="00FF6509">
        <w:rPr>
          <w:rFonts w:ascii="Arial" w:eastAsia="Times New Roman" w:hAnsi="Arial" w:cs="Arial"/>
          <w:i/>
          <w:color w:val="auto"/>
          <w:sz w:val="22"/>
          <w:szCs w:val="22"/>
        </w:rPr>
        <w:t>Upravljanje i rukovođenje školom</w:t>
      </w:r>
      <w:r w:rsidRPr="00B2708E">
        <w:rPr>
          <w:rFonts w:ascii="Arial" w:eastAsia="Times New Roman" w:hAnsi="Arial" w:cs="Arial"/>
          <w:color w:val="auto"/>
          <w:sz w:val="22"/>
          <w:szCs w:val="22"/>
        </w:rPr>
        <w:t xml:space="preserve"> za 0,19 ili 3 %.</w:t>
      </w:r>
    </w:p>
    <w:p w:rsidR="00A6014E" w:rsidRPr="00B2708E" w:rsidRDefault="00A6014E" w:rsidP="00A6014E">
      <w:pPr>
        <w:pStyle w:val="Default"/>
        <w:spacing w:line="276" w:lineRule="auto"/>
        <w:rPr>
          <w:rFonts w:ascii="Arial" w:hAnsi="Arial" w:cs="Arial"/>
          <w:color w:val="auto"/>
          <w:sz w:val="22"/>
          <w:szCs w:val="22"/>
          <w:lang w:val="sr-Latn-ME"/>
        </w:rPr>
      </w:pPr>
      <w:r w:rsidRPr="00B2708E">
        <w:rPr>
          <w:rFonts w:ascii="Arial" w:hAnsi="Arial" w:cs="Arial"/>
          <w:color w:val="auto"/>
          <w:sz w:val="22"/>
          <w:szCs w:val="22"/>
          <w:lang w:val="sr-Latn-ME"/>
        </w:rPr>
        <w:t xml:space="preserve">U ostalim ključnim oblastima došlo je do smanjenja srednje </w:t>
      </w:r>
      <w:r>
        <w:rPr>
          <w:rFonts w:ascii="Arial" w:hAnsi="Arial" w:cs="Arial"/>
          <w:color w:val="auto"/>
          <w:sz w:val="22"/>
          <w:szCs w:val="22"/>
          <w:lang w:val="sr-Latn-ME"/>
        </w:rPr>
        <w:t>pr</w:t>
      </w:r>
      <w:r w:rsidRPr="00B2708E">
        <w:rPr>
          <w:rFonts w:ascii="Arial" w:hAnsi="Arial" w:cs="Arial"/>
          <w:color w:val="auto"/>
          <w:sz w:val="22"/>
          <w:szCs w:val="22"/>
          <w:lang w:val="sr-Latn-ME"/>
        </w:rPr>
        <w:t>ocjene i to:</w:t>
      </w:r>
    </w:p>
    <w:p w:rsidR="00A6014E" w:rsidRPr="00B2708E" w:rsidRDefault="00A6014E" w:rsidP="00C62E6D">
      <w:pPr>
        <w:pStyle w:val="Default"/>
        <w:numPr>
          <w:ilvl w:val="0"/>
          <w:numId w:val="40"/>
        </w:numPr>
        <w:spacing w:line="276" w:lineRule="auto"/>
        <w:ind w:left="900"/>
        <w:jc w:val="both"/>
        <w:rPr>
          <w:rFonts w:ascii="Arial" w:hAnsi="Arial" w:cs="Arial"/>
          <w:color w:val="auto"/>
          <w:sz w:val="22"/>
          <w:szCs w:val="22"/>
          <w:lang w:val="sr-Latn-ME"/>
        </w:rPr>
      </w:pPr>
      <w:r w:rsidRPr="00B2708E">
        <w:rPr>
          <w:rFonts w:ascii="Arial" w:eastAsia="Times New Roman" w:hAnsi="Arial" w:cs="Arial"/>
          <w:color w:val="auto"/>
          <w:sz w:val="22"/>
          <w:szCs w:val="22"/>
        </w:rPr>
        <w:t xml:space="preserve">A.1. </w:t>
      </w:r>
      <w:r w:rsidRPr="00B2708E">
        <w:rPr>
          <w:rFonts w:ascii="Arial" w:eastAsia="Times New Roman" w:hAnsi="Arial" w:cs="Arial"/>
          <w:i/>
          <w:color w:val="auto"/>
          <w:sz w:val="22"/>
          <w:szCs w:val="22"/>
        </w:rPr>
        <w:t>Nastava i učenje</w:t>
      </w:r>
      <w:r w:rsidRPr="00B2708E">
        <w:rPr>
          <w:rFonts w:ascii="Arial" w:eastAsia="Times New Roman" w:hAnsi="Arial" w:cs="Arial"/>
          <w:color w:val="auto"/>
          <w:sz w:val="22"/>
          <w:szCs w:val="22"/>
        </w:rPr>
        <w:t xml:space="preserve"> za 0,12 ili 2 %.</w:t>
      </w:r>
    </w:p>
    <w:p w:rsidR="00A6014E" w:rsidRPr="00B2708E" w:rsidRDefault="00A6014E" w:rsidP="00C62E6D">
      <w:pPr>
        <w:pStyle w:val="Default"/>
        <w:numPr>
          <w:ilvl w:val="0"/>
          <w:numId w:val="40"/>
        </w:numPr>
        <w:spacing w:line="276" w:lineRule="auto"/>
        <w:ind w:left="900"/>
        <w:jc w:val="both"/>
        <w:rPr>
          <w:rFonts w:ascii="Arial" w:hAnsi="Arial" w:cs="Arial"/>
          <w:color w:val="auto"/>
          <w:sz w:val="22"/>
          <w:szCs w:val="22"/>
          <w:lang w:val="sr-Latn-ME"/>
        </w:rPr>
      </w:pPr>
      <w:r w:rsidRPr="00B2708E">
        <w:rPr>
          <w:rFonts w:ascii="Arial" w:eastAsia="Times New Roman" w:hAnsi="Arial" w:cs="Arial"/>
          <w:color w:val="auto"/>
          <w:sz w:val="22"/>
          <w:szCs w:val="22"/>
        </w:rPr>
        <w:t>A</w:t>
      </w:r>
      <w:r>
        <w:rPr>
          <w:rFonts w:ascii="Arial" w:eastAsia="Times New Roman" w:hAnsi="Arial" w:cs="Arial"/>
          <w:color w:val="auto"/>
          <w:sz w:val="22"/>
          <w:szCs w:val="22"/>
        </w:rPr>
        <w:t>.4</w:t>
      </w:r>
      <w:r w:rsidRPr="00B2708E">
        <w:rPr>
          <w:rFonts w:ascii="Arial" w:eastAsia="Times New Roman" w:hAnsi="Arial" w:cs="Arial"/>
          <w:color w:val="auto"/>
          <w:sz w:val="22"/>
          <w:szCs w:val="22"/>
        </w:rPr>
        <w:t xml:space="preserve">. </w:t>
      </w:r>
      <w:r w:rsidRPr="00B2708E">
        <w:rPr>
          <w:rFonts w:ascii="Arial" w:hAnsi="Arial" w:cs="Arial"/>
          <w:i/>
          <w:color w:val="auto"/>
          <w:sz w:val="22"/>
          <w:szCs w:val="22"/>
        </w:rPr>
        <w:t xml:space="preserve">Obrazovna postignuća učenika </w:t>
      </w:r>
      <w:r w:rsidRPr="00B2708E">
        <w:rPr>
          <w:rFonts w:ascii="Arial" w:hAnsi="Arial" w:cs="Arial"/>
          <w:color w:val="auto"/>
          <w:sz w:val="22"/>
          <w:szCs w:val="22"/>
        </w:rPr>
        <w:t>je manja za 0,11 ili za 2%</w:t>
      </w:r>
    </w:p>
    <w:p w:rsidR="00A6014E" w:rsidRPr="00B2708E" w:rsidRDefault="00A6014E" w:rsidP="00C62E6D">
      <w:pPr>
        <w:pStyle w:val="Default"/>
        <w:numPr>
          <w:ilvl w:val="0"/>
          <w:numId w:val="40"/>
        </w:numPr>
        <w:spacing w:after="240" w:line="276" w:lineRule="auto"/>
        <w:ind w:left="900"/>
        <w:jc w:val="both"/>
        <w:rPr>
          <w:rFonts w:ascii="Arial" w:hAnsi="Arial" w:cs="Arial"/>
          <w:color w:val="auto"/>
          <w:sz w:val="22"/>
          <w:szCs w:val="22"/>
          <w:lang w:val="sr-Latn-ME"/>
        </w:rPr>
      </w:pPr>
      <w:r w:rsidRPr="00B2708E">
        <w:rPr>
          <w:rFonts w:ascii="Arial" w:eastAsia="Times New Roman" w:hAnsi="Arial" w:cs="Arial"/>
          <w:color w:val="auto"/>
          <w:sz w:val="22"/>
          <w:szCs w:val="22"/>
        </w:rPr>
        <w:t>A</w:t>
      </w:r>
      <w:r>
        <w:rPr>
          <w:rFonts w:ascii="Arial" w:eastAsia="Times New Roman" w:hAnsi="Arial" w:cs="Arial"/>
          <w:color w:val="auto"/>
          <w:sz w:val="22"/>
          <w:szCs w:val="22"/>
        </w:rPr>
        <w:t>.5</w:t>
      </w:r>
      <w:r w:rsidRPr="00B2708E">
        <w:rPr>
          <w:rFonts w:ascii="Arial" w:eastAsia="Times New Roman" w:hAnsi="Arial" w:cs="Arial"/>
          <w:color w:val="auto"/>
          <w:sz w:val="22"/>
          <w:szCs w:val="22"/>
        </w:rPr>
        <w:t xml:space="preserve">. </w:t>
      </w:r>
      <w:r w:rsidRPr="00B2708E">
        <w:rPr>
          <w:rFonts w:ascii="Arial" w:hAnsi="Arial" w:cs="Arial"/>
          <w:i/>
          <w:color w:val="auto"/>
          <w:sz w:val="22"/>
          <w:szCs w:val="22"/>
          <w:lang w:val="sr-Latn-ME"/>
        </w:rPr>
        <w:t xml:space="preserve">Podrška učenicima </w:t>
      </w:r>
      <w:r w:rsidRPr="00B2708E">
        <w:rPr>
          <w:rFonts w:ascii="Arial" w:hAnsi="Arial" w:cs="Arial"/>
          <w:color w:val="auto"/>
          <w:sz w:val="22"/>
          <w:szCs w:val="22"/>
          <w:lang w:val="sr-Latn-ME"/>
        </w:rPr>
        <w:t>je manja za 0,17 ili 3%.</w:t>
      </w:r>
    </w:p>
    <w:p w:rsidR="00E17C62" w:rsidRDefault="00E17C62" w:rsidP="00A6014E">
      <w:pPr>
        <w:rPr>
          <w:rFonts w:ascii="Arial" w:hAnsi="Arial" w:cs="Arial"/>
          <w:lang w:val="sr-Latn-ME"/>
        </w:rPr>
      </w:pPr>
    </w:p>
    <w:p w:rsidR="00E17C62" w:rsidRDefault="00E17C62" w:rsidP="00A6014E">
      <w:pPr>
        <w:rPr>
          <w:rFonts w:ascii="Arial" w:hAnsi="Arial" w:cs="Arial"/>
          <w:lang w:val="sr-Latn-ME"/>
        </w:rPr>
      </w:pPr>
    </w:p>
    <w:p w:rsidR="00E17C62" w:rsidRDefault="00E17C62" w:rsidP="00A6014E">
      <w:pPr>
        <w:rPr>
          <w:rFonts w:ascii="Arial" w:hAnsi="Arial" w:cs="Arial"/>
          <w:lang w:val="sr-Latn-ME"/>
        </w:rPr>
      </w:pPr>
    </w:p>
    <w:p w:rsidR="00E17C62" w:rsidRDefault="00E17C62" w:rsidP="00A6014E">
      <w:pPr>
        <w:rPr>
          <w:rFonts w:ascii="Arial" w:hAnsi="Arial" w:cs="Arial"/>
          <w:lang w:val="sr-Latn-ME"/>
        </w:rPr>
      </w:pPr>
    </w:p>
    <w:p w:rsidR="00E17C62" w:rsidRDefault="00E17C62" w:rsidP="00A6014E">
      <w:pPr>
        <w:rPr>
          <w:rFonts w:ascii="Arial" w:hAnsi="Arial" w:cs="Arial"/>
          <w:lang w:val="sr-Latn-ME"/>
        </w:rPr>
      </w:pPr>
    </w:p>
    <w:p w:rsidR="00A6014E" w:rsidRPr="00A6014E" w:rsidRDefault="00A6014E" w:rsidP="00A6014E">
      <w:pPr>
        <w:rPr>
          <w:rFonts w:ascii="Arial" w:hAnsi="Arial" w:cs="Arial"/>
          <w:lang w:val="sr-Latn-ME"/>
        </w:rPr>
      </w:pPr>
      <w:r w:rsidRPr="00A6014E">
        <w:rPr>
          <w:rFonts w:ascii="Arial" w:hAnsi="Arial" w:cs="Arial"/>
          <w:lang w:val="sr-Latn-ME"/>
        </w:rPr>
        <w:lastRenderedPageBreak/>
        <w:t xml:space="preserve">Srednja ukupna procjena obrazovno-vaspitnog rada osnovnih škola u 2022. godini je manja za 0,12 ili </w:t>
      </w:r>
      <w:r w:rsidR="006B1619">
        <w:rPr>
          <w:rFonts w:ascii="Arial" w:hAnsi="Arial" w:cs="Arial"/>
          <w:b/>
          <w:lang w:val="sr-Latn-ME"/>
        </w:rPr>
        <w:t>2</w:t>
      </w:r>
      <w:r w:rsidRPr="00D13EA1">
        <w:rPr>
          <w:rFonts w:ascii="Arial" w:hAnsi="Arial" w:cs="Arial"/>
          <w:b/>
          <w:lang w:val="sr-Latn-ME"/>
        </w:rPr>
        <w:t xml:space="preserve"> %</w:t>
      </w:r>
      <w:r w:rsidRPr="00A6014E">
        <w:rPr>
          <w:rFonts w:ascii="Arial" w:hAnsi="Arial" w:cs="Arial"/>
          <w:lang w:val="sr-Latn-ME"/>
        </w:rPr>
        <w:t xml:space="preserve"> u odnosu na 2021. godinu. U 2021. godini je b</w:t>
      </w:r>
      <w:r w:rsidR="00903A73">
        <w:rPr>
          <w:rFonts w:ascii="Arial" w:hAnsi="Arial" w:cs="Arial"/>
          <w:lang w:val="sr-Latn-ME"/>
        </w:rPr>
        <w:t>ila 7.04, a u 2022. godini je 6.</w:t>
      </w:r>
      <w:r w:rsidRPr="00A6014E">
        <w:rPr>
          <w:rFonts w:ascii="Arial" w:hAnsi="Arial" w:cs="Arial"/>
          <w:lang w:val="sr-Latn-ME"/>
        </w:rPr>
        <w:t xml:space="preserve">92. </w:t>
      </w:r>
    </w:p>
    <w:p w:rsidR="00A6014E" w:rsidRPr="005F3343" w:rsidRDefault="00D13EA1" w:rsidP="00D13EA1">
      <w:pPr>
        <w:spacing w:after="240"/>
        <w:jc w:val="center"/>
        <w:rPr>
          <w:rFonts w:ascii="Arial" w:hAnsi="Arial" w:cs="Arial"/>
          <w:lang w:val="sr-Latn-ME"/>
        </w:rPr>
      </w:pPr>
      <w:r w:rsidRPr="005F3343">
        <w:rPr>
          <w:rFonts w:ascii="Arial" w:hAnsi="Arial" w:cs="Arial"/>
          <w:noProof/>
        </w:rPr>
        <w:drawing>
          <wp:inline distT="0" distB="0" distL="0" distR="0">
            <wp:extent cx="3657600" cy="1729569"/>
            <wp:effectExtent l="19050" t="19050" r="19050" b="2349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57600" cy="1729569"/>
                    </a:xfrm>
                    <a:prstGeom prst="rect">
                      <a:avLst/>
                    </a:prstGeom>
                    <a:noFill/>
                    <a:ln w="19050">
                      <a:solidFill>
                        <a:srgbClr val="FF0000"/>
                      </a:solidFill>
                    </a:ln>
                  </pic:spPr>
                </pic:pic>
              </a:graphicData>
            </a:graphic>
          </wp:inline>
        </w:drawing>
      </w:r>
    </w:p>
    <w:p w:rsidR="00452B93" w:rsidRPr="005F3343" w:rsidRDefault="00452B93" w:rsidP="00452B93">
      <w:pPr>
        <w:spacing w:after="0"/>
        <w:jc w:val="both"/>
        <w:rPr>
          <w:rFonts w:ascii="Arial" w:hAnsi="Arial" w:cs="Arial"/>
          <w:lang w:val="sr-Latn-ME"/>
        </w:rPr>
      </w:pPr>
      <w:r w:rsidRPr="005F3343">
        <w:rPr>
          <w:rFonts w:ascii="Arial" w:hAnsi="Arial" w:cs="Arial"/>
          <w:lang w:val="sr-Latn-ME"/>
        </w:rPr>
        <w:t>Vrijednosti intervala srednjih vrijednosti proc</w:t>
      </w:r>
      <w:r w:rsidR="005F3343" w:rsidRPr="005F3343">
        <w:rPr>
          <w:rFonts w:ascii="Arial" w:hAnsi="Arial" w:cs="Arial"/>
          <w:lang w:val="sr-Latn-ME"/>
        </w:rPr>
        <w:t>jena standarda kvaliteta (od 6,22 do 7,32</w:t>
      </w:r>
      <w:r w:rsidRPr="005F3343">
        <w:rPr>
          <w:rFonts w:ascii="Arial" w:hAnsi="Arial" w:cs="Arial"/>
          <w:lang w:val="sr-Latn-ME"/>
        </w:rPr>
        <w:t>) i srednjih vrijednosti pr</w:t>
      </w:r>
      <w:r w:rsidR="005F3343" w:rsidRPr="005F3343">
        <w:rPr>
          <w:rFonts w:ascii="Arial" w:hAnsi="Arial" w:cs="Arial"/>
          <w:lang w:val="sr-Latn-ME"/>
        </w:rPr>
        <w:t>ocjena ključnih oblasti (od 6,36</w:t>
      </w:r>
      <w:r w:rsidRPr="005F3343">
        <w:rPr>
          <w:rFonts w:ascii="Arial" w:hAnsi="Arial" w:cs="Arial"/>
          <w:lang w:val="sr-Latn-ME"/>
        </w:rPr>
        <w:t xml:space="preserve"> do 7</w:t>
      </w:r>
      <w:r w:rsidR="005F3343" w:rsidRPr="005F3343">
        <w:rPr>
          <w:rFonts w:ascii="Arial" w:hAnsi="Arial" w:cs="Arial"/>
          <w:lang w:val="sr-Latn-ME"/>
        </w:rPr>
        <w:t>,19</w:t>
      </w:r>
      <w:r w:rsidRPr="005F3343">
        <w:rPr>
          <w:rFonts w:ascii="Arial" w:hAnsi="Arial" w:cs="Arial"/>
          <w:lang w:val="sr-Latn-ME"/>
        </w:rPr>
        <w:t xml:space="preserve">) pokazuju da je </w:t>
      </w:r>
      <w:r w:rsidRPr="005F3343">
        <w:rPr>
          <w:rFonts w:ascii="Arial" w:hAnsi="Arial" w:cs="Arial"/>
          <w:i/>
          <w:lang w:val="sr-Latn-ME"/>
        </w:rPr>
        <w:t>uspješan</w:t>
      </w:r>
      <w:r w:rsidRPr="005F3343">
        <w:rPr>
          <w:rFonts w:ascii="Arial" w:hAnsi="Arial" w:cs="Arial"/>
          <w:lang w:val="sr-Latn-ME"/>
        </w:rPr>
        <w:t xml:space="preserve"> obrazovno-va</w:t>
      </w:r>
      <w:r w:rsidR="00D13EA1" w:rsidRPr="005F3343">
        <w:rPr>
          <w:rFonts w:ascii="Arial" w:hAnsi="Arial" w:cs="Arial"/>
          <w:lang w:val="sr-Latn-ME"/>
        </w:rPr>
        <w:t>spitni rad osnovnih škola u 2022</w:t>
      </w:r>
      <w:r w:rsidR="005F3343">
        <w:rPr>
          <w:rFonts w:ascii="Arial" w:hAnsi="Arial" w:cs="Arial"/>
          <w:lang w:val="sr-Latn-ME"/>
        </w:rPr>
        <w:t>. godini i da treba uložiti napore u cilju daljeg unapređivanja rada.</w:t>
      </w:r>
    </w:p>
    <w:p w:rsidR="00452B93" w:rsidRPr="005F3343" w:rsidRDefault="00452B93" w:rsidP="00452B93">
      <w:pPr>
        <w:spacing w:after="0"/>
        <w:rPr>
          <w:rFonts w:ascii="Arial" w:hAnsi="Arial" w:cs="Arial"/>
          <w:lang w:val="sr-Latn-ME"/>
        </w:rPr>
      </w:pPr>
    </w:p>
    <w:p w:rsidR="00452B93" w:rsidRPr="005F3343" w:rsidRDefault="00452B93" w:rsidP="00452B93">
      <w:pPr>
        <w:jc w:val="both"/>
        <w:rPr>
          <w:rFonts w:ascii="Arial" w:hAnsi="Arial" w:cs="Arial"/>
          <w:lang w:val="sr-Latn-ME"/>
        </w:rPr>
      </w:pPr>
      <w:r w:rsidRPr="005F3343">
        <w:rPr>
          <w:rFonts w:ascii="Arial" w:hAnsi="Arial" w:cs="Arial"/>
          <w:lang w:val="sr-Latn-ME"/>
        </w:rPr>
        <w:t xml:space="preserve">Preporuke u cilju unapređenja </w:t>
      </w:r>
      <w:r w:rsidR="005F3343">
        <w:rPr>
          <w:rFonts w:ascii="Arial" w:hAnsi="Arial" w:cs="Arial"/>
          <w:lang w:val="sr-Latn-ME"/>
        </w:rPr>
        <w:t>obrazovno-vaspitnog rada ustanova</w:t>
      </w:r>
      <w:r w:rsidRPr="005F3343">
        <w:rPr>
          <w:rFonts w:ascii="Arial" w:hAnsi="Arial" w:cs="Arial"/>
          <w:lang w:val="sr-Latn-ME"/>
        </w:rPr>
        <w:t xml:space="preserve"> date su u obrazloženjima o postignućima standarda kvaliteta.</w:t>
      </w:r>
    </w:p>
    <w:p w:rsidR="002A1EA5" w:rsidRDefault="002A1EA5" w:rsidP="003A10F3">
      <w:pPr>
        <w:spacing w:after="0"/>
        <w:rPr>
          <w:rFonts w:ascii="Arial" w:hAnsi="Arial" w:cs="Arial"/>
        </w:rPr>
      </w:pPr>
    </w:p>
    <w:p w:rsidR="006264E8" w:rsidRDefault="006264E8" w:rsidP="003A10F3">
      <w:pPr>
        <w:spacing w:after="0"/>
        <w:rPr>
          <w:rFonts w:ascii="Arial" w:hAnsi="Arial" w:cs="Arial"/>
        </w:rPr>
      </w:pPr>
    </w:p>
    <w:p w:rsidR="006264E8" w:rsidRPr="005F3343" w:rsidRDefault="006264E8" w:rsidP="00E17C62">
      <w:pPr>
        <w:rPr>
          <w:rFonts w:ascii="Arial" w:hAnsi="Arial" w:cs="Arial"/>
        </w:rPr>
      </w:pPr>
    </w:p>
    <w:sectPr w:rsidR="006264E8" w:rsidRPr="005F3343" w:rsidSect="006264E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14" w:rsidRDefault="00DD5E14" w:rsidP="004B3584">
      <w:pPr>
        <w:spacing w:after="0" w:line="240" w:lineRule="auto"/>
      </w:pPr>
      <w:r>
        <w:separator/>
      </w:r>
    </w:p>
  </w:endnote>
  <w:endnote w:type="continuationSeparator" w:id="0">
    <w:p w:rsidR="00DD5E14" w:rsidRDefault="00DD5E14" w:rsidP="004B3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93" w:rsidRPr="00AC3B1E" w:rsidRDefault="009A1393" w:rsidP="004B3584">
    <w:pPr>
      <w:pStyle w:val="Footer"/>
      <w:pBdr>
        <w:top w:val="single" w:sz="4" w:space="1" w:color="auto"/>
      </w:pBdr>
      <w:jc w:val="center"/>
      <w:rPr>
        <w:rFonts w:ascii="Arial Narrow" w:hAnsi="Arial Narrow" w:cs="Arial"/>
      </w:rPr>
    </w:pPr>
    <w:sdt>
      <w:sdtPr>
        <w:rPr>
          <w:rFonts w:ascii="Arial Narrow" w:hAnsi="Arial Narrow" w:cs="Arial"/>
        </w:rPr>
        <w:id w:val="341446008"/>
        <w:docPartObj>
          <w:docPartGallery w:val="Page Numbers (Bottom of Page)"/>
          <w:docPartUnique/>
        </w:docPartObj>
      </w:sdtPr>
      <w:sdtEndPr>
        <w:rPr>
          <w:noProof/>
        </w:rPr>
      </w:sdtEndPr>
      <w:sdtContent>
        <w:r w:rsidRPr="00AC3B1E">
          <w:rPr>
            <w:rFonts w:ascii="Arial Narrow" w:hAnsi="Arial Narrow" w:cs="Arial"/>
          </w:rPr>
          <w:fldChar w:fldCharType="begin"/>
        </w:r>
        <w:r w:rsidRPr="00AC3B1E">
          <w:rPr>
            <w:rFonts w:ascii="Arial Narrow" w:hAnsi="Arial Narrow" w:cs="Arial"/>
          </w:rPr>
          <w:instrText xml:space="preserve"> PAGE   \* MERGEFORMAT </w:instrText>
        </w:r>
        <w:r w:rsidRPr="00AC3B1E">
          <w:rPr>
            <w:rFonts w:ascii="Arial Narrow" w:hAnsi="Arial Narrow" w:cs="Arial"/>
          </w:rPr>
          <w:fldChar w:fldCharType="separate"/>
        </w:r>
        <w:r w:rsidR="00E17C62">
          <w:rPr>
            <w:rFonts w:ascii="Arial Narrow" w:hAnsi="Arial Narrow" w:cs="Arial"/>
            <w:noProof/>
          </w:rPr>
          <w:t>15</w:t>
        </w:r>
        <w:r w:rsidRPr="00AC3B1E">
          <w:rPr>
            <w:rFonts w:ascii="Arial Narrow" w:hAnsi="Arial Narrow" w:cs="Arial"/>
            <w:noProof/>
          </w:rPr>
          <w:fldChar w:fldCharType="end"/>
        </w:r>
      </w:sdtContent>
    </w:sdt>
    <w:r w:rsidRPr="00AC3B1E">
      <w:rPr>
        <w:rFonts w:ascii="Arial Narrow" w:hAnsi="Arial Narrow" w:cs="Arial"/>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93" w:rsidRPr="004B3584" w:rsidRDefault="009A1393" w:rsidP="004B3584">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14" w:rsidRDefault="00DD5E14" w:rsidP="004B3584">
      <w:pPr>
        <w:spacing w:after="0" w:line="240" w:lineRule="auto"/>
      </w:pPr>
      <w:r>
        <w:separator/>
      </w:r>
    </w:p>
  </w:footnote>
  <w:footnote w:type="continuationSeparator" w:id="0">
    <w:p w:rsidR="00DD5E14" w:rsidRDefault="00DD5E14" w:rsidP="004B3584">
      <w:pPr>
        <w:spacing w:after="0" w:line="240" w:lineRule="auto"/>
      </w:pPr>
      <w:r>
        <w:continuationSeparator/>
      </w:r>
    </w:p>
  </w:footnote>
  <w:footnote w:id="1">
    <w:p w:rsidR="009A1393" w:rsidRPr="00C56445" w:rsidRDefault="009A1393" w:rsidP="00452B93">
      <w:pPr>
        <w:pStyle w:val="FootnoteText"/>
        <w:rPr>
          <w:rFonts w:ascii="Arial" w:hAnsi="Arial" w:cs="Arial"/>
          <w:lang w:val="sr-Latn-ME"/>
        </w:rPr>
      </w:pPr>
      <w:r w:rsidRPr="00C56445">
        <w:rPr>
          <w:rStyle w:val="FootnoteReference"/>
          <w:rFonts w:ascii="Arial" w:hAnsi="Arial" w:cs="Arial"/>
        </w:rPr>
        <w:footnoteRef/>
      </w:r>
      <w:r w:rsidRPr="00C56445">
        <w:rPr>
          <w:rFonts w:ascii="Arial" w:hAnsi="Arial" w:cs="Arial"/>
        </w:rPr>
        <w:t xml:space="preserve"> "Službeni list Crne Gore", br. 111/20</w:t>
      </w:r>
    </w:p>
  </w:footnote>
  <w:footnote w:id="2">
    <w:p w:rsidR="009A1393" w:rsidRPr="008053DA" w:rsidRDefault="009A1393" w:rsidP="00452B93">
      <w:pPr>
        <w:tabs>
          <w:tab w:val="left" w:pos="164"/>
        </w:tabs>
        <w:spacing w:after="0" w:line="240" w:lineRule="auto"/>
        <w:jc w:val="both"/>
        <w:rPr>
          <w:rFonts w:ascii="Arial" w:hAnsi="Arial" w:cs="Arial"/>
          <w:color w:val="000000"/>
          <w:sz w:val="20"/>
          <w:szCs w:val="20"/>
          <w:lang w:val="sr-Latn-ME"/>
        </w:rPr>
      </w:pPr>
      <w:r w:rsidRPr="00691B17">
        <w:rPr>
          <w:rStyle w:val="FootnoteReference"/>
          <w:rFonts w:ascii="Arial" w:hAnsi="Arial" w:cs="Arial"/>
          <w:color w:val="000000"/>
          <w:sz w:val="20"/>
          <w:szCs w:val="20"/>
        </w:rPr>
        <w:footnoteRef/>
      </w:r>
      <w:r w:rsidRPr="008053DA">
        <w:rPr>
          <w:rFonts w:ascii="Arial" w:hAnsi="Arial" w:cs="Arial"/>
          <w:color w:val="000000"/>
          <w:sz w:val="20"/>
          <w:szCs w:val="20"/>
          <w:lang w:val="sr-Latn-ME"/>
        </w:rPr>
        <w:t xml:space="preserve"> </w:t>
      </w:r>
      <w:r w:rsidRPr="00691B17">
        <w:rPr>
          <w:rFonts w:ascii="Arial" w:hAnsi="Arial" w:cs="Arial"/>
          <w:color w:val="000000"/>
          <w:sz w:val="20"/>
          <w:szCs w:val="20"/>
        </w:rPr>
        <w:t>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godi</w:t>
      </w:r>
      <w:r w:rsidRPr="008053DA">
        <w:rPr>
          <w:rFonts w:ascii="Arial" w:hAnsi="Arial" w:cs="Arial"/>
          <w:color w:val="000000"/>
          <w:sz w:val="20"/>
          <w:szCs w:val="20"/>
          <w:lang w:val="sr-Latn-ME"/>
        </w:rPr>
        <w:t>š</w:t>
      </w:r>
      <w:r w:rsidRPr="00691B17">
        <w:rPr>
          <w:rFonts w:ascii="Arial" w:hAnsi="Arial" w:cs="Arial"/>
          <w:color w:val="000000"/>
          <w:sz w:val="20"/>
          <w:szCs w:val="20"/>
        </w:rPr>
        <w:t>njem</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izvje</w:t>
      </w:r>
      <w:r w:rsidRPr="008053DA">
        <w:rPr>
          <w:rFonts w:ascii="Arial" w:hAnsi="Arial" w:cs="Arial"/>
          <w:color w:val="000000"/>
          <w:sz w:val="20"/>
          <w:szCs w:val="20"/>
          <w:lang w:val="sr-Latn-ME"/>
        </w:rPr>
        <w:t>š</w:t>
      </w:r>
      <w:r w:rsidRPr="00691B17">
        <w:rPr>
          <w:rFonts w:ascii="Arial" w:hAnsi="Arial" w:cs="Arial"/>
          <w:color w:val="000000"/>
          <w:sz w:val="20"/>
          <w:szCs w:val="20"/>
        </w:rPr>
        <w:t>taju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vr</w:t>
      </w:r>
      <w:r w:rsidRPr="008053DA">
        <w:rPr>
          <w:rFonts w:ascii="Arial" w:hAnsi="Arial" w:cs="Arial"/>
          <w:color w:val="000000"/>
          <w:sz w:val="20"/>
          <w:szCs w:val="20"/>
          <w:lang w:val="sr-Latn-ME"/>
        </w:rPr>
        <w:t>š</w:t>
      </w:r>
      <w:r w:rsidRPr="00691B17">
        <w:rPr>
          <w:rFonts w:ascii="Arial" w:hAnsi="Arial" w:cs="Arial"/>
          <w:color w:val="000000"/>
          <w:sz w:val="20"/>
          <w:szCs w:val="20"/>
        </w:rPr>
        <w:t>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konkretizacija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obrazovnih</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ustanova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kojima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evidentirani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nedostaci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odnosno</w:t>
      </w:r>
      <w:r w:rsidRPr="008053DA">
        <w:rPr>
          <w:rFonts w:ascii="Arial" w:hAnsi="Arial" w:cs="Arial"/>
          <w:color w:val="000000"/>
          <w:sz w:val="20"/>
          <w:szCs w:val="20"/>
          <w:lang w:val="sr-Latn-ME"/>
        </w:rPr>
        <w:t xml:space="preserve"> </w:t>
      </w:r>
      <w:r w:rsidRPr="00691B17">
        <w:rPr>
          <w:rFonts w:ascii="Arial" w:hAnsi="Arial" w:cs="Arial"/>
          <w:color w:val="000000"/>
          <w:sz w:val="20"/>
          <w:szCs w:val="20"/>
        </w:rPr>
        <w:t>dobra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praksa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Razlog</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ovakav</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pristup</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pojedina</w:t>
      </w:r>
      <w:r w:rsidRPr="008053DA">
        <w:rPr>
          <w:rFonts w:ascii="Arial" w:hAnsi="Arial" w:cs="Arial"/>
          <w:color w:val="000000"/>
          <w:sz w:val="20"/>
          <w:szCs w:val="20"/>
          <w:lang w:val="sr-Latn-ME"/>
        </w:rPr>
        <w:t>č</w:t>
      </w:r>
      <w:r w:rsidRPr="00691B17">
        <w:rPr>
          <w:rFonts w:ascii="Arial" w:hAnsi="Arial" w:cs="Arial"/>
          <w:color w:val="000000"/>
          <w:sz w:val="20"/>
          <w:szCs w:val="20"/>
        </w:rPr>
        <w:t>ni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izvje</w:t>
      </w:r>
      <w:r w:rsidRPr="008053DA">
        <w:rPr>
          <w:rFonts w:ascii="Arial" w:hAnsi="Arial" w:cs="Arial"/>
          <w:color w:val="000000"/>
          <w:sz w:val="20"/>
          <w:szCs w:val="20"/>
          <w:lang w:val="sr-Latn-ME"/>
        </w:rPr>
        <w:t>š</w:t>
      </w:r>
      <w:r w:rsidRPr="00691B17">
        <w:rPr>
          <w:rFonts w:ascii="Arial" w:hAnsi="Arial" w:cs="Arial"/>
          <w:color w:val="000000"/>
          <w:sz w:val="20"/>
          <w:szCs w:val="20"/>
        </w:rPr>
        <w:t>taji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po</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obrazovnim</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institucijama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koji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dostavljeni</w:t>
      </w:r>
      <w:r w:rsidRPr="008053DA">
        <w:rPr>
          <w:rFonts w:ascii="Arial" w:hAnsi="Arial" w:cs="Arial"/>
          <w:color w:val="000000"/>
          <w:sz w:val="20"/>
          <w:szCs w:val="20"/>
          <w:lang w:val="sr-Latn-ME"/>
        </w:rPr>
        <w:t xml:space="preserve"> </w:t>
      </w:r>
      <w:r>
        <w:rPr>
          <w:rFonts w:ascii="Arial" w:hAnsi="Arial" w:cs="Arial"/>
          <w:color w:val="000000"/>
          <w:sz w:val="20"/>
          <w:szCs w:val="20"/>
        </w:rPr>
        <w:t>nadle</w:t>
      </w:r>
      <w:r w:rsidRPr="008053DA">
        <w:rPr>
          <w:rFonts w:ascii="Arial" w:hAnsi="Arial" w:cs="Arial"/>
          <w:color w:val="000000"/>
          <w:sz w:val="20"/>
          <w:szCs w:val="20"/>
          <w:lang w:val="sr-Latn-ME"/>
        </w:rPr>
        <w:t>ž</w:t>
      </w:r>
      <w:r>
        <w:rPr>
          <w:rFonts w:ascii="Arial" w:hAnsi="Arial" w:cs="Arial"/>
          <w:color w:val="000000"/>
          <w:sz w:val="20"/>
          <w:szCs w:val="20"/>
        </w:rPr>
        <w:t>nom</w:t>
      </w:r>
      <w:r w:rsidRPr="008053DA">
        <w:rPr>
          <w:rFonts w:ascii="Arial" w:hAnsi="Arial" w:cs="Arial"/>
          <w:color w:val="000000"/>
          <w:sz w:val="20"/>
          <w:szCs w:val="20"/>
          <w:lang w:val="sr-Latn-ME"/>
        </w:rPr>
        <w:t xml:space="preserve"> </w:t>
      </w:r>
      <w:r>
        <w:rPr>
          <w:rFonts w:ascii="Arial" w:hAnsi="Arial" w:cs="Arial"/>
          <w:color w:val="000000"/>
          <w:sz w:val="20"/>
          <w:szCs w:val="20"/>
        </w:rPr>
        <w:t>Ministarstvu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ustanovama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nalaze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sajtu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Zavoda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w:t>
      </w:r>
      <w:r w:rsidRPr="008053DA">
        <w:rPr>
          <w:rFonts w:ascii="Arial" w:hAnsi="Arial" w:cs="Arial"/>
          <w:color w:val="000000"/>
          <w:sz w:val="20"/>
          <w:szCs w:val="20"/>
          <w:lang w:val="sr-Latn-ME"/>
        </w:rPr>
        <w:t xml:space="preserve"> š</w:t>
      </w:r>
      <w:r w:rsidRPr="00691B17">
        <w:rPr>
          <w:rFonts w:ascii="Arial" w:hAnsi="Arial" w:cs="Arial"/>
          <w:color w:val="000000"/>
          <w:sz w:val="20"/>
          <w:szCs w:val="20"/>
        </w:rPr>
        <w:t>kolstvo</w:t>
      </w:r>
      <w:r w:rsidRPr="008053DA">
        <w:rPr>
          <w:rFonts w:ascii="Arial" w:hAnsi="Arial" w:cs="Arial"/>
          <w:color w:val="000000"/>
          <w:sz w:val="20"/>
          <w:szCs w:val="20"/>
          <w:lang w:val="sr-Latn-ME"/>
        </w:rPr>
        <w:t xml:space="preserve">, </w:t>
      </w:r>
      <w:r>
        <w:rPr>
          <w:rFonts w:ascii="Arial" w:hAnsi="Arial" w:cs="Arial"/>
          <w:color w:val="000000"/>
          <w:sz w:val="20"/>
          <w:szCs w:val="20"/>
        </w:rPr>
        <w:t>a</w:t>
      </w:r>
      <w:r w:rsidRPr="008053DA">
        <w:rPr>
          <w:rFonts w:ascii="Arial" w:hAnsi="Arial" w:cs="Arial"/>
          <w:color w:val="000000"/>
          <w:sz w:val="20"/>
          <w:szCs w:val="20"/>
          <w:lang w:val="sr-Latn-ME"/>
        </w:rPr>
        <w:t xml:space="preserve"> </w:t>
      </w:r>
      <w:r>
        <w:rPr>
          <w:rFonts w:ascii="Arial" w:hAnsi="Arial" w:cs="Arial"/>
          <w:color w:val="000000"/>
          <w:sz w:val="20"/>
          <w:szCs w:val="20"/>
        </w:rPr>
        <w:t>izvje</w:t>
      </w:r>
      <w:r w:rsidRPr="008053DA">
        <w:rPr>
          <w:rFonts w:ascii="Arial" w:hAnsi="Arial" w:cs="Arial"/>
          <w:color w:val="000000"/>
          <w:sz w:val="20"/>
          <w:szCs w:val="20"/>
          <w:lang w:val="sr-Latn-ME"/>
        </w:rPr>
        <w:t>š</w:t>
      </w:r>
      <w:r>
        <w:rPr>
          <w:rFonts w:ascii="Arial" w:hAnsi="Arial" w:cs="Arial"/>
          <w:color w:val="000000"/>
          <w:sz w:val="20"/>
          <w:szCs w:val="20"/>
        </w:rPr>
        <w:t>taji</w:t>
      </w:r>
      <w:r w:rsidRPr="008053DA">
        <w:rPr>
          <w:rFonts w:ascii="Arial" w:hAnsi="Arial" w:cs="Arial"/>
          <w:color w:val="000000"/>
          <w:sz w:val="20"/>
          <w:szCs w:val="20"/>
          <w:lang w:val="sr-Latn-ME"/>
        </w:rPr>
        <w:t xml:space="preserve"> </w:t>
      </w:r>
      <w:r>
        <w:rPr>
          <w:rFonts w:ascii="Arial" w:hAnsi="Arial" w:cs="Arial"/>
          <w:color w:val="000000"/>
          <w:sz w:val="20"/>
          <w:szCs w:val="20"/>
        </w:rPr>
        <w:t>za</w:t>
      </w:r>
      <w:r w:rsidRPr="008053DA">
        <w:rPr>
          <w:rFonts w:ascii="Arial" w:hAnsi="Arial" w:cs="Arial"/>
          <w:color w:val="000000"/>
          <w:sz w:val="20"/>
          <w:szCs w:val="20"/>
          <w:lang w:val="sr-Latn-ME"/>
        </w:rPr>
        <w:t xml:space="preserve"> </w:t>
      </w:r>
      <w:r>
        <w:rPr>
          <w:rFonts w:ascii="Arial" w:hAnsi="Arial" w:cs="Arial"/>
          <w:color w:val="000000"/>
          <w:sz w:val="20"/>
          <w:szCs w:val="20"/>
        </w:rPr>
        <w:t>srednje</w:t>
      </w:r>
      <w:r w:rsidRPr="008053DA">
        <w:rPr>
          <w:rFonts w:ascii="Arial" w:hAnsi="Arial" w:cs="Arial"/>
          <w:color w:val="000000"/>
          <w:sz w:val="20"/>
          <w:szCs w:val="20"/>
          <w:lang w:val="sr-Latn-ME"/>
        </w:rPr>
        <w:t xml:space="preserve"> </w:t>
      </w:r>
      <w:r>
        <w:rPr>
          <w:rFonts w:ascii="Arial" w:hAnsi="Arial" w:cs="Arial"/>
          <w:color w:val="000000"/>
          <w:sz w:val="20"/>
          <w:szCs w:val="20"/>
        </w:rPr>
        <w:t>stru</w:t>
      </w:r>
      <w:r w:rsidRPr="008053DA">
        <w:rPr>
          <w:rFonts w:ascii="Arial" w:hAnsi="Arial" w:cs="Arial"/>
          <w:color w:val="000000"/>
          <w:sz w:val="20"/>
          <w:szCs w:val="20"/>
          <w:lang w:val="sr-Latn-ME"/>
        </w:rPr>
        <w:t>č</w:t>
      </w:r>
      <w:r>
        <w:rPr>
          <w:rFonts w:ascii="Arial" w:hAnsi="Arial" w:cs="Arial"/>
          <w:color w:val="000000"/>
          <w:sz w:val="20"/>
          <w:szCs w:val="20"/>
        </w:rPr>
        <w:t>ne</w:t>
      </w:r>
      <w:r w:rsidRPr="008053DA">
        <w:rPr>
          <w:rFonts w:ascii="Arial" w:hAnsi="Arial" w:cs="Arial"/>
          <w:color w:val="000000"/>
          <w:sz w:val="20"/>
          <w:szCs w:val="20"/>
          <w:lang w:val="sr-Latn-ME"/>
        </w:rPr>
        <w:t xml:space="preserve"> </w:t>
      </w:r>
      <w:r>
        <w:rPr>
          <w:rFonts w:ascii="Arial" w:hAnsi="Arial" w:cs="Arial"/>
          <w:color w:val="000000"/>
          <w:sz w:val="20"/>
          <w:szCs w:val="20"/>
        </w:rPr>
        <w:t>i</w:t>
      </w:r>
      <w:r w:rsidRPr="008053DA">
        <w:rPr>
          <w:rFonts w:ascii="Arial" w:hAnsi="Arial" w:cs="Arial"/>
          <w:color w:val="000000"/>
          <w:sz w:val="20"/>
          <w:szCs w:val="20"/>
          <w:lang w:val="sr-Latn-ME"/>
        </w:rPr>
        <w:t xml:space="preserve"> </w:t>
      </w:r>
      <w:r>
        <w:rPr>
          <w:rFonts w:ascii="Arial" w:hAnsi="Arial" w:cs="Arial"/>
          <w:color w:val="000000"/>
          <w:sz w:val="20"/>
          <w:szCs w:val="20"/>
        </w:rPr>
        <w:t>srednje</w:t>
      </w:r>
      <w:r w:rsidRPr="008053DA">
        <w:rPr>
          <w:rFonts w:ascii="Arial" w:hAnsi="Arial" w:cs="Arial"/>
          <w:color w:val="000000"/>
          <w:sz w:val="20"/>
          <w:szCs w:val="20"/>
          <w:lang w:val="sr-Latn-ME"/>
        </w:rPr>
        <w:t xml:space="preserve"> </w:t>
      </w:r>
      <w:r>
        <w:rPr>
          <w:rFonts w:ascii="Arial" w:hAnsi="Arial" w:cs="Arial"/>
          <w:color w:val="000000"/>
          <w:sz w:val="20"/>
          <w:szCs w:val="20"/>
        </w:rPr>
        <w:t>mje</w:t>
      </w:r>
      <w:r w:rsidRPr="008053DA">
        <w:rPr>
          <w:rFonts w:ascii="Arial" w:hAnsi="Arial" w:cs="Arial"/>
          <w:color w:val="000000"/>
          <w:sz w:val="20"/>
          <w:szCs w:val="20"/>
          <w:lang w:val="sr-Latn-ME"/>
        </w:rPr>
        <w:t>š</w:t>
      </w:r>
      <w:r>
        <w:rPr>
          <w:rFonts w:ascii="Arial" w:hAnsi="Arial" w:cs="Arial"/>
          <w:color w:val="000000"/>
          <w:sz w:val="20"/>
          <w:szCs w:val="20"/>
        </w:rPr>
        <w:t>ovite</w:t>
      </w:r>
      <w:r w:rsidRPr="008053DA">
        <w:rPr>
          <w:rFonts w:ascii="Arial" w:hAnsi="Arial" w:cs="Arial"/>
          <w:color w:val="000000"/>
          <w:sz w:val="20"/>
          <w:szCs w:val="20"/>
          <w:lang w:val="sr-Latn-ME"/>
        </w:rPr>
        <w:t xml:space="preserve"> š</w:t>
      </w:r>
      <w:r>
        <w:rPr>
          <w:rFonts w:ascii="Arial" w:hAnsi="Arial" w:cs="Arial"/>
          <w:color w:val="000000"/>
          <w:sz w:val="20"/>
          <w:szCs w:val="20"/>
        </w:rPr>
        <w:t>kole</w:t>
      </w:r>
      <w:r w:rsidRPr="008053DA">
        <w:rPr>
          <w:rFonts w:ascii="Arial" w:hAnsi="Arial" w:cs="Arial"/>
          <w:color w:val="000000"/>
          <w:sz w:val="20"/>
          <w:szCs w:val="20"/>
          <w:lang w:val="sr-Latn-ME"/>
        </w:rPr>
        <w:t xml:space="preserve"> – </w:t>
      </w:r>
      <w:r>
        <w:rPr>
          <w:rFonts w:ascii="Arial" w:hAnsi="Arial" w:cs="Arial"/>
          <w:color w:val="000000"/>
          <w:sz w:val="20"/>
          <w:szCs w:val="20"/>
        </w:rPr>
        <w:t>na</w:t>
      </w:r>
      <w:r w:rsidRPr="008053DA">
        <w:rPr>
          <w:rFonts w:ascii="Arial" w:hAnsi="Arial" w:cs="Arial"/>
          <w:color w:val="000000"/>
          <w:sz w:val="20"/>
          <w:szCs w:val="20"/>
          <w:lang w:val="sr-Latn-ME"/>
        </w:rPr>
        <w:t xml:space="preserve"> </w:t>
      </w:r>
      <w:r>
        <w:rPr>
          <w:rFonts w:ascii="Arial" w:hAnsi="Arial" w:cs="Arial"/>
          <w:color w:val="000000"/>
          <w:sz w:val="20"/>
          <w:szCs w:val="20"/>
        </w:rPr>
        <w:t>sajtu</w:t>
      </w:r>
      <w:r w:rsidRPr="008053DA">
        <w:rPr>
          <w:rFonts w:ascii="Arial" w:hAnsi="Arial" w:cs="Arial"/>
          <w:color w:val="000000"/>
          <w:sz w:val="20"/>
          <w:szCs w:val="20"/>
          <w:lang w:val="sr-Latn-ME"/>
        </w:rPr>
        <w:t xml:space="preserve"> </w:t>
      </w:r>
      <w:r>
        <w:rPr>
          <w:rFonts w:ascii="Arial" w:hAnsi="Arial" w:cs="Arial"/>
          <w:color w:val="000000"/>
          <w:sz w:val="20"/>
          <w:szCs w:val="20"/>
        </w:rPr>
        <w:t>Centra</w:t>
      </w:r>
      <w:r w:rsidRPr="008053DA">
        <w:rPr>
          <w:rFonts w:ascii="Arial" w:hAnsi="Arial" w:cs="Arial"/>
          <w:color w:val="000000"/>
          <w:sz w:val="20"/>
          <w:szCs w:val="20"/>
          <w:lang w:val="sr-Latn-ME"/>
        </w:rPr>
        <w:t xml:space="preserve"> </w:t>
      </w:r>
      <w:r>
        <w:rPr>
          <w:rFonts w:ascii="Arial" w:hAnsi="Arial" w:cs="Arial"/>
          <w:color w:val="000000"/>
          <w:sz w:val="20"/>
          <w:szCs w:val="20"/>
        </w:rPr>
        <w:t>za</w:t>
      </w:r>
      <w:r w:rsidRPr="008053DA">
        <w:rPr>
          <w:rFonts w:ascii="Arial" w:hAnsi="Arial" w:cs="Arial"/>
          <w:color w:val="000000"/>
          <w:sz w:val="20"/>
          <w:szCs w:val="20"/>
          <w:lang w:val="sr-Latn-ME"/>
        </w:rPr>
        <w:t xml:space="preserve"> </w:t>
      </w:r>
      <w:r>
        <w:rPr>
          <w:rFonts w:ascii="Arial" w:hAnsi="Arial" w:cs="Arial"/>
          <w:color w:val="000000"/>
          <w:sz w:val="20"/>
          <w:szCs w:val="20"/>
        </w:rPr>
        <w:t>stru</w:t>
      </w:r>
      <w:r w:rsidRPr="008053DA">
        <w:rPr>
          <w:rFonts w:ascii="Arial" w:hAnsi="Arial" w:cs="Arial"/>
          <w:color w:val="000000"/>
          <w:sz w:val="20"/>
          <w:szCs w:val="20"/>
          <w:lang w:val="sr-Latn-ME"/>
        </w:rPr>
        <w:t>č</w:t>
      </w:r>
      <w:r>
        <w:rPr>
          <w:rFonts w:ascii="Arial" w:hAnsi="Arial" w:cs="Arial"/>
          <w:color w:val="000000"/>
          <w:sz w:val="20"/>
          <w:szCs w:val="20"/>
        </w:rPr>
        <w:t>no</w:t>
      </w:r>
      <w:r w:rsidRPr="008053DA">
        <w:rPr>
          <w:rFonts w:ascii="Arial" w:hAnsi="Arial" w:cs="Arial"/>
          <w:color w:val="000000"/>
          <w:sz w:val="20"/>
          <w:szCs w:val="20"/>
          <w:lang w:val="sr-Latn-ME"/>
        </w:rPr>
        <w:t xml:space="preserve"> </w:t>
      </w:r>
      <w:r>
        <w:rPr>
          <w:rFonts w:ascii="Arial" w:hAnsi="Arial" w:cs="Arial"/>
          <w:color w:val="000000"/>
          <w:sz w:val="20"/>
          <w:szCs w:val="20"/>
        </w:rPr>
        <w:t>obrazovanje</w:t>
      </w:r>
      <w:r w:rsidRPr="008053DA">
        <w:rPr>
          <w:rFonts w:ascii="Arial" w:hAnsi="Arial" w:cs="Arial"/>
          <w:color w:val="000000"/>
          <w:sz w:val="20"/>
          <w:szCs w:val="20"/>
          <w:lang w:val="sr-Latn-ME"/>
        </w:rPr>
        <w:t>.</w:t>
      </w:r>
    </w:p>
  </w:footnote>
  <w:footnote w:id="3">
    <w:p w:rsidR="009A1393" w:rsidRPr="00C56445" w:rsidRDefault="009A1393" w:rsidP="00452B93">
      <w:pPr>
        <w:pStyle w:val="FootnoteText"/>
        <w:rPr>
          <w:rFonts w:ascii="Arial" w:hAnsi="Arial" w:cs="Arial"/>
          <w:lang w:val="sr-Latn-ME"/>
        </w:rPr>
      </w:pPr>
      <w:r w:rsidRPr="00C56445">
        <w:rPr>
          <w:rStyle w:val="FootnoteReference"/>
          <w:rFonts w:ascii="Arial" w:hAnsi="Arial" w:cs="Arial"/>
        </w:rPr>
        <w:footnoteRef/>
      </w:r>
      <w:r w:rsidRPr="00C56445">
        <w:rPr>
          <w:rFonts w:ascii="Arial" w:hAnsi="Arial" w:cs="Arial"/>
        </w:rPr>
        <w:t xml:space="preserve"> "Službeni list Crne Gore", br. 111/20</w:t>
      </w:r>
    </w:p>
  </w:footnote>
  <w:footnote w:id="4">
    <w:p w:rsidR="009A1393" w:rsidRDefault="009A1393" w:rsidP="00AA4224">
      <w:pPr>
        <w:pStyle w:val="FootnoteText"/>
      </w:pPr>
      <w:r>
        <w:rPr>
          <w:rStyle w:val="FootnoteReference"/>
        </w:rPr>
        <w:footnoteRef/>
      </w:r>
      <w:r>
        <w:t xml:space="preserve"> U jednoj školi gimnazijskog usmjerenja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93" w:rsidRPr="00AC3B1E" w:rsidRDefault="009A1393" w:rsidP="00C77331">
    <w:pPr>
      <w:pStyle w:val="Header"/>
      <w:pBdr>
        <w:bottom w:val="single" w:sz="4" w:space="1" w:color="auto"/>
      </w:pBdr>
      <w:jc w:val="center"/>
      <w:rPr>
        <w:rFonts w:ascii="Arial Narrow" w:hAnsi="Arial Narrow"/>
        <w:lang w:val="sr-Latn-ME"/>
      </w:rPr>
    </w:pPr>
    <w:r w:rsidRPr="00AC3B1E">
      <w:rPr>
        <w:rFonts w:ascii="Arial Narrow" w:hAnsi="Arial Narrow"/>
        <w:lang w:val="sr-Latn-ME"/>
      </w:rPr>
      <w:t>Godišnji izvještaj o kvalitetu rada</w:t>
    </w:r>
    <w:r>
      <w:rPr>
        <w:rFonts w:ascii="Arial Narrow" w:hAnsi="Arial Narrow"/>
        <w:lang w:val="sr-Latn-ME"/>
      </w:rPr>
      <w:t xml:space="preserve"> obrazovno-vaspitnih ustanova (</w:t>
    </w:r>
    <w:r w:rsidRPr="00AC3B1E">
      <w:rPr>
        <w:rFonts w:ascii="Arial Narrow" w:hAnsi="Arial Narrow"/>
        <w:lang w:val="sr-Latn-ME"/>
      </w:rPr>
      <w:t>2022</w:t>
    </w:r>
    <w:r>
      <w:rPr>
        <w:rFonts w:ascii="Arial Narrow" w:hAnsi="Arial Narrow"/>
        <w:lang w:val="sr-Latn-ME"/>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33F"/>
    <w:multiLevelType w:val="hybridMultilevel"/>
    <w:tmpl w:val="73BC4E30"/>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B84E46"/>
    <w:multiLevelType w:val="hybridMultilevel"/>
    <w:tmpl w:val="54385DF6"/>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4624E"/>
    <w:multiLevelType w:val="hybridMultilevel"/>
    <w:tmpl w:val="3C76DBEE"/>
    <w:lvl w:ilvl="0" w:tplc="6E866448">
      <w:start w:val="1"/>
      <w:numFmt w:val="bullet"/>
      <w:lvlText w:val="-"/>
      <w:lvlJc w:val="left"/>
      <w:pPr>
        <w:ind w:left="720" w:hanging="360"/>
      </w:pPr>
      <w:rPr>
        <w:rFonts w:ascii="Courier New" w:hAnsi="Courier New"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15:restartNumberingAfterBreak="0">
    <w:nsid w:val="0153E833"/>
    <w:multiLevelType w:val="hybridMultilevel"/>
    <w:tmpl w:val="E4DC4CCC"/>
    <w:lvl w:ilvl="0" w:tplc="89064D60">
      <w:start w:val="1"/>
      <w:numFmt w:val="bullet"/>
      <w:lvlText w:val=""/>
      <w:lvlJc w:val="left"/>
      <w:pPr>
        <w:ind w:left="720" w:hanging="360"/>
      </w:pPr>
      <w:rPr>
        <w:rFonts w:ascii="Symbol" w:hAnsi="Symbol" w:hint="default"/>
      </w:rPr>
    </w:lvl>
    <w:lvl w:ilvl="1" w:tplc="F508C154">
      <w:start w:val="1"/>
      <w:numFmt w:val="bullet"/>
      <w:lvlText w:val="o"/>
      <w:lvlJc w:val="left"/>
      <w:pPr>
        <w:ind w:left="1440" w:hanging="360"/>
      </w:pPr>
      <w:rPr>
        <w:rFonts w:ascii="Courier New" w:hAnsi="Courier New" w:hint="default"/>
      </w:rPr>
    </w:lvl>
    <w:lvl w:ilvl="2" w:tplc="5CFCADFC">
      <w:start w:val="1"/>
      <w:numFmt w:val="bullet"/>
      <w:lvlText w:val=""/>
      <w:lvlJc w:val="left"/>
      <w:pPr>
        <w:ind w:left="2160" w:hanging="360"/>
      </w:pPr>
      <w:rPr>
        <w:rFonts w:ascii="Wingdings" w:hAnsi="Wingdings" w:hint="default"/>
      </w:rPr>
    </w:lvl>
    <w:lvl w:ilvl="3" w:tplc="0954394A">
      <w:start w:val="1"/>
      <w:numFmt w:val="bullet"/>
      <w:lvlText w:val=""/>
      <w:lvlJc w:val="left"/>
      <w:pPr>
        <w:ind w:left="2880" w:hanging="360"/>
      </w:pPr>
      <w:rPr>
        <w:rFonts w:ascii="Symbol" w:hAnsi="Symbol" w:hint="default"/>
      </w:rPr>
    </w:lvl>
    <w:lvl w:ilvl="4" w:tplc="39EC78CC">
      <w:start w:val="1"/>
      <w:numFmt w:val="bullet"/>
      <w:lvlText w:val="o"/>
      <w:lvlJc w:val="left"/>
      <w:pPr>
        <w:ind w:left="3600" w:hanging="360"/>
      </w:pPr>
      <w:rPr>
        <w:rFonts w:ascii="Courier New" w:hAnsi="Courier New" w:hint="default"/>
      </w:rPr>
    </w:lvl>
    <w:lvl w:ilvl="5" w:tplc="CC2E7DAE">
      <w:start w:val="1"/>
      <w:numFmt w:val="bullet"/>
      <w:lvlText w:val=""/>
      <w:lvlJc w:val="left"/>
      <w:pPr>
        <w:ind w:left="4320" w:hanging="360"/>
      </w:pPr>
      <w:rPr>
        <w:rFonts w:ascii="Wingdings" w:hAnsi="Wingdings" w:hint="default"/>
      </w:rPr>
    </w:lvl>
    <w:lvl w:ilvl="6" w:tplc="D9B0E5AA">
      <w:start w:val="1"/>
      <w:numFmt w:val="bullet"/>
      <w:lvlText w:val=""/>
      <w:lvlJc w:val="left"/>
      <w:pPr>
        <w:ind w:left="5040" w:hanging="360"/>
      </w:pPr>
      <w:rPr>
        <w:rFonts w:ascii="Symbol" w:hAnsi="Symbol" w:hint="default"/>
      </w:rPr>
    </w:lvl>
    <w:lvl w:ilvl="7" w:tplc="477E3F7A">
      <w:start w:val="1"/>
      <w:numFmt w:val="bullet"/>
      <w:lvlText w:val="o"/>
      <w:lvlJc w:val="left"/>
      <w:pPr>
        <w:ind w:left="5760" w:hanging="360"/>
      </w:pPr>
      <w:rPr>
        <w:rFonts w:ascii="Courier New" w:hAnsi="Courier New" w:hint="default"/>
      </w:rPr>
    </w:lvl>
    <w:lvl w:ilvl="8" w:tplc="B81208D8">
      <w:start w:val="1"/>
      <w:numFmt w:val="bullet"/>
      <w:lvlText w:val=""/>
      <w:lvlJc w:val="left"/>
      <w:pPr>
        <w:ind w:left="6480" w:hanging="360"/>
      </w:pPr>
      <w:rPr>
        <w:rFonts w:ascii="Wingdings" w:hAnsi="Wingdings" w:hint="default"/>
      </w:rPr>
    </w:lvl>
  </w:abstractNum>
  <w:abstractNum w:abstractNumId="4" w15:restartNumberingAfterBreak="0">
    <w:nsid w:val="0268053C"/>
    <w:multiLevelType w:val="hybridMultilevel"/>
    <w:tmpl w:val="1C9CD3AA"/>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844140"/>
    <w:multiLevelType w:val="hybridMultilevel"/>
    <w:tmpl w:val="A56A3D2A"/>
    <w:lvl w:ilvl="0" w:tplc="8B90B0F8">
      <w:start w:val="8"/>
      <w:numFmt w:val="bullet"/>
      <w:lvlText w:val="─"/>
      <w:lvlJc w:val="left"/>
      <w:pPr>
        <w:ind w:left="720" w:hanging="360"/>
      </w:pPr>
      <w:rPr>
        <w:rFonts w:ascii="Calibri" w:eastAsia="Calibri" w:hAnsi="Calibri" w:cs="Calibri" w:hint="default"/>
      </w:rPr>
    </w:lvl>
    <w:lvl w:ilvl="1" w:tplc="CFD8355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83856"/>
    <w:multiLevelType w:val="hybridMultilevel"/>
    <w:tmpl w:val="1A5A70EA"/>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5149C"/>
    <w:multiLevelType w:val="hybridMultilevel"/>
    <w:tmpl w:val="3836F6C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A62D7"/>
    <w:multiLevelType w:val="hybridMultilevel"/>
    <w:tmpl w:val="2F681080"/>
    <w:lvl w:ilvl="0" w:tplc="6E866448">
      <w:start w:val="1"/>
      <w:numFmt w:val="bullet"/>
      <w:lvlText w:val="-"/>
      <w:lvlJc w:val="left"/>
      <w:pPr>
        <w:ind w:left="720" w:hanging="360"/>
      </w:pPr>
      <w:rPr>
        <w:rFonts w:ascii="Courier New" w:hAnsi="Courier Ne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03CE1B8B"/>
    <w:multiLevelType w:val="hybridMultilevel"/>
    <w:tmpl w:val="D9F0893A"/>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3D5220"/>
    <w:multiLevelType w:val="hybridMultilevel"/>
    <w:tmpl w:val="9C887D66"/>
    <w:lvl w:ilvl="0" w:tplc="6E866448">
      <w:start w:val="1"/>
      <w:numFmt w:val="bullet"/>
      <w:lvlText w:val="-"/>
      <w:lvlJc w:val="left"/>
      <w:pPr>
        <w:ind w:left="720" w:hanging="360"/>
      </w:pPr>
      <w:rPr>
        <w:rFonts w:ascii="Courier New" w:hAnsi="Courier Ne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745995"/>
    <w:multiLevelType w:val="hybridMultilevel"/>
    <w:tmpl w:val="0E70420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E4901"/>
    <w:multiLevelType w:val="hybridMultilevel"/>
    <w:tmpl w:val="D098119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E315E6"/>
    <w:multiLevelType w:val="hybridMultilevel"/>
    <w:tmpl w:val="B7AA8D8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1E5E2A"/>
    <w:multiLevelType w:val="hybridMultilevel"/>
    <w:tmpl w:val="87EA8160"/>
    <w:lvl w:ilvl="0" w:tplc="6E866448">
      <w:start w:val="1"/>
      <w:numFmt w:val="bullet"/>
      <w:lvlText w:val="-"/>
      <w:lvlJc w:val="left"/>
      <w:pPr>
        <w:ind w:left="1080" w:hanging="360"/>
      </w:pPr>
      <w:rPr>
        <w:rFonts w:ascii="Courier New" w:hAnsi="Courier Ne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A392186"/>
    <w:multiLevelType w:val="hybridMultilevel"/>
    <w:tmpl w:val="FD066E9C"/>
    <w:lvl w:ilvl="0" w:tplc="B27CE9D8">
      <w:start w:val="1"/>
      <w:numFmt w:val="bullet"/>
      <w:lvlText w:val=""/>
      <w:lvlJc w:val="left"/>
      <w:pPr>
        <w:ind w:left="720" w:hanging="360"/>
      </w:pPr>
      <w:rPr>
        <w:rFonts w:ascii="Symbol" w:hAnsi="Symbol" w:hint="default"/>
      </w:rPr>
    </w:lvl>
    <w:lvl w:ilvl="1" w:tplc="8E98C3E2">
      <w:start w:val="1"/>
      <w:numFmt w:val="bullet"/>
      <w:lvlText w:val="o"/>
      <w:lvlJc w:val="left"/>
      <w:pPr>
        <w:ind w:left="1440" w:hanging="360"/>
      </w:pPr>
      <w:rPr>
        <w:rFonts w:ascii="Courier New" w:hAnsi="Courier New" w:hint="default"/>
      </w:rPr>
    </w:lvl>
    <w:lvl w:ilvl="2" w:tplc="7280F770">
      <w:start w:val="1"/>
      <w:numFmt w:val="bullet"/>
      <w:lvlText w:val=""/>
      <w:lvlJc w:val="left"/>
      <w:pPr>
        <w:ind w:left="2160" w:hanging="360"/>
      </w:pPr>
      <w:rPr>
        <w:rFonts w:ascii="Wingdings" w:hAnsi="Wingdings" w:hint="default"/>
      </w:rPr>
    </w:lvl>
    <w:lvl w:ilvl="3" w:tplc="1C2AB6BE">
      <w:start w:val="1"/>
      <w:numFmt w:val="bullet"/>
      <w:lvlText w:val=""/>
      <w:lvlJc w:val="left"/>
      <w:pPr>
        <w:ind w:left="2880" w:hanging="360"/>
      </w:pPr>
      <w:rPr>
        <w:rFonts w:ascii="Symbol" w:hAnsi="Symbol" w:hint="default"/>
      </w:rPr>
    </w:lvl>
    <w:lvl w:ilvl="4" w:tplc="0A105696">
      <w:start w:val="1"/>
      <w:numFmt w:val="bullet"/>
      <w:lvlText w:val="o"/>
      <w:lvlJc w:val="left"/>
      <w:pPr>
        <w:ind w:left="3600" w:hanging="360"/>
      </w:pPr>
      <w:rPr>
        <w:rFonts w:ascii="Courier New" w:hAnsi="Courier New" w:hint="default"/>
      </w:rPr>
    </w:lvl>
    <w:lvl w:ilvl="5" w:tplc="351E4918">
      <w:start w:val="1"/>
      <w:numFmt w:val="bullet"/>
      <w:lvlText w:val=""/>
      <w:lvlJc w:val="left"/>
      <w:pPr>
        <w:ind w:left="4320" w:hanging="360"/>
      </w:pPr>
      <w:rPr>
        <w:rFonts w:ascii="Wingdings" w:hAnsi="Wingdings" w:hint="default"/>
      </w:rPr>
    </w:lvl>
    <w:lvl w:ilvl="6" w:tplc="7EB0CC36">
      <w:start w:val="1"/>
      <w:numFmt w:val="bullet"/>
      <w:lvlText w:val=""/>
      <w:lvlJc w:val="left"/>
      <w:pPr>
        <w:ind w:left="5040" w:hanging="360"/>
      </w:pPr>
      <w:rPr>
        <w:rFonts w:ascii="Symbol" w:hAnsi="Symbol" w:hint="default"/>
      </w:rPr>
    </w:lvl>
    <w:lvl w:ilvl="7" w:tplc="EA74F0A0">
      <w:start w:val="1"/>
      <w:numFmt w:val="bullet"/>
      <w:lvlText w:val="o"/>
      <w:lvlJc w:val="left"/>
      <w:pPr>
        <w:ind w:left="5760" w:hanging="360"/>
      </w:pPr>
      <w:rPr>
        <w:rFonts w:ascii="Courier New" w:hAnsi="Courier New" w:hint="default"/>
      </w:rPr>
    </w:lvl>
    <w:lvl w:ilvl="8" w:tplc="DA7C72B8">
      <w:start w:val="1"/>
      <w:numFmt w:val="bullet"/>
      <w:lvlText w:val=""/>
      <w:lvlJc w:val="left"/>
      <w:pPr>
        <w:ind w:left="6480" w:hanging="360"/>
      </w:pPr>
      <w:rPr>
        <w:rFonts w:ascii="Wingdings" w:hAnsi="Wingdings" w:hint="default"/>
      </w:rPr>
    </w:lvl>
  </w:abstractNum>
  <w:abstractNum w:abstractNumId="16" w15:restartNumberingAfterBreak="0">
    <w:nsid w:val="0A3A7C22"/>
    <w:multiLevelType w:val="hybridMultilevel"/>
    <w:tmpl w:val="9B22F33C"/>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644031"/>
    <w:multiLevelType w:val="hybridMultilevel"/>
    <w:tmpl w:val="8CCE584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5F588B"/>
    <w:multiLevelType w:val="hybridMultilevel"/>
    <w:tmpl w:val="2E66724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AB3E2C"/>
    <w:multiLevelType w:val="hybridMultilevel"/>
    <w:tmpl w:val="CF62A2E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051D79"/>
    <w:multiLevelType w:val="hybridMultilevel"/>
    <w:tmpl w:val="ACC21D1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F04B5E"/>
    <w:multiLevelType w:val="hybridMultilevel"/>
    <w:tmpl w:val="23ACC4B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B12CC1"/>
    <w:multiLevelType w:val="hybridMultilevel"/>
    <w:tmpl w:val="4D6ECF2A"/>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B74BF0"/>
    <w:multiLevelType w:val="hybridMultilevel"/>
    <w:tmpl w:val="7D78CA7C"/>
    <w:lvl w:ilvl="0" w:tplc="930E2220">
      <w:start w:val="1"/>
      <w:numFmt w:val="bullet"/>
      <w:lvlText w:val=""/>
      <w:lvlJc w:val="left"/>
      <w:pPr>
        <w:ind w:left="720" w:hanging="360"/>
      </w:pPr>
      <w:rPr>
        <w:rFonts w:ascii="Symbol" w:hAnsi="Symbol" w:hint="default"/>
      </w:rPr>
    </w:lvl>
    <w:lvl w:ilvl="1" w:tplc="A2D2F4BA">
      <w:start w:val="1"/>
      <w:numFmt w:val="bullet"/>
      <w:lvlText w:val="o"/>
      <w:lvlJc w:val="left"/>
      <w:pPr>
        <w:ind w:left="1440" w:hanging="360"/>
      </w:pPr>
      <w:rPr>
        <w:rFonts w:ascii="Courier New" w:hAnsi="Courier New" w:hint="default"/>
      </w:rPr>
    </w:lvl>
    <w:lvl w:ilvl="2" w:tplc="05E0E6D6">
      <w:start w:val="1"/>
      <w:numFmt w:val="bullet"/>
      <w:lvlText w:val=""/>
      <w:lvlJc w:val="left"/>
      <w:pPr>
        <w:ind w:left="2160" w:hanging="360"/>
      </w:pPr>
      <w:rPr>
        <w:rFonts w:ascii="Wingdings" w:hAnsi="Wingdings" w:hint="default"/>
      </w:rPr>
    </w:lvl>
    <w:lvl w:ilvl="3" w:tplc="51EA07A2">
      <w:start w:val="1"/>
      <w:numFmt w:val="bullet"/>
      <w:lvlText w:val=""/>
      <w:lvlJc w:val="left"/>
      <w:pPr>
        <w:ind w:left="2880" w:hanging="360"/>
      </w:pPr>
      <w:rPr>
        <w:rFonts w:ascii="Symbol" w:hAnsi="Symbol" w:hint="default"/>
      </w:rPr>
    </w:lvl>
    <w:lvl w:ilvl="4" w:tplc="4E56A240">
      <w:start w:val="1"/>
      <w:numFmt w:val="bullet"/>
      <w:lvlText w:val="o"/>
      <w:lvlJc w:val="left"/>
      <w:pPr>
        <w:ind w:left="3600" w:hanging="360"/>
      </w:pPr>
      <w:rPr>
        <w:rFonts w:ascii="Courier New" w:hAnsi="Courier New" w:hint="default"/>
      </w:rPr>
    </w:lvl>
    <w:lvl w:ilvl="5" w:tplc="E89EA31A">
      <w:start w:val="1"/>
      <w:numFmt w:val="bullet"/>
      <w:lvlText w:val=""/>
      <w:lvlJc w:val="left"/>
      <w:pPr>
        <w:ind w:left="4320" w:hanging="360"/>
      </w:pPr>
      <w:rPr>
        <w:rFonts w:ascii="Wingdings" w:hAnsi="Wingdings" w:hint="default"/>
      </w:rPr>
    </w:lvl>
    <w:lvl w:ilvl="6" w:tplc="CBF05564">
      <w:start w:val="1"/>
      <w:numFmt w:val="bullet"/>
      <w:lvlText w:val=""/>
      <w:lvlJc w:val="left"/>
      <w:pPr>
        <w:ind w:left="5040" w:hanging="360"/>
      </w:pPr>
      <w:rPr>
        <w:rFonts w:ascii="Symbol" w:hAnsi="Symbol" w:hint="default"/>
      </w:rPr>
    </w:lvl>
    <w:lvl w:ilvl="7" w:tplc="5EDC9EE4">
      <w:start w:val="1"/>
      <w:numFmt w:val="bullet"/>
      <w:lvlText w:val="o"/>
      <w:lvlJc w:val="left"/>
      <w:pPr>
        <w:ind w:left="5760" w:hanging="360"/>
      </w:pPr>
      <w:rPr>
        <w:rFonts w:ascii="Courier New" w:hAnsi="Courier New" w:hint="default"/>
      </w:rPr>
    </w:lvl>
    <w:lvl w:ilvl="8" w:tplc="35B24CA6">
      <w:start w:val="1"/>
      <w:numFmt w:val="bullet"/>
      <w:lvlText w:val=""/>
      <w:lvlJc w:val="left"/>
      <w:pPr>
        <w:ind w:left="6480" w:hanging="360"/>
      </w:pPr>
      <w:rPr>
        <w:rFonts w:ascii="Wingdings" w:hAnsi="Wingdings" w:hint="default"/>
      </w:rPr>
    </w:lvl>
  </w:abstractNum>
  <w:abstractNum w:abstractNumId="24" w15:restartNumberingAfterBreak="0">
    <w:nsid w:val="10663B85"/>
    <w:multiLevelType w:val="hybridMultilevel"/>
    <w:tmpl w:val="0396CA9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6B5C6B"/>
    <w:multiLevelType w:val="hybridMultilevel"/>
    <w:tmpl w:val="79201D1A"/>
    <w:lvl w:ilvl="0" w:tplc="6E866448">
      <w:start w:val="1"/>
      <w:numFmt w:val="bullet"/>
      <w:lvlText w:val="-"/>
      <w:lvlJc w:val="left"/>
      <w:pPr>
        <w:ind w:left="1080" w:hanging="360"/>
      </w:pPr>
      <w:rPr>
        <w:rFonts w:ascii="Courier New" w:hAnsi="Courier Ne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23F2652"/>
    <w:multiLevelType w:val="hybridMultilevel"/>
    <w:tmpl w:val="A4E2FDDC"/>
    <w:lvl w:ilvl="0" w:tplc="8B90B0F8">
      <w:start w:val="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4234470"/>
    <w:multiLevelType w:val="hybridMultilevel"/>
    <w:tmpl w:val="80E2C834"/>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BB0FB8"/>
    <w:multiLevelType w:val="hybridMultilevel"/>
    <w:tmpl w:val="77B27E88"/>
    <w:lvl w:ilvl="0" w:tplc="6E866448">
      <w:start w:val="1"/>
      <w:numFmt w:val="bullet"/>
      <w:lvlText w:val="-"/>
      <w:lvlJc w:val="left"/>
      <w:pPr>
        <w:ind w:left="1080" w:hanging="360"/>
      </w:pPr>
      <w:rPr>
        <w:rFonts w:ascii="Courier New" w:hAnsi="Courier New" w:cs="Times New Roman" w:hint="default"/>
      </w:rPr>
    </w:lvl>
    <w:lvl w:ilvl="1" w:tplc="6E866448">
      <w:start w:val="1"/>
      <w:numFmt w:val="bullet"/>
      <w:lvlText w:val="-"/>
      <w:lvlJc w:val="left"/>
      <w:pPr>
        <w:ind w:left="1800" w:hanging="360"/>
      </w:pPr>
      <w:rPr>
        <w:rFonts w:ascii="Courier New" w:hAnsi="Courier New"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4F52595"/>
    <w:multiLevelType w:val="hybridMultilevel"/>
    <w:tmpl w:val="F3D49850"/>
    <w:lvl w:ilvl="0" w:tplc="6E866448">
      <w:start w:val="1"/>
      <w:numFmt w:val="bullet"/>
      <w:lvlText w:val="-"/>
      <w:lvlJc w:val="left"/>
      <w:pPr>
        <w:ind w:left="720" w:hanging="360"/>
      </w:pPr>
      <w:rPr>
        <w:rFonts w:ascii="Courier New" w:hAnsi="Courier Ne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B61814"/>
    <w:multiLevelType w:val="hybridMultilevel"/>
    <w:tmpl w:val="F8821F1E"/>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6563C3"/>
    <w:multiLevelType w:val="hybridMultilevel"/>
    <w:tmpl w:val="5DF4B71A"/>
    <w:lvl w:ilvl="0" w:tplc="0CB61C84">
      <w:start w:val="1"/>
      <w:numFmt w:val="bullet"/>
      <w:lvlText w:val=""/>
      <w:lvlJc w:val="left"/>
      <w:pPr>
        <w:ind w:left="720" w:hanging="360"/>
      </w:pPr>
      <w:rPr>
        <w:rFonts w:ascii="Symbol" w:hAnsi="Symbol" w:hint="default"/>
      </w:rPr>
    </w:lvl>
    <w:lvl w:ilvl="1" w:tplc="521EE388">
      <w:start w:val="1"/>
      <w:numFmt w:val="bullet"/>
      <w:lvlText w:val="o"/>
      <w:lvlJc w:val="left"/>
      <w:pPr>
        <w:ind w:left="1440" w:hanging="360"/>
      </w:pPr>
      <w:rPr>
        <w:rFonts w:ascii="Courier New" w:hAnsi="Courier New" w:hint="default"/>
      </w:rPr>
    </w:lvl>
    <w:lvl w:ilvl="2" w:tplc="73F29EDA">
      <w:start w:val="1"/>
      <w:numFmt w:val="bullet"/>
      <w:lvlText w:val=""/>
      <w:lvlJc w:val="left"/>
      <w:pPr>
        <w:ind w:left="2160" w:hanging="360"/>
      </w:pPr>
      <w:rPr>
        <w:rFonts w:ascii="Wingdings" w:hAnsi="Wingdings" w:hint="default"/>
      </w:rPr>
    </w:lvl>
    <w:lvl w:ilvl="3" w:tplc="8500C416">
      <w:start w:val="1"/>
      <w:numFmt w:val="bullet"/>
      <w:lvlText w:val=""/>
      <w:lvlJc w:val="left"/>
      <w:pPr>
        <w:ind w:left="2880" w:hanging="360"/>
      </w:pPr>
      <w:rPr>
        <w:rFonts w:ascii="Symbol" w:hAnsi="Symbol" w:hint="default"/>
      </w:rPr>
    </w:lvl>
    <w:lvl w:ilvl="4" w:tplc="25B6FF0C">
      <w:start w:val="1"/>
      <w:numFmt w:val="bullet"/>
      <w:lvlText w:val="o"/>
      <w:lvlJc w:val="left"/>
      <w:pPr>
        <w:ind w:left="3600" w:hanging="360"/>
      </w:pPr>
      <w:rPr>
        <w:rFonts w:ascii="Courier New" w:hAnsi="Courier New" w:hint="default"/>
      </w:rPr>
    </w:lvl>
    <w:lvl w:ilvl="5" w:tplc="2EE8EDB8">
      <w:start w:val="1"/>
      <w:numFmt w:val="bullet"/>
      <w:lvlText w:val=""/>
      <w:lvlJc w:val="left"/>
      <w:pPr>
        <w:ind w:left="4320" w:hanging="360"/>
      </w:pPr>
      <w:rPr>
        <w:rFonts w:ascii="Wingdings" w:hAnsi="Wingdings" w:hint="default"/>
      </w:rPr>
    </w:lvl>
    <w:lvl w:ilvl="6" w:tplc="4F1C5DDA">
      <w:start w:val="1"/>
      <w:numFmt w:val="bullet"/>
      <w:lvlText w:val=""/>
      <w:lvlJc w:val="left"/>
      <w:pPr>
        <w:ind w:left="5040" w:hanging="360"/>
      </w:pPr>
      <w:rPr>
        <w:rFonts w:ascii="Symbol" w:hAnsi="Symbol" w:hint="default"/>
      </w:rPr>
    </w:lvl>
    <w:lvl w:ilvl="7" w:tplc="EFF63BE6">
      <w:start w:val="1"/>
      <w:numFmt w:val="bullet"/>
      <w:lvlText w:val="o"/>
      <w:lvlJc w:val="left"/>
      <w:pPr>
        <w:ind w:left="5760" w:hanging="360"/>
      </w:pPr>
      <w:rPr>
        <w:rFonts w:ascii="Courier New" w:hAnsi="Courier New" w:hint="default"/>
      </w:rPr>
    </w:lvl>
    <w:lvl w:ilvl="8" w:tplc="4BE61634">
      <w:start w:val="1"/>
      <w:numFmt w:val="bullet"/>
      <w:lvlText w:val=""/>
      <w:lvlJc w:val="left"/>
      <w:pPr>
        <w:ind w:left="6480" w:hanging="360"/>
      </w:pPr>
      <w:rPr>
        <w:rFonts w:ascii="Wingdings" w:hAnsi="Wingdings" w:hint="default"/>
      </w:rPr>
    </w:lvl>
  </w:abstractNum>
  <w:abstractNum w:abstractNumId="32" w15:restartNumberingAfterBreak="0">
    <w:nsid w:val="1763634E"/>
    <w:multiLevelType w:val="hybridMultilevel"/>
    <w:tmpl w:val="24CADA02"/>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AA7ADE"/>
    <w:multiLevelType w:val="hybridMultilevel"/>
    <w:tmpl w:val="CB7AAEDC"/>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9B870FB"/>
    <w:multiLevelType w:val="hybridMultilevel"/>
    <w:tmpl w:val="47948836"/>
    <w:lvl w:ilvl="0" w:tplc="FDD2F7EC">
      <w:start w:val="1"/>
      <w:numFmt w:val="bullet"/>
      <w:lvlText w:val=""/>
      <w:lvlJc w:val="left"/>
      <w:pPr>
        <w:ind w:left="720" w:hanging="360"/>
      </w:pPr>
      <w:rPr>
        <w:rFonts w:ascii="Symbol" w:hAnsi="Symbol" w:hint="default"/>
      </w:rPr>
    </w:lvl>
    <w:lvl w:ilvl="1" w:tplc="CA00E08A">
      <w:start w:val="1"/>
      <w:numFmt w:val="bullet"/>
      <w:lvlText w:val="o"/>
      <w:lvlJc w:val="left"/>
      <w:pPr>
        <w:ind w:left="1440" w:hanging="360"/>
      </w:pPr>
      <w:rPr>
        <w:rFonts w:ascii="Courier New" w:hAnsi="Courier New" w:hint="default"/>
      </w:rPr>
    </w:lvl>
    <w:lvl w:ilvl="2" w:tplc="C42659CC">
      <w:start w:val="1"/>
      <w:numFmt w:val="bullet"/>
      <w:lvlText w:val=""/>
      <w:lvlJc w:val="left"/>
      <w:pPr>
        <w:ind w:left="2160" w:hanging="360"/>
      </w:pPr>
      <w:rPr>
        <w:rFonts w:ascii="Wingdings" w:hAnsi="Wingdings" w:hint="default"/>
      </w:rPr>
    </w:lvl>
    <w:lvl w:ilvl="3" w:tplc="4D24F036">
      <w:start w:val="1"/>
      <w:numFmt w:val="bullet"/>
      <w:lvlText w:val=""/>
      <w:lvlJc w:val="left"/>
      <w:pPr>
        <w:ind w:left="2880" w:hanging="360"/>
      </w:pPr>
      <w:rPr>
        <w:rFonts w:ascii="Symbol" w:hAnsi="Symbol" w:hint="default"/>
      </w:rPr>
    </w:lvl>
    <w:lvl w:ilvl="4" w:tplc="D8B894A2">
      <w:start w:val="1"/>
      <w:numFmt w:val="bullet"/>
      <w:lvlText w:val="o"/>
      <w:lvlJc w:val="left"/>
      <w:pPr>
        <w:ind w:left="3600" w:hanging="360"/>
      </w:pPr>
      <w:rPr>
        <w:rFonts w:ascii="Courier New" w:hAnsi="Courier New" w:hint="default"/>
      </w:rPr>
    </w:lvl>
    <w:lvl w:ilvl="5" w:tplc="778E072A">
      <w:start w:val="1"/>
      <w:numFmt w:val="bullet"/>
      <w:lvlText w:val=""/>
      <w:lvlJc w:val="left"/>
      <w:pPr>
        <w:ind w:left="4320" w:hanging="360"/>
      </w:pPr>
      <w:rPr>
        <w:rFonts w:ascii="Wingdings" w:hAnsi="Wingdings" w:hint="default"/>
      </w:rPr>
    </w:lvl>
    <w:lvl w:ilvl="6" w:tplc="4ECEC0DE">
      <w:start w:val="1"/>
      <w:numFmt w:val="bullet"/>
      <w:lvlText w:val=""/>
      <w:lvlJc w:val="left"/>
      <w:pPr>
        <w:ind w:left="5040" w:hanging="360"/>
      </w:pPr>
      <w:rPr>
        <w:rFonts w:ascii="Symbol" w:hAnsi="Symbol" w:hint="default"/>
      </w:rPr>
    </w:lvl>
    <w:lvl w:ilvl="7" w:tplc="7B2848A0">
      <w:start w:val="1"/>
      <w:numFmt w:val="bullet"/>
      <w:lvlText w:val="o"/>
      <w:lvlJc w:val="left"/>
      <w:pPr>
        <w:ind w:left="5760" w:hanging="360"/>
      </w:pPr>
      <w:rPr>
        <w:rFonts w:ascii="Courier New" w:hAnsi="Courier New" w:hint="default"/>
      </w:rPr>
    </w:lvl>
    <w:lvl w:ilvl="8" w:tplc="90A6DB8E">
      <w:start w:val="1"/>
      <w:numFmt w:val="bullet"/>
      <w:lvlText w:val=""/>
      <w:lvlJc w:val="left"/>
      <w:pPr>
        <w:ind w:left="6480" w:hanging="360"/>
      </w:pPr>
      <w:rPr>
        <w:rFonts w:ascii="Wingdings" w:hAnsi="Wingdings" w:hint="default"/>
      </w:rPr>
    </w:lvl>
  </w:abstractNum>
  <w:abstractNum w:abstractNumId="35" w15:restartNumberingAfterBreak="0">
    <w:nsid w:val="1B8736C9"/>
    <w:multiLevelType w:val="hybridMultilevel"/>
    <w:tmpl w:val="0E565C4E"/>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1BD97B3C"/>
    <w:multiLevelType w:val="hybridMultilevel"/>
    <w:tmpl w:val="677EDFFA"/>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6896BD"/>
    <w:multiLevelType w:val="hybridMultilevel"/>
    <w:tmpl w:val="7642349A"/>
    <w:lvl w:ilvl="0" w:tplc="48565D04">
      <w:start w:val="1"/>
      <w:numFmt w:val="bullet"/>
      <w:lvlText w:val=""/>
      <w:lvlJc w:val="left"/>
      <w:pPr>
        <w:ind w:left="720" w:hanging="360"/>
      </w:pPr>
      <w:rPr>
        <w:rFonts w:ascii="Symbol" w:hAnsi="Symbol" w:hint="default"/>
      </w:rPr>
    </w:lvl>
    <w:lvl w:ilvl="1" w:tplc="D3528236">
      <w:start w:val="1"/>
      <w:numFmt w:val="bullet"/>
      <w:lvlText w:val="o"/>
      <w:lvlJc w:val="left"/>
      <w:pPr>
        <w:ind w:left="1440" w:hanging="360"/>
      </w:pPr>
      <w:rPr>
        <w:rFonts w:ascii="Courier New" w:hAnsi="Courier New" w:hint="default"/>
      </w:rPr>
    </w:lvl>
    <w:lvl w:ilvl="2" w:tplc="DDC45C56">
      <w:start w:val="1"/>
      <w:numFmt w:val="bullet"/>
      <w:lvlText w:val=""/>
      <w:lvlJc w:val="left"/>
      <w:pPr>
        <w:ind w:left="2160" w:hanging="360"/>
      </w:pPr>
      <w:rPr>
        <w:rFonts w:ascii="Wingdings" w:hAnsi="Wingdings" w:hint="default"/>
      </w:rPr>
    </w:lvl>
    <w:lvl w:ilvl="3" w:tplc="CB8E950E">
      <w:start w:val="1"/>
      <w:numFmt w:val="bullet"/>
      <w:lvlText w:val=""/>
      <w:lvlJc w:val="left"/>
      <w:pPr>
        <w:ind w:left="2880" w:hanging="360"/>
      </w:pPr>
      <w:rPr>
        <w:rFonts w:ascii="Symbol" w:hAnsi="Symbol" w:hint="default"/>
      </w:rPr>
    </w:lvl>
    <w:lvl w:ilvl="4" w:tplc="C4F47554">
      <w:start w:val="1"/>
      <w:numFmt w:val="bullet"/>
      <w:lvlText w:val="o"/>
      <w:lvlJc w:val="left"/>
      <w:pPr>
        <w:ind w:left="3600" w:hanging="360"/>
      </w:pPr>
      <w:rPr>
        <w:rFonts w:ascii="Courier New" w:hAnsi="Courier New" w:hint="default"/>
      </w:rPr>
    </w:lvl>
    <w:lvl w:ilvl="5" w:tplc="78446CF6">
      <w:start w:val="1"/>
      <w:numFmt w:val="bullet"/>
      <w:lvlText w:val=""/>
      <w:lvlJc w:val="left"/>
      <w:pPr>
        <w:ind w:left="4320" w:hanging="360"/>
      </w:pPr>
      <w:rPr>
        <w:rFonts w:ascii="Wingdings" w:hAnsi="Wingdings" w:hint="default"/>
      </w:rPr>
    </w:lvl>
    <w:lvl w:ilvl="6" w:tplc="702EEEB6">
      <w:start w:val="1"/>
      <w:numFmt w:val="bullet"/>
      <w:lvlText w:val=""/>
      <w:lvlJc w:val="left"/>
      <w:pPr>
        <w:ind w:left="5040" w:hanging="360"/>
      </w:pPr>
      <w:rPr>
        <w:rFonts w:ascii="Symbol" w:hAnsi="Symbol" w:hint="default"/>
      </w:rPr>
    </w:lvl>
    <w:lvl w:ilvl="7" w:tplc="56EE8048">
      <w:start w:val="1"/>
      <w:numFmt w:val="bullet"/>
      <w:lvlText w:val="o"/>
      <w:lvlJc w:val="left"/>
      <w:pPr>
        <w:ind w:left="5760" w:hanging="360"/>
      </w:pPr>
      <w:rPr>
        <w:rFonts w:ascii="Courier New" w:hAnsi="Courier New" w:hint="default"/>
      </w:rPr>
    </w:lvl>
    <w:lvl w:ilvl="8" w:tplc="AEFEE106">
      <w:start w:val="1"/>
      <w:numFmt w:val="bullet"/>
      <w:lvlText w:val=""/>
      <w:lvlJc w:val="left"/>
      <w:pPr>
        <w:ind w:left="6480" w:hanging="360"/>
      </w:pPr>
      <w:rPr>
        <w:rFonts w:ascii="Wingdings" w:hAnsi="Wingdings" w:hint="default"/>
      </w:rPr>
    </w:lvl>
  </w:abstractNum>
  <w:abstractNum w:abstractNumId="38" w15:restartNumberingAfterBreak="0">
    <w:nsid w:val="1C744E71"/>
    <w:multiLevelType w:val="hybridMultilevel"/>
    <w:tmpl w:val="17022FD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752139"/>
    <w:multiLevelType w:val="hybridMultilevel"/>
    <w:tmpl w:val="65E0A4EA"/>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F14DF7"/>
    <w:multiLevelType w:val="hybridMultilevel"/>
    <w:tmpl w:val="7654EA1C"/>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B73CE2"/>
    <w:multiLevelType w:val="hybridMultilevel"/>
    <w:tmpl w:val="EAA41AB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D965BA"/>
    <w:multiLevelType w:val="hybridMultilevel"/>
    <w:tmpl w:val="C62E761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0148BA"/>
    <w:multiLevelType w:val="hybridMultilevel"/>
    <w:tmpl w:val="E07E019A"/>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20F468C"/>
    <w:multiLevelType w:val="hybridMultilevel"/>
    <w:tmpl w:val="7B027C3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3A779AA"/>
    <w:multiLevelType w:val="hybridMultilevel"/>
    <w:tmpl w:val="AD423AA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47F47F8"/>
    <w:multiLevelType w:val="hybridMultilevel"/>
    <w:tmpl w:val="7108E2FE"/>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304D72"/>
    <w:multiLevelType w:val="hybridMultilevel"/>
    <w:tmpl w:val="C9E63894"/>
    <w:lvl w:ilvl="0" w:tplc="6E866448">
      <w:start w:val="1"/>
      <w:numFmt w:val="bullet"/>
      <w:lvlText w:val="-"/>
      <w:lvlJc w:val="left"/>
      <w:pPr>
        <w:ind w:left="1080" w:hanging="360"/>
      </w:pPr>
      <w:rPr>
        <w:rFonts w:ascii="Courier New" w:hAnsi="Courier Ne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63735BD"/>
    <w:multiLevelType w:val="hybridMultilevel"/>
    <w:tmpl w:val="C9F438FC"/>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6BB1049"/>
    <w:multiLevelType w:val="hybridMultilevel"/>
    <w:tmpl w:val="E77AAFA4"/>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6FF3267"/>
    <w:multiLevelType w:val="hybridMultilevel"/>
    <w:tmpl w:val="919C8364"/>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8F61F40"/>
    <w:multiLevelType w:val="hybridMultilevel"/>
    <w:tmpl w:val="0FA8E92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97A5E1C"/>
    <w:multiLevelType w:val="hybridMultilevel"/>
    <w:tmpl w:val="3606D9A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9CC320B"/>
    <w:multiLevelType w:val="hybridMultilevel"/>
    <w:tmpl w:val="1E20FE40"/>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9EB6473"/>
    <w:multiLevelType w:val="hybridMultilevel"/>
    <w:tmpl w:val="C1BE2CA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AF6C77"/>
    <w:multiLevelType w:val="hybridMultilevel"/>
    <w:tmpl w:val="C35649E4"/>
    <w:lvl w:ilvl="0" w:tplc="6E866448">
      <w:start w:val="1"/>
      <w:numFmt w:val="bullet"/>
      <w:lvlText w:val="-"/>
      <w:lvlJc w:val="left"/>
      <w:pPr>
        <w:ind w:left="4320" w:hanging="360"/>
      </w:pPr>
      <w:rPr>
        <w:rFonts w:ascii="Courier New" w:hAnsi="Courier New"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6" w15:restartNumberingAfterBreak="0">
    <w:nsid w:val="2D6D6A54"/>
    <w:multiLevelType w:val="hybridMultilevel"/>
    <w:tmpl w:val="6C48687E"/>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AB19AF"/>
    <w:multiLevelType w:val="hybridMultilevel"/>
    <w:tmpl w:val="1586371E"/>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C60DBA"/>
    <w:multiLevelType w:val="hybridMultilevel"/>
    <w:tmpl w:val="AB9E3AB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21135A"/>
    <w:multiLevelType w:val="hybridMultilevel"/>
    <w:tmpl w:val="B5CABE24"/>
    <w:lvl w:ilvl="0" w:tplc="0C3003C8">
      <w:start w:val="1"/>
      <w:numFmt w:val="bullet"/>
      <w:lvlText w:val=""/>
      <w:lvlJc w:val="left"/>
      <w:pPr>
        <w:ind w:left="720" w:hanging="360"/>
      </w:pPr>
      <w:rPr>
        <w:rFonts w:ascii="Symbol" w:hAnsi="Symbol" w:hint="default"/>
      </w:rPr>
    </w:lvl>
    <w:lvl w:ilvl="1" w:tplc="4C44315E">
      <w:start w:val="1"/>
      <w:numFmt w:val="bullet"/>
      <w:lvlText w:val="o"/>
      <w:lvlJc w:val="left"/>
      <w:pPr>
        <w:ind w:left="1440" w:hanging="360"/>
      </w:pPr>
      <w:rPr>
        <w:rFonts w:ascii="Courier New" w:hAnsi="Courier New" w:hint="default"/>
      </w:rPr>
    </w:lvl>
    <w:lvl w:ilvl="2" w:tplc="3AB815D8">
      <w:start w:val="1"/>
      <w:numFmt w:val="bullet"/>
      <w:lvlText w:val=""/>
      <w:lvlJc w:val="left"/>
      <w:pPr>
        <w:ind w:left="2160" w:hanging="360"/>
      </w:pPr>
      <w:rPr>
        <w:rFonts w:ascii="Wingdings" w:hAnsi="Wingdings" w:hint="default"/>
      </w:rPr>
    </w:lvl>
    <w:lvl w:ilvl="3" w:tplc="3F14518A">
      <w:start w:val="1"/>
      <w:numFmt w:val="bullet"/>
      <w:lvlText w:val=""/>
      <w:lvlJc w:val="left"/>
      <w:pPr>
        <w:ind w:left="2880" w:hanging="360"/>
      </w:pPr>
      <w:rPr>
        <w:rFonts w:ascii="Symbol" w:hAnsi="Symbol" w:hint="default"/>
      </w:rPr>
    </w:lvl>
    <w:lvl w:ilvl="4" w:tplc="7AB045C0">
      <w:start w:val="1"/>
      <w:numFmt w:val="bullet"/>
      <w:lvlText w:val="o"/>
      <w:lvlJc w:val="left"/>
      <w:pPr>
        <w:ind w:left="3600" w:hanging="360"/>
      </w:pPr>
      <w:rPr>
        <w:rFonts w:ascii="Courier New" w:hAnsi="Courier New" w:hint="default"/>
      </w:rPr>
    </w:lvl>
    <w:lvl w:ilvl="5" w:tplc="4FDE740E">
      <w:start w:val="1"/>
      <w:numFmt w:val="bullet"/>
      <w:lvlText w:val=""/>
      <w:lvlJc w:val="left"/>
      <w:pPr>
        <w:ind w:left="4320" w:hanging="360"/>
      </w:pPr>
      <w:rPr>
        <w:rFonts w:ascii="Wingdings" w:hAnsi="Wingdings" w:hint="default"/>
      </w:rPr>
    </w:lvl>
    <w:lvl w:ilvl="6" w:tplc="A8623EF8">
      <w:start w:val="1"/>
      <w:numFmt w:val="bullet"/>
      <w:lvlText w:val=""/>
      <w:lvlJc w:val="left"/>
      <w:pPr>
        <w:ind w:left="5040" w:hanging="360"/>
      </w:pPr>
      <w:rPr>
        <w:rFonts w:ascii="Symbol" w:hAnsi="Symbol" w:hint="default"/>
      </w:rPr>
    </w:lvl>
    <w:lvl w:ilvl="7" w:tplc="0B38C79A">
      <w:start w:val="1"/>
      <w:numFmt w:val="bullet"/>
      <w:lvlText w:val="o"/>
      <w:lvlJc w:val="left"/>
      <w:pPr>
        <w:ind w:left="5760" w:hanging="360"/>
      </w:pPr>
      <w:rPr>
        <w:rFonts w:ascii="Courier New" w:hAnsi="Courier New" w:hint="default"/>
      </w:rPr>
    </w:lvl>
    <w:lvl w:ilvl="8" w:tplc="D4EC00FC">
      <w:start w:val="1"/>
      <w:numFmt w:val="bullet"/>
      <w:lvlText w:val=""/>
      <w:lvlJc w:val="left"/>
      <w:pPr>
        <w:ind w:left="6480" w:hanging="360"/>
      </w:pPr>
      <w:rPr>
        <w:rFonts w:ascii="Wingdings" w:hAnsi="Wingdings" w:hint="default"/>
      </w:rPr>
    </w:lvl>
  </w:abstractNum>
  <w:abstractNum w:abstractNumId="60" w15:restartNumberingAfterBreak="0">
    <w:nsid w:val="30323571"/>
    <w:multiLevelType w:val="hybridMultilevel"/>
    <w:tmpl w:val="EE2A8A4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07543E4"/>
    <w:multiLevelType w:val="hybridMultilevel"/>
    <w:tmpl w:val="A18CEC40"/>
    <w:lvl w:ilvl="0" w:tplc="6E866448">
      <w:start w:val="1"/>
      <w:numFmt w:val="bullet"/>
      <w:lvlText w:val="-"/>
      <w:lvlJc w:val="left"/>
      <w:pPr>
        <w:ind w:left="720" w:hanging="360"/>
      </w:pPr>
      <w:rPr>
        <w:rFonts w:ascii="Courier New" w:hAnsi="Courier Ne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2" w15:restartNumberingAfterBreak="0">
    <w:nsid w:val="311D62E6"/>
    <w:multiLevelType w:val="hybridMultilevel"/>
    <w:tmpl w:val="9B8CC15E"/>
    <w:lvl w:ilvl="0" w:tplc="8B90B0F8">
      <w:start w:val="8"/>
      <w:numFmt w:val="bullet"/>
      <w:lvlText w:val="─"/>
      <w:lvlJc w:val="left"/>
      <w:pPr>
        <w:ind w:left="1147" w:hanging="360"/>
      </w:pPr>
      <w:rPr>
        <w:rFonts w:ascii="Calibri" w:eastAsia="Calibri" w:hAnsi="Calibri" w:cs="Calibri"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63" w15:restartNumberingAfterBreak="0">
    <w:nsid w:val="32F776A2"/>
    <w:multiLevelType w:val="hybridMultilevel"/>
    <w:tmpl w:val="D7C67BAC"/>
    <w:lvl w:ilvl="0" w:tplc="6E866448">
      <w:start w:val="1"/>
      <w:numFmt w:val="bullet"/>
      <w:lvlText w:val="-"/>
      <w:lvlJc w:val="left"/>
      <w:pPr>
        <w:ind w:left="720" w:hanging="360"/>
      </w:pPr>
      <w:rPr>
        <w:rFonts w:ascii="Courier New" w:hAnsi="Courier New"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4" w15:restartNumberingAfterBreak="0">
    <w:nsid w:val="32FC28B4"/>
    <w:multiLevelType w:val="hybridMultilevel"/>
    <w:tmpl w:val="8B70BB2C"/>
    <w:lvl w:ilvl="0" w:tplc="8B90B0F8">
      <w:start w:val="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59C717C"/>
    <w:multiLevelType w:val="hybridMultilevel"/>
    <w:tmpl w:val="E7A2E52A"/>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6C90A83"/>
    <w:multiLevelType w:val="hybridMultilevel"/>
    <w:tmpl w:val="3A4A99CC"/>
    <w:lvl w:ilvl="0" w:tplc="C2C21BA0">
      <w:start w:val="1"/>
      <w:numFmt w:val="bullet"/>
      <w:lvlText w:val=""/>
      <w:lvlJc w:val="left"/>
      <w:pPr>
        <w:ind w:left="720" w:hanging="360"/>
      </w:pPr>
      <w:rPr>
        <w:rFonts w:ascii="Symbol" w:hAnsi="Symbol" w:hint="default"/>
      </w:rPr>
    </w:lvl>
    <w:lvl w:ilvl="1" w:tplc="1BCE2CD8">
      <w:start w:val="1"/>
      <w:numFmt w:val="bullet"/>
      <w:lvlText w:val="o"/>
      <w:lvlJc w:val="left"/>
      <w:pPr>
        <w:ind w:left="1440" w:hanging="360"/>
      </w:pPr>
      <w:rPr>
        <w:rFonts w:ascii="Courier New" w:hAnsi="Courier New" w:hint="default"/>
      </w:rPr>
    </w:lvl>
    <w:lvl w:ilvl="2" w:tplc="A6323CCE">
      <w:start w:val="1"/>
      <w:numFmt w:val="bullet"/>
      <w:lvlText w:val=""/>
      <w:lvlJc w:val="left"/>
      <w:pPr>
        <w:ind w:left="2160" w:hanging="360"/>
      </w:pPr>
      <w:rPr>
        <w:rFonts w:ascii="Wingdings" w:hAnsi="Wingdings" w:hint="default"/>
      </w:rPr>
    </w:lvl>
    <w:lvl w:ilvl="3" w:tplc="069A8BD0">
      <w:start w:val="1"/>
      <w:numFmt w:val="bullet"/>
      <w:lvlText w:val=""/>
      <w:lvlJc w:val="left"/>
      <w:pPr>
        <w:ind w:left="2880" w:hanging="360"/>
      </w:pPr>
      <w:rPr>
        <w:rFonts w:ascii="Symbol" w:hAnsi="Symbol" w:hint="default"/>
      </w:rPr>
    </w:lvl>
    <w:lvl w:ilvl="4" w:tplc="1220CD78">
      <w:start w:val="1"/>
      <w:numFmt w:val="bullet"/>
      <w:lvlText w:val="o"/>
      <w:lvlJc w:val="left"/>
      <w:pPr>
        <w:ind w:left="3600" w:hanging="360"/>
      </w:pPr>
      <w:rPr>
        <w:rFonts w:ascii="Courier New" w:hAnsi="Courier New" w:hint="default"/>
      </w:rPr>
    </w:lvl>
    <w:lvl w:ilvl="5" w:tplc="068EE8BC">
      <w:start w:val="1"/>
      <w:numFmt w:val="bullet"/>
      <w:lvlText w:val=""/>
      <w:lvlJc w:val="left"/>
      <w:pPr>
        <w:ind w:left="4320" w:hanging="360"/>
      </w:pPr>
      <w:rPr>
        <w:rFonts w:ascii="Wingdings" w:hAnsi="Wingdings" w:hint="default"/>
      </w:rPr>
    </w:lvl>
    <w:lvl w:ilvl="6" w:tplc="FFACED9C">
      <w:start w:val="1"/>
      <w:numFmt w:val="bullet"/>
      <w:lvlText w:val=""/>
      <w:lvlJc w:val="left"/>
      <w:pPr>
        <w:ind w:left="5040" w:hanging="360"/>
      </w:pPr>
      <w:rPr>
        <w:rFonts w:ascii="Symbol" w:hAnsi="Symbol" w:hint="default"/>
      </w:rPr>
    </w:lvl>
    <w:lvl w:ilvl="7" w:tplc="29482794">
      <w:start w:val="1"/>
      <w:numFmt w:val="bullet"/>
      <w:lvlText w:val="o"/>
      <w:lvlJc w:val="left"/>
      <w:pPr>
        <w:ind w:left="5760" w:hanging="360"/>
      </w:pPr>
      <w:rPr>
        <w:rFonts w:ascii="Courier New" w:hAnsi="Courier New" w:hint="default"/>
      </w:rPr>
    </w:lvl>
    <w:lvl w:ilvl="8" w:tplc="C5CC9E7A">
      <w:start w:val="1"/>
      <w:numFmt w:val="bullet"/>
      <w:lvlText w:val=""/>
      <w:lvlJc w:val="left"/>
      <w:pPr>
        <w:ind w:left="6480" w:hanging="360"/>
      </w:pPr>
      <w:rPr>
        <w:rFonts w:ascii="Wingdings" w:hAnsi="Wingdings" w:hint="default"/>
      </w:rPr>
    </w:lvl>
  </w:abstractNum>
  <w:abstractNum w:abstractNumId="67" w15:restartNumberingAfterBreak="0">
    <w:nsid w:val="36E64E37"/>
    <w:multiLevelType w:val="hybridMultilevel"/>
    <w:tmpl w:val="BF84CA9E"/>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8B70467"/>
    <w:multiLevelType w:val="hybridMultilevel"/>
    <w:tmpl w:val="27B83B72"/>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A47B5E"/>
    <w:multiLevelType w:val="hybridMultilevel"/>
    <w:tmpl w:val="0C5A3782"/>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A9D507E"/>
    <w:multiLevelType w:val="hybridMultilevel"/>
    <w:tmpl w:val="8A8220E4"/>
    <w:lvl w:ilvl="0" w:tplc="8B90B0F8">
      <w:start w:val="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3AD12738"/>
    <w:multiLevelType w:val="hybridMultilevel"/>
    <w:tmpl w:val="6BBEB070"/>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BF30BAB"/>
    <w:multiLevelType w:val="hybridMultilevel"/>
    <w:tmpl w:val="BC5EF20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CB11B87"/>
    <w:multiLevelType w:val="hybridMultilevel"/>
    <w:tmpl w:val="7590B68A"/>
    <w:lvl w:ilvl="0" w:tplc="6E866448">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3D7F7965"/>
    <w:multiLevelType w:val="hybridMultilevel"/>
    <w:tmpl w:val="26B44D06"/>
    <w:lvl w:ilvl="0" w:tplc="736C9866">
      <w:numFmt w:val="bullet"/>
      <w:lvlText w:val="­"/>
      <w:lvlJc w:val="left"/>
      <w:pPr>
        <w:ind w:left="720" w:hanging="360"/>
      </w:pPr>
      <w:rPr>
        <w:rFonts w:ascii="Courier New" w:eastAsia="Times New Roman"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DA52648"/>
    <w:multiLevelType w:val="hybridMultilevel"/>
    <w:tmpl w:val="83CC9B84"/>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3E185409"/>
    <w:multiLevelType w:val="hybridMultilevel"/>
    <w:tmpl w:val="2438D3A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E8544CA"/>
    <w:multiLevelType w:val="hybridMultilevel"/>
    <w:tmpl w:val="913EA4C0"/>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222B3C"/>
    <w:multiLevelType w:val="hybridMultilevel"/>
    <w:tmpl w:val="76505EA0"/>
    <w:lvl w:ilvl="0" w:tplc="736C9866">
      <w:numFmt w:val="bullet"/>
      <w:lvlText w:val="­"/>
      <w:lvlJc w:val="left"/>
      <w:pPr>
        <w:ind w:left="720" w:hanging="360"/>
      </w:pPr>
      <w:rPr>
        <w:rFonts w:ascii="Courier New" w:eastAsia="Times New Roman"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0374694"/>
    <w:multiLevelType w:val="hybridMultilevel"/>
    <w:tmpl w:val="E3A00F08"/>
    <w:lvl w:ilvl="0" w:tplc="8B90B0F8">
      <w:start w:val="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11A3869"/>
    <w:multiLevelType w:val="multilevel"/>
    <w:tmpl w:val="D44A985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urier New" w:eastAsia="Times New Roman"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1E4B8E"/>
    <w:multiLevelType w:val="hybridMultilevel"/>
    <w:tmpl w:val="C976644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18A086B"/>
    <w:multiLevelType w:val="hybridMultilevel"/>
    <w:tmpl w:val="4E9E607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EF3500"/>
    <w:multiLevelType w:val="hybridMultilevel"/>
    <w:tmpl w:val="008C5CC8"/>
    <w:lvl w:ilvl="0" w:tplc="6E86644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F212DE"/>
    <w:multiLevelType w:val="hybridMultilevel"/>
    <w:tmpl w:val="2A0A13EC"/>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36E1B69"/>
    <w:multiLevelType w:val="hybridMultilevel"/>
    <w:tmpl w:val="76EEE5F0"/>
    <w:lvl w:ilvl="0" w:tplc="A1A83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41171CE"/>
    <w:multiLevelType w:val="hybridMultilevel"/>
    <w:tmpl w:val="679C422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D67FD8"/>
    <w:multiLevelType w:val="hybridMultilevel"/>
    <w:tmpl w:val="8E94637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5644B30"/>
    <w:multiLevelType w:val="hybridMultilevel"/>
    <w:tmpl w:val="519059FC"/>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6A4611"/>
    <w:multiLevelType w:val="hybridMultilevel"/>
    <w:tmpl w:val="D4185DDC"/>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7B35B6"/>
    <w:multiLevelType w:val="hybridMultilevel"/>
    <w:tmpl w:val="707E1FC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65E34A1"/>
    <w:multiLevelType w:val="hybridMultilevel"/>
    <w:tmpl w:val="740EAF8E"/>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6F6A168"/>
    <w:multiLevelType w:val="hybridMultilevel"/>
    <w:tmpl w:val="8AA8F500"/>
    <w:lvl w:ilvl="0" w:tplc="CC487106">
      <w:start w:val="1"/>
      <w:numFmt w:val="bullet"/>
      <w:lvlText w:val=""/>
      <w:lvlJc w:val="left"/>
      <w:pPr>
        <w:ind w:left="720" w:hanging="360"/>
      </w:pPr>
      <w:rPr>
        <w:rFonts w:ascii="Symbol" w:hAnsi="Symbol" w:hint="default"/>
      </w:rPr>
    </w:lvl>
    <w:lvl w:ilvl="1" w:tplc="8EFAA4CE">
      <w:start w:val="1"/>
      <w:numFmt w:val="bullet"/>
      <w:lvlText w:val="o"/>
      <w:lvlJc w:val="left"/>
      <w:pPr>
        <w:ind w:left="1440" w:hanging="360"/>
      </w:pPr>
      <w:rPr>
        <w:rFonts w:ascii="Courier New" w:hAnsi="Courier New" w:hint="default"/>
      </w:rPr>
    </w:lvl>
    <w:lvl w:ilvl="2" w:tplc="E2D80044">
      <w:start w:val="1"/>
      <w:numFmt w:val="bullet"/>
      <w:lvlText w:val=""/>
      <w:lvlJc w:val="left"/>
      <w:pPr>
        <w:ind w:left="2160" w:hanging="360"/>
      </w:pPr>
      <w:rPr>
        <w:rFonts w:ascii="Wingdings" w:hAnsi="Wingdings" w:hint="default"/>
      </w:rPr>
    </w:lvl>
    <w:lvl w:ilvl="3" w:tplc="6C6281F2">
      <w:start w:val="1"/>
      <w:numFmt w:val="bullet"/>
      <w:lvlText w:val=""/>
      <w:lvlJc w:val="left"/>
      <w:pPr>
        <w:ind w:left="2880" w:hanging="360"/>
      </w:pPr>
      <w:rPr>
        <w:rFonts w:ascii="Symbol" w:hAnsi="Symbol" w:hint="default"/>
      </w:rPr>
    </w:lvl>
    <w:lvl w:ilvl="4" w:tplc="AA6A1E3E">
      <w:start w:val="1"/>
      <w:numFmt w:val="bullet"/>
      <w:lvlText w:val="o"/>
      <w:lvlJc w:val="left"/>
      <w:pPr>
        <w:ind w:left="3600" w:hanging="360"/>
      </w:pPr>
      <w:rPr>
        <w:rFonts w:ascii="Courier New" w:hAnsi="Courier New" w:hint="default"/>
      </w:rPr>
    </w:lvl>
    <w:lvl w:ilvl="5" w:tplc="A72AA6AE">
      <w:start w:val="1"/>
      <w:numFmt w:val="bullet"/>
      <w:lvlText w:val=""/>
      <w:lvlJc w:val="left"/>
      <w:pPr>
        <w:ind w:left="4320" w:hanging="360"/>
      </w:pPr>
      <w:rPr>
        <w:rFonts w:ascii="Wingdings" w:hAnsi="Wingdings" w:hint="default"/>
      </w:rPr>
    </w:lvl>
    <w:lvl w:ilvl="6" w:tplc="DD6AC1AA">
      <w:start w:val="1"/>
      <w:numFmt w:val="bullet"/>
      <w:lvlText w:val=""/>
      <w:lvlJc w:val="left"/>
      <w:pPr>
        <w:ind w:left="5040" w:hanging="360"/>
      </w:pPr>
      <w:rPr>
        <w:rFonts w:ascii="Symbol" w:hAnsi="Symbol" w:hint="default"/>
      </w:rPr>
    </w:lvl>
    <w:lvl w:ilvl="7" w:tplc="341EE9BE">
      <w:start w:val="1"/>
      <w:numFmt w:val="bullet"/>
      <w:lvlText w:val="o"/>
      <w:lvlJc w:val="left"/>
      <w:pPr>
        <w:ind w:left="5760" w:hanging="360"/>
      </w:pPr>
      <w:rPr>
        <w:rFonts w:ascii="Courier New" w:hAnsi="Courier New" w:hint="default"/>
      </w:rPr>
    </w:lvl>
    <w:lvl w:ilvl="8" w:tplc="B91CDAFC">
      <w:start w:val="1"/>
      <w:numFmt w:val="bullet"/>
      <w:lvlText w:val=""/>
      <w:lvlJc w:val="left"/>
      <w:pPr>
        <w:ind w:left="6480" w:hanging="360"/>
      </w:pPr>
      <w:rPr>
        <w:rFonts w:ascii="Wingdings" w:hAnsi="Wingdings" w:hint="default"/>
      </w:rPr>
    </w:lvl>
  </w:abstractNum>
  <w:abstractNum w:abstractNumId="93" w15:restartNumberingAfterBreak="0">
    <w:nsid w:val="47206A73"/>
    <w:multiLevelType w:val="hybridMultilevel"/>
    <w:tmpl w:val="357A04F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7EC724C"/>
    <w:multiLevelType w:val="hybridMultilevel"/>
    <w:tmpl w:val="220EE25E"/>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0F2F39"/>
    <w:multiLevelType w:val="hybridMultilevel"/>
    <w:tmpl w:val="A8EAAAE0"/>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89C5054"/>
    <w:multiLevelType w:val="hybridMultilevel"/>
    <w:tmpl w:val="DF3A4270"/>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8DF67B0"/>
    <w:multiLevelType w:val="hybridMultilevel"/>
    <w:tmpl w:val="18A0189C"/>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4AC3694F"/>
    <w:multiLevelType w:val="hybridMultilevel"/>
    <w:tmpl w:val="85F0AC1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B105CC2"/>
    <w:multiLevelType w:val="multilevel"/>
    <w:tmpl w:val="20DCFD2E"/>
    <w:lvl w:ilvl="0">
      <w:start w:val="1"/>
      <w:numFmt w:val="decimal"/>
      <w:pStyle w:val="StyleA"/>
      <w:lvlText w:val="%1."/>
      <w:lvlJc w:val="left"/>
      <w:pPr>
        <w:ind w:left="585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0" w15:restartNumberingAfterBreak="0">
    <w:nsid w:val="4F6C3807"/>
    <w:multiLevelType w:val="hybridMultilevel"/>
    <w:tmpl w:val="25B03EFA"/>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4FBF09BD"/>
    <w:multiLevelType w:val="hybridMultilevel"/>
    <w:tmpl w:val="B1F8247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1208A23"/>
    <w:multiLevelType w:val="hybridMultilevel"/>
    <w:tmpl w:val="2D9AE9BC"/>
    <w:lvl w:ilvl="0" w:tplc="6AEA117E">
      <w:start w:val="1"/>
      <w:numFmt w:val="bullet"/>
      <w:lvlText w:val=""/>
      <w:lvlJc w:val="left"/>
      <w:pPr>
        <w:ind w:left="720" w:hanging="360"/>
      </w:pPr>
      <w:rPr>
        <w:rFonts w:ascii="Symbol" w:hAnsi="Symbol" w:hint="default"/>
      </w:rPr>
    </w:lvl>
    <w:lvl w:ilvl="1" w:tplc="7EE80A16">
      <w:start w:val="1"/>
      <w:numFmt w:val="bullet"/>
      <w:lvlText w:val="o"/>
      <w:lvlJc w:val="left"/>
      <w:pPr>
        <w:ind w:left="1440" w:hanging="360"/>
      </w:pPr>
      <w:rPr>
        <w:rFonts w:ascii="Courier New" w:hAnsi="Courier New" w:hint="default"/>
      </w:rPr>
    </w:lvl>
    <w:lvl w:ilvl="2" w:tplc="681C6D1A">
      <w:start w:val="1"/>
      <w:numFmt w:val="bullet"/>
      <w:lvlText w:val=""/>
      <w:lvlJc w:val="left"/>
      <w:pPr>
        <w:ind w:left="2160" w:hanging="360"/>
      </w:pPr>
      <w:rPr>
        <w:rFonts w:ascii="Wingdings" w:hAnsi="Wingdings" w:hint="default"/>
      </w:rPr>
    </w:lvl>
    <w:lvl w:ilvl="3" w:tplc="09428DB2">
      <w:start w:val="1"/>
      <w:numFmt w:val="bullet"/>
      <w:lvlText w:val=""/>
      <w:lvlJc w:val="left"/>
      <w:pPr>
        <w:ind w:left="2880" w:hanging="360"/>
      </w:pPr>
      <w:rPr>
        <w:rFonts w:ascii="Symbol" w:hAnsi="Symbol" w:hint="default"/>
      </w:rPr>
    </w:lvl>
    <w:lvl w:ilvl="4" w:tplc="53263D28">
      <w:start w:val="1"/>
      <w:numFmt w:val="bullet"/>
      <w:lvlText w:val="o"/>
      <w:lvlJc w:val="left"/>
      <w:pPr>
        <w:ind w:left="3600" w:hanging="360"/>
      </w:pPr>
      <w:rPr>
        <w:rFonts w:ascii="Courier New" w:hAnsi="Courier New" w:hint="default"/>
      </w:rPr>
    </w:lvl>
    <w:lvl w:ilvl="5" w:tplc="A01CE640">
      <w:start w:val="1"/>
      <w:numFmt w:val="bullet"/>
      <w:lvlText w:val=""/>
      <w:lvlJc w:val="left"/>
      <w:pPr>
        <w:ind w:left="4320" w:hanging="360"/>
      </w:pPr>
      <w:rPr>
        <w:rFonts w:ascii="Wingdings" w:hAnsi="Wingdings" w:hint="default"/>
      </w:rPr>
    </w:lvl>
    <w:lvl w:ilvl="6" w:tplc="D85CEEA8">
      <w:start w:val="1"/>
      <w:numFmt w:val="bullet"/>
      <w:lvlText w:val=""/>
      <w:lvlJc w:val="left"/>
      <w:pPr>
        <w:ind w:left="5040" w:hanging="360"/>
      </w:pPr>
      <w:rPr>
        <w:rFonts w:ascii="Symbol" w:hAnsi="Symbol" w:hint="default"/>
      </w:rPr>
    </w:lvl>
    <w:lvl w:ilvl="7" w:tplc="583C5632">
      <w:start w:val="1"/>
      <w:numFmt w:val="bullet"/>
      <w:lvlText w:val="o"/>
      <w:lvlJc w:val="left"/>
      <w:pPr>
        <w:ind w:left="5760" w:hanging="360"/>
      </w:pPr>
      <w:rPr>
        <w:rFonts w:ascii="Courier New" w:hAnsi="Courier New" w:hint="default"/>
      </w:rPr>
    </w:lvl>
    <w:lvl w:ilvl="8" w:tplc="1450B52A">
      <w:start w:val="1"/>
      <w:numFmt w:val="bullet"/>
      <w:lvlText w:val=""/>
      <w:lvlJc w:val="left"/>
      <w:pPr>
        <w:ind w:left="6480" w:hanging="360"/>
      </w:pPr>
      <w:rPr>
        <w:rFonts w:ascii="Wingdings" w:hAnsi="Wingdings" w:hint="default"/>
      </w:rPr>
    </w:lvl>
  </w:abstractNum>
  <w:abstractNum w:abstractNumId="103" w15:restartNumberingAfterBreak="0">
    <w:nsid w:val="51834B47"/>
    <w:multiLevelType w:val="hybridMultilevel"/>
    <w:tmpl w:val="7B86341A"/>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1D175FC"/>
    <w:multiLevelType w:val="hybridMultilevel"/>
    <w:tmpl w:val="3D900744"/>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3CA39E3"/>
    <w:multiLevelType w:val="hybridMultilevel"/>
    <w:tmpl w:val="D4EAB80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45E607C"/>
    <w:multiLevelType w:val="hybridMultilevel"/>
    <w:tmpl w:val="966E6F46"/>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473757B"/>
    <w:multiLevelType w:val="hybridMultilevel"/>
    <w:tmpl w:val="96B0732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5015B2B"/>
    <w:multiLevelType w:val="hybridMultilevel"/>
    <w:tmpl w:val="B746AB1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7508F01"/>
    <w:multiLevelType w:val="hybridMultilevel"/>
    <w:tmpl w:val="AE08F06A"/>
    <w:lvl w:ilvl="0" w:tplc="DB84DE84">
      <w:start w:val="1"/>
      <w:numFmt w:val="bullet"/>
      <w:lvlText w:val=""/>
      <w:lvlJc w:val="left"/>
      <w:pPr>
        <w:ind w:left="720" w:hanging="360"/>
      </w:pPr>
      <w:rPr>
        <w:rFonts w:ascii="Symbol" w:hAnsi="Symbol" w:hint="default"/>
      </w:rPr>
    </w:lvl>
    <w:lvl w:ilvl="1" w:tplc="EA380298">
      <w:start w:val="1"/>
      <w:numFmt w:val="bullet"/>
      <w:lvlText w:val="o"/>
      <w:lvlJc w:val="left"/>
      <w:pPr>
        <w:ind w:left="1440" w:hanging="360"/>
      </w:pPr>
      <w:rPr>
        <w:rFonts w:ascii="Courier New" w:hAnsi="Courier New" w:hint="default"/>
      </w:rPr>
    </w:lvl>
    <w:lvl w:ilvl="2" w:tplc="FC74B778">
      <w:start w:val="1"/>
      <w:numFmt w:val="bullet"/>
      <w:lvlText w:val=""/>
      <w:lvlJc w:val="left"/>
      <w:pPr>
        <w:ind w:left="2160" w:hanging="360"/>
      </w:pPr>
      <w:rPr>
        <w:rFonts w:ascii="Wingdings" w:hAnsi="Wingdings" w:hint="default"/>
      </w:rPr>
    </w:lvl>
    <w:lvl w:ilvl="3" w:tplc="E3CCAB80">
      <w:start w:val="1"/>
      <w:numFmt w:val="bullet"/>
      <w:lvlText w:val=""/>
      <w:lvlJc w:val="left"/>
      <w:pPr>
        <w:ind w:left="2880" w:hanging="360"/>
      </w:pPr>
      <w:rPr>
        <w:rFonts w:ascii="Symbol" w:hAnsi="Symbol" w:hint="default"/>
      </w:rPr>
    </w:lvl>
    <w:lvl w:ilvl="4" w:tplc="CEEAA516">
      <w:start w:val="1"/>
      <w:numFmt w:val="bullet"/>
      <w:lvlText w:val="o"/>
      <w:lvlJc w:val="left"/>
      <w:pPr>
        <w:ind w:left="3600" w:hanging="360"/>
      </w:pPr>
      <w:rPr>
        <w:rFonts w:ascii="Courier New" w:hAnsi="Courier New" w:hint="default"/>
      </w:rPr>
    </w:lvl>
    <w:lvl w:ilvl="5" w:tplc="BCAA793C">
      <w:start w:val="1"/>
      <w:numFmt w:val="bullet"/>
      <w:lvlText w:val=""/>
      <w:lvlJc w:val="left"/>
      <w:pPr>
        <w:ind w:left="4320" w:hanging="360"/>
      </w:pPr>
      <w:rPr>
        <w:rFonts w:ascii="Wingdings" w:hAnsi="Wingdings" w:hint="default"/>
      </w:rPr>
    </w:lvl>
    <w:lvl w:ilvl="6" w:tplc="69B0F526">
      <w:start w:val="1"/>
      <w:numFmt w:val="bullet"/>
      <w:lvlText w:val=""/>
      <w:lvlJc w:val="left"/>
      <w:pPr>
        <w:ind w:left="5040" w:hanging="360"/>
      </w:pPr>
      <w:rPr>
        <w:rFonts w:ascii="Symbol" w:hAnsi="Symbol" w:hint="default"/>
      </w:rPr>
    </w:lvl>
    <w:lvl w:ilvl="7" w:tplc="3F52A362">
      <w:start w:val="1"/>
      <w:numFmt w:val="bullet"/>
      <w:lvlText w:val="o"/>
      <w:lvlJc w:val="left"/>
      <w:pPr>
        <w:ind w:left="5760" w:hanging="360"/>
      </w:pPr>
      <w:rPr>
        <w:rFonts w:ascii="Courier New" w:hAnsi="Courier New" w:hint="default"/>
      </w:rPr>
    </w:lvl>
    <w:lvl w:ilvl="8" w:tplc="7714CF5E">
      <w:start w:val="1"/>
      <w:numFmt w:val="bullet"/>
      <w:lvlText w:val=""/>
      <w:lvlJc w:val="left"/>
      <w:pPr>
        <w:ind w:left="6480" w:hanging="360"/>
      </w:pPr>
      <w:rPr>
        <w:rFonts w:ascii="Wingdings" w:hAnsi="Wingdings" w:hint="default"/>
      </w:rPr>
    </w:lvl>
  </w:abstractNum>
  <w:abstractNum w:abstractNumId="110" w15:restartNumberingAfterBreak="0">
    <w:nsid w:val="59073570"/>
    <w:multiLevelType w:val="hybridMultilevel"/>
    <w:tmpl w:val="87B4A634"/>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5EB643"/>
    <w:multiLevelType w:val="hybridMultilevel"/>
    <w:tmpl w:val="A76EA648"/>
    <w:lvl w:ilvl="0" w:tplc="A5CAD53E">
      <w:start w:val="1"/>
      <w:numFmt w:val="bullet"/>
      <w:lvlText w:val=""/>
      <w:lvlJc w:val="left"/>
      <w:pPr>
        <w:ind w:left="720" w:hanging="360"/>
      </w:pPr>
      <w:rPr>
        <w:rFonts w:ascii="Symbol" w:hAnsi="Symbol" w:hint="default"/>
      </w:rPr>
    </w:lvl>
    <w:lvl w:ilvl="1" w:tplc="5AD03B34">
      <w:start w:val="1"/>
      <w:numFmt w:val="bullet"/>
      <w:lvlText w:val="o"/>
      <w:lvlJc w:val="left"/>
      <w:pPr>
        <w:ind w:left="1440" w:hanging="360"/>
      </w:pPr>
      <w:rPr>
        <w:rFonts w:ascii="Courier New" w:hAnsi="Courier New" w:hint="default"/>
      </w:rPr>
    </w:lvl>
    <w:lvl w:ilvl="2" w:tplc="CCBCF28E">
      <w:start w:val="1"/>
      <w:numFmt w:val="bullet"/>
      <w:lvlText w:val=""/>
      <w:lvlJc w:val="left"/>
      <w:pPr>
        <w:ind w:left="2160" w:hanging="360"/>
      </w:pPr>
      <w:rPr>
        <w:rFonts w:ascii="Wingdings" w:hAnsi="Wingdings" w:hint="default"/>
      </w:rPr>
    </w:lvl>
    <w:lvl w:ilvl="3" w:tplc="E13A2CC0">
      <w:start w:val="1"/>
      <w:numFmt w:val="bullet"/>
      <w:lvlText w:val=""/>
      <w:lvlJc w:val="left"/>
      <w:pPr>
        <w:ind w:left="2880" w:hanging="360"/>
      </w:pPr>
      <w:rPr>
        <w:rFonts w:ascii="Symbol" w:hAnsi="Symbol" w:hint="default"/>
      </w:rPr>
    </w:lvl>
    <w:lvl w:ilvl="4" w:tplc="3996A1C2">
      <w:start w:val="1"/>
      <w:numFmt w:val="bullet"/>
      <w:lvlText w:val="o"/>
      <w:lvlJc w:val="left"/>
      <w:pPr>
        <w:ind w:left="3600" w:hanging="360"/>
      </w:pPr>
      <w:rPr>
        <w:rFonts w:ascii="Courier New" w:hAnsi="Courier New" w:hint="default"/>
      </w:rPr>
    </w:lvl>
    <w:lvl w:ilvl="5" w:tplc="FDF2B5DA">
      <w:start w:val="1"/>
      <w:numFmt w:val="bullet"/>
      <w:lvlText w:val=""/>
      <w:lvlJc w:val="left"/>
      <w:pPr>
        <w:ind w:left="4320" w:hanging="360"/>
      </w:pPr>
      <w:rPr>
        <w:rFonts w:ascii="Wingdings" w:hAnsi="Wingdings" w:hint="default"/>
      </w:rPr>
    </w:lvl>
    <w:lvl w:ilvl="6" w:tplc="1102EAD0">
      <w:start w:val="1"/>
      <w:numFmt w:val="bullet"/>
      <w:lvlText w:val=""/>
      <w:lvlJc w:val="left"/>
      <w:pPr>
        <w:ind w:left="5040" w:hanging="360"/>
      </w:pPr>
      <w:rPr>
        <w:rFonts w:ascii="Symbol" w:hAnsi="Symbol" w:hint="default"/>
      </w:rPr>
    </w:lvl>
    <w:lvl w:ilvl="7" w:tplc="E68E80F6">
      <w:start w:val="1"/>
      <w:numFmt w:val="bullet"/>
      <w:lvlText w:val="o"/>
      <w:lvlJc w:val="left"/>
      <w:pPr>
        <w:ind w:left="5760" w:hanging="360"/>
      </w:pPr>
      <w:rPr>
        <w:rFonts w:ascii="Courier New" w:hAnsi="Courier New" w:hint="default"/>
      </w:rPr>
    </w:lvl>
    <w:lvl w:ilvl="8" w:tplc="D878EE5E">
      <w:start w:val="1"/>
      <w:numFmt w:val="bullet"/>
      <w:lvlText w:val=""/>
      <w:lvlJc w:val="left"/>
      <w:pPr>
        <w:ind w:left="6480" w:hanging="360"/>
      </w:pPr>
      <w:rPr>
        <w:rFonts w:ascii="Wingdings" w:hAnsi="Wingdings" w:hint="default"/>
      </w:rPr>
    </w:lvl>
  </w:abstractNum>
  <w:abstractNum w:abstractNumId="112" w15:restartNumberingAfterBreak="0">
    <w:nsid w:val="5DC646E6"/>
    <w:multiLevelType w:val="hybridMultilevel"/>
    <w:tmpl w:val="1E142672"/>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DE31E4F"/>
    <w:multiLevelType w:val="hybridMultilevel"/>
    <w:tmpl w:val="FB22D236"/>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DFB30EC"/>
    <w:multiLevelType w:val="hybridMultilevel"/>
    <w:tmpl w:val="39AAB6F8"/>
    <w:lvl w:ilvl="0" w:tplc="6E866448">
      <w:start w:val="1"/>
      <w:numFmt w:val="bullet"/>
      <w:lvlText w:val="-"/>
      <w:lvlJc w:val="left"/>
      <w:pPr>
        <w:ind w:left="1080" w:hanging="360"/>
      </w:pPr>
      <w:rPr>
        <w:rFonts w:ascii="Courier New" w:hAnsi="Courier New" w:cs="Times New Roman" w:hint="default"/>
      </w:rPr>
    </w:lvl>
    <w:lvl w:ilvl="1" w:tplc="6E866448">
      <w:start w:val="1"/>
      <w:numFmt w:val="bullet"/>
      <w:lvlText w:val="-"/>
      <w:lvlJc w:val="left"/>
      <w:pPr>
        <w:ind w:left="1800" w:hanging="360"/>
      </w:pPr>
      <w:rPr>
        <w:rFonts w:ascii="Courier New" w:hAnsi="Courier New"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5E262C51"/>
    <w:multiLevelType w:val="hybridMultilevel"/>
    <w:tmpl w:val="938CCA7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E726D05"/>
    <w:multiLevelType w:val="hybridMultilevel"/>
    <w:tmpl w:val="BD281E74"/>
    <w:lvl w:ilvl="0" w:tplc="B54A5DDE">
      <w:start w:val="1"/>
      <w:numFmt w:val="bullet"/>
      <w:lvlText w:val=""/>
      <w:lvlJc w:val="left"/>
      <w:pPr>
        <w:ind w:left="720" w:hanging="360"/>
      </w:pPr>
      <w:rPr>
        <w:rFonts w:ascii="Symbol" w:hAnsi="Symbol" w:hint="default"/>
      </w:rPr>
    </w:lvl>
    <w:lvl w:ilvl="1" w:tplc="A99C49F8">
      <w:start w:val="1"/>
      <w:numFmt w:val="bullet"/>
      <w:lvlText w:val="o"/>
      <w:lvlJc w:val="left"/>
      <w:pPr>
        <w:ind w:left="1440" w:hanging="360"/>
      </w:pPr>
      <w:rPr>
        <w:rFonts w:ascii="Courier New" w:hAnsi="Courier New" w:hint="default"/>
      </w:rPr>
    </w:lvl>
    <w:lvl w:ilvl="2" w:tplc="2E386252">
      <w:start w:val="1"/>
      <w:numFmt w:val="bullet"/>
      <w:lvlText w:val=""/>
      <w:lvlJc w:val="left"/>
      <w:pPr>
        <w:ind w:left="2160" w:hanging="360"/>
      </w:pPr>
      <w:rPr>
        <w:rFonts w:ascii="Wingdings" w:hAnsi="Wingdings" w:hint="default"/>
      </w:rPr>
    </w:lvl>
    <w:lvl w:ilvl="3" w:tplc="502ACFDA">
      <w:start w:val="1"/>
      <w:numFmt w:val="bullet"/>
      <w:lvlText w:val=""/>
      <w:lvlJc w:val="left"/>
      <w:pPr>
        <w:ind w:left="2880" w:hanging="360"/>
      </w:pPr>
      <w:rPr>
        <w:rFonts w:ascii="Symbol" w:hAnsi="Symbol" w:hint="default"/>
      </w:rPr>
    </w:lvl>
    <w:lvl w:ilvl="4" w:tplc="54EEBE7E">
      <w:start w:val="1"/>
      <w:numFmt w:val="bullet"/>
      <w:lvlText w:val="o"/>
      <w:lvlJc w:val="left"/>
      <w:pPr>
        <w:ind w:left="3600" w:hanging="360"/>
      </w:pPr>
      <w:rPr>
        <w:rFonts w:ascii="Courier New" w:hAnsi="Courier New" w:hint="default"/>
      </w:rPr>
    </w:lvl>
    <w:lvl w:ilvl="5" w:tplc="8206C3D0">
      <w:start w:val="1"/>
      <w:numFmt w:val="bullet"/>
      <w:lvlText w:val=""/>
      <w:lvlJc w:val="left"/>
      <w:pPr>
        <w:ind w:left="4320" w:hanging="360"/>
      </w:pPr>
      <w:rPr>
        <w:rFonts w:ascii="Wingdings" w:hAnsi="Wingdings" w:hint="default"/>
      </w:rPr>
    </w:lvl>
    <w:lvl w:ilvl="6" w:tplc="97C844BC">
      <w:start w:val="1"/>
      <w:numFmt w:val="bullet"/>
      <w:lvlText w:val=""/>
      <w:lvlJc w:val="left"/>
      <w:pPr>
        <w:ind w:left="5040" w:hanging="360"/>
      </w:pPr>
      <w:rPr>
        <w:rFonts w:ascii="Symbol" w:hAnsi="Symbol" w:hint="default"/>
      </w:rPr>
    </w:lvl>
    <w:lvl w:ilvl="7" w:tplc="49A80870">
      <w:start w:val="1"/>
      <w:numFmt w:val="bullet"/>
      <w:lvlText w:val="o"/>
      <w:lvlJc w:val="left"/>
      <w:pPr>
        <w:ind w:left="5760" w:hanging="360"/>
      </w:pPr>
      <w:rPr>
        <w:rFonts w:ascii="Courier New" w:hAnsi="Courier New" w:hint="default"/>
      </w:rPr>
    </w:lvl>
    <w:lvl w:ilvl="8" w:tplc="20C6AD96">
      <w:start w:val="1"/>
      <w:numFmt w:val="bullet"/>
      <w:lvlText w:val=""/>
      <w:lvlJc w:val="left"/>
      <w:pPr>
        <w:ind w:left="6480" w:hanging="360"/>
      </w:pPr>
      <w:rPr>
        <w:rFonts w:ascii="Wingdings" w:hAnsi="Wingdings" w:hint="default"/>
      </w:rPr>
    </w:lvl>
  </w:abstractNum>
  <w:abstractNum w:abstractNumId="117" w15:restartNumberingAfterBreak="0">
    <w:nsid w:val="5FAB616D"/>
    <w:multiLevelType w:val="hybridMultilevel"/>
    <w:tmpl w:val="AEA8162A"/>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FAD2E5A"/>
    <w:multiLevelType w:val="hybridMultilevel"/>
    <w:tmpl w:val="CC30FAE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0375BF4"/>
    <w:multiLevelType w:val="hybridMultilevel"/>
    <w:tmpl w:val="DEBA4934"/>
    <w:lvl w:ilvl="0" w:tplc="6E866448">
      <w:start w:val="1"/>
      <w:numFmt w:val="bullet"/>
      <w:lvlText w:val="-"/>
      <w:lvlJc w:val="left"/>
      <w:pPr>
        <w:ind w:left="720" w:hanging="360"/>
      </w:pPr>
      <w:rPr>
        <w:rFonts w:ascii="Courier New" w:hAnsi="Courier Ne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0" w15:restartNumberingAfterBreak="0">
    <w:nsid w:val="624A03D6"/>
    <w:multiLevelType w:val="hybridMultilevel"/>
    <w:tmpl w:val="941C8B2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51C22E0"/>
    <w:multiLevelType w:val="hybridMultilevel"/>
    <w:tmpl w:val="29EC915E"/>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57754D6"/>
    <w:multiLevelType w:val="hybridMultilevel"/>
    <w:tmpl w:val="FF2E29A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5C125B9"/>
    <w:multiLevelType w:val="hybridMultilevel"/>
    <w:tmpl w:val="F3303936"/>
    <w:lvl w:ilvl="0" w:tplc="2EC464AC">
      <w:start w:val="1"/>
      <w:numFmt w:val="bullet"/>
      <w:lvlText w:val=""/>
      <w:lvlJc w:val="left"/>
      <w:pPr>
        <w:ind w:left="720" w:hanging="360"/>
      </w:pPr>
      <w:rPr>
        <w:rFonts w:ascii="Symbol" w:hAnsi="Symbol" w:hint="default"/>
      </w:rPr>
    </w:lvl>
    <w:lvl w:ilvl="1" w:tplc="94227EBC">
      <w:start w:val="1"/>
      <w:numFmt w:val="bullet"/>
      <w:lvlText w:val="o"/>
      <w:lvlJc w:val="left"/>
      <w:pPr>
        <w:ind w:left="1440" w:hanging="360"/>
      </w:pPr>
      <w:rPr>
        <w:rFonts w:ascii="Courier New" w:hAnsi="Courier New" w:hint="default"/>
      </w:rPr>
    </w:lvl>
    <w:lvl w:ilvl="2" w:tplc="72EC4BCC">
      <w:start w:val="1"/>
      <w:numFmt w:val="bullet"/>
      <w:lvlText w:val=""/>
      <w:lvlJc w:val="left"/>
      <w:pPr>
        <w:ind w:left="2160" w:hanging="360"/>
      </w:pPr>
      <w:rPr>
        <w:rFonts w:ascii="Wingdings" w:hAnsi="Wingdings" w:hint="default"/>
      </w:rPr>
    </w:lvl>
    <w:lvl w:ilvl="3" w:tplc="5ACE1F2A">
      <w:start w:val="1"/>
      <w:numFmt w:val="bullet"/>
      <w:lvlText w:val=""/>
      <w:lvlJc w:val="left"/>
      <w:pPr>
        <w:ind w:left="2880" w:hanging="360"/>
      </w:pPr>
      <w:rPr>
        <w:rFonts w:ascii="Symbol" w:hAnsi="Symbol" w:hint="default"/>
      </w:rPr>
    </w:lvl>
    <w:lvl w:ilvl="4" w:tplc="FC389E96">
      <w:start w:val="1"/>
      <w:numFmt w:val="bullet"/>
      <w:lvlText w:val="o"/>
      <w:lvlJc w:val="left"/>
      <w:pPr>
        <w:ind w:left="3600" w:hanging="360"/>
      </w:pPr>
      <w:rPr>
        <w:rFonts w:ascii="Courier New" w:hAnsi="Courier New" w:hint="default"/>
      </w:rPr>
    </w:lvl>
    <w:lvl w:ilvl="5" w:tplc="66A8C416">
      <w:start w:val="1"/>
      <w:numFmt w:val="bullet"/>
      <w:lvlText w:val=""/>
      <w:lvlJc w:val="left"/>
      <w:pPr>
        <w:ind w:left="4320" w:hanging="360"/>
      </w:pPr>
      <w:rPr>
        <w:rFonts w:ascii="Wingdings" w:hAnsi="Wingdings" w:hint="default"/>
      </w:rPr>
    </w:lvl>
    <w:lvl w:ilvl="6" w:tplc="15BC4DAA">
      <w:start w:val="1"/>
      <w:numFmt w:val="bullet"/>
      <w:lvlText w:val=""/>
      <w:lvlJc w:val="left"/>
      <w:pPr>
        <w:ind w:left="5040" w:hanging="360"/>
      </w:pPr>
      <w:rPr>
        <w:rFonts w:ascii="Symbol" w:hAnsi="Symbol" w:hint="default"/>
      </w:rPr>
    </w:lvl>
    <w:lvl w:ilvl="7" w:tplc="D3A03462">
      <w:start w:val="1"/>
      <w:numFmt w:val="bullet"/>
      <w:lvlText w:val="o"/>
      <w:lvlJc w:val="left"/>
      <w:pPr>
        <w:ind w:left="5760" w:hanging="360"/>
      </w:pPr>
      <w:rPr>
        <w:rFonts w:ascii="Courier New" w:hAnsi="Courier New" w:hint="default"/>
      </w:rPr>
    </w:lvl>
    <w:lvl w:ilvl="8" w:tplc="E9D42622">
      <w:start w:val="1"/>
      <w:numFmt w:val="bullet"/>
      <w:lvlText w:val=""/>
      <w:lvlJc w:val="left"/>
      <w:pPr>
        <w:ind w:left="6480" w:hanging="360"/>
      </w:pPr>
      <w:rPr>
        <w:rFonts w:ascii="Wingdings" w:hAnsi="Wingdings" w:hint="default"/>
      </w:rPr>
    </w:lvl>
  </w:abstractNum>
  <w:abstractNum w:abstractNumId="124" w15:restartNumberingAfterBreak="0">
    <w:nsid w:val="66175EC8"/>
    <w:multiLevelType w:val="hybridMultilevel"/>
    <w:tmpl w:val="B0F057B6"/>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6A817C0"/>
    <w:multiLevelType w:val="hybridMultilevel"/>
    <w:tmpl w:val="1EFE3D80"/>
    <w:lvl w:ilvl="0" w:tplc="6E866448">
      <w:start w:val="1"/>
      <w:numFmt w:val="bullet"/>
      <w:lvlText w:val="-"/>
      <w:lvlJc w:val="left"/>
      <w:pPr>
        <w:ind w:left="720" w:hanging="360"/>
      </w:pPr>
      <w:rPr>
        <w:rFonts w:ascii="Courier New" w:hAnsi="Courier New" w:hint="default"/>
      </w:rPr>
    </w:lvl>
    <w:lvl w:ilvl="1" w:tplc="CBF88EA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707B443"/>
    <w:multiLevelType w:val="hybridMultilevel"/>
    <w:tmpl w:val="E1482B7A"/>
    <w:lvl w:ilvl="0" w:tplc="56B4A5B0">
      <w:start w:val="1"/>
      <w:numFmt w:val="bullet"/>
      <w:lvlText w:val=""/>
      <w:lvlJc w:val="left"/>
      <w:pPr>
        <w:ind w:left="720" w:hanging="360"/>
      </w:pPr>
      <w:rPr>
        <w:rFonts w:ascii="Symbol" w:hAnsi="Symbol" w:hint="default"/>
      </w:rPr>
    </w:lvl>
    <w:lvl w:ilvl="1" w:tplc="01DCBC2A">
      <w:start w:val="1"/>
      <w:numFmt w:val="bullet"/>
      <w:lvlText w:val="o"/>
      <w:lvlJc w:val="left"/>
      <w:pPr>
        <w:ind w:left="1440" w:hanging="360"/>
      </w:pPr>
      <w:rPr>
        <w:rFonts w:ascii="Courier New" w:hAnsi="Courier New" w:hint="default"/>
      </w:rPr>
    </w:lvl>
    <w:lvl w:ilvl="2" w:tplc="246E0106">
      <w:start w:val="1"/>
      <w:numFmt w:val="bullet"/>
      <w:lvlText w:val=""/>
      <w:lvlJc w:val="left"/>
      <w:pPr>
        <w:ind w:left="2160" w:hanging="360"/>
      </w:pPr>
      <w:rPr>
        <w:rFonts w:ascii="Wingdings" w:hAnsi="Wingdings" w:hint="default"/>
      </w:rPr>
    </w:lvl>
    <w:lvl w:ilvl="3" w:tplc="BB844FB8">
      <w:start w:val="1"/>
      <w:numFmt w:val="bullet"/>
      <w:lvlText w:val=""/>
      <w:lvlJc w:val="left"/>
      <w:pPr>
        <w:ind w:left="2880" w:hanging="360"/>
      </w:pPr>
      <w:rPr>
        <w:rFonts w:ascii="Symbol" w:hAnsi="Symbol" w:hint="default"/>
      </w:rPr>
    </w:lvl>
    <w:lvl w:ilvl="4" w:tplc="DE2282AE">
      <w:start w:val="1"/>
      <w:numFmt w:val="bullet"/>
      <w:lvlText w:val="o"/>
      <w:lvlJc w:val="left"/>
      <w:pPr>
        <w:ind w:left="3600" w:hanging="360"/>
      </w:pPr>
      <w:rPr>
        <w:rFonts w:ascii="Courier New" w:hAnsi="Courier New" w:hint="default"/>
      </w:rPr>
    </w:lvl>
    <w:lvl w:ilvl="5" w:tplc="B1AA45D0">
      <w:start w:val="1"/>
      <w:numFmt w:val="bullet"/>
      <w:lvlText w:val=""/>
      <w:lvlJc w:val="left"/>
      <w:pPr>
        <w:ind w:left="4320" w:hanging="360"/>
      </w:pPr>
      <w:rPr>
        <w:rFonts w:ascii="Wingdings" w:hAnsi="Wingdings" w:hint="default"/>
      </w:rPr>
    </w:lvl>
    <w:lvl w:ilvl="6" w:tplc="A3E03AD0">
      <w:start w:val="1"/>
      <w:numFmt w:val="bullet"/>
      <w:lvlText w:val=""/>
      <w:lvlJc w:val="left"/>
      <w:pPr>
        <w:ind w:left="5040" w:hanging="360"/>
      </w:pPr>
      <w:rPr>
        <w:rFonts w:ascii="Symbol" w:hAnsi="Symbol" w:hint="default"/>
      </w:rPr>
    </w:lvl>
    <w:lvl w:ilvl="7" w:tplc="BD62FF4A">
      <w:start w:val="1"/>
      <w:numFmt w:val="bullet"/>
      <w:lvlText w:val="o"/>
      <w:lvlJc w:val="left"/>
      <w:pPr>
        <w:ind w:left="5760" w:hanging="360"/>
      </w:pPr>
      <w:rPr>
        <w:rFonts w:ascii="Courier New" w:hAnsi="Courier New" w:hint="default"/>
      </w:rPr>
    </w:lvl>
    <w:lvl w:ilvl="8" w:tplc="437AFEEE">
      <w:start w:val="1"/>
      <w:numFmt w:val="bullet"/>
      <w:lvlText w:val=""/>
      <w:lvlJc w:val="left"/>
      <w:pPr>
        <w:ind w:left="6480" w:hanging="360"/>
      </w:pPr>
      <w:rPr>
        <w:rFonts w:ascii="Wingdings" w:hAnsi="Wingdings" w:hint="default"/>
      </w:rPr>
    </w:lvl>
  </w:abstractNum>
  <w:abstractNum w:abstractNumId="127" w15:restartNumberingAfterBreak="0">
    <w:nsid w:val="68324F52"/>
    <w:multiLevelType w:val="hybridMultilevel"/>
    <w:tmpl w:val="CA164094"/>
    <w:lvl w:ilvl="0" w:tplc="CB168F92">
      <w:start w:val="1"/>
      <w:numFmt w:val="bullet"/>
      <w:lvlText w:val=""/>
      <w:lvlJc w:val="left"/>
      <w:pPr>
        <w:ind w:left="720" w:hanging="360"/>
      </w:pPr>
      <w:rPr>
        <w:rFonts w:ascii="Symbol" w:hAnsi="Symbol" w:hint="default"/>
      </w:rPr>
    </w:lvl>
    <w:lvl w:ilvl="1" w:tplc="5E9A93B4">
      <w:start w:val="1"/>
      <w:numFmt w:val="bullet"/>
      <w:lvlText w:val="o"/>
      <w:lvlJc w:val="left"/>
      <w:pPr>
        <w:ind w:left="1440" w:hanging="360"/>
      </w:pPr>
      <w:rPr>
        <w:rFonts w:ascii="Courier New" w:hAnsi="Courier New" w:hint="default"/>
      </w:rPr>
    </w:lvl>
    <w:lvl w:ilvl="2" w:tplc="0F58054E">
      <w:start w:val="1"/>
      <w:numFmt w:val="bullet"/>
      <w:lvlText w:val=""/>
      <w:lvlJc w:val="left"/>
      <w:pPr>
        <w:ind w:left="2160" w:hanging="360"/>
      </w:pPr>
      <w:rPr>
        <w:rFonts w:ascii="Wingdings" w:hAnsi="Wingdings" w:hint="default"/>
      </w:rPr>
    </w:lvl>
    <w:lvl w:ilvl="3" w:tplc="D9AADBBA">
      <w:start w:val="1"/>
      <w:numFmt w:val="bullet"/>
      <w:lvlText w:val=""/>
      <w:lvlJc w:val="left"/>
      <w:pPr>
        <w:ind w:left="2880" w:hanging="360"/>
      </w:pPr>
      <w:rPr>
        <w:rFonts w:ascii="Symbol" w:hAnsi="Symbol" w:hint="default"/>
      </w:rPr>
    </w:lvl>
    <w:lvl w:ilvl="4" w:tplc="F700481A">
      <w:start w:val="1"/>
      <w:numFmt w:val="bullet"/>
      <w:lvlText w:val="o"/>
      <w:lvlJc w:val="left"/>
      <w:pPr>
        <w:ind w:left="3600" w:hanging="360"/>
      </w:pPr>
      <w:rPr>
        <w:rFonts w:ascii="Courier New" w:hAnsi="Courier New" w:hint="default"/>
      </w:rPr>
    </w:lvl>
    <w:lvl w:ilvl="5" w:tplc="5FBAE8DC">
      <w:start w:val="1"/>
      <w:numFmt w:val="bullet"/>
      <w:lvlText w:val=""/>
      <w:lvlJc w:val="left"/>
      <w:pPr>
        <w:ind w:left="4320" w:hanging="360"/>
      </w:pPr>
      <w:rPr>
        <w:rFonts w:ascii="Wingdings" w:hAnsi="Wingdings" w:hint="default"/>
      </w:rPr>
    </w:lvl>
    <w:lvl w:ilvl="6" w:tplc="E0F24A86">
      <w:start w:val="1"/>
      <w:numFmt w:val="bullet"/>
      <w:lvlText w:val=""/>
      <w:lvlJc w:val="left"/>
      <w:pPr>
        <w:ind w:left="5040" w:hanging="360"/>
      </w:pPr>
      <w:rPr>
        <w:rFonts w:ascii="Symbol" w:hAnsi="Symbol" w:hint="default"/>
      </w:rPr>
    </w:lvl>
    <w:lvl w:ilvl="7" w:tplc="81F4FB14">
      <w:start w:val="1"/>
      <w:numFmt w:val="bullet"/>
      <w:lvlText w:val="o"/>
      <w:lvlJc w:val="left"/>
      <w:pPr>
        <w:ind w:left="5760" w:hanging="360"/>
      </w:pPr>
      <w:rPr>
        <w:rFonts w:ascii="Courier New" w:hAnsi="Courier New" w:hint="default"/>
      </w:rPr>
    </w:lvl>
    <w:lvl w:ilvl="8" w:tplc="F2122AC0">
      <w:start w:val="1"/>
      <w:numFmt w:val="bullet"/>
      <w:lvlText w:val=""/>
      <w:lvlJc w:val="left"/>
      <w:pPr>
        <w:ind w:left="6480" w:hanging="360"/>
      </w:pPr>
      <w:rPr>
        <w:rFonts w:ascii="Wingdings" w:hAnsi="Wingdings" w:hint="default"/>
      </w:rPr>
    </w:lvl>
  </w:abstractNum>
  <w:abstractNum w:abstractNumId="128" w15:restartNumberingAfterBreak="0">
    <w:nsid w:val="68623E64"/>
    <w:multiLevelType w:val="hybridMultilevel"/>
    <w:tmpl w:val="463268DC"/>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9565A3E"/>
    <w:multiLevelType w:val="hybridMultilevel"/>
    <w:tmpl w:val="A0103852"/>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A8F2CEF"/>
    <w:multiLevelType w:val="hybridMultilevel"/>
    <w:tmpl w:val="EABE1D3E"/>
    <w:lvl w:ilvl="0" w:tplc="6E866448">
      <w:start w:val="1"/>
      <w:numFmt w:val="bullet"/>
      <w:lvlText w:val="-"/>
      <w:lvlJc w:val="left"/>
      <w:pPr>
        <w:ind w:left="360" w:hanging="360"/>
      </w:pPr>
      <w:rPr>
        <w:rFonts w:ascii="Courier New" w:hAnsi="Courier New" w:cs="Times New Roman" w:hint="default"/>
      </w:rPr>
    </w:lvl>
    <w:lvl w:ilvl="1" w:tplc="6E866448">
      <w:start w:val="1"/>
      <w:numFmt w:val="bullet"/>
      <w:lvlText w:val="-"/>
      <w:lvlJc w:val="left"/>
      <w:pPr>
        <w:ind w:left="1080" w:hanging="360"/>
      </w:pPr>
      <w:rPr>
        <w:rFonts w:ascii="Courier New" w:hAnsi="Courier New"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6B956E82"/>
    <w:multiLevelType w:val="hybridMultilevel"/>
    <w:tmpl w:val="78943E4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2" w15:restartNumberingAfterBreak="0">
    <w:nsid w:val="6C1E7941"/>
    <w:multiLevelType w:val="hybridMultilevel"/>
    <w:tmpl w:val="21FE6CA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E6BFA71"/>
    <w:multiLevelType w:val="hybridMultilevel"/>
    <w:tmpl w:val="575E463E"/>
    <w:lvl w:ilvl="0" w:tplc="1FC88EE8">
      <w:start w:val="1"/>
      <w:numFmt w:val="bullet"/>
      <w:lvlText w:val=""/>
      <w:lvlJc w:val="left"/>
      <w:pPr>
        <w:ind w:left="720" w:hanging="360"/>
      </w:pPr>
      <w:rPr>
        <w:rFonts w:ascii="Symbol" w:hAnsi="Symbol" w:hint="default"/>
      </w:rPr>
    </w:lvl>
    <w:lvl w:ilvl="1" w:tplc="D3169650">
      <w:start w:val="1"/>
      <w:numFmt w:val="bullet"/>
      <w:lvlText w:val="o"/>
      <w:lvlJc w:val="left"/>
      <w:pPr>
        <w:ind w:left="1440" w:hanging="360"/>
      </w:pPr>
      <w:rPr>
        <w:rFonts w:ascii="Courier New" w:hAnsi="Courier New" w:hint="default"/>
      </w:rPr>
    </w:lvl>
    <w:lvl w:ilvl="2" w:tplc="0FBE6116">
      <w:start w:val="1"/>
      <w:numFmt w:val="bullet"/>
      <w:lvlText w:val=""/>
      <w:lvlJc w:val="left"/>
      <w:pPr>
        <w:ind w:left="2160" w:hanging="360"/>
      </w:pPr>
      <w:rPr>
        <w:rFonts w:ascii="Wingdings" w:hAnsi="Wingdings" w:hint="default"/>
      </w:rPr>
    </w:lvl>
    <w:lvl w:ilvl="3" w:tplc="F2A8A5DC">
      <w:start w:val="1"/>
      <w:numFmt w:val="bullet"/>
      <w:lvlText w:val=""/>
      <w:lvlJc w:val="left"/>
      <w:pPr>
        <w:ind w:left="2880" w:hanging="360"/>
      </w:pPr>
      <w:rPr>
        <w:rFonts w:ascii="Symbol" w:hAnsi="Symbol" w:hint="default"/>
      </w:rPr>
    </w:lvl>
    <w:lvl w:ilvl="4" w:tplc="78FE14E0">
      <w:start w:val="1"/>
      <w:numFmt w:val="bullet"/>
      <w:lvlText w:val="o"/>
      <w:lvlJc w:val="left"/>
      <w:pPr>
        <w:ind w:left="3600" w:hanging="360"/>
      </w:pPr>
      <w:rPr>
        <w:rFonts w:ascii="Courier New" w:hAnsi="Courier New" w:hint="default"/>
      </w:rPr>
    </w:lvl>
    <w:lvl w:ilvl="5" w:tplc="379234DC">
      <w:start w:val="1"/>
      <w:numFmt w:val="bullet"/>
      <w:lvlText w:val=""/>
      <w:lvlJc w:val="left"/>
      <w:pPr>
        <w:ind w:left="4320" w:hanging="360"/>
      </w:pPr>
      <w:rPr>
        <w:rFonts w:ascii="Wingdings" w:hAnsi="Wingdings" w:hint="default"/>
      </w:rPr>
    </w:lvl>
    <w:lvl w:ilvl="6" w:tplc="507C2898">
      <w:start w:val="1"/>
      <w:numFmt w:val="bullet"/>
      <w:lvlText w:val=""/>
      <w:lvlJc w:val="left"/>
      <w:pPr>
        <w:ind w:left="5040" w:hanging="360"/>
      </w:pPr>
      <w:rPr>
        <w:rFonts w:ascii="Symbol" w:hAnsi="Symbol" w:hint="default"/>
      </w:rPr>
    </w:lvl>
    <w:lvl w:ilvl="7" w:tplc="C1C6658C">
      <w:start w:val="1"/>
      <w:numFmt w:val="bullet"/>
      <w:lvlText w:val="o"/>
      <w:lvlJc w:val="left"/>
      <w:pPr>
        <w:ind w:left="5760" w:hanging="360"/>
      </w:pPr>
      <w:rPr>
        <w:rFonts w:ascii="Courier New" w:hAnsi="Courier New" w:hint="default"/>
      </w:rPr>
    </w:lvl>
    <w:lvl w:ilvl="8" w:tplc="0C882E8C">
      <w:start w:val="1"/>
      <w:numFmt w:val="bullet"/>
      <w:lvlText w:val=""/>
      <w:lvlJc w:val="left"/>
      <w:pPr>
        <w:ind w:left="6480" w:hanging="360"/>
      </w:pPr>
      <w:rPr>
        <w:rFonts w:ascii="Wingdings" w:hAnsi="Wingdings" w:hint="default"/>
      </w:rPr>
    </w:lvl>
  </w:abstractNum>
  <w:abstractNum w:abstractNumId="134" w15:restartNumberingAfterBreak="0">
    <w:nsid w:val="6EB31045"/>
    <w:multiLevelType w:val="hybridMultilevel"/>
    <w:tmpl w:val="D2F4997C"/>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050049A"/>
    <w:multiLevelType w:val="hybridMultilevel"/>
    <w:tmpl w:val="6EDC8FE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0887389"/>
    <w:multiLevelType w:val="hybridMultilevel"/>
    <w:tmpl w:val="4252ACB6"/>
    <w:lvl w:ilvl="0" w:tplc="6E866448">
      <w:start w:val="1"/>
      <w:numFmt w:val="bullet"/>
      <w:lvlText w:val="-"/>
      <w:lvlJc w:val="left"/>
      <w:pPr>
        <w:ind w:left="720" w:hanging="360"/>
      </w:pPr>
      <w:rPr>
        <w:rFonts w:ascii="Courier New" w:hAnsi="Courier Ne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7" w15:restartNumberingAfterBreak="0">
    <w:nsid w:val="70B52B56"/>
    <w:multiLevelType w:val="hybridMultilevel"/>
    <w:tmpl w:val="A0766EBC"/>
    <w:lvl w:ilvl="0" w:tplc="6E866448">
      <w:start w:val="1"/>
      <w:numFmt w:val="bullet"/>
      <w:lvlText w:val="-"/>
      <w:lvlJc w:val="left"/>
      <w:pPr>
        <w:ind w:left="720" w:hanging="360"/>
      </w:pPr>
      <w:rPr>
        <w:rFonts w:ascii="Courier New" w:hAnsi="Courier Ne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8" w15:restartNumberingAfterBreak="0">
    <w:nsid w:val="72446CFD"/>
    <w:multiLevelType w:val="hybridMultilevel"/>
    <w:tmpl w:val="C7CC9B3E"/>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2B8E947"/>
    <w:multiLevelType w:val="hybridMultilevel"/>
    <w:tmpl w:val="1D44FAEA"/>
    <w:lvl w:ilvl="0" w:tplc="826CFF7C">
      <w:start w:val="1"/>
      <w:numFmt w:val="bullet"/>
      <w:lvlText w:val=""/>
      <w:lvlJc w:val="left"/>
      <w:pPr>
        <w:ind w:left="720" w:hanging="360"/>
      </w:pPr>
      <w:rPr>
        <w:rFonts w:ascii="Symbol" w:hAnsi="Symbol" w:hint="default"/>
      </w:rPr>
    </w:lvl>
    <w:lvl w:ilvl="1" w:tplc="E3C6B0AA">
      <w:start w:val="1"/>
      <w:numFmt w:val="bullet"/>
      <w:lvlText w:val="o"/>
      <w:lvlJc w:val="left"/>
      <w:pPr>
        <w:ind w:left="1440" w:hanging="360"/>
      </w:pPr>
      <w:rPr>
        <w:rFonts w:ascii="Courier New" w:hAnsi="Courier New" w:hint="default"/>
      </w:rPr>
    </w:lvl>
    <w:lvl w:ilvl="2" w:tplc="20DC0564">
      <w:start w:val="1"/>
      <w:numFmt w:val="bullet"/>
      <w:lvlText w:val=""/>
      <w:lvlJc w:val="left"/>
      <w:pPr>
        <w:ind w:left="2160" w:hanging="360"/>
      </w:pPr>
      <w:rPr>
        <w:rFonts w:ascii="Wingdings" w:hAnsi="Wingdings" w:hint="default"/>
      </w:rPr>
    </w:lvl>
    <w:lvl w:ilvl="3" w:tplc="3BA22CC0">
      <w:start w:val="1"/>
      <w:numFmt w:val="bullet"/>
      <w:lvlText w:val=""/>
      <w:lvlJc w:val="left"/>
      <w:pPr>
        <w:ind w:left="2880" w:hanging="360"/>
      </w:pPr>
      <w:rPr>
        <w:rFonts w:ascii="Symbol" w:hAnsi="Symbol" w:hint="default"/>
      </w:rPr>
    </w:lvl>
    <w:lvl w:ilvl="4" w:tplc="4BD80FA6">
      <w:start w:val="1"/>
      <w:numFmt w:val="bullet"/>
      <w:lvlText w:val="o"/>
      <w:lvlJc w:val="left"/>
      <w:pPr>
        <w:ind w:left="3600" w:hanging="360"/>
      </w:pPr>
      <w:rPr>
        <w:rFonts w:ascii="Courier New" w:hAnsi="Courier New" w:hint="default"/>
      </w:rPr>
    </w:lvl>
    <w:lvl w:ilvl="5" w:tplc="9990D9CC">
      <w:start w:val="1"/>
      <w:numFmt w:val="bullet"/>
      <w:lvlText w:val=""/>
      <w:lvlJc w:val="left"/>
      <w:pPr>
        <w:ind w:left="4320" w:hanging="360"/>
      </w:pPr>
      <w:rPr>
        <w:rFonts w:ascii="Wingdings" w:hAnsi="Wingdings" w:hint="default"/>
      </w:rPr>
    </w:lvl>
    <w:lvl w:ilvl="6" w:tplc="06CE6AE4">
      <w:start w:val="1"/>
      <w:numFmt w:val="bullet"/>
      <w:lvlText w:val=""/>
      <w:lvlJc w:val="left"/>
      <w:pPr>
        <w:ind w:left="5040" w:hanging="360"/>
      </w:pPr>
      <w:rPr>
        <w:rFonts w:ascii="Symbol" w:hAnsi="Symbol" w:hint="default"/>
      </w:rPr>
    </w:lvl>
    <w:lvl w:ilvl="7" w:tplc="1F4C2A90">
      <w:start w:val="1"/>
      <w:numFmt w:val="bullet"/>
      <w:lvlText w:val="o"/>
      <w:lvlJc w:val="left"/>
      <w:pPr>
        <w:ind w:left="5760" w:hanging="360"/>
      </w:pPr>
      <w:rPr>
        <w:rFonts w:ascii="Courier New" w:hAnsi="Courier New" w:hint="default"/>
      </w:rPr>
    </w:lvl>
    <w:lvl w:ilvl="8" w:tplc="1D583714">
      <w:start w:val="1"/>
      <w:numFmt w:val="bullet"/>
      <w:lvlText w:val=""/>
      <w:lvlJc w:val="left"/>
      <w:pPr>
        <w:ind w:left="6480" w:hanging="360"/>
      </w:pPr>
      <w:rPr>
        <w:rFonts w:ascii="Wingdings" w:hAnsi="Wingdings" w:hint="default"/>
      </w:rPr>
    </w:lvl>
  </w:abstractNum>
  <w:abstractNum w:abstractNumId="140" w15:restartNumberingAfterBreak="0">
    <w:nsid w:val="73A12C5F"/>
    <w:multiLevelType w:val="hybridMultilevel"/>
    <w:tmpl w:val="6776A01A"/>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2F5368"/>
    <w:multiLevelType w:val="hybridMultilevel"/>
    <w:tmpl w:val="AB0ECC56"/>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5E3539E"/>
    <w:multiLevelType w:val="hybridMultilevel"/>
    <w:tmpl w:val="34249A0A"/>
    <w:lvl w:ilvl="0" w:tplc="8B90B0F8">
      <w:start w:val="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4AD82D"/>
    <w:multiLevelType w:val="hybridMultilevel"/>
    <w:tmpl w:val="6D6EA394"/>
    <w:lvl w:ilvl="0" w:tplc="E2D45F4E">
      <w:start w:val="1"/>
      <w:numFmt w:val="bullet"/>
      <w:lvlText w:val=""/>
      <w:lvlJc w:val="left"/>
      <w:pPr>
        <w:ind w:left="2796" w:hanging="360"/>
      </w:pPr>
      <w:rPr>
        <w:rFonts w:ascii="Symbol" w:hAnsi="Symbol" w:hint="default"/>
      </w:rPr>
    </w:lvl>
    <w:lvl w:ilvl="1" w:tplc="B07ACB82">
      <w:start w:val="1"/>
      <w:numFmt w:val="bullet"/>
      <w:lvlText w:val="o"/>
      <w:lvlJc w:val="left"/>
      <w:pPr>
        <w:ind w:left="3516" w:hanging="360"/>
      </w:pPr>
      <w:rPr>
        <w:rFonts w:ascii="Courier New" w:hAnsi="Courier New" w:hint="default"/>
      </w:rPr>
    </w:lvl>
    <w:lvl w:ilvl="2" w:tplc="F9E6A1EA">
      <w:start w:val="1"/>
      <w:numFmt w:val="bullet"/>
      <w:lvlText w:val=""/>
      <w:lvlJc w:val="left"/>
      <w:pPr>
        <w:ind w:left="4236" w:hanging="360"/>
      </w:pPr>
      <w:rPr>
        <w:rFonts w:ascii="Wingdings" w:hAnsi="Wingdings" w:hint="default"/>
      </w:rPr>
    </w:lvl>
    <w:lvl w:ilvl="3" w:tplc="200E36B6">
      <w:start w:val="1"/>
      <w:numFmt w:val="bullet"/>
      <w:lvlText w:val=""/>
      <w:lvlJc w:val="left"/>
      <w:pPr>
        <w:ind w:left="4956" w:hanging="360"/>
      </w:pPr>
      <w:rPr>
        <w:rFonts w:ascii="Symbol" w:hAnsi="Symbol" w:hint="default"/>
      </w:rPr>
    </w:lvl>
    <w:lvl w:ilvl="4" w:tplc="54E89F68">
      <w:start w:val="1"/>
      <w:numFmt w:val="bullet"/>
      <w:lvlText w:val="o"/>
      <w:lvlJc w:val="left"/>
      <w:pPr>
        <w:ind w:left="5676" w:hanging="360"/>
      </w:pPr>
      <w:rPr>
        <w:rFonts w:ascii="Courier New" w:hAnsi="Courier New" w:hint="default"/>
      </w:rPr>
    </w:lvl>
    <w:lvl w:ilvl="5" w:tplc="D73A7B3E">
      <w:start w:val="1"/>
      <w:numFmt w:val="bullet"/>
      <w:lvlText w:val=""/>
      <w:lvlJc w:val="left"/>
      <w:pPr>
        <w:ind w:left="6396" w:hanging="360"/>
      </w:pPr>
      <w:rPr>
        <w:rFonts w:ascii="Wingdings" w:hAnsi="Wingdings" w:hint="default"/>
      </w:rPr>
    </w:lvl>
    <w:lvl w:ilvl="6" w:tplc="633A1DB4">
      <w:start w:val="1"/>
      <w:numFmt w:val="bullet"/>
      <w:lvlText w:val=""/>
      <w:lvlJc w:val="left"/>
      <w:pPr>
        <w:ind w:left="7116" w:hanging="360"/>
      </w:pPr>
      <w:rPr>
        <w:rFonts w:ascii="Symbol" w:hAnsi="Symbol" w:hint="default"/>
      </w:rPr>
    </w:lvl>
    <w:lvl w:ilvl="7" w:tplc="0406C96A">
      <w:start w:val="1"/>
      <w:numFmt w:val="bullet"/>
      <w:lvlText w:val="o"/>
      <w:lvlJc w:val="left"/>
      <w:pPr>
        <w:ind w:left="7836" w:hanging="360"/>
      </w:pPr>
      <w:rPr>
        <w:rFonts w:ascii="Courier New" w:hAnsi="Courier New" w:hint="default"/>
      </w:rPr>
    </w:lvl>
    <w:lvl w:ilvl="8" w:tplc="76341BAE">
      <w:start w:val="1"/>
      <w:numFmt w:val="bullet"/>
      <w:lvlText w:val=""/>
      <w:lvlJc w:val="left"/>
      <w:pPr>
        <w:ind w:left="8556" w:hanging="360"/>
      </w:pPr>
      <w:rPr>
        <w:rFonts w:ascii="Wingdings" w:hAnsi="Wingdings" w:hint="default"/>
      </w:rPr>
    </w:lvl>
  </w:abstractNum>
  <w:abstractNum w:abstractNumId="144" w15:restartNumberingAfterBreak="0">
    <w:nsid w:val="76F72E7A"/>
    <w:multiLevelType w:val="hybridMultilevel"/>
    <w:tmpl w:val="7F8A4C28"/>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86C0950"/>
    <w:multiLevelType w:val="hybridMultilevel"/>
    <w:tmpl w:val="DD60440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88C7571"/>
    <w:multiLevelType w:val="hybridMultilevel"/>
    <w:tmpl w:val="A1E2CF40"/>
    <w:lvl w:ilvl="0" w:tplc="736C9866">
      <w:numFmt w:val="bullet"/>
      <w:lvlText w:val="­"/>
      <w:lvlJc w:val="left"/>
      <w:pPr>
        <w:ind w:left="720" w:hanging="360"/>
      </w:pPr>
      <w:rPr>
        <w:rFonts w:ascii="Courier New" w:eastAsia="Times New Roman"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9CE304F"/>
    <w:multiLevelType w:val="hybridMultilevel"/>
    <w:tmpl w:val="B89CCD04"/>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AB3714A"/>
    <w:multiLevelType w:val="hybridMultilevel"/>
    <w:tmpl w:val="F2CC437C"/>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D8C44E3"/>
    <w:multiLevelType w:val="hybridMultilevel"/>
    <w:tmpl w:val="E83CFBB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DDB163C"/>
    <w:multiLevelType w:val="hybridMultilevel"/>
    <w:tmpl w:val="64A6D4A8"/>
    <w:lvl w:ilvl="0" w:tplc="8B90B0F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EC80F73"/>
    <w:multiLevelType w:val="hybridMultilevel"/>
    <w:tmpl w:val="AA0ACD58"/>
    <w:lvl w:ilvl="0" w:tplc="A1A83A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9"/>
  </w:num>
  <w:num w:numId="2">
    <w:abstractNumId w:val="97"/>
  </w:num>
  <w:num w:numId="3">
    <w:abstractNumId w:val="18"/>
  </w:num>
  <w:num w:numId="4">
    <w:abstractNumId w:val="75"/>
  </w:num>
  <w:num w:numId="5">
    <w:abstractNumId w:val="5"/>
  </w:num>
  <w:num w:numId="6">
    <w:abstractNumId w:val="88"/>
  </w:num>
  <w:num w:numId="7">
    <w:abstractNumId w:val="94"/>
  </w:num>
  <w:num w:numId="8">
    <w:abstractNumId w:val="110"/>
  </w:num>
  <w:num w:numId="9">
    <w:abstractNumId w:val="90"/>
  </w:num>
  <w:num w:numId="10">
    <w:abstractNumId w:val="12"/>
  </w:num>
  <w:num w:numId="11">
    <w:abstractNumId w:val="9"/>
  </w:num>
  <w:num w:numId="12">
    <w:abstractNumId w:val="48"/>
  </w:num>
  <w:num w:numId="13">
    <w:abstractNumId w:val="149"/>
  </w:num>
  <w:num w:numId="14">
    <w:abstractNumId w:val="49"/>
  </w:num>
  <w:num w:numId="15">
    <w:abstractNumId w:val="115"/>
  </w:num>
  <w:num w:numId="16">
    <w:abstractNumId w:val="40"/>
  </w:num>
  <w:num w:numId="17">
    <w:abstractNumId w:val="106"/>
  </w:num>
  <w:num w:numId="18">
    <w:abstractNumId w:val="113"/>
  </w:num>
  <w:num w:numId="19">
    <w:abstractNumId w:val="107"/>
  </w:num>
  <w:num w:numId="20">
    <w:abstractNumId w:val="62"/>
  </w:num>
  <w:num w:numId="21">
    <w:abstractNumId w:val="70"/>
  </w:num>
  <w:num w:numId="22">
    <w:abstractNumId w:val="142"/>
  </w:num>
  <w:num w:numId="23">
    <w:abstractNumId w:val="64"/>
  </w:num>
  <w:num w:numId="24">
    <w:abstractNumId w:val="129"/>
  </w:num>
  <w:num w:numId="25">
    <w:abstractNumId w:val="79"/>
  </w:num>
  <w:num w:numId="26">
    <w:abstractNumId w:val="26"/>
  </w:num>
  <w:num w:numId="27">
    <w:abstractNumId w:val="103"/>
  </w:num>
  <w:num w:numId="28">
    <w:abstractNumId w:val="39"/>
  </w:num>
  <w:num w:numId="29">
    <w:abstractNumId w:val="134"/>
  </w:num>
  <w:num w:numId="30">
    <w:abstractNumId w:val="150"/>
  </w:num>
  <w:num w:numId="31">
    <w:abstractNumId w:val="85"/>
  </w:num>
  <w:num w:numId="32">
    <w:abstractNumId w:val="151"/>
  </w:num>
  <w:num w:numId="33">
    <w:abstractNumId w:val="35"/>
  </w:num>
  <w:num w:numId="34">
    <w:abstractNumId w:val="100"/>
  </w:num>
  <w:num w:numId="35">
    <w:abstractNumId w:val="44"/>
  </w:num>
  <w:num w:numId="36">
    <w:abstractNumId w:val="80"/>
  </w:num>
  <w:num w:numId="37">
    <w:abstractNumId w:val="99"/>
  </w:num>
  <w:num w:numId="38">
    <w:abstractNumId w:val="131"/>
  </w:num>
  <w:num w:numId="39">
    <w:abstractNumId w:val="125"/>
  </w:num>
  <w:num w:numId="40">
    <w:abstractNumId w:val="73"/>
  </w:num>
  <w:num w:numId="41">
    <w:abstractNumId w:val="83"/>
  </w:num>
  <w:num w:numId="42">
    <w:abstractNumId w:val="143"/>
  </w:num>
  <w:num w:numId="43">
    <w:abstractNumId w:val="3"/>
  </w:num>
  <w:num w:numId="44">
    <w:abstractNumId w:val="66"/>
  </w:num>
  <w:num w:numId="45">
    <w:abstractNumId w:val="133"/>
  </w:num>
  <w:num w:numId="46">
    <w:abstractNumId w:val="34"/>
  </w:num>
  <w:num w:numId="47">
    <w:abstractNumId w:val="31"/>
  </w:num>
  <w:num w:numId="48">
    <w:abstractNumId w:val="139"/>
  </w:num>
  <w:num w:numId="49">
    <w:abstractNumId w:val="102"/>
  </w:num>
  <w:num w:numId="50">
    <w:abstractNumId w:val="127"/>
  </w:num>
  <w:num w:numId="51">
    <w:abstractNumId w:val="126"/>
  </w:num>
  <w:num w:numId="52">
    <w:abstractNumId w:val="111"/>
  </w:num>
  <w:num w:numId="53">
    <w:abstractNumId w:val="23"/>
  </w:num>
  <w:num w:numId="54">
    <w:abstractNumId w:val="116"/>
  </w:num>
  <w:num w:numId="55">
    <w:abstractNumId w:val="59"/>
  </w:num>
  <w:num w:numId="56">
    <w:abstractNumId w:val="92"/>
  </w:num>
  <w:num w:numId="57">
    <w:abstractNumId w:val="15"/>
  </w:num>
  <w:num w:numId="58">
    <w:abstractNumId w:val="37"/>
  </w:num>
  <w:num w:numId="59">
    <w:abstractNumId w:val="123"/>
  </w:num>
  <w:num w:numId="60">
    <w:abstractNumId w:val="109"/>
  </w:num>
  <w:num w:numId="61">
    <w:abstractNumId w:val="137"/>
  </w:num>
  <w:num w:numId="62">
    <w:abstractNumId w:val="61"/>
  </w:num>
  <w:num w:numId="63">
    <w:abstractNumId w:val="119"/>
  </w:num>
  <w:num w:numId="64">
    <w:abstractNumId w:val="114"/>
  </w:num>
  <w:num w:numId="65">
    <w:abstractNumId w:val="19"/>
  </w:num>
  <w:num w:numId="66">
    <w:abstractNumId w:val="28"/>
  </w:num>
  <w:num w:numId="67">
    <w:abstractNumId w:val="77"/>
  </w:num>
  <w:num w:numId="68">
    <w:abstractNumId w:val="105"/>
  </w:num>
  <w:num w:numId="69">
    <w:abstractNumId w:val="41"/>
  </w:num>
  <w:num w:numId="70">
    <w:abstractNumId w:val="29"/>
  </w:num>
  <w:num w:numId="71">
    <w:abstractNumId w:val="47"/>
  </w:num>
  <w:num w:numId="72">
    <w:abstractNumId w:val="10"/>
  </w:num>
  <w:num w:numId="73">
    <w:abstractNumId w:val="120"/>
  </w:num>
  <w:num w:numId="74">
    <w:abstractNumId w:val="135"/>
  </w:num>
  <w:num w:numId="75">
    <w:abstractNumId w:val="58"/>
  </w:num>
  <w:num w:numId="76">
    <w:abstractNumId w:val="17"/>
  </w:num>
  <w:num w:numId="77">
    <w:abstractNumId w:val="30"/>
  </w:num>
  <w:num w:numId="78">
    <w:abstractNumId w:val="117"/>
  </w:num>
  <w:num w:numId="79">
    <w:abstractNumId w:val="121"/>
  </w:num>
  <w:num w:numId="80">
    <w:abstractNumId w:val="82"/>
  </w:num>
  <w:num w:numId="81">
    <w:abstractNumId w:val="8"/>
  </w:num>
  <w:num w:numId="82">
    <w:abstractNumId w:val="14"/>
  </w:num>
  <w:num w:numId="83">
    <w:abstractNumId w:val="136"/>
  </w:num>
  <w:num w:numId="84">
    <w:abstractNumId w:val="54"/>
  </w:num>
  <w:num w:numId="85">
    <w:abstractNumId w:val="145"/>
  </w:num>
  <w:num w:numId="86">
    <w:abstractNumId w:val="55"/>
  </w:num>
  <w:num w:numId="87">
    <w:abstractNumId w:val="72"/>
  </w:num>
  <w:num w:numId="88">
    <w:abstractNumId w:val="104"/>
  </w:num>
  <w:num w:numId="89">
    <w:abstractNumId w:val="65"/>
  </w:num>
  <w:num w:numId="90">
    <w:abstractNumId w:val="93"/>
  </w:num>
  <w:num w:numId="91">
    <w:abstractNumId w:val="76"/>
  </w:num>
  <w:num w:numId="92">
    <w:abstractNumId w:val="21"/>
  </w:num>
  <w:num w:numId="93">
    <w:abstractNumId w:val="27"/>
  </w:num>
  <w:num w:numId="94">
    <w:abstractNumId w:val="53"/>
  </w:num>
  <w:num w:numId="95">
    <w:abstractNumId w:val="60"/>
  </w:num>
  <w:num w:numId="96">
    <w:abstractNumId w:val="6"/>
  </w:num>
  <w:num w:numId="97">
    <w:abstractNumId w:val="148"/>
  </w:num>
  <w:num w:numId="98">
    <w:abstractNumId w:val="42"/>
  </w:num>
  <w:num w:numId="99">
    <w:abstractNumId w:val="52"/>
  </w:num>
  <w:num w:numId="100">
    <w:abstractNumId w:val="95"/>
  </w:num>
  <w:num w:numId="101">
    <w:abstractNumId w:val="101"/>
  </w:num>
  <w:num w:numId="102">
    <w:abstractNumId w:val="4"/>
  </w:num>
  <w:num w:numId="103">
    <w:abstractNumId w:val="144"/>
  </w:num>
  <w:num w:numId="104">
    <w:abstractNumId w:val="67"/>
  </w:num>
  <w:num w:numId="105">
    <w:abstractNumId w:val="20"/>
  </w:num>
  <w:num w:numId="106">
    <w:abstractNumId w:val="108"/>
  </w:num>
  <w:num w:numId="107">
    <w:abstractNumId w:val="87"/>
  </w:num>
  <w:num w:numId="108">
    <w:abstractNumId w:val="86"/>
  </w:num>
  <w:num w:numId="109">
    <w:abstractNumId w:val="38"/>
  </w:num>
  <w:num w:numId="110">
    <w:abstractNumId w:val="132"/>
  </w:num>
  <w:num w:numId="111">
    <w:abstractNumId w:val="124"/>
  </w:num>
  <w:num w:numId="112">
    <w:abstractNumId w:val="33"/>
  </w:num>
  <w:num w:numId="113">
    <w:abstractNumId w:val="130"/>
  </w:num>
  <w:num w:numId="114">
    <w:abstractNumId w:val="98"/>
  </w:num>
  <w:num w:numId="115">
    <w:abstractNumId w:val="0"/>
  </w:num>
  <w:num w:numId="116">
    <w:abstractNumId w:val="22"/>
  </w:num>
  <w:num w:numId="117">
    <w:abstractNumId w:val="2"/>
  </w:num>
  <w:num w:numId="118">
    <w:abstractNumId w:val="63"/>
  </w:num>
  <w:num w:numId="119">
    <w:abstractNumId w:val="51"/>
  </w:num>
  <w:num w:numId="120">
    <w:abstractNumId w:val="96"/>
  </w:num>
  <w:num w:numId="121">
    <w:abstractNumId w:val="25"/>
  </w:num>
  <w:num w:numId="122">
    <w:abstractNumId w:val="50"/>
  </w:num>
  <w:num w:numId="123">
    <w:abstractNumId w:val="16"/>
  </w:num>
  <w:num w:numId="124">
    <w:abstractNumId w:val="68"/>
  </w:num>
  <w:num w:numId="125">
    <w:abstractNumId w:val="7"/>
  </w:num>
  <w:num w:numId="126">
    <w:abstractNumId w:val="46"/>
  </w:num>
  <w:num w:numId="127">
    <w:abstractNumId w:val="112"/>
  </w:num>
  <w:num w:numId="128">
    <w:abstractNumId w:val="140"/>
  </w:num>
  <w:num w:numId="129">
    <w:abstractNumId w:val="1"/>
  </w:num>
  <w:num w:numId="130">
    <w:abstractNumId w:val="128"/>
  </w:num>
  <w:num w:numId="131">
    <w:abstractNumId w:val="147"/>
  </w:num>
  <w:num w:numId="132">
    <w:abstractNumId w:val="32"/>
  </w:num>
  <w:num w:numId="133">
    <w:abstractNumId w:val="24"/>
  </w:num>
  <w:num w:numId="134">
    <w:abstractNumId w:val="13"/>
  </w:num>
  <w:num w:numId="135">
    <w:abstractNumId w:val="141"/>
  </w:num>
  <w:num w:numId="136">
    <w:abstractNumId w:val="43"/>
  </w:num>
  <w:num w:numId="137">
    <w:abstractNumId w:val="71"/>
  </w:num>
  <w:num w:numId="138">
    <w:abstractNumId w:val="56"/>
  </w:num>
  <w:num w:numId="139">
    <w:abstractNumId w:val="81"/>
  </w:num>
  <w:num w:numId="140">
    <w:abstractNumId w:val="122"/>
  </w:num>
  <w:num w:numId="141">
    <w:abstractNumId w:val="146"/>
  </w:num>
  <w:num w:numId="142">
    <w:abstractNumId w:val="78"/>
  </w:num>
  <w:num w:numId="143">
    <w:abstractNumId w:val="74"/>
  </w:num>
  <w:num w:numId="144">
    <w:abstractNumId w:val="118"/>
  </w:num>
  <w:num w:numId="145">
    <w:abstractNumId w:val="89"/>
  </w:num>
  <w:num w:numId="146">
    <w:abstractNumId w:val="84"/>
  </w:num>
  <w:num w:numId="147">
    <w:abstractNumId w:val="45"/>
  </w:num>
  <w:num w:numId="148">
    <w:abstractNumId w:val="91"/>
  </w:num>
  <w:num w:numId="149">
    <w:abstractNumId w:val="11"/>
  </w:num>
  <w:num w:numId="150">
    <w:abstractNumId w:val="36"/>
  </w:num>
  <w:num w:numId="151">
    <w:abstractNumId w:val="138"/>
  </w:num>
  <w:num w:numId="152">
    <w:abstractNumId w:val="57"/>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8BD"/>
    <w:rsid w:val="00015C36"/>
    <w:rsid w:val="00020C8A"/>
    <w:rsid w:val="00022443"/>
    <w:rsid w:val="00027793"/>
    <w:rsid w:val="000368E8"/>
    <w:rsid w:val="00054E52"/>
    <w:rsid w:val="0005676D"/>
    <w:rsid w:val="00063ABE"/>
    <w:rsid w:val="00064514"/>
    <w:rsid w:val="00065765"/>
    <w:rsid w:val="00070E2C"/>
    <w:rsid w:val="000A2779"/>
    <w:rsid w:val="000A2980"/>
    <w:rsid w:val="000B271A"/>
    <w:rsid w:val="000B4201"/>
    <w:rsid w:val="000B78BD"/>
    <w:rsid w:val="000D6FA2"/>
    <w:rsid w:val="000E2659"/>
    <w:rsid w:val="000E4EE2"/>
    <w:rsid w:val="000E7458"/>
    <w:rsid w:val="001068AA"/>
    <w:rsid w:val="00112284"/>
    <w:rsid w:val="00112DA5"/>
    <w:rsid w:val="00114CF7"/>
    <w:rsid w:val="00116F8B"/>
    <w:rsid w:val="001221E3"/>
    <w:rsid w:val="00123AC7"/>
    <w:rsid w:val="00125F39"/>
    <w:rsid w:val="001344A4"/>
    <w:rsid w:val="001404DB"/>
    <w:rsid w:val="001412A9"/>
    <w:rsid w:val="00167E32"/>
    <w:rsid w:val="00181B3F"/>
    <w:rsid w:val="001A1E2E"/>
    <w:rsid w:val="001A38F8"/>
    <w:rsid w:val="001B424A"/>
    <w:rsid w:val="001C1BB0"/>
    <w:rsid w:val="001C351C"/>
    <w:rsid w:val="001C603E"/>
    <w:rsid w:val="001D2342"/>
    <w:rsid w:val="001E2B01"/>
    <w:rsid w:val="001E3160"/>
    <w:rsid w:val="001E4B66"/>
    <w:rsid w:val="001F6D0B"/>
    <w:rsid w:val="0020070A"/>
    <w:rsid w:val="002127FF"/>
    <w:rsid w:val="002135A2"/>
    <w:rsid w:val="00215FC4"/>
    <w:rsid w:val="0022197D"/>
    <w:rsid w:val="002337DC"/>
    <w:rsid w:val="00235128"/>
    <w:rsid w:val="0024214D"/>
    <w:rsid w:val="0024783C"/>
    <w:rsid w:val="00250095"/>
    <w:rsid w:val="002608D0"/>
    <w:rsid w:val="002655EE"/>
    <w:rsid w:val="002709C8"/>
    <w:rsid w:val="00276D2B"/>
    <w:rsid w:val="0028221A"/>
    <w:rsid w:val="0028487D"/>
    <w:rsid w:val="00285A3A"/>
    <w:rsid w:val="002878E6"/>
    <w:rsid w:val="00295A8A"/>
    <w:rsid w:val="0029611A"/>
    <w:rsid w:val="002973AA"/>
    <w:rsid w:val="002A1EA5"/>
    <w:rsid w:val="002A37EC"/>
    <w:rsid w:val="002A3AA6"/>
    <w:rsid w:val="002C1E35"/>
    <w:rsid w:val="002C4D54"/>
    <w:rsid w:val="002D05DC"/>
    <w:rsid w:val="002D103E"/>
    <w:rsid w:val="002D7F91"/>
    <w:rsid w:val="002E7BA3"/>
    <w:rsid w:val="002F0B54"/>
    <w:rsid w:val="002F4794"/>
    <w:rsid w:val="00301B42"/>
    <w:rsid w:val="0030778C"/>
    <w:rsid w:val="0032342A"/>
    <w:rsid w:val="00330DE2"/>
    <w:rsid w:val="00342C38"/>
    <w:rsid w:val="003445CB"/>
    <w:rsid w:val="00350611"/>
    <w:rsid w:val="00351EF5"/>
    <w:rsid w:val="003521AE"/>
    <w:rsid w:val="00357EF5"/>
    <w:rsid w:val="00365A3F"/>
    <w:rsid w:val="00380869"/>
    <w:rsid w:val="00386D98"/>
    <w:rsid w:val="00390F2D"/>
    <w:rsid w:val="003A10F3"/>
    <w:rsid w:val="003A327C"/>
    <w:rsid w:val="003A472A"/>
    <w:rsid w:val="003C0DA1"/>
    <w:rsid w:val="003C1945"/>
    <w:rsid w:val="003C4700"/>
    <w:rsid w:val="003E20DF"/>
    <w:rsid w:val="003F2A58"/>
    <w:rsid w:val="00402175"/>
    <w:rsid w:val="00425904"/>
    <w:rsid w:val="00425FAB"/>
    <w:rsid w:val="00443859"/>
    <w:rsid w:val="004476D1"/>
    <w:rsid w:val="00447CEF"/>
    <w:rsid w:val="0045170B"/>
    <w:rsid w:val="00452B93"/>
    <w:rsid w:val="00453C64"/>
    <w:rsid w:val="00454A2F"/>
    <w:rsid w:val="0045513D"/>
    <w:rsid w:val="00457378"/>
    <w:rsid w:val="00461F54"/>
    <w:rsid w:val="004709E6"/>
    <w:rsid w:val="004770D2"/>
    <w:rsid w:val="00483EA0"/>
    <w:rsid w:val="004868B1"/>
    <w:rsid w:val="004A293C"/>
    <w:rsid w:val="004B3584"/>
    <w:rsid w:val="004B4F07"/>
    <w:rsid w:val="004D6D4D"/>
    <w:rsid w:val="004E1D38"/>
    <w:rsid w:val="004E22BF"/>
    <w:rsid w:val="004E4078"/>
    <w:rsid w:val="004F0ECF"/>
    <w:rsid w:val="00503D0E"/>
    <w:rsid w:val="00532B65"/>
    <w:rsid w:val="00535790"/>
    <w:rsid w:val="00536B0E"/>
    <w:rsid w:val="005477F6"/>
    <w:rsid w:val="00561917"/>
    <w:rsid w:val="00567219"/>
    <w:rsid w:val="00570B3F"/>
    <w:rsid w:val="00576912"/>
    <w:rsid w:val="00576987"/>
    <w:rsid w:val="00580856"/>
    <w:rsid w:val="00590272"/>
    <w:rsid w:val="00595DB0"/>
    <w:rsid w:val="005A2D00"/>
    <w:rsid w:val="005A3B12"/>
    <w:rsid w:val="005B2051"/>
    <w:rsid w:val="005E428F"/>
    <w:rsid w:val="005E7366"/>
    <w:rsid w:val="005F3343"/>
    <w:rsid w:val="006010AA"/>
    <w:rsid w:val="00602A6E"/>
    <w:rsid w:val="006110BC"/>
    <w:rsid w:val="006160A0"/>
    <w:rsid w:val="00621619"/>
    <w:rsid w:val="006264E8"/>
    <w:rsid w:val="00634EBF"/>
    <w:rsid w:val="00637463"/>
    <w:rsid w:val="00641C34"/>
    <w:rsid w:val="00651D3C"/>
    <w:rsid w:val="006541BF"/>
    <w:rsid w:val="00661894"/>
    <w:rsid w:val="006632BE"/>
    <w:rsid w:val="00677A0F"/>
    <w:rsid w:val="00681F10"/>
    <w:rsid w:val="00686B43"/>
    <w:rsid w:val="00686E2A"/>
    <w:rsid w:val="006912E3"/>
    <w:rsid w:val="00695D93"/>
    <w:rsid w:val="006976B3"/>
    <w:rsid w:val="006A2405"/>
    <w:rsid w:val="006A5F8B"/>
    <w:rsid w:val="006B1619"/>
    <w:rsid w:val="006B713D"/>
    <w:rsid w:val="006C660D"/>
    <w:rsid w:val="006C7A32"/>
    <w:rsid w:val="006D7D2C"/>
    <w:rsid w:val="006D7FF8"/>
    <w:rsid w:val="006E1E6F"/>
    <w:rsid w:val="006F0026"/>
    <w:rsid w:val="006F08CF"/>
    <w:rsid w:val="006F3B8E"/>
    <w:rsid w:val="0070001F"/>
    <w:rsid w:val="007000FE"/>
    <w:rsid w:val="00700CD0"/>
    <w:rsid w:val="00703406"/>
    <w:rsid w:val="00707635"/>
    <w:rsid w:val="007142EE"/>
    <w:rsid w:val="0073281A"/>
    <w:rsid w:val="00733FD6"/>
    <w:rsid w:val="007340D7"/>
    <w:rsid w:val="00734967"/>
    <w:rsid w:val="00750489"/>
    <w:rsid w:val="00750AE3"/>
    <w:rsid w:val="007606CD"/>
    <w:rsid w:val="00767544"/>
    <w:rsid w:val="00775BAE"/>
    <w:rsid w:val="00775E35"/>
    <w:rsid w:val="007841A4"/>
    <w:rsid w:val="007B50F7"/>
    <w:rsid w:val="007C2A3A"/>
    <w:rsid w:val="007D3339"/>
    <w:rsid w:val="007D6FF3"/>
    <w:rsid w:val="007E1399"/>
    <w:rsid w:val="007E38EF"/>
    <w:rsid w:val="007E6D79"/>
    <w:rsid w:val="007F0D87"/>
    <w:rsid w:val="007F7760"/>
    <w:rsid w:val="007F7CE6"/>
    <w:rsid w:val="00800EDA"/>
    <w:rsid w:val="00817146"/>
    <w:rsid w:val="00817600"/>
    <w:rsid w:val="00823766"/>
    <w:rsid w:val="0083000B"/>
    <w:rsid w:val="00831686"/>
    <w:rsid w:val="008377A5"/>
    <w:rsid w:val="00842975"/>
    <w:rsid w:val="008431B8"/>
    <w:rsid w:val="008507BD"/>
    <w:rsid w:val="00852AE6"/>
    <w:rsid w:val="0085309F"/>
    <w:rsid w:val="0086015D"/>
    <w:rsid w:val="00860175"/>
    <w:rsid w:val="00860582"/>
    <w:rsid w:val="008615E9"/>
    <w:rsid w:val="008672C5"/>
    <w:rsid w:val="00876955"/>
    <w:rsid w:val="008811C1"/>
    <w:rsid w:val="00886ED5"/>
    <w:rsid w:val="00890496"/>
    <w:rsid w:val="008924C4"/>
    <w:rsid w:val="008A0E98"/>
    <w:rsid w:val="008B4EF1"/>
    <w:rsid w:val="008C16D8"/>
    <w:rsid w:val="008C4058"/>
    <w:rsid w:val="008C7B43"/>
    <w:rsid w:val="008C7F93"/>
    <w:rsid w:val="008D1138"/>
    <w:rsid w:val="008D3B12"/>
    <w:rsid w:val="008D5506"/>
    <w:rsid w:val="008D69D9"/>
    <w:rsid w:val="008D752C"/>
    <w:rsid w:val="008E3859"/>
    <w:rsid w:val="008E630D"/>
    <w:rsid w:val="008F2DE3"/>
    <w:rsid w:val="008F55B6"/>
    <w:rsid w:val="009017A9"/>
    <w:rsid w:val="00903A73"/>
    <w:rsid w:val="00905033"/>
    <w:rsid w:val="0091454E"/>
    <w:rsid w:val="00916B1E"/>
    <w:rsid w:val="00922A0F"/>
    <w:rsid w:val="00924DE5"/>
    <w:rsid w:val="00933FC3"/>
    <w:rsid w:val="0093446E"/>
    <w:rsid w:val="00934DDC"/>
    <w:rsid w:val="0094520C"/>
    <w:rsid w:val="00946441"/>
    <w:rsid w:val="00951C07"/>
    <w:rsid w:val="00954584"/>
    <w:rsid w:val="00955940"/>
    <w:rsid w:val="00972474"/>
    <w:rsid w:val="00973906"/>
    <w:rsid w:val="009A1393"/>
    <w:rsid w:val="009B7260"/>
    <w:rsid w:val="009C4228"/>
    <w:rsid w:val="009C5C55"/>
    <w:rsid w:val="009D1F7B"/>
    <w:rsid w:val="009D3BF0"/>
    <w:rsid w:val="009D6C7E"/>
    <w:rsid w:val="009E44F3"/>
    <w:rsid w:val="009E6460"/>
    <w:rsid w:val="009F05E4"/>
    <w:rsid w:val="00A14684"/>
    <w:rsid w:val="00A15CA7"/>
    <w:rsid w:val="00A1763B"/>
    <w:rsid w:val="00A20A7E"/>
    <w:rsid w:val="00A3059C"/>
    <w:rsid w:val="00A31EE1"/>
    <w:rsid w:val="00A3237A"/>
    <w:rsid w:val="00A6014E"/>
    <w:rsid w:val="00A675A5"/>
    <w:rsid w:val="00A81BEC"/>
    <w:rsid w:val="00A83C13"/>
    <w:rsid w:val="00A8650B"/>
    <w:rsid w:val="00A92B6C"/>
    <w:rsid w:val="00AA234C"/>
    <w:rsid w:val="00AA4224"/>
    <w:rsid w:val="00AC0DED"/>
    <w:rsid w:val="00AC3B1E"/>
    <w:rsid w:val="00AD5D63"/>
    <w:rsid w:val="00AE1633"/>
    <w:rsid w:val="00AF1F58"/>
    <w:rsid w:val="00B06F1B"/>
    <w:rsid w:val="00B116AD"/>
    <w:rsid w:val="00B2111A"/>
    <w:rsid w:val="00B2206F"/>
    <w:rsid w:val="00B252FC"/>
    <w:rsid w:val="00B2697E"/>
    <w:rsid w:val="00B2708E"/>
    <w:rsid w:val="00B311AE"/>
    <w:rsid w:val="00B37C8F"/>
    <w:rsid w:val="00B45C7D"/>
    <w:rsid w:val="00B45FDA"/>
    <w:rsid w:val="00B46E00"/>
    <w:rsid w:val="00B50F0E"/>
    <w:rsid w:val="00B5151A"/>
    <w:rsid w:val="00B64EF0"/>
    <w:rsid w:val="00B71036"/>
    <w:rsid w:val="00B77E3E"/>
    <w:rsid w:val="00BA03F4"/>
    <w:rsid w:val="00BA15B2"/>
    <w:rsid w:val="00BA17E8"/>
    <w:rsid w:val="00BA7695"/>
    <w:rsid w:val="00BA7ED8"/>
    <w:rsid w:val="00BB2083"/>
    <w:rsid w:val="00BB3A52"/>
    <w:rsid w:val="00BD1643"/>
    <w:rsid w:val="00BD69FC"/>
    <w:rsid w:val="00BD7A24"/>
    <w:rsid w:val="00BD7CFA"/>
    <w:rsid w:val="00BE277E"/>
    <w:rsid w:val="00BE28D2"/>
    <w:rsid w:val="00BF1F93"/>
    <w:rsid w:val="00C14D75"/>
    <w:rsid w:val="00C30666"/>
    <w:rsid w:val="00C36F22"/>
    <w:rsid w:val="00C37AA5"/>
    <w:rsid w:val="00C56C72"/>
    <w:rsid w:val="00C62E6D"/>
    <w:rsid w:val="00C77331"/>
    <w:rsid w:val="00C8330D"/>
    <w:rsid w:val="00C87DB0"/>
    <w:rsid w:val="00C90275"/>
    <w:rsid w:val="00C9053F"/>
    <w:rsid w:val="00CA5706"/>
    <w:rsid w:val="00CA76AB"/>
    <w:rsid w:val="00CC3A6D"/>
    <w:rsid w:val="00CD2342"/>
    <w:rsid w:val="00CE6A6F"/>
    <w:rsid w:val="00CF09E9"/>
    <w:rsid w:val="00CF564C"/>
    <w:rsid w:val="00CF5DAE"/>
    <w:rsid w:val="00D13EA1"/>
    <w:rsid w:val="00D17E53"/>
    <w:rsid w:val="00D319A5"/>
    <w:rsid w:val="00D32C74"/>
    <w:rsid w:val="00D37905"/>
    <w:rsid w:val="00D43627"/>
    <w:rsid w:val="00D63208"/>
    <w:rsid w:val="00D76B56"/>
    <w:rsid w:val="00D8177B"/>
    <w:rsid w:val="00D86C52"/>
    <w:rsid w:val="00D9531E"/>
    <w:rsid w:val="00D97720"/>
    <w:rsid w:val="00DA12A7"/>
    <w:rsid w:val="00DA26F9"/>
    <w:rsid w:val="00DA4F01"/>
    <w:rsid w:val="00DB5A67"/>
    <w:rsid w:val="00DC492B"/>
    <w:rsid w:val="00DD0C28"/>
    <w:rsid w:val="00DD5E14"/>
    <w:rsid w:val="00DE40FB"/>
    <w:rsid w:val="00DF249E"/>
    <w:rsid w:val="00DF3951"/>
    <w:rsid w:val="00E05C66"/>
    <w:rsid w:val="00E062B9"/>
    <w:rsid w:val="00E10833"/>
    <w:rsid w:val="00E1761D"/>
    <w:rsid w:val="00E17C62"/>
    <w:rsid w:val="00E20BEE"/>
    <w:rsid w:val="00E218D7"/>
    <w:rsid w:val="00E51FBF"/>
    <w:rsid w:val="00E52761"/>
    <w:rsid w:val="00E546D6"/>
    <w:rsid w:val="00E61835"/>
    <w:rsid w:val="00E63C70"/>
    <w:rsid w:val="00E838EA"/>
    <w:rsid w:val="00E848C3"/>
    <w:rsid w:val="00E84BEA"/>
    <w:rsid w:val="00E90D88"/>
    <w:rsid w:val="00E91D4C"/>
    <w:rsid w:val="00EA152F"/>
    <w:rsid w:val="00EA2B0D"/>
    <w:rsid w:val="00EA4011"/>
    <w:rsid w:val="00EC5211"/>
    <w:rsid w:val="00ED0C56"/>
    <w:rsid w:val="00ED69FB"/>
    <w:rsid w:val="00EE6155"/>
    <w:rsid w:val="00EE6644"/>
    <w:rsid w:val="00EF1901"/>
    <w:rsid w:val="00EF4195"/>
    <w:rsid w:val="00EF7F05"/>
    <w:rsid w:val="00F04323"/>
    <w:rsid w:val="00F169BE"/>
    <w:rsid w:val="00F37259"/>
    <w:rsid w:val="00F411F4"/>
    <w:rsid w:val="00F4455F"/>
    <w:rsid w:val="00F47144"/>
    <w:rsid w:val="00F52083"/>
    <w:rsid w:val="00F67403"/>
    <w:rsid w:val="00F679E7"/>
    <w:rsid w:val="00F67FA4"/>
    <w:rsid w:val="00F81961"/>
    <w:rsid w:val="00FB55A4"/>
    <w:rsid w:val="00FB5920"/>
    <w:rsid w:val="00FC4103"/>
    <w:rsid w:val="00FC5362"/>
    <w:rsid w:val="00FC6710"/>
    <w:rsid w:val="00FC6C9E"/>
    <w:rsid w:val="00FC7672"/>
    <w:rsid w:val="00FD1804"/>
    <w:rsid w:val="00FE3F48"/>
    <w:rsid w:val="00FE4698"/>
    <w:rsid w:val="00FF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372E5"/>
  <w15:chartTrackingRefBased/>
  <w15:docId w15:val="{532E403A-6D38-42CE-A4F0-AE008328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0A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7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76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D05D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763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763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D05DC"/>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4B3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584"/>
  </w:style>
  <w:style w:type="paragraph" w:styleId="Footer">
    <w:name w:val="footer"/>
    <w:basedOn w:val="Normal"/>
    <w:link w:val="FooterChar"/>
    <w:uiPriority w:val="99"/>
    <w:unhideWhenUsed/>
    <w:rsid w:val="004B3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584"/>
  </w:style>
  <w:style w:type="paragraph" w:styleId="TOC1">
    <w:name w:val="toc 1"/>
    <w:basedOn w:val="Normal"/>
    <w:next w:val="Normal"/>
    <w:autoRedefine/>
    <w:uiPriority w:val="39"/>
    <w:unhideWhenUsed/>
    <w:rsid w:val="0022197D"/>
    <w:pPr>
      <w:spacing w:before="120" w:after="120"/>
    </w:pPr>
    <w:rPr>
      <w:rFonts w:cstheme="minorHAnsi"/>
      <w:b/>
      <w:bCs/>
      <w:caps/>
      <w:sz w:val="20"/>
      <w:szCs w:val="20"/>
    </w:rPr>
  </w:style>
  <w:style w:type="paragraph" w:styleId="TOC2">
    <w:name w:val="toc 2"/>
    <w:basedOn w:val="Normal"/>
    <w:next w:val="Normal"/>
    <w:autoRedefine/>
    <w:uiPriority w:val="39"/>
    <w:unhideWhenUsed/>
    <w:rsid w:val="0022197D"/>
    <w:pPr>
      <w:spacing w:after="0"/>
      <w:ind w:left="220"/>
    </w:pPr>
    <w:rPr>
      <w:rFonts w:cstheme="minorHAnsi"/>
      <w:smallCaps/>
      <w:sz w:val="20"/>
      <w:szCs w:val="20"/>
    </w:rPr>
  </w:style>
  <w:style w:type="paragraph" w:styleId="TOC3">
    <w:name w:val="toc 3"/>
    <w:basedOn w:val="Normal"/>
    <w:next w:val="Normal"/>
    <w:autoRedefine/>
    <w:uiPriority w:val="39"/>
    <w:unhideWhenUsed/>
    <w:rsid w:val="0022197D"/>
    <w:pPr>
      <w:spacing w:after="0"/>
      <w:ind w:left="440"/>
    </w:pPr>
    <w:rPr>
      <w:rFonts w:cstheme="minorHAnsi"/>
      <w:i/>
      <w:iCs/>
      <w:sz w:val="20"/>
      <w:szCs w:val="20"/>
    </w:rPr>
  </w:style>
  <w:style w:type="paragraph" w:styleId="TOC4">
    <w:name w:val="toc 4"/>
    <w:basedOn w:val="Normal"/>
    <w:next w:val="Normal"/>
    <w:autoRedefine/>
    <w:uiPriority w:val="39"/>
    <w:unhideWhenUsed/>
    <w:rsid w:val="0022197D"/>
    <w:pPr>
      <w:spacing w:after="0"/>
      <w:ind w:left="660"/>
    </w:pPr>
    <w:rPr>
      <w:rFonts w:cstheme="minorHAnsi"/>
      <w:sz w:val="18"/>
      <w:szCs w:val="18"/>
    </w:rPr>
  </w:style>
  <w:style w:type="paragraph" w:styleId="TOC5">
    <w:name w:val="toc 5"/>
    <w:basedOn w:val="Normal"/>
    <w:next w:val="Normal"/>
    <w:autoRedefine/>
    <w:uiPriority w:val="39"/>
    <w:unhideWhenUsed/>
    <w:rsid w:val="0022197D"/>
    <w:pPr>
      <w:spacing w:after="0"/>
      <w:ind w:left="880"/>
    </w:pPr>
    <w:rPr>
      <w:rFonts w:cstheme="minorHAnsi"/>
      <w:sz w:val="18"/>
      <w:szCs w:val="18"/>
    </w:rPr>
  </w:style>
  <w:style w:type="paragraph" w:styleId="TOC6">
    <w:name w:val="toc 6"/>
    <w:basedOn w:val="Normal"/>
    <w:next w:val="Normal"/>
    <w:autoRedefine/>
    <w:uiPriority w:val="39"/>
    <w:unhideWhenUsed/>
    <w:rsid w:val="0022197D"/>
    <w:pPr>
      <w:spacing w:after="0"/>
      <w:ind w:left="1100"/>
    </w:pPr>
    <w:rPr>
      <w:rFonts w:cstheme="minorHAnsi"/>
      <w:sz w:val="18"/>
      <w:szCs w:val="18"/>
    </w:rPr>
  </w:style>
  <w:style w:type="paragraph" w:styleId="TOC7">
    <w:name w:val="toc 7"/>
    <w:basedOn w:val="Normal"/>
    <w:next w:val="Normal"/>
    <w:autoRedefine/>
    <w:uiPriority w:val="39"/>
    <w:unhideWhenUsed/>
    <w:rsid w:val="0022197D"/>
    <w:pPr>
      <w:spacing w:after="0"/>
      <w:ind w:left="1320"/>
    </w:pPr>
    <w:rPr>
      <w:rFonts w:cstheme="minorHAnsi"/>
      <w:sz w:val="18"/>
      <w:szCs w:val="18"/>
    </w:rPr>
  </w:style>
  <w:style w:type="paragraph" w:styleId="TOC8">
    <w:name w:val="toc 8"/>
    <w:basedOn w:val="Normal"/>
    <w:next w:val="Normal"/>
    <w:autoRedefine/>
    <w:uiPriority w:val="39"/>
    <w:unhideWhenUsed/>
    <w:rsid w:val="0022197D"/>
    <w:pPr>
      <w:spacing w:after="0"/>
      <w:ind w:left="1540"/>
    </w:pPr>
    <w:rPr>
      <w:rFonts w:cstheme="minorHAnsi"/>
      <w:sz w:val="18"/>
      <w:szCs w:val="18"/>
    </w:rPr>
  </w:style>
  <w:style w:type="paragraph" w:styleId="TOC9">
    <w:name w:val="toc 9"/>
    <w:basedOn w:val="Normal"/>
    <w:next w:val="Normal"/>
    <w:autoRedefine/>
    <w:uiPriority w:val="39"/>
    <w:unhideWhenUsed/>
    <w:rsid w:val="0022197D"/>
    <w:pPr>
      <w:spacing w:after="0"/>
      <w:ind w:left="1760"/>
    </w:pPr>
    <w:rPr>
      <w:rFonts w:cstheme="minorHAnsi"/>
      <w:sz w:val="18"/>
      <w:szCs w:val="18"/>
    </w:rPr>
  </w:style>
  <w:style w:type="character" w:styleId="Hyperlink">
    <w:name w:val="Hyperlink"/>
    <w:basedOn w:val="DefaultParagraphFont"/>
    <w:uiPriority w:val="99"/>
    <w:unhideWhenUsed/>
    <w:rsid w:val="0022197D"/>
    <w:rPr>
      <w:color w:val="0563C1" w:themeColor="hyperlink"/>
      <w:u w:val="single"/>
    </w:rPr>
  </w:style>
  <w:style w:type="paragraph" w:styleId="BalloonText">
    <w:name w:val="Balloon Text"/>
    <w:basedOn w:val="Normal"/>
    <w:link w:val="BalloonTextChar"/>
    <w:uiPriority w:val="99"/>
    <w:semiHidden/>
    <w:unhideWhenUsed/>
    <w:rsid w:val="006C6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60D"/>
    <w:rPr>
      <w:rFonts w:ascii="Segoe UI" w:hAnsi="Segoe UI" w:cs="Segoe UI"/>
      <w:sz w:val="18"/>
      <w:szCs w:val="18"/>
    </w:rPr>
  </w:style>
  <w:style w:type="table" w:styleId="TableGrid">
    <w:name w:val="Table Grid"/>
    <w:basedOn w:val="TableNormal"/>
    <w:uiPriority w:val="39"/>
    <w:rsid w:val="00DA2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F91"/>
    <w:pPr>
      <w:ind w:left="720"/>
      <w:contextualSpacing/>
    </w:pPr>
  </w:style>
  <w:style w:type="paragraph" w:styleId="FootnoteText">
    <w:name w:val="footnote text"/>
    <w:basedOn w:val="Normal"/>
    <w:link w:val="FootnoteTextChar"/>
    <w:uiPriority w:val="99"/>
    <w:unhideWhenUsed/>
    <w:rsid w:val="009D3BF0"/>
    <w:pPr>
      <w:spacing w:after="0" w:line="240" w:lineRule="auto"/>
    </w:pPr>
    <w:rPr>
      <w:sz w:val="20"/>
      <w:szCs w:val="20"/>
    </w:rPr>
  </w:style>
  <w:style w:type="character" w:customStyle="1" w:styleId="FootnoteTextChar">
    <w:name w:val="Footnote Text Char"/>
    <w:basedOn w:val="DefaultParagraphFont"/>
    <w:link w:val="FootnoteText"/>
    <w:uiPriority w:val="99"/>
    <w:rsid w:val="009D3BF0"/>
    <w:rPr>
      <w:sz w:val="20"/>
      <w:szCs w:val="20"/>
    </w:rPr>
  </w:style>
  <w:style w:type="character" w:styleId="FootnoteReference">
    <w:name w:val="footnote reference"/>
    <w:basedOn w:val="DefaultParagraphFont"/>
    <w:uiPriority w:val="99"/>
    <w:semiHidden/>
    <w:unhideWhenUsed/>
    <w:rsid w:val="009D3BF0"/>
    <w:rPr>
      <w:vertAlign w:val="superscript"/>
    </w:rPr>
  </w:style>
  <w:style w:type="character" w:customStyle="1" w:styleId="Style2Char">
    <w:name w:val="Style2 Char"/>
    <w:link w:val="Style2"/>
    <w:locked/>
    <w:rsid w:val="00817600"/>
    <w:rPr>
      <w:rFonts w:ascii="Garamond" w:hAnsi="Garamond"/>
      <w:b/>
      <w:bCs/>
      <w:color w:val="000000"/>
      <w:sz w:val="24"/>
      <w:szCs w:val="24"/>
    </w:rPr>
  </w:style>
  <w:style w:type="paragraph" w:customStyle="1" w:styleId="Style2">
    <w:name w:val="Style2"/>
    <w:basedOn w:val="Heading2"/>
    <w:link w:val="Style2Char"/>
    <w:qFormat/>
    <w:rsid w:val="00817600"/>
    <w:pPr>
      <w:spacing w:before="200" w:line="276" w:lineRule="auto"/>
    </w:pPr>
    <w:rPr>
      <w:rFonts w:ascii="Garamond" w:eastAsiaTheme="minorHAnsi" w:hAnsi="Garamond" w:cstheme="minorBidi"/>
      <w:b/>
      <w:bCs/>
      <w:color w:val="000000"/>
      <w:sz w:val="24"/>
      <w:szCs w:val="24"/>
    </w:rPr>
  </w:style>
  <w:style w:type="paragraph" w:customStyle="1" w:styleId="N2">
    <w:name w:val="N2"/>
    <w:basedOn w:val="Heading2"/>
    <w:link w:val="N2Char"/>
    <w:qFormat/>
    <w:rsid w:val="005A3B12"/>
    <w:rPr>
      <w:rFonts w:ascii="Arial" w:hAnsi="Arial" w:cs="Arial"/>
      <w:b/>
      <w:color w:val="000000" w:themeColor="text1"/>
      <w:sz w:val="28"/>
      <w:szCs w:val="28"/>
    </w:rPr>
  </w:style>
  <w:style w:type="character" w:customStyle="1" w:styleId="N2Char">
    <w:name w:val="N2 Char"/>
    <w:basedOn w:val="Heading2Char"/>
    <w:link w:val="N2"/>
    <w:rsid w:val="005A3B12"/>
    <w:rPr>
      <w:rFonts w:ascii="Arial" w:eastAsiaTheme="majorEastAsia" w:hAnsi="Arial" w:cs="Arial"/>
      <w:b/>
      <w:color w:val="000000" w:themeColor="text1"/>
      <w:sz w:val="28"/>
      <w:szCs w:val="28"/>
    </w:rPr>
  </w:style>
  <w:style w:type="paragraph" w:customStyle="1" w:styleId="N3">
    <w:name w:val="N3"/>
    <w:basedOn w:val="Heading3"/>
    <w:link w:val="N3Char"/>
    <w:qFormat/>
    <w:rsid w:val="002D05DC"/>
    <w:rPr>
      <w:rFonts w:ascii="Arial" w:hAnsi="Arial" w:cs="Arial"/>
      <w:b/>
      <w:color w:val="000000" w:themeColor="text1"/>
    </w:rPr>
  </w:style>
  <w:style w:type="character" w:customStyle="1" w:styleId="N3Char">
    <w:name w:val="N3 Char"/>
    <w:basedOn w:val="Heading3Char"/>
    <w:link w:val="N3"/>
    <w:rsid w:val="002D05DC"/>
    <w:rPr>
      <w:rFonts w:ascii="Arial" w:eastAsiaTheme="majorEastAsia" w:hAnsi="Arial" w:cs="Arial"/>
      <w:b/>
      <w:color w:val="000000" w:themeColor="text1"/>
      <w:sz w:val="24"/>
      <w:szCs w:val="24"/>
    </w:rPr>
  </w:style>
  <w:style w:type="paragraph" w:customStyle="1" w:styleId="N4">
    <w:name w:val="N4"/>
    <w:basedOn w:val="Heading4"/>
    <w:link w:val="N4Char"/>
    <w:qFormat/>
    <w:rsid w:val="002D05DC"/>
    <w:rPr>
      <w:rFonts w:ascii="Arial" w:hAnsi="Arial" w:cs="Arial"/>
      <w:b/>
      <w:i w:val="0"/>
      <w:color w:val="000000" w:themeColor="text1"/>
    </w:rPr>
  </w:style>
  <w:style w:type="character" w:customStyle="1" w:styleId="N4Char">
    <w:name w:val="N4 Char"/>
    <w:basedOn w:val="Heading4Char"/>
    <w:link w:val="N4"/>
    <w:rsid w:val="002D05DC"/>
    <w:rPr>
      <w:rFonts w:ascii="Arial" w:eastAsiaTheme="majorEastAsia" w:hAnsi="Arial" w:cs="Arial"/>
      <w:b/>
      <w:i w:val="0"/>
      <w:iCs/>
      <w:color w:val="000000" w:themeColor="text1"/>
    </w:rPr>
  </w:style>
  <w:style w:type="paragraph" w:customStyle="1" w:styleId="Default">
    <w:name w:val="Default"/>
    <w:rsid w:val="007D3339"/>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UnresolvedMention1">
    <w:name w:val="Unresolved Mention1"/>
    <w:basedOn w:val="DefaultParagraphFont"/>
    <w:uiPriority w:val="99"/>
    <w:semiHidden/>
    <w:unhideWhenUsed/>
    <w:rsid w:val="00A92B6C"/>
    <w:rPr>
      <w:color w:val="605E5C"/>
      <w:shd w:val="clear" w:color="auto" w:fill="E1DFDD"/>
    </w:rPr>
  </w:style>
  <w:style w:type="paragraph" w:customStyle="1" w:styleId="StyleA">
    <w:name w:val="StyleA"/>
    <w:basedOn w:val="Heading1"/>
    <w:link w:val="StyleAChar"/>
    <w:qFormat/>
    <w:rsid w:val="00452B93"/>
    <w:pPr>
      <w:numPr>
        <w:numId w:val="37"/>
      </w:numPr>
      <w:spacing w:before="0" w:line="276" w:lineRule="auto"/>
      <w:ind w:left="360"/>
    </w:pPr>
    <w:rPr>
      <w:rFonts w:ascii="Garamond" w:eastAsia="Times New Roman" w:hAnsi="Garamond" w:cs="Times New Roman"/>
      <w:b/>
      <w:bCs/>
      <w:color w:val="000000"/>
      <w:sz w:val="28"/>
      <w:szCs w:val="28"/>
    </w:rPr>
  </w:style>
  <w:style w:type="character" w:customStyle="1" w:styleId="StyleAChar">
    <w:name w:val="StyleA Char"/>
    <w:link w:val="StyleA"/>
    <w:rsid w:val="00452B93"/>
    <w:rPr>
      <w:rFonts w:ascii="Garamond" w:eastAsia="Times New Roman" w:hAnsi="Garamond" w:cs="Times New Roman"/>
      <w:b/>
      <w:bCs/>
      <w:color w:val="000000"/>
      <w:sz w:val="28"/>
      <w:szCs w:val="28"/>
    </w:rPr>
  </w:style>
  <w:style w:type="paragraph" w:customStyle="1" w:styleId="T30X">
    <w:name w:val="T30X"/>
    <w:basedOn w:val="Normal"/>
    <w:uiPriority w:val="99"/>
    <w:rsid w:val="00452B9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customStyle="1" w:styleId="N03Y">
    <w:name w:val="N03Y"/>
    <w:basedOn w:val="Normal"/>
    <w:uiPriority w:val="99"/>
    <w:rsid w:val="00452B93"/>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242">
      <w:bodyDiv w:val="1"/>
      <w:marLeft w:val="0"/>
      <w:marRight w:val="0"/>
      <w:marTop w:val="0"/>
      <w:marBottom w:val="0"/>
      <w:divBdr>
        <w:top w:val="none" w:sz="0" w:space="0" w:color="auto"/>
        <w:left w:val="none" w:sz="0" w:space="0" w:color="auto"/>
        <w:bottom w:val="none" w:sz="0" w:space="0" w:color="auto"/>
        <w:right w:val="none" w:sz="0" w:space="0" w:color="auto"/>
      </w:divBdr>
    </w:div>
    <w:div w:id="19093448">
      <w:bodyDiv w:val="1"/>
      <w:marLeft w:val="0"/>
      <w:marRight w:val="0"/>
      <w:marTop w:val="0"/>
      <w:marBottom w:val="0"/>
      <w:divBdr>
        <w:top w:val="none" w:sz="0" w:space="0" w:color="auto"/>
        <w:left w:val="none" w:sz="0" w:space="0" w:color="auto"/>
        <w:bottom w:val="none" w:sz="0" w:space="0" w:color="auto"/>
        <w:right w:val="none" w:sz="0" w:space="0" w:color="auto"/>
      </w:divBdr>
    </w:div>
    <w:div w:id="19477497">
      <w:bodyDiv w:val="1"/>
      <w:marLeft w:val="0"/>
      <w:marRight w:val="0"/>
      <w:marTop w:val="0"/>
      <w:marBottom w:val="0"/>
      <w:divBdr>
        <w:top w:val="none" w:sz="0" w:space="0" w:color="auto"/>
        <w:left w:val="none" w:sz="0" w:space="0" w:color="auto"/>
        <w:bottom w:val="none" w:sz="0" w:space="0" w:color="auto"/>
        <w:right w:val="none" w:sz="0" w:space="0" w:color="auto"/>
      </w:divBdr>
    </w:div>
    <w:div w:id="28384027">
      <w:bodyDiv w:val="1"/>
      <w:marLeft w:val="0"/>
      <w:marRight w:val="0"/>
      <w:marTop w:val="0"/>
      <w:marBottom w:val="0"/>
      <w:divBdr>
        <w:top w:val="none" w:sz="0" w:space="0" w:color="auto"/>
        <w:left w:val="none" w:sz="0" w:space="0" w:color="auto"/>
        <w:bottom w:val="none" w:sz="0" w:space="0" w:color="auto"/>
        <w:right w:val="none" w:sz="0" w:space="0" w:color="auto"/>
      </w:divBdr>
    </w:div>
    <w:div w:id="28842534">
      <w:bodyDiv w:val="1"/>
      <w:marLeft w:val="0"/>
      <w:marRight w:val="0"/>
      <w:marTop w:val="0"/>
      <w:marBottom w:val="0"/>
      <w:divBdr>
        <w:top w:val="none" w:sz="0" w:space="0" w:color="auto"/>
        <w:left w:val="none" w:sz="0" w:space="0" w:color="auto"/>
        <w:bottom w:val="none" w:sz="0" w:space="0" w:color="auto"/>
        <w:right w:val="none" w:sz="0" w:space="0" w:color="auto"/>
      </w:divBdr>
    </w:div>
    <w:div w:id="55008984">
      <w:bodyDiv w:val="1"/>
      <w:marLeft w:val="0"/>
      <w:marRight w:val="0"/>
      <w:marTop w:val="0"/>
      <w:marBottom w:val="0"/>
      <w:divBdr>
        <w:top w:val="none" w:sz="0" w:space="0" w:color="auto"/>
        <w:left w:val="none" w:sz="0" w:space="0" w:color="auto"/>
        <w:bottom w:val="none" w:sz="0" w:space="0" w:color="auto"/>
        <w:right w:val="none" w:sz="0" w:space="0" w:color="auto"/>
      </w:divBdr>
    </w:div>
    <w:div w:id="62988196">
      <w:bodyDiv w:val="1"/>
      <w:marLeft w:val="0"/>
      <w:marRight w:val="0"/>
      <w:marTop w:val="0"/>
      <w:marBottom w:val="0"/>
      <w:divBdr>
        <w:top w:val="none" w:sz="0" w:space="0" w:color="auto"/>
        <w:left w:val="none" w:sz="0" w:space="0" w:color="auto"/>
        <w:bottom w:val="none" w:sz="0" w:space="0" w:color="auto"/>
        <w:right w:val="none" w:sz="0" w:space="0" w:color="auto"/>
      </w:divBdr>
    </w:div>
    <w:div w:id="116027416">
      <w:bodyDiv w:val="1"/>
      <w:marLeft w:val="0"/>
      <w:marRight w:val="0"/>
      <w:marTop w:val="0"/>
      <w:marBottom w:val="0"/>
      <w:divBdr>
        <w:top w:val="none" w:sz="0" w:space="0" w:color="auto"/>
        <w:left w:val="none" w:sz="0" w:space="0" w:color="auto"/>
        <w:bottom w:val="none" w:sz="0" w:space="0" w:color="auto"/>
        <w:right w:val="none" w:sz="0" w:space="0" w:color="auto"/>
      </w:divBdr>
    </w:div>
    <w:div w:id="120804868">
      <w:bodyDiv w:val="1"/>
      <w:marLeft w:val="0"/>
      <w:marRight w:val="0"/>
      <w:marTop w:val="0"/>
      <w:marBottom w:val="0"/>
      <w:divBdr>
        <w:top w:val="none" w:sz="0" w:space="0" w:color="auto"/>
        <w:left w:val="none" w:sz="0" w:space="0" w:color="auto"/>
        <w:bottom w:val="none" w:sz="0" w:space="0" w:color="auto"/>
        <w:right w:val="none" w:sz="0" w:space="0" w:color="auto"/>
      </w:divBdr>
    </w:div>
    <w:div w:id="134176997">
      <w:bodyDiv w:val="1"/>
      <w:marLeft w:val="0"/>
      <w:marRight w:val="0"/>
      <w:marTop w:val="0"/>
      <w:marBottom w:val="0"/>
      <w:divBdr>
        <w:top w:val="none" w:sz="0" w:space="0" w:color="auto"/>
        <w:left w:val="none" w:sz="0" w:space="0" w:color="auto"/>
        <w:bottom w:val="none" w:sz="0" w:space="0" w:color="auto"/>
        <w:right w:val="none" w:sz="0" w:space="0" w:color="auto"/>
      </w:divBdr>
    </w:div>
    <w:div w:id="142285105">
      <w:bodyDiv w:val="1"/>
      <w:marLeft w:val="0"/>
      <w:marRight w:val="0"/>
      <w:marTop w:val="0"/>
      <w:marBottom w:val="0"/>
      <w:divBdr>
        <w:top w:val="none" w:sz="0" w:space="0" w:color="auto"/>
        <w:left w:val="none" w:sz="0" w:space="0" w:color="auto"/>
        <w:bottom w:val="none" w:sz="0" w:space="0" w:color="auto"/>
        <w:right w:val="none" w:sz="0" w:space="0" w:color="auto"/>
      </w:divBdr>
    </w:div>
    <w:div w:id="144202902">
      <w:bodyDiv w:val="1"/>
      <w:marLeft w:val="0"/>
      <w:marRight w:val="0"/>
      <w:marTop w:val="0"/>
      <w:marBottom w:val="0"/>
      <w:divBdr>
        <w:top w:val="none" w:sz="0" w:space="0" w:color="auto"/>
        <w:left w:val="none" w:sz="0" w:space="0" w:color="auto"/>
        <w:bottom w:val="none" w:sz="0" w:space="0" w:color="auto"/>
        <w:right w:val="none" w:sz="0" w:space="0" w:color="auto"/>
      </w:divBdr>
    </w:div>
    <w:div w:id="154107207">
      <w:bodyDiv w:val="1"/>
      <w:marLeft w:val="0"/>
      <w:marRight w:val="0"/>
      <w:marTop w:val="0"/>
      <w:marBottom w:val="0"/>
      <w:divBdr>
        <w:top w:val="none" w:sz="0" w:space="0" w:color="auto"/>
        <w:left w:val="none" w:sz="0" w:space="0" w:color="auto"/>
        <w:bottom w:val="none" w:sz="0" w:space="0" w:color="auto"/>
        <w:right w:val="none" w:sz="0" w:space="0" w:color="auto"/>
      </w:divBdr>
    </w:div>
    <w:div w:id="158471330">
      <w:bodyDiv w:val="1"/>
      <w:marLeft w:val="0"/>
      <w:marRight w:val="0"/>
      <w:marTop w:val="0"/>
      <w:marBottom w:val="0"/>
      <w:divBdr>
        <w:top w:val="none" w:sz="0" w:space="0" w:color="auto"/>
        <w:left w:val="none" w:sz="0" w:space="0" w:color="auto"/>
        <w:bottom w:val="none" w:sz="0" w:space="0" w:color="auto"/>
        <w:right w:val="none" w:sz="0" w:space="0" w:color="auto"/>
      </w:divBdr>
    </w:div>
    <w:div w:id="183784801">
      <w:bodyDiv w:val="1"/>
      <w:marLeft w:val="0"/>
      <w:marRight w:val="0"/>
      <w:marTop w:val="0"/>
      <w:marBottom w:val="0"/>
      <w:divBdr>
        <w:top w:val="none" w:sz="0" w:space="0" w:color="auto"/>
        <w:left w:val="none" w:sz="0" w:space="0" w:color="auto"/>
        <w:bottom w:val="none" w:sz="0" w:space="0" w:color="auto"/>
        <w:right w:val="none" w:sz="0" w:space="0" w:color="auto"/>
      </w:divBdr>
    </w:div>
    <w:div w:id="204752287">
      <w:bodyDiv w:val="1"/>
      <w:marLeft w:val="0"/>
      <w:marRight w:val="0"/>
      <w:marTop w:val="0"/>
      <w:marBottom w:val="0"/>
      <w:divBdr>
        <w:top w:val="none" w:sz="0" w:space="0" w:color="auto"/>
        <w:left w:val="none" w:sz="0" w:space="0" w:color="auto"/>
        <w:bottom w:val="none" w:sz="0" w:space="0" w:color="auto"/>
        <w:right w:val="none" w:sz="0" w:space="0" w:color="auto"/>
      </w:divBdr>
    </w:div>
    <w:div w:id="206920814">
      <w:bodyDiv w:val="1"/>
      <w:marLeft w:val="0"/>
      <w:marRight w:val="0"/>
      <w:marTop w:val="0"/>
      <w:marBottom w:val="0"/>
      <w:divBdr>
        <w:top w:val="none" w:sz="0" w:space="0" w:color="auto"/>
        <w:left w:val="none" w:sz="0" w:space="0" w:color="auto"/>
        <w:bottom w:val="none" w:sz="0" w:space="0" w:color="auto"/>
        <w:right w:val="none" w:sz="0" w:space="0" w:color="auto"/>
      </w:divBdr>
    </w:div>
    <w:div w:id="213733424">
      <w:bodyDiv w:val="1"/>
      <w:marLeft w:val="0"/>
      <w:marRight w:val="0"/>
      <w:marTop w:val="0"/>
      <w:marBottom w:val="0"/>
      <w:divBdr>
        <w:top w:val="none" w:sz="0" w:space="0" w:color="auto"/>
        <w:left w:val="none" w:sz="0" w:space="0" w:color="auto"/>
        <w:bottom w:val="none" w:sz="0" w:space="0" w:color="auto"/>
        <w:right w:val="none" w:sz="0" w:space="0" w:color="auto"/>
      </w:divBdr>
    </w:div>
    <w:div w:id="236986231">
      <w:bodyDiv w:val="1"/>
      <w:marLeft w:val="0"/>
      <w:marRight w:val="0"/>
      <w:marTop w:val="0"/>
      <w:marBottom w:val="0"/>
      <w:divBdr>
        <w:top w:val="none" w:sz="0" w:space="0" w:color="auto"/>
        <w:left w:val="none" w:sz="0" w:space="0" w:color="auto"/>
        <w:bottom w:val="none" w:sz="0" w:space="0" w:color="auto"/>
        <w:right w:val="none" w:sz="0" w:space="0" w:color="auto"/>
      </w:divBdr>
    </w:div>
    <w:div w:id="294408416">
      <w:bodyDiv w:val="1"/>
      <w:marLeft w:val="0"/>
      <w:marRight w:val="0"/>
      <w:marTop w:val="0"/>
      <w:marBottom w:val="0"/>
      <w:divBdr>
        <w:top w:val="none" w:sz="0" w:space="0" w:color="auto"/>
        <w:left w:val="none" w:sz="0" w:space="0" w:color="auto"/>
        <w:bottom w:val="none" w:sz="0" w:space="0" w:color="auto"/>
        <w:right w:val="none" w:sz="0" w:space="0" w:color="auto"/>
      </w:divBdr>
    </w:div>
    <w:div w:id="298002049">
      <w:bodyDiv w:val="1"/>
      <w:marLeft w:val="0"/>
      <w:marRight w:val="0"/>
      <w:marTop w:val="0"/>
      <w:marBottom w:val="0"/>
      <w:divBdr>
        <w:top w:val="none" w:sz="0" w:space="0" w:color="auto"/>
        <w:left w:val="none" w:sz="0" w:space="0" w:color="auto"/>
        <w:bottom w:val="none" w:sz="0" w:space="0" w:color="auto"/>
        <w:right w:val="none" w:sz="0" w:space="0" w:color="auto"/>
      </w:divBdr>
    </w:div>
    <w:div w:id="299697835">
      <w:bodyDiv w:val="1"/>
      <w:marLeft w:val="0"/>
      <w:marRight w:val="0"/>
      <w:marTop w:val="0"/>
      <w:marBottom w:val="0"/>
      <w:divBdr>
        <w:top w:val="none" w:sz="0" w:space="0" w:color="auto"/>
        <w:left w:val="none" w:sz="0" w:space="0" w:color="auto"/>
        <w:bottom w:val="none" w:sz="0" w:space="0" w:color="auto"/>
        <w:right w:val="none" w:sz="0" w:space="0" w:color="auto"/>
      </w:divBdr>
    </w:div>
    <w:div w:id="311105399">
      <w:bodyDiv w:val="1"/>
      <w:marLeft w:val="0"/>
      <w:marRight w:val="0"/>
      <w:marTop w:val="0"/>
      <w:marBottom w:val="0"/>
      <w:divBdr>
        <w:top w:val="none" w:sz="0" w:space="0" w:color="auto"/>
        <w:left w:val="none" w:sz="0" w:space="0" w:color="auto"/>
        <w:bottom w:val="none" w:sz="0" w:space="0" w:color="auto"/>
        <w:right w:val="none" w:sz="0" w:space="0" w:color="auto"/>
      </w:divBdr>
    </w:div>
    <w:div w:id="341782350">
      <w:bodyDiv w:val="1"/>
      <w:marLeft w:val="0"/>
      <w:marRight w:val="0"/>
      <w:marTop w:val="0"/>
      <w:marBottom w:val="0"/>
      <w:divBdr>
        <w:top w:val="none" w:sz="0" w:space="0" w:color="auto"/>
        <w:left w:val="none" w:sz="0" w:space="0" w:color="auto"/>
        <w:bottom w:val="none" w:sz="0" w:space="0" w:color="auto"/>
        <w:right w:val="none" w:sz="0" w:space="0" w:color="auto"/>
      </w:divBdr>
    </w:div>
    <w:div w:id="347954013">
      <w:bodyDiv w:val="1"/>
      <w:marLeft w:val="0"/>
      <w:marRight w:val="0"/>
      <w:marTop w:val="0"/>
      <w:marBottom w:val="0"/>
      <w:divBdr>
        <w:top w:val="none" w:sz="0" w:space="0" w:color="auto"/>
        <w:left w:val="none" w:sz="0" w:space="0" w:color="auto"/>
        <w:bottom w:val="none" w:sz="0" w:space="0" w:color="auto"/>
        <w:right w:val="none" w:sz="0" w:space="0" w:color="auto"/>
      </w:divBdr>
    </w:div>
    <w:div w:id="355695002">
      <w:bodyDiv w:val="1"/>
      <w:marLeft w:val="0"/>
      <w:marRight w:val="0"/>
      <w:marTop w:val="0"/>
      <w:marBottom w:val="0"/>
      <w:divBdr>
        <w:top w:val="none" w:sz="0" w:space="0" w:color="auto"/>
        <w:left w:val="none" w:sz="0" w:space="0" w:color="auto"/>
        <w:bottom w:val="none" w:sz="0" w:space="0" w:color="auto"/>
        <w:right w:val="none" w:sz="0" w:space="0" w:color="auto"/>
      </w:divBdr>
    </w:div>
    <w:div w:id="374890961">
      <w:bodyDiv w:val="1"/>
      <w:marLeft w:val="0"/>
      <w:marRight w:val="0"/>
      <w:marTop w:val="0"/>
      <w:marBottom w:val="0"/>
      <w:divBdr>
        <w:top w:val="none" w:sz="0" w:space="0" w:color="auto"/>
        <w:left w:val="none" w:sz="0" w:space="0" w:color="auto"/>
        <w:bottom w:val="none" w:sz="0" w:space="0" w:color="auto"/>
        <w:right w:val="none" w:sz="0" w:space="0" w:color="auto"/>
      </w:divBdr>
    </w:div>
    <w:div w:id="376003793">
      <w:bodyDiv w:val="1"/>
      <w:marLeft w:val="0"/>
      <w:marRight w:val="0"/>
      <w:marTop w:val="0"/>
      <w:marBottom w:val="0"/>
      <w:divBdr>
        <w:top w:val="none" w:sz="0" w:space="0" w:color="auto"/>
        <w:left w:val="none" w:sz="0" w:space="0" w:color="auto"/>
        <w:bottom w:val="none" w:sz="0" w:space="0" w:color="auto"/>
        <w:right w:val="none" w:sz="0" w:space="0" w:color="auto"/>
      </w:divBdr>
    </w:div>
    <w:div w:id="393741330">
      <w:bodyDiv w:val="1"/>
      <w:marLeft w:val="0"/>
      <w:marRight w:val="0"/>
      <w:marTop w:val="0"/>
      <w:marBottom w:val="0"/>
      <w:divBdr>
        <w:top w:val="none" w:sz="0" w:space="0" w:color="auto"/>
        <w:left w:val="none" w:sz="0" w:space="0" w:color="auto"/>
        <w:bottom w:val="none" w:sz="0" w:space="0" w:color="auto"/>
        <w:right w:val="none" w:sz="0" w:space="0" w:color="auto"/>
      </w:divBdr>
    </w:div>
    <w:div w:id="405763114">
      <w:bodyDiv w:val="1"/>
      <w:marLeft w:val="0"/>
      <w:marRight w:val="0"/>
      <w:marTop w:val="0"/>
      <w:marBottom w:val="0"/>
      <w:divBdr>
        <w:top w:val="none" w:sz="0" w:space="0" w:color="auto"/>
        <w:left w:val="none" w:sz="0" w:space="0" w:color="auto"/>
        <w:bottom w:val="none" w:sz="0" w:space="0" w:color="auto"/>
        <w:right w:val="none" w:sz="0" w:space="0" w:color="auto"/>
      </w:divBdr>
    </w:div>
    <w:div w:id="417602619">
      <w:bodyDiv w:val="1"/>
      <w:marLeft w:val="0"/>
      <w:marRight w:val="0"/>
      <w:marTop w:val="0"/>
      <w:marBottom w:val="0"/>
      <w:divBdr>
        <w:top w:val="none" w:sz="0" w:space="0" w:color="auto"/>
        <w:left w:val="none" w:sz="0" w:space="0" w:color="auto"/>
        <w:bottom w:val="none" w:sz="0" w:space="0" w:color="auto"/>
        <w:right w:val="none" w:sz="0" w:space="0" w:color="auto"/>
      </w:divBdr>
    </w:div>
    <w:div w:id="434642968">
      <w:bodyDiv w:val="1"/>
      <w:marLeft w:val="0"/>
      <w:marRight w:val="0"/>
      <w:marTop w:val="0"/>
      <w:marBottom w:val="0"/>
      <w:divBdr>
        <w:top w:val="none" w:sz="0" w:space="0" w:color="auto"/>
        <w:left w:val="none" w:sz="0" w:space="0" w:color="auto"/>
        <w:bottom w:val="none" w:sz="0" w:space="0" w:color="auto"/>
        <w:right w:val="none" w:sz="0" w:space="0" w:color="auto"/>
      </w:divBdr>
    </w:div>
    <w:div w:id="439762449">
      <w:bodyDiv w:val="1"/>
      <w:marLeft w:val="0"/>
      <w:marRight w:val="0"/>
      <w:marTop w:val="0"/>
      <w:marBottom w:val="0"/>
      <w:divBdr>
        <w:top w:val="none" w:sz="0" w:space="0" w:color="auto"/>
        <w:left w:val="none" w:sz="0" w:space="0" w:color="auto"/>
        <w:bottom w:val="none" w:sz="0" w:space="0" w:color="auto"/>
        <w:right w:val="none" w:sz="0" w:space="0" w:color="auto"/>
      </w:divBdr>
    </w:div>
    <w:div w:id="459887242">
      <w:bodyDiv w:val="1"/>
      <w:marLeft w:val="0"/>
      <w:marRight w:val="0"/>
      <w:marTop w:val="0"/>
      <w:marBottom w:val="0"/>
      <w:divBdr>
        <w:top w:val="none" w:sz="0" w:space="0" w:color="auto"/>
        <w:left w:val="none" w:sz="0" w:space="0" w:color="auto"/>
        <w:bottom w:val="none" w:sz="0" w:space="0" w:color="auto"/>
        <w:right w:val="none" w:sz="0" w:space="0" w:color="auto"/>
      </w:divBdr>
    </w:div>
    <w:div w:id="475604518">
      <w:bodyDiv w:val="1"/>
      <w:marLeft w:val="0"/>
      <w:marRight w:val="0"/>
      <w:marTop w:val="0"/>
      <w:marBottom w:val="0"/>
      <w:divBdr>
        <w:top w:val="none" w:sz="0" w:space="0" w:color="auto"/>
        <w:left w:val="none" w:sz="0" w:space="0" w:color="auto"/>
        <w:bottom w:val="none" w:sz="0" w:space="0" w:color="auto"/>
        <w:right w:val="none" w:sz="0" w:space="0" w:color="auto"/>
      </w:divBdr>
    </w:div>
    <w:div w:id="492795899">
      <w:bodyDiv w:val="1"/>
      <w:marLeft w:val="0"/>
      <w:marRight w:val="0"/>
      <w:marTop w:val="0"/>
      <w:marBottom w:val="0"/>
      <w:divBdr>
        <w:top w:val="none" w:sz="0" w:space="0" w:color="auto"/>
        <w:left w:val="none" w:sz="0" w:space="0" w:color="auto"/>
        <w:bottom w:val="none" w:sz="0" w:space="0" w:color="auto"/>
        <w:right w:val="none" w:sz="0" w:space="0" w:color="auto"/>
      </w:divBdr>
    </w:div>
    <w:div w:id="493301984">
      <w:bodyDiv w:val="1"/>
      <w:marLeft w:val="0"/>
      <w:marRight w:val="0"/>
      <w:marTop w:val="0"/>
      <w:marBottom w:val="0"/>
      <w:divBdr>
        <w:top w:val="none" w:sz="0" w:space="0" w:color="auto"/>
        <w:left w:val="none" w:sz="0" w:space="0" w:color="auto"/>
        <w:bottom w:val="none" w:sz="0" w:space="0" w:color="auto"/>
        <w:right w:val="none" w:sz="0" w:space="0" w:color="auto"/>
      </w:divBdr>
    </w:div>
    <w:div w:id="527137724">
      <w:bodyDiv w:val="1"/>
      <w:marLeft w:val="0"/>
      <w:marRight w:val="0"/>
      <w:marTop w:val="0"/>
      <w:marBottom w:val="0"/>
      <w:divBdr>
        <w:top w:val="none" w:sz="0" w:space="0" w:color="auto"/>
        <w:left w:val="none" w:sz="0" w:space="0" w:color="auto"/>
        <w:bottom w:val="none" w:sz="0" w:space="0" w:color="auto"/>
        <w:right w:val="none" w:sz="0" w:space="0" w:color="auto"/>
      </w:divBdr>
    </w:div>
    <w:div w:id="538738481">
      <w:bodyDiv w:val="1"/>
      <w:marLeft w:val="0"/>
      <w:marRight w:val="0"/>
      <w:marTop w:val="0"/>
      <w:marBottom w:val="0"/>
      <w:divBdr>
        <w:top w:val="none" w:sz="0" w:space="0" w:color="auto"/>
        <w:left w:val="none" w:sz="0" w:space="0" w:color="auto"/>
        <w:bottom w:val="none" w:sz="0" w:space="0" w:color="auto"/>
        <w:right w:val="none" w:sz="0" w:space="0" w:color="auto"/>
      </w:divBdr>
    </w:div>
    <w:div w:id="553664966">
      <w:bodyDiv w:val="1"/>
      <w:marLeft w:val="0"/>
      <w:marRight w:val="0"/>
      <w:marTop w:val="0"/>
      <w:marBottom w:val="0"/>
      <w:divBdr>
        <w:top w:val="none" w:sz="0" w:space="0" w:color="auto"/>
        <w:left w:val="none" w:sz="0" w:space="0" w:color="auto"/>
        <w:bottom w:val="none" w:sz="0" w:space="0" w:color="auto"/>
        <w:right w:val="none" w:sz="0" w:space="0" w:color="auto"/>
      </w:divBdr>
    </w:div>
    <w:div w:id="564144653">
      <w:bodyDiv w:val="1"/>
      <w:marLeft w:val="0"/>
      <w:marRight w:val="0"/>
      <w:marTop w:val="0"/>
      <w:marBottom w:val="0"/>
      <w:divBdr>
        <w:top w:val="none" w:sz="0" w:space="0" w:color="auto"/>
        <w:left w:val="none" w:sz="0" w:space="0" w:color="auto"/>
        <w:bottom w:val="none" w:sz="0" w:space="0" w:color="auto"/>
        <w:right w:val="none" w:sz="0" w:space="0" w:color="auto"/>
      </w:divBdr>
    </w:div>
    <w:div w:id="583925771">
      <w:bodyDiv w:val="1"/>
      <w:marLeft w:val="0"/>
      <w:marRight w:val="0"/>
      <w:marTop w:val="0"/>
      <w:marBottom w:val="0"/>
      <w:divBdr>
        <w:top w:val="none" w:sz="0" w:space="0" w:color="auto"/>
        <w:left w:val="none" w:sz="0" w:space="0" w:color="auto"/>
        <w:bottom w:val="none" w:sz="0" w:space="0" w:color="auto"/>
        <w:right w:val="none" w:sz="0" w:space="0" w:color="auto"/>
      </w:divBdr>
    </w:div>
    <w:div w:id="584723548">
      <w:bodyDiv w:val="1"/>
      <w:marLeft w:val="0"/>
      <w:marRight w:val="0"/>
      <w:marTop w:val="0"/>
      <w:marBottom w:val="0"/>
      <w:divBdr>
        <w:top w:val="none" w:sz="0" w:space="0" w:color="auto"/>
        <w:left w:val="none" w:sz="0" w:space="0" w:color="auto"/>
        <w:bottom w:val="none" w:sz="0" w:space="0" w:color="auto"/>
        <w:right w:val="none" w:sz="0" w:space="0" w:color="auto"/>
      </w:divBdr>
    </w:div>
    <w:div w:id="602305324">
      <w:bodyDiv w:val="1"/>
      <w:marLeft w:val="0"/>
      <w:marRight w:val="0"/>
      <w:marTop w:val="0"/>
      <w:marBottom w:val="0"/>
      <w:divBdr>
        <w:top w:val="none" w:sz="0" w:space="0" w:color="auto"/>
        <w:left w:val="none" w:sz="0" w:space="0" w:color="auto"/>
        <w:bottom w:val="none" w:sz="0" w:space="0" w:color="auto"/>
        <w:right w:val="none" w:sz="0" w:space="0" w:color="auto"/>
      </w:divBdr>
    </w:div>
    <w:div w:id="606427056">
      <w:bodyDiv w:val="1"/>
      <w:marLeft w:val="0"/>
      <w:marRight w:val="0"/>
      <w:marTop w:val="0"/>
      <w:marBottom w:val="0"/>
      <w:divBdr>
        <w:top w:val="none" w:sz="0" w:space="0" w:color="auto"/>
        <w:left w:val="none" w:sz="0" w:space="0" w:color="auto"/>
        <w:bottom w:val="none" w:sz="0" w:space="0" w:color="auto"/>
        <w:right w:val="none" w:sz="0" w:space="0" w:color="auto"/>
      </w:divBdr>
    </w:div>
    <w:div w:id="645472496">
      <w:bodyDiv w:val="1"/>
      <w:marLeft w:val="0"/>
      <w:marRight w:val="0"/>
      <w:marTop w:val="0"/>
      <w:marBottom w:val="0"/>
      <w:divBdr>
        <w:top w:val="none" w:sz="0" w:space="0" w:color="auto"/>
        <w:left w:val="none" w:sz="0" w:space="0" w:color="auto"/>
        <w:bottom w:val="none" w:sz="0" w:space="0" w:color="auto"/>
        <w:right w:val="none" w:sz="0" w:space="0" w:color="auto"/>
      </w:divBdr>
    </w:div>
    <w:div w:id="661861011">
      <w:bodyDiv w:val="1"/>
      <w:marLeft w:val="0"/>
      <w:marRight w:val="0"/>
      <w:marTop w:val="0"/>
      <w:marBottom w:val="0"/>
      <w:divBdr>
        <w:top w:val="none" w:sz="0" w:space="0" w:color="auto"/>
        <w:left w:val="none" w:sz="0" w:space="0" w:color="auto"/>
        <w:bottom w:val="none" w:sz="0" w:space="0" w:color="auto"/>
        <w:right w:val="none" w:sz="0" w:space="0" w:color="auto"/>
      </w:divBdr>
    </w:div>
    <w:div w:id="683170020">
      <w:bodyDiv w:val="1"/>
      <w:marLeft w:val="0"/>
      <w:marRight w:val="0"/>
      <w:marTop w:val="0"/>
      <w:marBottom w:val="0"/>
      <w:divBdr>
        <w:top w:val="none" w:sz="0" w:space="0" w:color="auto"/>
        <w:left w:val="none" w:sz="0" w:space="0" w:color="auto"/>
        <w:bottom w:val="none" w:sz="0" w:space="0" w:color="auto"/>
        <w:right w:val="none" w:sz="0" w:space="0" w:color="auto"/>
      </w:divBdr>
    </w:div>
    <w:div w:id="737828955">
      <w:bodyDiv w:val="1"/>
      <w:marLeft w:val="0"/>
      <w:marRight w:val="0"/>
      <w:marTop w:val="0"/>
      <w:marBottom w:val="0"/>
      <w:divBdr>
        <w:top w:val="none" w:sz="0" w:space="0" w:color="auto"/>
        <w:left w:val="none" w:sz="0" w:space="0" w:color="auto"/>
        <w:bottom w:val="none" w:sz="0" w:space="0" w:color="auto"/>
        <w:right w:val="none" w:sz="0" w:space="0" w:color="auto"/>
      </w:divBdr>
    </w:div>
    <w:div w:id="766467188">
      <w:bodyDiv w:val="1"/>
      <w:marLeft w:val="0"/>
      <w:marRight w:val="0"/>
      <w:marTop w:val="0"/>
      <w:marBottom w:val="0"/>
      <w:divBdr>
        <w:top w:val="none" w:sz="0" w:space="0" w:color="auto"/>
        <w:left w:val="none" w:sz="0" w:space="0" w:color="auto"/>
        <w:bottom w:val="none" w:sz="0" w:space="0" w:color="auto"/>
        <w:right w:val="none" w:sz="0" w:space="0" w:color="auto"/>
      </w:divBdr>
    </w:div>
    <w:div w:id="784034640">
      <w:bodyDiv w:val="1"/>
      <w:marLeft w:val="0"/>
      <w:marRight w:val="0"/>
      <w:marTop w:val="0"/>
      <w:marBottom w:val="0"/>
      <w:divBdr>
        <w:top w:val="none" w:sz="0" w:space="0" w:color="auto"/>
        <w:left w:val="none" w:sz="0" w:space="0" w:color="auto"/>
        <w:bottom w:val="none" w:sz="0" w:space="0" w:color="auto"/>
        <w:right w:val="none" w:sz="0" w:space="0" w:color="auto"/>
      </w:divBdr>
    </w:div>
    <w:div w:id="793406175">
      <w:bodyDiv w:val="1"/>
      <w:marLeft w:val="0"/>
      <w:marRight w:val="0"/>
      <w:marTop w:val="0"/>
      <w:marBottom w:val="0"/>
      <w:divBdr>
        <w:top w:val="none" w:sz="0" w:space="0" w:color="auto"/>
        <w:left w:val="none" w:sz="0" w:space="0" w:color="auto"/>
        <w:bottom w:val="none" w:sz="0" w:space="0" w:color="auto"/>
        <w:right w:val="none" w:sz="0" w:space="0" w:color="auto"/>
      </w:divBdr>
    </w:div>
    <w:div w:id="798569821">
      <w:bodyDiv w:val="1"/>
      <w:marLeft w:val="0"/>
      <w:marRight w:val="0"/>
      <w:marTop w:val="0"/>
      <w:marBottom w:val="0"/>
      <w:divBdr>
        <w:top w:val="none" w:sz="0" w:space="0" w:color="auto"/>
        <w:left w:val="none" w:sz="0" w:space="0" w:color="auto"/>
        <w:bottom w:val="none" w:sz="0" w:space="0" w:color="auto"/>
        <w:right w:val="none" w:sz="0" w:space="0" w:color="auto"/>
      </w:divBdr>
    </w:div>
    <w:div w:id="822045229">
      <w:bodyDiv w:val="1"/>
      <w:marLeft w:val="0"/>
      <w:marRight w:val="0"/>
      <w:marTop w:val="0"/>
      <w:marBottom w:val="0"/>
      <w:divBdr>
        <w:top w:val="none" w:sz="0" w:space="0" w:color="auto"/>
        <w:left w:val="none" w:sz="0" w:space="0" w:color="auto"/>
        <w:bottom w:val="none" w:sz="0" w:space="0" w:color="auto"/>
        <w:right w:val="none" w:sz="0" w:space="0" w:color="auto"/>
      </w:divBdr>
    </w:div>
    <w:div w:id="824052445">
      <w:bodyDiv w:val="1"/>
      <w:marLeft w:val="0"/>
      <w:marRight w:val="0"/>
      <w:marTop w:val="0"/>
      <w:marBottom w:val="0"/>
      <w:divBdr>
        <w:top w:val="none" w:sz="0" w:space="0" w:color="auto"/>
        <w:left w:val="none" w:sz="0" w:space="0" w:color="auto"/>
        <w:bottom w:val="none" w:sz="0" w:space="0" w:color="auto"/>
        <w:right w:val="none" w:sz="0" w:space="0" w:color="auto"/>
      </w:divBdr>
    </w:div>
    <w:div w:id="826555641">
      <w:bodyDiv w:val="1"/>
      <w:marLeft w:val="0"/>
      <w:marRight w:val="0"/>
      <w:marTop w:val="0"/>
      <w:marBottom w:val="0"/>
      <w:divBdr>
        <w:top w:val="none" w:sz="0" w:space="0" w:color="auto"/>
        <w:left w:val="none" w:sz="0" w:space="0" w:color="auto"/>
        <w:bottom w:val="none" w:sz="0" w:space="0" w:color="auto"/>
        <w:right w:val="none" w:sz="0" w:space="0" w:color="auto"/>
      </w:divBdr>
    </w:div>
    <w:div w:id="829565669">
      <w:bodyDiv w:val="1"/>
      <w:marLeft w:val="0"/>
      <w:marRight w:val="0"/>
      <w:marTop w:val="0"/>
      <w:marBottom w:val="0"/>
      <w:divBdr>
        <w:top w:val="none" w:sz="0" w:space="0" w:color="auto"/>
        <w:left w:val="none" w:sz="0" w:space="0" w:color="auto"/>
        <w:bottom w:val="none" w:sz="0" w:space="0" w:color="auto"/>
        <w:right w:val="none" w:sz="0" w:space="0" w:color="auto"/>
      </w:divBdr>
    </w:div>
    <w:div w:id="838544443">
      <w:bodyDiv w:val="1"/>
      <w:marLeft w:val="0"/>
      <w:marRight w:val="0"/>
      <w:marTop w:val="0"/>
      <w:marBottom w:val="0"/>
      <w:divBdr>
        <w:top w:val="none" w:sz="0" w:space="0" w:color="auto"/>
        <w:left w:val="none" w:sz="0" w:space="0" w:color="auto"/>
        <w:bottom w:val="none" w:sz="0" w:space="0" w:color="auto"/>
        <w:right w:val="none" w:sz="0" w:space="0" w:color="auto"/>
      </w:divBdr>
    </w:div>
    <w:div w:id="839079623">
      <w:bodyDiv w:val="1"/>
      <w:marLeft w:val="0"/>
      <w:marRight w:val="0"/>
      <w:marTop w:val="0"/>
      <w:marBottom w:val="0"/>
      <w:divBdr>
        <w:top w:val="none" w:sz="0" w:space="0" w:color="auto"/>
        <w:left w:val="none" w:sz="0" w:space="0" w:color="auto"/>
        <w:bottom w:val="none" w:sz="0" w:space="0" w:color="auto"/>
        <w:right w:val="none" w:sz="0" w:space="0" w:color="auto"/>
      </w:divBdr>
    </w:div>
    <w:div w:id="865605608">
      <w:bodyDiv w:val="1"/>
      <w:marLeft w:val="0"/>
      <w:marRight w:val="0"/>
      <w:marTop w:val="0"/>
      <w:marBottom w:val="0"/>
      <w:divBdr>
        <w:top w:val="none" w:sz="0" w:space="0" w:color="auto"/>
        <w:left w:val="none" w:sz="0" w:space="0" w:color="auto"/>
        <w:bottom w:val="none" w:sz="0" w:space="0" w:color="auto"/>
        <w:right w:val="none" w:sz="0" w:space="0" w:color="auto"/>
      </w:divBdr>
    </w:div>
    <w:div w:id="867909584">
      <w:bodyDiv w:val="1"/>
      <w:marLeft w:val="0"/>
      <w:marRight w:val="0"/>
      <w:marTop w:val="0"/>
      <w:marBottom w:val="0"/>
      <w:divBdr>
        <w:top w:val="none" w:sz="0" w:space="0" w:color="auto"/>
        <w:left w:val="none" w:sz="0" w:space="0" w:color="auto"/>
        <w:bottom w:val="none" w:sz="0" w:space="0" w:color="auto"/>
        <w:right w:val="none" w:sz="0" w:space="0" w:color="auto"/>
      </w:divBdr>
    </w:div>
    <w:div w:id="895554471">
      <w:bodyDiv w:val="1"/>
      <w:marLeft w:val="0"/>
      <w:marRight w:val="0"/>
      <w:marTop w:val="0"/>
      <w:marBottom w:val="0"/>
      <w:divBdr>
        <w:top w:val="none" w:sz="0" w:space="0" w:color="auto"/>
        <w:left w:val="none" w:sz="0" w:space="0" w:color="auto"/>
        <w:bottom w:val="none" w:sz="0" w:space="0" w:color="auto"/>
        <w:right w:val="none" w:sz="0" w:space="0" w:color="auto"/>
      </w:divBdr>
    </w:div>
    <w:div w:id="899553705">
      <w:bodyDiv w:val="1"/>
      <w:marLeft w:val="0"/>
      <w:marRight w:val="0"/>
      <w:marTop w:val="0"/>
      <w:marBottom w:val="0"/>
      <w:divBdr>
        <w:top w:val="none" w:sz="0" w:space="0" w:color="auto"/>
        <w:left w:val="none" w:sz="0" w:space="0" w:color="auto"/>
        <w:bottom w:val="none" w:sz="0" w:space="0" w:color="auto"/>
        <w:right w:val="none" w:sz="0" w:space="0" w:color="auto"/>
      </w:divBdr>
    </w:div>
    <w:div w:id="909272932">
      <w:bodyDiv w:val="1"/>
      <w:marLeft w:val="0"/>
      <w:marRight w:val="0"/>
      <w:marTop w:val="0"/>
      <w:marBottom w:val="0"/>
      <w:divBdr>
        <w:top w:val="none" w:sz="0" w:space="0" w:color="auto"/>
        <w:left w:val="none" w:sz="0" w:space="0" w:color="auto"/>
        <w:bottom w:val="none" w:sz="0" w:space="0" w:color="auto"/>
        <w:right w:val="none" w:sz="0" w:space="0" w:color="auto"/>
      </w:divBdr>
    </w:div>
    <w:div w:id="917132346">
      <w:bodyDiv w:val="1"/>
      <w:marLeft w:val="0"/>
      <w:marRight w:val="0"/>
      <w:marTop w:val="0"/>
      <w:marBottom w:val="0"/>
      <w:divBdr>
        <w:top w:val="none" w:sz="0" w:space="0" w:color="auto"/>
        <w:left w:val="none" w:sz="0" w:space="0" w:color="auto"/>
        <w:bottom w:val="none" w:sz="0" w:space="0" w:color="auto"/>
        <w:right w:val="none" w:sz="0" w:space="0" w:color="auto"/>
      </w:divBdr>
    </w:div>
    <w:div w:id="961420962">
      <w:bodyDiv w:val="1"/>
      <w:marLeft w:val="0"/>
      <w:marRight w:val="0"/>
      <w:marTop w:val="0"/>
      <w:marBottom w:val="0"/>
      <w:divBdr>
        <w:top w:val="none" w:sz="0" w:space="0" w:color="auto"/>
        <w:left w:val="none" w:sz="0" w:space="0" w:color="auto"/>
        <w:bottom w:val="none" w:sz="0" w:space="0" w:color="auto"/>
        <w:right w:val="none" w:sz="0" w:space="0" w:color="auto"/>
      </w:divBdr>
    </w:div>
    <w:div w:id="990406084">
      <w:bodyDiv w:val="1"/>
      <w:marLeft w:val="0"/>
      <w:marRight w:val="0"/>
      <w:marTop w:val="0"/>
      <w:marBottom w:val="0"/>
      <w:divBdr>
        <w:top w:val="none" w:sz="0" w:space="0" w:color="auto"/>
        <w:left w:val="none" w:sz="0" w:space="0" w:color="auto"/>
        <w:bottom w:val="none" w:sz="0" w:space="0" w:color="auto"/>
        <w:right w:val="none" w:sz="0" w:space="0" w:color="auto"/>
      </w:divBdr>
    </w:div>
    <w:div w:id="998508174">
      <w:bodyDiv w:val="1"/>
      <w:marLeft w:val="0"/>
      <w:marRight w:val="0"/>
      <w:marTop w:val="0"/>
      <w:marBottom w:val="0"/>
      <w:divBdr>
        <w:top w:val="none" w:sz="0" w:space="0" w:color="auto"/>
        <w:left w:val="none" w:sz="0" w:space="0" w:color="auto"/>
        <w:bottom w:val="none" w:sz="0" w:space="0" w:color="auto"/>
        <w:right w:val="none" w:sz="0" w:space="0" w:color="auto"/>
      </w:divBdr>
    </w:div>
    <w:div w:id="1005519259">
      <w:bodyDiv w:val="1"/>
      <w:marLeft w:val="0"/>
      <w:marRight w:val="0"/>
      <w:marTop w:val="0"/>
      <w:marBottom w:val="0"/>
      <w:divBdr>
        <w:top w:val="none" w:sz="0" w:space="0" w:color="auto"/>
        <w:left w:val="none" w:sz="0" w:space="0" w:color="auto"/>
        <w:bottom w:val="none" w:sz="0" w:space="0" w:color="auto"/>
        <w:right w:val="none" w:sz="0" w:space="0" w:color="auto"/>
      </w:divBdr>
    </w:div>
    <w:div w:id="1030379034">
      <w:bodyDiv w:val="1"/>
      <w:marLeft w:val="0"/>
      <w:marRight w:val="0"/>
      <w:marTop w:val="0"/>
      <w:marBottom w:val="0"/>
      <w:divBdr>
        <w:top w:val="none" w:sz="0" w:space="0" w:color="auto"/>
        <w:left w:val="none" w:sz="0" w:space="0" w:color="auto"/>
        <w:bottom w:val="none" w:sz="0" w:space="0" w:color="auto"/>
        <w:right w:val="none" w:sz="0" w:space="0" w:color="auto"/>
      </w:divBdr>
    </w:div>
    <w:div w:id="1036853774">
      <w:bodyDiv w:val="1"/>
      <w:marLeft w:val="0"/>
      <w:marRight w:val="0"/>
      <w:marTop w:val="0"/>
      <w:marBottom w:val="0"/>
      <w:divBdr>
        <w:top w:val="none" w:sz="0" w:space="0" w:color="auto"/>
        <w:left w:val="none" w:sz="0" w:space="0" w:color="auto"/>
        <w:bottom w:val="none" w:sz="0" w:space="0" w:color="auto"/>
        <w:right w:val="none" w:sz="0" w:space="0" w:color="auto"/>
      </w:divBdr>
    </w:div>
    <w:div w:id="1037049823">
      <w:bodyDiv w:val="1"/>
      <w:marLeft w:val="0"/>
      <w:marRight w:val="0"/>
      <w:marTop w:val="0"/>
      <w:marBottom w:val="0"/>
      <w:divBdr>
        <w:top w:val="none" w:sz="0" w:space="0" w:color="auto"/>
        <w:left w:val="none" w:sz="0" w:space="0" w:color="auto"/>
        <w:bottom w:val="none" w:sz="0" w:space="0" w:color="auto"/>
        <w:right w:val="none" w:sz="0" w:space="0" w:color="auto"/>
      </w:divBdr>
    </w:div>
    <w:div w:id="1048532621">
      <w:bodyDiv w:val="1"/>
      <w:marLeft w:val="0"/>
      <w:marRight w:val="0"/>
      <w:marTop w:val="0"/>
      <w:marBottom w:val="0"/>
      <w:divBdr>
        <w:top w:val="none" w:sz="0" w:space="0" w:color="auto"/>
        <w:left w:val="none" w:sz="0" w:space="0" w:color="auto"/>
        <w:bottom w:val="none" w:sz="0" w:space="0" w:color="auto"/>
        <w:right w:val="none" w:sz="0" w:space="0" w:color="auto"/>
      </w:divBdr>
    </w:div>
    <w:div w:id="1105687581">
      <w:bodyDiv w:val="1"/>
      <w:marLeft w:val="0"/>
      <w:marRight w:val="0"/>
      <w:marTop w:val="0"/>
      <w:marBottom w:val="0"/>
      <w:divBdr>
        <w:top w:val="none" w:sz="0" w:space="0" w:color="auto"/>
        <w:left w:val="none" w:sz="0" w:space="0" w:color="auto"/>
        <w:bottom w:val="none" w:sz="0" w:space="0" w:color="auto"/>
        <w:right w:val="none" w:sz="0" w:space="0" w:color="auto"/>
      </w:divBdr>
    </w:div>
    <w:div w:id="1110663009">
      <w:bodyDiv w:val="1"/>
      <w:marLeft w:val="0"/>
      <w:marRight w:val="0"/>
      <w:marTop w:val="0"/>
      <w:marBottom w:val="0"/>
      <w:divBdr>
        <w:top w:val="none" w:sz="0" w:space="0" w:color="auto"/>
        <w:left w:val="none" w:sz="0" w:space="0" w:color="auto"/>
        <w:bottom w:val="none" w:sz="0" w:space="0" w:color="auto"/>
        <w:right w:val="none" w:sz="0" w:space="0" w:color="auto"/>
      </w:divBdr>
    </w:div>
    <w:div w:id="1122847502">
      <w:bodyDiv w:val="1"/>
      <w:marLeft w:val="0"/>
      <w:marRight w:val="0"/>
      <w:marTop w:val="0"/>
      <w:marBottom w:val="0"/>
      <w:divBdr>
        <w:top w:val="none" w:sz="0" w:space="0" w:color="auto"/>
        <w:left w:val="none" w:sz="0" w:space="0" w:color="auto"/>
        <w:bottom w:val="none" w:sz="0" w:space="0" w:color="auto"/>
        <w:right w:val="none" w:sz="0" w:space="0" w:color="auto"/>
      </w:divBdr>
    </w:div>
    <w:div w:id="1132138925">
      <w:bodyDiv w:val="1"/>
      <w:marLeft w:val="0"/>
      <w:marRight w:val="0"/>
      <w:marTop w:val="0"/>
      <w:marBottom w:val="0"/>
      <w:divBdr>
        <w:top w:val="none" w:sz="0" w:space="0" w:color="auto"/>
        <w:left w:val="none" w:sz="0" w:space="0" w:color="auto"/>
        <w:bottom w:val="none" w:sz="0" w:space="0" w:color="auto"/>
        <w:right w:val="none" w:sz="0" w:space="0" w:color="auto"/>
      </w:divBdr>
    </w:div>
    <w:div w:id="1151825136">
      <w:bodyDiv w:val="1"/>
      <w:marLeft w:val="0"/>
      <w:marRight w:val="0"/>
      <w:marTop w:val="0"/>
      <w:marBottom w:val="0"/>
      <w:divBdr>
        <w:top w:val="none" w:sz="0" w:space="0" w:color="auto"/>
        <w:left w:val="none" w:sz="0" w:space="0" w:color="auto"/>
        <w:bottom w:val="none" w:sz="0" w:space="0" w:color="auto"/>
        <w:right w:val="none" w:sz="0" w:space="0" w:color="auto"/>
      </w:divBdr>
    </w:div>
    <w:div w:id="1181774365">
      <w:bodyDiv w:val="1"/>
      <w:marLeft w:val="0"/>
      <w:marRight w:val="0"/>
      <w:marTop w:val="0"/>
      <w:marBottom w:val="0"/>
      <w:divBdr>
        <w:top w:val="none" w:sz="0" w:space="0" w:color="auto"/>
        <w:left w:val="none" w:sz="0" w:space="0" w:color="auto"/>
        <w:bottom w:val="none" w:sz="0" w:space="0" w:color="auto"/>
        <w:right w:val="none" w:sz="0" w:space="0" w:color="auto"/>
      </w:divBdr>
    </w:div>
    <w:div w:id="1236402431">
      <w:bodyDiv w:val="1"/>
      <w:marLeft w:val="0"/>
      <w:marRight w:val="0"/>
      <w:marTop w:val="0"/>
      <w:marBottom w:val="0"/>
      <w:divBdr>
        <w:top w:val="none" w:sz="0" w:space="0" w:color="auto"/>
        <w:left w:val="none" w:sz="0" w:space="0" w:color="auto"/>
        <w:bottom w:val="none" w:sz="0" w:space="0" w:color="auto"/>
        <w:right w:val="none" w:sz="0" w:space="0" w:color="auto"/>
      </w:divBdr>
    </w:div>
    <w:div w:id="1262448092">
      <w:bodyDiv w:val="1"/>
      <w:marLeft w:val="0"/>
      <w:marRight w:val="0"/>
      <w:marTop w:val="0"/>
      <w:marBottom w:val="0"/>
      <w:divBdr>
        <w:top w:val="none" w:sz="0" w:space="0" w:color="auto"/>
        <w:left w:val="none" w:sz="0" w:space="0" w:color="auto"/>
        <w:bottom w:val="none" w:sz="0" w:space="0" w:color="auto"/>
        <w:right w:val="none" w:sz="0" w:space="0" w:color="auto"/>
      </w:divBdr>
    </w:div>
    <w:div w:id="1264721993">
      <w:bodyDiv w:val="1"/>
      <w:marLeft w:val="0"/>
      <w:marRight w:val="0"/>
      <w:marTop w:val="0"/>
      <w:marBottom w:val="0"/>
      <w:divBdr>
        <w:top w:val="none" w:sz="0" w:space="0" w:color="auto"/>
        <w:left w:val="none" w:sz="0" w:space="0" w:color="auto"/>
        <w:bottom w:val="none" w:sz="0" w:space="0" w:color="auto"/>
        <w:right w:val="none" w:sz="0" w:space="0" w:color="auto"/>
      </w:divBdr>
    </w:div>
    <w:div w:id="1294749570">
      <w:bodyDiv w:val="1"/>
      <w:marLeft w:val="0"/>
      <w:marRight w:val="0"/>
      <w:marTop w:val="0"/>
      <w:marBottom w:val="0"/>
      <w:divBdr>
        <w:top w:val="none" w:sz="0" w:space="0" w:color="auto"/>
        <w:left w:val="none" w:sz="0" w:space="0" w:color="auto"/>
        <w:bottom w:val="none" w:sz="0" w:space="0" w:color="auto"/>
        <w:right w:val="none" w:sz="0" w:space="0" w:color="auto"/>
      </w:divBdr>
    </w:div>
    <w:div w:id="1307324057">
      <w:bodyDiv w:val="1"/>
      <w:marLeft w:val="0"/>
      <w:marRight w:val="0"/>
      <w:marTop w:val="0"/>
      <w:marBottom w:val="0"/>
      <w:divBdr>
        <w:top w:val="none" w:sz="0" w:space="0" w:color="auto"/>
        <w:left w:val="none" w:sz="0" w:space="0" w:color="auto"/>
        <w:bottom w:val="none" w:sz="0" w:space="0" w:color="auto"/>
        <w:right w:val="none" w:sz="0" w:space="0" w:color="auto"/>
      </w:divBdr>
    </w:div>
    <w:div w:id="1312247132">
      <w:bodyDiv w:val="1"/>
      <w:marLeft w:val="0"/>
      <w:marRight w:val="0"/>
      <w:marTop w:val="0"/>
      <w:marBottom w:val="0"/>
      <w:divBdr>
        <w:top w:val="none" w:sz="0" w:space="0" w:color="auto"/>
        <w:left w:val="none" w:sz="0" w:space="0" w:color="auto"/>
        <w:bottom w:val="none" w:sz="0" w:space="0" w:color="auto"/>
        <w:right w:val="none" w:sz="0" w:space="0" w:color="auto"/>
      </w:divBdr>
    </w:div>
    <w:div w:id="1313674556">
      <w:bodyDiv w:val="1"/>
      <w:marLeft w:val="0"/>
      <w:marRight w:val="0"/>
      <w:marTop w:val="0"/>
      <w:marBottom w:val="0"/>
      <w:divBdr>
        <w:top w:val="none" w:sz="0" w:space="0" w:color="auto"/>
        <w:left w:val="none" w:sz="0" w:space="0" w:color="auto"/>
        <w:bottom w:val="none" w:sz="0" w:space="0" w:color="auto"/>
        <w:right w:val="none" w:sz="0" w:space="0" w:color="auto"/>
      </w:divBdr>
    </w:div>
    <w:div w:id="1318610267">
      <w:bodyDiv w:val="1"/>
      <w:marLeft w:val="0"/>
      <w:marRight w:val="0"/>
      <w:marTop w:val="0"/>
      <w:marBottom w:val="0"/>
      <w:divBdr>
        <w:top w:val="none" w:sz="0" w:space="0" w:color="auto"/>
        <w:left w:val="none" w:sz="0" w:space="0" w:color="auto"/>
        <w:bottom w:val="none" w:sz="0" w:space="0" w:color="auto"/>
        <w:right w:val="none" w:sz="0" w:space="0" w:color="auto"/>
      </w:divBdr>
    </w:div>
    <w:div w:id="1319068210">
      <w:bodyDiv w:val="1"/>
      <w:marLeft w:val="0"/>
      <w:marRight w:val="0"/>
      <w:marTop w:val="0"/>
      <w:marBottom w:val="0"/>
      <w:divBdr>
        <w:top w:val="none" w:sz="0" w:space="0" w:color="auto"/>
        <w:left w:val="none" w:sz="0" w:space="0" w:color="auto"/>
        <w:bottom w:val="none" w:sz="0" w:space="0" w:color="auto"/>
        <w:right w:val="none" w:sz="0" w:space="0" w:color="auto"/>
      </w:divBdr>
    </w:div>
    <w:div w:id="1324160164">
      <w:bodyDiv w:val="1"/>
      <w:marLeft w:val="0"/>
      <w:marRight w:val="0"/>
      <w:marTop w:val="0"/>
      <w:marBottom w:val="0"/>
      <w:divBdr>
        <w:top w:val="none" w:sz="0" w:space="0" w:color="auto"/>
        <w:left w:val="none" w:sz="0" w:space="0" w:color="auto"/>
        <w:bottom w:val="none" w:sz="0" w:space="0" w:color="auto"/>
        <w:right w:val="none" w:sz="0" w:space="0" w:color="auto"/>
      </w:divBdr>
    </w:div>
    <w:div w:id="1336415155">
      <w:bodyDiv w:val="1"/>
      <w:marLeft w:val="0"/>
      <w:marRight w:val="0"/>
      <w:marTop w:val="0"/>
      <w:marBottom w:val="0"/>
      <w:divBdr>
        <w:top w:val="none" w:sz="0" w:space="0" w:color="auto"/>
        <w:left w:val="none" w:sz="0" w:space="0" w:color="auto"/>
        <w:bottom w:val="none" w:sz="0" w:space="0" w:color="auto"/>
        <w:right w:val="none" w:sz="0" w:space="0" w:color="auto"/>
      </w:divBdr>
    </w:div>
    <w:div w:id="1338383439">
      <w:bodyDiv w:val="1"/>
      <w:marLeft w:val="0"/>
      <w:marRight w:val="0"/>
      <w:marTop w:val="0"/>
      <w:marBottom w:val="0"/>
      <w:divBdr>
        <w:top w:val="none" w:sz="0" w:space="0" w:color="auto"/>
        <w:left w:val="none" w:sz="0" w:space="0" w:color="auto"/>
        <w:bottom w:val="none" w:sz="0" w:space="0" w:color="auto"/>
        <w:right w:val="none" w:sz="0" w:space="0" w:color="auto"/>
      </w:divBdr>
    </w:div>
    <w:div w:id="1376464785">
      <w:bodyDiv w:val="1"/>
      <w:marLeft w:val="0"/>
      <w:marRight w:val="0"/>
      <w:marTop w:val="0"/>
      <w:marBottom w:val="0"/>
      <w:divBdr>
        <w:top w:val="none" w:sz="0" w:space="0" w:color="auto"/>
        <w:left w:val="none" w:sz="0" w:space="0" w:color="auto"/>
        <w:bottom w:val="none" w:sz="0" w:space="0" w:color="auto"/>
        <w:right w:val="none" w:sz="0" w:space="0" w:color="auto"/>
      </w:divBdr>
    </w:div>
    <w:div w:id="1435445718">
      <w:bodyDiv w:val="1"/>
      <w:marLeft w:val="0"/>
      <w:marRight w:val="0"/>
      <w:marTop w:val="0"/>
      <w:marBottom w:val="0"/>
      <w:divBdr>
        <w:top w:val="none" w:sz="0" w:space="0" w:color="auto"/>
        <w:left w:val="none" w:sz="0" w:space="0" w:color="auto"/>
        <w:bottom w:val="none" w:sz="0" w:space="0" w:color="auto"/>
        <w:right w:val="none" w:sz="0" w:space="0" w:color="auto"/>
      </w:divBdr>
    </w:div>
    <w:div w:id="1459839851">
      <w:bodyDiv w:val="1"/>
      <w:marLeft w:val="0"/>
      <w:marRight w:val="0"/>
      <w:marTop w:val="0"/>
      <w:marBottom w:val="0"/>
      <w:divBdr>
        <w:top w:val="none" w:sz="0" w:space="0" w:color="auto"/>
        <w:left w:val="none" w:sz="0" w:space="0" w:color="auto"/>
        <w:bottom w:val="none" w:sz="0" w:space="0" w:color="auto"/>
        <w:right w:val="none" w:sz="0" w:space="0" w:color="auto"/>
      </w:divBdr>
    </w:div>
    <w:div w:id="1495100963">
      <w:bodyDiv w:val="1"/>
      <w:marLeft w:val="0"/>
      <w:marRight w:val="0"/>
      <w:marTop w:val="0"/>
      <w:marBottom w:val="0"/>
      <w:divBdr>
        <w:top w:val="none" w:sz="0" w:space="0" w:color="auto"/>
        <w:left w:val="none" w:sz="0" w:space="0" w:color="auto"/>
        <w:bottom w:val="none" w:sz="0" w:space="0" w:color="auto"/>
        <w:right w:val="none" w:sz="0" w:space="0" w:color="auto"/>
      </w:divBdr>
    </w:div>
    <w:div w:id="1514539215">
      <w:bodyDiv w:val="1"/>
      <w:marLeft w:val="0"/>
      <w:marRight w:val="0"/>
      <w:marTop w:val="0"/>
      <w:marBottom w:val="0"/>
      <w:divBdr>
        <w:top w:val="none" w:sz="0" w:space="0" w:color="auto"/>
        <w:left w:val="none" w:sz="0" w:space="0" w:color="auto"/>
        <w:bottom w:val="none" w:sz="0" w:space="0" w:color="auto"/>
        <w:right w:val="none" w:sz="0" w:space="0" w:color="auto"/>
      </w:divBdr>
    </w:div>
    <w:div w:id="1515420508">
      <w:bodyDiv w:val="1"/>
      <w:marLeft w:val="0"/>
      <w:marRight w:val="0"/>
      <w:marTop w:val="0"/>
      <w:marBottom w:val="0"/>
      <w:divBdr>
        <w:top w:val="none" w:sz="0" w:space="0" w:color="auto"/>
        <w:left w:val="none" w:sz="0" w:space="0" w:color="auto"/>
        <w:bottom w:val="none" w:sz="0" w:space="0" w:color="auto"/>
        <w:right w:val="none" w:sz="0" w:space="0" w:color="auto"/>
      </w:divBdr>
    </w:div>
    <w:div w:id="1587306431">
      <w:bodyDiv w:val="1"/>
      <w:marLeft w:val="0"/>
      <w:marRight w:val="0"/>
      <w:marTop w:val="0"/>
      <w:marBottom w:val="0"/>
      <w:divBdr>
        <w:top w:val="none" w:sz="0" w:space="0" w:color="auto"/>
        <w:left w:val="none" w:sz="0" w:space="0" w:color="auto"/>
        <w:bottom w:val="none" w:sz="0" w:space="0" w:color="auto"/>
        <w:right w:val="none" w:sz="0" w:space="0" w:color="auto"/>
      </w:divBdr>
    </w:div>
    <w:div w:id="1590772573">
      <w:bodyDiv w:val="1"/>
      <w:marLeft w:val="0"/>
      <w:marRight w:val="0"/>
      <w:marTop w:val="0"/>
      <w:marBottom w:val="0"/>
      <w:divBdr>
        <w:top w:val="none" w:sz="0" w:space="0" w:color="auto"/>
        <w:left w:val="none" w:sz="0" w:space="0" w:color="auto"/>
        <w:bottom w:val="none" w:sz="0" w:space="0" w:color="auto"/>
        <w:right w:val="none" w:sz="0" w:space="0" w:color="auto"/>
      </w:divBdr>
    </w:div>
    <w:div w:id="1598127575">
      <w:bodyDiv w:val="1"/>
      <w:marLeft w:val="0"/>
      <w:marRight w:val="0"/>
      <w:marTop w:val="0"/>
      <w:marBottom w:val="0"/>
      <w:divBdr>
        <w:top w:val="none" w:sz="0" w:space="0" w:color="auto"/>
        <w:left w:val="none" w:sz="0" w:space="0" w:color="auto"/>
        <w:bottom w:val="none" w:sz="0" w:space="0" w:color="auto"/>
        <w:right w:val="none" w:sz="0" w:space="0" w:color="auto"/>
      </w:divBdr>
    </w:div>
    <w:div w:id="1617713083">
      <w:bodyDiv w:val="1"/>
      <w:marLeft w:val="0"/>
      <w:marRight w:val="0"/>
      <w:marTop w:val="0"/>
      <w:marBottom w:val="0"/>
      <w:divBdr>
        <w:top w:val="none" w:sz="0" w:space="0" w:color="auto"/>
        <w:left w:val="none" w:sz="0" w:space="0" w:color="auto"/>
        <w:bottom w:val="none" w:sz="0" w:space="0" w:color="auto"/>
        <w:right w:val="none" w:sz="0" w:space="0" w:color="auto"/>
      </w:divBdr>
    </w:div>
    <w:div w:id="1642802706">
      <w:bodyDiv w:val="1"/>
      <w:marLeft w:val="0"/>
      <w:marRight w:val="0"/>
      <w:marTop w:val="0"/>
      <w:marBottom w:val="0"/>
      <w:divBdr>
        <w:top w:val="none" w:sz="0" w:space="0" w:color="auto"/>
        <w:left w:val="none" w:sz="0" w:space="0" w:color="auto"/>
        <w:bottom w:val="none" w:sz="0" w:space="0" w:color="auto"/>
        <w:right w:val="none" w:sz="0" w:space="0" w:color="auto"/>
      </w:divBdr>
    </w:div>
    <w:div w:id="1662810657">
      <w:bodyDiv w:val="1"/>
      <w:marLeft w:val="0"/>
      <w:marRight w:val="0"/>
      <w:marTop w:val="0"/>
      <w:marBottom w:val="0"/>
      <w:divBdr>
        <w:top w:val="none" w:sz="0" w:space="0" w:color="auto"/>
        <w:left w:val="none" w:sz="0" w:space="0" w:color="auto"/>
        <w:bottom w:val="none" w:sz="0" w:space="0" w:color="auto"/>
        <w:right w:val="none" w:sz="0" w:space="0" w:color="auto"/>
      </w:divBdr>
    </w:div>
    <w:div w:id="1763985409">
      <w:bodyDiv w:val="1"/>
      <w:marLeft w:val="0"/>
      <w:marRight w:val="0"/>
      <w:marTop w:val="0"/>
      <w:marBottom w:val="0"/>
      <w:divBdr>
        <w:top w:val="none" w:sz="0" w:space="0" w:color="auto"/>
        <w:left w:val="none" w:sz="0" w:space="0" w:color="auto"/>
        <w:bottom w:val="none" w:sz="0" w:space="0" w:color="auto"/>
        <w:right w:val="none" w:sz="0" w:space="0" w:color="auto"/>
      </w:divBdr>
    </w:div>
    <w:div w:id="1796219246">
      <w:bodyDiv w:val="1"/>
      <w:marLeft w:val="0"/>
      <w:marRight w:val="0"/>
      <w:marTop w:val="0"/>
      <w:marBottom w:val="0"/>
      <w:divBdr>
        <w:top w:val="none" w:sz="0" w:space="0" w:color="auto"/>
        <w:left w:val="none" w:sz="0" w:space="0" w:color="auto"/>
        <w:bottom w:val="none" w:sz="0" w:space="0" w:color="auto"/>
        <w:right w:val="none" w:sz="0" w:space="0" w:color="auto"/>
      </w:divBdr>
    </w:div>
    <w:div w:id="1824735430">
      <w:bodyDiv w:val="1"/>
      <w:marLeft w:val="0"/>
      <w:marRight w:val="0"/>
      <w:marTop w:val="0"/>
      <w:marBottom w:val="0"/>
      <w:divBdr>
        <w:top w:val="none" w:sz="0" w:space="0" w:color="auto"/>
        <w:left w:val="none" w:sz="0" w:space="0" w:color="auto"/>
        <w:bottom w:val="none" w:sz="0" w:space="0" w:color="auto"/>
        <w:right w:val="none" w:sz="0" w:space="0" w:color="auto"/>
      </w:divBdr>
    </w:div>
    <w:div w:id="1828279378">
      <w:bodyDiv w:val="1"/>
      <w:marLeft w:val="0"/>
      <w:marRight w:val="0"/>
      <w:marTop w:val="0"/>
      <w:marBottom w:val="0"/>
      <w:divBdr>
        <w:top w:val="none" w:sz="0" w:space="0" w:color="auto"/>
        <w:left w:val="none" w:sz="0" w:space="0" w:color="auto"/>
        <w:bottom w:val="none" w:sz="0" w:space="0" w:color="auto"/>
        <w:right w:val="none" w:sz="0" w:space="0" w:color="auto"/>
      </w:divBdr>
    </w:div>
    <w:div w:id="1849366561">
      <w:bodyDiv w:val="1"/>
      <w:marLeft w:val="0"/>
      <w:marRight w:val="0"/>
      <w:marTop w:val="0"/>
      <w:marBottom w:val="0"/>
      <w:divBdr>
        <w:top w:val="none" w:sz="0" w:space="0" w:color="auto"/>
        <w:left w:val="none" w:sz="0" w:space="0" w:color="auto"/>
        <w:bottom w:val="none" w:sz="0" w:space="0" w:color="auto"/>
        <w:right w:val="none" w:sz="0" w:space="0" w:color="auto"/>
      </w:divBdr>
    </w:div>
    <w:div w:id="1887792845">
      <w:bodyDiv w:val="1"/>
      <w:marLeft w:val="0"/>
      <w:marRight w:val="0"/>
      <w:marTop w:val="0"/>
      <w:marBottom w:val="0"/>
      <w:divBdr>
        <w:top w:val="none" w:sz="0" w:space="0" w:color="auto"/>
        <w:left w:val="none" w:sz="0" w:space="0" w:color="auto"/>
        <w:bottom w:val="none" w:sz="0" w:space="0" w:color="auto"/>
        <w:right w:val="none" w:sz="0" w:space="0" w:color="auto"/>
      </w:divBdr>
    </w:div>
    <w:div w:id="1916553938">
      <w:bodyDiv w:val="1"/>
      <w:marLeft w:val="0"/>
      <w:marRight w:val="0"/>
      <w:marTop w:val="0"/>
      <w:marBottom w:val="0"/>
      <w:divBdr>
        <w:top w:val="none" w:sz="0" w:space="0" w:color="auto"/>
        <w:left w:val="none" w:sz="0" w:space="0" w:color="auto"/>
        <w:bottom w:val="none" w:sz="0" w:space="0" w:color="auto"/>
        <w:right w:val="none" w:sz="0" w:space="0" w:color="auto"/>
      </w:divBdr>
    </w:div>
    <w:div w:id="1966085302">
      <w:bodyDiv w:val="1"/>
      <w:marLeft w:val="0"/>
      <w:marRight w:val="0"/>
      <w:marTop w:val="0"/>
      <w:marBottom w:val="0"/>
      <w:divBdr>
        <w:top w:val="none" w:sz="0" w:space="0" w:color="auto"/>
        <w:left w:val="none" w:sz="0" w:space="0" w:color="auto"/>
        <w:bottom w:val="none" w:sz="0" w:space="0" w:color="auto"/>
        <w:right w:val="none" w:sz="0" w:space="0" w:color="auto"/>
      </w:divBdr>
    </w:div>
    <w:div w:id="1983539253">
      <w:bodyDiv w:val="1"/>
      <w:marLeft w:val="0"/>
      <w:marRight w:val="0"/>
      <w:marTop w:val="0"/>
      <w:marBottom w:val="0"/>
      <w:divBdr>
        <w:top w:val="none" w:sz="0" w:space="0" w:color="auto"/>
        <w:left w:val="none" w:sz="0" w:space="0" w:color="auto"/>
        <w:bottom w:val="none" w:sz="0" w:space="0" w:color="auto"/>
        <w:right w:val="none" w:sz="0" w:space="0" w:color="auto"/>
      </w:divBdr>
    </w:div>
    <w:div w:id="1984264239">
      <w:bodyDiv w:val="1"/>
      <w:marLeft w:val="0"/>
      <w:marRight w:val="0"/>
      <w:marTop w:val="0"/>
      <w:marBottom w:val="0"/>
      <w:divBdr>
        <w:top w:val="none" w:sz="0" w:space="0" w:color="auto"/>
        <w:left w:val="none" w:sz="0" w:space="0" w:color="auto"/>
        <w:bottom w:val="none" w:sz="0" w:space="0" w:color="auto"/>
        <w:right w:val="none" w:sz="0" w:space="0" w:color="auto"/>
      </w:divBdr>
    </w:div>
    <w:div w:id="1987201649">
      <w:bodyDiv w:val="1"/>
      <w:marLeft w:val="0"/>
      <w:marRight w:val="0"/>
      <w:marTop w:val="0"/>
      <w:marBottom w:val="0"/>
      <w:divBdr>
        <w:top w:val="none" w:sz="0" w:space="0" w:color="auto"/>
        <w:left w:val="none" w:sz="0" w:space="0" w:color="auto"/>
        <w:bottom w:val="none" w:sz="0" w:space="0" w:color="auto"/>
        <w:right w:val="none" w:sz="0" w:space="0" w:color="auto"/>
      </w:divBdr>
    </w:div>
    <w:div w:id="2022469039">
      <w:bodyDiv w:val="1"/>
      <w:marLeft w:val="0"/>
      <w:marRight w:val="0"/>
      <w:marTop w:val="0"/>
      <w:marBottom w:val="0"/>
      <w:divBdr>
        <w:top w:val="none" w:sz="0" w:space="0" w:color="auto"/>
        <w:left w:val="none" w:sz="0" w:space="0" w:color="auto"/>
        <w:bottom w:val="none" w:sz="0" w:space="0" w:color="auto"/>
        <w:right w:val="none" w:sz="0" w:space="0" w:color="auto"/>
      </w:divBdr>
    </w:div>
    <w:div w:id="2033800663">
      <w:bodyDiv w:val="1"/>
      <w:marLeft w:val="0"/>
      <w:marRight w:val="0"/>
      <w:marTop w:val="0"/>
      <w:marBottom w:val="0"/>
      <w:divBdr>
        <w:top w:val="none" w:sz="0" w:space="0" w:color="auto"/>
        <w:left w:val="none" w:sz="0" w:space="0" w:color="auto"/>
        <w:bottom w:val="none" w:sz="0" w:space="0" w:color="auto"/>
        <w:right w:val="none" w:sz="0" w:space="0" w:color="auto"/>
      </w:divBdr>
    </w:div>
    <w:div w:id="2046175790">
      <w:bodyDiv w:val="1"/>
      <w:marLeft w:val="0"/>
      <w:marRight w:val="0"/>
      <w:marTop w:val="0"/>
      <w:marBottom w:val="0"/>
      <w:divBdr>
        <w:top w:val="none" w:sz="0" w:space="0" w:color="auto"/>
        <w:left w:val="none" w:sz="0" w:space="0" w:color="auto"/>
        <w:bottom w:val="none" w:sz="0" w:space="0" w:color="auto"/>
        <w:right w:val="none" w:sz="0" w:space="0" w:color="auto"/>
      </w:divBdr>
    </w:div>
    <w:div w:id="2049140875">
      <w:bodyDiv w:val="1"/>
      <w:marLeft w:val="0"/>
      <w:marRight w:val="0"/>
      <w:marTop w:val="0"/>
      <w:marBottom w:val="0"/>
      <w:divBdr>
        <w:top w:val="none" w:sz="0" w:space="0" w:color="auto"/>
        <w:left w:val="none" w:sz="0" w:space="0" w:color="auto"/>
        <w:bottom w:val="none" w:sz="0" w:space="0" w:color="auto"/>
        <w:right w:val="none" w:sz="0" w:space="0" w:color="auto"/>
      </w:divBdr>
    </w:div>
    <w:div w:id="2071076861">
      <w:bodyDiv w:val="1"/>
      <w:marLeft w:val="0"/>
      <w:marRight w:val="0"/>
      <w:marTop w:val="0"/>
      <w:marBottom w:val="0"/>
      <w:divBdr>
        <w:top w:val="none" w:sz="0" w:space="0" w:color="auto"/>
        <w:left w:val="none" w:sz="0" w:space="0" w:color="auto"/>
        <w:bottom w:val="none" w:sz="0" w:space="0" w:color="auto"/>
        <w:right w:val="none" w:sz="0" w:space="0" w:color="auto"/>
      </w:divBdr>
    </w:div>
    <w:div w:id="2073114408">
      <w:bodyDiv w:val="1"/>
      <w:marLeft w:val="0"/>
      <w:marRight w:val="0"/>
      <w:marTop w:val="0"/>
      <w:marBottom w:val="0"/>
      <w:divBdr>
        <w:top w:val="none" w:sz="0" w:space="0" w:color="auto"/>
        <w:left w:val="none" w:sz="0" w:space="0" w:color="auto"/>
        <w:bottom w:val="none" w:sz="0" w:space="0" w:color="auto"/>
        <w:right w:val="none" w:sz="0" w:space="0" w:color="auto"/>
      </w:divBdr>
    </w:div>
    <w:div w:id="2089766162">
      <w:bodyDiv w:val="1"/>
      <w:marLeft w:val="0"/>
      <w:marRight w:val="0"/>
      <w:marTop w:val="0"/>
      <w:marBottom w:val="0"/>
      <w:divBdr>
        <w:top w:val="none" w:sz="0" w:space="0" w:color="auto"/>
        <w:left w:val="none" w:sz="0" w:space="0" w:color="auto"/>
        <w:bottom w:val="none" w:sz="0" w:space="0" w:color="auto"/>
        <w:right w:val="none" w:sz="0" w:space="0" w:color="auto"/>
      </w:divBdr>
    </w:div>
    <w:div w:id="2096197010">
      <w:bodyDiv w:val="1"/>
      <w:marLeft w:val="0"/>
      <w:marRight w:val="0"/>
      <w:marTop w:val="0"/>
      <w:marBottom w:val="0"/>
      <w:divBdr>
        <w:top w:val="none" w:sz="0" w:space="0" w:color="auto"/>
        <w:left w:val="none" w:sz="0" w:space="0" w:color="auto"/>
        <w:bottom w:val="none" w:sz="0" w:space="0" w:color="auto"/>
        <w:right w:val="none" w:sz="0" w:space="0" w:color="auto"/>
      </w:divBdr>
    </w:div>
    <w:div w:id="2096826237">
      <w:bodyDiv w:val="1"/>
      <w:marLeft w:val="0"/>
      <w:marRight w:val="0"/>
      <w:marTop w:val="0"/>
      <w:marBottom w:val="0"/>
      <w:divBdr>
        <w:top w:val="none" w:sz="0" w:space="0" w:color="auto"/>
        <w:left w:val="none" w:sz="0" w:space="0" w:color="auto"/>
        <w:bottom w:val="none" w:sz="0" w:space="0" w:color="auto"/>
        <w:right w:val="none" w:sz="0" w:space="0" w:color="auto"/>
      </w:divBdr>
    </w:div>
    <w:div w:id="2127849308">
      <w:bodyDiv w:val="1"/>
      <w:marLeft w:val="0"/>
      <w:marRight w:val="0"/>
      <w:marTop w:val="0"/>
      <w:marBottom w:val="0"/>
      <w:divBdr>
        <w:top w:val="none" w:sz="0" w:space="0" w:color="auto"/>
        <w:left w:val="none" w:sz="0" w:space="0" w:color="auto"/>
        <w:bottom w:val="none" w:sz="0" w:space="0" w:color="auto"/>
        <w:right w:val="none" w:sz="0" w:space="0" w:color="auto"/>
      </w:divBdr>
    </w:div>
    <w:div w:id="213971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AppData/Local/Microsoft/Windows/INetCache/Content.Outlook/AppData/Roaming/Microsoft/AppData/Local/Microsoft/Windows/INetCache/Content.Outlook/AppData/Local/Microsoft/Windows/RADOVA~1.OGN/AppData/Local/Temp/FineReader11/media/image1.jpeg"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4F9CA-8721-4B57-A387-AC8C9CD5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48351</Words>
  <Characters>275606</Characters>
  <Application>Microsoft Office Word</Application>
  <DocSecurity>0</DocSecurity>
  <Lines>2296</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Ognjanović</dc:creator>
  <cp:keywords/>
  <dc:description/>
  <cp:lastModifiedBy>Zavod za školstvo</cp:lastModifiedBy>
  <cp:revision>6</cp:revision>
  <cp:lastPrinted>2023-02-01T11:53:00Z</cp:lastPrinted>
  <dcterms:created xsi:type="dcterms:W3CDTF">2023-02-27T10:14:00Z</dcterms:created>
  <dcterms:modified xsi:type="dcterms:W3CDTF">2023-03-07T10:12:00Z</dcterms:modified>
</cp:coreProperties>
</file>