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3D" w:rsidRPr="0075703D" w:rsidRDefault="0075703D" w:rsidP="0075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931C245" wp14:editId="24F69C8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045E48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000000"/>
          <w:lang w:eastAsia="sr-Latn-ME"/>
        </w:rPr>
        <w:t>Broj: 02/1-112/18-1890/3</w:t>
      </w:r>
      <w:r w:rsidR="0075703D" w:rsidRPr="0075703D">
        <w:rPr>
          <w:rFonts w:ascii="Arial" w:eastAsia="Times New Roman" w:hAnsi="Arial" w:cs="Arial"/>
          <w:color w:val="000000"/>
          <w:lang w:eastAsia="sr-Latn-ME"/>
        </w:rPr>
        <w:br/>
        <w:t>Podgorica, 26.01.2018 godine</w:t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INTERNI OGLAS - IZMEđU DRžAVNIH ORGANA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Zaštitnika imovinsko pravnih interesa</w:t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, Kancelarija u Podgorici</w:t>
      </w:r>
      <w:r w:rsidRPr="0075703D">
        <w:rPr>
          <w:rFonts w:ascii="Arial" w:eastAsia="Times New Roman" w:hAnsi="Arial" w:cs="Arial"/>
          <w:color w:val="000000"/>
          <w:lang w:eastAsia="sr-Latn-ME"/>
        </w:rPr>
        <w:t>, 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Izvršilaca: 2, na neodređeno vrijeme,</w:t>
      </w:r>
    </w:p>
    <w:p w:rsidR="0075703D" w:rsidRPr="0075703D" w:rsidRDefault="0075703D" w:rsidP="007570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</w:t>
      </w:r>
      <w:r w:rsidR="00045E48">
        <w:rPr>
          <w:rFonts w:ascii="Arial" w:eastAsia="Times New Roman" w:hAnsi="Arial" w:cs="Arial"/>
          <w:color w:val="000000"/>
          <w:lang w:eastAsia="sr-Latn-ME"/>
        </w:rPr>
        <w:t>akultet</w:t>
      </w:r>
      <w:r w:rsidR="00045E48">
        <w:rPr>
          <w:rFonts w:ascii="Arial" w:eastAsia="Times New Roman" w:hAnsi="Arial" w:cs="Arial"/>
          <w:color w:val="000000"/>
          <w:lang w:eastAsia="sr-Latn-ME"/>
        </w:rPr>
        <w:br/>
        <w:t>- Položen pravosudni ispit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7" w:history="1">
        <w:r w:rsidRPr="007570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5703D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12073E" w:rsidRPr="0012073E" w:rsidRDefault="0012073E" w:rsidP="0012073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000000"/>
          <w:lang w:eastAsia="sr-Latn-ME"/>
        </w:rPr>
        <w:t>Uvjerenje o položenom pravosudnom ispitu</w:t>
      </w:r>
      <w:bookmarkStart w:id="0" w:name="_GoBack"/>
      <w:bookmarkEnd w:id="0"/>
    </w:p>
    <w:p w:rsidR="0075703D" w:rsidRPr="0075703D" w:rsidRDefault="0075703D" w:rsidP="007570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8" w:history="1">
        <w:r w:rsidRPr="007570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5703D">
        <w:rPr>
          <w:rFonts w:ascii="Arial" w:eastAsia="Times New Roman" w:hAnsi="Arial" w:cs="Arial"/>
          <w:color w:val="000000"/>
          <w:lang w:eastAsia="sr-Latn-ME"/>
        </w:rPr>
        <w:t>).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5703D">
        <w:rPr>
          <w:rFonts w:ascii="Arial" w:eastAsia="Times New Roman" w:hAnsi="Arial" w:cs="Arial"/>
          <w:color w:val="000000"/>
          <w:lang w:eastAsia="sr-Latn-ME"/>
        </w:rPr>
        <w:t> (</w:t>
      </w:r>
      <w:hyperlink r:id="rId9" w:history="1">
        <w:r w:rsidRPr="007570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5703D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75703D" w:rsidRPr="0075703D" w:rsidRDefault="0075703D" w:rsidP="0075703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interni oglas - između državnih organa za potrebe Zaštitnika imovinsko pravnih interesa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75703D" w:rsidRPr="0075703D" w:rsidRDefault="0075703D" w:rsidP="0075703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5703D" w:rsidRPr="0075703D" w:rsidRDefault="0075703D" w:rsidP="0075703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75703D">
        <w:rPr>
          <w:rFonts w:ascii="Arial" w:eastAsia="Times New Roman" w:hAnsi="Arial" w:cs="Arial"/>
          <w:color w:val="000000"/>
          <w:lang w:eastAsia="sr-Latn-ME"/>
        </w:rPr>
        <w:t> </w:t>
      </w:r>
      <w:r w:rsidRPr="0075703D">
        <w:rPr>
          <w:rFonts w:ascii="Arial" w:eastAsia="Times New Roman" w:hAnsi="Arial" w:cs="Arial"/>
          <w:color w:val="000000"/>
          <w:lang w:eastAsia="sr-Latn-ME"/>
        </w:rPr>
        <w:br/>
      </w:r>
      <w:r w:rsidRPr="0075703D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3274E9" w:rsidRDefault="003274E9"/>
    <w:sectPr w:rsidR="00327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48E4"/>
    <w:multiLevelType w:val="hybridMultilevel"/>
    <w:tmpl w:val="1D2ECB78"/>
    <w:lvl w:ilvl="0" w:tplc="8938AE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3D"/>
    <w:rsid w:val="00045E48"/>
    <w:rsid w:val="0012073E"/>
    <w:rsid w:val="003274E9"/>
    <w:rsid w:val="0075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0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0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2018-01-25T10:37:00Z</dcterms:created>
  <dcterms:modified xsi:type="dcterms:W3CDTF">2018-02-15T09:07:00Z</dcterms:modified>
</cp:coreProperties>
</file>