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0E9" w:rsidRPr="00A80C69" w:rsidRDefault="00C470E9" w:rsidP="005B2B2B">
      <w:pPr>
        <w:ind w:right="3" w:firstLine="0"/>
        <w:rPr>
          <w:rFonts w:asciiTheme="majorHAnsi" w:hAnsiTheme="majorHAnsi"/>
          <w:sz w:val="22"/>
          <w:szCs w:val="22"/>
          <w:lang w:val="sr-Latn-BA"/>
        </w:rPr>
      </w:pPr>
    </w:p>
    <w:p w:rsidR="009B3EC1" w:rsidRPr="00A80C69" w:rsidRDefault="009B3EC1" w:rsidP="006E5469">
      <w:pPr>
        <w:ind w:right="3"/>
        <w:rPr>
          <w:rFonts w:asciiTheme="majorHAnsi" w:hAnsiTheme="majorHAnsi"/>
          <w:sz w:val="22"/>
          <w:szCs w:val="22"/>
          <w:lang w:val="sr-Latn-BA" w:eastAsia="sl-SI"/>
        </w:rPr>
      </w:pPr>
      <w:r w:rsidRPr="00A80C69">
        <w:rPr>
          <w:rFonts w:asciiTheme="majorHAnsi" w:hAnsiTheme="majorHAnsi"/>
          <w:sz w:val="22"/>
          <w:szCs w:val="22"/>
          <w:lang w:val="sr-Latn-BA"/>
        </w:rPr>
        <w:t>Na osnovu člana 53</w:t>
      </w:r>
      <w:r w:rsidR="00537A38" w:rsidRPr="00A80C69">
        <w:rPr>
          <w:rFonts w:asciiTheme="majorHAnsi" w:hAnsiTheme="majorHAnsi"/>
          <w:sz w:val="22"/>
          <w:szCs w:val="22"/>
          <w:lang w:val="sr-Latn-BA"/>
        </w:rPr>
        <w:t xml:space="preserve"> </w:t>
      </w:r>
      <w:r w:rsidRPr="00A80C69">
        <w:rPr>
          <w:rFonts w:asciiTheme="majorHAnsi" w:hAnsiTheme="majorHAnsi"/>
          <w:sz w:val="22"/>
          <w:szCs w:val="22"/>
          <w:lang w:val="sr-Latn-BA"/>
        </w:rPr>
        <w:t xml:space="preserve">stav 4 Zakona o komunalnim djelatnostima (“Službeni list CG”, </w:t>
      </w:r>
      <w:r w:rsidR="003455C5" w:rsidRPr="00A80C69">
        <w:rPr>
          <w:rFonts w:asciiTheme="majorHAnsi" w:eastAsiaTheme="minorHAnsi" w:hAnsiTheme="majorHAnsi" w:cs="Arial"/>
          <w:sz w:val="22"/>
          <w:szCs w:val="22"/>
        </w:rPr>
        <w:t xml:space="preserve">br. </w:t>
      </w:r>
      <w:proofErr w:type="gramStart"/>
      <w:r w:rsidR="003455C5" w:rsidRPr="00A80C69">
        <w:rPr>
          <w:rFonts w:asciiTheme="majorHAnsi" w:eastAsiaTheme="minorHAnsi" w:hAnsiTheme="majorHAnsi" w:cs="Arial"/>
          <w:sz w:val="22"/>
          <w:szCs w:val="22"/>
        </w:rPr>
        <w:t>55/16</w:t>
      </w:r>
      <w:r w:rsidR="000B4441" w:rsidRPr="00A80C69">
        <w:rPr>
          <w:rFonts w:asciiTheme="majorHAnsi" w:eastAsiaTheme="minorHAnsi" w:hAnsiTheme="majorHAnsi" w:cs="Arial"/>
          <w:sz w:val="22"/>
          <w:szCs w:val="22"/>
        </w:rPr>
        <w:t xml:space="preserve">, </w:t>
      </w:r>
      <w:r w:rsidR="00823712" w:rsidRPr="00A80C69">
        <w:rPr>
          <w:rFonts w:asciiTheme="majorHAnsi" w:eastAsiaTheme="minorHAnsi" w:hAnsiTheme="majorHAnsi" w:cs="Arial"/>
          <w:sz w:val="22"/>
          <w:szCs w:val="22"/>
        </w:rPr>
        <w:t xml:space="preserve">40/19 </w:t>
      </w:r>
      <w:r w:rsidR="000B4441" w:rsidRPr="00A80C69">
        <w:rPr>
          <w:rFonts w:asciiTheme="majorHAnsi" w:eastAsiaTheme="minorHAnsi" w:hAnsiTheme="majorHAnsi" w:cs="Arial"/>
          <w:sz w:val="22"/>
          <w:szCs w:val="22"/>
        </w:rPr>
        <w:t xml:space="preserve">i </w:t>
      </w:r>
      <w:r w:rsidR="003455C5" w:rsidRPr="00A80C69">
        <w:rPr>
          <w:rFonts w:asciiTheme="majorHAnsi" w:eastAsiaTheme="minorHAnsi" w:hAnsiTheme="majorHAnsi" w:cs="Arial"/>
          <w:sz w:val="22"/>
          <w:szCs w:val="22"/>
        </w:rPr>
        <w:t>66/19)</w:t>
      </w:r>
      <w:r w:rsidRPr="00A80C69">
        <w:rPr>
          <w:rFonts w:asciiTheme="majorHAnsi" w:hAnsiTheme="majorHAnsi"/>
          <w:sz w:val="22"/>
          <w:szCs w:val="22"/>
          <w:lang w:val="sr-Latn-BA"/>
        </w:rPr>
        <w:t xml:space="preserve">, </w:t>
      </w:r>
      <w:r w:rsidR="00FD6050" w:rsidRPr="00A80C69">
        <w:rPr>
          <w:rFonts w:asciiTheme="majorHAnsi" w:hAnsiTheme="majorHAnsi"/>
          <w:sz w:val="22"/>
          <w:szCs w:val="22"/>
          <w:lang w:val="sr-Latn-BA"/>
        </w:rPr>
        <w:t>Vlada Crne Gore</w:t>
      </w:r>
      <w:r w:rsidR="006E5469">
        <w:rPr>
          <w:rFonts w:asciiTheme="majorHAnsi" w:hAnsiTheme="majorHAnsi"/>
          <w:sz w:val="22"/>
          <w:szCs w:val="22"/>
          <w:lang w:val="sr-Latn-BA"/>
        </w:rPr>
        <w:t xml:space="preserve"> je, 20.</w:t>
      </w:r>
      <w:proofErr w:type="gramEnd"/>
      <w:r w:rsidR="006E5469">
        <w:rPr>
          <w:rFonts w:asciiTheme="majorHAnsi" w:hAnsiTheme="majorHAnsi"/>
          <w:sz w:val="22"/>
          <w:szCs w:val="22"/>
          <w:lang w:val="sr-Latn-BA"/>
        </w:rPr>
        <w:t xml:space="preserve"> maja 2020 godine, </w:t>
      </w:r>
      <w:r w:rsidR="00243A6B">
        <w:rPr>
          <w:rFonts w:asciiTheme="majorHAnsi" w:hAnsiTheme="majorHAnsi"/>
          <w:sz w:val="22"/>
          <w:szCs w:val="22"/>
          <w:lang w:val="sr-Latn-BA"/>
        </w:rPr>
        <w:t>bez održavanja sjednice, na osnovu pribavljenih saglasnosti većine članova Vlade</w:t>
      </w:r>
      <w:r w:rsidR="006E5469">
        <w:rPr>
          <w:rFonts w:asciiTheme="majorHAnsi" w:hAnsiTheme="majorHAnsi"/>
          <w:sz w:val="22"/>
          <w:szCs w:val="22"/>
          <w:lang w:val="sr-Latn-BA"/>
        </w:rPr>
        <w:t xml:space="preserve">, donijela </w:t>
      </w:r>
    </w:p>
    <w:p w:rsidR="009B3EC1" w:rsidRPr="00A80C69" w:rsidRDefault="009B3EC1" w:rsidP="000A3B50">
      <w:pPr>
        <w:rPr>
          <w:rFonts w:asciiTheme="majorHAnsi" w:hAnsiTheme="majorHAnsi"/>
          <w:sz w:val="22"/>
          <w:szCs w:val="22"/>
          <w:lang w:val="sr-Latn-BA" w:eastAsia="sl-SI"/>
        </w:rPr>
      </w:pPr>
    </w:p>
    <w:p w:rsidR="009B3EC1" w:rsidRPr="00A80C69" w:rsidRDefault="006E5469" w:rsidP="006E5469">
      <w:pPr>
        <w:outlineLvl w:val="0"/>
        <w:rPr>
          <w:rFonts w:asciiTheme="majorHAnsi" w:hAnsiTheme="majorHAnsi"/>
          <w:b/>
          <w:sz w:val="22"/>
          <w:szCs w:val="22"/>
          <w:lang w:val="sr-Latn-BA" w:eastAsia="sl-SI"/>
        </w:rPr>
      </w:pPr>
      <w:r>
        <w:rPr>
          <w:rFonts w:asciiTheme="majorHAnsi" w:hAnsiTheme="majorHAnsi"/>
          <w:b/>
          <w:sz w:val="22"/>
          <w:szCs w:val="22"/>
          <w:lang w:val="sr-Latn-BA" w:eastAsia="sl-SI"/>
        </w:rPr>
        <w:t xml:space="preserve">                                                                              </w:t>
      </w:r>
      <w:r w:rsidR="005462A8" w:rsidRPr="00A80C69">
        <w:rPr>
          <w:rFonts w:asciiTheme="majorHAnsi" w:hAnsiTheme="majorHAnsi"/>
          <w:b/>
          <w:sz w:val="22"/>
          <w:szCs w:val="22"/>
          <w:lang w:val="sr-Latn-BA" w:eastAsia="sl-SI"/>
        </w:rPr>
        <w:t>UREDB</w:t>
      </w:r>
      <w:r w:rsidR="009B3EC1" w:rsidRPr="00A80C69">
        <w:rPr>
          <w:rFonts w:asciiTheme="majorHAnsi" w:hAnsiTheme="majorHAnsi"/>
          <w:b/>
          <w:sz w:val="22"/>
          <w:szCs w:val="22"/>
          <w:lang w:val="sr-Latn-BA" w:eastAsia="sl-SI"/>
        </w:rPr>
        <w:t>U</w:t>
      </w:r>
    </w:p>
    <w:p w:rsidR="009B3EC1" w:rsidRPr="00A80C69" w:rsidRDefault="00DE2F20" w:rsidP="000A3B50">
      <w:pPr>
        <w:jc w:val="center"/>
        <w:rPr>
          <w:rFonts w:asciiTheme="majorHAnsi" w:hAnsiTheme="majorHAnsi"/>
          <w:sz w:val="22"/>
          <w:szCs w:val="22"/>
          <w:lang w:val="sr-Latn-BA" w:eastAsia="sl-SI"/>
        </w:rPr>
      </w:pPr>
      <w:r w:rsidRPr="00A80C69">
        <w:rPr>
          <w:rFonts w:asciiTheme="majorHAnsi" w:hAnsiTheme="majorHAnsi"/>
          <w:b/>
          <w:sz w:val="22"/>
          <w:szCs w:val="22"/>
          <w:lang w:val="sr-Latn-BA" w:eastAsia="sl-SI"/>
        </w:rPr>
        <w:t xml:space="preserve">O </w:t>
      </w:r>
      <w:r w:rsidRPr="00A80C69">
        <w:rPr>
          <w:rFonts w:asciiTheme="majorHAnsi" w:hAnsiTheme="majorHAnsi"/>
          <w:b/>
          <w:bCs/>
          <w:sz w:val="22"/>
          <w:szCs w:val="22"/>
          <w:lang w:val="sr-Latn-BA"/>
        </w:rPr>
        <w:t xml:space="preserve">BLIŽIM ELEMENTIMA I </w:t>
      </w:r>
      <w:r w:rsidRPr="00A80C69">
        <w:rPr>
          <w:rFonts w:asciiTheme="majorHAnsi" w:hAnsiTheme="majorHAnsi"/>
          <w:b/>
          <w:sz w:val="22"/>
          <w:szCs w:val="22"/>
          <w:lang w:val="sr-Latn-BA"/>
        </w:rPr>
        <w:t>METODOLOGIJI ZA ODREĐIVANJE CIJEN</w:t>
      </w:r>
      <w:r w:rsidR="00215FED">
        <w:rPr>
          <w:rFonts w:asciiTheme="majorHAnsi" w:hAnsiTheme="majorHAnsi"/>
          <w:b/>
          <w:sz w:val="22"/>
          <w:szCs w:val="22"/>
          <w:lang w:val="sr-Latn-BA"/>
        </w:rPr>
        <w:t>A</w:t>
      </w:r>
      <w:r w:rsidRPr="00A80C69">
        <w:rPr>
          <w:rFonts w:asciiTheme="majorHAnsi" w:hAnsiTheme="majorHAnsi"/>
          <w:b/>
          <w:sz w:val="22"/>
          <w:szCs w:val="22"/>
          <w:lang w:val="sr-Latn-BA"/>
        </w:rPr>
        <w:t xml:space="preserve"> KOMUNALN</w:t>
      </w:r>
      <w:r w:rsidR="00215FED">
        <w:rPr>
          <w:rFonts w:asciiTheme="majorHAnsi" w:hAnsiTheme="majorHAnsi"/>
          <w:b/>
          <w:sz w:val="22"/>
          <w:szCs w:val="22"/>
          <w:lang w:val="sr-Latn-BA"/>
        </w:rPr>
        <w:t>IH</w:t>
      </w:r>
      <w:r w:rsidRPr="00A80C69">
        <w:rPr>
          <w:rFonts w:asciiTheme="majorHAnsi" w:hAnsiTheme="majorHAnsi"/>
          <w:b/>
          <w:sz w:val="22"/>
          <w:szCs w:val="22"/>
          <w:lang w:val="sr-Latn-BA"/>
        </w:rPr>
        <w:t xml:space="preserve"> </w:t>
      </w:r>
      <w:r w:rsidR="00672B07">
        <w:rPr>
          <w:rFonts w:asciiTheme="majorHAnsi" w:hAnsiTheme="majorHAnsi"/>
          <w:b/>
          <w:sz w:val="22"/>
          <w:szCs w:val="22"/>
          <w:lang w:val="sr-Latn-BA"/>
        </w:rPr>
        <w:t xml:space="preserve"> </w:t>
      </w:r>
      <w:r w:rsidRPr="00A80C69">
        <w:rPr>
          <w:rFonts w:asciiTheme="majorHAnsi" w:hAnsiTheme="majorHAnsi"/>
          <w:b/>
          <w:sz w:val="22"/>
          <w:szCs w:val="22"/>
          <w:lang w:val="sr-Latn-BA"/>
        </w:rPr>
        <w:t>USLUG</w:t>
      </w:r>
      <w:r w:rsidR="00215FED">
        <w:rPr>
          <w:rFonts w:asciiTheme="majorHAnsi" w:hAnsiTheme="majorHAnsi"/>
          <w:b/>
          <w:sz w:val="22"/>
          <w:szCs w:val="22"/>
          <w:lang w:val="sr-Latn-BA"/>
        </w:rPr>
        <w:t>A</w:t>
      </w:r>
    </w:p>
    <w:p w:rsidR="009B3EC1" w:rsidRPr="00A80C69" w:rsidRDefault="009B3EC1" w:rsidP="00FD6050">
      <w:pPr>
        <w:ind w:firstLine="0"/>
        <w:rPr>
          <w:rFonts w:asciiTheme="majorHAnsi" w:hAnsiTheme="majorHAnsi"/>
          <w:b/>
          <w:sz w:val="22"/>
          <w:szCs w:val="22"/>
          <w:lang w:val="sr-Latn-BA" w:eastAsia="sl-SI"/>
        </w:rPr>
      </w:pPr>
    </w:p>
    <w:p w:rsidR="009B3EC1" w:rsidRPr="00A80C69" w:rsidRDefault="009B3EC1" w:rsidP="000A3B50">
      <w:pPr>
        <w:ind w:firstLine="0"/>
        <w:jc w:val="center"/>
        <w:outlineLvl w:val="0"/>
        <w:rPr>
          <w:rFonts w:asciiTheme="majorHAnsi" w:hAnsiTheme="majorHAnsi"/>
          <w:b/>
          <w:sz w:val="22"/>
          <w:szCs w:val="22"/>
          <w:lang w:val="sr-Latn-BA" w:eastAsia="sl-SI"/>
        </w:rPr>
      </w:pPr>
      <w:r w:rsidRPr="00A80C69">
        <w:rPr>
          <w:rFonts w:asciiTheme="majorHAnsi" w:hAnsiTheme="majorHAnsi"/>
          <w:b/>
          <w:sz w:val="22"/>
          <w:szCs w:val="22"/>
          <w:lang w:val="sr-Latn-BA" w:eastAsia="sl-SI"/>
        </w:rPr>
        <w:t>Predmet</w:t>
      </w:r>
    </w:p>
    <w:p w:rsidR="009B3EC1" w:rsidRPr="00A80C69" w:rsidRDefault="009B3EC1" w:rsidP="000A3B50">
      <w:pPr>
        <w:ind w:firstLine="0"/>
        <w:jc w:val="center"/>
        <w:rPr>
          <w:rFonts w:asciiTheme="majorHAnsi" w:hAnsiTheme="majorHAnsi"/>
          <w:b/>
          <w:sz w:val="22"/>
          <w:szCs w:val="22"/>
          <w:lang w:val="sr-Latn-BA" w:eastAsia="sl-SI"/>
        </w:rPr>
      </w:pPr>
      <w:r w:rsidRPr="00A80C69">
        <w:rPr>
          <w:rFonts w:asciiTheme="majorHAnsi" w:hAnsiTheme="majorHAnsi"/>
          <w:b/>
          <w:sz w:val="22"/>
          <w:szCs w:val="22"/>
          <w:lang w:val="sr-Latn-BA" w:eastAsia="sl-SI"/>
        </w:rPr>
        <w:t>Član 1</w:t>
      </w:r>
    </w:p>
    <w:p w:rsidR="00163B03" w:rsidRPr="00A80C69" w:rsidRDefault="00C70617" w:rsidP="00163B03">
      <w:pPr>
        <w:ind w:firstLine="0"/>
        <w:rPr>
          <w:rFonts w:asciiTheme="majorHAnsi" w:hAnsiTheme="majorHAnsi"/>
          <w:sz w:val="22"/>
          <w:szCs w:val="22"/>
          <w:lang w:val="sr-Latn-BA"/>
        </w:rPr>
      </w:pPr>
      <w:r w:rsidRPr="00A80C69">
        <w:rPr>
          <w:rFonts w:asciiTheme="majorHAnsi" w:hAnsiTheme="majorHAnsi"/>
          <w:sz w:val="22"/>
          <w:szCs w:val="22"/>
          <w:lang w:val="sr-Latn-BA"/>
        </w:rPr>
        <w:tab/>
      </w:r>
      <w:r w:rsidR="00AF3836" w:rsidRPr="00A80C69">
        <w:rPr>
          <w:rFonts w:asciiTheme="majorHAnsi" w:hAnsiTheme="majorHAnsi"/>
          <w:sz w:val="22"/>
          <w:szCs w:val="22"/>
          <w:lang w:val="sr-Latn-BA"/>
        </w:rPr>
        <w:t xml:space="preserve"> </w:t>
      </w:r>
      <w:r w:rsidR="009B3EC1" w:rsidRPr="00A80C69">
        <w:rPr>
          <w:rFonts w:asciiTheme="majorHAnsi" w:hAnsiTheme="majorHAnsi"/>
          <w:sz w:val="22"/>
          <w:szCs w:val="22"/>
          <w:lang w:val="sr-Latn-BA"/>
        </w:rPr>
        <w:t xml:space="preserve">Ovom uredbom </w:t>
      </w:r>
      <w:r w:rsidR="000A3B50" w:rsidRPr="00A80C69">
        <w:rPr>
          <w:rFonts w:asciiTheme="majorHAnsi" w:hAnsiTheme="majorHAnsi"/>
          <w:sz w:val="22"/>
          <w:szCs w:val="22"/>
          <w:lang w:val="sr-Latn-BA"/>
        </w:rPr>
        <w:t>propisuju</w:t>
      </w:r>
      <w:r w:rsidR="009B3EC1" w:rsidRPr="00A80C69">
        <w:rPr>
          <w:rFonts w:asciiTheme="majorHAnsi" w:hAnsiTheme="majorHAnsi"/>
          <w:sz w:val="22"/>
          <w:szCs w:val="22"/>
          <w:lang w:val="sr-Latn-BA"/>
        </w:rPr>
        <w:t xml:space="preserve"> </w:t>
      </w:r>
      <w:r w:rsidR="004D1186" w:rsidRPr="00A80C69">
        <w:rPr>
          <w:rFonts w:asciiTheme="majorHAnsi" w:hAnsiTheme="majorHAnsi"/>
          <w:sz w:val="22"/>
          <w:szCs w:val="22"/>
          <w:lang w:val="sr-Latn-BA"/>
        </w:rPr>
        <w:t xml:space="preserve">se </w:t>
      </w:r>
      <w:r w:rsidR="009B3EC1" w:rsidRPr="00A80C69">
        <w:rPr>
          <w:rFonts w:asciiTheme="majorHAnsi" w:hAnsiTheme="majorHAnsi"/>
          <w:sz w:val="22"/>
          <w:szCs w:val="22"/>
          <w:lang w:val="sr-Latn-BA"/>
        </w:rPr>
        <w:t>bliži elementi i metodologija za određivanje c</w:t>
      </w:r>
      <w:r w:rsidR="00765B8E" w:rsidRPr="00A80C69">
        <w:rPr>
          <w:rFonts w:asciiTheme="majorHAnsi" w:hAnsiTheme="majorHAnsi"/>
          <w:sz w:val="22"/>
          <w:szCs w:val="22"/>
          <w:lang w:val="sr-Latn-BA"/>
        </w:rPr>
        <w:t>i</w:t>
      </w:r>
      <w:r w:rsidR="009B3EC1" w:rsidRPr="00A80C69">
        <w:rPr>
          <w:rFonts w:asciiTheme="majorHAnsi" w:hAnsiTheme="majorHAnsi"/>
          <w:sz w:val="22"/>
          <w:szCs w:val="22"/>
          <w:lang w:val="sr-Latn-BA"/>
        </w:rPr>
        <w:t>jen</w:t>
      </w:r>
      <w:r w:rsidR="00215FED">
        <w:rPr>
          <w:rFonts w:asciiTheme="majorHAnsi" w:hAnsiTheme="majorHAnsi"/>
          <w:sz w:val="22"/>
          <w:szCs w:val="22"/>
          <w:lang w:val="sr-Latn-BA"/>
        </w:rPr>
        <w:t>a</w:t>
      </w:r>
      <w:r w:rsidR="009B3EC1" w:rsidRPr="00A80C69">
        <w:rPr>
          <w:rFonts w:asciiTheme="majorHAnsi" w:hAnsiTheme="majorHAnsi"/>
          <w:sz w:val="22"/>
          <w:szCs w:val="22"/>
          <w:lang w:val="sr-Latn-BA"/>
        </w:rPr>
        <w:t xml:space="preserve"> komunaln</w:t>
      </w:r>
      <w:r w:rsidR="0090606C">
        <w:rPr>
          <w:rFonts w:asciiTheme="majorHAnsi" w:hAnsiTheme="majorHAnsi"/>
          <w:sz w:val="22"/>
          <w:szCs w:val="22"/>
          <w:lang w:val="sr-Latn-BA"/>
        </w:rPr>
        <w:t>ih usluga</w:t>
      </w:r>
      <w:r w:rsidR="00AF3836" w:rsidRPr="00A80C69">
        <w:rPr>
          <w:rFonts w:asciiTheme="majorHAnsi" w:hAnsiTheme="majorHAnsi"/>
          <w:sz w:val="22"/>
          <w:szCs w:val="22"/>
          <w:lang w:val="sr-Latn-BA"/>
        </w:rPr>
        <w:t xml:space="preserve"> in</w:t>
      </w:r>
      <w:r w:rsidR="00B72999">
        <w:rPr>
          <w:rFonts w:asciiTheme="majorHAnsi" w:hAnsiTheme="majorHAnsi"/>
          <w:sz w:val="22"/>
          <w:szCs w:val="22"/>
          <w:lang w:val="sr-Latn-BA"/>
        </w:rPr>
        <w:t xml:space="preserve">dividualne komunalne potrošnje, </w:t>
      </w:r>
      <w:r w:rsidR="00AF3836" w:rsidRPr="00A80C69">
        <w:rPr>
          <w:rFonts w:asciiTheme="majorHAnsi" w:hAnsiTheme="majorHAnsi"/>
          <w:sz w:val="22"/>
          <w:szCs w:val="22"/>
          <w:lang w:val="sr-Latn-BA"/>
        </w:rPr>
        <w:t>osim za regulisane komunalne djelatnosti</w:t>
      </w:r>
      <w:r w:rsidR="000A3B50" w:rsidRPr="00A80C69">
        <w:rPr>
          <w:rFonts w:asciiTheme="majorHAnsi" w:hAnsiTheme="majorHAnsi"/>
          <w:sz w:val="22"/>
          <w:szCs w:val="22"/>
          <w:lang w:val="sr-Latn-BA"/>
        </w:rPr>
        <w:t>.</w:t>
      </w:r>
      <w:r w:rsidR="009B3EC1" w:rsidRPr="00A80C69">
        <w:rPr>
          <w:rFonts w:asciiTheme="majorHAnsi" w:hAnsiTheme="majorHAnsi"/>
          <w:sz w:val="22"/>
          <w:szCs w:val="22"/>
          <w:lang w:val="sr-Latn-BA"/>
        </w:rPr>
        <w:t xml:space="preserve"> </w:t>
      </w:r>
    </w:p>
    <w:p w:rsidR="00136E81" w:rsidRPr="00A80C69" w:rsidRDefault="00136E81" w:rsidP="00C5337F">
      <w:pPr>
        <w:ind w:firstLine="0"/>
        <w:rPr>
          <w:rFonts w:asciiTheme="majorHAnsi" w:eastAsiaTheme="minorHAnsi" w:hAnsiTheme="majorHAnsi" w:cs="Calibri"/>
          <w:sz w:val="22"/>
          <w:szCs w:val="22"/>
        </w:rPr>
      </w:pPr>
    </w:p>
    <w:p w:rsidR="00136E81" w:rsidRPr="00A80C69" w:rsidRDefault="001D0D11" w:rsidP="00823712">
      <w:pPr>
        <w:ind w:firstLine="0"/>
        <w:jc w:val="center"/>
        <w:outlineLvl w:val="0"/>
        <w:rPr>
          <w:rFonts w:asciiTheme="majorHAnsi" w:hAnsiTheme="majorHAnsi"/>
          <w:b/>
          <w:sz w:val="22"/>
          <w:szCs w:val="22"/>
          <w:lang w:val="sr-Latn-BA" w:eastAsia="sl-SI"/>
        </w:rPr>
      </w:pPr>
      <w:r w:rsidRPr="00A80C69">
        <w:rPr>
          <w:rFonts w:asciiTheme="majorHAnsi" w:hAnsiTheme="majorHAnsi"/>
          <w:b/>
          <w:sz w:val="22"/>
          <w:szCs w:val="22"/>
          <w:lang w:val="sr-Latn-BA" w:eastAsia="sl-SI"/>
        </w:rPr>
        <w:t>Komunalne</w:t>
      </w:r>
      <w:r w:rsidR="00136E81" w:rsidRPr="00A80C69">
        <w:rPr>
          <w:rFonts w:asciiTheme="majorHAnsi" w:hAnsiTheme="majorHAnsi"/>
          <w:b/>
          <w:sz w:val="22"/>
          <w:szCs w:val="22"/>
          <w:lang w:val="sr-Latn-BA" w:eastAsia="sl-SI"/>
        </w:rPr>
        <w:t xml:space="preserve"> uslug</w:t>
      </w:r>
      <w:r w:rsidRPr="00A80C69">
        <w:rPr>
          <w:rFonts w:asciiTheme="majorHAnsi" w:hAnsiTheme="majorHAnsi"/>
          <w:b/>
          <w:sz w:val="22"/>
          <w:szCs w:val="22"/>
          <w:lang w:val="sr-Latn-BA" w:eastAsia="sl-SI"/>
        </w:rPr>
        <w:t>e</w:t>
      </w:r>
      <w:r w:rsidR="009122D5" w:rsidRPr="00A80C69">
        <w:rPr>
          <w:rFonts w:asciiTheme="majorHAnsi" w:hAnsiTheme="majorHAnsi"/>
          <w:b/>
          <w:sz w:val="22"/>
          <w:szCs w:val="22"/>
          <w:lang w:val="sr-Latn-BA" w:eastAsia="sl-SI"/>
        </w:rPr>
        <w:t xml:space="preserve"> individualne komunalne potrošnje</w:t>
      </w:r>
    </w:p>
    <w:p w:rsidR="00136E81" w:rsidRPr="00A80C69" w:rsidRDefault="00136E81" w:rsidP="00823712">
      <w:pPr>
        <w:ind w:firstLine="0"/>
        <w:jc w:val="center"/>
        <w:rPr>
          <w:rFonts w:asciiTheme="majorHAnsi" w:hAnsiTheme="majorHAnsi"/>
          <w:b/>
          <w:sz w:val="22"/>
          <w:szCs w:val="22"/>
          <w:lang w:val="sr-Latn-BA" w:eastAsia="sl-SI"/>
        </w:rPr>
      </w:pPr>
      <w:r w:rsidRPr="00A80C69">
        <w:rPr>
          <w:rFonts w:asciiTheme="majorHAnsi" w:hAnsiTheme="majorHAnsi"/>
          <w:b/>
          <w:sz w:val="22"/>
          <w:szCs w:val="22"/>
          <w:lang w:val="sr-Latn-BA" w:eastAsia="sl-SI"/>
        </w:rPr>
        <w:t>Član 2</w:t>
      </w:r>
    </w:p>
    <w:p w:rsidR="00C70617" w:rsidRPr="0090606C" w:rsidRDefault="00C70617" w:rsidP="0090606C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Theme="majorHAnsi" w:eastAsiaTheme="minorHAnsi" w:hAnsiTheme="majorHAnsi" w:cs="MinionPro-Regular"/>
          <w:sz w:val="22"/>
          <w:szCs w:val="22"/>
        </w:rPr>
      </w:pPr>
      <w:r w:rsidRPr="00A80C69">
        <w:rPr>
          <w:rFonts w:asciiTheme="majorHAnsi" w:eastAsiaTheme="minorHAnsi" w:hAnsiTheme="majorHAnsi" w:cs="MinionPro-Regular"/>
          <w:sz w:val="22"/>
          <w:szCs w:val="22"/>
        </w:rPr>
        <w:t xml:space="preserve">Komunalne usluge individualne komunalne potrošnje su usluge koje se pružaju </w:t>
      </w:r>
      <w:r w:rsidR="000A3B50" w:rsidRPr="00A80C69">
        <w:rPr>
          <w:rFonts w:asciiTheme="majorHAnsi" w:eastAsiaTheme="minorHAnsi" w:hAnsiTheme="majorHAnsi" w:cs="MinionPro-Regular"/>
          <w:sz w:val="22"/>
          <w:szCs w:val="22"/>
        </w:rPr>
        <w:t xml:space="preserve">pojedinačno korisniku </w:t>
      </w:r>
      <w:r w:rsidRPr="00A80C69">
        <w:rPr>
          <w:rFonts w:asciiTheme="majorHAnsi" w:eastAsiaTheme="minorHAnsi" w:hAnsiTheme="majorHAnsi" w:cs="MinionPro-Regular"/>
          <w:sz w:val="22"/>
          <w:szCs w:val="22"/>
        </w:rPr>
        <w:t>i koje se mogu in</w:t>
      </w:r>
      <w:r w:rsidR="00D455E8" w:rsidRPr="00A80C69">
        <w:rPr>
          <w:rFonts w:asciiTheme="majorHAnsi" w:eastAsiaTheme="minorHAnsi" w:hAnsiTheme="majorHAnsi" w:cs="MinionPro-Regular"/>
          <w:sz w:val="22"/>
          <w:szCs w:val="22"/>
        </w:rPr>
        <w:t>dividualno utvrditi i naplatiti</w:t>
      </w:r>
      <w:r w:rsidR="0090606C">
        <w:rPr>
          <w:rFonts w:asciiTheme="majorHAnsi" w:eastAsiaTheme="minorHAnsi" w:hAnsiTheme="majorHAnsi" w:cs="MinionPro-Regular"/>
          <w:sz w:val="22"/>
          <w:szCs w:val="22"/>
        </w:rPr>
        <w:t xml:space="preserve"> i to</w:t>
      </w:r>
      <w:r w:rsidRPr="0090606C">
        <w:rPr>
          <w:rFonts w:asciiTheme="majorHAnsi" w:eastAsiaTheme="minorHAnsi" w:hAnsiTheme="majorHAnsi" w:cs="MinionPro-Regular"/>
          <w:sz w:val="22"/>
          <w:szCs w:val="22"/>
        </w:rPr>
        <w:t xml:space="preserve">: </w:t>
      </w:r>
    </w:p>
    <w:p w:rsidR="005230F9" w:rsidRPr="00A80C69" w:rsidRDefault="008901C3" w:rsidP="004007B2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567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eastAsiaTheme="minorHAnsi" w:hAnsiTheme="majorHAnsi" w:cs="MinionPro-Regular"/>
          <w:sz w:val="22"/>
          <w:szCs w:val="22"/>
        </w:rPr>
        <w:t xml:space="preserve">usluge </w:t>
      </w:r>
      <w:r w:rsidR="00C70617" w:rsidRPr="00A80C69">
        <w:rPr>
          <w:rFonts w:asciiTheme="majorHAnsi" w:eastAsiaTheme="minorHAnsi" w:hAnsiTheme="majorHAnsi" w:cs="MinionPro-Regular"/>
          <w:sz w:val="22"/>
          <w:szCs w:val="22"/>
        </w:rPr>
        <w:t xml:space="preserve">upravljanja </w:t>
      </w:r>
      <w:r w:rsidR="00AD6101" w:rsidRPr="00A80C69">
        <w:rPr>
          <w:rFonts w:asciiTheme="majorHAnsi" w:eastAsiaTheme="minorHAnsi" w:hAnsiTheme="majorHAnsi" w:cs="MinionPro-Regular"/>
          <w:sz w:val="22"/>
          <w:szCs w:val="22"/>
        </w:rPr>
        <w:t xml:space="preserve">komunalnim </w:t>
      </w:r>
      <w:r w:rsidR="00C70617" w:rsidRPr="00A80C69">
        <w:rPr>
          <w:rFonts w:asciiTheme="majorHAnsi" w:eastAsiaTheme="minorHAnsi" w:hAnsiTheme="majorHAnsi" w:cs="MinionPro-Regular"/>
          <w:sz w:val="22"/>
          <w:szCs w:val="22"/>
        </w:rPr>
        <w:t>otpadom</w:t>
      </w:r>
      <w:r w:rsidR="002E5BB6" w:rsidRPr="00A80C69">
        <w:rPr>
          <w:rFonts w:asciiTheme="majorHAnsi" w:eastAsiaTheme="minorHAnsi" w:hAnsiTheme="majorHAnsi" w:cs="MinionPro-Regular"/>
          <w:sz w:val="22"/>
          <w:szCs w:val="22"/>
        </w:rPr>
        <w:t xml:space="preserve"> (</w:t>
      </w:r>
      <w:r w:rsidR="006D336C" w:rsidRPr="00A80C69">
        <w:rPr>
          <w:rFonts w:asciiTheme="majorHAnsi" w:eastAsiaTheme="minorHAnsi" w:hAnsiTheme="majorHAnsi" w:cs="MinionPro-Regular"/>
          <w:sz w:val="22"/>
          <w:szCs w:val="22"/>
        </w:rPr>
        <w:t>suva i mokra frakcija</w:t>
      </w:r>
      <w:r w:rsidR="00163B03" w:rsidRPr="00A80C69">
        <w:rPr>
          <w:rFonts w:asciiTheme="majorHAnsi" w:eastAsiaTheme="minorHAnsi" w:hAnsiTheme="majorHAnsi" w:cs="MinionPro-Regular"/>
          <w:sz w:val="22"/>
          <w:szCs w:val="22"/>
        </w:rPr>
        <w:t>);</w:t>
      </w:r>
    </w:p>
    <w:p w:rsidR="00163B03" w:rsidRPr="00A80C69" w:rsidRDefault="008901C3" w:rsidP="004007B2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567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eastAsiaTheme="minorHAnsi" w:hAnsiTheme="majorHAnsi" w:cs="MinionPro-Regular"/>
          <w:sz w:val="22"/>
          <w:szCs w:val="22"/>
        </w:rPr>
        <w:t xml:space="preserve">usluge </w:t>
      </w:r>
      <w:r w:rsidR="00C70617" w:rsidRPr="00A80C69">
        <w:rPr>
          <w:rFonts w:asciiTheme="majorHAnsi" w:eastAsiaTheme="minorHAnsi" w:hAnsiTheme="majorHAnsi" w:cs="MinionPro-Regular"/>
          <w:sz w:val="22"/>
          <w:szCs w:val="22"/>
        </w:rPr>
        <w:t>javnog prevoza putnika u gradskim i prigradsk</w:t>
      </w:r>
      <w:r w:rsidR="00163B03" w:rsidRPr="00A80C69">
        <w:rPr>
          <w:rFonts w:asciiTheme="majorHAnsi" w:eastAsiaTheme="minorHAnsi" w:hAnsiTheme="majorHAnsi" w:cs="MinionPro-Regular"/>
          <w:sz w:val="22"/>
          <w:szCs w:val="22"/>
        </w:rPr>
        <w:t xml:space="preserve">im naseljima; </w:t>
      </w:r>
    </w:p>
    <w:p w:rsidR="00163B03" w:rsidRPr="00A80C69" w:rsidRDefault="008901C3" w:rsidP="004007B2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567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eastAsiaTheme="minorHAnsi" w:hAnsiTheme="majorHAnsi" w:cs="MinionPro-Regular"/>
          <w:sz w:val="22"/>
          <w:szCs w:val="22"/>
        </w:rPr>
        <w:t>usluge</w:t>
      </w:r>
      <w:r w:rsidRPr="00A80C69">
        <w:rPr>
          <w:rFonts w:asciiTheme="majorHAnsi" w:eastAsiaTheme="minorHAnsi" w:hAnsiTheme="majorHAnsi" w:cs="Calibri"/>
          <w:sz w:val="22"/>
          <w:szCs w:val="22"/>
        </w:rPr>
        <w:t xml:space="preserve"> </w:t>
      </w:r>
      <w:r w:rsidR="00C70617" w:rsidRPr="00A80C69">
        <w:rPr>
          <w:rFonts w:asciiTheme="majorHAnsi" w:eastAsiaTheme="minorHAnsi" w:hAnsiTheme="majorHAnsi" w:cs="Calibri"/>
          <w:sz w:val="22"/>
          <w:szCs w:val="22"/>
        </w:rPr>
        <w:t xml:space="preserve">održavanja javnih groblja, kapela </w:t>
      </w:r>
      <w:r w:rsidR="00163B03" w:rsidRPr="00A80C69">
        <w:rPr>
          <w:rFonts w:asciiTheme="majorHAnsi" w:eastAsiaTheme="minorHAnsi" w:hAnsiTheme="majorHAnsi" w:cs="Calibri"/>
          <w:sz w:val="22"/>
          <w:szCs w:val="22"/>
        </w:rPr>
        <w:t>i krematorijuma i sahranjivanja;</w:t>
      </w:r>
    </w:p>
    <w:p w:rsidR="00163B03" w:rsidRPr="00A80C69" w:rsidRDefault="008901C3" w:rsidP="004007B2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567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eastAsiaTheme="minorHAnsi" w:hAnsiTheme="majorHAnsi" w:cs="MinionPro-Regular"/>
          <w:sz w:val="22"/>
          <w:szCs w:val="22"/>
        </w:rPr>
        <w:t xml:space="preserve">usluge </w:t>
      </w:r>
      <w:r w:rsidR="00C70617" w:rsidRPr="00A80C69">
        <w:rPr>
          <w:rFonts w:asciiTheme="majorHAnsi" w:eastAsiaTheme="minorHAnsi" w:hAnsiTheme="majorHAnsi" w:cs="MinionPro-Regular"/>
          <w:sz w:val="22"/>
          <w:szCs w:val="22"/>
        </w:rPr>
        <w:t>održavanja pijaca</w:t>
      </w:r>
      <w:r w:rsidR="00163B03" w:rsidRPr="00A80C69">
        <w:rPr>
          <w:rFonts w:asciiTheme="majorHAnsi" w:eastAsiaTheme="minorHAnsi" w:hAnsiTheme="majorHAnsi" w:cs="MinionPro-Regular"/>
          <w:sz w:val="22"/>
          <w:szCs w:val="22"/>
        </w:rPr>
        <w:t>; i</w:t>
      </w:r>
    </w:p>
    <w:p w:rsidR="00C70617" w:rsidRPr="00A80C69" w:rsidRDefault="00C70617" w:rsidP="004007B2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567"/>
        <w:rPr>
          <w:rFonts w:asciiTheme="majorHAnsi" w:hAnsiTheme="majorHAnsi"/>
          <w:sz w:val="22"/>
          <w:szCs w:val="22"/>
        </w:rPr>
      </w:pPr>
      <w:proofErr w:type="gramStart"/>
      <w:r w:rsidRPr="00A80C69">
        <w:rPr>
          <w:rFonts w:asciiTheme="majorHAnsi" w:eastAsiaTheme="minorHAnsi" w:hAnsiTheme="majorHAnsi" w:cs="MinionPro-Regular"/>
          <w:sz w:val="22"/>
          <w:szCs w:val="22"/>
        </w:rPr>
        <w:t>uslug</w:t>
      </w:r>
      <w:r w:rsidR="00163B03" w:rsidRPr="00A80C69">
        <w:rPr>
          <w:rFonts w:asciiTheme="majorHAnsi" w:eastAsiaTheme="minorHAnsi" w:hAnsiTheme="majorHAnsi" w:cs="MinionPro-Regular"/>
          <w:sz w:val="22"/>
          <w:szCs w:val="22"/>
        </w:rPr>
        <w:t>e</w:t>
      </w:r>
      <w:proofErr w:type="gramEnd"/>
      <w:r w:rsidR="00163B03" w:rsidRPr="00A80C69">
        <w:rPr>
          <w:rFonts w:asciiTheme="majorHAnsi" w:eastAsiaTheme="minorHAnsi" w:hAnsiTheme="majorHAnsi" w:cs="MinionPro-Regular"/>
          <w:sz w:val="22"/>
          <w:szCs w:val="22"/>
        </w:rPr>
        <w:t xml:space="preserve"> održavanja javnih prostora za parkiranje</w:t>
      </w:r>
      <w:r w:rsidRPr="00A80C69">
        <w:rPr>
          <w:rFonts w:asciiTheme="majorHAnsi" w:eastAsiaTheme="minorHAnsi" w:hAnsiTheme="majorHAnsi" w:cs="MinionPro-Regular"/>
          <w:sz w:val="22"/>
          <w:szCs w:val="22"/>
        </w:rPr>
        <w:t>.</w:t>
      </w:r>
    </w:p>
    <w:p w:rsidR="008A22FA" w:rsidRPr="006078F5" w:rsidRDefault="00C70617" w:rsidP="00823712">
      <w:pPr>
        <w:autoSpaceDE w:val="0"/>
        <w:autoSpaceDN w:val="0"/>
        <w:adjustRightInd w:val="0"/>
        <w:ind w:firstLine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  <w:r w:rsidR="00163B03" w:rsidRPr="006078F5">
        <w:rPr>
          <w:rFonts w:asciiTheme="majorHAnsi" w:hAnsiTheme="majorHAnsi"/>
          <w:sz w:val="22"/>
          <w:szCs w:val="22"/>
        </w:rPr>
        <w:t>(</w:t>
      </w:r>
      <w:r w:rsidR="0090606C" w:rsidRPr="006078F5">
        <w:rPr>
          <w:rFonts w:asciiTheme="majorHAnsi" w:hAnsiTheme="majorHAnsi"/>
          <w:sz w:val="22"/>
          <w:szCs w:val="22"/>
        </w:rPr>
        <w:t>2</w:t>
      </w:r>
      <w:r w:rsidR="008A22FA" w:rsidRPr="006078F5">
        <w:rPr>
          <w:rFonts w:asciiTheme="majorHAnsi" w:hAnsiTheme="majorHAnsi"/>
          <w:sz w:val="22"/>
          <w:szCs w:val="22"/>
        </w:rPr>
        <w:t>) Komunaln</w:t>
      </w:r>
      <w:r w:rsidR="00D1529E" w:rsidRPr="006078F5">
        <w:rPr>
          <w:rFonts w:asciiTheme="majorHAnsi" w:hAnsiTheme="majorHAnsi"/>
          <w:sz w:val="22"/>
          <w:szCs w:val="22"/>
        </w:rPr>
        <w:t>a</w:t>
      </w:r>
      <w:r w:rsidR="008A22FA" w:rsidRPr="006078F5">
        <w:rPr>
          <w:rFonts w:asciiTheme="majorHAnsi" w:hAnsiTheme="majorHAnsi"/>
          <w:sz w:val="22"/>
          <w:szCs w:val="22"/>
        </w:rPr>
        <w:t xml:space="preserve"> uslug</w:t>
      </w:r>
      <w:r w:rsidR="00D1529E" w:rsidRPr="006078F5">
        <w:rPr>
          <w:rFonts w:asciiTheme="majorHAnsi" w:hAnsiTheme="majorHAnsi"/>
          <w:sz w:val="22"/>
          <w:szCs w:val="22"/>
        </w:rPr>
        <w:t>a</w:t>
      </w:r>
      <w:r w:rsidR="008A22FA" w:rsidRPr="006078F5">
        <w:rPr>
          <w:rFonts w:asciiTheme="majorHAnsi" w:hAnsiTheme="majorHAnsi"/>
          <w:sz w:val="22"/>
          <w:szCs w:val="22"/>
        </w:rPr>
        <w:t xml:space="preserve"> iz stava </w:t>
      </w:r>
      <w:r w:rsidR="0090606C" w:rsidRPr="006078F5">
        <w:rPr>
          <w:rFonts w:asciiTheme="majorHAnsi" w:hAnsiTheme="majorHAnsi"/>
          <w:sz w:val="22"/>
          <w:szCs w:val="22"/>
        </w:rPr>
        <w:t>1</w:t>
      </w:r>
      <w:r w:rsidR="008A22FA" w:rsidRPr="006078F5">
        <w:rPr>
          <w:rFonts w:asciiTheme="majorHAnsi" w:hAnsiTheme="majorHAnsi"/>
          <w:sz w:val="22"/>
          <w:szCs w:val="22"/>
        </w:rPr>
        <w:t xml:space="preserve"> alineja 1 ovog </w:t>
      </w:r>
      <w:r w:rsidR="00BC0478" w:rsidRPr="006078F5">
        <w:rPr>
          <w:rFonts w:asciiTheme="majorHAnsi" w:hAnsiTheme="majorHAnsi"/>
          <w:sz w:val="22"/>
          <w:szCs w:val="22"/>
        </w:rPr>
        <w:t xml:space="preserve">člana </w:t>
      </w:r>
      <w:r w:rsidR="008A22FA" w:rsidRPr="006078F5">
        <w:rPr>
          <w:rFonts w:asciiTheme="majorHAnsi" w:hAnsiTheme="majorHAnsi"/>
          <w:sz w:val="22"/>
          <w:szCs w:val="22"/>
        </w:rPr>
        <w:t>pruža</w:t>
      </w:r>
      <w:r w:rsidR="00BF7553" w:rsidRPr="006078F5">
        <w:rPr>
          <w:rFonts w:asciiTheme="majorHAnsi" w:hAnsiTheme="majorHAnsi"/>
          <w:sz w:val="22"/>
          <w:szCs w:val="22"/>
        </w:rPr>
        <w:t xml:space="preserve"> </w:t>
      </w:r>
      <w:r w:rsidR="006D336C" w:rsidRPr="006078F5">
        <w:rPr>
          <w:rFonts w:asciiTheme="majorHAnsi" w:hAnsiTheme="majorHAnsi"/>
          <w:sz w:val="22"/>
          <w:szCs w:val="22"/>
        </w:rPr>
        <w:t>se</w:t>
      </w:r>
      <w:r w:rsidR="008A22FA" w:rsidRPr="006078F5">
        <w:rPr>
          <w:rFonts w:asciiTheme="majorHAnsi" w:hAnsiTheme="majorHAnsi"/>
          <w:sz w:val="22"/>
          <w:szCs w:val="22"/>
        </w:rPr>
        <w:t xml:space="preserve"> </w:t>
      </w:r>
      <w:r w:rsidR="00C90C81" w:rsidRPr="006078F5">
        <w:rPr>
          <w:rFonts w:asciiTheme="majorHAnsi" w:hAnsiTheme="majorHAnsi"/>
          <w:sz w:val="22"/>
          <w:szCs w:val="22"/>
        </w:rPr>
        <w:t xml:space="preserve">u kontinuitetu </w:t>
      </w:r>
      <w:r w:rsidR="00237C2E" w:rsidRPr="006078F5">
        <w:rPr>
          <w:rFonts w:asciiTheme="majorHAnsi" w:hAnsiTheme="majorHAnsi"/>
          <w:sz w:val="22"/>
          <w:szCs w:val="22"/>
        </w:rPr>
        <w:t xml:space="preserve">svim </w:t>
      </w:r>
      <w:r w:rsidR="00BC0478" w:rsidRPr="006078F5">
        <w:rPr>
          <w:rFonts w:asciiTheme="majorHAnsi" w:hAnsiTheme="majorHAnsi"/>
          <w:sz w:val="22"/>
          <w:szCs w:val="22"/>
        </w:rPr>
        <w:t>korisn</w:t>
      </w:r>
      <w:r w:rsidR="00F250AD">
        <w:rPr>
          <w:rFonts w:asciiTheme="majorHAnsi" w:hAnsiTheme="majorHAnsi"/>
          <w:sz w:val="22"/>
          <w:szCs w:val="22"/>
        </w:rPr>
        <w:t>i</w:t>
      </w:r>
      <w:r w:rsidR="00BC0478" w:rsidRPr="006078F5">
        <w:rPr>
          <w:rFonts w:asciiTheme="majorHAnsi" w:hAnsiTheme="majorHAnsi"/>
          <w:sz w:val="22"/>
          <w:szCs w:val="22"/>
        </w:rPr>
        <w:t>cim</w:t>
      </w:r>
      <w:r w:rsidR="00237C2E" w:rsidRPr="006078F5">
        <w:rPr>
          <w:rFonts w:asciiTheme="majorHAnsi" w:hAnsiTheme="majorHAnsi"/>
          <w:sz w:val="22"/>
          <w:szCs w:val="22"/>
        </w:rPr>
        <w:t>a</w:t>
      </w:r>
      <w:r w:rsidR="00A74679" w:rsidRPr="006078F5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8A22FA" w:rsidRPr="006078F5">
        <w:rPr>
          <w:rFonts w:asciiTheme="majorHAnsi" w:hAnsiTheme="majorHAnsi"/>
          <w:sz w:val="22"/>
          <w:szCs w:val="22"/>
        </w:rPr>
        <w:t>na</w:t>
      </w:r>
      <w:proofErr w:type="gramEnd"/>
      <w:r w:rsidR="008A22FA" w:rsidRPr="006078F5">
        <w:rPr>
          <w:rFonts w:asciiTheme="majorHAnsi" w:hAnsiTheme="majorHAnsi"/>
          <w:sz w:val="22"/>
          <w:szCs w:val="22"/>
        </w:rPr>
        <w:t xml:space="preserve"> </w:t>
      </w:r>
      <w:r w:rsidR="001D0D11" w:rsidRPr="006078F5">
        <w:rPr>
          <w:rFonts w:asciiTheme="majorHAnsi" w:hAnsiTheme="majorHAnsi"/>
          <w:sz w:val="22"/>
          <w:szCs w:val="22"/>
        </w:rPr>
        <w:t xml:space="preserve">dijelu </w:t>
      </w:r>
      <w:r w:rsidR="008A22FA" w:rsidRPr="006078F5">
        <w:rPr>
          <w:rFonts w:asciiTheme="majorHAnsi" w:hAnsiTheme="majorHAnsi"/>
          <w:sz w:val="22"/>
          <w:szCs w:val="22"/>
        </w:rPr>
        <w:t>teritorij</w:t>
      </w:r>
      <w:r w:rsidR="001D0D11" w:rsidRPr="006078F5">
        <w:rPr>
          <w:rFonts w:asciiTheme="majorHAnsi" w:hAnsiTheme="majorHAnsi"/>
          <w:sz w:val="22"/>
          <w:szCs w:val="22"/>
        </w:rPr>
        <w:t>e</w:t>
      </w:r>
      <w:r w:rsidR="008A22FA" w:rsidRPr="006078F5">
        <w:rPr>
          <w:rFonts w:asciiTheme="majorHAnsi" w:hAnsiTheme="majorHAnsi"/>
          <w:sz w:val="22"/>
          <w:szCs w:val="22"/>
        </w:rPr>
        <w:t xml:space="preserve"> jedinice lokalne samouprave</w:t>
      </w:r>
      <w:r w:rsidR="00163B03" w:rsidRPr="006078F5">
        <w:rPr>
          <w:rFonts w:asciiTheme="majorHAnsi" w:hAnsiTheme="majorHAnsi"/>
          <w:sz w:val="22"/>
          <w:szCs w:val="22"/>
        </w:rPr>
        <w:t>,</w:t>
      </w:r>
      <w:r w:rsidR="001D0D11" w:rsidRPr="006078F5">
        <w:rPr>
          <w:rFonts w:asciiTheme="majorHAnsi" w:hAnsiTheme="majorHAnsi"/>
          <w:sz w:val="22"/>
          <w:szCs w:val="22"/>
        </w:rPr>
        <w:t xml:space="preserve"> na kojem je obezbijeđeno pružanje </w:t>
      </w:r>
      <w:r w:rsidR="00956F80" w:rsidRPr="006078F5">
        <w:rPr>
          <w:rFonts w:asciiTheme="majorHAnsi" w:hAnsiTheme="majorHAnsi"/>
          <w:sz w:val="22"/>
          <w:szCs w:val="22"/>
        </w:rPr>
        <w:t xml:space="preserve">te </w:t>
      </w:r>
      <w:r w:rsidR="001D0D11" w:rsidRPr="006078F5">
        <w:rPr>
          <w:rFonts w:asciiTheme="majorHAnsi" w:hAnsiTheme="majorHAnsi"/>
          <w:sz w:val="22"/>
          <w:szCs w:val="22"/>
        </w:rPr>
        <w:t>usluge</w:t>
      </w:r>
      <w:r w:rsidR="008A22FA" w:rsidRPr="006078F5">
        <w:rPr>
          <w:rFonts w:asciiTheme="majorHAnsi" w:hAnsiTheme="majorHAnsi"/>
          <w:sz w:val="22"/>
          <w:szCs w:val="22"/>
        </w:rPr>
        <w:t>.</w:t>
      </w:r>
    </w:p>
    <w:p w:rsidR="008A22FA" w:rsidRPr="00A80C69" w:rsidRDefault="00C70617" w:rsidP="00823712">
      <w:pPr>
        <w:autoSpaceDE w:val="0"/>
        <w:autoSpaceDN w:val="0"/>
        <w:adjustRightInd w:val="0"/>
        <w:ind w:firstLine="0"/>
        <w:rPr>
          <w:rFonts w:asciiTheme="majorHAnsi" w:hAnsiTheme="majorHAnsi"/>
          <w:sz w:val="22"/>
          <w:szCs w:val="22"/>
        </w:rPr>
      </w:pPr>
      <w:r w:rsidRPr="006078F5">
        <w:rPr>
          <w:rFonts w:asciiTheme="majorHAnsi" w:hAnsiTheme="majorHAnsi"/>
          <w:sz w:val="22"/>
          <w:szCs w:val="22"/>
        </w:rPr>
        <w:tab/>
      </w:r>
      <w:r w:rsidR="00163B03" w:rsidRPr="006078F5">
        <w:rPr>
          <w:rFonts w:asciiTheme="majorHAnsi" w:hAnsiTheme="majorHAnsi"/>
          <w:sz w:val="22"/>
          <w:szCs w:val="22"/>
        </w:rPr>
        <w:t>(</w:t>
      </w:r>
      <w:r w:rsidR="0090606C" w:rsidRPr="006078F5">
        <w:rPr>
          <w:rFonts w:asciiTheme="majorHAnsi" w:hAnsiTheme="majorHAnsi"/>
          <w:sz w:val="22"/>
          <w:szCs w:val="22"/>
        </w:rPr>
        <w:t>3</w:t>
      </w:r>
      <w:r w:rsidR="008A22FA" w:rsidRPr="006078F5">
        <w:rPr>
          <w:rFonts w:asciiTheme="majorHAnsi" w:hAnsiTheme="majorHAnsi"/>
          <w:sz w:val="22"/>
          <w:szCs w:val="22"/>
        </w:rPr>
        <w:t xml:space="preserve">) Komunalne </w:t>
      </w:r>
      <w:r w:rsidR="00865473" w:rsidRPr="006078F5">
        <w:rPr>
          <w:rFonts w:asciiTheme="majorHAnsi" w:hAnsiTheme="majorHAnsi"/>
          <w:sz w:val="22"/>
          <w:szCs w:val="22"/>
        </w:rPr>
        <w:t xml:space="preserve">usluge </w:t>
      </w:r>
      <w:r w:rsidR="00163B03" w:rsidRPr="006078F5">
        <w:rPr>
          <w:rFonts w:asciiTheme="majorHAnsi" w:hAnsiTheme="majorHAnsi"/>
          <w:sz w:val="22"/>
          <w:szCs w:val="22"/>
        </w:rPr>
        <w:t xml:space="preserve">iz stava </w:t>
      </w:r>
      <w:r w:rsidR="0090606C" w:rsidRPr="006078F5">
        <w:rPr>
          <w:rFonts w:asciiTheme="majorHAnsi" w:hAnsiTheme="majorHAnsi"/>
          <w:sz w:val="22"/>
          <w:szCs w:val="22"/>
        </w:rPr>
        <w:t>1</w:t>
      </w:r>
      <w:r w:rsidR="00163B03" w:rsidRPr="006078F5">
        <w:rPr>
          <w:rFonts w:asciiTheme="majorHAnsi" w:hAnsiTheme="majorHAnsi"/>
          <w:sz w:val="22"/>
          <w:szCs w:val="22"/>
        </w:rPr>
        <w:t xml:space="preserve"> al.</w:t>
      </w:r>
      <w:r w:rsidR="008A22FA" w:rsidRPr="006078F5">
        <w:rPr>
          <w:rFonts w:asciiTheme="majorHAnsi" w:hAnsiTheme="majorHAnsi"/>
          <w:sz w:val="22"/>
          <w:szCs w:val="22"/>
        </w:rPr>
        <w:t xml:space="preserve"> 2</w:t>
      </w:r>
      <w:r w:rsidR="00163B03" w:rsidRPr="006078F5">
        <w:rPr>
          <w:rFonts w:asciiTheme="majorHAnsi" w:hAnsiTheme="majorHAnsi"/>
          <w:sz w:val="22"/>
          <w:szCs w:val="22"/>
        </w:rPr>
        <w:t xml:space="preserve"> do 5</w:t>
      </w:r>
      <w:r w:rsidR="008A22FA" w:rsidRPr="006078F5">
        <w:rPr>
          <w:rFonts w:asciiTheme="majorHAnsi" w:hAnsiTheme="majorHAnsi"/>
          <w:sz w:val="22"/>
          <w:szCs w:val="22"/>
        </w:rPr>
        <w:t xml:space="preserve"> ovog člana </w:t>
      </w:r>
      <w:r w:rsidR="004F377F" w:rsidRPr="006078F5">
        <w:rPr>
          <w:rFonts w:asciiTheme="majorHAnsi" w:hAnsiTheme="majorHAnsi"/>
          <w:sz w:val="22"/>
          <w:szCs w:val="22"/>
        </w:rPr>
        <w:t xml:space="preserve">pružaju se i naplaćuju prema </w:t>
      </w:r>
      <w:proofErr w:type="gramStart"/>
      <w:r w:rsidR="004F377F" w:rsidRPr="006078F5">
        <w:rPr>
          <w:rFonts w:asciiTheme="majorHAnsi" w:hAnsiTheme="majorHAnsi"/>
          <w:sz w:val="22"/>
          <w:szCs w:val="22"/>
        </w:rPr>
        <w:t>ukazanoj</w:t>
      </w:r>
      <w:proofErr w:type="gramEnd"/>
      <w:r w:rsidR="004F377F" w:rsidRPr="006078F5">
        <w:rPr>
          <w:rFonts w:asciiTheme="majorHAnsi" w:hAnsiTheme="majorHAnsi"/>
          <w:sz w:val="22"/>
          <w:szCs w:val="22"/>
        </w:rPr>
        <w:t xml:space="preserve"> potrebi</w:t>
      </w:r>
      <w:r w:rsidR="00BC0478" w:rsidRPr="006078F5">
        <w:rPr>
          <w:rFonts w:asciiTheme="majorHAnsi" w:hAnsiTheme="majorHAnsi"/>
          <w:sz w:val="22"/>
          <w:szCs w:val="22"/>
        </w:rPr>
        <w:t xml:space="preserve"> korisnika</w:t>
      </w:r>
      <w:r w:rsidR="004F377F" w:rsidRPr="006078F5">
        <w:rPr>
          <w:rFonts w:asciiTheme="majorHAnsi" w:hAnsiTheme="majorHAnsi"/>
          <w:sz w:val="22"/>
          <w:szCs w:val="22"/>
        </w:rPr>
        <w:t>.</w:t>
      </w:r>
    </w:p>
    <w:p w:rsidR="000A3B50" w:rsidRPr="00A80C69" w:rsidRDefault="000A3B50" w:rsidP="00823712">
      <w:pPr>
        <w:pStyle w:val="NoSpacing"/>
        <w:rPr>
          <w:rFonts w:asciiTheme="majorHAnsi" w:hAnsiTheme="majorHAnsi"/>
          <w:b/>
          <w:sz w:val="22"/>
          <w:szCs w:val="22"/>
        </w:rPr>
      </w:pPr>
    </w:p>
    <w:p w:rsidR="004031A9" w:rsidRPr="00A80C69" w:rsidRDefault="004031A9" w:rsidP="00823712">
      <w:pPr>
        <w:pStyle w:val="NoSpacing"/>
        <w:jc w:val="center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 xml:space="preserve">Osnov za određivanje cijene komunalne usluge </w:t>
      </w:r>
    </w:p>
    <w:p w:rsidR="004031A9" w:rsidRPr="00A80C69" w:rsidRDefault="004031A9" w:rsidP="00823712">
      <w:pPr>
        <w:pStyle w:val="NoSpacing"/>
        <w:jc w:val="center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 xml:space="preserve">Član </w:t>
      </w:r>
      <w:r w:rsidR="00956F80" w:rsidRPr="00A80C69">
        <w:rPr>
          <w:rFonts w:asciiTheme="majorHAnsi" w:hAnsiTheme="majorHAnsi"/>
          <w:b/>
          <w:sz w:val="22"/>
          <w:szCs w:val="22"/>
        </w:rPr>
        <w:t>3</w:t>
      </w:r>
    </w:p>
    <w:p w:rsidR="004031A9" w:rsidRPr="00A80C69" w:rsidRDefault="00C70617" w:rsidP="00823712">
      <w:pPr>
        <w:pStyle w:val="NoSpacing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  <w:proofErr w:type="gramStart"/>
      <w:r w:rsidR="004031A9" w:rsidRPr="00A80C69">
        <w:rPr>
          <w:rFonts w:asciiTheme="majorHAnsi" w:hAnsiTheme="majorHAnsi"/>
          <w:sz w:val="22"/>
          <w:szCs w:val="22"/>
        </w:rPr>
        <w:t xml:space="preserve">Prilikom </w:t>
      </w:r>
      <w:r w:rsidR="008901C3" w:rsidRPr="00A80C69">
        <w:rPr>
          <w:rFonts w:asciiTheme="majorHAnsi" w:hAnsiTheme="majorHAnsi"/>
          <w:sz w:val="22"/>
          <w:szCs w:val="22"/>
        </w:rPr>
        <w:t>određivanja</w:t>
      </w:r>
      <w:r w:rsidR="004031A9" w:rsidRPr="00A80C69">
        <w:rPr>
          <w:rFonts w:asciiTheme="majorHAnsi" w:hAnsiTheme="majorHAnsi"/>
          <w:sz w:val="22"/>
          <w:szCs w:val="22"/>
        </w:rPr>
        <w:t xml:space="preserve"> cijene komunalne usluge uzima</w:t>
      </w:r>
      <w:r w:rsidR="0006389A" w:rsidRPr="00A80C69">
        <w:rPr>
          <w:rFonts w:asciiTheme="majorHAnsi" w:hAnsiTheme="majorHAnsi"/>
          <w:sz w:val="22"/>
          <w:szCs w:val="22"/>
        </w:rPr>
        <w:t>ju</w:t>
      </w:r>
      <w:r w:rsidR="004031A9" w:rsidRPr="00A80C69">
        <w:rPr>
          <w:rFonts w:asciiTheme="majorHAnsi" w:hAnsiTheme="majorHAnsi"/>
          <w:sz w:val="22"/>
          <w:szCs w:val="22"/>
        </w:rPr>
        <w:t xml:space="preserve"> se u obzir </w:t>
      </w:r>
      <w:r w:rsidR="00332798" w:rsidRPr="00A80C69">
        <w:rPr>
          <w:rFonts w:asciiTheme="majorHAnsi" w:hAnsiTheme="majorHAnsi"/>
          <w:sz w:val="22"/>
          <w:szCs w:val="22"/>
        </w:rPr>
        <w:t>planirani</w:t>
      </w:r>
      <w:r w:rsidR="004031A9" w:rsidRPr="00A80C69">
        <w:rPr>
          <w:rFonts w:asciiTheme="majorHAnsi" w:hAnsiTheme="majorHAnsi"/>
          <w:sz w:val="22"/>
          <w:szCs w:val="22"/>
        </w:rPr>
        <w:t xml:space="preserve"> obim komunalnih usluga i </w:t>
      </w:r>
      <w:r w:rsidR="00332798" w:rsidRPr="00A80C69">
        <w:rPr>
          <w:rFonts w:asciiTheme="majorHAnsi" w:hAnsiTheme="majorHAnsi"/>
          <w:sz w:val="22"/>
          <w:szCs w:val="22"/>
        </w:rPr>
        <w:t>projektovanih</w:t>
      </w:r>
      <w:r w:rsidR="004031A9" w:rsidRPr="00A80C69">
        <w:rPr>
          <w:rFonts w:asciiTheme="majorHAnsi" w:hAnsiTheme="majorHAnsi"/>
          <w:sz w:val="22"/>
          <w:szCs w:val="22"/>
        </w:rPr>
        <w:t xml:space="preserve"> troškov</w:t>
      </w:r>
      <w:r w:rsidR="00332798" w:rsidRPr="00A80C69">
        <w:rPr>
          <w:rFonts w:asciiTheme="majorHAnsi" w:hAnsiTheme="majorHAnsi"/>
          <w:sz w:val="22"/>
          <w:szCs w:val="22"/>
        </w:rPr>
        <w:t>a</w:t>
      </w:r>
      <w:r w:rsidR="004031A9" w:rsidRPr="00A80C69">
        <w:rPr>
          <w:rFonts w:asciiTheme="majorHAnsi" w:hAnsiTheme="majorHAnsi"/>
          <w:sz w:val="22"/>
          <w:szCs w:val="22"/>
        </w:rPr>
        <w:t xml:space="preserve"> za </w:t>
      </w:r>
      <w:r w:rsidR="0090606C">
        <w:rPr>
          <w:rFonts w:asciiTheme="majorHAnsi" w:hAnsiTheme="majorHAnsi"/>
          <w:sz w:val="22"/>
          <w:szCs w:val="22"/>
        </w:rPr>
        <w:t>pružanje</w:t>
      </w:r>
      <w:r w:rsidR="004031A9" w:rsidRPr="00A80C69">
        <w:rPr>
          <w:rFonts w:asciiTheme="majorHAnsi" w:hAnsiTheme="majorHAnsi"/>
          <w:sz w:val="22"/>
          <w:szCs w:val="22"/>
        </w:rPr>
        <w:t xml:space="preserve"> komunalnih usluga u </w:t>
      </w:r>
      <w:r w:rsidR="00865473" w:rsidRPr="00A80C69">
        <w:rPr>
          <w:rFonts w:asciiTheme="majorHAnsi" w:hAnsiTheme="majorHAnsi"/>
          <w:sz w:val="22"/>
          <w:szCs w:val="22"/>
        </w:rPr>
        <w:t xml:space="preserve">periodu </w:t>
      </w:r>
      <w:r w:rsidR="004031A9" w:rsidRPr="00A80C69">
        <w:rPr>
          <w:rFonts w:asciiTheme="majorHAnsi" w:hAnsiTheme="majorHAnsi"/>
          <w:sz w:val="22"/>
          <w:szCs w:val="22"/>
        </w:rPr>
        <w:t>za</w:t>
      </w:r>
      <w:r w:rsidR="009411B5" w:rsidRPr="00A80C69">
        <w:rPr>
          <w:rFonts w:asciiTheme="majorHAnsi" w:hAnsiTheme="majorHAnsi"/>
          <w:sz w:val="22"/>
          <w:szCs w:val="22"/>
        </w:rPr>
        <w:t xml:space="preserve"> koji</w:t>
      </w:r>
      <w:r w:rsidR="004031A9" w:rsidRPr="00A80C69">
        <w:rPr>
          <w:rFonts w:asciiTheme="majorHAnsi" w:hAnsiTheme="majorHAnsi"/>
          <w:sz w:val="22"/>
          <w:szCs w:val="22"/>
        </w:rPr>
        <w:t xml:space="preserve"> se formiraju cijene.</w:t>
      </w:r>
      <w:proofErr w:type="gramEnd"/>
    </w:p>
    <w:p w:rsidR="005941BE" w:rsidRPr="00A80C69" w:rsidRDefault="00C70617" w:rsidP="00823712">
      <w:pPr>
        <w:autoSpaceDE w:val="0"/>
        <w:autoSpaceDN w:val="0"/>
        <w:adjustRightInd w:val="0"/>
        <w:ind w:firstLine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</w:p>
    <w:p w:rsidR="000D6850" w:rsidRPr="00A80C69" w:rsidRDefault="00327172" w:rsidP="00823712">
      <w:pPr>
        <w:pStyle w:val="NoSpacing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Način određivanja</w:t>
      </w:r>
      <w:r w:rsidR="000D6850" w:rsidRPr="00A80C69">
        <w:rPr>
          <w:rFonts w:asciiTheme="majorHAnsi" w:hAnsiTheme="majorHAnsi"/>
          <w:b/>
          <w:sz w:val="22"/>
          <w:szCs w:val="22"/>
        </w:rPr>
        <w:t xml:space="preserve"> cijene usluge upravljanja</w:t>
      </w:r>
      <w:r w:rsidR="00542659" w:rsidRPr="00A80C69">
        <w:rPr>
          <w:rFonts w:asciiTheme="majorHAnsi" w:hAnsiTheme="majorHAnsi"/>
          <w:b/>
          <w:sz w:val="22"/>
          <w:szCs w:val="22"/>
        </w:rPr>
        <w:t xml:space="preserve"> komunalnim</w:t>
      </w:r>
      <w:r w:rsidR="000D6850" w:rsidRPr="00A80C69">
        <w:rPr>
          <w:rFonts w:asciiTheme="majorHAnsi" w:hAnsiTheme="majorHAnsi"/>
          <w:b/>
          <w:sz w:val="22"/>
          <w:szCs w:val="22"/>
        </w:rPr>
        <w:t xml:space="preserve"> otpadom</w:t>
      </w:r>
    </w:p>
    <w:p w:rsidR="000D6850" w:rsidRPr="00A80C69" w:rsidRDefault="000D6850" w:rsidP="00823712">
      <w:pPr>
        <w:pStyle w:val="NoSpacing"/>
        <w:jc w:val="center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 xml:space="preserve">Član </w:t>
      </w:r>
      <w:r w:rsidR="00E12E1F">
        <w:rPr>
          <w:rFonts w:asciiTheme="majorHAnsi" w:hAnsiTheme="majorHAnsi"/>
          <w:b/>
          <w:sz w:val="22"/>
          <w:szCs w:val="22"/>
        </w:rPr>
        <w:t>4</w:t>
      </w:r>
    </w:p>
    <w:p w:rsidR="00BC3856" w:rsidRPr="00A80C69" w:rsidRDefault="000D6850" w:rsidP="00823712">
      <w:pPr>
        <w:pStyle w:val="NoSpacing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  <w:r w:rsidR="00BC3856" w:rsidRPr="00A80C69">
        <w:rPr>
          <w:rFonts w:asciiTheme="majorHAnsi" w:hAnsiTheme="majorHAnsi"/>
          <w:sz w:val="22"/>
          <w:szCs w:val="22"/>
        </w:rPr>
        <w:t>(1) Cijenu usluge</w:t>
      </w:r>
      <w:r w:rsidR="00BC3856" w:rsidRPr="00A80C69">
        <w:rPr>
          <w:rFonts w:asciiTheme="majorHAnsi" w:hAnsiTheme="majorHAnsi"/>
          <w:sz w:val="22"/>
          <w:szCs w:val="22"/>
          <w:lang w:val="sr-Latn-BA"/>
        </w:rPr>
        <w:t xml:space="preserve"> upravljan</w:t>
      </w:r>
      <w:r w:rsidR="00C7032C">
        <w:rPr>
          <w:rFonts w:asciiTheme="majorHAnsi" w:hAnsiTheme="majorHAnsi"/>
          <w:sz w:val="22"/>
          <w:szCs w:val="22"/>
          <w:lang w:val="sr-Latn-BA"/>
        </w:rPr>
        <w:t>j</w:t>
      </w:r>
      <w:r w:rsidR="00BC3856" w:rsidRPr="00A80C69">
        <w:rPr>
          <w:rFonts w:asciiTheme="majorHAnsi" w:hAnsiTheme="majorHAnsi"/>
          <w:sz w:val="22"/>
          <w:szCs w:val="22"/>
          <w:lang w:val="sr-Latn-BA"/>
        </w:rPr>
        <w:t>a</w:t>
      </w:r>
      <w:r w:rsidR="00BC3856" w:rsidRPr="00A80C69">
        <w:rPr>
          <w:rFonts w:asciiTheme="majorHAnsi" w:hAnsiTheme="majorHAnsi"/>
          <w:sz w:val="22"/>
          <w:szCs w:val="22"/>
        </w:rPr>
        <w:t xml:space="preserve"> komunalnim</w:t>
      </w:r>
      <w:r w:rsidR="00BC3856" w:rsidRPr="00A80C69">
        <w:rPr>
          <w:rFonts w:asciiTheme="majorHAnsi" w:hAnsiTheme="majorHAnsi"/>
          <w:sz w:val="22"/>
          <w:szCs w:val="22"/>
          <w:lang w:val="sr-Latn-BA"/>
        </w:rPr>
        <w:t xml:space="preserve"> otpadom </w:t>
      </w:r>
      <w:r w:rsidR="00BC3856" w:rsidRPr="00A80C69">
        <w:rPr>
          <w:rFonts w:asciiTheme="majorHAnsi" w:hAnsiTheme="majorHAnsi"/>
          <w:sz w:val="22"/>
          <w:szCs w:val="22"/>
        </w:rPr>
        <w:t>čine fiksni i varijabilni dio.</w:t>
      </w:r>
    </w:p>
    <w:p w:rsidR="00BC3856" w:rsidRPr="00A80C69" w:rsidRDefault="00BC3856" w:rsidP="00823712">
      <w:pPr>
        <w:pStyle w:val="NoSpacing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  <w:t xml:space="preserve">(2) Fiksni dio cijene usluge upravljanja komunalnim otpadom </w:t>
      </w:r>
      <w:r w:rsidR="00D95AE3">
        <w:rPr>
          <w:rFonts w:asciiTheme="majorHAnsi" w:hAnsiTheme="majorHAnsi"/>
          <w:sz w:val="22"/>
          <w:szCs w:val="22"/>
        </w:rPr>
        <w:t>čine</w:t>
      </w:r>
      <w:r w:rsidRPr="00A80C69">
        <w:rPr>
          <w:rFonts w:asciiTheme="majorHAnsi" w:hAnsiTheme="majorHAnsi"/>
          <w:sz w:val="22"/>
          <w:szCs w:val="22"/>
        </w:rPr>
        <w:t xml:space="preserve">: </w:t>
      </w:r>
    </w:p>
    <w:p w:rsidR="00BC3856" w:rsidRPr="00A80C69" w:rsidRDefault="00BC3856" w:rsidP="00823712">
      <w:pPr>
        <w:pStyle w:val="NoSpacing"/>
        <w:numPr>
          <w:ilvl w:val="0"/>
          <w:numId w:val="21"/>
        </w:numPr>
        <w:ind w:left="426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troškov</w:t>
      </w:r>
      <w:r w:rsidR="00D95AE3">
        <w:rPr>
          <w:rFonts w:asciiTheme="majorHAnsi" w:hAnsiTheme="majorHAnsi"/>
          <w:sz w:val="22"/>
          <w:szCs w:val="22"/>
        </w:rPr>
        <w:t>i</w:t>
      </w:r>
      <w:r w:rsidRPr="00A80C69">
        <w:rPr>
          <w:rFonts w:asciiTheme="majorHAnsi" w:hAnsiTheme="majorHAnsi"/>
          <w:sz w:val="22"/>
          <w:szCs w:val="22"/>
        </w:rPr>
        <w:t xml:space="preserve"> tekućeg održavanja komunalne infrastrukture i pripadajuće opreme</w:t>
      </w:r>
      <w:r w:rsidR="00FD6050" w:rsidRPr="00A80C69">
        <w:rPr>
          <w:rFonts w:asciiTheme="majorHAnsi" w:hAnsiTheme="majorHAnsi"/>
          <w:sz w:val="22"/>
          <w:szCs w:val="22"/>
        </w:rPr>
        <w:t>;</w:t>
      </w:r>
      <w:r w:rsidRPr="00A80C69">
        <w:rPr>
          <w:rFonts w:asciiTheme="majorHAnsi" w:hAnsiTheme="majorHAnsi"/>
          <w:sz w:val="22"/>
          <w:szCs w:val="22"/>
        </w:rPr>
        <w:t xml:space="preserve"> </w:t>
      </w:r>
    </w:p>
    <w:p w:rsidR="00BC3856" w:rsidRPr="00A80C69" w:rsidRDefault="00D95AE3" w:rsidP="00823712">
      <w:pPr>
        <w:pStyle w:val="NoSpacing"/>
        <w:numPr>
          <w:ilvl w:val="0"/>
          <w:numId w:val="21"/>
        </w:numPr>
        <w:ind w:left="426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troškov</w:t>
      </w:r>
      <w:r>
        <w:rPr>
          <w:rFonts w:asciiTheme="majorHAnsi" w:hAnsiTheme="majorHAnsi"/>
          <w:sz w:val="22"/>
          <w:szCs w:val="22"/>
        </w:rPr>
        <w:t>i</w:t>
      </w:r>
      <w:r w:rsidRPr="00A80C69">
        <w:rPr>
          <w:rFonts w:asciiTheme="majorHAnsi" w:hAnsiTheme="majorHAnsi"/>
          <w:sz w:val="22"/>
          <w:szCs w:val="22"/>
        </w:rPr>
        <w:t xml:space="preserve"> </w:t>
      </w:r>
      <w:r w:rsidR="00BC3856" w:rsidRPr="00A80C69">
        <w:rPr>
          <w:rFonts w:asciiTheme="majorHAnsi" w:hAnsiTheme="majorHAnsi"/>
          <w:sz w:val="22"/>
          <w:szCs w:val="22"/>
        </w:rPr>
        <w:t>otplate kredita za izgradnju komunalne infrastrukture i nabavku pripadajuće opreme;</w:t>
      </w:r>
    </w:p>
    <w:p w:rsidR="00BC3856" w:rsidRPr="00A80C69" w:rsidRDefault="00D95AE3" w:rsidP="00823712">
      <w:pPr>
        <w:pStyle w:val="NoSpacing"/>
        <w:numPr>
          <w:ilvl w:val="0"/>
          <w:numId w:val="21"/>
        </w:numPr>
        <w:ind w:left="426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drugi opravdani</w:t>
      </w:r>
      <w:r w:rsidR="00BC3856" w:rsidRPr="00A80C69">
        <w:rPr>
          <w:rFonts w:asciiTheme="majorHAnsi" w:hAnsiTheme="majorHAnsi"/>
          <w:sz w:val="22"/>
          <w:szCs w:val="22"/>
        </w:rPr>
        <w:t xml:space="preserve"> troško</w:t>
      </w:r>
      <w:r>
        <w:rPr>
          <w:rFonts w:asciiTheme="majorHAnsi" w:hAnsiTheme="majorHAnsi"/>
          <w:sz w:val="22"/>
          <w:szCs w:val="22"/>
        </w:rPr>
        <w:t>vi nastali</w:t>
      </w:r>
      <w:r w:rsidR="00BC3856" w:rsidRPr="00A80C69">
        <w:rPr>
          <w:rFonts w:asciiTheme="majorHAnsi" w:hAnsiTheme="majorHAnsi"/>
          <w:sz w:val="22"/>
          <w:szCs w:val="22"/>
        </w:rPr>
        <w:t xml:space="preserve"> u pružanju usluga</w:t>
      </w:r>
      <w:r w:rsidR="00FD6050" w:rsidRPr="00A80C69">
        <w:rPr>
          <w:rFonts w:asciiTheme="majorHAnsi" w:hAnsiTheme="majorHAnsi"/>
          <w:sz w:val="22"/>
          <w:szCs w:val="22"/>
        </w:rPr>
        <w:t xml:space="preserve"> i to</w:t>
      </w:r>
      <w:r w:rsidR="00BC3856" w:rsidRPr="00A80C69">
        <w:rPr>
          <w:rFonts w:asciiTheme="majorHAnsi" w:hAnsiTheme="majorHAnsi"/>
          <w:sz w:val="22"/>
          <w:szCs w:val="22"/>
        </w:rPr>
        <w:t>:</w:t>
      </w:r>
    </w:p>
    <w:p w:rsidR="00BC3856" w:rsidRPr="00A80C69" w:rsidRDefault="00BC3856" w:rsidP="00823712">
      <w:pPr>
        <w:pStyle w:val="ListParagraph"/>
        <w:numPr>
          <w:ilvl w:val="0"/>
          <w:numId w:val="34"/>
        </w:numPr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režijski troškovi;</w:t>
      </w:r>
    </w:p>
    <w:p w:rsidR="00BC3856" w:rsidRPr="00A80C69" w:rsidRDefault="00BC3856" w:rsidP="00823712">
      <w:pPr>
        <w:pStyle w:val="ListParagraph"/>
        <w:numPr>
          <w:ilvl w:val="0"/>
          <w:numId w:val="34"/>
        </w:numPr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troškovi amortizacije javne infrastrukture i opreme ili troškovi zakupa postrojenja i opreme;</w:t>
      </w:r>
    </w:p>
    <w:p w:rsidR="00BC3856" w:rsidRPr="005A6EBB" w:rsidRDefault="00BC3856" w:rsidP="005A6EBB">
      <w:pPr>
        <w:pStyle w:val="ListParagraph"/>
        <w:numPr>
          <w:ilvl w:val="0"/>
          <w:numId w:val="34"/>
        </w:numPr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troškovi osiguranja ja</w:t>
      </w:r>
      <w:r w:rsidR="005A6EBB">
        <w:rPr>
          <w:rFonts w:asciiTheme="majorHAnsi" w:hAnsiTheme="majorHAnsi"/>
          <w:sz w:val="22"/>
          <w:szCs w:val="22"/>
        </w:rPr>
        <w:t xml:space="preserve">vne infrastrukture i/ili opreme i </w:t>
      </w:r>
      <w:r w:rsidRPr="005A6EBB">
        <w:rPr>
          <w:rFonts w:asciiTheme="majorHAnsi" w:hAnsiTheme="majorHAnsi"/>
          <w:sz w:val="22"/>
          <w:szCs w:val="22"/>
        </w:rPr>
        <w:t>osiguranja za slučaj udesa ili št</w:t>
      </w:r>
      <w:r w:rsidR="005A6EBB">
        <w:rPr>
          <w:rFonts w:asciiTheme="majorHAnsi" w:hAnsiTheme="majorHAnsi"/>
          <w:sz w:val="22"/>
          <w:szCs w:val="22"/>
        </w:rPr>
        <w:t>ete pričinjene trećim licima i njihovoj imovini</w:t>
      </w:r>
      <w:r w:rsidRPr="005A6EBB">
        <w:rPr>
          <w:rFonts w:asciiTheme="majorHAnsi" w:hAnsiTheme="majorHAnsi"/>
          <w:sz w:val="22"/>
          <w:szCs w:val="22"/>
        </w:rPr>
        <w:t>;</w:t>
      </w:r>
    </w:p>
    <w:p w:rsidR="00BC3856" w:rsidRPr="00A80C69" w:rsidRDefault="00BC3856" w:rsidP="00823712">
      <w:pPr>
        <w:pStyle w:val="ListParagraph"/>
        <w:numPr>
          <w:ilvl w:val="0"/>
          <w:numId w:val="34"/>
        </w:numPr>
        <w:rPr>
          <w:rFonts w:asciiTheme="majorHAnsi" w:hAnsiTheme="majorHAnsi"/>
          <w:sz w:val="22"/>
          <w:szCs w:val="22"/>
        </w:rPr>
      </w:pPr>
      <w:proofErr w:type="gramStart"/>
      <w:r w:rsidRPr="00A80C69">
        <w:rPr>
          <w:rFonts w:asciiTheme="majorHAnsi" w:hAnsiTheme="majorHAnsi"/>
          <w:sz w:val="22"/>
          <w:szCs w:val="22"/>
        </w:rPr>
        <w:t>troškovi</w:t>
      </w:r>
      <w:proofErr w:type="gramEnd"/>
      <w:r w:rsidRPr="00A80C69">
        <w:rPr>
          <w:rFonts w:asciiTheme="majorHAnsi" w:hAnsiTheme="majorHAnsi"/>
          <w:sz w:val="22"/>
          <w:szCs w:val="22"/>
        </w:rPr>
        <w:t xml:space="preserve"> obrade podataka</w:t>
      </w:r>
      <w:r w:rsidR="003E5DBE">
        <w:rPr>
          <w:rFonts w:asciiTheme="majorHAnsi" w:hAnsiTheme="majorHAnsi"/>
          <w:sz w:val="22"/>
          <w:szCs w:val="22"/>
        </w:rPr>
        <w:t>,</w:t>
      </w:r>
      <w:r w:rsidRPr="00A80C69">
        <w:rPr>
          <w:rFonts w:asciiTheme="majorHAnsi" w:hAnsiTheme="majorHAnsi"/>
          <w:sz w:val="22"/>
          <w:szCs w:val="22"/>
        </w:rPr>
        <w:t xml:space="preserve"> održavanja programa za obradu podataka</w:t>
      </w:r>
      <w:r w:rsidR="003E5DBE">
        <w:rPr>
          <w:rFonts w:asciiTheme="majorHAnsi" w:hAnsiTheme="majorHAnsi"/>
          <w:sz w:val="22"/>
          <w:szCs w:val="22"/>
        </w:rPr>
        <w:t xml:space="preserve"> i edukacije.</w:t>
      </w:r>
      <w:r w:rsidRPr="00A80C69">
        <w:rPr>
          <w:rFonts w:asciiTheme="majorHAnsi" w:hAnsiTheme="majorHAnsi"/>
          <w:sz w:val="22"/>
          <w:szCs w:val="22"/>
        </w:rPr>
        <w:t xml:space="preserve"> </w:t>
      </w:r>
    </w:p>
    <w:p w:rsidR="00BC3856" w:rsidRPr="00A80C69" w:rsidRDefault="00BC3856" w:rsidP="00823712">
      <w:pPr>
        <w:pStyle w:val="box454532"/>
        <w:spacing w:before="0" w:beforeAutospacing="0" w:after="0"/>
        <w:ind w:left="425"/>
        <w:jc w:val="both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  <w:t>(3) Režijske troškove čine:</w:t>
      </w:r>
    </w:p>
    <w:p w:rsidR="00BC3856" w:rsidRPr="00A80C69" w:rsidRDefault="00BC3856" w:rsidP="00823712">
      <w:pPr>
        <w:pStyle w:val="Default"/>
        <w:numPr>
          <w:ilvl w:val="0"/>
          <w:numId w:val="4"/>
        </w:numPr>
        <w:ind w:left="426"/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>troškovi komunalnih usluga (vodosnabdijevanje i otpadne vode, odvoženje otpada);</w:t>
      </w:r>
    </w:p>
    <w:p w:rsidR="00BC3856" w:rsidRPr="00A80C69" w:rsidRDefault="00BC3856" w:rsidP="00823712">
      <w:pPr>
        <w:pStyle w:val="Default"/>
        <w:numPr>
          <w:ilvl w:val="0"/>
          <w:numId w:val="4"/>
        </w:numPr>
        <w:ind w:left="426"/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>troškovi telekomunikacionih i računarskih usluga;</w:t>
      </w:r>
    </w:p>
    <w:p w:rsidR="00BC3856" w:rsidRPr="00A80C69" w:rsidRDefault="00BC3856" w:rsidP="00823712">
      <w:pPr>
        <w:pStyle w:val="Default"/>
        <w:numPr>
          <w:ilvl w:val="0"/>
          <w:numId w:val="4"/>
        </w:numPr>
        <w:ind w:left="426"/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lastRenderedPageBreak/>
        <w:t>troškovi knjigovodstvenih usluga ako ih ne obavlja lice zaposleno kod privrednog društva ili preduzetnika koji pruža komunalne usluge (u daljem tekstu: vršilac komunalne djelatnosti);</w:t>
      </w:r>
    </w:p>
    <w:p w:rsidR="00BC3856" w:rsidRPr="00A80C69" w:rsidRDefault="00BC3856" w:rsidP="00823712">
      <w:pPr>
        <w:pStyle w:val="Default"/>
        <w:numPr>
          <w:ilvl w:val="0"/>
          <w:numId w:val="4"/>
        </w:numPr>
        <w:ind w:left="426"/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troškovi </w:t>
      </w:r>
      <w:r w:rsidR="00F86FC6">
        <w:rPr>
          <w:rFonts w:asciiTheme="majorHAnsi" w:eastAsia="Calibri" w:hAnsiTheme="majorHAnsi"/>
          <w:color w:val="auto"/>
          <w:sz w:val="22"/>
          <w:szCs w:val="22"/>
        </w:rPr>
        <w:t xml:space="preserve">utroška </w:t>
      </w:r>
      <w:r w:rsidRPr="00A80C69">
        <w:rPr>
          <w:rFonts w:asciiTheme="majorHAnsi" w:eastAsia="Calibri" w:hAnsiTheme="majorHAnsi"/>
          <w:color w:val="auto"/>
          <w:sz w:val="22"/>
          <w:szCs w:val="22"/>
        </w:rPr>
        <w:t>električne energije u poslovnim prostorijama;</w:t>
      </w:r>
    </w:p>
    <w:p w:rsidR="00BC3856" w:rsidRPr="00A80C69" w:rsidRDefault="00BC3856" w:rsidP="00823712">
      <w:pPr>
        <w:pStyle w:val="Default"/>
        <w:numPr>
          <w:ilvl w:val="0"/>
          <w:numId w:val="4"/>
        </w:numPr>
        <w:ind w:left="426"/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>troškovi održavanja higijene poslovnih prostorija, opreme i/ili prevoznih sredstava;</w:t>
      </w:r>
    </w:p>
    <w:p w:rsidR="00BC3856" w:rsidRPr="00A80C69" w:rsidRDefault="00BC3856" w:rsidP="00823712">
      <w:pPr>
        <w:pStyle w:val="Default"/>
        <w:numPr>
          <w:ilvl w:val="0"/>
          <w:numId w:val="4"/>
        </w:numPr>
        <w:ind w:left="426"/>
        <w:rPr>
          <w:rFonts w:asciiTheme="majorHAnsi" w:eastAsia="Calibri" w:hAnsiTheme="majorHAnsi"/>
          <w:color w:val="auto"/>
          <w:sz w:val="22"/>
          <w:szCs w:val="22"/>
        </w:rPr>
      </w:pPr>
      <w:proofErr w:type="gramStart"/>
      <w:r w:rsidRPr="00A80C69">
        <w:rPr>
          <w:rFonts w:asciiTheme="majorHAnsi" w:eastAsia="Calibri" w:hAnsiTheme="majorHAnsi"/>
          <w:color w:val="auto"/>
          <w:sz w:val="22"/>
          <w:szCs w:val="22"/>
        </w:rPr>
        <w:t>troškovi</w:t>
      </w:r>
      <w:proofErr w:type="gramEnd"/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zakupa i održavanja poslovnih prostorija.</w:t>
      </w:r>
      <w:r w:rsidRPr="00A80C69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BC3856" w:rsidRPr="00A80C69" w:rsidRDefault="00BC3856" w:rsidP="00823712">
      <w:pPr>
        <w:pStyle w:val="NoSpacing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  <w:t>(4) Varijabilni dio cijene usluge upravljanja</w:t>
      </w:r>
      <w:r w:rsidR="00FD6050" w:rsidRPr="00A80C69">
        <w:rPr>
          <w:rFonts w:asciiTheme="majorHAnsi" w:hAnsiTheme="majorHAnsi"/>
          <w:sz w:val="22"/>
          <w:szCs w:val="22"/>
        </w:rPr>
        <w:t xml:space="preserve"> komunalnim</w:t>
      </w:r>
      <w:r w:rsidRPr="00A80C69">
        <w:rPr>
          <w:rFonts w:asciiTheme="majorHAnsi" w:hAnsiTheme="majorHAnsi"/>
          <w:sz w:val="22"/>
          <w:szCs w:val="22"/>
        </w:rPr>
        <w:t xml:space="preserve"> otpadom </w:t>
      </w:r>
      <w:r w:rsidR="0088396C">
        <w:rPr>
          <w:rFonts w:asciiTheme="majorHAnsi" w:hAnsiTheme="majorHAnsi"/>
          <w:sz w:val="22"/>
          <w:szCs w:val="22"/>
        </w:rPr>
        <w:t>obuhvata</w:t>
      </w:r>
      <w:r w:rsidRPr="00A80C69">
        <w:rPr>
          <w:rFonts w:asciiTheme="majorHAnsi" w:hAnsiTheme="majorHAnsi"/>
          <w:sz w:val="22"/>
          <w:szCs w:val="22"/>
        </w:rPr>
        <w:t>:</w:t>
      </w:r>
    </w:p>
    <w:p w:rsidR="00BC3856" w:rsidRPr="00A80C69" w:rsidRDefault="00BC3856" w:rsidP="00823712">
      <w:pPr>
        <w:pStyle w:val="ListParagraph"/>
        <w:numPr>
          <w:ilvl w:val="0"/>
          <w:numId w:val="33"/>
        </w:numPr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troškov</w:t>
      </w:r>
      <w:r w:rsidR="0088396C">
        <w:rPr>
          <w:rFonts w:asciiTheme="majorHAnsi" w:hAnsiTheme="majorHAnsi"/>
          <w:sz w:val="22"/>
          <w:szCs w:val="22"/>
        </w:rPr>
        <w:t>e</w:t>
      </w:r>
      <w:r w:rsidRPr="00A80C69">
        <w:rPr>
          <w:rFonts w:asciiTheme="majorHAnsi" w:hAnsiTheme="majorHAnsi"/>
          <w:sz w:val="22"/>
          <w:szCs w:val="22"/>
        </w:rPr>
        <w:t xml:space="preserve"> angažovanja potrebne radne snage</w:t>
      </w:r>
      <w:r w:rsidR="0088396C">
        <w:rPr>
          <w:rFonts w:asciiTheme="majorHAnsi" w:hAnsiTheme="majorHAnsi"/>
          <w:sz w:val="22"/>
          <w:szCs w:val="22"/>
        </w:rPr>
        <w:t xml:space="preserve"> (zarade</w:t>
      </w:r>
      <w:r w:rsidR="001B2F7B">
        <w:rPr>
          <w:rFonts w:asciiTheme="majorHAnsi" w:hAnsiTheme="majorHAnsi"/>
          <w:sz w:val="22"/>
          <w:szCs w:val="22"/>
        </w:rPr>
        <w:t xml:space="preserve"> i druga primanja po osnovu rada</w:t>
      </w:r>
      <w:r w:rsidR="0088396C">
        <w:rPr>
          <w:rFonts w:asciiTheme="majorHAnsi" w:hAnsiTheme="majorHAnsi"/>
          <w:sz w:val="22"/>
          <w:szCs w:val="22"/>
        </w:rPr>
        <w:t xml:space="preserve">, </w:t>
      </w:r>
      <w:r w:rsidRPr="00A80C69">
        <w:rPr>
          <w:rFonts w:asciiTheme="majorHAnsi" w:hAnsiTheme="majorHAnsi"/>
          <w:sz w:val="22"/>
          <w:szCs w:val="22"/>
        </w:rPr>
        <w:t>obavezno osiguranje zaposlenih od povreda na radu i profesionalnih boles</w:t>
      </w:r>
      <w:r w:rsidR="00FD6050" w:rsidRPr="00A80C69">
        <w:rPr>
          <w:rFonts w:asciiTheme="majorHAnsi" w:hAnsiTheme="majorHAnsi"/>
          <w:sz w:val="22"/>
          <w:szCs w:val="22"/>
        </w:rPr>
        <w:t xml:space="preserve">ti i bolesti u vezi sa radom i </w:t>
      </w:r>
      <w:r w:rsidRPr="00A80C69">
        <w:rPr>
          <w:rFonts w:asciiTheme="majorHAnsi" w:hAnsiTheme="majorHAnsi"/>
          <w:sz w:val="22"/>
          <w:szCs w:val="22"/>
        </w:rPr>
        <w:t>troškov</w:t>
      </w:r>
      <w:r w:rsidR="001B2F7B">
        <w:rPr>
          <w:rFonts w:asciiTheme="majorHAnsi" w:hAnsiTheme="majorHAnsi"/>
          <w:sz w:val="22"/>
          <w:szCs w:val="22"/>
        </w:rPr>
        <w:t>e</w:t>
      </w:r>
      <w:r w:rsidRPr="00A80C69">
        <w:rPr>
          <w:rFonts w:asciiTheme="majorHAnsi" w:hAnsiTheme="majorHAnsi"/>
          <w:sz w:val="22"/>
          <w:szCs w:val="22"/>
        </w:rPr>
        <w:t xml:space="preserve"> nabavke sredstava</w:t>
      </w:r>
      <w:r w:rsidR="00FD6050" w:rsidRPr="00A80C69">
        <w:rPr>
          <w:rFonts w:asciiTheme="majorHAnsi" w:hAnsiTheme="majorHAnsi"/>
          <w:sz w:val="22"/>
          <w:szCs w:val="22"/>
        </w:rPr>
        <w:t xml:space="preserve"> i opreme lične zaštite na radu</w:t>
      </w:r>
      <w:r w:rsidR="0088396C">
        <w:rPr>
          <w:rFonts w:asciiTheme="majorHAnsi" w:hAnsiTheme="majorHAnsi"/>
          <w:sz w:val="22"/>
          <w:szCs w:val="22"/>
        </w:rPr>
        <w:t>)</w:t>
      </w:r>
      <w:r w:rsidRPr="00A80C69">
        <w:rPr>
          <w:rFonts w:asciiTheme="majorHAnsi" w:hAnsiTheme="majorHAnsi"/>
          <w:sz w:val="22"/>
          <w:szCs w:val="22"/>
        </w:rPr>
        <w:t>;</w:t>
      </w:r>
    </w:p>
    <w:p w:rsidR="00BC3856" w:rsidRPr="00A80C69" w:rsidRDefault="00BC3856" w:rsidP="00823712">
      <w:pPr>
        <w:pStyle w:val="ListParagraph"/>
        <w:numPr>
          <w:ilvl w:val="0"/>
          <w:numId w:val="33"/>
        </w:numPr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troškov</w:t>
      </w:r>
      <w:r w:rsidR="0088396C">
        <w:rPr>
          <w:rFonts w:asciiTheme="majorHAnsi" w:hAnsiTheme="majorHAnsi"/>
          <w:sz w:val="22"/>
          <w:szCs w:val="22"/>
        </w:rPr>
        <w:t>e</w:t>
      </w:r>
      <w:r w:rsidRPr="00A80C69">
        <w:rPr>
          <w:rFonts w:asciiTheme="majorHAnsi" w:hAnsiTheme="majorHAnsi"/>
          <w:sz w:val="22"/>
          <w:szCs w:val="22"/>
        </w:rPr>
        <w:t xml:space="preserve"> za</w:t>
      </w:r>
      <w:r w:rsidR="0088396C">
        <w:rPr>
          <w:rFonts w:asciiTheme="majorHAnsi" w:hAnsiTheme="majorHAnsi"/>
          <w:sz w:val="22"/>
          <w:szCs w:val="22"/>
        </w:rPr>
        <w:t xml:space="preserve"> utrošenu</w:t>
      </w:r>
      <w:r w:rsidR="001B2F7B">
        <w:rPr>
          <w:rFonts w:asciiTheme="majorHAnsi" w:hAnsiTheme="majorHAnsi"/>
          <w:sz w:val="22"/>
          <w:szCs w:val="22"/>
        </w:rPr>
        <w:t xml:space="preserve"> električnu</w:t>
      </w:r>
      <w:r w:rsidR="0088396C">
        <w:rPr>
          <w:rFonts w:asciiTheme="majorHAnsi" w:hAnsiTheme="majorHAnsi"/>
          <w:sz w:val="22"/>
          <w:szCs w:val="22"/>
        </w:rPr>
        <w:t xml:space="preserve"> energiju i </w:t>
      </w:r>
      <w:r w:rsidR="0090606C">
        <w:rPr>
          <w:rFonts w:asciiTheme="majorHAnsi" w:hAnsiTheme="majorHAnsi"/>
          <w:sz w:val="22"/>
          <w:szCs w:val="22"/>
        </w:rPr>
        <w:t>energen</w:t>
      </w:r>
      <w:r w:rsidR="0088396C">
        <w:rPr>
          <w:rFonts w:asciiTheme="majorHAnsi" w:hAnsiTheme="majorHAnsi"/>
          <w:sz w:val="22"/>
          <w:szCs w:val="22"/>
        </w:rPr>
        <w:t>te</w:t>
      </w:r>
      <w:r w:rsidR="00FD6050" w:rsidRPr="00A80C69">
        <w:rPr>
          <w:rFonts w:asciiTheme="majorHAnsi" w:hAnsiTheme="majorHAnsi"/>
          <w:sz w:val="22"/>
          <w:szCs w:val="22"/>
        </w:rPr>
        <w:t>;</w:t>
      </w:r>
      <w:r w:rsidRPr="00A80C69">
        <w:rPr>
          <w:rFonts w:asciiTheme="majorHAnsi" w:hAnsiTheme="majorHAnsi"/>
          <w:sz w:val="22"/>
          <w:szCs w:val="22"/>
        </w:rPr>
        <w:t xml:space="preserve"> </w:t>
      </w:r>
    </w:p>
    <w:p w:rsidR="00BC3856" w:rsidRPr="00A80C69" w:rsidRDefault="00BC3856" w:rsidP="00823712">
      <w:pPr>
        <w:pStyle w:val="NoSpacing"/>
        <w:numPr>
          <w:ilvl w:val="0"/>
          <w:numId w:val="33"/>
        </w:numPr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troškov</w:t>
      </w:r>
      <w:r w:rsidR="0088396C">
        <w:rPr>
          <w:rFonts w:asciiTheme="majorHAnsi" w:hAnsiTheme="majorHAnsi"/>
          <w:sz w:val="22"/>
          <w:szCs w:val="22"/>
        </w:rPr>
        <w:t xml:space="preserve">e </w:t>
      </w:r>
      <w:r w:rsidRPr="00A80C69">
        <w:rPr>
          <w:rFonts w:asciiTheme="majorHAnsi" w:hAnsiTheme="majorHAnsi"/>
          <w:sz w:val="22"/>
          <w:szCs w:val="22"/>
        </w:rPr>
        <w:t>nabavke potrošnog materijala;</w:t>
      </w:r>
    </w:p>
    <w:p w:rsidR="000D6850" w:rsidRDefault="0088396C" w:rsidP="00823712">
      <w:pPr>
        <w:pStyle w:val="NoSpacing"/>
        <w:numPr>
          <w:ilvl w:val="0"/>
          <w:numId w:val="33"/>
        </w:numPr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druge</w:t>
      </w:r>
      <w:proofErr w:type="gramEnd"/>
      <w:r>
        <w:rPr>
          <w:rFonts w:asciiTheme="majorHAnsi" w:hAnsiTheme="majorHAnsi"/>
          <w:sz w:val="22"/>
          <w:szCs w:val="22"/>
        </w:rPr>
        <w:t xml:space="preserve"> opravdane troškove nastale</w:t>
      </w:r>
      <w:r w:rsidR="001B2F7B">
        <w:rPr>
          <w:rFonts w:asciiTheme="majorHAnsi" w:hAnsiTheme="majorHAnsi"/>
          <w:sz w:val="22"/>
          <w:szCs w:val="22"/>
        </w:rPr>
        <w:t xml:space="preserve"> u pružanju usluga.</w:t>
      </w:r>
    </w:p>
    <w:p w:rsidR="001B2F7B" w:rsidRPr="001B2F7B" w:rsidRDefault="001B2F7B" w:rsidP="001B2F7B">
      <w:pPr>
        <w:pStyle w:val="NoSpacing"/>
        <w:ind w:left="720"/>
        <w:rPr>
          <w:rFonts w:asciiTheme="majorHAnsi" w:hAnsiTheme="majorHAnsi"/>
          <w:sz w:val="22"/>
          <w:szCs w:val="22"/>
        </w:rPr>
      </w:pPr>
    </w:p>
    <w:p w:rsidR="003A3DEB" w:rsidRPr="00A80C69" w:rsidRDefault="008A48C8" w:rsidP="00823712">
      <w:pPr>
        <w:ind w:firstLine="0"/>
        <w:jc w:val="center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>C</w:t>
      </w:r>
      <w:r w:rsidR="003A3DEB" w:rsidRPr="00A80C69">
        <w:rPr>
          <w:rFonts w:asciiTheme="majorHAnsi" w:hAnsiTheme="majorHAnsi"/>
          <w:b/>
          <w:sz w:val="22"/>
          <w:szCs w:val="22"/>
        </w:rPr>
        <w:t>ijene</w:t>
      </w:r>
      <w:r w:rsidRPr="00A80C69">
        <w:rPr>
          <w:rFonts w:asciiTheme="majorHAnsi" w:hAnsiTheme="majorHAnsi"/>
          <w:b/>
          <w:sz w:val="22"/>
          <w:szCs w:val="22"/>
        </w:rPr>
        <w:t xml:space="preserve"> uslug</w:t>
      </w:r>
      <w:r w:rsidR="00F02959">
        <w:rPr>
          <w:rFonts w:asciiTheme="majorHAnsi" w:hAnsiTheme="majorHAnsi"/>
          <w:b/>
          <w:sz w:val="22"/>
          <w:szCs w:val="22"/>
        </w:rPr>
        <w:t>e</w:t>
      </w:r>
      <w:r w:rsidR="003A3DEB" w:rsidRPr="00A80C69">
        <w:rPr>
          <w:rFonts w:asciiTheme="majorHAnsi" w:hAnsiTheme="majorHAnsi"/>
          <w:b/>
          <w:sz w:val="22"/>
          <w:szCs w:val="22"/>
        </w:rPr>
        <w:t xml:space="preserve"> upravljanja komunalnim otpadom</w:t>
      </w:r>
    </w:p>
    <w:p w:rsidR="003A3DEB" w:rsidRPr="00A80C69" w:rsidRDefault="003A3DEB" w:rsidP="00823712">
      <w:pPr>
        <w:ind w:firstLine="0"/>
        <w:jc w:val="center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 xml:space="preserve">Član </w:t>
      </w:r>
      <w:r w:rsidR="00E12E1F">
        <w:rPr>
          <w:rFonts w:asciiTheme="majorHAnsi" w:hAnsiTheme="majorHAnsi"/>
          <w:b/>
          <w:sz w:val="22"/>
          <w:szCs w:val="22"/>
        </w:rPr>
        <w:t>5</w:t>
      </w:r>
    </w:p>
    <w:p w:rsidR="00BC3856" w:rsidRPr="00A80C69" w:rsidRDefault="00C70617" w:rsidP="00823712">
      <w:pPr>
        <w:ind w:firstLine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  <w:r w:rsidR="00BC3856" w:rsidRPr="00A80C69">
        <w:rPr>
          <w:rFonts w:asciiTheme="majorHAnsi" w:hAnsiTheme="majorHAnsi"/>
          <w:sz w:val="22"/>
          <w:szCs w:val="22"/>
        </w:rPr>
        <w:t xml:space="preserve">(1) </w:t>
      </w:r>
      <w:r w:rsidR="006F7E17" w:rsidRPr="00A80C69">
        <w:rPr>
          <w:rFonts w:asciiTheme="majorHAnsi" w:hAnsiTheme="majorHAnsi"/>
          <w:sz w:val="22"/>
          <w:szCs w:val="22"/>
        </w:rPr>
        <w:t>Cijena</w:t>
      </w:r>
      <w:r w:rsidR="00BC3856" w:rsidRPr="00A80C69">
        <w:rPr>
          <w:rFonts w:asciiTheme="majorHAnsi" w:hAnsiTheme="majorHAnsi"/>
          <w:sz w:val="22"/>
          <w:szCs w:val="22"/>
        </w:rPr>
        <w:t xml:space="preserve"> usluge upravljanja komunalnim otpadom obuhvata:</w:t>
      </w:r>
    </w:p>
    <w:p w:rsidR="00BC3856" w:rsidRPr="00A80C69" w:rsidRDefault="00BC3856" w:rsidP="00A752E8">
      <w:pPr>
        <w:ind w:firstLine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 xml:space="preserve">1) </w:t>
      </w:r>
      <w:proofErr w:type="gramStart"/>
      <w:r w:rsidRPr="00A80C69">
        <w:rPr>
          <w:rFonts w:asciiTheme="majorHAnsi" w:hAnsiTheme="majorHAnsi"/>
          <w:sz w:val="22"/>
          <w:szCs w:val="22"/>
        </w:rPr>
        <w:t>sakupljanje</w:t>
      </w:r>
      <w:proofErr w:type="gramEnd"/>
      <w:r w:rsidRPr="00A80C69">
        <w:rPr>
          <w:rFonts w:asciiTheme="majorHAnsi" w:hAnsiTheme="majorHAnsi"/>
          <w:sz w:val="22"/>
          <w:szCs w:val="22"/>
        </w:rPr>
        <w:t xml:space="preserve"> i transport komunalnog otpada;</w:t>
      </w:r>
    </w:p>
    <w:p w:rsidR="00BC3856" w:rsidRPr="00A80C69" w:rsidRDefault="00BC3856" w:rsidP="00A752E8">
      <w:pPr>
        <w:ind w:firstLine="0"/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 xml:space="preserve">2) </w:t>
      </w:r>
      <w:proofErr w:type="gramStart"/>
      <w:r w:rsidRPr="00A80C69">
        <w:rPr>
          <w:rFonts w:asciiTheme="majorHAnsi" w:hAnsiTheme="majorHAnsi"/>
          <w:sz w:val="22"/>
          <w:szCs w:val="22"/>
        </w:rPr>
        <w:t>preradu</w:t>
      </w:r>
      <w:proofErr w:type="gramEnd"/>
      <w:r w:rsidRPr="00A80C69">
        <w:rPr>
          <w:rFonts w:asciiTheme="majorHAnsi" w:hAnsiTheme="majorHAnsi"/>
          <w:sz w:val="22"/>
          <w:szCs w:val="22"/>
        </w:rPr>
        <w:t xml:space="preserve"> komunalnog otpada; i </w:t>
      </w:r>
    </w:p>
    <w:p w:rsidR="00BC3856" w:rsidRPr="00A80C69" w:rsidRDefault="00BC3856" w:rsidP="00A752E8">
      <w:pPr>
        <w:ind w:firstLine="0"/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 xml:space="preserve">3) </w:t>
      </w:r>
      <w:proofErr w:type="gramStart"/>
      <w:r w:rsidRPr="00A80C69">
        <w:rPr>
          <w:rFonts w:asciiTheme="majorHAnsi" w:hAnsiTheme="majorHAnsi"/>
          <w:sz w:val="22"/>
          <w:szCs w:val="22"/>
        </w:rPr>
        <w:t>zbrinjavanje</w:t>
      </w:r>
      <w:proofErr w:type="gramEnd"/>
      <w:r w:rsidRPr="00A80C69">
        <w:rPr>
          <w:rFonts w:asciiTheme="majorHAnsi" w:hAnsiTheme="majorHAnsi"/>
          <w:sz w:val="22"/>
          <w:szCs w:val="22"/>
        </w:rPr>
        <w:t xml:space="preserve"> komunalnog otpada.</w:t>
      </w:r>
    </w:p>
    <w:p w:rsidR="00BC3856" w:rsidRPr="00A80C69" w:rsidRDefault="00704A64" w:rsidP="00823712">
      <w:pPr>
        <w:ind w:firstLine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  <w:r w:rsidR="00BC3856" w:rsidRPr="00A80C69">
        <w:rPr>
          <w:rFonts w:asciiTheme="majorHAnsi" w:hAnsiTheme="majorHAnsi"/>
          <w:sz w:val="22"/>
          <w:szCs w:val="22"/>
        </w:rPr>
        <w:t xml:space="preserve">(2) Ako usluge iz stava 1 ovog člana ne obavlja jedno privredno društvo, a korisnicima se ispostavlja jedinstven račun, </w:t>
      </w:r>
      <w:proofErr w:type="gramStart"/>
      <w:r w:rsidR="00BC3856" w:rsidRPr="00A80C69">
        <w:rPr>
          <w:rFonts w:asciiTheme="majorHAnsi" w:hAnsiTheme="majorHAnsi"/>
          <w:sz w:val="22"/>
          <w:szCs w:val="22"/>
        </w:rPr>
        <w:t>na</w:t>
      </w:r>
      <w:proofErr w:type="gramEnd"/>
      <w:r w:rsidR="00BC3856" w:rsidRPr="00A80C69">
        <w:rPr>
          <w:rFonts w:asciiTheme="majorHAnsi" w:hAnsiTheme="majorHAnsi"/>
          <w:sz w:val="22"/>
          <w:szCs w:val="22"/>
        </w:rPr>
        <w:t xml:space="preserve"> računu se posebno iskazuju cijene za svaku od navedenih usluga.</w:t>
      </w:r>
    </w:p>
    <w:p w:rsidR="00550C96" w:rsidRPr="00A80C69" w:rsidRDefault="00550C96" w:rsidP="00823712">
      <w:pPr>
        <w:ind w:firstLine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  <w:r w:rsidR="00BC3856" w:rsidRPr="00A80C69">
        <w:rPr>
          <w:rFonts w:asciiTheme="majorHAnsi" w:hAnsiTheme="majorHAnsi"/>
          <w:sz w:val="22"/>
          <w:szCs w:val="22"/>
        </w:rPr>
        <w:t>(3) Cijene uslug</w:t>
      </w:r>
      <w:r w:rsidR="00F02959">
        <w:rPr>
          <w:rFonts w:asciiTheme="majorHAnsi" w:hAnsiTheme="majorHAnsi"/>
          <w:sz w:val="22"/>
          <w:szCs w:val="22"/>
        </w:rPr>
        <w:t>e</w:t>
      </w:r>
      <w:r w:rsidR="00BC3856" w:rsidRPr="00A80C69">
        <w:rPr>
          <w:rFonts w:asciiTheme="majorHAnsi" w:hAnsiTheme="majorHAnsi"/>
          <w:sz w:val="22"/>
          <w:szCs w:val="22"/>
        </w:rPr>
        <w:t xml:space="preserve"> upravljanja otpadom iz stava 1 ovog člana određuju se</w:t>
      </w:r>
      <w:r w:rsidR="00B02374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B02374">
        <w:rPr>
          <w:rFonts w:asciiTheme="majorHAnsi" w:hAnsiTheme="majorHAnsi"/>
          <w:sz w:val="22"/>
          <w:szCs w:val="22"/>
        </w:rPr>
        <w:t>na</w:t>
      </w:r>
      <w:proofErr w:type="gramEnd"/>
      <w:r w:rsidR="00B02374">
        <w:rPr>
          <w:rFonts w:asciiTheme="majorHAnsi" w:hAnsiTheme="majorHAnsi"/>
          <w:sz w:val="22"/>
          <w:szCs w:val="22"/>
        </w:rPr>
        <w:t xml:space="preserve"> jedan od načina</w:t>
      </w:r>
      <w:r w:rsidR="00BC3856" w:rsidRPr="00A80C69">
        <w:rPr>
          <w:rFonts w:asciiTheme="majorHAnsi" w:hAnsiTheme="majorHAnsi"/>
          <w:sz w:val="22"/>
          <w:szCs w:val="22"/>
        </w:rPr>
        <w:t xml:space="preserve"> </w:t>
      </w:r>
      <w:r w:rsidR="00B02374">
        <w:rPr>
          <w:rFonts w:asciiTheme="majorHAnsi" w:hAnsiTheme="majorHAnsi"/>
          <w:sz w:val="22"/>
          <w:szCs w:val="22"/>
        </w:rPr>
        <w:t xml:space="preserve">iz čl. </w:t>
      </w:r>
      <w:r w:rsidR="00FF51FC">
        <w:rPr>
          <w:rFonts w:asciiTheme="majorHAnsi" w:hAnsiTheme="majorHAnsi"/>
          <w:sz w:val="22"/>
          <w:szCs w:val="22"/>
        </w:rPr>
        <w:t>6</w:t>
      </w:r>
      <w:r w:rsidR="00B02374">
        <w:rPr>
          <w:rFonts w:asciiTheme="majorHAnsi" w:hAnsiTheme="majorHAnsi"/>
          <w:sz w:val="22"/>
          <w:szCs w:val="22"/>
        </w:rPr>
        <w:t xml:space="preserve"> do </w:t>
      </w:r>
      <w:r w:rsidR="00FF51FC">
        <w:rPr>
          <w:rFonts w:asciiTheme="majorHAnsi" w:hAnsiTheme="majorHAnsi"/>
          <w:sz w:val="22"/>
          <w:szCs w:val="22"/>
        </w:rPr>
        <w:t>9</w:t>
      </w:r>
      <w:r w:rsidR="00B02374">
        <w:rPr>
          <w:rFonts w:asciiTheme="majorHAnsi" w:hAnsiTheme="majorHAnsi"/>
          <w:sz w:val="22"/>
          <w:szCs w:val="22"/>
        </w:rPr>
        <w:t xml:space="preserve"> ove uredbe</w:t>
      </w:r>
      <w:r w:rsidR="00BC3856" w:rsidRPr="00A80C69">
        <w:rPr>
          <w:rFonts w:asciiTheme="majorHAnsi" w:hAnsiTheme="majorHAnsi"/>
          <w:sz w:val="22"/>
          <w:szCs w:val="22"/>
        </w:rPr>
        <w:t>.</w:t>
      </w:r>
    </w:p>
    <w:p w:rsidR="00550C96" w:rsidRPr="00A80C69" w:rsidRDefault="00040BC5" w:rsidP="00823712">
      <w:pPr>
        <w:pStyle w:val="box454532"/>
        <w:spacing w:before="0" w:beforeAutospacing="0" w:after="0"/>
        <w:jc w:val="both"/>
        <w:rPr>
          <w:rFonts w:asciiTheme="majorHAnsi" w:eastAsia="Calibri" w:hAnsiTheme="majorHAnsi"/>
          <w:sz w:val="22"/>
          <w:szCs w:val="22"/>
        </w:rPr>
      </w:pPr>
      <w:r w:rsidRPr="00A80C69">
        <w:rPr>
          <w:rFonts w:asciiTheme="majorHAnsi" w:eastAsia="Calibri" w:hAnsiTheme="majorHAnsi"/>
          <w:sz w:val="22"/>
          <w:szCs w:val="22"/>
        </w:rPr>
        <w:tab/>
      </w:r>
      <w:r w:rsidR="00BC3856" w:rsidRPr="00A80C69">
        <w:rPr>
          <w:rFonts w:asciiTheme="majorHAnsi" w:eastAsia="Calibri" w:hAnsiTheme="majorHAnsi"/>
          <w:sz w:val="22"/>
          <w:szCs w:val="22"/>
        </w:rPr>
        <w:t xml:space="preserve">(4) </w:t>
      </w:r>
      <w:r w:rsidR="00B02374">
        <w:rPr>
          <w:rFonts w:asciiTheme="majorHAnsi" w:eastAsia="Calibri" w:hAnsiTheme="majorHAnsi"/>
          <w:sz w:val="22"/>
          <w:szCs w:val="22"/>
        </w:rPr>
        <w:t xml:space="preserve">Za usluge sakupljanja i transporta </w:t>
      </w:r>
      <w:r w:rsidR="0006127E" w:rsidRPr="00A80C69">
        <w:rPr>
          <w:rFonts w:asciiTheme="majorHAnsi" w:eastAsia="Calibri" w:hAnsiTheme="majorHAnsi"/>
          <w:sz w:val="22"/>
          <w:szCs w:val="22"/>
        </w:rPr>
        <w:t>komponent</w:t>
      </w:r>
      <w:r w:rsidR="00B02374">
        <w:rPr>
          <w:rFonts w:asciiTheme="majorHAnsi" w:eastAsia="Calibri" w:hAnsiTheme="majorHAnsi"/>
          <w:sz w:val="22"/>
          <w:szCs w:val="22"/>
        </w:rPr>
        <w:t>i</w:t>
      </w:r>
      <w:r w:rsidR="0006127E" w:rsidRPr="00A80C69">
        <w:rPr>
          <w:rFonts w:asciiTheme="majorHAnsi" w:eastAsia="Calibri" w:hAnsiTheme="majorHAnsi"/>
          <w:sz w:val="22"/>
          <w:szCs w:val="22"/>
        </w:rPr>
        <w:t xml:space="preserve"> komunalnog otpada</w:t>
      </w:r>
      <w:r w:rsidR="00BC3856" w:rsidRPr="00A80C69">
        <w:rPr>
          <w:rFonts w:asciiTheme="majorHAnsi" w:eastAsia="Calibri" w:hAnsiTheme="majorHAnsi"/>
          <w:sz w:val="22"/>
          <w:szCs w:val="22"/>
        </w:rPr>
        <w:t xml:space="preserve">: </w:t>
      </w:r>
      <w:r w:rsidR="00BC3856" w:rsidRPr="00A80C69">
        <w:rPr>
          <w:rFonts w:asciiTheme="majorHAnsi" w:hAnsiTheme="majorHAnsi"/>
          <w:sz w:val="22"/>
          <w:szCs w:val="22"/>
        </w:rPr>
        <w:t>otpadnih jestivih ulja i masti nastalih obavljanjem restoranskih djelatnosti</w:t>
      </w:r>
      <w:r w:rsidR="00B55C17" w:rsidRPr="00A80C69">
        <w:rPr>
          <w:rFonts w:asciiTheme="majorHAnsi" w:hAnsiTheme="majorHAnsi"/>
          <w:sz w:val="22"/>
          <w:szCs w:val="22"/>
        </w:rPr>
        <w:t xml:space="preserve">, </w:t>
      </w:r>
      <w:r w:rsidR="00BC3856" w:rsidRPr="00A80C69">
        <w:rPr>
          <w:rFonts w:asciiTheme="majorHAnsi" w:hAnsiTheme="majorHAnsi"/>
          <w:sz w:val="22"/>
          <w:szCs w:val="22"/>
        </w:rPr>
        <w:t>komunalnog otpada iz vrtova i parkova (otpad nakon okopavanja, košenja ili rezidbe voćnjaka, vinograda, granje, manje količine zemlje i kamenja, ambalaža nastala korišćenjem sredstava za zaštitu bilja, koja se nakon tretiranja smatra neopasnim otpadom)</w:t>
      </w:r>
      <w:r w:rsidR="00B55C17" w:rsidRPr="00A80C69">
        <w:rPr>
          <w:rFonts w:asciiTheme="majorHAnsi" w:hAnsiTheme="majorHAnsi"/>
          <w:sz w:val="22"/>
          <w:szCs w:val="22"/>
        </w:rPr>
        <w:t xml:space="preserve">, </w:t>
      </w:r>
      <w:r w:rsidR="00BC3856" w:rsidRPr="00A80C69">
        <w:rPr>
          <w:rFonts w:asciiTheme="majorHAnsi" w:hAnsiTheme="majorHAnsi"/>
          <w:sz w:val="22"/>
          <w:szCs w:val="22"/>
        </w:rPr>
        <w:t>kabastog otpada i otpada koji nastaje nakon manjih radova u ili na stambenim objektima (neopasni građevinski otpad</w:t>
      </w:r>
      <w:r w:rsidR="00B55C17" w:rsidRPr="00A80C69">
        <w:rPr>
          <w:rFonts w:asciiTheme="majorHAnsi" w:hAnsiTheme="majorHAnsi"/>
          <w:sz w:val="22"/>
          <w:szCs w:val="22"/>
        </w:rPr>
        <w:t xml:space="preserve">), </w:t>
      </w:r>
      <w:r w:rsidR="00BC3856" w:rsidRPr="00A80C69">
        <w:rPr>
          <w:rFonts w:asciiTheme="majorHAnsi" w:hAnsiTheme="majorHAnsi"/>
          <w:sz w:val="22"/>
          <w:szCs w:val="22"/>
        </w:rPr>
        <w:t>otpadne električne i elektronske opreme, baterija i akumulator</w:t>
      </w:r>
      <w:r w:rsidR="00B55C17" w:rsidRPr="00A80C69">
        <w:rPr>
          <w:rFonts w:asciiTheme="majorHAnsi" w:hAnsiTheme="majorHAnsi"/>
          <w:sz w:val="22"/>
          <w:szCs w:val="22"/>
        </w:rPr>
        <w:t xml:space="preserve">a, </w:t>
      </w:r>
      <w:r w:rsidR="00BC3856" w:rsidRPr="00A80C69">
        <w:rPr>
          <w:rFonts w:asciiTheme="majorHAnsi" w:hAnsiTheme="majorHAnsi"/>
          <w:sz w:val="22"/>
          <w:szCs w:val="22"/>
        </w:rPr>
        <w:t xml:space="preserve">otpadnih </w:t>
      </w:r>
      <w:r w:rsidR="00B55C17" w:rsidRPr="00A80C69">
        <w:rPr>
          <w:rFonts w:asciiTheme="majorHAnsi" w:hAnsiTheme="majorHAnsi"/>
          <w:sz w:val="22"/>
          <w:szCs w:val="22"/>
        </w:rPr>
        <w:t xml:space="preserve">boja, mastila, ljepila i smole i </w:t>
      </w:r>
      <w:r w:rsidR="00BC3856" w:rsidRPr="00A80C69">
        <w:rPr>
          <w:rFonts w:asciiTheme="majorHAnsi" w:hAnsiTheme="majorHAnsi"/>
          <w:sz w:val="22"/>
          <w:szCs w:val="22"/>
        </w:rPr>
        <w:t>opasnih vrsta komunalnog otpada</w:t>
      </w:r>
      <w:r w:rsidR="00B02374">
        <w:rPr>
          <w:rFonts w:asciiTheme="majorHAnsi" w:hAnsiTheme="majorHAnsi"/>
          <w:sz w:val="22"/>
          <w:szCs w:val="22"/>
        </w:rPr>
        <w:t xml:space="preserve"> koje se pr</w:t>
      </w:r>
      <w:r w:rsidR="00173B27">
        <w:rPr>
          <w:rFonts w:asciiTheme="majorHAnsi" w:hAnsiTheme="majorHAnsi"/>
          <w:sz w:val="22"/>
          <w:szCs w:val="22"/>
        </w:rPr>
        <w:t>e</w:t>
      </w:r>
      <w:r w:rsidR="00B02374">
        <w:rPr>
          <w:rFonts w:asciiTheme="majorHAnsi" w:hAnsiTheme="majorHAnsi"/>
          <w:sz w:val="22"/>
          <w:szCs w:val="22"/>
        </w:rPr>
        <w:t>uzimaju na zahtjev imaoca otpada</w:t>
      </w:r>
      <w:r w:rsidR="00B43DF6">
        <w:rPr>
          <w:rFonts w:asciiTheme="majorHAnsi" w:hAnsiTheme="majorHAnsi"/>
          <w:sz w:val="22"/>
          <w:szCs w:val="22"/>
        </w:rPr>
        <w:t>,</w:t>
      </w:r>
      <w:r w:rsidR="00B02374">
        <w:rPr>
          <w:rFonts w:asciiTheme="majorHAnsi" w:hAnsiTheme="majorHAnsi"/>
          <w:sz w:val="22"/>
          <w:szCs w:val="22"/>
        </w:rPr>
        <w:t xml:space="preserve"> određuje se </w:t>
      </w:r>
      <w:r w:rsidR="00B43DF6">
        <w:rPr>
          <w:rFonts w:asciiTheme="majorHAnsi" w:hAnsiTheme="majorHAnsi"/>
          <w:sz w:val="22"/>
          <w:szCs w:val="22"/>
        </w:rPr>
        <w:t xml:space="preserve">posebna </w:t>
      </w:r>
      <w:r w:rsidR="00B02374">
        <w:rPr>
          <w:rFonts w:asciiTheme="majorHAnsi" w:hAnsiTheme="majorHAnsi"/>
          <w:sz w:val="22"/>
          <w:szCs w:val="22"/>
        </w:rPr>
        <w:t>cijena koja treba da pokrije troškove preuzimanja, prevoza, prerade i zbrinjavanja tog otpada</w:t>
      </w:r>
      <w:r w:rsidR="0090606C">
        <w:rPr>
          <w:rFonts w:asciiTheme="majorHAnsi" w:hAnsiTheme="majorHAnsi"/>
          <w:sz w:val="22"/>
          <w:szCs w:val="22"/>
        </w:rPr>
        <w:t>.</w:t>
      </w:r>
    </w:p>
    <w:p w:rsidR="006F7E17" w:rsidRPr="00A80C69" w:rsidRDefault="00EE1B62" w:rsidP="00B55C17">
      <w:pPr>
        <w:ind w:firstLine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</w:p>
    <w:p w:rsidR="009E3164" w:rsidRPr="00A80C69" w:rsidRDefault="009E3164" w:rsidP="00823712">
      <w:pPr>
        <w:autoSpaceDE w:val="0"/>
        <w:autoSpaceDN w:val="0"/>
        <w:adjustRightInd w:val="0"/>
        <w:ind w:firstLine="0"/>
        <w:jc w:val="center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>M</w:t>
      </w:r>
      <w:r w:rsidR="0029562B" w:rsidRPr="00A80C69">
        <w:rPr>
          <w:rFonts w:asciiTheme="majorHAnsi" w:hAnsiTheme="majorHAnsi"/>
          <w:b/>
          <w:sz w:val="22"/>
          <w:szCs w:val="22"/>
        </w:rPr>
        <w:t>etoda</w:t>
      </w:r>
      <w:r w:rsidRPr="00A80C69">
        <w:rPr>
          <w:rFonts w:asciiTheme="majorHAnsi" w:hAnsiTheme="majorHAnsi"/>
          <w:b/>
          <w:sz w:val="22"/>
          <w:szCs w:val="22"/>
        </w:rPr>
        <w:t xml:space="preserve"> za </w:t>
      </w:r>
      <w:r w:rsidR="000E0A62" w:rsidRPr="00A80C69">
        <w:rPr>
          <w:rFonts w:asciiTheme="majorHAnsi" w:hAnsiTheme="majorHAnsi"/>
          <w:b/>
          <w:sz w:val="22"/>
          <w:szCs w:val="22"/>
        </w:rPr>
        <w:t>određivanje cijene</w:t>
      </w:r>
      <w:r w:rsidRPr="00A80C69">
        <w:rPr>
          <w:rFonts w:asciiTheme="majorHAnsi" w:hAnsiTheme="majorHAnsi"/>
          <w:b/>
          <w:sz w:val="22"/>
          <w:szCs w:val="22"/>
        </w:rPr>
        <w:t xml:space="preserve"> za upravljanje </w:t>
      </w:r>
      <w:r w:rsidR="004F0652" w:rsidRPr="00A80C69">
        <w:rPr>
          <w:rFonts w:asciiTheme="majorHAnsi" w:hAnsiTheme="majorHAnsi"/>
          <w:b/>
          <w:sz w:val="22"/>
          <w:szCs w:val="22"/>
        </w:rPr>
        <w:t xml:space="preserve">komunalnim </w:t>
      </w:r>
      <w:r w:rsidRPr="00A80C69">
        <w:rPr>
          <w:rFonts w:asciiTheme="majorHAnsi" w:hAnsiTheme="majorHAnsi"/>
          <w:b/>
          <w:sz w:val="22"/>
          <w:szCs w:val="22"/>
        </w:rPr>
        <w:t xml:space="preserve">otpadom </w:t>
      </w:r>
      <w:proofErr w:type="gramStart"/>
      <w:r w:rsidRPr="00A80C69">
        <w:rPr>
          <w:rFonts w:asciiTheme="majorHAnsi" w:hAnsiTheme="majorHAnsi"/>
          <w:b/>
          <w:sz w:val="22"/>
          <w:szCs w:val="22"/>
        </w:rPr>
        <w:t>na</w:t>
      </w:r>
      <w:proofErr w:type="gramEnd"/>
      <w:r w:rsidRPr="00A80C69">
        <w:rPr>
          <w:rFonts w:asciiTheme="majorHAnsi" w:hAnsiTheme="majorHAnsi"/>
          <w:b/>
          <w:sz w:val="22"/>
          <w:szCs w:val="22"/>
        </w:rPr>
        <w:t xml:space="preserve"> </w:t>
      </w:r>
      <w:r w:rsidR="00574724" w:rsidRPr="00A80C69">
        <w:rPr>
          <w:rFonts w:asciiTheme="majorHAnsi" w:hAnsiTheme="majorHAnsi"/>
          <w:b/>
          <w:sz w:val="22"/>
          <w:szCs w:val="22"/>
        </w:rPr>
        <w:t>osnovu</w:t>
      </w:r>
      <w:r w:rsidRPr="00A80C69">
        <w:rPr>
          <w:rFonts w:asciiTheme="majorHAnsi" w:hAnsiTheme="majorHAnsi"/>
          <w:b/>
          <w:sz w:val="22"/>
          <w:szCs w:val="22"/>
        </w:rPr>
        <w:t xml:space="preserve"> površine objekta korisnik</w:t>
      </w:r>
      <w:r w:rsidR="0029562B" w:rsidRPr="00A80C69">
        <w:rPr>
          <w:rFonts w:asciiTheme="majorHAnsi" w:hAnsiTheme="majorHAnsi"/>
          <w:b/>
          <w:sz w:val="22"/>
          <w:szCs w:val="22"/>
        </w:rPr>
        <w:t>a</w:t>
      </w:r>
      <w:r w:rsidRPr="00A80C69">
        <w:rPr>
          <w:rFonts w:asciiTheme="majorHAnsi" w:hAnsiTheme="majorHAnsi"/>
          <w:b/>
          <w:sz w:val="22"/>
          <w:szCs w:val="22"/>
        </w:rPr>
        <w:t xml:space="preserve"> usluge</w:t>
      </w:r>
    </w:p>
    <w:p w:rsidR="00BC3856" w:rsidRDefault="009E3164" w:rsidP="005B2B2B">
      <w:pPr>
        <w:ind w:firstLine="0"/>
        <w:jc w:val="center"/>
        <w:outlineLvl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 xml:space="preserve">Član </w:t>
      </w:r>
      <w:r w:rsidR="00E12E1F">
        <w:rPr>
          <w:rFonts w:asciiTheme="majorHAnsi" w:hAnsiTheme="majorHAnsi"/>
          <w:b/>
          <w:sz w:val="22"/>
          <w:szCs w:val="22"/>
        </w:rPr>
        <w:t>6</w:t>
      </w:r>
    </w:p>
    <w:p w:rsidR="00BC01BB" w:rsidRPr="00A80C69" w:rsidRDefault="00BC01BB" w:rsidP="00BC01BB">
      <w:pPr>
        <w:autoSpaceDE w:val="0"/>
        <w:autoSpaceDN w:val="0"/>
        <w:adjustRightInd w:val="0"/>
        <w:ind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A80C69">
        <w:rPr>
          <w:rFonts w:asciiTheme="majorHAnsi" w:hAnsiTheme="majorHAnsi"/>
          <w:sz w:val="22"/>
          <w:szCs w:val="22"/>
        </w:rPr>
        <w:t xml:space="preserve">(1) Cijena za upravljanje komunalnim otpadom </w:t>
      </w:r>
      <w:proofErr w:type="gramStart"/>
      <w:r w:rsidRPr="00A80C69">
        <w:rPr>
          <w:rFonts w:asciiTheme="majorHAnsi" w:hAnsiTheme="majorHAnsi"/>
          <w:sz w:val="22"/>
          <w:szCs w:val="22"/>
        </w:rPr>
        <w:t>na</w:t>
      </w:r>
      <w:proofErr w:type="gramEnd"/>
      <w:r w:rsidRPr="00A80C69">
        <w:rPr>
          <w:rFonts w:asciiTheme="majorHAnsi" w:hAnsiTheme="majorHAnsi"/>
          <w:sz w:val="22"/>
          <w:szCs w:val="22"/>
        </w:rPr>
        <w:t xml:space="preserve"> osnovu površine objekta određuje se </w:t>
      </w:r>
      <w:r>
        <w:rPr>
          <w:rFonts w:asciiTheme="majorHAnsi" w:hAnsiTheme="majorHAnsi"/>
          <w:sz w:val="22"/>
          <w:szCs w:val="22"/>
        </w:rPr>
        <w:t xml:space="preserve">kao količnik </w:t>
      </w:r>
      <w:r w:rsidRPr="00A80C69">
        <w:rPr>
          <w:rFonts w:asciiTheme="majorHAnsi" w:hAnsiTheme="majorHAnsi"/>
          <w:sz w:val="22"/>
          <w:szCs w:val="22"/>
        </w:rPr>
        <w:t>procijenjenih godišnjih troškova upravljanja komunalnim otpadom</w:t>
      </w:r>
      <w:r>
        <w:rPr>
          <w:rFonts w:asciiTheme="majorHAnsi" w:hAnsiTheme="majorHAnsi"/>
          <w:sz w:val="22"/>
          <w:szCs w:val="22"/>
        </w:rPr>
        <w:t>,</w:t>
      </w:r>
      <w:r w:rsidRPr="00A80C69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koji se obračunavaju u skladu sa članom 4 ove uredbe i </w:t>
      </w:r>
      <w:r w:rsidRPr="00A80C69">
        <w:rPr>
          <w:rFonts w:asciiTheme="majorHAnsi" w:hAnsiTheme="majorHAnsi"/>
          <w:sz w:val="22"/>
          <w:szCs w:val="22"/>
        </w:rPr>
        <w:t>ukupn</w:t>
      </w:r>
      <w:r>
        <w:rPr>
          <w:rFonts w:asciiTheme="majorHAnsi" w:hAnsiTheme="majorHAnsi"/>
          <w:sz w:val="22"/>
          <w:szCs w:val="22"/>
        </w:rPr>
        <w:t>e</w:t>
      </w:r>
      <w:r w:rsidRPr="00A80C69">
        <w:rPr>
          <w:rFonts w:asciiTheme="majorHAnsi" w:hAnsiTheme="majorHAnsi"/>
          <w:sz w:val="22"/>
          <w:szCs w:val="22"/>
        </w:rPr>
        <w:t xml:space="preserve"> površin</w:t>
      </w:r>
      <w:r>
        <w:rPr>
          <w:rFonts w:asciiTheme="majorHAnsi" w:hAnsiTheme="majorHAnsi"/>
          <w:sz w:val="22"/>
          <w:szCs w:val="22"/>
        </w:rPr>
        <w:t>e</w:t>
      </w:r>
      <w:r w:rsidRPr="00A80C69">
        <w:rPr>
          <w:rFonts w:asciiTheme="majorHAnsi" w:hAnsiTheme="majorHAnsi"/>
          <w:sz w:val="22"/>
          <w:szCs w:val="22"/>
        </w:rPr>
        <w:t xml:space="preserve"> prostora</w:t>
      </w:r>
      <w:r w:rsidRPr="001212C9">
        <w:rPr>
          <w:rFonts w:asciiTheme="majorHAnsi" w:hAnsiTheme="majorHAnsi"/>
          <w:sz w:val="22"/>
          <w:szCs w:val="22"/>
        </w:rPr>
        <w:t xml:space="preserve"> </w:t>
      </w:r>
      <w:r w:rsidRPr="00A80C69">
        <w:rPr>
          <w:rFonts w:asciiTheme="majorHAnsi" w:hAnsiTheme="majorHAnsi"/>
          <w:sz w:val="22"/>
          <w:szCs w:val="22"/>
        </w:rPr>
        <w:t xml:space="preserve">koji koriste korisnici usluge na području jedinice lokalne samouprave, odnosno prostora za koji se vrši obračun po površini </w:t>
      </w:r>
      <w:r w:rsidRPr="005131C5">
        <w:rPr>
          <w:rFonts w:asciiTheme="majorHAnsi" w:hAnsiTheme="majorHAnsi"/>
          <w:sz w:val="22"/>
          <w:szCs w:val="22"/>
        </w:rPr>
        <w:t>objekta</w:t>
      </w:r>
      <w:r w:rsidR="004E77E9" w:rsidRPr="005131C5">
        <w:rPr>
          <w:rFonts w:asciiTheme="majorHAnsi" w:hAnsiTheme="majorHAnsi"/>
          <w:sz w:val="22"/>
          <w:szCs w:val="22"/>
        </w:rPr>
        <w:t>, pomnožene sa 12</w:t>
      </w:r>
      <w:r w:rsidR="00330CEE" w:rsidRPr="005131C5">
        <w:rPr>
          <w:rFonts w:asciiTheme="majorHAnsi" w:hAnsiTheme="majorHAnsi"/>
          <w:sz w:val="22"/>
          <w:szCs w:val="22"/>
        </w:rPr>
        <w:t xml:space="preserve"> mjeseci</w:t>
      </w:r>
      <w:r w:rsidRPr="005131C5">
        <w:rPr>
          <w:rFonts w:asciiTheme="majorHAnsi" w:hAnsiTheme="majorHAnsi"/>
          <w:sz w:val="22"/>
          <w:szCs w:val="22"/>
        </w:rPr>
        <w:t>.</w:t>
      </w:r>
    </w:p>
    <w:p w:rsidR="00063F59" w:rsidRPr="00A80C69" w:rsidRDefault="00BC3856" w:rsidP="00823712">
      <w:pPr>
        <w:autoSpaceDE w:val="0"/>
        <w:autoSpaceDN w:val="0"/>
        <w:adjustRightInd w:val="0"/>
        <w:ind w:firstLine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  <w:t xml:space="preserve">(2) </w:t>
      </w:r>
      <w:r w:rsidR="00162BA2">
        <w:rPr>
          <w:rFonts w:asciiTheme="majorHAnsi" w:hAnsiTheme="majorHAnsi"/>
          <w:sz w:val="22"/>
          <w:szCs w:val="22"/>
        </w:rPr>
        <w:t xml:space="preserve">Cijena </w:t>
      </w:r>
      <w:r w:rsidRPr="00A80C69">
        <w:rPr>
          <w:rFonts w:asciiTheme="majorHAnsi" w:hAnsiTheme="majorHAnsi"/>
          <w:sz w:val="22"/>
          <w:szCs w:val="22"/>
        </w:rPr>
        <w:t>usluge upravljanja komunalnim otpadom iz proizvo</w:t>
      </w:r>
      <w:r w:rsidR="00162BA2">
        <w:rPr>
          <w:rFonts w:asciiTheme="majorHAnsi" w:hAnsiTheme="majorHAnsi"/>
          <w:sz w:val="22"/>
          <w:szCs w:val="22"/>
        </w:rPr>
        <w:t xml:space="preserve">dnih i/ili uslužnih djelatnosti, odnosno </w:t>
      </w:r>
      <w:r w:rsidRPr="00A80C69">
        <w:rPr>
          <w:rFonts w:asciiTheme="majorHAnsi" w:hAnsiTheme="majorHAnsi"/>
          <w:sz w:val="22"/>
          <w:szCs w:val="22"/>
        </w:rPr>
        <w:t>djelatnosti državnih i lokalnih organa i ustanova, k</w:t>
      </w:r>
      <w:r w:rsidR="00162BA2">
        <w:rPr>
          <w:rFonts w:asciiTheme="majorHAnsi" w:hAnsiTheme="majorHAnsi"/>
          <w:sz w:val="22"/>
          <w:szCs w:val="22"/>
        </w:rPr>
        <w:t xml:space="preserve">oja </w:t>
      </w:r>
      <w:r w:rsidRPr="00A80C69">
        <w:rPr>
          <w:rFonts w:asciiTheme="majorHAnsi" w:hAnsiTheme="majorHAnsi"/>
          <w:sz w:val="22"/>
          <w:szCs w:val="22"/>
        </w:rPr>
        <w:t xml:space="preserve">se određuje na osnovu površine objekta, utvrđuje </w:t>
      </w:r>
      <w:r w:rsidR="00162BA2">
        <w:rPr>
          <w:rFonts w:asciiTheme="majorHAnsi" w:hAnsiTheme="majorHAnsi"/>
          <w:sz w:val="22"/>
          <w:szCs w:val="22"/>
        </w:rPr>
        <w:t>se u skladu sa stavom 1 ovog člana i</w:t>
      </w:r>
      <w:r w:rsidRPr="00A80C69">
        <w:rPr>
          <w:rFonts w:asciiTheme="majorHAnsi" w:hAnsiTheme="majorHAnsi"/>
          <w:sz w:val="22"/>
          <w:szCs w:val="22"/>
        </w:rPr>
        <w:t xml:space="preserve"> koriguje</w:t>
      </w:r>
      <w:r w:rsidR="009118C2">
        <w:rPr>
          <w:rFonts w:asciiTheme="majorHAnsi" w:hAnsiTheme="majorHAnsi"/>
          <w:sz w:val="22"/>
          <w:szCs w:val="22"/>
        </w:rPr>
        <w:t xml:space="preserve"> faktorom koji se</w:t>
      </w:r>
      <w:r w:rsidRPr="00A80C69">
        <w:rPr>
          <w:rFonts w:asciiTheme="majorHAnsi" w:hAnsiTheme="majorHAnsi"/>
          <w:sz w:val="22"/>
          <w:szCs w:val="22"/>
        </w:rPr>
        <w:t xml:space="preserve"> kreće u rasponu k = 1</w:t>
      </w:r>
      <w:proofErr w:type="gramStart"/>
      <w:r w:rsidRPr="00A80C69">
        <w:rPr>
          <w:rFonts w:asciiTheme="majorHAnsi" w:hAnsiTheme="majorHAnsi"/>
          <w:sz w:val="22"/>
          <w:szCs w:val="22"/>
        </w:rPr>
        <w:t>,00</w:t>
      </w:r>
      <w:proofErr w:type="gramEnd"/>
      <w:r w:rsidRPr="00A80C69">
        <w:rPr>
          <w:rFonts w:asciiTheme="majorHAnsi" w:hAnsiTheme="majorHAnsi"/>
          <w:sz w:val="22"/>
          <w:szCs w:val="22"/>
        </w:rPr>
        <w:t xml:space="preserve"> - </w:t>
      </w:r>
      <w:r w:rsidR="008E54E8" w:rsidRPr="00A80C69">
        <w:rPr>
          <w:rFonts w:asciiTheme="majorHAnsi" w:hAnsiTheme="majorHAnsi"/>
          <w:sz w:val="22"/>
          <w:szCs w:val="22"/>
        </w:rPr>
        <w:t>10</w:t>
      </w:r>
      <w:r w:rsidRPr="00A80C69">
        <w:rPr>
          <w:rFonts w:asciiTheme="majorHAnsi" w:hAnsiTheme="majorHAnsi"/>
          <w:sz w:val="22"/>
          <w:szCs w:val="22"/>
        </w:rPr>
        <w:t>,00</w:t>
      </w:r>
      <w:r w:rsidR="009118C2" w:rsidRPr="009118C2">
        <w:rPr>
          <w:rFonts w:asciiTheme="majorHAnsi" w:hAnsiTheme="majorHAnsi"/>
          <w:sz w:val="22"/>
          <w:szCs w:val="22"/>
        </w:rPr>
        <w:t xml:space="preserve"> </w:t>
      </w:r>
      <w:r w:rsidR="009118C2" w:rsidRPr="00A80C69">
        <w:rPr>
          <w:rFonts w:asciiTheme="majorHAnsi" w:hAnsiTheme="majorHAnsi"/>
          <w:sz w:val="22"/>
          <w:szCs w:val="22"/>
        </w:rPr>
        <w:t xml:space="preserve">u zavisnosti od </w:t>
      </w:r>
      <w:r w:rsidR="00F02959">
        <w:rPr>
          <w:rFonts w:asciiTheme="majorHAnsi" w:hAnsiTheme="majorHAnsi"/>
          <w:sz w:val="22"/>
          <w:szCs w:val="22"/>
        </w:rPr>
        <w:t xml:space="preserve">sastava i </w:t>
      </w:r>
      <w:r w:rsidR="000C4E48">
        <w:rPr>
          <w:rFonts w:asciiTheme="majorHAnsi" w:hAnsiTheme="majorHAnsi"/>
          <w:sz w:val="22"/>
          <w:szCs w:val="22"/>
        </w:rPr>
        <w:t>količine</w:t>
      </w:r>
      <w:r w:rsidR="00F02959">
        <w:rPr>
          <w:rFonts w:asciiTheme="majorHAnsi" w:hAnsiTheme="majorHAnsi"/>
          <w:sz w:val="22"/>
          <w:szCs w:val="22"/>
        </w:rPr>
        <w:t xml:space="preserve"> komunalnog</w:t>
      </w:r>
      <w:r w:rsidR="000C4E48">
        <w:rPr>
          <w:rFonts w:asciiTheme="majorHAnsi" w:hAnsiTheme="majorHAnsi"/>
          <w:sz w:val="22"/>
          <w:szCs w:val="22"/>
        </w:rPr>
        <w:t xml:space="preserve"> otpada karakteristične za odgovarajuću djelatnost</w:t>
      </w:r>
      <w:r w:rsidRPr="00A80C69">
        <w:rPr>
          <w:rFonts w:asciiTheme="majorHAnsi" w:hAnsiTheme="majorHAnsi"/>
          <w:sz w:val="22"/>
          <w:szCs w:val="22"/>
        </w:rPr>
        <w:t>.</w:t>
      </w:r>
    </w:p>
    <w:p w:rsidR="00047093" w:rsidRPr="00A80C69" w:rsidRDefault="00BC3856" w:rsidP="00823712">
      <w:pPr>
        <w:autoSpaceDE w:val="0"/>
        <w:autoSpaceDN w:val="0"/>
        <w:adjustRightInd w:val="0"/>
        <w:ind w:firstLine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  <w:t xml:space="preserve">(3) Izuzetno od stava 2 ovog člana za nepokrivene i natkrivene otvorene površine, u zavisnosti od djelatnosti korisnika usluge, korekcioni </w:t>
      </w:r>
      <w:r w:rsidR="00B91BCD" w:rsidRPr="00A80C69">
        <w:rPr>
          <w:rFonts w:asciiTheme="majorHAnsi" w:hAnsiTheme="majorHAnsi"/>
          <w:sz w:val="22"/>
          <w:szCs w:val="22"/>
        </w:rPr>
        <w:t xml:space="preserve">faktor </w:t>
      </w:r>
      <w:r w:rsidR="000C4E48">
        <w:rPr>
          <w:rFonts w:asciiTheme="majorHAnsi" w:hAnsiTheme="majorHAnsi"/>
          <w:sz w:val="22"/>
          <w:szCs w:val="22"/>
        </w:rPr>
        <w:t>ne može biti veći od 0</w:t>
      </w:r>
      <w:proofErr w:type="gramStart"/>
      <w:r w:rsidR="000C4E48">
        <w:rPr>
          <w:rFonts w:asciiTheme="majorHAnsi" w:hAnsiTheme="majorHAnsi"/>
          <w:sz w:val="22"/>
          <w:szCs w:val="22"/>
        </w:rPr>
        <w:t>,</w:t>
      </w:r>
      <w:r w:rsidRPr="00A80C69">
        <w:rPr>
          <w:rFonts w:asciiTheme="majorHAnsi" w:hAnsiTheme="majorHAnsi"/>
          <w:sz w:val="22"/>
          <w:szCs w:val="22"/>
        </w:rPr>
        <w:t>15</w:t>
      </w:r>
      <w:proofErr w:type="gramEnd"/>
      <w:r w:rsidRPr="00A80C69">
        <w:rPr>
          <w:rFonts w:asciiTheme="majorHAnsi" w:hAnsiTheme="majorHAnsi"/>
          <w:sz w:val="22"/>
          <w:szCs w:val="22"/>
        </w:rPr>
        <w:t>.</w:t>
      </w:r>
      <w:r w:rsidR="00493B14" w:rsidRPr="00A80C69">
        <w:rPr>
          <w:rFonts w:asciiTheme="majorHAnsi" w:hAnsiTheme="majorHAnsi"/>
          <w:sz w:val="22"/>
          <w:szCs w:val="22"/>
        </w:rPr>
        <w:tab/>
      </w:r>
    </w:p>
    <w:p w:rsidR="005B2B2B" w:rsidRPr="005B2B2B" w:rsidRDefault="00BC3856" w:rsidP="00F02959">
      <w:pPr>
        <w:autoSpaceDE w:val="0"/>
        <w:autoSpaceDN w:val="0"/>
        <w:adjustRightInd w:val="0"/>
        <w:ind w:firstLine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</w:p>
    <w:p w:rsidR="00C67A2D" w:rsidRPr="00A80C69" w:rsidRDefault="0029562B" w:rsidP="00823712">
      <w:pPr>
        <w:ind w:firstLine="0"/>
        <w:jc w:val="center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>Metoda</w:t>
      </w:r>
      <w:r w:rsidR="00C67A2D" w:rsidRPr="00A80C69">
        <w:rPr>
          <w:rFonts w:asciiTheme="majorHAnsi" w:hAnsiTheme="majorHAnsi"/>
          <w:b/>
          <w:sz w:val="22"/>
          <w:szCs w:val="22"/>
        </w:rPr>
        <w:t xml:space="preserve"> za </w:t>
      </w:r>
      <w:r w:rsidR="004F0652" w:rsidRPr="00A80C69">
        <w:rPr>
          <w:rFonts w:asciiTheme="majorHAnsi" w:hAnsiTheme="majorHAnsi"/>
          <w:b/>
          <w:sz w:val="22"/>
          <w:szCs w:val="22"/>
        </w:rPr>
        <w:t xml:space="preserve">određivanje cijene </w:t>
      </w:r>
      <w:r w:rsidR="00C67A2D" w:rsidRPr="00A80C69">
        <w:rPr>
          <w:rFonts w:asciiTheme="majorHAnsi" w:hAnsiTheme="majorHAnsi"/>
          <w:b/>
          <w:sz w:val="22"/>
          <w:szCs w:val="22"/>
        </w:rPr>
        <w:t xml:space="preserve">za upravljanje </w:t>
      </w:r>
      <w:r w:rsidR="004F0652" w:rsidRPr="00A80C69">
        <w:rPr>
          <w:rFonts w:asciiTheme="majorHAnsi" w:hAnsiTheme="majorHAnsi"/>
          <w:b/>
          <w:sz w:val="22"/>
          <w:szCs w:val="22"/>
        </w:rPr>
        <w:t xml:space="preserve">komunalnim </w:t>
      </w:r>
      <w:r w:rsidR="00C67A2D" w:rsidRPr="00A80C69">
        <w:rPr>
          <w:rFonts w:asciiTheme="majorHAnsi" w:hAnsiTheme="majorHAnsi"/>
          <w:b/>
          <w:sz w:val="22"/>
          <w:szCs w:val="22"/>
        </w:rPr>
        <w:t xml:space="preserve">otpadom </w:t>
      </w:r>
      <w:r w:rsidR="00B02374">
        <w:rPr>
          <w:rFonts w:asciiTheme="majorHAnsi" w:hAnsiTheme="majorHAnsi"/>
          <w:b/>
          <w:sz w:val="22"/>
          <w:szCs w:val="22"/>
        </w:rPr>
        <w:t>prema broju</w:t>
      </w:r>
      <w:r w:rsidR="00C67A2D" w:rsidRPr="00A80C69">
        <w:rPr>
          <w:rFonts w:asciiTheme="majorHAnsi" w:hAnsiTheme="majorHAnsi"/>
          <w:b/>
          <w:sz w:val="22"/>
          <w:szCs w:val="22"/>
        </w:rPr>
        <w:t xml:space="preserve"> članova domaćinstva</w:t>
      </w:r>
    </w:p>
    <w:p w:rsidR="00BC3856" w:rsidRPr="005B2B2B" w:rsidRDefault="00C67A2D" w:rsidP="005B2B2B">
      <w:pPr>
        <w:ind w:firstLine="0"/>
        <w:jc w:val="center"/>
        <w:outlineLvl w:val="0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 xml:space="preserve">Član </w:t>
      </w:r>
      <w:r w:rsidR="00E12E1F">
        <w:rPr>
          <w:rFonts w:asciiTheme="majorHAnsi" w:hAnsiTheme="majorHAnsi"/>
          <w:b/>
          <w:sz w:val="22"/>
          <w:szCs w:val="22"/>
        </w:rPr>
        <w:t>7</w:t>
      </w:r>
    </w:p>
    <w:p w:rsidR="000C5309" w:rsidRPr="00A80C69" w:rsidRDefault="000C5309" w:rsidP="00823712">
      <w:pPr>
        <w:ind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A80C69">
        <w:rPr>
          <w:rFonts w:asciiTheme="majorHAnsi" w:hAnsiTheme="majorHAnsi"/>
          <w:sz w:val="22"/>
          <w:szCs w:val="22"/>
        </w:rPr>
        <w:t xml:space="preserve">Cijena za upravljanje komunalnim otpadom </w:t>
      </w:r>
      <w:r>
        <w:rPr>
          <w:rFonts w:asciiTheme="majorHAnsi" w:hAnsiTheme="majorHAnsi"/>
          <w:sz w:val="22"/>
          <w:szCs w:val="22"/>
        </w:rPr>
        <w:t>prema broju</w:t>
      </w:r>
      <w:r w:rsidRPr="00A80C69">
        <w:rPr>
          <w:rFonts w:asciiTheme="majorHAnsi" w:hAnsiTheme="majorHAnsi"/>
          <w:sz w:val="22"/>
          <w:szCs w:val="22"/>
        </w:rPr>
        <w:t xml:space="preserve"> članova domaćinstva određuje se </w:t>
      </w:r>
      <w:r>
        <w:rPr>
          <w:rFonts w:asciiTheme="majorHAnsi" w:hAnsiTheme="majorHAnsi"/>
          <w:sz w:val="22"/>
          <w:szCs w:val="22"/>
        </w:rPr>
        <w:t>kao količnik</w:t>
      </w:r>
      <w:r w:rsidRPr="00A80C69">
        <w:rPr>
          <w:rFonts w:asciiTheme="majorHAnsi" w:hAnsiTheme="majorHAnsi"/>
          <w:sz w:val="22"/>
          <w:szCs w:val="22"/>
        </w:rPr>
        <w:t xml:space="preserve"> procijenjenih godišnjih troškova </w:t>
      </w:r>
      <w:r>
        <w:rPr>
          <w:rFonts w:asciiTheme="majorHAnsi" w:hAnsiTheme="majorHAnsi"/>
          <w:sz w:val="22"/>
          <w:szCs w:val="22"/>
        </w:rPr>
        <w:t xml:space="preserve">upravljanja komunalnim otpadom, koji se </w:t>
      </w:r>
      <w:r>
        <w:rPr>
          <w:rFonts w:asciiTheme="majorHAnsi" w:hAnsiTheme="majorHAnsi"/>
          <w:sz w:val="22"/>
          <w:szCs w:val="22"/>
        </w:rPr>
        <w:lastRenderedPageBreak/>
        <w:t>obračunavaju u skladu sa članom 4 ove uredbe</w:t>
      </w:r>
      <w:r w:rsidR="005B2B2B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i</w:t>
      </w:r>
      <w:r w:rsidRPr="00A80C69">
        <w:rPr>
          <w:rFonts w:asciiTheme="majorHAnsi" w:hAnsiTheme="majorHAnsi"/>
          <w:sz w:val="22"/>
          <w:szCs w:val="22"/>
        </w:rPr>
        <w:t xml:space="preserve"> broj</w:t>
      </w:r>
      <w:r>
        <w:rPr>
          <w:rFonts w:asciiTheme="majorHAnsi" w:hAnsiTheme="majorHAnsi"/>
          <w:sz w:val="22"/>
          <w:szCs w:val="22"/>
        </w:rPr>
        <w:t>a</w:t>
      </w:r>
      <w:r w:rsidRPr="00A80C69">
        <w:rPr>
          <w:rFonts w:asciiTheme="majorHAnsi" w:hAnsiTheme="majorHAnsi"/>
          <w:sz w:val="22"/>
          <w:szCs w:val="22"/>
        </w:rPr>
        <w:t xml:space="preserve"> članova u svim domaćinstvima</w:t>
      </w:r>
      <w:r>
        <w:rPr>
          <w:rFonts w:asciiTheme="majorHAnsi" w:hAnsiTheme="majorHAnsi"/>
          <w:sz w:val="22"/>
          <w:szCs w:val="22"/>
        </w:rPr>
        <w:t xml:space="preserve"> koji se određuje</w:t>
      </w:r>
      <w:r w:rsidRPr="00BB6A36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prema statističkim podacima, na teritoriji</w:t>
      </w:r>
      <w:r w:rsidR="006E5469">
        <w:rPr>
          <w:rFonts w:asciiTheme="majorHAnsi" w:hAnsiTheme="majorHAnsi"/>
          <w:sz w:val="22"/>
          <w:szCs w:val="22"/>
        </w:rPr>
        <w:t xml:space="preserve"> jedinice</w:t>
      </w:r>
      <w:r w:rsidRPr="00A80C69">
        <w:rPr>
          <w:rFonts w:asciiTheme="majorHAnsi" w:hAnsiTheme="majorHAnsi"/>
          <w:sz w:val="22"/>
          <w:szCs w:val="22"/>
        </w:rPr>
        <w:t xml:space="preserve"> lokalne samouprave, odnosno na području za koji se obračun vrši </w:t>
      </w:r>
      <w:r>
        <w:rPr>
          <w:rFonts w:asciiTheme="majorHAnsi" w:hAnsiTheme="majorHAnsi"/>
          <w:sz w:val="22"/>
          <w:szCs w:val="22"/>
        </w:rPr>
        <w:t>prema broju članova domaćinstva</w:t>
      </w:r>
      <w:r w:rsidR="00330CEE" w:rsidRPr="005131C5">
        <w:rPr>
          <w:rFonts w:asciiTheme="majorHAnsi" w:hAnsiTheme="majorHAnsi"/>
          <w:sz w:val="22"/>
          <w:szCs w:val="22"/>
        </w:rPr>
        <w:t>, pomnoženog sa 12 mjeseci</w:t>
      </w:r>
      <w:r w:rsidRPr="005131C5">
        <w:rPr>
          <w:rFonts w:asciiTheme="majorHAnsi" w:hAnsiTheme="majorHAnsi"/>
          <w:sz w:val="22"/>
          <w:szCs w:val="22"/>
        </w:rPr>
        <w:t>.</w:t>
      </w:r>
    </w:p>
    <w:p w:rsidR="00C67A2D" w:rsidRPr="00A80C69" w:rsidRDefault="00C67A2D" w:rsidP="00823712">
      <w:pPr>
        <w:autoSpaceDE w:val="0"/>
        <w:autoSpaceDN w:val="0"/>
        <w:adjustRightInd w:val="0"/>
        <w:ind w:firstLine="0"/>
        <w:rPr>
          <w:rFonts w:asciiTheme="majorHAnsi" w:hAnsiTheme="majorHAnsi"/>
          <w:sz w:val="22"/>
          <w:szCs w:val="22"/>
        </w:rPr>
      </w:pPr>
    </w:p>
    <w:p w:rsidR="00D71FF1" w:rsidRPr="00A80C69" w:rsidRDefault="0029562B" w:rsidP="00823712">
      <w:pPr>
        <w:ind w:firstLine="0"/>
        <w:jc w:val="center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 xml:space="preserve">Metoda </w:t>
      </w:r>
      <w:r w:rsidR="00237C2E" w:rsidRPr="00A80C69">
        <w:rPr>
          <w:rFonts w:asciiTheme="majorHAnsi" w:hAnsiTheme="majorHAnsi"/>
          <w:b/>
          <w:sz w:val="22"/>
          <w:szCs w:val="22"/>
        </w:rPr>
        <w:t xml:space="preserve">za </w:t>
      </w:r>
      <w:r w:rsidR="00BD3F1F" w:rsidRPr="00A80C69">
        <w:rPr>
          <w:rFonts w:asciiTheme="majorHAnsi" w:hAnsiTheme="majorHAnsi"/>
          <w:b/>
          <w:sz w:val="22"/>
          <w:szCs w:val="22"/>
        </w:rPr>
        <w:t>određivanje cijene</w:t>
      </w:r>
      <w:r w:rsidR="00237C2E" w:rsidRPr="00A80C69">
        <w:rPr>
          <w:rFonts w:asciiTheme="majorHAnsi" w:hAnsiTheme="majorHAnsi"/>
          <w:b/>
          <w:sz w:val="22"/>
          <w:szCs w:val="22"/>
        </w:rPr>
        <w:t xml:space="preserve"> za </w:t>
      </w:r>
      <w:r w:rsidR="004235F3" w:rsidRPr="00A80C69">
        <w:rPr>
          <w:rFonts w:asciiTheme="majorHAnsi" w:hAnsiTheme="majorHAnsi"/>
          <w:b/>
          <w:sz w:val="22"/>
          <w:szCs w:val="22"/>
        </w:rPr>
        <w:t>upravljanje</w:t>
      </w:r>
      <w:r w:rsidR="00237C2E" w:rsidRPr="00A80C69">
        <w:rPr>
          <w:rFonts w:asciiTheme="majorHAnsi" w:hAnsiTheme="majorHAnsi"/>
          <w:b/>
          <w:sz w:val="22"/>
          <w:szCs w:val="22"/>
        </w:rPr>
        <w:t xml:space="preserve"> </w:t>
      </w:r>
      <w:r w:rsidR="00BD3F1F" w:rsidRPr="00A80C69">
        <w:rPr>
          <w:rFonts w:asciiTheme="majorHAnsi" w:hAnsiTheme="majorHAnsi"/>
          <w:b/>
          <w:sz w:val="22"/>
          <w:szCs w:val="22"/>
        </w:rPr>
        <w:t xml:space="preserve">komunalnim </w:t>
      </w:r>
      <w:r w:rsidR="00237C2E" w:rsidRPr="00A80C69">
        <w:rPr>
          <w:rFonts w:asciiTheme="majorHAnsi" w:hAnsiTheme="majorHAnsi"/>
          <w:b/>
          <w:sz w:val="22"/>
          <w:szCs w:val="22"/>
        </w:rPr>
        <w:t xml:space="preserve">otpadom </w:t>
      </w:r>
      <w:proofErr w:type="gramStart"/>
      <w:r w:rsidR="00D71FF1" w:rsidRPr="00A80C69">
        <w:rPr>
          <w:rFonts w:asciiTheme="majorHAnsi" w:hAnsiTheme="majorHAnsi"/>
          <w:b/>
          <w:sz w:val="22"/>
          <w:szCs w:val="22"/>
        </w:rPr>
        <w:t>na</w:t>
      </w:r>
      <w:proofErr w:type="gramEnd"/>
      <w:r w:rsidR="00D71FF1" w:rsidRPr="00A80C69">
        <w:rPr>
          <w:rFonts w:asciiTheme="majorHAnsi" w:hAnsiTheme="majorHAnsi"/>
          <w:b/>
          <w:sz w:val="22"/>
          <w:szCs w:val="22"/>
        </w:rPr>
        <w:t xml:space="preserve"> </w:t>
      </w:r>
      <w:r w:rsidR="001D0D11" w:rsidRPr="00A80C69">
        <w:rPr>
          <w:rFonts w:asciiTheme="majorHAnsi" w:hAnsiTheme="majorHAnsi"/>
          <w:b/>
          <w:sz w:val="22"/>
          <w:szCs w:val="22"/>
        </w:rPr>
        <w:t>osnovu</w:t>
      </w:r>
      <w:r w:rsidR="00D71FF1" w:rsidRPr="00A80C69">
        <w:rPr>
          <w:rFonts w:asciiTheme="majorHAnsi" w:hAnsiTheme="majorHAnsi"/>
          <w:b/>
          <w:sz w:val="22"/>
          <w:szCs w:val="22"/>
        </w:rPr>
        <w:t xml:space="preserve"> mase komunalnog otpada</w:t>
      </w:r>
    </w:p>
    <w:p w:rsidR="00F06640" w:rsidRPr="005B2B2B" w:rsidRDefault="00D71FF1" w:rsidP="005B2B2B">
      <w:pPr>
        <w:ind w:firstLine="0"/>
        <w:jc w:val="center"/>
        <w:outlineLvl w:val="0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 xml:space="preserve">Član </w:t>
      </w:r>
      <w:r w:rsidR="00E12E1F">
        <w:rPr>
          <w:rFonts w:asciiTheme="majorHAnsi" w:hAnsiTheme="majorHAnsi"/>
          <w:b/>
          <w:sz w:val="22"/>
          <w:szCs w:val="22"/>
        </w:rPr>
        <w:t>8</w:t>
      </w:r>
    </w:p>
    <w:p w:rsidR="00C55A19" w:rsidRPr="00A80C69" w:rsidRDefault="00C55A19" w:rsidP="00C55A19">
      <w:pPr>
        <w:autoSpaceDE w:val="0"/>
        <w:autoSpaceDN w:val="0"/>
        <w:adjustRightInd w:val="0"/>
        <w:ind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A80C69">
        <w:rPr>
          <w:rFonts w:asciiTheme="majorHAnsi" w:hAnsiTheme="majorHAnsi"/>
          <w:sz w:val="22"/>
          <w:szCs w:val="22"/>
        </w:rPr>
        <w:t>Cijena upravljanja komunalnim otpadom na osnovu mase komunalnog otpada o</w:t>
      </w:r>
      <w:r>
        <w:rPr>
          <w:rFonts w:asciiTheme="majorHAnsi" w:hAnsiTheme="majorHAnsi"/>
          <w:sz w:val="22"/>
          <w:szCs w:val="22"/>
        </w:rPr>
        <w:t>dređuje</w:t>
      </w:r>
      <w:r w:rsidRPr="00A80C69">
        <w:rPr>
          <w:rFonts w:asciiTheme="majorHAnsi" w:hAnsiTheme="majorHAnsi"/>
          <w:sz w:val="22"/>
          <w:szCs w:val="22"/>
        </w:rPr>
        <w:t xml:space="preserve"> se </w:t>
      </w:r>
      <w:r>
        <w:rPr>
          <w:rFonts w:asciiTheme="majorHAnsi" w:hAnsiTheme="majorHAnsi"/>
          <w:sz w:val="22"/>
          <w:szCs w:val="22"/>
        </w:rPr>
        <w:t>kao količnik</w:t>
      </w:r>
      <w:r w:rsidRPr="00A80C69">
        <w:rPr>
          <w:rFonts w:asciiTheme="majorHAnsi" w:hAnsiTheme="majorHAnsi"/>
          <w:sz w:val="22"/>
          <w:szCs w:val="22"/>
        </w:rPr>
        <w:t xml:space="preserve"> procijenjenih godišnjih troškova upravljanja komunalnim otpadom, </w:t>
      </w:r>
      <w:r>
        <w:rPr>
          <w:rFonts w:asciiTheme="majorHAnsi" w:hAnsiTheme="majorHAnsi"/>
          <w:sz w:val="22"/>
          <w:szCs w:val="22"/>
        </w:rPr>
        <w:t xml:space="preserve">koji se obračunavaju </w:t>
      </w:r>
      <w:r w:rsidRPr="00A80C69">
        <w:rPr>
          <w:rFonts w:asciiTheme="majorHAnsi" w:hAnsiTheme="majorHAnsi"/>
          <w:sz w:val="22"/>
          <w:szCs w:val="22"/>
        </w:rPr>
        <w:t xml:space="preserve">u skladu sa članom </w:t>
      </w:r>
      <w:r>
        <w:rPr>
          <w:rFonts w:asciiTheme="majorHAnsi" w:hAnsiTheme="majorHAnsi"/>
          <w:sz w:val="22"/>
          <w:szCs w:val="22"/>
        </w:rPr>
        <w:t>4</w:t>
      </w:r>
      <w:r w:rsidRPr="00A80C69">
        <w:rPr>
          <w:rFonts w:asciiTheme="majorHAnsi" w:hAnsiTheme="majorHAnsi"/>
          <w:sz w:val="22"/>
          <w:szCs w:val="22"/>
        </w:rPr>
        <w:t xml:space="preserve"> ove uredbe </w:t>
      </w:r>
      <w:r>
        <w:rPr>
          <w:rFonts w:asciiTheme="majorHAnsi" w:hAnsiTheme="majorHAnsi"/>
          <w:sz w:val="22"/>
          <w:szCs w:val="22"/>
        </w:rPr>
        <w:t>i</w:t>
      </w:r>
      <w:r w:rsidRPr="00A80C69">
        <w:rPr>
          <w:rFonts w:asciiTheme="majorHAnsi" w:hAnsiTheme="majorHAnsi"/>
          <w:sz w:val="22"/>
          <w:szCs w:val="22"/>
        </w:rPr>
        <w:t xml:space="preserve"> ukupn</w:t>
      </w:r>
      <w:r>
        <w:rPr>
          <w:rFonts w:asciiTheme="majorHAnsi" w:hAnsiTheme="majorHAnsi"/>
          <w:sz w:val="22"/>
          <w:szCs w:val="22"/>
        </w:rPr>
        <w:t xml:space="preserve">e </w:t>
      </w:r>
      <w:r w:rsidRPr="00A80C69">
        <w:rPr>
          <w:rFonts w:asciiTheme="majorHAnsi" w:hAnsiTheme="majorHAnsi"/>
          <w:sz w:val="22"/>
          <w:szCs w:val="22"/>
        </w:rPr>
        <w:t>mas</w:t>
      </w:r>
      <w:r>
        <w:rPr>
          <w:rFonts w:asciiTheme="majorHAnsi" w:hAnsiTheme="majorHAnsi"/>
          <w:sz w:val="22"/>
          <w:szCs w:val="22"/>
        </w:rPr>
        <w:t>e</w:t>
      </w:r>
      <w:r w:rsidRPr="00A80C69">
        <w:rPr>
          <w:rFonts w:asciiTheme="majorHAnsi" w:hAnsiTheme="majorHAnsi"/>
          <w:sz w:val="22"/>
          <w:szCs w:val="22"/>
        </w:rPr>
        <w:t xml:space="preserve"> komunalnog otpada</w:t>
      </w:r>
      <w:r w:rsidRPr="00517159">
        <w:rPr>
          <w:rFonts w:asciiTheme="majorHAnsi" w:hAnsiTheme="majorHAnsi"/>
          <w:sz w:val="22"/>
          <w:szCs w:val="22"/>
        </w:rPr>
        <w:t xml:space="preserve"> </w:t>
      </w:r>
      <w:r w:rsidRPr="00A80C69">
        <w:rPr>
          <w:rFonts w:asciiTheme="majorHAnsi" w:hAnsiTheme="majorHAnsi"/>
          <w:sz w:val="22"/>
          <w:szCs w:val="22"/>
        </w:rPr>
        <w:t>izražen</w:t>
      </w:r>
      <w:r>
        <w:rPr>
          <w:rFonts w:asciiTheme="majorHAnsi" w:hAnsiTheme="majorHAnsi"/>
          <w:sz w:val="22"/>
          <w:szCs w:val="22"/>
        </w:rPr>
        <w:t>e</w:t>
      </w:r>
      <w:r w:rsidRPr="00A80C69">
        <w:rPr>
          <w:rFonts w:asciiTheme="majorHAnsi" w:hAnsiTheme="majorHAnsi"/>
          <w:sz w:val="22"/>
          <w:szCs w:val="22"/>
        </w:rPr>
        <w:t xml:space="preserve"> u </w:t>
      </w:r>
      <w:proofErr w:type="gramStart"/>
      <w:r w:rsidRPr="00A80C69">
        <w:rPr>
          <w:rFonts w:asciiTheme="majorHAnsi" w:hAnsiTheme="majorHAnsi"/>
          <w:sz w:val="22"/>
          <w:szCs w:val="22"/>
        </w:rPr>
        <w:t>kilogramima</w:t>
      </w:r>
      <w:r w:rsidR="006E5469">
        <w:rPr>
          <w:rFonts w:asciiTheme="majorHAnsi" w:hAnsiTheme="majorHAnsi"/>
          <w:sz w:val="22"/>
          <w:szCs w:val="22"/>
        </w:rPr>
        <w:t xml:space="preserve"> </w:t>
      </w:r>
      <w:r w:rsidRPr="00A80C69">
        <w:rPr>
          <w:rFonts w:asciiTheme="majorHAnsi" w:hAnsiTheme="majorHAnsi"/>
          <w:sz w:val="22"/>
          <w:szCs w:val="22"/>
        </w:rPr>
        <w:t xml:space="preserve"> za</w:t>
      </w:r>
      <w:proofErr w:type="gramEnd"/>
      <w:r w:rsidRPr="00A80C69">
        <w:rPr>
          <w:rFonts w:asciiTheme="majorHAnsi" w:hAnsiTheme="majorHAnsi"/>
          <w:sz w:val="22"/>
          <w:szCs w:val="22"/>
        </w:rPr>
        <w:t xml:space="preserve"> koju se procjenjuje da će biti sakupljena u go</w:t>
      </w:r>
      <w:r>
        <w:rPr>
          <w:rFonts w:asciiTheme="majorHAnsi" w:hAnsiTheme="majorHAnsi"/>
          <w:sz w:val="22"/>
          <w:szCs w:val="22"/>
        </w:rPr>
        <w:t>dini za koju se cijena utvrđuje</w:t>
      </w:r>
      <w:r w:rsidRPr="00A80C69">
        <w:rPr>
          <w:rFonts w:asciiTheme="majorHAnsi" w:hAnsiTheme="majorHAnsi"/>
          <w:sz w:val="22"/>
          <w:szCs w:val="22"/>
        </w:rPr>
        <w:t>.</w:t>
      </w:r>
    </w:p>
    <w:p w:rsidR="00C55A19" w:rsidRPr="00A80C69" w:rsidRDefault="00C55A19" w:rsidP="005B2B2B">
      <w:pPr>
        <w:autoSpaceDE w:val="0"/>
        <w:autoSpaceDN w:val="0"/>
        <w:adjustRightInd w:val="0"/>
        <w:ind w:firstLine="0"/>
        <w:rPr>
          <w:rFonts w:asciiTheme="majorHAnsi" w:hAnsiTheme="majorHAnsi"/>
          <w:sz w:val="22"/>
          <w:szCs w:val="22"/>
        </w:rPr>
      </w:pPr>
    </w:p>
    <w:p w:rsidR="00D71FF1" w:rsidRPr="00A80C69" w:rsidRDefault="0029562B" w:rsidP="00823712">
      <w:pPr>
        <w:ind w:firstLine="0"/>
        <w:jc w:val="center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>Metoda</w:t>
      </w:r>
      <w:r w:rsidR="00D71FF1" w:rsidRPr="00A80C69">
        <w:rPr>
          <w:rFonts w:asciiTheme="majorHAnsi" w:hAnsiTheme="majorHAnsi"/>
          <w:b/>
          <w:sz w:val="22"/>
          <w:szCs w:val="22"/>
        </w:rPr>
        <w:t xml:space="preserve"> </w:t>
      </w:r>
      <w:r w:rsidR="00237C2E" w:rsidRPr="00A80C69">
        <w:rPr>
          <w:rFonts w:asciiTheme="majorHAnsi" w:hAnsiTheme="majorHAnsi"/>
          <w:b/>
          <w:sz w:val="22"/>
          <w:szCs w:val="22"/>
        </w:rPr>
        <w:t xml:space="preserve">za </w:t>
      </w:r>
      <w:r w:rsidR="002A3F01" w:rsidRPr="00A80C69">
        <w:rPr>
          <w:rFonts w:asciiTheme="majorHAnsi" w:hAnsiTheme="majorHAnsi"/>
          <w:b/>
          <w:sz w:val="22"/>
          <w:szCs w:val="22"/>
        </w:rPr>
        <w:t>određivanje cijene</w:t>
      </w:r>
      <w:r w:rsidR="00237C2E" w:rsidRPr="00A80C69">
        <w:rPr>
          <w:rFonts w:asciiTheme="majorHAnsi" w:hAnsiTheme="majorHAnsi"/>
          <w:b/>
          <w:sz w:val="22"/>
          <w:szCs w:val="22"/>
        </w:rPr>
        <w:t xml:space="preserve"> za upravljanj</w:t>
      </w:r>
      <w:r w:rsidR="004235F3" w:rsidRPr="00A80C69">
        <w:rPr>
          <w:rFonts w:asciiTheme="majorHAnsi" w:hAnsiTheme="majorHAnsi"/>
          <w:b/>
          <w:sz w:val="22"/>
          <w:szCs w:val="22"/>
        </w:rPr>
        <w:t>e</w:t>
      </w:r>
      <w:r w:rsidR="00237C2E" w:rsidRPr="00A80C69">
        <w:rPr>
          <w:rFonts w:asciiTheme="majorHAnsi" w:hAnsiTheme="majorHAnsi"/>
          <w:b/>
          <w:sz w:val="22"/>
          <w:szCs w:val="22"/>
        </w:rPr>
        <w:t xml:space="preserve"> </w:t>
      </w:r>
      <w:r w:rsidR="002A3F01" w:rsidRPr="00A80C69">
        <w:rPr>
          <w:rFonts w:asciiTheme="majorHAnsi" w:hAnsiTheme="majorHAnsi"/>
          <w:b/>
          <w:sz w:val="22"/>
          <w:szCs w:val="22"/>
        </w:rPr>
        <w:t xml:space="preserve">komunalnim </w:t>
      </w:r>
      <w:r w:rsidR="00944442" w:rsidRPr="00A80C69">
        <w:rPr>
          <w:rFonts w:asciiTheme="majorHAnsi" w:hAnsiTheme="majorHAnsi"/>
          <w:b/>
          <w:sz w:val="22"/>
          <w:szCs w:val="22"/>
        </w:rPr>
        <w:t>o</w:t>
      </w:r>
      <w:r w:rsidR="00237C2E" w:rsidRPr="00A80C69">
        <w:rPr>
          <w:rFonts w:asciiTheme="majorHAnsi" w:hAnsiTheme="majorHAnsi"/>
          <w:b/>
          <w:sz w:val="22"/>
          <w:szCs w:val="22"/>
        </w:rPr>
        <w:t xml:space="preserve">tpadom </w:t>
      </w:r>
      <w:proofErr w:type="gramStart"/>
      <w:r w:rsidR="00D71FF1" w:rsidRPr="00A80C69">
        <w:rPr>
          <w:rFonts w:asciiTheme="majorHAnsi" w:hAnsiTheme="majorHAnsi"/>
          <w:b/>
          <w:sz w:val="22"/>
          <w:szCs w:val="22"/>
        </w:rPr>
        <w:t>na</w:t>
      </w:r>
      <w:proofErr w:type="gramEnd"/>
      <w:r w:rsidR="00D71FF1" w:rsidRPr="00A80C69">
        <w:rPr>
          <w:rFonts w:asciiTheme="majorHAnsi" w:hAnsiTheme="majorHAnsi"/>
          <w:b/>
          <w:sz w:val="22"/>
          <w:szCs w:val="22"/>
        </w:rPr>
        <w:t xml:space="preserve"> </w:t>
      </w:r>
      <w:r w:rsidR="002A3F01" w:rsidRPr="00A80C69">
        <w:rPr>
          <w:rFonts w:asciiTheme="majorHAnsi" w:hAnsiTheme="majorHAnsi"/>
          <w:b/>
          <w:sz w:val="22"/>
          <w:szCs w:val="22"/>
        </w:rPr>
        <w:t xml:space="preserve">osnovu </w:t>
      </w:r>
      <w:r w:rsidR="00D71FF1" w:rsidRPr="00A80C69">
        <w:rPr>
          <w:rFonts w:asciiTheme="majorHAnsi" w:hAnsiTheme="majorHAnsi"/>
          <w:b/>
          <w:sz w:val="22"/>
          <w:szCs w:val="22"/>
        </w:rPr>
        <w:t>zapremine predatog komunalnog otpada</w:t>
      </w:r>
    </w:p>
    <w:p w:rsidR="00BC3856" w:rsidRPr="005B2B2B" w:rsidRDefault="00D71FF1" w:rsidP="005B2B2B">
      <w:pPr>
        <w:ind w:firstLine="0"/>
        <w:jc w:val="center"/>
        <w:outlineLvl w:val="0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 xml:space="preserve">Član </w:t>
      </w:r>
      <w:r w:rsidR="00E12E1F">
        <w:rPr>
          <w:rFonts w:asciiTheme="majorHAnsi" w:hAnsiTheme="majorHAnsi"/>
          <w:b/>
          <w:sz w:val="22"/>
          <w:szCs w:val="22"/>
        </w:rPr>
        <w:t>9</w:t>
      </w:r>
    </w:p>
    <w:p w:rsidR="00C55A19" w:rsidRPr="00A80C69" w:rsidRDefault="00C55A19" w:rsidP="00C55A19">
      <w:pPr>
        <w:autoSpaceDE w:val="0"/>
        <w:autoSpaceDN w:val="0"/>
        <w:adjustRightInd w:val="0"/>
        <w:ind w:firstLine="0"/>
        <w:rPr>
          <w:rFonts w:asciiTheme="majorHAnsi" w:hAnsiTheme="majorHAnsi"/>
          <w:b/>
          <w:strike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A80C69">
        <w:rPr>
          <w:rFonts w:asciiTheme="majorHAnsi" w:hAnsiTheme="majorHAnsi"/>
          <w:sz w:val="22"/>
          <w:szCs w:val="22"/>
        </w:rPr>
        <w:t xml:space="preserve">Cijena upravljanja komunalnim otpadom </w:t>
      </w:r>
      <w:proofErr w:type="gramStart"/>
      <w:r w:rsidRPr="00A80C69">
        <w:rPr>
          <w:rFonts w:asciiTheme="majorHAnsi" w:hAnsiTheme="majorHAnsi"/>
          <w:sz w:val="22"/>
          <w:szCs w:val="22"/>
        </w:rPr>
        <w:t>na</w:t>
      </w:r>
      <w:proofErr w:type="gramEnd"/>
      <w:r w:rsidRPr="00A80C69">
        <w:rPr>
          <w:rFonts w:asciiTheme="majorHAnsi" w:hAnsiTheme="majorHAnsi"/>
          <w:sz w:val="22"/>
          <w:szCs w:val="22"/>
        </w:rPr>
        <w:t xml:space="preserve"> osnovu zaprem</w:t>
      </w:r>
      <w:r>
        <w:rPr>
          <w:rFonts w:asciiTheme="majorHAnsi" w:hAnsiTheme="majorHAnsi"/>
          <w:sz w:val="22"/>
          <w:szCs w:val="22"/>
        </w:rPr>
        <w:t>ine predatog komunalnog otpada određuje</w:t>
      </w:r>
      <w:r w:rsidRPr="00A80C69">
        <w:rPr>
          <w:rFonts w:asciiTheme="majorHAnsi" w:hAnsiTheme="majorHAnsi"/>
          <w:sz w:val="22"/>
          <w:szCs w:val="22"/>
        </w:rPr>
        <w:t xml:space="preserve"> se </w:t>
      </w:r>
      <w:r>
        <w:rPr>
          <w:rFonts w:asciiTheme="majorHAnsi" w:hAnsiTheme="majorHAnsi"/>
          <w:sz w:val="22"/>
          <w:szCs w:val="22"/>
        </w:rPr>
        <w:t>kao količnik</w:t>
      </w:r>
      <w:r w:rsidRPr="00A80C69">
        <w:rPr>
          <w:rFonts w:asciiTheme="majorHAnsi" w:hAnsiTheme="majorHAnsi"/>
          <w:sz w:val="22"/>
          <w:szCs w:val="22"/>
        </w:rPr>
        <w:t xml:space="preserve"> procijenjenih godišnjih troškova upravljanja komunalnim otpadom, </w:t>
      </w:r>
      <w:r>
        <w:rPr>
          <w:rFonts w:asciiTheme="majorHAnsi" w:hAnsiTheme="majorHAnsi"/>
          <w:sz w:val="22"/>
          <w:szCs w:val="22"/>
        </w:rPr>
        <w:t>koji se obračunavaju u</w:t>
      </w:r>
      <w:r w:rsidRPr="00A80C69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skladu sa članom 4 ove uredbe i </w:t>
      </w:r>
      <w:r w:rsidRPr="00A80C69">
        <w:rPr>
          <w:rFonts w:asciiTheme="majorHAnsi" w:hAnsiTheme="majorHAnsi"/>
          <w:sz w:val="22"/>
          <w:szCs w:val="22"/>
        </w:rPr>
        <w:t>ukupn</w:t>
      </w:r>
      <w:r>
        <w:rPr>
          <w:rFonts w:asciiTheme="majorHAnsi" w:hAnsiTheme="majorHAnsi"/>
          <w:sz w:val="22"/>
          <w:szCs w:val="22"/>
        </w:rPr>
        <w:t>e</w:t>
      </w:r>
      <w:r w:rsidRPr="00A80C69">
        <w:rPr>
          <w:rFonts w:asciiTheme="majorHAnsi" w:hAnsiTheme="majorHAnsi"/>
          <w:sz w:val="22"/>
          <w:szCs w:val="22"/>
        </w:rPr>
        <w:t xml:space="preserve"> zapremin</w:t>
      </w:r>
      <w:r>
        <w:rPr>
          <w:rFonts w:asciiTheme="majorHAnsi" w:hAnsiTheme="majorHAnsi"/>
          <w:sz w:val="22"/>
          <w:szCs w:val="22"/>
        </w:rPr>
        <w:t>e</w:t>
      </w:r>
      <w:r w:rsidRPr="00A80C69">
        <w:rPr>
          <w:rFonts w:asciiTheme="majorHAnsi" w:hAnsiTheme="majorHAnsi"/>
          <w:sz w:val="22"/>
          <w:szCs w:val="22"/>
        </w:rPr>
        <w:t xml:space="preserve"> komunalnog otpada izražen</w:t>
      </w:r>
      <w:r>
        <w:rPr>
          <w:rFonts w:asciiTheme="majorHAnsi" w:hAnsiTheme="majorHAnsi"/>
          <w:sz w:val="22"/>
          <w:szCs w:val="22"/>
        </w:rPr>
        <w:t>e</w:t>
      </w:r>
      <w:r w:rsidRPr="00A80C69">
        <w:rPr>
          <w:rFonts w:asciiTheme="majorHAnsi" w:hAnsiTheme="majorHAnsi"/>
          <w:sz w:val="22"/>
          <w:szCs w:val="22"/>
        </w:rPr>
        <w:t xml:space="preserve"> u litrima za koju se procjenjuje da će biti sakupljena u go</w:t>
      </w:r>
      <w:r>
        <w:rPr>
          <w:rFonts w:asciiTheme="majorHAnsi" w:hAnsiTheme="majorHAnsi"/>
          <w:sz w:val="22"/>
          <w:szCs w:val="22"/>
        </w:rPr>
        <w:t>dini za koju se</w:t>
      </w:r>
      <w:r w:rsidRPr="00517159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cijena utvrđuje</w:t>
      </w:r>
      <w:r w:rsidRPr="00A80C69">
        <w:rPr>
          <w:rFonts w:asciiTheme="majorHAnsi" w:hAnsiTheme="majorHAnsi"/>
          <w:sz w:val="22"/>
          <w:szCs w:val="22"/>
        </w:rPr>
        <w:t>.</w:t>
      </w:r>
    </w:p>
    <w:p w:rsidR="00C55A19" w:rsidRPr="00A80C69" w:rsidRDefault="00C55A19" w:rsidP="00823712">
      <w:pPr>
        <w:pStyle w:val="NoSpacing"/>
        <w:rPr>
          <w:rFonts w:asciiTheme="majorHAnsi" w:hAnsiTheme="majorHAnsi"/>
          <w:sz w:val="22"/>
          <w:szCs w:val="22"/>
          <w:lang w:val="sr-Latn-BA"/>
        </w:rPr>
      </w:pPr>
    </w:p>
    <w:p w:rsidR="000C5D13" w:rsidRPr="00A80C69" w:rsidRDefault="000B4441" w:rsidP="00823712">
      <w:pPr>
        <w:ind w:firstLine="0"/>
        <w:jc w:val="center"/>
        <w:outlineLvl w:val="0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>Određivanje</w:t>
      </w:r>
      <w:r w:rsidR="000C5D13" w:rsidRPr="00A80C69">
        <w:rPr>
          <w:rFonts w:asciiTheme="majorHAnsi" w:hAnsiTheme="majorHAnsi"/>
          <w:b/>
          <w:sz w:val="22"/>
          <w:szCs w:val="22"/>
        </w:rPr>
        <w:t xml:space="preserve"> cijena usluga</w:t>
      </w:r>
      <w:r w:rsidRPr="00A80C69">
        <w:rPr>
          <w:rFonts w:asciiTheme="majorHAnsi" w:hAnsiTheme="majorHAnsi"/>
          <w:b/>
          <w:sz w:val="22"/>
          <w:szCs w:val="22"/>
        </w:rPr>
        <w:t xml:space="preserve"> javnog</w:t>
      </w:r>
      <w:r w:rsidR="000C5D13" w:rsidRPr="00A80C69">
        <w:rPr>
          <w:rFonts w:asciiTheme="majorHAnsi" w:hAnsiTheme="majorHAnsi"/>
          <w:b/>
          <w:sz w:val="22"/>
          <w:szCs w:val="22"/>
        </w:rPr>
        <w:t xml:space="preserve"> prevoza</w:t>
      </w:r>
      <w:r w:rsidR="00B55C17" w:rsidRPr="00A80C69">
        <w:t xml:space="preserve"> </w:t>
      </w:r>
      <w:r w:rsidR="00B55C17" w:rsidRPr="00A80C69">
        <w:rPr>
          <w:rFonts w:asciiTheme="majorHAnsi" w:hAnsiTheme="majorHAnsi"/>
          <w:b/>
          <w:sz w:val="22"/>
          <w:szCs w:val="22"/>
        </w:rPr>
        <w:t>putnika u gradskim i prigradskim naseljima</w:t>
      </w:r>
    </w:p>
    <w:p w:rsidR="000C5D13" w:rsidRPr="00A80C69" w:rsidRDefault="000D3E8F" w:rsidP="00823712">
      <w:pPr>
        <w:ind w:left="3600" w:firstLine="0"/>
        <w:outlineLvl w:val="0"/>
        <w:rPr>
          <w:rFonts w:asciiTheme="majorHAnsi" w:hAnsiTheme="majorHAnsi"/>
          <w:b/>
          <w:sz w:val="22"/>
          <w:szCs w:val="22"/>
        </w:rPr>
      </w:pPr>
      <w:r w:rsidRPr="00A80C69">
        <w:rPr>
          <w:rFonts w:ascii="Times New Roman" w:eastAsiaTheme="minorHAnsi" w:hAnsi="Times New Roman"/>
          <w:sz w:val="23"/>
          <w:szCs w:val="23"/>
        </w:rPr>
        <w:t xml:space="preserve">         </w:t>
      </w:r>
      <w:r w:rsidR="000C5D13" w:rsidRPr="00A80C69">
        <w:rPr>
          <w:rFonts w:asciiTheme="majorHAnsi" w:hAnsiTheme="majorHAnsi"/>
          <w:b/>
          <w:sz w:val="22"/>
          <w:szCs w:val="22"/>
        </w:rPr>
        <w:t xml:space="preserve">Član </w:t>
      </w:r>
      <w:r w:rsidR="00BC3856" w:rsidRPr="00A80C69">
        <w:rPr>
          <w:rFonts w:asciiTheme="majorHAnsi" w:hAnsiTheme="majorHAnsi"/>
          <w:b/>
          <w:sz w:val="22"/>
          <w:szCs w:val="22"/>
        </w:rPr>
        <w:t>1</w:t>
      </w:r>
      <w:r w:rsidR="00E12E1F">
        <w:rPr>
          <w:rFonts w:asciiTheme="majorHAnsi" w:hAnsiTheme="majorHAnsi"/>
          <w:b/>
          <w:sz w:val="22"/>
          <w:szCs w:val="22"/>
        </w:rPr>
        <w:t>0</w:t>
      </w:r>
    </w:p>
    <w:p w:rsidR="002073FC" w:rsidRPr="00A80C69" w:rsidRDefault="000E3F5F" w:rsidP="00823712">
      <w:pPr>
        <w:pStyle w:val="Normal1"/>
        <w:spacing w:after="0"/>
        <w:jc w:val="both"/>
        <w:rPr>
          <w:rFonts w:asciiTheme="majorHAnsi" w:eastAsia="Calibri" w:hAnsiTheme="majorHAnsi" w:cs="Times New Roman"/>
        </w:rPr>
      </w:pPr>
      <w:r w:rsidRPr="00A80C69">
        <w:rPr>
          <w:rFonts w:asciiTheme="majorHAnsi" w:eastAsia="Calibri" w:hAnsiTheme="majorHAnsi" w:cs="Times New Roman"/>
        </w:rPr>
        <w:tab/>
      </w:r>
      <w:r w:rsidR="002073FC" w:rsidRPr="00A80C69">
        <w:rPr>
          <w:rFonts w:asciiTheme="majorHAnsi" w:eastAsia="Calibri" w:hAnsiTheme="majorHAnsi" w:cs="Times New Roman"/>
        </w:rPr>
        <w:t xml:space="preserve">Cijene usluga </w:t>
      </w:r>
      <w:r w:rsidR="00562690" w:rsidRPr="00A80C69">
        <w:rPr>
          <w:rFonts w:asciiTheme="majorHAnsi" w:eastAsia="Calibri" w:hAnsiTheme="majorHAnsi" w:cs="Times New Roman"/>
        </w:rPr>
        <w:t xml:space="preserve">javnog </w:t>
      </w:r>
      <w:r w:rsidR="002073FC" w:rsidRPr="00A80C69">
        <w:rPr>
          <w:rFonts w:asciiTheme="majorHAnsi" w:eastAsia="Calibri" w:hAnsiTheme="majorHAnsi" w:cs="Times New Roman"/>
        </w:rPr>
        <w:t>prevoza putnika u gradsk</w:t>
      </w:r>
      <w:r w:rsidR="006F32A1" w:rsidRPr="00A80C69">
        <w:rPr>
          <w:rFonts w:asciiTheme="majorHAnsi" w:eastAsia="Calibri" w:hAnsiTheme="majorHAnsi" w:cs="Times New Roman"/>
        </w:rPr>
        <w:t>i</w:t>
      </w:r>
      <w:r w:rsidR="002073FC" w:rsidRPr="00A80C69">
        <w:rPr>
          <w:rFonts w:asciiTheme="majorHAnsi" w:eastAsia="Calibri" w:hAnsiTheme="majorHAnsi" w:cs="Times New Roman"/>
        </w:rPr>
        <w:t>m i prigradsk</w:t>
      </w:r>
      <w:r w:rsidR="006F32A1" w:rsidRPr="00A80C69">
        <w:rPr>
          <w:rFonts w:asciiTheme="majorHAnsi" w:eastAsia="Calibri" w:hAnsiTheme="majorHAnsi" w:cs="Times New Roman"/>
        </w:rPr>
        <w:t>i</w:t>
      </w:r>
      <w:r w:rsidR="002073FC" w:rsidRPr="00A80C69">
        <w:rPr>
          <w:rFonts w:asciiTheme="majorHAnsi" w:eastAsia="Calibri" w:hAnsiTheme="majorHAnsi" w:cs="Times New Roman"/>
        </w:rPr>
        <w:t xml:space="preserve">m </w:t>
      </w:r>
      <w:r w:rsidR="006F32A1" w:rsidRPr="00A80C69">
        <w:rPr>
          <w:rFonts w:asciiTheme="majorHAnsi" w:eastAsia="Calibri" w:hAnsiTheme="majorHAnsi" w:cs="Times New Roman"/>
        </w:rPr>
        <w:t>naseljima</w:t>
      </w:r>
      <w:r w:rsidR="000D3E8F" w:rsidRPr="00A80C69">
        <w:rPr>
          <w:rFonts w:asciiTheme="majorHAnsi" w:eastAsia="Calibri" w:hAnsiTheme="majorHAnsi" w:cs="Times New Roman"/>
        </w:rPr>
        <w:t xml:space="preserve"> određ</w:t>
      </w:r>
      <w:r w:rsidR="00B55C17" w:rsidRPr="00A80C69">
        <w:rPr>
          <w:rFonts w:asciiTheme="majorHAnsi" w:eastAsia="Calibri" w:hAnsiTheme="majorHAnsi" w:cs="Times New Roman"/>
        </w:rPr>
        <w:t>uju se</w:t>
      </w:r>
      <w:r w:rsidR="000D3E8F" w:rsidRPr="00A80C69">
        <w:rPr>
          <w:rFonts w:asciiTheme="majorHAnsi" w:eastAsia="Calibri" w:hAnsiTheme="majorHAnsi" w:cs="Times New Roman"/>
        </w:rPr>
        <w:t xml:space="preserve"> </w:t>
      </w:r>
      <w:r w:rsidR="002073FC" w:rsidRPr="00A80C69">
        <w:rPr>
          <w:rFonts w:asciiTheme="majorHAnsi" w:eastAsia="Calibri" w:hAnsiTheme="majorHAnsi" w:cs="Times New Roman"/>
        </w:rPr>
        <w:t>po sljedećim tarifnim sistemima:</w:t>
      </w:r>
    </w:p>
    <w:p w:rsidR="005230F9" w:rsidRPr="00A80C69" w:rsidRDefault="00A04DA4" w:rsidP="00823712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j</w:t>
      </w:r>
      <w:r w:rsidR="002073FC" w:rsidRPr="00A80C69">
        <w:rPr>
          <w:rFonts w:asciiTheme="majorHAnsi" w:hAnsiTheme="majorHAnsi"/>
          <w:sz w:val="22"/>
          <w:szCs w:val="22"/>
        </w:rPr>
        <w:t xml:space="preserve">edinstveni tarifni sistem </w:t>
      </w:r>
      <w:r w:rsidR="006078F5">
        <w:rPr>
          <w:rFonts w:asciiTheme="majorHAnsi" w:hAnsiTheme="majorHAnsi"/>
          <w:sz w:val="22"/>
          <w:szCs w:val="22"/>
        </w:rPr>
        <w:t>–</w:t>
      </w:r>
      <w:r w:rsidR="00B424FF" w:rsidRPr="00A80C69">
        <w:rPr>
          <w:rFonts w:asciiTheme="majorHAnsi" w:hAnsiTheme="majorHAnsi"/>
          <w:sz w:val="22"/>
          <w:szCs w:val="22"/>
        </w:rPr>
        <w:t xml:space="preserve"> </w:t>
      </w:r>
      <w:r w:rsidR="006078F5">
        <w:rPr>
          <w:rFonts w:asciiTheme="majorHAnsi" w:hAnsiTheme="majorHAnsi"/>
          <w:sz w:val="22"/>
          <w:szCs w:val="22"/>
        </w:rPr>
        <w:t xml:space="preserve">gdje </w:t>
      </w:r>
      <w:r w:rsidR="002073FC" w:rsidRPr="00A80C69">
        <w:rPr>
          <w:rFonts w:asciiTheme="majorHAnsi" w:hAnsiTheme="majorHAnsi"/>
          <w:sz w:val="22"/>
          <w:szCs w:val="22"/>
        </w:rPr>
        <w:t>korisnici plaćaju istu cijenu usluge prevoza na području grada/opštine bez obzira na rastojanje i vr</w:t>
      </w:r>
      <w:r w:rsidR="00237C2E" w:rsidRPr="00A80C69">
        <w:rPr>
          <w:rFonts w:asciiTheme="majorHAnsi" w:hAnsiTheme="majorHAnsi"/>
          <w:sz w:val="22"/>
          <w:szCs w:val="22"/>
        </w:rPr>
        <w:t>ij</w:t>
      </w:r>
      <w:r w:rsidR="002073FC" w:rsidRPr="00A80C69">
        <w:rPr>
          <w:rFonts w:asciiTheme="majorHAnsi" w:hAnsiTheme="majorHAnsi"/>
          <w:sz w:val="22"/>
          <w:szCs w:val="22"/>
        </w:rPr>
        <w:t>eme vožnje</w:t>
      </w:r>
      <w:r w:rsidRPr="00A80C69">
        <w:rPr>
          <w:rFonts w:asciiTheme="majorHAnsi" w:hAnsiTheme="majorHAnsi"/>
          <w:sz w:val="22"/>
          <w:szCs w:val="22"/>
        </w:rPr>
        <w:t>;</w:t>
      </w:r>
    </w:p>
    <w:p w:rsidR="00B55C17" w:rsidRPr="00A80C69" w:rsidRDefault="00A04DA4" w:rsidP="00823712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proofErr w:type="gramStart"/>
      <w:r w:rsidRPr="00A80C69">
        <w:rPr>
          <w:rFonts w:asciiTheme="majorHAnsi" w:hAnsiTheme="majorHAnsi"/>
          <w:sz w:val="22"/>
          <w:szCs w:val="22"/>
        </w:rPr>
        <w:t>r</w:t>
      </w:r>
      <w:r w:rsidR="002073FC" w:rsidRPr="00A80C69">
        <w:rPr>
          <w:rFonts w:asciiTheme="majorHAnsi" w:hAnsiTheme="majorHAnsi"/>
          <w:sz w:val="22"/>
          <w:szCs w:val="22"/>
        </w:rPr>
        <w:t>elacijski</w:t>
      </w:r>
      <w:proofErr w:type="gramEnd"/>
      <w:r w:rsidR="002073FC" w:rsidRPr="00A80C69">
        <w:rPr>
          <w:rFonts w:asciiTheme="majorHAnsi" w:hAnsiTheme="majorHAnsi"/>
          <w:sz w:val="22"/>
          <w:szCs w:val="22"/>
        </w:rPr>
        <w:t xml:space="preserve"> tarifni sistem </w:t>
      </w:r>
      <w:r w:rsidR="006078F5">
        <w:rPr>
          <w:rFonts w:asciiTheme="majorHAnsi" w:hAnsiTheme="majorHAnsi"/>
          <w:sz w:val="22"/>
          <w:szCs w:val="22"/>
        </w:rPr>
        <w:t>–</w:t>
      </w:r>
      <w:r w:rsidR="00DB7CCA" w:rsidRPr="00A80C69">
        <w:rPr>
          <w:rFonts w:asciiTheme="majorHAnsi" w:hAnsiTheme="majorHAnsi"/>
          <w:sz w:val="22"/>
          <w:szCs w:val="22"/>
        </w:rPr>
        <w:t xml:space="preserve"> </w:t>
      </w:r>
      <w:r w:rsidR="006078F5">
        <w:rPr>
          <w:rFonts w:asciiTheme="majorHAnsi" w:hAnsiTheme="majorHAnsi"/>
          <w:sz w:val="22"/>
          <w:szCs w:val="22"/>
        </w:rPr>
        <w:t xml:space="preserve">gdje se </w:t>
      </w:r>
      <w:r w:rsidR="00DB7CCA" w:rsidRPr="00A80C69">
        <w:rPr>
          <w:rFonts w:asciiTheme="majorHAnsi" w:hAnsiTheme="majorHAnsi"/>
          <w:sz w:val="22"/>
          <w:szCs w:val="22"/>
        </w:rPr>
        <w:t xml:space="preserve">cijena usluge prevoza </w:t>
      </w:r>
      <w:r w:rsidR="002073FC" w:rsidRPr="00A80C69">
        <w:rPr>
          <w:rFonts w:asciiTheme="majorHAnsi" w:hAnsiTheme="majorHAnsi"/>
          <w:sz w:val="22"/>
          <w:szCs w:val="22"/>
        </w:rPr>
        <w:t>utvrđuje prema dužin</w:t>
      </w:r>
      <w:r w:rsidR="006078F5">
        <w:rPr>
          <w:rFonts w:asciiTheme="majorHAnsi" w:hAnsiTheme="majorHAnsi"/>
          <w:sz w:val="22"/>
          <w:szCs w:val="22"/>
        </w:rPr>
        <w:t>i</w:t>
      </w:r>
      <w:r w:rsidR="002073FC" w:rsidRPr="00A80C69">
        <w:rPr>
          <w:rFonts w:asciiTheme="majorHAnsi" w:hAnsiTheme="majorHAnsi"/>
          <w:sz w:val="22"/>
          <w:szCs w:val="22"/>
        </w:rPr>
        <w:t xml:space="preserve"> vožnje.</w:t>
      </w:r>
    </w:p>
    <w:p w:rsidR="00B55C17" w:rsidRPr="00A80C69" w:rsidRDefault="00B55C17" w:rsidP="00823712">
      <w:pPr>
        <w:pStyle w:val="Default"/>
        <w:rPr>
          <w:b/>
          <w:bCs/>
          <w:color w:val="auto"/>
          <w:sz w:val="23"/>
          <w:szCs w:val="23"/>
        </w:rPr>
      </w:pPr>
    </w:p>
    <w:p w:rsidR="00F87524" w:rsidRPr="00A80C69" w:rsidRDefault="0086275E" w:rsidP="00823712">
      <w:pPr>
        <w:ind w:firstLine="0"/>
        <w:jc w:val="center"/>
        <w:outlineLvl w:val="0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 xml:space="preserve">Cijene usluga </w:t>
      </w:r>
      <w:r w:rsidR="00D71E8F" w:rsidRPr="00A80C69">
        <w:rPr>
          <w:rFonts w:asciiTheme="majorHAnsi" w:hAnsiTheme="majorHAnsi"/>
          <w:b/>
          <w:sz w:val="22"/>
          <w:szCs w:val="22"/>
        </w:rPr>
        <w:t>javnog prevoza</w:t>
      </w:r>
      <w:r w:rsidR="00D71E8F" w:rsidRPr="00A80C69">
        <w:t xml:space="preserve"> </w:t>
      </w:r>
      <w:r w:rsidR="00D71E8F" w:rsidRPr="00A80C69">
        <w:rPr>
          <w:rFonts w:asciiTheme="majorHAnsi" w:hAnsiTheme="majorHAnsi"/>
          <w:b/>
          <w:sz w:val="22"/>
          <w:szCs w:val="22"/>
        </w:rPr>
        <w:t>putnika u gradskim i prigradskim naseljima</w:t>
      </w:r>
    </w:p>
    <w:p w:rsidR="00353E82" w:rsidRPr="00A80C69" w:rsidRDefault="00353E82" w:rsidP="00823712">
      <w:pPr>
        <w:ind w:firstLine="0"/>
        <w:jc w:val="center"/>
        <w:outlineLvl w:val="0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 xml:space="preserve">Član </w:t>
      </w:r>
      <w:r w:rsidR="00BC3856" w:rsidRPr="00A80C69">
        <w:rPr>
          <w:rFonts w:asciiTheme="majorHAnsi" w:hAnsiTheme="majorHAnsi"/>
          <w:b/>
          <w:sz w:val="22"/>
          <w:szCs w:val="22"/>
        </w:rPr>
        <w:t>1</w:t>
      </w:r>
      <w:r w:rsidR="00E12E1F">
        <w:rPr>
          <w:rFonts w:asciiTheme="majorHAnsi" w:hAnsiTheme="majorHAnsi"/>
          <w:b/>
          <w:sz w:val="22"/>
          <w:szCs w:val="22"/>
        </w:rPr>
        <w:t>1</w:t>
      </w:r>
    </w:p>
    <w:p w:rsidR="00D62F11" w:rsidRPr="00A80C69" w:rsidRDefault="000E3F5F" w:rsidP="00823712">
      <w:pPr>
        <w:pStyle w:val="Default"/>
        <w:jc w:val="both"/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ab/>
      </w:r>
      <w:r w:rsidR="00D62F11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Cijene usluga </w:t>
      </w:r>
      <w:r w:rsidR="00D95AE3">
        <w:rPr>
          <w:rFonts w:asciiTheme="majorHAnsi" w:eastAsia="Calibri" w:hAnsiTheme="majorHAnsi"/>
          <w:color w:val="auto"/>
          <w:sz w:val="22"/>
          <w:szCs w:val="22"/>
        </w:rPr>
        <w:t xml:space="preserve">javnog </w:t>
      </w:r>
      <w:r w:rsidR="00D62F11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prevoza putnika u </w:t>
      </w:r>
      <w:r w:rsidR="004B66EF" w:rsidRPr="00A80C69">
        <w:rPr>
          <w:rFonts w:asciiTheme="majorHAnsi" w:eastAsia="Calibri" w:hAnsiTheme="majorHAnsi"/>
          <w:color w:val="auto"/>
          <w:sz w:val="22"/>
          <w:szCs w:val="22"/>
        </w:rPr>
        <w:t>gradskom i prigradskom linijskom saobraćaju</w:t>
      </w:r>
      <w:r w:rsidR="004B66EF" w:rsidRPr="00A80C69" w:rsidDel="004B66EF">
        <w:rPr>
          <w:rFonts w:asciiTheme="majorHAnsi" w:eastAsia="Calibri" w:hAnsiTheme="majorHAnsi"/>
          <w:color w:val="auto"/>
          <w:sz w:val="22"/>
          <w:szCs w:val="22"/>
        </w:rPr>
        <w:t xml:space="preserve"> </w:t>
      </w:r>
      <w:r w:rsidR="00D71E8F" w:rsidRPr="00A80C69">
        <w:rPr>
          <w:rFonts w:asciiTheme="majorHAnsi" w:eastAsia="Calibri" w:hAnsiTheme="majorHAnsi"/>
          <w:color w:val="auto"/>
          <w:sz w:val="22"/>
          <w:szCs w:val="22"/>
        </w:rPr>
        <w:t>čine</w:t>
      </w:r>
      <w:r w:rsidR="00D62F11" w:rsidRPr="00A80C69">
        <w:rPr>
          <w:rFonts w:asciiTheme="majorHAnsi" w:eastAsia="Calibri" w:hAnsiTheme="majorHAnsi"/>
          <w:color w:val="auto"/>
          <w:sz w:val="22"/>
          <w:szCs w:val="22"/>
        </w:rPr>
        <w:t>:</w:t>
      </w:r>
    </w:p>
    <w:p w:rsidR="005230F9" w:rsidRPr="00A80C69" w:rsidRDefault="00D62F11" w:rsidP="00823712">
      <w:pPr>
        <w:pStyle w:val="Default"/>
        <w:numPr>
          <w:ilvl w:val="0"/>
          <w:numId w:val="19"/>
        </w:numPr>
        <w:ind w:left="720"/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fiksni </w:t>
      </w:r>
      <w:r w:rsidR="00DB7CCA" w:rsidRPr="00A80C69">
        <w:rPr>
          <w:rFonts w:asciiTheme="majorHAnsi" w:eastAsia="Calibri" w:hAnsiTheme="majorHAnsi"/>
          <w:color w:val="auto"/>
          <w:sz w:val="22"/>
          <w:szCs w:val="22"/>
        </w:rPr>
        <w:t>t</w:t>
      </w:r>
      <w:r w:rsidR="00D95AE3">
        <w:rPr>
          <w:rFonts w:asciiTheme="majorHAnsi" w:eastAsia="Calibri" w:hAnsiTheme="majorHAnsi"/>
          <w:color w:val="auto"/>
          <w:sz w:val="22"/>
          <w:szCs w:val="22"/>
        </w:rPr>
        <w:t>roškovi</w:t>
      </w:r>
      <w:r w:rsidR="00DB7CCA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 </w:t>
      </w:r>
      <w:r w:rsidR="001B5320" w:rsidRPr="00A80C69">
        <w:rPr>
          <w:rFonts w:asciiTheme="majorHAnsi" w:eastAsia="Calibri" w:hAnsiTheme="majorHAnsi"/>
          <w:color w:val="auto"/>
          <w:sz w:val="22"/>
          <w:szCs w:val="22"/>
        </w:rPr>
        <w:t>koji se ne mijenjaju u zavisnosti od vremena i obima p</w:t>
      </w:r>
      <w:r w:rsidR="00D95AE3">
        <w:rPr>
          <w:rFonts w:asciiTheme="majorHAnsi" w:eastAsia="Calibri" w:hAnsiTheme="majorHAnsi"/>
          <w:color w:val="auto"/>
          <w:sz w:val="22"/>
          <w:szCs w:val="22"/>
        </w:rPr>
        <w:t>revoza</w:t>
      </w:r>
      <w:r w:rsidR="0035601D" w:rsidRPr="00A80C69">
        <w:rPr>
          <w:rFonts w:asciiTheme="majorHAnsi" w:eastAsia="Calibri" w:hAnsiTheme="majorHAnsi"/>
          <w:color w:val="auto"/>
          <w:sz w:val="22"/>
          <w:szCs w:val="22"/>
        </w:rPr>
        <w:t>;</w:t>
      </w:r>
    </w:p>
    <w:p w:rsidR="005230F9" w:rsidRPr="00A80C69" w:rsidRDefault="00BC2001" w:rsidP="00823712">
      <w:pPr>
        <w:pStyle w:val="Default"/>
        <w:numPr>
          <w:ilvl w:val="0"/>
          <w:numId w:val="19"/>
        </w:numPr>
        <w:ind w:left="720"/>
        <w:rPr>
          <w:rFonts w:asciiTheme="majorHAnsi" w:eastAsia="Calibri" w:hAnsiTheme="majorHAnsi"/>
          <w:color w:val="auto"/>
          <w:sz w:val="22"/>
          <w:szCs w:val="22"/>
        </w:rPr>
      </w:pPr>
      <w:proofErr w:type="gramStart"/>
      <w:r w:rsidRPr="00A80C69">
        <w:rPr>
          <w:rFonts w:asciiTheme="majorHAnsi" w:eastAsia="Calibri" w:hAnsiTheme="majorHAnsi"/>
          <w:color w:val="auto"/>
          <w:sz w:val="22"/>
          <w:szCs w:val="22"/>
        </w:rPr>
        <w:t>varijabilni</w:t>
      </w:r>
      <w:proofErr w:type="gramEnd"/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</w:t>
      </w:r>
      <w:r w:rsidR="00D95AE3">
        <w:rPr>
          <w:rFonts w:asciiTheme="majorHAnsi" w:eastAsia="Calibri" w:hAnsiTheme="majorHAnsi"/>
          <w:color w:val="auto"/>
          <w:sz w:val="22"/>
          <w:szCs w:val="22"/>
        </w:rPr>
        <w:t>troškovi</w:t>
      </w:r>
      <w:r w:rsidR="00DB7CCA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</w:t>
      </w:r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koji zavise od </w:t>
      </w:r>
      <w:r w:rsidR="00D670FD" w:rsidRPr="00A80C69">
        <w:rPr>
          <w:rFonts w:asciiTheme="majorHAnsi" w:eastAsia="Calibri" w:hAnsiTheme="majorHAnsi"/>
          <w:color w:val="auto"/>
          <w:sz w:val="22"/>
          <w:szCs w:val="22"/>
        </w:rPr>
        <w:t>dužine vožnje</w:t>
      </w:r>
      <w:r w:rsidR="00F9399D" w:rsidRPr="00A80C69">
        <w:rPr>
          <w:rFonts w:asciiTheme="majorHAnsi" w:eastAsia="Calibri" w:hAnsiTheme="majorHAnsi"/>
          <w:color w:val="auto"/>
          <w:sz w:val="22"/>
          <w:szCs w:val="22"/>
        </w:rPr>
        <w:t>.</w:t>
      </w:r>
    </w:p>
    <w:p w:rsidR="00DA7DE8" w:rsidRPr="00A80C69" w:rsidRDefault="00DA7DE8" w:rsidP="00823712">
      <w:pPr>
        <w:ind w:left="360" w:firstLine="0"/>
        <w:jc w:val="center"/>
        <w:outlineLvl w:val="0"/>
        <w:rPr>
          <w:rFonts w:asciiTheme="majorHAnsi" w:hAnsiTheme="majorHAnsi"/>
          <w:b/>
          <w:sz w:val="22"/>
          <w:szCs w:val="22"/>
        </w:rPr>
      </w:pPr>
    </w:p>
    <w:p w:rsidR="00543066" w:rsidRPr="00A80C69" w:rsidRDefault="00543066" w:rsidP="00823712">
      <w:pPr>
        <w:ind w:firstLine="0"/>
        <w:jc w:val="center"/>
        <w:outlineLvl w:val="0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>Fiksni troškovi</w:t>
      </w:r>
      <w:r w:rsidR="005C3227" w:rsidRPr="00A80C69">
        <w:rPr>
          <w:rFonts w:asciiTheme="majorHAnsi" w:hAnsiTheme="majorHAnsi"/>
          <w:b/>
          <w:sz w:val="22"/>
          <w:szCs w:val="22"/>
        </w:rPr>
        <w:t xml:space="preserve"> javnog prevoza</w:t>
      </w:r>
    </w:p>
    <w:p w:rsidR="00543066" w:rsidRPr="00A80C69" w:rsidRDefault="00543066" w:rsidP="00823712">
      <w:pPr>
        <w:ind w:firstLine="0"/>
        <w:jc w:val="center"/>
        <w:outlineLvl w:val="0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 xml:space="preserve">Član </w:t>
      </w:r>
      <w:r w:rsidR="00BC3856" w:rsidRPr="00A80C69">
        <w:rPr>
          <w:rFonts w:asciiTheme="majorHAnsi" w:hAnsiTheme="majorHAnsi"/>
          <w:b/>
          <w:sz w:val="22"/>
          <w:szCs w:val="22"/>
        </w:rPr>
        <w:t>1</w:t>
      </w:r>
      <w:r w:rsidR="00E12E1F">
        <w:rPr>
          <w:rFonts w:asciiTheme="majorHAnsi" w:hAnsiTheme="majorHAnsi"/>
          <w:b/>
          <w:sz w:val="22"/>
          <w:szCs w:val="22"/>
        </w:rPr>
        <w:t>2</w:t>
      </w:r>
    </w:p>
    <w:p w:rsidR="00C31A0C" w:rsidRPr="00A80C69" w:rsidRDefault="00FC395B" w:rsidP="00823712">
      <w:pPr>
        <w:pStyle w:val="Default"/>
        <w:ind w:firstLine="284"/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ab/>
      </w:r>
      <w:r w:rsidR="00543066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Fiksne troškove </w:t>
      </w:r>
      <w:r w:rsidR="005C3227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javnog prevoza </w:t>
      </w:r>
      <w:r w:rsidR="00543066" w:rsidRPr="00A80C69">
        <w:rPr>
          <w:rFonts w:asciiTheme="majorHAnsi" w:eastAsia="Calibri" w:hAnsiTheme="majorHAnsi"/>
          <w:color w:val="auto"/>
          <w:sz w:val="22"/>
          <w:szCs w:val="22"/>
        </w:rPr>
        <w:t>čine</w:t>
      </w:r>
      <w:r w:rsidR="002A3BE7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troškovi:</w:t>
      </w:r>
    </w:p>
    <w:p w:rsidR="00F06640" w:rsidRPr="00A80C69" w:rsidRDefault="002A3BE7" w:rsidP="00823712">
      <w:pPr>
        <w:pStyle w:val="Default"/>
        <w:numPr>
          <w:ilvl w:val="0"/>
          <w:numId w:val="29"/>
        </w:numPr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tekućeg </w:t>
      </w:r>
      <w:r w:rsidR="00756D23" w:rsidRPr="00A80C69">
        <w:rPr>
          <w:rFonts w:asciiTheme="majorHAnsi" w:eastAsia="Calibri" w:hAnsiTheme="majorHAnsi"/>
          <w:color w:val="auto"/>
          <w:sz w:val="22"/>
          <w:szCs w:val="22"/>
        </w:rPr>
        <w:t>održavanja opreme i sredstava;</w:t>
      </w:r>
    </w:p>
    <w:p w:rsidR="00F06640" w:rsidRPr="00A80C69" w:rsidRDefault="00756D23" w:rsidP="00823712">
      <w:pPr>
        <w:pStyle w:val="Default"/>
        <w:numPr>
          <w:ilvl w:val="0"/>
          <w:numId w:val="29"/>
        </w:numPr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otplate kredita za </w:t>
      </w:r>
      <w:r w:rsidR="002A3BE7" w:rsidRPr="00A80C69">
        <w:rPr>
          <w:rFonts w:asciiTheme="majorHAnsi" w:eastAsia="Calibri" w:hAnsiTheme="majorHAnsi"/>
          <w:color w:val="auto"/>
          <w:sz w:val="22"/>
          <w:szCs w:val="22"/>
        </w:rPr>
        <w:t>nabavku opreme i sredstava;</w:t>
      </w:r>
    </w:p>
    <w:p w:rsidR="00F06640" w:rsidRPr="00A80C69" w:rsidRDefault="002A3BE7" w:rsidP="00823712">
      <w:pPr>
        <w:pStyle w:val="Default"/>
        <w:numPr>
          <w:ilvl w:val="0"/>
          <w:numId w:val="29"/>
        </w:numPr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>amortizacije  opreme i sredstava;</w:t>
      </w:r>
    </w:p>
    <w:p w:rsidR="00F06640" w:rsidRPr="00A80C69" w:rsidRDefault="00543066" w:rsidP="00823712">
      <w:pPr>
        <w:pStyle w:val="Default"/>
        <w:numPr>
          <w:ilvl w:val="0"/>
          <w:numId w:val="29"/>
        </w:numPr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>registracije i tehničkog pregleda vozila;</w:t>
      </w:r>
    </w:p>
    <w:p w:rsidR="00F06640" w:rsidRPr="00A80C69" w:rsidRDefault="00543066" w:rsidP="00823712">
      <w:pPr>
        <w:pStyle w:val="Default"/>
        <w:numPr>
          <w:ilvl w:val="0"/>
          <w:numId w:val="29"/>
        </w:numPr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garažiranja i parkinga </w:t>
      </w:r>
      <w:r w:rsidR="002A3BE7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vozila </w:t>
      </w:r>
      <w:r w:rsidRPr="00A80C69">
        <w:rPr>
          <w:rFonts w:asciiTheme="majorHAnsi" w:eastAsia="Calibri" w:hAnsiTheme="majorHAnsi"/>
          <w:color w:val="auto"/>
          <w:sz w:val="22"/>
          <w:szCs w:val="22"/>
        </w:rPr>
        <w:t>u sjedištu prevoznika;</w:t>
      </w:r>
    </w:p>
    <w:p w:rsidR="00F06640" w:rsidRPr="00A80C69" w:rsidRDefault="00F41EAC" w:rsidP="00823712">
      <w:pPr>
        <w:pStyle w:val="Default"/>
        <w:numPr>
          <w:ilvl w:val="0"/>
          <w:numId w:val="29"/>
        </w:numPr>
        <w:jc w:val="both"/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>osiguranja vozila (</w:t>
      </w:r>
      <w:r w:rsidR="00D95AE3">
        <w:rPr>
          <w:rFonts w:asciiTheme="majorHAnsi" w:eastAsia="Calibri" w:hAnsiTheme="majorHAnsi"/>
          <w:color w:val="auto"/>
          <w:sz w:val="22"/>
          <w:szCs w:val="22"/>
        </w:rPr>
        <w:t>obavezno,</w:t>
      </w:r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kasko, odgovornost prevo</w:t>
      </w:r>
      <w:r w:rsidR="005B7331" w:rsidRPr="00A80C69">
        <w:rPr>
          <w:rFonts w:asciiTheme="majorHAnsi" w:eastAsia="Calibri" w:hAnsiTheme="majorHAnsi"/>
          <w:color w:val="auto"/>
          <w:sz w:val="22"/>
          <w:szCs w:val="22"/>
        </w:rPr>
        <w:t>znika za putnike i prtljag</w:t>
      </w:r>
      <w:r w:rsidRPr="00A80C69">
        <w:rPr>
          <w:rFonts w:asciiTheme="majorHAnsi" w:eastAsia="Calibri" w:hAnsiTheme="majorHAnsi"/>
          <w:color w:val="auto"/>
          <w:sz w:val="22"/>
          <w:szCs w:val="22"/>
        </w:rPr>
        <w:t>);</w:t>
      </w:r>
      <w:r w:rsidR="000974E6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i</w:t>
      </w:r>
    </w:p>
    <w:p w:rsidR="00F06640" w:rsidRPr="00A80C69" w:rsidRDefault="00543066" w:rsidP="00823712">
      <w:pPr>
        <w:pStyle w:val="Default"/>
        <w:numPr>
          <w:ilvl w:val="0"/>
          <w:numId w:val="29"/>
        </w:numPr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>režijski troškovi</w:t>
      </w:r>
      <w:r w:rsidR="00D95AE3">
        <w:rPr>
          <w:rFonts w:asciiTheme="majorHAnsi" w:eastAsia="Calibri" w:hAnsiTheme="majorHAnsi"/>
          <w:color w:val="auto"/>
          <w:sz w:val="22"/>
          <w:szCs w:val="22"/>
        </w:rPr>
        <w:t xml:space="preserve"> koje čine</w:t>
      </w:r>
      <w:r w:rsidR="009F11B9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troškovi</w:t>
      </w:r>
      <w:r w:rsidR="00BF15CF" w:rsidRPr="00A80C69">
        <w:rPr>
          <w:rFonts w:asciiTheme="majorHAnsi" w:eastAsia="Calibri" w:hAnsiTheme="majorHAnsi"/>
          <w:color w:val="auto"/>
          <w:sz w:val="22"/>
          <w:szCs w:val="22"/>
        </w:rPr>
        <w:t>:</w:t>
      </w:r>
    </w:p>
    <w:p w:rsidR="00F06640" w:rsidRPr="00A80C69" w:rsidRDefault="009F11B9" w:rsidP="00823712">
      <w:pPr>
        <w:pStyle w:val="Default"/>
        <w:numPr>
          <w:ilvl w:val="0"/>
          <w:numId w:val="30"/>
        </w:numPr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>komunalnih usluga (vodosnabdijevanje i otpadne vode, odvoženje otpada);</w:t>
      </w:r>
    </w:p>
    <w:p w:rsidR="00F06640" w:rsidRPr="00A80C69" w:rsidRDefault="009F11B9" w:rsidP="00823712">
      <w:pPr>
        <w:pStyle w:val="Default"/>
        <w:numPr>
          <w:ilvl w:val="0"/>
          <w:numId w:val="30"/>
        </w:numPr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>telekomunikacionih i računarskih usluga;</w:t>
      </w:r>
    </w:p>
    <w:p w:rsidR="00F06640" w:rsidRPr="00A80C69" w:rsidRDefault="009F11B9" w:rsidP="00823712">
      <w:pPr>
        <w:pStyle w:val="Default"/>
        <w:numPr>
          <w:ilvl w:val="0"/>
          <w:numId w:val="30"/>
        </w:numPr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knjigovodstvenih usluga ako ih ne obavlja lice zaposleno </w:t>
      </w:r>
      <w:r w:rsidR="00D95AE3">
        <w:rPr>
          <w:rFonts w:asciiTheme="majorHAnsi" w:eastAsia="Calibri" w:hAnsiTheme="majorHAnsi"/>
          <w:color w:val="auto"/>
          <w:sz w:val="22"/>
          <w:szCs w:val="22"/>
        </w:rPr>
        <w:t>kod</w:t>
      </w:r>
      <w:r w:rsidR="00E848A5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vršioc</w:t>
      </w:r>
      <w:r w:rsidR="00D95AE3">
        <w:rPr>
          <w:rFonts w:asciiTheme="majorHAnsi" w:eastAsia="Calibri" w:hAnsiTheme="majorHAnsi"/>
          <w:color w:val="auto"/>
          <w:sz w:val="22"/>
          <w:szCs w:val="22"/>
        </w:rPr>
        <w:t>a</w:t>
      </w:r>
      <w:r w:rsidR="00E848A5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komunalne djelatnosti</w:t>
      </w:r>
      <w:r w:rsidR="00BC3856" w:rsidRPr="00A80C69">
        <w:rPr>
          <w:rFonts w:asciiTheme="majorHAnsi" w:eastAsia="Calibri" w:hAnsiTheme="majorHAnsi"/>
          <w:color w:val="auto"/>
          <w:sz w:val="22"/>
          <w:szCs w:val="22"/>
        </w:rPr>
        <w:t>;</w:t>
      </w:r>
    </w:p>
    <w:p w:rsidR="00F06640" w:rsidRPr="00A80C69" w:rsidRDefault="00E848A5" w:rsidP="00823712">
      <w:pPr>
        <w:pStyle w:val="Default"/>
        <w:numPr>
          <w:ilvl w:val="0"/>
          <w:numId w:val="30"/>
        </w:numPr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>električne energije u poslovnim prostorijama;</w:t>
      </w:r>
    </w:p>
    <w:p w:rsidR="00F06640" w:rsidRPr="00A80C69" w:rsidRDefault="00D95AE3" w:rsidP="00823712">
      <w:pPr>
        <w:pStyle w:val="Default"/>
        <w:numPr>
          <w:ilvl w:val="0"/>
          <w:numId w:val="30"/>
        </w:numPr>
        <w:rPr>
          <w:rFonts w:asciiTheme="majorHAnsi" w:eastAsia="Calibri" w:hAnsiTheme="majorHAnsi"/>
          <w:color w:val="auto"/>
          <w:sz w:val="22"/>
          <w:szCs w:val="22"/>
        </w:rPr>
      </w:pPr>
      <w:r>
        <w:rPr>
          <w:rFonts w:asciiTheme="majorHAnsi" w:eastAsia="Calibri" w:hAnsiTheme="majorHAnsi"/>
          <w:color w:val="auto"/>
          <w:sz w:val="22"/>
          <w:szCs w:val="22"/>
        </w:rPr>
        <w:t xml:space="preserve">za </w:t>
      </w:r>
      <w:r w:rsidR="00E848A5" w:rsidRPr="00A80C69">
        <w:rPr>
          <w:rFonts w:asciiTheme="majorHAnsi" w:eastAsia="Calibri" w:hAnsiTheme="majorHAnsi"/>
          <w:color w:val="auto"/>
          <w:sz w:val="22"/>
          <w:szCs w:val="22"/>
        </w:rPr>
        <w:t>održavanj</w:t>
      </w:r>
      <w:r>
        <w:rPr>
          <w:rFonts w:asciiTheme="majorHAnsi" w:eastAsia="Calibri" w:hAnsiTheme="majorHAnsi"/>
          <w:color w:val="auto"/>
          <w:sz w:val="22"/>
          <w:szCs w:val="22"/>
        </w:rPr>
        <w:t>e</w:t>
      </w:r>
      <w:r w:rsidR="00E848A5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higijene poslovnih prostorija, opreme i/ili prevoznih sredstava;</w:t>
      </w:r>
    </w:p>
    <w:p w:rsidR="00F06640" w:rsidRPr="00A80C69" w:rsidRDefault="00E848A5" w:rsidP="00823712">
      <w:pPr>
        <w:pStyle w:val="Default"/>
        <w:numPr>
          <w:ilvl w:val="0"/>
          <w:numId w:val="30"/>
        </w:numPr>
        <w:rPr>
          <w:rFonts w:asciiTheme="majorHAnsi" w:eastAsia="Calibri" w:hAnsiTheme="majorHAnsi"/>
          <w:color w:val="auto"/>
          <w:sz w:val="22"/>
          <w:szCs w:val="22"/>
        </w:rPr>
      </w:pPr>
      <w:proofErr w:type="gramStart"/>
      <w:r w:rsidRPr="00A80C69">
        <w:rPr>
          <w:rFonts w:asciiTheme="majorHAnsi" w:eastAsia="Calibri" w:hAnsiTheme="majorHAnsi"/>
          <w:color w:val="auto"/>
          <w:sz w:val="22"/>
          <w:szCs w:val="22"/>
        </w:rPr>
        <w:t>troškovi</w:t>
      </w:r>
      <w:proofErr w:type="gramEnd"/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zakupa i održ</w:t>
      </w:r>
      <w:r w:rsidR="000D3E8F" w:rsidRPr="00A80C69">
        <w:rPr>
          <w:rFonts w:asciiTheme="majorHAnsi" w:eastAsia="Calibri" w:hAnsiTheme="majorHAnsi"/>
          <w:color w:val="auto"/>
          <w:sz w:val="22"/>
          <w:szCs w:val="22"/>
        </w:rPr>
        <w:t>avanja poslovnih prostorija</w:t>
      </w:r>
      <w:r w:rsidRPr="00A80C69">
        <w:rPr>
          <w:rFonts w:asciiTheme="majorHAnsi" w:eastAsia="Calibri" w:hAnsiTheme="majorHAnsi"/>
          <w:color w:val="auto"/>
          <w:sz w:val="22"/>
          <w:szCs w:val="22"/>
        </w:rPr>
        <w:t>.</w:t>
      </w:r>
    </w:p>
    <w:p w:rsidR="00543066" w:rsidRDefault="00543066" w:rsidP="00823712">
      <w:pPr>
        <w:pStyle w:val="Default"/>
        <w:ind w:left="720"/>
        <w:rPr>
          <w:rFonts w:asciiTheme="majorHAnsi" w:eastAsia="Calibri" w:hAnsiTheme="majorHAnsi"/>
          <w:color w:val="auto"/>
          <w:sz w:val="22"/>
          <w:szCs w:val="22"/>
        </w:rPr>
      </w:pPr>
    </w:p>
    <w:p w:rsidR="00DD2041" w:rsidRPr="00A80C69" w:rsidRDefault="00DD2041" w:rsidP="00823712">
      <w:pPr>
        <w:pStyle w:val="Default"/>
        <w:ind w:left="720"/>
        <w:rPr>
          <w:rFonts w:asciiTheme="majorHAnsi" w:eastAsia="Calibri" w:hAnsiTheme="majorHAnsi"/>
          <w:color w:val="auto"/>
          <w:sz w:val="22"/>
          <w:szCs w:val="22"/>
        </w:rPr>
      </w:pPr>
    </w:p>
    <w:p w:rsidR="00475B01" w:rsidRPr="00A80C69" w:rsidRDefault="00475B01" w:rsidP="00823712">
      <w:pPr>
        <w:ind w:firstLine="0"/>
        <w:jc w:val="center"/>
        <w:outlineLvl w:val="0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>Varijabilni troškovi</w:t>
      </w:r>
      <w:r w:rsidR="005C3227" w:rsidRPr="00A80C69">
        <w:rPr>
          <w:rFonts w:asciiTheme="majorHAnsi" w:hAnsiTheme="majorHAnsi"/>
          <w:b/>
          <w:sz w:val="22"/>
          <w:szCs w:val="22"/>
        </w:rPr>
        <w:t xml:space="preserve"> javnog prevoza</w:t>
      </w:r>
    </w:p>
    <w:p w:rsidR="00353E82" w:rsidRPr="00A80C69" w:rsidRDefault="00353E82" w:rsidP="00823712">
      <w:pPr>
        <w:ind w:firstLine="0"/>
        <w:jc w:val="center"/>
        <w:outlineLvl w:val="0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 xml:space="preserve">Član </w:t>
      </w:r>
      <w:r w:rsidR="00BC3856" w:rsidRPr="00A80C69">
        <w:rPr>
          <w:rFonts w:asciiTheme="majorHAnsi" w:hAnsiTheme="majorHAnsi"/>
          <w:b/>
          <w:sz w:val="22"/>
          <w:szCs w:val="22"/>
        </w:rPr>
        <w:t>1</w:t>
      </w:r>
      <w:r w:rsidR="00E12E1F">
        <w:rPr>
          <w:rFonts w:asciiTheme="majorHAnsi" w:hAnsiTheme="majorHAnsi"/>
          <w:b/>
          <w:sz w:val="22"/>
          <w:szCs w:val="22"/>
        </w:rPr>
        <w:t>3</w:t>
      </w:r>
    </w:p>
    <w:p w:rsidR="00353E82" w:rsidRPr="00A80C69" w:rsidRDefault="00353DE8" w:rsidP="00823712">
      <w:pPr>
        <w:pStyle w:val="Default"/>
        <w:jc w:val="both"/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ab/>
      </w:r>
      <w:r w:rsidR="00622AB4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(1) </w:t>
      </w:r>
      <w:r w:rsidR="00D71E8F" w:rsidRPr="00A80C69">
        <w:rPr>
          <w:rFonts w:asciiTheme="majorHAnsi" w:eastAsia="Calibri" w:hAnsiTheme="majorHAnsi"/>
          <w:color w:val="auto"/>
          <w:sz w:val="22"/>
          <w:szCs w:val="22"/>
        </w:rPr>
        <w:t>Varijabilne troškove</w:t>
      </w:r>
      <w:r w:rsidR="005C3227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javnog prevoza</w:t>
      </w:r>
      <w:r w:rsidR="00A736E7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</w:t>
      </w:r>
      <w:r w:rsidR="00D71E8F" w:rsidRPr="00A80C69">
        <w:rPr>
          <w:rFonts w:asciiTheme="majorHAnsi" w:eastAsia="Calibri" w:hAnsiTheme="majorHAnsi"/>
          <w:color w:val="auto"/>
          <w:sz w:val="22"/>
          <w:szCs w:val="22"/>
        </w:rPr>
        <w:t>čine</w:t>
      </w:r>
      <w:r w:rsidR="00A736E7" w:rsidRPr="00A80C69">
        <w:rPr>
          <w:rFonts w:asciiTheme="majorHAnsi" w:eastAsia="Calibri" w:hAnsiTheme="majorHAnsi"/>
          <w:color w:val="auto"/>
          <w:sz w:val="22"/>
          <w:szCs w:val="22"/>
        </w:rPr>
        <w:t>:</w:t>
      </w:r>
    </w:p>
    <w:p w:rsidR="005230F9" w:rsidRPr="00A80C69" w:rsidRDefault="0006441A" w:rsidP="00823712">
      <w:pPr>
        <w:pStyle w:val="Default"/>
        <w:numPr>
          <w:ilvl w:val="0"/>
          <w:numId w:val="3"/>
        </w:numPr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troškovi </w:t>
      </w:r>
      <w:r w:rsidR="00B84B6B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angažovanja potrebne </w:t>
      </w:r>
      <w:r w:rsidRPr="00A80C69">
        <w:rPr>
          <w:rFonts w:asciiTheme="majorHAnsi" w:eastAsia="Calibri" w:hAnsiTheme="majorHAnsi"/>
          <w:color w:val="auto"/>
          <w:sz w:val="22"/>
          <w:szCs w:val="22"/>
        </w:rPr>
        <w:t>radne snage</w:t>
      </w:r>
      <w:r w:rsidR="00D95AE3">
        <w:rPr>
          <w:rFonts w:asciiTheme="majorHAnsi" w:eastAsia="Calibri" w:hAnsiTheme="majorHAnsi"/>
          <w:color w:val="auto"/>
          <w:sz w:val="22"/>
          <w:szCs w:val="22"/>
        </w:rPr>
        <w:t>;</w:t>
      </w:r>
    </w:p>
    <w:p w:rsidR="005230F9" w:rsidRPr="00A80C69" w:rsidRDefault="00A736E7" w:rsidP="00823712">
      <w:pPr>
        <w:pStyle w:val="Default"/>
        <w:numPr>
          <w:ilvl w:val="0"/>
          <w:numId w:val="3"/>
        </w:numPr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troškovi </w:t>
      </w:r>
      <w:r w:rsidR="00B84B6B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utrošenih energenata, odnosno </w:t>
      </w:r>
      <w:r w:rsidR="00D95AE3">
        <w:rPr>
          <w:rFonts w:asciiTheme="majorHAnsi" w:eastAsia="Calibri" w:hAnsiTheme="majorHAnsi"/>
          <w:color w:val="auto"/>
          <w:sz w:val="22"/>
          <w:szCs w:val="22"/>
        </w:rPr>
        <w:t>pogonskog goriva;</w:t>
      </w:r>
    </w:p>
    <w:p w:rsidR="00BC3856" w:rsidRPr="00A80C69" w:rsidRDefault="00A736E7" w:rsidP="00823712">
      <w:pPr>
        <w:pStyle w:val="Default"/>
        <w:numPr>
          <w:ilvl w:val="0"/>
          <w:numId w:val="3"/>
        </w:numPr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troškovi </w:t>
      </w:r>
      <w:r w:rsidR="00B84B6B" w:rsidRPr="00A80C69">
        <w:rPr>
          <w:rFonts w:asciiTheme="majorHAnsi" w:eastAsia="Calibri" w:hAnsiTheme="majorHAnsi"/>
          <w:color w:val="auto"/>
          <w:sz w:val="22"/>
          <w:szCs w:val="22"/>
        </w:rPr>
        <w:t>potrošnog materijala (</w:t>
      </w:r>
      <w:r w:rsidR="002F53CF" w:rsidRPr="00A80C69">
        <w:rPr>
          <w:rFonts w:asciiTheme="majorHAnsi" w:eastAsia="Calibri" w:hAnsiTheme="majorHAnsi"/>
          <w:color w:val="auto"/>
          <w:sz w:val="22"/>
          <w:szCs w:val="22"/>
        </w:rPr>
        <w:t>ulja i maziva,</w:t>
      </w:r>
      <w:r w:rsidR="00B84B6B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</w:t>
      </w:r>
      <w:r w:rsidR="002F53CF" w:rsidRPr="00A80C69">
        <w:rPr>
          <w:rFonts w:asciiTheme="majorHAnsi" w:eastAsia="Calibri" w:hAnsiTheme="majorHAnsi"/>
          <w:color w:val="auto"/>
          <w:sz w:val="22"/>
          <w:szCs w:val="22"/>
        </w:rPr>
        <w:t>autoguma</w:t>
      </w:r>
      <w:r w:rsidR="00755D1B" w:rsidRPr="00A80C69">
        <w:rPr>
          <w:rFonts w:asciiTheme="majorHAnsi" w:eastAsia="Calibri" w:hAnsiTheme="majorHAnsi"/>
          <w:color w:val="auto"/>
          <w:sz w:val="22"/>
          <w:szCs w:val="22"/>
        </w:rPr>
        <w:t>)</w:t>
      </w:r>
      <w:r w:rsidR="00D95AE3">
        <w:rPr>
          <w:rFonts w:asciiTheme="majorHAnsi" w:eastAsia="Calibri" w:hAnsiTheme="majorHAnsi"/>
          <w:color w:val="auto"/>
          <w:sz w:val="22"/>
          <w:szCs w:val="22"/>
        </w:rPr>
        <w:t>;</w:t>
      </w:r>
    </w:p>
    <w:p w:rsidR="005230F9" w:rsidRPr="00A80C69" w:rsidRDefault="00BC3856" w:rsidP="00823712">
      <w:pPr>
        <w:pStyle w:val="Default"/>
        <w:numPr>
          <w:ilvl w:val="0"/>
          <w:numId w:val="3"/>
        </w:numPr>
        <w:rPr>
          <w:rFonts w:asciiTheme="majorHAnsi" w:eastAsia="Calibri" w:hAnsiTheme="majorHAnsi"/>
          <w:color w:val="auto"/>
          <w:sz w:val="22"/>
          <w:szCs w:val="22"/>
        </w:rPr>
      </w:pPr>
      <w:proofErr w:type="gramStart"/>
      <w:r w:rsidRPr="00A80C69">
        <w:rPr>
          <w:rFonts w:asciiTheme="majorHAnsi" w:eastAsia="Calibri" w:hAnsiTheme="majorHAnsi"/>
          <w:color w:val="auto"/>
          <w:sz w:val="22"/>
          <w:szCs w:val="22"/>
        </w:rPr>
        <w:t>troškovi</w:t>
      </w:r>
      <w:proofErr w:type="gramEnd"/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investicionog održavanja opreme i sredstava</w:t>
      </w:r>
      <w:r w:rsidR="007D7946" w:rsidRPr="00A80C69">
        <w:rPr>
          <w:rFonts w:asciiTheme="majorHAnsi" w:eastAsia="Calibri" w:hAnsiTheme="majorHAnsi"/>
          <w:color w:val="auto"/>
          <w:sz w:val="22"/>
          <w:szCs w:val="22"/>
        </w:rPr>
        <w:t>.</w:t>
      </w:r>
      <w:r w:rsidR="00B84B6B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</w:t>
      </w:r>
    </w:p>
    <w:p w:rsidR="00497B1B" w:rsidRPr="00A80C69" w:rsidRDefault="00353DE8" w:rsidP="00823712">
      <w:pPr>
        <w:pStyle w:val="Default"/>
        <w:jc w:val="both"/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ab/>
      </w:r>
      <w:r w:rsidR="00497B1B" w:rsidRPr="00A80C69">
        <w:rPr>
          <w:rFonts w:asciiTheme="majorHAnsi" w:eastAsia="Calibri" w:hAnsiTheme="majorHAnsi"/>
          <w:color w:val="auto"/>
          <w:sz w:val="22"/>
          <w:szCs w:val="22"/>
        </w:rPr>
        <w:t>(</w:t>
      </w:r>
      <w:r w:rsidR="00BC3856" w:rsidRPr="00A80C69">
        <w:rPr>
          <w:rFonts w:asciiTheme="majorHAnsi" w:eastAsia="Calibri" w:hAnsiTheme="majorHAnsi"/>
          <w:color w:val="auto"/>
          <w:sz w:val="22"/>
          <w:szCs w:val="22"/>
        </w:rPr>
        <w:t>2</w:t>
      </w:r>
      <w:r w:rsidR="00497B1B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) Pored troškova iz </w:t>
      </w:r>
      <w:r w:rsidR="004C724C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stava 1 ovog člana, </w:t>
      </w:r>
      <w:r w:rsidR="007E36DE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varijabilne troškove čine i troškovi koji </w:t>
      </w:r>
      <w:r w:rsidR="00D95AE3">
        <w:rPr>
          <w:rFonts w:asciiTheme="majorHAnsi" w:eastAsia="Calibri" w:hAnsiTheme="majorHAnsi"/>
          <w:color w:val="auto"/>
          <w:sz w:val="22"/>
          <w:szCs w:val="22"/>
        </w:rPr>
        <w:t xml:space="preserve">se odnose </w:t>
      </w:r>
      <w:proofErr w:type="gramStart"/>
      <w:r w:rsidR="00CD052B" w:rsidRPr="00A80C69">
        <w:rPr>
          <w:rFonts w:asciiTheme="majorHAnsi" w:eastAsia="Calibri" w:hAnsiTheme="majorHAnsi"/>
          <w:color w:val="auto"/>
          <w:sz w:val="22"/>
          <w:szCs w:val="22"/>
        </w:rPr>
        <w:t>na</w:t>
      </w:r>
      <w:proofErr w:type="gramEnd"/>
      <w:r w:rsidR="00CD052B" w:rsidRPr="00A80C69">
        <w:rPr>
          <w:rFonts w:asciiTheme="majorHAnsi" w:eastAsia="Calibri" w:hAnsiTheme="majorHAnsi"/>
          <w:color w:val="auto"/>
          <w:sz w:val="22"/>
          <w:szCs w:val="22"/>
        </w:rPr>
        <w:t>:</w:t>
      </w:r>
    </w:p>
    <w:p w:rsidR="005230F9" w:rsidRPr="00A80C69" w:rsidRDefault="00D95AE3" w:rsidP="00823712">
      <w:pPr>
        <w:pStyle w:val="ListParagraph"/>
        <w:numPr>
          <w:ilvl w:val="0"/>
          <w:numId w:val="5"/>
        </w:numPr>
        <w:outlineLvl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putarinu;</w:t>
      </w:r>
    </w:p>
    <w:p w:rsidR="005230F9" w:rsidRPr="00A80C69" w:rsidRDefault="00CD052B" w:rsidP="00823712">
      <w:pPr>
        <w:pStyle w:val="ListParagraph"/>
        <w:numPr>
          <w:ilvl w:val="0"/>
          <w:numId w:val="5"/>
        </w:numPr>
        <w:outlineLvl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 xml:space="preserve">naknadu za vožnju </w:t>
      </w:r>
      <w:r w:rsidR="004B574D">
        <w:rPr>
          <w:rFonts w:asciiTheme="majorHAnsi" w:hAnsiTheme="majorHAnsi"/>
          <w:sz w:val="22"/>
          <w:szCs w:val="22"/>
        </w:rPr>
        <w:t>tunelima, mostovima, trajektima</w:t>
      </w:r>
      <w:r w:rsidR="00D95AE3">
        <w:rPr>
          <w:rFonts w:asciiTheme="majorHAnsi" w:hAnsiTheme="majorHAnsi"/>
          <w:sz w:val="22"/>
          <w:szCs w:val="22"/>
        </w:rPr>
        <w:t>;</w:t>
      </w:r>
      <w:r w:rsidRPr="00A80C69">
        <w:rPr>
          <w:rFonts w:asciiTheme="majorHAnsi" w:hAnsiTheme="majorHAnsi"/>
          <w:sz w:val="22"/>
          <w:szCs w:val="22"/>
        </w:rPr>
        <w:t xml:space="preserve"> </w:t>
      </w:r>
    </w:p>
    <w:p w:rsidR="005230F9" w:rsidRPr="00A80C69" w:rsidRDefault="00CD052B" w:rsidP="00823712">
      <w:pPr>
        <w:pStyle w:val="ListParagraph"/>
        <w:numPr>
          <w:ilvl w:val="0"/>
          <w:numId w:val="5"/>
        </w:numPr>
        <w:outlineLvl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naknad</w:t>
      </w:r>
      <w:r w:rsidR="00D95AE3">
        <w:rPr>
          <w:rFonts w:asciiTheme="majorHAnsi" w:hAnsiTheme="majorHAnsi"/>
          <w:sz w:val="22"/>
          <w:szCs w:val="22"/>
        </w:rPr>
        <w:t>u za parkiranje vozila;</w:t>
      </w:r>
    </w:p>
    <w:p w:rsidR="005230F9" w:rsidRPr="00A80C69" w:rsidRDefault="005C4E2E" w:rsidP="00823712">
      <w:pPr>
        <w:pStyle w:val="ListParagraph"/>
        <w:numPr>
          <w:ilvl w:val="0"/>
          <w:numId w:val="5"/>
        </w:numPr>
        <w:outlineLvl w:val="0"/>
        <w:rPr>
          <w:rFonts w:asciiTheme="majorHAnsi" w:hAnsiTheme="majorHAnsi"/>
          <w:sz w:val="22"/>
          <w:szCs w:val="22"/>
        </w:rPr>
      </w:pPr>
      <w:proofErr w:type="gramStart"/>
      <w:r w:rsidRPr="00A80C69">
        <w:rPr>
          <w:rFonts w:asciiTheme="majorHAnsi" w:hAnsiTheme="majorHAnsi"/>
          <w:sz w:val="22"/>
          <w:szCs w:val="22"/>
        </w:rPr>
        <w:t>administrativne</w:t>
      </w:r>
      <w:proofErr w:type="gramEnd"/>
      <w:r w:rsidRPr="00A80C69">
        <w:rPr>
          <w:rFonts w:asciiTheme="majorHAnsi" w:hAnsiTheme="majorHAnsi"/>
          <w:sz w:val="22"/>
          <w:szCs w:val="22"/>
        </w:rPr>
        <w:t xml:space="preserve"> ili druge takse.</w:t>
      </w:r>
    </w:p>
    <w:p w:rsidR="00311C02" w:rsidRPr="00A80C69" w:rsidRDefault="00311C02" w:rsidP="00823712">
      <w:pPr>
        <w:pStyle w:val="ListParagraph"/>
        <w:ind w:firstLine="0"/>
        <w:outlineLvl w:val="0"/>
        <w:rPr>
          <w:rFonts w:asciiTheme="majorHAnsi" w:hAnsiTheme="majorHAnsi"/>
          <w:sz w:val="22"/>
          <w:szCs w:val="22"/>
        </w:rPr>
      </w:pPr>
    </w:p>
    <w:p w:rsidR="00750DE8" w:rsidRPr="00A80C69" w:rsidRDefault="008A361C" w:rsidP="00823712">
      <w:pPr>
        <w:ind w:firstLine="0"/>
        <w:jc w:val="center"/>
        <w:outlineLvl w:val="0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>M</w:t>
      </w:r>
      <w:r w:rsidR="000E0A62" w:rsidRPr="00A80C69">
        <w:rPr>
          <w:rFonts w:asciiTheme="majorHAnsi" w:hAnsiTheme="majorHAnsi"/>
          <w:b/>
          <w:sz w:val="22"/>
          <w:szCs w:val="22"/>
        </w:rPr>
        <w:t>etod</w:t>
      </w:r>
      <w:r w:rsidR="004B574D">
        <w:rPr>
          <w:rFonts w:asciiTheme="majorHAnsi" w:hAnsiTheme="majorHAnsi"/>
          <w:b/>
          <w:sz w:val="22"/>
          <w:szCs w:val="22"/>
        </w:rPr>
        <w:t>a</w:t>
      </w:r>
      <w:r w:rsidRPr="00A80C69">
        <w:rPr>
          <w:rFonts w:asciiTheme="majorHAnsi" w:hAnsiTheme="majorHAnsi"/>
          <w:b/>
          <w:sz w:val="22"/>
          <w:szCs w:val="22"/>
        </w:rPr>
        <w:t xml:space="preserve"> za </w:t>
      </w:r>
      <w:r w:rsidR="00ED2265" w:rsidRPr="00A80C69">
        <w:rPr>
          <w:rFonts w:asciiTheme="majorHAnsi" w:hAnsiTheme="majorHAnsi"/>
          <w:b/>
          <w:sz w:val="22"/>
          <w:szCs w:val="22"/>
        </w:rPr>
        <w:t xml:space="preserve">određivanje </w:t>
      </w:r>
      <w:r w:rsidR="00750DE8" w:rsidRPr="00A80C69">
        <w:rPr>
          <w:rFonts w:asciiTheme="majorHAnsi" w:hAnsiTheme="majorHAnsi"/>
          <w:b/>
          <w:sz w:val="22"/>
          <w:szCs w:val="22"/>
        </w:rPr>
        <w:t>cijen</w:t>
      </w:r>
      <w:r w:rsidR="00ED2265" w:rsidRPr="00A80C69">
        <w:rPr>
          <w:rFonts w:asciiTheme="majorHAnsi" w:hAnsiTheme="majorHAnsi"/>
          <w:b/>
          <w:sz w:val="22"/>
          <w:szCs w:val="22"/>
        </w:rPr>
        <w:t>e</w:t>
      </w:r>
      <w:r w:rsidR="00750DE8" w:rsidRPr="00A80C69">
        <w:rPr>
          <w:rFonts w:asciiTheme="majorHAnsi" w:hAnsiTheme="majorHAnsi"/>
          <w:b/>
          <w:sz w:val="22"/>
          <w:szCs w:val="22"/>
        </w:rPr>
        <w:t xml:space="preserve"> </w:t>
      </w:r>
      <w:r w:rsidR="00D71E8F" w:rsidRPr="00A80C69">
        <w:rPr>
          <w:rFonts w:asciiTheme="majorHAnsi" w:hAnsiTheme="majorHAnsi"/>
          <w:b/>
          <w:sz w:val="22"/>
          <w:szCs w:val="22"/>
        </w:rPr>
        <w:t xml:space="preserve">javnog prevoza putnika u gradskim i prigradskim naseljima </w:t>
      </w:r>
      <w:r w:rsidR="00750DE8" w:rsidRPr="00A80C69">
        <w:rPr>
          <w:rFonts w:asciiTheme="majorHAnsi" w:hAnsiTheme="majorHAnsi"/>
          <w:b/>
          <w:sz w:val="22"/>
          <w:szCs w:val="22"/>
        </w:rPr>
        <w:t xml:space="preserve">Član </w:t>
      </w:r>
      <w:r w:rsidR="00BC3856" w:rsidRPr="00A80C69">
        <w:rPr>
          <w:rFonts w:asciiTheme="majorHAnsi" w:hAnsiTheme="majorHAnsi"/>
          <w:b/>
          <w:sz w:val="22"/>
          <w:szCs w:val="22"/>
        </w:rPr>
        <w:t>1</w:t>
      </w:r>
      <w:r w:rsidR="00E12E1F">
        <w:rPr>
          <w:rFonts w:asciiTheme="majorHAnsi" w:hAnsiTheme="majorHAnsi"/>
          <w:b/>
          <w:sz w:val="22"/>
          <w:szCs w:val="22"/>
        </w:rPr>
        <w:t>4</w:t>
      </w:r>
    </w:p>
    <w:p w:rsidR="00E4371B" w:rsidRPr="00A80C69" w:rsidRDefault="00825DA5" w:rsidP="00823712">
      <w:pPr>
        <w:pStyle w:val="Default"/>
        <w:jc w:val="both"/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ab/>
      </w:r>
      <w:r w:rsidR="009C0AB6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(1) </w:t>
      </w:r>
      <w:r w:rsidR="00E91EAF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Cijena prevoza u gradskom linijskom saobraćaju utvrđuje se </w:t>
      </w:r>
      <w:proofErr w:type="gramStart"/>
      <w:r w:rsidR="00E91EAF" w:rsidRPr="00A80C69">
        <w:rPr>
          <w:rFonts w:asciiTheme="majorHAnsi" w:eastAsia="Calibri" w:hAnsiTheme="majorHAnsi"/>
          <w:color w:val="auto"/>
          <w:sz w:val="22"/>
          <w:szCs w:val="22"/>
        </w:rPr>
        <w:t>na</w:t>
      </w:r>
      <w:proofErr w:type="gramEnd"/>
      <w:r w:rsidR="00E91EAF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osnovu</w:t>
      </w:r>
      <w:r w:rsidR="004B574D">
        <w:rPr>
          <w:rFonts w:asciiTheme="majorHAnsi" w:eastAsia="Calibri" w:hAnsiTheme="majorHAnsi"/>
          <w:color w:val="auto"/>
          <w:sz w:val="22"/>
          <w:szCs w:val="22"/>
        </w:rPr>
        <w:t xml:space="preserve"> ukupnih</w:t>
      </w:r>
      <w:r w:rsidR="004D7C6B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troškova iz čl. </w:t>
      </w:r>
      <w:proofErr w:type="gramStart"/>
      <w:r w:rsidR="00F06A6D" w:rsidRPr="00A80C69">
        <w:rPr>
          <w:rFonts w:asciiTheme="majorHAnsi" w:eastAsia="Calibri" w:hAnsiTheme="majorHAnsi"/>
          <w:color w:val="auto"/>
          <w:sz w:val="22"/>
          <w:szCs w:val="22"/>
        </w:rPr>
        <w:t>1</w:t>
      </w:r>
      <w:r w:rsidR="00FF51FC">
        <w:rPr>
          <w:rFonts w:asciiTheme="majorHAnsi" w:eastAsia="Calibri" w:hAnsiTheme="majorHAnsi"/>
          <w:color w:val="auto"/>
          <w:sz w:val="22"/>
          <w:szCs w:val="22"/>
        </w:rPr>
        <w:t>2</w:t>
      </w:r>
      <w:r w:rsidR="00F06A6D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</w:t>
      </w:r>
      <w:r w:rsidR="00D71E8F" w:rsidRPr="00A80C69">
        <w:rPr>
          <w:rFonts w:asciiTheme="majorHAnsi" w:eastAsia="Calibri" w:hAnsiTheme="majorHAnsi"/>
          <w:color w:val="auto"/>
          <w:sz w:val="22"/>
          <w:szCs w:val="22"/>
        </w:rPr>
        <w:t>i 1</w:t>
      </w:r>
      <w:r w:rsidR="00FF51FC">
        <w:rPr>
          <w:rFonts w:asciiTheme="majorHAnsi" w:eastAsia="Calibri" w:hAnsiTheme="majorHAnsi"/>
          <w:color w:val="auto"/>
          <w:sz w:val="22"/>
          <w:szCs w:val="22"/>
        </w:rPr>
        <w:t>3</w:t>
      </w:r>
      <w:r w:rsidR="00F06A6D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</w:t>
      </w:r>
      <w:r w:rsidR="008C2DB0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ove uredbe </w:t>
      </w:r>
      <w:r w:rsidR="00E4371B" w:rsidRPr="00A80C69">
        <w:rPr>
          <w:rFonts w:asciiTheme="majorHAnsi" w:eastAsia="Calibri" w:hAnsiTheme="majorHAnsi"/>
          <w:color w:val="auto"/>
          <w:sz w:val="22"/>
          <w:szCs w:val="22"/>
        </w:rPr>
        <w:t>za svaku</w:t>
      </w:r>
      <w:r w:rsidR="004D7C6B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</w:t>
      </w:r>
      <w:r w:rsidR="009C0AB6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pojedinačnu </w:t>
      </w:r>
      <w:r w:rsidR="004D7C6B" w:rsidRPr="00A80C69">
        <w:rPr>
          <w:rFonts w:asciiTheme="majorHAnsi" w:eastAsia="Calibri" w:hAnsiTheme="majorHAnsi"/>
          <w:color w:val="auto"/>
          <w:sz w:val="22"/>
          <w:szCs w:val="22"/>
        </w:rPr>
        <w:t>liniju.</w:t>
      </w:r>
      <w:proofErr w:type="gramEnd"/>
    </w:p>
    <w:p w:rsidR="00E4371B" w:rsidRPr="00A80C69" w:rsidRDefault="00825DA5" w:rsidP="00823712">
      <w:pPr>
        <w:pStyle w:val="Default"/>
        <w:jc w:val="both"/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ab/>
      </w:r>
      <w:r w:rsidR="00E4371B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(2) </w:t>
      </w:r>
      <w:r w:rsidR="009C0AB6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Cijena prevoza u gradskom </w:t>
      </w:r>
      <w:r w:rsidR="00DA5896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linijskom saobraćaju </w:t>
      </w:r>
      <w:r w:rsidR="008A361C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za tarifu iz člana </w:t>
      </w:r>
      <w:r w:rsidR="00FF51FC">
        <w:rPr>
          <w:rFonts w:asciiTheme="majorHAnsi" w:eastAsia="Calibri" w:hAnsiTheme="majorHAnsi"/>
          <w:color w:val="auto"/>
          <w:sz w:val="22"/>
          <w:szCs w:val="22"/>
        </w:rPr>
        <w:t>10</w:t>
      </w:r>
      <w:r w:rsidR="00BC3856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</w:t>
      </w:r>
      <w:r w:rsidR="008A361C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stav 1 alineja 1 ove </w:t>
      </w:r>
      <w:r w:rsidR="00727CA6" w:rsidRPr="00A80C69">
        <w:rPr>
          <w:rFonts w:asciiTheme="majorHAnsi" w:eastAsia="Calibri" w:hAnsiTheme="majorHAnsi"/>
          <w:color w:val="auto"/>
          <w:sz w:val="22"/>
          <w:szCs w:val="22"/>
        </w:rPr>
        <w:t>u</w:t>
      </w:r>
      <w:r w:rsidR="008A361C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redbe </w:t>
      </w:r>
      <w:r w:rsidR="000D3E8F" w:rsidRPr="00A80C69">
        <w:rPr>
          <w:rFonts w:asciiTheme="majorHAnsi" w:eastAsia="Calibri" w:hAnsiTheme="majorHAnsi"/>
          <w:color w:val="auto"/>
          <w:sz w:val="22"/>
          <w:szCs w:val="22"/>
        </w:rPr>
        <w:t>izračunava se prema sljedećoj formuli</w:t>
      </w:r>
      <w:r w:rsidR="008A361C" w:rsidRPr="00A80C69">
        <w:rPr>
          <w:rFonts w:asciiTheme="majorHAnsi" w:eastAsia="Calibri" w:hAnsiTheme="majorHAnsi"/>
          <w:color w:val="auto"/>
          <w:sz w:val="22"/>
          <w:szCs w:val="22"/>
        </w:rPr>
        <w:t>:</w:t>
      </w:r>
    </w:p>
    <w:p w:rsidR="00DA5896" w:rsidRPr="00A80C69" w:rsidRDefault="00DA5896" w:rsidP="00823712">
      <w:pPr>
        <w:pStyle w:val="Default"/>
        <w:jc w:val="both"/>
        <w:rPr>
          <w:rFonts w:asciiTheme="majorHAnsi" w:eastAsia="Calibri" w:hAnsiTheme="majorHAnsi"/>
          <w:color w:val="auto"/>
          <w:sz w:val="22"/>
          <w:szCs w:val="22"/>
        </w:rPr>
      </w:pPr>
    </w:p>
    <w:p w:rsidR="00DA5896" w:rsidRPr="00A80C69" w:rsidRDefault="00DA5896" w:rsidP="00823712">
      <w:pPr>
        <w:pStyle w:val="Default"/>
        <w:jc w:val="both"/>
        <w:rPr>
          <w:rFonts w:asciiTheme="majorHAnsi" w:eastAsia="Calibri" w:hAnsiTheme="majorHAnsi"/>
          <w:color w:val="auto"/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color w:val="auto"/>
              <w:sz w:val="22"/>
              <w:szCs w:val="22"/>
            </w:rPr>
            <m:t>Cjts=</m:t>
          </m:r>
          <m:f>
            <m:fPr>
              <m:ctrlPr>
                <w:rPr>
                  <w:rFonts w:ascii="Cambria Math" w:eastAsia="Calibri" w:hAnsi="Cambria Math"/>
                  <w:color w:val="auto"/>
                  <w:sz w:val="22"/>
                  <w:szCs w:val="22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/>
                      <w:color w:val="auto"/>
                      <w:sz w:val="22"/>
                      <w:szCs w:val="22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auto"/>
                      <w:sz w:val="22"/>
                      <w:szCs w:val="22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auto"/>
                      <w:sz w:val="22"/>
                      <w:szCs w:val="22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auto"/>
                      <w:sz w:val="22"/>
                      <w:szCs w:val="22"/>
                    </w:rPr>
                    <m:t>Ti-SUB</m:t>
                  </m:r>
                </m:e>
              </m:nary>
            </m:num>
            <m:den>
              <m:r>
                <m:rPr>
                  <m:sty m:val="p"/>
                </m:rPr>
                <w:rPr>
                  <w:rFonts w:ascii="Cambria Math" w:eastAsia="Calibri" w:hAnsi="Cambria Math"/>
                  <w:color w:val="auto"/>
                  <w:sz w:val="22"/>
                  <w:szCs w:val="22"/>
                </w:rPr>
                <m:t>N</m:t>
              </m:r>
            </m:den>
          </m:f>
          <m:r>
            <m:rPr>
              <m:sty m:val="p"/>
            </m:rPr>
            <w:rPr>
              <w:rFonts w:ascii="Cambria Math" w:eastAsia="Calibri" w:hAnsi="Cambria Math"/>
              <w:color w:val="auto"/>
              <w:sz w:val="22"/>
              <w:szCs w:val="22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auto"/>
              <w:sz w:val="22"/>
              <w:szCs w:val="22"/>
            </w:rPr>
            <m:t>[€]</m:t>
          </m:r>
        </m:oMath>
      </m:oMathPara>
    </w:p>
    <w:p w:rsidR="00E91EAF" w:rsidRPr="00A80C69" w:rsidRDefault="004D7C6B" w:rsidP="00823712">
      <w:pPr>
        <w:pStyle w:val="Default"/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</w:t>
      </w:r>
      <w:proofErr w:type="gramStart"/>
      <w:r w:rsidR="005A6039" w:rsidRPr="00A80C69">
        <w:rPr>
          <w:rFonts w:asciiTheme="majorHAnsi" w:eastAsia="Calibri" w:hAnsiTheme="majorHAnsi"/>
          <w:color w:val="auto"/>
          <w:sz w:val="22"/>
          <w:szCs w:val="22"/>
        </w:rPr>
        <w:t>gdje</w:t>
      </w:r>
      <w:proofErr w:type="gramEnd"/>
      <w:r w:rsidR="005A6039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je:</w:t>
      </w:r>
    </w:p>
    <w:p w:rsidR="005A6039" w:rsidRPr="00A80C69" w:rsidRDefault="005A6039" w:rsidP="00823712">
      <w:pPr>
        <w:pStyle w:val="Default"/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ab/>
      </w:r>
      <w:r w:rsidR="00EF29F2" w:rsidRPr="00A80C69">
        <w:rPr>
          <w:rFonts w:ascii="SimSun" w:eastAsia="SimSun" w:hAnsi="SimSun" w:hint="eastAsia"/>
          <w:color w:val="auto"/>
          <w:sz w:val="22"/>
          <w:szCs w:val="22"/>
        </w:rPr>
        <w:t>Σ</w:t>
      </w:r>
      <w:r w:rsidRPr="00A80C69">
        <w:rPr>
          <w:rFonts w:asciiTheme="majorHAnsi" w:eastAsia="Calibri" w:hAnsiTheme="majorHAnsi"/>
          <w:color w:val="auto"/>
          <w:sz w:val="22"/>
          <w:szCs w:val="22"/>
        </w:rPr>
        <w:t>Ti</w:t>
      </w:r>
      <w:r w:rsidR="004137C6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- zbir svih troškova </w:t>
      </w:r>
      <w:proofErr w:type="gramStart"/>
      <w:r w:rsidR="004137C6" w:rsidRPr="00A80C69">
        <w:rPr>
          <w:rFonts w:asciiTheme="majorHAnsi" w:eastAsia="Calibri" w:hAnsiTheme="majorHAnsi"/>
          <w:color w:val="auto"/>
          <w:sz w:val="22"/>
          <w:szCs w:val="22"/>
        </w:rPr>
        <w:t>na</w:t>
      </w:r>
      <w:proofErr w:type="gramEnd"/>
      <w:r w:rsidR="004137C6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svim utvrđenim </w:t>
      </w:r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linijama </w:t>
      </w:r>
      <w:r w:rsidR="00237C2E" w:rsidRPr="00A80C69">
        <w:rPr>
          <w:rFonts w:asciiTheme="majorHAnsi" w:hAnsiTheme="majorHAnsi"/>
          <w:color w:val="auto"/>
          <w:sz w:val="22"/>
          <w:szCs w:val="22"/>
        </w:rPr>
        <w:t>[€]</w:t>
      </w:r>
      <w:r w:rsidR="009F091A" w:rsidRPr="00A80C69">
        <w:rPr>
          <w:rFonts w:asciiTheme="majorHAnsi" w:eastAsia="Calibri" w:hAnsiTheme="majorHAnsi"/>
          <w:color w:val="auto"/>
          <w:sz w:val="22"/>
          <w:szCs w:val="22"/>
        </w:rPr>
        <w:t>;</w:t>
      </w:r>
    </w:p>
    <w:p w:rsidR="004137C6" w:rsidRPr="00A80C69" w:rsidRDefault="004137C6" w:rsidP="00823712">
      <w:pPr>
        <w:pStyle w:val="Default"/>
        <w:jc w:val="both"/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ab/>
        <w:t xml:space="preserve">SUB - subvencije koje </w:t>
      </w:r>
      <w:r w:rsidR="004B574D">
        <w:rPr>
          <w:rFonts w:asciiTheme="majorHAnsi" w:eastAsia="Calibri" w:hAnsiTheme="majorHAnsi"/>
          <w:color w:val="auto"/>
          <w:sz w:val="22"/>
          <w:szCs w:val="22"/>
        </w:rPr>
        <w:t xml:space="preserve">se </w:t>
      </w:r>
      <w:r w:rsidRPr="00A80C69">
        <w:rPr>
          <w:rFonts w:asciiTheme="majorHAnsi" w:eastAsia="Calibri" w:hAnsiTheme="majorHAnsi"/>
          <w:color w:val="auto"/>
          <w:sz w:val="22"/>
          <w:szCs w:val="22"/>
        </w:rPr>
        <w:t>obezbjeđuj</w:t>
      </w:r>
      <w:r w:rsidR="004B574D">
        <w:rPr>
          <w:rFonts w:asciiTheme="majorHAnsi" w:eastAsia="Calibri" w:hAnsiTheme="majorHAnsi"/>
          <w:color w:val="auto"/>
          <w:sz w:val="22"/>
          <w:szCs w:val="22"/>
        </w:rPr>
        <w:t>u</w:t>
      </w:r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za pojedine</w:t>
      </w:r>
      <w:r w:rsidR="001A305E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kategorije korisnika prevoza (</w:t>
      </w:r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učenici, lica </w:t>
      </w:r>
      <w:proofErr w:type="gramStart"/>
      <w:r w:rsidRPr="00A80C69">
        <w:rPr>
          <w:rFonts w:asciiTheme="majorHAnsi" w:eastAsia="Calibri" w:hAnsiTheme="majorHAnsi"/>
          <w:color w:val="auto"/>
          <w:sz w:val="22"/>
          <w:szCs w:val="22"/>
        </w:rPr>
        <w:t>sa</w:t>
      </w:r>
      <w:proofErr w:type="gramEnd"/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posebnim potrebama, lica u </w:t>
      </w:r>
      <w:r w:rsidR="00327172">
        <w:rPr>
          <w:rFonts w:asciiTheme="majorHAnsi" w:eastAsia="Calibri" w:hAnsiTheme="majorHAnsi"/>
          <w:color w:val="auto"/>
          <w:sz w:val="22"/>
          <w:szCs w:val="22"/>
        </w:rPr>
        <w:t>stanju materijalne pomoći</w:t>
      </w:r>
      <w:r w:rsidRPr="00A80C69">
        <w:rPr>
          <w:rFonts w:asciiTheme="majorHAnsi" w:eastAsia="Calibri" w:hAnsiTheme="majorHAnsi"/>
          <w:color w:val="auto"/>
          <w:sz w:val="22"/>
          <w:szCs w:val="22"/>
        </w:rPr>
        <w:t>)</w:t>
      </w:r>
      <w:r w:rsidR="009F091A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</w:t>
      </w:r>
      <w:r w:rsidR="00237C2E" w:rsidRPr="00A80C69">
        <w:rPr>
          <w:rFonts w:asciiTheme="majorHAnsi" w:hAnsiTheme="majorHAnsi"/>
          <w:color w:val="auto"/>
          <w:sz w:val="22"/>
          <w:szCs w:val="22"/>
        </w:rPr>
        <w:t>[€]</w:t>
      </w:r>
      <w:r w:rsidR="009F091A" w:rsidRPr="00A80C69">
        <w:rPr>
          <w:rFonts w:asciiTheme="majorHAnsi" w:eastAsia="Calibri" w:hAnsiTheme="majorHAnsi"/>
          <w:color w:val="auto"/>
          <w:sz w:val="22"/>
          <w:szCs w:val="22"/>
        </w:rPr>
        <w:t>;</w:t>
      </w:r>
    </w:p>
    <w:p w:rsidR="004137C6" w:rsidRPr="00A80C69" w:rsidRDefault="00C31225" w:rsidP="00823712">
      <w:pPr>
        <w:pStyle w:val="Default"/>
        <w:jc w:val="both"/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ab/>
        <w:t xml:space="preserve">N - </w:t>
      </w:r>
      <w:proofErr w:type="gramStart"/>
      <w:r w:rsidRPr="00A80C69">
        <w:rPr>
          <w:rFonts w:asciiTheme="majorHAnsi" w:eastAsia="Calibri" w:hAnsiTheme="majorHAnsi"/>
          <w:color w:val="auto"/>
          <w:sz w:val="22"/>
          <w:szCs w:val="22"/>
        </w:rPr>
        <w:t>planirani</w:t>
      </w:r>
      <w:proofErr w:type="gramEnd"/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broj prevezenih putnika na godišnjem nivou na području gdje je organizovan gradski prevoz</w:t>
      </w:r>
      <w:r w:rsidR="009F091A" w:rsidRPr="00A80C69">
        <w:rPr>
          <w:rFonts w:asciiTheme="majorHAnsi" w:eastAsia="Calibri" w:hAnsiTheme="majorHAnsi"/>
          <w:color w:val="auto"/>
          <w:sz w:val="22"/>
          <w:szCs w:val="22"/>
        </w:rPr>
        <w:t>.</w:t>
      </w:r>
    </w:p>
    <w:p w:rsidR="00E83A7D" w:rsidRPr="00A80C69" w:rsidRDefault="001A305E" w:rsidP="00823712">
      <w:pPr>
        <w:pStyle w:val="Default"/>
        <w:ind w:firstLine="284"/>
        <w:jc w:val="both"/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ab/>
      </w:r>
      <w:r w:rsidR="00E83A7D" w:rsidRPr="00A80C69">
        <w:rPr>
          <w:rFonts w:asciiTheme="majorHAnsi" w:eastAsia="Calibri" w:hAnsiTheme="majorHAnsi"/>
          <w:color w:val="auto"/>
          <w:sz w:val="22"/>
          <w:szCs w:val="22"/>
        </w:rPr>
        <w:t>(</w:t>
      </w:r>
      <w:r w:rsidR="00DE52A7" w:rsidRPr="00A80C69">
        <w:rPr>
          <w:rFonts w:asciiTheme="majorHAnsi" w:eastAsia="Calibri" w:hAnsiTheme="majorHAnsi"/>
          <w:color w:val="auto"/>
          <w:sz w:val="22"/>
          <w:szCs w:val="22"/>
        </w:rPr>
        <w:t>3</w:t>
      </w:r>
      <w:r w:rsidR="00E83A7D" w:rsidRPr="00A80C69">
        <w:rPr>
          <w:rFonts w:asciiTheme="majorHAnsi" w:eastAsia="Calibri" w:hAnsiTheme="majorHAnsi"/>
          <w:color w:val="auto"/>
          <w:sz w:val="22"/>
          <w:szCs w:val="22"/>
        </w:rPr>
        <w:t>) Cijena prevoza u prigradskom/međumjesnom linijskom saobraćaju</w:t>
      </w:r>
      <w:r w:rsidR="007C40E9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</w:t>
      </w:r>
      <w:r w:rsidR="008C5A8E" w:rsidRPr="00A80C69">
        <w:rPr>
          <w:rFonts w:asciiTheme="majorHAnsi" w:eastAsia="Calibri" w:hAnsiTheme="majorHAnsi"/>
          <w:color w:val="auto"/>
          <w:sz w:val="22"/>
          <w:szCs w:val="22"/>
        </w:rPr>
        <w:t>za tarifu iz člana</w:t>
      </w:r>
      <w:r w:rsidR="002C2DA2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</w:t>
      </w:r>
      <w:r w:rsidR="00FF51FC">
        <w:rPr>
          <w:rFonts w:asciiTheme="majorHAnsi" w:eastAsia="Calibri" w:hAnsiTheme="majorHAnsi"/>
          <w:color w:val="auto"/>
          <w:sz w:val="22"/>
          <w:szCs w:val="22"/>
        </w:rPr>
        <w:t>10</w:t>
      </w:r>
      <w:r w:rsidR="00BC3856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</w:t>
      </w:r>
      <w:r w:rsidR="008C5A8E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stav 1 alineja </w:t>
      </w:r>
      <w:r w:rsidR="00BC3856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2 </w:t>
      </w:r>
      <w:r w:rsidR="008C2DB0" w:rsidRPr="00A80C69">
        <w:rPr>
          <w:rFonts w:asciiTheme="majorHAnsi" w:eastAsia="Calibri" w:hAnsiTheme="majorHAnsi"/>
          <w:color w:val="auto"/>
          <w:sz w:val="22"/>
          <w:szCs w:val="22"/>
        </w:rPr>
        <w:t xml:space="preserve">ove uredbe </w:t>
      </w:r>
      <w:r w:rsidR="000D3E8F" w:rsidRPr="00A80C69">
        <w:rPr>
          <w:rFonts w:asciiTheme="majorHAnsi" w:hAnsiTheme="majorHAnsi"/>
          <w:color w:val="auto"/>
          <w:sz w:val="22"/>
          <w:szCs w:val="22"/>
        </w:rPr>
        <w:t>izračunava se prema sljedećoj formuli</w:t>
      </w:r>
      <w:r w:rsidR="0045596F" w:rsidRPr="00A80C69">
        <w:rPr>
          <w:rFonts w:asciiTheme="majorHAnsi" w:eastAsia="Calibri" w:hAnsiTheme="majorHAnsi"/>
          <w:color w:val="auto"/>
          <w:sz w:val="22"/>
          <w:szCs w:val="22"/>
        </w:rPr>
        <w:t>:</w:t>
      </w:r>
    </w:p>
    <w:p w:rsidR="006025F3" w:rsidRPr="00A80C69" w:rsidRDefault="006025F3" w:rsidP="00823712">
      <w:pPr>
        <w:pStyle w:val="Default"/>
        <w:rPr>
          <w:rFonts w:asciiTheme="majorHAnsi" w:eastAsia="Calibri" w:hAnsiTheme="majorHAnsi"/>
          <w:color w:val="auto"/>
          <w:sz w:val="22"/>
          <w:szCs w:val="22"/>
        </w:rPr>
      </w:pPr>
    </w:p>
    <w:p w:rsidR="0045596F" w:rsidRPr="00A80C69" w:rsidRDefault="00237C2E" w:rsidP="00823712">
      <w:pPr>
        <w:pStyle w:val="Default"/>
        <w:jc w:val="both"/>
        <w:rPr>
          <w:bCs/>
          <w:color w:val="auto"/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auto"/>
              <w:sz w:val="22"/>
              <w:szCs w:val="22"/>
            </w:rPr>
            <m:t>Crts=</m:t>
          </m:r>
          <m:f>
            <m:fPr>
              <m:ctrlPr>
                <w:rPr>
                  <w:rFonts w:ascii="Cambria Math" w:hAnsi="Cambria Math"/>
                  <w:bCs/>
                  <w:color w:val="auto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22"/>
                  <w:szCs w:val="22"/>
                </w:rPr>
                <m:t>Tr-SUB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22"/>
                  <w:szCs w:val="22"/>
                </w:rPr>
                <m:t xml:space="preserve">Nr </m:t>
              </m:r>
            </m:den>
          </m:f>
          <m:r>
            <m:rPr>
              <m:sty m:val="p"/>
            </m:rPr>
            <w:rPr>
              <w:rFonts w:ascii="Cambria Math" w:hAnsi="Cambria Math"/>
              <w:color w:val="auto"/>
              <w:sz w:val="22"/>
              <w:szCs w:val="22"/>
            </w:rPr>
            <m:t xml:space="preserve"> [€]</m:t>
          </m:r>
        </m:oMath>
      </m:oMathPara>
    </w:p>
    <w:p w:rsidR="00511D24" w:rsidRPr="00A80C69" w:rsidRDefault="00511D24" w:rsidP="00823712">
      <w:pPr>
        <w:pStyle w:val="Default"/>
        <w:rPr>
          <w:rFonts w:asciiTheme="majorHAnsi" w:eastAsia="Calibri" w:hAnsiTheme="majorHAnsi"/>
          <w:color w:val="auto"/>
          <w:sz w:val="22"/>
          <w:szCs w:val="22"/>
        </w:rPr>
      </w:pPr>
      <w:proofErr w:type="gramStart"/>
      <w:r w:rsidRPr="00A80C69">
        <w:rPr>
          <w:rFonts w:asciiTheme="majorHAnsi" w:eastAsia="Calibri" w:hAnsiTheme="majorHAnsi"/>
          <w:color w:val="auto"/>
          <w:sz w:val="22"/>
          <w:szCs w:val="22"/>
        </w:rPr>
        <w:t>gdje</w:t>
      </w:r>
      <w:proofErr w:type="gramEnd"/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je</w:t>
      </w:r>
      <w:r w:rsidR="00237C2E" w:rsidRPr="00A80C69">
        <w:rPr>
          <w:rFonts w:asciiTheme="majorHAnsi" w:eastAsia="Calibri" w:hAnsiTheme="majorHAnsi"/>
          <w:color w:val="auto"/>
          <w:sz w:val="22"/>
          <w:szCs w:val="22"/>
        </w:rPr>
        <w:t>:</w:t>
      </w:r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</w:t>
      </w:r>
    </w:p>
    <w:p w:rsidR="00511D24" w:rsidRPr="00A80C69" w:rsidRDefault="00511D24" w:rsidP="00823712">
      <w:pPr>
        <w:pStyle w:val="Default"/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ab/>
      </w:r>
      <w:proofErr w:type="gramStart"/>
      <w:r w:rsidRPr="00A80C69">
        <w:rPr>
          <w:rFonts w:asciiTheme="majorHAnsi" w:eastAsia="Calibri" w:hAnsiTheme="majorHAnsi"/>
          <w:color w:val="auto"/>
          <w:sz w:val="22"/>
          <w:szCs w:val="22"/>
        </w:rPr>
        <w:t>T</w:t>
      </w:r>
      <w:r w:rsidR="00E47313" w:rsidRPr="00A80C69">
        <w:rPr>
          <w:rFonts w:asciiTheme="majorHAnsi" w:eastAsia="Calibri" w:hAnsiTheme="majorHAnsi"/>
          <w:color w:val="auto"/>
          <w:sz w:val="22"/>
          <w:szCs w:val="22"/>
        </w:rPr>
        <w:t>r</w:t>
      </w:r>
      <w:proofErr w:type="gramEnd"/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- zbir svih troškova na određenoj </w:t>
      </w:r>
      <w:r w:rsidR="00627D53" w:rsidRPr="00A80C69">
        <w:rPr>
          <w:rFonts w:asciiTheme="majorHAnsi" w:eastAsia="Calibri" w:hAnsiTheme="majorHAnsi"/>
          <w:color w:val="auto"/>
          <w:sz w:val="22"/>
          <w:szCs w:val="22"/>
        </w:rPr>
        <w:t>relaciji</w:t>
      </w:r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</w:t>
      </w:r>
      <w:r w:rsidR="00237C2E" w:rsidRPr="00A80C69">
        <w:rPr>
          <w:rFonts w:asciiTheme="majorHAnsi" w:hAnsiTheme="majorHAnsi"/>
          <w:color w:val="auto"/>
          <w:sz w:val="22"/>
          <w:szCs w:val="22"/>
        </w:rPr>
        <w:t>[€]</w:t>
      </w:r>
      <w:r w:rsidRPr="00A80C69">
        <w:rPr>
          <w:rFonts w:asciiTheme="majorHAnsi" w:eastAsia="Calibri" w:hAnsiTheme="majorHAnsi"/>
          <w:color w:val="auto"/>
          <w:sz w:val="22"/>
          <w:szCs w:val="22"/>
        </w:rPr>
        <w:t>;</w:t>
      </w:r>
    </w:p>
    <w:p w:rsidR="00511D24" w:rsidRPr="00A80C69" w:rsidRDefault="00511D24" w:rsidP="00823712">
      <w:pPr>
        <w:pStyle w:val="Default"/>
        <w:jc w:val="both"/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ab/>
        <w:t xml:space="preserve">SUB - subvencije koje </w:t>
      </w:r>
      <w:r w:rsidR="004B574D">
        <w:rPr>
          <w:rFonts w:asciiTheme="majorHAnsi" w:eastAsia="Calibri" w:hAnsiTheme="majorHAnsi"/>
          <w:color w:val="auto"/>
          <w:sz w:val="22"/>
          <w:szCs w:val="22"/>
        </w:rPr>
        <w:t xml:space="preserve">se </w:t>
      </w:r>
      <w:r w:rsidRPr="00A80C69">
        <w:rPr>
          <w:rFonts w:asciiTheme="majorHAnsi" w:eastAsia="Calibri" w:hAnsiTheme="majorHAnsi"/>
          <w:color w:val="auto"/>
          <w:sz w:val="22"/>
          <w:szCs w:val="22"/>
        </w:rPr>
        <w:t>obezbjeđuj</w:t>
      </w:r>
      <w:r w:rsidR="004B574D">
        <w:rPr>
          <w:rFonts w:asciiTheme="majorHAnsi" w:eastAsia="Calibri" w:hAnsiTheme="majorHAnsi"/>
          <w:color w:val="auto"/>
          <w:sz w:val="22"/>
          <w:szCs w:val="22"/>
        </w:rPr>
        <w:t>u</w:t>
      </w:r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za pojedine kategorije korisnika prevoza (učenici, lica </w:t>
      </w:r>
      <w:proofErr w:type="gramStart"/>
      <w:r w:rsidRPr="00A80C69">
        <w:rPr>
          <w:rFonts w:asciiTheme="majorHAnsi" w:eastAsia="Calibri" w:hAnsiTheme="majorHAnsi"/>
          <w:color w:val="auto"/>
          <w:sz w:val="22"/>
          <w:szCs w:val="22"/>
        </w:rPr>
        <w:t>sa</w:t>
      </w:r>
      <w:proofErr w:type="gramEnd"/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posebnim potrebama, lica u</w:t>
      </w:r>
      <w:r w:rsidR="00327172">
        <w:rPr>
          <w:rFonts w:asciiTheme="majorHAnsi" w:eastAsia="Calibri" w:hAnsiTheme="majorHAnsi"/>
          <w:color w:val="auto"/>
          <w:sz w:val="22"/>
          <w:szCs w:val="22"/>
        </w:rPr>
        <w:t xml:space="preserve"> stanju materijalne pomoći</w:t>
      </w:r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) </w:t>
      </w:r>
      <w:r w:rsidR="00237C2E" w:rsidRPr="00A80C69">
        <w:rPr>
          <w:rFonts w:asciiTheme="majorHAnsi" w:hAnsiTheme="majorHAnsi"/>
          <w:color w:val="auto"/>
          <w:sz w:val="22"/>
          <w:szCs w:val="22"/>
        </w:rPr>
        <w:t>[€]</w:t>
      </w:r>
      <w:r w:rsidRPr="00A80C69">
        <w:rPr>
          <w:rFonts w:asciiTheme="majorHAnsi" w:eastAsia="Calibri" w:hAnsiTheme="majorHAnsi"/>
          <w:color w:val="auto"/>
          <w:sz w:val="22"/>
          <w:szCs w:val="22"/>
        </w:rPr>
        <w:t>;</w:t>
      </w:r>
    </w:p>
    <w:p w:rsidR="00511D24" w:rsidRDefault="00511D24" w:rsidP="00823712">
      <w:pPr>
        <w:pStyle w:val="Default"/>
        <w:jc w:val="both"/>
        <w:rPr>
          <w:rFonts w:asciiTheme="majorHAnsi" w:eastAsia="Calibri" w:hAnsiTheme="majorHAnsi"/>
          <w:color w:val="auto"/>
          <w:sz w:val="22"/>
          <w:szCs w:val="22"/>
        </w:rPr>
      </w:pPr>
      <w:r w:rsidRPr="00A80C69">
        <w:rPr>
          <w:rFonts w:asciiTheme="majorHAnsi" w:eastAsia="Calibri" w:hAnsiTheme="majorHAnsi"/>
          <w:color w:val="auto"/>
          <w:sz w:val="22"/>
          <w:szCs w:val="22"/>
        </w:rPr>
        <w:tab/>
        <w:t>N</w:t>
      </w:r>
      <w:r w:rsidR="00627D53" w:rsidRPr="00A80C69">
        <w:rPr>
          <w:rFonts w:asciiTheme="majorHAnsi" w:eastAsia="Calibri" w:hAnsiTheme="majorHAnsi"/>
          <w:color w:val="auto"/>
          <w:sz w:val="22"/>
          <w:szCs w:val="22"/>
        </w:rPr>
        <w:t>r</w:t>
      </w:r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- planirani broj prevezenih putnika </w:t>
      </w:r>
      <w:proofErr w:type="gramStart"/>
      <w:r w:rsidRPr="00A80C69">
        <w:rPr>
          <w:rFonts w:asciiTheme="majorHAnsi" w:eastAsia="Calibri" w:hAnsiTheme="majorHAnsi"/>
          <w:color w:val="auto"/>
          <w:sz w:val="22"/>
          <w:szCs w:val="22"/>
        </w:rPr>
        <w:t>na</w:t>
      </w:r>
      <w:proofErr w:type="gramEnd"/>
      <w:r w:rsidRPr="00A80C69">
        <w:rPr>
          <w:rFonts w:asciiTheme="majorHAnsi" w:eastAsia="Calibri" w:hAnsiTheme="majorHAnsi"/>
          <w:color w:val="auto"/>
          <w:sz w:val="22"/>
          <w:szCs w:val="22"/>
        </w:rPr>
        <w:t xml:space="preserve"> godišnjem nivou na </w:t>
      </w:r>
      <w:r w:rsidR="00092F7F" w:rsidRPr="00A80C69">
        <w:rPr>
          <w:rFonts w:asciiTheme="majorHAnsi" w:eastAsia="Calibri" w:hAnsiTheme="majorHAnsi"/>
          <w:color w:val="auto"/>
          <w:sz w:val="22"/>
          <w:szCs w:val="22"/>
        </w:rPr>
        <w:t>određenoj relaciji.</w:t>
      </w:r>
    </w:p>
    <w:p w:rsidR="00B06C35" w:rsidRPr="00A80C69" w:rsidRDefault="00B06C35" w:rsidP="00823712">
      <w:pPr>
        <w:pStyle w:val="NoSpacing"/>
        <w:rPr>
          <w:rFonts w:asciiTheme="majorHAnsi" w:hAnsiTheme="majorHAnsi"/>
          <w:sz w:val="22"/>
          <w:szCs w:val="22"/>
          <w:lang w:val="sr-Latn-BA"/>
        </w:rPr>
      </w:pPr>
      <w:bookmarkStart w:id="0" w:name="clan_4"/>
      <w:bookmarkEnd w:id="0"/>
    </w:p>
    <w:p w:rsidR="00353EE6" w:rsidRPr="00A80C69" w:rsidRDefault="00BC3856" w:rsidP="00823712">
      <w:pPr>
        <w:ind w:firstLine="0"/>
        <w:jc w:val="center"/>
        <w:outlineLvl w:val="0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 xml:space="preserve">Cijena usluge </w:t>
      </w:r>
      <w:r w:rsidR="00353EE6" w:rsidRPr="00A80C69">
        <w:rPr>
          <w:rFonts w:asciiTheme="majorHAnsi" w:hAnsiTheme="majorHAnsi"/>
          <w:b/>
          <w:sz w:val="22"/>
          <w:szCs w:val="22"/>
        </w:rPr>
        <w:t>održavanj</w:t>
      </w:r>
      <w:r w:rsidRPr="00A80C69">
        <w:rPr>
          <w:rFonts w:asciiTheme="majorHAnsi" w:hAnsiTheme="majorHAnsi"/>
          <w:b/>
          <w:sz w:val="22"/>
          <w:szCs w:val="22"/>
        </w:rPr>
        <w:t>a javnog</w:t>
      </w:r>
      <w:r w:rsidR="00353EE6" w:rsidRPr="00A80C69">
        <w:rPr>
          <w:rFonts w:asciiTheme="majorHAnsi" w:hAnsiTheme="majorHAnsi"/>
          <w:b/>
          <w:sz w:val="22"/>
          <w:szCs w:val="22"/>
        </w:rPr>
        <w:t xml:space="preserve"> groblja</w:t>
      </w:r>
      <w:r w:rsidR="00D71E8F" w:rsidRPr="00A80C69">
        <w:rPr>
          <w:rFonts w:asciiTheme="majorHAnsi" w:hAnsiTheme="majorHAnsi"/>
          <w:b/>
          <w:sz w:val="22"/>
          <w:szCs w:val="22"/>
        </w:rPr>
        <w:t>,</w:t>
      </w:r>
      <w:r w:rsidR="00D71E8F" w:rsidRPr="00A80C69">
        <w:t xml:space="preserve"> </w:t>
      </w:r>
      <w:r w:rsidR="00D71E8F" w:rsidRPr="00A80C69">
        <w:rPr>
          <w:rFonts w:asciiTheme="majorHAnsi" w:hAnsiTheme="majorHAnsi"/>
          <w:b/>
          <w:sz w:val="22"/>
          <w:szCs w:val="22"/>
        </w:rPr>
        <w:t>kapela i krematorijuma i sahranjivanja</w:t>
      </w:r>
    </w:p>
    <w:p w:rsidR="00A851BF" w:rsidRPr="00A80C69" w:rsidRDefault="00353EE6" w:rsidP="00823712">
      <w:pPr>
        <w:ind w:firstLine="0"/>
        <w:jc w:val="center"/>
        <w:outlineLvl w:val="0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 xml:space="preserve">Član </w:t>
      </w:r>
      <w:r w:rsidR="00BC3856" w:rsidRPr="00A80C69">
        <w:rPr>
          <w:rFonts w:asciiTheme="majorHAnsi" w:hAnsiTheme="majorHAnsi"/>
          <w:b/>
          <w:sz w:val="22"/>
          <w:szCs w:val="22"/>
        </w:rPr>
        <w:t>1</w:t>
      </w:r>
      <w:r w:rsidR="00E12E1F">
        <w:rPr>
          <w:rFonts w:asciiTheme="majorHAnsi" w:hAnsiTheme="majorHAnsi"/>
          <w:b/>
          <w:sz w:val="22"/>
          <w:szCs w:val="22"/>
        </w:rPr>
        <w:t>5</w:t>
      </w:r>
    </w:p>
    <w:p w:rsidR="00E121F3" w:rsidRPr="00A80C69" w:rsidRDefault="0094509A" w:rsidP="00823712">
      <w:pPr>
        <w:autoSpaceDE w:val="0"/>
        <w:autoSpaceDN w:val="0"/>
        <w:adjustRightInd w:val="0"/>
        <w:ind w:firstLine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  <w:r w:rsidR="00092558" w:rsidRPr="00A80C69">
        <w:rPr>
          <w:rFonts w:asciiTheme="majorHAnsi" w:hAnsiTheme="majorHAnsi"/>
          <w:sz w:val="22"/>
          <w:szCs w:val="22"/>
        </w:rPr>
        <w:t xml:space="preserve">(1) </w:t>
      </w:r>
      <w:r w:rsidR="00762BE1" w:rsidRPr="00A80C69">
        <w:rPr>
          <w:rFonts w:asciiTheme="majorHAnsi" w:hAnsiTheme="majorHAnsi"/>
          <w:sz w:val="22"/>
          <w:szCs w:val="22"/>
        </w:rPr>
        <w:t xml:space="preserve">Cijena usluge održavanja </w:t>
      </w:r>
      <w:r w:rsidR="00BC3856" w:rsidRPr="00A80C69">
        <w:rPr>
          <w:rFonts w:asciiTheme="majorHAnsi" w:hAnsiTheme="majorHAnsi"/>
          <w:sz w:val="22"/>
          <w:szCs w:val="22"/>
        </w:rPr>
        <w:t xml:space="preserve">javnih </w:t>
      </w:r>
      <w:r w:rsidR="00762BE1" w:rsidRPr="00A80C69">
        <w:rPr>
          <w:rFonts w:asciiTheme="majorHAnsi" w:hAnsiTheme="majorHAnsi"/>
          <w:sz w:val="22"/>
          <w:szCs w:val="22"/>
        </w:rPr>
        <w:t>groblja, kapela i krematorijuma određuje se</w:t>
      </w:r>
      <w:r w:rsidR="00BC3856" w:rsidRPr="00A80C69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BC3856" w:rsidRPr="00A80C69">
        <w:rPr>
          <w:rFonts w:asciiTheme="majorHAnsi" w:hAnsiTheme="majorHAnsi"/>
          <w:sz w:val="22"/>
          <w:szCs w:val="22"/>
        </w:rPr>
        <w:t>na</w:t>
      </w:r>
      <w:proofErr w:type="gramEnd"/>
      <w:r w:rsidR="00BC3856" w:rsidRPr="00A80C69">
        <w:rPr>
          <w:rFonts w:asciiTheme="majorHAnsi" w:hAnsiTheme="majorHAnsi"/>
          <w:sz w:val="22"/>
          <w:szCs w:val="22"/>
        </w:rPr>
        <w:t xml:space="preserve"> osnovu troškova održavanja groblja i broja korisnika grobnih mjesta i </w:t>
      </w:r>
      <w:r w:rsidR="00D71E8F" w:rsidRPr="00A80C69">
        <w:rPr>
          <w:rFonts w:asciiTheme="majorHAnsi" w:hAnsiTheme="majorHAnsi"/>
          <w:sz w:val="22"/>
          <w:szCs w:val="22"/>
        </w:rPr>
        <w:t>izračunava se prema sljedećoj formuli:</w:t>
      </w:r>
    </w:p>
    <w:p w:rsidR="00762BE1" w:rsidRPr="00A80C69" w:rsidRDefault="00762BE1" w:rsidP="00823712">
      <w:pPr>
        <w:autoSpaceDE w:val="0"/>
        <w:autoSpaceDN w:val="0"/>
        <w:adjustRightInd w:val="0"/>
        <w:ind w:left="284" w:firstLine="0"/>
        <w:rPr>
          <w:rFonts w:asciiTheme="majorHAnsi" w:hAnsiTheme="majorHAnsi"/>
          <w:sz w:val="22"/>
          <w:szCs w:val="22"/>
        </w:rPr>
      </w:pPr>
    </w:p>
    <w:p w:rsidR="00237C2E" w:rsidRPr="00A80C69" w:rsidRDefault="00237C2E" w:rsidP="00823712">
      <w:pPr>
        <w:pStyle w:val="Default"/>
        <w:jc w:val="both"/>
        <w:rPr>
          <w:bCs/>
          <w:color w:val="auto"/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auto"/>
              <w:sz w:val="22"/>
              <w:szCs w:val="22"/>
            </w:rPr>
            <m:t>C=</m:t>
          </m:r>
          <m:f>
            <m:fPr>
              <m:ctrlPr>
                <w:rPr>
                  <w:rFonts w:ascii="Cambria Math" w:hAnsi="Cambria Math"/>
                  <w:bCs/>
                  <w:color w:val="auto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22"/>
                  <w:szCs w:val="22"/>
                </w:rPr>
                <m:t>T-SUB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22"/>
                  <w:szCs w:val="22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color w:val="auto"/>
              <w:sz w:val="22"/>
              <w:szCs w:val="22"/>
            </w:rPr>
            <m:t>x k [€/m2]</m:t>
          </m:r>
        </m:oMath>
      </m:oMathPara>
    </w:p>
    <w:p w:rsidR="001E49BF" w:rsidRPr="00A80C69" w:rsidRDefault="001E49BF" w:rsidP="00823712">
      <w:pPr>
        <w:autoSpaceDE w:val="0"/>
        <w:autoSpaceDN w:val="0"/>
        <w:adjustRightInd w:val="0"/>
        <w:ind w:firstLine="0"/>
        <w:rPr>
          <w:rFonts w:asciiTheme="majorHAnsi" w:hAnsiTheme="majorHAnsi"/>
          <w:sz w:val="22"/>
          <w:szCs w:val="22"/>
        </w:rPr>
      </w:pPr>
      <w:proofErr w:type="gramStart"/>
      <w:r w:rsidRPr="00A80C69">
        <w:rPr>
          <w:rFonts w:asciiTheme="majorHAnsi" w:hAnsiTheme="majorHAnsi"/>
          <w:sz w:val="22"/>
          <w:szCs w:val="22"/>
        </w:rPr>
        <w:t>gdje</w:t>
      </w:r>
      <w:proofErr w:type="gramEnd"/>
      <w:r w:rsidRPr="00A80C69">
        <w:rPr>
          <w:rFonts w:asciiTheme="majorHAnsi" w:hAnsiTheme="majorHAnsi"/>
          <w:sz w:val="22"/>
          <w:szCs w:val="22"/>
        </w:rPr>
        <w:t xml:space="preserve"> je:</w:t>
      </w:r>
    </w:p>
    <w:p w:rsidR="009B08AA" w:rsidRPr="00A80C69" w:rsidRDefault="00262BE7" w:rsidP="00823712">
      <w:pPr>
        <w:autoSpaceDE w:val="0"/>
        <w:autoSpaceDN w:val="0"/>
        <w:adjustRightInd w:val="0"/>
        <w:ind w:left="720" w:firstLine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 xml:space="preserve">C - </w:t>
      </w:r>
      <w:proofErr w:type="gramStart"/>
      <w:r w:rsidR="00960FCF" w:rsidRPr="00A80C69">
        <w:rPr>
          <w:rFonts w:asciiTheme="majorHAnsi" w:hAnsiTheme="majorHAnsi"/>
          <w:sz w:val="22"/>
          <w:szCs w:val="22"/>
        </w:rPr>
        <w:t>godišnja</w:t>
      </w:r>
      <w:proofErr w:type="gramEnd"/>
      <w:r w:rsidR="00960FCF" w:rsidRPr="00A80C69">
        <w:rPr>
          <w:rFonts w:asciiTheme="majorHAnsi" w:hAnsiTheme="majorHAnsi"/>
          <w:sz w:val="22"/>
          <w:szCs w:val="22"/>
        </w:rPr>
        <w:t xml:space="preserve"> </w:t>
      </w:r>
      <w:r w:rsidRPr="00A80C69">
        <w:rPr>
          <w:rFonts w:asciiTheme="majorHAnsi" w:hAnsiTheme="majorHAnsi"/>
          <w:sz w:val="22"/>
          <w:szCs w:val="22"/>
        </w:rPr>
        <w:t xml:space="preserve">cijena usluge </w:t>
      </w:r>
      <w:r w:rsidR="009B08AA" w:rsidRPr="00A80C69">
        <w:rPr>
          <w:rFonts w:asciiTheme="majorHAnsi" w:hAnsiTheme="majorHAnsi"/>
          <w:sz w:val="22"/>
          <w:szCs w:val="22"/>
        </w:rPr>
        <w:t>koja se izražava u €/m</w:t>
      </w:r>
      <w:r w:rsidR="009B08AA" w:rsidRPr="00A80C69">
        <w:rPr>
          <w:rFonts w:asciiTheme="majorHAnsi" w:hAnsiTheme="majorHAnsi"/>
          <w:sz w:val="22"/>
          <w:szCs w:val="22"/>
          <w:vertAlign w:val="superscript"/>
        </w:rPr>
        <w:t>2</w:t>
      </w:r>
      <w:r w:rsidR="00960FCF" w:rsidRPr="00A80C69">
        <w:rPr>
          <w:rFonts w:asciiTheme="majorHAnsi" w:hAnsiTheme="majorHAnsi"/>
          <w:sz w:val="22"/>
          <w:szCs w:val="22"/>
        </w:rPr>
        <w:t>,</w:t>
      </w:r>
    </w:p>
    <w:p w:rsidR="001E49BF" w:rsidRPr="00A80C69" w:rsidRDefault="001E49BF" w:rsidP="00823712">
      <w:pPr>
        <w:autoSpaceDE w:val="0"/>
        <w:autoSpaceDN w:val="0"/>
        <w:adjustRightInd w:val="0"/>
        <w:ind w:left="720" w:firstLine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 xml:space="preserve">T - </w:t>
      </w:r>
      <w:proofErr w:type="gramStart"/>
      <w:r w:rsidR="002B5F35" w:rsidRPr="00A80C69">
        <w:rPr>
          <w:rFonts w:asciiTheme="majorHAnsi" w:hAnsiTheme="majorHAnsi"/>
          <w:sz w:val="22"/>
          <w:szCs w:val="22"/>
        </w:rPr>
        <w:t>godišnji</w:t>
      </w:r>
      <w:proofErr w:type="gramEnd"/>
      <w:r w:rsidR="002B5F35" w:rsidRPr="00A80C69">
        <w:rPr>
          <w:rFonts w:asciiTheme="majorHAnsi" w:hAnsiTheme="majorHAnsi"/>
          <w:sz w:val="22"/>
          <w:szCs w:val="22"/>
        </w:rPr>
        <w:t xml:space="preserve"> </w:t>
      </w:r>
      <w:r w:rsidRPr="00A80C69">
        <w:rPr>
          <w:rFonts w:asciiTheme="majorHAnsi" w:hAnsiTheme="majorHAnsi"/>
          <w:sz w:val="22"/>
          <w:szCs w:val="22"/>
        </w:rPr>
        <w:t>troškovi održavanja cijelog groblja</w:t>
      </w:r>
      <w:r w:rsidR="00BC3856" w:rsidRPr="00A80C69">
        <w:rPr>
          <w:rFonts w:asciiTheme="majorHAnsi" w:hAnsiTheme="majorHAnsi"/>
          <w:sz w:val="22"/>
          <w:szCs w:val="22"/>
        </w:rPr>
        <w:t xml:space="preserve"> izraženi u eurima</w:t>
      </w:r>
      <w:r w:rsidR="00D36CE2" w:rsidRPr="00A80C69">
        <w:rPr>
          <w:rFonts w:asciiTheme="majorHAnsi" w:hAnsiTheme="majorHAnsi"/>
          <w:sz w:val="22"/>
          <w:szCs w:val="22"/>
        </w:rPr>
        <w:t>;</w:t>
      </w:r>
    </w:p>
    <w:p w:rsidR="001E49BF" w:rsidRPr="00A80C69" w:rsidRDefault="001E49BF" w:rsidP="00823712">
      <w:pPr>
        <w:autoSpaceDE w:val="0"/>
        <w:autoSpaceDN w:val="0"/>
        <w:adjustRightInd w:val="0"/>
        <w:ind w:left="720" w:firstLine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SUB - učešće jedinice lokalne samouprave u održavanju groblja</w:t>
      </w:r>
      <w:r w:rsidR="007A2DE9" w:rsidRPr="00A80C69">
        <w:rPr>
          <w:rFonts w:asciiTheme="majorHAnsi" w:hAnsiTheme="majorHAnsi"/>
          <w:sz w:val="22"/>
          <w:szCs w:val="22"/>
        </w:rPr>
        <w:t xml:space="preserve"> (za zaslužne građane, za lica koja nemaju nasljednike, za porodice</w:t>
      </w:r>
      <w:r w:rsidR="00327172">
        <w:rPr>
          <w:rFonts w:asciiTheme="majorHAnsi" w:hAnsiTheme="majorHAnsi"/>
          <w:sz w:val="22"/>
          <w:szCs w:val="22"/>
        </w:rPr>
        <w:t xml:space="preserve"> u stanju socijalne potrebe</w:t>
      </w:r>
      <w:r w:rsidR="007A2DE9" w:rsidRPr="00A80C69">
        <w:rPr>
          <w:rFonts w:asciiTheme="majorHAnsi" w:hAnsiTheme="majorHAnsi"/>
          <w:sz w:val="22"/>
          <w:szCs w:val="22"/>
        </w:rPr>
        <w:t>)</w:t>
      </w:r>
      <w:r w:rsidR="00BC3856" w:rsidRPr="00A80C69">
        <w:rPr>
          <w:rFonts w:asciiTheme="majorHAnsi" w:hAnsiTheme="majorHAnsi"/>
          <w:sz w:val="22"/>
          <w:szCs w:val="22"/>
        </w:rPr>
        <w:t xml:space="preserve"> izraženo u eurima</w:t>
      </w:r>
      <w:r w:rsidR="00D36CE2" w:rsidRPr="00A80C69">
        <w:rPr>
          <w:rFonts w:asciiTheme="majorHAnsi" w:hAnsiTheme="majorHAnsi"/>
          <w:sz w:val="22"/>
          <w:szCs w:val="22"/>
        </w:rPr>
        <w:t>;</w:t>
      </w:r>
    </w:p>
    <w:p w:rsidR="001E49BF" w:rsidRPr="00A80C69" w:rsidRDefault="001E49BF" w:rsidP="00823712">
      <w:pPr>
        <w:autoSpaceDE w:val="0"/>
        <w:autoSpaceDN w:val="0"/>
        <w:adjustRightInd w:val="0"/>
        <w:ind w:left="720" w:firstLine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lastRenderedPageBreak/>
        <w:t xml:space="preserve">N - </w:t>
      </w:r>
      <w:proofErr w:type="gramStart"/>
      <w:r w:rsidRPr="00A80C69">
        <w:rPr>
          <w:rFonts w:asciiTheme="majorHAnsi" w:hAnsiTheme="majorHAnsi"/>
          <w:sz w:val="22"/>
          <w:szCs w:val="22"/>
        </w:rPr>
        <w:t>broj</w:t>
      </w:r>
      <w:proofErr w:type="gramEnd"/>
      <w:r w:rsidRPr="00A80C69">
        <w:rPr>
          <w:rFonts w:asciiTheme="majorHAnsi" w:hAnsiTheme="majorHAnsi"/>
          <w:sz w:val="22"/>
          <w:szCs w:val="22"/>
        </w:rPr>
        <w:t xml:space="preserve"> korisnika grobnih mjesta</w:t>
      </w:r>
      <w:r w:rsidR="00D36CE2" w:rsidRPr="00A80C69">
        <w:rPr>
          <w:rFonts w:asciiTheme="majorHAnsi" w:hAnsiTheme="majorHAnsi"/>
          <w:sz w:val="22"/>
          <w:szCs w:val="22"/>
        </w:rPr>
        <w:t>;</w:t>
      </w:r>
    </w:p>
    <w:p w:rsidR="008E4EE4" w:rsidRDefault="001E49BF" w:rsidP="00823712">
      <w:pPr>
        <w:autoSpaceDE w:val="0"/>
        <w:autoSpaceDN w:val="0"/>
        <w:adjustRightInd w:val="0"/>
        <w:ind w:left="720" w:firstLine="0"/>
        <w:rPr>
          <w:rFonts w:asciiTheme="majorHAnsi" w:hAnsiTheme="majorHAnsi"/>
          <w:sz w:val="22"/>
          <w:szCs w:val="22"/>
        </w:rPr>
      </w:pPr>
      <w:proofErr w:type="gramStart"/>
      <w:r w:rsidRPr="00A80C69">
        <w:rPr>
          <w:rFonts w:asciiTheme="majorHAnsi" w:hAnsiTheme="majorHAnsi"/>
          <w:sz w:val="22"/>
          <w:szCs w:val="22"/>
        </w:rPr>
        <w:t>k</w:t>
      </w:r>
      <w:proofErr w:type="gramEnd"/>
      <w:r w:rsidR="00E87445" w:rsidRPr="00A80C69">
        <w:rPr>
          <w:rFonts w:asciiTheme="majorHAnsi" w:hAnsiTheme="majorHAnsi"/>
          <w:sz w:val="22"/>
          <w:szCs w:val="22"/>
        </w:rPr>
        <w:t xml:space="preserve"> (koeficijent grobnog mjesta)</w:t>
      </w:r>
      <w:r w:rsidRPr="00A80C69">
        <w:rPr>
          <w:rFonts w:asciiTheme="majorHAnsi" w:hAnsiTheme="majorHAnsi"/>
          <w:sz w:val="22"/>
          <w:szCs w:val="22"/>
        </w:rPr>
        <w:t xml:space="preserve"> </w:t>
      </w:r>
      <w:r w:rsidR="008E4EE4" w:rsidRPr="00A80C69">
        <w:rPr>
          <w:rFonts w:asciiTheme="majorHAnsi" w:hAnsiTheme="majorHAnsi"/>
          <w:sz w:val="22"/>
          <w:szCs w:val="22"/>
        </w:rPr>
        <w:t>koji se obračunava po formuli:</w:t>
      </w:r>
    </w:p>
    <w:p w:rsidR="00BC3856" w:rsidRPr="00A80C69" w:rsidRDefault="00BC3856" w:rsidP="00823712">
      <w:pPr>
        <w:autoSpaceDE w:val="0"/>
        <w:autoSpaceDN w:val="0"/>
        <w:adjustRightInd w:val="0"/>
        <w:ind w:firstLine="0"/>
        <w:jc w:val="center"/>
        <w:rPr>
          <w:rFonts w:asciiTheme="majorHAnsi" w:hAnsiTheme="majorHAnsi"/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k=</m:t>
          </m:r>
          <m:f>
            <m:fPr>
              <m:ctrlPr>
                <w:rPr>
                  <w:rFonts w:ascii="Cambria Math" w:hAnsi="Cambria Math"/>
                  <w:bCs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PUgm/PG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P1gm </m:t>
              </m:r>
            </m:den>
          </m:f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 xml:space="preserve"> </m:t>
          </m:r>
          <m:r>
            <w:rPr>
              <w:rFonts w:ascii="Cambria Math" w:hAnsi="Cambria Math"/>
              <w:sz w:val="22"/>
              <w:szCs w:val="22"/>
            </w:rPr>
            <m:t>[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1/m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  <w:vertAlign w:val="superscript"/>
            </w:rPr>
            <m:t>2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]</m:t>
          </m:r>
        </m:oMath>
      </m:oMathPara>
    </w:p>
    <w:p w:rsidR="0036770C" w:rsidRPr="00A80C69" w:rsidRDefault="00B55354" w:rsidP="00823712">
      <w:pPr>
        <w:autoSpaceDE w:val="0"/>
        <w:autoSpaceDN w:val="0"/>
        <w:adjustRightInd w:val="0"/>
        <w:ind w:firstLine="0"/>
        <w:rPr>
          <w:rFonts w:asciiTheme="majorHAnsi" w:hAnsiTheme="majorHAnsi"/>
          <w:sz w:val="22"/>
          <w:szCs w:val="22"/>
        </w:rPr>
      </w:pPr>
      <w:proofErr w:type="gramStart"/>
      <w:r w:rsidRPr="00A80C69">
        <w:rPr>
          <w:rFonts w:asciiTheme="majorHAnsi" w:hAnsiTheme="majorHAnsi"/>
          <w:sz w:val="22"/>
          <w:szCs w:val="22"/>
        </w:rPr>
        <w:t>gdje</w:t>
      </w:r>
      <w:proofErr w:type="gramEnd"/>
      <w:r w:rsidRPr="00A80C69">
        <w:rPr>
          <w:rFonts w:asciiTheme="majorHAnsi" w:hAnsiTheme="majorHAnsi"/>
          <w:sz w:val="22"/>
          <w:szCs w:val="22"/>
        </w:rPr>
        <w:t xml:space="preserve"> je:</w:t>
      </w:r>
      <w:r w:rsidR="0036770C" w:rsidRPr="00A80C69">
        <w:rPr>
          <w:rFonts w:asciiTheme="majorHAnsi" w:hAnsiTheme="majorHAnsi"/>
          <w:sz w:val="22"/>
          <w:szCs w:val="22"/>
        </w:rPr>
        <w:t xml:space="preserve"> P</w:t>
      </w:r>
      <w:r w:rsidR="00BC3856" w:rsidRPr="00A80C69">
        <w:rPr>
          <w:rFonts w:asciiTheme="majorHAnsi" w:hAnsiTheme="majorHAnsi"/>
          <w:sz w:val="22"/>
          <w:szCs w:val="22"/>
        </w:rPr>
        <w:t>U</w:t>
      </w:r>
      <w:r w:rsidR="0036770C" w:rsidRPr="00A80C69">
        <w:rPr>
          <w:rFonts w:asciiTheme="majorHAnsi" w:hAnsiTheme="majorHAnsi"/>
          <w:sz w:val="22"/>
          <w:szCs w:val="22"/>
        </w:rPr>
        <w:t xml:space="preserve">gm - površina </w:t>
      </w:r>
      <w:r w:rsidR="008E1A80" w:rsidRPr="00A80C69">
        <w:rPr>
          <w:rFonts w:asciiTheme="majorHAnsi" w:hAnsiTheme="majorHAnsi"/>
          <w:sz w:val="22"/>
          <w:szCs w:val="22"/>
        </w:rPr>
        <w:t xml:space="preserve">svih </w:t>
      </w:r>
      <w:r w:rsidR="0036770C" w:rsidRPr="00A80C69">
        <w:rPr>
          <w:rFonts w:asciiTheme="majorHAnsi" w:hAnsiTheme="majorHAnsi"/>
          <w:sz w:val="22"/>
          <w:szCs w:val="22"/>
        </w:rPr>
        <w:t>grobnih mjesta</w:t>
      </w:r>
      <w:r w:rsidR="008E1A80" w:rsidRPr="00A80C69">
        <w:rPr>
          <w:rFonts w:asciiTheme="majorHAnsi" w:hAnsiTheme="majorHAnsi"/>
          <w:sz w:val="22"/>
          <w:szCs w:val="22"/>
        </w:rPr>
        <w:t xml:space="preserve"> </w:t>
      </w:r>
      <w:r w:rsidRPr="00A80C69">
        <w:rPr>
          <w:rFonts w:asciiTheme="majorHAnsi" w:hAnsiTheme="majorHAnsi"/>
          <w:sz w:val="22"/>
          <w:szCs w:val="22"/>
        </w:rPr>
        <w:t>koja imaju korisnike</w:t>
      </w:r>
      <w:r w:rsidR="0036770C" w:rsidRPr="00A80C69">
        <w:rPr>
          <w:rFonts w:asciiTheme="majorHAnsi" w:hAnsiTheme="majorHAnsi"/>
          <w:sz w:val="22"/>
          <w:szCs w:val="22"/>
        </w:rPr>
        <w:t>; PG - površina groblja</w:t>
      </w:r>
      <w:r w:rsidR="008E1A80" w:rsidRPr="00A80C69">
        <w:rPr>
          <w:rFonts w:asciiTheme="majorHAnsi" w:hAnsiTheme="majorHAnsi"/>
          <w:sz w:val="22"/>
          <w:szCs w:val="22"/>
        </w:rPr>
        <w:t>; P</w:t>
      </w:r>
      <w:r w:rsidR="00BC3856" w:rsidRPr="00A80C69">
        <w:rPr>
          <w:rFonts w:asciiTheme="majorHAnsi" w:hAnsiTheme="majorHAnsi"/>
          <w:sz w:val="22"/>
          <w:szCs w:val="22"/>
        </w:rPr>
        <w:t>1</w:t>
      </w:r>
      <w:r w:rsidR="008E1A80" w:rsidRPr="00A80C69">
        <w:rPr>
          <w:rFonts w:asciiTheme="majorHAnsi" w:hAnsiTheme="majorHAnsi"/>
          <w:sz w:val="22"/>
          <w:szCs w:val="22"/>
        </w:rPr>
        <w:t>gm</w:t>
      </w:r>
      <w:r w:rsidR="00054578" w:rsidRPr="00A80C69">
        <w:rPr>
          <w:rFonts w:asciiTheme="majorHAnsi" w:hAnsiTheme="majorHAnsi"/>
          <w:sz w:val="22"/>
          <w:szCs w:val="22"/>
        </w:rPr>
        <w:t xml:space="preserve"> - </w:t>
      </w:r>
      <w:r w:rsidR="00AC2E37" w:rsidRPr="00A80C69">
        <w:rPr>
          <w:rFonts w:asciiTheme="majorHAnsi" w:hAnsiTheme="majorHAnsi"/>
          <w:sz w:val="22"/>
          <w:szCs w:val="22"/>
        </w:rPr>
        <w:t>minimalna</w:t>
      </w:r>
      <w:r w:rsidR="00054578" w:rsidRPr="00A80C69">
        <w:rPr>
          <w:rFonts w:asciiTheme="majorHAnsi" w:hAnsiTheme="majorHAnsi"/>
          <w:sz w:val="22"/>
          <w:szCs w:val="22"/>
        </w:rPr>
        <w:t xml:space="preserve"> površina </w:t>
      </w:r>
      <w:r w:rsidR="00B40CE5" w:rsidRPr="00A80C69">
        <w:rPr>
          <w:rFonts w:asciiTheme="majorHAnsi" w:hAnsiTheme="majorHAnsi"/>
          <w:sz w:val="22"/>
          <w:szCs w:val="22"/>
        </w:rPr>
        <w:t xml:space="preserve">jednog </w:t>
      </w:r>
      <w:r w:rsidR="00054578" w:rsidRPr="00A80C69">
        <w:rPr>
          <w:rFonts w:asciiTheme="majorHAnsi" w:hAnsiTheme="majorHAnsi"/>
          <w:sz w:val="22"/>
          <w:szCs w:val="22"/>
        </w:rPr>
        <w:t>grobnog mjesta</w:t>
      </w:r>
      <w:r w:rsidR="0036770C" w:rsidRPr="00A80C69">
        <w:rPr>
          <w:rFonts w:asciiTheme="majorHAnsi" w:hAnsiTheme="majorHAnsi"/>
          <w:sz w:val="22"/>
          <w:szCs w:val="22"/>
        </w:rPr>
        <w:t>)</w:t>
      </w:r>
      <w:r w:rsidR="00C3309E" w:rsidRPr="00A80C69">
        <w:rPr>
          <w:rFonts w:asciiTheme="majorHAnsi" w:hAnsiTheme="majorHAnsi"/>
          <w:sz w:val="22"/>
          <w:szCs w:val="22"/>
        </w:rPr>
        <w:t>.</w:t>
      </w:r>
    </w:p>
    <w:p w:rsidR="00CF5262" w:rsidRPr="00A80C69" w:rsidRDefault="0094509A" w:rsidP="00823712">
      <w:pPr>
        <w:autoSpaceDE w:val="0"/>
        <w:autoSpaceDN w:val="0"/>
        <w:adjustRightInd w:val="0"/>
        <w:ind w:firstLine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  <w:r w:rsidR="00C5337F" w:rsidRPr="00A80C69">
        <w:rPr>
          <w:rFonts w:asciiTheme="majorHAnsi" w:hAnsiTheme="majorHAnsi"/>
          <w:sz w:val="22"/>
          <w:szCs w:val="22"/>
        </w:rPr>
        <w:t xml:space="preserve"> </w:t>
      </w:r>
      <w:r w:rsidR="00CF5262" w:rsidRPr="00A80C69">
        <w:rPr>
          <w:rFonts w:asciiTheme="majorHAnsi" w:hAnsiTheme="majorHAnsi"/>
          <w:sz w:val="22"/>
          <w:szCs w:val="22"/>
        </w:rPr>
        <w:t>(</w:t>
      </w:r>
      <w:r w:rsidR="00092558" w:rsidRPr="00A80C69">
        <w:rPr>
          <w:rFonts w:asciiTheme="majorHAnsi" w:hAnsiTheme="majorHAnsi"/>
          <w:sz w:val="22"/>
          <w:szCs w:val="22"/>
        </w:rPr>
        <w:t>2</w:t>
      </w:r>
      <w:r w:rsidR="00CF5262" w:rsidRPr="00A80C69">
        <w:rPr>
          <w:rFonts w:asciiTheme="majorHAnsi" w:hAnsiTheme="majorHAnsi"/>
          <w:sz w:val="22"/>
          <w:szCs w:val="22"/>
        </w:rPr>
        <w:t xml:space="preserve">) </w:t>
      </w:r>
      <w:r w:rsidR="00D71E8F" w:rsidRPr="00A80C69">
        <w:rPr>
          <w:rFonts w:asciiTheme="majorHAnsi" w:hAnsiTheme="majorHAnsi"/>
          <w:sz w:val="22"/>
          <w:szCs w:val="22"/>
        </w:rPr>
        <w:t xml:space="preserve">U </w:t>
      </w:r>
      <w:r w:rsidR="00BC3856" w:rsidRPr="00A80C69">
        <w:rPr>
          <w:rFonts w:asciiTheme="majorHAnsi" w:hAnsiTheme="majorHAnsi"/>
          <w:sz w:val="22"/>
          <w:szCs w:val="22"/>
        </w:rPr>
        <w:t xml:space="preserve">cijenu </w:t>
      </w:r>
      <w:r w:rsidR="008C5A8E" w:rsidRPr="00A80C69">
        <w:rPr>
          <w:rFonts w:asciiTheme="majorHAnsi" w:hAnsiTheme="majorHAnsi"/>
          <w:sz w:val="22"/>
          <w:szCs w:val="22"/>
        </w:rPr>
        <w:t>iz stav</w:t>
      </w:r>
      <w:r w:rsidR="00062AC5" w:rsidRPr="00A80C69">
        <w:rPr>
          <w:rFonts w:asciiTheme="majorHAnsi" w:hAnsiTheme="majorHAnsi"/>
          <w:sz w:val="22"/>
          <w:szCs w:val="22"/>
        </w:rPr>
        <w:t>a</w:t>
      </w:r>
      <w:r w:rsidR="008C5A8E" w:rsidRPr="00A80C69">
        <w:rPr>
          <w:rFonts w:asciiTheme="majorHAnsi" w:hAnsiTheme="majorHAnsi"/>
          <w:sz w:val="22"/>
          <w:szCs w:val="22"/>
        </w:rPr>
        <w:t xml:space="preserve"> </w:t>
      </w:r>
      <w:r w:rsidR="00092558" w:rsidRPr="00A80C69">
        <w:rPr>
          <w:rFonts w:asciiTheme="majorHAnsi" w:hAnsiTheme="majorHAnsi"/>
          <w:sz w:val="22"/>
          <w:szCs w:val="22"/>
        </w:rPr>
        <w:t xml:space="preserve">1 </w:t>
      </w:r>
      <w:r w:rsidR="008C5A8E" w:rsidRPr="00A80C69">
        <w:rPr>
          <w:rFonts w:asciiTheme="majorHAnsi" w:hAnsiTheme="majorHAnsi"/>
          <w:sz w:val="22"/>
          <w:szCs w:val="22"/>
        </w:rPr>
        <w:t xml:space="preserve">ovog člana </w:t>
      </w:r>
      <w:r w:rsidR="00D71E8F" w:rsidRPr="00A80C69">
        <w:rPr>
          <w:rFonts w:asciiTheme="majorHAnsi" w:hAnsiTheme="majorHAnsi"/>
          <w:sz w:val="22"/>
          <w:szCs w:val="22"/>
        </w:rPr>
        <w:t>uračunava se</w:t>
      </w:r>
      <w:r w:rsidR="007779BB" w:rsidRPr="00A80C69">
        <w:rPr>
          <w:rFonts w:asciiTheme="majorHAnsi" w:hAnsiTheme="majorHAnsi"/>
          <w:sz w:val="22"/>
          <w:szCs w:val="22"/>
        </w:rPr>
        <w:t>:</w:t>
      </w:r>
      <w:r w:rsidR="00CF5262" w:rsidRPr="00A80C69">
        <w:rPr>
          <w:rFonts w:asciiTheme="majorHAnsi" w:hAnsiTheme="majorHAnsi"/>
          <w:sz w:val="22"/>
          <w:szCs w:val="22"/>
        </w:rPr>
        <w:t xml:space="preserve"> </w:t>
      </w:r>
    </w:p>
    <w:p w:rsidR="005230F9" w:rsidRPr="00A80C69" w:rsidRDefault="00150E69" w:rsidP="00615E1C">
      <w:pPr>
        <w:pStyle w:val="ListParagraph"/>
        <w:numPr>
          <w:ilvl w:val="0"/>
          <w:numId w:val="8"/>
        </w:numPr>
        <w:ind w:hanging="218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održavanje čistoće na grobljima s</w:t>
      </w:r>
      <w:r w:rsidR="006E5469">
        <w:rPr>
          <w:rFonts w:asciiTheme="majorHAnsi" w:hAnsiTheme="majorHAnsi"/>
          <w:sz w:val="22"/>
          <w:szCs w:val="22"/>
        </w:rPr>
        <w:t>a</w:t>
      </w:r>
      <w:r w:rsidRPr="00A80C69">
        <w:rPr>
          <w:rFonts w:asciiTheme="majorHAnsi" w:hAnsiTheme="majorHAnsi"/>
          <w:sz w:val="22"/>
          <w:szCs w:val="22"/>
        </w:rPr>
        <w:t xml:space="preserve"> odvozom otpada na </w:t>
      </w:r>
      <w:r w:rsidR="00BD05D1" w:rsidRPr="00A80C69">
        <w:rPr>
          <w:rFonts w:asciiTheme="majorHAnsi" w:hAnsiTheme="majorHAnsi"/>
          <w:sz w:val="22"/>
          <w:szCs w:val="22"/>
        </w:rPr>
        <w:t>lokaciju određenu za tu namjenu u sk</w:t>
      </w:r>
      <w:r w:rsidR="00173B27">
        <w:rPr>
          <w:rFonts w:asciiTheme="majorHAnsi" w:hAnsiTheme="majorHAnsi"/>
          <w:sz w:val="22"/>
          <w:szCs w:val="22"/>
        </w:rPr>
        <w:t>l</w:t>
      </w:r>
      <w:r w:rsidR="00BD05D1" w:rsidRPr="00A80C69">
        <w:rPr>
          <w:rFonts w:asciiTheme="majorHAnsi" w:hAnsiTheme="majorHAnsi"/>
          <w:sz w:val="22"/>
          <w:szCs w:val="22"/>
        </w:rPr>
        <w:t>adu sa zakonom</w:t>
      </w:r>
      <w:r w:rsidR="00F73A37" w:rsidRPr="00A80C69">
        <w:rPr>
          <w:rFonts w:asciiTheme="majorHAnsi" w:hAnsiTheme="majorHAnsi"/>
          <w:sz w:val="22"/>
          <w:szCs w:val="22"/>
        </w:rPr>
        <w:t>;</w:t>
      </w:r>
    </w:p>
    <w:p w:rsidR="005230F9" w:rsidRPr="00A80C69" w:rsidRDefault="00150E69" w:rsidP="00615E1C">
      <w:pPr>
        <w:pStyle w:val="ListParagraph"/>
        <w:numPr>
          <w:ilvl w:val="0"/>
          <w:numId w:val="8"/>
        </w:numPr>
        <w:ind w:hanging="218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održavanje puteva i staza</w:t>
      </w:r>
      <w:r w:rsidR="00305A92" w:rsidRPr="00A80C69">
        <w:rPr>
          <w:rFonts w:asciiTheme="majorHAnsi" w:hAnsiTheme="majorHAnsi"/>
          <w:sz w:val="22"/>
          <w:szCs w:val="22"/>
        </w:rPr>
        <w:t>,</w:t>
      </w:r>
      <w:r w:rsidRPr="00A80C69">
        <w:rPr>
          <w:rFonts w:asciiTheme="majorHAnsi" w:hAnsiTheme="majorHAnsi"/>
          <w:sz w:val="22"/>
          <w:szCs w:val="22"/>
        </w:rPr>
        <w:t xml:space="preserve"> rasvjete</w:t>
      </w:r>
      <w:r w:rsidR="00305A92" w:rsidRPr="00A80C69">
        <w:rPr>
          <w:rFonts w:asciiTheme="majorHAnsi" w:hAnsiTheme="majorHAnsi"/>
          <w:sz w:val="22"/>
          <w:szCs w:val="22"/>
        </w:rPr>
        <w:t>, vodovodnih instalacija</w:t>
      </w:r>
      <w:r w:rsidRPr="00A80C69">
        <w:rPr>
          <w:rFonts w:asciiTheme="majorHAnsi" w:hAnsiTheme="majorHAnsi"/>
          <w:sz w:val="22"/>
          <w:szCs w:val="22"/>
        </w:rPr>
        <w:t xml:space="preserve"> i </w:t>
      </w:r>
      <w:r w:rsidR="00305A92" w:rsidRPr="00A80C69">
        <w:rPr>
          <w:rFonts w:asciiTheme="majorHAnsi" w:hAnsiTheme="majorHAnsi"/>
          <w:sz w:val="22"/>
          <w:szCs w:val="22"/>
        </w:rPr>
        <w:t>atmosferske kanalizacije</w:t>
      </w:r>
      <w:r w:rsidRPr="00A80C69">
        <w:rPr>
          <w:rFonts w:asciiTheme="majorHAnsi" w:hAnsiTheme="majorHAnsi"/>
          <w:sz w:val="22"/>
          <w:szCs w:val="22"/>
        </w:rPr>
        <w:t xml:space="preserve"> na grobljima</w:t>
      </w:r>
      <w:r w:rsidR="00F73A37" w:rsidRPr="00A80C69">
        <w:rPr>
          <w:rFonts w:asciiTheme="majorHAnsi" w:hAnsiTheme="majorHAnsi"/>
          <w:sz w:val="22"/>
          <w:szCs w:val="22"/>
        </w:rPr>
        <w:t>;</w:t>
      </w:r>
    </w:p>
    <w:p w:rsidR="005230F9" w:rsidRPr="00A80C69" w:rsidRDefault="00B97BCC" w:rsidP="00615E1C">
      <w:pPr>
        <w:pStyle w:val="ListParagraph"/>
        <w:numPr>
          <w:ilvl w:val="0"/>
          <w:numId w:val="8"/>
        </w:numPr>
        <w:ind w:hanging="218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održavanje zelenih površina i rastinja u okviru groblja koje nije v</w:t>
      </w:r>
      <w:r w:rsidR="00F73A37" w:rsidRPr="00A80C69">
        <w:rPr>
          <w:rFonts w:asciiTheme="majorHAnsi" w:hAnsiTheme="majorHAnsi"/>
          <w:sz w:val="22"/>
          <w:szCs w:val="22"/>
        </w:rPr>
        <w:t>ezano za određeno grobno mjesto;</w:t>
      </w:r>
    </w:p>
    <w:p w:rsidR="00BC3856" w:rsidRPr="00A80C69" w:rsidRDefault="00BC3856" w:rsidP="00615E1C">
      <w:pPr>
        <w:pStyle w:val="ListParagraph"/>
        <w:numPr>
          <w:ilvl w:val="0"/>
          <w:numId w:val="8"/>
        </w:numPr>
        <w:ind w:hanging="218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 xml:space="preserve">košenje trave na zajedničkim površinama, pored glavnih staza i između i okolo grobnih mjesta; </w:t>
      </w:r>
    </w:p>
    <w:p w:rsidR="005230F9" w:rsidRPr="00A80C69" w:rsidRDefault="00150E69" w:rsidP="00615E1C">
      <w:pPr>
        <w:pStyle w:val="ListParagraph"/>
        <w:numPr>
          <w:ilvl w:val="0"/>
          <w:numId w:val="8"/>
        </w:numPr>
        <w:ind w:hanging="218"/>
        <w:rPr>
          <w:rFonts w:asciiTheme="majorHAnsi" w:hAnsiTheme="majorHAnsi"/>
          <w:sz w:val="22"/>
          <w:szCs w:val="22"/>
        </w:rPr>
      </w:pPr>
      <w:proofErr w:type="gramStart"/>
      <w:r w:rsidRPr="00A80C69">
        <w:rPr>
          <w:rFonts w:asciiTheme="majorHAnsi" w:hAnsiTheme="majorHAnsi"/>
          <w:sz w:val="22"/>
          <w:szCs w:val="22"/>
        </w:rPr>
        <w:t>održavanje</w:t>
      </w:r>
      <w:proofErr w:type="gramEnd"/>
      <w:r w:rsidRPr="00A80C69">
        <w:rPr>
          <w:rFonts w:asciiTheme="majorHAnsi" w:hAnsiTheme="majorHAnsi"/>
          <w:sz w:val="22"/>
          <w:szCs w:val="22"/>
        </w:rPr>
        <w:t xml:space="preserve"> zajedničkih objekata </w:t>
      </w:r>
      <w:r w:rsidR="007779BB" w:rsidRPr="00A80C69">
        <w:rPr>
          <w:rFonts w:asciiTheme="majorHAnsi" w:hAnsiTheme="majorHAnsi"/>
          <w:sz w:val="22"/>
          <w:szCs w:val="22"/>
        </w:rPr>
        <w:t xml:space="preserve">na </w:t>
      </w:r>
      <w:r w:rsidRPr="00A80C69">
        <w:rPr>
          <w:rFonts w:asciiTheme="majorHAnsi" w:hAnsiTheme="majorHAnsi"/>
          <w:sz w:val="22"/>
          <w:szCs w:val="22"/>
        </w:rPr>
        <w:t>groblj</w:t>
      </w:r>
      <w:r w:rsidR="007779BB" w:rsidRPr="00A80C69">
        <w:rPr>
          <w:rFonts w:asciiTheme="majorHAnsi" w:hAnsiTheme="majorHAnsi"/>
          <w:sz w:val="22"/>
          <w:szCs w:val="22"/>
        </w:rPr>
        <w:t>u</w:t>
      </w:r>
      <w:r w:rsidR="00BD05D1" w:rsidRPr="00A80C69">
        <w:rPr>
          <w:rFonts w:asciiTheme="majorHAnsi" w:hAnsiTheme="majorHAnsi"/>
          <w:sz w:val="22"/>
          <w:szCs w:val="22"/>
        </w:rPr>
        <w:t>.</w:t>
      </w:r>
    </w:p>
    <w:p w:rsidR="00661CF1" w:rsidRPr="00A80C69" w:rsidRDefault="00661CF1" w:rsidP="00823712">
      <w:pPr>
        <w:pStyle w:val="ListParagraph"/>
        <w:ind w:left="360" w:firstLine="0"/>
        <w:rPr>
          <w:rFonts w:asciiTheme="majorHAnsi" w:hAnsiTheme="majorHAnsi"/>
          <w:sz w:val="22"/>
          <w:szCs w:val="22"/>
        </w:rPr>
      </w:pPr>
    </w:p>
    <w:p w:rsidR="004B04D0" w:rsidRPr="00A80C69" w:rsidRDefault="00367AA4" w:rsidP="00823712">
      <w:pPr>
        <w:ind w:firstLine="0"/>
        <w:jc w:val="center"/>
        <w:outlineLvl w:val="0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>C</w:t>
      </w:r>
      <w:r w:rsidR="008C5A8E" w:rsidRPr="00A80C69">
        <w:rPr>
          <w:rFonts w:asciiTheme="majorHAnsi" w:hAnsiTheme="majorHAnsi"/>
          <w:b/>
          <w:sz w:val="22"/>
          <w:szCs w:val="22"/>
        </w:rPr>
        <w:t xml:space="preserve">ijena za </w:t>
      </w:r>
      <w:r w:rsidR="004B04D0" w:rsidRPr="00A80C69">
        <w:rPr>
          <w:rFonts w:asciiTheme="majorHAnsi" w:hAnsiTheme="majorHAnsi"/>
          <w:b/>
          <w:sz w:val="22"/>
          <w:szCs w:val="22"/>
        </w:rPr>
        <w:t>održavanje</w:t>
      </w:r>
      <w:r w:rsidRPr="00A80C69">
        <w:rPr>
          <w:rFonts w:asciiTheme="majorHAnsi" w:hAnsiTheme="majorHAnsi"/>
          <w:b/>
          <w:sz w:val="22"/>
          <w:szCs w:val="22"/>
        </w:rPr>
        <w:t xml:space="preserve"> groblja</w:t>
      </w:r>
      <w:r w:rsidR="004B04D0" w:rsidRPr="00A80C69">
        <w:rPr>
          <w:rFonts w:asciiTheme="majorHAnsi" w:hAnsiTheme="majorHAnsi"/>
          <w:b/>
          <w:sz w:val="22"/>
          <w:szCs w:val="22"/>
        </w:rPr>
        <w:t xml:space="preserve"> </w:t>
      </w:r>
      <w:proofErr w:type="gramStart"/>
      <w:r w:rsidR="004B04D0" w:rsidRPr="00A80C69">
        <w:rPr>
          <w:rFonts w:asciiTheme="majorHAnsi" w:hAnsiTheme="majorHAnsi"/>
          <w:b/>
          <w:sz w:val="22"/>
          <w:szCs w:val="22"/>
        </w:rPr>
        <w:t>na</w:t>
      </w:r>
      <w:proofErr w:type="gramEnd"/>
      <w:r w:rsidR="004B04D0" w:rsidRPr="00A80C69">
        <w:rPr>
          <w:rFonts w:asciiTheme="majorHAnsi" w:hAnsiTheme="majorHAnsi"/>
          <w:b/>
          <w:sz w:val="22"/>
          <w:szCs w:val="22"/>
        </w:rPr>
        <w:t xml:space="preserve"> zahtjev korisnika</w:t>
      </w:r>
    </w:p>
    <w:p w:rsidR="00B47AE8" w:rsidRPr="00A80C69" w:rsidRDefault="004B04D0" w:rsidP="00823712">
      <w:pPr>
        <w:pStyle w:val="NoSpacing"/>
        <w:jc w:val="center"/>
        <w:rPr>
          <w:rFonts w:asciiTheme="majorHAnsi" w:hAnsiTheme="majorHAnsi"/>
          <w:b/>
          <w:sz w:val="22"/>
          <w:szCs w:val="22"/>
          <w:lang w:val="sr-Latn-BA"/>
        </w:rPr>
      </w:pPr>
      <w:r w:rsidRPr="00A80C69">
        <w:rPr>
          <w:rFonts w:asciiTheme="majorHAnsi" w:hAnsiTheme="majorHAnsi"/>
          <w:b/>
          <w:sz w:val="22"/>
          <w:szCs w:val="22"/>
          <w:lang w:val="sr-Latn-BA"/>
        </w:rPr>
        <w:t xml:space="preserve">Član </w:t>
      </w:r>
      <w:r w:rsidR="00BC3856" w:rsidRPr="00A80C69">
        <w:rPr>
          <w:rFonts w:asciiTheme="majorHAnsi" w:hAnsiTheme="majorHAnsi"/>
          <w:b/>
          <w:sz w:val="22"/>
          <w:szCs w:val="22"/>
          <w:lang w:val="sr-Latn-BA"/>
        </w:rPr>
        <w:t>1</w:t>
      </w:r>
      <w:r w:rsidR="00E12E1F">
        <w:rPr>
          <w:rFonts w:asciiTheme="majorHAnsi" w:hAnsiTheme="majorHAnsi"/>
          <w:b/>
          <w:sz w:val="22"/>
          <w:szCs w:val="22"/>
          <w:lang w:val="sr-Latn-BA"/>
        </w:rPr>
        <w:t>6</w:t>
      </w:r>
    </w:p>
    <w:p w:rsidR="00680962" w:rsidRPr="00A80C69" w:rsidRDefault="0094509A" w:rsidP="00823712">
      <w:pPr>
        <w:pStyle w:val="NoSpacing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  <w:r w:rsidR="002F7B8E" w:rsidRPr="00A80C69">
        <w:rPr>
          <w:rFonts w:asciiTheme="majorHAnsi" w:hAnsiTheme="majorHAnsi"/>
          <w:sz w:val="22"/>
          <w:szCs w:val="22"/>
        </w:rPr>
        <w:t>(</w:t>
      </w:r>
      <w:r w:rsidR="004B04D0" w:rsidRPr="00A80C69">
        <w:rPr>
          <w:rFonts w:asciiTheme="majorHAnsi" w:hAnsiTheme="majorHAnsi"/>
          <w:sz w:val="22"/>
          <w:szCs w:val="22"/>
        </w:rPr>
        <w:t xml:space="preserve">1) </w:t>
      </w:r>
      <w:r w:rsidR="004B574D">
        <w:rPr>
          <w:rFonts w:asciiTheme="majorHAnsi" w:hAnsiTheme="majorHAnsi"/>
          <w:sz w:val="22"/>
          <w:szCs w:val="22"/>
        </w:rPr>
        <w:t>Cijene</w:t>
      </w:r>
      <w:r w:rsidR="002C0DC7" w:rsidRPr="00A80C69">
        <w:rPr>
          <w:rFonts w:asciiTheme="majorHAnsi" w:hAnsiTheme="majorHAnsi"/>
          <w:sz w:val="22"/>
          <w:szCs w:val="22"/>
        </w:rPr>
        <w:t xml:space="preserve"> </w:t>
      </w:r>
      <w:r w:rsidR="00D35B96" w:rsidRPr="00A80C69">
        <w:rPr>
          <w:rFonts w:asciiTheme="majorHAnsi" w:hAnsiTheme="majorHAnsi"/>
          <w:sz w:val="22"/>
          <w:szCs w:val="22"/>
        </w:rPr>
        <w:t xml:space="preserve">za usluge osnovnog i dodatnog održavanja groblja </w:t>
      </w:r>
      <w:proofErr w:type="gramStart"/>
      <w:r w:rsidR="00D35B96" w:rsidRPr="00A80C69">
        <w:rPr>
          <w:rFonts w:asciiTheme="majorHAnsi" w:hAnsiTheme="majorHAnsi"/>
          <w:sz w:val="22"/>
          <w:szCs w:val="22"/>
        </w:rPr>
        <w:t>n</w:t>
      </w:r>
      <w:r w:rsidR="004B04D0" w:rsidRPr="00A80C69">
        <w:rPr>
          <w:rFonts w:asciiTheme="majorHAnsi" w:hAnsiTheme="majorHAnsi"/>
          <w:sz w:val="22"/>
          <w:szCs w:val="22"/>
        </w:rPr>
        <w:t>a</w:t>
      </w:r>
      <w:proofErr w:type="gramEnd"/>
      <w:r w:rsidR="004B04D0" w:rsidRPr="00A80C69">
        <w:rPr>
          <w:rFonts w:asciiTheme="majorHAnsi" w:hAnsiTheme="majorHAnsi"/>
          <w:sz w:val="22"/>
          <w:szCs w:val="22"/>
        </w:rPr>
        <w:t xml:space="preserve"> zahtjev korisnika</w:t>
      </w:r>
      <w:r w:rsidR="0051464D" w:rsidRPr="00A80C69">
        <w:rPr>
          <w:rFonts w:asciiTheme="majorHAnsi" w:hAnsiTheme="majorHAnsi"/>
          <w:sz w:val="22"/>
          <w:szCs w:val="22"/>
        </w:rPr>
        <w:t xml:space="preserve"> </w:t>
      </w:r>
      <w:r w:rsidR="00D35B96" w:rsidRPr="00A80C69">
        <w:rPr>
          <w:rFonts w:asciiTheme="majorHAnsi" w:hAnsiTheme="majorHAnsi"/>
          <w:sz w:val="22"/>
          <w:szCs w:val="22"/>
        </w:rPr>
        <w:t xml:space="preserve">usluga, </w:t>
      </w:r>
      <w:r w:rsidR="004B574D">
        <w:rPr>
          <w:rFonts w:asciiTheme="majorHAnsi" w:hAnsiTheme="majorHAnsi"/>
          <w:sz w:val="22"/>
          <w:szCs w:val="22"/>
        </w:rPr>
        <w:t>određuju se za</w:t>
      </w:r>
      <w:r w:rsidR="00D35B96" w:rsidRPr="00A80C69">
        <w:rPr>
          <w:rFonts w:asciiTheme="majorHAnsi" w:hAnsiTheme="majorHAnsi"/>
          <w:sz w:val="22"/>
          <w:szCs w:val="22"/>
        </w:rPr>
        <w:t>:</w:t>
      </w:r>
    </w:p>
    <w:p w:rsidR="005230F9" w:rsidRPr="00A80C69" w:rsidRDefault="0051464D" w:rsidP="00823712">
      <w:pPr>
        <w:pStyle w:val="NoSpacing"/>
        <w:numPr>
          <w:ilvl w:val="0"/>
          <w:numId w:val="6"/>
        </w:numPr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k</w:t>
      </w:r>
      <w:r w:rsidR="00B06C35" w:rsidRPr="00A80C69">
        <w:rPr>
          <w:rFonts w:asciiTheme="majorHAnsi" w:hAnsiTheme="majorHAnsi"/>
          <w:sz w:val="22"/>
          <w:szCs w:val="22"/>
        </w:rPr>
        <w:t>ompletno uređenje i čišćenje groba</w:t>
      </w:r>
      <w:r w:rsidR="00F73A37" w:rsidRPr="00A80C69">
        <w:rPr>
          <w:rFonts w:asciiTheme="majorHAnsi" w:hAnsiTheme="majorHAnsi"/>
          <w:sz w:val="22"/>
          <w:szCs w:val="22"/>
        </w:rPr>
        <w:t>;</w:t>
      </w:r>
    </w:p>
    <w:p w:rsidR="005230F9" w:rsidRPr="00A80C69" w:rsidRDefault="0051464D" w:rsidP="00823712">
      <w:pPr>
        <w:pStyle w:val="NoSpacing"/>
        <w:numPr>
          <w:ilvl w:val="0"/>
          <w:numId w:val="6"/>
        </w:numPr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p</w:t>
      </w:r>
      <w:r w:rsidR="00B06C35" w:rsidRPr="00A80C69">
        <w:rPr>
          <w:rFonts w:asciiTheme="majorHAnsi" w:hAnsiTheme="majorHAnsi"/>
          <w:sz w:val="22"/>
          <w:szCs w:val="22"/>
        </w:rPr>
        <w:t>ranje grobnog mjesta blagim i nenagrizajućim sredstvima</w:t>
      </w:r>
      <w:r w:rsidR="00F73A37" w:rsidRPr="00A80C69">
        <w:rPr>
          <w:rFonts w:asciiTheme="majorHAnsi" w:hAnsiTheme="majorHAnsi"/>
          <w:sz w:val="22"/>
          <w:szCs w:val="22"/>
        </w:rPr>
        <w:t>;</w:t>
      </w:r>
    </w:p>
    <w:p w:rsidR="005230F9" w:rsidRPr="00A80C69" w:rsidRDefault="0051464D" w:rsidP="00823712">
      <w:pPr>
        <w:pStyle w:val="NoSpacing"/>
        <w:numPr>
          <w:ilvl w:val="0"/>
          <w:numId w:val="6"/>
        </w:numPr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u</w:t>
      </w:r>
      <w:r w:rsidR="00B06C35" w:rsidRPr="00A80C69">
        <w:rPr>
          <w:rFonts w:asciiTheme="majorHAnsi" w:hAnsiTheme="majorHAnsi"/>
          <w:sz w:val="22"/>
          <w:szCs w:val="22"/>
        </w:rPr>
        <w:t>klanjanje uvenulog cvijeća</w:t>
      </w:r>
      <w:r w:rsidRPr="00A80C69">
        <w:rPr>
          <w:rFonts w:asciiTheme="majorHAnsi" w:hAnsiTheme="majorHAnsi"/>
          <w:sz w:val="22"/>
          <w:szCs w:val="22"/>
        </w:rPr>
        <w:t>, bilja i osta</w:t>
      </w:r>
      <w:r w:rsidR="00E674FF" w:rsidRPr="00A80C69">
        <w:rPr>
          <w:rFonts w:asciiTheme="majorHAnsi" w:hAnsiTheme="majorHAnsi"/>
          <w:sz w:val="22"/>
          <w:szCs w:val="22"/>
        </w:rPr>
        <w:t>ta</w:t>
      </w:r>
      <w:r w:rsidRPr="00A80C69">
        <w:rPr>
          <w:rFonts w:asciiTheme="majorHAnsi" w:hAnsiTheme="majorHAnsi"/>
          <w:sz w:val="22"/>
          <w:szCs w:val="22"/>
        </w:rPr>
        <w:t>ka i</w:t>
      </w:r>
      <w:r w:rsidR="00B06C35" w:rsidRPr="00A80C69">
        <w:rPr>
          <w:rFonts w:asciiTheme="majorHAnsi" w:hAnsiTheme="majorHAnsi"/>
          <w:sz w:val="22"/>
          <w:szCs w:val="22"/>
        </w:rPr>
        <w:t>zgorjelih svijeća</w:t>
      </w:r>
      <w:r w:rsidR="00F73A37" w:rsidRPr="00A80C69">
        <w:rPr>
          <w:rFonts w:asciiTheme="majorHAnsi" w:hAnsiTheme="majorHAnsi"/>
          <w:sz w:val="22"/>
          <w:szCs w:val="22"/>
        </w:rPr>
        <w:t>;</w:t>
      </w:r>
    </w:p>
    <w:p w:rsidR="005230F9" w:rsidRPr="00A80C69" w:rsidRDefault="0051464D" w:rsidP="00823712">
      <w:pPr>
        <w:pStyle w:val="NoSpacing"/>
        <w:numPr>
          <w:ilvl w:val="0"/>
          <w:numId w:val="6"/>
        </w:numPr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č</w:t>
      </w:r>
      <w:r w:rsidR="00B06C35" w:rsidRPr="00A80C69">
        <w:rPr>
          <w:rFonts w:asciiTheme="majorHAnsi" w:hAnsiTheme="majorHAnsi"/>
          <w:sz w:val="22"/>
          <w:szCs w:val="22"/>
        </w:rPr>
        <w:t>išćenje vaza i svijećnjaka</w:t>
      </w:r>
      <w:r w:rsidR="00F73A37" w:rsidRPr="00A80C69">
        <w:rPr>
          <w:rFonts w:asciiTheme="majorHAnsi" w:hAnsiTheme="majorHAnsi"/>
          <w:sz w:val="22"/>
          <w:szCs w:val="22"/>
        </w:rPr>
        <w:t>;</w:t>
      </w:r>
    </w:p>
    <w:p w:rsidR="00680962" w:rsidRPr="00A80C69" w:rsidRDefault="0051464D" w:rsidP="00823712">
      <w:pPr>
        <w:pStyle w:val="NoSpacing"/>
        <w:numPr>
          <w:ilvl w:val="0"/>
          <w:numId w:val="6"/>
        </w:numPr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p</w:t>
      </w:r>
      <w:r w:rsidR="00B06C35" w:rsidRPr="00A80C69">
        <w:rPr>
          <w:rFonts w:asciiTheme="majorHAnsi" w:hAnsiTheme="majorHAnsi"/>
          <w:sz w:val="22"/>
          <w:szCs w:val="22"/>
        </w:rPr>
        <w:t xml:space="preserve">ostavljanje cvijeća po želji </w:t>
      </w:r>
      <w:r w:rsidR="00262348" w:rsidRPr="00A80C69">
        <w:rPr>
          <w:rFonts w:asciiTheme="majorHAnsi" w:hAnsiTheme="majorHAnsi"/>
          <w:sz w:val="22"/>
          <w:szCs w:val="22"/>
        </w:rPr>
        <w:t>korisnika usluge</w:t>
      </w:r>
      <w:r w:rsidR="00F73A37" w:rsidRPr="00A80C69">
        <w:rPr>
          <w:rFonts w:asciiTheme="majorHAnsi" w:hAnsiTheme="majorHAnsi"/>
          <w:sz w:val="22"/>
          <w:szCs w:val="22"/>
        </w:rPr>
        <w:t>;</w:t>
      </w:r>
      <w:r w:rsidR="00D35B96" w:rsidRPr="00A80C69">
        <w:rPr>
          <w:rFonts w:asciiTheme="majorHAnsi" w:hAnsiTheme="majorHAnsi"/>
          <w:sz w:val="22"/>
          <w:szCs w:val="22"/>
        </w:rPr>
        <w:t xml:space="preserve"> </w:t>
      </w:r>
    </w:p>
    <w:p w:rsidR="005230F9" w:rsidRPr="00A80C69" w:rsidRDefault="00CE3BFC" w:rsidP="00823712">
      <w:pPr>
        <w:pStyle w:val="NoSpacing"/>
        <w:numPr>
          <w:ilvl w:val="0"/>
          <w:numId w:val="7"/>
        </w:numPr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s</w:t>
      </w:r>
      <w:r w:rsidR="006C384B" w:rsidRPr="00A80C69">
        <w:rPr>
          <w:rFonts w:asciiTheme="majorHAnsi" w:hAnsiTheme="majorHAnsi"/>
          <w:sz w:val="22"/>
          <w:szCs w:val="22"/>
        </w:rPr>
        <w:t>ađenje</w:t>
      </w:r>
      <w:r w:rsidR="00B47AE8" w:rsidRPr="00A80C69">
        <w:rPr>
          <w:rFonts w:asciiTheme="majorHAnsi" w:hAnsiTheme="majorHAnsi"/>
          <w:sz w:val="22"/>
          <w:szCs w:val="22"/>
        </w:rPr>
        <w:t xml:space="preserve"> sezonskog cvijeća i bilja</w:t>
      </w:r>
      <w:r w:rsidR="00F73A37" w:rsidRPr="00A80C69">
        <w:rPr>
          <w:rFonts w:asciiTheme="majorHAnsi" w:hAnsiTheme="majorHAnsi"/>
          <w:sz w:val="22"/>
          <w:szCs w:val="22"/>
        </w:rPr>
        <w:t>;</w:t>
      </w:r>
    </w:p>
    <w:p w:rsidR="005230F9" w:rsidRPr="00A80C69" w:rsidRDefault="00F73A37" w:rsidP="00823712">
      <w:pPr>
        <w:pStyle w:val="NoSpacing"/>
        <w:numPr>
          <w:ilvl w:val="0"/>
          <w:numId w:val="7"/>
        </w:numPr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uklanjanje korova;</w:t>
      </w:r>
    </w:p>
    <w:p w:rsidR="005230F9" w:rsidRPr="00A80C69" w:rsidRDefault="00CE3BFC" w:rsidP="00823712">
      <w:pPr>
        <w:pStyle w:val="NoSpacing"/>
        <w:numPr>
          <w:ilvl w:val="0"/>
          <w:numId w:val="7"/>
        </w:numPr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o</w:t>
      </w:r>
      <w:r w:rsidR="00B47AE8" w:rsidRPr="00A80C69">
        <w:rPr>
          <w:rFonts w:asciiTheme="majorHAnsi" w:hAnsiTheme="majorHAnsi"/>
          <w:sz w:val="22"/>
          <w:szCs w:val="22"/>
        </w:rPr>
        <w:t>rezivanje ukrasnih grmova, trave i ostalog bilja oko groba</w:t>
      </w:r>
      <w:r w:rsidR="00F73A37" w:rsidRPr="00A80C69">
        <w:rPr>
          <w:rFonts w:asciiTheme="majorHAnsi" w:hAnsiTheme="majorHAnsi"/>
          <w:sz w:val="22"/>
          <w:szCs w:val="22"/>
        </w:rPr>
        <w:t>;</w:t>
      </w:r>
    </w:p>
    <w:p w:rsidR="005230F9" w:rsidRPr="00A80C69" w:rsidRDefault="001B2AB6" w:rsidP="00823712">
      <w:pPr>
        <w:pStyle w:val="NoSpacing"/>
        <w:numPr>
          <w:ilvl w:val="0"/>
          <w:numId w:val="7"/>
        </w:numPr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o</w:t>
      </w:r>
      <w:r w:rsidR="00B47AE8" w:rsidRPr="00A80C69">
        <w:rPr>
          <w:rFonts w:asciiTheme="majorHAnsi" w:hAnsiTheme="majorHAnsi"/>
          <w:sz w:val="22"/>
          <w:szCs w:val="22"/>
        </w:rPr>
        <w:t>rezivanje</w:t>
      </w:r>
      <w:r w:rsidR="00F73A37" w:rsidRPr="00A80C69">
        <w:rPr>
          <w:rFonts w:asciiTheme="majorHAnsi" w:hAnsiTheme="majorHAnsi"/>
          <w:sz w:val="22"/>
          <w:szCs w:val="22"/>
        </w:rPr>
        <w:t xml:space="preserve"> i uljepšavanje sadnica cvijeća;</w:t>
      </w:r>
    </w:p>
    <w:p w:rsidR="005230F9" w:rsidRPr="00A80C69" w:rsidRDefault="00E3174A" w:rsidP="00823712">
      <w:pPr>
        <w:pStyle w:val="NoSpacing"/>
        <w:numPr>
          <w:ilvl w:val="0"/>
          <w:numId w:val="7"/>
        </w:numPr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 xml:space="preserve">popravka oštećenih grobnih </w:t>
      </w:r>
      <w:r w:rsidR="005E2EFC" w:rsidRPr="00A80C69">
        <w:rPr>
          <w:rFonts w:asciiTheme="majorHAnsi" w:hAnsiTheme="majorHAnsi"/>
          <w:sz w:val="22"/>
          <w:szCs w:val="22"/>
        </w:rPr>
        <w:t>ploč</w:t>
      </w:r>
      <w:r w:rsidR="00F73A37" w:rsidRPr="00A80C69">
        <w:rPr>
          <w:rFonts w:asciiTheme="majorHAnsi" w:hAnsiTheme="majorHAnsi"/>
          <w:sz w:val="22"/>
          <w:szCs w:val="22"/>
        </w:rPr>
        <w:t>a, spomenika i drugih obilježja;</w:t>
      </w:r>
      <w:r w:rsidR="005E2EFC" w:rsidRPr="00A80C69">
        <w:rPr>
          <w:rFonts w:asciiTheme="majorHAnsi" w:hAnsiTheme="majorHAnsi"/>
          <w:sz w:val="22"/>
          <w:szCs w:val="22"/>
        </w:rPr>
        <w:t xml:space="preserve"> </w:t>
      </w:r>
    </w:p>
    <w:p w:rsidR="005230F9" w:rsidRPr="00A80C69" w:rsidRDefault="005E2EFC" w:rsidP="00823712">
      <w:pPr>
        <w:pStyle w:val="NoSpacing"/>
        <w:numPr>
          <w:ilvl w:val="0"/>
          <w:numId w:val="7"/>
        </w:numPr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nabav</w:t>
      </w:r>
      <w:r w:rsidR="00F73A37" w:rsidRPr="00A80C69">
        <w:rPr>
          <w:rFonts w:asciiTheme="majorHAnsi" w:hAnsiTheme="majorHAnsi"/>
          <w:sz w:val="22"/>
          <w:szCs w:val="22"/>
        </w:rPr>
        <w:t>ka i postavljanje grobniih vaza;</w:t>
      </w:r>
    </w:p>
    <w:p w:rsidR="005230F9" w:rsidRPr="00A80C69" w:rsidRDefault="005E2EFC" w:rsidP="00823712">
      <w:pPr>
        <w:pStyle w:val="NoSpacing"/>
        <w:numPr>
          <w:ilvl w:val="0"/>
          <w:numId w:val="7"/>
        </w:numPr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osvježavanje grobnih natpisa</w:t>
      </w:r>
      <w:r w:rsidR="00F73A37" w:rsidRPr="00A80C69">
        <w:rPr>
          <w:rFonts w:asciiTheme="majorHAnsi" w:hAnsiTheme="majorHAnsi"/>
          <w:sz w:val="22"/>
          <w:szCs w:val="22"/>
        </w:rPr>
        <w:t xml:space="preserve">; </w:t>
      </w:r>
      <w:r w:rsidRPr="00A80C69">
        <w:rPr>
          <w:rFonts w:asciiTheme="majorHAnsi" w:hAnsiTheme="majorHAnsi"/>
          <w:sz w:val="22"/>
          <w:szCs w:val="22"/>
        </w:rPr>
        <w:t xml:space="preserve">i </w:t>
      </w:r>
    </w:p>
    <w:p w:rsidR="002B1E2C" w:rsidRPr="00A80C69" w:rsidRDefault="006C384B" w:rsidP="00823712">
      <w:pPr>
        <w:pStyle w:val="NoSpacing"/>
        <w:numPr>
          <w:ilvl w:val="0"/>
          <w:numId w:val="7"/>
        </w:numPr>
        <w:jc w:val="left"/>
        <w:rPr>
          <w:rFonts w:asciiTheme="majorHAnsi" w:hAnsiTheme="majorHAnsi"/>
          <w:sz w:val="22"/>
          <w:szCs w:val="22"/>
        </w:rPr>
      </w:pPr>
      <w:proofErr w:type="gramStart"/>
      <w:r w:rsidRPr="00A80C69">
        <w:rPr>
          <w:rFonts w:asciiTheme="majorHAnsi" w:hAnsiTheme="majorHAnsi"/>
          <w:sz w:val="22"/>
          <w:szCs w:val="22"/>
        </w:rPr>
        <w:t>druge</w:t>
      </w:r>
      <w:proofErr w:type="gramEnd"/>
      <w:r w:rsidRPr="00A80C69">
        <w:rPr>
          <w:rFonts w:asciiTheme="majorHAnsi" w:hAnsiTheme="majorHAnsi"/>
          <w:sz w:val="22"/>
          <w:szCs w:val="22"/>
        </w:rPr>
        <w:t xml:space="preserve"> </w:t>
      </w:r>
      <w:r w:rsidR="004B574D">
        <w:rPr>
          <w:rFonts w:asciiTheme="majorHAnsi" w:hAnsiTheme="majorHAnsi"/>
          <w:sz w:val="22"/>
          <w:szCs w:val="22"/>
        </w:rPr>
        <w:t>usluge</w:t>
      </w:r>
      <w:r w:rsidRPr="00A80C69">
        <w:rPr>
          <w:rFonts w:asciiTheme="majorHAnsi" w:hAnsiTheme="majorHAnsi"/>
          <w:sz w:val="22"/>
          <w:szCs w:val="22"/>
        </w:rPr>
        <w:t xml:space="preserve"> po zahtjevu korisnika.</w:t>
      </w:r>
    </w:p>
    <w:p w:rsidR="004B574D" w:rsidRDefault="00827EF6" w:rsidP="004B574D">
      <w:pPr>
        <w:ind w:firstLine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  <w:r w:rsidR="001B2AB6" w:rsidRPr="00A80C69">
        <w:rPr>
          <w:rFonts w:asciiTheme="majorHAnsi" w:hAnsiTheme="majorHAnsi"/>
          <w:sz w:val="22"/>
          <w:szCs w:val="22"/>
        </w:rPr>
        <w:t>(</w:t>
      </w:r>
      <w:r w:rsidR="00174109" w:rsidRPr="00A80C69">
        <w:rPr>
          <w:rFonts w:asciiTheme="majorHAnsi" w:hAnsiTheme="majorHAnsi"/>
          <w:sz w:val="22"/>
          <w:szCs w:val="22"/>
        </w:rPr>
        <w:t>2</w:t>
      </w:r>
      <w:r w:rsidR="001B2AB6" w:rsidRPr="00A80C69">
        <w:rPr>
          <w:rFonts w:asciiTheme="majorHAnsi" w:hAnsiTheme="majorHAnsi"/>
          <w:sz w:val="22"/>
          <w:szCs w:val="22"/>
        </w:rPr>
        <w:t xml:space="preserve">) </w:t>
      </w:r>
      <w:r w:rsidR="00A249A6" w:rsidRPr="00A80C69">
        <w:rPr>
          <w:rFonts w:asciiTheme="majorHAnsi" w:hAnsiTheme="majorHAnsi"/>
          <w:sz w:val="22"/>
          <w:szCs w:val="22"/>
        </w:rPr>
        <w:t>Z</w:t>
      </w:r>
      <w:r w:rsidR="00F35EF9" w:rsidRPr="00A80C69">
        <w:rPr>
          <w:rFonts w:asciiTheme="majorHAnsi" w:hAnsiTheme="majorHAnsi"/>
          <w:sz w:val="22"/>
          <w:szCs w:val="22"/>
        </w:rPr>
        <w:t xml:space="preserve">a </w:t>
      </w:r>
      <w:r w:rsidR="00DA3C65" w:rsidRPr="00A80C69">
        <w:rPr>
          <w:rFonts w:asciiTheme="majorHAnsi" w:hAnsiTheme="majorHAnsi"/>
          <w:sz w:val="22"/>
          <w:szCs w:val="22"/>
        </w:rPr>
        <w:t>uslug</w:t>
      </w:r>
      <w:r w:rsidR="0004067A" w:rsidRPr="00A80C69">
        <w:rPr>
          <w:rFonts w:asciiTheme="majorHAnsi" w:hAnsiTheme="majorHAnsi"/>
          <w:sz w:val="22"/>
          <w:szCs w:val="22"/>
        </w:rPr>
        <w:t>e</w:t>
      </w:r>
      <w:r w:rsidR="00DA3C65" w:rsidRPr="00A80C69">
        <w:rPr>
          <w:rFonts w:asciiTheme="majorHAnsi" w:hAnsiTheme="majorHAnsi"/>
          <w:sz w:val="22"/>
          <w:szCs w:val="22"/>
        </w:rPr>
        <w:t xml:space="preserve"> iz </w:t>
      </w:r>
      <w:r w:rsidR="00174109" w:rsidRPr="00A80C69">
        <w:rPr>
          <w:rFonts w:asciiTheme="majorHAnsi" w:hAnsiTheme="majorHAnsi"/>
          <w:sz w:val="22"/>
          <w:szCs w:val="22"/>
        </w:rPr>
        <w:t xml:space="preserve">stava </w:t>
      </w:r>
      <w:r w:rsidR="00DA3C65" w:rsidRPr="00A80C69">
        <w:rPr>
          <w:rFonts w:asciiTheme="majorHAnsi" w:hAnsiTheme="majorHAnsi"/>
          <w:sz w:val="22"/>
          <w:szCs w:val="22"/>
        </w:rPr>
        <w:t>1 ovog člana</w:t>
      </w:r>
      <w:r w:rsidR="00A249A6" w:rsidRPr="00A80C69">
        <w:rPr>
          <w:rFonts w:asciiTheme="majorHAnsi" w:hAnsiTheme="majorHAnsi"/>
          <w:sz w:val="22"/>
          <w:szCs w:val="22"/>
        </w:rPr>
        <w:t xml:space="preserve"> cijena se utvrđuje</w:t>
      </w:r>
      <w:r w:rsidR="00DA3C65" w:rsidRPr="00A80C69">
        <w:rPr>
          <w:rFonts w:asciiTheme="majorHAnsi" w:hAnsiTheme="majorHAnsi"/>
          <w:sz w:val="22"/>
          <w:szCs w:val="22"/>
        </w:rPr>
        <w:t xml:space="preserve"> </w:t>
      </w:r>
      <w:r w:rsidR="007939AF" w:rsidRPr="00A80C69">
        <w:rPr>
          <w:rFonts w:asciiTheme="majorHAnsi" w:hAnsiTheme="majorHAnsi"/>
          <w:sz w:val="22"/>
          <w:szCs w:val="22"/>
        </w:rPr>
        <w:t xml:space="preserve">za svaku pojedinačnu </w:t>
      </w:r>
      <w:r w:rsidR="004B574D">
        <w:rPr>
          <w:rFonts w:asciiTheme="majorHAnsi" w:hAnsiTheme="majorHAnsi"/>
          <w:sz w:val="22"/>
          <w:szCs w:val="22"/>
        </w:rPr>
        <w:t>uslugu</w:t>
      </w:r>
      <w:r w:rsidR="0041427C" w:rsidRPr="00A80C69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41427C" w:rsidRPr="00A80C69">
        <w:rPr>
          <w:rFonts w:asciiTheme="majorHAnsi" w:hAnsiTheme="majorHAnsi"/>
          <w:sz w:val="22"/>
          <w:szCs w:val="22"/>
        </w:rPr>
        <w:t>na</w:t>
      </w:r>
      <w:proofErr w:type="gramEnd"/>
      <w:r w:rsidR="0041427C" w:rsidRPr="00A80C69">
        <w:rPr>
          <w:rFonts w:asciiTheme="majorHAnsi" w:hAnsiTheme="majorHAnsi"/>
          <w:sz w:val="22"/>
          <w:szCs w:val="22"/>
        </w:rPr>
        <w:t xml:space="preserve"> osnovu ut</w:t>
      </w:r>
      <w:r w:rsidR="00B13CAE" w:rsidRPr="00A80C69">
        <w:rPr>
          <w:rFonts w:asciiTheme="majorHAnsi" w:hAnsiTheme="majorHAnsi"/>
          <w:sz w:val="22"/>
          <w:szCs w:val="22"/>
        </w:rPr>
        <w:t>r</w:t>
      </w:r>
      <w:r w:rsidR="0041427C" w:rsidRPr="00A80C69">
        <w:rPr>
          <w:rFonts w:asciiTheme="majorHAnsi" w:hAnsiTheme="majorHAnsi"/>
          <w:sz w:val="22"/>
          <w:szCs w:val="22"/>
        </w:rPr>
        <w:t xml:space="preserve">ošenog </w:t>
      </w:r>
      <w:r w:rsidR="00004554" w:rsidRPr="00A80C69">
        <w:rPr>
          <w:rFonts w:asciiTheme="majorHAnsi" w:hAnsiTheme="majorHAnsi"/>
          <w:sz w:val="22"/>
          <w:szCs w:val="22"/>
        </w:rPr>
        <w:t>v</w:t>
      </w:r>
      <w:r w:rsidR="0041427C" w:rsidRPr="00A80C69">
        <w:rPr>
          <w:rFonts w:asciiTheme="majorHAnsi" w:hAnsiTheme="majorHAnsi"/>
          <w:sz w:val="22"/>
          <w:szCs w:val="22"/>
        </w:rPr>
        <w:t xml:space="preserve">remena, </w:t>
      </w:r>
      <w:r w:rsidR="00F35EF9" w:rsidRPr="00A80C69">
        <w:rPr>
          <w:rFonts w:asciiTheme="majorHAnsi" w:hAnsiTheme="majorHAnsi"/>
          <w:sz w:val="22"/>
          <w:szCs w:val="22"/>
        </w:rPr>
        <w:t xml:space="preserve">složenosti posla, </w:t>
      </w:r>
      <w:r w:rsidR="0041427C" w:rsidRPr="00A80C69">
        <w:rPr>
          <w:rFonts w:asciiTheme="majorHAnsi" w:hAnsiTheme="majorHAnsi"/>
          <w:sz w:val="22"/>
          <w:szCs w:val="22"/>
        </w:rPr>
        <w:t>cijene rada po jednici vremena</w:t>
      </w:r>
      <w:r w:rsidR="00A74D2A" w:rsidRPr="00A80C69">
        <w:rPr>
          <w:rFonts w:asciiTheme="majorHAnsi" w:hAnsiTheme="majorHAnsi"/>
          <w:sz w:val="22"/>
          <w:szCs w:val="22"/>
        </w:rPr>
        <w:t>,</w:t>
      </w:r>
      <w:r w:rsidR="0041427C" w:rsidRPr="00A80C69">
        <w:rPr>
          <w:rFonts w:asciiTheme="majorHAnsi" w:hAnsiTheme="majorHAnsi"/>
          <w:sz w:val="22"/>
          <w:szCs w:val="22"/>
        </w:rPr>
        <w:t xml:space="preserve"> troškova materijala</w:t>
      </w:r>
      <w:r w:rsidR="00A74D2A" w:rsidRPr="00A80C69">
        <w:rPr>
          <w:rFonts w:asciiTheme="majorHAnsi" w:hAnsiTheme="majorHAnsi"/>
          <w:sz w:val="22"/>
          <w:szCs w:val="22"/>
        </w:rPr>
        <w:t xml:space="preserve"> i režijskih troškova</w:t>
      </w:r>
      <w:r w:rsidR="0004067A" w:rsidRPr="00A80C69">
        <w:rPr>
          <w:rFonts w:asciiTheme="majorHAnsi" w:hAnsiTheme="majorHAnsi"/>
          <w:sz w:val="22"/>
          <w:szCs w:val="22"/>
        </w:rPr>
        <w:t>.</w:t>
      </w:r>
      <w:r w:rsidR="00A74D2A" w:rsidRPr="00A80C69">
        <w:rPr>
          <w:rFonts w:asciiTheme="majorHAnsi" w:hAnsiTheme="majorHAnsi"/>
          <w:sz w:val="22"/>
          <w:szCs w:val="22"/>
        </w:rPr>
        <w:t xml:space="preserve"> </w:t>
      </w:r>
    </w:p>
    <w:p w:rsidR="004B574D" w:rsidRPr="00A80C69" w:rsidRDefault="004B574D" w:rsidP="004B574D">
      <w:pPr>
        <w:ind w:firstLine="0"/>
        <w:rPr>
          <w:rFonts w:asciiTheme="majorHAnsi" w:hAnsiTheme="majorHAnsi"/>
          <w:sz w:val="22"/>
          <w:szCs w:val="22"/>
        </w:rPr>
      </w:pPr>
    </w:p>
    <w:p w:rsidR="006C384B" w:rsidRPr="00A80C69" w:rsidRDefault="00367AA4" w:rsidP="00823712">
      <w:pPr>
        <w:ind w:firstLine="0"/>
        <w:jc w:val="center"/>
        <w:outlineLvl w:val="0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>C</w:t>
      </w:r>
      <w:r w:rsidR="008C5A8E" w:rsidRPr="00A80C69">
        <w:rPr>
          <w:rFonts w:asciiTheme="majorHAnsi" w:hAnsiTheme="majorHAnsi"/>
          <w:b/>
          <w:sz w:val="22"/>
          <w:szCs w:val="22"/>
        </w:rPr>
        <w:t>ijena za p</w:t>
      </w:r>
      <w:r w:rsidR="00B62DBF" w:rsidRPr="00A80C69">
        <w:rPr>
          <w:rFonts w:asciiTheme="majorHAnsi" w:hAnsiTheme="majorHAnsi"/>
          <w:b/>
          <w:sz w:val="22"/>
          <w:szCs w:val="22"/>
        </w:rPr>
        <w:t>revoz i prenos pokojnika i vijenaca i cvijeća</w:t>
      </w:r>
    </w:p>
    <w:p w:rsidR="006C384B" w:rsidRPr="00A80C69" w:rsidRDefault="006C384B" w:rsidP="00823712">
      <w:pPr>
        <w:pStyle w:val="NoSpacing"/>
        <w:jc w:val="center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 xml:space="preserve">Član </w:t>
      </w:r>
      <w:r w:rsidR="00BC3856" w:rsidRPr="00A80C69">
        <w:rPr>
          <w:rFonts w:asciiTheme="majorHAnsi" w:hAnsiTheme="majorHAnsi"/>
          <w:b/>
          <w:sz w:val="22"/>
          <w:szCs w:val="22"/>
        </w:rPr>
        <w:t>1</w:t>
      </w:r>
      <w:r w:rsidR="00E12E1F">
        <w:rPr>
          <w:rFonts w:asciiTheme="majorHAnsi" w:hAnsiTheme="majorHAnsi"/>
          <w:b/>
          <w:sz w:val="22"/>
          <w:szCs w:val="22"/>
        </w:rPr>
        <w:t>7</w:t>
      </w:r>
    </w:p>
    <w:p w:rsidR="00DF3665" w:rsidRPr="00A80C69" w:rsidRDefault="00A038BA" w:rsidP="00823712">
      <w:pPr>
        <w:pStyle w:val="NoSpacing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  <w:r w:rsidR="00A87F38" w:rsidRPr="00A80C69">
        <w:rPr>
          <w:rFonts w:asciiTheme="majorHAnsi" w:hAnsiTheme="majorHAnsi"/>
          <w:sz w:val="22"/>
          <w:szCs w:val="22"/>
        </w:rPr>
        <w:t xml:space="preserve">(1) </w:t>
      </w:r>
      <w:r w:rsidR="00171F08">
        <w:rPr>
          <w:rFonts w:asciiTheme="majorHAnsi" w:hAnsiTheme="majorHAnsi"/>
          <w:sz w:val="22"/>
          <w:szCs w:val="22"/>
        </w:rPr>
        <w:t>Usluge</w:t>
      </w:r>
      <w:r w:rsidR="004B574D">
        <w:rPr>
          <w:rFonts w:asciiTheme="majorHAnsi" w:hAnsiTheme="majorHAnsi"/>
          <w:sz w:val="22"/>
          <w:szCs w:val="22"/>
        </w:rPr>
        <w:t xml:space="preserve"> prevoz</w:t>
      </w:r>
      <w:r w:rsidR="00171F08">
        <w:rPr>
          <w:rFonts w:asciiTheme="majorHAnsi" w:hAnsiTheme="majorHAnsi"/>
          <w:sz w:val="22"/>
          <w:szCs w:val="22"/>
        </w:rPr>
        <w:t>a</w:t>
      </w:r>
      <w:r w:rsidR="004B574D">
        <w:rPr>
          <w:rFonts w:asciiTheme="majorHAnsi" w:hAnsiTheme="majorHAnsi"/>
          <w:sz w:val="22"/>
          <w:szCs w:val="22"/>
        </w:rPr>
        <w:t xml:space="preserve"> i prenos</w:t>
      </w:r>
      <w:r w:rsidR="00171F08">
        <w:rPr>
          <w:rFonts w:asciiTheme="majorHAnsi" w:hAnsiTheme="majorHAnsi"/>
          <w:sz w:val="22"/>
          <w:szCs w:val="22"/>
        </w:rPr>
        <w:t>a</w:t>
      </w:r>
      <w:r w:rsidR="00A87F38" w:rsidRPr="00A80C69">
        <w:rPr>
          <w:rFonts w:asciiTheme="majorHAnsi" w:hAnsiTheme="majorHAnsi"/>
          <w:sz w:val="22"/>
          <w:szCs w:val="22"/>
        </w:rPr>
        <w:t xml:space="preserve"> pokojnika i vijenac</w:t>
      </w:r>
      <w:r w:rsidR="008A7FFA" w:rsidRPr="00A80C69">
        <w:rPr>
          <w:rFonts w:asciiTheme="majorHAnsi" w:hAnsiTheme="majorHAnsi"/>
          <w:sz w:val="22"/>
          <w:szCs w:val="22"/>
        </w:rPr>
        <w:t xml:space="preserve">a i cvijeća </w:t>
      </w:r>
      <w:r w:rsidR="00171F08">
        <w:rPr>
          <w:rFonts w:asciiTheme="majorHAnsi" w:hAnsiTheme="majorHAnsi"/>
          <w:sz w:val="22"/>
          <w:szCs w:val="22"/>
        </w:rPr>
        <w:t xml:space="preserve">koje se vrše </w:t>
      </w:r>
      <w:proofErr w:type="gramStart"/>
      <w:r w:rsidR="00171F08">
        <w:rPr>
          <w:rFonts w:asciiTheme="majorHAnsi" w:hAnsiTheme="majorHAnsi"/>
          <w:sz w:val="22"/>
          <w:szCs w:val="22"/>
        </w:rPr>
        <w:t>na</w:t>
      </w:r>
      <w:proofErr w:type="gramEnd"/>
      <w:r w:rsidR="00171F08">
        <w:rPr>
          <w:rFonts w:asciiTheme="majorHAnsi" w:hAnsiTheme="majorHAnsi"/>
          <w:sz w:val="22"/>
          <w:szCs w:val="22"/>
        </w:rPr>
        <w:t xml:space="preserve"> zahtjev korisnika su:</w:t>
      </w:r>
    </w:p>
    <w:p w:rsidR="00DF3665" w:rsidRPr="00A80C69" w:rsidRDefault="00DF3665" w:rsidP="00823712">
      <w:pPr>
        <w:pStyle w:val="NoSpacing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prevoz pokojnika specijalnim vozilom od kuće</w:t>
      </w:r>
      <w:r w:rsidR="006F0198" w:rsidRPr="00A80C69">
        <w:rPr>
          <w:rFonts w:asciiTheme="majorHAnsi" w:hAnsiTheme="majorHAnsi"/>
          <w:sz w:val="22"/>
          <w:szCs w:val="22"/>
        </w:rPr>
        <w:t>,</w:t>
      </w:r>
      <w:r w:rsidRPr="00A80C69">
        <w:rPr>
          <w:rFonts w:asciiTheme="majorHAnsi" w:hAnsiTheme="majorHAnsi"/>
          <w:sz w:val="22"/>
          <w:szCs w:val="22"/>
        </w:rPr>
        <w:t xml:space="preserve"> bolnice</w:t>
      </w:r>
      <w:r w:rsidR="006F0198" w:rsidRPr="00A80C69">
        <w:rPr>
          <w:rFonts w:asciiTheme="majorHAnsi" w:hAnsiTheme="majorHAnsi"/>
          <w:sz w:val="22"/>
          <w:szCs w:val="22"/>
        </w:rPr>
        <w:t xml:space="preserve"> ili drugog mjesta na ko</w:t>
      </w:r>
      <w:r w:rsidR="0037015B" w:rsidRPr="00A80C69">
        <w:rPr>
          <w:rFonts w:asciiTheme="majorHAnsi" w:hAnsiTheme="majorHAnsi"/>
          <w:sz w:val="22"/>
          <w:szCs w:val="22"/>
        </w:rPr>
        <w:t>j</w:t>
      </w:r>
      <w:r w:rsidR="006F0198" w:rsidRPr="00A80C69">
        <w:rPr>
          <w:rFonts w:asciiTheme="majorHAnsi" w:hAnsiTheme="majorHAnsi"/>
          <w:sz w:val="22"/>
          <w:szCs w:val="22"/>
        </w:rPr>
        <w:t>em je nastupila smrt</w:t>
      </w:r>
      <w:r w:rsidRPr="00A80C69">
        <w:rPr>
          <w:rFonts w:asciiTheme="majorHAnsi" w:hAnsiTheme="majorHAnsi"/>
          <w:sz w:val="22"/>
          <w:szCs w:val="22"/>
        </w:rPr>
        <w:t xml:space="preserve"> do groblja na području jedinice lokalne samoup</w:t>
      </w:r>
      <w:r w:rsidR="00B13CAE" w:rsidRPr="00A80C69">
        <w:rPr>
          <w:rFonts w:asciiTheme="majorHAnsi" w:hAnsiTheme="majorHAnsi"/>
          <w:sz w:val="22"/>
          <w:szCs w:val="22"/>
        </w:rPr>
        <w:t>r</w:t>
      </w:r>
      <w:r w:rsidRPr="00A80C69">
        <w:rPr>
          <w:rFonts w:asciiTheme="majorHAnsi" w:hAnsiTheme="majorHAnsi"/>
          <w:sz w:val="22"/>
          <w:szCs w:val="22"/>
        </w:rPr>
        <w:t>ave ili na teritoriju dru</w:t>
      </w:r>
      <w:r w:rsidR="00F73A37" w:rsidRPr="00A80C69">
        <w:rPr>
          <w:rFonts w:asciiTheme="majorHAnsi" w:hAnsiTheme="majorHAnsi"/>
          <w:sz w:val="22"/>
          <w:szCs w:val="22"/>
        </w:rPr>
        <w:t>ge jedinice lokalne samouoprave;</w:t>
      </w:r>
    </w:p>
    <w:p w:rsidR="00DF3665" w:rsidRPr="00A80C69" w:rsidRDefault="00DF3665" w:rsidP="00823712">
      <w:pPr>
        <w:pStyle w:val="NoSpacing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stavljanje pokojnika u sanduk, zatvaranje sanduka i prenos od kuće</w:t>
      </w:r>
      <w:r w:rsidR="00334319" w:rsidRPr="00A80C69">
        <w:rPr>
          <w:rFonts w:asciiTheme="majorHAnsi" w:hAnsiTheme="majorHAnsi"/>
          <w:sz w:val="22"/>
          <w:szCs w:val="22"/>
        </w:rPr>
        <w:t>/</w:t>
      </w:r>
      <w:r w:rsidRPr="00A80C69">
        <w:rPr>
          <w:rFonts w:asciiTheme="majorHAnsi" w:hAnsiTheme="majorHAnsi"/>
          <w:sz w:val="22"/>
          <w:szCs w:val="22"/>
        </w:rPr>
        <w:t>bolnice</w:t>
      </w:r>
      <w:r w:rsidR="006F0198" w:rsidRPr="00A80C69">
        <w:rPr>
          <w:rFonts w:asciiTheme="majorHAnsi" w:hAnsiTheme="majorHAnsi"/>
          <w:sz w:val="22"/>
          <w:szCs w:val="22"/>
        </w:rPr>
        <w:t xml:space="preserve"> </w:t>
      </w:r>
      <w:r w:rsidRPr="00A80C69">
        <w:rPr>
          <w:rFonts w:asciiTheme="majorHAnsi" w:hAnsiTheme="majorHAnsi"/>
          <w:sz w:val="22"/>
          <w:szCs w:val="22"/>
        </w:rPr>
        <w:t>do pogrebnog vozila, odnosno od pogre</w:t>
      </w:r>
      <w:r w:rsidR="00F73A37" w:rsidRPr="00A80C69">
        <w:rPr>
          <w:rFonts w:asciiTheme="majorHAnsi" w:hAnsiTheme="majorHAnsi"/>
          <w:sz w:val="22"/>
          <w:szCs w:val="22"/>
        </w:rPr>
        <w:t>bnog vozila do kapele na groblju;</w:t>
      </w:r>
    </w:p>
    <w:p w:rsidR="00DF3665" w:rsidRPr="00A80C69" w:rsidRDefault="00DF3665" w:rsidP="00823712">
      <w:pPr>
        <w:pStyle w:val="NoSpacing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prevoz pokojnika u i</w:t>
      </w:r>
      <w:r w:rsidR="00F73A37" w:rsidRPr="00A80C69">
        <w:rPr>
          <w:rFonts w:asciiTheme="majorHAnsi" w:hAnsiTheme="majorHAnsi"/>
          <w:sz w:val="22"/>
          <w:szCs w:val="22"/>
        </w:rPr>
        <w:t>nostranstvo ili iz inostranstva;</w:t>
      </w:r>
    </w:p>
    <w:p w:rsidR="00DF3665" w:rsidRPr="00A80C69" w:rsidRDefault="00DF3665" w:rsidP="00823712">
      <w:pPr>
        <w:pStyle w:val="NoSpacing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prenos sanduka sa pokojnikom u rashl</w:t>
      </w:r>
      <w:r w:rsidR="00F73A37" w:rsidRPr="00A80C69">
        <w:rPr>
          <w:rFonts w:asciiTheme="majorHAnsi" w:hAnsiTheme="majorHAnsi"/>
          <w:sz w:val="22"/>
          <w:szCs w:val="22"/>
        </w:rPr>
        <w:t>adnu komoru i iz komore na odar;</w:t>
      </w:r>
    </w:p>
    <w:p w:rsidR="00DF3665" w:rsidRPr="00A80C69" w:rsidRDefault="00F73A37" w:rsidP="00823712">
      <w:pPr>
        <w:pStyle w:val="NoSpacing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opremanje i dekoracija sanduka;</w:t>
      </w:r>
    </w:p>
    <w:p w:rsidR="00DF3665" w:rsidRPr="00A80C69" w:rsidRDefault="00DF3665" w:rsidP="00823712">
      <w:pPr>
        <w:pStyle w:val="NoSpacing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iznošenje vijenaca i c</w:t>
      </w:r>
      <w:r w:rsidR="00173B27">
        <w:rPr>
          <w:rFonts w:asciiTheme="majorHAnsi" w:hAnsiTheme="majorHAnsi"/>
          <w:sz w:val="22"/>
          <w:szCs w:val="22"/>
        </w:rPr>
        <w:t>v</w:t>
      </w:r>
      <w:r w:rsidRPr="00A80C69">
        <w:rPr>
          <w:rFonts w:asciiTheme="majorHAnsi" w:hAnsiTheme="majorHAnsi"/>
          <w:sz w:val="22"/>
          <w:szCs w:val="22"/>
        </w:rPr>
        <w:t>ijeća iz kapele do</w:t>
      </w:r>
      <w:r w:rsidR="00F73A37" w:rsidRPr="00A80C69">
        <w:rPr>
          <w:rFonts w:asciiTheme="majorHAnsi" w:hAnsiTheme="majorHAnsi"/>
          <w:sz w:val="22"/>
          <w:szCs w:val="22"/>
        </w:rPr>
        <w:t xml:space="preserve"> kolica za prevoz;</w:t>
      </w:r>
    </w:p>
    <w:p w:rsidR="00DF3665" w:rsidRPr="00A80C69" w:rsidRDefault="00DF3665" w:rsidP="00823712">
      <w:pPr>
        <w:pStyle w:val="NoSpacing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prevoz vijenaca i c</w:t>
      </w:r>
      <w:r w:rsidR="00173B27">
        <w:rPr>
          <w:rFonts w:asciiTheme="majorHAnsi" w:hAnsiTheme="majorHAnsi"/>
          <w:sz w:val="22"/>
          <w:szCs w:val="22"/>
        </w:rPr>
        <w:t>v</w:t>
      </w:r>
      <w:r w:rsidR="00F73A37" w:rsidRPr="00A80C69">
        <w:rPr>
          <w:rFonts w:asciiTheme="majorHAnsi" w:hAnsiTheme="majorHAnsi"/>
          <w:sz w:val="22"/>
          <w:szCs w:val="22"/>
        </w:rPr>
        <w:t>ijeća od kapele do mjesta ukopa;</w:t>
      </w:r>
    </w:p>
    <w:p w:rsidR="00DF3665" w:rsidRPr="00A80C69" w:rsidRDefault="00DF3665" w:rsidP="00823712">
      <w:pPr>
        <w:pStyle w:val="NoSpacing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 xml:space="preserve">nošenje nadgrobnog </w:t>
      </w:r>
      <w:r w:rsidR="00F73A37" w:rsidRPr="00A80C69">
        <w:rPr>
          <w:rFonts w:asciiTheme="majorHAnsi" w:hAnsiTheme="majorHAnsi"/>
          <w:sz w:val="22"/>
          <w:szCs w:val="22"/>
        </w:rPr>
        <w:t>znaka od kapele do mjesta ukopa;</w:t>
      </w:r>
    </w:p>
    <w:p w:rsidR="00E6619A" w:rsidRPr="00A80C69" w:rsidRDefault="00DF3665" w:rsidP="00823712">
      <w:pPr>
        <w:pStyle w:val="NoSpacing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lastRenderedPageBreak/>
        <w:t>prevoz pokojnika od kapele do mjesta ukopa</w:t>
      </w:r>
      <w:r w:rsidR="00E6619A" w:rsidRPr="00A80C69">
        <w:rPr>
          <w:rFonts w:asciiTheme="majorHAnsi" w:hAnsiTheme="majorHAnsi"/>
          <w:sz w:val="22"/>
          <w:szCs w:val="22"/>
        </w:rPr>
        <w:t>;</w:t>
      </w:r>
    </w:p>
    <w:p w:rsidR="00DF3665" w:rsidRPr="00A80C69" w:rsidRDefault="00DF3665" w:rsidP="00823712">
      <w:pPr>
        <w:pStyle w:val="NoSpacing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spuštanje u grobnu jam</w:t>
      </w:r>
      <w:r w:rsidR="00E6619A" w:rsidRPr="00A80C69">
        <w:rPr>
          <w:rFonts w:asciiTheme="majorHAnsi" w:hAnsiTheme="majorHAnsi"/>
          <w:sz w:val="22"/>
          <w:szCs w:val="22"/>
        </w:rPr>
        <w:t>u i zatvaranje/zatrpavanje iste;</w:t>
      </w:r>
    </w:p>
    <w:p w:rsidR="00DF3665" w:rsidRPr="00A80C69" w:rsidRDefault="00DF3665" w:rsidP="00823712">
      <w:pPr>
        <w:pStyle w:val="NoSpacing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proofErr w:type="gramStart"/>
      <w:r w:rsidRPr="00A80C69">
        <w:rPr>
          <w:rFonts w:asciiTheme="majorHAnsi" w:hAnsiTheme="majorHAnsi"/>
          <w:sz w:val="22"/>
          <w:szCs w:val="22"/>
        </w:rPr>
        <w:t>ako</w:t>
      </w:r>
      <w:proofErr w:type="gramEnd"/>
      <w:r w:rsidRPr="00A80C69">
        <w:rPr>
          <w:rFonts w:asciiTheme="majorHAnsi" w:hAnsiTheme="majorHAnsi"/>
          <w:sz w:val="22"/>
          <w:szCs w:val="22"/>
        </w:rPr>
        <w:t xml:space="preserve"> je pokojnik kremiran, nošenje urne od kapele do mjesta</w:t>
      </w:r>
      <w:r w:rsidR="00F73A37" w:rsidRPr="00A80C69">
        <w:rPr>
          <w:rFonts w:asciiTheme="majorHAnsi" w:hAnsiTheme="majorHAnsi"/>
          <w:sz w:val="22"/>
          <w:szCs w:val="22"/>
        </w:rPr>
        <w:t xml:space="preserve"> polaganja urne i polaganje urne</w:t>
      </w:r>
      <w:r w:rsidRPr="00A80C69">
        <w:rPr>
          <w:rFonts w:asciiTheme="majorHAnsi" w:hAnsiTheme="majorHAnsi"/>
          <w:sz w:val="22"/>
          <w:szCs w:val="22"/>
        </w:rPr>
        <w:t>.</w:t>
      </w:r>
    </w:p>
    <w:p w:rsidR="00CA1695" w:rsidRPr="00A80C69" w:rsidRDefault="002C3C45" w:rsidP="00823712">
      <w:pPr>
        <w:pStyle w:val="NoSpacing"/>
        <w:ind w:firstLine="72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 xml:space="preserve">(2) </w:t>
      </w:r>
      <w:r w:rsidR="00171F08">
        <w:rPr>
          <w:rFonts w:asciiTheme="majorHAnsi" w:hAnsiTheme="majorHAnsi"/>
          <w:sz w:val="22"/>
          <w:szCs w:val="22"/>
        </w:rPr>
        <w:t>Cijena z</w:t>
      </w:r>
      <w:r w:rsidR="002C0DC7" w:rsidRPr="00A80C69">
        <w:rPr>
          <w:rFonts w:asciiTheme="majorHAnsi" w:hAnsiTheme="majorHAnsi"/>
          <w:sz w:val="22"/>
          <w:szCs w:val="22"/>
        </w:rPr>
        <w:t xml:space="preserve">a usluge iz stava 1 ovog člana </w:t>
      </w:r>
      <w:r w:rsidR="00A249A6" w:rsidRPr="00A80C69">
        <w:rPr>
          <w:rFonts w:asciiTheme="majorHAnsi" w:hAnsiTheme="majorHAnsi"/>
          <w:sz w:val="22"/>
          <w:szCs w:val="22"/>
        </w:rPr>
        <w:t xml:space="preserve">utvrđuje </w:t>
      </w:r>
      <w:r w:rsidR="00171F08">
        <w:rPr>
          <w:rFonts w:asciiTheme="majorHAnsi" w:hAnsiTheme="majorHAnsi"/>
          <w:sz w:val="22"/>
          <w:szCs w:val="22"/>
        </w:rPr>
        <w:t xml:space="preserve">se </w:t>
      </w:r>
      <w:proofErr w:type="gramStart"/>
      <w:r w:rsidR="002C0DC7" w:rsidRPr="00A80C69">
        <w:rPr>
          <w:rFonts w:asciiTheme="majorHAnsi" w:hAnsiTheme="majorHAnsi"/>
          <w:sz w:val="22"/>
          <w:szCs w:val="22"/>
        </w:rPr>
        <w:t>na</w:t>
      </w:r>
      <w:proofErr w:type="gramEnd"/>
      <w:r w:rsidR="002C0DC7" w:rsidRPr="00A80C69">
        <w:rPr>
          <w:rFonts w:asciiTheme="majorHAnsi" w:hAnsiTheme="majorHAnsi"/>
          <w:sz w:val="22"/>
          <w:szCs w:val="22"/>
        </w:rPr>
        <w:t xml:space="preserve"> osnovu ut</w:t>
      </w:r>
      <w:r w:rsidR="00173B27">
        <w:rPr>
          <w:rFonts w:asciiTheme="majorHAnsi" w:hAnsiTheme="majorHAnsi"/>
          <w:sz w:val="22"/>
          <w:szCs w:val="22"/>
        </w:rPr>
        <w:t>r</w:t>
      </w:r>
      <w:r w:rsidR="002C0DC7" w:rsidRPr="00A80C69">
        <w:rPr>
          <w:rFonts w:asciiTheme="majorHAnsi" w:hAnsiTheme="majorHAnsi"/>
          <w:sz w:val="22"/>
          <w:szCs w:val="22"/>
        </w:rPr>
        <w:t>ošenog vremena, složenosti posla, cijene rada po jednici vremena, troškova materijala i režijskih troškova</w:t>
      </w:r>
      <w:r w:rsidRPr="00A80C69">
        <w:rPr>
          <w:rFonts w:asciiTheme="majorHAnsi" w:hAnsiTheme="majorHAnsi"/>
          <w:sz w:val="22"/>
          <w:szCs w:val="22"/>
        </w:rPr>
        <w:t>.</w:t>
      </w:r>
    </w:p>
    <w:p w:rsidR="00D06B59" w:rsidRPr="00A80C69" w:rsidRDefault="00CA1695" w:rsidP="00823712">
      <w:pPr>
        <w:pStyle w:val="NoSpacing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  <w:r w:rsidR="00B90AFA" w:rsidRPr="00A80C69">
        <w:rPr>
          <w:rFonts w:asciiTheme="majorHAnsi" w:hAnsiTheme="majorHAnsi"/>
          <w:sz w:val="22"/>
          <w:szCs w:val="22"/>
        </w:rPr>
        <w:t xml:space="preserve">(3) </w:t>
      </w:r>
      <w:r w:rsidR="006D4D47" w:rsidRPr="00A80C69">
        <w:rPr>
          <w:rFonts w:asciiTheme="majorHAnsi" w:hAnsiTheme="majorHAnsi"/>
          <w:sz w:val="22"/>
          <w:szCs w:val="22"/>
        </w:rPr>
        <w:t xml:space="preserve">Cijene usluge </w:t>
      </w:r>
      <w:r w:rsidR="00B90AFA" w:rsidRPr="00A80C69">
        <w:rPr>
          <w:rFonts w:asciiTheme="majorHAnsi" w:hAnsiTheme="majorHAnsi"/>
          <w:sz w:val="22"/>
          <w:szCs w:val="22"/>
        </w:rPr>
        <w:t xml:space="preserve">iz </w:t>
      </w:r>
      <w:r w:rsidR="006D4D47" w:rsidRPr="00A80C69">
        <w:rPr>
          <w:rFonts w:asciiTheme="majorHAnsi" w:hAnsiTheme="majorHAnsi"/>
          <w:sz w:val="22"/>
          <w:szCs w:val="22"/>
        </w:rPr>
        <w:t xml:space="preserve">stava </w:t>
      </w:r>
      <w:r w:rsidR="002C3C45" w:rsidRPr="00A80C69">
        <w:rPr>
          <w:rFonts w:asciiTheme="majorHAnsi" w:hAnsiTheme="majorHAnsi"/>
          <w:sz w:val="22"/>
          <w:szCs w:val="22"/>
        </w:rPr>
        <w:t xml:space="preserve">1 </w:t>
      </w:r>
      <w:r w:rsidR="006D4D47" w:rsidRPr="00A80C69">
        <w:rPr>
          <w:rFonts w:asciiTheme="majorHAnsi" w:hAnsiTheme="majorHAnsi"/>
          <w:sz w:val="22"/>
          <w:szCs w:val="22"/>
        </w:rPr>
        <w:t xml:space="preserve">al. 1 i 3 ovog člana uključuju cijenu </w:t>
      </w:r>
      <w:r w:rsidR="005F35A9" w:rsidRPr="00A80C69">
        <w:rPr>
          <w:rFonts w:asciiTheme="majorHAnsi" w:hAnsiTheme="majorHAnsi"/>
          <w:sz w:val="22"/>
          <w:szCs w:val="22"/>
        </w:rPr>
        <w:t>koja obuhvata režijske troškove</w:t>
      </w:r>
      <w:r w:rsidR="00BC3856" w:rsidRPr="00A80C69">
        <w:rPr>
          <w:rFonts w:asciiTheme="majorHAnsi" w:hAnsiTheme="majorHAnsi"/>
          <w:sz w:val="22"/>
          <w:szCs w:val="22"/>
        </w:rPr>
        <w:t xml:space="preserve"> i</w:t>
      </w:r>
      <w:r w:rsidR="005F35A9" w:rsidRPr="00A80C69">
        <w:rPr>
          <w:rFonts w:asciiTheme="majorHAnsi" w:hAnsiTheme="majorHAnsi"/>
          <w:sz w:val="22"/>
          <w:szCs w:val="22"/>
        </w:rPr>
        <w:t xml:space="preserve"> cijenu po pređenom kilometru</w:t>
      </w:r>
      <w:r w:rsidR="00F077F0" w:rsidRPr="00A80C69">
        <w:rPr>
          <w:rFonts w:asciiTheme="majorHAnsi" w:hAnsiTheme="majorHAnsi"/>
          <w:sz w:val="22"/>
          <w:szCs w:val="22"/>
        </w:rPr>
        <w:t xml:space="preserve"> koja obuhvata troškove goriva, maziva, amortizacije, troškove radne snage, </w:t>
      </w:r>
      <w:r w:rsidR="00BC3856" w:rsidRPr="00A80C69">
        <w:rPr>
          <w:rFonts w:asciiTheme="majorHAnsi" w:hAnsiTheme="majorHAnsi"/>
          <w:sz w:val="22"/>
          <w:szCs w:val="22"/>
        </w:rPr>
        <w:t xml:space="preserve">kao i </w:t>
      </w:r>
      <w:r w:rsidR="005F35A9" w:rsidRPr="00A80C69">
        <w:rPr>
          <w:rFonts w:asciiTheme="majorHAnsi" w:hAnsiTheme="majorHAnsi"/>
          <w:sz w:val="22"/>
          <w:szCs w:val="22"/>
        </w:rPr>
        <w:t>čekanje</w:t>
      </w:r>
      <w:r w:rsidR="006D4D47" w:rsidRPr="00A80C69">
        <w:rPr>
          <w:rFonts w:asciiTheme="majorHAnsi" w:hAnsiTheme="majorHAnsi"/>
          <w:sz w:val="22"/>
          <w:szCs w:val="22"/>
        </w:rPr>
        <w:t xml:space="preserve"> </w:t>
      </w:r>
      <w:r w:rsidR="005F35A9" w:rsidRPr="00A80C69">
        <w:rPr>
          <w:rFonts w:asciiTheme="majorHAnsi" w:hAnsiTheme="majorHAnsi"/>
          <w:sz w:val="22"/>
          <w:szCs w:val="22"/>
        </w:rPr>
        <w:t>tokom prevoza</w:t>
      </w:r>
      <w:r w:rsidR="0057268A" w:rsidRPr="00A80C69">
        <w:rPr>
          <w:rFonts w:asciiTheme="majorHAnsi" w:hAnsiTheme="majorHAnsi"/>
          <w:sz w:val="22"/>
          <w:szCs w:val="22"/>
        </w:rPr>
        <w:t xml:space="preserve"> (trošak angažovanja radne snage)</w:t>
      </w:r>
      <w:r w:rsidR="008A7FFA" w:rsidRPr="00A80C69">
        <w:rPr>
          <w:rFonts w:asciiTheme="majorHAnsi" w:hAnsiTheme="majorHAnsi"/>
          <w:sz w:val="22"/>
          <w:szCs w:val="22"/>
        </w:rPr>
        <w:t>.</w:t>
      </w:r>
    </w:p>
    <w:p w:rsidR="00DE664E" w:rsidRPr="00A80C69" w:rsidRDefault="00DE664E" w:rsidP="00823712">
      <w:pPr>
        <w:pStyle w:val="NoSpacing"/>
        <w:rPr>
          <w:rFonts w:asciiTheme="majorHAnsi" w:hAnsiTheme="majorHAnsi"/>
          <w:b/>
          <w:sz w:val="22"/>
          <w:szCs w:val="22"/>
        </w:rPr>
      </w:pPr>
    </w:p>
    <w:p w:rsidR="00D06B59" w:rsidRPr="00A80C69" w:rsidRDefault="00177A45" w:rsidP="00823712">
      <w:pPr>
        <w:ind w:firstLine="0"/>
        <w:jc w:val="center"/>
        <w:outlineLvl w:val="0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>C</w:t>
      </w:r>
      <w:r w:rsidR="00F11AC6" w:rsidRPr="00A80C69">
        <w:rPr>
          <w:rFonts w:asciiTheme="majorHAnsi" w:hAnsiTheme="majorHAnsi"/>
          <w:b/>
          <w:sz w:val="22"/>
          <w:szCs w:val="22"/>
        </w:rPr>
        <w:t>ijena za k</w:t>
      </w:r>
      <w:r w:rsidR="00D06B59" w:rsidRPr="00A80C69">
        <w:rPr>
          <w:rFonts w:asciiTheme="majorHAnsi" w:hAnsiTheme="majorHAnsi"/>
          <w:b/>
          <w:sz w:val="22"/>
          <w:szCs w:val="22"/>
        </w:rPr>
        <w:t xml:space="preserve">orišćenje </w:t>
      </w:r>
      <w:r w:rsidR="004541D6" w:rsidRPr="00A80C69">
        <w:rPr>
          <w:rFonts w:asciiTheme="majorHAnsi" w:hAnsiTheme="majorHAnsi"/>
          <w:b/>
          <w:sz w:val="22"/>
          <w:szCs w:val="22"/>
        </w:rPr>
        <w:t xml:space="preserve">kapele </w:t>
      </w:r>
      <w:r w:rsidR="00462C2D" w:rsidRPr="00A80C69">
        <w:rPr>
          <w:rFonts w:asciiTheme="majorHAnsi" w:hAnsiTheme="majorHAnsi"/>
          <w:b/>
          <w:sz w:val="22"/>
          <w:szCs w:val="22"/>
        </w:rPr>
        <w:t>i upotreba rashladne komore</w:t>
      </w:r>
    </w:p>
    <w:p w:rsidR="00D06B59" w:rsidRPr="00A80C69" w:rsidRDefault="00D06B59" w:rsidP="00823712">
      <w:pPr>
        <w:pStyle w:val="NoSpacing"/>
        <w:jc w:val="center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 xml:space="preserve">Član </w:t>
      </w:r>
      <w:r w:rsidR="00BC3856" w:rsidRPr="00A80C69">
        <w:rPr>
          <w:rFonts w:asciiTheme="majorHAnsi" w:hAnsiTheme="majorHAnsi"/>
          <w:b/>
          <w:sz w:val="22"/>
          <w:szCs w:val="22"/>
        </w:rPr>
        <w:t>1</w:t>
      </w:r>
      <w:r w:rsidR="00E12E1F">
        <w:rPr>
          <w:rFonts w:asciiTheme="majorHAnsi" w:hAnsiTheme="majorHAnsi"/>
          <w:b/>
          <w:sz w:val="22"/>
          <w:szCs w:val="22"/>
        </w:rPr>
        <w:t>8</w:t>
      </w:r>
    </w:p>
    <w:p w:rsidR="00185E09" w:rsidRPr="00A80C69" w:rsidRDefault="00A55EED" w:rsidP="00823712">
      <w:pPr>
        <w:pStyle w:val="NoSpacing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  <w:r w:rsidR="00462C2D" w:rsidRPr="00A80C69">
        <w:rPr>
          <w:rFonts w:asciiTheme="majorHAnsi" w:hAnsiTheme="majorHAnsi"/>
          <w:sz w:val="22"/>
          <w:szCs w:val="22"/>
        </w:rPr>
        <w:t xml:space="preserve">(1) </w:t>
      </w:r>
      <w:r w:rsidR="009327BD" w:rsidRPr="00A80C69">
        <w:rPr>
          <w:rFonts w:asciiTheme="majorHAnsi" w:hAnsiTheme="majorHAnsi"/>
          <w:sz w:val="22"/>
          <w:szCs w:val="22"/>
        </w:rPr>
        <w:t xml:space="preserve">Cijena </w:t>
      </w:r>
      <w:r w:rsidR="00A249A6" w:rsidRPr="00A80C69">
        <w:rPr>
          <w:rFonts w:asciiTheme="majorHAnsi" w:hAnsiTheme="majorHAnsi"/>
          <w:sz w:val="22"/>
          <w:szCs w:val="22"/>
        </w:rPr>
        <w:t xml:space="preserve">za </w:t>
      </w:r>
      <w:r w:rsidR="00D06B59" w:rsidRPr="00A80C69">
        <w:rPr>
          <w:rFonts w:asciiTheme="majorHAnsi" w:hAnsiTheme="majorHAnsi"/>
          <w:sz w:val="22"/>
          <w:szCs w:val="22"/>
        </w:rPr>
        <w:t>korišćenj</w:t>
      </w:r>
      <w:r w:rsidR="00A249A6" w:rsidRPr="00A80C69">
        <w:rPr>
          <w:rFonts w:asciiTheme="majorHAnsi" w:hAnsiTheme="majorHAnsi"/>
          <w:sz w:val="22"/>
          <w:szCs w:val="22"/>
        </w:rPr>
        <w:t>e</w:t>
      </w:r>
      <w:r w:rsidR="00D06B59" w:rsidRPr="00A80C69">
        <w:rPr>
          <w:rFonts w:asciiTheme="majorHAnsi" w:hAnsiTheme="majorHAnsi"/>
          <w:sz w:val="22"/>
          <w:szCs w:val="22"/>
        </w:rPr>
        <w:t xml:space="preserve"> </w:t>
      </w:r>
      <w:r w:rsidR="003A3E2C" w:rsidRPr="00A80C69">
        <w:rPr>
          <w:rFonts w:asciiTheme="majorHAnsi" w:hAnsiTheme="majorHAnsi"/>
          <w:sz w:val="22"/>
          <w:szCs w:val="22"/>
        </w:rPr>
        <w:t xml:space="preserve">kapele </w:t>
      </w:r>
      <w:r w:rsidR="009327BD" w:rsidRPr="00A80C69">
        <w:rPr>
          <w:rFonts w:asciiTheme="majorHAnsi" w:hAnsiTheme="majorHAnsi"/>
          <w:sz w:val="22"/>
          <w:szCs w:val="22"/>
        </w:rPr>
        <w:t xml:space="preserve">utvrđuje se </w:t>
      </w:r>
      <w:r w:rsidR="00185E09" w:rsidRPr="00A80C69">
        <w:rPr>
          <w:rFonts w:asciiTheme="majorHAnsi" w:hAnsiTheme="majorHAnsi"/>
          <w:sz w:val="22"/>
          <w:szCs w:val="22"/>
        </w:rPr>
        <w:t>za vremenske interval</w:t>
      </w:r>
      <w:r w:rsidR="00CB7488" w:rsidRPr="00A80C69">
        <w:rPr>
          <w:rFonts w:asciiTheme="majorHAnsi" w:hAnsiTheme="majorHAnsi"/>
          <w:sz w:val="22"/>
          <w:szCs w:val="22"/>
        </w:rPr>
        <w:t>e (</w:t>
      </w:r>
      <w:proofErr w:type="gramStart"/>
      <w:r w:rsidR="00CB7488" w:rsidRPr="00A80C69">
        <w:rPr>
          <w:rFonts w:asciiTheme="majorHAnsi" w:hAnsiTheme="majorHAnsi"/>
          <w:sz w:val="22"/>
          <w:szCs w:val="22"/>
        </w:rPr>
        <w:t>ili</w:t>
      </w:r>
      <w:proofErr w:type="gramEnd"/>
      <w:r w:rsidR="00CB7488" w:rsidRPr="00A80C69">
        <w:rPr>
          <w:rFonts w:asciiTheme="majorHAnsi" w:hAnsiTheme="majorHAnsi"/>
          <w:sz w:val="22"/>
          <w:szCs w:val="22"/>
        </w:rPr>
        <w:t xml:space="preserve"> po satu)</w:t>
      </w:r>
      <w:r w:rsidR="009327BD" w:rsidRPr="00A80C69">
        <w:rPr>
          <w:rFonts w:asciiTheme="majorHAnsi" w:hAnsiTheme="majorHAnsi"/>
          <w:sz w:val="22"/>
          <w:szCs w:val="22"/>
        </w:rPr>
        <w:t xml:space="preserve">, a </w:t>
      </w:r>
      <w:r w:rsidR="00F73A37" w:rsidRPr="00A80C69">
        <w:rPr>
          <w:rFonts w:asciiTheme="majorHAnsi" w:hAnsiTheme="majorHAnsi"/>
          <w:sz w:val="22"/>
          <w:szCs w:val="22"/>
        </w:rPr>
        <w:t>određuje</w:t>
      </w:r>
      <w:r w:rsidR="009327BD" w:rsidRPr="00A80C69">
        <w:rPr>
          <w:rFonts w:asciiTheme="majorHAnsi" w:hAnsiTheme="majorHAnsi"/>
          <w:sz w:val="22"/>
          <w:szCs w:val="22"/>
        </w:rPr>
        <w:t xml:space="preserve"> se na </w:t>
      </w:r>
      <w:r w:rsidR="00177A45" w:rsidRPr="00A80C69">
        <w:rPr>
          <w:rFonts w:asciiTheme="majorHAnsi" w:hAnsiTheme="majorHAnsi"/>
          <w:sz w:val="22"/>
          <w:szCs w:val="22"/>
        </w:rPr>
        <w:t xml:space="preserve">osnovu </w:t>
      </w:r>
      <w:r w:rsidR="00782DA1" w:rsidRPr="00A80C69">
        <w:rPr>
          <w:rFonts w:asciiTheme="majorHAnsi" w:hAnsiTheme="majorHAnsi"/>
          <w:sz w:val="22"/>
          <w:szCs w:val="22"/>
        </w:rPr>
        <w:t>opremljenosti prostorije koja se koristi (prostorija sa odrom ili prostorija za čuvanje posmrtnih ostataka</w:t>
      </w:r>
      <w:r w:rsidR="00B6065D" w:rsidRPr="00A80C69">
        <w:rPr>
          <w:rFonts w:asciiTheme="majorHAnsi" w:hAnsiTheme="majorHAnsi"/>
          <w:sz w:val="22"/>
          <w:szCs w:val="22"/>
        </w:rPr>
        <w:t>, postojanje klimatizacionog uređaja za sanduk</w:t>
      </w:r>
      <w:r w:rsidR="00782DA1" w:rsidRPr="00A80C69">
        <w:rPr>
          <w:rFonts w:asciiTheme="majorHAnsi" w:hAnsiTheme="majorHAnsi"/>
          <w:sz w:val="22"/>
          <w:szCs w:val="22"/>
        </w:rPr>
        <w:t xml:space="preserve">), </w:t>
      </w:r>
      <w:r w:rsidR="009327BD" w:rsidRPr="00A80C69">
        <w:rPr>
          <w:rFonts w:asciiTheme="majorHAnsi" w:hAnsiTheme="majorHAnsi"/>
          <w:sz w:val="22"/>
          <w:szCs w:val="22"/>
        </w:rPr>
        <w:t>troškova održavanja</w:t>
      </w:r>
      <w:r w:rsidR="00B91BA6" w:rsidRPr="00A80C69">
        <w:rPr>
          <w:rFonts w:asciiTheme="majorHAnsi" w:hAnsiTheme="majorHAnsi"/>
          <w:sz w:val="22"/>
          <w:szCs w:val="22"/>
        </w:rPr>
        <w:t xml:space="preserve">, amortizacije i režijskih troškova. </w:t>
      </w:r>
    </w:p>
    <w:p w:rsidR="00462C2D" w:rsidRPr="00A80C69" w:rsidRDefault="00A55EED" w:rsidP="00823712">
      <w:pPr>
        <w:pStyle w:val="NoSpacing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  <w:r w:rsidR="00462C2D" w:rsidRPr="00A80C69">
        <w:rPr>
          <w:rFonts w:asciiTheme="majorHAnsi" w:hAnsiTheme="majorHAnsi"/>
          <w:sz w:val="22"/>
          <w:szCs w:val="22"/>
        </w:rPr>
        <w:t xml:space="preserve">(2) Cijena korišćenja rashladne komore utvrđuje se po satu, </w:t>
      </w:r>
      <w:r w:rsidR="00A249A6" w:rsidRPr="00A80C69">
        <w:rPr>
          <w:rFonts w:asciiTheme="majorHAnsi" w:hAnsiTheme="majorHAnsi"/>
          <w:sz w:val="22"/>
          <w:szCs w:val="22"/>
        </w:rPr>
        <w:t xml:space="preserve">u zavisnosti </w:t>
      </w:r>
      <w:proofErr w:type="gramStart"/>
      <w:r w:rsidR="00A249A6" w:rsidRPr="00A80C69">
        <w:rPr>
          <w:rFonts w:asciiTheme="majorHAnsi" w:hAnsiTheme="majorHAnsi"/>
          <w:sz w:val="22"/>
          <w:szCs w:val="22"/>
        </w:rPr>
        <w:t>od</w:t>
      </w:r>
      <w:proofErr w:type="gramEnd"/>
      <w:r w:rsidR="00A249A6" w:rsidRPr="00A80C69">
        <w:rPr>
          <w:rFonts w:asciiTheme="majorHAnsi" w:hAnsiTheme="majorHAnsi"/>
          <w:sz w:val="22"/>
          <w:szCs w:val="22"/>
        </w:rPr>
        <w:t xml:space="preserve"> potrošnje</w:t>
      </w:r>
      <w:r w:rsidR="00462C2D" w:rsidRPr="00A80C69">
        <w:rPr>
          <w:rFonts w:asciiTheme="majorHAnsi" w:hAnsiTheme="majorHAnsi"/>
          <w:sz w:val="22"/>
          <w:szCs w:val="22"/>
        </w:rPr>
        <w:t xml:space="preserve"> električne energije za rashlađivanje prostrorije, troškova održavanja rashladnog uređaja</w:t>
      </w:r>
      <w:r w:rsidR="009327BD" w:rsidRPr="00A80C69">
        <w:rPr>
          <w:rFonts w:asciiTheme="majorHAnsi" w:hAnsiTheme="majorHAnsi"/>
          <w:sz w:val="22"/>
          <w:szCs w:val="22"/>
        </w:rPr>
        <w:t>, amortizacije</w:t>
      </w:r>
      <w:r w:rsidR="00462C2D" w:rsidRPr="00A80C69">
        <w:rPr>
          <w:rFonts w:asciiTheme="majorHAnsi" w:hAnsiTheme="majorHAnsi"/>
          <w:sz w:val="22"/>
          <w:szCs w:val="22"/>
        </w:rPr>
        <w:t xml:space="preserve"> i režijskih troškova. </w:t>
      </w:r>
    </w:p>
    <w:p w:rsidR="00D71E8F" w:rsidRPr="00A80C69" w:rsidRDefault="00D71E8F" w:rsidP="00A80C69">
      <w:pPr>
        <w:ind w:firstLine="0"/>
        <w:outlineLvl w:val="0"/>
        <w:rPr>
          <w:rFonts w:asciiTheme="majorHAnsi" w:hAnsiTheme="majorHAnsi"/>
          <w:b/>
          <w:sz w:val="22"/>
          <w:szCs w:val="22"/>
        </w:rPr>
      </w:pPr>
    </w:p>
    <w:p w:rsidR="00BE181E" w:rsidRPr="00A80C69" w:rsidRDefault="00B6065D" w:rsidP="00823712">
      <w:pPr>
        <w:ind w:firstLine="0"/>
        <w:jc w:val="center"/>
        <w:outlineLvl w:val="0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>C</w:t>
      </w:r>
      <w:r w:rsidR="00F11AC6" w:rsidRPr="00A80C69">
        <w:rPr>
          <w:rFonts w:asciiTheme="majorHAnsi" w:hAnsiTheme="majorHAnsi"/>
          <w:b/>
          <w:sz w:val="22"/>
          <w:szCs w:val="22"/>
        </w:rPr>
        <w:t xml:space="preserve">ijena za </w:t>
      </w:r>
      <w:r w:rsidR="005E0C39" w:rsidRPr="00A80C69">
        <w:rPr>
          <w:rFonts w:asciiTheme="majorHAnsi" w:hAnsiTheme="majorHAnsi"/>
          <w:b/>
          <w:sz w:val="22"/>
          <w:szCs w:val="22"/>
        </w:rPr>
        <w:t xml:space="preserve">sahranjivanje, odnosno </w:t>
      </w:r>
      <w:r w:rsidR="00F11AC6" w:rsidRPr="00A80C69">
        <w:rPr>
          <w:rFonts w:asciiTheme="majorHAnsi" w:hAnsiTheme="majorHAnsi"/>
          <w:b/>
          <w:sz w:val="22"/>
          <w:szCs w:val="22"/>
        </w:rPr>
        <w:t>o</w:t>
      </w:r>
      <w:r w:rsidR="00BE181E" w:rsidRPr="00A80C69">
        <w:rPr>
          <w:rFonts w:asciiTheme="majorHAnsi" w:hAnsiTheme="majorHAnsi"/>
          <w:b/>
          <w:sz w:val="22"/>
          <w:szCs w:val="22"/>
        </w:rPr>
        <w:t>tvaranje i zatvaranje grobova i grobnica</w:t>
      </w:r>
    </w:p>
    <w:p w:rsidR="00BE181E" w:rsidRPr="00A80C69" w:rsidRDefault="00BE181E" w:rsidP="00823712">
      <w:pPr>
        <w:pStyle w:val="NoSpacing"/>
        <w:jc w:val="center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 xml:space="preserve">Član </w:t>
      </w:r>
      <w:r w:rsidR="00E12E1F">
        <w:rPr>
          <w:rFonts w:asciiTheme="majorHAnsi" w:hAnsiTheme="majorHAnsi"/>
          <w:b/>
          <w:sz w:val="22"/>
          <w:szCs w:val="22"/>
        </w:rPr>
        <w:t>19</w:t>
      </w:r>
    </w:p>
    <w:p w:rsidR="00A346A8" w:rsidRPr="00A80C69" w:rsidRDefault="00FC2330" w:rsidP="00823712">
      <w:pPr>
        <w:pStyle w:val="NoSpacing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  <w:r w:rsidR="00BE181E" w:rsidRPr="00A80C69">
        <w:rPr>
          <w:rFonts w:asciiTheme="majorHAnsi" w:hAnsiTheme="majorHAnsi"/>
          <w:sz w:val="22"/>
          <w:szCs w:val="22"/>
        </w:rPr>
        <w:t>(1) Cijena iskopa i zatrpavanja grobne jame utvrđuje se na</w:t>
      </w:r>
      <w:r w:rsidR="00A249A6" w:rsidRPr="00A80C69">
        <w:rPr>
          <w:rFonts w:asciiTheme="majorHAnsi" w:hAnsiTheme="majorHAnsi"/>
          <w:sz w:val="22"/>
          <w:szCs w:val="22"/>
        </w:rPr>
        <w:t xml:space="preserve"> osnovu</w:t>
      </w:r>
      <w:r w:rsidR="00BE181E" w:rsidRPr="00A80C69">
        <w:rPr>
          <w:rFonts w:asciiTheme="majorHAnsi" w:hAnsiTheme="majorHAnsi"/>
          <w:sz w:val="22"/>
          <w:szCs w:val="22"/>
        </w:rPr>
        <w:t xml:space="preserve"> utrošenog rada </w:t>
      </w:r>
      <w:r w:rsidR="003F7EBA" w:rsidRPr="00A80C69">
        <w:rPr>
          <w:rFonts w:asciiTheme="majorHAnsi" w:hAnsiTheme="majorHAnsi"/>
          <w:sz w:val="22"/>
          <w:szCs w:val="22"/>
        </w:rPr>
        <w:t>na</w:t>
      </w:r>
      <w:r w:rsidR="00BE181E" w:rsidRPr="00A80C69">
        <w:rPr>
          <w:rFonts w:asciiTheme="majorHAnsi" w:hAnsiTheme="majorHAnsi"/>
          <w:sz w:val="22"/>
          <w:szCs w:val="22"/>
        </w:rPr>
        <w:t xml:space="preserve"> iskop</w:t>
      </w:r>
      <w:r w:rsidR="003F7EBA" w:rsidRPr="00A80C69">
        <w:rPr>
          <w:rFonts w:asciiTheme="majorHAnsi" w:hAnsiTheme="majorHAnsi"/>
          <w:sz w:val="22"/>
          <w:szCs w:val="22"/>
        </w:rPr>
        <w:t>u</w:t>
      </w:r>
      <w:r w:rsidR="00BE181E" w:rsidRPr="00A80C69">
        <w:rPr>
          <w:rFonts w:asciiTheme="majorHAnsi" w:hAnsiTheme="majorHAnsi"/>
          <w:sz w:val="22"/>
          <w:szCs w:val="22"/>
        </w:rPr>
        <w:t xml:space="preserve"> na </w:t>
      </w:r>
      <w:r w:rsidR="00A249A6" w:rsidRPr="00A80C69">
        <w:rPr>
          <w:rFonts w:asciiTheme="majorHAnsi" w:hAnsiTheme="majorHAnsi"/>
          <w:sz w:val="22"/>
          <w:szCs w:val="22"/>
        </w:rPr>
        <w:t>određenoj dubini (</w:t>
      </w:r>
      <w:r w:rsidR="003F7EBA" w:rsidRPr="00A80C69">
        <w:rPr>
          <w:rFonts w:asciiTheme="majorHAnsi" w:hAnsiTheme="majorHAnsi"/>
          <w:sz w:val="22"/>
          <w:szCs w:val="22"/>
        </w:rPr>
        <w:t>1,4; 1,8 ili 2,2 m),</w:t>
      </w:r>
      <w:r w:rsidR="00AD2764" w:rsidRPr="00A80C69">
        <w:rPr>
          <w:rFonts w:asciiTheme="majorHAnsi" w:hAnsiTheme="majorHAnsi"/>
          <w:sz w:val="22"/>
          <w:szCs w:val="22"/>
        </w:rPr>
        <w:t xml:space="preserve"> </w:t>
      </w:r>
      <w:r w:rsidR="00A249A6" w:rsidRPr="00A80C69">
        <w:rPr>
          <w:rFonts w:asciiTheme="majorHAnsi" w:hAnsiTheme="majorHAnsi"/>
          <w:sz w:val="22"/>
          <w:szCs w:val="22"/>
        </w:rPr>
        <w:t>u zavisnosi od</w:t>
      </w:r>
      <w:r w:rsidR="003F7EBA" w:rsidRPr="00A80C69">
        <w:rPr>
          <w:rFonts w:asciiTheme="majorHAnsi" w:hAnsiTheme="majorHAnsi"/>
          <w:sz w:val="22"/>
          <w:szCs w:val="22"/>
        </w:rPr>
        <w:t xml:space="preserve"> kategorij</w:t>
      </w:r>
      <w:r w:rsidR="00A249A6" w:rsidRPr="00A80C69">
        <w:rPr>
          <w:rFonts w:asciiTheme="majorHAnsi" w:hAnsiTheme="majorHAnsi"/>
          <w:sz w:val="22"/>
          <w:szCs w:val="22"/>
        </w:rPr>
        <w:t>e</w:t>
      </w:r>
      <w:r w:rsidR="003F7EBA" w:rsidRPr="00A80C69">
        <w:rPr>
          <w:rFonts w:asciiTheme="majorHAnsi" w:hAnsiTheme="majorHAnsi"/>
          <w:sz w:val="22"/>
          <w:szCs w:val="22"/>
        </w:rPr>
        <w:t xml:space="preserve"> z</w:t>
      </w:r>
      <w:r w:rsidR="00312C60" w:rsidRPr="00A80C69">
        <w:rPr>
          <w:rFonts w:asciiTheme="majorHAnsi" w:hAnsiTheme="majorHAnsi"/>
          <w:sz w:val="22"/>
          <w:szCs w:val="22"/>
        </w:rPr>
        <w:t>emljišta na kojem se vrši iskop</w:t>
      </w:r>
      <w:r w:rsidR="00A346A8" w:rsidRPr="00A80C69">
        <w:rPr>
          <w:rFonts w:asciiTheme="majorHAnsi" w:hAnsiTheme="majorHAnsi"/>
          <w:sz w:val="22"/>
          <w:szCs w:val="22"/>
        </w:rPr>
        <w:t>, kao</w:t>
      </w:r>
      <w:r w:rsidR="00312C60" w:rsidRPr="00A80C69">
        <w:rPr>
          <w:rFonts w:asciiTheme="majorHAnsi" w:hAnsiTheme="majorHAnsi"/>
          <w:sz w:val="22"/>
          <w:szCs w:val="22"/>
        </w:rPr>
        <w:t xml:space="preserve"> i rada provedenog na zatrpavanju </w:t>
      </w:r>
      <w:r w:rsidR="00A346A8" w:rsidRPr="00A80C69">
        <w:rPr>
          <w:rFonts w:asciiTheme="majorHAnsi" w:hAnsiTheme="majorHAnsi"/>
          <w:sz w:val="22"/>
          <w:szCs w:val="22"/>
        </w:rPr>
        <w:t>grobne jame</w:t>
      </w:r>
      <w:r w:rsidR="00312C60" w:rsidRPr="00A80C69">
        <w:rPr>
          <w:rFonts w:asciiTheme="majorHAnsi" w:hAnsiTheme="majorHAnsi"/>
          <w:sz w:val="22"/>
          <w:szCs w:val="22"/>
        </w:rPr>
        <w:t>.</w:t>
      </w:r>
      <w:r w:rsidR="003F7EBA" w:rsidRPr="00A80C69">
        <w:rPr>
          <w:rFonts w:asciiTheme="majorHAnsi" w:hAnsiTheme="majorHAnsi"/>
          <w:sz w:val="22"/>
          <w:szCs w:val="22"/>
        </w:rPr>
        <w:t xml:space="preserve"> </w:t>
      </w:r>
    </w:p>
    <w:p w:rsidR="006078F5" w:rsidRDefault="00FC2330" w:rsidP="00823712">
      <w:pPr>
        <w:pStyle w:val="NoSpacing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  <w:r w:rsidR="00A346A8" w:rsidRPr="00A80C69">
        <w:rPr>
          <w:rFonts w:asciiTheme="majorHAnsi" w:hAnsiTheme="majorHAnsi"/>
          <w:sz w:val="22"/>
          <w:szCs w:val="22"/>
        </w:rPr>
        <w:t xml:space="preserve">(2) Cijena iskopa i zatrpavanja jame za smještaj urne utvrđuje se </w:t>
      </w:r>
      <w:r w:rsidR="00A249A6" w:rsidRPr="00A80C69">
        <w:rPr>
          <w:rFonts w:asciiTheme="majorHAnsi" w:hAnsiTheme="majorHAnsi"/>
          <w:sz w:val="22"/>
          <w:szCs w:val="22"/>
        </w:rPr>
        <w:t xml:space="preserve">u skladu </w:t>
      </w:r>
      <w:proofErr w:type="gramStart"/>
      <w:r w:rsidR="00A249A6" w:rsidRPr="00A80C69">
        <w:rPr>
          <w:rFonts w:asciiTheme="majorHAnsi" w:hAnsiTheme="majorHAnsi"/>
          <w:sz w:val="22"/>
          <w:szCs w:val="22"/>
        </w:rPr>
        <w:t>sa</w:t>
      </w:r>
      <w:proofErr w:type="gramEnd"/>
      <w:r w:rsidR="00A346A8" w:rsidRPr="00A80C69">
        <w:rPr>
          <w:rFonts w:asciiTheme="majorHAnsi" w:hAnsiTheme="majorHAnsi"/>
          <w:sz w:val="22"/>
          <w:szCs w:val="22"/>
        </w:rPr>
        <w:t xml:space="preserve"> stav</w:t>
      </w:r>
      <w:r w:rsidR="00A249A6" w:rsidRPr="00A80C69">
        <w:rPr>
          <w:rFonts w:asciiTheme="majorHAnsi" w:hAnsiTheme="majorHAnsi"/>
          <w:sz w:val="22"/>
          <w:szCs w:val="22"/>
        </w:rPr>
        <w:t>om 1 ovog člana.</w:t>
      </w:r>
      <w:r w:rsidRPr="00A80C69">
        <w:rPr>
          <w:rFonts w:asciiTheme="majorHAnsi" w:hAnsiTheme="majorHAnsi"/>
          <w:sz w:val="22"/>
          <w:szCs w:val="22"/>
        </w:rPr>
        <w:tab/>
      </w:r>
    </w:p>
    <w:p w:rsidR="00B37FEB" w:rsidRPr="00A80C69" w:rsidRDefault="008B3C21" w:rsidP="006078F5">
      <w:pPr>
        <w:pStyle w:val="NoSpacing"/>
        <w:ind w:firstLine="72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 xml:space="preserve">(3) </w:t>
      </w:r>
      <w:r w:rsidR="00214C9F" w:rsidRPr="00A80C69">
        <w:rPr>
          <w:rFonts w:asciiTheme="majorHAnsi" w:hAnsiTheme="majorHAnsi"/>
          <w:sz w:val="22"/>
          <w:szCs w:val="22"/>
        </w:rPr>
        <w:t>Cijene za ostale usluge</w:t>
      </w:r>
      <w:r w:rsidR="002D78B3" w:rsidRPr="00A80C69">
        <w:rPr>
          <w:rFonts w:asciiTheme="majorHAnsi" w:hAnsiTheme="majorHAnsi"/>
          <w:sz w:val="22"/>
          <w:szCs w:val="22"/>
        </w:rPr>
        <w:t xml:space="preserve"> vezane za otvaranje i zatvaranje grobova i grobnica</w:t>
      </w:r>
      <w:r w:rsidR="00A249A6" w:rsidRPr="00A80C69">
        <w:rPr>
          <w:rFonts w:asciiTheme="majorHAnsi" w:hAnsiTheme="majorHAnsi"/>
          <w:sz w:val="22"/>
          <w:szCs w:val="22"/>
        </w:rPr>
        <w:t xml:space="preserve"> </w:t>
      </w:r>
      <w:r w:rsidR="00E264BC">
        <w:rPr>
          <w:rFonts w:asciiTheme="majorHAnsi" w:hAnsiTheme="majorHAnsi"/>
          <w:sz w:val="22"/>
          <w:szCs w:val="22"/>
        </w:rPr>
        <w:t>(</w:t>
      </w:r>
      <w:r w:rsidR="00214C9F" w:rsidRPr="00A80C69">
        <w:rPr>
          <w:rFonts w:asciiTheme="majorHAnsi" w:hAnsiTheme="majorHAnsi"/>
          <w:sz w:val="22"/>
          <w:szCs w:val="22"/>
        </w:rPr>
        <w:t>uklanjanje i posta</w:t>
      </w:r>
      <w:r w:rsidR="00A249A6" w:rsidRPr="00A80C69">
        <w:rPr>
          <w:rFonts w:asciiTheme="majorHAnsi" w:hAnsiTheme="majorHAnsi"/>
          <w:sz w:val="22"/>
          <w:szCs w:val="22"/>
        </w:rPr>
        <w:t xml:space="preserve">vljanje pokrovne ploče na grobu, </w:t>
      </w:r>
      <w:r w:rsidR="00214C9F" w:rsidRPr="00A80C69">
        <w:rPr>
          <w:rFonts w:asciiTheme="majorHAnsi" w:hAnsiTheme="majorHAnsi"/>
          <w:sz w:val="22"/>
          <w:szCs w:val="22"/>
        </w:rPr>
        <w:t>uklanjanje i postavljanje pokrovne ploče na grobnici za urne</w:t>
      </w:r>
      <w:r w:rsidR="00A249A6" w:rsidRPr="00A80C69">
        <w:rPr>
          <w:rFonts w:asciiTheme="majorHAnsi" w:hAnsiTheme="majorHAnsi"/>
          <w:sz w:val="22"/>
          <w:szCs w:val="22"/>
        </w:rPr>
        <w:t xml:space="preserve">, </w:t>
      </w:r>
      <w:r w:rsidR="00214C9F" w:rsidRPr="00A80C69">
        <w:rPr>
          <w:rFonts w:asciiTheme="majorHAnsi" w:hAnsiTheme="majorHAnsi"/>
          <w:sz w:val="22"/>
          <w:szCs w:val="22"/>
        </w:rPr>
        <w:t>čišćenje unutr</w:t>
      </w:r>
      <w:r w:rsidR="00161228" w:rsidRPr="00A80C69">
        <w:rPr>
          <w:rFonts w:asciiTheme="majorHAnsi" w:hAnsiTheme="majorHAnsi"/>
          <w:sz w:val="22"/>
          <w:szCs w:val="22"/>
        </w:rPr>
        <w:t>aš</w:t>
      </w:r>
      <w:r w:rsidR="00214C9F" w:rsidRPr="00A80C69">
        <w:rPr>
          <w:rFonts w:asciiTheme="majorHAnsi" w:hAnsiTheme="majorHAnsi"/>
          <w:sz w:val="22"/>
          <w:szCs w:val="22"/>
        </w:rPr>
        <w:t>nj</w:t>
      </w:r>
      <w:r w:rsidR="00161228" w:rsidRPr="00A80C69">
        <w:rPr>
          <w:rFonts w:asciiTheme="majorHAnsi" w:hAnsiTheme="majorHAnsi"/>
          <w:sz w:val="22"/>
          <w:szCs w:val="22"/>
        </w:rPr>
        <w:t>osti</w:t>
      </w:r>
      <w:r w:rsidR="00214C9F" w:rsidRPr="00A80C69">
        <w:rPr>
          <w:rFonts w:asciiTheme="majorHAnsi" w:hAnsiTheme="majorHAnsi"/>
          <w:sz w:val="22"/>
          <w:szCs w:val="22"/>
        </w:rPr>
        <w:t xml:space="preserve"> grobnice, p</w:t>
      </w:r>
      <w:r w:rsidR="000F06F6" w:rsidRPr="00A80C69">
        <w:rPr>
          <w:rFonts w:asciiTheme="majorHAnsi" w:hAnsiTheme="majorHAnsi"/>
          <w:sz w:val="22"/>
          <w:szCs w:val="22"/>
        </w:rPr>
        <w:t>r</w:t>
      </w:r>
      <w:r w:rsidR="00214C9F" w:rsidRPr="00A80C69">
        <w:rPr>
          <w:rFonts w:asciiTheme="majorHAnsi" w:hAnsiTheme="majorHAnsi"/>
          <w:sz w:val="22"/>
          <w:szCs w:val="22"/>
        </w:rPr>
        <w:t xml:space="preserve">emještanje i čišćenje </w:t>
      </w:r>
      <w:r w:rsidR="00161228" w:rsidRPr="00A80C69">
        <w:rPr>
          <w:rFonts w:asciiTheme="majorHAnsi" w:hAnsiTheme="majorHAnsi"/>
          <w:sz w:val="22"/>
          <w:szCs w:val="22"/>
        </w:rPr>
        <w:t>sanduka u</w:t>
      </w:r>
      <w:r w:rsidR="00A249A6" w:rsidRPr="00A80C69">
        <w:rPr>
          <w:rFonts w:asciiTheme="majorHAnsi" w:hAnsiTheme="majorHAnsi"/>
          <w:sz w:val="22"/>
          <w:szCs w:val="22"/>
        </w:rPr>
        <w:t xml:space="preserve"> grobnici, </w:t>
      </w:r>
      <w:r w:rsidR="00214C9F" w:rsidRPr="00A80C69">
        <w:rPr>
          <w:rFonts w:asciiTheme="majorHAnsi" w:hAnsiTheme="majorHAnsi"/>
          <w:sz w:val="22"/>
          <w:szCs w:val="22"/>
        </w:rPr>
        <w:t>razbijanje betonske podloge na grobu</w:t>
      </w:r>
      <w:r w:rsidR="00A249A6" w:rsidRPr="00A80C69">
        <w:rPr>
          <w:rFonts w:asciiTheme="majorHAnsi" w:hAnsiTheme="majorHAnsi"/>
          <w:sz w:val="22"/>
          <w:szCs w:val="22"/>
        </w:rPr>
        <w:t xml:space="preserve"> i </w:t>
      </w:r>
      <w:r w:rsidR="00214C9F" w:rsidRPr="00A80C69">
        <w:rPr>
          <w:rFonts w:asciiTheme="majorHAnsi" w:hAnsiTheme="majorHAnsi"/>
          <w:sz w:val="22"/>
          <w:szCs w:val="22"/>
        </w:rPr>
        <w:t>čišćenje i pranje okolnih grobova nakon ukopa i odvoz viška zemlje</w:t>
      </w:r>
      <w:r w:rsidR="00E264BC">
        <w:rPr>
          <w:rFonts w:asciiTheme="majorHAnsi" w:hAnsiTheme="majorHAnsi"/>
          <w:sz w:val="22"/>
          <w:szCs w:val="22"/>
        </w:rPr>
        <w:t>)</w:t>
      </w:r>
      <w:r w:rsidR="00A249A6" w:rsidRPr="00A80C69">
        <w:rPr>
          <w:rFonts w:asciiTheme="majorHAnsi" w:hAnsiTheme="majorHAnsi"/>
          <w:sz w:val="22"/>
          <w:szCs w:val="22"/>
        </w:rPr>
        <w:t xml:space="preserve"> </w:t>
      </w:r>
      <w:r w:rsidR="00B37FEB" w:rsidRPr="00A80C69">
        <w:rPr>
          <w:rFonts w:asciiTheme="majorHAnsi" w:hAnsiTheme="majorHAnsi"/>
          <w:sz w:val="22"/>
          <w:szCs w:val="22"/>
        </w:rPr>
        <w:t>utvrđuju se na bazi utrošenog rada.</w:t>
      </w:r>
    </w:p>
    <w:p w:rsidR="00F26939" w:rsidRDefault="00F26939" w:rsidP="00823712">
      <w:pPr>
        <w:pStyle w:val="NoSpacing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  <w:r w:rsidR="00D72287" w:rsidRPr="00A80C69">
        <w:rPr>
          <w:rFonts w:asciiTheme="majorHAnsi" w:hAnsiTheme="majorHAnsi"/>
          <w:sz w:val="22"/>
          <w:szCs w:val="22"/>
        </w:rPr>
        <w:t xml:space="preserve">(4) </w:t>
      </w:r>
      <w:r w:rsidR="00E264BC">
        <w:rPr>
          <w:rFonts w:asciiTheme="majorHAnsi" w:hAnsiTheme="majorHAnsi"/>
          <w:sz w:val="22"/>
          <w:szCs w:val="22"/>
        </w:rPr>
        <w:t xml:space="preserve">Cijene za </w:t>
      </w:r>
      <w:r w:rsidR="00535903" w:rsidRPr="00A80C69">
        <w:rPr>
          <w:rFonts w:asciiTheme="majorHAnsi" w:hAnsiTheme="majorHAnsi"/>
          <w:sz w:val="22"/>
          <w:szCs w:val="22"/>
        </w:rPr>
        <w:t>štampanje, lijepljenje i distribucija plakata, pro</w:t>
      </w:r>
      <w:r w:rsidR="00D72287" w:rsidRPr="00A80C69">
        <w:rPr>
          <w:rFonts w:asciiTheme="majorHAnsi" w:hAnsiTheme="majorHAnsi"/>
          <w:sz w:val="22"/>
          <w:szCs w:val="22"/>
        </w:rPr>
        <w:t>d</w:t>
      </w:r>
      <w:r w:rsidR="00535903" w:rsidRPr="00A80C69">
        <w:rPr>
          <w:rFonts w:asciiTheme="majorHAnsi" w:hAnsiTheme="majorHAnsi"/>
          <w:sz w:val="22"/>
          <w:szCs w:val="22"/>
        </w:rPr>
        <w:t xml:space="preserve">aja pogrebne opreme, </w:t>
      </w:r>
      <w:r w:rsidR="00E264BC">
        <w:rPr>
          <w:rFonts w:asciiTheme="majorHAnsi" w:hAnsiTheme="majorHAnsi"/>
          <w:sz w:val="22"/>
          <w:szCs w:val="22"/>
        </w:rPr>
        <w:t>opremanje pokojnika određuju se prema troškovima za određene usluge</w:t>
      </w:r>
      <w:r w:rsidR="00535903" w:rsidRPr="00A80C69">
        <w:rPr>
          <w:rFonts w:asciiTheme="majorHAnsi" w:hAnsiTheme="majorHAnsi"/>
          <w:sz w:val="22"/>
          <w:szCs w:val="22"/>
        </w:rPr>
        <w:t>.</w:t>
      </w:r>
      <w:r w:rsidRPr="00A80C69">
        <w:rPr>
          <w:rFonts w:asciiTheme="majorHAnsi" w:hAnsiTheme="majorHAnsi"/>
          <w:sz w:val="22"/>
          <w:szCs w:val="22"/>
        </w:rPr>
        <w:t xml:space="preserve"> </w:t>
      </w:r>
    </w:p>
    <w:p w:rsidR="00214C9F" w:rsidRPr="00A80C69" w:rsidRDefault="00214C9F" w:rsidP="00171F08">
      <w:pPr>
        <w:pStyle w:val="NoSpacing"/>
        <w:rPr>
          <w:rFonts w:asciiTheme="majorHAnsi" w:hAnsiTheme="majorHAnsi"/>
          <w:sz w:val="22"/>
          <w:szCs w:val="22"/>
        </w:rPr>
      </w:pPr>
    </w:p>
    <w:p w:rsidR="002D78B3" w:rsidRPr="00A80C69" w:rsidRDefault="00640AFE" w:rsidP="00823712">
      <w:pPr>
        <w:ind w:firstLine="0"/>
        <w:jc w:val="center"/>
        <w:outlineLvl w:val="0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>C</w:t>
      </w:r>
      <w:r w:rsidR="00F11AC6" w:rsidRPr="00A80C69">
        <w:rPr>
          <w:rFonts w:asciiTheme="majorHAnsi" w:hAnsiTheme="majorHAnsi"/>
          <w:b/>
          <w:sz w:val="22"/>
          <w:szCs w:val="22"/>
        </w:rPr>
        <w:t>ijena za e</w:t>
      </w:r>
      <w:r w:rsidR="005507BD" w:rsidRPr="00A80C69">
        <w:rPr>
          <w:rFonts w:asciiTheme="majorHAnsi" w:hAnsiTheme="majorHAnsi"/>
          <w:b/>
          <w:sz w:val="22"/>
          <w:szCs w:val="22"/>
        </w:rPr>
        <w:t>kshum</w:t>
      </w:r>
      <w:r w:rsidR="00B91CFE" w:rsidRPr="00A80C69">
        <w:rPr>
          <w:rFonts w:asciiTheme="majorHAnsi" w:hAnsiTheme="majorHAnsi"/>
          <w:b/>
          <w:sz w:val="22"/>
          <w:szCs w:val="22"/>
        </w:rPr>
        <w:t>acij</w:t>
      </w:r>
      <w:r w:rsidR="00F11AC6" w:rsidRPr="00A80C69">
        <w:rPr>
          <w:rFonts w:asciiTheme="majorHAnsi" w:hAnsiTheme="majorHAnsi"/>
          <w:b/>
          <w:sz w:val="22"/>
          <w:szCs w:val="22"/>
        </w:rPr>
        <w:t>u</w:t>
      </w:r>
      <w:r w:rsidR="00B91CFE" w:rsidRPr="00A80C69">
        <w:rPr>
          <w:rFonts w:asciiTheme="majorHAnsi" w:hAnsiTheme="majorHAnsi"/>
          <w:b/>
          <w:sz w:val="22"/>
          <w:szCs w:val="22"/>
        </w:rPr>
        <w:t xml:space="preserve"> i o</w:t>
      </w:r>
      <w:r w:rsidR="004436CA" w:rsidRPr="00A80C69">
        <w:rPr>
          <w:rFonts w:asciiTheme="majorHAnsi" w:hAnsiTheme="majorHAnsi"/>
          <w:b/>
          <w:sz w:val="22"/>
          <w:szCs w:val="22"/>
        </w:rPr>
        <w:t>stale grobne usluge</w:t>
      </w:r>
    </w:p>
    <w:p w:rsidR="002D78B3" w:rsidRPr="00A80C69" w:rsidRDefault="002D78B3" w:rsidP="00823712">
      <w:pPr>
        <w:pStyle w:val="NoSpacing"/>
        <w:jc w:val="center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 xml:space="preserve">Član </w:t>
      </w:r>
      <w:r w:rsidR="00BC3856" w:rsidRPr="00A80C69">
        <w:rPr>
          <w:rFonts w:asciiTheme="majorHAnsi" w:hAnsiTheme="majorHAnsi"/>
          <w:b/>
          <w:sz w:val="22"/>
          <w:szCs w:val="22"/>
        </w:rPr>
        <w:t>2</w:t>
      </w:r>
      <w:r w:rsidR="00E12E1F">
        <w:rPr>
          <w:rFonts w:asciiTheme="majorHAnsi" w:hAnsiTheme="majorHAnsi"/>
          <w:b/>
          <w:sz w:val="22"/>
          <w:szCs w:val="22"/>
        </w:rPr>
        <w:t>0</w:t>
      </w:r>
    </w:p>
    <w:p w:rsidR="00716581" w:rsidRPr="00A80C69" w:rsidRDefault="00FC2330" w:rsidP="00823712">
      <w:pPr>
        <w:pStyle w:val="NoSpacing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  <w:r w:rsidR="00B91CFE" w:rsidRPr="00A80C69">
        <w:rPr>
          <w:rFonts w:asciiTheme="majorHAnsi" w:hAnsiTheme="majorHAnsi"/>
          <w:sz w:val="22"/>
          <w:szCs w:val="22"/>
        </w:rPr>
        <w:t xml:space="preserve">(1) Cijena usluga </w:t>
      </w:r>
      <w:r w:rsidR="005507BD" w:rsidRPr="00A80C69">
        <w:rPr>
          <w:rFonts w:asciiTheme="majorHAnsi" w:hAnsiTheme="majorHAnsi"/>
          <w:sz w:val="22"/>
          <w:szCs w:val="22"/>
        </w:rPr>
        <w:t>ekshum</w:t>
      </w:r>
      <w:r w:rsidR="00A249A6" w:rsidRPr="00A80C69">
        <w:rPr>
          <w:rFonts w:asciiTheme="majorHAnsi" w:hAnsiTheme="majorHAnsi"/>
          <w:sz w:val="22"/>
          <w:szCs w:val="22"/>
        </w:rPr>
        <w:t xml:space="preserve">acije koje obuhvataju: </w:t>
      </w:r>
      <w:r w:rsidR="00694ED4" w:rsidRPr="00A80C69">
        <w:rPr>
          <w:rFonts w:asciiTheme="majorHAnsi" w:hAnsiTheme="majorHAnsi"/>
          <w:sz w:val="22"/>
          <w:szCs w:val="22"/>
        </w:rPr>
        <w:t>otvaranje i zatvaranje groba iz kojeg se vrši ekshumacija</w:t>
      </w:r>
      <w:r w:rsidR="00AF4B63" w:rsidRPr="00A80C69">
        <w:rPr>
          <w:rFonts w:asciiTheme="majorHAnsi" w:hAnsiTheme="majorHAnsi"/>
          <w:sz w:val="22"/>
          <w:szCs w:val="22"/>
        </w:rPr>
        <w:t xml:space="preserve"> ili </w:t>
      </w:r>
      <w:r w:rsidR="00B91CFE" w:rsidRPr="00A80C69">
        <w:rPr>
          <w:rFonts w:asciiTheme="majorHAnsi" w:hAnsiTheme="majorHAnsi"/>
          <w:sz w:val="22"/>
          <w:szCs w:val="22"/>
        </w:rPr>
        <w:t xml:space="preserve">iskop i zatrpavanje grobne jame iz koje se vrši </w:t>
      </w:r>
      <w:r w:rsidR="005507BD" w:rsidRPr="00A80C69">
        <w:rPr>
          <w:rFonts w:asciiTheme="majorHAnsi" w:hAnsiTheme="majorHAnsi"/>
          <w:sz w:val="22"/>
          <w:szCs w:val="22"/>
        </w:rPr>
        <w:t>ekshum</w:t>
      </w:r>
      <w:r w:rsidR="00B91CFE" w:rsidRPr="00A80C69">
        <w:rPr>
          <w:rFonts w:asciiTheme="majorHAnsi" w:hAnsiTheme="majorHAnsi"/>
          <w:sz w:val="22"/>
          <w:szCs w:val="22"/>
        </w:rPr>
        <w:t>acija,</w:t>
      </w:r>
      <w:r w:rsidR="00A249A6" w:rsidRPr="00A80C69">
        <w:rPr>
          <w:rFonts w:asciiTheme="majorHAnsi" w:hAnsiTheme="majorHAnsi"/>
          <w:sz w:val="22"/>
          <w:szCs w:val="22"/>
        </w:rPr>
        <w:t xml:space="preserve"> </w:t>
      </w:r>
      <w:r w:rsidR="00694ED4" w:rsidRPr="00A80C69">
        <w:rPr>
          <w:rFonts w:asciiTheme="majorHAnsi" w:hAnsiTheme="majorHAnsi"/>
          <w:sz w:val="22"/>
          <w:szCs w:val="22"/>
        </w:rPr>
        <w:t xml:space="preserve">otvaranje i zatvaranje groba u koji se </w:t>
      </w:r>
      <w:r w:rsidR="00AF4B63" w:rsidRPr="00A80C69">
        <w:rPr>
          <w:rFonts w:asciiTheme="majorHAnsi" w:hAnsiTheme="majorHAnsi"/>
          <w:sz w:val="22"/>
          <w:szCs w:val="22"/>
        </w:rPr>
        <w:t xml:space="preserve">prenose posmrtni ostaci ili </w:t>
      </w:r>
      <w:r w:rsidR="00B91CFE" w:rsidRPr="00A80C69">
        <w:rPr>
          <w:rFonts w:asciiTheme="majorHAnsi" w:hAnsiTheme="majorHAnsi"/>
          <w:sz w:val="22"/>
          <w:szCs w:val="22"/>
        </w:rPr>
        <w:t>iskop i zatrpavanje grobne jame u koju se prenos</w:t>
      </w:r>
      <w:r w:rsidR="00333596" w:rsidRPr="00A80C69">
        <w:rPr>
          <w:rFonts w:asciiTheme="majorHAnsi" w:hAnsiTheme="majorHAnsi"/>
          <w:sz w:val="22"/>
          <w:szCs w:val="22"/>
        </w:rPr>
        <w:t>e</w:t>
      </w:r>
      <w:r w:rsidR="00B91CFE" w:rsidRPr="00A80C69">
        <w:rPr>
          <w:rFonts w:asciiTheme="majorHAnsi" w:hAnsiTheme="majorHAnsi"/>
          <w:sz w:val="22"/>
          <w:szCs w:val="22"/>
        </w:rPr>
        <w:t xml:space="preserve"> </w:t>
      </w:r>
      <w:r w:rsidR="005507BD" w:rsidRPr="00A80C69">
        <w:rPr>
          <w:rFonts w:asciiTheme="majorHAnsi" w:hAnsiTheme="majorHAnsi"/>
          <w:sz w:val="22"/>
          <w:szCs w:val="22"/>
        </w:rPr>
        <w:t>ekshum</w:t>
      </w:r>
      <w:r w:rsidR="00B91CFE" w:rsidRPr="00A80C69">
        <w:rPr>
          <w:rFonts w:asciiTheme="majorHAnsi" w:hAnsiTheme="majorHAnsi"/>
          <w:sz w:val="22"/>
          <w:szCs w:val="22"/>
        </w:rPr>
        <w:t>iran</w:t>
      </w:r>
      <w:r w:rsidR="00333596" w:rsidRPr="00A80C69">
        <w:rPr>
          <w:rFonts w:asciiTheme="majorHAnsi" w:hAnsiTheme="majorHAnsi"/>
          <w:sz w:val="22"/>
          <w:szCs w:val="22"/>
        </w:rPr>
        <w:t>i</w:t>
      </w:r>
      <w:r w:rsidR="00B91CFE" w:rsidRPr="00A80C69">
        <w:rPr>
          <w:rFonts w:asciiTheme="majorHAnsi" w:hAnsiTheme="majorHAnsi"/>
          <w:sz w:val="22"/>
          <w:szCs w:val="22"/>
        </w:rPr>
        <w:t xml:space="preserve"> </w:t>
      </w:r>
      <w:r w:rsidR="00333596" w:rsidRPr="00A80C69">
        <w:rPr>
          <w:rFonts w:asciiTheme="majorHAnsi" w:hAnsiTheme="majorHAnsi"/>
          <w:sz w:val="22"/>
          <w:szCs w:val="22"/>
        </w:rPr>
        <w:t>posmrtni ostaci,</w:t>
      </w:r>
      <w:r w:rsidR="00A249A6" w:rsidRPr="00A80C69">
        <w:rPr>
          <w:rFonts w:asciiTheme="majorHAnsi" w:hAnsiTheme="majorHAnsi"/>
          <w:sz w:val="22"/>
          <w:szCs w:val="22"/>
        </w:rPr>
        <w:t xml:space="preserve"> </w:t>
      </w:r>
      <w:r w:rsidR="00333596" w:rsidRPr="00A80C69">
        <w:rPr>
          <w:rFonts w:asciiTheme="majorHAnsi" w:hAnsiTheme="majorHAnsi"/>
          <w:sz w:val="22"/>
          <w:szCs w:val="22"/>
        </w:rPr>
        <w:t>smještaj</w:t>
      </w:r>
      <w:r w:rsidR="00B91CFE" w:rsidRPr="00A80C69">
        <w:rPr>
          <w:rFonts w:asciiTheme="majorHAnsi" w:hAnsiTheme="majorHAnsi"/>
          <w:sz w:val="22"/>
          <w:szCs w:val="22"/>
        </w:rPr>
        <w:t xml:space="preserve"> posmrtnih ostataka u </w:t>
      </w:r>
      <w:r w:rsidR="00333596" w:rsidRPr="00A80C69">
        <w:rPr>
          <w:rFonts w:asciiTheme="majorHAnsi" w:hAnsiTheme="majorHAnsi"/>
          <w:sz w:val="22"/>
          <w:szCs w:val="22"/>
        </w:rPr>
        <w:t>odgovarajući</w:t>
      </w:r>
      <w:r w:rsidR="00B91CFE" w:rsidRPr="00A80C69">
        <w:rPr>
          <w:rFonts w:asciiTheme="majorHAnsi" w:hAnsiTheme="majorHAnsi"/>
          <w:sz w:val="22"/>
          <w:szCs w:val="22"/>
        </w:rPr>
        <w:t xml:space="preserve"> </w:t>
      </w:r>
      <w:r w:rsidR="00333596" w:rsidRPr="00A80C69">
        <w:rPr>
          <w:rFonts w:asciiTheme="majorHAnsi" w:hAnsiTheme="majorHAnsi"/>
          <w:sz w:val="22"/>
          <w:szCs w:val="22"/>
        </w:rPr>
        <w:t>sanduk</w:t>
      </w:r>
      <w:r w:rsidR="00A249A6" w:rsidRPr="00A80C69">
        <w:rPr>
          <w:rFonts w:asciiTheme="majorHAnsi" w:hAnsiTheme="majorHAnsi"/>
          <w:sz w:val="22"/>
          <w:szCs w:val="22"/>
        </w:rPr>
        <w:t xml:space="preserve"> i </w:t>
      </w:r>
      <w:r w:rsidR="00B91CFE" w:rsidRPr="00A80C69">
        <w:rPr>
          <w:rFonts w:asciiTheme="majorHAnsi" w:hAnsiTheme="majorHAnsi"/>
          <w:sz w:val="22"/>
          <w:szCs w:val="22"/>
        </w:rPr>
        <w:t xml:space="preserve">dezinfekcija grobne jame nakon </w:t>
      </w:r>
      <w:r w:rsidR="005507BD" w:rsidRPr="00A80C69">
        <w:rPr>
          <w:rFonts w:asciiTheme="majorHAnsi" w:hAnsiTheme="majorHAnsi"/>
          <w:sz w:val="22"/>
          <w:szCs w:val="22"/>
        </w:rPr>
        <w:t>ekshum</w:t>
      </w:r>
      <w:r w:rsidR="00B91CFE" w:rsidRPr="00A80C69">
        <w:rPr>
          <w:rFonts w:asciiTheme="majorHAnsi" w:hAnsiTheme="majorHAnsi"/>
          <w:sz w:val="22"/>
          <w:szCs w:val="22"/>
        </w:rPr>
        <w:t>acije</w:t>
      </w:r>
      <w:r w:rsidR="00A249A6" w:rsidRPr="00A80C69">
        <w:rPr>
          <w:rFonts w:asciiTheme="majorHAnsi" w:hAnsiTheme="majorHAnsi"/>
          <w:sz w:val="22"/>
          <w:szCs w:val="22"/>
        </w:rPr>
        <w:t xml:space="preserve"> </w:t>
      </w:r>
      <w:r w:rsidR="00D172E6" w:rsidRPr="00A80C69">
        <w:rPr>
          <w:rFonts w:asciiTheme="majorHAnsi" w:hAnsiTheme="majorHAnsi"/>
          <w:sz w:val="22"/>
          <w:szCs w:val="22"/>
        </w:rPr>
        <w:t xml:space="preserve">utvrđuje se za </w:t>
      </w:r>
      <w:r w:rsidR="0094171A">
        <w:rPr>
          <w:rFonts w:asciiTheme="majorHAnsi" w:hAnsiTheme="majorHAnsi"/>
          <w:sz w:val="22"/>
          <w:szCs w:val="22"/>
        </w:rPr>
        <w:t>sve aktivnosti pojedninačno, na osnovu</w:t>
      </w:r>
      <w:r w:rsidR="00716581" w:rsidRPr="00A80C69">
        <w:rPr>
          <w:rFonts w:asciiTheme="majorHAnsi" w:hAnsiTheme="majorHAnsi"/>
          <w:sz w:val="22"/>
          <w:szCs w:val="22"/>
        </w:rPr>
        <w:t xml:space="preserve"> utrošenog rada i materijala, kao i režijskih troškova.</w:t>
      </w:r>
    </w:p>
    <w:p w:rsidR="003321B7" w:rsidRPr="00A80C69" w:rsidRDefault="00FC2330" w:rsidP="00823712">
      <w:pPr>
        <w:pStyle w:val="NoSpacing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  <w:r w:rsidR="00E6619A" w:rsidRPr="00A80C69">
        <w:rPr>
          <w:rFonts w:asciiTheme="majorHAnsi" w:hAnsiTheme="majorHAnsi"/>
          <w:sz w:val="22"/>
          <w:szCs w:val="22"/>
        </w:rPr>
        <w:t>(2) Cijena</w:t>
      </w:r>
      <w:r w:rsidR="00716581" w:rsidRPr="00A80C69">
        <w:rPr>
          <w:rFonts w:asciiTheme="majorHAnsi" w:hAnsiTheme="majorHAnsi"/>
          <w:sz w:val="22"/>
          <w:szCs w:val="22"/>
        </w:rPr>
        <w:t xml:space="preserve"> </w:t>
      </w:r>
      <w:r w:rsidR="00E6619A" w:rsidRPr="00A80C69">
        <w:rPr>
          <w:rFonts w:asciiTheme="majorHAnsi" w:hAnsiTheme="majorHAnsi"/>
          <w:sz w:val="22"/>
          <w:szCs w:val="22"/>
        </w:rPr>
        <w:t xml:space="preserve">lemljenja limenog sanduka </w:t>
      </w:r>
      <w:r w:rsidR="00A249A6" w:rsidRPr="00A80C69">
        <w:rPr>
          <w:rFonts w:asciiTheme="majorHAnsi" w:hAnsiTheme="majorHAnsi"/>
          <w:sz w:val="22"/>
          <w:szCs w:val="22"/>
        </w:rPr>
        <w:t>utvrđuju</w:t>
      </w:r>
      <w:r w:rsidR="00DD01FD" w:rsidRPr="00A80C69">
        <w:rPr>
          <w:rFonts w:asciiTheme="majorHAnsi" w:hAnsiTheme="majorHAnsi"/>
          <w:sz w:val="22"/>
          <w:szCs w:val="22"/>
        </w:rPr>
        <w:t xml:space="preserve"> se </w:t>
      </w:r>
      <w:proofErr w:type="gramStart"/>
      <w:r w:rsidR="00DD01FD" w:rsidRPr="00A80C69">
        <w:rPr>
          <w:rFonts w:asciiTheme="majorHAnsi" w:hAnsiTheme="majorHAnsi"/>
          <w:sz w:val="22"/>
          <w:szCs w:val="22"/>
        </w:rPr>
        <w:t>na</w:t>
      </w:r>
      <w:proofErr w:type="gramEnd"/>
      <w:r w:rsidR="00DD01FD" w:rsidRPr="00A80C69">
        <w:rPr>
          <w:rFonts w:asciiTheme="majorHAnsi" w:hAnsiTheme="majorHAnsi"/>
          <w:sz w:val="22"/>
          <w:szCs w:val="22"/>
        </w:rPr>
        <w:t xml:space="preserve"> bazi utrošenog rada i </w:t>
      </w:r>
      <w:r w:rsidR="00C81443" w:rsidRPr="00A80C69">
        <w:rPr>
          <w:rFonts w:asciiTheme="majorHAnsi" w:hAnsiTheme="majorHAnsi"/>
          <w:sz w:val="22"/>
          <w:szCs w:val="22"/>
        </w:rPr>
        <w:t>materi</w:t>
      </w:r>
      <w:r w:rsidR="000E0A62" w:rsidRPr="00A80C69">
        <w:rPr>
          <w:rFonts w:asciiTheme="majorHAnsi" w:hAnsiTheme="majorHAnsi"/>
          <w:sz w:val="22"/>
          <w:szCs w:val="22"/>
        </w:rPr>
        <w:t>jala, kao i režijskih troškova.</w:t>
      </w:r>
    </w:p>
    <w:p w:rsidR="004C10A2" w:rsidRPr="00A80C69" w:rsidRDefault="004C10A2" w:rsidP="00823712">
      <w:pPr>
        <w:ind w:firstLine="0"/>
        <w:outlineLvl w:val="0"/>
        <w:rPr>
          <w:rFonts w:asciiTheme="majorHAnsi" w:hAnsiTheme="majorHAnsi"/>
          <w:b/>
          <w:sz w:val="22"/>
          <w:szCs w:val="22"/>
        </w:rPr>
      </w:pPr>
    </w:p>
    <w:p w:rsidR="005507BD" w:rsidRPr="00A80C69" w:rsidRDefault="00BC3856" w:rsidP="00823712">
      <w:pPr>
        <w:ind w:firstLine="0"/>
        <w:jc w:val="center"/>
        <w:outlineLvl w:val="0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>Cijen</w:t>
      </w:r>
      <w:r w:rsidR="00A249A6" w:rsidRPr="00A80C69">
        <w:rPr>
          <w:rFonts w:asciiTheme="majorHAnsi" w:hAnsiTheme="majorHAnsi"/>
          <w:b/>
          <w:sz w:val="22"/>
          <w:szCs w:val="22"/>
        </w:rPr>
        <w:t>a održavanja pijaca</w:t>
      </w:r>
    </w:p>
    <w:p w:rsidR="005507BD" w:rsidRPr="00A80C69" w:rsidRDefault="005507BD" w:rsidP="00823712">
      <w:pPr>
        <w:pStyle w:val="NoSpacing"/>
        <w:jc w:val="center"/>
        <w:rPr>
          <w:rFonts w:asciiTheme="majorHAnsi" w:hAnsiTheme="majorHAnsi"/>
          <w:b/>
          <w:sz w:val="22"/>
          <w:szCs w:val="22"/>
          <w:lang w:val="sr-Latn-BA"/>
        </w:rPr>
      </w:pPr>
      <w:r w:rsidRPr="00A80C69">
        <w:rPr>
          <w:rFonts w:asciiTheme="majorHAnsi" w:hAnsiTheme="majorHAnsi"/>
          <w:b/>
          <w:sz w:val="22"/>
          <w:szCs w:val="22"/>
          <w:lang w:val="sr-Latn-BA"/>
        </w:rPr>
        <w:t xml:space="preserve">Član </w:t>
      </w:r>
      <w:r w:rsidR="00BC3856" w:rsidRPr="00A80C69">
        <w:rPr>
          <w:rFonts w:asciiTheme="majorHAnsi" w:hAnsiTheme="majorHAnsi"/>
          <w:b/>
          <w:sz w:val="22"/>
          <w:szCs w:val="22"/>
          <w:lang w:val="sr-Latn-BA"/>
        </w:rPr>
        <w:t>2</w:t>
      </w:r>
      <w:r w:rsidR="00E12E1F">
        <w:rPr>
          <w:rFonts w:asciiTheme="majorHAnsi" w:hAnsiTheme="majorHAnsi"/>
          <w:b/>
          <w:sz w:val="22"/>
          <w:szCs w:val="22"/>
          <w:lang w:val="sr-Latn-BA"/>
        </w:rPr>
        <w:t>1</w:t>
      </w:r>
    </w:p>
    <w:p w:rsidR="005507BD" w:rsidRPr="00A80C69" w:rsidRDefault="00D25479" w:rsidP="00823712">
      <w:pPr>
        <w:autoSpaceDE w:val="0"/>
        <w:autoSpaceDN w:val="0"/>
        <w:adjustRightInd w:val="0"/>
        <w:ind w:firstLine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  <w:r w:rsidR="00866D97" w:rsidRPr="00A80C69">
        <w:rPr>
          <w:rFonts w:asciiTheme="majorHAnsi" w:hAnsiTheme="majorHAnsi"/>
          <w:sz w:val="22"/>
          <w:szCs w:val="22"/>
        </w:rPr>
        <w:t>(1</w:t>
      </w:r>
      <w:r w:rsidR="007C6024" w:rsidRPr="00A80C69">
        <w:rPr>
          <w:rFonts w:asciiTheme="majorHAnsi" w:hAnsiTheme="majorHAnsi"/>
          <w:sz w:val="22"/>
          <w:szCs w:val="22"/>
        </w:rPr>
        <w:t xml:space="preserve">) </w:t>
      </w:r>
      <w:r w:rsidR="00F11AC6" w:rsidRPr="00A80C69">
        <w:rPr>
          <w:rFonts w:asciiTheme="majorHAnsi" w:hAnsiTheme="majorHAnsi"/>
          <w:sz w:val="22"/>
          <w:szCs w:val="22"/>
        </w:rPr>
        <w:t>Cijen</w:t>
      </w:r>
      <w:r w:rsidR="00866D97" w:rsidRPr="00A80C69">
        <w:rPr>
          <w:rFonts w:asciiTheme="majorHAnsi" w:hAnsiTheme="majorHAnsi"/>
          <w:sz w:val="22"/>
          <w:szCs w:val="22"/>
        </w:rPr>
        <w:t>a održavanja pijaca</w:t>
      </w:r>
      <w:r w:rsidR="005507BD" w:rsidRPr="00A80C69">
        <w:rPr>
          <w:rFonts w:asciiTheme="majorHAnsi" w:hAnsiTheme="majorHAnsi"/>
          <w:sz w:val="22"/>
          <w:szCs w:val="22"/>
        </w:rPr>
        <w:t xml:space="preserve"> utvrđuj</w:t>
      </w:r>
      <w:r w:rsidR="00866D97" w:rsidRPr="00A80C69">
        <w:rPr>
          <w:rFonts w:asciiTheme="majorHAnsi" w:hAnsiTheme="majorHAnsi"/>
          <w:sz w:val="22"/>
          <w:szCs w:val="22"/>
        </w:rPr>
        <w:t>e</w:t>
      </w:r>
      <w:r w:rsidR="005507BD" w:rsidRPr="00A80C69">
        <w:rPr>
          <w:rFonts w:asciiTheme="majorHAnsi" w:hAnsiTheme="majorHAnsi"/>
          <w:sz w:val="22"/>
          <w:szCs w:val="22"/>
        </w:rPr>
        <w:t xml:space="preserve"> se u zavisnosti </w:t>
      </w:r>
      <w:proofErr w:type="gramStart"/>
      <w:r w:rsidR="005507BD" w:rsidRPr="00A80C69">
        <w:rPr>
          <w:rFonts w:asciiTheme="majorHAnsi" w:hAnsiTheme="majorHAnsi"/>
          <w:sz w:val="22"/>
          <w:szCs w:val="22"/>
        </w:rPr>
        <w:t>od</w:t>
      </w:r>
      <w:proofErr w:type="gramEnd"/>
      <w:r w:rsidR="005507BD" w:rsidRPr="00A80C69">
        <w:rPr>
          <w:rFonts w:asciiTheme="majorHAnsi" w:hAnsiTheme="majorHAnsi"/>
          <w:sz w:val="22"/>
          <w:szCs w:val="22"/>
        </w:rPr>
        <w:t xml:space="preserve"> vrste i količine proizvoda</w:t>
      </w:r>
      <w:r w:rsidR="00CD4C8D" w:rsidRPr="00A80C69">
        <w:rPr>
          <w:rFonts w:asciiTheme="majorHAnsi" w:hAnsiTheme="majorHAnsi"/>
          <w:sz w:val="22"/>
          <w:szCs w:val="22"/>
        </w:rPr>
        <w:t xml:space="preserve"> koji se prodaje</w:t>
      </w:r>
      <w:r w:rsidR="005507BD" w:rsidRPr="00A80C69">
        <w:rPr>
          <w:rFonts w:asciiTheme="majorHAnsi" w:hAnsiTheme="majorHAnsi"/>
          <w:sz w:val="22"/>
          <w:szCs w:val="22"/>
        </w:rPr>
        <w:t>, vremena korišćenja</w:t>
      </w:r>
      <w:r w:rsidR="00CD4C8D" w:rsidRPr="00A80C69">
        <w:rPr>
          <w:rFonts w:asciiTheme="majorHAnsi" w:hAnsiTheme="majorHAnsi"/>
          <w:sz w:val="22"/>
          <w:szCs w:val="22"/>
        </w:rPr>
        <w:t xml:space="preserve"> pijačnog prostora</w:t>
      </w:r>
      <w:r w:rsidR="005507BD" w:rsidRPr="00A80C69">
        <w:rPr>
          <w:rFonts w:asciiTheme="majorHAnsi" w:hAnsiTheme="majorHAnsi"/>
          <w:sz w:val="22"/>
          <w:szCs w:val="22"/>
        </w:rPr>
        <w:t>, lokacije, površine i vrste prodajnog mjesta na pijaci</w:t>
      </w:r>
      <w:r w:rsidR="000E0A62" w:rsidRPr="00A80C69">
        <w:rPr>
          <w:rFonts w:asciiTheme="majorHAnsi" w:hAnsiTheme="majorHAnsi"/>
          <w:sz w:val="22"/>
          <w:szCs w:val="22"/>
        </w:rPr>
        <w:t xml:space="preserve">. </w:t>
      </w:r>
    </w:p>
    <w:p w:rsidR="00A62FE1" w:rsidRPr="00A80C69" w:rsidRDefault="00D25479" w:rsidP="00823712">
      <w:pPr>
        <w:autoSpaceDE w:val="0"/>
        <w:autoSpaceDN w:val="0"/>
        <w:adjustRightInd w:val="0"/>
        <w:ind w:firstLine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  <w:r w:rsidR="00A62FE1" w:rsidRPr="00A80C69">
        <w:rPr>
          <w:rFonts w:asciiTheme="majorHAnsi" w:hAnsiTheme="majorHAnsi"/>
          <w:sz w:val="22"/>
          <w:szCs w:val="22"/>
        </w:rPr>
        <w:t>(</w:t>
      </w:r>
      <w:r w:rsidR="00866D97" w:rsidRPr="00A80C69">
        <w:rPr>
          <w:rFonts w:asciiTheme="majorHAnsi" w:hAnsiTheme="majorHAnsi"/>
          <w:sz w:val="22"/>
          <w:szCs w:val="22"/>
        </w:rPr>
        <w:t>2</w:t>
      </w:r>
      <w:r w:rsidR="00A62FE1" w:rsidRPr="00A80C69">
        <w:rPr>
          <w:rFonts w:asciiTheme="majorHAnsi" w:hAnsiTheme="majorHAnsi"/>
          <w:sz w:val="22"/>
          <w:szCs w:val="22"/>
        </w:rPr>
        <w:t xml:space="preserve">) </w:t>
      </w:r>
      <w:r w:rsidR="00AA7A88" w:rsidRPr="00A80C69">
        <w:rPr>
          <w:rFonts w:asciiTheme="majorHAnsi" w:hAnsiTheme="majorHAnsi"/>
          <w:sz w:val="22"/>
          <w:szCs w:val="22"/>
        </w:rPr>
        <w:t>Cijena</w:t>
      </w:r>
      <w:r w:rsidR="00F11AC6" w:rsidRPr="00A80C69">
        <w:rPr>
          <w:rFonts w:asciiTheme="majorHAnsi" w:hAnsiTheme="majorHAnsi"/>
          <w:sz w:val="22"/>
          <w:szCs w:val="22"/>
        </w:rPr>
        <w:t xml:space="preserve"> </w:t>
      </w:r>
      <w:r w:rsidR="00A62FE1" w:rsidRPr="00A80C69">
        <w:rPr>
          <w:rFonts w:asciiTheme="majorHAnsi" w:hAnsiTheme="majorHAnsi"/>
          <w:sz w:val="22"/>
          <w:szCs w:val="22"/>
        </w:rPr>
        <w:t xml:space="preserve">iz stava 1 ovog člana </w:t>
      </w:r>
      <w:r w:rsidR="0094171A">
        <w:rPr>
          <w:rFonts w:asciiTheme="majorHAnsi" w:hAnsiTheme="majorHAnsi"/>
          <w:sz w:val="22"/>
          <w:szCs w:val="22"/>
        </w:rPr>
        <w:t>obuhvata</w:t>
      </w:r>
      <w:r w:rsidR="00D90016" w:rsidRPr="00A80C69">
        <w:rPr>
          <w:rFonts w:asciiTheme="majorHAnsi" w:hAnsiTheme="majorHAnsi"/>
          <w:sz w:val="22"/>
          <w:szCs w:val="22"/>
        </w:rPr>
        <w:t>:</w:t>
      </w:r>
    </w:p>
    <w:p w:rsidR="005230F9" w:rsidRPr="00A80C69" w:rsidRDefault="00F11AC6" w:rsidP="00823712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 w:hanging="426"/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troškov</w:t>
      </w:r>
      <w:r w:rsidR="0094171A">
        <w:rPr>
          <w:rFonts w:asciiTheme="majorHAnsi" w:hAnsiTheme="majorHAnsi"/>
          <w:sz w:val="22"/>
          <w:szCs w:val="22"/>
        </w:rPr>
        <w:t>e</w:t>
      </w:r>
      <w:r w:rsidRPr="00A80C69">
        <w:rPr>
          <w:rFonts w:asciiTheme="majorHAnsi" w:hAnsiTheme="majorHAnsi"/>
          <w:sz w:val="22"/>
          <w:szCs w:val="22"/>
        </w:rPr>
        <w:t xml:space="preserve"> </w:t>
      </w:r>
      <w:r w:rsidR="00A5652E" w:rsidRPr="00A80C69">
        <w:rPr>
          <w:rFonts w:asciiTheme="majorHAnsi" w:hAnsiTheme="majorHAnsi"/>
          <w:sz w:val="22"/>
          <w:szCs w:val="22"/>
        </w:rPr>
        <w:t>održavanja</w:t>
      </w:r>
      <w:r w:rsidR="00F55105" w:rsidRPr="00A80C69">
        <w:rPr>
          <w:rFonts w:asciiTheme="majorHAnsi" w:hAnsiTheme="majorHAnsi"/>
          <w:sz w:val="22"/>
          <w:szCs w:val="22"/>
        </w:rPr>
        <w:t>:</w:t>
      </w:r>
    </w:p>
    <w:p w:rsidR="005230F9" w:rsidRPr="00A80C69" w:rsidRDefault="00496E9D" w:rsidP="00823712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lastRenderedPageBreak/>
        <w:t>svakodnevno čišćenje pijace, pranje vodom pod pritiskom, uređivanje pijačnog prostora po isteku radnog vremena za pružanje pijačnih usluga</w:t>
      </w:r>
      <w:r w:rsidR="00A41045" w:rsidRPr="00A80C69">
        <w:rPr>
          <w:rFonts w:asciiTheme="majorHAnsi" w:hAnsiTheme="majorHAnsi"/>
          <w:sz w:val="22"/>
          <w:szCs w:val="22"/>
        </w:rPr>
        <w:t>;</w:t>
      </w:r>
    </w:p>
    <w:p w:rsidR="005230F9" w:rsidRPr="00A80C69" w:rsidRDefault="00496E9D" w:rsidP="00823712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dezinfekcija pijačnih tezgi i otvorenog prodajnog prostora najmanje dva puta nedjeljno</w:t>
      </w:r>
      <w:r w:rsidR="00A41045" w:rsidRPr="00A80C69">
        <w:rPr>
          <w:rFonts w:asciiTheme="majorHAnsi" w:hAnsiTheme="majorHAnsi"/>
          <w:sz w:val="22"/>
          <w:szCs w:val="22"/>
        </w:rPr>
        <w:t>;</w:t>
      </w:r>
    </w:p>
    <w:p w:rsidR="005230F9" w:rsidRPr="00A80C69" w:rsidRDefault="0037530E" w:rsidP="00823712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svakodnevno čišćenje, pranje i dezinfekcija kaveza za prodaju živine</w:t>
      </w:r>
      <w:r w:rsidR="00C2662C" w:rsidRPr="00A80C69">
        <w:rPr>
          <w:rFonts w:asciiTheme="majorHAnsi" w:hAnsiTheme="majorHAnsi"/>
          <w:sz w:val="22"/>
          <w:szCs w:val="22"/>
        </w:rPr>
        <w:t>,</w:t>
      </w:r>
      <w:r w:rsidR="0018721B" w:rsidRPr="00A80C69">
        <w:rPr>
          <w:rFonts w:asciiTheme="majorHAnsi" w:hAnsiTheme="majorHAnsi"/>
          <w:sz w:val="22"/>
          <w:szCs w:val="22"/>
        </w:rPr>
        <w:t xml:space="preserve"> ukoliko isti pripadaju vršocu komunalne djelatnosti;</w:t>
      </w:r>
    </w:p>
    <w:p w:rsidR="005230F9" w:rsidRPr="00A80C69" w:rsidRDefault="0037530E" w:rsidP="00823712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 xml:space="preserve">svakodnevno sakupljanje i odvoženje </w:t>
      </w:r>
      <w:r w:rsidR="00D41288" w:rsidRPr="00A80C69">
        <w:rPr>
          <w:rFonts w:asciiTheme="majorHAnsi" w:hAnsiTheme="majorHAnsi"/>
          <w:sz w:val="22"/>
          <w:szCs w:val="22"/>
        </w:rPr>
        <w:t xml:space="preserve">komunalnog </w:t>
      </w:r>
      <w:r w:rsidR="00F55105" w:rsidRPr="00A80C69">
        <w:rPr>
          <w:rFonts w:asciiTheme="majorHAnsi" w:hAnsiTheme="majorHAnsi"/>
          <w:sz w:val="22"/>
          <w:szCs w:val="22"/>
        </w:rPr>
        <w:t xml:space="preserve">otpada koji </w:t>
      </w:r>
      <w:r w:rsidRPr="00A80C69">
        <w:rPr>
          <w:rFonts w:asciiTheme="majorHAnsi" w:hAnsiTheme="majorHAnsi"/>
          <w:sz w:val="22"/>
          <w:szCs w:val="22"/>
        </w:rPr>
        <w:t>se nakupi tokom radnog vremena</w:t>
      </w:r>
      <w:r w:rsidR="00F66926" w:rsidRPr="00A80C69">
        <w:rPr>
          <w:rFonts w:asciiTheme="majorHAnsi" w:hAnsiTheme="majorHAnsi"/>
          <w:sz w:val="22"/>
          <w:szCs w:val="22"/>
        </w:rPr>
        <w:t xml:space="preserve"> </w:t>
      </w:r>
      <w:r w:rsidR="005D4D30" w:rsidRPr="00A80C69">
        <w:rPr>
          <w:rFonts w:asciiTheme="majorHAnsi" w:hAnsiTheme="majorHAnsi"/>
          <w:sz w:val="22"/>
          <w:szCs w:val="22"/>
        </w:rPr>
        <w:t xml:space="preserve">pijace </w:t>
      </w:r>
      <w:r w:rsidR="00F66926" w:rsidRPr="00A80C69">
        <w:rPr>
          <w:rFonts w:asciiTheme="majorHAnsi" w:hAnsiTheme="majorHAnsi"/>
          <w:sz w:val="22"/>
          <w:szCs w:val="22"/>
        </w:rPr>
        <w:t xml:space="preserve">i </w:t>
      </w:r>
      <w:r w:rsidR="005D4D30" w:rsidRPr="00A80C69">
        <w:rPr>
          <w:rFonts w:asciiTheme="majorHAnsi" w:hAnsiTheme="majorHAnsi"/>
          <w:sz w:val="22"/>
          <w:szCs w:val="22"/>
        </w:rPr>
        <w:t>postupanje sa njim</w:t>
      </w:r>
      <w:r w:rsidR="00F66926" w:rsidRPr="00A80C69">
        <w:rPr>
          <w:rFonts w:asciiTheme="majorHAnsi" w:hAnsiTheme="majorHAnsi"/>
          <w:sz w:val="22"/>
          <w:szCs w:val="22"/>
        </w:rPr>
        <w:t xml:space="preserve"> u skladu sa zakonom</w:t>
      </w:r>
      <w:r w:rsidR="00A41045" w:rsidRPr="00A80C69">
        <w:rPr>
          <w:rFonts w:asciiTheme="majorHAnsi" w:hAnsiTheme="majorHAnsi"/>
          <w:sz w:val="22"/>
          <w:szCs w:val="22"/>
        </w:rPr>
        <w:t>;</w:t>
      </w:r>
    </w:p>
    <w:p w:rsidR="005230F9" w:rsidRPr="00A80C69" w:rsidRDefault="0037530E" w:rsidP="00823712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 xml:space="preserve">prikupljanje otpada od pijačnih proizvoda </w:t>
      </w:r>
      <w:r w:rsidR="00EA4FEB" w:rsidRPr="00A80C69">
        <w:rPr>
          <w:rFonts w:asciiTheme="majorHAnsi" w:hAnsiTheme="majorHAnsi"/>
          <w:sz w:val="22"/>
          <w:szCs w:val="22"/>
        </w:rPr>
        <w:t>i drugog otpada koji nastaje na pijačnom prostoru tokom radnog vremena</w:t>
      </w:r>
      <w:r w:rsidR="00E11173" w:rsidRPr="00A80C69">
        <w:rPr>
          <w:rFonts w:asciiTheme="majorHAnsi" w:hAnsiTheme="majorHAnsi"/>
          <w:sz w:val="22"/>
          <w:szCs w:val="22"/>
        </w:rPr>
        <w:t xml:space="preserve"> pijace</w:t>
      </w:r>
      <w:r w:rsidR="00C2662C" w:rsidRPr="00A80C69">
        <w:rPr>
          <w:rFonts w:asciiTheme="majorHAnsi" w:hAnsiTheme="majorHAnsi"/>
          <w:sz w:val="22"/>
          <w:szCs w:val="22"/>
        </w:rPr>
        <w:t>;</w:t>
      </w:r>
    </w:p>
    <w:p w:rsidR="005230F9" w:rsidRPr="00A80C69" w:rsidRDefault="00F11AC6" w:rsidP="00823712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 w:hanging="426"/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troškov</w:t>
      </w:r>
      <w:r w:rsidR="0094171A">
        <w:rPr>
          <w:rFonts w:asciiTheme="majorHAnsi" w:hAnsiTheme="majorHAnsi"/>
          <w:sz w:val="22"/>
          <w:szCs w:val="22"/>
        </w:rPr>
        <w:t>e</w:t>
      </w:r>
      <w:r w:rsidRPr="00A80C69">
        <w:rPr>
          <w:rFonts w:asciiTheme="majorHAnsi" w:hAnsiTheme="majorHAnsi"/>
          <w:sz w:val="22"/>
          <w:szCs w:val="22"/>
        </w:rPr>
        <w:t xml:space="preserve"> </w:t>
      </w:r>
      <w:r w:rsidR="00A5652E" w:rsidRPr="00A80C69">
        <w:rPr>
          <w:rFonts w:asciiTheme="majorHAnsi" w:hAnsiTheme="majorHAnsi"/>
          <w:sz w:val="22"/>
          <w:szCs w:val="22"/>
        </w:rPr>
        <w:t xml:space="preserve">obezbjeđivanja </w:t>
      </w:r>
      <w:r w:rsidR="00082134" w:rsidRPr="00A80C69">
        <w:rPr>
          <w:rFonts w:asciiTheme="majorHAnsi" w:hAnsiTheme="majorHAnsi"/>
          <w:sz w:val="22"/>
          <w:szCs w:val="22"/>
        </w:rPr>
        <w:t xml:space="preserve">uslova za obavljanje </w:t>
      </w:r>
      <w:r w:rsidR="00A265E5" w:rsidRPr="00A80C69">
        <w:rPr>
          <w:rFonts w:asciiTheme="majorHAnsi" w:hAnsiTheme="majorHAnsi"/>
          <w:sz w:val="22"/>
          <w:szCs w:val="22"/>
        </w:rPr>
        <w:t>djelatnosti, kao što su:</w:t>
      </w:r>
    </w:p>
    <w:p w:rsidR="005230F9" w:rsidRPr="00A80C69" w:rsidRDefault="00082134" w:rsidP="0082371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 xml:space="preserve">postavljanje odgovarajućih tezgi ili prodajnih stolova izrađenih od materijala </w:t>
      </w:r>
      <w:r w:rsidR="00393AA3" w:rsidRPr="00A80C69">
        <w:rPr>
          <w:rFonts w:asciiTheme="majorHAnsi" w:hAnsiTheme="majorHAnsi"/>
          <w:sz w:val="22"/>
          <w:szCs w:val="22"/>
        </w:rPr>
        <w:t xml:space="preserve">otpornog na oštećenja i </w:t>
      </w:r>
      <w:r w:rsidRPr="00A80C69">
        <w:rPr>
          <w:rFonts w:asciiTheme="majorHAnsi" w:hAnsiTheme="majorHAnsi"/>
          <w:sz w:val="22"/>
          <w:szCs w:val="22"/>
        </w:rPr>
        <w:t>pogodnog za čišćenje</w:t>
      </w:r>
      <w:r w:rsidR="00A41045" w:rsidRPr="00A80C69">
        <w:rPr>
          <w:rFonts w:asciiTheme="majorHAnsi" w:hAnsiTheme="majorHAnsi"/>
          <w:sz w:val="22"/>
          <w:szCs w:val="22"/>
        </w:rPr>
        <w:t>;</w:t>
      </w:r>
    </w:p>
    <w:p w:rsidR="005230F9" w:rsidRPr="00A80C69" w:rsidRDefault="001073ED" w:rsidP="0082371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 xml:space="preserve">troškovi </w:t>
      </w:r>
      <w:r w:rsidR="00851DA3" w:rsidRPr="00A80C69">
        <w:rPr>
          <w:rFonts w:asciiTheme="majorHAnsi" w:hAnsiTheme="majorHAnsi"/>
          <w:sz w:val="22"/>
          <w:szCs w:val="22"/>
        </w:rPr>
        <w:t>vezani za potrošnju električne energije i vode</w:t>
      </w:r>
      <w:r w:rsidR="00080682" w:rsidRPr="00A80C69">
        <w:rPr>
          <w:rFonts w:asciiTheme="majorHAnsi" w:hAnsiTheme="majorHAnsi"/>
          <w:sz w:val="22"/>
          <w:szCs w:val="22"/>
        </w:rPr>
        <w:t>, troškovi</w:t>
      </w:r>
      <w:r w:rsidR="00851DA3" w:rsidRPr="00A80C69">
        <w:rPr>
          <w:rFonts w:asciiTheme="majorHAnsi" w:hAnsiTheme="majorHAnsi"/>
          <w:sz w:val="22"/>
          <w:szCs w:val="22"/>
        </w:rPr>
        <w:t xml:space="preserve"> odvođenja otpadnih voda i </w:t>
      </w:r>
      <w:r w:rsidR="00FA5B90" w:rsidRPr="00A80C69">
        <w:rPr>
          <w:rFonts w:asciiTheme="majorHAnsi" w:hAnsiTheme="majorHAnsi"/>
          <w:sz w:val="22"/>
          <w:szCs w:val="22"/>
        </w:rPr>
        <w:t xml:space="preserve">zbrinjavanja </w:t>
      </w:r>
      <w:r w:rsidR="00851DA3" w:rsidRPr="00A80C69">
        <w:rPr>
          <w:rFonts w:asciiTheme="majorHAnsi" w:hAnsiTheme="majorHAnsi"/>
          <w:sz w:val="22"/>
          <w:szCs w:val="22"/>
        </w:rPr>
        <w:t>otpada</w:t>
      </w:r>
      <w:r w:rsidR="00A41045" w:rsidRPr="00A80C69">
        <w:rPr>
          <w:rFonts w:asciiTheme="majorHAnsi" w:hAnsiTheme="majorHAnsi"/>
          <w:sz w:val="22"/>
          <w:szCs w:val="22"/>
        </w:rPr>
        <w:t>;</w:t>
      </w:r>
    </w:p>
    <w:p w:rsidR="005230F9" w:rsidRPr="00A80C69" w:rsidRDefault="000E0402" w:rsidP="0082371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odgovarajući prostor sa staklenim vitrinama za prodaju mesa, mlijeka i mliječnih proizvoda</w:t>
      </w:r>
      <w:r w:rsidR="00A41045" w:rsidRPr="00A80C69">
        <w:rPr>
          <w:rFonts w:asciiTheme="majorHAnsi" w:hAnsiTheme="majorHAnsi"/>
          <w:sz w:val="22"/>
          <w:szCs w:val="22"/>
        </w:rPr>
        <w:t>;</w:t>
      </w:r>
    </w:p>
    <w:p w:rsidR="005230F9" w:rsidRPr="00A80C69" w:rsidRDefault="00FA5B90" w:rsidP="0082371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postavljanje posuda za odlaganje ambalaže i otpada</w:t>
      </w:r>
      <w:r w:rsidR="00A41045" w:rsidRPr="00A80C69">
        <w:rPr>
          <w:rFonts w:asciiTheme="majorHAnsi" w:hAnsiTheme="majorHAnsi"/>
          <w:sz w:val="22"/>
          <w:szCs w:val="22"/>
        </w:rPr>
        <w:t>;</w:t>
      </w:r>
    </w:p>
    <w:p w:rsidR="005230F9" w:rsidRPr="00A80C69" w:rsidRDefault="004B6CAA" w:rsidP="0082371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održavanje higijene</w:t>
      </w:r>
      <w:r w:rsidR="001C0325" w:rsidRPr="00A80C69">
        <w:rPr>
          <w:rFonts w:asciiTheme="majorHAnsi" w:hAnsiTheme="majorHAnsi"/>
          <w:sz w:val="22"/>
          <w:szCs w:val="22"/>
        </w:rPr>
        <w:t xml:space="preserve"> magacin</w:t>
      </w:r>
      <w:r w:rsidRPr="00A80C69">
        <w:rPr>
          <w:rFonts w:asciiTheme="majorHAnsi" w:hAnsiTheme="majorHAnsi"/>
          <w:sz w:val="22"/>
          <w:szCs w:val="22"/>
        </w:rPr>
        <w:t>a</w:t>
      </w:r>
      <w:r w:rsidR="001C0325" w:rsidRPr="00A80C69">
        <w:rPr>
          <w:rFonts w:asciiTheme="majorHAnsi" w:hAnsiTheme="majorHAnsi"/>
          <w:sz w:val="22"/>
          <w:szCs w:val="22"/>
        </w:rPr>
        <w:t xml:space="preserve"> za smještaj i čuvanje robe</w:t>
      </w:r>
      <w:r w:rsidR="00A41045" w:rsidRPr="00A80C69">
        <w:rPr>
          <w:rFonts w:asciiTheme="majorHAnsi" w:hAnsiTheme="majorHAnsi"/>
          <w:sz w:val="22"/>
          <w:szCs w:val="22"/>
        </w:rPr>
        <w:t>;</w:t>
      </w:r>
    </w:p>
    <w:p w:rsidR="005230F9" w:rsidRPr="00A80C69" w:rsidRDefault="00393AA3" w:rsidP="0082371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raspoloživa ispravna mjerila (vage)</w:t>
      </w:r>
      <w:r w:rsidR="00A41045" w:rsidRPr="00A80C69">
        <w:rPr>
          <w:rFonts w:asciiTheme="majorHAnsi" w:hAnsiTheme="majorHAnsi"/>
          <w:sz w:val="22"/>
          <w:szCs w:val="22"/>
        </w:rPr>
        <w:t>;</w:t>
      </w:r>
    </w:p>
    <w:p w:rsidR="00BC3856" w:rsidRPr="00A80C69" w:rsidRDefault="00E63441" w:rsidP="0082371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proofErr w:type="gramStart"/>
      <w:r w:rsidRPr="00A80C69">
        <w:rPr>
          <w:rFonts w:asciiTheme="majorHAnsi" w:hAnsiTheme="majorHAnsi"/>
          <w:sz w:val="22"/>
          <w:szCs w:val="22"/>
        </w:rPr>
        <w:t>na</w:t>
      </w:r>
      <w:proofErr w:type="gramEnd"/>
      <w:r w:rsidRPr="00A80C69">
        <w:rPr>
          <w:rFonts w:asciiTheme="majorHAnsi" w:hAnsiTheme="majorHAnsi"/>
          <w:sz w:val="22"/>
          <w:szCs w:val="22"/>
        </w:rPr>
        <w:t xml:space="preserve"> pijacama za prodaju stoke,</w:t>
      </w:r>
      <w:r w:rsidR="004B6CAA" w:rsidRPr="00A80C69">
        <w:rPr>
          <w:rFonts w:asciiTheme="majorHAnsi" w:hAnsiTheme="majorHAnsi"/>
          <w:sz w:val="22"/>
          <w:szCs w:val="22"/>
        </w:rPr>
        <w:t xml:space="preserve"> održavanje:</w:t>
      </w:r>
      <w:r w:rsidRPr="00A80C69">
        <w:rPr>
          <w:rFonts w:asciiTheme="majorHAnsi" w:hAnsiTheme="majorHAnsi"/>
          <w:sz w:val="22"/>
          <w:szCs w:val="22"/>
        </w:rPr>
        <w:t xml:space="preserve"> </w:t>
      </w:r>
      <w:r w:rsidR="008E6142" w:rsidRPr="00A80C69">
        <w:rPr>
          <w:rFonts w:asciiTheme="majorHAnsi" w:hAnsiTheme="majorHAnsi"/>
          <w:sz w:val="22"/>
          <w:szCs w:val="22"/>
        </w:rPr>
        <w:t>uređen</w:t>
      </w:r>
      <w:r w:rsidR="004B6CAA" w:rsidRPr="00A80C69">
        <w:rPr>
          <w:rFonts w:asciiTheme="majorHAnsi" w:hAnsiTheme="majorHAnsi"/>
          <w:sz w:val="22"/>
          <w:szCs w:val="22"/>
        </w:rPr>
        <w:t>ih</w:t>
      </w:r>
      <w:r w:rsidR="008E6142" w:rsidRPr="00A80C69">
        <w:rPr>
          <w:rFonts w:asciiTheme="majorHAnsi" w:hAnsiTheme="majorHAnsi"/>
          <w:sz w:val="22"/>
          <w:szCs w:val="22"/>
        </w:rPr>
        <w:t xml:space="preserve"> mjesta za napajanje stoke, objek</w:t>
      </w:r>
      <w:r w:rsidR="004B6CAA" w:rsidRPr="00A80C69">
        <w:rPr>
          <w:rFonts w:asciiTheme="majorHAnsi" w:hAnsiTheme="majorHAnsi"/>
          <w:sz w:val="22"/>
          <w:szCs w:val="22"/>
        </w:rPr>
        <w:t>a</w:t>
      </w:r>
      <w:r w:rsidR="008E6142" w:rsidRPr="00A80C69">
        <w:rPr>
          <w:rFonts w:asciiTheme="majorHAnsi" w:hAnsiTheme="majorHAnsi"/>
          <w:sz w:val="22"/>
          <w:szCs w:val="22"/>
        </w:rPr>
        <w:t>t</w:t>
      </w:r>
      <w:r w:rsidR="004B6CAA" w:rsidRPr="00A80C69">
        <w:rPr>
          <w:rFonts w:asciiTheme="majorHAnsi" w:hAnsiTheme="majorHAnsi"/>
          <w:sz w:val="22"/>
          <w:szCs w:val="22"/>
        </w:rPr>
        <w:t>a</w:t>
      </w:r>
      <w:r w:rsidR="008E6142" w:rsidRPr="00A80C69">
        <w:rPr>
          <w:rFonts w:asciiTheme="majorHAnsi" w:hAnsiTheme="majorHAnsi"/>
          <w:sz w:val="22"/>
          <w:szCs w:val="22"/>
        </w:rPr>
        <w:t xml:space="preserve"> za klanje stoke priključen</w:t>
      </w:r>
      <w:r w:rsidR="004B6CAA" w:rsidRPr="00A80C69">
        <w:rPr>
          <w:rFonts w:asciiTheme="majorHAnsi" w:hAnsiTheme="majorHAnsi"/>
          <w:sz w:val="22"/>
          <w:szCs w:val="22"/>
        </w:rPr>
        <w:t>ih</w:t>
      </w:r>
      <w:r w:rsidR="008E6142" w:rsidRPr="00A80C69">
        <w:rPr>
          <w:rFonts w:asciiTheme="majorHAnsi" w:hAnsiTheme="majorHAnsi"/>
          <w:sz w:val="22"/>
          <w:szCs w:val="22"/>
        </w:rPr>
        <w:t xml:space="preserve"> na elektro, vodovodnu i kanalizacionu mrežu, prostorij</w:t>
      </w:r>
      <w:r w:rsidR="004B6CAA" w:rsidRPr="00A80C69">
        <w:rPr>
          <w:rFonts w:asciiTheme="majorHAnsi" w:hAnsiTheme="majorHAnsi"/>
          <w:sz w:val="22"/>
          <w:szCs w:val="22"/>
        </w:rPr>
        <w:t>a</w:t>
      </w:r>
      <w:r w:rsidR="008E6142" w:rsidRPr="00A80C69">
        <w:rPr>
          <w:rFonts w:asciiTheme="majorHAnsi" w:hAnsiTheme="majorHAnsi"/>
          <w:sz w:val="22"/>
          <w:szCs w:val="22"/>
        </w:rPr>
        <w:t xml:space="preserve"> za izdavanje uvjerenja o zdravstvenom stanju stoke,</w:t>
      </w:r>
      <w:r w:rsidRPr="00A80C69">
        <w:rPr>
          <w:rFonts w:asciiTheme="majorHAnsi" w:hAnsiTheme="majorHAnsi"/>
          <w:sz w:val="22"/>
          <w:szCs w:val="22"/>
        </w:rPr>
        <w:t xml:space="preserve"> </w:t>
      </w:r>
      <w:r w:rsidR="004B6CAA" w:rsidRPr="00A80C69">
        <w:rPr>
          <w:rFonts w:asciiTheme="majorHAnsi" w:hAnsiTheme="majorHAnsi"/>
          <w:sz w:val="22"/>
          <w:szCs w:val="22"/>
        </w:rPr>
        <w:t xml:space="preserve">kao i obezbjeđenje i održavanje </w:t>
      </w:r>
      <w:r w:rsidRPr="00A80C69">
        <w:rPr>
          <w:rFonts w:asciiTheme="majorHAnsi" w:hAnsiTheme="majorHAnsi"/>
          <w:sz w:val="22"/>
          <w:szCs w:val="22"/>
        </w:rPr>
        <w:t>mjerila (izbaždarene stočne vage)</w:t>
      </w:r>
      <w:r w:rsidR="00C136EA" w:rsidRPr="00A80C69">
        <w:rPr>
          <w:rFonts w:asciiTheme="majorHAnsi" w:hAnsiTheme="majorHAnsi"/>
          <w:sz w:val="22"/>
          <w:szCs w:val="22"/>
        </w:rPr>
        <w:t>.</w:t>
      </w:r>
    </w:p>
    <w:p w:rsidR="00A6338C" w:rsidRPr="00A80C69" w:rsidRDefault="001A28C8" w:rsidP="00823712">
      <w:pPr>
        <w:autoSpaceDE w:val="0"/>
        <w:autoSpaceDN w:val="0"/>
        <w:adjustRightInd w:val="0"/>
        <w:ind w:firstLine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  <w:r w:rsidR="00866D97" w:rsidRPr="00A80C69">
        <w:rPr>
          <w:rFonts w:asciiTheme="majorHAnsi" w:hAnsiTheme="majorHAnsi"/>
          <w:sz w:val="22"/>
          <w:szCs w:val="22"/>
        </w:rPr>
        <w:t>(3) Cijena</w:t>
      </w:r>
      <w:r w:rsidR="00630B74" w:rsidRPr="00A80C69">
        <w:rPr>
          <w:rFonts w:asciiTheme="majorHAnsi" w:hAnsiTheme="majorHAnsi"/>
          <w:sz w:val="22"/>
          <w:szCs w:val="22"/>
        </w:rPr>
        <w:t xml:space="preserve"> </w:t>
      </w:r>
      <w:r w:rsidR="00B40693" w:rsidRPr="00A80C69">
        <w:rPr>
          <w:rFonts w:asciiTheme="majorHAnsi" w:hAnsiTheme="majorHAnsi"/>
          <w:sz w:val="22"/>
          <w:szCs w:val="22"/>
        </w:rPr>
        <w:t>iz stav</w:t>
      </w:r>
      <w:r w:rsidR="008E0B71" w:rsidRPr="00A80C69">
        <w:rPr>
          <w:rFonts w:asciiTheme="majorHAnsi" w:hAnsiTheme="majorHAnsi"/>
          <w:sz w:val="22"/>
          <w:szCs w:val="22"/>
        </w:rPr>
        <w:t>a</w:t>
      </w:r>
      <w:r w:rsidR="00B40693" w:rsidRPr="00A80C69">
        <w:rPr>
          <w:rFonts w:asciiTheme="majorHAnsi" w:hAnsiTheme="majorHAnsi"/>
          <w:sz w:val="22"/>
          <w:szCs w:val="22"/>
        </w:rPr>
        <w:t xml:space="preserve"> 1 ovog člana </w:t>
      </w:r>
      <w:r w:rsidR="00866D97" w:rsidRPr="00A80C69">
        <w:rPr>
          <w:rFonts w:asciiTheme="majorHAnsi" w:hAnsiTheme="majorHAnsi"/>
          <w:sz w:val="22"/>
          <w:szCs w:val="22"/>
        </w:rPr>
        <w:t xml:space="preserve">utvrđuje se </w:t>
      </w:r>
      <w:r w:rsidR="00B40693" w:rsidRPr="00A80C69">
        <w:rPr>
          <w:rFonts w:asciiTheme="majorHAnsi" w:hAnsiTheme="majorHAnsi"/>
          <w:sz w:val="22"/>
          <w:szCs w:val="22"/>
        </w:rPr>
        <w:t xml:space="preserve">za </w:t>
      </w:r>
      <w:r w:rsidR="00866D97" w:rsidRPr="00A80C69">
        <w:rPr>
          <w:rFonts w:asciiTheme="majorHAnsi" w:hAnsiTheme="majorHAnsi"/>
          <w:sz w:val="22"/>
          <w:szCs w:val="22"/>
        </w:rPr>
        <w:t>sljedeća prodajna</w:t>
      </w:r>
      <w:r w:rsidR="00B40693" w:rsidRPr="00A80C69">
        <w:rPr>
          <w:rFonts w:asciiTheme="majorHAnsi" w:hAnsiTheme="majorHAnsi"/>
          <w:sz w:val="22"/>
          <w:szCs w:val="22"/>
        </w:rPr>
        <w:t xml:space="preserve"> mjesta:</w:t>
      </w:r>
      <w:r w:rsidR="00A6338C" w:rsidRPr="00A80C69">
        <w:rPr>
          <w:rFonts w:asciiTheme="majorHAnsi" w:hAnsiTheme="majorHAnsi"/>
          <w:sz w:val="22"/>
          <w:szCs w:val="22"/>
        </w:rPr>
        <w:t xml:space="preserve"> </w:t>
      </w:r>
    </w:p>
    <w:p w:rsidR="005230F9" w:rsidRPr="00A80C69" w:rsidRDefault="00A6338C" w:rsidP="00823712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tezge za voće i povrće</w:t>
      </w:r>
      <w:r w:rsidR="00E4452B" w:rsidRPr="00A80C69">
        <w:rPr>
          <w:rFonts w:asciiTheme="majorHAnsi" w:hAnsiTheme="majorHAnsi"/>
          <w:sz w:val="22"/>
          <w:szCs w:val="22"/>
        </w:rPr>
        <w:t>;</w:t>
      </w:r>
    </w:p>
    <w:p w:rsidR="005230F9" w:rsidRPr="00A80C69" w:rsidRDefault="00EF19B7" w:rsidP="00823712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vitrine</w:t>
      </w:r>
      <w:r w:rsidR="00A6338C" w:rsidRPr="00A80C69">
        <w:rPr>
          <w:rFonts w:asciiTheme="majorHAnsi" w:hAnsiTheme="majorHAnsi"/>
          <w:sz w:val="22"/>
          <w:szCs w:val="22"/>
        </w:rPr>
        <w:t xml:space="preserve"> za mliječne proizvode sa rashladnom </w:t>
      </w:r>
      <w:r w:rsidR="00CE0371" w:rsidRPr="00A80C69">
        <w:rPr>
          <w:rFonts w:asciiTheme="majorHAnsi" w:hAnsiTheme="majorHAnsi"/>
          <w:sz w:val="22"/>
          <w:szCs w:val="22"/>
        </w:rPr>
        <w:t>komorom</w:t>
      </w:r>
      <w:r w:rsidR="001209F7">
        <w:rPr>
          <w:rFonts w:asciiTheme="majorHAnsi" w:hAnsiTheme="majorHAnsi"/>
          <w:sz w:val="22"/>
          <w:szCs w:val="22"/>
        </w:rPr>
        <w:t>;-</w:t>
      </w:r>
    </w:p>
    <w:p w:rsidR="005230F9" w:rsidRPr="00A80C69" w:rsidRDefault="00EF19B7" w:rsidP="00823712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vitrine</w:t>
      </w:r>
      <w:r w:rsidR="00A6338C" w:rsidRPr="00A80C69">
        <w:rPr>
          <w:rFonts w:asciiTheme="majorHAnsi" w:hAnsiTheme="majorHAnsi"/>
          <w:sz w:val="22"/>
          <w:szCs w:val="22"/>
        </w:rPr>
        <w:t xml:space="preserve"> za prodaju mesa</w:t>
      </w:r>
      <w:r w:rsidR="001C05D3" w:rsidRPr="00A80C69">
        <w:rPr>
          <w:rFonts w:asciiTheme="majorHAnsi" w:hAnsiTheme="majorHAnsi"/>
          <w:sz w:val="22"/>
          <w:szCs w:val="22"/>
        </w:rPr>
        <w:t xml:space="preserve"> i </w:t>
      </w:r>
      <w:r w:rsidR="00D94455" w:rsidRPr="00A80C69">
        <w:rPr>
          <w:rFonts w:asciiTheme="majorHAnsi" w:hAnsiTheme="majorHAnsi"/>
          <w:sz w:val="22"/>
          <w:szCs w:val="22"/>
        </w:rPr>
        <w:t>suhomesnatih proizvoda sa rashladnom komorom</w:t>
      </w:r>
      <w:r w:rsidR="00E4452B" w:rsidRPr="00A80C69">
        <w:rPr>
          <w:rFonts w:asciiTheme="majorHAnsi" w:hAnsiTheme="majorHAnsi"/>
          <w:sz w:val="22"/>
          <w:szCs w:val="22"/>
        </w:rPr>
        <w:t>;</w:t>
      </w:r>
    </w:p>
    <w:p w:rsidR="005230F9" w:rsidRPr="00A80C69" w:rsidRDefault="00EF19B7" w:rsidP="00823712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vitrine</w:t>
      </w:r>
      <w:r w:rsidR="00AE7107" w:rsidRPr="00A80C69">
        <w:rPr>
          <w:rFonts w:asciiTheme="majorHAnsi" w:hAnsiTheme="majorHAnsi"/>
          <w:sz w:val="22"/>
          <w:szCs w:val="22"/>
        </w:rPr>
        <w:t xml:space="preserve"> za prodaju jaja</w:t>
      </w:r>
      <w:r w:rsidR="00D94455" w:rsidRPr="00A80C69">
        <w:rPr>
          <w:rFonts w:asciiTheme="majorHAnsi" w:hAnsiTheme="majorHAnsi"/>
          <w:sz w:val="22"/>
          <w:szCs w:val="22"/>
        </w:rPr>
        <w:t xml:space="preserve"> sa rashladnom komorom</w:t>
      </w:r>
      <w:r w:rsidR="00E4452B" w:rsidRPr="00A80C69">
        <w:rPr>
          <w:rFonts w:asciiTheme="majorHAnsi" w:hAnsiTheme="majorHAnsi"/>
          <w:sz w:val="22"/>
          <w:szCs w:val="22"/>
        </w:rPr>
        <w:t>;</w:t>
      </w:r>
    </w:p>
    <w:p w:rsidR="005230F9" w:rsidRPr="00A80C69" w:rsidRDefault="00EF19B7" w:rsidP="00823712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vitrine</w:t>
      </w:r>
      <w:r w:rsidR="00AE7107" w:rsidRPr="00A80C69">
        <w:rPr>
          <w:rFonts w:asciiTheme="majorHAnsi" w:hAnsiTheme="majorHAnsi"/>
          <w:sz w:val="22"/>
          <w:szCs w:val="22"/>
        </w:rPr>
        <w:t xml:space="preserve"> za prodaju ribe sa priključkom na čistu vodu</w:t>
      </w:r>
      <w:r w:rsidR="00A33E6D" w:rsidRPr="00A80C69">
        <w:rPr>
          <w:rFonts w:asciiTheme="majorHAnsi" w:hAnsiTheme="majorHAnsi"/>
          <w:sz w:val="22"/>
          <w:szCs w:val="22"/>
        </w:rPr>
        <w:t xml:space="preserve"> i sistem za odvođenje otpadnih</w:t>
      </w:r>
      <w:r w:rsidR="00AE7107" w:rsidRPr="00A80C69">
        <w:rPr>
          <w:rFonts w:asciiTheme="majorHAnsi" w:hAnsiTheme="majorHAnsi"/>
          <w:sz w:val="22"/>
          <w:szCs w:val="22"/>
        </w:rPr>
        <w:t xml:space="preserve"> voda</w:t>
      </w:r>
      <w:r w:rsidR="0094171A">
        <w:rPr>
          <w:rFonts w:asciiTheme="majorHAnsi" w:hAnsiTheme="majorHAnsi"/>
          <w:sz w:val="22"/>
          <w:szCs w:val="22"/>
        </w:rPr>
        <w:t>;</w:t>
      </w:r>
    </w:p>
    <w:p w:rsidR="005230F9" w:rsidRPr="00A80C69" w:rsidRDefault="00615360" w:rsidP="00823712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 xml:space="preserve">tezge ili </w:t>
      </w:r>
      <w:r w:rsidR="002202E4" w:rsidRPr="00A80C69">
        <w:rPr>
          <w:rFonts w:asciiTheme="majorHAnsi" w:hAnsiTheme="majorHAnsi"/>
          <w:sz w:val="22"/>
          <w:szCs w:val="22"/>
        </w:rPr>
        <w:t>boks</w:t>
      </w:r>
      <w:r w:rsidRPr="00A80C69">
        <w:rPr>
          <w:rFonts w:asciiTheme="majorHAnsi" w:hAnsiTheme="majorHAnsi"/>
          <w:sz w:val="22"/>
          <w:szCs w:val="22"/>
        </w:rPr>
        <w:t>ove</w:t>
      </w:r>
      <w:r w:rsidR="002202E4" w:rsidRPr="00A80C69">
        <w:rPr>
          <w:rFonts w:asciiTheme="majorHAnsi" w:hAnsiTheme="majorHAnsi"/>
          <w:sz w:val="22"/>
          <w:szCs w:val="22"/>
        </w:rPr>
        <w:t xml:space="preserve"> za bostan</w:t>
      </w:r>
      <w:r w:rsidR="00E4452B" w:rsidRPr="00A80C69">
        <w:rPr>
          <w:rFonts w:asciiTheme="majorHAnsi" w:hAnsiTheme="majorHAnsi"/>
          <w:sz w:val="22"/>
          <w:szCs w:val="22"/>
        </w:rPr>
        <w:t>;</w:t>
      </w:r>
    </w:p>
    <w:p w:rsidR="005230F9" w:rsidRPr="00A80C69" w:rsidRDefault="002202E4" w:rsidP="00823712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tezge za cvijeće i sadni materijal</w:t>
      </w:r>
      <w:r w:rsidR="00E4452B" w:rsidRPr="00A80C69">
        <w:rPr>
          <w:rFonts w:asciiTheme="majorHAnsi" w:hAnsiTheme="majorHAnsi"/>
          <w:sz w:val="22"/>
          <w:szCs w:val="22"/>
        </w:rPr>
        <w:t>;</w:t>
      </w:r>
    </w:p>
    <w:p w:rsidR="001C05D3" w:rsidRPr="00A80C69" w:rsidRDefault="001C05D3" w:rsidP="00823712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tezge za prodaju robe široke potrošnje;</w:t>
      </w:r>
    </w:p>
    <w:p w:rsidR="005230F9" w:rsidRPr="00A80C69" w:rsidRDefault="009E1E70" w:rsidP="00823712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prostor za prodaju sa kamiona</w:t>
      </w:r>
      <w:r w:rsidR="00E4452B" w:rsidRPr="00A80C69">
        <w:rPr>
          <w:rFonts w:asciiTheme="majorHAnsi" w:hAnsiTheme="majorHAnsi"/>
          <w:sz w:val="22"/>
          <w:szCs w:val="22"/>
        </w:rPr>
        <w:t>;</w:t>
      </w:r>
    </w:p>
    <w:p w:rsidR="004B6CAA" w:rsidRPr="00A80C69" w:rsidRDefault="009E1E70" w:rsidP="00823712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korišćenje magacinskog prostora sa rashladnim uređajima</w:t>
      </w:r>
      <w:r w:rsidR="00A41045" w:rsidRPr="00A80C69">
        <w:rPr>
          <w:rFonts w:asciiTheme="majorHAnsi" w:hAnsiTheme="majorHAnsi"/>
          <w:sz w:val="22"/>
          <w:szCs w:val="22"/>
        </w:rPr>
        <w:t>;</w:t>
      </w:r>
    </w:p>
    <w:p w:rsidR="00BC3856" w:rsidRPr="00A80C69" w:rsidRDefault="004B6CAA" w:rsidP="00823712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proofErr w:type="gramStart"/>
      <w:r w:rsidRPr="00A80C69">
        <w:rPr>
          <w:rFonts w:asciiTheme="majorHAnsi" w:hAnsiTheme="majorHAnsi"/>
          <w:sz w:val="22"/>
          <w:szCs w:val="22"/>
        </w:rPr>
        <w:t>i</w:t>
      </w:r>
      <w:proofErr w:type="gramEnd"/>
      <w:r w:rsidRPr="00A80C69">
        <w:rPr>
          <w:rFonts w:asciiTheme="majorHAnsi" w:hAnsiTheme="majorHAnsi"/>
          <w:sz w:val="22"/>
          <w:szCs w:val="22"/>
        </w:rPr>
        <w:t xml:space="preserve"> drugo</w:t>
      </w:r>
      <w:r w:rsidR="009E1E70" w:rsidRPr="00A80C69">
        <w:rPr>
          <w:rFonts w:asciiTheme="majorHAnsi" w:hAnsiTheme="majorHAnsi"/>
          <w:sz w:val="22"/>
          <w:szCs w:val="22"/>
        </w:rPr>
        <w:t>.</w:t>
      </w:r>
    </w:p>
    <w:p w:rsidR="00BC3856" w:rsidRPr="00A80C69" w:rsidRDefault="001A28C8" w:rsidP="00823712">
      <w:pPr>
        <w:autoSpaceDE w:val="0"/>
        <w:autoSpaceDN w:val="0"/>
        <w:adjustRightInd w:val="0"/>
        <w:ind w:firstLine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  <w:r w:rsidR="00630B74" w:rsidRPr="00A80C69">
        <w:rPr>
          <w:rFonts w:asciiTheme="majorHAnsi" w:hAnsiTheme="majorHAnsi"/>
          <w:sz w:val="22"/>
          <w:szCs w:val="22"/>
        </w:rPr>
        <w:t>(</w:t>
      </w:r>
      <w:r w:rsidR="00866D97" w:rsidRPr="00A80C69">
        <w:rPr>
          <w:rFonts w:asciiTheme="majorHAnsi" w:hAnsiTheme="majorHAnsi"/>
          <w:sz w:val="22"/>
          <w:szCs w:val="22"/>
        </w:rPr>
        <w:t>4) Cijena za održavanje pijaca utvrđuje</w:t>
      </w:r>
      <w:r w:rsidR="00630B74" w:rsidRPr="00A80C69">
        <w:rPr>
          <w:rFonts w:asciiTheme="majorHAnsi" w:hAnsiTheme="majorHAnsi"/>
          <w:sz w:val="22"/>
          <w:szCs w:val="22"/>
        </w:rPr>
        <w:t xml:space="preserve"> se na osnovu godišnjih troškov</w:t>
      </w:r>
      <w:r w:rsidR="00B55834" w:rsidRPr="00A80C69">
        <w:rPr>
          <w:rFonts w:asciiTheme="majorHAnsi" w:hAnsiTheme="majorHAnsi"/>
          <w:sz w:val="22"/>
          <w:szCs w:val="22"/>
        </w:rPr>
        <w:t>a</w:t>
      </w:r>
      <w:r w:rsidR="00630B74" w:rsidRPr="00A80C69">
        <w:rPr>
          <w:rFonts w:asciiTheme="majorHAnsi" w:hAnsiTheme="majorHAnsi"/>
          <w:sz w:val="22"/>
          <w:szCs w:val="22"/>
        </w:rPr>
        <w:t xml:space="preserve"> rada i materijala na održavanju iz stava </w:t>
      </w:r>
      <w:r w:rsidR="00866D97" w:rsidRPr="00A80C69">
        <w:rPr>
          <w:rFonts w:asciiTheme="majorHAnsi" w:hAnsiTheme="majorHAnsi"/>
          <w:sz w:val="22"/>
          <w:szCs w:val="22"/>
        </w:rPr>
        <w:t>2</w:t>
      </w:r>
      <w:r w:rsidR="00630B74" w:rsidRPr="00A80C69">
        <w:rPr>
          <w:rFonts w:asciiTheme="majorHAnsi" w:hAnsiTheme="majorHAnsi"/>
          <w:sz w:val="22"/>
          <w:szCs w:val="22"/>
        </w:rPr>
        <w:t xml:space="preserve"> tačka 1 ovog člana, prosječnih godišnjih troškova</w:t>
      </w:r>
      <w:r w:rsidR="00866D97" w:rsidRPr="00A80C69">
        <w:rPr>
          <w:rFonts w:asciiTheme="majorHAnsi" w:hAnsiTheme="majorHAnsi"/>
          <w:sz w:val="22"/>
          <w:szCs w:val="22"/>
        </w:rPr>
        <w:t xml:space="preserve"> utrošene</w:t>
      </w:r>
      <w:r w:rsidR="00630B74" w:rsidRPr="00A80C69">
        <w:rPr>
          <w:rFonts w:asciiTheme="majorHAnsi" w:hAnsiTheme="majorHAnsi"/>
          <w:sz w:val="22"/>
          <w:szCs w:val="22"/>
        </w:rPr>
        <w:t xml:space="preserve"> električne energije, vode i upravljanja otpadom i otpadnim vodama, godišnjih troškova amortizacije raspoloživih objekata i opreme</w:t>
      </w:r>
      <w:r w:rsidR="00745C73" w:rsidRPr="00A80C69">
        <w:rPr>
          <w:rFonts w:asciiTheme="majorHAnsi" w:hAnsiTheme="majorHAnsi"/>
          <w:sz w:val="22"/>
          <w:szCs w:val="22"/>
        </w:rPr>
        <w:t>,</w:t>
      </w:r>
      <w:r w:rsidR="00630B74" w:rsidRPr="00A80C69">
        <w:rPr>
          <w:rFonts w:asciiTheme="majorHAnsi" w:hAnsiTheme="majorHAnsi"/>
          <w:sz w:val="22"/>
          <w:szCs w:val="22"/>
        </w:rPr>
        <w:t xml:space="preserve"> podijeljenih sa </w:t>
      </w:r>
      <w:r w:rsidR="008E0B71" w:rsidRPr="00A80C69">
        <w:rPr>
          <w:rFonts w:asciiTheme="majorHAnsi" w:hAnsiTheme="majorHAnsi"/>
          <w:sz w:val="22"/>
          <w:szCs w:val="22"/>
        </w:rPr>
        <w:t>brojem</w:t>
      </w:r>
      <w:r w:rsidR="00630B74" w:rsidRPr="00A80C69">
        <w:rPr>
          <w:rFonts w:asciiTheme="majorHAnsi" w:hAnsiTheme="majorHAnsi"/>
          <w:sz w:val="22"/>
          <w:szCs w:val="22"/>
        </w:rPr>
        <w:t xml:space="preserve"> prodajnih mjesta i dan</w:t>
      </w:r>
      <w:r w:rsidR="008E0B71" w:rsidRPr="00A80C69">
        <w:rPr>
          <w:rFonts w:asciiTheme="majorHAnsi" w:hAnsiTheme="majorHAnsi"/>
          <w:sz w:val="22"/>
          <w:szCs w:val="22"/>
        </w:rPr>
        <w:t>ima</w:t>
      </w:r>
      <w:r w:rsidR="00245013" w:rsidRPr="00A80C69">
        <w:rPr>
          <w:rFonts w:asciiTheme="majorHAnsi" w:hAnsiTheme="majorHAnsi"/>
          <w:sz w:val="22"/>
          <w:szCs w:val="22"/>
        </w:rPr>
        <w:t xml:space="preserve"> korišćenja pijace u godini. </w:t>
      </w:r>
    </w:p>
    <w:p w:rsidR="00BC3856" w:rsidRPr="00A80C69" w:rsidRDefault="00631425" w:rsidP="00823712">
      <w:pPr>
        <w:autoSpaceDE w:val="0"/>
        <w:autoSpaceDN w:val="0"/>
        <w:adjustRightInd w:val="0"/>
        <w:ind w:firstLine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  <w:t>(</w:t>
      </w:r>
      <w:r w:rsidR="00866D97" w:rsidRPr="00A80C69">
        <w:rPr>
          <w:rFonts w:asciiTheme="majorHAnsi" w:hAnsiTheme="majorHAnsi"/>
          <w:sz w:val="22"/>
          <w:szCs w:val="22"/>
        </w:rPr>
        <w:t>5) Cijena iz stava 4 ovog člana obračunava se</w:t>
      </w:r>
      <w:r w:rsidRPr="00A80C69">
        <w:rPr>
          <w:rFonts w:asciiTheme="majorHAnsi" w:hAnsiTheme="majorHAnsi"/>
          <w:sz w:val="22"/>
          <w:szCs w:val="22"/>
        </w:rPr>
        <w:t xml:space="preserve"> po jedinici površine (m</w:t>
      </w:r>
      <w:r w:rsidRPr="00A80C69">
        <w:rPr>
          <w:rFonts w:asciiTheme="majorHAnsi" w:hAnsiTheme="majorHAnsi"/>
          <w:sz w:val="22"/>
          <w:szCs w:val="22"/>
          <w:vertAlign w:val="superscript"/>
        </w:rPr>
        <w:t>2</w:t>
      </w:r>
      <w:r w:rsidRPr="00A80C69">
        <w:rPr>
          <w:rFonts w:asciiTheme="majorHAnsi" w:hAnsiTheme="majorHAnsi"/>
          <w:sz w:val="22"/>
          <w:szCs w:val="22"/>
        </w:rPr>
        <w:t>) zauzetog prostora</w:t>
      </w:r>
      <w:r w:rsidR="00EF19B7" w:rsidRPr="00A80C69">
        <w:rPr>
          <w:rFonts w:asciiTheme="majorHAnsi" w:hAnsiTheme="majorHAnsi"/>
          <w:sz w:val="22"/>
          <w:szCs w:val="22"/>
        </w:rPr>
        <w:t xml:space="preserve">, odnosno </w:t>
      </w:r>
      <w:r w:rsidR="00E83A36" w:rsidRPr="00A80C69">
        <w:rPr>
          <w:rFonts w:asciiTheme="majorHAnsi" w:hAnsiTheme="majorHAnsi"/>
          <w:sz w:val="22"/>
          <w:szCs w:val="22"/>
        </w:rPr>
        <w:t xml:space="preserve">po vitrini, u zavisnosti </w:t>
      </w:r>
      <w:proofErr w:type="gramStart"/>
      <w:r w:rsidR="00E83A36" w:rsidRPr="00A80C69">
        <w:rPr>
          <w:rFonts w:asciiTheme="majorHAnsi" w:hAnsiTheme="majorHAnsi"/>
          <w:sz w:val="22"/>
          <w:szCs w:val="22"/>
        </w:rPr>
        <w:t>od</w:t>
      </w:r>
      <w:proofErr w:type="gramEnd"/>
      <w:r w:rsidR="00E83A36" w:rsidRPr="00A80C69">
        <w:rPr>
          <w:rFonts w:asciiTheme="majorHAnsi" w:hAnsiTheme="majorHAnsi"/>
          <w:sz w:val="22"/>
          <w:szCs w:val="22"/>
        </w:rPr>
        <w:t xml:space="preserve"> njenih karak</w:t>
      </w:r>
      <w:r w:rsidR="007D24C9" w:rsidRPr="00A80C69">
        <w:rPr>
          <w:rFonts w:asciiTheme="majorHAnsi" w:hAnsiTheme="majorHAnsi"/>
          <w:sz w:val="22"/>
          <w:szCs w:val="22"/>
        </w:rPr>
        <w:t>t</w:t>
      </w:r>
      <w:r w:rsidR="00E83A36" w:rsidRPr="00A80C69">
        <w:rPr>
          <w:rFonts w:asciiTheme="majorHAnsi" w:hAnsiTheme="majorHAnsi"/>
          <w:sz w:val="22"/>
          <w:szCs w:val="22"/>
        </w:rPr>
        <w:t>erist</w:t>
      </w:r>
      <w:r w:rsidR="007D24C9" w:rsidRPr="00A80C69">
        <w:rPr>
          <w:rFonts w:asciiTheme="majorHAnsi" w:hAnsiTheme="majorHAnsi"/>
          <w:sz w:val="22"/>
          <w:szCs w:val="22"/>
        </w:rPr>
        <w:t>i</w:t>
      </w:r>
      <w:r w:rsidR="00E83A36" w:rsidRPr="00A80C69">
        <w:rPr>
          <w:rFonts w:asciiTheme="majorHAnsi" w:hAnsiTheme="majorHAnsi"/>
          <w:sz w:val="22"/>
          <w:szCs w:val="22"/>
        </w:rPr>
        <w:t>ka</w:t>
      </w:r>
      <w:r w:rsidRPr="00A80C69">
        <w:rPr>
          <w:rFonts w:asciiTheme="majorHAnsi" w:hAnsiTheme="majorHAnsi"/>
          <w:sz w:val="22"/>
          <w:szCs w:val="22"/>
        </w:rPr>
        <w:t>.</w:t>
      </w:r>
    </w:p>
    <w:p w:rsidR="000F7DF6" w:rsidRPr="00A80C69" w:rsidRDefault="001A28C8" w:rsidP="00823712">
      <w:pPr>
        <w:autoSpaceDE w:val="0"/>
        <w:autoSpaceDN w:val="0"/>
        <w:adjustRightInd w:val="0"/>
        <w:ind w:firstLine="0"/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  <w:r w:rsidR="006F4240" w:rsidRPr="00A80C69">
        <w:rPr>
          <w:rFonts w:asciiTheme="majorHAnsi" w:hAnsiTheme="majorHAnsi"/>
          <w:sz w:val="22"/>
          <w:szCs w:val="22"/>
        </w:rPr>
        <w:t>(</w:t>
      </w:r>
      <w:r w:rsidR="00866D97" w:rsidRPr="00A80C69">
        <w:rPr>
          <w:rFonts w:asciiTheme="majorHAnsi" w:hAnsiTheme="majorHAnsi"/>
          <w:sz w:val="22"/>
          <w:szCs w:val="22"/>
        </w:rPr>
        <w:t>6</w:t>
      </w:r>
      <w:r w:rsidR="006F4240" w:rsidRPr="00A80C69">
        <w:rPr>
          <w:rFonts w:asciiTheme="majorHAnsi" w:hAnsiTheme="majorHAnsi"/>
          <w:sz w:val="22"/>
          <w:szCs w:val="22"/>
        </w:rPr>
        <w:t xml:space="preserve">) </w:t>
      </w:r>
      <w:r w:rsidR="00866D97" w:rsidRPr="00A80C69">
        <w:rPr>
          <w:rFonts w:asciiTheme="majorHAnsi" w:hAnsiTheme="majorHAnsi"/>
          <w:sz w:val="22"/>
          <w:szCs w:val="22"/>
        </w:rPr>
        <w:t>C</w:t>
      </w:r>
      <w:r w:rsidR="006F4240" w:rsidRPr="00A80C69">
        <w:rPr>
          <w:rFonts w:asciiTheme="majorHAnsi" w:hAnsiTheme="majorHAnsi"/>
          <w:sz w:val="22"/>
          <w:szCs w:val="22"/>
        </w:rPr>
        <w:t>ijen</w:t>
      </w:r>
      <w:r w:rsidR="00866D97" w:rsidRPr="00A80C69">
        <w:rPr>
          <w:rFonts w:asciiTheme="majorHAnsi" w:hAnsiTheme="majorHAnsi"/>
          <w:sz w:val="22"/>
          <w:szCs w:val="22"/>
        </w:rPr>
        <w:t>a</w:t>
      </w:r>
      <w:r w:rsidR="006F4240" w:rsidRPr="00A80C69">
        <w:rPr>
          <w:rFonts w:asciiTheme="majorHAnsi" w:hAnsiTheme="majorHAnsi"/>
          <w:sz w:val="22"/>
          <w:szCs w:val="22"/>
        </w:rPr>
        <w:t xml:space="preserve"> </w:t>
      </w:r>
      <w:r w:rsidR="00866D97" w:rsidRPr="00A80C69">
        <w:rPr>
          <w:rFonts w:asciiTheme="majorHAnsi" w:hAnsiTheme="majorHAnsi"/>
          <w:sz w:val="22"/>
          <w:szCs w:val="22"/>
        </w:rPr>
        <w:t xml:space="preserve">održavanja </w:t>
      </w:r>
      <w:proofErr w:type="gramStart"/>
      <w:r w:rsidR="006F4240" w:rsidRPr="00A80C69">
        <w:rPr>
          <w:rFonts w:asciiTheme="majorHAnsi" w:hAnsiTheme="majorHAnsi"/>
          <w:sz w:val="22"/>
          <w:szCs w:val="22"/>
        </w:rPr>
        <w:t>na</w:t>
      </w:r>
      <w:proofErr w:type="gramEnd"/>
      <w:r w:rsidR="006F4240" w:rsidRPr="00A80C69">
        <w:rPr>
          <w:rFonts w:asciiTheme="majorHAnsi" w:hAnsiTheme="majorHAnsi"/>
          <w:sz w:val="22"/>
          <w:szCs w:val="22"/>
        </w:rPr>
        <w:t xml:space="preserve"> stočnim pijacama</w:t>
      </w:r>
      <w:r w:rsidR="009F6AAE" w:rsidRPr="00A80C69">
        <w:rPr>
          <w:rFonts w:asciiTheme="majorHAnsi" w:hAnsiTheme="majorHAnsi"/>
          <w:sz w:val="22"/>
          <w:szCs w:val="22"/>
        </w:rPr>
        <w:t xml:space="preserve"> utvrđuje se</w:t>
      </w:r>
      <w:r w:rsidR="006F4240" w:rsidRPr="00A80C69">
        <w:rPr>
          <w:rFonts w:asciiTheme="majorHAnsi" w:hAnsiTheme="majorHAnsi"/>
          <w:sz w:val="22"/>
          <w:szCs w:val="22"/>
        </w:rPr>
        <w:t xml:space="preserve"> po grlu </w:t>
      </w:r>
      <w:r w:rsidR="00D61623" w:rsidRPr="00A80C69">
        <w:rPr>
          <w:rFonts w:asciiTheme="majorHAnsi" w:hAnsiTheme="majorHAnsi"/>
          <w:sz w:val="22"/>
          <w:szCs w:val="22"/>
        </w:rPr>
        <w:t xml:space="preserve">stoke </w:t>
      </w:r>
      <w:r w:rsidR="000F7DF6" w:rsidRPr="00A80C69">
        <w:rPr>
          <w:rFonts w:asciiTheme="majorHAnsi" w:hAnsiTheme="majorHAnsi"/>
          <w:sz w:val="22"/>
          <w:szCs w:val="22"/>
        </w:rPr>
        <w:t>i to za:</w:t>
      </w:r>
    </w:p>
    <w:p w:rsidR="005230F9" w:rsidRPr="00A80C69" w:rsidRDefault="000F7DF6" w:rsidP="00823712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426" w:hanging="426"/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krupnu stoku (konji, krave, volovi)</w:t>
      </w:r>
      <w:r w:rsidR="0094171A">
        <w:rPr>
          <w:rFonts w:asciiTheme="majorHAnsi" w:hAnsiTheme="majorHAnsi"/>
          <w:sz w:val="22"/>
          <w:szCs w:val="22"/>
        </w:rPr>
        <w:t>;</w:t>
      </w:r>
    </w:p>
    <w:p w:rsidR="005230F9" w:rsidRPr="00A80C69" w:rsidRDefault="000F7DF6" w:rsidP="00823712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426" w:hanging="426"/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sitnu stoku (ovce, telad, utovljene svinje)</w:t>
      </w:r>
      <w:r w:rsidR="0094171A">
        <w:rPr>
          <w:rFonts w:asciiTheme="majorHAnsi" w:hAnsiTheme="majorHAnsi"/>
          <w:sz w:val="22"/>
          <w:szCs w:val="22"/>
        </w:rPr>
        <w:t>;</w:t>
      </w:r>
    </w:p>
    <w:p w:rsidR="00BC3856" w:rsidRPr="00A80C69" w:rsidRDefault="009B5AED" w:rsidP="00823712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426" w:hanging="426"/>
        <w:jc w:val="left"/>
        <w:rPr>
          <w:rFonts w:asciiTheme="majorHAnsi" w:hAnsiTheme="majorHAnsi"/>
          <w:sz w:val="22"/>
          <w:szCs w:val="22"/>
        </w:rPr>
      </w:pPr>
      <w:proofErr w:type="gramStart"/>
      <w:r w:rsidRPr="00A80C69">
        <w:rPr>
          <w:rFonts w:asciiTheme="majorHAnsi" w:hAnsiTheme="majorHAnsi"/>
          <w:sz w:val="22"/>
          <w:szCs w:val="22"/>
        </w:rPr>
        <w:t>mladu</w:t>
      </w:r>
      <w:proofErr w:type="gramEnd"/>
      <w:r w:rsidRPr="00A80C69">
        <w:rPr>
          <w:rFonts w:asciiTheme="majorHAnsi" w:hAnsiTheme="majorHAnsi"/>
          <w:sz w:val="22"/>
          <w:szCs w:val="22"/>
        </w:rPr>
        <w:t xml:space="preserve"> stoku (jarad, jagnjad, prasad).</w:t>
      </w:r>
    </w:p>
    <w:p w:rsidR="00C10BD8" w:rsidRPr="00A80C69" w:rsidRDefault="001A28C8" w:rsidP="00866D97">
      <w:pPr>
        <w:pStyle w:val="ListParagraph"/>
        <w:autoSpaceDE w:val="0"/>
        <w:autoSpaceDN w:val="0"/>
        <w:adjustRightInd w:val="0"/>
        <w:ind w:left="0" w:firstLine="0"/>
        <w:contextualSpacing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  <w:r w:rsidR="00CA71B5" w:rsidRPr="00A80C69">
        <w:rPr>
          <w:rFonts w:asciiTheme="majorHAnsi" w:hAnsiTheme="majorHAnsi"/>
          <w:sz w:val="22"/>
          <w:szCs w:val="22"/>
        </w:rPr>
        <w:t>(</w:t>
      </w:r>
      <w:r w:rsidR="00866D97" w:rsidRPr="00A80C69">
        <w:rPr>
          <w:rFonts w:asciiTheme="majorHAnsi" w:hAnsiTheme="majorHAnsi"/>
          <w:sz w:val="22"/>
          <w:szCs w:val="22"/>
        </w:rPr>
        <w:t>7</w:t>
      </w:r>
      <w:r w:rsidR="00CA71B5" w:rsidRPr="00A80C69">
        <w:rPr>
          <w:rFonts w:asciiTheme="majorHAnsi" w:hAnsiTheme="majorHAnsi"/>
          <w:sz w:val="22"/>
          <w:szCs w:val="22"/>
        </w:rPr>
        <w:t xml:space="preserve">) </w:t>
      </w:r>
      <w:r w:rsidR="00866D97" w:rsidRPr="00A80C69">
        <w:rPr>
          <w:rFonts w:asciiTheme="majorHAnsi" w:hAnsiTheme="majorHAnsi"/>
          <w:sz w:val="22"/>
          <w:szCs w:val="22"/>
        </w:rPr>
        <w:t xml:space="preserve">Cijena održavanja </w:t>
      </w:r>
      <w:proofErr w:type="gramStart"/>
      <w:r w:rsidR="00866D97" w:rsidRPr="00A80C69">
        <w:rPr>
          <w:rFonts w:asciiTheme="majorHAnsi" w:hAnsiTheme="majorHAnsi"/>
          <w:sz w:val="22"/>
          <w:szCs w:val="22"/>
        </w:rPr>
        <w:t>n</w:t>
      </w:r>
      <w:r w:rsidR="00CA71B5" w:rsidRPr="00A80C69">
        <w:rPr>
          <w:rFonts w:asciiTheme="majorHAnsi" w:hAnsiTheme="majorHAnsi"/>
          <w:sz w:val="22"/>
          <w:szCs w:val="22"/>
        </w:rPr>
        <w:t>a</w:t>
      </w:r>
      <w:proofErr w:type="gramEnd"/>
      <w:r w:rsidR="00CA71B5" w:rsidRPr="00A80C69">
        <w:rPr>
          <w:rFonts w:asciiTheme="majorHAnsi" w:hAnsiTheme="majorHAnsi"/>
          <w:sz w:val="22"/>
          <w:szCs w:val="22"/>
        </w:rPr>
        <w:t xml:space="preserve"> </w:t>
      </w:r>
      <w:r w:rsidR="00745C73" w:rsidRPr="00A80C69">
        <w:rPr>
          <w:rFonts w:asciiTheme="majorHAnsi" w:hAnsiTheme="majorHAnsi"/>
          <w:sz w:val="22"/>
          <w:szCs w:val="22"/>
        </w:rPr>
        <w:t>kamionskim/</w:t>
      </w:r>
      <w:r w:rsidR="00CA71B5" w:rsidRPr="00A80C69">
        <w:rPr>
          <w:rFonts w:asciiTheme="majorHAnsi" w:hAnsiTheme="majorHAnsi"/>
          <w:sz w:val="22"/>
          <w:szCs w:val="22"/>
        </w:rPr>
        <w:t>kvantaškim pijacama</w:t>
      </w:r>
      <w:r w:rsidR="00866D97" w:rsidRPr="00A80C69">
        <w:rPr>
          <w:rFonts w:asciiTheme="majorHAnsi" w:hAnsiTheme="majorHAnsi"/>
          <w:sz w:val="22"/>
          <w:szCs w:val="22"/>
        </w:rPr>
        <w:t xml:space="preserve"> utvrđuje se</w:t>
      </w:r>
      <w:r w:rsidR="00CA71B5" w:rsidRPr="00A80C69">
        <w:rPr>
          <w:rFonts w:asciiTheme="majorHAnsi" w:hAnsiTheme="majorHAnsi"/>
          <w:sz w:val="22"/>
          <w:szCs w:val="22"/>
        </w:rPr>
        <w:t xml:space="preserve"> na </w:t>
      </w:r>
      <w:r w:rsidR="00866D97" w:rsidRPr="00A80C69">
        <w:rPr>
          <w:rFonts w:asciiTheme="majorHAnsi" w:hAnsiTheme="majorHAnsi"/>
          <w:sz w:val="22"/>
          <w:szCs w:val="22"/>
        </w:rPr>
        <w:t xml:space="preserve">osnovu </w:t>
      </w:r>
      <w:r w:rsidR="00CA71B5" w:rsidRPr="00A80C69">
        <w:rPr>
          <w:rFonts w:asciiTheme="majorHAnsi" w:hAnsiTheme="majorHAnsi"/>
          <w:sz w:val="22"/>
          <w:szCs w:val="22"/>
        </w:rPr>
        <w:t>nosivosti kamiona sa kojeg se vrši prodaja</w:t>
      </w:r>
      <w:r w:rsidR="00DF6ED2" w:rsidRPr="00A80C69">
        <w:rPr>
          <w:rFonts w:asciiTheme="majorHAnsi" w:hAnsiTheme="majorHAnsi"/>
          <w:sz w:val="22"/>
          <w:szCs w:val="22"/>
        </w:rPr>
        <w:t xml:space="preserve"> </w:t>
      </w:r>
      <w:r w:rsidR="00866D97" w:rsidRPr="00A80C69">
        <w:rPr>
          <w:rFonts w:asciiTheme="majorHAnsi" w:hAnsiTheme="majorHAnsi"/>
          <w:sz w:val="22"/>
          <w:szCs w:val="22"/>
        </w:rPr>
        <w:t>uključujući</w:t>
      </w:r>
      <w:r w:rsidR="00DF6ED2" w:rsidRPr="00A80C69">
        <w:rPr>
          <w:rFonts w:asciiTheme="majorHAnsi" w:hAnsiTheme="majorHAnsi"/>
          <w:sz w:val="22"/>
          <w:szCs w:val="22"/>
        </w:rPr>
        <w:t xml:space="preserve"> </w:t>
      </w:r>
      <w:r w:rsidR="0059176F" w:rsidRPr="00A80C69">
        <w:rPr>
          <w:rFonts w:asciiTheme="majorHAnsi" w:hAnsiTheme="majorHAnsi"/>
          <w:sz w:val="22"/>
          <w:szCs w:val="22"/>
        </w:rPr>
        <w:t xml:space="preserve">troškove </w:t>
      </w:r>
      <w:r w:rsidR="00DF6ED2" w:rsidRPr="00A80C69">
        <w:rPr>
          <w:rFonts w:asciiTheme="majorHAnsi" w:hAnsiTheme="majorHAnsi"/>
          <w:sz w:val="22"/>
          <w:szCs w:val="22"/>
        </w:rPr>
        <w:t>o</w:t>
      </w:r>
      <w:r w:rsidR="007D6B84" w:rsidRPr="00A80C69">
        <w:rPr>
          <w:rFonts w:asciiTheme="majorHAnsi" w:hAnsiTheme="majorHAnsi"/>
          <w:sz w:val="22"/>
          <w:szCs w:val="22"/>
        </w:rPr>
        <w:t>državanja tog pijačnog prostora</w:t>
      </w:r>
      <w:r w:rsidR="00C10BD8">
        <w:rPr>
          <w:rFonts w:asciiTheme="majorHAnsi" w:hAnsiTheme="majorHAnsi"/>
          <w:sz w:val="22"/>
          <w:szCs w:val="22"/>
        </w:rPr>
        <w:t>, i to:</w:t>
      </w:r>
    </w:p>
    <w:p w:rsidR="00631425" w:rsidRPr="00A80C69" w:rsidRDefault="00631425" w:rsidP="00823712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svakodnevno čišćenje pijace</w:t>
      </w:r>
      <w:r w:rsidR="00A41045" w:rsidRPr="00A80C69">
        <w:rPr>
          <w:rFonts w:asciiTheme="majorHAnsi" w:hAnsiTheme="majorHAnsi"/>
          <w:sz w:val="22"/>
          <w:szCs w:val="22"/>
        </w:rPr>
        <w:t xml:space="preserve">; </w:t>
      </w:r>
    </w:p>
    <w:p w:rsidR="00631425" w:rsidRPr="00A80C69" w:rsidRDefault="00631425" w:rsidP="00823712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dezinfekcija otvorenog prodajnog prostora najmanje jed</w:t>
      </w:r>
      <w:r w:rsidR="007D24C9">
        <w:rPr>
          <w:rFonts w:asciiTheme="majorHAnsi" w:hAnsiTheme="majorHAnsi"/>
          <w:sz w:val="22"/>
          <w:szCs w:val="22"/>
        </w:rPr>
        <w:t>n</w:t>
      </w:r>
      <w:r w:rsidRPr="00A80C69">
        <w:rPr>
          <w:rFonts w:asciiTheme="majorHAnsi" w:hAnsiTheme="majorHAnsi"/>
          <w:sz w:val="22"/>
          <w:szCs w:val="22"/>
        </w:rPr>
        <w:t>om mjesečno</w:t>
      </w:r>
      <w:r w:rsidR="00A41045" w:rsidRPr="00A80C69">
        <w:rPr>
          <w:rFonts w:asciiTheme="majorHAnsi" w:hAnsiTheme="majorHAnsi"/>
          <w:sz w:val="22"/>
          <w:szCs w:val="22"/>
        </w:rPr>
        <w:t>;</w:t>
      </w:r>
    </w:p>
    <w:p w:rsidR="00631425" w:rsidRPr="00A80C69" w:rsidRDefault="00631425" w:rsidP="00823712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svakodnevno čišćenje, pranje i dezinf</w:t>
      </w:r>
      <w:r w:rsidR="00C10BD8">
        <w:rPr>
          <w:rFonts w:asciiTheme="majorHAnsi" w:hAnsiTheme="majorHAnsi"/>
          <w:sz w:val="22"/>
          <w:szCs w:val="22"/>
        </w:rPr>
        <w:t>ekcija kaveza za prodaju živine</w:t>
      </w:r>
      <w:r w:rsidR="0037015B" w:rsidRPr="00A80C69">
        <w:rPr>
          <w:rFonts w:asciiTheme="majorHAnsi" w:hAnsiTheme="majorHAnsi"/>
          <w:sz w:val="22"/>
          <w:szCs w:val="22"/>
        </w:rPr>
        <w:t>;</w:t>
      </w:r>
    </w:p>
    <w:p w:rsidR="00631425" w:rsidRPr="00A80C69" w:rsidRDefault="00631425" w:rsidP="00823712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lastRenderedPageBreak/>
        <w:t>svakodnevno sakupljanje i odvoženje otpada koji se nakupi tokom radnog vremena pijace i postupanje sa njim u skladu sa zakonom</w:t>
      </w:r>
      <w:r w:rsidR="0037015B" w:rsidRPr="00A80C69">
        <w:rPr>
          <w:rFonts w:asciiTheme="majorHAnsi" w:hAnsiTheme="majorHAnsi"/>
          <w:sz w:val="22"/>
          <w:szCs w:val="22"/>
        </w:rPr>
        <w:t>;</w:t>
      </w:r>
    </w:p>
    <w:p w:rsidR="00DF404C" w:rsidRPr="00A80C69" w:rsidRDefault="00DF404C" w:rsidP="00823712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 xml:space="preserve">prikupljanje otpada od pijačnih proizvoda i drugog otpada </w:t>
      </w:r>
      <w:r w:rsidR="00C30ECB" w:rsidRPr="00A80C69">
        <w:rPr>
          <w:rFonts w:asciiTheme="majorHAnsi" w:hAnsiTheme="majorHAnsi"/>
          <w:sz w:val="22"/>
          <w:szCs w:val="22"/>
        </w:rPr>
        <w:t>ko</w:t>
      </w:r>
      <w:r w:rsidR="00023152" w:rsidRPr="00A80C69">
        <w:rPr>
          <w:rFonts w:asciiTheme="majorHAnsi" w:hAnsiTheme="majorHAnsi"/>
          <w:sz w:val="22"/>
          <w:szCs w:val="22"/>
        </w:rPr>
        <w:t>j</w:t>
      </w:r>
      <w:r w:rsidR="00C30ECB" w:rsidRPr="00A80C69">
        <w:rPr>
          <w:rFonts w:asciiTheme="majorHAnsi" w:hAnsiTheme="majorHAnsi"/>
          <w:sz w:val="22"/>
          <w:szCs w:val="22"/>
        </w:rPr>
        <w:t>i nast</w:t>
      </w:r>
      <w:r w:rsidR="007D24C9">
        <w:rPr>
          <w:rFonts w:asciiTheme="majorHAnsi" w:hAnsiTheme="majorHAnsi"/>
          <w:sz w:val="22"/>
          <w:szCs w:val="22"/>
        </w:rPr>
        <w:t>a</w:t>
      </w:r>
      <w:r w:rsidR="00C30ECB" w:rsidRPr="00A80C69">
        <w:rPr>
          <w:rFonts w:asciiTheme="majorHAnsi" w:hAnsiTheme="majorHAnsi"/>
          <w:sz w:val="22"/>
          <w:szCs w:val="22"/>
        </w:rPr>
        <w:t>je na pijačnom prostoru tokom radnog vremena pijace;</w:t>
      </w:r>
    </w:p>
    <w:p w:rsidR="004D569E" w:rsidRPr="00A80C69" w:rsidRDefault="004D569E" w:rsidP="00823712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postavljanje posuda za odlaganje ambalaže i komunalnog otpada</w:t>
      </w:r>
      <w:r w:rsidR="0037015B" w:rsidRPr="00A80C69">
        <w:rPr>
          <w:rFonts w:asciiTheme="majorHAnsi" w:hAnsiTheme="majorHAnsi"/>
          <w:sz w:val="22"/>
          <w:szCs w:val="22"/>
        </w:rPr>
        <w:t>;</w:t>
      </w:r>
    </w:p>
    <w:p w:rsidR="002073FC" w:rsidRPr="00A80C69" w:rsidRDefault="004D569E" w:rsidP="00823712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proofErr w:type="gramStart"/>
      <w:r w:rsidRPr="00A80C69">
        <w:rPr>
          <w:rFonts w:asciiTheme="majorHAnsi" w:hAnsiTheme="majorHAnsi"/>
          <w:sz w:val="22"/>
          <w:szCs w:val="22"/>
        </w:rPr>
        <w:t>potrošnju</w:t>
      </w:r>
      <w:proofErr w:type="gramEnd"/>
      <w:r w:rsidRPr="00A80C69">
        <w:rPr>
          <w:rFonts w:asciiTheme="majorHAnsi" w:hAnsiTheme="majorHAnsi"/>
          <w:sz w:val="22"/>
          <w:szCs w:val="22"/>
        </w:rPr>
        <w:t xml:space="preserve"> vode, troškovi odvođenja otpadnih voda i zbrinjavanja otpada</w:t>
      </w:r>
      <w:r w:rsidR="00CD3431" w:rsidRPr="00A80C69">
        <w:rPr>
          <w:rFonts w:asciiTheme="majorHAnsi" w:hAnsiTheme="majorHAnsi"/>
          <w:sz w:val="22"/>
          <w:szCs w:val="22"/>
        </w:rPr>
        <w:t>.</w:t>
      </w:r>
    </w:p>
    <w:p w:rsidR="002073FC" w:rsidRPr="00A80C69" w:rsidRDefault="002073FC" w:rsidP="00823712">
      <w:pPr>
        <w:autoSpaceDE w:val="0"/>
        <w:autoSpaceDN w:val="0"/>
        <w:adjustRightInd w:val="0"/>
        <w:ind w:firstLine="0"/>
        <w:rPr>
          <w:rFonts w:asciiTheme="majorHAnsi" w:hAnsiTheme="majorHAnsi"/>
          <w:sz w:val="22"/>
          <w:szCs w:val="22"/>
        </w:rPr>
      </w:pPr>
    </w:p>
    <w:p w:rsidR="00124194" w:rsidRPr="00A80C69" w:rsidRDefault="00A95C08" w:rsidP="00124194">
      <w:pPr>
        <w:pStyle w:val="NoSpacing"/>
        <w:jc w:val="center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>C</w:t>
      </w:r>
      <w:r w:rsidR="00124194" w:rsidRPr="00A80C69">
        <w:rPr>
          <w:rFonts w:asciiTheme="majorHAnsi" w:hAnsiTheme="majorHAnsi"/>
          <w:b/>
          <w:sz w:val="22"/>
          <w:szCs w:val="22"/>
        </w:rPr>
        <w:t xml:space="preserve">ijene usluge održavanja javnih prostora za parkiranje </w:t>
      </w:r>
    </w:p>
    <w:p w:rsidR="00124194" w:rsidRPr="00A80C69" w:rsidRDefault="00124194" w:rsidP="00124194">
      <w:pPr>
        <w:pStyle w:val="NoSpacing"/>
        <w:jc w:val="center"/>
        <w:rPr>
          <w:rFonts w:asciiTheme="majorHAnsi" w:hAnsiTheme="majorHAnsi"/>
          <w:b/>
          <w:sz w:val="22"/>
          <w:szCs w:val="22"/>
        </w:rPr>
      </w:pPr>
      <w:r w:rsidRPr="00A80C69">
        <w:rPr>
          <w:rFonts w:asciiTheme="majorHAnsi" w:hAnsiTheme="majorHAnsi"/>
          <w:b/>
          <w:sz w:val="22"/>
          <w:szCs w:val="22"/>
        </w:rPr>
        <w:t>Član 2</w:t>
      </w:r>
      <w:r w:rsidR="00E12E1F">
        <w:rPr>
          <w:rFonts w:asciiTheme="majorHAnsi" w:hAnsiTheme="majorHAnsi"/>
          <w:b/>
          <w:sz w:val="22"/>
          <w:szCs w:val="22"/>
        </w:rPr>
        <w:t>2</w:t>
      </w:r>
    </w:p>
    <w:p w:rsidR="00124194" w:rsidRPr="00A80C69" w:rsidRDefault="00124194" w:rsidP="00124194">
      <w:pPr>
        <w:autoSpaceDE w:val="0"/>
        <w:autoSpaceDN w:val="0"/>
        <w:adjustRightInd w:val="0"/>
        <w:ind w:firstLine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  <w:t xml:space="preserve">(1) Cijene usluge održavanja javnih prostora za parkiranje utvrđuju se </w:t>
      </w:r>
      <w:proofErr w:type="gramStart"/>
      <w:r w:rsidRPr="00A80C69">
        <w:rPr>
          <w:rFonts w:asciiTheme="majorHAnsi" w:hAnsiTheme="majorHAnsi"/>
          <w:sz w:val="22"/>
          <w:szCs w:val="22"/>
        </w:rPr>
        <w:t>na</w:t>
      </w:r>
      <w:proofErr w:type="gramEnd"/>
      <w:r w:rsidRPr="00A80C69">
        <w:rPr>
          <w:rFonts w:asciiTheme="majorHAnsi" w:hAnsiTheme="majorHAnsi"/>
          <w:sz w:val="22"/>
          <w:szCs w:val="22"/>
        </w:rPr>
        <w:t xml:space="preserve"> osnovu godišnjih troškova rada i materijala na održavanju, godišnjih troškova amortizacije raspoloživih o</w:t>
      </w:r>
      <w:r w:rsidR="00C10BD8">
        <w:rPr>
          <w:rFonts w:asciiTheme="majorHAnsi" w:hAnsiTheme="majorHAnsi"/>
          <w:sz w:val="22"/>
          <w:szCs w:val="22"/>
        </w:rPr>
        <w:t xml:space="preserve">bjekata i opreme </w:t>
      </w:r>
      <w:r w:rsidRPr="00A80C69">
        <w:rPr>
          <w:rFonts w:asciiTheme="majorHAnsi" w:hAnsiTheme="majorHAnsi"/>
          <w:sz w:val="22"/>
          <w:szCs w:val="22"/>
        </w:rPr>
        <w:t xml:space="preserve">podijeljenih brojem prodajnih parkirnih mjesta. </w:t>
      </w:r>
    </w:p>
    <w:p w:rsidR="00124194" w:rsidRPr="00A80C69" w:rsidRDefault="00124194" w:rsidP="00124194">
      <w:pPr>
        <w:autoSpaceDE w:val="0"/>
        <w:autoSpaceDN w:val="0"/>
        <w:adjustRightInd w:val="0"/>
        <w:ind w:firstLine="0"/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  <w:t xml:space="preserve">(2) Cijena iz stava 1 ovog člana </w:t>
      </w:r>
      <w:r w:rsidR="00C10BD8">
        <w:rPr>
          <w:rFonts w:asciiTheme="majorHAnsi" w:hAnsiTheme="majorHAnsi"/>
          <w:sz w:val="22"/>
          <w:szCs w:val="22"/>
        </w:rPr>
        <w:t>obuhvata</w:t>
      </w:r>
      <w:r w:rsidRPr="00A80C69">
        <w:rPr>
          <w:rFonts w:asciiTheme="majorHAnsi" w:hAnsiTheme="majorHAnsi"/>
          <w:sz w:val="22"/>
          <w:szCs w:val="22"/>
        </w:rPr>
        <w:t>:</w:t>
      </w:r>
    </w:p>
    <w:p w:rsidR="00124194" w:rsidRPr="00A80C69" w:rsidRDefault="00124194" w:rsidP="00124194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troskov</w:t>
      </w:r>
      <w:r w:rsidR="00C10BD8">
        <w:rPr>
          <w:rFonts w:asciiTheme="majorHAnsi" w:hAnsiTheme="majorHAnsi"/>
          <w:sz w:val="22"/>
          <w:szCs w:val="22"/>
        </w:rPr>
        <w:t>e</w:t>
      </w:r>
      <w:r w:rsidRPr="00A80C69">
        <w:rPr>
          <w:rFonts w:asciiTheme="majorHAnsi" w:hAnsiTheme="majorHAnsi"/>
          <w:sz w:val="22"/>
          <w:szCs w:val="22"/>
        </w:rPr>
        <w:t xml:space="preserve"> zaposlenih: </w:t>
      </w:r>
    </w:p>
    <w:p w:rsidR="00124194" w:rsidRPr="00A80C69" w:rsidRDefault="00124194" w:rsidP="00124194">
      <w:pPr>
        <w:pStyle w:val="ListParagraph"/>
        <w:numPr>
          <w:ilvl w:val="1"/>
          <w:numId w:val="17"/>
        </w:numPr>
        <w:autoSpaceDE w:val="0"/>
        <w:autoSpaceDN w:val="0"/>
        <w:adjustRightInd w:val="0"/>
        <w:ind w:left="774"/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na kontroli i evidentiranju naplate;</w:t>
      </w:r>
    </w:p>
    <w:p w:rsidR="00124194" w:rsidRPr="00A80C69" w:rsidRDefault="00124194" w:rsidP="00124194">
      <w:pPr>
        <w:pStyle w:val="ListParagraph"/>
        <w:numPr>
          <w:ilvl w:val="1"/>
          <w:numId w:val="17"/>
        </w:numPr>
        <w:autoSpaceDE w:val="0"/>
        <w:autoSpaceDN w:val="0"/>
        <w:adjustRightInd w:val="0"/>
        <w:ind w:left="774"/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na naplatnim rampama;</w:t>
      </w:r>
    </w:p>
    <w:p w:rsidR="00124194" w:rsidRPr="00A80C69" w:rsidRDefault="00124194" w:rsidP="00124194">
      <w:pPr>
        <w:pStyle w:val="ListParagraph"/>
        <w:numPr>
          <w:ilvl w:val="1"/>
          <w:numId w:val="17"/>
        </w:numPr>
        <w:autoSpaceDE w:val="0"/>
        <w:autoSpaceDN w:val="0"/>
        <w:adjustRightInd w:val="0"/>
        <w:ind w:left="774"/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režijskog osoblja;</w:t>
      </w:r>
    </w:p>
    <w:p w:rsidR="00124194" w:rsidRPr="00A80C69" w:rsidRDefault="00124194" w:rsidP="00124194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troškov</w:t>
      </w:r>
      <w:r w:rsidR="00C10BD8">
        <w:rPr>
          <w:rFonts w:asciiTheme="majorHAnsi" w:hAnsiTheme="majorHAnsi"/>
          <w:sz w:val="22"/>
          <w:szCs w:val="22"/>
        </w:rPr>
        <w:t xml:space="preserve">e </w:t>
      </w:r>
      <w:r w:rsidRPr="00A80C69">
        <w:rPr>
          <w:rFonts w:asciiTheme="majorHAnsi" w:hAnsiTheme="majorHAnsi"/>
          <w:sz w:val="22"/>
          <w:szCs w:val="22"/>
        </w:rPr>
        <w:t>održavanja:</w:t>
      </w:r>
    </w:p>
    <w:p w:rsidR="00124194" w:rsidRPr="00A80C69" w:rsidRDefault="00124194" w:rsidP="00124194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720"/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usluge svakodnevnog čišćenja parking površina i sakupljanja otpada;</w:t>
      </w:r>
    </w:p>
    <w:p w:rsidR="00124194" w:rsidRPr="00A80C69" w:rsidRDefault="00124194" w:rsidP="00124194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720"/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usluge održavanja aparata za izdavanje karata za parkiranje;</w:t>
      </w:r>
    </w:p>
    <w:p w:rsidR="00124194" w:rsidRPr="00A80C69" w:rsidRDefault="00124194" w:rsidP="00124194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720"/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usluge označavanja parking mjesta;</w:t>
      </w:r>
    </w:p>
    <w:p w:rsidR="00124194" w:rsidRPr="00A80C69" w:rsidRDefault="00124194" w:rsidP="00124194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720"/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usluge popravke oštećenih parking površina; i</w:t>
      </w:r>
    </w:p>
    <w:p w:rsidR="00124194" w:rsidRPr="00A80C69" w:rsidRDefault="00124194" w:rsidP="00124194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720"/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druge usluge vezane za parkiranje;</w:t>
      </w:r>
    </w:p>
    <w:p w:rsidR="00124194" w:rsidRPr="00A80C69" w:rsidRDefault="00124194" w:rsidP="00124194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jc w:val="left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troškov</w:t>
      </w:r>
      <w:r w:rsidR="00C10BD8">
        <w:rPr>
          <w:rFonts w:asciiTheme="majorHAnsi" w:hAnsiTheme="majorHAnsi"/>
          <w:sz w:val="22"/>
          <w:szCs w:val="22"/>
        </w:rPr>
        <w:t>e</w:t>
      </w:r>
      <w:r w:rsidRPr="00A80C69">
        <w:rPr>
          <w:rFonts w:asciiTheme="majorHAnsi" w:hAnsiTheme="majorHAnsi"/>
          <w:sz w:val="22"/>
          <w:szCs w:val="22"/>
        </w:rPr>
        <w:t xml:space="preserve"> obezbjeđivanja uslova za obavljanje djelatnosti, kao što su:</w:t>
      </w:r>
    </w:p>
    <w:p w:rsidR="00124194" w:rsidRPr="00A80C69" w:rsidRDefault="00124194" w:rsidP="00124194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72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izgradnja površina za parkiranje u skladu sa tehničkim uslovima za ovu vrstu objekata;</w:t>
      </w:r>
    </w:p>
    <w:p w:rsidR="00124194" w:rsidRPr="00A80C69" w:rsidRDefault="00124194" w:rsidP="00124194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72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obilježavanje parking mjesta na javnim parkiralištima i u ulicama u kojima se vrši ili je predviđeno parkiranje;</w:t>
      </w:r>
    </w:p>
    <w:p w:rsidR="00124194" w:rsidRPr="00A80C69" w:rsidRDefault="00124194" w:rsidP="00124194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72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obilježavanje parking mjesta za lica sa invaliditetom;</w:t>
      </w:r>
    </w:p>
    <w:p w:rsidR="00124194" w:rsidRPr="00A80C69" w:rsidRDefault="00124194" w:rsidP="00124194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72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>postavljanje uređaja za očitavanje vremena parkiranja;</w:t>
      </w:r>
    </w:p>
    <w:p w:rsidR="00124194" w:rsidRPr="00A80C69" w:rsidRDefault="00124194" w:rsidP="00124194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720"/>
        <w:rPr>
          <w:rFonts w:asciiTheme="majorHAnsi" w:hAnsiTheme="majorHAnsi"/>
          <w:sz w:val="22"/>
          <w:szCs w:val="22"/>
        </w:rPr>
      </w:pPr>
      <w:proofErr w:type="gramStart"/>
      <w:r w:rsidRPr="00A80C69">
        <w:rPr>
          <w:rFonts w:asciiTheme="majorHAnsi" w:hAnsiTheme="majorHAnsi"/>
          <w:sz w:val="22"/>
          <w:szCs w:val="22"/>
        </w:rPr>
        <w:t>izgradnja</w:t>
      </w:r>
      <w:proofErr w:type="gramEnd"/>
      <w:r w:rsidRPr="00A80C69">
        <w:rPr>
          <w:rFonts w:asciiTheme="majorHAnsi" w:hAnsiTheme="majorHAnsi"/>
          <w:sz w:val="22"/>
          <w:szCs w:val="22"/>
        </w:rPr>
        <w:t xml:space="preserve"> podzemnih i nadzemnih garaža za javno parkiranje.</w:t>
      </w:r>
    </w:p>
    <w:p w:rsidR="00C97A14" w:rsidRPr="00A80C69" w:rsidRDefault="00C827FB" w:rsidP="00823712">
      <w:pPr>
        <w:autoSpaceDE w:val="0"/>
        <w:autoSpaceDN w:val="0"/>
        <w:adjustRightInd w:val="0"/>
        <w:ind w:firstLine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  <w:r w:rsidR="00C97A14" w:rsidRPr="00A80C69">
        <w:rPr>
          <w:rFonts w:asciiTheme="majorHAnsi" w:hAnsiTheme="majorHAnsi"/>
          <w:sz w:val="22"/>
          <w:szCs w:val="22"/>
        </w:rPr>
        <w:t>(</w:t>
      </w:r>
      <w:r w:rsidR="00F24C13" w:rsidRPr="00A80C69">
        <w:rPr>
          <w:rFonts w:asciiTheme="majorHAnsi" w:hAnsiTheme="majorHAnsi"/>
          <w:sz w:val="22"/>
          <w:szCs w:val="22"/>
        </w:rPr>
        <w:t>3</w:t>
      </w:r>
      <w:r w:rsidR="00C97A14" w:rsidRPr="00A80C69">
        <w:rPr>
          <w:rFonts w:asciiTheme="majorHAnsi" w:hAnsiTheme="majorHAnsi"/>
          <w:sz w:val="22"/>
          <w:szCs w:val="22"/>
        </w:rPr>
        <w:t>) Usluga za parkiranje</w:t>
      </w:r>
      <w:r w:rsidR="00C10BD8">
        <w:rPr>
          <w:rFonts w:asciiTheme="majorHAnsi" w:hAnsiTheme="majorHAnsi"/>
          <w:sz w:val="22"/>
          <w:szCs w:val="22"/>
        </w:rPr>
        <w:t xml:space="preserve"> </w:t>
      </w:r>
      <w:r w:rsidR="00C97A14" w:rsidRPr="00A80C69">
        <w:rPr>
          <w:rFonts w:asciiTheme="majorHAnsi" w:hAnsiTheme="majorHAnsi"/>
          <w:sz w:val="22"/>
          <w:szCs w:val="22"/>
        </w:rPr>
        <w:t xml:space="preserve">obračunava se </w:t>
      </w:r>
      <w:r w:rsidR="00C10BD8">
        <w:rPr>
          <w:rFonts w:asciiTheme="majorHAnsi" w:hAnsiTheme="majorHAnsi"/>
          <w:sz w:val="22"/>
          <w:szCs w:val="22"/>
        </w:rPr>
        <w:t xml:space="preserve">prema </w:t>
      </w:r>
      <w:r w:rsidR="00C97A14" w:rsidRPr="00A80C69">
        <w:rPr>
          <w:rFonts w:asciiTheme="majorHAnsi" w:hAnsiTheme="majorHAnsi"/>
          <w:sz w:val="22"/>
          <w:szCs w:val="22"/>
        </w:rPr>
        <w:t>vremen</w:t>
      </w:r>
      <w:r w:rsidR="005F6A8C">
        <w:rPr>
          <w:rFonts w:asciiTheme="majorHAnsi" w:hAnsiTheme="majorHAnsi"/>
          <w:sz w:val="22"/>
          <w:szCs w:val="22"/>
        </w:rPr>
        <w:t>u</w:t>
      </w:r>
      <w:r w:rsidR="00C97A14" w:rsidRPr="00A80C69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C97A14" w:rsidRPr="00A80C69">
        <w:rPr>
          <w:rFonts w:asciiTheme="majorHAnsi" w:hAnsiTheme="majorHAnsi"/>
          <w:sz w:val="22"/>
          <w:szCs w:val="22"/>
        </w:rPr>
        <w:t>na</w:t>
      </w:r>
      <w:proofErr w:type="gramEnd"/>
      <w:r w:rsidR="00C97A14" w:rsidRPr="00A80C69">
        <w:rPr>
          <w:rFonts w:asciiTheme="majorHAnsi" w:hAnsiTheme="majorHAnsi"/>
          <w:sz w:val="22"/>
          <w:szCs w:val="22"/>
        </w:rPr>
        <w:t xml:space="preserve"> koje je vozilo parkirano, po započetom satu</w:t>
      </w:r>
      <w:r w:rsidRPr="00A80C69">
        <w:rPr>
          <w:rFonts w:asciiTheme="majorHAnsi" w:hAnsiTheme="majorHAnsi"/>
          <w:sz w:val="22"/>
          <w:szCs w:val="22"/>
        </w:rPr>
        <w:t>.</w:t>
      </w:r>
    </w:p>
    <w:p w:rsidR="00A95C08" w:rsidRPr="00A80C69" w:rsidRDefault="00C827FB" w:rsidP="00A95C08">
      <w:pPr>
        <w:autoSpaceDE w:val="0"/>
        <w:autoSpaceDN w:val="0"/>
        <w:adjustRightInd w:val="0"/>
        <w:ind w:firstLine="0"/>
        <w:rPr>
          <w:rFonts w:asciiTheme="majorHAnsi" w:hAnsiTheme="majorHAnsi"/>
          <w:sz w:val="22"/>
          <w:szCs w:val="22"/>
        </w:rPr>
      </w:pPr>
      <w:r w:rsidRPr="00A80C69">
        <w:rPr>
          <w:rFonts w:asciiTheme="majorHAnsi" w:hAnsiTheme="majorHAnsi"/>
          <w:sz w:val="22"/>
          <w:szCs w:val="22"/>
        </w:rPr>
        <w:tab/>
      </w:r>
      <w:r w:rsidR="00A95C08" w:rsidRPr="00A80C69">
        <w:rPr>
          <w:rFonts w:asciiTheme="majorHAnsi" w:hAnsiTheme="majorHAnsi"/>
          <w:sz w:val="22"/>
          <w:szCs w:val="22"/>
        </w:rPr>
        <w:t>(</w:t>
      </w:r>
      <w:r w:rsidR="00F24C13" w:rsidRPr="00A80C69">
        <w:rPr>
          <w:rFonts w:asciiTheme="majorHAnsi" w:hAnsiTheme="majorHAnsi"/>
          <w:sz w:val="22"/>
          <w:szCs w:val="22"/>
        </w:rPr>
        <w:t>4</w:t>
      </w:r>
      <w:r w:rsidR="00A95C08" w:rsidRPr="00A80C69">
        <w:rPr>
          <w:rFonts w:asciiTheme="majorHAnsi" w:hAnsiTheme="majorHAnsi"/>
          <w:sz w:val="22"/>
          <w:szCs w:val="22"/>
        </w:rPr>
        <w:t xml:space="preserve">) </w:t>
      </w:r>
      <w:r w:rsidR="00A95C08" w:rsidRPr="005B2B2B">
        <w:rPr>
          <w:rFonts w:asciiTheme="majorHAnsi" w:hAnsiTheme="majorHAnsi"/>
          <w:sz w:val="22"/>
          <w:szCs w:val="22"/>
        </w:rPr>
        <w:t xml:space="preserve">Cijene parkiranja </w:t>
      </w:r>
      <w:proofErr w:type="gramStart"/>
      <w:r w:rsidR="00A95C08" w:rsidRPr="005B2B2B">
        <w:rPr>
          <w:rFonts w:asciiTheme="majorHAnsi" w:hAnsiTheme="majorHAnsi"/>
          <w:sz w:val="22"/>
          <w:szCs w:val="22"/>
        </w:rPr>
        <w:t>na</w:t>
      </w:r>
      <w:proofErr w:type="gramEnd"/>
      <w:r w:rsidR="00A95C08" w:rsidRPr="005B2B2B">
        <w:rPr>
          <w:rFonts w:asciiTheme="majorHAnsi" w:hAnsiTheme="majorHAnsi"/>
          <w:sz w:val="22"/>
          <w:szCs w:val="22"/>
        </w:rPr>
        <w:t xml:space="preserve"> javnim parkiralištima i garažama mogu biti određene</w:t>
      </w:r>
      <w:r w:rsidR="007E0B94" w:rsidRPr="005B2B2B">
        <w:rPr>
          <w:rFonts w:asciiTheme="majorHAnsi" w:hAnsiTheme="majorHAnsi"/>
          <w:sz w:val="22"/>
          <w:szCs w:val="22"/>
        </w:rPr>
        <w:t>:</w:t>
      </w:r>
      <w:r w:rsidR="00A95C08" w:rsidRPr="005B2B2B">
        <w:rPr>
          <w:rFonts w:asciiTheme="majorHAnsi" w:hAnsiTheme="majorHAnsi"/>
          <w:sz w:val="22"/>
          <w:szCs w:val="22"/>
        </w:rPr>
        <w:t xml:space="preserve"> po parking zonama</w:t>
      </w:r>
      <w:r w:rsidR="00637F89" w:rsidRPr="005B2B2B">
        <w:rPr>
          <w:rFonts w:asciiTheme="majorHAnsi" w:hAnsiTheme="majorHAnsi"/>
          <w:sz w:val="22"/>
          <w:szCs w:val="22"/>
        </w:rPr>
        <w:t>,</w:t>
      </w:r>
      <w:r w:rsidR="00A95C08" w:rsidRPr="005B2B2B">
        <w:rPr>
          <w:rFonts w:asciiTheme="majorHAnsi" w:hAnsiTheme="majorHAnsi"/>
          <w:sz w:val="22"/>
          <w:szCs w:val="22"/>
        </w:rPr>
        <w:t xml:space="preserve"> sa ograničenim ili neograničenim trajanjem parkiranja</w:t>
      </w:r>
      <w:r w:rsidR="00637F89" w:rsidRPr="005B2B2B">
        <w:rPr>
          <w:rFonts w:asciiTheme="majorHAnsi" w:hAnsiTheme="majorHAnsi"/>
          <w:sz w:val="22"/>
          <w:szCs w:val="22"/>
        </w:rPr>
        <w:t xml:space="preserve">, </w:t>
      </w:r>
      <w:r w:rsidR="005B2B2B">
        <w:rPr>
          <w:rFonts w:asciiTheme="majorHAnsi" w:hAnsiTheme="majorHAnsi"/>
          <w:sz w:val="22"/>
          <w:szCs w:val="22"/>
        </w:rPr>
        <w:t xml:space="preserve">kao </w:t>
      </w:r>
      <w:r w:rsidR="003E7E93" w:rsidRPr="005B2B2B">
        <w:rPr>
          <w:rFonts w:asciiTheme="majorHAnsi" w:hAnsiTheme="majorHAnsi"/>
          <w:sz w:val="22"/>
          <w:szCs w:val="22"/>
        </w:rPr>
        <w:t xml:space="preserve">sezonske i </w:t>
      </w:r>
      <w:r w:rsidR="00637F89" w:rsidRPr="005B2B2B">
        <w:rPr>
          <w:rFonts w:asciiTheme="majorHAnsi" w:hAnsiTheme="majorHAnsi"/>
          <w:sz w:val="22"/>
          <w:szCs w:val="22"/>
        </w:rPr>
        <w:t>za</w:t>
      </w:r>
      <w:r w:rsidR="00AF2265" w:rsidRPr="005B2B2B">
        <w:rPr>
          <w:rFonts w:asciiTheme="majorHAnsi" w:hAnsiTheme="majorHAnsi"/>
          <w:sz w:val="22"/>
          <w:szCs w:val="22"/>
        </w:rPr>
        <w:t xml:space="preserve"> </w:t>
      </w:r>
      <w:r w:rsidR="00637F89" w:rsidRPr="005B2B2B">
        <w:rPr>
          <w:rFonts w:asciiTheme="majorHAnsi" w:hAnsiTheme="majorHAnsi"/>
          <w:sz w:val="22"/>
          <w:szCs w:val="22"/>
        </w:rPr>
        <w:t>rezervisano parking mjesto</w:t>
      </w:r>
      <w:r w:rsidR="003E7E93" w:rsidRPr="005B2B2B">
        <w:rPr>
          <w:rFonts w:asciiTheme="majorHAnsi" w:hAnsiTheme="majorHAnsi"/>
          <w:sz w:val="22"/>
          <w:szCs w:val="22"/>
        </w:rPr>
        <w:t>.</w:t>
      </w:r>
      <w:r w:rsidR="00637F89" w:rsidRPr="005B2B2B">
        <w:rPr>
          <w:rFonts w:asciiTheme="majorHAnsi" w:hAnsiTheme="majorHAnsi"/>
          <w:sz w:val="22"/>
          <w:szCs w:val="22"/>
        </w:rPr>
        <w:t xml:space="preserve"> </w:t>
      </w:r>
    </w:p>
    <w:p w:rsidR="00CE1ACC" w:rsidRPr="00A80C69" w:rsidRDefault="00F73A37" w:rsidP="00823712">
      <w:pPr>
        <w:pStyle w:val="ListParagraph"/>
        <w:autoSpaceDE w:val="0"/>
        <w:autoSpaceDN w:val="0"/>
        <w:adjustRightInd w:val="0"/>
        <w:ind w:left="2880" w:firstLine="720"/>
        <w:rPr>
          <w:rFonts w:asciiTheme="majorHAnsi" w:eastAsia="Times New Roman" w:hAnsiTheme="majorHAnsi"/>
          <w:b/>
          <w:sz w:val="22"/>
          <w:szCs w:val="22"/>
        </w:rPr>
      </w:pPr>
      <w:r w:rsidRPr="00A80C69">
        <w:rPr>
          <w:rFonts w:asciiTheme="majorHAnsi" w:eastAsia="Times New Roman" w:hAnsiTheme="majorHAnsi"/>
          <w:b/>
          <w:sz w:val="22"/>
          <w:szCs w:val="22"/>
        </w:rPr>
        <w:t xml:space="preserve">Stupanje </w:t>
      </w:r>
      <w:proofErr w:type="gramStart"/>
      <w:r w:rsidRPr="00A80C69">
        <w:rPr>
          <w:rFonts w:asciiTheme="majorHAnsi" w:eastAsia="Times New Roman" w:hAnsiTheme="majorHAnsi"/>
          <w:b/>
          <w:sz w:val="22"/>
          <w:szCs w:val="22"/>
        </w:rPr>
        <w:t>na</w:t>
      </w:r>
      <w:proofErr w:type="gramEnd"/>
      <w:r w:rsidRPr="00A80C69">
        <w:rPr>
          <w:rFonts w:asciiTheme="majorHAnsi" w:eastAsia="Times New Roman" w:hAnsiTheme="majorHAnsi"/>
          <w:b/>
          <w:sz w:val="22"/>
          <w:szCs w:val="22"/>
        </w:rPr>
        <w:t xml:space="preserve"> snagu</w:t>
      </w:r>
    </w:p>
    <w:p w:rsidR="00135A9C" w:rsidRPr="00A80C69" w:rsidRDefault="00C04C92" w:rsidP="00823712">
      <w:pPr>
        <w:pStyle w:val="ListParagraph"/>
        <w:autoSpaceDE w:val="0"/>
        <w:autoSpaceDN w:val="0"/>
        <w:adjustRightInd w:val="0"/>
        <w:ind w:left="0" w:firstLine="0"/>
        <w:jc w:val="center"/>
        <w:rPr>
          <w:rFonts w:asciiTheme="majorHAnsi" w:eastAsia="Times New Roman" w:hAnsiTheme="majorHAnsi"/>
          <w:b/>
          <w:sz w:val="22"/>
          <w:szCs w:val="22"/>
        </w:rPr>
      </w:pPr>
      <w:r w:rsidRPr="00A80C69">
        <w:rPr>
          <w:rFonts w:asciiTheme="majorHAnsi" w:eastAsia="Times New Roman" w:hAnsiTheme="majorHAnsi"/>
          <w:b/>
          <w:sz w:val="22"/>
          <w:szCs w:val="22"/>
        </w:rPr>
        <w:t xml:space="preserve">Član </w:t>
      </w:r>
      <w:r w:rsidR="00C903AB" w:rsidRPr="00A80C69">
        <w:rPr>
          <w:rFonts w:asciiTheme="majorHAnsi" w:eastAsia="Times New Roman" w:hAnsiTheme="majorHAnsi"/>
          <w:b/>
          <w:sz w:val="22"/>
          <w:szCs w:val="22"/>
        </w:rPr>
        <w:t>2</w:t>
      </w:r>
      <w:r w:rsidR="00FF51FC">
        <w:rPr>
          <w:rFonts w:asciiTheme="majorHAnsi" w:eastAsia="Times New Roman" w:hAnsiTheme="majorHAnsi"/>
          <w:b/>
          <w:sz w:val="22"/>
          <w:szCs w:val="22"/>
        </w:rPr>
        <w:t>3</w:t>
      </w:r>
    </w:p>
    <w:p w:rsidR="00CE1ACC" w:rsidRPr="00A80C69" w:rsidRDefault="00135A9C" w:rsidP="00823712">
      <w:pPr>
        <w:pStyle w:val="ListParagraph"/>
        <w:autoSpaceDE w:val="0"/>
        <w:autoSpaceDN w:val="0"/>
        <w:adjustRightInd w:val="0"/>
        <w:ind w:left="0" w:firstLine="0"/>
        <w:rPr>
          <w:rFonts w:asciiTheme="majorHAnsi" w:eastAsia="Times New Roman" w:hAnsiTheme="majorHAnsi"/>
          <w:sz w:val="22"/>
          <w:szCs w:val="22"/>
        </w:rPr>
      </w:pPr>
      <w:r w:rsidRPr="00A80C69">
        <w:rPr>
          <w:rFonts w:asciiTheme="majorHAnsi" w:eastAsia="Times New Roman" w:hAnsiTheme="majorHAnsi"/>
          <w:sz w:val="22"/>
          <w:szCs w:val="22"/>
        </w:rPr>
        <w:tab/>
        <w:t xml:space="preserve"> </w:t>
      </w:r>
      <w:r w:rsidR="00CE1ACC" w:rsidRPr="00A80C69">
        <w:rPr>
          <w:rFonts w:asciiTheme="majorHAnsi" w:eastAsia="Times New Roman" w:hAnsiTheme="majorHAnsi"/>
          <w:sz w:val="22"/>
          <w:szCs w:val="22"/>
        </w:rPr>
        <w:t xml:space="preserve">Ova uredba stupa </w:t>
      </w:r>
      <w:proofErr w:type="gramStart"/>
      <w:r w:rsidR="00CE1ACC" w:rsidRPr="00A80C69">
        <w:rPr>
          <w:rFonts w:asciiTheme="majorHAnsi" w:eastAsia="Times New Roman" w:hAnsiTheme="majorHAnsi"/>
          <w:sz w:val="22"/>
          <w:szCs w:val="22"/>
        </w:rPr>
        <w:t>na</w:t>
      </w:r>
      <w:proofErr w:type="gramEnd"/>
      <w:r w:rsidR="00CE1ACC" w:rsidRPr="00A80C69">
        <w:rPr>
          <w:rFonts w:asciiTheme="majorHAnsi" w:eastAsia="Times New Roman" w:hAnsiTheme="majorHAnsi"/>
          <w:sz w:val="22"/>
          <w:szCs w:val="22"/>
        </w:rPr>
        <w:t xml:space="preserve"> snagu osmog dana od dana objavljivanja u “Službenom listu Crne Gore</w:t>
      </w:r>
      <w:r w:rsidR="00247270" w:rsidRPr="00A80C69">
        <w:rPr>
          <w:rFonts w:asciiTheme="majorHAnsi" w:eastAsia="Times New Roman" w:hAnsiTheme="majorHAnsi"/>
          <w:sz w:val="22"/>
          <w:szCs w:val="22"/>
        </w:rPr>
        <w:t>”.</w:t>
      </w:r>
    </w:p>
    <w:p w:rsidR="003E7E93" w:rsidRPr="00A80C69" w:rsidRDefault="003E7E93" w:rsidP="00A80C69">
      <w:pPr>
        <w:autoSpaceDE w:val="0"/>
        <w:autoSpaceDN w:val="0"/>
        <w:adjustRightInd w:val="0"/>
        <w:ind w:firstLine="0"/>
        <w:rPr>
          <w:rFonts w:asciiTheme="majorHAnsi" w:eastAsia="Times New Roman" w:hAnsiTheme="majorHAnsi"/>
          <w:sz w:val="22"/>
          <w:szCs w:val="22"/>
        </w:rPr>
      </w:pPr>
    </w:p>
    <w:p w:rsidR="00D3082E" w:rsidRPr="00C75830" w:rsidRDefault="00E57AA8" w:rsidP="000A3B50">
      <w:pPr>
        <w:pStyle w:val="ListParagraph"/>
        <w:autoSpaceDE w:val="0"/>
        <w:autoSpaceDN w:val="0"/>
        <w:adjustRightInd w:val="0"/>
        <w:ind w:left="0" w:firstLine="0"/>
        <w:rPr>
          <w:rFonts w:asciiTheme="majorHAnsi" w:eastAsia="Times New Roman" w:hAnsiTheme="majorHAnsi"/>
          <w:b/>
          <w:sz w:val="22"/>
          <w:szCs w:val="22"/>
        </w:rPr>
      </w:pPr>
      <w:r w:rsidRPr="00C75830">
        <w:rPr>
          <w:rFonts w:asciiTheme="majorHAnsi" w:eastAsia="Times New Roman" w:hAnsiTheme="majorHAnsi"/>
          <w:b/>
          <w:sz w:val="22"/>
          <w:szCs w:val="22"/>
        </w:rPr>
        <w:t xml:space="preserve">Broj: </w:t>
      </w:r>
      <w:r w:rsidR="00C75830" w:rsidRPr="00C75830">
        <w:rPr>
          <w:rFonts w:asciiTheme="majorHAnsi" w:eastAsia="Times New Roman" w:hAnsiTheme="majorHAnsi"/>
          <w:b/>
          <w:sz w:val="22"/>
          <w:szCs w:val="22"/>
        </w:rPr>
        <w:t>07-2757</w:t>
      </w:r>
      <w:r w:rsidR="00CD3431" w:rsidRPr="00C75830">
        <w:rPr>
          <w:rFonts w:asciiTheme="majorHAnsi" w:eastAsia="Times New Roman" w:hAnsiTheme="majorHAnsi"/>
          <w:b/>
          <w:sz w:val="22"/>
          <w:szCs w:val="22"/>
        </w:rPr>
        <w:tab/>
      </w:r>
      <w:r w:rsidR="00CD3431" w:rsidRPr="00C75830">
        <w:rPr>
          <w:rFonts w:asciiTheme="majorHAnsi" w:eastAsia="Times New Roman" w:hAnsiTheme="majorHAnsi"/>
          <w:b/>
          <w:sz w:val="22"/>
          <w:szCs w:val="22"/>
        </w:rPr>
        <w:tab/>
      </w:r>
      <w:r w:rsidR="00CD3431" w:rsidRPr="00C75830">
        <w:rPr>
          <w:rFonts w:asciiTheme="majorHAnsi" w:eastAsia="Times New Roman" w:hAnsiTheme="majorHAnsi"/>
          <w:b/>
          <w:sz w:val="22"/>
          <w:szCs w:val="22"/>
        </w:rPr>
        <w:tab/>
      </w:r>
      <w:r w:rsidR="00CD3431" w:rsidRPr="00C75830">
        <w:rPr>
          <w:rFonts w:asciiTheme="majorHAnsi" w:eastAsia="Times New Roman" w:hAnsiTheme="majorHAnsi"/>
          <w:b/>
          <w:sz w:val="22"/>
          <w:szCs w:val="22"/>
        </w:rPr>
        <w:tab/>
      </w:r>
      <w:r w:rsidR="00CD3431" w:rsidRPr="00C75830">
        <w:rPr>
          <w:rFonts w:asciiTheme="majorHAnsi" w:eastAsia="Times New Roman" w:hAnsiTheme="majorHAnsi"/>
          <w:b/>
          <w:sz w:val="22"/>
          <w:szCs w:val="22"/>
        </w:rPr>
        <w:tab/>
      </w:r>
      <w:r w:rsidR="00CD3431" w:rsidRPr="00C75830">
        <w:rPr>
          <w:rFonts w:asciiTheme="majorHAnsi" w:eastAsia="Times New Roman" w:hAnsiTheme="majorHAnsi"/>
          <w:b/>
          <w:sz w:val="22"/>
          <w:szCs w:val="22"/>
        </w:rPr>
        <w:tab/>
      </w:r>
      <w:r w:rsidR="00CD3431" w:rsidRPr="00C75830">
        <w:rPr>
          <w:rFonts w:asciiTheme="majorHAnsi" w:eastAsia="Times New Roman" w:hAnsiTheme="majorHAnsi"/>
          <w:b/>
          <w:sz w:val="22"/>
          <w:szCs w:val="22"/>
        </w:rPr>
        <w:tab/>
        <w:t xml:space="preserve">    </w:t>
      </w:r>
      <w:r w:rsidR="004F4E1F" w:rsidRPr="00C75830">
        <w:rPr>
          <w:rFonts w:asciiTheme="majorHAnsi" w:eastAsia="Times New Roman" w:hAnsiTheme="majorHAnsi"/>
          <w:b/>
          <w:sz w:val="22"/>
          <w:szCs w:val="22"/>
        </w:rPr>
        <w:t xml:space="preserve"> </w:t>
      </w:r>
    </w:p>
    <w:p w:rsidR="00D3082E" w:rsidRPr="00C75830" w:rsidRDefault="00D3082E" w:rsidP="00A80C69">
      <w:pPr>
        <w:pStyle w:val="ListParagraph"/>
        <w:tabs>
          <w:tab w:val="center" w:pos="7371"/>
        </w:tabs>
        <w:autoSpaceDE w:val="0"/>
        <w:autoSpaceDN w:val="0"/>
        <w:adjustRightInd w:val="0"/>
        <w:ind w:left="0" w:firstLine="0"/>
        <w:rPr>
          <w:rFonts w:asciiTheme="majorHAnsi" w:eastAsia="Times New Roman" w:hAnsiTheme="majorHAnsi"/>
          <w:b/>
          <w:sz w:val="22"/>
          <w:szCs w:val="22"/>
        </w:rPr>
      </w:pPr>
      <w:proofErr w:type="gramStart"/>
      <w:r w:rsidRPr="00C75830">
        <w:rPr>
          <w:rFonts w:asciiTheme="majorHAnsi" w:eastAsia="Times New Roman" w:hAnsiTheme="majorHAnsi"/>
          <w:b/>
          <w:sz w:val="22"/>
          <w:szCs w:val="22"/>
        </w:rPr>
        <w:t xml:space="preserve">Podgorica, </w:t>
      </w:r>
      <w:r w:rsidR="00243A6B" w:rsidRPr="00C75830">
        <w:rPr>
          <w:rFonts w:asciiTheme="majorHAnsi" w:eastAsia="Times New Roman" w:hAnsiTheme="majorHAnsi"/>
          <w:b/>
          <w:sz w:val="22"/>
          <w:szCs w:val="22"/>
        </w:rPr>
        <w:t>2</w:t>
      </w:r>
      <w:r w:rsidR="00243A6B">
        <w:rPr>
          <w:rFonts w:asciiTheme="majorHAnsi" w:eastAsia="Times New Roman" w:hAnsiTheme="majorHAnsi"/>
          <w:b/>
          <w:sz w:val="22"/>
          <w:szCs w:val="22"/>
        </w:rPr>
        <w:t>0</w:t>
      </w:r>
      <w:r w:rsidR="00C75830" w:rsidRPr="00C75830">
        <w:rPr>
          <w:rFonts w:asciiTheme="majorHAnsi" w:eastAsia="Times New Roman" w:hAnsiTheme="majorHAnsi"/>
          <w:b/>
          <w:sz w:val="22"/>
          <w:szCs w:val="22"/>
        </w:rPr>
        <w:t>.</w:t>
      </w:r>
      <w:proofErr w:type="gramEnd"/>
      <w:r w:rsidR="00C75830" w:rsidRPr="00C75830">
        <w:rPr>
          <w:rFonts w:asciiTheme="majorHAnsi" w:eastAsia="Times New Roman" w:hAnsiTheme="majorHAnsi"/>
          <w:b/>
          <w:sz w:val="22"/>
          <w:szCs w:val="22"/>
        </w:rPr>
        <w:t xml:space="preserve"> </w:t>
      </w:r>
      <w:proofErr w:type="gramStart"/>
      <w:r w:rsidR="00C75830" w:rsidRPr="00C75830">
        <w:rPr>
          <w:rFonts w:asciiTheme="majorHAnsi" w:eastAsia="Times New Roman" w:hAnsiTheme="majorHAnsi"/>
          <w:b/>
          <w:sz w:val="22"/>
          <w:szCs w:val="22"/>
        </w:rPr>
        <w:t>maja</w:t>
      </w:r>
      <w:proofErr w:type="gramEnd"/>
      <w:r w:rsidR="00C75830" w:rsidRPr="00C75830">
        <w:rPr>
          <w:rFonts w:asciiTheme="majorHAnsi" w:eastAsia="Times New Roman" w:hAnsiTheme="majorHAnsi"/>
          <w:b/>
          <w:sz w:val="22"/>
          <w:szCs w:val="22"/>
        </w:rPr>
        <w:t xml:space="preserve"> </w:t>
      </w:r>
      <w:r w:rsidRPr="00C75830">
        <w:rPr>
          <w:rFonts w:asciiTheme="majorHAnsi" w:eastAsia="Times New Roman" w:hAnsiTheme="majorHAnsi"/>
          <w:b/>
          <w:sz w:val="22"/>
          <w:szCs w:val="22"/>
        </w:rPr>
        <w:t xml:space="preserve">2020. </w:t>
      </w:r>
      <w:proofErr w:type="gramStart"/>
      <w:r w:rsidRPr="00C75830">
        <w:rPr>
          <w:rFonts w:asciiTheme="majorHAnsi" w:eastAsia="Times New Roman" w:hAnsiTheme="majorHAnsi"/>
          <w:b/>
          <w:sz w:val="22"/>
          <w:szCs w:val="22"/>
        </w:rPr>
        <w:t>godine</w:t>
      </w:r>
      <w:proofErr w:type="gramEnd"/>
    </w:p>
    <w:p w:rsidR="00D3082E" w:rsidRPr="00A80C69" w:rsidRDefault="00A80C69" w:rsidP="000A3B50">
      <w:pPr>
        <w:pStyle w:val="ListParagraph"/>
        <w:autoSpaceDE w:val="0"/>
        <w:autoSpaceDN w:val="0"/>
        <w:adjustRightInd w:val="0"/>
        <w:ind w:left="0" w:firstLine="0"/>
        <w:jc w:val="center"/>
        <w:rPr>
          <w:rFonts w:asciiTheme="majorHAnsi" w:eastAsia="Times New Roman" w:hAnsiTheme="majorHAnsi"/>
          <w:sz w:val="22"/>
          <w:szCs w:val="22"/>
        </w:rPr>
      </w:pPr>
      <w:r>
        <w:rPr>
          <w:rFonts w:asciiTheme="majorHAnsi" w:eastAsia="Times New Roman" w:hAnsiTheme="majorHAnsi"/>
          <w:b/>
          <w:sz w:val="22"/>
          <w:szCs w:val="22"/>
        </w:rPr>
        <w:t xml:space="preserve">    </w:t>
      </w:r>
      <w:r w:rsidR="00D3082E" w:rsidRPr="00A80C69">
        <w:rPr>
          <w:rFonts w:asciiTheme="majorHAnsi" w:eastAsia="Times New Roman" w:hAnsiTheme="majorHAnsi"/>
          <w:b/>
          <w:sz w:val="22"/>
          <w:szCs w:val="22"/>
        </w:rPr>
        <w:t xml:space="preserve">VLADA </w:t>
      </w:r>
      <w:proofErr w:type="gramStart"/>
      <w:r w:rsidR="00D3082E" w:rsidRPr="00A80C69">
        <w:rPr>
          <w:rFonts w:asciiTheme="majorHAnsi" w:eastAsia="Times New Roman" w:hAnsiTheme="majorHAnsi"/>
          <w:b/>
          <w:sz w:val="22"/>
          <w:szCs w:val="22"/>
        </w:rPr>
        <w:t>CRNE  GORE</w:t>
      </w:r>
      <w:proofErr w:type="gramEnd"/>
    </w:p>
    <w:p w:rsidR="00D3082E" w:rsidRPr="00A80C69" w:rsidRDefault="00D3082E" w:rsidP="000A3B50">
      <w:pPr>
        <w:pStyle w:val="ListParagraph"/>
        <w:tabs>
          <w:tab w:val="center" w:pos="7655"/>
        </w:tabs>
        <w:autoSpaceDE w:val="0"/>
        <w:autoSpaceDN w:val="0"/>
        <w:adjustRightInd w:val="0"/>
        <w:ind w:left="0" w:firstLine="0"/>
        <w:rPr>
          <w:rFonts w:asciiTheme="majorHAnsi" w:eastAsia="Times New Roman" w:hAnsiTheme="majorHAnsi"/>
          <w:b/>
          <w:sz w:val="22"/>
          <w:szCs w:val="22"/>
        </w:rPr>
      </w:pPr>
      <w:r w:rsidRPr="00A80C69">
        <w:rPr>
          <w:rFonts w:asciiTheme="majorHAnsi" w:eastAsia="Times New Roman" w:hAnsiTheme="majorHAnsi"/>
          <w:b/>
          <w:sz w:val="22"/>
          <w:szCs w:val="22"/>
        </w:rPr>
        <w:tab/>
      </w:r>
      <w:r w:rsidR="00CD3431" w:rsidRPr="00A80C69">
        <w:rPr>
          <w:rFonts w:asciiTheme="majorHAnsi" w:eastAsia="Times New Roman" w:hAnsiTheme="majorHAnsi"/>
          <w:b/>
          <w:sz w:val="22"/>
          <w:szCs w:val="22"/>
        </w:rPr>
        <w:t>Predsjednik</w:t>
      </w:r>
      <w:r w:rsidR="00DD2041">
        <w:rPr>
          <w:rFonts w:asciiTheme="majorHAnsi" w:eastAsia="Times New Roman" w:hAnsiTheme="majorHAnsi"/>
          <w:b/>
          <w:sz w:val="22"/>
          <w:szCs w:val="22"/>
        </w:rPr>
        <w:t>,</w:t>
      </w:r>
      <w:bookmarkStart w:id="1" w:name="_GoBack"/>
      <w:bookmarkEnd w:id="1"/>
    </w:p>
    <w:p w:rsidR="0027250C" w:rsidRPr="00A80C69" w:rsidRDefault="00D3082E" w:rsidP="00D52F1C">
      <w:pPr>
        <w:pStyle w:val="ListParagraph"/>
        <w:tabs>
          <w:tab w:val="center" w:pos="7655"/>
        </w:tabs>
        <w:autoSpaceDE w:val="0"/>
        <w:autoSpaceDN w:val="0"/>
        <w:adjustRightInd w:val="0"/>
        <w:ind w:left="0" w:firstLine="0"/>
        <w:rPr>
          <w:rFonts w:asciiTheme="majorHAnsi" w:eastAsia="Times New Roman" w:hAnsiTheme="majorHAnsi"/>
          <w:sz w:val="22"/>
          <w:szCs w:val="22"/>
        </w:rPr>
      </w:pPr>
      <w:r w:rsidRPr="00A80C69">
        <w:rPr>
          <w:rFonts w:asciiTheme="majorHAnsi" w:eastAsia="Times New Roman" w:hAnsiTheme="majorHAnsi"/>
          <w:b/>
          <w:sz w:val="22"/>
          <w:szCs w:val="22"/>
        </w:rPr>
        <w:tab/>
      </w:r>
      <w:r w:rsidR="004F4E1F" w:rsidRPr="00A80C69">
        <w:rPr>
          <w:rFonts w:asciiTheme="majorHAnsi" w:eastAsia="Times New Roman" w:hAnsiTheme="majorHAnsi"/>
          <w:b/>
          <w:sz w:val="22"/>
          <w:szCs w:val="22"/>
        </w:rPr>
        <w:t>Duško Marković</w:t>
      </w:r>
      <w:r w:rsidR="00CD3431" w:rsidRPr="00A80C69">
        <w:rPr>
          <w:rFonts w:asciiTheme="majorHAnsi" w:eastAsia="Times New Roman" w:hAnsiTheme="majorHAnsi"/>
          <w:sz w:val="22"/>
          <w:szCs w:val="22"/>
        </w:rPr>
        <w:tab/>
      </w:r>
      <w:r w:rsidR="00CD3431" w:rsidRPr="00A80C69">
        <w:rPr>
          <w:rFonts w:asciiTheme="majorHAnsi" w:eastAsia="Times New Roman" w:hAnsiTheme="majorHAnsi"/>
          <w:sz w:val="22"/>
          <w:szCs w:val="22"/>
        </w:rPr>
        <w:tab/>
      </w:r>
    </w:p>
    <w:sectPr w:rsidR="0027250C" w:rsidRPr="00A80C69" w:rsidSect="00DD2041">
      <w:footerReference w:type="default" r:id="rId8"/>
      <w:pgSz w:w="11907" w:h="16840" w:code="9"/>
      <w:pgMar w:top="1559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420" w:rsidRDefault="008E7420" w:rsidP="00282E88">
      <w:r>
        <w:separator/>
      </w:r>
    </w:p>
  </w:endnote>
  <w:endnote w:type="continuationSeparator" w:id="0">
    <w:p w:rsidR="008E7420" w:rsidRDefault="008E7420" w:rsidP="00282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00"/>
    <w:family w:val="roman"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74164"/>
      <w:docPartObj>
        <w:docPartGallery w:val="Page Numbers (Bottom of Page)"/>
        <w:docPartUnique/>
      </w:docPartObj>
    </w:sdtPr>
    <w:sdtContent>
      <w:p w:rsidR="00C55A19" w:rsidRDefault="00EA7FFD">
        <w:pPr>
          <w:pStyle w:val="Footer"/>
          <w:jc w:val="right"/>
        </w:pPr>
        <w:r w:rsidRPr="00C70617">
          <w:rPr>
            <w:rFonts w:asciiTheme="majorHAnsi" w:hAnsiTheme="majorHAnsi"/>
          </w:rPr>
          <w:fldChar w:fldCharType="begin"/>
        </w:r>
        <w:r w:rsidR="00C55A19" w:rsidRPr="00C70617">
          <w:rPr>
            <w:rFonts w:asciiTheme="majorHAnsi" w:hAnsiTheme="majorHAnsi"/>
          </w:rPr>
          <w:instrText xml:space="preserve"> PAGE   \* MERGEFORMAT </w:instrText>
        </w:r>
        <w:r w:rsidRPr="00C70617">
          <w:rPr>
            <w:rFonts w:asciiTheme="majorHAnsi" w:hAnsiTheme="majorHAnsi"/>
          </w:rPr>
          <w:fldChar w:fldCharType="separate"/>
        </w:r>
        <w:r w:rsidR="00615E1C">
          <w:rPr>
            <w:rFonts w:asciiTheme="majorHAnsi" w:hAnsiTheme="majorHAnsi"/>
            <w:noProof/>
          </w:rPr>
          <w:t>8</w:t>
        </w:r>
        <w:r w:rsidRPr="00C70617">
          <w:rPr>
            <w:rFonts w:asciiTheme="majorHAnsi" w:hAnsiTheme="majorHAnsi"/>
          </w:rPr>
          <w:fldChar w:fldCharType="end"/>
        </w:r>
      </w:p>
    </w:sdtContent>
  </w:sdt>
  <w:p w:rsidR="00C55A19" w:rsidRDefault="00C55A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420" w:rsidRDefault="008E7420" w:rsidP="00282E88">
      <w:r>
        <w:separator/>
      </w:r>
    </w:p>
  </w:footnote>
  <w:footnote w:type="continuationSeparator" w:id="0">
    <w:p w:rsidR="008E7420" w:rsidRDefault="008E7420" w:rsidP="00282E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3CCB"/>
    <w:multiLevelType w:val="hybridMultilevel"/>
    <w:tmpl w:val="A706FE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758E8"/>
    <w:multiLevelType w:val="hybridMultilevel"/>
    <w:tmpl w:val="FF8E760E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D6CCD"/>
    <w:multiLevelType w:val="hybridMultilevel"/>
    <w:tmpl w:val="75861A2E"/>
    <w:lvl w:ilvl="0" w:tplc="4754E596">
      <w:start w:val="4"/>
      <w:numFmt w:val="bullet"/>
      <w:lvlText w:val="-"/>
      <w:lvlJc w:val="left"/>
      <w:pPr>
        <w:ind w:left="644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C263B95"/>
    <w:multiLevelType w:val="hybridMultilevel"/>
    <w:tmpl w:val="7D08338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A413BE"/>
    <w:multiLevelType w:val="hybridMultilevel"/>
    <w:tmpl w:val="2BA000E8"/>
    <w:lvl w:ilvl="0" w:tplc="4754E596">
      <w:start w:val="4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D42DF8"/>
    <w:multiLevelType w:val="hybridMultilevel"/>
    <w:tmpl w:val="8A3CCB1E"/>
    <w:lvl w:ilvl="0" w:tplc="4754E596">
      <w:start w:val="4"/>
      <w:numFmt w:val="bullet"/>
      <w:lvlText w:val="-"/>
      <w:lvlJc w:val="left"/>
      <w:pPr>
        <w:ind w:left="894" w:hanging="360"/>
      </w:pPr>
      <w:rPr>
        <w:rFonts w:ascii="Century Gothic" w:eastAsia="Times New Roman" w:hAnsi="Century Gothic" w:cs="Times New Roman" w:hint="default"/>
      </w:rPr>
    </w:lvl>
    <w:lvl w:ilvl="1" w:tplc="4754E596">
      <w:start w:val="4"/>
      <w:numFmt w:val="bullet"/>
      <w:lvlText w:val="-"/>
      <w:lvlJc w:val="left"/>
      <w:pPr>
        <w:ind w:left="1614" w:hanging="360"/>
      </w:pPr>
      <w:rPr>
        <w:rFonts w:ascii="Century Gothic" w:eastAsia="Times New Roman" w:hAnsi="Century Gothic" w:cs="Times New Roman" w:hint="default"/>
      </w:rPr>
    </w:lvl>
    <w:lvl w:ilvl="2" w:tplc="4754E596">
      <w:start w:val="4"/>
      <w:numFmt w:val="bullet"/>
      <w:lvlText w:val="-"/>
      <w:lvlJc w:val="left"/>
      <w:pPr>
        <w:ind w:left="2334" w:hanging="360"/>
      </w:pPr>
      <w:rPr>
        <w:rFonts w:ascii="Century Gothic" w:eastAsia="Times New Roman" w:hAnsi="Century Gothic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6">
    <w:nsid w:val="1ECA51DE"/>
    <w:multiLevelType w:val="hybridMultilevel"/>
    <w:tmpl w:val="154C7AF2"/>
    <w:lvl w:ilvl="0" w:tplc="4754E596">
      <w:start w:val="4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F6C0A"/>
    <w:multiLevelType w:val="hybridMultilevel"/>
    <w:tmpl w:val="0A3C1A3A"/>
    <w:lvl w:ilvl="0" w:tplc="AB10FFEE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803C92"/>
    <w:multiLevelType w:val="hybridMultilevel"/>
    <w:tmpl w:val="F7288270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7903D1"/>
    <w:multiLevelType w:val="hybridMultilevel"/>
    <w:tmpl w:val="4E800A66"/>
    <w:lvl w:ilvl="0" w:tplc="4754E596">
      <w:start w:val="4"/>
      <w:numFmt w:val="bullet"/>
      <w:lvlText w:val="-"/>
      <w:lvlJc w:val="left"/>
      <w:pPr>
        <w:ind w:left="851" w:hanging="360"/>
      </w:pPr>
      <w:rPr>
        <w:rFonts w:ascii="Century Gothic" w:eastAsia="Times New Roman" w:hAnsi="Century Gothic" w:cs="Times New Roman" w:hint="default"/>
      </w:rPr>
    </w:lvl>
    <w:lvl w:ilvl="1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0">
    <w:nsid w:val="28B54F58"/>
    <w:multiLevelType w:val="hybridMultilevel"/>
    <w:tmpl w:val="CE448F4E"/>
    <w:lvl w:ilvl="0" w:tplc="AA40CB2C">
      <w:start w:val="1"/>
      <w:numFmt w:val="decimal"/>
      <w:lvlText w:val="%1)"/>
      <w:lvlJc w:val="left"/>
      <w:pPr>
        <w:ind w:left="19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914" w:hanging="360"/>
      </w:pPr>
    </w:lvl>
    <w:lvl w:ilvl="2" w:tplc="2C1A001B" w:tentative="1">
      <w:start w:val="1"/>
      <w:numFmt w:val="lowerRoman"/>
      <w:lvlText w:val="%3."/>
      <w:lvlJc w:val="right"/>
      <w:pPr>
        <w:ind w:left="1634" w:hanging="180"/>
      </w:pPr>
    </w:lvl>
    <w:lvl w:ilvl="3" w:tplc="2C1A000F" w:tentative="1">
      <w:start w:val="1"/>
      <w:numFmt w:val="decimal"/>
      <w:lvlText w:val="%4."/>
      <w:lvlJc w:val="left"/>
      <w:pPr>
        <w:ind w:left="2354" w:hanging="360"/>
      </w:pPr>
    </w:lvl>
    <w:lvl w:ilvl="4" w:tplc="2C1A0019" w:tentative="1">
      <w:start w:val="1"/>
      <w:numFmt w:val="lowerLetter"/>
      <w:lvlText w:val="%5."/>
      <w:lvlJc w:val="left"/>
      <w:pPr>
        <w:ind w:left="3074" w:hanging="360"/>
      </w:pPr>
    </w:lvl>
    <w:lvl w:ilvl="5" w:tplc="2C1A001B" w:tentative="1">
      <w:start w:val="1"/>
      <w:numFmt w:val="lowerRoman"/>
      <w:lvlText w:val="%6."/>
      <w:lvlJc w:val="right"/>
      <w:pPr>
        <w:ind w:left="3794" w:hanging="180"/>
      </w:pPr>
    </w:lvl>
    <w:lvl w:ilvl="6" w:tplc="2C1A000F" w:tentative="1">
      <w:start w:val="1"/>
      <w:numFmt w:val="decimal"/>
      <w:lvlText w:val="%7."/>
      <w:lvlJc w:val="left"/>
      <w:pPr>
        <w:ind w:left="4514" w:hanging="360"/>
      </w:pPr>
    </w:lvl>
    <w:lvl w:ilvl="7" w:tplc="2C1A0019" w:tentative="1">
      <w:start w:val="1"/>
      <w:numFmt w:val="lowerLetter"/>
      <w:lvlText w:val="%8."/>
      <w:lvlJc w:val="left"/>
      <w:pPr>
        <w:ind w:left="5234" w:hanging="360"/>
      </w:pPr>
    </w:lvl>
    <w:lvl w:ilvl="8" w:tplc="2C1A001B" w:tentative="1">
      <w:start w:val="1"/>
      <w:numFmt w:val="lowerRoman"/>
      <w:lvlText w:val="%9."/>
      <w:lvlJc w:val="right"/>
      <w:pPr>
        <w:ind w:left="5954" w:hanging="180"/>
      </w:pPr>
    </w:lvl>
  </w:abstractNum>
  <w:abstractNum w:abstractNumId="11">
    <w:nsid w:val="350427BE"/>
    <w:multiLevelType w:val="hybridMultilevel"/>
    <w:tmpl w:val="A0F0B15A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6C0361"/>
    <w:multiLevelType w:val="hybridMultilevel"/>
    <w:tmpl w:val="7DA2553C"/>
    <w:lvl w:ilvl="0" w:tplc="4754E596">
      <w:start w:val="4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37476C7E"/>
    <w:multiLevelType w:val="hybridMultilevel"/>
    <w:tmpl w:val="B972E96A"/>
    <w:lvl w:ilvl="0" w:tplc="4754E596">
      <w:start w:val="4"/>
      <w:numFmt w:val="bullet"/>
      <w:lvlText w:val="-"/>
      <w:lvlJc w:val="left"/>
      <w:pPr>
        <w:ind w:left="306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4">
    <w:nsid w:val="38420E34"/>
    <w:multiLevelType w:val="hybridMultilevel"/>
    <w:tmpl w:val="41C8E034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B95B51"/>
    <w:multiLevelType w:val="hybridMultilevel"/>
    <w:tmpl w:val="4CDE390A"/>
    <w:lvl w:ilvl="0" w:tplc="AA40CB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0A1267C"/>
    <w:multiLevelType w:val="hybridMultilevel"/>
    <w:tmpl w:val="2478580E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8740A"/>
    <w:multiLevelType w:val="hybridMultilevel"/>
    <w:tmpl w:val="C696EA0A"/>
    <w:lvl w:ilvl="0" w:tplc="4754E596">
      <w:start w:val="4"/>
      <w:numFmt w:val="bullet"/>
      <w:lvlText w:val="-"/>
      <w:lvlJc w:val="left"/>
      <w:pPr>
        <w:ind w:left="1004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2C07956"/>
    <w:multiLevelType w:val="hybridMultilevel"/>
    <w:tmpl w:val="72A83430"/>
    <w:lvl w:ilvl="0" w:tplc="4754E596">
      <w:start w:val="4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Times New Roman" w:hint="default"/>
      </w:rPr>
    </w:lvl>
    <w:lvl w:ilvl="1" w:tplc="4754E596">
      <w:start w:val="4"/>
      <w:numFmt w:val="bullet"/>
      <w:lvlText w:val="-"/>
      <w:lvlJc w:val="left"/>
      <w:pPr>
        <w:ind w:left="1506" w:hanging="360"/>
      </w:pPr>
      <w:rPr>
        <w:rFonts w:ascii="Century Gothic" w:eastAsia="Times New Roman" w:hAnsi="Century Gothic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448434E2"/>
    <w:multiLevelType w:val="hybridMultilevel"/>
    <w:tmpl w:val="23304D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12C78"/>
    <w:multiLevelType w:val="hybridMultilevel"/>
    <w:tmpl w:val="A508CE82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83F5228"/>
    <w:multiLevelType w:val="hybridMultilevel"/>
    <w:tmpl w:val="2BE8E9AE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083CFE"/>
    <w:multiLevelType w:val="hybridMultilevel"/>
    <w:tmpl w:val="2D8CD752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EC119B"/>
    <w:multiLevelType w:val="hybridMultilevel"/>
    <w:tmpl w:val="34201C78"/>
    <w:lvl w:ilvl="0" w:tplc="4754E596">
      <w:start w:val="4"/>
      <w:numFmt w:val="bullet"/>
      <w:lvlText w:val="-"/>
      <w:lvlJc w:val="left"/>
      <w:pPr>
        <w:ind w:left="2569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9" w:hanging="360"/>
      </w:pPr>
      <w:rPr>
        <w:rFonts w:ascii="Wingdings" w:hAnsi="Wingdings" w:hint="default"/>
      </w:rPr>
    </w:lvl>
  </w:abstractNum>
  <w:abstractNum w:abstractNumId="24">
    <w:nsid w:val="5CF8621F"/>
    <w:multiLevelType w:val="hybridMultilevel"/>
    <w:tmpl w:val="DD021796"/>
    <w:lvl w:ilvl="0" w:tplc="4754E596">
      <w:start w:val="4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754E596">
      <w:start w:val="4"/>
      <w:numFmt w:val="bullet"/>
      <w:lvlText w:val="-"/>
      <w:lvlJc w:val="left"/>
      <w:pPr>
        <w:ind w:left="1800" w:hanging="360"/>
      </w:pPr>
      <w:rPr>
        <w:rFonts w:ascii="Century Gothic" w:eastAsia="Times New Roman" w:hAnsi="Century Gothic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DB241F3"/>
    <w:multiLevelType w:val="hybridMultilevel"/>
    <w:tmpl w:val="9EACD706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6F0D70"/>
    <w:multiLevelType w:val="hybridMultilevel"/>
    <w:tmpl w:val="6F8CDA90"/>
    <w:lvl w:ilvl="0" w:tplc="4754E596">
      <w:start w:val="4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1664521"/>
    <w:multiLevelType w:val="hybridMultilevel"/>
    <w:tmpl w:val="9EE2EE24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B76EA9"/>
    <w:multiLevelType w:val="hybridMultilevel"/>
    <w:tmpl w:val="87B25CAC"/>
    <w:lvl w:ilvl="0" w:tplc="A36603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6" w:hanging="360"/>
      </w:pPr>
    </w:lvl>
    <w:lvl w:ilvl="2" w:tplc="0409001B" w:tentative="1">
      <w:start w:val="1"/>
      <w:numFmt w:val="lowerRoman"/>
      <w:lvlText w:val="%3."/>
      <w:lvlJc w:val="right"/>
      <w:pPr>
        <w:ind w:left="1736" w:hanging="180"/>
      </w:pPr>
    </w:lvl>
    <w:lvl w:ilvl="3" w:tplc="0409000F" w:tentative="1">
      <w:start w:val="1"/>
      <w:numFmt w:val="decimal"/>
      <w:lvlText w:val="%4."/>
      <w:lvlJc w:val="left"/>
      <w:pPr>
        <w:ind w:left="2456" w:hanging="360"/>
      </w:pPr>
    </w:lvl>
    <w:lvl w:ilvl="4" w:tplc="04090019" w:tentative="1">
      <w:start w:val="1"/>
      <w:numFmt w:val="lowerLetter"/>
      <w:lvlText w:val="%5."/>
      <w:lvlJc w:val="left"/>
      <w:pPr>
        <w:ind w:left="3176" w:hanging="360"/>
      </w:pPr>
    </w:lvl>
    <w:lvl w:ilvl="5" w:tplc="0409001B" w:tentative="1">
      <w:start w:val="1"/>
      <w:numFmt w:val="lowerRoman"/>
      <w:lvlText w:val="%6."/>
      <w:lvlJc w:val="right"/>
      <w:pPr>
        <w:ind w:left="3896" w:hanging="180"/>
      </w:pPr>
    </w:lvl>
    <w:lvl w:ilvl="6" w:tplc="0409000F" w:tentative="1">
      <w:start w:val="1"/>
      <w:numFmt w:val="decimal"/>
      <w:lvlText w:val="%7."/>
      <w:lvlJc w:val="left"/>
      <w:pPr>
        <w:ind w:left="4616" w:hanging="360"/>
      </w:pPr>
    </w:lvl>
    <w:lvl w:ilvl="7" w:tplc="04090019" w:tentative="1">
      <w:start w:val="1"/>
      <w:numFmt w:val="lowerLetter"/>
      <w:lvlText w:val="%8."/>
      <w:lvlJc w:val="left"/>
      <w:pPr>
        <w:ind w:left="5336" w:hanging="360"/>
      </w:pPr>
    </w:lvl>
    <w:lvl w:ilvl="8" w:tplc="040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29">
    <w:nsid w:val="68BB2961"/>
    <w:multiLevelType w:val="hybridMultilevel"/>
    <w:tmpl w:val="A60C9B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54E596">
      <w:start w:val="4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5E502D"/>
    <w:multiLevelType w:val="hybridMultilevel"/>
    <w:tmpl w:val="1128AD24"/>
    <w:lvl w:ilvl="0" w:tplc="4754E596">
      <w:start w:val="4"/>
      <w:numFmt w:val="bullet"/>
      <w:lvlText w:val="-"/>
      <w:lvlJc w:val="left"/>
      <w:pPr>
        <w:ind w:left="152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1">
    <w:nsid w:val="6E8B1FB5"/>
    <w:multiLevelType w:val="hybridMultilevel"/>
    <w:tmpl w:val="25DE3DB2"/>
    <w:lvl w:ilvl="0" w:tplc="4754E596">
      <w:start w:val="4"/>
      <w:numFmt w:val="bullet"/>
      <w:lvlText w:val="-"/>
      <w:lvlJc w:val="left"/>
      <w:pPr>
        <w:ind w:left="756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2">
    <w:nsid w:val="73A42904"/>
    <w:multiLevelType w:val="hybridMultilevel"/>
    <w:tmpl w:val="666825B6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75060C"/>
    <w:multiLevelType w:val="hybridMultilevel"/>
    <w:tmpl w:val="28F81DC6"/>
    <w:lvl w:ilvl="0" w:tplc="4754E596">
      <w:start w:val="4"/>
      <w:numFmt w:val="bullet"/>
      <w:lvlText w:val="-"/>
      <w:lvlJc w:val="left"/>
      <w:pPr>
        <w:ind w:left="77" w:hanging="360"/>
      </w:pPr>
      <w:rPr>
        <w:rFonts w:ascii="Century Gothic" w:eastAsia="Times New Roman" w:hAnsi="Century Gothic" w:cs="Times New Roman" w:hint="default"/>
      </w:rPr>
    </w:lvl>
    <w:lvl w:ilvl="1" w:tplc="4754E596">
      <w:start w:val="4"/>
      <w:numFmt w:val="bullet"/>
      <w:lvlText w:val="-"/>
      <w:lvlJc w:val="left"/>
      <w:pPr>
        <w:ind w:left="797" w:hanging="360"/>
      </w:pPr>
      <w:rPr>
        <w:rFonts w:ascii="Century Gothic" w:eastAsia="Times New Roman" w:hAnsi="Century Gothic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34">
    <w:nsid w:val="78912AF9"/>
    <w:multiLevelType w:val="hybridMultilevel"/>
    <w:tmpl w:val="79E82BCE"/>
    <w:lvl w:ilvl="0" w:tplc="4754E596">
      <w:start w:val="4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Times New Roman" w:hint="default"/>
      </w:rPr>
    </w:lvl>
    <w:lvl w:ilvl="1" w:tplc="4754E596">
      <w:start w:val="4"/>
      <w:numFmt w:val="bullet"/>
      <w:lvlText w:val="-"/>
      <w:lvlJc w:val="left"/>
      <w:pPr>
        <w:ind w:left="1506" w:hanging="360"/>
      </w:pPr>
      <w:rPr>
        <w:rFonts w:ascii="Century Gothic" w:eastAsia="Times New Roman" w:hAnsi="Century Gothic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7B1B1C87"/>
    <w:multiLevelType w:val="hybridMultilevel"/>
    <w:tmpl w:val="2F345A2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32"/>
  </w:num>
  <w:num w:numId="4">
    <w:abstractNumId w:val="3"/>
  </w:num>
  <w:num w:numId="5">
    <w:abstractNumId w:val="11"/>
  </w:num>
  <w:num w:numId="6">
    <w:abstractNumId w:val="27"/>
  </w:num>
  <w:num w:numId="7">
    <w:abstractNumId w:val="16"/>
  </w:num>
  <w:num w:numId="8">
    <w:abstractNumId w:val="24"/>
  </w:num>
  <w:num w:numId="9">
    <w:abstractNumId w:val="21"/>
  </w:num>
  <w:num w:numId="10">
    <w:abstractNumId w:val="8"/>
  </w:num>
  <w:num w:numId="11">
    <w:abstractNumId w:val="13"/>
  </w:num>
  <w:num w:numId="12">
    <w:abstractNumId w:val="0"/>
  </w:num>
  <w:num w:numId="13">
    <w:abstractNumId w:val="34"/>
  </w:num>
  <w:num w:numId="14">
    <w:abstractNumId w:val="18"/>
  </w:num>
  <w:num w:numId="15">
    <w:abstractNumId w:val="23"/>
  </w:num>
  <w:num w:numId="16">
    <w:abstractNumId w:val="31"/>
  </w:num>
  <w:num w:numId="17">
    <w:abstractNumId w:val="29"/>
  </w:num>
  <w:num w:numId="18">
    <w:abstractNumId w:val="14"/>
  </w:num>
  <w:num w:numId="19">
    <w:abstractNumId w:val="20"/>
  </w:num>
  <w:num w:numId="20">
    <w:abstractNumId w:val="5"/>
  </w:num>
  <w:num w:numId="21">
    <w:abstractNumId w:val="10"/>
  </w:num>
  <w:num w:numId="22">
    <w:abstractNumId w:val="15"/>
  </w:num>
  <w:num w:numId="23">
    <w:abstractNumId w:val="4"/>
  </w:num>
  <w:num w:numId="24">
    <w:abstractNumId w:val="17"/>
  </w:num>
  <w:num w:numId="25">
    <w:abstractNumId w:val="2"/>
  </w:num>
  <w:num w:numId="26">
    <w:abstractNumId w:val="33"/>
  </w:num>
  <w:num w:numId="27">
    <w:abstractNumId w:val="22"/>
  </w:num>
  <w:num w:numId="28">
    <w:abstractNumId w:val="12"/>
  </w:num>
  <w:num w:numId="29">
    <w:abstractNumId w:val="19"/>
  </w:num>
  <w:num w:numId="30">
    <w:abstractNumId w:val="26"/>
  </w:num>
  <w:num w:numId="31">
    <w:abstractNumId w:val="7"/>
  </w:num>
  <w:num w:numId="32">
    <w:abstractNumId w:val="25"/>
  </w:num>
  <w:num w:numId="33">
    <w:abstractNumId w:val="35"/>
  </w:num>
  <w:num w:numId="34">
    <w:abstractNumId w:val="1"/>
  </w:num>
  <w:num w:numId="35">
    <w:abstractNumId w:val="28"/>
  </w:num>
  <w:num w:numId="36">
    <w:abstractNumId w:val="6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EC1"/>
    <w:rsid w:val="00002977"/>
    <w:rsid w:val="00004554"/>
    <w:rsid w:val="00010229"/>
    <w:rsid w:val="000117C3"/>
    <w:rsid w:val="00011E57"/>
    <w:rsid w:val="00013458"/>
    <w:rsid w:val="00013928"/>
    <w:rsid w:val="000140E3"/>
    <w:rsid w:val="00015982"/>
    <w:rsid w:val="00017DC7"/>
    <w:rsid w:val="00022787"/>
    <w:rsid w:val="00023152"/>
    <w:rsid w:val="000242AE"/>
    <w:rsid w:val="00025D16"/>
    <w:rsid w:val="00026C55"/>
    <w:rsid w:val="000279BE"/>
    <w:rsid w:val="00027A34"/>
    <w:rsid w:val="00027C6F"/>
    <w:rsid w:val="000322C8"/>
    <w:rsid w:val="000335AC"/>
    <w:rsid w:val="00037255"/>
    <w:rsid w:val="0004067A"/>
    <w:rsid w:val="00040BC5"/>
    <w:rsid w:val="000440C3"/>
    <w:rsid w:val="00046DEE"/>
    <w:rsid w:val="00047093"/>
    <w:rsid w:val="000521D6"/>
    <w:rsid w:val="00054578"/>
    <w:rsid w:val="00055889"/>
    <w:rsid w:val="00056877"/>
    <w:rsid w:val="000572EC"/>
    <w:rsid w:val="000576B0"/>
    <w:rsid w:val="00057FA5"/>
    <w:rsid w:val="0006127E"/>
    <w:rsid w:val="00062AC5"/>
    <w:rsid w:val="0006389A"/>
    <w:rsid w:val="0006391B"/>
    <w:rsid w:val="00063F59"/>
    <w:rsid w:val="0006441A"/>
    <w:rsid w:val="00064B71"/>
    <w:rsid w:val="00067F7D"/>
    <w:rsid w:val="0007200A"/>
    <w:rsid w:val="0007355D"/>
    <w:rsid w:val="00074BCD"/>
    <w:rsid w:val="000750CF"/>
    <w:rsid w:val="0007612D"/>
    <w:rsid w:val="0007659B"/>
    <w:rsid w:val="00077A6E"/>
    <w:rsid w:val="00077BB6"/>
    <w:rsid w:val="00080682"/>
    <w:rsid w:val="00082134"/>
    <w:rsid w:val="00082F3A"/>
    <w:rsid w:val="00090AC7"/>
    <w:rsid w:val="00092558"/>
    <w:rsid w:val="00092F7F"/>
    <w:rsid w:val="00094067"/>
    <w:rsid w:val="000954DA"/>
    <w:rsid w:val="000958EB"/>
    <w:rsid w:val="00095B81"/>
    <w:rsid w:val="00095FDB"/>
    <w:rsid w:val="00096DBB"/>
    <w:rsid w:val="000974E6"/>
    <w:rsid w:val="000A10DD"/>
    <w:rsid w:val="000A37B0"/>
    <w:rsid w:val="000A3B50"/>
    <w:rsid w:val="000B0739"/>
    <w:rsid w:val="000B27B9"/>
    <w:rsid w:val="000B27F8"/>
    <w:rsid w:val="000B2FD7"/>
    <w:rsid w:val="000B341A"/>
    <w:rsid w:val="000B4441"/>
    <w:rsid w:val="000B568F"/>
    <w:rsid w:val="000B6675"/>
    <w:rsid w:val="000B720A"/>
    <w:rsid w:val="000C18AC"/>
    <w:rsid w:val="000C26AA"/>
    <w:rsid w:val="000C4E48"/>
    <w:rsid w:val="000C5309"/>
    <w:rsid w:val="000C5D13"/>
    <w:rsid w:val="000C7458"/>
    <w:rsid w:val="000C771F"/>
    <w:rsid w:val="000D21AD"/>
    <w:rsid w:val="000D23D4"/>
    <w:rsid w:val="000D2CDB"/>
    <w:rsid w:val="000D3E8F"/>
    <w:rsid w:val="000D6850"/>
    <w:rsid w:val="000D7754"/>
    <w:rsid w:val="000E03BF"/>
    <w:rsid w:val="000E0402"/>
    <w:rsid w:val="000E0A62"/>
    <w:rsid w:val="000E1301"/>
    <w:rsid w:val="000E29DC"/>
    <w:rsid w:val="000E39FB"/>
    <w:rsid w:val="000E3F5F"/>
    <w:rsid w:val="000E7FBC"/>
    <w:rsid w:val="000F06F6"/>
    <w:rsid w:val="000F0B3B"/>
    <w:rsid w:val="000F2108"/>
    <w:rsid w:val="000F50FE"/>
    <w:rsid w:val="000F51CA"/>
    <w:rsid w:val="000F64DE"/>
    <w:rsid w:val="000F6E77"/>
    <w:rsid w:val="000F7DF6"/>
    <w:rsid w:val="00100E05"/>
    <w:rsid w:val="00101291"/>
    <w:rsid w:val="0010153A"/>
    <w:rsid w:val="00102F13"/>
    <w:rsid w:val="00102F7C"/>
    <w:rsid w:val="0010509B"/>
    <w:rsid w:val="00105355"/>
    <w:rsid w:val="0010614B"/>
    <w:rsid w:val="001073ED"/>
    <w:rsid w:val="00107835"/>
    <w:rsid w:val="001112B5"/>
    <w:rsid w:val="00113DCE"/>
    <w:rsid w:val="001157A4"/>
    <w:rsid w:val="00115DEF"/>
    <w:rsid w:val="00116E80"/>
    <w:rsid w:val="001209F7"/>
    <w:rsid w:val="001212C9"/>
    <w:rsid w:val="00121B63"/>
    <w:rsid w:val="00121FDC"/>
    <w:rsid w:val="00122AA9"/>
    <w:rsid w:val="00122EDB"/>
    <w:rsid w:val="00124194"/>
    <w:rsid w:val="00124247"/>
    <w:rsid w:val="00125DC1"/>
    <w:rsid w:val="0012691D"/>
    <w:rsid w:val="00132216"/>
    <w:rsid w:val="00133197"/>
    <w:rsid w:val="0013485A"/>
    <w:rsid w:val="001354AD"/>
    <w:rsid w:val="00135A9C"/>
    <w:rsid w:val="00136294"/>
    <w:rsid w:val="00136E81"/>
    <w:rsid w:val="001379D5"/>
    <w:rsid w:val="0014062D"/>
    <w:rsid w:val="00142D5D"/>
    <w:rsid w:val="00143793"/>
    <w:rsid w:val="00145712"/>
    <w:rsid w:val="00150DEC"/>
    <w:rsid w:val="00150E69"/>
    <w:rsid w:val="001513A8"/>
    <w:rsid w:val="001526AC"/>
    <w:rsid w:val="001544B3"/>
    <w:rsid w:val="0015469E"/>
    <w:rsid w:val="00154744"/>
    <w:rsid w:val="001549C9"/>
    <w:rsid w:val="00155FC9"/>
    <w:rsid w:val="00156944"/>
    <w:rsid w:val="00161228"/>
    <w:rsid w:val="00162BA2"/>
    <w:rsid w:val="00163B03"/>
    <w:rsid w:val="001643CD"/>
    <w:rsid w:val="00164F53"/>
    <w:rsid w:val="001668B8"/>
    <w:rsid w:val="001670C9"/>
    <w:rsid w:val="00170075"/>
    <w:rsid w:val="00171C7A"/>
    <w:rsid w:val="00171F08"/>
    <w:rsid w:val="001724D2"/>
    <w:rsid w:val="00172FA4"/>
    <w:rsid w:val="00173B27"/>
    <w:rsid w:val="00174109"/>
    <w:rsid w:val="0017622C"/>
    <w:rsid w:val="00177738"/>
    <w:rsid w:val="00177A45"/>
    <w:rsid w:val="001803C6"/>
    <w:rsid w:val="0018052E"/>
    <w:rsid w:val="00184337"/>
    <w:rsid w:val="001844B6"/>
    <w:rsid w:val="001855EA"/>
    <w:rsid w:val="00185E09"/>
    <w:rsid w:val="0018721B"/>
    <w:rsid w:val="001908F8"/>
    <w:rsid w:val="00195E51"/>
    <w:rsid w:val="00196D05"/>
    <w:rsid w:val="001A28C8"/>
    <w:rsid w:val="001A305E"/>
    <w:rsid w:val="001A4455"/>
    <w:rsid w:val="001A4B94"/>
    <w:rsid w:val="001A53E7"/>
    <w:rsid w:val="001A5C62"/>
    <w:rsid w:val="001A5EB7"/>
    <w:rsid w:val="001A6E19"/>
    <w:rsid w:val="001A70B3"/>
    <w:rsid w:val="001B133B"/>
    <w:rsid w:val="001B2AB6"/>
    <w:rsid w:val="001B2F7B"/>
    <w:rsid w:val="001B4022"/>
    <w:rsid w:val="001B4515"/>
    <w:rsid w:val="001B5320"/>
    <w:rsid w:val="001B678F"/>
    <w:rsid w:val="001B7BE2"/>
    <w:rsid w:val="001C0325"/>
    <w:rsid w:val="001C05D3"/>
    <w:rsid w:val="001C0BFA"/>
    <w:rsid w:val="001C0DAD"/>
    <w:rsid w:val="001C16FF"/>
    <w:rsid w:val="001C3420"/>
    <w:rsid w:val="001C4C4B"/>
    <w:rsid w:val="001C5CDD"/>
    <w:rsid w:val="001C602A"/>
    <w:rsid w:val="001D0D11"/>
    <w:rsid w:val="001D4811"/>
    <w:rsid w:val="001D58F7"/>
    <w:rsid w:val="001D5C09"/>
    <w:rsid w:val="001E10A2"/>
    <w:rsid w:val="001E2FC4"/>
    <w:rsid w:val="001E49BF"/>
    <w:rsid w:val="001E611A"/>
    <w:rsid w:val="001E7B74"/>
    <w:rsid w:val="001F10C2"/>
    <w:rsid w:val="001F2281"/>
    <w:rsid w:val="001F2490"/>
    <w:rsid w:val="001F2B83"/>
    <w:rsid w:val="001F2FC2"/>
    <w:rsid w:val="001F4CC7"/>
    <w:rsid w:val="001F5796"/>
    <w:rsid w:val="00202A24"/>
    <w:rsid w:val="00204059"/>
    <w:rsid w:val="00205B36"/>
    <w:rsid w:val="002073FC"/>
    <w:rsid w:val="002078D0"/>
    <w:rsid w:val="00207B7F"/>
    <w:rsid w:val="0021217A"/>
    <w:rsid w:val="0021365D"/>
    <w:rsid w:val="00214C9F"/>
    <w:rsid w:val="00215FED"/>
    <w:rsid w:val="002177B1"/>
    <w:rsid w:val="002179BC"/>
    <w:rsid w:val="002202E4"/>
    <w:rsid w:val="00222573"/>
    <w:rsid w:val="002231FB"/>
    <w:rsid w:val="00224E6E"/>
    <w:rsid w:val="00226D23"/>
    <w:rsid w:val="002276DF"/>
    <w:rsid w:val="00237C2E"/>
    <w:rsid w:val="002416EC"/>
    <w:rsid w:val="0024193B"/>
    <w:rsid w:val="002419F2"/>
    <w:rsid w:val="00242646"/>
    <w:rsid w:val="00243A6B"/>
    <w:rsid w:val="00244EF7"/>
    <w:rsid w:val="00245013"/>
    <w:rsid w:val="00245285"/>
    <w:rsid w:val="00245EF6"/>
    <w:rsid w:val="00245F26"/>
    <w:rsid w:val="002470B3"/>
    <w:rsid w:val="00247270"/>
    <w:rsid w:val="0025385B"/>
    <w:rsid w:val="00255C98"/>
    <w:rsid w:val="002622CD"/>
    <w:rsid w:val="00262348"/>
    <w:rsid w:val="00262790"/>
    <w:rsid w:val="00262BE7"/>
    <w:rsid w:val="00267331"/>
    <w:rsid w:val="00267DF7"/>
    <w:rsid w:val="0027250C"/>
    <w:rsid w:val="002735C9"/>
    <w:rsid w:val="002778F6"/>
    <w:rsid w:val="00280219"/>
    <w:rsid w:val="0028093F"/>
    <w:rsid w:val="002813A5"/>
    <w:rsid w:val="00282E88"/>
    <w:rsid w:val="00283939"/>
    <w:rsid w:val="00290D58"/>
    <w:rsid w:val="0029203D"/>
    <w:rsid w:val="00292F00"/>
    <w:rsid w:val="00293480"/>
    <w:rsid w:val="0029554A"/>
    <w:rsid w:val="0029562B"/>
    <w:rsid w:val="00295671"/>
    <w:rsid w:val="00296A97"/>
    <w:rsid w:val="00297C28"/>
    <w:rsid w:val="002A3BE7"/>
    <w:rsid w:val="002A3F01"/>
    <w:rsid w:val="002A4F27"/>
    <w:rsid w:val="002A6134"/>
    <w:rsid w:val="002B0A40"/>
    <w:rsid w:val="002B1E2C"/>
    <w:rsid w:val="002B3C8E"/>
    <w:rsid w:val="002B5C89"/>
    <w:rsid w:val="002B5F35"/>
    <w:rsid w:val="002B6BFF"/>
    <w:rsid w:val="002C0DC7"/>
    <w:rsid w:val="002C2DA2"/>
    <w:rsid w:val="002C3C45"/>
    <w:rsid w:val="002C3E11"/>
    <w:rsid w:val="002C5E3D"/>
    <w:rsid w:val="002C6341"/>
    <w:rsid w:val="002D5E39"/>
    <w:rsid w:val="002D6087"/>
    <w:rsid w:val="002D7344"/>
    <w:rsid w:val="002D78B3"/>
    <w:rsid w:val="002E03AA"/>
    <w:rsid w:val="002E156F"/>
    <w:rsid w:val="002E2777"/>
    <w:rsid w:val="002E3129"/>
    <w:rsid w:val="002E5BB6"/>
    <w:rsid w:val="002F1ABA"/>
    <w:rsid w:val="002F209C"/>
    <w:rsid w:val="002F2AF0"/>
    <w:rsid w:val="002F305C"/>
    <w:rsid w:val="002F53CF"/>
    <w:rsid w:val="002F6558"/>
    <w:rsid w:val="002F6AB6"/>
    <w:rsid w:val="002F7B8E"/>
    <w:rsid w:val="00300648"/>
    <w:rsid w:val="0030084C"/>
    <w:rsid w:val="00300E78"/>
    <w:rsid w:val="003013FE"/>
    <w:rsid w:val="003017C4"/>
    <w:rsid w:val="0030511F"/>
    <w:rsid w:val="00305846"/>
    <w:rsid w:val="00305A92"/>
    <w:rsid w:val="00307BD7"/>
    <w:rsid w:val="00307E86"/>
    <w:rsid w:val="00310C74"/>
    <w:rsid w:val="00311C02"/>
    <w:rsid w:val="00312404"/>
    <w:rsid w:val="00312C60"/>
    <w:rsid w:val="0031510E"/>
    <w:rsid w:val="003165AC"/>
    <w:rsid w:val="00321405"/>
    <w:rsid w:val="003238E6"/>
    <w:rsid w:val="003266E4"/>
    <w:rsid w:val="00327172"/>
    <w:rsid w:val="0032798E"/>
    <w:rsid w:val="00330CEE"/>
    <w:rsid w:val="003321B7"/>
    <w:rsid w:val="00332474"/>
    <w:rsid w:val="00332760"/>
    <w:rsid w:val="00332798"/>
    <w:rsid w:val="003328F3"/>
    <w:rsid w:val="00332EE9"/>
    <w:rsid w:val="00333135"/>
    <w:rsid w:val="00333596"/>
    <w:rsid w:val="00333FF5"/>
    <w:rsid w:val="00334319"/>
    <w:rsid w:val="003354FF"/>
    <w:rsid w:val="003442F2"/>
    <w:rsid w:val="003455C5"/>
    <w:rsid w:val="00347863"/>
    <w:rsid w:val="003503D9"/>
    <w:rsid w:val="003510D9"/>
    <w:rsid w:val="00351F2E"/>
    <w:rsid w:val="00351F4B"/>
    <w:rsid w:val="00353DE8"/>
    <w:rsid w:val="00353E82"/>
    <w:rsid w:val="00353EE6"/>
    <w:rsid w:val="0035400A"/>
    <w:rsid w:val="0035519C"/>
    <w:rsid w:val="0035569C"/>
    <w:rsid w:val="00355B2A"/>
    <w:rsid w:val="0035601D"/>
    <w:rsid w:val="00360875"/>
    <w:rsid w:val="003656D9"/>
    <w:rsid w:val="00366460"/>
    <w:rsid w:val="0036770C"/>
    <w:rsid w:val="00367AA4"/>
    <w:rsid w:val="00367E6A"/>
    <w:rsid w:val="0037015B"/>
    <w:rsid w:val="003735DC"/>
    <w:rsid w:val="00373D04"/>
    <w:rsid w:val="003748F9"/>
    <w:rsid w:val="00375102"/>
    <w:rsid w:val="0037530E"/>
    <w:rsid w:val="003753A2"/>
    <w:rsid w:val="00376540"/>
    <w:rsid w:val="00381A15"/>
    <w:rsid w:val="00382557"/>
    <w:rsid w:val="00382D29"/>
    <w:rsid w:val="003865B3"/>
    <w:rsid w:val="00387114"/>
    <w:rsid w:val="003906B7"/>
    <w:rsid w:val="0039204F"/>
    <w:rsid w:val="00393AA3"/>
    <w:rsid w:val="0039417D"/>
    <w:rsid w:val="00395D13"/>
    <w:rsid w:val="0039636E"/>
    <w:rsid w:val="003969EF"/>
    <w:rsid w:val="00397CA5"/>
    <w:rsid w:val="003A3DEB"/>
    <w:rsid w:val="003A3E2C"/>
    <w:rsid w:val="003A6772"/>
    <w:rsid w:val="003A6CFF"/>
    <w:rsid w:val="003B0E2D"/>
    <w:rsid w:val="003B21F7"/>
    <w:rsid w:val="003B5F1D"/>
    <w:rsid w:val="003B6B87"/>
    <w:rsid w:val="003B76BF"/>
    <w:rsid w:val="003C3978"/>
    <w:rsid w:val="003C3EFA"/>
    <w:rsid w:val="003C4D73"/>
    <w:rsid w:val="003C609D"/>
    <w:rsid w:val="003D2028"/>
    <w:rsid w:val="003D25B5"/>
    <w:rsid w:val="003D3A3C"/>
    <w:rsid w:val="003D4A76"/>
    <w:rsid w:val="003D6681"/>
    <w:rsid w:val="003E1503"/>
    <w:rsid w:val="003E210E"/>
    <w:rsid w:val="003E2E4F"/>
    <w:rsid w:val="003E3316"/>
    <w:rsid w:val="003E5DBE"/>
    <w:rsid w:val="003E7389"/>
    <w:rsid w:val="003E7E93"/>
    <w:rsid w:val="003F0CF6"/>
    <w:rsid w:val="003F23FE"/>
    <w:rsid w:val="003F36C4"/>
    <w:rsid w:val="003F7D4E"/>
    <w:rsid w:val="003F7EBA"/>
    <w:rsid w:val="0040044F"/>
    <w:rsid w:val="004007B2"/>
    <w:rsid w:val="00401722"/>
    <w:rsid w:val="00401AEA"/>
    <w:rsid w:val="00401F10"/>
    <w:rsid w:val="004031A9"/>
    <w:rsid w:val="0040369A"/>
    <w:rsid w:val="00404C45"/>
    <w:rsid w:val="004057EF"/>
    <w:rsid w:val="00406148"/>
    <w:rsid w:val="004063C8"/>
    <w:rsid w:val="00410CB5"/>
    <w:rsid w:val="0041226C"/>
    <w:rsid w:val="004137C6"/>
    <w:rsid w:val="0041427C"/>
    <w:rsid w:val="0041581B"/>
    <w:rsid w:val="004159E7"/>
    <w:rsid w:val="00416AA8"/>
    <w:rsid w:val="00417B89"/>
    <w:rsid w:val="004204E2"/>
    <w:rsid w:val="00422E28"/>
    <w:rsid w:val="004235F3"/>
    <w:rsid w:val="00423E3E"/>
    <w:rsid w:val="0042485D"/>
    <w:rsid w:val="00425734"/>
    <w:rsid w:val="004269D2"/>
    <w:rsid w:val="00426D32"/>
    <w:rsid w:val="00426EE5"/>
    <w:rsid w:val="00427AFB"/>
    <w:rsid w:val="00433A00"/>
    <w:rsid w:val="00437468"/>
    <w:rsid w:val="004379C7"/>
    <w:rsid w:val="00441D65"/>
    <w:rsid w:val="00441EF1"/>
    <w:rsid w:val="004436CA"/>
    <w:rsid w:val="00444F52"/>
    <w:rsid w:val="0044620F"/>
    <w:rsid w:val="0044723F"/>
    <w:rsid w:val="00447C49"/>
    <w:rsid w:val="00451C97"/>
    <w:rsid w:val="004541D6"/>
    <w:rsid w:val="00455722"/>
    <w:rsid w:val="0045596F"/>
    <w:rsid w:val="00455ED0"/>
    <w:rsid w:val="0045619E"/>
    <w:rsid w:val="004562D3"/>
    <w:rsid w:val="00456E5C"/>
    <w:rsid w:val="0046104A"/>
    <w:rsid w:val="00462C2D"/>
    <w:rsid w:val="004635AF"/>
    <w:rsid w:val="0046367C"/>
    <w:rsid w:val="004642E2"/>
    <w:rsid w:val="00466088"/>
    <w:rsid w:val="004670F0"/>
    <w:rsid w:val="004710A4"/>
    <w:rsid w:val="004713B1"/>
    <w:rsid w:val="00472D4D"/>
    <w:rsid w:val="00474934"/>
    <w:rsid w:val="00474FCF"/>
    <w:rsid w:val="00475B01"/>
    <w:rsid w:val="00482B8D"/>
    <w:rsid w:val="004833B6"/>
    <w:rsid w:val="00485CE8"/>
    <w:rsid w:val="004875D7"/>
    <w:rsid w:val="004906B7"/>
    <w:rsid w:val="00491FED"/>
    <w:rsid w:val="00493B14"/>
    <w:rsid w:val="004965A3"/>
    <w:rsid w:val="00496E9D"/>
    <w:rsid w:val="004977E2"/>
    <w:rsid w:val="00497B1B"/>
    <w:rsid w:val="004A031D"/>
    <w:rsid w:val="004A4568"/>
    <w:rsid w:val="004A6F2F"/>
    <w:rsid w:val="004A7142"/>
    <w:rsid w:val="004B04D0"/>
    <w:rsid w:val="004B05E6"/>
    <w:rsid w:val="004B15B2"/>
    <w:rsid w:val="004B574D"/>
    <w:rsid w:val="004B58B3"/>
    <w:rsid w:val="004B66EF"/>
    <w:rsid w:val="004B6939"/>
    <w:rsid w:val="004B6CAA"/>
    <w:rsid w:val="004C0098"/>
    <w:rsid w:val="004C10A2"/>
    <w:rsid w:val="004C3D4E"/>
    <w:rsid w:val="004C496E"/>
    <w:rsid w:val="004C5BBD"/>
    <w:rsid w:val="004C724C"/>
    <w:rsid w:val="004C7B6F"/>
    <w:rsid w:val="004D0E24"/>
    <w:rsid w:val="004D1186"/>
    <w:rsid w:val="004D16EB"/>
    <w:rsid w:val="004D2F45"/>
    <w:rsid w:val="004D3A51"/>
    <w:rsid w:val="004D4BD1"/>
    <w:rsid w:val="004D569E"/>
    <w:rsid w:val="004D5924"/>
    <w:rsid w:val="004D6F7B"/>
    <w:rsid w:val="004D7552"/>
    <w:rsid w:val="004D7958"/>
    <w:rsid w:val="004D7C6B"/>
    <w:rsid w:val="004D7E58"/>
    <w:rsid w:val="004E1F6F"/>
    <w:rsid w:val="004E3C6F"/>
    <w:rsid w:val="004E49EC"/>
    <w:rsid w:val="004E66DC"/>
    <w:rsid w:val="004E77E9"/>
    <w:rsid w:val="004F0652"/>
    <w:rsid w:val="004F0A8A"/>
    <w:rsid w:val="004F2B09"/>
    <w:rsid w:val="004F377F"/>
    <w:rsid w:val="004F4E1F"/>
    <w:rsid w:val="004F72C2"/>
    <w:rsid w:val="0050271C"/>
    <w:rsid w:val="00502A4E"/>
    <w:rsid w:val="0050320A"/>
    <w:rsid w:val="00504A0C"/>
    <w:rsid w:val="00511D24"/>
    <w:rsid w:val="005131C5"/>
    <w:rsid w:val="0051464D"/>
    <w:rsid w:val="00514C96"/>
    <w:rsid w:val="00516836"/>
    <w:rsid w:val="00517159"/>
    <w:rsid w:val="00517985"/>
    <w:rsid w:val="005230F9"/>
    <w:rsid w:val="005260C2"/>
    <w:rsid w:val="00527568"/>
    <w:rsid w:val="005318E7"/>
    <w:rsid w:val="00535903"/>
    <w:rsid w:val="00537A38"/>
    <w:rsid w:val="0054061D"/>
    <w:rsid w:val="00542659"/>
    <w:rsid w:val="00543066"/>
    <w:rsid w:val="00543B97"/>
    <w:rsid w:val="00545864"/>
    <w:rsid w:val="00545897"/>
    <w:rsid w:val="005458CE"/>
    <w:rsid w:val="00545CC7"/>
    <w:rsid w:val="005462A8"/>
    <w:rsid w:val="00546FE4"/>
    <w:rsid w:val="00550590"/>
    <w:rsid w:val="005507BD"/>
    <w:rsid w:val="00550C96"/>
    <w:rsid w:val="00551330"/>
    <w:rsid w:val="00551AE8"/>
    <w:rsid w:val="00552F06"/>
    <w:rsid w:val="005542CE"/>
    <w:rsid w:val="005563C0"/>
    <w:rsid w:val="00556ABE"/>
    <w:rsid w:val="00556F67"/>
    <w:rsid w:val="00557CA0"/>
    <w:rsid w:val="005614B2"/>
    <w:rsid w:val="00562690"/>
    <w:rsid w:val="00563AB1"/>
    <w:rsid w:val="005643A7"/>
    <w:rsid w:val="005645C3"/>
    <w:rsid w:val="00566128"/>
    <w:rsid w:val="005709EE"/>
    <w:rsid w:val="00570A34"/>
    <w:rsid w:val="0057268A"/>
    <w:rsid w:val="00572834"/>
    <w:rsid w:val="0057417F"/>
    <w:rsid w:val="005745F3"/>
    <w:rsid w:val="00574724"/>
    <w:rsid w:val="00575F0E"/>
    <w:rsid w:val="00580355"/>
    <w:rsid w:val="00580EF2"/>
    <w:rsid w:val="0058185B"/>
    <w:rsid w:val="005837AB"/>
    <w:rsid w:val="00585DF8"/>
    <w:rsid w:val="005864F1"/>
    <w:rsid w:val="0058709E"/>
    <w:rsid w:val="00590387"/>
    <w:rsid w:val="005913DC"/>
    <w:rsid w:val="0059176F"/>
    <w:rsid w:val="005941BE"/>
    <w:rsid w:val="005951DB"/>
    <w:rsid w:val="00595E57"/>
    <w:rsid w:val="00597389"/>
    <w:rsid w:val="00597C19"/>
    <w:rsid w:val="005A0155"/>
    <w:rsid w:val="005A02A9"/>
    <w:rsid w:val="005A05F3"/>
    <w:rsid w:val="005A1C19"/>
    <w:rsid w:val="005A3609"/>
    <w:rsid w:val="005A38A6"/>
    <w:rsid w:val="005A6039"/>
    <w:rsid w:val="005A6EBB"/>
    <w:rsid w:val="005B163E"/>
    <w:rsid w:val="005B1D4B"/>
    <w:rsid w:val="005B2774"/>
    <w:rsid w:val="005B2B2B"/>
    <w:rsid w:val="005B6340"/>
    <w:rsid w:val="005B7331"/>
    <w:rsid w:val="005C07AE"/>
    <w:rsid w:val="005C26EC"/>
    <w:rsid w:val="005C3227"/>
    <w:rsid w:val="005C3487"/>
    <w:rsid w:val="005C36C3"/>
    <w:rsid w:val="005C47B5"/>
    <w:rsid w:val="005C4E2E"/>
    <w:rsid w:val="005C5135"/>
    <w:rsid w:val="005C7218"/>
    <w:rsid w:val="005D01CF"/>
    <w:rsid w:val="005D0C65"/>
    <w:rsid w:val="005D0EA8"/>
    <w:rsid w:val="005D23CC"/>
    <w:rsid w:val="005D3725"/>
    <w:rsid w:val="005D3A64"/>
    <w:rsid w:val="005D4D30"/>
    <w:rsid w:val="005D6268"/>
    <w:rsid w:val="005D632A"/>
    <w:rsid w:val="005D7A7D"/>
    <w:rsid w:val="005E0C39"/>
    <w:rsid w:val="005E2EFC"/>
    <w:rsid w:val="005E3B66"/>
    <w:rsid w:val="005E4AA5"/>
    <w:rsid w:val="005F1EA8"/>
    <w:rsid w:val="005F2055"/>
    <w:rsid w:val="005F2DBF"/>
    <w:rsid w:val="005F35A9"/>
    <w:rsid w:val="005F48FF"/>
    <w:rsid w:val="005F4A8F"/>
    <w:rsid w:val="005F5195"/>
    <w:rsid w:val="005F6A8C"/>
    <w:rsid w:val="005F7218"/>
    <w:rsid w:val="006018E3"/>
    <w:rsid w:val="006025F3"/>
    <w:rsid w:val="00602669"/>
    <w:rsid w:val="00604A43"/>
    <w:rsid w:val="00604C65"/>
    <w:rsid w:val="0060512A"/>
    <w:rsid w:val="00605597"/>
    <w:rsid w:val="00606F0D"/>
    <w:rsid w:val="006078F5"/>
    <w:rsid w:val="00610C3D"/>
    <w:rsid w:val="00610CA1"/>
    <w:rsid w:val="006124D2"/>
    <w:rsid w:val="00615360"/>
    <w:rsid w:val="00615E1C"/>
    <w:rsid w:val="006215D7"/>
    <w:rsid w:val="00622AB4"/>
    <w:rsid w:val="006238AA"/>
    <w:rsid w:val="00623EDD"/>
    <w:rsid w:val="006242D8"/>
    <w:rsid w:val="0062484E"/>
    <w:rsid w:val="00626BDF"/>
    <w:rsid w:val="00627004"/>
    <w:rsid w:val="00627D53"/>
    <w:rsid w:val="00630B74"/>
    <w:rsid w:val="00631425"/>
    <w:rsid w:val="00631BA0"/>
    <w:rsid w:val="0063205C"/>
    <w:rsid w:val="0063752F"/>
    <w:rsid w:val="00637F89"/>
    <w:rsid w:val="00640AFE"/>
    <w:rsid w:val="006466A4"/>
    <w:rsid w:val="006471C8"/>
    <w:rsid w:val="0064765C"/>
    <w:rsid w:val="00647B45"/>
    <w:rsid w:val="00651DEB"/>
    <w:rsid w:val="006524A1"/>
    <w:rsid w:val="0065352B"/>
    <w:rsid w:val="006562DF"/>
    <w:rsid w:val="006608F2"/>
    <w:rsid w:val="00660E86"/>
    <w:rsid w:val="006617E3"/>
    <w:rsid w:val="00661CF1"/>
    <w:rsid w:val="00662D32"/>
    <w:rsid w:val="00664315"/>
    <w:rsid w:val="00666751"/>
    <w:rsid w:val="00666FDE"/>
    <w:rsid w:val="00672586"/>
    <w:rsid w:val="0067272D"/>
    <w:rsid w:val="00672B07"/>
    <w:rsid w:val="00674487"/>
    <w:rsid w:val="0067524D"/>
    <w:rsid w:val="00675DEC"/>
    <w:rsid w:val="00676342"/>
    <w:rsid w:val="00676AD2"/>
    <w:rsid w:val="00677F02"/>
    <w:rsid w:val="00680361"/>
    <w:rsid w:val="00680885"/>
    <w:rsid w:val="00680962"/>
    <w:rsid w:val="00680C9A"/>
    <w:rsid w:val="00685BE0"/>
    <w:rsid w:val="00687F41"/>
    <w:rsid w:val="00691053"/>
    <w:rsid w:val="0069113E"/>
    <w:rsid w:val="00691A20"/>
    <w:rsid w:val="006945D0"/>
    <w:rsid w:val="00694ED4"/>
    <w:rsid w:val="006966D7"/>
    <w:rsid w:val="006A175E"/>
    <w:rsid w:val="006A2998"/>
    <w:rsid w:val="006A2D63"/>
    <w:rsid w:val="006A536F"/>
    <w:rsid w:val="006A5B0D"/>
    <w:rsid w:val="006B1807"/>
    <w:rsid w:val="006B1D93"/>
    <w:rsid w:val="006B3C4B"/>
    <w:rsid w:val="006C0BC4"/>
    <w:rsid w:val="006C384B"/>
    <w:rsid w:val="006C53A7"/>
    <w:rsid w:val="006C6E8D"/>
    <w:rsid w:val="006D1B57"/>
    <w:rsid w:val="006D336C"/>
    <w:rsid w:val="006D4D47"/>
    <w:rsid w:val="006D55A5"/>
    <w:rsid w:val="006D58C8"/>
    <w:rsid w:val="006D5C72"/>
    <w:rsid w:val="006E2675"/>
    <w:rsid w:val="006E3E87"/>
    <w:rsid w:val="006E5469"/>
    <w:rsid w:val="006E653C"/>
    <w:rsid w:val="006E759A"/>
    <w:rsid w:val="006E770D"/>
    <w:rsid w:val="006F0198"/>
    <w:rsid w:val="006F0EFB"/>
    <w:rsid w:val="006F2E58"/>
    <w:rsid w:val="006F32A1"/>
    <w:rsid w:val="006F4240"/>
    <w:rsid w:val="006F7C3F"/>
    <w:rsid w:val="006F7E17"/>
    <w:rsid w:val="00703076"/>
    <w:rsid w:val="00703AB1"/>
    <w:rsid w:val="007046F8"/>
    <w:rsid w:val="00704A64"/>
    <w:rsid w:val="00707A69"/>
    <w:rsid w:val="00710350"/>
    <w:rsid w:val="00710572"/>
    <w:rsid w:val="00711838"/>
    <w:rsid w:val="007119C7"/>
    <w:rsid w:val="007128BA"/>
    <w:rsid w:val="0071321B"/>
    <w:rsid w:val="00713B6C"/>
    <w:rsid w:val="0071436A"/>
    <w:rsid w:val="0071464F"/>
    <w:rsid w:val="00714CD8"/>
    <w:rsid w:val="007156EA"/>
    <w:rsid w:val="00716581"/>
    <w:rsid w:val="00716861"/>
    <w:rsid w:val="007170EE"/>
    <w:rsid w:val="00721BE8"/>
    <w:rsid w:val="00725763"/>
    <w:rsid w:val="00727CA6"/>
    <w:rsid w:val="0073061D"/>
    <w:rsid w:val="0073313B"/>
    <w:rsid w:val="007379DA"/>
    <w:rsid w:val="0074072C"/>
    <w:rsid w:val="007409D1"/>
    <w:rsid w:val="00741073"/>
    <w:rsid w:val="00741318"/>
    <w:rsid w:val="00745C2D"/>
    <w:rsid w:val="00745C73"/>
    <w:rsid w:val="00746099"/>
    <w:rsid w:val="00746F47"/>
    <w:rsid w:val="007502AA"/>
    <w:rsid w:val="00750DE8"/>
    <w:rsid w:val="0075453B"/>
    <w:rsid w:val="00755D1B"/>
    <w:rsid w:val="00756D23"/>
    <w:rsid w:val="00757197"/>
    <w:rsid w:val="00761873"/>
    <w:rsid w:val="00762BE1"/>
    <w:rsid w:val="00764F99"/>
    <w:rsid w:val="00765B8E"/>
    <w:rsid w:val="00767AD4"/>
    <w:rsid w:val="00767B3E"/>
    <w:rsid w:val="00773B99"/>
    <w:rsid w:val="00775CEE"/>
    <w:rsid w:val="007779BB"/>
    <w:rsid w:val="00777D11"/>
    <w:rsid w:val="007812E5"/>
    <w:rsid w:val="00781542"/>
    <w:rsid w:val="00782DA1"/>
    <w:rsid w:val="00784ADA"/>
    <w:rsid w:val="00784E4A"/>
    <w:rsid w:val="0078535C"/>
    <w:rsid w:val="00785A78"/>
    <w:rsid w:val="0078771D"/>
    <w:rsid w:val="0079082E"/>
    <w:rsid w:val="00790F98"/>
    <w:rsid w:val="0079127D"/>
    <w:rsid w:val="00791725"/>
    <w:rsid w:val="007922FC"/>
    <w:rsid w:val="007924B6"/>
    <w:rsid w:val="007924B9"/>
    <w:rsid w:val="007939AF"/>
    <w:rsid w:val="00794F59"/>
    <w:rsid w:val="0079583E"/>
    <w:rsid w:val="007A0231"/>
    <w:rsid w:val="007A03DD"/>
    <w:rsid w:val="007A23D8"/>
    <w:rsid w:val="007A2DE9"/>
    <w:rsid w:val="007A4D8B"/>
    <w:rsid w:val="007A568C"/>
    <w:rsid w:val="007A6231"/>
    <w:rsid w:val="007B042D"/>
    <w:rsid w:val="007B0B54"/>
    <w:rsid w:val="007B1707"/>
    <w:rsid w:val="007B18CF"/>
    <w:rsid w:val="007B317A"/>
    <w:rsid w:val="007B5EAC"/>
    <w:rsid w:val="007B785E"/>
    <w:rsid w:val="007C40E9"/>
    <w:rsid w:val="007C43CC"/>
    <w:rsid w:val="007C5318"/>
    <w:rsid w:val="007C5942"/>
    <w:rsid w:val="007C5B6D"/>
    <w:rsid w:val="007C6024"/>
    <w:rsid w:val="007C71D0"/>
    <w:rsid w:val="007D24C9"/>
    <w:rsid w:val="007D39AF"/>
    <w:rsid w:val="007D49AD"/>
    <w:rsid w:val="007D4E3E"/>
    <w:rsid w:val="007D5303"/>
    <w:rsid w:val="007D5F31"/>
    <w:rsid w:val="007D604E"/>
    <w:rsid w:val="007D6B84"/>
    <w:rsid w:val="007D6C4A"/>
    <w:rsid w:val="007D7946"/>
    <w:rsid w:val="007E0AC3"/>
    <w:rsid w:val="007E0B94"/>
    <w:rsid w:val="007E1EAC"/>
    <w:rsid w:val="007E36DE"/>
    <w:rsid w:val="007E3975"/>
    <w:rsid w:val="007E3ED0"/>
    <w:rsid w:val="007E447F"/>
    <w:rsid w:val="007E5711"/>
    <w:rsid w:val="007E6BCB"/>
    <w:rsid w:val="007E76BC"/>
    <w:rsid w:val="007E7C85"/>
    <w:rsid w:val="007F3B85"/>
    <w:rsid w:val="00801C8C"/>
    <w:rsid w:val="00801EF8"/>
    <w:rsid w:val="00802EFC"/>
    <w:rsid w:val="00803069"/>
    <w:rsid w:val="00805CDB"/>
    <w:rsid w:val="00810234"/>
    <w:rsid w:val="00813E7E"/>
    <w:rsid w:val="0081734D"/>
    <w:rsid w:val="00821636"/>
    <w:rsid w:val="008216A6"/>
    <w:rsid w:val="00821F8B"/>
    <w:rsid w:val="00822601"/>
    <w:rsid w:val="00822A96"/>
    <w:rsid w:val="00822FA6"/>
    <w:rsid w:val="00823712"/>
    <w:rsid w:val="00825BF2"/>
    <w:rsid w:val="00825DA5"/>
    <w:rsid w:val="0082622A"/>
    <w:rsid w:val="00826615"/>
    <w:rsid w:val="00827490"/>
    <w:rsid w:val="00827EF6"/>
    <w:rsid w:val="00827FE9"/>
    <w:rsid w:val="008332FE"/>
    <w:rsid w:val="00833621"/>
    <w:rsid w:val="00834C47"/>
    <w:rsid w:val="00835CE0"/>
    <w:rsid w:val="00837B41"/>
    <w:rsid w:val="0084041E"/>
    <w:rsid w:val="00841602"/>
    <w:rsid w:val="00843295"/>
    <w:rsid w:val="00846B63"/>
    <w:rsid w:val="0085070B"/>
    <w:rsid w:val="008507ED"/>
    <w:rsid w:val="00851DA3"/>
    <w:rsid w:val="00851DE0"/>
    <w:rsid w:val="0085521C"/>
    <w:rsid w:val="008553B8"/>
    <w:rsid w:val="00856423"/>
    <w:rsid w:val="00860501"/>
    <w:rsid w:val="00861CDD"/>
    <w:rsid w:val="0086264E"/>
    <w:rsid w:val="0086275E"/>
    <w:rsid w:val="00863032"/>
    <w:rsid w:val="00864EF1"/>
    <w:rsid w:val="00865473"/>
    <w:rsid w:val="00865B3E"/>
    <w:rsid w:val="00866D39"/>
    <w:rsid w:val="00866D97"/>
    <w:rsid w:val="008705C8"/>
    <w:rsid w:val="00871975"/>
    <w:rsid w:val="008725D0"/>
    <w:rsid w:val="00873BFC"/>
    <w:rsid w:val="008744FE"/>
    <w:rsid w:val="00874ABE"/>
    <w:rsid w:val="00874DDA"/>
    <w:rsid w:val="0087773C"/>
    <w:rsid w:val="00877787"/>
    <w:rsid w:val="00877BED"/>
    <w:rsid w:val="00880C29"/>
    <w:rsid w:val="00882DDE"/>
    <w:rsid w:val="00882F3D"/>
    <w:rsid w:val="0088396C"/>
    <w:rsid w:val="00883BB0"/>
    <w:rsid w:val="00883BB1"/>
    <w:rsid w:val="00883C23"/>
    <w:rsid w:val="008856F0"/>
    <w:rsid w:val="00885FC9"/>
    <w:rsid w:val="0088610F"/>
    <w:rsid w:val="008866E5"/>
    <w:rsid w:val="0088681B"/>
    <w:rsid w:val="008901C3"/>
    <w:rsid w:val="00890FF6"/>
    <w:rsid w:val="008926A9"/>
    <w:rsid w:val="00892CE7"/>
    <w:rsid w:val="0089327C"/>
    <w:rsid w:val="00893F0C"/>
    <w:rsid w:val="008949EE"/>
    <w:rsid w:val="00894D36"/>
    <w:rsid w:val="00895181"/>
    <w:rsid w:val="008967D5"/>
    <w:rsid w:val="0089782E"/>
    <w:rsid w:val="00897D2D"/>
    <w:rsid w:val="008A22FA"/>
    <w:rsid w:val="008A2C22"/>
    <w:rsid w:val="008A361C"/>
    <w:rsid w:val="008A48C8"/>
    <w:rsid w:val="008A4C1F"/>
    <w:rsid w:val="008A4DE6"/>
    <w:rsid w:val="008A58DE"/>
    <w:rsid w:val="008A6091"/>
    <w:rsid w:val="008A7FFA"/>
    <w:rsid w:val="008B12F2"/>
    <w:rsid w:val="008B1D73"/>
    <w:rsid w:val="008B3C21"/>
    <w:rsid w:val="008B5577"/>
    <w:rsid w:val="008B766E"/>
    <w:rsid w:val="008C2DB0"/>
    <w:rsid w:val="008C4814"/>
    <w:rsid w:val="008C5129"/>
    <w:rsid w:val="008C5A8E"/>
    <w:rsid w:val="008C5F04"/>
    <w:rsid w:val="008C76BF"/>
    <w:rsid w:val="008C7B26"/>
    <w:rsid w:val="008D03AC"/>
    <w:rsid w:val="008D25C7"/>
    <w:rsid w:val="008D2743"/>
    <w:rsid w:val="008D283F"/>
    <w:rsid w:val="008D2DA4"/>
    <w:rsid w:val="008D4115"/>
    <w:rsid w:val="008D4FFC"/>
    <w:rsid w:val="008D5D04"/>
    <w:rsid w:val="008D731D"/>
    <w:rsid w:val="008D7CA9"/>
    <w:rsid w:val="008E0A7F"/>
    <w:rsid w:val="008E0B71"/>
    <w:rsid w:val="008E18A7"/>
    <w:rsid w:val="008E1A80"/>
    <w:rsid w:val="008E2B4B"/>
    <w:rsid w:val="008E4EE4"/>
    <w:rsid w:val="008E54E8"/>
    <w:rsid w:val="008E6142"/>
    <w:rsid w:val="008E6A96"/>
    <w:rsid w:val="008E7420"/>
    <w:rsid w:val="008F1863"/>
    <w:rsid w:val="008F283C"/>
    <w:rsid w:val="008F3DFE"/>
    <w:rsid w:val="008F4122"/>
    <w:rsid w:val="008F4B20"/>
    <w:rsid w:val="008F53E6"/>
    <w:rsid w:val="008F54C1"/>
    <w:rsid w:val="009004AA"/>
    <w:rsid w:val="00900F72"/>
    <w:rsid w:val="00902D80"/>
    <w:rsid w:val="00903501"/>
    <w:rsid w:val="009043BA"/>
    <w:rsid w:val="00904952"/>
    <w:rsid w:val="0090606C"/>
    <w:rsid w:val="009067F5"/>
    <w:rsid w:val="009118C2"/>
    <w:rsid w:val="009122D5"/>
    <w:rsid w:val="00912EAD"/>
    <w:rsid w:val="009135CF"/>
    <w:rsid w:val="00917334"/>
    <w:rsid w:val="00917B58"/>
    <w:rsid w:val="00921F63"/>
    <w:rsid w:val="00921FB2"/>
    <w:rsid w:val="009222BC"/>
    <w:rsid w:val="00924852"/>
    <w:rsid w:val="00924962"/>
    <w:rsid w:val="00925A8B"/>
    <w:rsid w:val="00926235"/>
    <w:rsid w:val="00931221"/>
    <w:rsid w:val="00931EF0"/>
    <w:rsid w:val="009327BD"/>
    <w:rsid w:val="00932FD0"/>
    <w:rsid w:val="009358C8"/>
    <w:rsid w:val="00935968"/>
    <w:rsid w:val="009367F2"/>
    <w:rsid w:val="00937BA4"/>
    <w:rsid w:val="00937BE6"/>
    <w:rsid w:val="00940433"/>
    <w:rsid w:val="009411B5"/>
    <w:rsid w:val="009412E8"/>
    <w:rsid w:val="0094171A"/>
    <w:rsid w:val="00941FD4"/>
    <w:rsid w:val="00944442"/>
    <w:rsid w:val="0094509A"/>
    <w:rsid w:val="00951A90"/>
    <w:rsid w:val="00953024"/>
    <w:rsid w:val="009542D0"/>
    <w:rsid w:val="00956A98"/>
    <w:rsid w:val="00956F80"/>
    <w:rsid w:val="00960725"/>
    <w:rsid w:val="00960DA0"/>
    <w:rsid w:val="00960FCF"/>
    <w:rsid w:val="009612EA"/>
    <w:rsid w:val="0096252B"/>
    <w:rsid w:val="0096593B"/>
    <w:rsid w:val="009666A6"/>
    <w:rsid w:val="00970A74"/>
    <w:rsid w:val="0097112F"/>
    <w:rsid w:val="00971185"/>
    <w:rsid w:val="00972480"/>
    <w:rsid w:val="00972544"/>
    <w:rsid w:val="0097501C"/>
    <w:rsid w:val="0097554E"/>
    <w:rsid w:val="00977DDB"/>
    <w:rsid w:val="00980B77"/>
    <w:rsid w:val="0098131A"/>
    <w:rsid w:val="00982E65"/>
    <w:rsid w:val="00984C43"/>
    <w:rsid w:val="00985189"/>
    <w:rsid w:val="009860FC"/>
    <w:rsid w:val="009902A9"/>
    <w:rsid w:val="00992A19"/>
    <w:rsid w:val="00994CD3"/>
    <w:rsid w:val="009972D9"/>
    <w:rsid w:val="009A3737"/>
    <w:rsid w:val="009B08AA"/>
    <w:rsid w:val="009B1F10"/>
    <w:rsid w:val="009B2873"/>
    <w:rsid w:val="009B3EC1"/>
    <w:rsid w:val="009B4431"/>
    <w:rsid w:val="009B4F39"/>
    <w:rsid w:val="009B5AED"/>
    <w:rsid w:val="009C0AB6"/>
    <w:rsid w:val="009C2ACB"/>
    <w:rsid w:val="009C33B1"/>
    <w:rsid w:val="009C4BEB"/>
    <w:rsid w:val="009C5B34"/>
    <w:rsid w:val="009C655D"/>
    <w:rsid w:val="009D0141"/>
    <w:rsid w:val="009D1A93"/>
    <w:rsid w:val="009D203D"/>
    <w:rsid w:val="009D22F3"/>
    <w:rsid w:val="009D255E"/>
    <w:rsid w:val="009D5F47"/>
    <w:rsid w:val="009E011B"/>
    <w:rsid w:val="009E11E3"/>
    <w:rsid w:val="009E1E70"/>
    <w:rsid w:val="009E3164"/>
    <w:rsid w:val="009E458F"/>
    <w:rsid w:val="009E4ED8"/>
    <w:rsid w:val="009E56AD"/>
    <w:rsid w:val="009E7C66"/>
    <w:rsid w:val="009F091A"/>
    <w:rsid w:val="009F0E68"/>
    <w:rsid w:val="009F11B9"/>
    <w:rsid w:val="009F1CB7"/>
    <w:rsid w:val="009F2346"/>
    <w:rsid w:val="009F3B9A"/>
    <w:rsid w:val="009F56FD"/>
    <w:rsid w:val="009F57DA"/>
    <w:rsid w:val="009F6AAE"/>
    <w:rsid w:val="009F707F"/>
    <w:rsid w:val="009F775E"/>
    <w:rsid w:val="009F78D5"/>
    <w:rsid w:val="009F7AF9"/>
    <w:rsid w:val="00A025BD"/>
    <w:rsid w:val="00A038BA"/>
    <w:rsid w:val="00A042AE"/>
    <w:rsid w:val="00A047A5"/>
    <w:rsid w:val="00A04DA4"/>
    <w:rsid w:val="00A07819"/>
    <w:rsid w:val="00A14160"/>
    <w:rsid w:val="00A1466D"/>
    <w:rsid w:val="00A14768"/>
    <w:rsid w:val="00A15578"/>
    <w:rsid w:val="00A15D58"/>
    <w:rsid w:val="00A1675C"/>
    <w:rsid w:val="00A17FD4"/>
    <w:rsid w:val="00A20A2C"/>
    <w:rsid w:val="00A2133F"/>
    <w:rsid w:val="00A231CC"/>
    <w:rsid w:val="00A249A6"/>
    <w:rsid w:val="00A24B39"/>
    <w:rsid w:val="00A26069"/>
    <w:rsid w:val="00A261FC"/>
    <w:rsid w:val="00A265E5"/>
    <w:rsid w:val="00A31D00"/>
    <w:rsid w:val="00A31DC9"/>
    <w:rsid w:val="00A32F79"/>
    <w:rsid w:val="00A33E6D"/>
    <w:rsid w:val="00A346A8"/>
    <w:rsid w:val="00A37D27"/>
    <w:rsid w:val="00A41045"/>
    <w:rsid w:val="00A4306B"/>
    <w:rsid w:val="00A44DD5"/>
    <w:rsid w:val="00A47C53"/>
    <w:rsid w:val="00A5178C"/>
    <w:rsid w:val="00A52562"/>
    <w:rsid w:val="00A54F3C"/>
    <w:rsid w:val="00A54FDD"/>
    <w:rsid w:val="00A55EED"/>
    <w:rsid w:val="00A563DB"/>
    <w:rsid w:val="00A5652E"/>
    <w:rsid w:val="00A62FE1"/>
    <w:rsid w:val="00A6338C"/>
    <w:rsid w:val="00A73527"/>
    <w:rsid w:val="00A736E7"/>
    <w:rsid w:val="00A74679"/>
    <w:rsid w:val="00A74A40"/>
    <w:rsid w:val="00A74D2A"/>
    <w:rsid w:val="00A74E60"/>
    <w:rsid w:val="00A752E8"/>
    <w:rsid w:val="00A76097"/>
    <w:rsid w:val="00A8076D"/>
    <w:rsid w:val="00A80C69"/>
    <w:rsid w:val="00A82315"/>
    <w:rsid w:val="00A8508D"/>
    <w:rsid w:val="00A851BF"/>
    <w:rsid w:val="00A85214"/>
    <w:rsid w:val="00A85501"/>
    <w:rsid w:val="00A85BA0"/>
    <w:rsid w:val="00A87F38"/>
    <w:rsid w:val="00A9195B"/>
    <w:rsid w:val="00A959A5"/>
    <w:rsid w:val="00A95C08"/>
    <w:rsid w:val="00A96A09"/>
    <w:rsid w:val="00A96F70"/>
    <w:rsid w:val="00AA1F74"/>
    <w:rsid w:val="00AA2715"/>
    <w:rsid w:val="00AA3D3A"/>
    <w:rsid w:val="00AA6AB2"/>
    <w:rsid w:val="00AA6F7C"/>
    <w:rsid w:val="00AA7586"/>
    <w:rsid w:val="00AA7A88"/>
    <w:rsid w:val="00AB1CAB"/>
    <w:rsid w:val="00AB49FC"/>
    <w:rsid w:val="00AB637A"/>
    <w:rsid w:val="00AB6991"/>
    <w:rsid w:val="00AC03B4"/>
    <w:rsid w:val="00AC2E37"/>
    <w:rsid w:val="00AC55CE"/>
    <w:rsid w:val="00AC5A2D"/>
    <w:rsid w:val="00AC6408"/>
    <w:rsid w:val="00AC6880"/>
    <w:rsid w:val="00AD1315"/>
    <w:rsid w:val="00AD1773"/>
    <w:rsid w:val="00AD1996"/>
    <w:rsid w:val="00AD2764"/>
    <w:rsid w:val="00AD326E"/>
    <w:rsid w:val="00AD3383"/>
    <w:rsid w:val="00AD3961"/>
    <w:rsid w:val="00AD6101"/>
    <w:rsid w:val="00AD61C9"/>
    <w:rsid w:val="00AD6326"/>
    <w:rsid w:val="00AD66D9"/>
    <w:rsid w:val="00AD6A59"/>
    <w:rsid w:val="00AD6DCB"/>
    <w:rsid w:val="00AD7639"/>
    <w:rsid w:val="00AD789C"/>
    <w:rsid w:val="00AD796C"/>
    <w:rsid w:val="00AE690E"/>
    <w:rsid w:val="00AE7107"/>
    <w:rsid w:val="00AF057A"/>
    <w:rsid w:val="00AF2265"/>
    <w:rsid w:val="00AF27C7"/>
    <w:rsid w:val="00AF3836"/>
    <w:rsid w:val="00AF48D8"/>
    <w:rsid w:val="00AF4B63"/>
    <w:rsid w:val="00B02374"/>
    <w:rsid w:val="00B0457F"/>
    <w:rsid w:val="00B04A60"/>
    <w:rsid w:val="00B06477"/>
    <w:rsid w:val="00B065DA"/>
    <w:rsid w:val="00B06C35"/>
    <w:rsid w:val="00B07879"/>
    <w:rsid w:val="00B1057B"/>
    <w:rsid w:val="00B115C5"/>
    <w:rsid w:val="00B120DD"/>
    <w:rsid w:val="00B13CAE"/>
    <w:rsid w:val="00B15EAF"/>
    <w:rsid w:val="00B219B0"/>
    <w:rsid w:val="00B22C40"/>
    <w:rsid w:val="00B265B4"/>
    <w:rsid w:val="00B27770"/>
    <w:rsid w:val="00B305BB"/>
    <w:rsid w:val="00B30F5F"/>
    <w:rsid w:val="00B326A4"/>
    <w:rsid w:val="00B366B2"/>
    <w:rsid w:val="00B37F56"/>
    <w:rsid w:val="00B37FEB"/>
    <w:rsid w:val="00B40693"/>
    <w:rsid w:val="00B40CE5"/>
    <w:rsid w:val="00B424FF"/>
    <w:rsid w:val="00B43DF6"/>
    <w:rsid w:val="00B44A65"/>
    <w:rsid w:val="00B47AE8"/>
    <w:rsid w:val="00B51197"/>
    <w:rsid w:val="00B5160B"/>
    <w:rsid w:val="00B55354"/>
    <w:rsid w:val="00B55834"/>
    <w:rsid w:val="00B55C17"/>
    <w:rsid w:val="00B5764B"/>
    <w:rsid w:val="00B6065D"/>
    <w:rsid w:val="00B62DBF"/>
    <w:rsid w:val="00B63DEA"/>
    <w:rsid w:val="00B642B6"/>
    <w:rsid w:val="00B65C50"/>
    <w:rsid w:val="00B66082"/>
    <w:rsid w:val="00B679DB"/>
    <w:rsid w:val="00B719C2"/>
    <w:rsid w:val="00B72999"/>
    <w:rsid w:val="00B737B8"/>
    <w:rsid w:val="00B7417B"/>
    <w:rsid w:val="00B757A9"/>
    <w:rsid w:val="00B75839"/>
    <w:rsid w:val="00B75A88"/>
    <w:rsid w:val="00B76166"/>
    <w:rsid w:val="00B805B1"/>
    <w:rsid w:val="00B82C71"/>
    <w:rsid w:val="00B84B6B"/>
    <w:rsid w:val="00B87C52"/>
    <w:rsid w:val="00B90AFA"/>
    <w:rsid w:val="00B91BA6"/>
    <w:rsid w:val="00B91BCD"/>
    <w:rsid w:val="00B91CFE"/>
    <w:rsid w:val="00B95EF7"/>
    <w:rsid w:val="00B96285"/>
    <w:rsid w:val="00B968A6"/>
    <w:rsid w:val="00B97BCC"/>
    <w:rsid w:val="00BA2D5F"/>
    <w:rsid w:val="00BA4976"/>
    <w:rsid w:val="00BA5E42"/>
    <w:rsid w:val="00BA6A2F"/>
    <w:rsid w:val="00BB11DE"/>
    <w:rsid w:val="00BB340C"/>
    <w:rsid w:val="00BB3660"/>
    <w:rsid w:val="00BB5F6B"/>
    <w:rsid w:val="00BB6A36"/>
    <w:rsid w:val="00BB7DC7"/>
    <w:rsid w:val="00BB7F24"/>
    <w:rsid w:val="00BC01BB"/>
    <w:rsid w:val="00BC0478"/>
    <w:rsid w:val="00BC2001"/>
    <w:rsid w:val="00BC3827"/>
    <w:rsid w:val="00BC3856"/>
    <w:rsid w:val="00BC4700"/>
    <w:rsid w:val="00BC5E19"/>
    <w:rsid w:val="00BD05D1"/>
    <w:rsid w:val="00BD115B"/>
    <w:rsid w:val="00BD2A40"/>
    <w:rsid w:val="00BD2B60"/>
    <w:rsid w:val="00BD3510"/>
    <w:rsid w:val="00BD3F1F"/>
    <w:rsid w:val="00BD43B3"/>
    <w:rsid w:val="00BD627D"/>
    <w:rsid w:val="00BD70FE"/>
    <w:rsid w:val="00BE181E"/>
    <w:rsid w:val="00BE1C9B"/>
    <w:rsid w:val="00BE296C"/>
    <w:rsid w:val="00BE2F1C"/>
    <w:rsid w:val="00BE3F5B"/>
    <w:rsid w:val="00BE48FB"/>
    <w:rsid w:val="00BE7936"/>
    <w:rsid w:val="00BF0D78"/>
    <w:rsid w:val="00BF15CF"/>
    <w:rsid w:val="00BF2678"/>
    <w:rsid w:val="00BF2C19"/>
    <w:rsid w:val="00BF3FFC"/>
    <w:rsid w:val="00BF7553"/>
    <w:rsid w:val="00BF7BC6"/>
    <w:rsid w:val="00C0124A"/>
    <w:rsid w:val="00C02C43"/>
    <w:rsid w:val="00C04A8B"/>
    <w:rsid w:val="00C04C92"/>
    <w:rsid w:val="00C106DD"/>
    <w:rsid w:val="00C10BD8"/>
    <w:rsid w:val="00C11149"/>
    <w:rsid w:val="00C12BEE"/>
    <w:rsid w:val="00C136EA"/>
    <w:rsid w:val="00C1377F"/>
    <w:rsid w:val="00C13FDB"/>
    <w:rsid w:val="00C158D3"/>
    <w:rsid w:val="00C16AE1"/>
    <w:rsid w:val="00C20BD4"/>
    <w:rsid w:val="00C21BE6"/>
    <w:rsid w:val="00C25304"/>
    <w:rsid w:val="00C25B25"/>
    <w:rsid w:val="00C2662C"/>
    <w:rsid w:val="00C26F80"/>
    <w:rsid w:val="00C30ECB"/>
    <w:rsid w:val="00C31225"/>
    <w:rsid w:val="00C31A0C"/>
    <w:rsid w:val="00C32C3B"/>
    <w:rsid w:val="00C3309E"/>
    <w:rsid w:val="00C443F8"/>
    <w:rsid w:val="00C45F1E"/>
    <w:rsid w:val="00C464B8"/>
    <w:rsid w:val="00C470E9"/>
    <w:rsid w:val="00C50526"/>
    <w:rsid w:val="00C50D5A"/>
    <w:rsid w:val="00C530D9"/>
    <w:rsid w:val="00C5337F"/>
    <w:rsid w:val="00C541B7"/>
    <w:rsid w:val="00C54C75"/>
    <w:rsid w:val="00C55A19"/>
    <w:rsid w:val="00C56340"/>
    <w:rsid w:val="00C60D45"/>
    <w:rsid w:val="00C620C0"/>
    <w:rsid w:val="00C627D7"/>
    <w:rsid w:val="00C64808"/>
    <w:rsid w:val="00C65902"/>
    <w:rsid w:val="00C66F46"/>
    <w:rsid w:val="00C66F58"/>
    <w:rsid w:val="00C67A2D"/>
    <w:rsid w:val="00C7032C"/>
    <w:rsid w:val="00C70617"/>
    <w:rsid w:val="00C7071B"/>
    <w:rsid w:val="00C71A3E"/>
    <w:rsid w:val="00C71C24"/>
    <w:rsid w:val="00C75830"/>
    <w:rsid w:val="00C7593F"/>
    <w:rsid w:val="00C75FF3"/>
    <w:rsid w:val="00C76F5C"/>
    <w:rsid w:val="00C8037B"/>
    <w:rsid w:val="00C80BC4"/>
    <w:rsid w:val="00C81443"/>
    <w:rsid w:val="00C827FB"/>
    <w:rsid w:val="00C85A34"/>
    <w:rsid w:val="00C86890"/>
    <w:rsid w:val="00C903AB"/>
    <w:rsid w:val="00C90C81"/>
    <w:rsid w:val="00C90E3A"/>
    <w:rsid w:val="00C9184E"/>
    <w:rsid w:val="00C92CB2"/>
    <w:rsid w:val="00C962F6"/>
    <w:rsid w:val="00C96F94"/>
    <w:rsid w:val="00C97A14"/>
    <w:rsid w:val="00C97BE5"/>
    <w:rsid w:val="00C97EC6"/>
    <w:rsid w:val="00CA1695"/>
    <w:rsid w:val="00CA1C2B"/>
    <w:rsid w:val="00CA3AF7"/>
    <w:rsid w:val="00CA4DD5"/>
    <w:rsid w:val="00CA71B5"/>
    <w:rsid w:val="00CA78D6"/>
    <w:rsid w:val="00CB02C7"/>
    <w:rsid w:val="00CB0CE0"/>
    <w:rsid w:val="00CB2ED4"/>
    <w:rsid w:val="00CB307C"/>
    <w:rsid w:val="00CB7488"/>
    <w:rsid w:val="00CC352D"/>
    <w:rsid w:val="00CC3BE2"/>
    <w:rsid w:val="00CC43D2"/>
    <w:rsid w:val="00CC479B"/>
    <w:rsid w:val="00CC4D7E"/>
    <w:rsid w:val="00CC51BF"/>
    <w:rsid w:val="00CC5C7C"/>
    <w:rsid w:val="00CD052B"/>
    <w:rsid w:val="00CD2E66"/>
    <w:rsid w:val="00CD3431"/>
    <w:rsid w:val="00CD3C0D"/>
    <w:rsid w:val="00CD4C8D"/>
    <w:rsid w:val="00CD4E88"/>
    <w:rsid w:val="00CD7E41"/>
    <w:rsid w:val="00CE0371"/>
    <w:rsid w:val="00CE0AA6"/>
    <w:rsid w:val="00CE1ACC"/>
    <w:rsid w:val="00CE2D56"/>
    <w:rsid w:val="00CE38E9"/>
    <w:rsid w:val="00CE3BFC"/>
    <w:rsid w:val="00CE7690"/>
    <w:rsid w:val="00CF0370"/>
    <w:rsid w:val="00CF23D9"/>
    <w:rsid w:val="00CF5262"/>
    <w:rsid w:val="00CF58CE"/>
    <w:rsid w:val="00CF5EB5"/>
    <w:rsid w:val="00CF65AF"/>
    <w:rsid w:val="00CF6E9F"/>
    <w:rsid w:val="00CF6F09"/>
    <w:rsid w:val="00D007D2"/>
    <w:rsid w:val="00D01DF3"/>
    <w:rsid w:val="00D040FD"/>
    <w:rsid w:val="00D04DB5"/>
    <w:rsid w:val="00D055A2"/>
    <w:rsid w:val="00D05624"/>
    <w:rsid w:val="00D056DE"/>
    <w:rsid w:val="00D06255"/>
    <w:rsid w:val="00D06391"/>
    <w:rsid w:val="00D06B59"/>
    <w:rsid w:val="00D1025D"/>
    <w:rsid w:val="00D10D99"/>
    <w:rsid w:val="00D11BEC"/>
    <w:rsid w:val="00D11DD6"/>
    <w:rsid w:val="00D1529E"/>
    <w:rsid w:val="00D15C2E"/>
    <w:rsid w:val="00D16C7F"/>
    <w:rsid w:val="00D172E6"/>
    <w:rsid w:val="00D201DA"/>
    <w:rsid w:val="00D25479"/>
    <w:rsid w:val="00D26367"/>
    <w:rsid w:val="00D27166"/>
    <w:rsid w:val="00D3082E"/>
    <w:rsid w:val="00D30B18"/>
    <w:rsid w:val="00D32188"/>
    <w:rsid w:val="00D32E8C"/>
    <w:rsid w:val="00D33E1E"/>
    <w:rsid w:val="00D35B96"/>
    <w:rsid w:val="00D36CE2"/>
    <w:rsid w:val="00D41288"/>
    <w:rsid w:val="00D455E8"/>
    <w:rsid w:val="00D52F1C"/>
    <w:rsid w:val="00D53EC1"/>
    <w:rsid w:val="00D555AF"/>
    <w:rsid w:val="00D56DA8"/>
    <w:rsid w:val="00D60663"/>
    <w:rsid w:val="00D61623"/>
    <w:rsid w:val="00D61AB5"/>
    <w:rsid w:val="00D62F11"/>
    <w:rsid w:val="00D63F39"/>
    <w:rsid w:val="00D64809"/>
    <w:rsid w:val="00D65BD6"/>
    <w:rsid w:val="00D66C0C"/>
    <w:rsid w:val="00D670FD"/>
    <w:rsid w:val="00D71BD4"/>
    <w:rsid w:val="00D71E8F"/>
    <w:rsid w:val="00D71FF1"/>
    <w:rsid w:val="00D72287"/>
    <w:rsid w:val="00D73F82"/>
    <w:rsid w:val="00D763C2"/>
    <w:rsid w:val="00D776F4"/>
    <w:rsid w:val="00D81564"/>
    <w:rsid w:val="00D858C8"/>
    <w:rsid w:val="00D85EA6"/>
    <w:rsid w:val="00D86F3B"/>
    <w:rsid w:val="00D87525"/>
    <w:rsid w:val="00D87852"/>
    <w:rsid w:val="00D90016"/>
    <w:rsid w:val="00D91F3C"/>
    <w:rsid w:val="00D92697"/>
    <w:rsid w:val="00D92A28"/>
    <w:rsid w:val="00D93A07"/>
    <w:rsid w:val="00D94330"/>
    <w:rsid w:val="00D94455"/>
    <w:rsid w:val="00D95AE3"/>
    <w:rsid w:val="00D96DA4"/>
    <w:rsid w:val="00DA3C65"/>
    <w:rsid w:val="00DA427F"/>
    <w:rsid w:val="00DA5896"/>
    <w:rsid w:val="00DA5961"/>
    <w:rsid w:val="00DA6789"/>
    <w:rsid w:val="00DA7DE8"/>
    <w:rsid w:val="00DB0AF9"/>
    <w:rsid w:val="00DB38E4"/>
    <w:rsid w:val="00DB3972"/>
    <w:rsid w:val="00DB3C58"/>
    <w:rsid w:val="00DB4766"/>
    <w:rsid w:val="00DB5ACE"/>
    <w:rsid w:val="00DB65F4"/>
    <w:rsid w:val="00DB7CCA"/>
    <w:rsid w:val="00DC10FC"/>
    <w:rsid w:val="00DC133A"/>
    <w:rsid w:val="00DC3C93"/>
    <w:rsid w:val="00DC50CC"/>
    <w:rsid w:val="00DC6795"/>
    <w:rsid w:val="00DC725A"/>
    <w:rsid w:val="00DD01FD"/>
    <w:rsid w:val="00DD2041"/>
    <w:rsid w:val="00DD2EB9"/>
    <w:rsid w:val="00DD32E4"/>
    <w:rsid w:val="00DD4EC2"/>
    <w:rsid w:val="00DD57B1"/>
    <w:rsid w:val="00DD5AA3"/>
    <w:rsid w:val="00DD7FDE"/>
    <w:rsid w:val="00DE0236"/>
    <w:rsid w:val="00DE03B1"/>
    <w:rsid w:val="00DE2246"/>
    <w:rsid w:val="00DE2F20"/>
    <w:rsid w:val="00DE52A7"/>
    <w:rsid w:val="00DE664E"/>
    <w:rsid w:val="00DE792D"/>
    <w:rsid w:val="00DF04E7"/>
    <w:rsid w:val="00DF097D"/>
    <w:rsid w:val="00DF16EB"/>
    <w:rsid w:val="00DF1FDF"/>
    <w:rsid w:val="00DF3665"/>
    <w:rsid w:val="00DF404C"/>
    <w:rsid w:val="00DF6ED2"/>
    <w:rsid w:val="00DF781F"/>
    <w:rsid w:val="00E0023B"/>
    <w:rsid w:val="00E03126"/>
    <w:rsid w:val="00E03509"/>
    <w:rsid w:val="00E04393"/>
    <w:rsid w:val="00E04584"/>
    <w:rsid w:val="00E045A0"/>
    <w:rsid w:val="00E049BF"/>
    <w:rsid w:val="00E055DA"/>
    <w:rsid w:val="00E072F8"/>
    <w:rsid w:val="00E10249"/>
    <w:rsid w:val="00E10A05"/>
    <w:rsid w:val="00E11173"/>
    <w:rsid w:val="00E11598"/>
    <w:rsid w:val="00E121F3"/>
    <w:rsid w:val="00E12457"/>
    <w:rsid w:val="00E12E1F"/>
    <w:rsid w:val="00E147ED"/>
    <w:rsid w:val="00E14C45"/>
    <w:rsid w:val="00E1677C"/>
    <w:rsid w:val="00E16BBC"/>
    <w:rsid w:val="00E172F5"/>
    <w:rsid w:val="00E177B9"/>
    <w:rsid w:val="00E1791D"/>
    <w:rsid w:val="00E17DBF"/>
    <w:rsid w:val="00E200B4"/>
    <w:rsid w:val="00E20790"/>
    <w:rsid w:val="00E22857"/>
    <w:rsid w:val="00E2335E"/>
    <w:rsid w:val="00E24158"/>
    <w:rsid w:val="00E24D1F"/>
    <w:rsid w:val="00E2556E"/>
    <w:rsid w:val="00E263D4"/>
    <w:rsid w:val="00E264BC"/>
    <w:rsid w:val="00E267E1"/>
    <w:rsid w:val="00E26979"/>
    <w:rsid w:val="00E26F84"/>
    <w:rsid w:val="00E26FC0"/>
    <w:rsid w:val="00E30D41"/>
    <w:rsid w:val="00E3174A"/>
    <w:rsid w:val="00E3440F"/>
    <w:rsid w:val="00E36B0A"/>
    <w:rsid w:val="00E4371B"/>
    <w:rsid w:val="00E4452B"/>
    <w:rsid w:val="00E44608"/>
    <w:rsid w:val="00E447D2"/>
    <w:rsid w:val="00E4537B"/>
    <w:rsid w:val="00E454A9"/>
    <w:rsid w:val="00E466DB"/>
    <w:rsid w:val="00E47313"/>
    <w:rsid w:val="00E50960"/>
    <w:rsid w:val="00E50D52"/>
    <w:rsid w:val="00E51689"/>
    <w:rsid w:val="00E547CF"/>
    <w:rsid w:val="00E55AB0"/>
    <w:rsid w:val="00E57AA8"/>
    <w:rsid w:val="00E62DED"/>
    <w:rsid w:val="00E6330F"/>
    <w:rsid w:val="00E63441"/>
    <w:rsid w:val="00E651A2"/>
    <w:rsid w:val="00E6619A"/>
    <w:rsid w:val="00E674FF"/>
    <w:rsid w:val="00E67B98"/>
    <w:rsid w:val="00E75D06"/>
    <w:rsid w:val="00E77316"/>
    <w:rsid w:val="00E77331"/>
    <w:rsid w:val="00E80D8F"/>
    <w:rsid w:val="00E81C4A"/>
    <w:rsid w:val="00E82680"/>
    <w:rsid w:val="00E8372D"/>
    <w:rsid w:val="00E83A36"/>
    <w:rsid w:val="00E83A7D"/>
    <w:rsid w:val="00E848A5"/>
    <w:rsid w:val="00E851CE"/>
    <w:rsid w:val="00E8672D"/>
    <w:rsid w:val="00E87445"/>
    <w:rsid w:val="00E87FE7"/>
    <w:rsid w:val="00E91057"/>
    <w:rsid w:val="00E91EAF"/>
    <w:rsid w:val="00E925AD"/>
    <w:rsid w:val="00E94DEE"/>
    <w:rsid w:val="00E96D20"/>
    <w:rsid w:val="00EA1404"/>
    <w:rsid w:val="00EA2481"/>
    <w:rsid w:val="00EA41C6"/>
    <w:rsid w:val="00EA4FEB"/>
    <w:rsid w:val="00EA69F8"/>
    <w:rsid w:val="00EA7FFD"/>
    <w:rsid w:val="00EB1508"/>
    <w:rsid w:val="00EB2A51"/>
    <w:rsid w:val="00EB3C66"/>
    <w:rsid w:val="00EB706E"/>
    <w:rsid w:val="00EC08D5"/>
    <w:rsid w:val="00EC5771"/>
    <w:rsid w:val="00EC69F2"/>
    <w:rsid w:val="00EC6B63"/>
    <w:rsid w:val="00EC74F4"/>
    <w:rsid w:val="00ED21B7"/>
    <w:rsid w:val="00ED2265"/>
    <w:rsid w:val="00ED2379"/>
    <w:rsid w:val="00ED2FBF"/>
    <w:rsid w:val="00ED366F"/>
    <w:rsid w:val="00ED78AC"/>
    <w:rsid w:val="00EE13AA"/>
    <w:rsid w:val="00EE1B62"/>
    <w:rsid w:val="00EE2D6D"/>
    <w:rsid w:val="00EE3177"/>
    <w:rsid w:val="00EE371E"/>
    <w:rsid w:val="00EE6213"/>
    <w:rsid w:val="00EE6E38"/>
    <w:rsid w:val="00EE7047"/>
    <w:rsid w:val="00EF19B7"/>
    <w:rsid w:val="00EF29F2"/>
    <w:rsid w:val="00EF5137"/>
    <w:rsid w:val="00F02575"/>
    <w:rsid w:val="00F02959"/>
    <w:rsid w:val="00F02B96"/>
    <w:rsid w:val="00F02BB9"/>
    <w:rsid w:val="00F03EB5"/>
    <w:rsid w:val="00F06640"/>
    <w:rsid w:val="00F06A6D"/>
    <w:rsid w:val="00F06D54"/>
    <w:rsid w:val="00F077F0"/>
    <w:rsid w:val="00F07D35"/>
    <w:rsid w:val="00F10BC1"/>
    <w:rsid w:val="00F11AC6"/>
    <w:rsid w:val="00F13481"/>
    <w:rsid w:val="00F138D0"/>
    <w:rsid w:val="00F139A4"/>
    <w:rsid w:val="00F24261"/>
    <w:rsid w:val="00F24C13"/>
    <w:rsid w:val="00F250AD"/>
    <w:rsid w:val="00F25332"/>
    <w:rsid w:val="00F25590"/>
    <w:rsid w:val="00F25999"/>
    <w:rsid w:val="00F26939"/>
    <w:rsid w:val="00F26FD6"/>
    <w:rsid w:val="00F318B7"/>
    <w:rsid w:val="00F31F88"/>
    <w:rsid w:val="00F3382A"/>
    <w:rsid w:val="00F35EF9"/>
    <w:rsid w:val="00F36207"/>
    <w:rsid w:val="00F362C6"/>
    <w:rsid w:val="00F413FB"/>
    <w:rsid w:val="00F41EAC"/>
    <w:rsid w:val="00F43F72"/>
    <w:rsid w:val="00F44596"/>
    <w:rsid w:val="00F478E3"/>
    <w:rsid w:val="00F51C06"/>
    <w:rsid w:val="00F52802"/>
    <w:rsid w:val="00F52808"/>
    <w:rsid w:val="00F55105"/>
    <w:rsid w:val="00F55BA5"/>
    <w:rsid w:val="00F60F86"/>
    <w:rsid w:val="00F6567B"/>
    <w:rsid w:val="00F66926"/>
    <w:rsid w:val="00F669AB"/>
    <w:rsid w:val="00F66A32"/>
    <w:rsid w:val="00F719E4"/>
    <w:rsid w:val="00F71D6F"/>
    <w:rsid w:val="00F73116"/>
    <w:rsid w:val="00F73A37"/>
    <w:rsid w:val="00F75714"/>
    <w:rsid w:val="00F76E2A"/>
    <w:rsid w:val="00F80F5D"/>
    <w:rsid w:val="00F82FE2"/>
    <w:rsid w:val="00F83DF8"/>
    <w:rsid w:val="00F86FC6"/>
    <w:rsid w:val="00F87524"/>
    <w:rsid w:val="00F90483"/>
    <w:rsid w:val="00F923C4"/>
    <w:rsid w:val="00F9399D"/>
    <w:rsid w:val="00F95E7B"/>
    <w:rsid w:val="00F96D38"/>
    <w:rsid w:val="00FA0F87"/>
    <w:rsid w:val="00FA1CE5"/>
    <w:rsid w:val="00FA21D1"/>
    <w:rsid w:val="00FA30ED"/>
    <w:rsid w:val="00FA378F"/>
    <w:rsid w:val="00FA4238"/>
    <w:rsid w:val="00FA4475"/>
    <w:rsid w:val="00FA5331"/>
    <w:rsid w:val="00FA5B90"/>
    <w:rsid w:val="00FA63AB"/>
    <w:rsid w:val="00FA7718"/>
    <w:rsid w:val="00FA78EA"/>
    <w:rsid w:val="00FB1CC6"/>
    <w:rsid w:val="00FB1D2A"/>
    <w:rsid w:val="00FB3F28"/>
    <w:rsid w:val="00FB4055"/>
    <w:rsid w:val="00FB6E2C"/>
    <w:rsid w:val="00FB7F41"/>
    <w:rsid w:val="00FC0DCC"/>
    <w:rsid w:val="00FC13CE"/>
    <w:rsid w:val="00FC1667"/>
    <w:rsid w:val="00FC1E3F"/>
    <w:rsid w:val="00FC2330"/>
    <w:rsid w:val="00FC395B"/>
    <w:rsid w:val="00FC714B"/>
    <w:rsid w:val="00FD156F"/>
    <w:rsid w:val="00FD5203"/>
    <w:rsid w:val="00FD6050"/>
    <w:rsid w:val="00FD6BEF"/>
    <w:rsid w:val="00FE03A0"/>
    <w:rsid w:val="00FE12C5"/>
    <w:rsid w:val="00FE227C"/>
    <w:rsid w:val="00FE27C3"/>
    <w:rsid w:val="00FE29C1"/>
    <w:rsid w:val="00FE444A"/>
    <w:rsid w:val="00FE4A11"/>
    <w:rsid w:val="00FE6032"/>
    <w:rsid w:val="00FE7D4A"/>
    <w:rsid w:val="00FF07A8"/>
    <w:rsid w:val="00FF29B3"/>
    <w:rsid w:val="00FF300F"/>
    <w:rsid w:val="00FF32C3"/>
    <w:rsid w:val="00FF46F9"/>
    <w:rsid w:val="00FF4B18"/>
    <w:rsid w:val="00FF51FC"/>
    <w:rsid w:val="00FF5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EC1"/>
    <w:pPr>
      <w:ind w:firstLine="284"/>
    </w:pPr>
    <w:rPr>
      <w:rFonts w:ascii="Arial" w:eastAsia="Calibri" w:hAnsi="Arial" w:cs="Times New Roman"/>
      <w:sz w:val="20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85B"/>
    <w:pPr>
      <w:spacing w:before="60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85B"/>
    <w:pPr>
      <w:spacing w:before="32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85B"/>
    <w:pPr>
      <w:spacing w:before="32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85B"/>
    <w:pPr>
      <w:spacing w:before="28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85B"/>
    <w:pPr>
      <w:spacing w:before="28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85B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85B"/>
    <w:pPr>
      <w:spacing w:before="28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85B"/>
    <w:pPr>
      <w:spacing w:before="28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85B"/>
    <w:pPr>
      <w:spacing w:before="28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85B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8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85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85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85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85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85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85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85B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385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5385B"/>
    <w:pPr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5385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85B"/>
    <w:pPr>
      <w:spacing w:after="320"/>
      <w:jc w:val="right"/>
    </w:pPr>
    <w:rPr>
      <w:i/>
      <w:iCs/>
      <w:color w:val="808080" w:themeColor="text1" w:themeTint="7F"/>
      <w:spacing w:val="10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5385B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25385B"/>
    <w:rPr>
      <w:b/>
      <w:bCs/>
      <w:spacing w:val="0"/>
    </w:rPr>
  </w:style>
  <w:style w:type="character" w:styleId="Emphasis">
    <w:name w:val="Emphasis"/>
    <w:uiPriority w:val="20"/>
    <w:qFormat/>
    <w:rsid w:val="0025385B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25385B"/>
    <w:pPr>
      <w:ind w:firstLine="0"/>
    </w:pPr>
  </w:style>
  <w:style w:type="paragraph" w:styleId="ListParagraph">
    <w:name w:val="List Paragraph"/>
    <w:basedOn w:val="Normal"/>
    <w:uiPriority w:val="99"/>
    <w:qFormat/>
    <w:rsid w:val="0025385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5385B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5385B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85B"/>
    <w:pPr>
      <w:spacing w:before="320" w:after="480"/>
      <w:ind w:left="720" w:right="720" w:firstLine="0"/>
      <w:jc w:val="center"/>
    </w:pPr>
    <w:rPr>
      <w:rFonts w:asciiTheme="majorHAnsi" w:eastAsiaTheme="majorEastAsia" w:hAnsiTheme="majorHAnsi" w:cstheme="majorBidi"/>
      <w:i/>
      <w:iCs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85B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25385B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25385B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25385B"/>
    <w:rPr>
      <w:smallCaps/>
    </w:rPr>
  </w:style>
  <w:style w:type="character" w:styleId="IntenseReference">
    <w:name w:val="Intense Reference"/>
    <w:uiPriority w:val="32"/>
    <w:qFormat/>
    <w:rsid w:val="0025385B"/>
    <w:rPr>
      <w:b/>
      <w:bCs/>
      <w:smallCaps/>
      <w:color w:val="auto"/>
    </w:rPr>
  </w:style>
  <w:style w:type="character" w:styleId="BookTitle">
    <w:name w:val="Book Title"/>
    <w:uiPriority w:val="33"/>
    <w:qFormat/>
    <w:rsid w:val="0025385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385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3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21B"/>
    <w:rPr>
      <w:rFonts w:ascii="Tahoma" w:eastAsia="Calibri" w:hAnsi="Tahoma" w:cs="Tahoma"/>
      <w:sz w:val="16"/>
      <w:szCs w:val="16"/>
      <w:lang w:bidi="ar-SA"/>
    </w:rPr>
  </w:style>
  <w:style w:type="paragraph" w:customStyle="1" w:styleId="box454532">
    <w:name w:val="box_454532"/>
    <w:basedOn w:val="Normal"/>
    <w:rsid w:val="007D604E"/>
    <w:pPr>
      <w:spacing w:before="100" w:beforeAutospacing="1" w:after="182"/>
      <w:ind w:firstLine="0"/>
      <w:jc w:val="left"/>
    </w:pPr>
    <w:rPr>
      <w:rFonts w:ascii="Times New Roman" w:eastAsia="Times New Roman" w:hAnsi="Times New Roman"/>
      <w:sz w:val="24"/>
    </w:rPr>
  </w:style>
  <w:style w:type="character" w:customStyle="1" w:styleId="kurziv">
    <w:name w:val="kurziv"/>
    <w:basedOn w:val="DefaultParagraphFont"/>
    <w:rsid w:val="007D604E"/>
  </w:style>
  <w:style w:type="paragraph" w:customStyle="1" w:styleId="Default">
    <w:name w:val="Default"/>
    <w:rsid w:val="002073FC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customStyle="1" w:styleId="clan">
    <w:name w:val="clan"/>
    <w:basedOn w:val="Normal"/>
    <w:rsid w:val="002073FC"/>
    <w:pPr>
      <w:spacing w:before="240" w:after="120"/>
      <w:ind w:firstLine="0"/>
      <w:jc w:val="center"/>
    </w:pPr>
    <w:rPr>
      <w:rFonts w:eastAsia="Times New Roman" w:cs="Arial"/>
      <w:b/>
      <w:bCs/>
      <w:sz w:val="24"/>
    </w:rPr>
  </w:style>
  <w:style w:type="paragraph" w:customStyle="1" w:styleId="Normal1">
    <w:name w:val="Normal1"/>
    <w:basedOn w:val="Normal"/>
    <w:rsid w:val="002073FC"/>
    <w:pPr>
      <w:spacing w:after="121"/>
      <w:ind w:firstLine="0"/>
      <w:jc w:val="left"/>
    </w:pPr>
    <w:rPr>
      <w:rFonts w:eastAsia="Times New Roman" w:cs="Arial"/>
      <w:sz w:val="22"/>
      <w:szCs w:val="22"/>
    </w:rPr>
  </w:style>
  <w:style w:type="paragraph" w:customStyle="1" w:styleId="stil1tekst">
    <w:name w:val="stil_1tekst"/>
    <w:basedOn w:val="Normal"/>
    <w:rsid w:val="002073FC"/>
    <w:pPr>
      <w:ind w:left="525" w:right="525" w:firstLine="240"/>
    </w:pPr>
    <w:rPr>
      <w:rFonts w:ascii="Times New Roman" w:eastAsia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7B317A"/>
    <w:rPr>
      <w:color w:val="808080"/>
    </w:rPr>
  </w:style>
  <w:style w:type="paragraph" w:styleId="NormalWeb">
    <w:name w:val="Normal (Web)"/>
    <w:basedOn w:val="Normal"/>
    <w:uiPriority w:val="99"/>
    <w:unhideWhenUsed/>
    <w:rsid w:val="00BD351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82E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E88"/>
    <w:rPr>
      <w:rFonts w:ascii="Arial" w:eastAsia="Calibri" w:hAnsi="Arial" w:cs="Times New Roman"/>
      <w:sz w:val="20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82E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E88"/>
    <w:rPr>
      <w:rFonts w:ascii="Arial" w:eastAsia="Calibri" w:hAnsi="Arial" w:cs="Times New Roman"/>
      <w:sz w:val="20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65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47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473"/>
    <w:rPr>
      <w:rFonts w:ascii="Arial" w:eastAsia="Calibri" w:hAnsi="Arial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473"/>
    <w:rPr>
      <w:rFonts w:ascii="Arial" w:eastAsia="Calibri" w:hAnsi="Arial" w:cs="Times New Roman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5F1EA8"/>
    <w:pPr>
      <w:ind w:firstLine="0"/>
      <w:jc w:val="left"/>
    </w:pPr>
    <w:rPr>
      <w:rFonts w:ascii="Arial" w:eastAsia="Calibri" w:hAnsi="Arial" w:cs="Times New Roman"/>
      <w:sz w:val="20"/>
      <w:szCs w:val="24"/>
      <w:lang w:bidi="ar-SA"/>
    </w:rPr>
  </w:style>
  <w:style w:type="paragraph" w:styleId="BodyText">
    <w:name w:val="Body Text"/>
    <w:basedOn w:val="Normal"/>
    <w:link w:val="BodyTextChar"/>
    <w:rsid w:val="0027250C"/>
    <w:pPr>
      <w:spacing w:after="120"/>
      <w:ind w:firstLine="0"/>
      <w:jc w:val="left"/>
    </w:pPr>
    <w:rPr>
      <w:rFonts w:ascii="Times New Roman" w:eastAsia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27250C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unhideWhenUsed/>
    <w:rsid w:val="001D5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014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46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0013">
                              <w:marLeft w:val="0"/>
                              <w:marRight w:val="121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7644">
                                  <w:marLeft w:val="0"/>
                                  <w:marRight w:val="0"/>
                                  <w:marTop w:val="242"/>
                                  <w:marBottom w:val="3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3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75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35207">
                  <w:marLeft w:val="-182"/>
                  <w:marRight w:val="-1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2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5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278">
              <w:marLeft w:val="0"/>
              <w:marRight w:val="0"/>
              <w:marTop w:val="0"/>
              <w:marBottom w:val="4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2279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4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7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8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69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4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7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3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01883">
                  <w:marLeft w:val="-182"/>
                  <w:marRight w:val="-1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9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7490">
              <w:marLeft w:val="0"/>
              <w:marRight w:val="0"/>
              <w:marTop w:val="0"/>
              <w:marBottom w:val="4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60945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6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8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7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8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59649">
                                      <w:marLeft w:val="0"/>
                                      <w:marRight w:val="0"/>
                                      <w:marTop w:val="0"/>
                                      <w:marBottom w:val="6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1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0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8324">
              <w:marLeft w:val="0"/>
              <w:marRight w:val="0"/>
              <w:marTop w:val="0"/>
              <w:marBottom w:val="4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4445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5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6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4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5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513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2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81355">
                              <w:marLeft w:val="0"/>
                              <w:marRight w:val="121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68849">
                                  <w:marLeft w:val="0"/>
                                  <w:marRight w:val="0"/>
                                  <w:marTop w:val="242"/>
                                  <w:marBottom w:val="3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5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7503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8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154727">
                              <w:marLeft w:val="0"/>
                              <w:marRight w:val="121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5282">
                                  <w:marLeft w:val="0"/>
                                  <w:marRight w:val="0"/>
                                  <w:marTop w:val="242"/>
                                  <w:marBottom w:val="3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93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0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2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9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2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92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57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23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3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8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4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2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431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10556">
                              <w:marLeft w:val="0"/>
                              <w:marRight w:val="121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04146">
                                  <w:marLeft w:val="0"/>
                                  <w:marRight w:val="0"/>
                                  <w:marTop w:val="242"/>
                                  <w:marBottom w:val="3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76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52543-B2A2-4E69-B109-98729D35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3314</Words>
  <Characters>18895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vera.vujosevic</dc:creator>
  <cp:lastModifiedBy>vera.vujosevic</cp:lastModifiedBy>
  <cp:revision>9</cp:revision>
  <cp:lastPrinted>2020-06-04T09:11:00Z</cp:lastPrinted>
  <dcterms:created xsi:type="dcterms:W3CDTF">2020-06-03T10:39:00Z</dcterms:created>
  <dcterms:modified xsi:type="dcterms:W3CDTF">2020-06-04T09:24:00Z</dcterms:modified>
</cp:coreProperties>
</file>