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8D9" w:rsidRDefault="00FD38D9" w:rsidP="00FD38D9">
      <w:pPr>
        <w:pStyle w:val="Heading2"/>
        <w:jc w:val="center"/>
      </w:pPr>
      <w:r>
        <w:t xml:space="preserve">Potpredsjednik Vlade </w:t>
      </w:r>
      <w:r>
        <w:t xml:space="preserve">Crne Gore </w:t>
      </w:r>
      <w:bookmarkStart w:id="0" w:name="_GoBack"/>
      <w:bookmarkEnd w:id="0"/>
      <w:r>
        <w:t>Duško Marković</w:t>
      </w:r>
    </w:p>
    <w:p w:rsidR="00FD38D9" w:rsidRPr="00FD38D9" w:rsidRDefault="00FD38D9" w:rsidP="00FD38D9">
      <w:pPr>
        <w:pStyle w:val="Heading2"/>
        <w:jc w:val="center"/>
        <w:rPr>
          <w:sz w:val="28"/>
        </w:rPr>
      </w:pPr>
      <w:r w:rsidRPr="00FD38D9">
        <w:rPr>
          <w:sz w:val="28"/>
        </w:rPr>
        <w:t>Obraćanje javnosti na konferenciji za medije nakon 167. sjednice Vlade CG</w:t>
      </w:r>
    </w:p>
    <w:p w:rsidR="00FD38D9" w:rsidRDefault="00FD38D9" w:rsidP="00FD38D9">
      <w:pPr>
        <w:pStyle w:val="Heading2"/>
        <w:jc w:val="center"/>
      </w:pPr>
      <w:r>
        <w:t>Podgorica, 28. 07. 2016.</w:t>
      </w:r>
    </w:p>
    <w:p w:rsidR="00FD38D9" w:rsidRDefault="00FD38D9" w:rsidP="00FD38D9">
      <w:pPr>
        <w:pStyle w:val="Heading3"/>
      </w:pPr>
      <w:r>
        <w:t>(Stenogram)</w:t>
      </w:r>
    </w:p>
    <w:p w:rsidR="00FD38D9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Današnji istup lidera građanskog pokreta URA Žarka Rakčevića, ali i najave gospodina Krivokapića da će aktuelizovati izlazak iz Vlade izbornog povjerenja, ne doprinose ostvarivanju cilja na kojem smo mukotrpno zajedno radili mjesecima. 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Zajedno</w:t>
      </w:r>
      <w:r>
        <w:rPr>
          <w:rFonts w:cs="Times New Roman"/>
          <w:sz w:val="28"/>
          <w:szCs w:val="28"/>
        </w:rPr>
        <w:t xml:space="preserve"> smo, kroz Sporazum i Lex speci</w:t>
      </w:r>
      <w:r w:rsidRPr="00AD415E">
        <w:rPr>
          <w:rFonts w:cs="Times New Roman"/>
          <w:sz w:val="28"/>
          <w:szCs w:val="28"/>
        </w:rPr>
        <w:t>alis radili na stvaranju uslova za fer i slobodne izbore koji će legitimitet buduće vlade, ko god je činio i kako god ona personalno izgledala, učiniti nespornim. Na taj način, stvorili bismo uslove za nesmetan</w:t>
      </w:r>
      <w:r>
        <w:rPr>
          <w:rFonts w:cs="Times New Roman"/>
          <w:sz w:val="28"/>
          <w:szCs w:val="28"/>
        </w:rPr>
        <w:t xml:space="preserve"> rad</w:t>
      </w:r>
      <w:r w:rsidRPr="00AD415E">
        <w:rPr>
          <w:rFonts w:cs="Times New Roman"/>
          <w:sz w:val="28"/>
          <w:szCs w:val="28"/>
        </w:rPr>
        <w:t>, rad neopterećen prikup</w:t>
      </w:r>
      <w:r>
        <w:rPr>
          <w:rFonts w:cs="Times New Roman"/>
          <w:sz w:val="28"/>
          <w:szCs w:val="28"/>
        </w:rPr>
        <w:t>ljanjem dnevno-političkih poena i stvorili pretpostavke</w:t>
      </w:r>
      <w:r w:rsidRPr="00AD415E">
        <w:rPr>
          <w:rFonts w:cs="Times New Roman"/>
          <w:sz w:val="28"/>
          <w:szCs w:val="28"/>
        </w:rPr>
        <w:t xml:space="preserve"> za efikasno sprovođenje vladinih politika u svim oblastima koje bi za cilj imale </w:t>
      </w:r>
      <w:r>
        <w:rPr>
          <w:rFonts w:cs="Times New Roman"/>
          <w:sz w:val="28"/>
          <w:szCs w:val="28"/>
        </w:rPr>
        <w:t>bolji život svih naših građana.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Ulazak opozicije u vladu imao je</w:t>
      </w:r>
      <w:r>
        <w:rPr>
          <w:rFonts w:cs="Times New Roman"/>
          <w:sz w:val="28"/>
          <w:szCs w:val="28"/>
        </w:rPr>
        <w:t>, možemo reći, dvije dimenzije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ind w:left="708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Opozicioni ministri i drugi njihovi predstavnici koji su u državne i lokalne organe ušli „po dubini“ primarno su željeli da kontrolišu korišćenje državnih resursa u vrijeme predizborne kampanje kako se oni ne bi zloupotrebljavali u partijske svrhe. Vjerujem da su se do sada uvjerili da su apsolutno neosnovane njihove optužbe na ovu temu, godinama upućivane na račun DPS-a i korišćene kao opravdanje</w:t>
      </w:r>
      <w:r>
        <w:rPr>
          <w:rFonts w:cs="Times New Roman"/>
          <w:sz w:val="28"/>
          <w:szCs w:val="28"/>
        </w:rPr>
        <w:t xml:space="preserve"> za poraz na izborima.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ind w:left="705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Druga dimenzija ali i obaveza opozicionih predstavnika je bila da aktivno učestvuju u svim segmentima rada institucija i Vlade u cjelini, što su oni do jednog momenta i činili</w:t>
      </w:r>
      <w:r>
        <w:rPr>
          <w:rFonts w:cs="Times New Roman"/>
          <w:sz w:val="28"/>
          <w:szCs w:val="28"/>
        </w:rPr>
        <w:t>,</w:t>
      </w:r>
      <w:r w:rsidRPr="00AD415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da kažem potpuno otvoreno, </w:t>
      </w:r>
      <w:r w:rsidRPr="00AD415E">
        <w:rPr>
          <w:rFonts w:cs="Times New Roman"/>
          <w:sz w:val="28"/>
          <w:szCs w:val="28"/>
        </w:rPr>
        <w:t xml:space="preserve">i dali pozitivan impuls u radu izvršne vlasti. 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Međutim, postavljanje ultimatuma i prijetnje da će se izaći iz Vlade nije saglasno opredj</w:t>
      </w:r>
      <w:r>
        <w:rPr>
          <w:rFonts w:cs="Times New Roman"/>
          <w:sz w:val="28"/>
          <w:szCs w:val="28"/>
        </w:rPr>
        <w:t>eljenju definisanom Sporazumom.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Mnogo smo posljednjih dana slušali o navodnoj obavezi konsenzualnog donošenja odluka u Vladi. Iz svega što smo mogli da vidimo i čujemo, Trojka konsenzus definiše kao obavezu DPS-a i drugih članica vladajuće većine da bezpogovorno prihvata njihove predloge. Ne! Podsjetiću ih da konsenzus, između ostalog, znači i </w:t>
      </w:r>
      <w:r w:rsidRPr="00AD415E">
        <w:rPr>
          <w:rFonts w:cs="Times New Roman"/>
          <w:b/>
          <w:sz w:val="28"/>
          <w:szCs w:val="28"/>
          <w:u w:val="single"/>
        </w:rPr>
        <w:t>spremnost</w:t>
      </w:r>
      <w:r w:rsidRPr="00AD415E">
        <w:rPr>
          <w:rFonts w:cs="Times New Roman"/>
          <w:sz w:val="28"/>
          <w:szCs w:val="28"/>
        </w:rPr>
        <w:t xml:space="preserve">, kako stoji u Sporazumu, za jednoglasno </w:t>
      </w:r>
      <w:r w:rsidRPr="00AD415E">
        <w:rPr>
          <w:rFonts w:cs="Times New Roman"/>
          <w:sz w:val="28"/>
          <w:szCs w:val="28"/>
        </w:rPr>
        <w:lastRenderedPageBreak/>
        <w:t>donošenje odluka u proceduri konstruktivnog dijaloga, razmjenom i uvaža</w:t>
      </w:r>
      <w:r>
        <w:rPr>
          <w:rFonts w:cs="Times New Roman"/>
          <w:sz w:val="28"/>
          <w:szCs w:val="28"/>
        </w:rPr>
        <w:t>vanjem argumenata obije strane.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Vladajuća većina je, kada je konkretno u pitanju ugovor sa A2A, iskazala spremnost i želju za postizanje konsenzusa zajedničkim radom na vladinim tijelima i komisijama, sastancima sa resornim ministrima i potpredsjednikom Vlade, a na kraju italijanskom partneru poslala je predlog opozicionih partija, uprkos tome što smo smatrali da nije pr</w:t>
      </w:r>
      <w:r>
        <w:rPr>
          <w:rFonts w:cs="Times New Roman"/>
          <w:sz w:val="28"/>
          <w:szCs w:val="28"/>
        </w:rPr>
        <w:t>avno utemeljen i dobar za D</w:t>
      </w:r>
      <w:r w:rsidRPr="00AD415E">
        <w:rPr>
          <w:rFonts w:cs="Times New Roman"/>
          <w:sz w:val="28"/>
          <w:szCs w:val="28"/>
        </w:rPr>
        <w:t xml:space="preserve">ržavu. Sa druge strane, cijenim da predstavnici Trojke nijesu uzvratili istom mjerom i pokazali isti nivo </w:t>
      </w:r>
      <w:r>
        <w:rPr>
          <w:rFonts w:cs="Times New Roman"/>
          <w:sz w:val="28"/>
          <w:szCs w:val="28"/>
        </w:rPr>
        <w:t>volje za postizanje konsenzusa.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Da ne bi bilo da se radi o mojim ili subjektivnim političkim ocjenama DPS-a, podsjetiću na Zakon o medijima zbog kojeg smo takođe čuli kritike opozicione Trojke. Pozivaju se na Sporazum i obavezu donošenja tog akta konsenzusom, a Predlog zakona o medijima su napisali sami, uz p</w:t>
      </w:r>
      <w:r>
        <w:rPr>
          <w:rFonts w:cs="Times New Roman"/>
          <w:sz w:val="28"/>
          <w:szCs w:val="28"/>
        </w:rPr>
        <w:t>omoć nekoliko sebi bliskih NVO.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Želim da saopštim da smo ovaj pristup – donošenje Zakona o medijima konsenzusom, usaglasili na nivou predsjednik</w:t>
      </w:r>
      <w:r>
        <w:rPr>
          <w:rFonts w:cs="Times New Roman"/>
          <w:sz w:val="28"/>
          <w:szCs w:val="28"/>
        </w:rPr>
        <w:t>a stranaka i uz moje neposredno učešće.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To što ni</w:t>
      </w:r>
      <w:r>
        <w:rPr>
          <w:rFonts w:cs="Times New Roman"/>
          <w:sz w:val="28"/>
          <w:szCs w:val="28"/>
        </w:rPr>
        <w:t>je</w:t>
      </w:r>
      <w:r w:rsidRPr="00AD415E">
        <w:rPr>
          <w:rFonts w:cs="Times New Roman"/>
          <w:sz w:val="28"/>
          <w:szCs w:val="28"/>
        </w:rPr>
        <w:t>su konsultovali ostale potpisnike sporazuma bismo možda i prećutali, ali mislimo da ovakav krovni zakon za oblast medija ne možemo i ne smijemo donositi na prečac – bez širokih javnih konsultacija, bez pitanja predstavnika medija na koje se zakon odnosi, bez konsultacije sa stručnjacima iz državnih institucija i regulatornih agencija i na kraju bez poštovanja principa da zakone prije usvajanja šaljemo E</w:t>
      </w:r>
      <w:r>
        <w:rPr>
          <w:rFonts w:cs="Times New Roman"/>
          <w:sz w:val="28"/>
          <w:szCs w:val="28"/>
        </w:rPr>
        <w:t>vropskoj komisiji na mišljenje.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Kompleksne probleme, kakvi postoje u </w:t>
      </w:r>
      <w:r>
        <w:rPr>
          <w:rFonts w:cs="Times New Roman"/>
          <w:sz w:val="28"/>
          <w:szCs w:val="28"/>
        </w:rPr>
        <w:t xml:space="preserve">ovoj </w:t>
      </w:r>
      <w:r w:rsidRPr="00AD415E">
        <w:rPr>
          <w:rFonts w:cs="Times New Roman"/>
          <w:sz w:val="28"/>
          <w:szCs w:val="28"/>
        </w:rPr>
        <w:t>oblasti koja reguliše uslove za rad medija, treba riješiti, ali ne na prečac i unošenjem u zakon neja</w:t>
      </w:r>
      <w:r>
        <w:rPr>
          <w:rFonts w:cs="Times New Roman"/>
          <w:sz w:val="28"/>
          <w:szCs w:val="28"/>
        </w:rPr>
        <w:t>snih i neprimjenjivih odredbi kojima vrvi njihov predlog.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Cijenimo uložene napore da se evropska praksa u ovoj oblasti u najvećoj mjeri primijeni i u Crnoj Gori kako bi se omogućilo stabilno poslovanje medija ali i povećanje profesionalizma</w:t>
      </w:r>
      <w:r>
        <w:rPr>
          <w:rFonts w:cs="Times New Roman"/>
          <w:sz w:val="28"/>
          <w:szCs w:val="28"/>
        </w:rPr>
        <w:t>. A</w:t>
      </w:r>
      <w:r w:rsidRPr="00AD415E">
        <w:rPr>
          <w:rFonts w:cs="Times New Roman"/>
          <w:sz w:val="28"/>
          <w:szCs w:val="28"/>
        </w:rPr>
        <w:t>li postoje različiti mehanizmi kroz koje se ovi ciljevi mogu postići, a koji već postoje ili se mogu ugraditi u naš sistem na drugačiji način. Ne smijemo upadati u zamku koja bi naše najbolje namjere pretvori</w:t>
      </w:r>
      <w:r>
        <w:rPr>
          <w:rFonts w:cs="Times New Roman"/>
          <w:sz w:val="28"/>
          <w:szCs w:val="28"/>
        </w:rPr>
        <w:t>la u suštu suprotnost i praksu.</w:t>
      </w:r>
    </w:p>
    <w:p w:rsidR="00FD38D9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Pozivam sve potpisnike Sporazuma, na kojem smo mjesecima radili, da pažljivo i objektivno pročitaju ono što smo napisali i potpisali. A to je da je eksplicitno </w:t>
      </w:r>
      <w:r w:rsidRPr="00AD415E">
        <w:rPr>
          <w:rFonts w:cs="Times New Roman"/>
          <w:sz w:val="28"/>
          <w:szCs w:val="28"/>
        </w:rPr>
        <w:lastRenderedPageBreak/>
        <w:t>navedeno da je konsenzus potreban za izbor generalnog inspektora u Agenciji za nacionalnu bezbjednost</w:t>
      </w:r>
      <w:r>
        <w:rPr>
          <w:rFonts w:cs="Times New Roman"/>
          <w:sz w:val="28"/>
          <w:szCs w:val="28"/>
        </w:rPr>
        <w:t>. I njega smo obezbijedili. K</w:t>
      </w:r>
      <w:r w:rsidRPr="00AD415E">
        <w:rPr>
          <w:rFonts w:cs="Times New Roman"/>
          <w:sz w:val="28"/>
          <w:szCs w:val="28"/>
        </w:rPr>
        <w:t>ao i za i usvajanje akata Savjeta za privatizaciju. Stav koji se takođe često citira kaže: „Politički subjekti iskazuju SPREMNOST da zakone ili odluke od posebnog</w:t>
      </w:r>
      <w:r>
        <w:rPr>
          <w:rFonts w:cs="Times New Roman"/>
          <w:sz w:val="28"/>
          <w:szCs w:val="28"/>
        </w:rPr>
        <w:t xml:space="preserve"> značaja usvajaju konsenzusom“.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Rekao sam već šta ta spremnost podrazumijeva.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>Dakle, nije dobro da se iz teksta sporazuma čita samo ono što nekome odgovara. Budimo korektni i priznajmo makar pred sobom ako ne pred javnošću, da je DPS sa svojim koalicionim partnerima više puta iskazao spremnost za kompromis i konsenzus, što je potvrđeno i podrškom Vlade za više predloga i ini</w:t>
      </w:r>
      <w:r>
        <w:rPr>
          <w:rFonts w:cs="Times New Roman"/>
          <w:sz w:val="28"/>
          <w:szCs w:val="28"/>
        </w:rPr>
        <w:t>cijativa opozicionih ministara.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Iskoristio bih i priliku da se osvrnem na optužbe o navodnoj opstrukciji koja prema iskazima opozicionih ministara dolazi od službenika sa kojima moraju da sarađuju. Uvažene kolege, crnogorska administracija nije dovoljno dobra i još </w:t>
      </w:r>
      <w:r>
        <w:rPr>
          <w:rFonts w:cs="Times New Roman"/>
          <w:sz w:val="28"/>
          <w:szCs w:val="28"/>
        </w:rPr>
        <w:t xml:space="preserve">je </w:t>
      </w:r>
      <w:r w:rsidRPr="00AD415E">
        <w:rPr>
          <w:rFonts w:cs="Times New Roman"/>
          <w:sz w:val="28"/>
          <w:szCs w:val="28"/>
        </w:rPr>
        <w:t>manje savršena. To nijesmo nikada krili niti poricali. Naprotiv, to smo jasno isticali i tražili pomoć od EU kako bi se sprovele sveobuhvatne reforme u toj oblasti i napravila efikasna i funkcionalna javna administracija koja će biti pravi servis građanima i temelj sprovođenja vladinih razvojnih politika.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Nemojte da mislite da ovakva administracija nije problem i nije kočnica u radu i DPS ministarima. Ali mi radimo, </w:t>
      </w:r>
      <w:r>
        <w:rPr>
          <w:rFonts w:cs="Times New Roman"/>
          <w:sz w:val="28"/>
          <w:szCs w:val="28"/>
        </w:rPr>
        <w:t xml:space="preserve">mi </w:t>
      </w:r>
      <w:r w:rsidRPr="00AD415E">
        <w:rPr>
          <w:rFonts w:cs="Times New Roman"/>
          <w:sz w:val="28"/>
          <w:szCs w:val="28"/>
        </w:rPr>
        <w:t>ne tražimo izgovore za nemogućnost ostvarivanja ciljeva dovoljno efikasno koliko bismo željeli. Prihvatili smo posao i trudimo se da uz postojeće kapacitete damo najbolje moguće rezultate, istovremeno pokušava</w:t>
      </w:r>
      <w:r>
        <w:rPr>
          <w:rFonts w:cs="Times New Roman"/>
          <w:sz w:val="28"/>
          <w:szCs w:val="28"/>
        </w:rPr>
        <w:t>jući da administraciju ojačamo. Današnja sjednica Vlade bila je posvećena, između ostalog, i tom pitanju kroz usvajanje Strategije reforme javne uprave 2016-2020.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Pozivamo </w:t>
      </w:r>
      <w:r>
        <w:rPr>
          <w:rFonts w:cs="Times New Roman"/>
          <w:sz w:val="28"/>
          <w:szCs w:val="28"/>
        </w:rPr>
        <w:t>Vas</w:t>
      </w:r>
      <w:r w:rsidRPr="00AD415E">
        <w:rPr>
          <w:rFonts w:cs="Times New Roman"/>
          <w:sz w:val="28"/>
          <w:szCs w:val="28"/>
        </w:rPr>
        <w:t xml:space="preserve"> da uradite isto</w:t>
      </w:r>
      <w:r>
        <w:rPr>
          <w:rFonts w:cs="Times New Roman"/>
          <w:sz w:val="28"/>
          <w:szCs w:val="28"/>
        </w:rPr>
        <w:t>. Dakle, pozivamo Trojku da uradi isto</w:t>
      </w:r>
      <w:r w:rsidRPr="00AD415E">
        <w:rPr>
          <w:rFonts w:cs="Times New Roman"/>
          <w:sz w:val="28"/>
          <w:szCs w:val="28"/>
        </w:rPr>
        <w:t>, da neracionalnim dnevno-političkim potezima za koje vjerujem da imaju za cilj popravljanje političkog rejtinga i obezbjede prelazak cenzusa na predstojećim izborima, ne potiremo ono što smo do sada postigli i što nam je cilj – jačanje povjerenja u iz</w:t>
      </w:r>
      <w:r>
        <w:rPr>
          <w:rFonts w:cs="Times New Roman"/>
          <w:sz w:val="28"/>
          <w:szCs w:val="28"/>
        </w:rPr>
        <w:t>b</w:t>
      </w:r>
      <w:r w:rsidRPr="00AD415E">
        <w:rPr>
          <w:rFonts w:cs="Times New Roman"/>
          <w:sz w:val="28"/>
          <w:szCs w:val="28"/>
        </w:rPr>
        <w:t xml:space="preserve">orni proces i izbor vlade koja će imati nesporan legitimitet za rad na zahtjevnim poslovima ekonomskog i demokratskog razvoja </w:t>
      </w:r>
      <w:r>
        <w:rPr>
          <w:rFonts w:cs="Times New Roman"/>
          <w:sz w:val="28"/>
          <w:szCs w:val="28"/>
        </w:rPr>
        <w:t>zemlje u naredne četiri godine.</w:t>
      </w:r>
    </w:p>
    <w:p w:rsidR="00FD38D9" w:rsidRPr="00AD415E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</w:p>
    <w:p w:rsidR="00FA6164" w:rsidRPr="00FD38D9" w:rsidRDefault="00FD38D9" w:rsidP="00FD38D9">
      <w:pPr>
        <w:pStyle w:val="NoSpacing"/>
        <w:jc w:val="both"/>
        <w:rPr>
          <w:rFonts w:cs="Times New Roman"/>
          <w:sz w:val="28"/>
          <w:szCs w:val="28"/>
        </w:rPr>
      </w:pPr>
      <w:r w:rsidRPr="00AD415E">
        <w:rPr>
          <w:rFonts w:cs="Times New Roman"/>
          <w:sz w:val="28"/>
          <w:szCs w:val="28"/>
        </w:rPr>
        <w:t xml:space="preserve">Međutim, ukoliko </w:t>
      </w:r>
      <w:r>
        <w:rPr>
          <w:rFonts w:cs="Times New Roman"/>
          <w:sz w:val="28"/>
          <w:szCs w:val="28"/>
        </w:rPr>
        <w:t xml:space="preserve">ne uvažite ovaj naš poziv, i ukoliko </w:t>
      </w:r>
      <w:r w:rsidRPr="00AD415E">
        <w:rPr>
          <w:rFonts w:cs="Times New Roman"/>
          <w:sz w:val="28"/>
          <w:szCs w:val="28"/>
        </w:rPr>
        <w:t>ne bude takve želje, DPS za razliku od drugih</w:t>
      </w:r>
      <w:r>
        <w:rPr>
          <w:rFonts w:cs="Times New Roman"/>
          <w:sz w:val="28"/>
          <w:szCs w:val="28"/>
        </w:rPr>
        <w:t>,</w:t>
      </w:r>
      <w:r w:rsidRPr="00AD415E">
        <w:rPr>
          <w:rFonts w:cs="Times New Roman"/>
          <w:sz w:val="28"/>
          <w:szCs w:val="28"/>
        </w:rPr>
        <w:t xml:space="preserve"> neće odustati i predati se samo zato što je teško postići rezultate i opravdati povjerenje i podršku javnosti. Naprotiv. Nastaviće</w:t>
      </w:r>
      <w:r>
        <w:rPr>
          <w:rFonts w:cs="Times New Roman"/>
          <w:sz w:val="28"/>
          <w:szCs w:val="28"/>
        </w:rPr>
        <w:t>mo</w:t>
      </w:r>
      <w:r w:rsidRPr="00AD415E">
        <w:rPr>
          <w:rFonts w:cs="Times New Roman"/>
          <w:sz w:val="28"/>
          <w:szCs w:val="28"/>
        </w:rPr>
        <w:t xml:space="preserve"> </w:t>
      </w:r>
      <w:r w:rsidRPr="00AD415E">
        <w:rPr>
          <w:rFonts w:cs="Times New Roman"/>
          <w:sz w:val="28"/>
          <w:szCs w:val="28"/>
        </w:rPr>
        <w:lastRenderedPageBreak/>
        <w:t>predano da radi</w:t>
      </w:r>
      <w:r>
        <w:rPr>
          <w:rFonts w:cs="Times New Roman"/>
          <w:sz w:val="28"/>
          <w:szCs w:val="28"/>
        </w:rPr>
        <w:t>mo i obezbijedimo</w:t>
      </w:r>
      <w:r w:rsidRPr="00AD415E">
        <w:rPr>
          <w:rFonts w:cs="Times New Roman"/>
          <w:sz w:val="28"/>
          <w:szCs w:val="28"/>
        </w:rPr>
        <w:t xml:space="preserve"> građanima da svoju volju izraze na demokratskim izborima, čiju regularnost će potvrditi</w:t>
      </w:r>
      <w:r>
        <w:rPr>
          <w:rFonts w:cs="Times New Roman"/>
          <w:sz w:val="28"/>
          <w:szCs w:val="28"/>
        </w:rPr>
        <w:t>, nadam se,</w:t>
      </w:r>
      <w:r w:rsidRPr="00AD415E">
        <w:rPr>
          <w:rFonts w:cs="Times New Roman"/>
          <w:sz w:val="28"/>
          <w:szCs w:val="28"/>
        </w:rPr>
        <w:t xml:space="preserve"> i na stotine domaćih i međunarodnih posmatrača koji će ih pratiti</w:t>
      </w:r>
      <w:r>
        <w:rPr>
          <w:rFonts w:cs="Times New Roman"/>
          <w:sz w:val="28"/>
          <w:szCs w:val="28"/>
        </w:rPr>
        <w:t>.</w:t>
      </w:r>
    </w:p>
    <w:sectPr w:rsidR="00FA6164" w:rsidRPr="00FD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D9"/>
    <w:rsid w:val="000A7823"/>
    <w:rsid w:val="0033720D"/>
    <w:rsid w:val="00381F57"/>
    <w:rsid w:val="00593299"/>
    <w:rsid w:val="00EB2439"/>
    <w:rsid w:val="00FA6164"/>
    <w:rsid w:val="00FD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60FC4-2DD6-4BDA-947E-7D622071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20D"/>
    <w:pPr>
      <w:spacing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2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2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72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3720D"/>
    <w:pPr>
      <w:keepNext/>
      <w:keepLines/>
      <w:spacing w:before="40" w:after="0"/>
      <w:outlineLvl w:val="4"/>
    </w:pPr>
    <w:rPr>
      <w:rFonts w:eastAsiaTheme="majorEastAsia" w:cstheme="majorBidi"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20D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720D"/>
    <w:rPr>
      <w:rFonts w:asciiTheme="majorHAnsi" w:eastAsiaTheme="majorEastAsia" w:hAnsiTheme="majorHAnsi" w:cstheme="majorBidi"/>
      <w:b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720D"/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3720D"/>
    <w:rPr>
      <w:rFonts w:asciiTheme="majorHAnsi" w:eastAsiaTheme="majorEastAsia" w:hAnsiTheme="majorHAnsi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720D"/>
    <w:rPr>
      <w:rFonts w:eastAsiaTheme="majorEastAsia" w:cstheme="majorBidi"/>
      <w:color w:val="000000" w:themeColor="text1"/>
      <w:sz w:val="24"/>
      <w:u w:val="single"/>
    </w:rPr>
  </w:style>
  <w:style w:type="paragraph" w:styleId="NoSpacing">
    <w:name w:val="No Spacing"/>
    <w:uiPriority w:val="1"/>
    <w:qFormat/>
    <w:rsid w:val="00FD38D9"/>
    <w:pPr>
      <w:spacing w:before="0" w:after="0" w:line="240" w:lineRule="auto"/>
    </w:pPr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1049</Words>
  <Characters>5981</Characters>
  <Application>Microsoft Office Word</Application>
  <DocSecurity>0</DocSecurity>
  <Lines>49</Lines>
  <Paragraphs>14</Paragraphs>
  <ScaleCrop>false</ScaleCrop>
  <Company>Hewlett-Packard Company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1</cp:revision>
  <dcterms:created xsi:type="dcterms:W3CDTF">2016-07-28T17:10:00Z</dcterms:created>
  <dcterms:modified xsi:type="dcterms:W3CDTF">2016-07-28T17:11:00Z</dcterms:modified>
</cp:coreProperties>
</file>