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A86" w:rsidRPr="00514811" w:rsidRDefault="00D16FE9" w:rsidP="00514811">
      <w:pPr>
        <w:jc w:val="both"/>
        <w:rPr>
          <w:rFonts w:ascii="Arial" w:hAnsi="Arial" w:cs="Arial"/>
          <w:sz w:val="22"/>
          <w:szCs w:val="22"/>
        </w:rPr>
      </w:pPr>
      <w:r w:rsidRPr="003D572A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3D572A">
        <w:rPr>
          <w:rFonts w:ascii="Arial" w:hAnsi="Arial" w:cs="Arial"/>
          <w:sz w:val="22"/>
          <w:szCs w:val="22"/>
        </w:rPr>
        <w:t>osnovu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72A">
        <w:rPr>
          <w:rFonts w:ascii="Arial" w:hAnsi="Arial" w:cs="Arial"/>
          <w:sz w:val="22"/>
          <w:szCs w:val="22"/>
        </w:rPr>
        <w:t>člana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12d </w:t>
      </w:r>
      <w:proofErr w:type="spellStart"/>
      <w:r w:rsidRPr="003D572A">
        <w:rPr>
          <w:rFonts w:ascii="Arial" w:hAnsi="Arial" w:cs="Arial"/>
          <w:sz w:val="22"/>
          <w:szCs w:val="22"/>
        </w:rPr>
        <w:t>Zakona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D572A">
        <w:rPr>
          <w:rFonts w:ascii="Arial" w:hAnsi="Arial" w:cs="Arial"/>
          <w:sz w:val="22"/>
          <w:szCs w:val="22"/>
        </w:rPr>
        <w:t>inspekcijskom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72A">
        <w:rPr>
          <w:rFonts w:ascii="Arial" w:hAnsi="Arial" w:cs="Arial"/>
          <w:sz w:val="22"/>
          <w:szCs w:val="22"/>
        </w:rPr>
        <w:t>nadzoru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D572A">
        <w:rPr>
          <w:rFonts w:ascii="Arial" w:hAnsi="Arial" w:cs="Arial"/>
          <w:sz w:val="22"/>
          <w:szCs w:val="22"/>
        </w:rPr>
        <w:t>Službeni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list RCG</w:t>
      </w:r>
      <w:r>
        <w:rPr>
          <w:rFonts w:ascii="Arial" w:hAnsi="Arial" w:cs="Arial"/>
          <w:sz w:val="22"/>
          <w:szCs w:val="22"/>
        </w:rPr>
        <w:t xml:space="preserve">”, </w:t>
      </w:r>
      <w:r w:rsidRPr="003D572A">
        <w:rPr>
          <w:rFonts w:ascii="Arial" w:hAnsi="Arial" w:cs="Arial"/>
          <w:sz w:val="22"/>
          <w:szCs w:val="22"/>
        </w:rPr>
        <w:t>br</w:t>
      </w:r>
      <w:r>
        <w:rPr>
          <w:rFonts w:ascii="Arial" w:hAnsi="Arial" w:cs="Arial"/>
          <w:sz w:val="22"/>
          <w:szCs w:val="22"/>
        </w:rPr>
        <w:t xml:space="preserve">. </w:t>
      </w:r>
      <w:r w:rsidRPr="003D572A">
        <w:rPr>
          <w:rFonts w:ascii="Arial" w:hAnsi="Arial" w:cs="Arial"/>
          <w:sz w:val="22"/>
          <w:szCs w:val="22"/>
        </w:rPr>
        <w:t xml:space="preserve">39/03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proofErr w:type="spellStart"/>
      <w:r w:rsidRPr="003D572A">
        <w:rPr>
          <w:rFonts w:ascii="Arial" w:hAnsi="Arial" w:cs="Arial"/>
          <w:sz w:val="22"/>
          <w:szCs w:val="22"/>
        </w:rPr>
        <w:t>Sl</w:t>
      </w:r>
      <w:r>
        <w:rPr>
          <w:rFonts w:ascii="Arial" w:hAnsi="Arial" w:cs="Arial"/>
          <w:sz w:val="22"/>
          <w:szCs w:val="22"/>
        </w:rPr>
        <w:t>užbeni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3D572A">
        <w:rPr>
          <w:rFonts w:ascii="Arial" w:hAnsi="Arial" w:cs="Arial"/>
          <w:sz w:val="22"/>
          <w:szCs w:val="22"/>
        </w:rPr>
        <w:t>ist CG</w:t>
      </w:r>
      <w:r>
        <w:rPr>
          <w:rFonts w:ascii="Arial" w:hAnsi="Arial" w:cs="Arial"/>
          <w:sz w:val="22"/>
          <w:szCs w:val="22"/>
        </w:rPr>
        <w:t>”</w:t>
      </w:r>
      <w:r w:rsidRPr="003D572A">
        <w:rPr>
          <w:rFonts w:ascii="Arial" w:hAnsi="Arial" w:cs="Arial"/>
          <w:sz w:val="22"/>
          <w:szCs w:val="22"/>
        </w:rPr>
        <w:t>, br.76/09, 57/11, 18/14,</w:t>
      </w:r>
      <w:r>
        <w:rPr>
          <w:rFonts w:ascii="Arial" w:hAnsi="Arial" w:cs="Arial"/>
          <w:sz w:val="22"/>
          <w:szCs w:val="22"/>
        </w:rPr>
        <w:t xml:space="preserve"> </w:t>
      </w:r>
      <w:r w:rsidRPr="003D572A">
        <w:rPr>
          <w:rFonts w:ascii="Arial" w:hAnsi="Arial" w:cs="Arial"/>
          <w:sz w:val="22"/>
          <w:szCs w:val="22"/>
        </w:rPr>
        <w:t xml:space="preserve">11/15, 52/16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84/24)</w:t>
      </w:r>
      <w:r>
        <w:rPr>
          <w:rFonts w:ascii="Arial" w:hAnsi="Arial" w:cs="Arial"/>
          <w:sz w:val="22"/>
          <w:szCs w:val="22"/>
        </w:rPr>
        <w:t xml:space="preserve">, za </w:t>
      </w:r>
      <w:proofErr w:type="spellStart"/>
      <w:r>
        <w:rPr>
          <w:rFonts w:ascii="Arial" w:hAnsi="Arial" w:cs="Arial"/>
          <w:sz w:val="22"/>
          <w:szCs w:val="22"/>
        </w:rPr>
        <w:t>nadzor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primjenom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91E56">
        <w:rPr>
          <w:rFonts w:ascii="Arial" w:hAnsi="Arial" w:cs="Arial"/>
          <w:sz w:val="22"/>
          <w:szCs w:val="22"/>
        </w:rPr>
        <w:t>budžetu</w:t>
      </w:r>
      <w:proofErr w:type="spellEnd"/>
      <w:r w:rsidR="00B91E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E56">
        <w:rPr>
          <w:rFonts w:ascii="Arial" w:hAnsi="Arial" w:cs="Arial"/>
          <w:sz w:val="22"/>
          <w:szCs w:val="22"/>
        </w:rPr>
        <w:t>i</w:t>
      </w:r>
      <w:proofErr w:type="spellEnd"/>
      <w:r w:rsidR="00B91E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E56">
        <w:rPr>
          <w:rFonts w:ascii="Arial" w:hAnsi="Arial" w:cs="Arial"/>
          <w:sz w:val="22"/>
          <w:szCs w:val="22"/>
        </w:rPr>
        <w:t>fiskalnoj</w:t>
      </w:r>
      <w:proofErr w:type="spellEnd"/>
      <w:r w:rsidR="00B91E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1E56">
        <w:rPr>
          <w:rFonts w:ascii="Arial" w:hAnsi="Arial" w:cs="Arial"/>
          <w:sz w:val="22"/>
          <w:szCs w:val="22"/>
        </w:rPr>
        <w:t>odgovornosti</w:t>
      </w:r>
      <w:proofErr w:type="spellEnd"/>
      <w:r w:rsidR="00C25184">
        <w:rPr>
          <w:rFonts w:ascii="Arial" w:hAnsi="Arial" w:cs="Arial"/>
          <w:sz w:val="22"/>
          <w:szCs w:val="22"/>
        </w:rPr>
        <w:t xml:space="preserve"> </w:t>
      </w:r>
      <w:r w:rsidR="00C25184">
        <w:rPr>
          <w:rFonts w:ascii="Arial" w:hAnsi="Arial" w:cs="Arial"/>
        </w:rPr>
        <w:t>(“</w:t>
      </w:r>
      <w:proofErr w:type="spellStart"/>
      <w:r w:rsidR="00C25184">
        <w:rPr>
          <w:rFonts w:ascii="Arial" w:hAnsi="Arial" w:cs="Arial"/>
        </w:rPr>
        <w:t>Službeni</w:t>
      </w:r>
      <w:proofErr w:type="spellEnd"/>
      <w:r w:rsidR="00C25184">
        <w:rPr>
          <w:rFonts w:ascii="Arial" w:hAnsi="Arial" w:cs="Arial"/>
        </w:rPr>
        <w:t xml:space="preserve"> list CG“, br.</w:t>
      </w:r>
      <w:r w:rsidR="00C25184">
        <w:rPr>
          <w:rFonts w:ascii="Arial" w:hAnsi="Arial" w:cs="Arial"/>
        </w:rPr>
        <w:t>20</w:t>
      </w:r>
      <w:r w:rsidR="00C25184">
        <w:rPr>
          <w:rFonts w:ascii="Arial" w:hAnsi="Arial" w:cs="Arial"/>
        </w:rPr>
        <w:t>/</w:t>
      </w:r>
      <w:r w:rsidR="00C25184">
        <w:rPr>
          <w:rFonts w:ascii="Arial" w:hAnsi="Arial" w:cs="Arial"/>
        </w:rPr>
        <w:t xml:space="preserve">14, 56/14, 70/17, 4/18, 55/18, 66/19, 70/21, 27/23, 123/23, 125/23 </w:t>
      </w:r>
      <w:proofErr w:type="spellStart"/>
      <w:r w:rsidR="00C25184">
        <w:rPr>
          <w:rFonts w:ascii="Arial" w:hAnsi="Arial" w:cs="Arial"/>
        </w:rPr>
        <w:t>i</w:t>
      </w:r>
      <w:proofErr w:type="spellEnd"/>
      <w:r w:rsidR="00C25184">
        <w:rPr>
          <w:rFonts w:ascii="Arial" w:hAnsi="Arial" w:cs="Arial"/>
        </w:rPr>
        <w:t xml:space="preserve"> 11/25</w:t>
      </w:r>
      <w:bookmarkStart w:id="0" w:name="_GoBack"/>
      <w:bookmarkEnd w:id="0"/>
      <w:r w:rsidR="00C25184">
        <w:rPr>
          <w:rFonts w:ascii="Arial" w:hAnsi="Arial" w:cs="Arial"/>
        </w:rPr>
        <w:t>)</w:t>
      </w:r>
      <w:r w:rsidR="00B91E5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Glavna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budžetska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inspektorka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Jelena </w:t>
      </w:r>
      <w:proofErr w:type="spellStart"/>
      <w:r>
        <w:rPr>
          <w:rFonts w:ascii="Arial" w:hAnsi="Arial" w:cs="Arial"/>
          <w:sz w:val="22"/>
          <w:szCs w:val="22"/>
        </w:rPr>
        <w:t>Perućica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sačinila</w:t>
      </w:r>
      <w:proofErr w:type="spellEnd"/>
      <w:r>
        <w:rPr>
          <w:rFonts w:ascii="Arial" w:hAnsi="Arial" w:cs="Arial"/>
          <w:sz w:val="22"/>
          <w:szCs w:val="22"/>
        </w:rPr>
        <w:t xml:space="preserve"> je dana </w:t>
      </w:r>
      <w:r w:rsidR="00B91E56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.11.2025.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0B5A86" w:rsidRPr="00B91E56" w:rsidRDefault="00514811" w:rsidP="00B91E56">
      <w:pPr>
        <w:jc w:val="center"/>
        <w:rPr>
          <w:rFonts w:ascii="Arial" w:hAnsi="Arial" w:cs="Arial"/>
          <w:b/>
          <w:sz w:val="22"/>
          <w:szCs w:val="22"/>
        </w:rPr>
      </w:pPr>
      <w:r w:rsidRPr="00DA1BC3">
        <w:rPr>
          <w:rFonts w:ascii="Arial" w:hAnsi="Arial" w:cs="Arial"/>
          <w:b/>
          <w:sz w:val="22"/>
          <w:szCs w:val="22"/>
        </w:rPr>
        <w:t>KONTROLNU LISTU</w:t>
      </w:r>
    </w:p>
    <w:p w:rsidR="000B5A86" w:rsidRDefault="000B5A86" w:rsidP="000B5A86">
      <w:pPr>
        <w:pStyle w:val="BodyText"/>
        <w:spacing w:before="4" w:after="1"/>
        <w:rPr>
          <w:rFonts w:ascii="Arial"/>
          <w:b/>
          <w:sz w:val="29"/>
        </w:rPr>
      </w:pPr>
    </w:p>
    <w:tbl>
      <w:tblPr>
        <w:tblpPr w:leftFromText="180" w:rightFromText="180" w:vertAnchor="text" w:tblpY="1"/>
        <w:tblOverlap w:val="never"/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9"/>
        <w:gridCol w:w="2111"/>
        <w:gridCol w:w="1208"/>
        <w:gridCol w:w="1642"/>
      </w:tblGrid>
      <w:tr w:rsidR="000B5A86" w:rsidTr="00F177ED">
        <w:trPr>
          <w:trHeight w:val="51"/>
        </w:trPr>
        <w:tc>
          <w:tcPr>
            <w:tcW w:w="9790" w:type="dxa"/>
            <w:gridSpan w:val="4"/>
            <w:shd w:val="clear" w:color="auto" w:fill="B8CCE2"/>
          </w:tcPr>
          <w:p w:rsidR="000B5A86" w:rsidRDefault="000B5A86" w:rsidP="00F177ED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0B5A86" w:rsidRDefault="00B91E56" w:rsidP="00F177ED">
            <w:pPr>
              <w:pStyle w:val="TableParagraph"/>
              <w:ind w:left="57"/>
              <w:jc w:val="center"/>
              <w:rPr>
                <w:rFonts w:ascii="Arial"/>
                <w:b/>
                <w:i/>
              </w:rPr>
            </w:pPr>
            <w:r>
              <w:rPr>
                <w:rFonts w:ascii="Arial" w:hAnsi="Arial" w:cs="Arial"/>
              </w:rPr>
              <w:t>Zakon o budžetu i fiskalnoj odgovornosti</w:t>
            </w:r>
          </w:p>
        </w:tc>
      </w:tr>
      <w:tr w:rsidR="00593D5E" w:rsidRPr="00C00842" w:rsidTr="00F177ED">
        <w:trPr>
          <w:trHeight w:val="70"/>
        </w:trPr>
        <w:tc>
          <w:tcPr>
            <w:tcW w:w="4829" w:type="dxa"/>
            <w:tcBorders>
              <w:top w:val="single" w:sz="34" w:space="0" w:color="B8CCE2"/>
            </w:tcBorders>
          </w:tcPr>
          <w:p w:rsidR="00593D5E" w:rsidRPr="00C00842" w:rsidRDefault="00593D5E" w:rsidP="00F177ED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168" w:line="244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  je budžetski izvršilac raspolagao sa državnim novcem u skladu sa ovlašćenjem ministra finansija?</w:t>
            </w:r>
          </w:p>
        </w:tc>
        <w:tc>
          <w:tcPr>
            <w:tcW w:w="2111" w:type="dxa"/>
            <w:tcBorders>
              <w:top w:val="single" w:sz="34" w:space="0" w:color="B8CCE2"/>
            </w:tcBorders>
          </w:tcPr>
          <w:p w:rsidR="00593D5E" w:rsidRPr="00C00842" w:rsidRDefault="00593D5E" w:rsidP="00F177ED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593D5E">
              <w:rPr>
                <w:rFonts w:ascii="Arial" w:hAnsi="Arial" w:cs="Arial"/>
                <w:sz w:val="24"/>
                <w:szCs w:val="24"/>
              </w:rPr>
              <w:t> da</w:t>
            </w:r>
            <w:r w:rsidRPr="00593D5E"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  <w:r w:rsidRPr="00593D5E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1208" w:type="dxa"/>
            <w:tcBorders>
              <w:top w:val="single" w:sz="34" w:space="0" w:color="B8CCE2"/>
              <w:right w:val="nil"/>
            </w:tcBorders>
          </w:tcPr>
          <w:p w:rsidR="00593D5E" w:rsidRDefault="00593D5E" w:rsidP="00F177ED">
            <w:pPr>
              <w:pStyle w:val="TableParagraph"/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Član10</w:t>
            </w:r>
          </w:p>
          <w:p w:rsidR="00593D5E" w:rsidRPr="00C00842" w:rsidRDefault="00593D5E" w:rsidP="00F177ED">
            <w:pPr>
              <w:pStyle w:val="TableParagraph"/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2</w:t>
            </w:r>
          </w:p>
        </w:tc>
        <w:tc>
          <w:tcPr>
            <w:tcW w:w="1642" w:type="dxa"/>
            <w:tcBorders>
              <w:top w:val="single" w:sz="34" w:space="0" w:color="B8CCE2"/>
              <w:left w:val="nil"/>
            </w:tcBorders>
          </w:tcPr>
          <w:p w:rsidR="00593D5E" w:rsidRPr="00C00842" w:rsidRDefault="00593D5E" w:rsidP="00F177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F177ED">
        <w:trPr>
          <w:trHeight w:val="70"/>
        </w:trPr>
        <w:tc>
          <w:tcPr>
            <w:tcW w:w="4829" w:type="dxa"/>
            <w:tcBorders>
              <w:top w:val="single" w:sz="34" w:space="0" w:color="B8CCE2"/>
            </w:tcBorders>
          </w:tcPr>
          <w:p w:rsidR="000B5A86" w:rsidRPr="00C00842" w:rsidRDefault="000B5A86" w:rsidP="00F177ED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168" w:line="244" w:lineRule="auto"/>
              <w:ind w:right="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 li</w:t>
            </w:r>
            <w:r w:rsidR="003A5B09">
              <w:rPr>
                <w:rFonts w:ascii="Arial" w:hAnsi="Arial" w:cs="Arial"/>
                <w:sz w:val="24"/>
                <w:szCs w:val="24"/>
              </w:rPr>
              <w:t xml:space="preserve">  je Ministarstvo odložilo </w:t>
            </w:r>
            <w:r w:rsidR="003A5B09" w:rsidRPr="003A5B09">
              <w:rPr>
                <w:rFonts w:ascii="Arial" w:hAnsi="Arial" w:cs="Arial"/>
                <w:sz w:val="24"/>
                <w:szCs w:val="24"/>
              </w:rPr>
              <w:t>naplatu poreskih i neporeskih potraživanja koja pripadaju budžetu države, odobri</w:t>
            </w:r>
            <w:r w:rsidR="003A5B09">
              <w:rPr>
                <w:rFonts w:ascii="Arial" w:hAnsi="Arial" w:cs="Arial"/>
                <w:sz w:val="24"/>
                <w:szCs w:val="24"/>
              </w:rPr>
              <w:t>lo</w:t>
            </w:r>
            <w:r w:rsidR="003A5B09" w:rsidRPr="003A5B09">
              <w:rPr>
                <w:rFonts w:ascii="Arial" w:hAnsi="Arial" w:cs="Arial"/>
                <w:sz w:val="24"/>
                <w:szCs w:val="24"/>
              </w:rPr>
              <w:t xml:space="preserve"> plaćanje u ratama i kapitalizova</w:t>
            </w:r>
            <w:r w:rsidR="003A5B09">
              <w:rPr>
                <w:rFonts w:ascii="Arial" w:hAnsi="Arial" w:cs="Arial"/>
                <w:sz w:val="24"/>
                <w:szCs w:val="24"/>
              </w:rPr>
              <w:t>lo</w:t>
            </w:r>
            <w:r w:rsidR="003A5B09" w:rsidRPr="003A5B09">
              <w:rPr>
                <w:rFonts w:ascii="Arial" w:hAnsi="Arial" w:cs="Arial"/>
                <w:sz w:val="24"/>
                <w:szCs w:val="24"/>
              </w:rPr>
              <w:t xml:space="preserve"> poreska i neporeska potraživanja za namjene</w:t>
            </w:r>
            <w:r w:rsidR="003A5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5B09" w:rsidRPr="003A5B09">
              <w:rPr>
                <w:rFonts w:ascii="Arial" w:hAnsi="Arial" w:cs="Arial"/>
                <w:sz w:val="24"/>
                <w:szCs w:val="24"/>
              </w:rPr>
              <w:t>regionalnog razvoja, restrukturiranje privrednih subjekata, kao i za druge namjene, u skladu sa propisom Vlad</w:t>
            </w:r>
            <w:r w:rsidR="003A5B09">
              <w:rPr>
                <w:rFonts w:ascii="Arial" w:hAnsi="Arial" w:cs="Arial"/>
                <w:sz w:val="24"/>
                <w:szCs w:val="24"/>
              </w:rPr>
              <w:t>e</w:t>
            </w:r>
            <w:r w:rsidR="00B7022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  <w:tcBorders>
              <w:top w:val="single" w:sz="34" w:space="0" w:color="B8CCE2"/>
            </w:tcBorders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6138FF" w:rsidRPr="00C008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top w:val="single" w:sz="34" w:space="0" w:color="B8CCE2"/>
              <w:right w:val="nil"/>
            </w:tcBorders>
          </w:tcPr>
          <w:p w:rsidR="003A5B09" w:rsidRDefault="000B5A86" w:rsidP="00F177ED">
            <w:pPr>
              <w:pStyle w:val="TableParagraph"/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A5B09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0B5A86" w:rsidRPr="00C00842" w:rsidRDefault="003A5B09" w:rsidP="00F177ED">
            <w:pPr>
              <w:pStyle w:val="TableParagraph"/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</w:t>
            </w:r>
            <w:r w:rsidR="003210D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B5A86"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34" w:space="0" w:color="B8CCE2"/>
              <w:left w:val="nil"/>
            </w:tcBorders>
          </w:tcPr>
          <w:p w:rsidR="000B5A86" w:rsidRPr="00C00842" w:rsidRDefault="000B5A86" w:rsidP="00F177E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F177ED">
        <w:trPr>
          <w:trHeight w:val="95"/>
        </w:trPr>
        <w:tc>
          <w:tcPr>
            <w:tcW w:w="4829" w:type="dxa"/>
          </w:tcPr>
          <w:p w:rsidR="000B5A86" w:rsidRPr="00C00842" w:rsidRDefault="000B5A86" w:rsidP="00F177ED">
            <w:pPr>
              <w:pStyle w:val="TableParagraph"/>
              <w:numPr>
                <w:ilvl w:val="0"/>
                <w:numId w:val="27"/>
              </w:numPr>
              <w:spacing w:before="177" w:line="244" w:lineRule="auto"/>
              <w:ind w:righ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C46EB8">
              <w:rPr>
                <w:rFonts w:ascii="Arial" w:hAnsi="Arial" w:cs="Arial"/>
                <w:sz w:val="24"/>
                <w:szCs w:val="24"/>
              </w:rPr>
              <w:t xml:space="preserve"> li</w:t>
            </w:r>
            <w:r w:rsidR="00FF5801">
              <w:rPr>
                <w:rFonts w:ascii="Arial" w:hAnsi="Arial" w:cs="Arial"/>
                <w:sz w:val="24"/>
                <w:szCs w:val="24"/>
              </w:rPr>
              <w:t xml:space="preserve"> je </w:t>
            </w:r>
            <w:r w:rsidR="003A5B09">
              <w:rPr>
                <w:rFonts w:ascii="Arial" w:hAnsi="Arial" w:cs="Arial"/>
                <w:sz w:val="24"/>
                <w:szCs w:val="24"/>
              </w:rPr>
              <w:t>slobodna</w:t>
            </w:r>
            <w:r w:rsidR="00D454B8">
              <w:rPr>
                <w:rFonts w:ascii="Arial" w:hAnsi="Arial" w:cs="Arial"/>
                <w:sz w:val="24"/>
                <w:szCs w:val="24"/>
              </w:rPr>
              <w:t xml:space="preserve"> sredstva</w:t>
            </w:r>
            <w:r w:rsidR="003A5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5B09" w:rsidRPr="003A5B09">
              <w:rPr>
                <w:rFonts w:ascii="Arial" w:hAnsi="Arial" w:cs="Arial"/>
                <w:sz w:val="24"/>
                <w:szCs w:val="24"/>
              </w:rPr>
              <w:t>sa konsolidovanog računa trezora</w:t>
            </w:r>
            <w:r w:rsidR="003A5B0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A5B09" w:rsidRPr="003A5B09">
              <w:rPr>
                <w:rFonts w:ascii="Arial" w:hAnsi="Arial" w:cs="Arial"/>
                <w:sz w:val="24"/>
                <w:szCs w:val="24"/>
              </w:rPr>
              <w:t>u skladu sa smjernicama strategije za upravljanje dugom</w:t>
            </w:r>
            <w:r w:rsidR="00FF5801">
              <w:rPr>
                <w:rFonts w:ascii="Arial" w:hAnsi="Arial" w:cs="Arial"/>
                <w:sz w:val="24"/>
                <w:szCs w:val="24"/>
              </w:rPr>
              <w:t>,</w:t>
            </w:r>
            <w:r w:rsidR="003A5B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54B8" w:rsidRPr="003A5B09">
              <w:rPr>
                <w:rFonts w:ascii="Arial" w:hAnsi="Arial" w:cs="Arial"/>
                <w:sz w:val="24"/>
                <w:szCs w:val="24"/>
              </w:rPr>
              <w:t>Ministarstvo</w:t>
            </w:r>
            <w:r w:rsidR="00D454B8">
              <w:rPr>
                <w:rFonts w:ascii="Arial" w:hAnsi="Arial" w:cs="Arial"/>
                <w:sz w:val="24"/>
                <w:szCs w:val="24"/>
              </w:rPr>
              <w:t xml:space="preserve"> finansija  </w:t>
            </w:r>
            <w:r w:rsidR="003A5B09">
              <w:rPr>
                <w:rFonts w:ascii="Arial" w:hAnsi="Arial" w:cs="Arial"/>
                <w:sz w:val="24"/>
                <w:szCs w:val="24"/>
              </w:rPr>
              <w:t>investira</w:t>
            </w:r>
            <w:r w:rsidR="00D454B8">
              <w:rPr>
                <w:rFonts w:ascii="Arial" w:hAnsi="Arial" w:cs="Arial"/>
                <w:sz w:val="24"/>
                <w:szCs w:val="24"/>
              </w:rPr>
              <w:t>lo</w:t>
            </w:r>
            <w:r w:rsidR="003A5B09">
              <w:rPr>
                <w:rFonts w:ascii="Arial" w:hAnsi="Arial" w:cs="Arial"/>
                <w:sz w:val="24"/>
                <w:szCs w:val="24"/>
              </w:rPr>
              <w:t xml:space="preserve"> u skladu sa članom 13?</w:t>
            </w: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Default="000B5A86" w:rsidP="00F177ED">
            <w:pPr>
              <w:pStyle w:val="TableParagraph"/>
              <w:spacing w:before="133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A5B09">
              <w:rPr>
                <w:rFonts w:ascii="Arial" w:hAnsi="Arial" w:cs="Arial"/>
                <w:sz w:val="24"/>
                <w:szCs w:val="24"/>
              </w:rPr>
              <w:t>13</w:t>
            </w:r>
          </w:p>
          <w:p w:rsidR="003A5B09" w:rsidRPr="00C00842" w:rsidRDefault="003A5B09" w:rsidP="00F177ED">
            <w:pPr>
              <w:pStyle w:val="TableParagraph"/>
              <w:spacing w:before="133"/>
              <w:ind w:righ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F177ED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42" w:rsidRPr="00C00842" w:rsidTr="00F177ED">
        <w:trPr>
          <w:trHeight w:val="71"/>
        </w:trPr>
        <w:tc>
          <w:tcPr>
            <w:tcW w:w="4829" w:type="dxa"/>
          </w:tcPr>
          <w:p w:rsidR="00C00842" w:rsidRPr="00583D3C" w:rsidRDefault="00C00842" w:rsidP="00F177ED">
            <w:pPr>
              <w:pStyle w:val="ListParagraph"/>
              <w:numPr>
                <w:ilvl w:val="0"/>
                <w:numId w:val="27"/>
              </w:numPr>
              <w:rPr>
                <w:rFonts w:ascii="Arial" w:eastAsia="Microsoft Sans Serif" w:hAnsi="Arial" w:cs="Arial"/>
                <w:szCs w:val="24"/>
                <w:lang w:val="hr-HR"/>
              </w:rPr>
            </w:pPr>
            <w:r w:rsidRPr="00583D3C">
              <w:rPr>
                <w:rFonts w:ascii="Arial" w:hAnsi="Arial" w:cs="Arial"/>
              </w:rPr>
              <w:t>Da</w:t>
            </w:r>
            <w:r w:rsidR="00C86AF8" w:rsidRPr="00583D3C">
              <w:rPr>
                <w:rFonts w:ascii="Arial" w:hAnsi="Arial" w:cs="Arial"/>
                <w:spacing w:val="58"/>
              </w:rPr>
              <w:t xml:space="preserve"> </w:t>
            </w:r>
            <w:r w:rsidR="0091476F" w:rsidRPr="00583D3C">
              <w:rPr>
                <w:rFonts w:ascii="Arial" w:hAnsi="Arial" w:cs="Arial"/>
              </w:rPr>
              <w:t xml:space="preserve">li  </w:t>
            </w:r>
            <w:r w:rsidR="003A5B09" w:rsidRPr="00583D3C">
              <w:rPr>
                <w:rFonts w:ascii="Arial" w:hAnsi="Arial" w:cs="Arial"/>
              </w:rPr>
              <w:t>je upotreba suficita i finsniranje deficita u skladu sa članom 15?</w:t>
            </w:r>
          </w:p>
        </w:tc>
        <w:tc>
          <w:tcPr>
            <w:tcW w:w="2111" w:type="dxa"/>
          </w:tcPr>
          <w:p w:rsidR="00C00842" w:rsidRPr="00C00842" w:rsidRDefault="00C00842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91476F" w:rsidRPr="00C00842" w:rsidRDefault="00903A21" w:rsidP="00F177E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3A5B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642" w:type="dxa"/>
            <w:tcBorders>
              <w:left w:val="nil"/>
            </w:tcBorders>
          </w:tcPr>
          <w:p w:rsidR="00C00842" w:rsidRPr="00C00842" w:rsidRDefault="00C00842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21" w:rsidRPr="00C00842" w:rsidTr="00F177ED">
        <w:trPr>
          <w:trHeight w:val="1036"/>
        </w:trPr>
        <w:tc>
          <w:tcPr>
            <w:tcW w:w="4829" w:type="dxa"/>
          </w:tcPr>
          <w:p w:rsidR="00903A21" w:rsidRPr="00C00842" w:rsidRDefault="00903A21" w:rsidP="00F177ED">
            <w:pPr>
              <w:pStyle w:val="TableParagraph"/>
              <w:numPr>
                <w:ilvl w:val="0"/>
                <w:numId w:val="27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su </w:t>
            </w:r>
            <w:r w:rsidR="00212C8B">
              <w:rPr>
                <w:rFonts w:ascii="Arial" w:hAnsi="Arial" w:cs="Arial"/>
                <w:sz w:val="24"/>
                <w:szCs w:val="24"/>
              </w:rPr>
              <w:t>smjernice fiskalne politike utvrđene u skladu sa članom 18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903A21" w:rsidRPr="00C00842" w:rsidRDefault="00903A21" w:rsidP="00F177E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903A21" w:rsidRDefault="00903A21" w:rsidP="00F177E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212C8B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6D27AF" w:rsidRPr="00C00842" w:rsidRDefault="006D27AF" w:rsidP="00F177E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odložena primjena do 01. januara 202</w:t>
            </w:r>
            <w:r w:rsidR="008A0563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</w:p>
        </w:tc>
        <w:tc>
          <w:tcPr>
            <w:tcW w:w="1642" w:type="dxa"/>
            <w:tcBorders>
              <w:left w:val="nil"/>
            </w:tcBorders>
          </w:tcPr>
          <w:p w:rsidR="00903A21" w:rsidRPr="00C00842" w:rsidRDefault="00903A21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F177ED">
        <w:trPr>
          <w:trHeight w:val="143"/>
        </w:trPr>
        <w:tc>
          <w:tcPr>
            <w:tcW w:w="4829" w:type="dxa"/>
          </w:tcPr>
          <w:p w:rsidR="000B5A86" w:rsidRPr="00C00842" w:rsidRDefault="000B5A86" w:rsidP="00F177ED">
            <w:pPr>
              <w:pStyle w:val="TableParagraph"/>
              <w:numPr>
                <w:ilvl w:val="0"/>
                <w:numId w:val="27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 xml:space="preserve">Da li </w:t>
            </w:r>
            <w:r w:rsidR="00212C8B">
              <w:rPr>
                <w:rFonts w:ascii="Arial" w:hAnsi="Arial" w:cs="Arial"/>
                <w:sz w:val="24"/>
                <w:szCs w:val="24"/>
              </w:rPr>
              <w:t>je fiskalna politika planirana i realizovana u skladu sa kriterijumima utvrđenim članom 19</w:t>
            </w:r>
            <w:r w:rsidR="00DF0D1A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212C8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B5A86" w:rsidRPr="00C00842" w:rsidRDefault="000B5A86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F177ED">
        <w:trPr>
          <w:trHeight w:val="71"/>
        </w:trPr>
        <w:tc>
          <w:tcPr>
            <w:tcW w:w="4829" w:type="dxa"/>
          </w:tcPr>
          <w:p w:rsidR="000B5A86" w:rsidRPr="00C00842" w:rsidRDefault="00DF0D1A" w:rsidP="00F177ED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177" w:line="244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lastRenderedPageBreak/>
              <w:t>Da li</w:t>
            </w:r>
            <w:r w:rsidR="00212C8B">
              <w:rPr>
                <w:rFonts w:ascii="Arial" w:hAnsi="Arial" w:cs="Arial"/>
                <w:sz w:val="24"/>
                <w:szCs w:val="24"/>
              </w:rPr>
              <w:t xml:space="preserve"> planiranje i izvršenje budžeta u</w:t>
            </w:r>
            <w:r w:rsidR="0076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C8B">
              <w:rPr>
                <w:rFonts w:ascii="Arial" w:hAnsi="Arial" w:cs="Arial"/>
                <w:sz w:val="24"/>
                <w:szCs w:val="24"/>
              </w:rPr>
              <w:t xml:space="preserve">skladu sa </w:t>
            </w:r>
            <w:r w:rsidR="007618DE">
              <w:rPr>
                <w:rFonts w:ascii="Arial" w:hAnsi="Arial" w:cs="Arial"/>
                <w:sz w:val="24"/>
                <w:szCs w:val="24"/>
              </w:rPr>
              <w:t xml:space="preserve">nivoima </w:t>
            </w:r>
            <w:r w:rsidR="00212C8B">
              <w:rPr>
                <w:rFonts w:ascii="Arial" w:hAnsi="Arial" w:cs="Arial"/>
                <w:sz w:val="24"/>
                <w:szCs w:val="24"/>
              </w:rPr>
              <w:t>utvrđenim članom 20</w:t>
            </w:r>
            <w:r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F177ED">
            <w:pPr>
              <w:pStyle w:val="TableParagraph"/>
              <w:spacing w:before="14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D454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F177ED">
            <w:pPr>
              <w:pStyle w:val="TableParagraph"/>
              <w:spacing w:before="142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F177ED">
        <w:trPr>
          <w:trHeight w:val="71"/>
        </w:trPr>
        <w:tc>
          <w:tcPr>
            <w:tcW w:w="4829" w:type="dxa"/>
          </w:tcPr>
          <w:p w:rsidR="000B5A86" w:rsidRPr="00F63A40" w:rsidRDefault="001746B3" w:rsidP="00F177ED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spacing w:before="178" w:line="244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 je Ministar</w:t>
            </w:r>
            <w:r w:rsidR="00FF580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tvo finansija objavilo</w:t>
            </w:r>
            <w:r w:rsidR="00F63A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46B3">
              <w:rPr>
                <w:rFonts w:ascii="Arial" w:hAnsi="Arial" w:cs="Arial"/>
                <w:sz w:val="24"/>
                <w:szCs w:val="24"/>
              </w:rPr>
              <w:t>izvještaj o</w:t>
            </w:r>
            <w:r w:rsidR="00FF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46B3">
              <w:rPr>
                <w:rFonts w:ascii="Arial" w:hAnsi="Arial" w:cs="Arial"/>
                <w:sz w:val="24"/>
                <w:szCs w:val="24"/>
              </w:rPr>
              <w:t>preliminarnim nivoima budžetskog gotovinskog suficita, odnosno deficita, javnog duga i neto zaduženja iz člana 20 stav 2 ovog zakona</w:t>
            </w:r>
            <w:r w:rsidR="00FF58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746B3">
              <w:rPr>
                <w:rFonts w:ascii="Arial" w:hAnsi="Arial" w:cs="Arial"/>
                <w:sz w:val="24"/>
                <w:szCs w:val="24"/>
              </w:rPr>
              <w:t xml:space="preserve"> u roku od 90 dana</w:t>
            </w:r>
            <w:r w:rsidR="00FF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46B3">
              <w:rPr>
                <w:rFonts w:ascii="Arial" w:hAnsi="Arial" w:cs="Arial"/>
                <w:sz w:val="24"/>
                <w:szCs w:val="24"/>
              </w:rPr>
              <w:t>od isteka fiskalne godine na svojoj internet stranici</w:t>
            </w:r>
            <w:r w:rsidR="00F63A40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F177ED">
            <w:pPr>
              <w:pStyle w:val="TableParagraph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F63A40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F177ED">
        <w:trPr>
          <w:trHeight w:val="94"/>
        </w:trPr>
        <w:tc>
          <w:tcPr>
            <w:tcW w:w="4829" w:type="dxa"/>
          </w:tcPr>
          <w:p w:rsidR="000B5A86" w:rsidRPr="00C00842" w:rsidRDefault="000B5A86" w:rsidP="00F177ED">
            <w:pPr>
              <w:pStyle w:val="TableParagraph"/>
              <w:numPr>
                <w:ilvl w:val="0"/>
                <w:numId w:val="27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 li</w:t>
            </w:r>
            <w:r w:rsidR="00F704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A40">
              <w:rPr>
                <w:rFonts w:ascii="Arial" w:hAnsi="Arial" w:cs="Arial"/>
                <w:sz w:val="24"/>
                <w:szCs w:val="24"/>
              </w:rPr>
              <w:t xml:space="preserve">je </w:t>
            </w:r>
            <w:r w:rsidR="00F63A40" w:rsidRPr="00F63A40">
              <w:rPr>
                <w:rFonts w:ascii="Arial" w:hAnsi="Arial" w:cs="Arial"/>
                <w:sz w:val="24"/>
                <w:szCs w:val="24"/>
              </w:rPr>
              <w:t xml:space="preserve">Fiskalni savjet Crne Gore </w:t>
            </w:r>
            <w:r w:rsidR="00611B22">
              <w:rPr>
                <w:rFonts w:ascii="Arial" w:hAnsi="Arial" w:cs="Arial"/>
                <w:sz w:val="24"/>
                <w:szCs w:val="24"/>
              </w:rPr>
              <w:t>ocijenio kriterijume fiskalne odgovornosti u sk</w:t>
            </w:r>
            <w:r w:rsidR="00952D15">
              <w:rPr>
                <w:rFonts w:ascii="Arial" w:hAnsi="Arial" w:cs="Arial"/>
                <w:sz w:val="24"/>
                <w:szCs w:val="24"/>
              </w:rPr>
              <w:t>l</w:t>
            </w:r>
            <w:r w:rsidR="00611B22">
              <w:rPr>
                <w:rFonts w:ascii="Arial" w:hAnsi="Arial" w:cs="Arial"/>
                <w:sz w:val="24"/>
                <w:szCs w:val="24"/>
              </w:rPr>
              <w:t>adu sa članom 26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Default="000B5A86" w:rsidP="00F177ED">
            <w:pPr>
              <w:pStyle w:val="TableParagraph"/>
              <w:spacing w:before="129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F63A40">
              <w:rPr>
                <w:rFonts w:ascii="Arial" w:hAnsi="Arial" w:cs="Arial"/>
                <w:sz w:val="24"/>
                <w:szCs w:val="24"/>
              </w:rPr>
              <w:t>26</w:t>
            </w:r>
          </w:p>
          <w:p w:rsidR="006D27AF" w:rsidRPr="00C00842" w:rsidRDefault="006D27AF" w:rsidP="00F177ED">
            <w:pPr>
              <w:pStyle w:val="TableParagraph"/>
              <w:spacing w:before="129"/>
              <w:ind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odložena primjena do 01. januara 202</w:t>
            </w:r>
            <w:r w:rsidR="00122DA1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F177ED">
            <w:pPr>
              <w:pStyle w:val="TableParagraph"/>
              <w:spacing w:before="1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42" w:rsidRPr="00C00842" w:rsidTr="00F177ED">
        <w:trPr>
          <w:trHeight w:val="95"/>
        </w:trPr>
        <w:tc>
          <w:tcPr>
            <w:tcW w:w="4829" w:type="dxa"/>
          </w:tcPr>
          <w:p w:rsidR="000B5A86" w:rsidRPr="00C00842" w:rsidRDefault="000B5A86" w:rsidP="00F177ED">
            <w:pPr>
              <w:pStyle w:val="TableParagraph"/>
              <w:numPr>
                <w:ilvl w:val="0"/>
                <w:numId w:val="27"/>
              </w:numPr>
              <w:spacing w:before="177" w:line="244" w:lineRule="auto"/>
              <w:ind w:righ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F704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3A40">
              <w:rPr>
                <w:rFonts w:ascii="Arial" w:hAnsi="Arial" w:cs="Arial"/>
                <w:sz w:val="24"/>
                <w:szCs w:val="24"/>
              </w:rPr>
              <w:t xml:space="preserve">je deficit </w:t>
            </w:r>
            <w:r w:rsidR="00F63A40" w:rsidRPr="00F63A40">
              <w:rPr>
                <w:rFonts w:ascii="Arial" w:hAnsi="Arial" w:cs="Arial"/>
                <w:sz w:val="24"/>
                <w:szCs w:val="24"/>
              </w:rPr>
              <w:t>budžeta opštine u određenoj godini veći od 10% njenih prihoda u toj godini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Default="000B5A86" w:rsidP="00F177ED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63A40">
              <w:rPr>
                <w:rFonts w:ascii="Arial" w:hAnsi="Arial" w:cs="Arial"/>
                <w:sz w:val="24"/>
                <w:szCs w:val="24"/>
              </w:rPr>
              <w:t>27</w:t>
            </w:r>
          </w:p>
          <w:p w:rsidR="00F63A40" w:rsidRPr="00C00842" w:rsidRDefault="00F63A40" w:rsidP="00F177ED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</w:t>
            </w:r>
            <w:r w:rsidR="008D7F9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C00842" w:rsidRPr="00C00842" w:rsidTr="00F177ED">
        <w:trPr>
          <w:trHeight w:val="71"/>
        </w:trPr>
        <w:tc>
          <w:tcPr>
            <w:tcW w:w="4829" w:type="dxa"/>
          </w:tcPr>
          <w:p w:rsidR="000B5A86" w:rsidRPr="00C00842" w:rsidRDefault="00F63A40" w:rsidP="00F177ED">
            <w:pPr>
              <w:pStyle w:val="TableParagraph"/>
              <w:numPr>
                <w:ilvl w:val="0"/>
                <w:numId w:val="27"/>
              </w:numPr>
              <w:spacing w:before="177" w:line="24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Ukoliko je došlo do prekoračenja limita utvrđenog članom 27</w:t>
            </w:r>
            <w:r w:rsidR="00B152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stav 1 da li je o</w:t>
            </w:r>
            <w:r w:rsidRPr="00F63A40">
              <w:rPr>
                <w:rFonts w:ascii="Arial" w:hAnsi="Arial" w:cs="Arial"/>
                <w:sz w:val="24"/>
                <w:szCs w:val="24"/>
              </w:rPr>
              <w:t xml:space="preserve">pština </w:t>
            </w:r>
            <w:r>
              <w:rPr>
                <w:rFonts w:ascii="Arial" w:hAnsi="Arial" w:cs="Arial"/>
                <w:sz w:val="24"/>
                <w:szCs w:val="24"/>
              </w:rPr>
              <w:t>pod</w:t>
            </w:r>
            <w:r w:rsidR="00FF5801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ijela </w:t>
            </w:r>
            <w:r w:rsidRPr="00F63A40">
              <w:rPr>
                <w:rFonts w:ascii="Arial" w:hAnsi="Arial" w:cs="Arial"/>
                <w:sz w:val="24"/>
                <w:szCs w:val="24"/>
              </w:rPr>
              <w:t>zahtjev Ministarstvu finansija za odobrenje prekoračenja limita</w:t>
            </w:r>
            <w:r w:rsidR="00FF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 predviđenom roku i to za finansiranje kapitalnih izdataka?</w:t>
            </w: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Default="000B5A86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2</w:t>
            </w:r>
            <w:r w:rsidR="00F63A40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F63A40" w:rsidRPr="00C00842" w:rsidRDefault="00F63A40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2</w:t>
            </w:r>
          </w:p>
        </w:tc>
      </w:tr>
      <w:tr w:rsidR="00C00842" w:rsidRPr="00C00842" w:rsidTr="00F177ED">
        <w:trPr>
          <w:trHeight w:val="95"/>
        </w:trPr>
        <w:tc>
          <w:tcPr>
            <w:tcW w:w="4829" w:type="dxa"/>
          </w:tcPr>
          <w:p w:rsidR="000B5A86" w:rsidRPr="00C00842" w:rsidRDefault="00B15260" w:rsidP="00F177ED">
            <w:pPr>
              <w:pStyle w:val="TableParagraph"/>
              <w:numPr>
                <w:ilvl w:val="0"/>
                <w:numId w:val="27"/>
              </w:numPr>
              <w:spacing w:before="177" w:line="244" w:lineRule="auto"/>
              <w:ind w:righ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60">
              <w:rPr>
                <w:rFonts w:ascii="Arial" w:hAnsi="Arial" w:cs="Arial"/>
                <w:sz w:val="24"/>
                <w:szCs w:val="24"/>
              </w:rPr>
              <w:t xml:space="preserve">Da li </w:t>
            </w:r>
            <w:r w:rsidR="00F63A40">
              <w:rPr>
                <w:rFonts w:ascii="Arial" w:hAnsi="Arial" w:cs="Arial"/>
                <w:sz w:val="24"/>
                <w:szCs w:val="24"/>
              </w:rPr>
              <w:t>je Ministar</w:t>
            </w:r>
            <w:r w:rsidR="00FF5801">
              <w:rPr>
                <w:rFonts w:ascii="Arial" w:hAnsi="Arial" w:cs="Arial"/>
                <w:sz w:val="24"/>
                <w:szCs w:val="24"/>
              </w:rPr>
              <w:t>s</w:t>
            </w:r>
            <w:r w:rsidR="00F63A40">
              <w:rPr>
                <w:rFonts w:ascii="Arial" w:hAnsi="Arial" w:cs="Arial"/>
                <w:sz w:val="24"/>
                <w:szCs w:val="24"/>
              </w:rPr>
              <w:t>tvo finansija sprovelo proceduru odobrenja ili o</w:t>
            </w:r>
            <w:r w:rsidR="00F63A40" w:rsidRPr="00F63A40">
              <w:rPr>
                <w:rFonts w:ascii="Arial" w:hAnsi="Arial" w:cs="Arial"/>
                <w:sz w:val="24"/>
                <w:szCs w:val="24"/>
              </w:rPr>
              <w:t>bustav</w:t>
            </w:r>
            <w:r w:rsidR="00F63A40">
              <w:rPr>
                <w:rFonts w:ascii="Arial" w:hAnsi="Arial" w:cs="Arial"/>
                <w:sz w:val="24"/>
                <w:szCs w:val="24"/>
              </w:rPr>
              <w:t>e</w:t>
            </w:r>
            <w:r w:rsidR="00F63A40" w:rsidRPr="00F63A40">
              <w:rPr>
                <w:rFonts w:ascii="Arial" w:hAnsi="Arial" w:cs="Arial"/>
                <w:sz w:val="24"/>
                <w:szCs w:val="24"/>
              </w:rPr>
              <w:t xml:space="preserve"> prenos</w:t>
            </w:r>
            <w:r w:rsidR="00F63A40">
              <w:rPr>
                <w:rFonts w:ascii="Arial" w:hAnsi="Arial" w:cs="Arial"/>
                <w:sz w:val="24"/>
                <w:szCs w:val="24"/>
              </w:rPr>
              <w:t>a</w:t>
            </w:r>
            <w:r w:rsidR="00F63A40" w:rsidRPr="00F63A40">
              <w:rPr>
                <w:rFonts w:ascii="Arial" w:hAnsi="Arial" w:cs="Arial"/>
                <w:sz w:val="24"/>
                <w:szCs w:val="24"/>
              </w:rPr>
              <w:t xml:space="preserve"> pripadajućeg dijela sredstava iz budžeta države za iznos prekoračenja limita budžetskog deficita</w:t>
            </w:r>
            <w:r w:rsidR="00F63A40">
              <w:rPr>
                <w:rFonts w:ascii="Arial" w:hAnsi="Arial" w:cs="Arial"/>
                <w:sz w:val="24"/>
                <w:szCs w:val="24"/>
              </w:rPr>
              <w:t xml:space="preserve"> u skladu sa članom</w:t>
            </w:r>
            <w:r w:rsidR="00F63A40" w:rsidRPr="00F63A4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63A40">
              <w:rPr>
                <w:rFonts w:ascii="Arial" w:hAnsi="Arial" w:cs="Arial"/>
                <w:sz w:val="24"/>
                <w:szCs w:val="24"/>
              </w:rPr>
              <w:t>7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1B70B5" w:rsidRPr="00C008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Default="000B5A86" w:rsidP="00F177ED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2</w:t>
            </w:r>
            <w:r w:rsidR="00F63A40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F63A40" w:rsidRPr="00C00842" w:rsidRDefault="00F63A40" w:rsidP="00F177ED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3 i 4</w:t>
            </w:r>
          </w:p>
        </w:tc>
      </w:tr>
      <w:tr w:rsidR="00C00842" w:rsidRPr="00C00842" w:rsidTr="00F177ED">
        <w:trPr>
          <w:trHeight w:val="793"/>
        </w:trPr>
        <w:tc>
          <w:tcPr>
            <w:tcW w:w="4829" w:type="dxa"/>
          </w:tcPr>
          <w:p w:rsidR="000B5A86" w:rsidRPr="00C00842" w:rsidRDefault="000B5A86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AF63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5801">
              <w:rPr>
                <w:rFonts w:ascii="Arial" w:hAnsi="Arial" w:cs="Arial"/>
                <w:sz w:val="24"/>
                <w:szCs w:val="24"/>
              </w:rPr>
              <w:t xml:space="preserve">javni poziv i procedura imenovanja </w:t>
            </w:r>
            <w:r w:rsidR="00FF5801" w:rsidRPr="00FF5801">
              <w:rPr>
                <w:rFonts w:ascii="Arial" w:hAnsi="Arial" w:cs="Arial"/>
                <w:sz w:val="24"/>
                <w:szCs w:val="24"/>
              </w:rPr>
              <w:t xml:space="preserve"> članova Fiskalnog savjeta</w:t>
            </w:r>
            <w:r w:rsidR="00FF5801">
              <w:rPr>
                <w:rFonts w:ascii="Arial" w:hAnsi="Arial" w:cs="Arial"/>
                <w:sz w:val="24"/>
                <w:szCs w:val="24"/>
              </w:rPr>
              <w:t xml:space="preserve"> sprovedena u skladu sa članom 27c </w:t>
            </w:r>
            <w:r w:rsidR="00A651AE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84442B" w:rsidRPr="00C00842" w:rsidRDefault="0084442B" w:rsidP="00F177ED">
            <w:pPr>
              <w:pStyle w:val="TableParagraph"/>
              <w:tabs>
                <w:tab w:val="left" w:pos="911"/>
                <w:tab w:val="left" w:pos="1218"/>
                <w:tab w:val="left" w:pos="1597"/>
                <w:tab w:val="left" w:pos="2685"/>
                <w:tab w:val="left" w:pos="3812"/>
                <w:tab w:val="left" w:pos="5250"/>
              </w:tabs>
              <w:spacing w:line="244" w:lineRule="auto"/>
              <w:ind w:left="57" w:righ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:rsidR="000B5A86" w:rsidRPr="00C00842" w:rsidRDefault="000B5A86" w:rsidP="00F177ED">
            <w:pPr>
              <w:pStyle w:val="TableParagraph"/>
              <w:tabs>
                <w:tab w:val="left" w:pos="830"/>
              </w:tabs>
              <w:spacing w:before="1"/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Default="000B5A86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651AE" w:rsidRPr="00C00842">
              <w:rPr>
                <w:rFonts w:ascii="Arial" w:hAnsi="Arial" w:cs="Arial"/>
                <w:sz w:val="24"/>
                <w:szCs w:val="24"/>
              </w:rPr>
              <w:t>2</w:t>
            </w:r>
            <w:r w:rsidR="00FF5801">
              <w:rPr>
                <w:rFonts w:ascii="Arial" w:hAnsi="Arial" w:cs="Arial"/>
                <w:sz w:val="24"/>
                <w:szCs w:val="24"/>
              </w:rPr>
              <w:t>7c</w:t>
            </w:r>
            <w:r w:rsidR="00A651AE"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D27AF" w:rsidRPr="00C00842" w:rsidRDefault="006D27AF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odložena primjena do 01. januara 202</w:t>
            </w:r>
            <w:r w:rsidR="0059525F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  <w:r w:rsidR="0059525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272482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</w:t>
            </w:r>
            <w:r w:rsidR="00AF63A4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="00FF5801">
              <w:rPr>
                <w:rFonts w:ascii="Arial" w:hAnsi="Arial" w:cs="Arial"/>
                <w:sz w:val="24"/>
                <w:szCs w:val="24"/>
              </w:rPr>
              <w:t>sa podacima koji se dostavljaju na zahtjev Fiskalnog savjeta postupa u skladu sa članom 27d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272482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2</w:t>
            </w:r>
            <w:r w:rsidR="00FF5801">
              <w:rPr>
                <w:rFonts w:ascii="Arial" w:hAnsi="Arial" w:cs="Arial"/>
                <w:sz w:val="24"/>
                <w:szCs w:val="24"/>
              </w:rPr>
              <w:t>7d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D27AF" w:rsidRPr="00C00842" w:rsidRDefault="006D27AF" w:rsidP="00F177E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odložena primjena do 01. januara 202</w:t>
            </w:r>
            <w:r w:rsidR="0059525F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272482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</w:t>
            </w:r>
            <w:r w:rsidR="00FF5801">
              <w:rPr>
                <w:rFonts w:ascii="Arial" w:hAnsi="Arial" w:cs="Arial"/>
                <w:sz w:val="24"/>
                <w:szCs w:val="24"/>
              </w:rPr>
              <w:t>je zarada predsjedika i članova Fiskalnog savjeta utvrđena u skladu sa članom 27e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272482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FF5801">
              <w:rPr>
                <w:rFonts w:ascii="Arial" w:hAnsi="Arial" w:cs="Arial"/>
                <w:sz w:val="24"/>
                <w:szCs w:val="24"/>
              </w:rPr>
              <w:t>27e</w:t>
            </w:r>
          </w:p>
          <w:p w:rsidR="006D27AF" w:rsidRPr="00C00842" w:rsidRDefault="006D27A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odložena primjena do 01. januara 202</w:t>
            </w:r>
            <w:r w:rsidR="00134A2D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</w:p>
        </w:tc>
      </w:tr>
      <w:tr w:rsidR="00272482" w:rsidRPr="00C00842" w:rsidTr="00F177ED">
        <w:trPr>
          <w:trHeight w:val="1189"/>
        </w:trPr>
        <w:tc>
          <w:tcPr>
            <w:tcW w:w="4829" w:type="dxa"/>
          </w:tcPr>
          <w:p w:rsidR="00272482" w:rsidRPr="00C00842" w:rsidRDefault="00272482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li </w:t>
            </w:r>
            <w:r w:rsidR="00AF63A4">
              <w:rPr>
                <w:rFonts w:ascii="Arial" w:hAnsi="Arial" w:cs="Arial"/>
                <w:sz w:val="24"/>
                <w:szCs w:val="24"/>
              </w:rPr>
              <w:t>je</w:t>
            </w:r>
            <w:r w:rsidR="00AF1C66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AF1C66" w:rsidRPr="00AF1C66">
              <w:rPr>
                <w:rFonts w:ascii="Arial" w:hAnsi="Arial" w:cs="Arial"/>
                <w:sz w:val="24"/>
                <w:szCs w:val="24"/>
              </w:rPr>
              <w:t>restanak mandata i razrješenja</w:t>
            </w:r>
            <w:r w:rsidR="00656E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1C66">
              <w:rPr>
                <w:rFonts w:ascii="Arial" w:hAnsi="Arial" w:cs="Arial"/>
                <w:sz w:val="24"/>
                <w:szCs w:val="24"/>
              </w:rPr>
              <w:t xml:space="preserve">predsjednika i </w:t>
            </w:r>
            <w:r w:rsidR="00AF1C66" w:rsidRPr="00AF1C66">
              <w:rPr>
                <w:rFonts w:ascii="Arial" w:hAnsi="Arial" w:cs="Arial"/>
                <w:sz w:val="24"/>
                <w:szCs w:val="24"/>
              </w:rPr>
              <w:t>člana Fiskalnog savjeta</w:t>
            </w:r>
            <w:r w:rsidR="00AF1C66">
              <w:rPr>
                <w:rFonts w:ascii="Arial" w:hAnsi="Arial" w:cs="Arial"/>
                <w:sz w:val="24"/>
                <w:szCs w:val="24"/>
              </w:rPr>
              <w:t xml:space="preserve"> sprovedeno u skladu sa članom 27f</w:t>
            </w:r>
            <w:r w:rsidR="00DC7B07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AF63A4" w:rsidRDefault="00DC7B07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F1C66">
              <w:rPr>
                <w:rFonts w:ascii="Arial" w:hAnsi="Arial" w:cs="Arial"/>
                <w:sz w:val="24"/>
                <w:szCs w:val="24"/>
              </w:rPr>
              <w:t>27f</w:t>
            </w:r>
          </w:p>
          <w:p w:rsidR="006D27AF" w:rsidRPr="00C00842" w:rsidRDefault="006D27A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-odložena primjena do 01. januara 202</w:t>
            </w:r>
            <w:r w:rsidR="00134A2D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DC7B07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lastRenderedPageBreak/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AF1C66">
              <w:rPr>
                <w:rFonts w:ascii="Arial" w:hAnsi="Arial" w:cs="Arial"/>
                <w:sz w:val="24"/>
                <w:szCs w:val="24"/>
              </w:rPr>
              <w:t xml:space="preserve"> je za sekretara </w:t>
            </w:r>
            <w:r w:rsidR="00AF1C66" w:rsidRPr="00AF1C66">
              <w:rPr>
                <w:rFonts w:ascii="Arial" w:hAnsi="Arial" w:cs="Arial"/>
                <w:sz w:val="24"/>
                <w:szCs w:val="24"/>
              </w:rPr>
              <w:t>Sekretarijat</w:t>
            </w:r>
            <w:r w:rsidR="00AF1C66">
              <w:rPr>
                <w:rFonts w:ascii="Arial" w:hAnsi="Arial" w:cs="Arial"/>
                <w:sz w:val="24"/>
                <w:szCs w:val="24"/>
              </w:rPr>
              <w:t>a</w:t>
            </w:r>
            <w:r w:rsidR="00AF1C66" w:rsidRPr="00AF1C66">
              <w:rPr>
                <w:rFonts w:ascii="Arial" w:hAnsi="Arial" w:cs="Arial"/>
                <w:sz w:val="24"/>
                <w:szCs w:val="24"/>
              </w:rPr>
              <w:t xml:space="preserve"> Fiskalnog savjeta</w:t>
            </w:r>
            <w:r w:rsidR="00AF1C66">
              <w:rPr>
                <w:rFonts w:ascii="Arial" w:hAnsi="Arial" w:cs="Arial"/>
                <w:sz w:val="24"/>
                <w:szCs w:val="24"/>
              </w:rPr>
              <w:t xml:space="preserve"> imenovano lice koje ispunjava kriterijume definisane članom 27g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53489" w:rsidRDefault="00DC7B07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F1C66">
              <w:rPr>
                <w:rFonts w:ascii="Arial" w:hAnsi="Arial" w:cs="Arial"/>
                <w:sz w:val="24"/>
                <w:szCs w:val="24"/>
              </w:rPr>
              <w:t>27g</w:t>
            </w:r>
          </w:p>
          <w:p w:rsidR="006D27AF" w:rsidRPr="00C00842" w:rsidRDefault="006D27A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-odložena primjena do 01. januara 202</w:t>
            </w:r>
            <w:r w:rsidR="00F177ED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DC7B07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AF1C66">
              <w:rPr>
                <w:rFonts w:ascii="Arial" w:hAnsi="Arial" w:cs="Arial"/>
                <w:sz w:val="24"/>
                <w:szCs w:val="24"/>
              </w:rPr>
              <w:t xml:space="preserve"> li je a</w:t>
            </w:r>
            <w:r w:rsidR="00AF1C66" w:rsidRPr="00AF1C66">
              <w:rPr>
                <w:rFonts w:ascii="Arial" w:hAnsi="Arial" w:cs="Arial"/>
                <w:sz w:val="24"/>
                <w:szCs w:val="24"/>
              </w:rPr>
              <w:t>kt o unutrašnjoj organizaciji i sistematizaciji</w:t>
            </w:r>
            <w:r w:rsidR="00AF1C66">
              <w:rPr>
                <w:rFonts w:ascii="Arial" w:hAnsi="Arial" w:cs="Arial"/>
                <w:sz w:val="24"/>
                <w:szCs w:val="24"/>
              </w:rPr>
              <w:t xml:space="preserve">  donesen u skladu sa članom 27</w:t>
            </w:r>
            <w:r w:rsidR="00F177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1C66">
              <w:rPr>
                <w:rFonts w:ascii="Arial" w:hAnsi="Arial" w:cs="Arial"/>
                <w:sz w:val="24"/>
                <w:szCs w:val="24"/>
              </w:rPr>
              <w:t>i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DC7B07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F1C66">
              <w:rPr>
                <w:rFonts w:ascii="Arial" w:hAnsi="Arial" w:cs="Arial"/>
                <w:sz w:val="24"/>
                <w:szCs w:val="24"/>
              </w:rPr>
              <w:t>27</w:t>
            </w:r>
            <w:r w:rsidR="00F177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1C66">
              <w:rPr>
                <w:rFonts w:ascii="Arial" w:hAnsi="Arial" w:cs="Arial"/>
                <w:sz w:val="24"/>
                <w:szCs w:val="24"/>
              </w:rPr>
              <w:t>i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D27AF" w:rsidRPr="00C00842" w:rsidRDefault="006D27A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-odložena primjena do 01. januara 202</w:t>
            </w:r>
            <w:r w:rsidR="00F177ED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DC7B07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E77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AF1C66">
              <w:rPr>
                <w:rFonts w:ascii="Arial" w:hAnsi="Arial" w:cs="Arial"/>
                <w:sz w:val="24"/>
                <w:szCs w:val="24"/>
              </w:rPr>
              <w:t xml:space="preserve"> je procedura donošenja budžeta i izvještavanje Fiskalnog savjeta sprovedena u skladu sa članom 27k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DC7B07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F1C66">
              <w:rPr>
                <w:rFonts w:ascii="Arial" w:hAnsi="Arial" w:cs="Arial"/>
                <w:sz w:val="24"/>
                <w:szCs w:val="24"/>
              </w:rPr>
              <w:t>27k</w:t>
            </w:r>
          </w:p>
          <w:p w:rsidR="006D27AF" w:rsidRPr="00C00842" w:rsidRDefault="006D27A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Pr="006D27AF">
              <w:rPr>
                <w:color w:val="FF0000"/>
              </w:rPr>
              <w:t xml:space="preserve"> 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odložena primjena do 01. januara 202</w:t>
            </w:r>
            <w:r w:rsidR="00F177ED">
              <w:rPr>
                <w:rFonts w:ascii="Arial" w:hAnsi="Arial" w:cs="Arial"/>
                <w:color w:val="FF0000"/>
                <w:sz w:val="24"/>
                <w:szCs w:val="24"/>
              </w:rPr>
              <w:t>6</w:t>
            </w:r>
            <w:r w:rsidRPr="006D27AF">
              <w:rPr>
                <w:rFonts w:ascii="Arial" w:hAnsi="Arial" w:cs="Arial"/>
                <w:color w:val="FF0000"/>
                <w:sz w:val="24"/>
                <w:szCs w:val="24"/>
              </w:rPr>
              <w:t>. godine</w:t>
            </w:r>
          </w:p>
        </w:tc>
      </w:tr>
      <w:tr w:rsidR="00F177ED" w:rsidRPr="00C00842" w:rsidTr="00F177ED">
        <w:trPr>
          <w:gridAfter w:val="3"/>
          <w:wAfter w:w="4961" w:type="dxa"/>
          <w:trHeight w:val="79"/>
        </w:trPr>
        <w:tc>
          <w:tcPr>
            <w:tcW w:w="4829" w:type="dxa"/>
          </w:tcPr>
          <w:p w:rsidR="00F177ED" w:rsidRPr="00C00842" w:rsidRDefault="00F177ED" w:rsidP="00F177ED">
            <w:pPr>
              <w:pStyle w:val="TableParagraph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77ED" w:rsidRPr="00C00842" w:rsidTr="00F177ED">
        <w:trPr>
          <w:gridAfter w:val="3"/>
          <w:wAfter w:w="4961" w:type="dxa"/>
          <w:trHeight w:val="79"/>
        </w:trPr>
        <w:tc>
          <w:tcPr>
            <w:tcW w:w="4829" w:type="dxa"/>
          </w:tcPr>
          <w:p w:rsidR="00F177ED" w:rsidRPr="00EE7909" w:rsidRDefault="00F177ED" w:rsidP="00BC2D2F">
            <w:pPr>
              <w:pStyle w:val="TableParagraph"/>
              <w:tabs>
                <w:tab w:val="left" w:pos="1060"/>
              </w:tabs>
              <w:spacing w:before="2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1C6F01" w:rsidRPr="00C00842" w:rsidTr="00F177ED">
        <w:trPr>
          <w:trHeight w:val="79"/>
        </w:trPr>
        <w:tc>
          <w:tcPr>
            <w:tcW w:w="4829" w:type="dxa"/>
          </w:tcPr>
          <w:p w:rsidR="001C6F01" w:rsidRDefault="001C6F01" w:rsidP="00F177ED">
            <w:pPr>
              <w:pStyle w:val="TableParagraph"/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:rsidR="001C6F01" w:rsidRPr="00656EBE" w:rsidRDefault="001C6F01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</w:tcPr>
          <w:p w:rsidR="00AB1E75" w:rsidRDefault="00AB1E75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E322F4" w:rsidRPr="00BC7CCC" w:rsidRDefault="009A04C6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</w:t>
            </w:r>
            <w:r w:rsidR="007D6A20" w:rsidRPr="00C0084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053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C8C">
              <w:rPr>
                <w:rFonts w:ascii="Arial" w:hAnsi="Arial" w:cs="Arial"/>
                <w:sz w:val="24"/>
                <w:szCs w:val="24"/>
              </w:rPr>
              <w:t>su stručna uputs</w:t>
            </w:r>
            <w:r w:rsidR="00AB1E75">
              <w:rPr>
                <w:rFonts w:ascii="Arial" w:hAnsi="Arial" w:cs="Arial"/>
                <w:sz w:val="24"/>
                <w:szCs w:val="24"/>
              </w:rPr>
              <w:t>t</w:t>
            </w:r>
            <w:r w:rsidR="009D7C8C">
              <w:rPr>
                <w:rFonts w:ascii="Arial" w:hAnsi="Arial" w:cs="Arial"/>
                <w:sz w:val="24"/>
                <w:szCs w:val="24"/>
              </w:rPr>
              <w:t>va za pripremanje budžeta done</w:t>
            </w:r>
            <w:r w:rsidR="00AB1E75">
              <w:rPr>
                <w:rFonts w:ascii="Arial" w:hAnsi="Arial" w:cs="Arial"/>
                <w:sz w:val="24"/>
                <w:szCs w:val="24"/>
              </w:rPr>
              <w:t>s</w:t>
            </w:r>
            <w:r w:rsidR="009D7C8C">
              <w:rPr>
                <w:rFonts w:ascii="Arial" w:hAnsi="Arial" w:cs="Arial"/>
                <w:sz w:val="24"/>
                <w:szCs w:val="24"/>
              </w:rPr>
              <w:t>ena u skladu sa članom 29</w:t>
            </w:r>
            <w:r w:rsidR="00BC7CCC">
              <w:rPr>
                <w:rFonts w:ascii="Arial" w:hAnsi="Arial" w:cs="Arial"/>
                <w:color w:val="000000"/>
                <w:sz w:val="24"/>
                <w:szCs w:val="24"/>
                <w:lang w:val="sr-Latn-ME"/>
              </w:rPr>
              <w:t>?</w:t>
            </w:r>
          </w:p>
          <w:p w:rsidR="00BC7CCC" w:rsidRPr="00BC7CCC" w:rsidRDefault="00BC7CCC" w:rsidP="00F177ED">
            <w:pPr>
              <w:pStyle w:val="TableParagraph"/>
              <w:spacing w:before="2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9A04C6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9D7C8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053489" w:rsidRDefault="00BC7CCC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 li potrošačke jedinice postupak  planiranja budžeta i koordinacije sprovode u skladu sa članom 30? 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9A04C6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BC7CC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BC7CCC" w:rsidRPr="00C00842" w:rsidTr="00F177ED">
        <w:trPr>
          <w:trHeight w:val="79"/>
        </w:trPr>
        <w:tc>
          <w:tcPr>
            <w:tcW w:w="4829" w:type="dxa"/>
          </w:tcPr>
          <w:p w:rsidR="00BC7CCC" w:rsidRDefault="00BC7CCC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 je  postupak pripreme budžeta izvršen u skladu sa rokovima utvrđenim članom 32?</w:t>
            </w:r>
          </w:p>
        </w:tc>
        <w:tc>
          <w:tcPr>
            <w:tcW w:w="2111" w:type="dxa"/>
          </w:tcPr>
          <w:p w:rsidR="00BC7CCC" w:rsidRPr="00C00842" w:rsidRDefault="00BC7CCC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BC7CCC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BC7CCC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BC7CCC" w:rsidRPr="00C00842" w:rsidRDefault="00BC7CCC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BC7CCC">
              <w:rPr>
                <w:rFonts w:ascii="Arial" w:hAnsi="Arial" w:cs="Arial"/>
                <w:sz w:val="24"/>
                <w:szCs w:val="24"/>
              </w:rPr>
              <w:t>Član 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F06718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E77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C231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C8C">
              <w:rPr>
                <w:rFonts w:ascii="Arial" w:hAnsi="Arial" w:cs="Arial"/>
                <w:sz w:val="24"/>
                <w:szCs w:val="24"/>
              </w:rPr>
              <w:t xml:space="preserve">je prijedlog zakona o budžetu utvrđen u skladu sa članom 33 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E322F4" w:rsidRDefault="0084442B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C2316B">
              <w:rPr>
                <w:rFonts w:ascii="Arial" w:hAnsi="Arial" w:cs="Arial"/>
                <w:sz w:val="24"/>
                <w:szCs w:val="24"/>
              </w:rPr>
              <w:t>3</w:t>
            </w:r>
            <w:r w:rsidR="009D7C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F06718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C2316B">
              <w:rPr>
                <w:rFonts w:ascii="Arial" w:hAnsi="Arial" w:cs="Arial"/>
                <w:sz w:val="24"/>
                <w:szCs w:val="24"/>
              </w:rPr>
              <w:t xml:space="preserve"> li </w:t>
            </w:r>
            <w:r w:rsidR="00A54DCD">
              <w:rPr>
                <w:rFonts w:ascii="Arial" w:hAnsi="Arial" w:cs="Arial"/>
                <w:sz w:val="24"/>
                <w:szCs w:val="24"/>
              </w:rPr>
              <w:t>je postupak privremenog finansiranja sproveden u skladu sa članom 37?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C2316B" w:rsidRPr="00C00842" w:rsidRDefault="0084442B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54DCD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4B1EA0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 xml:space="preserve">Da </w:t>
            </w:r>
            <w:r w:rsidR="00C2316B">
              <w:rPr>
                <w:rFonts w:ascii="Arial" w:hAnsi="Arial" w:cs="Arial"/>
                <w:color w:val="000000"/>
                <w:sz w:val="24"/>
                <w:szCs w:val="24"/>
              </w:rPr>
              <w:t>li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p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>otrošačke jedinice koriste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sredstva 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>u granicama utvrđenim zakonom o budžetu države</w:t>
            </w:r>
            <w:r w:rsidR="0065180A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4B1EA0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54DCD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A54DCD" w:rsidRPr="00C00842" w:rsidRDefault="00A54DCD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1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4B1EA0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p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>otrošačke jedinice koriste sredstva po dinamici koju je odobrilo Ministarstvo finansija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Default="004B1EA0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54DCD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A54DCD" w:rsidRPr="00C00842" w:rsidRDefault="00A54DCD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2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4B1EA0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je 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>budžetski izvršilac zakonito kori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>stio odobrena sredstva?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Default="004B1EA0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54DCD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A54DCD" w:rsidRPr="00C00842" w:rsidRDefault="00A54DCD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4</w:t>
            </w:r>
          </w:p>
        </w:tc>
      </w:tr>
      <w:tr w:rsidR="00272482" w:rsidRPr="00C00842" w:rsidTr="00F177ED">
        <w:trPr>
          <w:trHeight w:val="79"/>
        </w:trPr>
        <w:tc>
          <w:tcPr>
            <w:tcW w:w="4829" w:type="dxa"/>
          </w:tcPr>
          <w:p w:rsidR="00272482" w:rsidRPr="00C00842" w:rsidRDefault="00D152A5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52A5"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su ugovorene obaveze 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>potrošačke jedinice u skladu sa planiranim i odobrenim sredstvima u skladu sa zakonom o budžetu države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Default="004B1EA0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54DCD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A54DCD" w:rsidRPr="00C00842" w:rsidRDefault="00A54DCD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5</w:t>
            </w:r>
          </w:p>
        </w:tc>
      </w:tr>
      <w:tr w:rsidR="004B1EA0" w:rsidRPr="00C00842" w:rsidTr="00F177ED">
        <w:trPr>
          <w:trHeight w:val="79"/>
        </w:trPr>
        <w:tc>
          <w:tcPr>
            <w:tcW w:w="4829" w:type="dxa"/>
          </w:tcPr>
          <w:p w:rsidR="004B1EA0" w:rsidRPr="00C00842" w:rsidRDefault="00D152A5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52A5">
              <w:rPr>
                <w:rFonts w:ascii="Arial" w:hAnsi="Arial" w:cs="Arial"/>
                <w:color w:val="000000"/>
                <w:sz w:val="24"/>
                <w:szCs w:val="24"/>
              </w:rPr>
              <w:t xml:space="preserve">Da 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>li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su p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>otrošačk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jedinic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preuz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>ele</w:t>
            </w:r>
            <w:r w:rsidR="00A54DCD" w:rsidRP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nove ugovorene obaveze</w:t>
            </w:r>
            <w:r w:rsidR="00A54DCD">
              <w:rPr>
                <w:rFonts w:ascii="Arial" w:hAnsi="Arial" w:cs="Arial"/>
                <w:color w:val="000000"/>
                <w:sz w:val="24"/>
                <w:szCs w:val="24"/>
              </w:rPr>
              <w:t xml:space="preserve"> u skladu sa članom 40 stav 6</w:t>
            </w:r>
            <w:r w:rsidR="005D10D3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E770F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Default="00E770F7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D10D3">
              <w:rPr>
                <w:rFonts w:ascii="Arial" w:hAnsi="Arial" w:cs="Arial"/>
                <w:sz w:val="24"/>
                <w:szCs w:val="24"/>
              </w:rPr>
              <w:t>4</w:t>
            </w:r>
            <w:r w:rsidR="00A54DCD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A54DCD" w:rsidRPr="00C00842" w:rsidRDefault="00A54DCD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6</w:t>
            </w:r>
          </w:p>
        </w:tc>
      </w:tr>
      <w:tr w:rsidR="004B1EA0" w:rsidRPr="00C00842" w:rsidTr="00F177ED">
        <w:trPr>
          <w:trHeight w:val="2956"/>
        </w:trPr>
        <w:tc>
          <w:tcPr>
            <w:tcW w:w="4829" w:type="dxa"/>
          </w:tcPr>
          <w:p w:rsidR="004B1EA0" w:rsidRPr="002C5BCF" w:rsidRDefault="00E770F7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2C5BCF">
              <w:t xml:space="preserve"> 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>j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>avn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ustanov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koj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ostvaruj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prihode od obavljanja sopstvene djelatnosti, koji nijesu uključeni u konsolidovani račun trezora, te prihode koristiti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>la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za finansiranje tekućih i kapitalnih izdataka, uz saglasnost Ministarstva finansija na plan prihoda i rashoda za fiskalnu godinu i prethodno obavještavanje organa državne uprave koji nad njima vrši nadzor i saglasnost</w:t>
            </w:r>
            <w:r w:rsidRPr="002C5BCF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815DB" w:rsidRDefault="00E770F7" w:rsidP="00F177ED">
            <w:pPr>
              <w:rPr>
                <w:rFonts w:ascii="Arial" w:hAnsi="Arial" w:cs="Arial"/>
              </w:rPr>
            </w:pPr>
            <w:r w:rsidRPr="00C00842">
              <w:rPr>
                <w:rFonts w:ascii="Arial" w:hAnsi="Arial" w:cs="Arial"/>
              </w:rPr>
              <w:t></w:t>
            </w:r>
            <w:r w:rsidRPr="00C00842">
              <w:rPr>
                <w:rFonts w:ascii="Arial" w:hAnsi="Arial" w:cs="Arial"/>
                <w:spacing w:val="3"/>
              </w:rPr>
              <w:t xml:space="preserve"> </w:t>
            </w:r>
            <w:r w:rsidRPr="00C00842">
              <w:rPr>
                <w:rFonts w:ascii="Arial" w:hAnsi="Arial" w:cs="Arial"/>
              </w:rPr>
              <w:t xml:space="preserve">da </w:t>
            </w:r>
            <w:r w:rsidR="0045058C">
              <w:rPr>
                <w:rFonts w:ascii="Arial" w:hAnsi="Arial" w:cs="Arial"/>
              </w:rPr>
              <w:t xml:space="preserve"> </w:t>
            </w:r>
            <w:r w:rsidRPr="00C00842">
              <w:rPr>
                <w:rFonts w:ascii="Arial" w:hAnsi="Arial" w:cs="Arial"/>
              </w:rPr>
              <w:t xml:space="preserve">  </w:t>
            </w:r>
            <w:r w:rsidR="0045058C">
              <w:rPr>
                <w:rFonts w:ascii="Arial" w:hAnsi="Arial" w:cs="Arial"/>
              </w:rPr>
              <w:t xml:space="preserve">    </w:t>
            </w:r>
            <w:r w:rsidRPr="00C00842">
              <w:rPr>
                <w:rFonts w:ascii="Arial" w:hAnsi="Arial" w:cs="Arial"/>
              </w:rPr>
              <w:t xml:space="preserve"> </w:t>
            </w:r>
            <w:r w:rsidR="004F102F">
              <w:rPr>
                <w:rFonts w:ascii="Arial" w:hAnsi="Arial" w:cs="Arial"/>
              </w:rPr>
              <w:t xml:space="preserve"> </w:t>
            </w:r>
            <w:r w:rsidRPr="00C00842">
              <w:rPr>
                <w:rFonts w:ascii="Arial" w:hAnsi="Arial" w:cs="Arial"/>
              </w:rPr>
              <w:t xml:space="preserve"> </w:t>
            </w:r>
            <w:r w:rsidR="00AA7FB9">
              <w:rPr>
                <w:rFonts w:ascii="Arial" w:hAnsi="Arial" w:cs="Arial"/>
              </w:rPr>
              <w:t xml:space="preserve">    </w:t>
            </w:r>
            <w:r w:rsidRPr="00C00842">
              <w:rPr>
                <w:rFonts w:ascii="Arial" w:hAnsi="Arial" w:cs="Arial"/>
              </w:rPr>
              <w:t></w:t>
            </w:r>
            <w:r w:rsidRPr="00C00842">
              <w:rPr>
                <w:rFonts w:ascii="Arial" w:hAnsi="Arial" w:cs="Arial"/>
                <w:spacing w:val="5"/>
              </w:rPr>
              <w:t xml:space="preserve"> </w:t>
            </w:r>
            <w:r w:rsidRPr="00C00842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E770F7" w:rsidRDefault="00E770F7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D10D3">
              <w:rPr>
                <w:rFonts w:ascii="Arial" w:hAnsi="Arial" w:cs="Arial"/>
                <w:sz w:val="24"/>
                <w:szCs w:val="24"/>
              </w:rPr>
              <w:t>42</w:t>
            </w:r>
          </w:p>
          <w:p w:rsidR="002C5BCF" w:rsidRPr="00C00842" w:rsidRDefault="002C5BC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1</w:t>
            </w:r>
          </w:p>
        </w:tc>
      </w:tr>
      <w:tr w:rsidR="004B1EA0" w:rsidRPr="00C00842" w:rsidTr="00F177ED">
        <w:trPr>
          <w:trHeight w:val="79"/>
        </w:trPr>
        <w:tc>
          <w:tcPr>
            <w:tcW w:w="4829" w:type="dxa"/>
          </w:tcPr>
          <w:p w:rsidR="004B1EA0" w:rsidRPr="00C00842" w:rsidRDefault="00E770F7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Da li 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plan prihoda i rashoda iz člana 42 stav 1 dostavljen  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>Ministarstvu finansija i organu državne uprave koji vrši nadzor nad javnom ustanovom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u roku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E770F7" w:rsidRDefault="00E770F7" w:rsidP="00F177ED">
            <w:pPr>
              <w:rPr>
                <w:lang w:val="hr-HR"/>
              </w:rPr>
            </w:pPr>
            <w:r w:rsidRPr="00C00842">
              <w:rPr>
                <w:rFonts w:ascii="Arial" w:hAnsi="Arial" w:cs="Arial"/>
              </w:rPr>
              <w:t></w:t>
            </w:r>
            <w:r w:rsidRPr="00C00842">
              <w:rPr>
                <w:rFonts w:ascii="Arial" w:hAnsi="Arial" w:cs="Arial"/>
                <w:spacing w:val="3"/>
              </w:rPr>
              <w:t xml:space="preserve"> </w:t>
            </w:r>
            <w:r w:rsidRPr="00C00842">
              <w:rPr>
                <w:rFonts w:ascii="Arial" w:hAnsi="Arial" w:cs="Arial"/>
              </w:rPr>
              <w:t xml:space="preserve">da  </w:t>
            </w:r>
            <w:r w:rsidR="0045058C">
              <w:rPr>
                <w:rFonts w:ascii="Arial" w:hAnsi="Arial" w:cs="Arial"/>
              </w:rPr>
              <w:t xml:space="preserve">     </w:t>
            </w:r>
            <w:r w:rsidRPr="00C00842">
              <w:rPr>
                <w:rFonts w:ascii="Arial" w:hAnsi="Arial" w:cs="Arial"/>
              </w:rPr>
              <w:t xml:space="preserve">   </w:t>
            </w:r>
            <w:r w:rsidR="004F102F">
              <w:rPr>
                <w:rFonts w:ascii="Arial" w:hAnsi="Arial" w:cs="Arial"/>
              </w:rPr>
              <w:t xml:space="preserve"> </w:t>
            </w:r>
            <w:r w:rsidR="00AA7FB9">
              <w:rPr>
                <w:rFonts w:ascii="Arial" w:hAnsi="Arial" w:cs="Arial"/>
              </w:rPr>
              <w:t xml:space="preserve">    </w:t>
            </w:r>
            <w:r w:rsidRPr="00C00842">
              <w:rPr>
                <w:rFonts w:ascii="Arial" w:hAnsi="Arial" w:cs="Arial"/>
              </w:rPr>
              <w:t></w:t>
            </w:r>
            <w:r w:rsidRPr="00C00842">
              <w:rPr>
                <w:rFonts w:ascii="Arial" w:hAnsi="Arial" w:cs="Arial"/>
                <w:spacing w:val="5"/>
              </w:rPr>
              <w:t xml:space="preserve"> </w:t>
            </w:r>
            <w:r w:rsidRPr="00C00842">
              <w:rPr>
                <w:rFonts w:ascii="Arial" w:hAnsi="Arial" w:cs="Arial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Default="00E770F7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2C5BCF">
              <w:rPr>
                <w:rFonts w:ascii="Arial" w:hAnsi="Arial" w:cs="Arial"/>
                <w:sz w:val="24"/>
                <w:szCs w:val="24"/>
              </w:rPr>
              <w:t>42</w:t>
            </w:r>
          </w:p>
          <w:p w:rsidR="002C5BCF" w:rsidRPr="005D10D3" w:rsidRDefault="002C5BC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Stav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</w:p>
        </w:tc>
      </w:tr>
      <w:tr w:rsidR="004B1EA0" w:rsidRPr="00C00842" w:rsidTr="00F177ED">
        <w:trPr>
          <w:trHeight w:val="79"/>
        </w:trPr>
        <w:tc>
          <w:tcPr>
            <w:tcW w:w="4829" w:type="dxa"/>
          </w:tcPr>
          <w:p w:rsidR="004B1EA0" w:rsidRPr="00C00842" w:rsidRDefault="00E770F7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237E05">
              <w:rPr>
                <w:rFonts w:ascii="Arial" w:hAnsi="Arial" w:cs="Arial"/>
                <w:color w:val="000000"/>
                <w:sz w:val="24"/>
                <w:szCs w:val="24"/>
              </w:rPr>
              <w:t xml:space="preserve"> se 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sredstva tekuće </w:t>
            </w:r>
            <w:r w:rsidR="002A4AB6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stalne rezerve koriste za namjene i po zakonom propisanoj proceduri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E770F7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4B1EA0" w:rsidRPr="00C00842" w:rsidRDefault="00E770F7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F80D0B">
              <w:rPr>
                <w:rFonts w:ascii="Arial" w:hAnsi="Arial" w:cs="Arial"/>
                <w:sz w:val="24"/>
                <w:szCs w:val="24"/>
              </w:rPr>
              <w:t>4</w:t>
            </w:r>
            <w:r w:rsidR="002C5B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B1EA0" w:rsidRPr="00C00842" w:rsidTr="00F177ED">
        <w:trPr>
          <w:trHeight w:val="79"/>
        </w:trPr>
        <w:tc>
          <w:tcPr>
            <w:tcW w:w="4829" w:type="dxa"/>
          </w:tcPr>
          <w:p w:rsidR="004B1EA0" w:rsidRPr="00C00842" w:rsidRDefault="00F80D0B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0D0B">
              <w:rPr>
                <w:rFonts w:ascii="Arial" w:hAnsi="Arial" w:cs="Arial"/>
                <w:color w:val="000000"/>
                <w:sz w:val="24"/>
                <w:szCs w:val="24"/>
              </w:rPr>
              <w:t>Da li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je p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otrošačka jedinica 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Ministarstvu finansija 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 dostavila </w:t>
            </w:r>
            <w:r w:rsidR="002C5BCF" w:rsidRPr="002C5BCF">
              <w:rPr>
                <w:rFonts w:ascii="Arial" w:hAnsi="Arial" w:cs="Arial"/>
                <w:color w:val="000000"/>
                <w:sz w:val="24"/>
                <w:szCs w:val="24"/>
              </w:rPr>
              <w:t xml:space="preserve">tačan i potpun izvještaj o primicima, izdacima i ugovorenim obavezama </w:t>
            </w:r>
            <w:r w:rsidR="002C5BCF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C815DB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815DB">
              <w:rPr>
                <w:rFonts w:ascii="Arial" w:hAnsi="Arial" w:cs="Arial"/>
                <w:sz w:val="24"/>
                <w:szCs w:val="24"/>
              </w:rPr>
              <w:t xml:space="preserve"> 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815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15DB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Pr="00C00842" w:rsidRDefault="00C815DB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4</w:t>
            </w:r>
            <w:r w:rsidR="002C5B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B1EA0" w:rsidRPr="00C00842" w:rsidTr="00F177ED">
        <w:trPr>
          <w:trHeight w:val="79"/>
        </w:trPr>
        <w:tc>
          <w:tcPr>
            <w:tcW w:w="4829" w:type="dxa"/>
          </w:tcPr>
          <w:p w:rsidR="004B1EA0" w:rsidRPr="00C00842" w:rsidRDefault="00F80D0B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 xml:space="preserve"> je  preusmjeravanje sredstava između potrošačkih jedinica izvršeno </w:t>
            </w:r>
            <w:r w:rsidR="000A705A" w:rsidRPr="000A705A">
              <w:rPr>
                <w:rFonts w:ascii="Arial" w:hAnsi="Arial" w:cs="Arial"/>
                <w:color w:val="000000"/>
                <w:sz w:val="24"/>
                <w:szCs w:val="24"/>
              </w:rPr>
              <w:t>u visini do 10% od ukupno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 xml:space="preserve"> zakonom</w:t>
            </w:r>
            <w:r w:rsidR="000A705A" w:rsidRPr="000A705A">
              <w:rPr>
                <w:rFonts w:ascii="Arial" w:hAnsi="Arial" w:cs="Arial"/>
                <w:color w:val="000000"/>
                <w:sz w:val="24"/>
                <w:szCs w:val="24"/>
              </w:rPr>
              <w:t xml:space="preserve"> planiranih</w:t>
            </w:r>
            <w:r w:rsidR="006E062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A705A" w:rsidRPr="000A705A">
              <w:rPr>
                <w:rFonts w:ascii="Arial" w:hAnsi="Arial" w:cs="Arial"/>
                <w:color w:val="000000"/>
                <w:sz w:val="24"/>
                <w:szCs w:val="24"/>
              </w:rPr>
              <w:t>sredstava potrošačke jedinice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45058C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5058C">
              <w:rPr>
                <w:rFonts w:ascii="Arial" w:hAnsi="Arial" w:cs="Arial"/>
                <w:sz w:val="24"/>
                <w:szCs w:val="24"/>
              </w:rPr>
              <w:t xml:space="preserve"> da 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5058C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Default="004F102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4</w:t>
            </w:r>
            <w:r w:rsidR="000A705A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0A705A" w:rsidRPr="00C00842" w:rsidRDefault="000A705A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1</w:t>
            </w:r>
          </w:p>
        </w:tc>
      </w:tr>
      <w:tr w:rsidR="004B1EA0" w:rsidRPr="00C00842" w:rsidTr="00F177ED">
        <w:trPr>
          <w:trHeight w:val="79"/>
        </w:trPr>
        <w:tc>
          <w:tcPr>
            <w:tcW w:w="4829" w:type="dxa"/>
          </w:tcPr>
          <w:p w:rsidR="004B1EA0" w:rsidRPr="00C00842" w:rsidRDefault="00F80D0B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>je p</w:t>
            </w:r>
            <w:r w:rsidR="000A705A" w:rsidRPr="000A705A">
              <w:rPr>
                <w:rFonts w:ascii="Arial" w:hAnsi="Arial" w:cs="Arial"/>
                <w:color w:val="000000"/>
                <w:sz w:val="24"/>
                <w:szCs w:val="24"/>
              </w:rPr>
              <w:t>reusmjeren</w:t>
            </w:r>
            <w:r w:rsidR="000A705A">
              <w:rPr>
                <w:rFonts w:ascii="Arial" w:hAnsi="Arial" w:cs="Arial"/>
                <w:color w:val="000000"/>
                <w:sz w:val="24"/>
                <w:szCs w:val="24"/>
              </w:rPr>
              <w:t>je</w:t>
            </w:r>
            <w:r w:rsidR="000A705A" w:rsidRPr="000A705A">
              <w:rPr>
                <w:rFonts w:ascii="Arial" w:hAnsi="Arial" w:cs="Arial"/>
                <w:color w:val="000000"/>
                <w:sz w:val="24"/>
                <w:szCs w:val="24"/>
              </w:rPr>
              <w:t xml:space="preserve"> sredstva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 xml:space="preserve"> potrošačkih jedinica </w:t>
            </w:r>
            <w:r w:rsidR="000A705A" w:rsidRPr="000A705A">
              <w:rPr>
                <w:rFonts w:ascii="Arial" w:hAnsi="Arial" w:cs="Arial"/>
                <w:color w:val="000000"/>
                <w:sz w:val="24"/>
                <w:szCs w:val="24"/>
              </w:rPr>
              <w:t xml:space="preserve"> po pojedinim izdacima,programima, potprogramima, aktivnostima i projektima 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 xml:space="preserve">izvršeno uz odobrenje Ministarstva finansija </w:t>
            </w:r>
            <w:r w:rsidR="00D602A3" w:rsidRPr="00D602A3">
              <w:rPr>
                <w:rFonts w:ascii="Arial" w:hAnsi="Arial" w:cs="Arial"/>
                <w:color w:val="000000"/>
                <w:sz w:val="24"/>
                <w:szCs w:val="24"/>
              </w:rPr>
              <w:t>u visini do 10% od sredstava utvrđenih zakonom o budžetu države za programe, potprograme, aktivnosti, projekte i izdatke čiji se iznos umanjuje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4F102F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4F102F">
              <w:rPr>
                <w:rFonts w:ascii="Arial" w:hAnsi="Arial" w:cs="Arial"/>
                <w:sz w:val="24"/>
                <w:szCs w:val="24"/>
              </w:rPr>
              <w:t xml:space="preserve"> da     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F102F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Default="004F102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4F102F">
              <w:rPr>
                <w:rFonts w:ascii="Arial" w:hAnsi="Arial" w:cs="Arial"/>
                <w:sz w:val="24"/>
                <w:szCs w:val="24"/>
              </w:rPr>
              <w:t>Član 4</w:t>
            </w:r>
            <w:r w:rsidR="00D602A3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D602A3" w:rsidRPr="00C00842" w:rsidRDefault="00D602A3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3</w:t>
            </w:r>
          </w:p>
        </w:tc>
      </w:tr>
      <w:tr w:rsidR="004B1EA0" w:rsidRPr="00C00842" w:rsidTr="00F177ED">
        <w:trPr>
          <w:trHeight w:val="79"/>
        </w:trPr>
        <w:tc>
          <w:tcPr>
            <w:tcW w:w="4829" w:type="dxa"/>
          </w:tcPr>
          <w:p w:rsidR="004B1EA0" w:rsidRPr="00C00842" w:rsidRDefault="00AA7FB9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>je izvršeno preusmjeravanje sredstava po izdacima k</w:t>
            </w:r>
            <w:r w:rsidR="00D602A3" w:rsidRPr="00D602A3">
              <w:rPr>
                <w:rFonts w:ascii="Arial" w:hAnsi="Arial" w:cs="Arial"/>
                <w:color w:val="000000"/>
                <w:sz w:val="24"/>
                <w:szCs w:val="24"/>
              </w:rPr>
              <w:t>od programa, potprograma, aktivnosti i projekata koji se finansiraju od donacija iz fondova Evropske unije i drugih donacija</w:t>
            </w:r>
            <w:r w:rsidR="004F102F" w:rsidRPr="004F102F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4B1EA0" w:rsidRPr="00C00842" w:rsidRDefault="00801F4D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01F4D">
              <w:rPr>
                <w:rFonts w:ascii="Arial" w:hAnsi="Arial" w:cs="Arial"/>
                <w:sz w:val="24"/>
                <w:szCs w:val="24"/>
              </w:rPr>
              <w:t xml:space="preserve"> da     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801F4D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4B1EA0" w:rsidRDefault="00801F4D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801F4D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D602A3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D602A3" w:rsidRPr="00C00842" w:rsidRDefault="00D602A3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4</w:t>
            </w:r>
          </w:p>
        </w:tc>
      </w:tr>
      <w:tr w:rsidR="00801F4D" w:rsidRPr="00C00842" w:rsidTr="00F177ED">
        <w:trPr>
          <w:trHeight w:val="79"/>
        </w:trPr>
        <w:tc>
          <w:tcPr>
            <w:tcW w:w="4829" w:type="dxa"/>
          </w:tcPr>
          <w:p w:rsidR="00801F4D" w:rsidRPr="004F102F" w:rsidRDefault="00801F4D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</w:t>
            </w:r>
            <w:r w:rsidR="00F516A6">
              <w:rPr>
                <w:rFonts w:ascii="Arial" w:hAnsi="Arial" w:cs="Arial"/>
                <w:color w:val="000000"/>
                <w:sz w:val="24"/>
                <w:szCs w:val="24"/>
              </w:rPr>
              <w:t xml:space="preserve"> li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 xml:space="preserve"> su</w:t>
            </w:r>
            <w:r w:rsidR="00F516A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>se s</w:t>
            </w:r>
            <w:r w:rsidR="00D602A3" w:rsidRPr="00D602A3">
              <w:rPr>
                <w:rFonts w:ascii="Arial" w:hAnsi="Arial" w:cs="Arial"/>
                <w:color w:val="000000"/>
                <w:sz w:val="24"/>
                <w:szCs w:val="24"/>
              </w:rPr>
              <w:t>redstva obezbijeđena za ko-finasiranje donacija iz fondova Evropske unije i drugih donacija koristi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>la</w:t>
            </w:r>
            <w:r w:rsidR="00D602A3" w:rsidRPr="00D602A3">
              <w:rPr>
                <w:rFonts w:ascii="Arial" w:hAnsi="Arial" w:cs="Arial"/>
                <w:color w:val="000000"/>
                <w:sz w:val="24"/>
                <w:szCs w:val="24"/>
              </w:rPr>
              <w:t xml:space="preserve"> za druge namjene.</w:t>
            </w:r>
            <w:r w:rsidR="003D5209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801F4D" w:rsidRPr="00801F4D" w:rsidRDefault="003D5209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3D5209">
              <w:rPr>
                <w:rFonts w:ascii="Arial" w:hAnsi="Arial" w:cs="Arial"/>
                <w:sz w:val="24"/>
                <w:szCs w:val="24"/>
              </w:rPr>
              <w:t xml:space="preserve"> da    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D52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5209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801F4D" w:rsidRDefault="003D5209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3D5209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D602A3"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D602A3" w:rsidRPr="00801F4D" w:rsidRDefault="00D602A3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5</w:t>
            </w:r>
          </w:p>
        </w:tc>
      </w:tr>
      <w:tr w:rsidR="00801F4D" w:rsidRPr="00C00842" w:rsidTr="00F177ED">
        <w:trPr>
          <w:trHeight w:val="79"/>
        </w:trPr>
        <w:tc>
          <w:tcPr>
            <w:tcW w:w="4829" w:type="dxa"/>
          </w:tcPr>
          <w:p w:rsidR="00801F4D" w:rsidRPr="004F102F" w:rsidRDefault="003D5209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</w:t>
            </w:r>
            <w:r w:rsidR="001414D4">
              <w:rPr>
                <w:rFonts w:ascii="Arial" w:hAnsi="Arial" w:cs="Arial"/>
                <w:color w:val="000000"/>
                <w:sz w:val="24"/>
                <w:szCs w:val="24"/>
              </w:rPr>
              <w:t xml:space="preserve"> li 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>je procedura obavještenja i preusmjeravanja</w:t>
            </w:r>
            <w:r w:rsidR="00FB290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602A3" w:rsidRPr="00D602A3">
              <w:rPr>
                <w:rFonts w:ascii="Arial" w:hAnsi="Arial" w:cs="Arial"/>
                <w:color w:val="000000"/>
                <w:sz w:val="24"/>
                <w:szCs w:val="24"/>
              </w:rPr>
              <w:t>eutrošen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>ih</w:t>
            </w:r>
            <w:r w:rsidR="00D602A3" w:rsidRPr="00D602A3">
              <w:rPr>
                <w:rFonts w:ascii="Arial" w:hAnsi="Arial" w:cs="Arial"/>
                <w:color w:val="000000"/>
                <w:sz w:val="24"/>
                <w:szCs w:val="24"/>
              </w:rPr>
              <w:t xml:space="preserve"> sredstva kapitalnog budžeta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 xml:space="preserve"> izvršena u skladu sa članom 46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801F4D" w:rsidRPr="00801F4D" w:rsidRDefault="003D5209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3D5209">
              <w:rPr>
                <w:rFonts w:ascii="Arial" w:hAnsi="Arial" w:cs="Arial"/>
                <w:sz w:val="24"/>
                <w:szCs w:val="24"/>
              </w:rPr>
              <w:t xml:space="preserve"> da       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D5209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801F4D" w:rsidRPr="00801F4D" w:rsidRDefault="003D5209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3D5209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D602A3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801F4D" w:rsidRPr="00C00842" w:rsidTr="00F177ED">
        <w:trPr>
          <w:trHeight w:val="79"/>
        </w:trPr>
        <w:tc>
          <w:tcPr>
            <w:tcW w:w="4829" w:type="dxa"/>
          </w:tcPr>
          <w:p w:rsidR="00801F4D" w:rsidRPr="004F102F" w:rsidRDefault="003D5209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 xml:space="preserve"> je izvršeno p</w:t>
            </w:r>
            <w:r w:rsidR="00D602A3" w:rsidRPr="00D602A3">
              <w:rPr>
                <w:rFonts w:ascii="Arial" w:hAnsi="Arial" w:cs="Arial"/>
                <w:color w:val="000000"/>
                <w:sz w:val="24"/>
                <w:szCs w:val="24"/>
              </w:rPr>
              <w:t>reusmjeravanje sredstava utvrđenih zakonom o budžetu države sa kapitalnog budžeta na tekući budžet i budžet fondova</w:t>
            </w:r>
            <w:r w:rsidR="00D602A3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801F4D" w:rsidRPr="00801F4D" w:rsidRDefault="003D5209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3D5209">
              <w:rPr>
                <w:rFonts w:ascii="Arial" w:hAnsi="Arial" w:cs="Arial"/>
                <w:sz w:val="24"/>
                <w:szCs w:val="24"/>
              </w:rPr>
              <w:t xml:space="preserve"> da           </w:t>
            </w:r>
            <w:r w:rsidR="006863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16A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D5209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801F4D" w:rsidRPr="00801F4D" w:rsidRDefault="003D5209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3D5209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D602A3">
              <w:rPr>
                <w:rFonts w:ascii="Arial" w:hAnsi="Arial" w:cs="Arial"/>
                <w:sz w:val="24"/>
                <w:szCs w:val="24"/>
              </w:rPr>
              <w:t>4</w:t>
            </w:r>
            <w:r w:rsidR="00F516A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566386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se odobrena sredstva koriste u roku i po dinamici u skladu sa članom 48?</w:t>
            </w:r>
          </w:p>
        </w:tc>
        <w:tc>
          <w:tcPr>
            <w:tcW w:w="2111" w:type="dxa"/>
          </w:tcPr>
          <w:p w:rsidR="00D602A3" w:rsidRPr="003D5209" w:rsidRDefault="00566386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566386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566386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Pr="003D5209" w:rsidRDefault="00566386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566386">
              <w:rPr>
                <w:rFonts w:ascii="Arial" w:hAnsi="Arial" w:cs="Arial"/>
                <w:sz w:val="24"/>
                <w:szCs w:val="24"/>
              </w:rPr>
              <w:t>Član 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0C5FA8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je zaduženje drž</w:t>
            </w:r>
            <w:r w:rsidR="00D92948">
              <w:rPr>
                <w:rFonts w:ascii="Arial" w:hAnsi="Arial" w:cs="Arial"/>
                <w:color w:val="000000"/>
                <w:sz w:val="24"/>
                <w:szCs w:val="24"/>
              </w:rPr>
              <w:t>ave u</w:t>
            </w:r>
            <w:r w:rsidR="00566386" w:rsidRPr="00566386">
              <w:rPr>
                <w:rFonts w:ascii="Arial" w:hAnsi="Arial" w:cs="Arial"/>
                <w:color w:val="000000"/>
                <w:sz w:val="24"/>
                <w:szCs w:val="24"/>
              </w:rPr>
              <w:t xml:space="preserve"> toku fiskalne godine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izvršeno </w:t>
            </w:r>
            <w:r w:rsidR="00566386" w:rsidRPr="00566386">
              <w:rPr>
                <w:rFonts w:ascii="Arial" w:hAnsi="Arial" w:cs="Arial"/>
                <w:color w:val="000000"/>
                <w:sz w:val="24"/>
                <w:szCs w:val="24"/>
              </w:rPr>
              <w:t>do nivoa utvrđenog godišnjim zakonom o budžetu države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 na način u skladu sa članom 50?</w:t>
            </w:r>
          </w:p>
        </w:tc>
        <w:tc>
          <w:tcPr>
            <w:tcW w:w="2111" w:type="dxa"/>
          </w:tcPr>
          <w:p w:rsidR="00D602A3" w:rsidRPr="003D5209" w:rsidRDefault="000C5FA8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0C5FA8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0C5FA8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Pr="003D5209" w:rsidRDefault="000C5FA8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50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0C5FA8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je preuzimanje duga izvršeno u skladu sa članom 51?</w:t>
            </w:r>
          </w:p>
        </w:tc>
        <w:tc>
          <w:tcPr>
            <w:tcW w:w="2111" w:type="dxa"/>
          </w:tcPr>
          <w:p w:rsidR="00D602A3" w:rsidRPr="003D5209" w:rsidRDefault="000C5FA8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0C5FA8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0C5FA8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Pr="003D5209" w:rsidRDefault="000C5FA8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51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0C5FA8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Da li je davanje državnih garadncija izvršeno u skladu sa članom 53?</w:t>
            </w:r>
          </w:p>
        </w:tc>
        <w:tc>
          <w:tcPr>
            <w:tcW w:w="2111" w:type="dxa"/>
          </w:tcPr>
          <w:p w:rsidR="00D602A3" w:rsidRPr="003D5209" w:rsidRDefault="000C5FA8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0C5FA8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0C5FA8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Pr="003D5209" w:rsidRDefault="000C5FA8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53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E441D5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je opština davala</w:t>
            </w:r>
            <w:r w:rsidR="000C5FA8" w:rsidRPr="000C5FA8">
              <w:rPr>
                <w:rFonts w:ascii="Arial" w:hAnsi="Arial" w:cs="Arial"/>
                <w:color w:val="000000"/>
                <w:sz w:val="24"/>
                <w:szCs w:val="24"/>
              </w:rPr>
              <w:t xml:space="preserve"> dugoročne pozajmice i garancije uz prethodnu saglasnost Vlade,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</w:t>
            </w:r>
            <w:r w:rsidR="000C5FA8" w:rsidRPr="000C5FA8">
              <w:rPr>
                <w:rFonts w:ascii="Arial" w:hAnsi="Arial" w:cs="Arial"/>
                <w:color w:val="000000"/>
                <w:sz w:val="24"/>
                <w:szCs w:val="24"/>
              </w:rPr>
              <w:t xml:space="preserve"> koja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je data </w:t>
            </w:r>
            <w:r w:rsidR="000C5FA8" w:rsidRPr="000C5FA8">
              <w:rPr>
                <w:rFonts w:ascii="Arial" w:hAnsi="Arial" w:cs="Arial"/>
                <w:color w:val="000000"/>
                <w:sz w:val="24"/>
                <w:szCs w:val="24"/>
              </w:rPr>
              <w:t>na predlog Ministarstva finansija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D602A3" w:rsidRPr="003D5209" w:rsidRDefault="00E441D5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E441D5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E441D5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Default="00E441D5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E441D5">
              <w:rPr>
                <w:rFonts w:ascii="Arial" w:hAnsi="Arial" w:cs="Arial"/>
                <w:sz w:val="24"/>
                <w:szCs w:val="24"/>
              </w:rPr>
              <w:t>Član 5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E441D5" w:rsidRPr="003D5209" w:rsidRDefault="00E441D5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1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E441D5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je privredno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društva 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li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pravn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lic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koj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je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u većinskom vlasništvu države odnosno opštine dugoročno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se 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zaduži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lo 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>uz prethodnu saglasnost Vlade,</w:t>
            </w:r>
            <w:r w:rsidR="001414D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koja se daje na predlog Ministarstva finansija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D602A3" w:rsidRPr="003D5209" w:rsidRDefault="00E441D5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E441D5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E441D5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E441D5" w:rsidRPr="00E441D5" w:rsidRDefault="00E441D5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E441D5">
              <w:rPr>
                <w:rFonts w:ascii="Arial" w:hAnsi="Arial" w:cs="Arial"/>
                <w:sz w:val="24"/>
                <w:szCs w:val="24"/>
              </w:rPr>
              <w:t>Član 57</w:t>
            </w:r>
          </w:p>
          <w:p w:rsidR="00D602A3" w:rsidRPr="003D5209" w:rsidRDefault="00E441D5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E441D5">
              <w:rPr>
                <w:rFonts w:ascii="Arial" w:hAnsi="Arial" w:cs="Arial"/>
                <w:sz w:val="24"/>
                <w:szCs w:val="24"/>
              </w:rPr>
              <w:t xml:space="preserve">Stav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E441D5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k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>orisnik sredstava po osnovu dugoročnog zaduživanja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je podnio izvještaj Ministarstvu finansija u skladu sa članom 57 stav 3?</w:t>
            </w:r>
          </w:p>
        </w:tc>
        <w:tc>
          <w:tcPr>
            <w:tcW w:w="2111" w:type="dxa"/>
          </w:tcPr>
          <w:p w:rsidR="00D602A3" w:rsidRPr="003D5209" w:rsidRDefault="00B246CE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B246CE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Default="00E441D5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57</w:t>
            </w:r>
          </w:p>
          <w:p w:rsidR="00E441D5" w:rsidRPr="003D5209" w:rsidRDefault="00E441D5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3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E441D5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</w:t>
            </w:r>
            <w:r w:rsidR="005701A6">
              <w:rPr>
                <w:rFonts w:ascii="Arial" w:hAnsi="Arial" w:cs="Arial"/>
                <w:color w:val="000000"/>
                <w:sz w:val="24"/>
                <w:szCs w:val="24"/>
              </w:rPr>
              <w:t xml:space="preserve">su </w:t>
            </w:r>
            <w:r w:rsidR="001414D4">
              <w:rPr>
                <w:rFonts w:ascii="Arial" w:hAnsi="Arial" w:cs="Arial"/>
                <w:color w:val="000000"/>
                <w:sz w:val="24"/>
                <w:szCs w:val="24"/>
              </w:rPr>
              <w:t>Mi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>nistarstvo finansija i opštine</w:t>
            </w:r>
            <w:r w:rsidR="005701A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>evidencij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E441D5">
              <w:rPr>
                <w:rFonts w:ascii="Arial" w:hAnsi="Arial" w:cs="Arial"/>
                <w:color w:val="000000"/>
                <w:sz w:val="24"/>
                <w:szCs w:val="24"/>
              </w:rPr>
              <w:t xml:space="preserve"> o postojećem dugu, uzetim dugoročnim i kratkoročnim pozajmicama i datim garancijama</w:t>
            </w:r>
            <w:r w:rsidR="007F2652">
              <w:rPr>
                <w:rFonts w:ascii="Arial" w:hAnsi="Arial" w:cs="Arial"/>
                <w:color w:val="000000"/>
                <w:sz w:val="24"/>
                <w:szCs w:val="24"/>
              </w:rPr>
              <w:t xml:space="preserve"> objavile u skladu sa članom 59 stav 4?</w:t>
            </w:r>
          </w:p>
        </w:tc>
        <w:tc>
          <w:tcPr>
            <w:tcW w:w="2111" w:type="dxa"/>
          </w:tcPr>
          <w:p w:rsidR="00D602A3" w:rsidRPr="003D5209" w:rsidRDefault="00B246CE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B246CE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Default="007F2652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59</w:t>
            </w:r>
          </w:p>
          <w:p w:rsidR="007F2652" w:rsidRPr="003D5209" w:rsidRDefault="007F2652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4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B246CE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su 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>potrošačke jedinice dostav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ile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završni račun do 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>kraja februara tekuće, za prethodnu fiskalnu godinu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D602A3" w:rsidRPr="003D5209" w:rsidRDefault="00B246CE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B246CE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5701A6" w:rsidRDefault="00B246CE" w:rsidP="005701A6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="005701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246CE" w:rsidRDefault="00B246CE" w:rsidP="005701A6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</w:t>
            </w:r>
            <w:r w:rsidR="005701A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5701A6" w:rsidRPr="005701A6" w:rsidRDefault="005701A6" w:rsidP="005701A6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5701A6">
              <w:rPr>
                <w:rFonts w:ascii="Arial" w:hAnsi="Arial" w:cs="Arial"/>
                <w:sz w:val="24"/>
                <w:szCs w:val="24"/>
              </w:rPr>
              <w:t>-</w:t>
            </w:r>
            <w:r w:rsidRPr="005701A6">
              <w:t xml:space="preserve"> </w:t>
            </w:r>
            <w:r w:rsidR="00D8629A">
              <w:rPr>
                <w:rFonts w:ascii="Arial" w:hAnsi="Arial" w:cs="Arial"/>
                <w:sz w:val="24"/>
                <w:szCs w:val="24"/>
              </w:rPr>
              <w:t xml:space="preserve">prestaje da se </w:t>
            </w:r>
            <w:r w:rsidRPr="005701A6">
              <w:rPr>
                <w:rFonts w:ascii="Arial" w:hAnsi="Arial" w:cs="Arial"/>
                <w:sz w:val="24"/>
                <w:szCs w:val="24"/>
              </w:rPr>
              <w:t>primjen</w:t>
            </w:r>
            <w:r w:rsidR="00D8629A">
              <w:rPr>
                <w:rFonts w:ascii="Arial" w:hAnsi="Arial" w:cs="Arial"/>
                <w:sz w:val="24"/>
                <w:szCs w:val="24"/>
              </w:rPr>
              <w:t>juje</w:t>
            </w:r>
            <w:r w:rsidRPr="005701A6">
              <w:rPr>
                <w:rFonts w:ascii="Arial" w:hAnsi="Arial" w:cs="Arial"/>
                <w:sz w:val="24"/>
                <w:szCs w:val="24"/>
              </w:rPr>
              <w:t xml:space="preserve"> 01. januara 202</w:t>
            </w:r>
            <w:r w:rsidR="00D8629A">
              <w:rPr>
                <w:rFonts w:ascii="Arial" w:hAnsi="Arial" w:cs="Arial"/>
                <w:sz w:val="24"/>
                <w:szCs w:val="24"/>
              </w:rPr>
              <w:t>7</w:t>
            </w:r>
            <w:r w:rsidRPr="005701A6">
              <w:rPr>
                <w:rFonts w:ascii="Arial" w:hAnsi="Arial" w:cs="Arial"/>
                <w:sz w:val="24"/>
                <w:szCs w:val="24"/>
              </w:rPr>
              <w:t>. godine</w:t>
            </w:r>
            <w:r w:rsidR="00D8629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701A6" w:rsidRPr="003D5209" w:rsidRDefault="005701A6" w:rsidP="005701A6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B246CE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je 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 xml:space="preserve">Ministarstvo finansija nacrt zakona o završnom računu budžeta države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dostavilo 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>Vladi do 1. juna tekuće, za prethodnu fiskalnu godinu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D602A3" w:rsidRPr="003D5209" w:rsidRDefault="00B246CE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B246CE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Default="00B246CE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  <w:p w:rsidR="00D8629A" w:rsidRPr="005701A6" w:rsidRDefault="00D8629A" w:rsidP="00D8629A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5701A6">
              <w:rPr>
                <w:rFonts w:ascii="Arial" w:hAnsi="Arial" w:cs="Arial"/>
                <w:sz w:val="24"/>
                <w:szCs w:val="24"/>
              </w:rPr>
              <w:t>-</w:t>
            </w:r>
            <w:r w:rsidRPr="005701A6"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prestaje da se </w:t>
            </w:r>
            <w:r w:rsidRPr="005701A6">
              <w:rPr>
                <w:rFonts w:ascii="Arial" w:hAnsi="Arial" w:cs="Arial"/>
                <w:sz w:val="24"/>
                <w:szCs w:val="24"/>
              </w:rPr>
              <w:t>primjen</w:t>
            </w:r>
            <w:r>
              <w:rPr>
                <w:rFonts w:ascii="Arial" w:hAnsi="Arial" w:cs="Arial"/>
                <w:sz w:val="24"/>
                <w:szCs w:val="24"/>
              </w:rPr>
              <w:t>juje</w:t>
            </w:r>
            <w:r w:rsidRPr="005701A6">
              <w:rPr>
                <w:rFonts w:ascii="Arial" w:hAnsi="Arial" w:cs="Arial"/>
                <w:sz w:val="24"/>
                <w:szCs w:val="24"/>
              </w:rPr>
              <w:t xml:space="preserve"> 01. januara 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701A6">
              <w:rPr>
                <w:rFonts w:ascii="Arial" w:hAnsi="Arial" w:cs="Arial"/>
                <w:sz w:val="24"/>
                <w:szCs w:val="24"/>
              </w:rPr>
              <w:t>. godine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8629A" w:rsidRPr="003D5209" w:rsidRDefault="00D8629A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B246CE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je procedura za utvrđivanje 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>Predlog</w:t>
            </w:r>
            <w:r w:rsidR="00270018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 xml:space="preserve"> zakona o završnom računu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sprovedena u skladu sa članom 67?</w:t>
            </w:r>
          </w:p>
        </w:tc>
        <w:tc>
          <w:tcPr>
            <w:tcW w:w="2111" w:type="dxa"/>
          </w:tcPr>
          <w:p w:rsidR="00D602A3" w:rsidRPr="003D5209" w:rsidRDefault="00B246CE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B246CE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Default="00B246CE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  <w:p w:rsidR="00270018" w:rsidRPr="005701A6" w:rsidRDefault="00270018" w:rsidP="00270018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5701A6">
              <w:rPr>
                <w:rFonts w:ascii="Arial" w:hAnsi="Arial" w:cs="Arial"/>
                <w:sz w:val="24"/>
                <w:szCs w:val="24"/>
              </w:rPr>
              <w:t>-</w:t>
            </w:r>
            <w:r w:rsidRPr="005701A6"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prestaje da se </w:t>
            </w:r>
            <w:r w:rsidRPr="005701A6">
              <w:rPr>
                <w:rFonts w:ascii="Arial" w:hAnsi="Arial" w:cs="Arial"/>
                <w:sz w:val="24"/>
                <w:szCs w:val="24"/>
              </w:rPr>
              <w:t>primjen</w:t>
            </w:r>
            <w:r>
              <w:rPr>
                <w:rFonts w:ascii="Arial" w:hAnsi="Arial" w:cs="Arial"/>
                <w:sz w:val="24"/>
                <w:szCs w:val="24"/>
              </w:rPr>
              <w:t>juje</w:t>
            </w:r>
            <w:r w:rsidRPr="005701A6">
              <w:rPr>
                <w:rFonts w:ascii="Arial" w:hAnsi="Arial" w:cs="Arial"/>
                <w:sz w:val="24"/>
                <w:szCs w:val="24"/>
              </w:rPr>
              <w:t xml:space="preserve"> 01. januara 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701A6">
              <w:rPr>
                <w:rFonts w:ascii="Arial" w:hAnsi="Arial" w:cs="Arial"/>
                <w:sz w:val="24"/>
                <w:szCs w:val="24"/>
              </w:rPr>
              <w:t>. godine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70018" w:rsidRPr="003D5209" w:rsidRDefault="00270018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Pr="001414D4" w:rsidRDefault="00B246CE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su potrošačke jedinice 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 xml:space="preserve"> u roku od 15 dana od dana zaključivanja ugovora o stranim donacijama iz člana 71 stav 1 tačka 18 ovog zakona,</w:t>
            </w:r>
            <w:r w:rsidR="00583D3C">
              <w:rPr>
                <w:rFonts w:ascii="Arial" w:hAnsi="Arial" w:cs="Arial"/>
                <w:color w:val="000000"/>
                <w:sz w:val="24"/>
                <w:szCs w:val="24"/>
              </w:rPr>
              <w:t xml:space="preserve"> dostavile</w:t>
            </w:r>
            <w:r w:rsidRPr="00B246CE">
              <w:rPr>
                <w:rFonts w:ascii="Arial" w:hAnsi="Arial" w:cs="Arial"/>
                <w:color w:val="000000"/>
                <w:sz w:val="24"/>
                <w:szCs w:val="24"/>
              </w:rPr>
              <w:t xml:space="preserve"> podatke o toj donaciji Generalnom sekretarijatu Vlade</w:t>
            </w:r>
            <w:r w:rsidR="00583D3C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D602A3" w:rsidRPr="003D5209" w:rsidRDefault="00B246CE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B246CE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B246CE" w:rsidRPr="00B246CE" w:rsidRDefault="00B246CE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1414D4">
              <w:rPr>
                <w:rFonts w:ascii="Arial" w:hAnsi="Arial" w:cs="Arial"/>
                <w:sz w:val="24"/>
                <w:szCs w:val="24"/>
              </w:rPr>
              <w:t>72a</w:t>
            </w:r>
          </w:p>
          <w:p w:rsidR="00D602A3" w:rsidRPr="003D5209" w:rsidRDefault="00D602A3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583D3C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je </w:t>
            </w:r>
            <w:r w:rsidRPr="00583D3C">
              <w:rPr>
                <w:rFonts w:ascii="Arial" w:hAnsi="Arial" w:cs="Arial"/>
                <w:color w:val="000000"/>
                <w:sz w:val="24"/>
                <w:szCs w:val="24"/>
              </w:rPr>
              <w:t>ministar finansij</w:t>
            </w:r>
            <w:r w:rsidR="001414D4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583D3C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ukoliko je </w:t>
            </w:r>
            <w:r w:rsidRPr="00583D3C">
              <w:rPr>
                <w:rFonts w:ascii="Arial" w:hAnsi="Arial" w:cs="Arial"/>
                <w:color w:val="000000"/>
                <w:sz w:val="24"/>
                <w:szCs w:val="24"/>
              </w:rPr>
              <w:t>prilikom izvršenja budžeta 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šlo</w:t>
            </w:r>
            <w:r w:rsidRPr="00583D3C">
              <w:rPr>
                <w:rFonts w:ascii="Arial" w:hAnsi="Arial" w:cs="Arial"/>
                <w:color w:val="000000"/>
                <w:sz w:val="24"/>
                <w:szCs w:val="24"/>
              </w:rPr>
              <w:t xml:space="preserve"> do odstupanja od nivoa utvrđenih članom 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ovoga zakona,</w:t>
            </w:r>
            <w:r>
              <w:t xml:space="preserve"> </w:t>
            </w:r>
            <w:r w:rsidRPr="00583D3C">
              <w:rPr>
                <w:rFonts w:ascii="Arial" w:hAnsi="Arial" w:cs="Arial"/>
                <w:color w:val="000000"/>
                <w:sz w:val="24"/>
                <w:szCs w:val="24"/>
              </w:rPr>
              <w:t>obav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ijestio</w:t>
            </w:r>
            <w:r w:rsidRPr="00583D3C">
              <w:rPr>
                <w:rFonts w:ascii="Arial" w:hAnsi="Arial" w:cs="Arial"/>
                <w:color w:val="000000"/>
                <w:sz w:val="24"/>
                <w:szCs w:val="24"/>
              </w:rPr>
              <w:t xml:space="preserve"> Vladu sa obrazloženjem razloga za odstupanja i predl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ožio</w:t>
            </w:r>
            <w:r w:rsidRPr="00583D3C">
              <w:rPr>
                <w:rFonts w:ascii="Arial" w:hAnsi="Arial" w:cs="Arial"/>
                <w:color w:val="000000"/>
                <w:sz w:val="24"/>
                <w:szCs w:val="24"/>
              </w:rPr>
              <w:t xml:space="preserve"> mjere za otklanjanje utvrđenih odstupanja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D602A3" w:rsidRPr="003D5209" w:rsidRDefault="00B246CE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B246CE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Pr="003D5209" w:rsidRDefault="00B246CE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B246CE">
              <w:rPr>
                <w:rFonts w:ascii="Arial" w:hAnsi="Arial" w:cs="Arial"/>
                <w:sz w:val="24"/>
                <w:szCs w:val="24"/>
              </w:rPr>
              <w:t xml:space="preserve">Član </w:t>
            </w:r>
            <w:r w:rsidR="00583D3C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D602A3" w:rsidRPr="00C00842" w:rsidTr="00F177ED">
        <w:trPr>
          <w:trHeight w:val="79"/>
        </w:trPr>
        <w:tc>
          <w:tcPr>
            <w:tcW w:w="4829" w:type="dxa"/>
          </w:tcPr>
          <w:p w:rsidR="00D602A3" w:rsidRDefault="00C6291F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 li je odgovornost</w:t>
            </w:r>
            <w:r w:rsidR="001414D4">
              <w:rPr>
                <w:rFonts w:ascii="Arial" w:hAnsi="Arial" w:cs="Arial"/>
                <w:color w:val="000000"/>
                <w:sz w:val="24"/>
                <w:szCs w:val="24"/>
              </w:rPr>
              <w:t xml:space="preserve">  budžetskog izvršioca, </w:t>
            </w:r>
            <w:r w:rsidR="001414D4">
              <w:rPr>
                <w:rFonts w:ascii="Arial" w:hAnsi="Arial" w:cs="Arial"/>
                <w:color w:val="000000"/>
                <w:sz w:val="24"/>
                <w:szCs w:val="24"/>
                <w:lang w:val="sr-Latn-ME"/>
              </w:rPr>
              <w:t xml:space="preserve">za </w:t>
            </w:r>
            <w:r w:rsidRPr="00C6291F">
              <w:rPr>
                <w:rFonts w:ascii="Arial" w:hAnsi="Arial" w:cs="Arial"/>
                <w:color w:val="000000"/>
                <w:sz w:val="24"/>
                <w:szCs w:val="24"/>
              </w:rPr>
              <w:t xml:space="preserve">štetu koju je protivpravno, namjerno ili iz krajnje </w:t>
            </w:r>
            <w:r w:rsidRPr="00C629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nepažnje prouzrokovao potrošačkoj jedinici, odnosno državnom organu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utvrđena i nadoknađena u skladu sa članom 74?</w:t>
            </w:r>
          </w:p>
        </w:tc>
        <w:tc>
          <w:tcPr>
            <w:tcW w:w="2111" w:type="dxa"/>
          </w:tcPr>
          <w:p w:rsidR="00D602A3" w:rsidRPr="003D5209" w:rsidRDefault="00C6291F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lastRenderedPageBreak/>
              <w:t xml:space="preserve"> da               </w:t>
            </w:r>
            <w:r w:rsidRPr="00C6291F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D602A3" w:rsidRPr="003D5209" w:rsidRDefault="00C6291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>Član 7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566386" w:rsidRPr="00C00842" w:rsidTr="00F177ED">
        <w:trPr>
          <w:trHeight w:val="79"/>
        </w:trPr>
        <w:tc>
          <w:tcPr>
            <w:tcW w:w="4829" w:type="dxa"/>
          </w:tcPr>
          <w:p w:rsidR="00566386" w:rsidRDefault="00C6291F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Da li je potrošačka jedinica </w:t>
            </w:r>
            <w:r w:rsidRPr="00C6291F">
              <w:rPr>
                <w:rFonts w:ascii="Arial" w:hAnsi="Arial" w:cs="Arial"/>
                <w:color w:val="000000"/>
                <w:sz w:val="24"/>
                <w:szCs w:val="24"/>
              </w:rPr>
              <w:t>preuzela i izvršila finansijsku obavezu koja nije utvrđena planom javnih nabavki ili budžetom države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566386" w:rsidRPr="003D5209" w:rsidRDefault="00C6291F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C6291F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566386" w:rsidRDefault="00C6291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Član 75 stav 1 tačka 1</w:t>
            </w:r>
          </w:p>
          <w:p w:rsidR="00C6291F" w:rsidRPr="003D5209" w:rsidRDefault="00C6291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Preduzima se mjera iz člana 76</w:t>
            </w:r>
          </w:p>
        </w:tc>
      </w:tr>
      <w:tr w:rsidR="00C6291F" w:rsidRPr="00C00842" w:rsidTr="00F177ED">
        <w:trPr>
          <w:trHeight w:val="79"/>
        </w:trPr>
        <w:tc>
          <w:tcPr>
            <w:tcW w:w="4829" w:type="dxa"/>
          </w:tcPr>
          <w:p w:rsidR="00C6291F" w:rsidRDefault="00C6291F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291F">
              <w:rPr>
                <w:rFonts w:ascii="Arial" w:hAnsi="Arial" w:cs="Arial"/>
                <w:color w:val="000000"/>
                <w:sz w:val="24"/>
                <w:szCs w:val="24"/>
              </w:rPr>
              <w:t>Da li je potrošačka jedinica ugovorila potrošnju u iznosu višem od iznosa raspoređenog budžetom države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C6291F" w:rsidRPr="00C6291F" w:rsidRDefault="00C6291F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C6291F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C6291F" w:rsidRPr="00C6291F" w:rsidRDefault="00C6291F" w:rsidP="00F177ED">
            <w:pPr>
              <w:pStyle w:val="TableParagraph"/>
              <w:tabs>
                <w:tab w:val="left" w:pos="486"/>
              </w:tabs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 xml:space="preserve">Član 75 stav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6291F">
              <w:rPr>
                <w:rFonts w:ascii="Arial" w:hAnsi="Arial" w:cs="Arial"/>
                <w:sz w:val="24"/>
                <w:szCs w:val="24"/>
              </w:rPr>
              <w:t xml:space="preserve"> tačka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6291F" w:rsidRDefault="00C6291F" w:rsidP="00F177ED">
            <w:pPr>
              <w:pStyle w:val="TableParagraph"/>
              <w:tabs>
                <w:tab w:val="left" w:pos="486"/>
              </w:tabs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>Preduzima se mjera iz člana 76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C6291F" w:rsidRPr="00C00842" w:rsidTr="00F177ED">
        <w:trPr>
          <w:trHeight w:val="79"/>
        </w:trPr>
        <w:tc>
          <w:tcPr>
            <w:tcW w:w="4829" w:type="dxa"/>
          </w:tcPr>
          <w:p w:rsidR="00C6291F" w:rsidRDefault="00C6291F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291F">
              <w:rPr>
                <w:rFonts w:ascii="Arial" w:hAnsi="Arial" w:cs="Arial"/>
                <w:color w:val="000000"/>
                <w:sz w:val="24"/>
                <w:szCs w:val="24"/>
              </w:rPr>
              <w:t>Da li je potrošačka jedinica</w:t>
            </w:r>
            <w:r>
              <w:t xml:space="preserve"> </w:t>
            </w:r>
            <w:r w:rsidRPr="00C6291F">
              <w:rPr>
                <w:rFonts w:ascii="Arial" w:hAnsi="Arial" w:cs="Arial"/>
                <w:color w:val="000000"/>
                <w:sz w:val="24"/>
                <w:szCs w:val="24"/>
              </w:rPr>
              <w:t>izvršila nenamjensku potrošnju?</w:t>
            </w:r>
          </w:p>
          <w:p w:rsidR="00C6291F" w:rsidRDefault="00C6291F" w:rsidP="00F177ED">
            <w:pPr>
              <w:pStyle w:val="TableParagraph"/>
              <w:spacing w:before="2"/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</w:tcPr>
          <w:p w:rsidR="00C6291F" w:rsidRPr="00C6291F" w:rsidRDefault="00C6291F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 xml:space="preserve"> da               </w:t>
            </w:r>
            <w:r w:rsidRPr="00C6291F">
              <w:rPr>
                <w:rFonts w:ascii="Arial" w:hAnsi="Arial" w:cs="Arial"/>
                <w:sz w:val="24"/>
                <w:szCs w:val="24"/>
              </w:rPr>
              <w:t> ne</w:t>
            </w:r>
          </w:p>
        </w:tc>
        <w:tc>
          <w:tcPr>
            <w:tcW w:w="2850" w:type="dxa"/>
            <w:gridSpan w:val="2"/>
          </w:tcPr>
          <w:p w:rsidR="00C6291F" w:rsidRPr="00C6291F" w:rsidRDefault="00C6291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 xml:space="preserve">Član 75 stav 1 tačka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6291F" w:rsidRDefault="00C6291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>Preduzima se mjera iz člana 76</w:t>
            </w:r>
          </w:p>
        </w:tc>
      </w:tr>
      <w:tr w:rsidR="00C6291F" w:rsidRPr="00C00842" w:rsidTr="00F177ED">
        <w:trPr>
          <w:trHeight w:val="79"/>
        </w:trPr>
        <w:tc>
          <w:tcPr>
            <w:tcW w:w="4829" w:type="dxa"/>
          </w:tcPr>
          <w:p w:rsidR="00C6291F" w:rsidRDefault="00C6291F" w:rsidP="00F177ED">
            <w:pPr>
              <w:pStyle w:val="TableParagraph"/>
              <w:numPr>
                <w:ilvl w:val="0"/>
                <w:numId w:val="27"/>
              </w:numPr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291F">
              <w:rPr>
                <w:rFonts w:ascii="Arial" w:hAnsi="Arial" w:cs="Arial"/>
                <w:color w:val="000000"/>
                <w:sz w:val="24"/>
                <w:szCs w:val="24"/>
              </w:rPr>
              <w:t>Da li je potrošačka jedinica izvršila zapošljavanje bez prethodno dobijene saglasnosti Ministarstva finansija o obezbjeđenju sredstava za tu namjenu u budžetu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C6291F" w:rsidRPr="00C6291F" w:rsidRDefault="00C6291F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</w:tcPr>
          <w:p w:rsidR="00C6291F" w:rsidRPr="00C6291F" w:rsidRDefault="00C6291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 xml:space="preserve">Član 75 stav 1 tačka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6291F" w:rsidRDefault="00C6291F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6291F">
              <w:rPr>
                <w:rFonts w:ascii="Arial" w:hAnsi="Arial" w:cs="Arial"/>
                <w:sz w:val="24"/>
                <w:szCs w:val="24"/>
              </w:rPr>
              <w:t>Preduzima se mjera iz člana 76</w:t>
            </w:r>
          </w:p>
        </w:tc>
      </w:tr>
      <w:tr w:rsidR="00417F01" w:rsidRPr="00C00842" w:rsidTr="00F177ED">
        <w:trPr>
          <w:trHeight w:val="79"/>
        </w:trPr>
        <w:tc>
          <w:tcPr>
            <w:tcW w:w="4829" w:type="dxa"/>
          </w:tcPr>
          <w:p w:rsidR="00417F01" w:rsidRPr="00C6291F" w:rsidRDefault="00417F01" w:rsidP="00FC0654">
            <w:pPr>
              <w:pStyle w:val="TableParagraph"/>
              <w:spacing w:before="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</w:tcPr>
          <w:p w:rsidR="00417F01" w:rsidRPr="00C6291F" w:rsidRDefault="00417F01" w:rsidP="00F177E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2"/>
          </w:tcPr>
          <w:p w:rsidR="00F43004" w:rsidRPr="00D642FA" w:rsidRDefault="00F43004" w:rsidP="00F177E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:rsidR="006C5D8C" w:rsidRPr="00024665" w:rsidRDefault="006C5D8C" w:rsidP="00FC0654">
      <w:pPr>
        <w:tabs>
          <w:tab w:val="left" w:pos="6975"/>
        </w:tabs>
        <w:rPr>
          <w:rFonts w:ascii="Arial" w:hAnsi="Arial" w:cs="Arial"/>
          <w:b/>
          <w:lang w:val="sr-Latn-ME"/>
        </w:rPr>
      </w:pPr>
    </w:p>
    <w:sectPr w:rsidR="006C5D8C" w:rsidRPr="00024665" w:rsidSect="00180722">
      <w:footerReference w:type="default" r:id="rId8"/>
      <w:headerReference w:type="first" r:id="rId9"/>
      <w:pgSz w:w="11906" w:h="16838" w:code="9"/>
      <w:pgMar w:top="160" w:right="1134" w:bottom="851" w:left="1134" w:header="55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E93" w:rsidRDefault="00340E93">
      <w:r>
        <w:separator/>
      </w:r>
    </w:p>
  </w:endnote>
  <w:endnote w:type="continuationSeparator" w:id="0">
    <w:p w:rsidR="00340E93" w:rsidRDefault="0034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6CE" w:rsidRDefault="00B246CE">
    <w:pPr>
      <w:pStyle w:val="Footer"/>
    </w:pPr>
    <w:r>
      <w:t xml:space="preserve">          </w:t>
    </w:r>
  </w:p>
  <w:p w:rsidR="00B246CE" w:rsidRPr="000104DB" w:rsidRDefault="00B24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E93" w:rsidRDefault="00340E93">
      <w:r>
        <w:separator/>
      </w:r>
    </w:p>
  </w:footnote>
  <w:footnote w:type="continuationSeparator" w:id="0">
    <w:p w:rsidR="00340E93" w:rsidRDefault="0034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6CE" w:rsidRDefault="00B246CE">
    <w:pPr>
      <w:pStyle w:val="Header"/>
    </w:pPr>
    <w:r w:rsidRPr="00F34201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3910965</wp:posOffset>
              </wp:positionH>
              <wp:positionV relativeFrom="paragraph">
                <wp:posOffset>327025</wp:posOffset>
              </wp:positionV>
              <wp:extent cx="2209800" cy="75438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46CE" w:rsidRPr="00180722" w:rsidRDefault="00B246CE" w:rsidP="008D04F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sr-Latn-ME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</w:t>
                          </w: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Stanka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Dragojevi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  <w:lang w:val="sr-Latn-ME"/>
                            </w:rPr>
                            <w:t>ća 2</w:t>
                          </w:r>
                        </w:p>
                        <w:p w:rsidR="00B246CE" w:rsidRPr="00180722" w:rsidRDefault="00B246CE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81000 Podgorica, Crna Gora</w:t>
                          </w:r>
                        </w:p>
                        <w:p w:rsidR="00B246CE" w:rsidRPr="00180722" w:rsidRDefault="00B246CE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+382 20 242 835</w:t>
                          </w:r>
                        </w:p>
                        <w:p w:rsidR="00B246CE" w:rsidRPr="00180722" w:rsidRDefault="00B246CE" w:rsidP="000D5898">
                          <w:pPr>
                            <w:ind w:left="-450" w:firstLine="45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fax: +382 20 224 450 </w:t>
                          </w:r>
                        </w:p>
                        <w:p w:rsidR="00B246CE" w:rsidRPr="00180722" w:rsidRDefault="00B246CE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www.mif.gov.me</w:t>
                          </w:r>
                        </w:p>
                        <w:p w:rsidR="00B246CE" w:rsidRPr="00180722" w:rsidRDefault="00B246CE" w:rsidP="0060064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95pt;margin-top:25.75pt;width:174pt;height:5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/w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" stroked="f">
              <v:textbox>
                <w:txbxContent>
                  <w:p w:rsidR="00B246CE" w:rsidRPr="00180722" w:rsidRDefault="00B246CE" w:rsidP="008D04F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sr-Latn-ME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</w:t>
                    </w: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Adresa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Stanka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Dragojevi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  <w:lang w:val="sr-Latn-ME"/>
                      </w:rPr>
                      <w:t>ća 2</w:t>
                    </w:r>
                  </w:p>
                  <w:p w:rsidR="00B246CE" w:rsidRPr="00180722" w:rsidRDefault="00B246CE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81000 Podgorica, Crna Gora</w:t>
                    </w:r>
                  </w:p>
                  <w:p w:rsidR="00B246CE" w:rsidRPr="00180722" w:rsidRDefault="00B246CE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: +382 20 242 835</w:t>
                    </w:r>
                  </w:p>
                  <w:p w:rsidR="00B246CE" w:rsidRPr="00180722" w:rsidRDefault="00B246CE" w:rsidP="000D5898">
                    <w:pPr>
                      <w:ind w:left="-450" w:firstLine="45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fax: +382 20 224 450 </w:t>
                    </w:r>
                  </w:p>
                  <w:p w:rsidR="00B246CE" w:rsidRPr="00180722" w:rsidRDefault="00B246CE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www.mif.gov.me</w:t>
                    </w:r>
                  </w:p>
                  <w:p w:rsidR="00B246CE" w:rsidRPr="00180722" w:rsidRDefault="00B246CE" w:rsidP="0060064A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47140" cy="10782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17" t="25754" r="36330" b="30736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FE9" w:rsidRDefault="00B246CE" w:rsidP="00D16FE9">
    <w:pPr>
      <w:pStyle w:val="Header"/>
    </w:pPr>
    <w:r>
      <w:t xml:space="preserve">      </w:t>
    </w:r>
    <w:proofErr w:type="spellStart"/>
    <w:r w:rsidR="00D16FE9">
      <w:t>Direktorat</w:t>
    </w:r>
    <w:proofErr w:type="spellEnd"/>
    <w:r w:rsidR="00D16FE9">
      <w:t xml:space="preserve"> za </w:t>
    </w:r>
    <w:proofErr w:type="spellStart"/>
    <w:r w:rsidR="00D16FE9">
      <w:t>inspekcijski</w:t>
    </w:r>
    <w:proofErr w:type="spellEnd"/>
    <w:r w:rsidR="00D16FE9">
      <w:t xml:space="preserve"> </w:t>
    </w:r>
    <w:proofErr w:type="spellStart"/>
    <w:r w:rsidR="00D16FE9">
      <w:t>nadzor</w:t>
    </w:r>
    <w:proofErr w:type="spellEnd"/>
    <w:r w:rsidR="00D16FE9">
      <w:t xml:space="preserve"> </w:t>
    </w:r>
    <w:proofErr w:type="spellStart"/>
    <w:r w:rsidR="00D16FE9">
      <w:t>i</w:t>
    </w:r>
    <w:proofErr w:type="spellEnd"/>
    <w:r w:rsidR="00D16FE9">
      <w:t xml:space="preserve"> </w:t>
    </w:r>
    <w:proofErr w:type="spellStart"/>
    <w:r w:rsidR="00D16FE9">
      <w:t>zaštitu</w:t>
    </w:r>
    <w:proofErr w:type="spellEnd"/>
    <w:r w:rsidR="00D16FE9">
      <w:t xml:space="preserve"> </w:t>
    </w:r>
    <w:proofErr w:type="spellStart"/>
    <w:r w:rsidR="00D16FE9">
      <w:t>finansijskih</w:t>
    </w:r>
    <w:proofErr w:type="spellEnd"/>
    <w:r w:rsidR="00D16FE9">
      <w:t xml:space="preserve"> </w:t>
    </w:r>
    <w:proofErr w:type="spellStart"/>
    <w:r w:rsidR="00D16FE9">
      <w:t>interesa</w:t>
    </w:r>
    <w:proofErr w:type="spellEnd"/>
    <w:r w:rsidR="00D16FE9">
      <w:t xml:space="preserve"> EU</w:t>
    </w:r>
  </w:p>
  <w:p w:rsidR="00D16FE9" w:rsidRDefault="00D16FE9" w:rsidP="00D16FE9">
    <w:pPr>
      <w:pStyle w:val="Header"/>
    </w:pPr>
    <w:r>
      <w:t xml:space="preserve">      </w:t>
    </w:r>
    <w:proofErr w:type="spellStart"/>
    <w:r>
      <w:t>Direkcija</w:t>
    </w:r>
    <w:proofErr w:type="spellEnd"/>
    <w:r>
      <w:t xml:space="preserve"> za </w:t>
    </w:r>
    <w:proofErr w:type="spellStart"/>
    <w:r>
      <w:t>budžetsku</w:t>
    </w:r>
    <w:proofErr w:type="spellEnd"/>
    <w:r>
      <w:t xml:space="preserve"> </w:t>
    </w:r>
    <w:proofErr w:type="spellStart"/>
    <w:r>
      <w:t>inspekciju</w:t>
    </w:r>
    <w:proofErr w:type="spellEnd"/>
  </w:p>
  <w:p w:rsidR="00B246CE" w:rsidRPr="00C46EB8" w:rsidRDefault="00B246C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2A10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37BB9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474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38C4704"/>
    <w:multiLevelType w:val="hybridMultilevel"/>
    <w:tmpl w:val="5D782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9613D"/>
    <w:multiLevelType w:val="hybridMultilevel"/>
    <w:tmpl w:val="EE52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C56"/>
    <w:multiLevelType w:val="multilevel"/>
    <w:tmpl w:val="4E6012AA"/>
    <w:lvl w:ilvl="0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13882"/>
    <w:multiLevelType w:val="hybridMultilevel"/>
    <w:tmpl w:val="3CC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764EE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360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0016F5D"/>
    <w:multiLevelType w:val="hybridMultilevel"/>
    <w:tmpl w:val="4142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068F2"/>
    <w:multiLevelType w:val="hybridMultilevel"/>
    <w:tmpl w:val="AA726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C40B96"/>
    <w:multiLevelType w:val="hybridMultilevel"/>
    <w:tmpl w:val="A51243AE"/>
    <w:lvl w:ilvl="0" w:tplc="BE9C01D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8EF199D"/>
    <w:multiLevelType w:val="hybridMultilevel"/>
    <w:tmpl w:val="8F54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12E17"/>
    <w:multiLevelType w:val="hybridMultilevel"/>
    <w:tmpl w:val="E0D4D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C4F30"/>
    <w:multiLevelType w:val="hybridMultilevel"/>
    <w:tmpl w:val="5C3CD592"/>
    <w:lvl w:ilvl="0" w:tplc="2764AE64">
      <w:start w:val="1"/>
      <w:numFmt w:val="decimal"/>
      <w:lvlText w:val="%1."/>
      <w:lvlJc w:val="left"/>
      <w:pPr>
        <w:ind w:left="360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A5C45"/>
    <w:multiLevelType w:val="hybridMultilevel"/>
    <w:tmpl w:val="042C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B3820"/>
    <w:multiLevelType w:val="hybridMultilevel"/>
    <w:tmpl w:val="E752E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AF50E6"/>
    <w:multiLevelType w:val="hybridMultilevel"/>
    <w:tmpl w:val="841E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012B0"/>
    <w:multiLevelType w:val="hybridMultilevel"/>
    <w:tmpl w:val="3CC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413E9"/>
    <w:multiLevelType w:val="hybridMultilevel"/>
    <w:tmpl w:val="1E6A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4531D"/>
    <w:multiLevelType w:val="hybridMultilevel"/>
    <w:tmpl w:val="7DD6D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7594B"/>
    <w:multiLevelType w:val="hybridMultilevel"/>
    <w:tmpl w:val="042C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07C3C"/>
    <w:multiLevelType w:val="hybridMultilevel"/>
    <w:tmpl w:val="61383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3040C"/>
    <w:multiLevelType w:val="hybridMultilevel"/>
    <w:tmpl w:val="EEA86136"/>
    <w:lvl w:ilvl="0" w:tplc="2764AE64">
      <w:start w:val="1"/>
      <w:numFmt w:val="decimal"/>
      <w:lvlText w:val="%1."/>
      <w:lvlJc w:val="left"/>
      <w:pPr>
        <w:ind w:left="417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F4BF6"/>
    <w:multiLevelType w:val="hybridMultilevel"/>
    <w:tmpl w:val="D7DC9518"/>
    <w:lvl w:ilvl="0" w:tplc="2764AE64">
      <w:start w:val="1"/>
      <w:numFmt w:val="decimal"/>
      <w:lvlText w:val="%1."/>
      <w:lvlJc w:val="left"/>
      <w:pPr>
        <w:ind w:left="417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79A57055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474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7CC55687"/>
    <w:multiLevelType w:val="hybridMultilevel"/>
    <w:tmpl w:val="492CA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E64AD"/>
    <w:multiLevelType w:val="hybridMultilevel"/>
    <w:tmpl w:val="3634BBD8"/>
    <w:lvl w:ilvl="0" w:tplc="C1961C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FFD6AB4"/>
    <w:multiLevelType w:val="hybridMultilevel"/>
    <w:tmpl w:val="AB10149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20"/>
  </w:num>
  <w:num w:numId="5">
    <w:abstractNumId w:val="3"/>
  </w:num>
  <w:num w:numId="6">
    <w:abstractNumId w:val="25"/>
  </w:num>
  <w:num w:numId="7">
    <w:abstractNumId w:val="24"/>
  </w:num>
  <w:num w:numId="8">
    <w:abstractNumId w:val="17"/>
  </w:num>
  <w:num w:numId="9">
    <w:abstractNumId w:val="15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  <w:num w:numId="14">
    <w:abstractNumId w:val="8"/>
  </w:num>
  <w:num w:numId="15">
    <w:abstractNumId w:val="22"/>
  </w:num>
  <w:num w:numId="16">
    <w:abstractNumId w:val="12"/>
  </w:num>
  <w:num w:numId="17">
    <w:abstractNumId w:val="21"/>
  </w:num>
  <w:num w:numId="18">
    <w:abstractNumId w:val="23"/>
  </w:num>
  <w:num w:numId="19">
    <w:abstractNumId w:val="1"/>
  </w:num>
  <w:num w:numId="20">
    <w:abstractNumId w:val="6"/>
  </w:num>
  <w:num w:numId="21">
    <w:abstractNumId w:val="5"/>
  </w:num>
  <w:num w:numId="22">
    <w:abstractNumId w:val="16"/>
  </w:num>
  <w:num w:numId="23">
    <w:abstractNumId w:val="13"/>
  </w:num>
  <w:num w:numId="24">
    <w:abstractNumId w:val="19"/>
  </w:num>
  <w:num w:numId="25">
    <w:abstractNumId w:val="18"/>
  </w:num>
  <w:num w:numId="26">
    <w:abstractNumId w:val="1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E4"/>
    <w:rsid w:val="000019A5"/>
    <w:rsid w:val="00001B01"/>
    <w:rsid w:val="0000330F"/>
    <w:rsid w:val="00003620"/>
    <w:rsid w:val="000052E1"/>
    <w:rsid w:val="00005B3F"/>
    <w:rsid w:val="00006CAF"/>
    <w:rsid w:val="00007160"/>
    <w:rsid w:val="000077D7"/>
    <w:rsid w:val="00007AFC"/>
    <w:rsid w:val="000104DB"/>
    <w:rsid w:val="00010A4E"/>
    <w:rsid w:val="00012B86"/>
    <w:rsid w:val="00015634"/>
    <w:rsid w:val="000162F2"/>
    <w:rsid w:val="00020EEF"/>
    <w:rsid w:val="0002100A"/>
    <w:rsid w:val="0002243F"/>
    <w:rsid w:val="00024290"/>
    <w:rsid w:val="00024665"/>
    <w:rsid w:val="000269CD"/>
    <w:rsid w:val="00026E20"/>
    <w:rsid w:val="0003121F"/>
    <w:rsid w:val="00032000"/>
    <w:rsid w:val="00032FC6"/>
    <w:rsid w:val="00033449"/>
    <w:rsid w:val="000336B9"/>
    <w:rsid w:val="000349DA"/>
    <w:rsid w:val="0003569B"/>
    <w:rsid w:val="0004191B"/>
    <w:rsid w:val="00042692"/>
    <w:rsid w:val="000464F3"/>
    <w:rsid w:val="00047A37"/>
    <w:rsid w:val="00053489"/>
    <w:rsid w:val="00060AC8"/>
    <w:rsid w:val="0006379C"/>
    <w:rsid w:val="000637C0"/>
    <w:rsid w:val="000639C5"/>
    <w:rsid w:val="00063A7A"/>
    <w:rsid w:val="00064A7D"/>
    <w:rsid w:val="000666BF"/>
    <w:rsid w:val="00066B19"/>
    <w:rsid w:val="00067DB9"/>
    <w:rsid w:val="00070449"/>
    <w:rsid w:val="0007446F"/>
    <w:rsid w:val="000748E5"/>
    <w:rsid w:val="00074E57"/>
    <w:rsid w:val="000759B4"/>
    <w:rsid w:val="0007645B"/>
    <w:rsid w:val="00076B68"/>
    <w:rsid w:val="00082398"/>
    <w:rsid w:val="00083522"/>
    <w:rsid w:val="00085EEF"/>
    <w:rsid w:val="00086134"/>
    <w:rsid w:val="00087F68"/>
    <w:rsid w:val="000917D1"/>
    <w:rsid w:val="00092BE7"/>
    <w:rsid w:val="00093534"/>
    <w:rsid w:val="00094C45"/>
    <w:rsid w:val="0009508A"/>
    <w:rsid w:val="00095E6C"/>
    <w:rsid w:val="00095FB8"/>
    <w:rsid w:val="000961C3"/>
    <w:rsid w:val="0009787E"/>
    <w:rsid w:val="000A08BB"/>
    <w:rsid w:val="000A1E4A"/>
    <w:rsid w:val="000A23D0"/>
    <w:rsid w:val="000A2474"/>
    <w:rsid w:val="000A2BC5"/>
    <w:rsid w:val="000A6A74"/>
    <w:rsid w:val="000A705A"/>
    <w:rsid w:val="000A7644"/>
    <w:rsid w:val="000B0563"/>
    <w:rsid w:val="000B0DB8"/>
    <w:rsid w:val="000B1B98"/>
    <w:rsid w:val="000B1CB3"/>
    <w:rsid w:val="000B27BE"/>
    <w:rsid w:val="000B2A96"/>
    <w:rsid w:val="000B4736"/>
    <w:rsid w:val="000B5A86"/>
    <w:rsid w:val="000B6150"/>
    <w:rsid w:val="000B7B2A"/>
    <w:rsid w:val="000B7E4B"/>
    <w:rsid w:val="000C0DE7"/>
    <w:rsid w:val="000C5FA8"/>
    <w:rsid w:val="000D2817"/>
    <w:rsid w:val="000D4451"/>
    <w:rsid w:val="000D5898"/>
    <w:rsid w:val="000D593A"/>
    <w:rsid w:val="000E0562"/>
    <w:rsid w:val="000E21EA"/>
    <w:rsid w:val="000E243A"/>
    <w:rsid w:val="000E376E"/>
    <w:rsid w:val="000E5A31"/>
    <w:rsid w:val="000F0456"/>
    <w:rsid w:val="000F2762"/>
    <w:rsid w:val="000F5BFB"/>
    <w:rsid w:val="000F79A3"/>
    <w:rsid w:val="0010086D"/>
    <w:rsid w:val="00100E53"/>
    <w:rsid w:val="0010271F"/>
    <w:rsid w:val="00102757"/>
    <w:rsid w:val="00104DF8"/>
    <w:rsid w:val="00105692"/>
    <w:rsid w:val="00106292"/>
    <w:rsid w:val="00106CB6"/>
    <w:rsid w:val="001071BE"/>
    <w:rsid w:val="001079F0"/>
    <w:rsid w:val="001116F2"/>
    <w:rsid w:val="001119BB"/>
    <w:rsid w:val="00111B3D"/>
    <w:rsid w:val="001143E1"/>
    <w:rsid w:val="00122DA1"/>
    <w:rsid w:val="0012318D"/>
    <w:rsid w:val="00124215"/>
    <w:rsid w:val="001246FB"/>
    <w:rsid w:val="0012562B"/>
    <w:rsid w:val="00126067"/>
    <w:rsid w:val="00126F7E"/>
    <w:rsid w:val="00127A02"/>
    <w:rsid w:val="0013071E"/>
    <w:rsid w:val="0013124C"/>
    <w:rsid w:val="001332DC"/>
    <w:rsid w:val="00134A2D"/>
    <w:rsid w:val="001364F9"/>
    <w:rsid w:val="00137681"/>
    <w:rsid w:val="0013794C"/>
    <w:rsid w:val="00137993"/>
    <w:rsid w:val="00137AEC"/>
    <w:rsid w:val="001414D4"/>
    <w:rsid w:val="00141CD3"/>
    <w:rsid w:val="00143D9D"/>
    <w:rsid w:val="001449E9"/>
    <w:rsid w:val="00146777"/>
    <w:rsid w:val="00151600"/>
    <w:rsid w:val="001531F9"/>
    <w:rsid w:val="00154413"/>
    <w:rsid w:val="00154429"/>
    <w:rsid w:val="001553EB"/>
    <w:rsid w:val="00155CC5"/>
    <w:rsid w:val="00156361"/>
    <w:rsid w:val="001570EA"/>
    <w:rsid w:val="00157605"/>
    <w:rsid w:val="001605C4"/>
    <w:rsid w:val="001612D5"/>
    <w:rsid w:val="00161CD5"/>
    <w:rsid w:val="00161DAD"/>
    <w:rsid w:val="0016464A"/>
    <w:rsid w:val="001660CB"/>
    <w:rsid w:val="0016615E"/>
    <w:rsid w:val="001666EE"/>
    <w:rsid w:val="00172450"/>
    <w:rsid w:val="00172651"/>
    <w:rsid w:val="001737F2"/>
    <w:rsid w:val="001746B3"/>
    <w:rsid w:val="001805A7"/>
    <w:rsid w:val="00180722"/>
    <w:rsid w:val="00181333"/>
    <w:rsid w:val="00183A72"/>
    <w:rsid w:val="001901FA"/>
    <w:rsid w:val="001903E1"/>
    <w:rsid w:val="00192478"/>
    <w:rsid w:val="001929D4"/>
    <w:rsid w:val="0019309B"/>
    <w:rsid w:val="00196D6F"/>
    <w:rsid w:val="001A1334"/>
    <w:rsid w:val="001A1FE1"/>
    <w:rsid w:val="001A35A0"/>
    <w:rsid w:val="001A38C7"/>
    <w:rsid w:val="001A39DB"/>
    <w:rsid w:val="001A4035"/>
    <w:rsid w:val="001A41E4"/>
    <w:rsid w:val="001A6AEB"/>
    <w:rsid w:val="001A7E41"/>
    <w:rsid w:val="001B00DB"/>
    <w:rsid w:val="001B20E7"/>
    <w:rsid w:val="001B2B03"/>
    <w:rsid w:val="001B4F5E"/>
    <w:rsid w:val="001B547B"/>
    <w:rsid w:val="001B6D11"/>
    <w:rsid w:val="001B70B5"/>
    <w:rsid w:val="001B7CBB"/>
    <w:rsid w:val="001C0467"/>
    <w:rsid w:val="001C0D6F"/>
    <w:rsid w:val="001C45AB"/>
    <w:rsid w:val="001C6023"/>
    <w:rsid w:val="001C6F01"/>
    <w:rsid w:val="001C7F10"/>
    <w:rsid w:val="001D0A4D"/>
    <w:rsid w:val="001D1A12"/>
    <w:rsid w:val="001D29F0"/>
    <w:rsid w:val="001D423C"/>
    <w:rsid w:val="001D62BE"/>
    <w:rsid w:val="001E14F9"/>
    <w:rsid w:val="001E3ECF"/>
    <w:rsid w:val="001F0E3D"/>
    <w:rsid w:val="001F2123"/>
    <w:rsid w:val="001F28E2"/>
    <w:rsid w:val="001F4BAD"/>
    <w:rsid w:val="001F6F03"/>
    <w:rsid w:val="001F7A45"/>
    <w:rsid w:val="00200058"/>
    <w:rsid w:val="00200145"/>
    <w:rsid w:val="002062CE"/>
    <w:rsid w:val="00206440"/>
    <w:rsid w:val="0020788D"/>
    <w:rsid w:val="00207937"/>
    <w:rsid w:val="002103F5"/>
    <w:rsid w:val="00211195"/>
    <w:rsid w:val="00212691"/>
    <w:rsid w:val="00212C8B"/>
    <w:rsid w:val="00213B54"/>
    <w:rsid w:val="00215F42"/>
    <w:rsid w:val="002176BC"/>
    <w:rsid w:val="002202D4"/>
    <w:rsid w:val="00221521"/>
    <w:rsid w:val="00221BF7"/>
    <w:rsid w:val="002221E8"/>
    <w:rsid w:val="002233B8"/>
    <w:rsid w:val="00223713"/>
    <w:rsid w:val="00231434"/>
    <w:rsid w:val="002325E1"/>
    <w:rsid w:val="002335C9"/>
    <w:rsid w:val="00233BE7"/>
    <w:rsid w:val="00234350"/>
    <w:rsid w:val="00234769"/>
    <w:rsid w:val="00235B53"/>
    <w:rsid w:val="002369DD"/>
    <w:rsid w:val="002373BD"/>
    <w:rsid w:val="00237E05"/>
    <w:rsid w:val="00242B72"/>
    <w:rsid w:val="002434F5"/>
    <w:rsid w:val="00244968"/>
    <w:rsid w:val="002456B8"/>
    <w:rsid w:val="00245E85"/>
    <w:rsid w:val="00246050"/>
    <w:rsid w:val="00246574"/>
    <w:rsid w:val="00247F80"/>
    <w:rsid w:val="00250DA0"/>
    <w:rsid w:val="00253973"/>
    <w:rsid w:val="00254555"/>
    <w:rsid w:val="00255917"/>
    <w:rsid w:val="00265132"/>
    <w:rsid w:val="0026716C"/>
    <w:rsid w:val="00270018"/>
    <w:rsid w:val="00270069"/>
    <w:rsid w:val="00271126"/>
    <w:rsid w:val="0027145B"/>
    <w:rsid w:val="002714DB"/>
    <w:rsid w:val="00272290"/>
    <w:rsid w:val="00272482"/>
    <w:rsid w:val="00273924"/>
    <w:rsid w:val="00277A9B"/>
    <w:rsid w:val="00277D9A"/>
    <w:rsid w:val="00281C12"/>
    <w:rsid w:val="00283094"/>
    <w:rsid w:val="00283C85"/>
    <w:rsid w:val="00283D6D"/>
    <w:rsid w:val="002846F0"/>
    <w:rsid w:val="00286B30"/>
    <w:rsid w:val="00290714"/>
    <w:rsid w:val="00290B72"/>
    <w:rsid w:val="00291F08"/>
    <w:rsid w:val="00296691"/>
    <w:rsid w:val="00297110"/>
    <w:rsid w:val="002973AF"/>
    <w:rsid w:val="002A3982"/>
    <w:rsid w:val="002A4AB6"/>
    <w:rsid w:val="002B1D09"/>
    <w:rsid w:val="002B2E3A"/>
    <w:rsid w:val="002B3DBE"/>
    <w:rsid w:val="002B4D64"/>
    <w:rsid w:val="002C057E"/>
    <w:rsid w:val="002C1F33"/>
    <w:rsid w:val="002C4B4B"/>
    <w:rsid w:val="002C5BCF"/>
    <w:rsid w:val="002D06F3"/>
    <w:rsid w:val="002D1AD0"/>
    <w:rsid w:val="002D2142"/>
    <w:rsid w:val="002D37DD"/>
    <w:rsid w:val="002D53E9"/>
    <w:rsid w:val="002D70B6"/>
    <w:rsid w:val="002E0F2C"/>
    <w:rsid w:val="002E1003"/>
    <w:rsid w:val="002E1591"/>
    <w:rsid w:val="002E2CC9"/>
    <w:rsid w:val="002E30E8"/>
    <w:rsid w:val="002E39AF"/>
    <w:rsid w:val="002E54E7"/>
    <w:rsid w:val="002E7714"/>
    <w:rsid w:val="002E7CF6"/>
    <w:rsid w:val="002F1391"/>
    <w:rsid w:val="002F1A27"/>
    <w:rsid w:val="002F2BCC"/>
    <w:rsid w:val="002F40AB"/>
    <w:rsid w:val="002F4688"/>
    <w:rsid w:val="002F5DDF"/>
    <w:rsid w:val="002F6AFC"/>
    <w:rsid w:val="002F76B7"/>
    <w:rsid w:val="0030190A"/>
    <w:rsid w:val="00301DD0"/>
    <w:rsid w:val="00302CDB"/>
    <w:rsid w:val="00303B5B"/>
    <w:rsid w:val="00303D2F"/>
    <w:rsid w:val="00304812"/>
    <w:rsid w:val="00305644"/>
    <w:rsid w:val="003060A6"/>
    <w:rsid w:val="003064C5"/>
    <w:rsid w:val="00307B5C"/>
    <w:rsid w:val="00307CFF"/>
    <w:rsid w:val="0031056E"/>
    <w:rsid w:val="00311007"/>
    <w:rsid w:val="0031179E"/>
    <w:rsid w:val="00312FE3"/>
    <w:rsid w:val="003148DF"/>
    <w:rsid w:val="003149BF"/>
    <w:rsid w:val="00315487"/>
    <w:rsid w:val="00317ECD"/>
    <w:rsid w:val="003210D5"/>
    <w:rsid w:val="00322219"/>
    <w:rsid w:val="003247D5"/>
    <w:rsid w:val="00325931"/>
    <w:rsid w:val="0032729D"/>
    <w:rsid w:val="00340151"/>
    <w:rsid w:val="003401D8"/>
    <w:rsid w:val="00340E93"/>
    <w:rsid w:val="00342C8F"/>
    <w:rsid w:val="00347DE3"/>
    <w:rsid w:val="003519D2"/>
    <w:rsid w:val="00353721"/>
    <w:rsid w:val="00354CF5"/>
    <w:rsid w:val="00356FD9"/>
    <w:rsid w:val="003571FA"/>
    <w:rsid w:val="00361637"/>
    <w:rsid w:val="003624A7"/>
    <w:rsid w:val="003635CE"/>
    <w:rsid w:val="003638DF"/>
    <w:rsid w:val="003647B7"/>
    <w:rsid w:val="003658C4"/>
    <w:rsid w:val="00366696"/>
    <w:rsid w:val="00366830"/>
    <w:rsid w:val="00366DC5"/>
    <w:rsid w:val="003728EA"/>
    <w:rsid w:val="003732BD"/>
    <w:rsid w:val="0037344C"/>
    <w:rsid w:val="0037447D"/>
    <w:rsid w:val="0037458B"/>
    <w:rsid w:val="00380BDE"/>
    <w:rsid w:val="003812E5"/>
    <w:rsid w:val="00382029"/>
    <w:rsid w:val="003836E4"/>
    <w:rsid w:val="003841F9"/>
    <w:rsid w:val="00384AD8"/>
    <w:rsid w:val="00385E0E"/>
    <w:rsid w:val="00391237"/>
    <w:rsid w:val="0039491B"/>
    <w:rsid w:val="00394F6F"/>
    <w:rsid w:val="00397982"/>
    <w:rsid w:val="003A025B"/>
    <w:rsid w:val="003A0C3E"/>
    <w:rsid w:val="003A203F"/>
    <w:rsid w:val="003A2F80"/>
    <w:rsid w:val="003A49D8"/>
    <w:rsid w:val="003A4A1C"/>
    <w:rsid w:val="003A5578"/>
    <w:rsid w:val="003A57BF"/>
    <w:rsid w:val="003A5B09"/>
    <w:rsid w:val="003A5BEA"/>
    <w:rsid w:val="003A5C39"/>
    <w:rsid w:val="003B0460"/>
    <w:rsid w:val="003B0CD3"/>
    <w:rsid w:val="003B2DA5"/>
    <w:rsid w:val="003B74CE"/>
    <w:rsid w:val="003C20AF"/>
    <w:rsid w:val="003C2E98"/>
    <w:rsid w:val="003C344E"/>
    <w:rsid w:val="003C44D4"/>
    <w:rsid w:val="003D2E2C"/>
    <w:rsid w:val="003D47E9"/>
    <w:rsid w:val="003D5209"/>
    <w:rsid w:val="003D52C8"/>
    <w:rsid w:val="003E22BB"/>
    <w:rsid w:val="003E5824"/>
    <w:rsid w:val="003F12FC"/>
    <w:rsid w:val="003F1504"/>
    <w:rsid w:val="003F754E"/>
    <w:rsid w:val="004009AA"/>
    <w:rsid w:val="0040121F"/>
    <w:rsid w:val="004012A5"/>
    <w:rsid w:val="00402B4A"/>
    <w:rsid w:val="00403220"/>
    <w:rsid w:val="00403886"/>
    <w:rsid w:val="004048FC"/>
    <w:rsid w:val="00405E34"/>
    <w:rsid w:val="004071D8"/>
    <w:rsid w:val="004073F9"/>
    <w:rsid w:val="00407493"/>
    <w:rsid w:val="00407F90"/>
    <w:rsid w:val="0041288E"/>
    <w:rsid w:val="0041361A"/>
    <w:rsid w:val="00413EB7"/>
    <w:rsid w:val="00414DA9"/>
    <w:rsid w:val="00417669"/>
    <w:rsid w:val="00417F01"/>
    <w:rsid w:val="00421D3D"/>
    <w:rsid w:val="00423153"/>
    <w:rsid w:val="00423269"/>
    <w:rsid w:val="0042466D"/>
    <w:rsid w:val="00426096"/>
    <w:rsid w:val="00434373"/>
    <w:rsid w:val="0043680D"/>
    <w:rsid w:val="004372C1"/>
    <w:rsid w:val="004434E1"/>
    <w:rsid w:val="004439A3"/>
    <w:rsid w:val="004442BC"/>
    <w:rsid w:val="0045058C"/>
    <w:rsid w:val="00450827"/>
    <w:rsid w:val="004550E1"/>
    <w:rsid w:val="0046094B"/>
    <w:rsid w:val="00460DFE"/>
    <w:rsid w:val="0046224B"/>
    <w:rsid w:val="00463B95"/>
    <w:rsid w:val="004640DC"/>
    <w:rsid w:val="00464EC1"/>
    <w:rsid w:val="0046591D"/>
    <w:rsid w:val="00466178"/>
    <w:rsid w:val="00466595"/>
    <w:rsid w:val="0047126B"/>
    <w:rsid w:val="004715E4"/>
    <w:rsid w:val="0047249E"/>
    <w:rsid w:val="00472E6E"/>
    <w:rsid w:val="0047451E"/>
    <w:rsid w:val="00474D85"/>
    <w:rsid w:val="004758E4"/>
    <w:rsid w:val="00476BC2"/>
    <w:rsid w:val="00477AD8"/>
    <w:rsid w:val="004800F7"/>
    <w:rsid w:val="00481C03"/>
    <w:rsid w:val="00481E1F"/>
    <w:rsid w:val="00482D79"/>
    <w:rsid w:val="00483846"/>
    <w:rsid w:val="0049350A"/>
    <w:rsid w:val="00493991"/>
    <w:rsid w:val="00493B8B"/>
    <w:rsid w:val="00493D06"/>
    <w:rsid w:val="00493E91"/>
    <w:rsid w:val="00494CB1"/>
    <w:rsid w:val="004953FA"/>
    <w:rsid w:val="004A65FE"/>
    <w:rsid w:val="004B039B"/>
    <w:rsid w:val="004B116B"/>
    <w:rsid w:val="004B158F"/>
    <w:rsid w:val="004B1EA0"/>
    <w:rsid w:val="004B2E2F"/>
    <w:rsid w:val="004B3F29"/>
    <w:rsid w:val="004B4D10"/>
    <w:rsid w:val="004B5B68"/>
    <w:rsid w:val="004B5C2B"/>
    <w:rsid w:val="004B7E08"/>
    <w:rsid w:val="004C0366"/>
    <w:rsid w:val="004C040C"/>
    <w:rsid w:val="004C09F4"/>
    <w:rsid w:val="004C22EA"/>
    <w:rsid w:val="004C36AD"/>
    <w:rsid w:val="004D1DFF"/>
    <w:rsid w:val="004D1E1F"/>
    <w:rsid w:val="004D4B4F"/>
    <w:rsid w:val="004D7E33"/>
    <w:rsid w:val="004E3A2E"/>
    <w:rsid w:val="004E49B8"/>
    <w:rsid w:val="004E5AA2"/>
    <w:rsid w:val="004E6426"/>
    <w:rsid w:val="004E6DF5"/>
    <w:rsid w:val="004E7084"/>
    <w:rsid w:val="004F024B"/>
    <w:rsid w:val="004F102F"/>
    <w:rsid w:val="004F13C3"/>
    <w:rsid w:val="004F5527"/>
    <w:rsid w:val="004F603E"/>
    <w:rsid w:val="004F7963"/>
    <w:rsid w:val="005033AB"/>
    <w:rsid w:val="00504D86"/>
    <w:rsid w:val="00505DE7"/>
    <w:rsid w:val="005064A7"/>
    <w:rsid w:val="00506C02"/>
    <w:rsid w:val="005108A7"/>
    <w:rsid w:val="00510E20"/>
    <w:rsid w:val="00512CA5"/>
    <w:rsid w:val="00512FC1"/>
    <w:rsid w:val="005135FE"/>
    <w:rsid w:val="00514811"/>
    <w:rsid w:val="00514CC7"/>
    <w:rsid w:val="005153EC"/>
    <w:rsid w:val="00516109"/>
    <w:rsid w:val="00520038"/>
    <w:rsid w:val="00520E1E"/>
    <w:rsid w:val="00521137"/>
    <w:rsid w:val="00521552"/>
    <w:rsid w:val="00522183"/>
    <w:rsid w:val="00527332"/>
    <w:rsid w:val="0052770D"/>
    <w:rsid w:val="00527D2B"/>
    <w:rsid w:val="00532879"/>
    <w:rsid w:val="005350E2"/>
    <w:rsid w:val="00535A93"/>
    <w:rsid w:val="0053637A"/>
    <w:rsid w:val="005412A3"/>
    <w:rsid w:val="0054287C"/>
    <w:rsid w:val="00542D12"/>
    <w:rsid w:val="00550C77"/>
    <w:rsid w:val="0055268B"/>
    <w:rsid w:val="00557942"/>
    <w:rsid w:val="00560945"/>
    <w:rsid w:val="00562810"/>
    <w:rsid w:val="00565077"/>
    <w:rsid w:val="00566386"/>
    <w:rsid w:val="005701A6"/>
    <w:rsid w:val="00570A08"/>
    <w:rsid w:val="00570B04"/>
    <w:rsid w:val="005713CD"/>
    <w:rsid w:val="00571DE8"/>
    <w:rsid w:val="00580364"/>
    <w:rsid w:val="00580925"/>
    <w:rsid w:val="00583D3C"/>
    <w:rsid w:val="00584CCE"/>
    <w:rsid w:val="00585DBD"/>
    <w:rsid w:val="00586168"/>
    <w:rsid w:val="005876DB"/>
    <w:rsid w:val="00591589"/>
    <w:rsid w:val="005920C5"/>
    <w:rsid w:val="00593D5E"/>
    <w:rsid w:val="0059525F"/>
    <w:rsid w:val="005964F2"/>
    <w:rsid w:val="005A06AD"/>
    <w:rsid w:val="005A0B7C"/>
    <w:rsid w:val="005A102D"/>
    <w:rsid w:val="005A1C2B"/>
    <w:rsid w:val="005A3567"/>
    <w:rsid w:val="005A44C4"/>
    <w:rsid w:val="005A7371"/>
    <w:rsid w:val="005B1D9E"/>
    <w:rsid w:val="005B283C"/>
    <w:rsid w:val="005B2939"/>
    <w:rsid w:val="005C00CA"/>
    <w:rsid w:val="005C0F4F"/>
    <w:rsid w:val="005C2069"/>
    <w:rsid w:val="005C32CE"/>
    <w:rsid w:val="005C5FD6"/>
    <w:rsid w:val="005D10D3"/>
    <w:rsid w:val="005D2C0E"/>
    <w:rsid w:val="005D3F55"/>
    <w:rsid w:val="005D6C24"/>
    <w:rsid w:val="005D75A1"/>
    <w:rsid w:val="005D7B2B"/>
    <w:rsid w:val="005E038F"/>
    <w:rsid w:val="005E1EF3"/>
    <w:rsid w:val="005E49B7"/>
    <w:rsid w:val="005E599D"/>
    <w:rsid w:val="005E5D06"/>
    <w:rsid w:val="005E5D53"/>
    <w:rsid w:val="005E5EAA"/>
    <w:rsid w:val="005E61EB"/>
    <w:rsid w:val="005E7E63"/>
    <w:rsid w:val="005F11C5"/>
    <w:rsid w:val="005F188D"/>
    <w:rsid w:val="005F44CC"/>
    <w:rsid w:val="005F6FF4"/>
    <w:rsid w:val="005F7E0B"/>
    <w:rsid w:val="0060064A"/>
    <w:rsid w:val="00603521"/>
    <w:rsid w:val="006056AF"/>
    <w:rsid w:val="00606F3E"/>
    <w:rsid w:val="0060705E"/>
    <w:rsid w:val="006073DD"/>
    <w:rsid w:val="0060750B"/>
    <w:rsid w:val="00610200"/>
    <w:rsid w:val="00610385"/>
    <w:rsid w:val="00611B22"/>
    <w:rsid w:val="00612C93"/>
    <w:rsid w:val="006131B0"/>
    <w:rsid w:val="006138FF"/>
    <w:rsid w:val="00613AF1"/>
    <w:rsid w:val="0061642B"/>
    <w:rsid w:val="00616F40"/>
    <w:rsid w:val="00620812"/>
    <w:rsid w:val="00621B2B"/>
    <w:rsid w:val="00621EAF"/>
    <w:rsid w:val="00621F16"/>
    <w:rsid w:val="00625EEA"/>
    <w:rsid w:val="00632945"/>
    <w:rsid w:val="00633BD0"/>
    <w:rsid w:val="006357EA"/>
    <w:rsid w:val="00636AAE"/>
    <w:rsid w:val="006401A9"/>
    <w:rsid w:val="00640BD8"/>
    <w:rsid w:val="006421C5"/>
    <w:rsid w:val="00642964"/>
    <w:rsid w:val="00642E5E"/>
    <w:rsid w:val="006446CA"/>
    <w:rsid w:val="006473F8"/>
    <w:rsid w:val="0065180A"/>
    <w:rsid w:val="00656EBE"/>
    <w:rsid w:val="00660ECE"/>
    <w:rsid w:val="006613F1"/>
    <w:rsid w:val="00661743"/>
    <w:rsid w:val="00662402"/>
    <w:rsid w:val="00662537"/>
    <w:rsid w:val="006628C0"/>
    <w:rsid w:val="006654B9"/>
    <w:rsid w:val="0066777A"/>
    <w:rsid w:val="006719B6"/>
    <w:rsid w:val="00671BA0"/>
    <w:rsid w:val="00672098"/>
    <w:rsid w:val="0067300F"/>
    <w:rsid w:val="0068141E"/>
    <w:rsid w:val="00681439"/>
    <w:rsid w:val="00681C96"/>
    <w:rsid w:val="006833B3"/>
    <w:rsid w:val="006838B0"/>
    <w:rsid w:val="00684DFC"/>
    <w:rsid w:val="00685C5C"/>
    <w:rsid w:val="006863DB"/>
    <w:rsid w:val="00690C4B"/>
    <w:rsid w:val="006931E1"/>
    <w:rsid w:val="00695AFE"/>
    <w:rsid w:val="00695BAF"/>
    <w:rsid w:val="006A0E0B"/>
    <w:rsid w:val="006A1716"/>
    <w:rsid w:val="006A2454"/>
    <w:rsid w:val="006A2E82"/>
    <w:rsid w:val="006A3C0E"/>
    <w:rsid w:val="006A569E"/>
    <w:rsid w:val="006A5A99"/>
    <w:rsid w:val="006A5DF7"/>
    <w:rsid w:val="006A6BAD"/>
    <w:rsid w:val="006A7E05"/>
    <w:rsid w:val="006B1739"/>
    <w:rsid w:val="006B211C"/>
    <w:rsid w:val="006B2350"/>
    <w:rsid w:val="006B5646"/>
    <w:rsid w:val="006C076D"/>
    <w:rsid w:val="006C0CB1"/>
    <w:rsid w:val="006C1467"/>
    <w:rsid w:val="006C1F46"/>
    <w:rsid w:val="006C200E"/>
    <w:rsid w:val="006C3821"/>
    <w:rsid w:val="006C4972"/>
    <w:rsid w:val="006C5D8C"/>
    <w:rsid w:val="006C5F40"/>
    <w:rsid w:val="006C620F"/>
    <w:rsid w:val="006C6F98"/>
    <w:rsid w:val="006C7599"/>
    <w:rsid w:val="006C7D71"/>
    <w:rsid w:val="006D21F5"/>
    <w:rsid w:val="006D27AF"/>
    <w:rsid w:val="006D5C0D"/>
    <w:rsid w:val="006D7399"/>
    <w:rsid w:val="006D73E3"/>
    <w:rsid w:val="006E0628"/>
    <w:rsid w:val="006E1AF0"/>
    <w:rsid w:val="006E4A48"/>
    <w:rsid w:val="006E4C5B"/>
    <w:rsid w:val="006E5646"/>
    <w:rsid w:val="006E5A9D"/>
    <w:rsid w:val="006E7321"/>
    <w:rsid w:val="006E7468"/>
    <w:rsid w:val="006E77D4"/>
    <w:rsid w:val="006F0032"/>
    <w:rsid w:val="006F1414"/>
    <w:rsid w:val="006F16E5"/>
    <w:rsid w:val="006F2A68"/>
    <w:rsid w:val="006F3F34"/>
    <w:rsid w:val="006F5067"/>
    <w:rsid w:val="006F63B4"/>
    <w:rsid w:val="006F77A1"/>
    <w:rsid w:val="006F7888"/>
    <w:rsid w:val="00700197"/>
    <w:rsid w:val="0070093D"/>
    <w:rsid w:val="007034B1"/>
    <w:rsid w:val="007039B7"/>
    <w:rsid w:val="00705D75"/>
    <w:rsid w:val="00705EB6"/>
    <w:rsid w:val="00706185"/>
    <w:rsid w:val="00706644"/>
    <w:rsid w:val="00712853"/>
    <w:rsid w:val="00712C6B"/>
    <w:rsid w:val="00713E3B"/>
    <w:rsid w:val="00716407"/>
    <w:rsid w:val="007176B9"/>
    <w:rsid w:val="007176C8"/>
    <w:rsid w:val="00722F7A"/>
    <w:rsid w:val="0072307B"/>
    <w:rsid w:val="00723701"/>
    <w:rsid w:val="00723FCA"/>
    <w:rsid w:val="007258CC"/>
    <w:rsid w:val="00726AD8"/>
    <w:rsid w:val="0072787B"/>
    <w:rsid w:val="00730B36"/>
    <w:rsid w:val="007316AA"/>
    <w:rsid w:val="00734C4B"/>
    <w:rsid w:val="0073539F"/>
    <w:rsid w:val="007415F4"/>
    <w:rsid w:val="00741AD6"/>
    <w:rsid w:val="00741DB7"/>
    <w:rsid w:val="007432BD"/>
    <w:rsid w:val="00743DF8"/>
    <w:rsid w:val="00746213"/>
    <w:rsid w:val="00747D62"/>
    <w:rsid w:val="00750168"/>
    <w:rsid w:val="007511A1"/>
    <w:rsid w:val="007523DB"/>
    <w:rsid w:val="0075307D"/>
    <w:rsid w:val="0075323E"/>
    <w:rsid w:val="00756CCD"/>
    <w:rsid w:val="00760F19"/>
    <w:rsid w:val="007610C1"/>
    <w:rsid w:val="0076161A"/>
    <w:rsid w:val="007618DE"/>
    <w:rsid w:val="00762415"/>
    <w:rsid w:val="0076286B"/>
    <w:rsid w:val="007628A1"/>
    <w:rsid w:val="007633FA"/>
    <w:rsid w:val="00763DE5"/>
    <w:rsid w:val="00765BF3"/>
    <w:rsid w:val="007669EA"/>
    <w:rsid w:val="00767067"/>
    <w:rsid w:val="00767088"/>
    <w:rsid w:val="00771C10"/>
    <w:rsid w:val="00774535"/>
    <w:rsid w:val="00776827"/>
    <w:rsid w:val="007778F9"/>
    <w:rsid w:val="00777B05"/>
    <w:rsid w:val="00781CC0"/>
    <w:rsid w:val="0078222D"/>
    <w:rsid w:val="00783402"/>
    <w:rsid w:val="00784546"/>
    <w:rsid w:val="007861A5"/>
    <w:rsid w:val="00786BB2"/>
    <w:rsid w:val="00790D99"/>
    <w:rsid w:val="00790ED4"/>
    <w:rsid w:val="0079477C"/>
    <w:rsid w:val="0079537F"/>
    <w:rsid w:val="007A3010"/>
    <w:rsid w:val="007A3069"/>
    <w:rsid w:val="007A4F76"/>
    <w:rsid w:val="007A5972"/>
    <w:rsid w:val="007A5F43"/>
    <w:rsid w:val="007A64BB"/>
    <w:rsid w:val="007A788A"/>
    <w:rsid w:val="007B09D8"/>
    <w:rsid w:val="007B3F87"/>
    <w:rsid w:val="007B56F1"/>
    <w:rsid w:val="007B5704"/>
    <w:rsid w:val="007B68B8"/>
    <w:rsid w:val="007B6F26"/>
    <w:rsid w:val="007B74AB"/>
    <w:rsid w:val="007C0A09"/>
    <w:rsid w:val="007C40C8"/>
    <w:rsid w:val="007C7E90"/>
    <w:rsid w:val="007D0555"/>
    <w:rsid w:val="007D196D"/>
    <w:rsid w:val="007D5ED5"/>
    <w:rsid w:val="007D5F1B"/>
    <w:rsid w:val="007D65BE"/>
    <w:rsid w:val="007D6A20"/>
    <w:rsid w:val="007D7D95"/>
    <w:rsid w:val="007E39AD"/>
    <w:rsid w:val="007E3AB4"/>
    <w:rsid w:val="007E42FC"/>
    <w:rsid w:val="007E4382"/>
    <w:rsid w:val="007E52D6"/>
    <w:rsid w:val="007E53A6"/>
    <w:rsid w:val="007E556D"/>
    <w:rsid w:val="007E6330"/>
    <w:rsid w:val="007E73D1"/>
    <w:rsid w:val="007F2652"/>
    <w:rsid w:val="007F51BB"/>
    <w:rsid w:val="007F5F77"/>
    <w:rsid w:val="007F62FA"/>
    <w:rsid w:val="007F6512"/>
    <w:rsid w:val="00801F4D"/>
    <w:rsid w:val="008028DF"/>
    <w:rsid w:val="008106E7"/>
    <w:rsid w:val="00816B7A"/>
    <w:rsid w:val="00823453"/>
    <w:rsid w:val="00823DB2"/>
    <w:rsid w:val="008249B1"/>
    <w:rsid w:val="00826959"/>
    <w:rsid w:val="00827070"/>
    <w:rsid w:val="00827A4C"/>
    <w:rsid w:val="00827B00"/>
    <w:rsid w:val="008310E2"/>
    <w:rsid w:val="00834B57"/>
    <w:rsid w:val="00834BF7"/>
    <w:rsid w:val="00836C91"/>
    <w:rsid w:val="008416FB"/>
    <w:rsid w:val="00842535"/>
    <w:rsid w:val="00844209"/>
    <w:rsid w:val="0084442B"/>
    <w:rsid w:val="0084485A"/>
    <w:rsid w:val="008566C5"/>
    <w:rsid w:val="008578E8"/>
    <w:rsid w:val="00861CB3"/>
    <w:rsid w:val="00865761"/>
    <w:rsid w:val="00865C00"/>
    <w:rsid w:val="00867DCD"/>
    <w:rsid w:val="00870329"/>
    <w:rsid w:val="00870DC5"/>
    <w:rsid w:val="008718EC"/>
    <w:rsid w:val="008730E0"/>
    <w:rsid w:val="0087651D"/>
    <w:rsid w:val="008766A1"/>
    <w:rsid w:val="008831F3"/>
    <w:rsid w:val="008850ED"/>
    <w:rsid w:val="0088728E"/>
    <w:rsid w:val="00891B49"/>
    <w:rsid w:val="00894D3D"/>
    <w:rsid w:val="00895676"/>
    <w:rsid w:val="00895D2E"/>
    <w:rsid w:val="008A0563"/>
    <w:rsid w:val="008A0CFC"/>
    <w:rsid w:val="008A1345"/>
    <w:rsid w:val="008A22AB"/>
    <w:rsid w:val="008A283E"/>
    <w:rsid w:val="008A7379"/>
    <w:rsid w:val="008A7807"/>
    <w:rsid w:val="008B081F"/>
    <w:rsid w:val="008B30C0"/>
    <w:rsid w:val="008B3AD9"/>
    <w:rsid w:val="008B4F94"/>
    <w:rsid w:val="008B5AF8"/>
    <w:rsid w:val="008B7060"/>
    <w:rsid w:val="008C0489"/>
    <w:rsid w:val="008C1FA9"/>
    <w:rsid w:val="008C2342"/>
    <w:rsid w:val="008C24AD"/>
    <w:rsid w:val="008C3F6D"/>
    <w:rsid w:val="008C5A53"/>
    <w:rsid w:val="008D04C0"/>
    <w:rsid w:val="008D04F6"/>
    <w:rsid w:val="008D1443"/>
    <w:rsid w:val="008D2849"/>
    <w:rsid w:val="008D509A"/>
    <w:rsid w:val="008D6BD7"/>
    <w:rsid w:val="008D7F9D"/>
    <w:rsid w:val="008E278A"/>
    <w:rsid w:val="008E3DCB"/>
    <w:rsid w:val="008E46BE"/>
    <w:rsid w:val="008E4E68"/>
    <w:rsid w:val="008E56D8"/>
    <w:rsid w:val="008F04EB"/>
    <w:rsid w:val="008F49E8"/>
    <w:rsid w:val="008F7B63"/>
    <w:rsid w:val="008F7DFF"/>
    <w:rsid w:val="009009CA"/>
    <w:rsid w:val="00901132"/>
    <w:rsid w:val="00901E16"/>
    <w:rsid w:val="00901EDB"/>
    <w:rsid w:val="00901F67"/>
    <w:rsid w:val="0090365F"/>
    <w:rsid w:val="00903A21"/>
    <w:rsid w:val="00904EEC"/>
    <w:rsid w:val="0091372F"/>
    <w:rsid w:val="0091476F"/>
    <w:rsid w:val="00914995"/>
    <w:rsid w:val="0091560D"/>
    <w:rsid w:val="009162A2"/>
    <w:rsid w:val="0091723F"/>
    <w:rsid w:val="00920871"/>
    <w:rsid w:val="0092117F"/>
    <w:rsid w:val="00921328"/>
    <w:rsid w:val="009256A6"/>
    <w:rsid w:val="00925CDA"/>
    <w:rsid w:val="009269BD"/>
    <w:rsid w:val="00927F2B"/>
    <w:rsid w:val="00930466"/>
    <w:rsid w:val="00932EEE"/>
    <w:rsid w:val="00937301"/>
    <w:rsid w:val="00944ADD"/>
    <w:rsid w:val="00950CE2"/>
    <w:rsid w:val="009516DC"/>
    <w:rsid w:val="009529F0"/>
    <w:rsid w:val="00952D15"/>
    <w:rsid w:val="00954E96"/>
    <w:rsid w:val="00955B82"/>
    <w:rsid w:val="009561BC"/>
    <w:rsid w:val="009605C1"/>
    <w:rsid w:val="00962265"/>
    <w:rsid w:val="009636E2"/>
    <w:rsid w:val="00964A88"/>
    <w:rsid w:val="00964C5D"/>
    <w:rsid w:val="009652CB"/>
    <w:rsid w:val="00967318"/>
    <w:rsid w:val="009717ED"/>
    <w:rsid w:val="00972777"/>
    <w:rsid w:val="00972F11"/>
    <w:rsid w:val="009731D9"/>
    <w:rsid w:val="00973E7F"/>
    <w:rsid w:val="00977628"/>
    <w:rsid w:val="00982775"/>
    <w:rsid w:val="00982C60"/>
    <w:rsid w:val="00983358"/>
    <w:rsid w:val="00983567"/>
    <w:rsid w:val="00983A28"/>
    <w:rsid w:val="00990CC6"/>
    <w:rsid w:val="00994C9C"/>
    <w:rsid w:val="00996667"/>
    <w:rsid w:val="0099703A"/>
    <w:rsid w:val="009A04C6"/>
    <w:rsid w:val="009A1C21"/>
    <w:rsid w:val="009A335A"/>
    <w:rsid w:val="009A33D5"/>
    <w:rsid w:val="009A3AAB"/>
    <w:rsid w:val="009A3E62"/>
    <w:rsid w:val="009A4686"/>
    <w:rsid w:val="009A57F2"/>
    <w:rsid w:val="009A676D"/>
    <w:rsid w:val="009A7C4B"/>
    <w:rsid w:val="009B1A4D"/>
    <w:rsid w:val="009B1CC4"/>
    <w:rsid w:val="009B6628"/>
    <w:rsid w:val="009B6853"/>
    <w:rsid w:val="009B72E6"/>
    <w:rsid w:val="009C045E"/>
    <w:rsid w:val="009C39F0"/>
    <w:rsid w:val="009C3E41"/>
    <w:rsid w:val="009C4317"/>
    <w:rsid w:val="009C792F"/>
    <w:rsid w:val="009D0511"/>
    <w:rsid w:val="009D0C5B"/>
    <w:rsid w:val="009D2B50"/>
    <w:rsid w:val="009D46F2"/>
    <w:rsid w:val="009D4E62"/>
    <w:rsid w:val="009D59ED"/>
    <w:rsid w:val="009D7C8C"/>
    <w:rsid w:val="009E26DA"/>
    <w:rsid w:val="009E2B42"/>
    <w:rsid w:val="009E2D5C"/>
    <w:rsid w:val="009E5F16"/>
    <w:rsid w:val="009F1412"/>
    <w:rsid w:val="009F2088"/>
    <w:rsid w:val="009F535C"/>
    <w:rsid w:val="00A007F3"/>
    <w:rsid w:val="00A028D5"/>
    <w:rsid w:val="00A0295A"/>
    <w:rsid w:val="00A05A1C"/>
    <w:rsid w:val="00A06348"/>
    <w:rsid w:val="00A10F03"/>
    <w:rsid w:val="00A11969"/>
    <w:rsid w:val="00A12721"/>
    <w:rsid w:val="00A13CE1"/>
    <w:rsid w:val="00A156D5"/>
    <w:rsid w:val="00A247AB"/>
    <w:rsid w:val="00A24DBE"/>
    <w:rsid w:val="00A26C12"/>
    <w:rsid w:val="00A31B8B"/>
    <w:rsid w:val="00A3372F"/>
    <w:rsid w:val="00A34A06"/>
    <w:rsid w:val="00A3547C"/>
    <w:rsid w:val="00A35CEE"/>
    <w:rsid w:val="00A35DD7"/>
    <w:rsid w:val="00A36307"/>
    <w:rsid w:val="00A365DD"/>
    <w:rsid w:val="00A36CB7"/>
    <w:rsid w:val="00A37A71"/>
    <w:rsid w:val="00A4081E"/>
    <w:rsid w:val="00A41552"/>
    <w:rsid w:val="00A41AC1"/>
    <w:rsid w:val="00A42EC3"/>
    <w:rsid w:val="00A430BB"/>
    <w:rsid w:val="00A432C2"/>
    <w:rsid w:val="00A43319"/>
    <w:rsid w:val="00A44100"/>
    <w:rsid w:val="00A45F6C"/>
    <w:rsid w:val="00A5095A"/>
    <w:rsid w:val="00A50ABB"/>
    <w:rsid w:val="00A526C3"/>
    <w:rsid w:val="00A53830"/>
    <w:rsid w:val="00A53F80"/>
    <w:rsid w:val="00A54DCD"/>
    <w:rsid w:val="00A57D63"/>
    <w:rsid w:val="00A62DA5"/>
    <w:rsid w:val="00A651AE"/>
    <w:rsid w:val="00A66D7E"/>
    <w:rsid w:val="00A67AEA"/>
    <w:rsid w:val="00A71B44"/>
    <w:rsid w:val="00A7256D"/>
    <w:rsid w:val="00A74484"/>
    <w:rsid w:val="00A75770"/>
    <w:rsid w:val="00A819CD"/>
    <w:rsid w:val="00A84747"/>
    <w:rsid w:val="00A85340"/>
    <w:rsid w:val="00A85634"/>
    <w:rsid w:val="00A86384"/>
    <w:rsid w:val="00A91BDE"/>
    <w:rsid w:val="00A92665"/>
    <w:rsid w:val="00A93F46"/>
    <w:rsid w:val="00A94339"/>
    <w:rsid w:val="00A94E2F"/>
    <w:rsid w:val="00A97D07"/>
    <w:rsid w:val="00AA061F"/>
    <w:rsid w:val="00AA31DA"/>
    <w:rsid w:val="00AA40E2"/>
    <w:rsid w:val="00AA5B04"/>
    <w:rsid w:val="00AA7FB9"/>
    <w:rsid w:val="00AB1E75"/>
    <w:rsid w:val="00AB4B32"/>
    <w:rsid w:val="00AB5FA5"/>
    <w:rsid w:val="00AB6297"/>
    <w:rsid w:val="00AC2535"/>
    <w:rsid w:val="00AC2EC4"/>
    <w:rsid w:val="00AC3202"/>
    <w:rsid w:val="00AC390B"/>
    <w:rsid w:val="00AC4B41"/>
    <w:rsid w:val="00AC5654"/>
    <w:rsid w:val="00AC5730"/>
    <w:rsid w:val="00AC5CB3"/>
    <w:rsid w:val="00AC7124"/>
    <w:rsid w:val="00AC7E66"/>
    <w:rsid w:val="00AD05E6"/>
    <w:rsid w:val="00AD376C"/>
    <w:rsid w:val="00AD49AC"/>
    <w:rsid w:val="00AD534B"/>
    <w:rsid w:val="00AD5709"/>
    <w:rsid w:val="00AD64AA"/>
    <w:rsid w:val="00AD67A8"/>
    <w:rsid w:val="00AE05C6"/>
    <w:rsid w:val="00AE0F5C"/>
    <w:rsid w:val="00AE2B2B"/>
    <w:rsid w:val="00AE35C8"/>
    <w:rsid w:val="00AF04F2"/>
    <w:rsid w:val="00AF1480"/>
    <w:rsid w:val="00AF1C66"/>
    <w:rsid w:val="00AF4FFA"/>
    <w:rsid w:val="00AF63A4"/>
    <w:rsid w:val="00AF6998"/>
    <w:rsid w:val="00B03200"/>
    <w:rsid w:val="00B0397C"/>
    <w:rsid w:val="00B076CC"/>
    <w:rsid w:val="00B10F75"/>
    <w:rsid w:val="00B147D4"/>
    <w:rsid w:val="00B14E75"/>
    <w:rsid w:val="00B1515D"/>
    <w:rsid w:val="00B15260"/>
    <w:rsid w:val="00B152A3"/>
    <w:rsid w:val="00B1591D"/>
    <w:rsid w:val="00B15A69"/>
    <w:rsid w:val="00B1688E"/>
    <w:rsid w:val="00B17733"/>
    <w:rsid w:val="00B2021C"/>
    <w:rsid w:val="00B23A4D"/>
    <w:rsid w:val="00B23DC0"/>
    <w:rsid w:val="00B246CE"/>
    <w:rsid w:val="00B268B3"/>
    <w:rsid w:val="00B26F00"/>
    <w:rsid w:val="00B27969"/>
    <w:rsid w:val="00B3270A"/>
    <w:rsid w:val="00B354A4"/>
    <w:rsid w:val="00B36521"/>
    <w:rsid w:val="00B36982"/>
    <w:rsid w:val="00B373E3"/>
    <w:rsid w:val="00B41C4C"/>
    <w:rsid w:val="00B44CC9"/>
    <w:rsid w:val="00B454D6"/>
    <w:rsid w:val="00B45C4B"/>
    <w:rsid w:val="00B45FED"/>
    <w:rsid w:val="00B5177F"/>
    <w:rsid w:val="00B51AE6"/>
    <w:rsid w:val="00B525D2"/>
    <w:rsid w:val="00B54602"/>
    <w:rsid w:val="00B54AFA"/>
    <w:rsid w:val="00B60BD0"/>
    <w:rsid w:val="00B63280"/>
    <w:rsid w:val="00B63990"/>
    <w:rsid w:val="00B64FB2"/>
    <w:rsid w:val="00B66F0A"/>
    <w:rsid w:val="00B6726E"/>
    <w:rsid w:val="00B67C6F"/>
    <w:rsid w:val="00B70225"/>
    <w:rsid w:val="00B710A7"/>
    <w:rsid w:val="00B739D1"/>
    <w:rsid w:val="00B73E37"/>
    <w:rsid w:val="00B740D4"/>
    <w:rsid w:val="00B74298"/>
    <w:rsid w:val="00B757E2"/>
    <w:rsid w:val="00B75A01"/>
    <w:rsid w:val="00B75BA7"/>
    <w:rsid w:val="00B75C89"/>
    <w:rsid w:val="00B7624D"/>
    <w:rsid w:val="00B77B81"/>
    <w:rsid w:val="00B77C49"/>
    <w:rsid w:val="00B8229B"/>
    <w:rsid w:val="00B82F18"/>
    <w:rsid w:val="00B84C45"/>
    <w:rsid w:val="00B861AB"/>
    <w:rsid w:val="00B90DD7"/>
    <w:rsid w:val="00B919E9"/>
    <w:rsid w:val="00B91E56"/>
    <w:rsid w:val="00B92A07"/>
    <w:rsid w:val="00B940F1"/>
    <w:rsid w:val="00B949E3"/>
    <w:rsid w:val="00B975AA"/>
    <w:rsid w:val="00BA2BE8"/>
    <w:rsid w:val="00BA3F6B"/>
    <w:rsid w:val="00BA45B4"/>
    <w:rsid w:val="00BA4DB7"/>
    <w:rsid w:val="00BA57C0"/>
    <w:rsid w:val="00BA5898"/>
    <w:rsid w:val="00BA5AA2"/>
    <w:rsid w:val="00BA6F6B"/>
    <w:rsid w:val="00BA748F"/>
    <w:rsid w:val="00BB0A30"/>
    <w:rsid w:val="00BB1CD1"/>
    <w:rsid w:val="00BB338D"/>
    <w:rsid w:val="00BB4E60"/>
    <w:rsid w:val="00BB7C4B"/>
    <w:rsid w:val="00BC0653"/>
    <w:rsid w:val="00BC1838"/>
    <w:rsid w:val="00BC2D2F"/>
    <w:rsid w:val="00BC34D9"/>
    <w:rsid w:val="00BC4202"/>
    <w:rsid w:val="00BC4E92"/>
    <w:rsid w:val="00BC7100"/>
    <w:rsid w:val="00BC7B4C"/>
    <w:rsid w:val="00BC7CCC"/>
    <w:rsid w:val="00BD24CB"/>
    <w:rsid w:val="00BD386E"/>
    <w:rsid w:val="00BD48D7"/>
    <w:rsid w:val="00BD5ACD"/>
    <w:rsid w:val="00BD5CCA"/>
    <w:rsid w:val="00BD67AB"/>
    <w:rsid w:val="00BD70E8"/>
    <w:rsid w:val="00BE0F18"/>
    <w:rsid w:val="00BE1FE6"/>
    <w:rsid w:val="00BE2FAB"/>
    <w:rsid w:val="00BE571E"/>
    <w:rsid w:val="00BE62AE"/>
    <w:rsid w:val="00BF1FF1"/>
    <w:rsid w:val="00BF4BA4"/>
    <w:rsid w:val="00BF5707"/>
    <w:rsid w:val="00BF6559"/>
    <w:rsid w:val="00BF65DC"/>
    <w:rsid w:val="00BF73D1"/>
    <w:rsid w:val="00BF7C3B"/>
    <w:rsid w:val="00BF7D85"/>
    <w:rsid w:val="00C004CA"/>
    <w:rsid w:val="00C00842"/>
    <w:rsid w:val="00C01112"/>
    <w:rsid w:val="00C02273"/>
    <w:rsid w:val="00C02615"/>
    <w:rsid w:val="00C043AD"/>
    <w:rsid w:val="00C051D2"/>
    <w:rsid w:val="00C06ECA"/>
    <w:rsid w:val="00C075A0"/>
    <w:rsid w:val="00C11FB5"/>
    <w:rsid w:val="00C14673"/>
    <w:rsid w:val="00C16794"/>
    <w:rsid w:val="00C2316B"/>
    <w:rsid w:val="00C25184"/>
    <w:rsid w:val="00C253AF"/>
    <w:rsid w:val="00C25919"/>
    <w:rsid w:val="00C33003"/>
    <w:rsid w:val="00C40A73"/>
    <w:rsid w:val="00C44632"/>
    <w:rsid w:val="00C46EB8"/>
    <w:rsid w:val="00C47F38"/>
    <w:rsid w:val="00C503E3"/>
    <w:rsid w:val="00C50637"/>
    <w:rsid w:val="00C52EDD"/>
    <w:rsid w:val="00C54D60"/>
    <w:rsid w:val="00C6016E"/>
    <w:rsid w:val="00C6291F"/>
    <w:rsid w:val="00C630FE"/>
    <w:rsid w:val="00C634CC"/>
    <w:rsid w:val="00C64F93"/>
    <w:rsid w:val="00C661E7"/>
    <w:rsid w:val="00C7266E"/>
    <w:rsid w:val="00C73C3B"/>
    <w:rsid w:val="00C74B9F"/>
    <w:rsid w:val="00C75D77"/>
    <w:rsid w:val="00C815DB"/>
    <w:rsid w:val="00C816B0"/>
    <w:rsid w:val="00C81AD6"/>
    <w:rsid w:val="00C86435"/>
    <w:rsid w:val="00C86AF8"/>
    <w:rsid w:val="00C87D3E"/>
    <w:rsid w:val="00C9264E"/>
    <w:rsid w:val="00C93401"/>
    <w:rsid w:val="00C93540"/>
    <w:rsid w:val="00C955C1"/>
    <w:rsid w:val="00C9693E"/>
    <w:rsid w:val="00C97E04"/>
    <w:rsid w:val="00CA00D1"/>
    <w:rsid w:val="00CA1C7D"/>
    <w:rsid w:val="00CA3331"/>
    <w:rsid w:val="00CA489A"/>
    <w:rsid w:val="00CA522A"/>
    <w:rsid w:val="00CB1A48"/>
    <w:rsid w:val="00CB26B6"/>
    <w:rsid w:val="00CB34E9"/>
    <w:rsid w:val="00CC0569"/>
    <w:rsid w:val="00CC07FD"/>
    <w:rsid w:val="00CC3236"/>
    <w:rsid w:val="00CC4062"/>
    <w:rsid w:val="00CC472B"/>
    <w:rsid w:val="00CC5015"/>
    <w:rsid w:val="00CC71C9"/>
    <w:rsid w:val="00CC7655"/>
    <w:rsid w:val="00CD2940"/>
    <w:rsid w:val="00CD682C"/>
    <w:rsid w:val="00CE320A"/>
    <w:rsid w:val="00CE3ACE"/>
    <w:rsid w:val="00CE700F"/>
    <w:rsid w:val="00CE7451"/>
    <w:rsid w:val="00CF1F8F"/>
    <w:rsid w:val="00CF2AAE"/>
    <w:rsid w:val="00CF3054"/>
    <w:rsid w:val="00CF45DD"/>
    <w:rsid w:val="00CF46F2"/>
    <w:rsid w:val="00CF58C5"/>
    <w:rsid w:val="00CF5B26"/>
    <w:rsid w:val="00CF5CE6"/>
    <w:rsid w:val="00CF7EF3"/>
    <w:rsid w:val="00D00DE9"/>
    <w:rsid w:val="00D01C8E"/>
    <w:rsid w:val="00D01D77"/>
    <w:rsid w:val="00D036C4"/>
    <w:rsid w:val="00D04BF4"/>
    <w:rsid w:val="00D05E7E"/>
    <w:rsid w:val="00D06028"/>
    <w:rsid w:val="00D078EA"/>
    <w:rsid w:val="00D1094D"/>
    <w:rsid w:val="00D152A5"/>
    <w:rsid w:val="00D15368"/>
    <w:rsid w:val="00D1542F"/>
    <w:rsid w:val="00D16DEF"/>
    <w:rsid w:val="00D16FE9"/>
    <w:rsid w:val="00D17657"/>
    <w:rsid w:val="00D179D1"/>
    <w:rsid w:val="00D17B68"/>
    <w:rsid w:val="00D17CB6"/>
    <w:rsid w:val="00D20F21"/>
    <w:rsid w:val="00D2123A"/>
    <w:rsid w:val="00D21F1A"/>
    <w:rsid w:val="00D240B5"/>
    <w:rsid w:val="00D269F2"/>
    <w:rsid w:val="00D31E11"/>
    <w:rsid w:val="00D31FC0"/>
    <w:rsid w:val="00D32313"/>
    <w:rsid w:val="00D3466E"/>
    <w:rsid w:val="00D34AAA"/>
    <w:rsid w:val="00D3638C"/>
    <w:rsid w:val="00D366C1"/>
    <w:rsid w:val="00D37CA3"/>
    <w:rsid w:val="00D37E0C"/>
    <w:rsid w:val="00D37F8D"/>
    <w:rsid w:val="00D405CA"/>
    <w:rsid w:val="00D421DC"/>
    <w:rsid w:val="00D42DE9"/>
    <w:rsid w:val="00D4316D"/>
    <w:rsid w:val="00D43496"/>
    <w:rsid w:val="00D43A3B"/>
    <w:rsid w:val="00D45117"/>
    <w:rsid w:val="00D454B8"/>
    <w:rsid w:val="00D5072D"/>
    <w:rsid w:val="00D518E7"/>
    <w:rsid w:val="00D5386F"/>
    <w:rsid w:val="00D538F4"/>
    <w:rsid w:val="00D53D02"/>
    <w:rsid w:val="00D54331"/>
    <w:rsid w:val="00D57F56"/>
    <w:rsid w:val="00D602A3"/>
    <w:rsid w:val="00D61BDA"/>
    <w:rsid w:val="00D642FA"/>
    <w:rsid w:val="00D644F0"/>
    <w:rsid w:val="00D647AE"/>
    <w:rsid w:val="00D67F5E"/>
    <w:rsid w:val="00D70240"/>
    <w:rsid w:val="00D70AE1"/>
    <w:rsid w:val="00D70E3C"/>
    <w:rsid w:val="00D71C3E"/>
    <w:rsid w:val="00D72BDB"/>
    <w:rsid w:val="00D72E86"/>
    <w:rsid w:val="00D744B6"/>
    <w:rsid w:val="00D7484C"/>
    <w:rsid w:val="00D74E48"/>
    <w:rsid w:val="00D805AC"/>
    <w:rsid w:val="00D81BEC"/>
    <w:rsid w:val="00D827E9"/>
    <w:rsid w:val="00D85190"/>
    <w:rsid w:val="00D8629A"/>
    <w:rsid w:val="00D9036C"/>
    <w:rsid w:val="00D9233D"/>
    <w:rsid w:val="00D92948"/>
    <w:rsid w:val="00D93262"/>
    <w:rsid w:val="00D9467B"/>
    <w:rsid w:val="00D951C5"/>
    <w:rsid w:val="00D9606D"/>
    <w:rsid w:val="00D96CC5"/>
    <w:rsid w:val="00DA2213"/>
    <w:rsid w:val="00DA2F4B"/>
    <w:rsid w:val="00DA44DE"/>
    <w:rsid w:val="00DA568D"/>
    <w:rsid w:val="00DB2F8A"/>
    <w:rsid w:val="00DB4C88"/>
    <w:rsid w:val="00DB5ADB"/>
    <w:rsid w:val="00DB5C44"/>
    <w:rsid w:val="00DB6EBE"/>
    <w:rsid w:val="00DC0800"/>
    <w:rsid w:val="00DC2BBE"/>
    <w:rsid w:val="00DC3E7D"/>
    <w:rsid w:val="00DC73D8"/>
    <w:rsid w:val="00DC7B07"/>
    <w:rsid w:val="00DC7C46"/>
    <w:rsid w:val="00DD111C"/>
    <w:rsid w:val="00DD2DE7"/>
    <w:rsid w:val="00DD31B5"/>
    <w:rsid w:val="00DD4821"/>
    <w:rsid w:val="00DE145D"/>
    <w:rsid w:val="00DE5F09"/>
    <w:rsid w:val="00DE62B3"/>
    <w:rsid w:val="00DE729E"/>
    <w:rsid w:val="00DE76E6"/>
    <w:rsid w:val="00DF0D1A"/>
    <w:rsid w:val="00DF180B"/>
    <w:rsid w:val="00DF3494"/>
    <w:rsid w:val="00DF4BC2"/>
    <w:rsid w:val="00DF5DBB"/>
    <w:rsid w:val="00DF6F18"/>
    <w:rsid w:val="00E00339"/>
    <w:rsid w:val="00E008EB"/>
    <w:rsid w:val="00E03B38"/>
    <w:rsid w:val="00E03E65"/>
    <w:rsid w:val="00E05E28"/>
    <w:rsid w:val="00E06E70"/>
    <w:rsid w:val="00E10AF2"/>
    <w:rsid w:val="00E10C66"/>
    <w:rsid w:val="00E11FA1"/>
    <w:rsid w:val="00E12C1B"/>
    <w:rsid w:val="00E12D02"/>
    <w:rsid w:val="00E136A2"/>
    <w:rsid w:val="00E13C3D"/>
    <w:rsid w:val="00E14294"/>
    <w:rsid w:val="00E2077E"/>
    <w:rsid w:val="00E21817"/>
    <w:rsid w:val="00E2200B"/>
    <w:rsid w:val="00E24560"/>
    <w:rsid w:val="00E322F4"/>
    <w:rsid w:val="00E32815"/>
    <w:rsid w:val="00E33F98"/>
    <w:rsid w:val="00E34065"/>
    <w:rsid w:val="00E40842"/>
    <w:rsid w:val="00E42050"/>
    <w:rsid w:val="00E42507"/>
    <w:rsid w:val="00E42871"/>
    <w:rsid w:val="00E441D5"/>
    <w:rsid w:val="00E44857"/>
    <w:rsid w:val="00E44B26"/>
    <w:rsid w:val="00E459C0"/>
    <w:rsid w:val="00E46A94"/>
    <w:rsid w:val="00E501D2"/>
    <w:rsid w:val="00E50F6E"/>
    <w:rsid w:val="00E5359D"/>
    <w:rsid w:val="00E53C7F"/>
    <w:rsid w:val="00E555A1"/>
    <w:rsid w:val="00E56026"/>
    <w:rsid w:val="00E56269"/>
    <w:rsid w:val="00E56953"/>
    <w:rsid w:val="00E56D29"/>
    <w:rsid w:val="00E57BE6"/>
    <w:rsid w:val="00E60DD1"/>
    <w:rsid w:val="00E6226B"/>
    <w:rsid w:val="00E62777"/>
    <w:rsid w:val="00E62893"/>
    <w:rsid w:val="00E62945"/>
    <w:rsid w:val="00E63053"/>
    <w:rsid w:val="00E638D8"/>
    <w:rsid w:val="00E64416"/>
    <w:rsid w:val="00E6582B"/>
    <w:rsid w:val="00E66533"/>
    <w:rsid w:val="00E7130C"/>
    <w:rsid w:val="00E764D3"/>
    <w:rsid w:val="00E768DC"/>
    <w:rsid w:val="00E770D9"/>
    <w:rsid w:val="00E770F7"/>
    <w:rsid w:val="00E81F5D"/>
    <w:rsid w:val="00E84AF7"/>
    <w:rsid w:val="00E84E82"/>
    <w:rsid w:val="00E86864"/>
    <w:rsid w:val="00E908A6"/>
    <w:rsid w:val="00E9157F"/>
    <w:rsid w:val="00E937BE"/>
    <w:rsid w:val="00E9400B"/>
    <w:rsid w:val="00E95164"/>
    <w:rsid w:val="00E9547D"/>
    <w:rsid w:val="00E95EB0"/>
    <w:rsid w:val="00EA1D47"/>
    <w:rsid w:val="00EA1F43"/>
    <w:rsid w:val="00EA2791"/>
    <w:rsid w:val="00EA3823"/>
    <w:rsid w:val="00EA4C6D"/>
    <w:rsid w:val="00EA4E07"/>
    <w:rsid w:val="00EA5090"/>
    <w:rsid w:val="00EA5113"/>
    <w:rsid w:val="00EA529A"/>
    <w:rsid w:val="00EA5909"/>
    <w:rsid w:val="00EA62FD"/>
    <w:rsid w:val="00EA796D"/>
    <w:rsid w:val="00EA7C7D"/>
    <w:rsid w:val="00EB34D3"/>
    <w:rsid w:val="00EC4375"/>
    <w:rsid w:val="00ED154A"/>
    <w:rsid w:val="00EE00BF"/>
    <w:rsid w:val="00EE3BCF"/>
    <w:rsid w:val="00EE3C96"/>
    <w:rsid w:val="00EE3DF6"/>
    <w:rsid w:val="00EE6552"/>
    <w:rsid w:val="00EE6BF4"/>
    <w:rsid w:val="00EE7884"/>
    <w:rsid w:val="00EE7909"/>
    <w:rsid w:val="00EF07F4"/>
    <w:rsid w:val="00EF0A62"/>
    <w:rsid w:val="00EF2A72"/>
    <w:rsid w:val="00EF2DF7"/>
    <w:rsid w:val="00EF2EC1"/>
    <w:rsid w:val="00EF441E"/>
    <w:rsid w:val="00EF4C0C"/>
    <w:rsid w:val="00EF5426"/>
    <w:rsid w:val="00F009E3"/>
    <w:rsid w:val="00F03924"/>
    <w:rsid w:val="00F053DC"/>
    <w:rsid w:val="00F0577C"/>
    <w:rsid w:val="00F06718"/>
    <w:rsid w:val="00F11950"/>
    <w:rsid w:val="00F12140"/>
    <w:rsid w:val="00F12296"/>
    <w:rsid w:val="00F13121"/>
    <w:rsid w:val="00F15468"/>
    <w:rsid w:val="00F177ED"/>
    <w:rsid w:val="00F17BB2"/>
    <w:rsid w:val="00F205E2"/>
    <w:rsid w:val="00F218F8"/>
    <w:rsid w:val="00F2248C"/>
    <w:rsid w:val="00F24C7E"/>
    <w:rsid w:val="00F24E52"/>
    <w:rsid w:val="00F266D6"/>
    <w:rsid w:val="00F33673"/>
    <w:rsid w:val="00F34201"/>
    <w:rsid w:val="00F34F69"/>
    <w:rsid w:val="00F35F92"/>
    <w:rsid w:val="00F3794F"/>
    <w:rsid w:val="00F409B2"/>
    <w:rsid w:val="00F40B8A"/>
    <w:rsid w:val="00F43004"/>
    <w:rsid w:val="00F438E8"/>
    <w:rsid w:val="00F44304"/>
    <w:rsid w:val="00F46A1E"/>
    <w:rsid w:val="00F516A6"/>
    <w:rsid w:val="00F52777"/>
    <w:rsid w:val="00F5337F"/>
    <w:rsid w:val="00F56F80"/>
    <w:rsid w:val="00F56FD4"/>
    <w:rsid w:val="00F57259"/>
    <w:rsid w:val="00F5750A"/>
    <w:rsid w:val="00F60491"/>
    <w:rsid w:val="00F605A1"/>
    <w:rsid w:val="00F608F0"/>
    <w:rsid w:val="00F6263F"/>
    <w:rsid w:val="00F63A40"/>
    <w:rsid w:val="00F63DF7"/>
    <w:rsid w:val="00F642FD"/>
    <w:rsid w:val="00F64B02"/>
    <w:rsid w:val="00F6694B"/>
    <w:rsid w:val="00F66AF8"/>
    <w:rsid w:val="00F66B1D"/>
    <w:rsid w:val="00F67FD6"/>
    <w:rsid w:val="00F7042B"/>
    <w:rsid w:val="00F70BD3"/>
    <w:rsid w:val="00F71C40"/>
    <w:rsid w:val="00F7247D"/>
    <w:rsid w:val="00F741DC"/>
    <w:rsid w:val="00F77417"/>
    <w:rsid w:val="00F80876"/>
    <w:rsid w:val="00F80D0B"/>
    <w:rsid w:val="00F81081"/>
    <w:rsid w:val="00F826D3"/>
    <w:rsid w:val="00F8535E"/>
    <w:rsid w:val="00F85EC9"/>
    <w:rsid w:val="00F90A52"/>
    <w:rsid w:val="00F937B9"/>
    <w:rsid w:val="00F93DA3"/>
    <w:rsid w:val="00F9538D"/>
    <w:rsid w:val="00F97933"/>
    <w:rsid w:val="00FA0C39"/>
    <w:rsid w:val="00FA29A8"/>
    <w:rsid w:val="00FA3F5A"/>
    <w:rsid w:val="00FA4A17"/>
    <w:rsid w:val="00FA4BEE"/>
    <w:rsid w:val="00FA5A96"/>
    <w:rsid w:val="00FA62C7"/>
    <w:rsid w:val="00FA681D"/>
    <w:rsid w:val="00FA7E77"/>
    <w:rsid w:val="00FB07C7"/>
    <w:rsid w:val="00FB2904"/>
    <w:rsid w:val="00FB37F6"/>
    <w:rsid w:val="00FB6AE1"/>
    <w:rsid w:val="00FC0654"/>
    <w:rsid w:val="00FC5712"/>
    <w:rsid w:val="00FC5977"/>
    <w:rsid w:val="00FC62C9"/>
    <w:rsid w:val="00FC6D5C"/>
    <w:rsid w:val="00FC78BA"/>
    <w:rsid w:val="00FD0B0E"/>
    <w:rsid w:val="00FD0DC6"/>
    <w:rsid w:val="00FD39CD"/>
    <w:rsid w:val="00FD4A5A"/>
    <w:rsid w:val="00FD4F89"/>
    <w:rsid w:val="00FE0AED"/>
    <w:rsid w:val="00FE34A9"/>
    <w:rsid w:val="00FE43E2"/>
    <w:rsid w:val="00FE459F"/>
    <w:rsid w:val="00FE4851"/>
    <w:rsid w:val="00FE5554"/>
    <w:rsid w:val="00FE6059"/>
    <w:rsid w:val="00FE7857"/>
    <w:rsid w:val="00FF110E"/>
    <w:rsid w:val="00FF2AE9"/>
    <w:rsid w:val="00FF57F3"/>
    <w:rsid w:val="00FF5801"/>
    <w:rsid w:val="00FF5A78"/>
    <w:rsid w:val="00FF5E9E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004175F5"/>
  <w15:chartTrackingRefBased/>
  <w15:docId w15:val="{655059B5-D6E0-4273-84D1-1451B34E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110E"/>
    <w:rPr>
      <w:sz w:val="24"/>
      <w:szCs w:val="24"/>
    </w:rPr>
  </w:style>
  <w:style w:type="paragraph" w:styleId="Heading1">
    <w:name w:val="heading 1"/>
    <w:basedOn w:val="Normal"/>
    <w:next w:val="Normal"/>
    <w:qFormat/>
    <w:rsid w:val="00403220"/>
    <w:pPr>
      <w:keepNext/>
      <w:jc w:val="center"/>
      <w:outlineLvl w:val="0"/>
    </w:pPr>
    <w:rPr>
      <w:sz w:val="28"/>
      <w:szCs w:val="20"/>
      <w:lang w:val="sl-SI"/>
    </w:rPr>
  </w:style>
  <w:style w:type="paragraph" w:styleId="Heading2">
    <w:name w:val="heading 2"/>
    <w:basedOn w:val="Normal"/>
    <w:next w:val="Normal"/>
    <w:qFormat/>
    <w:rsid w:val="001D1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AF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D1A12"/>
    <w:pPr>
      <w:jc w:val="both"/>
    </w:pPr>
    <w:rPr>
      <w:sz w:val="28"/>
      <w:lang w:val="sr-Latn-CS"/>
    </w:rPr>
  </w:style>
  <w:style w:type="paragraph" w:styleId="BodyText2">
    <w:name w:val="Body Text 2"/>
    <w:basedOn w:val="Normal"/>
    <w:rsid w:val="001D1A12"/>
    <w:rPr>
      <w:sz w:val="28"/>
      <w:lang w:val="sr-Latn-CS"/>
    </w:rPr>
  </w:style>
  <w:style w:type="character" w:styleId="Hyperlink">
    <w:name w:val="Hyperlink"/>
    <w:rsid w:val="00937301"/>
    <w:rPr>
      <w:color w:val="0000FF"/>
      <w:u w:val="single"/>
    </w:rPr>
  </w:style>
  <w:style w:type="table" w:styleId="TableGrid">
    <w:name w:val="Table Grid"/>
    <w:basedOn w:val="TableNormal"/>
    <w:uiPriority w:val="59"/>
    <w:rsid w:val="0093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937301"/>
    <w:pPr>
      <w:spacing w:after="120"/>
      <w:ind w:left="283"/>
    </w:pPr>
  </w:style>
  <w:style w:type="paragraph" w:styleId="ListNumber">
    <w:name w:val="List Number"/>
    <w:basedOn w:val="Normal"/>
    <w:rsid w:val="00BC7100"/>
    <w:pPr>
      <w:numPr>
        <w:numId w:val="3"/>
      </w:numPr>
      <w:spacing w:before="180" w:after="60"/>
      <w:ind w:left="357" w:hanging="357"/>
    </w:pPr>
    <w:rPr>
      <w:lang w:val="sr-Latn-CS" w:eastAsia="sl-SI"/>
    </w:rPr>
  </w:style>
  <w:style w:type="paragraph" w:customStyle="1" w:styleId="bullet-1">
    <w:name w:val="bullet-1"/>
    <w:basedOn w:val="Normal"/>
    <w:autoRedefine/>
    <w:rsid w:val="00BC7100"/>
    <w:pPr>
      <w:numPr>
        <w:numId w:val="2"/>
      </w:numPr>
    </w:pPr>
    <w:rPr>
      <w:lang w:val="sr-Latn-CS" w:eastAsia="sl-SI"/>
    </w:rPr>
  </w:style>
  <w:style w:type="paragraph" w:customStyle="1" w:styleId="StyleBodyTextTele-GroteskNor10pt">
    <w:name w:val="Style Body Text + Tele-GroteskNor 10 pt"/>
    <w:basedOn w:val="BodyText"/>
    <w:link w:val="StyleBodyTextTele-GroteskNor10ptChar"/>
    <w:rsid w:val="00BC7100"/>
    <w:pPr>
      <w:spacing w:before="120" w:after="60"/>
      <w:jc w:val="left"/>
    </w:pPr>
    <w:rPr>
      <w:rFonts w:ascii="Tele-GroteskNor" w:hAnsi="Tele-GroteskNor"/>
      <w:sz w:val="20"/>
      <w:szCs w:val="28"/>
      <w:lang w:val="en-US"/>
    </w:rPr>
  </w:style>
  <w:style w:type="character" w:customStyle="1" w:styleId="StyleBodyTextTele-GroteskNor10ptChar">
    <w:name w:val="Style Body Text + Tele-GroteskNor 10 pt Char"/>
    <w:link w:val="StyleBodyTextTele-GroteskNor10pt"/>
    <w:rsid w:val="00BC7100"/>
    <w:rPr>
      <w:rFonts w:ascii="Tele-GroteskNor" w:hAnsi="Tele-GroteskNor"/>
      <w:szCs w:val="28"/>
      <w:lang w:val="en-US" w:eastAsia="en-US" w:bidi="ar-SA"/>
    </w:rPr>
  </w:style>
  <w:style w:type="paragraph" w:styleId="FootnoteText">
    <w:name w:val="footnote text"/>
    <w:aliases w:val="Fußnote,Fußnotentextf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qFormat/>
    <w:rsid w:val="00C9693E"/>
    <w:rPr>
      <w:sz w:val="20"/>
      <w:szCs w:val="20"/>
    </w:rPr>
  </w:style>
  <w:style w:type="character" w:styleId="FootnoteReference">
    <w:name w:val="footnote reference"/>
    <w:aliases w:val="BVI fnr,Footnote symbol"/>
    <w:qFormat/>
    <w:rsid w:val="00C9693E"/>
    <w:rPr>
      <w:vertAlign w:val="superscript"/>
    </w:rPr>
  </w:style>
  <w:style w:type="character" w:styleId="CommentReference">
    <w:name w:val="annotation reference"/>
    <w:semiHidden/>
    <w:rsid w:val="005A3567"/>
    <w:rPr>
      <w:sz w:val="16"/>
      <w:szCs w:val="16"/>
    </w:rPr>
  </w:style>
  <w:style w:type="paragraph" w:styleId="CommentText">
    <w:name w:val="annotation text"/>
    <w:basedOn w:val="Normal"/>
    <w:semiHidden/>
    <w:rsid w:val="005A3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3567"/>
    <w:rPr>
      <w:b/>
      <w:bCs/>
    </w:rPr>
  </w:style>
  <w:style w:type="paragraph" w:styleId="BalloonText">
    <w:name w:val="Balloon Text"/>
    <w:basedOn w:val="Normal"/>
    <w:semiHidden/>
    <w:rsid w:val="005A356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3E7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C3E7D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table" w:customStyle="1" w:styleId="TableGrid1">
    <w:name w:val="Table Grid1"/>
    <w:basedOn w:val="TableNormal"/>
    <w:uiPriority w:val="39"/>
    <w:rsid w:val="00600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3A6"/>
    <w:pPr>
      <w:spacing w:before="120" w:after="120" w:line="264" w:lineRule="auto"/>
      <w:ind w:left="720"/>
      <w:contextualSpacing/>
      <w:jc w:val="both"/>
    </w:pPr>
    <w:rPr>
      <w:rFonts w:ascii="Calibri" w:eastAsia="Calibri" w:hAnsi="Calibri"/>
      <w:szCs w:val="22"/>
      <w:lang w:val="sr-Latn-CS"/>
    </w:rPr>
  </w:style>
  <w:style w:type="paragraph" w:customStyle="1" w:styleId="Default">
    <w:name w:val="Default"/>
    <w:rsid w:val="000A1E4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hr-HR"/>
    </w:rPr>
  </w:style>
  <w:style w:type="paragraph" w:customStyle="1" w:styleId="2zakon">
    <w:name w:val="_2zakon"/>
    <w:basedOn w:val="Normal"/>
    <w:rsid w:val="001B20E7"/>
    <w:pPr>
      <w:spacing w:before="100" w:beforeAutospacing="1" w:after="100" w:afterAutospacing="1"/>
    </w:pPr>
    <w:rPr>
      <w:lang w:val="sr-Latn-ME" w:eastAsia="sr-Latn-ME"/>
    </w:rPr>
  </w:style>
  <w:style w:type="paragraph" w:styleId="NormalWeb">
    <w:name w:val="Normal (Web)"/>
    <w:basedOn w:val="Normal"/>
    <w:uiPriority w:val="99"/>
    <w:unhideWhenUsed/>
    <w:rsid w:val="00C6016E"/>
    <w:rPr>
      <w:rFonts w:eastAsia="Calibri"/>
      <w:lang w:val="en-GB" w:eastAsia="en-GB"/>
    </w:rPr>
  </w:style>
  <w:style w:type="character" w:customStyle="1" w:styleId="FootnoteTextChar">
    <w:name w:val="Footnote Text Char"/>
    <w:aliases w:val="Fußnote Char,Fußnotentextf Char,Podrozdział Char,stile 1 Char,Footnote Char,Footnote1 Char,Footnote2 Char,Footnote3 Char,Footnote4 Char,Footnote5 Char,Footnote6 Char,Footnote7 Char,Footnote8 Char,Footnote9 Char,Footnote10 Char"/>
    <w:link w:val="FootnoteText"/>
    <w:locked/>
    <w:rsid w:val="009D46F2"/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D16D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B5A8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D11D-0DAD-467F-9D7C-0EDF150B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dalje snižene cijene ADSL-a</vt:lpstr>
    </vt:vector>
  </TitlesOfParts>
  <Company>MONET</Company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dalje snižene cijene ADSL-a</dc:title>
  <dc:subject/>
  <dc:creator>Aleksandar Jaredic</dc:creator>
  <cp:keywords/>
  <cp:lastModifiedBy>Milan Beloica</cp:lastModifiedBy>
  <cp:revision>27</cp:revision>
  <cp:lastPrinted>2025-11-18T13:13:00Z</cp:lastPrinted>
  <dcterms:created xsi:type="dcterms:W3CDTF">2025-11-17T09:00:00Z</dcterms:created>
  <dcterms:modified xsi:type="dcterms:W3CDTF">2025-11-25T09:53:00Z</dcterms:modified>
</cp:coreProperties>
</file>