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480A" w:rsidRPr="00E411EA" w:rsidRDefault="00CB480A" w:rsidP="00E411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sr-Latn-CS"/>
        </w:rPr>
      </w:pPr>
      <w:proofErr w:type="spellStart"/>
      <w:r w:rsidRPr="00E411E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sr-Latn-CS"/>
        </w:rPr>
        <w:t>Poziv</w:t>
      </w:r>
      <w:proofErr w:type="spellEnd"/>
    </w:p>
    <w:p w:rsidR="00CB480A" w:rsidRPr="00E411EA" w:rsidRDefault="00CB480A" w:rsidP="00E411E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proofErr w:type="spellStart"/>
      <w:proofErr w:type="gramStart"/>
      <w:r w:rsidRPr="00E411E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sr-Latn-CS"/>
        </w:rPr>
        <w:t>za</w:t>
      </w:r>
      <w:proofErr w:type="spellEnd"/>
      <w:proofErr w:type="gramEnd"/>
      <w:r w:rsidRPr="00E411E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sr-Latn-CS"/>
        </w:rPr>
        <w:t xml:space="preserve"> </w:t>
      </w:r>
      <w:proofErr w:type="spellStart"/>
      <w:r w:rsidRPr="00E411E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sr-Latn-CS"/>
        </w:rPr>
        <w:t>prijavljivanje</w:t>
      </w:r>
      <w:proofErr w:type="spellEnd"/>
      <w:r w:rsidRPr="00E411E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sr-Latn-CS"/>
        </w:rPr>
        <w:t xml:space="preserve"> </w:t>
      </w:r>
      <w:proofErr w:type="spellStart"/>
      <w:r w:rsidRPr="00E411E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sr-Latn-CS"/>
        </w:rPr>
        <w:t>kandidata</w:t>
      </w:r>
      <w:proofErr w:type="spellEnd"/>
      <w:r w:rsidRPr="00E411E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sr-Latn-CS"/>
        </w:rPr>
        <w:t xml:space="preserve"> </w:t>
      </w:r>
      <w:proofErr w:type="spellStart"/>
      <w:r w:rsidRPr="00E411E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sr-Latn-CS"/>
        </w:rPr>
        <w:t>za</w:t>
      </w:r>
      <w:proofErr w:type="spellEnd"/>
      <w:r w:rsidRPr="00E411E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sr-Latn-CS"/>
        </w:rPr>
        <w:t xml:space="preserve"> </w:t>
      </w:r>
      <w:proofErr w:type="spellStart"/>
      <w:r w:rsidRPr="00E411E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sr-Latn-CS"/>
        </w:rPr>
        <w:t>polaganje</w:t>
      </w:r>
      <w:proofErr w:type="spellEnd"/>
      <w:r w:rsidRPr="00E411E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sr-Latn-CS"/>
        </w:rPr>
        <w:t xml:space="preserve"> </w:t>
      </w:r>
      <w:proofErr w:type="spellStart"/>
      <w:r w:rsidRPr="00E411EA">
        <w:rPr>
          <w:rFonts w:ascii="Times New Roman" w:eastAsia="Calibri" w:hAnsi="Times New Roman" w:cs="Times New Roman"/>
          <w:b/>
          <w:sz w:val="24"/>
          <w:szCs w:val="24"/>
        </w:rPr>
        <w:t>drugog</w:t>
      </w:r>
      <w:proofErr w:type="spellEnd"/>
      <w:r w:rsidRPr="00E411E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E411EA">
        <w:rPr>
          <w:rFonts w:ascii="Times New Roman" w:eastAsia="Calibri" w:hAnsi="Times New Roman" w:cs="Times New Roman"/>
          <w:b/>
          <w:sz w:val="24"/>
          <w:szCs w:val="24"/>
        </w:rPr>
        <w:t>stručnog</w:t>
      </w:r>
      <w:proofErr w:type="spellEnd"/>
      <w:r w:rsidRPr="00E411E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E411EA">
        <w:rPr>
          <w:rFonts w:ascii="Times New Roman" w:eastAsia="Calibri" w:hAnsi="Times New Roman" w:cs="Times New Roman"/>
          <w:b/>
          <w:sz w:val="24"/>
          <w:szCs w:val="24"/>
        </w:rPr>
        <w:t>ispita</w:t>
      </w:r>
      <w:proofErr w:type="spellEnd"/>
      <w:r w:rsidRPr="00E411E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E411EA">
        <w:rPr>
          <w:rFonts w:ascii="Times New Roman" w:eastAsia="Calibri" w:hAnsi="Times New Roman" w:cs="Times New Roman"/>
          <w:b/>
          <w:sz w:val="24"/>
          <w:szCs w:val="24"/>
        </w:rPr>
        <w:t>za</w:t>
      </w:r>
      <w:proofErr w:type="spellEnd"/>
      <w:r w:rsidRPr="00E411E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E411EA">
        <w:rPr>
          <w:rFonts w:ascii="Times New Roman" w:eastAsia="Calibri" w:hAnsi="Times New Roman" w:cs="Times New Roman"/>
          <w:b/>
          <w:sz w:val="24"/>
          <w:szCs w:val="24"/>
        </w:rPr>
        <w:t>rad</w:t>
      </w:r>
      <w:proofErr w:type="spellEnd"/>
      <w:r w:rsidR="00AB677C" w:rsidRPr="00E411E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E411EA">
        <w:rPr>
          <w:rFonts w:ascii="Times New Roman" w:eastAsia="Calibri" w:hAnsi="Times New Roman" w:cs="Times New Roman"/>
          <w:b/>
          <w:sz w:val="24"/>
          <w:szCs w:val="24"/>
        </w:rPr>
        <w:t xml:space="preserve">u </w:t>
      </w:r>
      <w:proofErr w:type="spellStart"/>
      <w:r w:rsidRPr="00E411EA">
        <w:rPr>
          <w:rFonts w:ascii="Times New Roman" w:eastAsia="Calibri" w:hAnsi="Times New Roman" w:cs="Times New Roman"/>
          <w:b/>
          <w:sz w:val="24"/>
          <w:szCs w:val="24"/>
        </w:rPr>
        <w:t>državnim</w:t>
      </w:r>
      <w:proofErr w:type="spellEnd"/>
      <w:r w:rsidRPr="00E411E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E411EA">
        <w:rPr>
          <w:rFonts w:ascii="Times New Roman" w:eastAsia="Calibri" w:hAnsi="Times New Roman" w:cs="Times New Roman"/>
          <w:b/>
          <w:sz w:val="24"/>
          <w:szCs w:val="24"/>
        </w:rPr>
        <w:t>organima</w:t>
      </w:r>
      <w:proofErr w:type="spellEnd"/>
      <w:r w:rsidRPr="00E411EA">
        <w:rPr>
          <w:rFonts w:ascii="Times New Roman" w:eastAsia="Calibri" w:hAnsi="Times New Roman" w:cs="Times New Roman"/>
          <w:b/>
          <w:sz w:val="24"/>
          <w:szCs w:val="24"/>
        </w:rPr>
        <w:t xml:space="preserve"> u </w:t>
      </w:r>
      <w:proofErr w:type="spellStart"/>
      <w:r w:rsidRPr="00E411EA">
        <w:rPr>
          <w:rFonts w:ascii="Times New Roman" w:eastAsia="Calibri" w:hAnsi="Times New Roman" w:cs="Times New Roman"/>
          <w:b/>
          <w:sz w:val="24"/>
          <w:szCs w:val="24"/>
        </w:rPr>
        <w:t>oblasti</w:t>
      </w:r>
      <w:proofErr w:type="spellEnd"/>
      <w:r w:rsidRPr="00E411E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E411EA">
        <w:rPr>
          <w:rFonts w:ascii="Times New Roman" w:eastAsia="Calibri" w:hAnsi="Times New Roman" w:cs="Times New Roman"/>
          <w:b/>
          <w:sz w:val="24"/>
          <w:szCs w:val="24"/>
        </w:rPr>
        <w:t>zaštite</w:t>
      </w:r>
      <w:proofErr w:type="spellEnd"/>
      <w:r w:rsidRPr="00E411E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E411EA">
        <w:rPr>
          <w:rFonts w:ascii="Times New Roman" w:eastAsia="Calibri" w:hAnsi="Times New Roman" w:cs="Times New Roman"/>
          <w:b/>
          <w:sz w:val="24"/>
          <w:szCs w:val="24"/>
        </w:rPr>
        <w:t>i</w:t>
      </w:r>
      <w:proofErr w:type="spellEnd"/>
      <w:r w:rsidRPr="00E411E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E411EA">
        <w:rPr>
          <w:rFonts w:ascii="Times New Roman" w:eastAsia="Calibri" w:hAnsi="Times New Roman" w:cs="Times New Roman"/>
          <w:b/>
          <w:sz w:val="24"/>
          <w:szCs w:val="24"/>
        </w:rPr>
        <w:t>spašavanja</w:t>
      </w:r>
      <w:proofErr w:type="spellEnd"/>
    </w:p>
    <w:p w:rsidR="00E21052" w:rsidRPr="007F287B" w:rsidRDefault="00E21052" w:rsidP="0080674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CB480A" w:rsidRPr="00806746" w:rsidRDefault="00CB480A" w:rsidP="008271EB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Zakazuje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se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polaganje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drugog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stručnog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ispita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za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rad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u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državnim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organima</w:t>
      </w:r>
      <w:proofErr w:type="spellEnd"/>
      <w:r w:rsidR="00744D74" w:rsidRPr="007F287B">
        <w:rPr>
          <w:rFonts w:ascii="Times New Roman" w:eastAsia="Calibri" w:hAnsi="Times New Roman" w:cs="Times New Roman"/>
          <w:sz w:val="24"/>
          <w:szCs w:val="24"/>
        </w:rPr>
        <w:t xml:space="preserve"> u </w:t>
      </w:r>
      <w:proofErr w:type="spellStart"/>
      <w:r w:rsidR="00744D74" w:rsidRPr="007F287B">
        <w:rPr>
          <w:rFonts w:ascii="Times New Roman" w:eastAsia="Calibri" w:hAnsi="Times New Roman" w:cs="Times New Roman"/>
          <w:sz w:val="24"/>
          <w:szCs w:val="24"/>
        </w:rPr>
        <w:t>oblasti</w:t>
      </w:r>
      <w:proofErr w:type="spellEnd"/>
      <w:r w:rsidR="00744D74"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744D74" w:rsidRPr="007F287B">
        <w:rPr>
          <w:rFonts w:ascii="Times New Roman" w:eastAsia="Calibri" w:hAnsi="Times New Roman" w:cs="Times New Roman"/>
          <w:sz w:val="24"/>
          <w:szCs w:val="24"/>
        </w:rPr>
        <w:t>zaštite</w:t>
      </w:r>
      <w:proofErr w:type="spellEnd"/>
      <w:r w:rsidR="00744D74"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744D74" w:rsidRPr="007F287B">
        <w:rPr>
          <w:rFonts w:ascii="Times New Roman" w:eastAsia="Calibri" w:hAnsi="Times New Roman" w:cs="Times New Roman"/>
          <w:sz w:val="24"/>
          <w:szCs w:val="24"/>
        </w:rPr>
        <w:t>i</w:t>
      </w:r>
      <w:proofErr w:type="spellEnd"/>
      <w:r w:rsidR="00744D74"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744D74" w:rsidRPr="007F287B">
        <w:rPr>
          <w:rFonts w:ascii="Times New Roman" w:eastAsia="Calibri" w:hAnsi="Times New Roman" w:cs="Times New Roman"/>
          <w:sz w:val="24"/>
          <w:szCs w:val="24"/>
        </w:rPr>
        <w:t>spašavanja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806746">
        <w:rPr>
          <w:rFonts w:ascii="Times New Roman" w:eastAsia="Calibri" w:hAnsi="Times New Roman" w:cs="Times New Roman"/>
          <w:sz w:val="24"/>
          <w:szCs w:val="24"/>
        </w:rPr>
        <w:t>dana</w:t>
      </w:r>
      <w:proofErr w:type="spellEnd"/>
      <w:proofErr w:type="gramEnd"/>
      <w:r w:rsidRPr="0080674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50E89">
        <w:rPr>
          <w:rFonts w:ascii="Times New Roman" w:eastAsia="Calibri" w:hAnsi="Times New Roman" w:cs="Times New Roman"/>
          <w:b/>
          <w:sz w:val="24"/>
          <w:szCs w:val="24"/>
        </w:rPr>
        <w:t>16</w:t>
      </w:r>
      <w:r w:rsidR="00744D74" w:rsidRPr="00806746"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  <w:proofErr w:type="spellStart"/>
      <w:proofErr w:type="gramStart"/>
      <w:r w:rsidR="00CA19F2">
        <w:rPr>
          <w:rFonts w:ascii="Times New Roman" w:eastAsia="Calibri" w:hAnsi="Times New Roman" w:cs="Times New Roman"/>
          <w:b/>
          <w:sz w:val="24"/>
          <w:szCs w:val="24"/>
        </w:rPr>
        <w:t>avgusta</w:t>
      </w:r>
      <w:proofErr w:type="spellEnd"/>
      <w:proofErr w:type="gramEnd"/>
      <w:r w:rsidR="00744D74" w:rsidRPr="0080674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DF6264" w:rsidRPr="00806746">
        <w:rPr>
          <w:rFonts w:ascii="Times New Roman" w:eastAsia="Calibri" w:hAnsi="Times New Roman" w:cs="Times New Roman"/>
          <w:b/>
          <w:bCs/>
          <w:sz w:val="24"/>
          <w:szCs w:val="24"/>
        </w:rPr>
        <w:t>2022</w:t>
      </w:r>
      <w:r w:rsidRPr="0080674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. </w:t>
      </w:r>
      <w:proofErr w:type="spellStart"/>
      <w:proofErr w:type="gramStart"/>
      <w:r w:rsidR="004258DD" w:rsidRPr="00806746">
        <w:rPr>
          <w:rFonts w:ascii="Times New Roman" w:eastAsia="Calibri" w:hAnsi="Times New Roman" w:cs="Times New Roman"/>
          <w:b/>
          <w:bCs/>
          <w:sz w:val="24"/>
          <w:szCs w:val="24"/>
        </w:rPr>
        <w:t>g</w:t>
      </w:r>
      <w:r w:rsidRPr="00806746">
        <w:rPr>
          <w:rFonts w:ascii="Times New Roman" w:eastAsia="Calibri" w:hAnsi="Times New Roman" w:cs="Times New Roman"/>
          <w:b/>
          <w:bCs/>
          <w:sz w:val="24"/>
          <w:szCs w:val="24"/>
        </w:rPr>
        <w:t>odine</w:t>
      </w:r>
      <w:proofErr w:type="spellEnd"/>
      <w:proofErr w:type="gramEnd"/>
      <w:r w:rsidR="004258DD" w:rsidRPr="0080674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(</w:t>
      </w:r>
      <w:r w:rsidR="005B3B5D">
        <w:rPr>
          <w:rFonts w:ascii="Times New Roman" w:eastAsia="Calibri" w:hAnsi="Times New Roman" w:cs="Times New Roman"/>
          <w:b/>
          <w:bCs/>
          <w:sz w:val="24"/>
          <w:szCs w:val="24"/>
        </w:rPr>
        <w:t>utorak</w:t>
      </w:r>
      <w:r w:rsidR="004258DD" w:rsidRPr="00806746">
        <w:rPr>
          <w:rFonts w:ascii="Times New Roman" w:eastAsia="Calibri" w:hAnsi="Times New Roman" w:cs="Times New Roman"/>
          <w:b/>
          <w:bCs/>
          <w:sz w:val="24"/>
          <w:szCs w:val="24"/>
        </w:rPr>
        <w:t>)</w:t>
      </w:r>
      <w:r w:rsidRPr="00806746">
        <w:rPr>
          <w:rFonts w:ascii="Times New Roman" w:eastAsia="Calibri" w:hAnsi="Times New Roman" w:cs="Times New Roman"/>
          <w:sz w:val="24"/>
          <w:szCs w:val="24"/>
        </w:rPr>
        <w:t xml:space="preserve">, u </w:t>
      </w:r>
      <w:proofErr w:type="spellStart"/>
      <w:r w:rsidRPr="00806746">
        <w:rPr>
          <w:rFonts w:ascii="Times New Roman" w:eastAsia="Calibri" w:hAnsi="Times New Roman" w:cs="Times New Roman"/>
          <w:sz w:val="24"/>
          <w:szCs w:val="24"/>
        </w:rPr>
        <w:t>prostorijama</w:t>
      </w:r>
      <w:proofErr w:type="spellEnd"/>
      <w:r w:rsidRPr="0080674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06746">
        <w:rPr>
          <w:rFonts w:ascii="Times New Roman" w:eastAsia="Calibri" w:hAnsi="Times New Roman" w:cs="Times New Roman"/>
          <w:b/>
          <w:sz w:val="24"/>
          <w:szCs w:val="24"/>
        </w:rPr>
        <w:t>Di</w:t>
      </w:r>
      <w:r w:rsidR="007E0CCE" w:rsidRPr="00806746">
        <w:rPr>
          <w:rFonts w:ascii="Times New Roman" w:eastAsia="Calibri" w:hAnsi="Times New Roman" w:cs="Times New Roman"/>
          <w:b/>
          <w:sz w:val="24"/>
          <w:szCs w:val="24"/>
        </w:rPr>
        <w:t>rektorata</w:t>
      </w:r>
      <w:proofErr w:type="spellEnd"/>
      <w:r w:rsidR="007E0CCE" w:rsidRPr="00806746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="007E0CCE" w:rsidRPr="00806746">
        <w:rPr>
          <w:rFonts w:ascii="Times New Roman" w:eastAsia="Calibri" w:hAnsi="Times New Roman" w:cs="Times New Roman"/>
          <w:b/>
          <w:sz w:val="24"/>
          <w:szCs w:val="24"/>
        </w:rPr>
        <w:t>za</w:t>
      </w:r>
      <w:proofErr w:type="spellEnd"/>
      <w:r w:rsidR="007E0CCE" w:rsidRPr="00806746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="00DF6264" w:rsidRPr="00806746">
        <w:rPr>
          <w:rFonts w:ascii="Times New Roman" w:eastAsia="Calibri" w:hAnsi="Times New Roman" w:cs="Times New Roman"/>
          <w:b/>
          <w:sz w:val="24"/>
          <w:szCs w:val="24"/>
        </w:rPr>
        <w:t>zaštitu</w:t>
      </w:r>
      <w:proofErr w:type="spellEnd"/>
      <w:r w:rsidR="00DF6264" w:rsidRPr="00806746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="00DF6264" w:rsidRPr="00806746">
        <w:rPr>
          <w:rFonts w:ascii="Times New Roman" w:eastAsia="Calibri" w:hAnsi="Times New Roman" w:cs="Times New Roman"/>
          <w:b/>
          <w:sz w:val="24"/>
          <w:szCs w:val="24"/>
        </w:rPr>
        <w:t>i</w:t>
      </w:r>
      <w:proofErr w:type="spellEnd"/>
      <w:r w:rsidR="00DF6264" w:rsidRPr="00806746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="00DF6264" w:rsidRPr="00806746">
        <w:rPr>
          <w:rFonts w:ascii="Times New Roman" w:eastAsia="Calibri" w:hAnsi="Times New Roman" w:cs="Times New Roman"/>
          <w:b/>
          <w:sz w:val="24"/>
          <w:szCs w:val="24"/>
        </w:rPr>
        <w:t>spašavanje</w:t>
      </w:r>
      <w:proofErr w:type="spellEnd"/>
      <w:r w:rsidRPr="00806746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806746">
        <w:rPr>
          <w:rFonts w:ascii="Times New Roman" w:eastAsia="Calibri" w:hAnsi="Times New Roman" w:cs="Times New Roman"/>
          <w:sz w:val="24"/>
          <w:szCs w:val="24"/>
        </w:rPr>
        <w:t>Ministarstva</w:t>
      </w:r>
      <w:proofErr w:type="spellEnd"/>
      <w:r w:rsidRPr="0080674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06746">
        <w:rPr>
          <w:rFonts w:ascii="Times New Roman" w:eastAsia="Calibri" w:hAnsi="Times New Roman" w:cs="Times New Roman"/>
          <w:sz w:val="24"/>
          <w:szCs w:val="24"/>
        </w:rPr>
        <w:t>unutrašnjih</w:t>
      </w:r>
      <w:proofErr w:type="spellEnd"/>
      <w:r w:rsidRPr="0080674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06746">
        <w:rPr>
          <w:rFonts w:ascii="Times New Roman" w:eastAsia="Calibri" w:hAnsi="Times New Roman" w:cs="Times New Roman"/>
          <w:sz w:val="24"/>
          <w:szCs w:val="24"/>
        </w:rPr>
        <w:t>poslova</w:t>
      </w:r>
      <w:proofErr w:type="spellEnd"/>
      <w:r w:rsidRPr="00806746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806746">
        <w:rPr>
          <w:rFonts w:ascii="Times New Roman" w:eastAsia="Calibri" w:hAnsi="Times New Roman" w:cs="Times New Roman"/>
          <w:sz w:val="24"/>
          <w:szCs w:val="24"/>
        </w:rPr>
        <w:t>ulica</w:t>
      </w:r>
      <w:proofErr w:type="spellEnd"/>
      <w:r w:rsidRPr="0080674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06746">
        <w:rPr>
          <w:rFonts w:ascii="Times New Roman" w:eastAsia="Calibri" w:hAnsi="Times New Roman" w:cs="Times New Roman"/>
          <w:sz w:val="24"/>
          <w:szCs w:val="24"/>
        </w:rPr>
        <w:t>Jovana</w:t>
      </w:r>
      <w:proofErr w:type="spellEnd"/>
      <w:r w:rsidRPr="0080674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06746">
        <w:rPr>
          <w:rFonts w:ascii="Times New Roman" w:eastAsia="Calibri" w:hAnsi="Times New Roman" w:cs="Times New Roman"/>
          <w:sz w:val="24"/>
          <w:szCs w:val="24"/>
        </w:rPr>
        <w:t>Tomaševića</w:t>
      </w:r>
      <w:proofErr w:type="spellEnd"/>
      <w:r w:rsidRPr="00806746">
        <w:rPr>
          <w:rFonts w:ascii="Times New Roman" w:eastAsia="Calibri" w:hAnsi="Times New Roman" w:cs="Times New Roman"/>
          <w:sz w:val="24"/>
          <w:szCs w:val="24"/>
        </w:rPr>
        <w:t xml:space="preserve"> bb </w:t>
      </w:r>
      <w:proofErr w:type="spellStart"/>
      <w:r w:rsidRPr="00806746">
        <w:rPr>
          <w:rFonts w:ascii="Times New Roman" w:eastAsia="Calibri" w:hAnsi="Times New Roman" w:cs="Times New Roman"/>
          <w:sz w:val="24"/>
          <w:szCs w:val="24"/>
        </w:rPr>
        <w:t>Podgorica</w:t>
      </w:r>
      <w:proofErr w:type="spellEnd"/>
      <w:r w:rsidRPr="00806746">
        <w:rPr>
          <w:rFonts w:ascii="Times New Roman" w:eastAsia="Calibri" w:hAnsi="Times New Roman" w:cs="Times New Roman"/>
          <w:sz w:val="24"/>
          <w:szCs w:val="24"/>
        </w:rPr>
        <w:t>.</w:t>
      </w:r>
    </w:p>
    <w:p w:rsidR="00CB480A" w:rsidRPr="00806746" w:rsidRDefault="00744D74" w:rsidP="008271EB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806746">
        <w:rPr>
          <w:rFonts w:ascii="Times New Roman" w:eastAsia="Calibri" w:hAnsi="Times New Roman" w:cs="Times New Roman"/>
          <w:sz w:val="24"/>
          <w:szCs w:val="24"/>
        </w:rPr>
        <w:t>Ispit</w:t>
      </w:r>
      <w:proofErr w:type="spellEnd"/>
      <w:r w:rsidRPr="0080674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806746">
        <w:rPr>
          <w:rFonts w:ascii="Times New Roman" w:eastAsia="Calibri" w:hAnsi="Times New Roman" w:cs="Times New Roman"/>
          <w:sz w:val="24"/>
          <w:szCs w:val="24"/>
        </w:rPr>
        <w:t>će</w:t>
      </w:r>
      <w:proofErr w:type="spellEnd"/>
      <w:proofErr w:type="gramEnd"/>
      <w:r w:rsidRPr="0080674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06746">
        <w:rPr>
          <w:rFonts w:ascii="Times New Roman" w:eastAsia="Calibri" w:hAnsi="Times New Roman" w:cs="Times New Roman"/>
          <w:sz w:val="24"/>
          <w:szCs w:val="24"/>
        </w:rPr>
        <w:t>započe</w:t>
      </w:r>
      <w:r w:rsidR="00E530D3" w:rsidRPr="00806746">
        <w:rPr>
          <w:rFonts w:ascii="Times New Roman" w:eastAsia="Calibri" w:hAnsi="Times New Roman" w:cs="Times New Roman"/>
          <w:sz w:val="24"/>
          <w:szCs w:val="24"/>
        </w:rPr>
        <w:t>ti</w:t>
      </w:r>
      <w:proofErr w:type="spellEnd"/>
      <w:r w:rsidR="00E530D3" w:rsidRPr="00806746">
        <w:rPr>
          <w:rFonts w:ascii="Times New Roman" w:eastAsia="Calibri" w:hAnsi="Times New Roman" w:cs="Times New Roman"/>
          <w:sz w:val="24"/>
          <w:szCs w:val="24"/>
        </w:rPr>
        <w:t xml:space="preserve"> u 13</w:t>
      </w:r>
      <w:r w:rsidR="007E0CCE" w:rsidRPr="0080674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7E0CCE" w:rsidRPr="00806746">
        <w:rPr>
          <w:rFonts w:ascii="Times New Roman" w:eastAsia="Calibri" w:hAnsi="Times New Roman" w:cs="Times New Roman"/>
          <w:sz w:val="24"/>
          <w:szCs w:val="24"/>
        </w:rPr>
        <w:t>časova</w:t>
      </w:r>
      <w:proofErr w:type="spellEnd"/>
      <w:r w:rsidR="007E0CCE" w:rsidRPr="0080674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7E0CCE" w:rsidRPr="00806746">
        <w:rPr>
          <w:rFonts w:ascii="Times New Roman" w:eastAsia="Calibri" w:hAnsi="Times New Roman" w:cs="Times New Roman"/>
          <w:sz w:val="24"/>
          <w:szCs w:val="24"/>
        </w:rPr>
        <w:t>naznačenog</w:t>
      </w:r>
      <w:proofErr w:type="spellEnd"/>
      <w:r w:rsidR="007E0CCE" w:rsidRPr="0080674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7E0CCE" w:rsidRPr="00806746">
        <w:rPr>
          <w:rFonts w:ascii="Times New Roman" w:eastAsia="Calibri" w:hAnsi="Times New Roman" w:cs="Times New Roman"/>
          <w:sz w:val="24"/>
          <w:szCs w:val="24"/>
        </w:rPr>
        <w:t>dan</w:t>
      </w:r>
      <w:r w:rsidR="00CB480A" w:rsidRPr="00806746">
        <w:rPr>
          <w:rFonts w:ascii="Times New Roman" w:eastAsia="Calibri" w:hAnsi="Times New Roman" w:cs="Times New Roman"/>
          <w:sz w:val="24"/>
          <w:szCs w:val="24"/>
        </w:rPr>
        <w:t>a</w:t>
      </w:r>
      <w:proofErr w:type="spellEnd"/>
      <w:r w:rsidR="00CB480A" w:rsidRPr="0080674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CB480A" w:rsidRPr="00806746">
        <w:rPr>
          <w:rFonts w:ascii="Times New Roman" w:eastAsia="Calibri" w:hAnsi="Times New Roman" w:cs="Times New Roman"/>
          <w:sz w:val="24"/>
          <w:szCs w:val="24"/>
        </w:rPr>
        <w:t>za</w:t>
      </w:r>
      <w:proofErr w:type="spellEnd"/>
      <w:r w:rsidR="00CB480A" w:rsidRPr="0080674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CB480A" w:rsidRPr="00806746">
        <w:rPr>
          <w:rFonts w:ascii="Times New Roman" w:eastAsia="Calibri" w:hAnsi="Times New Roman" w:cs="Times New Roman"/>
          <w:sz w:val="24"/>
          <w:szCs w:val="24"/>
        </w:rPr>
        <w:t>polaganje</w:t>
      </w:r>
      <w:proofErr w:type="spellEnd"/>
      <w:r w:rsidR="00CB480A" w:rsidRPr="0080674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CB480A" w:rsidRPr="00806746">
        <w:rPr>
          <w:rFonts w:ascii="Times New Roman" w:eastAsia="Calibri" w:hAnsi="Times New Roman" w:cs="Times New Roman"/>
          <w:sz w:val="24"/>
          <w:szCs w:val="24"/>
        </w:rPr>
        <w:t>ispita</w:t>
      </w:r>
      <w:proofErr w:type="spellEnd"/>
      <w:r w:rsidR="00CB480A" w:rsidRPr="00806746">
        <w:rPr>
          <w:rFonts w:ascii="Times New Roman" w:eastAsia="Calibri" w:hAnsi="Times New Roman" w:cs="Times New Roman"/>
          <w:sz w:val="24"/>
          <w:szCs w:val="24"/>
        </w:rPr>
        <w:t>.</w:t>
      </w:r>
    </w:p>
    <w:p w:rsidR="00CB480A" w:rsidRPr="00806746" w:rsidRDefault="00CB480A" w:rsidP="00E411EA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sr-Latn-CS" w:eastAsia="sr-Latn-CS"/>
        </w:rPr>
      </w:pPr>
      <w:r w:rsidRPr="00806746">
        <w:rPr>
          <w:rFonts w:ascii="Times New Roman" w:eastAsia="Times New Roman" w:hAnsi="Times New Roman" w:cs="Times New Roman"/>
          <w:sz w:val="24"/>
          <w:szCs w:val="24"/>
          <w:lang w:val="sr-Latn-CS" w:eastAsia="sr-Latn-CS"/>
        </w:rPr>
        <w:t>Prijava za polaganje ispita za rad u državnim organima u oblasti zaštite i spašavanja podnosi se Ministarstvu unutrašnjih poslova - Direktoratu za vanredne situacije, </w:t>
      </w:r>
      <w:r w:rsidR="00F8683D" w:rsidRPr="00806746">
        <w:rPr>
          <w:rFonts w:ascii="Times New Roman" w:eastAsia="Times New Roman" w:hAnsi="Times New Roman" w:cs="Times New Roman"/>
          <w:b/>
          <w:bCs/>
          <w:sz w:val="24"/>
          <w:szCs w:val="24"/>
          <w:lang w:val="sr-Latn-CS" w:eastAsia="sr-Latn-CS"/>
        </w:rPr>
        <w:t xml:space="preserve">najkasnije </w:t>
      </w:r>
      <w:r w:rsidR="00150E89">
        <w:rPr>
          <w:rFonts w:ascii="Times New Roman" w:eastAsia="Times New Roman" w:hAnsi="Times New Roman" w:cs="Times New Roman"/>
          <w:b/>
          <w:bCs/>
          <w:sz w:val="24"/>
          <w:szCs w:val="24"/>
          <w:lang w:val="sr-Latn-CS" w:eastAsia="sr-Latn-CS"/>
        </w:rPr>
        <w:t>25</w:t>
      </w:r>
      <w:bookmarkStart w:id="0" w:name="_GoBack"/>
      <w:bookmarkEnd w:id="0"/>
      <w:r w:rsidR="00744D74" w:rsidRPr="00806746">
        <w:rPr>
          <w:rFonts w:ascii="Times New Roman" w:eastAsia="Times New Roman" w:hAnsi="Times New Roman" w:cs="Times New Roman"/>
          <w:b/>
          <w:bCs/>
          <w:sz w:val="24"/>
          <w:szCs w:val="24"/>
          <w:lang w:val="sr-Latn-CS" w:eastAsia="sr-Latn-CS"/>
        </w:rPr>
        <w:t xml:space="preserve">. </w:t>
      </w:r>
      <w:r w:rsidR="00CA19F2">
        <w:rPr>
          <w:rFonts w:ascii="Times New Roman" w:eastAsia="Times New Roman" w:hAnsi="Times New Roman" w:cs="Times New Roman"/>
          <w:b/>
          <w:bCs/>
          <w:sz w:val="24"/>
          <w:szCs w:val="24"/>
          <w:lang w:val="sr-Latn-CS" w:eastAsia="sr-Latn-CS"/>
        </w:rPr>
        <w:t>jula</w:t>
      </w:r>
      <w:r w:rsidR="00744D74" w:rsidRPr="00806746">
        <w:rPr>
          <w:rFonts w:ascii="Times New Roman" w:eastAsia="Times New Roman" w:hAnsi="Times New Roman" w:cs="Times New Roman"/>
          <w:b/>
          <w:bCs/>
          <w:sz w:val="24"/>
          <w:szCs w:val="24"/>
          <w:lang w:val="sr-Latn-CS" w:eastAsia="sr-Latn-CS"/>
        </w:rPr>
        <w:t xml:space="preserve"> </w:t>
      </w:r>
      <w:r w:rsidR="00DF6264" w:rsidRPr="00806746">
        <w:rPr>
          <w:rFonts w:ascii="Times New Roman" w:eastAsia="Times New Roman" w:hAnsi="Times New Roman" w:cs="Times New Roman"/>
          <w:b/>
          <w:bCs/>
          <w:sz w:val="24"/>
          <w:szCs w:val="24"/>
          <w:lang w:val="sr-Latn-CS" w:eastAsia="sr-Latn-CS"/>
        </w:rPr>
        <w:t>2022</w:t>
      </w:r>
      <w:r w:rsidRPr="00806746">
        <w:rPr>
          <w:rFonts w:ascii="Times New Roman" w:eastAsia="Times New Roman" w:hAnsi="Times New Roman" w:cs="Times New Roman"/>
          <w:b/>
          <w:bCs/>
          <w:sz w:val="24"/>
          <w:szCs w:val="24"/>
          <w:lang w:val="sr-Latn-CS" w:eastAsia="sr-Latn-CS"/>
        </w:rPr>
        <w:t>. godine.</w:t>
      </w:r>
    </w:p>
    <w:p w:rsidR="00CB480A" w:rsidRPr="00806746" w:rsidRDefault="00CB480A" w:rsidP="00806746">
      <w:pPr>
        <w:spacing w:before="240"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806746">
        <w:rPr>
          <w:rFonts w:ascii="Times New Roman" w:eastAsia="Calibri" w:hAnsi="Times New Roman" w:cs="Times New Roman"/>
          <w:sz w:val="24"/>
          <w:szCs w:val="24"/>
        </w:rPr>
        <w:t>Osim</w:t>
      </w:r>
      <w:proofErr w:type="spellEnd"/>
      <w:r w:rsidRPr="0080674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06746">
        <w:rPr>
          <w:rFonts w:ascii="Times New Roman" w:eastAsia="Calibri" w:hAnsi="Times New Roman" w:cs="Times New Roman"/>
          <w:sz w:val="24"/>
          <w:szCs w:val="24"/>
        </w:rPr>
        <w:t>pri</w:t>
      </w:r>
      <w:r w:rsidR="00EF72AC">
        <w:rPr>
          <w:rFonts w:ascii="Times New Roman" w:eastAsia="Calibri" w:hAnsi="Times New Roman" w:cs="Times New Roman"/>
          <w:sz w:val="24"/>
          <w:szCs w:val="24"/>
        </w:rPr>
        <w:t>jave</w:t>
      </w:r>
      <w:proofErr w:type="spellEnd"/>
      <w:r w:rsidR="00EF72AC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="00EF72AC">
        <w:rPr>
          <w:rFonts w:ascii="Times New Roman" w:eastAsia="Calibri" w:hAnsi="Times New Roman" w:cs="Times New Roman"/>
          <w:sz w:val="24"/>
          <w:szCs w:val="24"/>
        </w:rPr>
        <w:t>potrebna</w:t>
      </w:r>
      <w:proofErr w:type="spellEnd"/>
      <w:r w:rsidR="00EF72A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EF72AC">
        <w:rPr>
          <w:rFonts w:ascii="Times New Roman" w:eastAsia="Calibri" w:hAnsi="Times New Roman" w:cs="Times New Roman"/>
          <w:sz w:val="24"/>
          <w:szCs w:val="24"/>
        </w:rPr>
        <w:t>dokumentacija</w:t>
      </w:r>
      <w:proofErr w:type="spellEnd"/>
      <w:r w:rsidR="00EF72AC">
        <w:rPr>
          <w:rFonts w:ascii="Times New Roman" w:eastAsia="Calibri" w:hAnsi="Times New Roman" w:cs="Times New Roman"/>
          <w:sz w:val="24"/>
          <w:szCs w:val="24"/>
        </w:rPr>
        <w:t xml:space="preserve"> je</w:t>
      </w:r>
      <w:r w:rsidRPr="00806746">
        <w:rPr>
          <w:rFonts w:ascii="Times New Roman" w:eastAsia="Calibri" w:hAnsi="Times New Roman" w:cs="Times New Roman"/>
          <w:sz w:val="24"/>
          <w:szCs w:val="24"/>
        </w:rPr>
        <w:t>:</w:t>
      </w:r>
    </w:p>
    <w:p w:rsidR="00CB480A" w:rsidRPr="00806746" w:rsidRDefault="00CB480A" w:rsidP="008271EB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674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06746">
        <w:rPr>
          <w:rFonts w:ascii="Times New Roman" w:eastAsia="Calibri" w:hAnsi="Times New Roman" w:cs="Times New Roman"/>
          <w:sz w:val="24"/>
          <w:szCs w:val="24"/>
        </w:rPr>
        <w:t>dokaz</w:t>
      </w:r>
      <w:proofErr w:type="spellEnd"/>
      <w:r w:rsidRPr="0080674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06746">
        <w:rPr>
          <w:rFonts w:ascii="Times New Roman" w:eastAsia="Calibri" w:hAnsi="Times New Roman" w:cs="Times New Roman"/>
          <w:sz w:val="24"/>
          <w:szCs w:val="24"/>
        </w:rPr>
        <w:t>za</w:t>
      </w:r>
      <w:proofErr w:type="spellEnd"/>
      <w:r w:rsidRPr="00806746">
        <w:rPr>
          <w:rFonts w:ascii="Times New Roman" w:eastAsia="Calibri" w:hAnsi="Times New Roman" w:cs="Times New Roman"/>
          <w:sz w:val="24"/>
          <w:szCs w:val="24"/>
        </w:rPr>
        <w:t xml:space="preserve"> III </w:t>
      </w:r>
      <w:proofErr w:type="spellStart"/>
      <w:r w:rsidRPr="00806746">
        <w:rPr>
          <w:rFonts w:ascii="Times New Roman" w:eastAsia="Calibri" w:hAnsi="Times New Roman" w:cs="Times New Roman"/>
          <w:sz w:val="24"/>
          <w:szCs w:val="24"/>
        </w:rPr>
        <w:t>ili</w:t>
      </w:r>
      <w:proofErr w:type="spellEnd"/>
      <w:r w:rsidRPr="00806746">
        <w:rPr>
          <w:rFonts w:ascii="Times New Roman" w:eastAsia="Calibri" w:hAnsi="Times New Roman" w:cs="Times New Roman"/>
          <w:sz w:val="24"/>
          <w:szCs w:val="24"/>
        </w:rPr>
        <w:t xml:space="preserve"> IV </w:t>
      </w:r>
      <w:proofErr w:type="spellStart"/>
      <w:r w:rsidRPr="00806746">
        <w:rPr>
          <w:rFonts w:ascii="Times New Roman" w:eastAsia="Calibri" w:hAnsi="Times New Roman" w:cs="Times New Roman"/>
          <w:sz w:val="24"/>
          <w:szCs w:val="24"/>
        </w:rPr>
        <w:t>nivo</w:t>
      </w:r>
      <w:proofErr w:type="spellEnd"/>
      <w:r w:rsidRPr="0080674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06746">
        <w:rPr>
          <w:rFonts w:ascii="Times New Roman" w:eastAsia="Calibri" w:hAnsi="Times New Roman" w:cs="Times New Roman"/>
          <w:sz w:val="24"/>
          <w:szCs w:val="24"/>
        </w:rPr>
        <w:t>kvalifikacije</w:t>
      </w:r>
      <w:proofErr w:type="spellEnd"/>
      <w:r w:rsidRPr="0080674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06746">
        <w:rPr>
          <w:rFonts w:ascii="Times New Roman" w:eastAsia="Calibri" w:hAnsi="Times New Roman" w:cs="Times New Roman"/>
          <w:sz w:val="24"/>
          <w:szCs w:val="24"/>
        </w:rPr>
        <w:t>obrazovanja</w:t>
      </w:r>
      <w:proofErr w:type="spellEnd"/>
      <w:r w:rsidRPr="00806746">
        <w:rPr>
          <w:rFonts w:ascii="Times New Roman" w:eastAsia="Calibri" w:hAnsi="Times New Roman" w:cs="Times New Roman"/>
          <w:sz w:val="24"/>
          <w:szCs w:val="24"/>
        </w:rPr>
        <w:t>;</w:t>
      </w:r>
    </w:p>
    <w:p w:rsidR="00CB480A" w:rsidRPr="00806746" w:rsidRDefault="00CB480A" w:rsidP="008271EB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674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06746">
        <w:rPr>
          <w:rFonts w:ascii="Times New Roman" w:eastAsia="Calibri" w:hAnsi="Times New Roman" w:cs="Times New Roman"/>
          <w:sz w:val="24"/>
          <w:szCs w:val="24"/>
        </w:rPr>
        <w:t>dokaz</w:t>
      </w:r>
      <w:proofErr w:type="spellEnd"/>
      <w:r w:rsidRPr="0080674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06746">
        <w:rPr>
          <w:rFonts w:ascii="Times New Roman" w:eastAsia="Calibri" w:hAnsi="Times New Roman" w:cs="Times New Roman"/>
          <w:sz w:val="24"/>
          <w:szCs w:val="24"/>
        </w:rPr>
        <w:t>za</w:t>
      </w:r>
      <w:proofErr w:type="spellEnd"/>
      <w:r w:rsidRPr="00806746">
        <w:rPr>
          <w:rFonts w:ascii="Times New Roman" w:eastAsia="Calibri" w:hAnsi="Times New Roman" w:cs="Times New Roman"/>
          <w:sz w:val="24"/>
          <w:szCs w:val="24"/>
        </w:rPr>
        <w:t xml:space="preserve"> V, VI </w:t>
      </w:r>
      <w:proofErr w:type="spellStart"/>
      <w:r w:rsidRPr="00806746">
        <w:rPr>
          <w:rFonts w:ascii="Times New Roman" w:eastAsia="Calibri" w:hAnsi="Times New Roman" w:cs="Times New Roman"/>
          <w:sz w:val="24"/>
          <w:szCs w:val="24"/>
        </w:rPr>
        <w:t>ili</w:t>
      </w:r>
      <w:proofErr w:type="spellEnd"/>
      <w:r w:rsidRPr="00806746">
        <w:rPr>
          <w:rFonts w:ascii="Times New Roman" w:eastAsia="Calibri" w:hAnsi="Times New Roman" w:cs="Times New Roman"/>
          <w:sz w:val="24"/>
          <w:szCs w:val="24"/>
        </w:rPr>
        <w:t xml:space="preserve"> VII </w:t>
      </w:r>
      <w:proofErr w:type="spellStart"/>
      <w:r w:rsidRPr="00806746">
        <w:rPr>
          <w:rFonts w:ascii="Times New Roman" w:eastAsia="Calibri" w:hAnsi="Times New Roman" w:cs="Times New Roman"/>
          <w:sz w:val="24"/>
          <w:szCs w:val="24"/>
        </w:rPr>
        <w:t>nivo</w:t>
      </w:r>
      <w:proofErr w:type="spellEnd"/>
      <w:r w:rsidRPr="0080674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06746">
        <w:rPr>
          <w:rFonts w:ascii="Times New Roman" w:eastAsia="Calibri" w:hAnsi="Times New Roman" w:cs="Times New Roman"/>
          <w:sz w:val="24"/>
          <w:szCs w:val="24"/>
        </w:rPr>
        <w:t>kvalifikacije</w:t>
      </w:r>
      <w:proofErr w:type="spellEnd"/>
      <w:r w:rsidRPr="0080674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06746">
        <w:rPr>
          <w:rFonts w:ascii="Times New Roman" w:eastAsia="Calibri" w:hAnsi="Times New Roman" w:cs="Times New Roman"/>
          <w:sz w:val="24"/>
          <w:szCs w:val="24"/>
        </w:rPr>
        <w:t>obrazovanja</w:t>
      </w:r>
      <w:proofErr w:type="spellEnd"/>
      <w:r w:rsidRPr="00806746">
        <w:rPr>
          <w:rFonts w:ascii="Times New Roman" w:eastAsia="Calibri" w:hAnsi="Times New Roman" w:cs="Times New Roman"/>
          <w:sz w:val="24"/>
          <w:szCs w:val="24"/>
        </w:rPr>
        <w:t>,</w:t>
      </w:r>
    </w:p>
    <w:p w:rsidR="00097425" w:rsidRPr="00806746" w:rsidRDefault="00CB480A" w:rsidP="00806746">
      <w:pPr>
        <w:spacing w:before="240"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proofErr w:type="gramStart"/>
      <w:r w:rsidRPr="00806746">
        <w:rPr>
          <w:rFonts w:ascii="Times New Roman" w:eastAsia="Calibri" w:hAnsi="Times New Roman" w:cs="Times New Roman"/>
          <w:sz w:val="24"/>
          <w:szCs w:val="24"/>
        </w:rPr>
        <w:t>koji</w:t>
      </w:r>
      <w:proofErr w:type="spellEnd"/>
      <w:proofErr w:type="gramEnd"/>
      <w:r w:rsidRPr="00806746">
        <w:rPr>
          <w:rFonts w:ascii="Times New Roman" w:eastAsia="Calibri" w:hAnsi="Times New Roman" w:cs="Times New Roman"/>
          <w:sz w:val="24"/>
          <w:szCs w:val="24"/>
        </w:rPr>
        <w:t xml:space="preserve"> je </w:t>
      </w:r>
      <w:proofErr w:type="spellStart"/>
      <w:r w:rsidRPr="00806746">
        <w:rPr>
          <w:rFonts w:ascii="Times New Roman" w:eastAsia="Calibri" w:hAnsi="Times New Roman" w:cs="Times New Roman"/>
          <w:sz w:val="24"/>
          <w:szCs w:val="24"/>
        </w:rPr>
        <w:t>dužan</w:t>
      </w:r>
      <w:proofErr w:type="spellEnd"/>
      <w:r w:rsidRPr="0080674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06746">
        <w:rPr>
          <w:rFonts w:ascii="Times New Roman" w:eastAsia="Calibri" w:hAnsi="Times New Roman" w:cs="Times New Roman"/>
          <w:sz w:val="24"/>
          <w:szCs w:val="24"/>
        </w:rPr>
        <w:t>da</w:t>
      </w:r>
      <w:proofErr w:type="spellEnd"/>
      <w:r w:rsidRPr="0080674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06746">
        <w:rPr>
          <w:rFonts w:ascii="Times New Roman" w:eastAsia="Calibri" w:hAnsi="Times New Roman" w:cs="Times New Roman"/>
          <w:sz w:val="24"/>
          <w:szCs w:val="24"/>
        </w:rPr>
        <w:t>priloži</w:t>
      </w:r>
      <w:proofErr w:type="spellEnd"/>
      <w:r w:rsidRPr="0080674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06746">
        <w:rPr>
          <w:rFonts w:ascii="Times New Roman" w:eastAsia="Calibri" w:hAnsi="Times New Roman" w:cs="Times New Roman"/>
          <w:sz w:val="24"/>
          <w:szCs w:val="24"/>
        </w:rPr>
        <w:t>kandidat</w:t>
      </w:r>
      <w:proofErr w:type="spellEnd"/>
      <w:r w:rsidRPr="00806746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806746">
        <w:rPr>
          <w:rFonts w:ascii="Times New Roman" w:eastAsia="Calibri" w:hAnsi="Times New Roman" w:cs="Times New Roman"/>
          <w:sz w:val="24"/>
          <w:szCs w:val="24"/>
        </w:rPr>
        <w:t>kao</w:t>
      </w:r>
      <w:proofErr w:type="spellEnd"/>
      <w:r w:rsidRPr="0080674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06746">
        <w:rPr>
          <w:rFonts w:ascii="Times New Roman" w:eastAsia="Calibri" w:hAnsi="Times New Roman" w:cs="Times New Roman"/>
          <w:sz w:val="24"/>
          <w:szCs w:val="24"/>
        </w:rPr>
        <w:t>dokaz</w:t>
      </w:r>
      <w:proofErr w:type="spellEnd"/>
      <w:r w:rsidRPr="00806746">
        <w:rPr>
          <w:rFonts w:ascii="Times New Roman" w:eastAsia="Calibri" w:hAnsi="Times New Roman" w:cs="Times New Roman"/>
          <w:sz w:val="24"/>
          <w:szCs w:val="24"/>
        </w:rPr>
        <w:t xml:space="preserve"> o </w:t>
      </w:r>
      <w:proofErr w:type="spellStart"/>
      <w:r w:rsidRPr="00806746">
        <w:rPr>
          <w:rFonts w:ascii="Times New Roman" w:eastAsia="Calibri" w:hAnsi="Times New Roman" w:cs="Times New Roman"/>
          <w:sz w:val="24"/>
          <w:szCs w:val="24"/>
        </w:rPr>
        <w:t>ispunjavanju</w:t>
      </w:r>
      <w:proofErr w:type="spellEnd"/>
      <w:r w:rsidRPr="0080674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06746">
        <w:rPr>
          <w:rFonts w:ascii="Times New Roman" w:eastAsia="Calibri" w:hAnsi="Times New Roman" w:cs="Times New Roman"/>
          <w:sz w:val="24"/>
          <w:szCs w:val="24"/>
        </w:rPr>
        <w:t>uslova</w:t>
      </w:r>
      <w:proofErr w:type="spellEnd"/>
      <w:r w:rsidRPr="0080674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06746">
        <w:rPr>
          <w:rFonts w:ascii="Times New Roman" w:eastAsia="Calibri" w:hAnsi="Times New Roman" w:cs="Times New Roman"/>
          <w:sz w:val="24"/>
          <w:szCs w:val="24"/>
        </w:rPr>
        <w:t>za</w:t>
      </w:r>
      <w:proofErr w:type="spellEnd"/>
      <w:r w:rsidRPr="0080674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06746">
        <w:rPr>
          <w:rFonts w:ascii="Times New Roman" w:eastAsia="Calibri" w:hAnsi="Times New Roman" w:cs="Times New Roman"/>
          <w:sz w:val="24"/>
          <w:szCs w:val="24"/>
        </w:rPr>
        <w:t>polaganje</w:t>
      </w:r>
      <w:proofErr w:type="spellEnd"/>
      <w:r w:rsidRPr="0080674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06746">
        <w:rPr>
          <w:rFonts w:ascii="Times New Roman" w:eastAsia="Calibri" w:hAnsi="Times New Roman" w:cs="Times New Roman"/>
          <w:sz w:val="24"/>
          <w:szCs w:val="24"/>
        </w:rPr>
        <w:t>stručnog</w:t>
      </w:r>
      <w:proofErr w:type="spellEnd"/>
      <w:r w:rsidRPr="0080674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06746">
        <w:rPr>
          <w:rFonts w:ascii="Times New Roman" w:eastAsia="Calibri" w:hAnsi="Times New Roman" w:cs="Times New Roman"/>
          <w:sz w:val="24"/>
          <w:szCs w:val="24"/>
        </w:rPr>
        <w:t>ispita</w:t>
      </w:r>
      <w:proofErr w:type="spellEnd"/>
      <w:r w:rsidRPr="0080674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06746">
        <w:rPr>
          <w:rFonts w:ascii="Times New Roman" w:eastAsia="Calibri" w:hAnsi="Times New Roman" w:cs="Times New Roman"/>
          <w:sz w:val="24"/>
          <w:szCs w:val="24"/>
        </w:rPr>
        <w:t>za</w:t>
      </w:r>
      <w:proofErr w:type="spellEnd"/>
      <w:r w:rsidRPr="0080674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06746">
        <w:rPr>
          <w:rFonts w:ascii="Times New Roman" w:eastAsia="Calibri" w:hAnsi="Times New Roman" w:cs="Times New Roman"/>
          <w:sz w:val="24"/>
          <w:szCs w:val="24"/>
        </w:rPr>
        <w:t>rad</w:t>
      </w:r>
      <w:proofErr w:type="spellEnd"/>
      <w:r w:rsidRPr="0080674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06746">
        <w:rPr>
          <w:rFonts w:ascii="Times New Roman" w:eastAsia="Calibri" w:hAnsi="Times New Roman" w:cs="Times New Roman"/>
          <w:sz w:val="24"/>
          <w:szCs w:val="24"/>
        </w:rPr>
        <w:t>na</w:t>
      </w:r>
      <w:proofErr w:type="spellEnd"/>
      <w:r w:rsidRPr="0080674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06746">
        <w:rPr>
          <w:rFonts w:ascii="Times New Roman" w:eastAsia="Calibri" w:hAnsi="Times New Roman" w:cs="Times New Roman"/>
          <w:sz w:val="24"/>
          <w:szCs w:val="24"/>
        </w:rPr>
        <w:t>poslovima</w:t>
      </w:r>
      <w:proofErr w:type="spellEnd"/>
      <w:r w:rsidRPr="0080674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06746">
        <w:rPr>
          <w:rFonts w:ascii="Times New Roman" w:eastAsia="Calibri" w:hAnsi="Times New Roman" w:cs="Times New Roman"/>
          <w:sz w:val="24"/>
          <w:szCs w:val="24"/>
        </w:rPr>
        <w:t>zaštite</w:t>
      </w:r>
      <w:proofErr w:type="spellEnd"/>
      <w:r w:rsidRPr="0080674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06746">
        <w:rPr>
          <w:rFonts w:ascii="Times New Roman" w:eastAsia="Calibri" w:hAnsi="Times New Roman" w:cs="Times New Roman"/>
          <w:sz w:val="24"/>
          <w:szCs w:val="24"/>
        </w:rPr>
        <w:t>i</w:t>
      </w:r>
      <w:proofErr w:type="spellEnd"/>
      <w:r w:rsidRPr="0080674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06746">
        <w:rPr>
          <w:rFonts w:ascii="Times New Roman" w:eastAsia="Calibri" w:hAnsi="Times New Roman" w:cs="Times New Roman"/>
          <w:sz w:val="24"/>
          <w:szCs w:val="24"/>
        </w:rPr>
        <w:t>spašavanja</w:t>
      </w:r>
      <w:proofErr w:type="spellEnd"/>
      <w:r w:rsidRPr="00806746">
        <w:rPr>
          <w:rFonts w:ascii="Times New Roman" w:eastAsia="Calibri" w:hAnsi="Times New Roman" w:cs="Times New Roman"/>
          <w:sz w:val="24"/>
          <w:szCs w:val="24"/>
        </w:rPr>
        <w:t xml:space="preserve"> u </w:t>
      </w:r>
      <w:proofErr w:type="spellStart"/>
      <w:r w:rsidRPr="00806746">
        <w:rPr>
          <w:rFonts w:ascii="Times New Roman" w:eastAsia="Calibri" w:hAnsi="Times New Roman" w:cs="Times New Roman"/>
          <w:sz w:val="24"/>
          <w:szCs w:val="24"/>
        </w:rPr>
        <w:t>Ministarstvu</w:t>
      </w:r>
      <w:proofErr w:type="spellEnd"/>
      <w:r w:rsidRPr="0080674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06746">
        <w:rPr>
          <w:rFonts w:ascii="Times New Roman" w:eastAsia="Calibri" w:hAnsi="Times New Roman" w:cs="Times New Roman"/>
          <w:sz w:val="24"/>
          <w:szCs w:val="24"/>
        </w:rPr>
        <w:t>unutrašnjih</w:t>
      </w:r>
      <w:proofErr w:type="spellEnd"/>
      <w:r w:rsidRPr="0080674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06746">
        <w:rPr>
          <w:rFonts w:ascii="Times New Roman" w:eastAsia="Calibri" w:hAnsi="Times New Roman" w:cs="Times New Roman"/>
          <w:sz w:val="24"/>
          <w:szCs w:val="24"/>
        </w:rPr>
        <w:t>poslova</w:t>
      </w:r>
      <w:proofErr w:type="spellEnd"/>
      <w:r w:rsidRPr="00806746">
        <w:rPr>
          <w:rFonts w:ascii="Times New Roman" w:eastAsia="Calibri" w:hAnsi="Times New Roman" w:cs="Times New Roman"/>
          <w:sz w:val="24"/>
          <w:szCs w:val="24"/>
        </w:rPr>
        <w:t>.</w:t>
      </w:r>
    </w:p>
    <w:p w:rsidR="00416288" w:rsidRPr="007F287B" w:rsidRDefault="00CB480A" w:rsidP="00806746">
      <w:pPr>
        <w:spacing w:before="24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806746">
        <w:rPr>
          <w:rFonts w:ascii="Times New Roman" w:eastAsia="Calibri" w:hAnsi="Times New Roman" w:cs="Times New Roman"/>
          <w:sz w:val="24"/>
          <w:szCs w:val="24"/>
        </w:rPr>
        <w:t>Troškove</w:t>
      </w:r>
      <w:proofErr w:type="spellEnd"/>
      <w:r w:rsidRPr="0080674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06746">
        <w:rPr>
          <w:rFonts w:ascii="Times New Roman" w:eastAsia="Calibri" w:hAnsi="Times New Roman" w:cs="Times New Roman"/>
          <w:sz w:val="24"/>
          <w:szCs w:val="24"/>
        </w:rPr>
        <w:t>za</w:t>
      </w:r>
      <w:proofErr w:type="spellEnd"/>
      <w:r w:rsidRPr="0080674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06746">
        <w:rPr>
          <w:rFonts w:ascii="Times New Roman" w:eastAsia="Calibri" w:hAnsi="Times New Roman" w:cs="Times New Roman"/>
          <w:sz w:val="24"/>
          <w:szCs w:val="24"/>
        </w:rPr>
        <w:t>polaganje</w:t>
      </w:r>
      <w:proofErr w:type="spellEnd"/>
      <w:r w:rsidRPr="0080674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06746">
        <w:rPr>
          <w:rFonts w:ascii="Times New Roman" w:eastAsia="Calibri" w:hAnsi="Times New Roman" w:cs="Times New Roman"/>
          <w:sz w:val="24"/>
          <w:szCs w:val="24"/>
        </w:rPr>
        <w:t>ispita</w:t>
      </w:r>
      <w:proofErr w:type="spellEnd"/>
      <w:r w:rsidRPr="00806746">
        <w:rPr>
          <w:rFonts w:ascii="Times New Roman" w:eastAsia="Calibri" w:hAnsi="Times New Roman" w:cs="Times New Roman"/>
          <w:sz w:val="24"/>
          <w:szCs w:val="24"/>
        </w:rPr>
        <w:t xml:space="preserve"> u </w:t>
      </w:r>
      <w:proofErr w:type="spellStart"/>
      <w:r w:rsidRPr="00806746">
        <w:rPr>
          <w:rFonts w:ascii="Times New Roman" w:eastAsia="Calibri" w:hAnsi="Times New Roman" w:cs="Times New Roman"/>
          <w:sz w:val="24"/>
          <w:szCs w:val="24"/>
        </w:rPr>
        <w:t>iznosu</w:t>
      </w:r>
      <w:proofErr w:type="spellEnd"/>
      <w:r w:rsidRPr="0080674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06746">
        <w:rPr>
          <w:rFonts w:ascii="Times New Roman" w:eastAsia="Calibri" w:hAnsi="Times New Roman" w:cs="Times New Roman"/>
          <w:sz w:val="24"/>
          <w:szCs w:val="24"/>
        </w:rPr>
        <w:t>od</w:t>
      </w:r>
      <w:proofErr w:type="spellEnd"/>
      <w:r w:rsidRPr="0080674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E562F">
        <w:rPr>
          <w:rFonts w:ascii="Times New Roman" w:eastAsia="Calibri" w:hAnsi="Times New Roman" w:cs="Times New Roman"/>
          <w:b/>
          <w:sz w:val="24"/>
          <w:szCs w:val="24"/>
        </w:rPr>
        <w:t>39,15</w:t>
      </w:r>
      <w:r w:rsidR="002F1662" w:rsidRPr="00806746">
        <w:rPr>
          <w:rStyle w:val="Strong"/>
          <w:rFonts w:ascii="Times New Roman" w:hAnsi="Times New Roman" w:cs="Times New Roman"/>
          <w:color w:val="000000"/>
          <w:sz w:val="24"/>
          <w:szCs w:val="24"/>
        </w:rPr>
        <w:t>e</w:t>
      </w:r>
      <w:r w:rsidRPr="0080674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06746">
        <w:rPr>
          <w:rFonts w:ascii="Times New Roman" w:eastAsia="Calibri" w:hAnsi="Times New Roman" w:cs="Times New Roman"/>
          <w:sz w:val="24"/>
          <w:szCs w:val="24"/>
        </w:rPr>
        <w:t>uplaćuju</w:t>
      </w:r>
      <w:proofErr w:type="spellEnd"/>
      <w:r w:rsidRPr="0080674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06746">
        <w:rPr>
          <w:rFonts w:ascii="Times New Roman" w:eastAsia="Calibri" w:hAnsi="Times New Roman" w:cs="Times New Roman"/>
          <w:sz w:val="24"/>
          <w:szCs w:val="24"/>
        </w:rPr>
        <w:t>kandidati</w:t>
      </w:r>
      <w:proofErr w:type="spellEnd"/>
      <w:r w:rsidRPr="0080674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06746">
        <w:rPr>
          <w:rFonts w:ascii="Times New Roman" w:eastAsia="Calibri" w:hAnsi="Times New Roman" w:cs="Times New Roman"/>
          <w:sz w:val="24"/>
          <w:szCs w:val="24"/>
        </w:rPr>
        <w:t>sa</w:t>
      </w:r>
      <w:proofErr w:type="spellEnd"/>
      <w:r w:rsidRPr="00806746">
        <w:rPr>
          <w:rFonts w:ascii="Times New Roman" w:eastAsia="Calibri" w:hAnsi="Times New Roman" w:cs="Times New Roman"/>
          <w:sz w:val="24"/>
          <w:szCs w:val="24"/>
        </w:rPr>
        <w:t xml:space="preserve"> III </w:t>
      </w:r>
      <w:proofErr w:type="spellStart"/>
      <w:r w:rsidRPr="00806746">
        <w:rPr>
          <w:rFonts w:ascii="Times New Roman" w:eastAsia="Calibri" w:hAnsi="Times New Roman" w:cs="Times New Roman"/>
          <w:sz w:val="24"/>
          <w:szCs w:val="24"/>
        </w:rPr>
        <w:t>ili</w:t>
      </w:r>
      <w:proofErr w:type="spellEnd"/>
      <w:r w:rsidRPr="00806746">
        <w:rPr>
          <w:rFonts w:ascii="Times New Roman" w:eastAsia="Calibri" w:hAnsi="Times New Roman" w:cs="Times New Roman"/>
          <w:sz w:val="24"/>
          <w:szCs w:val="24"/>
        </w:rPr>
        <w:t xml:space="preserve"> IV </w:t>
      </w:r>
      <w:proofErr w:type="spellStart"/>
      <w:r w:rsidRPr="00806746">
        <w:rPr>
          <w:rFonts w:ascii="Times New Roman" w:eastAsia="Calibri" w:hAnsi="Times New Roman" w:cs="Times New Roman"/>
          <w:sz w:val="24"/>
          <w:szCs w:val="24"/>
        </w:rPr>
        <w:t>nivom</w:t>
      </w:r>
      <w:proofErr w:type="spellEnd"/>
      <w:r w:rsidRPr="0080674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06746">
        <w:rPr>
          <w:rFonts w:ascii="Times New Roman" w:eastAsia="Calibri" w:hAnsi="Times New Roman" w:cs="Times New Roman"/>
          <w:sz w:val="24"/>
          <w:szCs w:val="24"/>
        </w:rPr>
        <w:t>kvalifikacije</w:t>
      </w:r>
      <w:proofErr w:type="spellEnd"/>
      <w:r w:rsidRPr="0080674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06746">
        <w:rPr>
          <w:rFonts w:ascii="Times New Roman" w:eastAsia="Calibri" w:hAnsi="Times New Roman" w:cs="Times New Roman"/>
          <w:sz w:val="24"/>
          <w:szCs w:val="24"/>
        </w:rPr>
        <w:t>obrazovanja</w:t>
      </w:r>
      <w:proofErr w:type="spellEnd"/>
      <w:r w:rsidRPr="00806746">
        <w:rPr>
          <w:rFonts w:ascii="Times New Roman" w:eastAsia="Calibri" w:hAnsi="Times New Roman" w:cs="Times New Roman"/>
          <w:sz w:val="24"/>
          <w:szCs w:val="24"/>
        </w:rPr>
        <w:t xml:space="preserve">, a </w:t>
      </w:r>
      <w:proofErr w:type="spellStart"/>
      <w:r w:rsidRPr="00806746">
        <w:rPr>
          <w:rFonts w:ascii="Times New Roman" w:eastAsia="Calibri" w:hAnsi="Times New Roman" w:cs="Times New Roman"/>
          <w:sz w:val="24"/>
          <w:szCs w:val="24"/>
        </w:rPr>
        <w:t>troškove</w:t>
      </w:r>
      <w:proofErr w:type="spellEnd"/>
      <w:r w:rsidRPr="0080674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06746">
        <w:rPr>
          <w:rFonts w:ascii="Times New Roman" w:eastAsia="Calibri" w:hAnsi="Times New Roman" w:cs="Times New Roman"/>
          <w:sz w:val="24"/>
          <w:szCs w:val="24"/>
        </w:rPr>
        <w:t>za</w:t>
      </w:r>
      <w:proofErr w:type="spellEnd"/>
      <w:r w:rsidRPr="0080674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06746">
        <w:rPr>
          <w:rFonts w:ascii="Times New Roman" w:eastAsia="Calibri" w:hAnsi="Times New Roman" w:cs="Times New Roman"/>
          <w:sz w:val="24"/>
          <w:szCs w:val="24"/>
        </w:rPr>
        <w:t>polaganje</w:t>
      </w:r>
      <w:proofErr w:type="spellEnd"/>
      <w:r w:rsidRPr="0080674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06746">
        <w:rPr>
          <w:rFonts w:ascii="Times New Roman" w:eastAsia="Calibri" w:hAnsi="Times New Roman" w:cs="Times New Roman"/>
          <w:sz w:val="24"/>
          <w:szCs w:val="24"/>
        </w:rPr>
        <w:t>ispita</w:t>
      </w:r>
      <w:proofErr w:type="spellEnd"/>
      <w:r w:rsidRPr="00806746">
        <w:rPr>
          <w:rFonts w:ascii="Times New Roman" w:eastAsia="Calibri" w:hAnsi="Times New Roman" w:cs="Times New Roman"/>
          <w:sz w:val="24"/>
          <w:szCs w:val="24"/>
        </w:rPr>
        <w:t xml:space="preserve"> u </w:t>
      </w:r>
      <w:proofErr w:type="spellStart"/>
      <w:r w:rsidRPr="00806746">
        <w:rPr>
          <w:rFonts w:ascii="Times New Roman" w:eastAsia="Calibri" w:hAnsi="Times New Roman" w:cs="Times New Roman"/>
          <w:sz w:val="24"/>
          <w:szCs w:val="24"/>
        </w:rPr>
        <w:t>iznosu</w:t>
      </w:r>
      <w:proofErr w:type="spellEnd"/>
      <w:r w:rsidRPr="0080674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E562F">
        <w:rPr>
          <w:rStyle w:val="Strong"/>
          <w:rFonts w:ascii="Times New Roman" w:hAnsi="Times New Roman" w:cs="Times New Roman"/>
          <w:color w:val="000000"/>
          <w:sz w:val="24"/>
          <w:szCs w:val="24"/>
        </w:rPr>
        <w:t>79</w:t>
      </w:r>
      <w:r w:rsidR="002F1662" w:rsidRPr="00806746">
        <w:rPr>
          <w:rStyle w:val="Strong"/>
          <w:rFonts w:ascii="Times New Roman" w:hAnsi="Times New Roman" w:cs="Times New Roman"/>
          <w:color w:val="000000"/>
          <w:sz w:val="24"/>
          <w:szCs w:val="24"/>
        </w:rPr>
        <w:t>,30</w:t>
      </w:r>
      <w:r w:rsidR="006A29AD" w:rsidRPr="00806746">
        <w:rPr>
          <w:rStyle w:val="Strong"/>
          <w:rFonts w:ascii="Times New Roman" w:hAnsi="Times New Roman" w:cs="Times New Roman"/>
          <w:color w:val="000000"/>
          <w:sz w:val="24"/>
          <w:szCs w:val="24"/>
        </w:rPr>
        <w:t>e</w:t>
      </w:r>
      <w:r w:rsidRPr="0080674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06746">
        <w:rPr>
          <w:rFonts w:ascii="Times New Roman" w:eastAsia="Calibri" w:hAnsi="Times New Roman" w:cs="Times New Roman"/>
          <w:sz w:val="24"/>
          <w:szCs w:val="24"/>
        </w:rPr>
        <w:t>uplaćuju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kandidati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sa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V, VI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ili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VII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nivom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kvalifikacije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obrazovanja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na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žiro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račun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: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Ministarstvo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unutrašnjih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poslova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broj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F287B">
        <w:rPr>
          <w:rFonts w:ascii="Times New Roman" w:eastAsia="Calibri" w:hAnsi="Times New Roman" w:cs="Times New Roman"/>
          <w:b/>
          <w:sz w:val="24"/>
          <w:szCs w:val="24"/>
        </w:rPr>
        <w:t>825-79-81</w:t>
      </w:r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Prihodi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od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usluga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30ED0" w:rsidRPr="007F287B">
        <w:rPr>
          <w:rFonts w:ascii="Times New Roman" w:eastAsia="Calibri" w:hAnsi="Times New Roman" w:cs="Times New Roman"/>
          <w:sz w:val="24"/>
          <w:szCs w:val="24"/>
        </w:rPr>
        <w:t>-</w:t>
      </w:r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Ministarstvo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unutrašnjih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poslova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svrha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uplate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: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Naknada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za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polaganje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930ED0" w:rsidRPr="007F287B">
        <w:rPr>
          <w:rFonts w:ascii="Times New Roman" w:eastAsia="Calibri" w:hAnsi="Times New Roman" w:cs="Times New Roman"/>
          <w:sz w:val="24"/>
          <w:szCs w:val="24"/>
        </w:rPr>
        <w:t>drugog</w:t>
      </w:r>
      <w:proofErr w:type="spellEnd"/>
      <w:r w:rsidR="00930ED0"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930ED0" w:rsidRPr="007F287B">
        <w:rPr>
          <w:rFonts w:ascii="Times New Roman" w:eastAsia="Calibri" w:hAnsi="Times New Roman" w:cs="Times New Roman"/>
          <w:sz w:val="24"/>
          <w:szCs w:val="24"/>
        </w:rPr>
        <w:t>stručnog</w:t>
      </w:r>
      <w:proofErr w:type="spellEnd"/>
      <w:r w:rsidR="00930ED0"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ispita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za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rad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u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državnim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organima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u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oblasti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zaštite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i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spašavanja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poziv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na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broj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F287B">
        <w:rPr>
          <w:rFonts w:ascii="Times New Roman" w:eastAsia="Calibri" w:hAnsi="Times New Roman" w:cs="Times New Roman"/>
          <w:b/>
          <w:sz w:val="24"/>
          <w:szCs w:val="24"/>
        </w:rPr>
        <w:t>302003169</w:t>
      </w:r>
      <w:r w:rsidRPr="007F287B">
        <w:rPr>
          <w:rFonts w:ascii="Times New Roman" w:eastAsia="Calibri" w:hAnsi="Times New Roman" w:cs="Times New Roman"/>
          <w:sz w:val="24"/>
          <w:szCs w:val="24"/>
        </w:rPr>
        <w:t>.</w:t>
      </w:r>
    </w:p>
    <w:p w:rsidR="00CB480A" w:rsidRPr="007F287B" w:rsidRDefault="00CB480A" w:rsidP="00806746">
      <w:pPr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proofErr w:type="gramStart"/>
      <w:r w:rsidRPr="007F287B">
        <w:rPr>
          <w:rFonts w:ascii="Times New Roman" w:eastAsia="Calibri" w:hAnsi="Times New Roman" w:cs="Times New Roman"/>
          <w:sz w:val="24"/>
          <w:szCs w:val="24"/>
        </w:rPr>
        <w:t>Dokaz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o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uplati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troškova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shodno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odredbi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člana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11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Pravilnika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o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programu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i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načinu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polaganja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drugog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stručnog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ispita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za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rad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u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državnim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organima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, a u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vezi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odredbe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člana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10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Uredbe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o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programu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i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načinu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polaganja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stručnog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ispita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za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rad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u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državnim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organima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kandidati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su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dužni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da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predaju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sekretaru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Komisije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prije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početka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polaganja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ispita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</w:p>
    <w:p w:rsidR="00CB480A" w:rsidRPr="007F287B" w:rsidRDefault="00CB480A" w:rsidP="008271EB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proofErr w:type="gramStart"/>
      <w:r w:rsidRPr="007F287B">
        <w:rPr>
          <w:rFonts w:ascii="Times New Roman" w:eastAsia="Calibri" w:hAnsi="Times New Roman" w:cs="Times New Roman"/>
          <w:sz w:val="24"/>
          <w:szCs w:val="24"/>
        </w:rPr>
        <w:t>Način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polaganja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ispita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predviđen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je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Pravilnikom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o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programu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i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načinu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polaganja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drugog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stručnog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ispita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za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rad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u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državnim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organima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</w:p>
    <w:p w:rsidR="00CB480A" w:rsidRPr="007F287B" w:rsidRDefault="00CB480A" w:rsidP="008271EB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Ispit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se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polaže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pred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Komisijom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za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polaganje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drugog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stručnog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ispita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za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rad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u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državnim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organima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u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oblasti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zaštite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i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spašavanja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po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Programu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za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polaganje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drugog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stručnog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ispita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u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oblasti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zaštite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i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spašavanja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koji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sadrži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sljedeće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predmete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>: </w:t>
      </w:r>
    </w:p>
    <w:p w:rsidR="00CB480A" w:rsidRPr="007F287B" w:rsidRDefault="00CB480A" w:rsidP="008271EB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proofErr w:type="spellStart"/>
      <w:r w:rsidRPr="007F287B">
        <w:rPr>
          <w:rFonts w:ascii="Times New Roman" w:eastAsia="Calibri" w:hAnsi="Times New Roman" w:cs="Times New Roman"/>
          <w:b/>
          <w:sz w:val="24"/>
          <w:szCs w:val="24"/>
        </w:rPr>
        <w:t>Strateški</w:t>
      </w:r>
      <w:proofErr w:type="spellEnd"/>
      <w:r w:rsidRPr="007F287B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7F287B">
        <w:rPr>
          <w:rFonts w:ascii="Times New Roman" w:eastAsia="Calibri" w:hAnsi="Times New Roman" w:cs="Times New Roman"/>
          <w:b/>
          <w:sz w:val="24"/>
          <w:szCs w:val="24"/>
        </w:rPr>
        <w:t>osnovi</w:t>
      </w:r>
      <w:proofErr w:type="spellEnd"/>
      <w:r w:rsidRPr="007F287B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7F287B">
        <w:rPr>
          <w:rFonts w:ascii="Times New Roman" w:eastAsia="Calibri" w:hAnsi="Times New Roman" w:cs="Times New Roman"/>
          <w:b/>
          <w:sz w:val="24"/>
          <w:szCs w:val="24"/>
        </w:rPr>
        <w:t>smanjenja</w:t>
      </w:r>
      <w:proofErr w:type="spellEnd"/>
      <w:r w:rsidRPr="007F287B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7F287B">
        <w:rPr>
          <w:rFonts w:ascii="Times New Roman" w:eastAsia="Calibri" w:hAnsi="Times New Roman" w:cs="Times New Roman"/>
          <w:b/>
          <w:sz w:val="24"/>
          <w:szCs w:val="24"/>
        </w:rPr>
        <w:t>rizika</w:t>
      </w:r>
      <w:proofErr w:type="spellEnd"/>
      <w:r w:rsidRPr="007F287B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7F287B">
        <w:rPr>
          <w:rFonts w:ascii="Times New Roman" w:eastAsia="Calibri" w:hAnsi="Times New Roman" w:cs="Times New Roman"/>
          <w:b/>
          <w:sz w:val="24"/>
          <w:szCs w:val="24"/>
        </w:rPr>
        <w:t>od</w:t>
      </w:r>
      <w:proofErr w:type="spellEnd"/>
      <w:r w:rsidRPr="007F287B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7F287B">
        <w:rPr>
          <w:rFonts w:ascii="Times New Roman" w:eastAsia="Calibri" w:hAnsi="Times New Roman" w:cs="Times New Roman"/>
          <w:b/>
          <w:sz w:val="24"/>
          <w:szCs w:val="24"/>
        </w:rPr>
        <w:t>katastrofa</w:t>
      </w:r>
      <w:proofErr w:type="spellEnd"/>
      <w:r w:rsidRPr="007F287B">
        <w:rPr>
          <w:rFonts w:ascii="Times New Roman" w:eastAsia="Calibri" w:hAnsi="Times New Roman" w:cs="Times New Roman"/>
          <w:b/>
          <w:sz w:val="24"/>
          <w:szCs w:val="24"/>
        </w:rPr>
        <w:t>,</w:t>
      </w:r>
    </w:p>
    <w:p w:rsidR="00CB480A" w:rsidRPr="00E411EA" w:rsidRDefault="00CB480A" w:rsidP="00806746">
      <w:pPr>
        <w:numPr>
          <w:ilvl w:val="0"/>
          <w:numId w:val="1"/>
        </w:numPr>
        <w:spacing w:before="240" w:after="200" w:line="276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val="sr-Latn-CS"/>
        </w:rPr>
      </w:pPr>
      <w:r w:rsidRPr="007F287B">
        <w:rPr>
          <w:rFonts w:ascii="Times New Roman" w:eastAsia="Calibri" w:hAnsi="Times New Roman" w:cs="Times New Roman"/>
          <w:b/>
          <w:sz w:val="24"/>
          <w:szCs w:val="24"/>
          <w:lang w:val="sr-Latn-CS"/>
        </w:rPr>
        <w:t>Osnovi sistema zaštite i spašavanja.</w:t>
      </w:r>
    </w:p>
    <w:p w:rsidR="00CB480A" w:rsidRPr="007F287B" w:rsidRDefault="00CB480A" w:rsidP="00806746">
      <w:pPr>
        <w:spacing w:before="240"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Kandidatima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koji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ispunjavaju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uslove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za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polaganje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drugog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stručnog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ispita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za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rad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u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državnim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organima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u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oblasti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zaštite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i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CA19F2">
        <w:rPr>
          <w:rFonts w:ascii="Times New Roman" w:eastAsia="Calibri" w:hAnsi="Times New Roman" w:cs="Times New Roman"/>
          <w:sz w:val="24"/>
          <w:szCs w:val="24"/>
        </w:rPr>
        <w:t>spašavanja</w:t>
      </w:r>
      <w:proofErr w:type="spellEnd"/>
      <w:r w:rsidR="00CA19F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CA19F2">
        <w:rPr>
          <w:rFonts w:ascii="Times New Roman" w:eastAsia="Calibri" w:hAnsi="Times New Roman" w:cs="Times New Roman"/>
          <w:sz w:val="24"/>
          <w:szCs w:val="24"/>
        </w:rPr>
        <w:t>dostavit</w:t>
      </w:r>
      <w:proofErr w:type="spellEnd"/>
      <w:r w:rsidR="00F64CD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F64CD8">
        <w:rPr>
          <w:rFonts w:ascii="Times New Roman" w:eastAsia="Calibri" w:hAnsi="Times New Roman" w:cs="Times New Roman"/>
          <w:sz w:val="24"/>
          <w:szCs w:val="24"/>
        </w:rPr>
        <w:t>će</w:t>
      </w:r>
      <w:proofErr w:type="spellEnd"/>
      <w:proofErr w:type="gramEnd"/>
      <w:r w:rsidR="00F64CD8">
        <w:rPr>
          <w:rFonts w:ascii="Times New Roman" w:eastAsia="Calibri" w:hAnsi="Times New Roman" w:cs="Times New Roman"/>
          <w:sz w:val="24"/>
          <w:szCs w:val="24"/>
        </w:rPr>
        <w:t xml:space="preserve"> se </w:t>
      </w:r>
      <w:proofErr w:type="spellStart"/>
      <w:r w:rsidR="00F64CD8">
        <w:rPr>
          <w:rFonts w:ascii="Times New Roman" w:eastAsia="Calibri" w:hAnsi="Times New Roman" w:cs="Times New Roman"/>
          <w:sz w:val="24"/>
          <w:szCs w:val="24"/>
        </w:rPr>
        <w:t>pisa</w:t>
      </w:r>
      <w:r w:rsidRPr="007F287B">
        <w:rPr>
          <w:rFonts w:ascii="Times New Roman" w:eastAsia="Calibri" w:hAnsi="Times New Roman" w:cs="Times New Roman"/>
          <w:sz w:val="24"/>
          <w:szCs w:val="24"/>
        </w:rPr>
        <w:t>ni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otpravak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rješenja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o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ispunjenosti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uslova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za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polaganje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drugog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stručnog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ispita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za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rad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u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državnim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organima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u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oblasti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zaštite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i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spašavanja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>.</w:t>
      </w:r>
    </w:p>
    <w:p w:rsidR="00E21052" w:rsidRDefault="00CB480A" w:rsidP="008271EB">
      <w:pPr>
        <w:spacing w:after="200" w:line="276" w:lineRule="auto"/>
        <w:jc w:val="both"/>
        <w:rPr>
          <w:rFonts w:ascii="Times New Roman" w:eastAsia="Calibri" w:hAnsi="Times New Roman" w:cs="Times New Roman"/>
          <w:color w:val="0000FF"/>
          <w:sz w:val="24"/>
          <w:szCs w:val="24"/>
          <w:u w:val="single"/>
          <w:lang w:val="sr-Latn-CS"/>
        </w:rPr>
      </w:pPr>
      <w:r w:rsidRPr="007F287B">
        <w:rPr>
          <w:rFonts w:ascii="Times New Roman" w:eastAsia="Calibri" w:hAnsi="Times New Roman" w:cs="Times New Roman"/>
          <w:sz w:val="24"/>
          <w:szCs w:val="24"/>
          <w:lang w:val="sr-Latn-CS"/>
        </w:rPr>
        <w:t>Za sve dodatne informacije, zainteresovani kandidati mogu se obratiti sekretaru Komisije Sretenu Nediću putem telefona: 020/481-807 i na e</w:t>
      </w:r>
      <w:r w:rsidR="00CB3FA1" w:rsidRPr="007F287B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</w:t>
      </w:r>
      <w:r w:rsidRPr="007F287B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mail: </w:t>
      </w:r>
      <w:hyperlink r:id="rId7" w:history="1">
        <w:r w:rsidR="00D074C6" w:rsidRPr="00EF038B">
          <w:rPr>
            <w:rStyle w:val="Hyperlink"/>
            <w:rFonts w:ascii="Times New Roman" w:eastAsia="Calibri" w:hAnsi="Times New Roman" w:cs="Times New Roman"/>
            <w:sz w:val="24"/>
            <w:szCs w:val="24"/>
            <w:lang w:val="sr-Latn-CS"/>
          </w:rPr>
          <w:t>sreten.nedic@mup.gov.me</w:t>
        </w:r>
      </w:hyperlink>
    </w:p>
    <w:p w:rsidR="003E7556" w:rsidRDefault="003E7556" w:rsidP="00D074C6">
      <w:pPr>
        <w:spacing w:after="200" w:line="276" w:lineRule="auto"/>
        <w:jc w:val="center"/>
        <w:rPr>
          <w:rStyle w:val="Strong"/>
          <w:rFonts w:ascii="Arial" w:hAnsi="Arial" w:cs="Arial"/>
          <w:color w:val="000000"/>
          <w:sz w:val="18"/>
          <w:szCs w:val="18"/>
        </w:rPr>
      </w:pPr>
    </w:p>
    <w:p w:rsidR="00A477CE" w:rsidRDefault="00A477CE" w:rsidP="00A477CE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3E5AF0">
        <w:rPr>
          <w:rFonts w:ascii="Times New Roman" w:eastAsia="Calibri" w:hAnsi="Times New Roman" w:cs="Times New Roman"/>
          <w:b/>
          <w:sz w:val="24"/>
          <w:szCs w:val="24"/>
          <w:u w:val="single"/>
        </w:rPr>
        <w:lastRenderedPageBreak/>
        <w:t xml:space="preserve">POSEBNA NAPOMENA: </w:t>
      </w:r>
    </w:p>
    <w:p w:rsidR="00A477CE" w:rsidRPr="003E5AF0" w:rsidRDefault="00A477CE" w:rsidP="00A477CE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3E5AF0">
        <w:rPr>
          <w:rFonts w:ascii="Times New Roman" w:eastAsia="Calibri" w:hAnsi="Times New Roman" w:cs="Times New Roman"/>
          <w:sz w:val="24"/>
          <w:szCs w:val="24"/>
        </w:rPr>
        <w:t>Ukoliko</w:t>
      </w:r>
      <w:proofErr w:type="spellEnd"/>
      <w:r w:rsidRPr="003E5AF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E5AF0">
        <w:rPr>
          <w:rFonts w:ascii="Times New Roman" w:eastAsia="Calibri" w:hAnsi="Times New Roman" w:cs="Times New Roman"/>
          <w:sz w:val="24"/>
          <w:szCs w:val="24"/>
        </w:rPr>
        <w:t>dođe</w:t>
      </w:r>
      <w:proofErr w:type="spellEnd"/>
      <w:r w:rsidRPr="003E5AF0">
        <w:rPr>
          <w:rFonts w:ascii="Times New Roman" w:eastAsia="Calibri" w:hAnsi="Times New Roman" w:cs="Times New Roman"/>
          <w:sz w:val="24"/>
          <w:szCs w:val="24"/>
        </w:rPr>
        <w:t xml:space="preserve"> do </w:t>
      </w:r>
      <w:proofErr w:type="spellStart"/>
      <w:r w:rsidRPr="003E5AF0">
        <w:rPr>
          <w:rFonts w:ascii="Times New Roman" w:eastAsia="Calibri" w:hAnsi="Times New Roman" w:cs="Times New Roman"/>
          <w:sz w:val="24"/>
          <w:szCs w:val="24"/>
        </w:rPr>
        <w:t>promjene</w:t>
      </w:r>
      <w:proofErr w:type="spellEnd"/>
      <w:r w:rsidRPr="003E5AF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E5AF0">
        <w:rPr>
          <w:rFonts w:ascii="Times New Roman" w:eastAsia="Calibri" w:hAnsi="Times New Roman" w:cs="Times New Roman"/>
          <w:sz w:val="24"/>
          <w:szCs w:val="24"/>
        </w:rPr>
        <w:t>trenutne</w:t>
      </w:r>
      <w:proofErr w:type="spellEnd"/>
      <w:r w:rsidRPr="003E5AF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E5AF0">
        <w:rPr>
          <w:rFonts w:ascii="Times New Roman" w:eastAsia="Calibri" w:hAnsi="Times New Roman" w:cs="Times New Roman"/>
          <w:sz w:val="24"/>
          <w:szCs w:val="24"/>
        </w:rPr>
        <w:t>epidemiološke</w:t>
      </w:r>
      <w:proofErr w:type="spellEnd"/>
      <w:r w:rsidRPr="003E5AF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E5AF0">
        <w:rPr>
          <w:rFonts w:ascii="Times New Roman" w:eastAsia="Calibri" w:hAnsi="Times New Roman" w:cs="Times New Roman"/>
          <w:sz w:val="24"/>
          <w:szCs w:val="24"/>
        </w:rPr>
        <w:t>situacije</w:t>
      </w:r>
      <w:proofErr w:type="spellEnd"/>
      <w:r w:rsidRPr="003E5AF0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3E5AF0">
        <w:rPr>
          <w:rFonts w:ascii="Times New Roman" w:eastAsia="Calibri" w:hAnsi="Times New Roman" w:cs="Times New Roman"/>
          <w:sz w:val="24"/>
          <w:szCs w:val="24"/>
        </w:rPr>
        <w:t>kandidati</w:t>
      </w:r>
      <w:proofErr w:type="spellEnd"/>
      <w:r w:rsidRPr="003E5AF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3E5AF0">
        <w:rPr>
          <w:rFonts w:ascii="Times New Roman" w:eastAsia="Calibri" w:hAnsi="Times New Roman" w:cs="Times New Roman"/>
          <w:sz w:val="24"/>
          <w:szCs w:val="24"/>
        </w:rPr>
        <w:t>će</w:t>
      </w:r>
      <w:proofErr w:type="spellEnd"/>
      <w:proofErr w:type="gramEnd"/>
      <w:r w:rsidRPr="003E5AF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E5AF0">
        <w:rPr>
          <w:rFonts w:ascii="Times New Roman" w:eastAsia="Calibri" w:hAnsi="Times New Roman" w:cs="Times New Roman"/>
          <w:sz w:val="24"/>
          <w:szCs w:val="24"/>
        </w:rPr>
        <w:t>biti</w:t>
      </w:r>
      <w:proofErr w:type="spellEnd"/>
      <w:r w:rsidRPr="003E5AF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E5AF0">
        <w:rPr>
          <w:rFonts w:ascii="Times New Roman" w:eastAsia="Calibri" w:hAnsi="Times New Roman" w:cs="Times New Roman"/>
          <w:sz w:val="24"/>
          <w:szCs w:val="24"/>
        </w:rPr>
        <w:t>blagovremeno</w:t>
      </w:r>
      <w:proofErr w:type="spellEnd"/>
      <w:r w:rsidRPr="003E5AF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E5AF0">
        <w:rPr>
          <w:rFonts w:ascii="Times New Roman" w:eastAsia="Calibri" w:hAnsi="Times New Roman" w:cs="Times New Roman"/>
          <w:sz w:val="24"/>
          <w:szCs w:val="24"/>
        </w:rPr>
        <w:t>obaviješteni</w:t>
      </w:r>
      <w:proofErr w:type="spellEnd"/>
      <w:r w:rsidRPr="003E5AF0">
        <w:rPr>
          <w:rFonts w:ascii="Times New Roman" w:eastAsia="Calibri" w:hAnsi="Times New Roman" w:cs="Times New Roman"/>
          <w:sz w:val="24"/>
          <w:szCs w:val="24"/>
        </w:rPr>
        <w:t xml:space="preserve">, o </w:t>
      </w:r>
      <w:proofErr w:type="spellStart"/>
      <w:r w:rsidRPr="003E5AF0">
        <w:rPr>
          <w:rFonts w:ascii="Times New Roman" w:eastAsia="Calibri" w:hAnsi="Times New Roman" w:cs="Times New Roman"/>
          <w:sz w:val="24"/>
          <w:szCs w:val="24"/>
        </w:rPr>
        <w:t>eventualnim</w:t>
      </w:r>
      <w:proofErr w:type="spellEnd"/>
      <w:r w:rsidRPr="003E5AF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E5AF0">
        <w:rPr>
          <w:rFonts w:ascii="Times New Roman" w:eastAsia="Calibri" w:hAnsi="Times New Roman" w:cs="Times New Roman"/>
          <w:sz w:val="24"/>
          <w:szCs w:val="24"/>
        </w:rPr>
        <w:t>promjenama</w:t>
      </w:r>
      <w:proofErr w:type="spellEnd"/>
      <w:r w:rsidRPr="003E5AF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E5AF0">
        <w:rPr>
          <w:rFonts w:ascii="Times New Roman" w:eastAsia="Calibri" w:hAnsi="Times New Roman" w:cs="Times New Roman"/>
          <w:sz w:val="24"/>
          <w:szCs w:val="24"/>
        </w:rPr>
        <w:t>zakazanog</w:t>
      </w:r>
      <w:proofErr w:type="spellEnd"/>
      <w:r w:rsidRPr="003E5AF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E5AF0">
        <w:rPr>
          <w:rFonts w:ascii="Times New Roman" w:eastAsia="Calibri" w:hAnsi="Times New Roman" w:cs="Times New Roman"/>
          <w:sz w:val="24"/>
          <w:szCs w:val="24"/>
        </w:rPr>
        <w:t>ispita</w:t>
      </w:r>
      <w:proofErr w:type="spellEnd"/>
      <w:r w:rsidRPr="003E5AF0">
        <w:rPr>
          <w:rFonts w:ascii="Times New Roman" w:eastAsia="Calibri" w:hAnsi="Times New Roman" w:cs="Times New Roman"/>
          <w:sz w:val="24"/>
          <w:szCs w:val="24"/>
        </w:rPr>
        <w:t>.</w:t>
      </w:r>
    </w:p>
    <w:p w:rsidR="00CA19F2" w:rsidRPr="00CA19F2" w:rsidRDefault="00CA19F2" w:rsidP="00CA19F2">
      <w:pPr>
        <w:spacing w:after="0" w:line="276" w:lineRule="auto"/>
        <w:jc w:val="both"/>
        <w:rPr>
          <w:rFonts w:ascii="Times New Roman" w:eastAsia="Calibri" w:hAnsi="Times New Roman" w:cs="Times New Roman"/>
          <w:b/>
          <w:bCs/>
        </w:rPr>
      </w:pPr>
      <w:r w:rsidRPr="00CA19F2">
        <w:rPr>
          <w:rFonts w:ascii="Times New Roman" w:eastAsia="Calibri" w:hAnsi="Times New Roman" w:cs="Times New Roman"/>
          <w:b/>
          <w:bCs/>
        </w:rPr>
        <w:t>Kandidati su dužni da budu prikladno i uredno odjeveni, te da načinom odijevanja i ponašanja ne narušavaju atmosferu u toku polaganja stručnog ispita.</w:t>
      </w:r>
    </w:p>
    <w:p w:rsidR="00A477CE" w:rsidRDefault="00A477CE" w:rsidP="00A477CE">
      <w:pPr>
        <w:spacing w:after="200" w:line="276" w:lineRule="auto"/>
        <w:jc w:val="center"/>
        <w:rPr>
          <w:rStyle w:val="Strong"/>
          <w:rFonts w:ascii="Arial" w:hAnsi="Arial" w:cs="Arial"/>
          <w:color w:val="000000"/>
          <w:sz w:val="18"/>
          <w:szCs w:val="18"/>
        </w:rPr>
      </w:pPr>
    </w:p>
    <w:p w:rsidR="00A477CE" w:rsidRPr="00D074C6" w:rsidRDefault="00A477CE" w:rsidP="00A477CE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sl-SI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sr-Latn-CS" w:eastAsia="sr-Latn-CS"/>
        </w:rPr>
        <w:t>KOMISIJA ZA POLAGANJE DRUGOG STRUČNOG ISPITA ZA RAD U DRŽAVNIM ORGANIMA U OBLASTI ZAŠTITE I SPAŠAVANJA</w:t>
      </w:r>
    </w:p>
    <w:p w:rsidR="00A477CE" w:rsidRDefault="00A477CE" w:rsidP="00D074C6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Latn-CS" w:eastAsia="sr-Latn-CS"/>
        </w:rPr>
      </w:pPr>
    </w:p>
    <w:p w:rsidR="00A477CE" w:rsidRDefault="00A477CE" w:rsidP="00D074C6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Latn-CS" w:eastAsia="sr-Latn-CS"/>
        </w:rPr>
      </w:pPr>
    </w:p>
    <w:bookmarkStart w:id="1" w:name="_MON_1651386037"/>
    <w:bookmarkEnd w:id="1"/>
    <w:p w:rsidR="00492DCC" w:rsidRDefault="001816D8" w:rsidP="00CB480A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sr-Latn-CS"/>
        </w:rPr>
      </w:pPr>
      <w:r w:rsidRPr="00492DCC">
        <w:rPr>
          <w:rFonts w:ascii="Times New Roman" w:eastAsia="Calibri" w:hAnsi="Times New Roman" w:cs="Times New Roman"/>
          <w:sz w:val="24"/>
          <w:szCs w:val="24"/>
          <w:lang w:val="sr-Latn-CS"/>
        </w:rPr>
        <w:object w:dxaOrig="9060" w:dyaOrig="1290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pt;height:645pt" o:ole="">
            <v:imagedata r:id="rId8" o:title=""/>
          </v:shape>
          <o:OLEObject Type="Embed" ProgID="Word.Document.12" ShapeID="_x0000_i1025" DrawAspect="Content" ObjectID="_1719125668" r:id="rId9">
            <o:FieldCodes>\s</o:FieldCodes>
          </o:OLEObject>
        </w:object>
      </w:r>
    </w:p>
    <w:p w:rsidR="006A29AD" w:rsidRPr="006A29AD" w:rsidRDefault="006A29AD" w:rsidP="006A29A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258DD" w:rsidRPr="00CB480A" w:rsidRDefault="004258DD" w:rsidP="00CB480A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sr-Latn-CS"/>
        </w:rPr>
      </w:pPr>
    </w:p>
    <w:p w:rsidR="00CB480A" w:rsidRPr="00492DCC" w:rsidRDefault="00CB480A" w:rsidP="00492DCC">
      <w:pPr>
        <w:spacing w:after="200" w:line="276" w:lineRule="auto"/>
        <w:ind w:left="720"/>
        <w:contextualSpacing/>
        <w:jc w:val="both"/>
        <w:rPr>
          <w:rFonts w:ascii="Times New Roman" w:eastAsia="Calibri" w:hAnsi="Times New Roman" w:cs="Times New Roman"/>
          <w:b/>
          <w:sz w:val="32"/>
          <w:szCs w:val="32"/>
          <w:lang w:val="sr-Latn-CS"/>
        </w:rPr>
      </w:pPr>
      <w:r w:rsidRPr="00492DCC">
        <w:rPr>
          <w:rFonts w:ascii="Times New Roman" w:eastAsia="Calibri" w:hAnsi="Times New Roman" w:cs="Times New Roman"/>
          <w:b/>
          <w:sz w:val="32"/>
          <w:szCs w:val="32"/>
          <w:lang w:val="sr-Latn-CS"/>
        </w:rPr>
        <w:lastRenderedPageBreak/>
        <w:t>Pregled propisa i pravne literature:</w:t>
      </w:r>
    </w:p>
    <w:p w:rsidR="00CB480A" w:rsidRPr="00CB480A" w:rsidRDefault="00CB480A" w:rsidP="00CB480A">
      <w:pPr>
        <w:spacing w:after="200" w:line="276" w:lineRule="auto"/>
        <w:ind w:left="72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val="sr-Latn-CS"/>
        </w:rPr>
      </w:pPr>
    </w:p>
    <w:p w:rsidR="00CB480A" w:rsidRPr="00CB480A" w:rsidRDefault="00CB480A" w:rsidP="00CB480A">
      <w:pPr>
        <w:spacing w:after="0" w:line="276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sr-Latn-CS"/>
        </w:rPr>
      </w:pPr>
      <w:r w:rsidRPr="00CB480A">
        <w:rPr>
          <w:rFonts w:ascii="Times New Roman" w:eastAsia="Calibri" w:hAnsi="Times New Roman" w:cs="Times New Roman"/>
          <w:b/>
          <w:sz w:val="24"/>
          <w:szCs w:val="24"/>
          <w:lang w:val="sr-Latn-CS"/>
        </w:rPr>
        <w:t xml:space="preserve">      </w:t>
      </w:r>
      <w:r w:rsidRPr="0086081B">
        <w:rPr>
          <w:rFonts w:ascii="Times New Roman" w:eastAsia="Calibri" w:hAnsi="Times New Roman" w:cs="Times New Roman"/>
          <w:b/>
          <w:sz w:val="24"/>
          <w:szCs w:val="24"/>
          <w:lang w:val="sr-Latn-CS"/>
        </w:rPr>
        <w:t>-</w:t>
      </w:r>
      <w:r w:rsidRPr="00CB480A">
        <w:rPr>
          <w:rFonts w:ascii="Times New Roman" w:eastAsia="Calibri" w:hAnsi="Times New Roman" w:cs="Times New Roman"/>
          <w:b/>
          <w:sz w:val="24"/>
          <w:szCs w:val="24"/>
          <w:lang w:val="sr-Latn-CS"/>
        </w:rPr>
        <w:t xml:space="preserve"> </w:t>
      </w:r>
      <w:r w:rsidRPr="00CB480A"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>Zakon o zaštiti i spašavnju</w:t>
      </w:r>
      <w:r w:rsidRPr="00CB480A">
        <w:rPr>
          <w:rFonts w:ascii="Times New Roman" w:eastAsia="Calibri" w:hAnsi="Times New Roman" w:cs="Times New Roman"/>
          <w:bCs/>
          <w:sz w:val="24"/>
          <w:szCs w:val="24"/>
          <w:lang w:val="sr-Latn-CS"/>
        </w:rPr>
        <w:t xml:space="preserve">    (“Službeni list CG” br. 13/07, 32/11 i 54/16);</w:t>
      </w:r>
    </w:p>
    <w:p w:rsidR="00CB480A" w:rsidRPr="00CB480A" w:rsidRDefault="00CB480A" w:rsidP="00CB480A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pl-PL"/>
        </w:rPr>
      </w:pPr>
      <w:r w:rsidRPr="0086081B">
        <w:rPr>
          <w:rFonts w:ascii="Times New Roman" w:eastAsia="Calibri" w:hAnsi="Times New Roman" w:cs="Times New Roman"/>
          <w:bCs/>
          <w:sz w:val="24"/>
          <w:szCs w:val="24"/>
          <w:lang w:val="sr-Latn-CS"/>
        </w:rPr>
        <w:t xml:space="preserve">     </w:t>
      </w:r>
      <w:r w:rsidRPr="00CB480A">
        <w:rPr>
          <w:rFonts w:ascii="Times New Roman" w:eastAsia="Calibri" w:hAnsi="Times New Roman" w:cs="Times New Roman"/>
          <w:bCs/>
          <w:sz w:val="24"/>
          <w:szCs w:val="24"/>
          <w:lang w:val="sr-Latn-CS"/>
        </w:rPr>
        <w:t xml:space="preserve"> </w:t>
      </w:r>
      <w:r w:rsidRPr="0086081B">
        <w:rPr>
          <w:rFonts w:ascii="Times New Roman" w:eastAsia="Calibri" w:hAnsi="Times New Roman" w:cs="Times New Roman"/>
          <w:bCs/>
          <w:sz w:val="24"/>
          <w:szCs w:val="24"/>
          <w:lang w:val="sr-Latn-CS"/>
        </w:rPr>
        <w:t xml:space="preserve">- </w:t>
      </w:r>
      <w:r w:rsidRPr="00CB480A">
        <w:rPr>
          <w:rFonts w:ascii="Times New Roman" w:eastAsia="Calibri" w:hAnsi="Times New Roman" w:cs="Times New Roman"/>
          <w:b/>
          <w:sz w:val="24"/>
          <w:szCs w:val="24"/>
          <w:lang w:val="sr-Latn-CS"/>
        </w:rPr>
        <w:t>Zakon o eksplozivnim materijama</w:t>
      </w:r>
      <w:r w:rsidRPr="00CB480A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(“Službeni list CG”, br. 49/08, 31/14 i 31/17</w:t>
      </w:r>
      <w:r w:rsidRPr="00CB480A">
        <w:rPr>
          <w:rFonts w:ascii="Times New Roman" w:eastAsia="Calibri" w:hAnsi="Times New Roman" w:cs="Times New Roman"/>
          <w:sz w:val="24"/>
          <w:szCs w:val="24"/>
          <w:lang w:val="pl-PL"/>
        </w:rPr>
        <w:t>);</w:t>
      </w:r>
    </w:p>
    <w:p w:rsidR="00CB480A" w:rsidRPr="00CB480A" w:rsidRDefault="00CB480A" w:rsidP="00CB480A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pl-PL"/>
        </w:rPr>
      </w:pPr>
      <w:r w:rsidRPr="00CB480A">
        <w:rPr>
          <w:rFonts w:ascii="Times New Roman" w:eastAsia="Calibri" w:hAnsi="Times New Roman" w:cs="Times New Roman"/>
          <w:sz w:val="24"/>
          <w:szCs w:val="24"/>
          <w:lang w:val="pl-PL"/>
        </w:rPr>
        <w:t xml:space="preserve">      </w:t>
      </w:r>
      <w:r w:rsidRPr="0086081B">
        <w:rPr>
          <w:rFonts w:ascii="Times New Roman" w:eastAsia="Calibri" w:hAnsi="Times New Roman" w:cs="Times New Roman"/>
          <w:sz w:val="24"/>
          <w:szCs w:val="24"/>
          <w:lang w:val="pl-PL"/>
        </w:rPr>
        <w:t xml:space="preserve">- </w:t>
      </w:r>
      <w:r w:rsidRPr="00CB480A">
        <w:rPr>
          <w:rFonts w:ascii="Times New Roman" w:eastAsia="Calibri" w:hAnsi="Times New Roman" w:cs="Times New Roman"/>
          <w:b/>
          <w:sz w:val="24"/>
          <w:szCs w:val="24"/>
          <w:lang w:val="sr-Latn-CS"/>
        </w:rPr>
        <w:t>Zakon o prevozu opasnih materija</w:t>
      </w:r>
      <w:r w:rsidRPr="00CB480A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</w:t>
      </w:r>
      <w:r w:rsidRPr="00CB480A">
        <w:rPr>
          <w:rFonts w:ascii="Times New Roman" w:eastAsia="Calibri" w:hAnsi="Times New Roman" w:cs="Times New Roman"/>
          <w:sz w:val="24"/>
          <w:szCs w:val="24"/>
          <w:lang w:val="pl-PL"/>
        </w:rPr>
        <w:t xml:space="preserve">(„Službeni list CG”, br. </w:t>
      </w:r>
      <w:r w:rsidRPr="00CB480A">
        <w:rPr>
          <w:rFonts w:ascii="Times New Roman" w:eastAsia="Calibri" w:hAnsi="Times New Roman" w:cs="Times New Roman"/>
          <w:sz w:val="24"/>
          <w:szCs w:val="24"/>
          <w:lang w:val="sr-Latn-CS"/>
        </w:rPr>
        <w:t>33/14 i 13/18</w:t>
      </w:r>
      <w:r w:rsidRPr="00CB480A">
        <w:rPr>
          <w:rFonts w:ascii="Times New Roman" w:eastAsia="Calibri" w:hAnsi="Times New Roman" w:cs="Times New Roman"/>
          <w:sz w:val="24"/>
          <w:szCs w:val="24"/>
          <w:lang w:val="pl-PL"/>
        </w:rPr>
        <w:t>);</w:t>
      </w:r>
    </w:p>
    <w:p w:rsidR="00CB480A" w:rsidRPr="00CB480A" w:rsidRDefault="00CB480A" w:rsidP="00CB480A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pl-PL"/>
        </w:rPr>
      </w:pPr>
      <w:r w:rsidRPr="00CB480A">
        <w:rPr>
          <w:rFonts w:ascii="Times New Roman" w:eastAsia="Calibri" w:hAnsi="Times New Roman" w:cs="Times New Roman"/>
          <w:b/>
          <w:sz w:val="24"/>
          <w:szCs w:val="24"/>
          <w:lang w:val="pl-PL"/>
        </w:rPr>
        <w:t xml:space="preserve">      </w:t>
      </w:r>
      <w:r w:rsidRPr="0086081B">
        <w:rPr>
          <w:rFonts w:ascii="Times New Roman" w:eastAsia="Calibri" w:hAnsi="Times New Roman" w:cs="Times New Roman"/>
          <w:b/>
          <w:sz w:val="24"/>
          <w:szCs w:val="24"/>
          <w:lang w:val="pl-PL"/>
        </w:rPr>
        <w:t xml:space="preserve">- </w:t>
      </w:r>
      <w:r w:rsidRPr="00CB480A">
        <w:rPr>
          <w:rFonts w:ascii="Times New Roman" w:eastAsia="Calibri" w:hAnsi="Times New Roman" w:cs="Times New Roman"/>
          <w:b/>
          <w:sz w:val="24"/>
          <w:szCs w:val="24"/>
          <w:lang w:val="sr-Latn-CS"/>
        </w:rPr>
        <w:t>Zakon o zapaljivim tečnostima i gasovima</w:t>
      </w:r>
      <w:r w:rsidRPr="00CB480A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</w:t>
      </w:r>
      <w:r w:rsidRPr="00CB480A">
        <w:rPr>
          <w:rFonts w:ascii="Times New Roman" w:eastAsia="Calibri" w:hAnsi="Times New Roman" w:cs="Times New Roman"/>
          <w:sz w:val="24"/>
          <w:szCs w:val="24"/>
          <w:lang w:val="pl-PL"/>
        </w:rPr>
        <w:t>(“Službeni list CG”, br. 26/10, 48/15);</w:t>
      </w:r>
    </w:p>
    <w:p w:rsidR="00CB480A" w:rsidRPr="00CB480A" w:rsidRDefault="00CB480A" w:rsidP="00CB480A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  <w:lang w:val="sr-Latn-CS"/>
        </w:rPr>
      </w:pPr>
      <w:r w:rsidRPr="00CB480A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   </w:t>
      </w:r>
      <w:r w:rsidRPr="0086081B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</w:t>
      </w:r>
      <w:r w:rsidRPr="00CB480A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</w:t>
      </w:r>
      <w:r w:rsidRPr="0086081B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- </w:t>
      </w:r>
      <w:r w:rsidRPr="00CB480A">
        <w:rPr>
          <w:rFonts w:ascii="Times New Roman" w:eastAsia="Calibri" w:hAnsi="Times New Roman" w:cs="Times New Roman"/>
          <w:b/>
          <w:sz w:val="24"/>
          <w:szCs w:val="24"/>
          <w:lang w:val="sr-Latn-CS"/>
        </w:rPr>
        <w:t>Pravilnik o sadržaju i metodologiji izrade, načinu usaglaš</w:t>
      </w:r>
      <w:r w:rsidR="0077228A">
        <w:rPr>
          <w:rFonts w:ascii="Times New Roman" w:eastAsia="Calibri" w:hAnsi="Times New Roman" w:cs="Times New Roman"/>
          <w:b/>
          <w:sz w:val="24"/>
          <w:szCs w:val="24"/>
          <w:lang w:val="sr-Latn-CS"/>
        </w:rPr>
        <w:t>avanja, ažuriranja i čuvanja</w:t>
      </w:r>
      <w:r w:rsidRPr="00CB480A">
        <w:rPr>
          <w:rFonts w:ascii="Times New Roman" w:eastAsia="Calibri" w:hAnsi="Times New Roman" w:cs="Times New Roman"/>
          <w:b/>
          <w:sz w:val="24"/>
          <w:szCs w:val="24"/>
          <w:lang w:val="sr-Latn-CS"/>
        </w:rPr>
        <w:t xml:space="preserve"> elaborata o procjeni rizika na osnovu kojih se izrađuju planovi zaštite i spašavanja</w:t>
      </w:r>
      <w:r w:rsidRPr="00CB480A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(„Službeni list CG“, broj 31/17);</w:t>
      </w:r>
    </w:p>
    <w:p w:rsidR="00CB480A" w:rsidRPr="00CB480A" w:rsidRDefault="00CB480A" w:rsidP="00CB480A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  <w:lang w:val="sr-Latn-CS"/>
        </w:rPr>
      </w:pPr>
      <w:r w:rsidRPr="00CB480A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</w:t>
      </w:r>
      <w:r w:rsidRPr="0086081B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- </w:t>
      </w:r>
      <w:r w:rsidRPr="00CB480A">
        <w:rPr>
          <w:rFonts w:ascii="Times New Roman" w:eastAsia="Calibri" w:hAnsi="Times New Roman" w:cs="Times New Roman"/>
          <w:b/>
          <w:sz w:val="24"/>
          <w:szCs w:val="24"/>
          <w:lang w:val="sr-Latn-CS"/>
        </w:rPr>
        <w:t>Pravilnik o bližem sadržaju i metodologiji izrade, načinu usaglašavanja, ažuriranja i čuvanja planova zaštite i spašavanja</w:t>
      </w:r>
      <w:r w:rsidRPr="00CB480A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(„Službeni list CG“, broj 34/17);</w:t>
      </w:r>
    </w:p>
    <w:p w:rsidR="00CB480A" w:rsidRPr="00CB480A" w:rsidRDefault="00CB480A" w:rsidP="00CB480A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  <w:lang w:val="sr-Latn-CS"/>
        </w:rPr>
      </w:pPr>
      <w:r w:rsidRPr="0086081B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- </w:t>
      </w:r>
      <w:r w:rsidRPr="00CB480A">
        <w:rPr>
          <w:rFonts w:ascii="Times New Roman" w:eastAsia="Calibri" w:hAnsi="Times New Roman" w:cs="Times New Roman"/>
          <w:b/>
          <w:sz w:val="24"/>
          <w:szCs w:val="24"/>
          <w:lang w:val="sr-Latn-CS"/>
        </w:rPr>
        <w:t>Pravilnik o načinu organizovanja i angažovanju jedinica civilne zaštite</w:t>
      </w:r>
      <w:r w:rsidRPr="00CB480A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(„Službeni list CG“, broj 38/17);</w:t>
      </w:r>
    </w:p>
    <w:p w:rsidR="00CB480A" w:rsidRPr="00CB480A" w:rsidRDefault="00CB480A" w:rsidP="00CB48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sr-Latn-CS"/>
        </w:rPr>
      </w:pPr>
      <w:r w:rsidRPr="00CB480A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   </w:t>
      </w:r>
      <w:r w:rsidRPr="0086081B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- </w:t>
      </w:r>
      <w:r w:rsidRPr="00CB480A">
        <w:rPr>
          <w:rFonts w:ascii="Times New Roman" w:eastAsia="Calibri" w:hAnsi="Times New Roman" w:cs="Times New Roman"/>
          <w:b/>
          <w:sz w:val="24"/>
          <w:szCs w:val="24"/>
          <w:lang w:val="sr-Latn-CS"/>
        </w:rPr>
        <w:t>Pravilnik o jedinstvenim znakovima za uzbunjivanje i načinu obavještavanja i uzbunjivanja</w:t>
      </w:r>
      <w:r w:rsidRPr="0086081B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</w:t>
      </w:r>
      <w:r w:rsidRPr="00CB480A">
        <w:rPr>
          <w:rFonts w:ascii="Times New Roman" w:eastAsia="Calibri" w:hAnsi="Times New Roman" w:cs="Times New Roman"/>
          <w:sz w:val="24"/>
          <w:szCs w:val="24"/>
          <w:lang w:val="sr-Latn-CS"/>
        </w:rPr>
        <w:t>(„Službeni list CG”, broj 34/17);</w:t>
      </w:r>
    </w:p>
    <w:p w:rsidR="00CB480A" w:rsidRPr="00CB480A" w:rsidRDefault="00CB480A" w:rsidP="00CB480A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  <w:lang w:val="sr-Latn-CS"/>
        </w:rPr>
      </w:pPr>
      <w:r w:rsidRPr="0086081B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- </w:t>
      </w:r>
      <w:r w:rsidRPr="00CB480A">
        <w:rPr>
          <w:rFonts w:ascii="Times New Roman" w:eastAsia="Calibri" w:hAnsi="Times New Roman" w:cs="Times New Roman"/>
          <w:b/>
          <w:sz w:val="24"/>
          <w:szCs w:val="24"/>
          <w:lang w:val="sr-Latn-CS"/>
        </w:rPr>
        <w:t>Pravilnik o proizvodnim i skladišnim objektima za eksplozivne materije</w:t>
      </w:r>
      <w:r w:rsidRPr="00CB480A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(„Službeni list CG“, broj 4/17);</w:t>
      </w:r>
    </w:p>
    <w:p w:rsidR="00CB480A" w:rsidRPr="00CB480A" w:rsidRDefault="00CB480A" w:rsidP="00CB480A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  <w:lang w:val="sr-Latn-CS"/>
        </w:rPr>
      </w:pPr>
      <w:r w:rsidRPr="0086081B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- </w:t>
      </w:r>
      <w:r w:rsidRPr="00CB480A">
        <w:rPr>
          <w:rFonts w:ascii="Times New Roman" w:eastAsia="Calibri" w:hAnsi="Times New Roman" w:cs="Times New Roman"/>
          <w:b/>
          <w:sz w:val="24"/>
          <w:szCs w:val="24"/>
          <w:lang w:val="sr-Latn-CS"/>
        </w:rPr>
        <w:t xml:space="preserve">Strategija za smanjenje rizika od katastrofa </w:t>
      </w:r>
      <w:r w:rsidRPr="0086081B">
        <w:rPr>
          <w:rFonts w:ascii="Times New Roman" w:eastAsia="Calibri" w:hAnsi="Times New Roman" w:cs="Times New Roman"/>
          <w:b/>
          <w:sz w:val="24"/>
          <w:szCs w:val="24"/>
          <w:lang w:val="sr-Latn-CS"/>
        </w:rPr>
        <w:t xml:space="preserve">sa dinamičkim planom aktivnosti za sprovođenje strategije za period </w:t>
      </w:r>
      <w:r w:rsidRPr="00CB480A">
        <w:rPr>
          <w:rFonts w:ascii="Times New Roman" w:eastAsia="Calibri" w:hAnsi="Times New Roman" w:cs="Times New Roman"/>
          <w:b/>
          <w:sz w:val="24"/>
          <w:szCs w:val="24"/>
          <w:lang w:val="sr-Latn-CS"/>
        </w:rPr>
        <w:t>2018</w:t>
      </w:r>
      <w:r w:rsidR="006838E8">
        <w:rPr>
          <w:rFonts w:ascii="Times New Roman" w:eastAsia="Calibri" w:hAnsi="Times New Roman" w:cs="Times New Roman"/>
          <w:b/>
          <w:sz w:val="24"/>
          <w:szCs w:val="24"/>
          <w:lang w:val="sr-Latn-CS"/>
        </w:rPr>
        <w:t xml:space="preserve"> </w:t>
      </w:r>
      <w:r w:rsidR="00F75A99">
        <w:rPr>
          <w:rFonts w:ascii="Times New Roman" w:eastAsia="Calibri" w:hAnsi="Times New Roman" w:cs="Times New Roman"/>
          <w:b/>
          <w:sz w:val="24"/>
          <w:szCs w:val="24"/>
          <w:lang w:val="sr-Latn-CS"/>
        </w:rPr>
        <w:t>-</w:t>
      </w:r>
      <w:r w:rsidRPr="00CB480A">
        <w:rPr>
          <w:rFonts w:ascii="Times New Roman" w:eastAsia="Calibri" w:hAnsi="Times New Roman" w:cs="Times New Roman"/>
          <w:b/>
          <w:sz w:val="24"/>
          <w:szCs w:val="24"/>
          <w:lang w:val="sr-Latn-CS"/>
        </w:rPr>
        <w:t xml:space="preserve"> 2023</w:t>
      </w:r>
      <w:r w:rsidR="006838E8">
        <w:rPr>
          <w:rFonts w:ascii="Times New Roman" w:eastAsia="Calibri" w:hAnsi="Times New Roman" w:cs="Times New Roman"/>
          <w:b/>
          <w:sz w:val="24"/>
          <w:szCs w:val="24"/>
          <w:lang w:val="sr-Latn-CS"/>
        </w:rPr>
        <w:t>.</w:t>
      </w:r>
      <w:r w:rsidR="00930F69" w:rsidRPr="0086081B">
        <w:rPr>
          <w:rFonts w:ascii="Times New Roman" w:eastAsia="Calibri" w:hAnsi="Times New Roman" w:cs="Times New Roman"/>
          <w:b/>
          <w:sz w:val="24"/>
          <w:szCs w:val="24"/>
          <w:lang w:val="sr-Latn-CS"/>
        </w:rPr>
        <w:t xml:space="preserve"> godina</w:t>
      </w:r>
      <w:r w:rsidRPr="00CB480A">
        <w:rPr>
          <w:rFonts w:ascii="Times New Roman" w:eastAsia="Calibri" w:hAnsi="Times New Roman" w:cs="Times New Roman"/>
          <w:sz w:val="24"/>
          <w:szCs w:val="24"/>
          <w:lang w:val="sr-Latn-CS"/>
        </w:rPr>
        <w:t>;</w:t>
      </w:r>
    </w:p>
    <w:p w:rsidR="00CB480A" w:rsidRPr="00CB480A" w:rsidRDefault="00CB480A" w:rsidP="00CB480A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bCs/>
          <w:sz w:val="24"/>
          <w:szCs w:val="24"/>
          <w:lang w:val="sr-Latn-CS"/>
        </w:rPr>
      </w:pPr>
      <w:r w:rsidRPr="0086081B">
        <w:rPr>
          <w:rFonts w:ascii="Times New Roman" w:eastAsia="Calibri" w:hAnsi="Times New Roman" w:cs="Times New Roman"/>
          <w:bCs/>
          <w:sz w:val="24"/>
          <w:szCs w:val="24"/>
          <w:lang w:val="sr-Latn-CS"/>
        </w:rPr>
        <w:t xml:space="preserve">- </w:t>
      </w:r>
      <w:r w:rsidRPr="00CB480A"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>Strategija nacionalne bezbjednosti Crne Gore;</w:t>
      </w:r>
    </w:p>
    <w:p w:rsidR="00CB480A" w:rsidRPr="00CB480A" w:rsidRDefault="00CB480A" w:rsidP="00CB48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sr-Latn-CS"/>
        </w:rPr>
      </w:pPr>
      <w:r w:rsidRPr="00CB480A">
        <w:rPr>
          <w:rFonts w:ascii="Times New Roman" w:eastAsia="Calibri" w:hAnsi="Times New Roman" w:cs="Times New Roman"/>
          <w:bCs/>
          <w:sz w:val="24"/>
          <w:szCs w:val="24"/>
          <w:lang w:val="sr-Latn-CS"/>
        </w:rPr>
        <w:t xml:space="preserve">     </w:t>
      </w:r>
      <w:r w:rsidRPr="0086081B">
        <w:rPr>
          <w:rFonts w:ascii="Times New Roman" w:eastAsia="Calibri" w:hAnsi="Times New Roman" w:cs="Times New Roman"/>
          <w:bCs/>
          <w:sz w:val="24"/>
          <w:szCs w:val="24"/>
          <w:lang w:val="sr-Latn-CS"/>
        </w:rPr>
        <w:t xml:space="preserve">- </w:t>
      </w:r>
      <w:r w:rsidRPr="00CB480A"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 xml:space="preserve">Nacionalni plan za zaštitu </w:t>
      </w:r>
      <w:r w:rsidR="00930F69" w:rsidRPr="0086081B"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>i spašavanje od požara 2018</w:t>
      </w:r>
      <w:r w:rsidRPr="00CB480A"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>.</w:t>
      </w:r>
      <w:r w:rsidR="006838E8"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 xml:space="preserve"> </w:t>
      </w:r>
      <w:r w:rsidRPr="00CB480A"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>god</w:t>
      </w:r>
      <w:r w:rsidR="004258DD"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>ine</w:t>
      </w:r>
      <w:r w:rsidRPr="00CB480A"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>;</w:t>
      </w:r>
    </w:p>
    <w:p w:rsidR="00CB480A" w:rsidRDefault="00CB480A" w:rsidP="00CB48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</w:pPr>
      <w:r w:rsidRPr="00CB480A">
        <w:rPr>
          <w:rFonts w:ascii="Times New Roman" w:eastAsia="Calibri" w:hAnsi="Times New Roman" w:cs="Times New Roman"/>
          <w:bCs/>
          <w:sz w:val="24"/>
          <w:szCs w:val="24"/>
          <w:lang w:val="sr-Latn-CS"/>
        </w:rPr>
        <w:t xml:space="preserve">     </w:t>
      </w:r>
      <w:r w:rsidRPr="0086081B">
        <w:rPr>
          <w:rFonts w:ascii="Times New Roman" w:eastAsia="Calibri" w:hAnsi="Times New Roman" w:cs="Times New Roman"/>
          <w:bCs/>
          <w:sz w:val="24"/>
          <w:szCs w:val="24"/>
          <w:lang w:val="sr-Latn-CS"/>
        </w:rPr>
        <w:t xml:space="preserve">- </w:t>
      </w:r>
      <w:r w:rsidRPr="00CB480A"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 xml:space="preserve">Nacionalni plan za zaštitu i </w:t>
      </w:r>
      <w:r w:rsidR="00930F69" w:rsidRPr="0086081B"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>i spašavanje zemljotre</w:t>
      </w:r>
      <w:r w:rsidR="00416288"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>s</w:t>
      </w:r>
      <w:r w:rsidR="00930F69" w:rsidRPr="0086081B"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>a 2018</w:t>
      </w:r>
      <w:r w:rsidRPr="00CB480A"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>. god</w:t>
      </w:r>
      <w:r w:rsidR="004258DD"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>ine</w:t>
      </w:r>
      <w:r w:rsidRPr="00CB480A"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>;</w:t>
      </w:r>
    </w:p>
    <w:p w:rsidR="00416288" w:rsidRDefault="00416288" w:rsidP="004162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 xml:space="preserve">     - </w:t>
      </w:r>
      <w:r w:rsidRPr="00CB480A"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 xml:space="preserve">Nacionalni plan za zaštitu </w:t>
      </w:r>
      <w:r w:rsidRPr="0086081B"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>i spašavanje od</w:t>
      </w:r>
      <w:r w:rsidR="00F75A99"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>poplava 2019.</w:t>
      </w:r>
      <w:r w:rsidR="006838E8"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>god</w:t>
      </w:r>
      <w:r w:rsidR="004258DD"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>ine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>;</w:t>
      </w:r>
    </w:p>
    <w:p w:rsidR="00416288" w:rsidRPr="00DF6264" w:rsidRDefault="00416288" w:rsidP="004162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sr-Latn-CS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 xml:space="preserve">     </w:t>
      </w:r>
      <w:r w:rsidRPr="00DF6264"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>- Nacionalni plan za zaštitu i spašavanje od tehničko-tehnoloških nesreća</w:t>
      </w:r>
      <w:r w:rsidR="004258DD" w:rsidRPr="00DF6264"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 xml:space="preserve"> 2019.</w:t>
      </w:r>
      <w:r w:rsidR="006838E8" w:rsidRPr="00DF6264"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 xml:space="preserve"> </w:t>
      </w:r>
      <w:r w:rsidR="004258DD" w:rsidRPr="00DF6264"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>godine</w:t>
      </w:r>
      <w:r w:rsidRPr="00DF6264"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>;</w:t>
      </w:r>
    </w:p>
    <w:p w:rsidR="00DF6264" w:rsidRPr="00DF6264" w:rsidRDefault="00CB480A" w:rsidP="00CB48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F6264">
        <w:rPr>
          <w:rFonts w:ascii="Times New Roman" w:eastAsia="Calibri" w:hAnsi="Times New Roman" w:cs="Times New Roman"/>
          <w:bCs/>
          <w:sz w:val="24"/>
          <w:szCs w:val="24"/>
          <w:lang w:val="sr-Latn-CS"/>
        </w:rPr>
        <w:t xml:space="preserve">   </w:t>
      </w:r>
      <w:r w:rsidR="0077228A" w:rsidRPr="00DF6264">
        <w:rPr>
          <w:rFonts w:ascii="Times New Roman" w:eastAsia="Calibri" w:hAnsi="Times New Roman" w:cs="Times New Roman"/>
          <w:bCs/>
          <w:sz w:val="24"/>
          <w:szCs w:val="24"/>
          <w:lang w:val="sr-Latn-CS"/>
        </w:rPr>
        <w:t xml:space="preserve"> </w:t>
      </w:r>
      <w:r w:rsidRPr="00DF6264">
        <w:rPr>
          <w:rFonts w:ascii="Times New Roman" w:eastAsia="Calibri" w:hAnsi="Times New Roman" w:cs="Times New Roman"/>
          <w:bCs/>
          <w:sz w:val="24"/>
          <w:szCs w:val="24"/>
          <w:lang w:val="sr-Latn-CS"/>
        </w:rPr>
        <w:t xml:space="preserve"> </w:t>
      </w:r>
      <w:r w:rsidR="00DF6264" w:rsidRPr="00DF6264">
        <w:rPr>
          <w:rFonts w:ascii="Times New Roman" w:eastAsia="Calibri" w:hAnsi="Times New Roman" w:cs="Times New Roman"/>
          <w:bCs/>
          <w:sz w:val="24"/>
          <w:szCs w:val="24"/>
          <w:lang w:val="sr-Latn-CS"/>
        </w:rPr>
        <w:t xml:space="preserve">- </w:t>
      </w:r>
      <w:r w:rsidR="00DF6264" w:rsidRPr="00DF6264"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 xml:space="preserve">Nacionalni plan za zaštitu i spašavanje od </w:t>
      </w:r>
      <w:r w:rsidR="00DF6264" w:rsidRPr="00DF6264">
        <w:rPr>
          <w:rFonts w:ascii="Times New Roman" w:hAnsi="Times New Roman" w:cs="Times New Roman"/>
          <w:b/>
          <w:sz w:val="24"/>
          <w:szCs w:val="24"/>
        </w:rPr>
        <w:t>klizišta i odrona 2021. godine;</w:t>
      </w:r>
    </w:p>
    <w:p w:rsidR="00DF6264" w:rsidRPr="00DF6264" w:rsidRDefault="00DF6264" w:rsidP="00CB48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sr-Latn-CS"/>
        </w:rPr>
      </w:pPr>
      <w:r w:rsidRPr="00DF6264">
        <w:rPr>
          <w:rFonts w:ascii="Times New Roman" w:eastAsia="Calibri" w:hAnsi="Times New Roman" w:cs="Times New Roman"/>
          <w:bCs/>
          <w:sz w:val="24"/>
          <w:szCs w:val="24"/>
          <w:lang w:val="sr-Latn-CS"/>
        </w:rPr>
        <w:t xml:space="preserve">     - </w:t>
      </w:r>
      <w:r w:rsidRPr="00DF6264">
        <w:rPr>
          <w:rFonts w:ascii="Times New Roman" w:hAnsi="Times New Roman" w:cs="Times New Roman"/>
          <w:b/>
          <w:sz w:val="24"/>
          <w:szCs w:val="24"/>
        </w:rPr>
        <w:t>Nacionalni plan zaštite i spašavanja od hemijskih i bioloških 2021. godine;</w:t>
      </w:r>
    </w:p>
    <w:p w:rsidR="00CB480A" w:rsidRPr="00DF6264" w:rsidRDefault="006838E8" w:rsidP="00CB48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</w:pPr>
      <w:r w:rsidRPr="00DF6264">
        <w:rPr>
          <w:rFonts w:ascii="Times New Roman" w:eastAsia="Calibri" w:hAnsi="Times New Roman" w:cs="Times New Roman"/>
          <w:bCs/>
          <w:sz w:val="24"/>
          <w:szCs w:val="24"/>
          <w:lang w:val="sr-Latn-CS"/>
        </w:rPr>
        <w:t>-</w:t>
      </w:r>
      <w:r w:rsidR="00CB480A" w:rsidRPr="00DF6264">
        <w:rPr>
          <w:rFonts w:ascii="Times New Roman" w:eastAsia="Calibri" w:hAnsi="Times New Roman" w:cs="Times New Roman"/>
          <w:bCs/>
          <w:sz w:val="24"/>
          <w:szCs w:val="24"/>
          <w:lang w:val="sr-Latn-CS"/>
        </w:rPr>
        <w:t xml:space="preserve"> </w:t>
      </w:r>
      <w:r w:rsidR="00CB480A" w:rsidRPr="00DF6264"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>Okvir za smanjenje rizika od katastrofa za period 2015</w:t>
      </w:r>
      <w:r w:rsidR="00930F69" w:rsidRPr="00DF6264"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 xml:space="preserve"> - 2030 (</w:t>
      </w:r>
      <w:r w:rsidR="00CB480A" w:rsidRPr="00DF6264"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 xml:space="preserve">Svjetska konferencija </w:t>
      </w:r>
    </w:p>
    <w:p w:rsidR="00CB480A" w:rsidRPr="00DF6264" w:rsidRDefault="00F81BEA" w:rsidP="00CB48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</w:pPr>
      <w:r w:rsidRPr="00DF6264"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 xml:space="preserve">     Senda</w:t>
      </w:r>
      <w:r w:rsidR="00CB480A" w:rsidRPr="00DF6264"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>i, Japan ).</w:t>
      </w:r>
    </w:p>
    <w:p w:rsidR="00CB480A" w:rsidRPr="00DF6264" w:rsidRDefault="00CB480A" w:rsidP="00CB48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sr-Latn-CS"/>
        </w:rPr>
      </w:pPr>
    </w:p>
    <w:p w:rsidR="00CB480A" w:rsidRPr="00DF6264" w:rsidRDefault="00CB480A" w:rsidP="00CB48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sr-Latn-CS"/>
        </w:rPr>
      </w:pPr>
    </w:p>
    <w:p w:rsidR="00CB480A" w:rsidRPr="00DF6264" w:rsidRDefault="00CB480A" w:rsidP="00CB48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sr-Latn-CS"/>
        </w:rPr>
      </w:pPr>
    </w:p>
    <w:p w:rsidR="00CB480A" w:rsidRPr="00CB480A" w:rsidRDefault="00CB480A" w:rsidP="00CB48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sr-Latn-CS"/>
        </w:rPr>
      </w:pPr>
    </w:p>
    <w:p w:rsidR="00CB480A" w:rsidRPr="00CB480A" w:rsidRDefault="00CB480A" w:rsidP="00CB48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sr-Latn-CS"/>
        </w:rPr>
      </w:pPr>
    </w:p>
    <w:p w:rsidR="00CB480A" w:rsidRPr="00CB480A" w:rsidRDefault="00CB480A" w:rsidP="00930F69">
      <w:pPr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</w:pPr>
      <w:r w:rsidRPr="00CB480A">
        <w:rPr>
          <w:rFonts w:ascii="Times New Roman" w:eastAsia="Calibri" w:hAnsi="Times New Roman" w:cs="Times New Roman"/>
          <w:bCs/>
          <w:sz w:val="24"/>
          <w:szCs w:val="24"/>
          <w:lang w:val="sr-Latn-CS"/>
        </w:rPr>
        <w:t xml:space="preserve">    </w:t>
      </w:r>
      <w:r w:rsidR="00930F69" w:rsidRPr="00930F69">
        <w:rPr>
          <w:rFonts w:ascii="Times New Roman" w:eastAsia="Calibri" w:hAnsi="Times New Roman" w:cs="Times New Roman"/>
          <w:bCs/>
          <w:sz w:val="24"/>
          <w:szCs w:val="24"/>
          <w:lang w:val="sr-Latn-CS"/>
        </w:rPr>
        <w:t xml:space="preserve">                          </w:t>
      </w:r>
      <w:r w:rsidRPr="00CB480A">
        <w:rPr>
          <w:rFonts w:ascii="Times New Roman" w:eastAsia="Calibri" w:hAnsi="Times New Roman" w:cs="Times New Roman"/>
          <w:bCs/>
          <w:sz w:val="24"/>
          <w:szCs w:val="24"/>
          <w:lang w:val="sr-Latn-CS"/>
        </w:rPr>
        <w:t xml:space="preserve">                                                                                    </w:t>
      </w:r>
    </w:p>
    <w:p w:rsidR="00CB480A" w:rsidRDefault="00CB480A" w:rsidP="00CB480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B480A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</w:t>
      </w:r>
    </w:p>
    <w:p w:rsidR="00945296" w:rsidRDefault="00945296" w:rsidP="00CB480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45296" w:rsidRDefault="00945296" w:rsidP="00CB480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45296" w:rsidRPr="00CB480A" w:rsidRDefault="00945296" w:rsidP="00CB480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sectPr w:rsidR="00945296" w:rsidRPr="00CB480A" w:rsidSect="00CD14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D6932" w:rsidRDefault="002D6932" w:rsidP="001816D8">
      <w:pPr>
        <w:spacing w:after="0" w:line="240" w:lineRule="auto"/>
      </w:pPr>
      <w:r>
        <w:separator/>
      </w:r>
    </w:p>
  </w:endnote>
  <w:endnote w:type="continuationSeparator" w:id="0">
    <w:p w:rsidR="002D6932" w:rsidRDefault="002D6932" w:rsidP="001816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D6932" w:rsidRDefault="002D6932" w:rsidP="001816D8">
      <w:pPr>
        <w:spacing w:after="0" w:line="240" w:lineRule="auto"/>
      </w:pPr>
      <w:r>
        <w:separator/>
      </w:r>
    </w:p>
  </w:footnote>
  <w:footnote w:type="continuationSeparator" w:id="0">
    <w:p w:rsidR="002D6932" w:rsidRDefault="002D6932" w:rsidP="001816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8519EF"/>
    <w:multiLevelType w:val="hybridMultilevel"/>
    <w:tmpl w:val="80A228E8"/>
    <w:lvl w:ilvl="0" w:tplc="0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3A02504"/>
    <w:multiLevelType w:val="hybridMultilevel"/>
    <w:tmpl w:val="5D9210B2"/>
    <w:lvl w:ilvl="0" w:tplc="2604D4A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EA0266E"/>
    <w:multiLevelType w:val="hybridMultilevel"/>
    <w:tmpl w:val="8070E586"/>
    <w:lvl w:ilvl="0" w:tplc="FFAAB78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13DFF"/>
    <w:rsid w:val="00022FC8"/>
    <w:rsid w:val="0006798E"/>
    <w:rsid w:val="00094C77"/>
    <w:rsid w:val="00097425"/>
    <w:rsid w:val="001141B5"/>
    <w:rsid w:val="00120C3F"/>
    <w:rsid w:val="0012387F"/>
    <w:rsid w:val="00150E89"/>
    <w:rsid w:val="001816D8"/>
    <w:rsid w:val="001A4890"/>
    <w:rsid w:val="001D6336"/>
    <w:rsid w:val="00246678"/>
    <w:rsid w:val="00285C8A"/>
    <w:rsid w:val="00292157"/>
    <w:rsid w:val="002D6932"/>
    <w:rsid w:val="002F1662"/>
    <w:rsid w:val="0030496C"/>
    <w:rsid w:val="003C71CC"/>
    <w:rsid w:val="003D4E63"/>
    <w:rsid w:val="003E7556"/>
    <w:rsid w:val="003F436A"/>
    <w:rsid w:val="00416288"/>
    <w:rsid w:val="004258DD"/>
    <w:rsid w:val="00492DCC"/>
    <w:rsid w:val="0051464B"/>
    <w:rsid w:val="00540187"/>
    <w:rsid w:val="005B3B5D"/>
    <w:rsid w:val="00652BC1"/>
    <w:rsid w:val="006808D9"/>
    <w:rsid w:val="006838E8"/>
    <w:rsid w:val="006A29AD"/>
    <w:rsid w:val="006D4B3B"/>
    <w:rsid w:val="006E562F"/>
    <w:rsid w:val="00744D74"/>
    <w:rsid w:val="0077228A"/>
    <w:rsid w:val="007E0CCE"/>
    <w:rsid w:val="007F0CF7"/>
    <w:rsid w:val="007F287B"/>
    <w:rsid w:val="00806746"/>
    <w:rsid w:val="008271EB"/>
    <w:rsid w:val="0086081B"/>
    <w:rsid w:val="0092179F"/>
    <w:rsid w:val="00930ED0"/>
    <w:rsid w:val="00930F69"/>
    <w:rsid w:val="009442DC"/>
    <w:rsid w:val="00945296"/>
    <w:rsid w:val="00987EB5"/>
    <w:rsid w:val="0099036C"/>
    <w:rsid w:val="00A477CE"/>
    <w:rsid w:val="00AB677C"/>
    <w:rsid w:val="00B8161C"/>
    <w:rsid w:val="00BB124C"/>
    <w:rsid w:val="00C638D3"/>
    <w:rsid w:val="00CA19F2"/>
    <w:rsid w:val="00CB3FA1"/>
    <w:rsid w:val="00CB480A"/>
    <w:rsid w:val="00D074C6"/>
    <w:rsid w:val="00DF6264"/>
    <w:rsid w:val="00E13DFF"/>
    <w:rsid w:val="00E21052"/>
    <w:rsid w:val="00E411EA"/>
    <w:rsid w:val="00E530D3"/>
    <w:rsid w:val="00EF72AC"/>
    <w:rsid w:val="00F35C23"/>
    <w:rsid w:val="00F45E28"/>
    <w:rsid w:val="00F64CD8"/>
    <w:rsid w:val="00F75A99"/>
    <w:rsid w:val="00F81BEA"/>
    <w:rsid w:val="00F8683D"/>
    <w:rsid w:val="00F86FE1"/>
    <w:rsid w:val="00F9086C"/>
    <w:rsid w:val="00FA288D"/>
    <w:rsid w:val="00FA35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464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466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6678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D074C6"/>
    <w:rPr>
      <w:color w:val="0563C1" w:themeColor="hyperlink"/>
      <w:u w:val="single"/>
    </w:rPr>
  </w:style>
  <w:style w:type="character" w:styleId="Strong">
    <w:name w:val="Strong"/>
    <w:basedOn w:val="DefaultParagraphFont"/>
    <w:uiPriority w:val="22"/>
    <w:qFormat/>
    <w:rsid w:val="006A29AD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1816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16D8"/>
  </w:style>
  <w:style w:type="paragraph" w:styleId="Footer">
    <w:name w:val="footer"/>
    <w:basedOn w:val="Normal"/>
    <w:link w:val="FooterChar"/>
    <w:uiPriority w:val="99"/>
    <w:unhideWhenUsed/>
    <w:rsid w:val="001816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16D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512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ettings" Target="settings.xml"/><Relationship Id="rId7" Type="http://schemas.openxmlformats.org/officeDocument/2006/relationships/hyperlink" Target="mailto:sreten.nedic@mup.gov.m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package" Target="embeddings/Microsoft_Office_Word_Document1.docx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786</Words>
  <Characters>4484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Sreten Nedic</dc:creator>
  <cp:lastModifiedBy>UP</cp:lastModifiedBy>
  <cp:revision>3</cp:revision>
  <cp:lastPrinted>2022-07-12T07:38:00Z</cp:lastPrinted>
  <dcterms:created xsi:type="dcterms:W3CDTF">2022-07-12T07:39:00Z</dcterms:created>
  <dcterms:modified xsi:type="dcterms:W3CDTF">2022-07-12T08:08:00Z</dcterms:modified>
</cp:coreProperties>
</file>