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092071" w:rsidRDefault="00AE65B1" w:rsidP="00092071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092071">
              <w:rPr>
                <w:rFonts w:ascii="Calibri" w:hAnsi="Calibri"/>
                <w:sz w:val="18"/>
                <w:szCs w:val="18"/>
              </w:rPr>
              <w:t>odr</w:t>
            </w:r>
            <w:r w:rsidR="00092071">
              <w:rPr>
                <w:rFonts w:ascii="Calibri" w:hAnsi="Calibri"/>
                <w:sz w:val="18"/>
                <w:szCs w:val="18"/>
                <w:lang w:val="sr-Latn-ME"/>
              </w:rPr>
              <w:t>živog razvoja i turizma</w:t>
            </w:r>
          </w:p>
        </w:tc>
      </w:tr>
    </w:tbl>
    <w:p w:rsidR="00AE65B1" w:rsidRDefault="00AE65B1" w:rsidP="00AE65B1">
      <w:r>
        <w:t>Broj: ___________________________</w:t>
      </w:r>
      <w:r>
        <w:br/>
        <w:t xml:space="preserve">_____________, ______. </w:t>
      </w:r>
      <w:proofErr w:type="gramStart"/>
      <w:r>
        <w:t>godine</w:t>
      </w:r>
      <w:proofErr w:type="gramEnd"/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</w:t>
      </w:r>
      <w:proofErr w:type="gramStart"/>
      <w:r w:rsidRPr="00AE65B1">
        <w:rPr>
          <w:rFonts w:ascii="Calibri" w:hAnsi="Calibri"/>
          <w:b/>
        </w:rPr>
        <w:t>od</w:t>
      </w:r>
      <w:proofErr w:type="gramEnd"/>
      <w:r w:rsidRPr="00AE65B1">
        <w:rPr>
          <w:rFonts w:ascii="Calibri" w:hAnsi="Calibri"/>
          <w:b/>
        </w:rPr>
        <w:t xml:space="preserve">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Pr="00AE65B1">
        <w:rPr>
          <w:rFonts w:ascii="Calibri" w:hAnsi="Calibri"/>
          <w:b/>
        </w:rPr>
        <w:t xml:space="preserve"> u </w:t>
      </w:r>
      <w:r w:rsidR="00092071">
        <w:rPr>
          <w:rFonts w:ascii="Calibri" w:hAnsi="Calibri"/>
          <w:b/>
        </w:rPr>
        <w:t>2019</w:t>
      </w:r>
      <w:r w:rsidRPr="00AE65B1">
        <w:rPr>
          <w:rFonts w:ascii="Calibri" w:hAnsi="Calibri"/>
          <w:b/>
        </w:rPr>
        <w:t xml:space="preserve">. </w:t>
      </w:r>
      <w:proofErr w:type="gramStart"/>
      <w:r w:rsidRPr="00AE65B1">
        <w:rPr>
          <w:rFonts w:ascii="Calibri" w:hAnsi="Calibr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092071" w:rsidRDefault="00386111" w:rsidP="00035B3D">
            <w:pPr>
              <w:spacing w:after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092071">
              <w:rPr>
                <w:rFonts w:ascii="Wingdings" w:hAnsi="Wingdings" w:cs="Arial"/>
                <w:b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 xml:space="preserve">PRIORITETNI PROBLEMI I POTREBE KOJE TREBA RIJEŠITI U </w:t>
      </w:r>
      <w:r w:rsidR="00386111">
        <w:rPr>
          <w:b/>
        </w:rPr>
        <w:t>2019</w:t>
      </w:r>
      <w:r w:rsidRPr="00035B3D">
        <w:rPr>
          <w:b/>
        </w:rPr>
        <w:t>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 xml:space="preserve">Navesti prioritetne probleme u </w:t>
      </w:r>
      <w:proofErr w:type="gramStart"/>
      <w:r>
        <w:t>oblasti(</w:t>
      </w:r>
      <w:proofErr w:type="gramEnd"/>
      <w: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092071" w:rsidRDefault="00EB1484" w:rsidP="00510F3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  <w:b/>
              </w:rPr>
            </w:pPr>
            <w:r w:rsidRPr="00092071">
              <w:rPr>
                <w:rFonts w:ascii="Calibri" w:hAnsi="Calibri"/>
                <w:b/>
              </w:rPr>
              <w:t>ZAGAĐENJE VAZDUHA, STVARANJE GASOVA S EFEKTOM STAKLENE BAŠTE, NELEGALNO PALJENJE OTPADA NA OTVORENOM I OPASNOST OD ŠUMSKIH POŽARA KOJA NASTAJE PALJENJEM POLJOPRIVREDNOG OTPADA;</w:t>
            </w:r>
          </w:p>
          <w:p w:rsidR="00092071" w:rsidRDefault="00092071" w:rsidP="00092071">
            <w:pPr>
              <w:pStyle w:val="ListParagraph"/>
              <w:spacing w:after="0"/>
              <w:rPr>
                <w:rFonts w:ascii="Calibri" w:hAnsi="Calibri"/>
                <w:b/>
              </w:rPr>
            </w:pPr>
          </w:p>
          <w:p w:rsidR="00EB1484" w:rsidRPr="00092071" w:rsidRDefault="00EB1484" w:rsidP="00510F37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  <w:b/>
              </w:rPr>
            </w:pPr>
            <w:r w:rsidRPr="00092071">
              <w:rPr>
                <w:rFonts w:ascii="Calibri" w:hAnsi="Calibri"/>
                <w:b/>
              </w:rPr>
              <w:t>JAČANJE KAPACITETA ZA BEZBJEDNO UPRAVLJANJE HEMIKALIJAMA U CRNOJ GORI;</w:t>
            </w:r>
          </w:p>
          <w:p w:rsidR="00EB1484" w:rsidRPr="00510F37" w:rsidRDefault="00EB1484" w:rsidP="00510F37">
            <w:pPr>
              <w:spacing w:after="0"/>
              <w:rPr>
                <w:rFonts w:ascii="Calibri" w:hAnsi="Calibri"/>
              </w:rPr>
            </w:pP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092071" w:rsidRDefault="001D47DA" w:rsidP="00EB1484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 xml:space="preserve">Procjenjuje se da se paljenjem biomase kao što je drvo, lišće, granje i trava, uključujući poljoprivredni otpad stvara 40% ukupnih globalnih emisija ugljen-dioksida, 32% emisija ugljen-monoksida, 20% emisija suspendovanih čestica i </w:t>
            </w:r>
            <w:r w:rsidR="00081F2C" w:rsidRPr="00092071">
              <w:rPr>
                <w:rFonts w:ascii="Calibri" w:hAnsi="Calibri"/>
              </w:rPr>
              <w:t>50% emisija policikličnih aromatičnih ugljovodonika</w:t>
            </w:r>
            <w:r w:rsidR="00083A54" w:rsidRPr="00092071">
              <w:rPr>
                <w:rFonts w:ascii="Calibri" w:hAnsi="Calibri"/>
              </w:rPr>
              <w:t>, koji imaju kancerogena dejstva</w:t>
            </w:r>
            <w:r w:rsidR="00081F2C" w:rsidRPr="00092071">
              <w:rPr>
                <w:rFonts w:ascii="Calibri" w:hAnsi="Calibri"/>
              </w:rPr>
              <w:t xml:space="preserve">. </w:t>
            </w:r>
          </w:p>
          <w:p w:rsidR="00081F2C" w:rsidRPr="00092071" w:rsidRDefault="00081F2C" w:rsidP="00092071">
            <w:pPr>
              <w:pStyle w:val="ListParagraph"/>
              <w:spacing w:after="0"/>
              <w:jc w:val="both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 xml:space="preserve">Tokom 2016. </w:t>
            </w:r>
            <w:proofErr w:type="gramStart"/>
            <w:r w:rsidRPr="00092071">
              <w:rPr>
                <w:rFonts w:ascii="Calibri" w:hAnsi="Calibri"/>
              </w:rPr>
              <w:t>godine</w:t>
            </w:r>
            <w:proofErr w:type="gramEnd"/>
            <w:r w:rsidRPr="00092071">
              <w:rPr>
                <w:rFonts w:ascii="Calibri" w:hAnsi="Calibri"/>
              </w:rPr>
              <w:t xml:space="preserve"> registrovano je oko 3 500 </w:t>
            </w:r>
            <w:r w:rsidR="000317A8" w:rsidRPr="00092071">
              <w:rPr>
                <w:rFonts w:ascii="Calibri" w:hAnsi="Calibri"/>
              </w:rPr>
              <w:t xml:space="preserve">požara na otvorenom u Crnoj Gori. Samo tokom 2012. </w:t>
            </w:r>
            <w:proofErr w:type="gramStart"/>
            <w:r w:rsidR="000317A8" w:rsidRPr="00092071">
              <w:rPr>
                <w:rFonts w:ascii="Calibri" w:hAnsi="Calibri"/>
              </w:rPr>
              <w:t>godine</w:t>
            </w:r>
            <w:proofErr w:type="gramEnd"/>
            <w:r w:rsidR="000317A8" w:rsidRPr="00092071">
              <w:rPr>
                <w:rFonts w:ascii="Calibri" w:hAnsi="Calibri"/>
              </w:rPr>
              <w:t xml:space="preserve"> izgorijelo je 6.663 ha šuma, a pričinjena šteta šumama procijenjena je na oko 4.268.000 €.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D47DA" w:rsidRDefault="001D47DA" w:rsidP="00EB1484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“</w:t>
            </w:r>
            <w:r w:rsidRPr="00015E58">
              <w:rPr>
                <w:rFonts w:ascii="Calibri" w:hAnsi="Calibri"/>
              </w:rPr>
              <w:t>Burning Agricultural Waste:</w:t>
            </w:r>
            <w:r>
              <w:rPr>
                <w:rFonts w:ascii="Calibri" w:hAnsi="Calibri"/>
              </w:rPr>
              <w:t xml:space="preserve"> </w:t>
            </w:r>
            <w:r w:rsidRPr="00015E58">
              <w:rPr>
                <w:rFonts w:ascii="Calibri" w:hAnsi="Calibri"/>
              </w:rPr>
              <w:t>A Source of Dioxins</w:t>
            </w:r>
            <w:r>
              <w:rPr>
                <w:rFonts w:ascii="Calibri" w:hAnsi="Calibri"/>
              </w:rPr>
              <w:t xml:space="preserve">”, </w:t>
            </w:r>
            <w:r w:rsidRPr="00015E58">
              <w:rPr>
                <w:rFonts w:ascii="Calibri" w:hAnsi="Calibri"/>
              </w:rPr>
              <w:t>Commission for Environmental Cooperation</w:t>
            </w:r>
            <w:r w:rsidRPr="001D47DA">
              <w:rPr>
                <w:rFonts w:ascii="Calibri" w:hAnsi="Calibri"/>
              </w:rPr>
              <w:t xml:space="preserve"> </w:t>
            </w:r>
          </w:p>
          <w:p w:rsidR="001D47DA" w:rsidRPr="001D47DA" w:rsidRDefault="001D47DA" w:rsidP="00EB1484">
            <w:pPr>
              <w:spacing w:after="0"/>
              <w:jc w:val="both"/>
              <w:rPr>
                <w:rFonts w:ascii="Calibri" w:hAnsi="Calibri"/>
              </w:rPr>
            </w:pPr>
            <w:r w:rsidRPr="001D47DA">
              <w:rPr>
                <w:rFonts w:ascii="Calibri" w:hAnsi="Calibri"/>
              </w:rPr>
              <w:t>STRATEGIJA ZA SMANJENJE RIZIKA</w:t>
            </w:r>
          </w:p>
          <w:p w:rsidR="00510F37" w:rsidRPr="00510F37" w:rsidRDefault="001D47DA" w:rsidP="00EB1484">
            <w:pPr>
              <w:spacing w:after="0"/>
              <w:jc w:val="both"/>
              <w:rPr>
                <w:rFonts w:ascii="Calibri" w:hAnsi="Calibri"/>
              </w:rPr>
            </w:pPr>
            <w:r w:rsidRPr="001D47DA">
              <w:rPr>
                <w:rFonts w:ascii="Calibri" w:hAnsi="Calibri"/>
              </w:rPr>
              <w:t>OD KATASTROFA SA AKCIONIM PLANOM ZA SPROVOĐENJE STRATEGIJE ZA PERIOD 2018 - 2023. GODINA</w:t>
            </w:r>
          </w:p>
        </w:tc>
      </w:tr>
      <w:tr w:rsidR="00EB1484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EB1484" w:rsidRPr="00092071" w:rsidRDefault="00EB1484" w:rsidP="00092071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 xml:space="preserve">Sistem upravljanja hemikalijama uspostavljen 2013. </w:t>
            </w:r>
            <w:proofErr w:type="gramStart"/>
            <w:r w:rsidRPr="00092071">
              <w:rPr>
                <w:rFonts w:ascii="Calibri" w:hAnsi="Calibri"/>
              </w:rPr>
              <w:t>godine</w:t>
            </w:r>
            <w:proofErr w:type="gramEnd"/>
            <w:r w:rsidRPr="00092071">
              <w:rPr>
                <w:rFonts w:ascii="Calibri" w:hAnsi="Calibri"/>
              </w:rPr>
              <w:t xml:space="preserve"> donošenjem Zakona o hemikalijama, na osnovu kojeg su donijeti i brojni podzakonski propisi kojima je bliže uređena ova oblast. Uspostavljen je zakonodavni okvir harmonizovan </w:t>
            </w:r>
            <w:proofErr w:type="gramStart"/>
            <w:r w:rsidRPr="00092071">
              <w:rPr>
                <w:rFonts w:ascii="Calibri" w:hAnsi="Calibri"/>
              </w:rPr>
              <w:t>sa</w:t>
            </w:r>
            <w:proofErr w:type="gramEnd"/>
            <w:r w:rsidRPr="00092071">
              <w:rPr>
                <w:rFonts w:ascii="Calibri" w:hAnsi="Calibri"/>
              </w:rPr>
              <w:t xml:space="preserve"> relevantnim EU propisima. S obzirom </w:t>
            </w:r>
            <w:proofErr w:type="gramStart"/>
            <w:r w:rsidRPr="00092071">
              <w:rPr>
                <w:rFonts w:ascii="Calibri" w:hAnsi="Calibri"/>
              </w:rPr>
              <w:t>na</w:t>
            </w:r>
            <w:proofErr w:type="gramEnd"/>
            <w:r w:rsidRPr="00092071">
              <w:rPr>
                <w:rFonts w:ascii="Calibri" w:hAnsi="Calibri"/>
              </w:rPr>
              <w:t xml:space="preserve"> kompleksnost sistema upravljanja hemikalijama, pored neophodnih institucionalnih i administrativnih kapaciteta u okviru </w:t>
            </w:r>
            <w:r w:rsidRPr="00092071">
              <w:rPr>
                <w:rFonts w:ascii="Calibri" w:hAnsi="Calibri"/>
              </w:rPr>
              <w:lastRenderedPageBreak/>
              <w:t>nadležnih organa, za adekvatno sprovođenje ovih propisa i unaprjeđivanje sistema neophodno je uključivanje svih zainteresovanih strana i uspostavljanje partnerskog odnosa svih relevantnih učesnika koji mogu doprineti unaprjeđenju primene propisa i bezbjednog upravljanja hemikalijama.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B1484" w:rsidRDefault="00EB1484" w:rsidP="001D47DA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Strategija upravljanja hemikalijama 2015-2018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>
        <w:t>sa</w:t>
      </w:r>
      <w:proofErr w:type="gramEnd"/>
      <w: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092071" w:rsidRDefault="00F721B1" w:rsidP="0009207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>Nacionalna strategija upravljanja kvalitetom vazduha s Akcionim planom 2017-2020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510F37" w:rsidRDefault="00F721B1" w:rsidP="00C95284">
            <w:pPr>
              <w:spacing w:after="0"/>
              <w:rPr>
                <w:rFonts w:ascii="Calibri" w:hAnsi="Calibri"/>
              </w:rPr>
            </w:pPr>
            <w:r w:rsidRPr="00F721B1">
              <w:rPr>
                <w:rFonts w:ascii="Calibri" w:hAnsi="Calibri"/>
              </w:rPr>
              <w:t>Sprovođenje edukativne kampanje o negativnim efektima paljenja poljoprivrednog otpada</w:t>
            </w:r>
          </w:p>
        </w:tc>
      </w:tr>
      <w:tr w:rsidR="00EB14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EB1484" w:rsidRPr="00092071" w:rsidRDefault="00EB1484" w:rsidP="00092071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>Strategija upravljanja hemikalijama 2015-2018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B1484" w:rsidRPr="00510F37" w:rsidRDefault="00EB1484" w:rsidP="00EB1484">
            <w:pPr>
              <w:spacing w:after="0"/>
              <w:rPr>
                <w:rFonts w:ascii="Calibri" w:hAnsi="Calibri"/>
              </w:rPr>
            </w:pPr>
            <w:r w:rsidRPr="00743D31">
              <w:rPr>
                <w:rFonts w:ascii="Calibri" w:hAnsi="Calibri"/>
              </w:rPr>
              <w:t>6.2. MJERE KOJE JE POTREBNO REALIZOVATI U PERIODU 2015-2018.</w:t>
            </w:r>
            <w:r>
              <w:rPr>
                <w:rStyle w:val="FootnoteReference"/>
                <w:rFonts w:ascii="Calibri" w:hAnsi="Calibri"/>
              </w:rPr>
              <w:footnoteReference w:id="1"/>
            </w: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Obrazložiiti </w:t>
      </w:r>
      <w:proofErr w:type="gramStart"/>
      <w:r>
        <w:t>na</w:t>
      </w:r>
      <w:proofErr w:type="gramEnd"/>
      <w:r>
        <w:t xml:space="preserve">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092071" w:rsidRDefault="00F721B1" w:rsidP="00092071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>Sprovođenje edukativne kampanje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510F37" w:rsidRDefault="000317A8" w:rsidP="00B231E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="00015E58">
              <w:rPr>
                <w:rFonts w:ascii="Calibri" w:hAnsi="Calibri"/>
              </w:rPr>
              <w:t>oličina podjeljenog edukativnog materijala, broj održanih tribina ili broj pojavljivanja u medijima, objava na posterima, bilbordima i sl.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510F37" w:rsidRDefault="000317A8" w:rsidP="00DD4573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Izvještaj o sprovedeno</w:t>
            </w:r>
            <w:r w:rsidR="00DD4573">
              <w:rPr>
                <w:rFonts w:ascii="Calibri" w:hAnsi="Calibri"/>
              </w:rPr>
              <w:t>j</w:t>
            </w:r>
            <w:r>
              <w:rPr>
                <w:rFonts w:ascii="Calibri" w:hAnsi="Calibri"/>
              </w:rPr>
              <w:t xml:space="preserve"> </w:t>
            </w:r>
            <w:r w:rsidR="00DD4573">
              <w:rPr>
                <w:rFonts w:ascii="Calibri" w:hAnsi="Calibri"/>
              </w:rPr>
              <w:t>kampanji i pregled medijskih aktivnosti</w:t>
            </w:r>
          </w:p>
        </w:tc>
      </w:tr>
      <w:tr w:rsidR="00EB1484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EB1484" w:rsidRPr="00510F37" w:rsidRDefault="00EB1484" w:rsidP="00092071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 xml:space="preserve">Sprovedena kampanja i izrađene brošure o hemikalijama koje su od </w:t>
            </w:r>
            <w:r w:rsidRPr="00092071">
              <w:rPr>
                <w:rFonts w:ascii="Calibri" w:hAnsi="Calibri"/>
              </w:rPr>
              <w:lastRenderedPageBreak/>
              <w:t xml:space="preserve">interesa za potrošače (Vodič za kupovinu hemijski bezbjednih </w:t>
            </w:r>
            <w:r w:rsidR="00092071">
              <w:rPr>
                <w:rFonts w:ascii="Calibri" w:hAnsi="Calibri"/>
              </w:rPr>
              <w:t xml:space="preserve">proizvoda; </w:t>
            </w:r>
            <w:r w:rsidRPr="00092071">
              <w:rPr>
                <w:rFonts w:ascii="Calibri" w:hAnsi="Calibri"/>
              </w:rPr>
              <w:t>Sredstva za či</w:t>
            </w:r>
            <w:r w:rsidR="00092071">
              <w:rPr>
                <w:rFonts w:ascii="Calibri" w:hAnsi="Calibri"/>
              </w:rPr>
              <w:t>šćenje i održavanje domaćinstva;</w:t>
            </w:r>
            <w:r w:rsidRPr="00092071">
              <w:rPr>
                <w:rFonts w:ascii="Calibri" w:hAnsi="Calibri"/>
              </w:rPr>
              <w:t xml:space="preserve"> Bezbj</w:t>
            </w:r>
            <w:r w:rsidR="00092071">
              <w:rPr>
                <w:rFonts w:ascii="Calibri" w:hAnsi="Calibri"/>
              </w:rPr>
              <w:t>edne igračke;</w:t>
            </w:r>
            <w:r w:rsidRPr="00092071">
              <w:rPr>
                <w:rFonts w:ascii="Calibri" w:hAnsi="Calibri"/>
              </w:rPr>
              <w:t xml:space="preserve"> Hemikalije</w:t>
            </w:r>
            <w:r w:rsidR="00092071">
              <w:rPr>
                <w:rFonts w:ascii="Calibri" w:hAnsi="Calibri"/>
              </w:rPr>
              <w:t xml:space="preserve"> </w:t>
            </w:r>
            <w:r w:rsidRPr="00C41B41">
              <w:rPr>
                <w:rFonts w:ascii="Calibri" w:hAnsi="Calibri"/>
              </w:rPr>
              <w:t>koje mogu dovesti do poremećaja rada hor</w:t>
            </w:r>
            <w:r>
              <w:rPr>
                <w:rFonts w:ascii="Calibri" w:hAnsi="Calibri"/>
              </w:rPr>
              <w:t>monskog sistema (EDC)</w:t>
            </w:r>
            <w:proofErr w:type="gramStart"/>
            <w:r>
              <w:rPr>
                <w:rFonts w:ascii="Calibri" w:hAnsi="Calibri"/>
              </w:rPr>
              <w:t xml:space="preserve">) </w:t>
            </w:r>
            <w:r w:rsidRPr="00C41B41">
              <w:rPr>
                <w:rFonts w:ascii="Calibri" w:hAnsi="Calibri"/>
              </w:rPr>
              <w:t>.</w:t>
            </w:r>
            <w:proofErr w:type="gramEnd"/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B1484" w:rsidRPr="00510F37" w:rsidRDefault="00EB1484" w:rsidP="00EB1484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Količina izrađenih brošura, broj pojavljivanja u medijima </w:t>
            </w:r>
            <w:r w:rsidRPr="00EB1484">
              <w:rPr>
                <w:rFonts w:ascii="Calibri" w:hAnsi="Calibri"/>
              </w:rPr>
              <w:t xml:space="preserve">obilazak velikih lanaca trgovine </w:t>
            </w:r>
            <w:r>
              <w:rPr>
                <w:rFonts w:ascii="Calibri" w:hAnsi="Calibri"/>
              </w:rPr>
              <w:t xml:space="preserve">u </w:t>
            </w:r>
            <w:r>
              <w:rPr>
                <w:rFonts w:ascii="Calibri" w:hAnsi="Calibri"/>
              </w:rPr>
              <w:lastRenderedPageBreak/>
              <w:t>cilju infor</w:t>
            </w:r>
            <w:bookmarkStart w:id="0" w:name="_GoBack"/>
            <w:bookmarkEnd w:id="0"/>
            <w:r>
              <w:rPr>
                <w:rFonts w:ascii="Calibri" w:hAnsi="Calibri"/>
              </w:rPr>
              <w:t>misanja potrošača.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B1484" w:rsidRDefault="00EB1484" w:rsidP="00EB1484">
            <w:pPr>
              <w:spacing w:after="0"/>
              <w:rPr>
                <w:rFonts w:ascii="Calibri" w:hAnsi="Calibri"/>
              </w:rPr>
            </w:pPr>
            <w:r w:rsidRPr="00EB1484">
              <w:rPr>
                <w:rFonts w:ascii="Calibri" w:hAnsi="Calibri"/>
              </w:rPr>
              <w:lastRenderedPageBreak/>
              <w:t>Izvještaj o sprovedenoj kampanji</w:t>
            </w:r>
          </w:p>
        </w:tc>
      </w:tr>
    </w:tbl>
    <w:p w:rsidR="00B231E9" w:rsidRDefault="00B231E9" w:rsidP="00B231E9">
      <w:pPr>
        <w:ind w:left="792"/>
      </w:pPr>
    </w:p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 xml:space="preserve">Navesti ključne strateške ciljeve iz sektorske nadležnosti čijem </w:t>
      </w:r>
      <w:proofErr w:type="gramStart"/>
      <w:r w:rsidRPr="00F517FE">
        <w:t>će</w:t>
      </w:r>
      <w:proofErr w:type="gramEnd"/>
      <w:r w:rsidRPr="00F517FE">
        <w:t xml:space="preserve"> ostvarenju u 201</w:t>
      </w:r>
      <w:r w:rsidR="00ED5324">
        <w:t>9</w:t>
      </w:r>
      <w:r w:rsidRPr="00F517FE">
        <w:t xml:space="preserve">. </w:t>
      </w:r>
      <w:proofErr w:type="gramStart"/>
      <w:r w:rsidRPr="00F517FE">
        <w:t>godini</w:t>
      </w:r>
      <w:proofErr w:type="gramEnd"/>
      <w:r w:rsidRPr="00F517FE"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</w:t>
            </w:r>
            <w:proofErr w:type="gramStart"/>
            <w:r w:rsidRPr="004B45C9">
              <w:rPr>
                <w:rFonts w:ascii="Calibri" w:hAnsi="Calibri"/>
              </w:rPr>
              <w:t>cilj(</w:t>
            </w:r>
            <w:proofErr w:type="gramEnd"/>
            <w:r w:rsidRPr="004B45C9">
              <w:rPr>
                <w:rFonts w:ascii="Calibri" w:hAnsi="Calibri"/>
              </w:rPr>
              <w:t xml:space="preserve">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u _____.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Default="00DD4573" w:rsidP="00AF4465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Smanjenje zagađenja vazduha</w:t>
            </w:r>
          </w:p>
          <w:p w:rsidR="00DD4573" w:rsidRPr="00510F37" w:rsidRDefault="00DD4573" w:rsidP="00AF4465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Smanjenje rizika od šumskih požara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510F37" w:rsidRDefault="00DD4573" w:rsidP="00AF4465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Civilni sektor će prepoznati važnost suzbijanja ove uvrežene navike </w:t>
            </w:r>
            <w:r w:rsidR="00A00521">
              <w:rPr>
                <w:rFonts w:ascii="Calibri" w:hAnsi="Calibri"/>
              </w:rPr>
              <w:t xml:space="preserve">koja je zabranjena Zakonom o upravljanju otpadom (zabranjeno je paljenje otpada na otvorenom) i koja pored </w:t>
            </w:r>
            <w:r w:rsidR="0026336E">
              <w:rPr>
                <w:rFonts w:ascii="Calibri" w:hAnsi="Calibri"/>
              </w:rPr>
              <w:t xml:space="preserve">konkretnog zagađivanja životne sredine paljenjem poljoprivrednog otpada može izazvati posljedice većih razmjera, povećanjem rizika od šumskih požara. </w:t>
            </w:r>
          </w:p>
        </w:tc>
      </w:tr>
      <w:tr w:rsidR="00AF4465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AF4465" w:rsidRDefault="00AF4465" w:rsidP="00AF4465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Uspostavljanje Sistema bezbjednog upravljanja hemikalijama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F4465" w:rsidRDefault="00AF4465" w:rsidP="00AF4465">
            <w:pPr>
              <w:spacing w:after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Nevladine organizacije će se više uključiti u implementaciju svih pripisanih obaveza (Zakonom o hemikalijama) in a taj način podići nivo svijesti potrpšačima o uticaju hemikalija i proizvoda koji ih sadrže, kao i dati savjete za bezbjedno čuvanje i upotrebu hemikalija.</w:t>
            </w:r>
          </w:p>
        </w:tc>
      </w:tr>
    </w:tbl>
    <w:p w:rsidR="00FF5B24" w:rsidRDefault="00FF5B24" w:rsidP="00FF5B24"/>
    <w:p w:rsidR="00092071" w:rsidRDefault="00092071" w:rsidP="00FF5B24"/>
    <w:p w:rsidR="00092071" w:rsidRDefault="00092071" w:rsidP="00FF5B24"/>
    <w:p w:rsidR="00092071" w:rsidRDefault="001E36C7" w:rsidP="00092071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JAVNI KONKURSI ZA FINANSIRANJE PROJEKATA I PROGRAMA NVO - DOPRINOS OSTVARENJU STRATEŠKIH CILJEVA IZ SEKTORSKE NADLEŽNOSTI MINISTARSTVA</w:t>
      </w:r>
    </w:p>
    <w:p w:rsidR="00092071" w:rsidRPr="00092071" w:rsidRDefault="00092071" w:rsidP="00092071">
      <w:pPr>
        <w:pStyle w:val="ListParagraph"/>
        <w:ind w:left="360"/>
        <w:rPr>
          <w:b/>
        </w:rPr>
      </w:pP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 xml:space="preserve">Navesti javne konkurse koji se predlažu za objavljivanje u </w:t>
      </w:r>
      <w:r w:rsidR="00092071">
        <w:t>2019</w:t>
      </w:r>
      <w:r w:rsidRPr="00FF5B24">
        <w:t xml:space="preserve">. </w:t>
      </w:r>
      <w:proofErr w:type="gramStart"/>
      <w:r w:rsidRPr="00FF5B24">
        <w:t>godini</w:t>
      </w:r>
      <w:proofErr w:type="gramEnd"/>
      <w:r w:rsidRPr="00FF5B24">
        <w:t xml:space="preserve">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FF5B24">
        <w:t>ili</w:t>
      </w:r>
      <w:proofErr w:type="gramEnd"/>
      <w:r w:rsidRPr="00FF5B24">
        <w:t xml:space="preserve">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092071" w:rsidRDefault="0026336E" w:rsidP="00092071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>Konkurs za sprovođenje edukativne kampanje o negativnim efektima paljenja poljoprivrednog otpada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7C5D33" w:rsidP="002F1960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="0026336E">
              <w:rPr>
                <w:rFonts w:ascii="Calibri" w:hAnsi="Calibri"/>
              </w:rPr>
              <w:t>5 000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26336E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Ministarstvo poljoprivrede i ruralnog razvoja</w:t>
            </w:r>
            <w:r w:rsidR="00083A54">
              <w:rPr>
                <w:rFonts w:ascii="Calibri" w:hAnsi="Calibri"/>
              </w:rPr>
              <w:t xml:space="preserve">, UNDP, GIZ, </w:t>
            </w:r>
          </w:p>
        </w:tc>
      </w:tr>
      <w:tr w:rsidR="00AF4465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AF4465" w:rsidRPr="00092071" w:rsidRDefault="00AF4465" w:rsidP="00092071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alibri" w:hAnsi="Calibri"/>
              </w:rPr>
            </w:pPr>
            <w:r w:rsidRPr="00092071">
              <w:rPr>
                <w:rFonts w:ascii="Calibri" w:hAnsi="Calibri"/>
              </w:rPr>
              <w:t xml:space="preserve">Konkurs za jačanje kapaciteta za bezbjedno upravljanje hemikalijama u Crnoj Gore 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AF4465" w:rsidRPr="00510F37" w:rsidRDefault="00AF4465" w:rsidP="00AF4465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10 000 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AF4465" w:rsidRPr="00510F37" w:rsidRDefault="00AF4465" w:rsidP="00AF4465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 xml:space="preserve">Navesti </w:t>
      </w:r>
      <w:proofErr w:type="gramStart"/>
      <w:r>
        <w:t>ko</w:t>
      </w:r>
      <w:proofErr w:type="gramEnd"/>
      <w:r>
        <w:t xml:space="preserve"> su predviđeni glavni korisnici projekata i programa koji će se finansirati putem javnog konkursa. Ukratko nav</w:t>
      </w:r>
      <w:r w:rsidR="006B441C">
        <w:t xml:space="preserve">esti </w:t>
      </w:r>
      <w:r>
        <w:t xml:space="preserve">glavna obilježja svake grupe korisnika, njihov broj i njihove potrebe </w:t>
      </w:r>
      <w:proofErr w:type="gramStart"/>
      <w:r>
        <w:t>na</w:t>
      </w:r>
      <w:proofErr w:type="gramEnd"/>
      <w:r>
        <w:t xml:space="preserve"> koje projekti i programi treba da odgovore u </w:t>
      </w:r>
      <w:r w:rsidR="00083A54">
        <w:t>2019</w:t>
      </w:r>
      <w:r>
        <w:t xml:space="preserve">. </w:t>
      </w:r>
      <w:proofErr w:type="gramStart"/>
      <w:r>
        <w:t>godini</w:t>
      </w:r>
      <w:proofErr w:type="gram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510F37" w:rsidRDefault="0026336E" w:rsidP="00C83B5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Poljoprivredni proizvođači u Crnoj Gori, seoska domaćinstva. </w:t>
            </w:r>
            <w:r w:rsidR="00C83B5B" w:rsidRPr="00C83B5B">
              <w:rPr>
                <w:rFonts w:ascii="Calibri" w:hAnsi="Calibri"/>
              </w:rPr>
              <w:t>Ukupan broj poljoprivrednih gazdinstava</w:t>
            </w:r>
            <w:r w:rsidR="00C83B5B">
              <w:rPr>
                <w:rFonts w:ascii="Calibri" w:hAnsi="Calibri"/>
              </w:rPr>
              <w:t xml:space="preserve"> u Crnoj Gori je </w:t>
            </w:r>
            <w:r w:rsidR="00C83B5B" w:rsidRPr="00C83B5B">
              <w:rPr>
                <w:rFonts w:ascii="Calibri" w:hAnsi="Calibri"/>
              </w:rPr>
              <w:t>48 870.</w:t>
            </w:r>
            <w:r w:rsidR="00C83B5B">
              <w:rPr>
                <w:rFonts w:ascii="Calibri" w:hAnsi="Calibri"/>
              </w:rPr>
              <w:t xml:space="preserve"> </w:t>
            </w:r>
            <w:r w:rsidR="00C83B5B" w:rsidRPr="00C83B5B">
              <w:rPr>
                <w:rFonts w:ascii="Calibri" w:hAnsi="Calibri"/>
              </w:rPr>
              <w:t>Od toga su 48 824 porodična</w:t>
            </w:r>
            <w:r w:rsidR="00C83B5B">
              <w:rPr>
                <w:rFonts w:ascii="Calibri" w:hAnsi="Calibri"/>
              </w:rPr>
              <w:t xml:space="preserve"> </w:t>
            </w:r>
            <w:r w:rsidR="00C83B5B" w:rsidRPr="00C83B5B">
              <w:rPr>
                <w:rFonts w:ascii="Calibri" w:hAnsi="Calibri"/>
              </w:rPr>
              <w:t>poljoprivredna gazdinstva.</w:t>
            </w:r>
            <w:r w:rsidR="00C83B5B">
              <w:rPr>
                <w:rFonts w:ascii="Calibri" w:hAnsi="Calibri"/>
              </w:rPr>
              <w:t xml:space="preserve"> </w:t>
            </w:r>
            <w:r w:rsidR="00083A54">
              <w:rPr>
                <w:rFonts w:ascii="Calibri" w:hAnsi="Calibri"/>
              </w:rPr>
              <w:t xml:space="preserve">Pored pomoći koju im redovno pruža savjetodavna služba Ministarstva poljoprivrede i ruralnog razvoja, neophodno je raditi na podizanju svijesti poljoprivrednika o negativnim efektima paljenja poljoprivrednog otpada. </w:t>
            </w:r>
          </w:p>
        </w:tc>
      </w:tr>
      <w:tr w:rsidR="00DE499E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DE499E" w:rsidRDefault="00DE499E" w:rsidP="00C83B5B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Glavni korisnici projekta:</w:t>
            </w:r>
            <w:r>
              <w:t xml:space="preserve"> </w:t>
            </w:r>
            <w:r>
              <w:rPr>
                <w:rFonts w:ascii="Calibri" w:hAnsi="Calibri"/>
              </w:rPr>
              <w:t>J</w:t>
            </w:r>
            <w:r w:rsidRPr="00DE499E">
              <w:rPr>
                <w:rFonts w:ascii="Calibri" w:hAnsi="Calibri"/>
              </w:rPr>
              <w:t>ačanje kapaciteta za bezbjedno upravljanje hemikalijama u Crnoj Gore</w:t>
            </w:r>
            <w:r>
              <w:rPr>
                <w:rFonts w:ascii="Calibri" w:hAnsi="Calibri"/>
              </w:rPr>
              <w:t xml:space="preserve"> </w:t>
            </w:r>
            <w:r w:rsidRPr="00DE499E">
              <w:rPr>
                <w:rFonts w:ascii="Calibri" w:hAnsi="Calibri"/>
              </w:rPr>
              <w:t>NVO za zaštitu životne sredine (1) i NVO za zaštitu potrošača (1)</w:t>
            </w:r>
            <w:r>
              <w:rPr>
                <w:rFonts w:ascii="Calibri" w:hAnsi="Calibri"/>
              </w:rPr>
              <w:t>, dok su krajnji korisnici potrošači odnosno stavovništvo Crne Gore koje će na adekvatan način biti informisano o proizvodima koji sadrže hemikalije, njihovom uticaju, al ii načinu upotrebe.</w:t>
            </w: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 xml:space="preserve">Navesti očekivani ukupni broj ugovorenih projekata, odnosno ugovora koji se planira zaključiti s nevladinim organizacijama </w:t>
      </w:r>
      <w:proofErr w:type="gramStart"/>
      <w:r>
        <w:t>na</w:t>
      </w:r>
      <w:proofErr w:type="gramEnd"/>
      <w: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092071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“S</w:t>
            </w:r>
            <w:r w:rsidR="00083A54" w:rsidRPr="0026336E">
              <w:rPr>
                <w:rFonts w:ascii="Calibri" w:hAnsi="Calibri"/>
              </w:rPr>
              <w:t>provođenje edukativne kampanje o negativnim efektima paljenja poljoprivrednog otpada</w:t>
            </w:r>
            <w:r>
              <w:rPr>
                <w:rFonts w:ascii="Calibri" w:hAnsi="Calibri"/>
              </w:rPr>
              <w:t>”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083A54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470AB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F470AB" w:rsidRPr="00510F37" w:rsidRDefault="00DE499E" w:rsidP="002F1960">
            <w:pPr>
              <w:spacing w:after="0"/>
              <w:rPr>
                <w:rFonts w:ascii="Calibri" w:hAnsi="Calibri"/>
              </w:rPr>
            </w:pPr>
            <w:r w:rsidRPr="00DE499E">
              <w:rPr>
                <w:rFonts w:ascii="Calibri" w:hAnsi="Calibri"/>
              </w:rPr>
              <w:t>“Jačanje kapaciteta za bezbjedno upravljanje hemikalijama u Crnoj Gori”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70AB" w:rsidRPr="00510F37" w:rsidRDefault="00DE499E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 xml:space="preserve">Navesti najviši i najniži iznosi finansijske podrške koju </w:t>
      </w:r>
      <w:proofErr w:type="gramStart"/>
      <w:r>
        <w:t>će</w:t>
      </w:r>
      <w:proofErr w:type="gramEnd"/>
      <w: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>Najniži iznos finansijske podrške koju će biti moguće ostvar</w:t>
            </w:r>
            <w:r w:rsidR="00092071">
              <w:t xml:space="preserve">iti na osnovu javnog konkursa: </w:t>
            </w:r>
            <w:r w:rsidR="00DE499E">
              <w:t>10</w:t>
            </w:r>
            <w:r w:rsidR="007C5D33">
              <w:t>000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092071">
            <w:pPr>
              <w:spacing w:after="0"/>
              <w:rPr>
                <w:rFonts w:ascii="Calibri" w:hAnsi="Calibri"/>
              </w:rPr>
            </w:pPr>
            <w:r>
              <w:t xml:space="preserve">Najviši iznos finansijske podrške koju će biti moguće ostvariti na osnovu javnog konkursa:  </w:t>
            </w:r>
            <w:r w:rsidR="00DE499E">
              <w:t>50</w:t>
            </w:r>
            <w:r w:rsidR="007C5D33">
              <w:t>000</w:t>
            </w:r>
            <w:r>
              <w:t>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</w:t>
      </w:r>
      <w:proofErr w:type="gramStart"/>
      <w:r w:rsidRPr="00FF5B24">
        <w:t>na</w:t>
      </w:r>
      <w:proofErr w:type="gramEnd"/>
      <w:r w:rsidRPr="00FF5B24">
        <w:t xml:space="preserve">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D170E4" w:rsidRDefault="00D170E4" w:rsidP="00FF5B24"/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 xml:space="preserve">Navesti broj službenika/ica i spoljnih saradnika koji </w:t>
      </w:r>
      <w:proofErr w:type="gramStart"/>
      <w:r>
        <w:t>će</w:t>
      </w:r>
      <w:proofErr w:type="gramEnd"/>
      <w:r>
        <w:t xml:space="preserve">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0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FC" w:rsidRDefault="00A301FC" w:rsidP="00893B03">
      <w:pPr>
        <w:spacing w:after="0"/>
      </w:pPr>
      <w:r>
        <w:separator/>
      </w:r>
    </w:p>
  </w:endnote>
  <w:endnote w:type="continuationSeparator" w:id="0">
    <w:p w:rsidR="00A301FC" w:rsidRDefault="00A301FC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FC" w:rsidRDefault="00A301FC" w:rsidP="00893B03">
      <w:pPr>
        <w:spacing w:after="0"/>
      </w:pPr>
      <w:r>
        <w:separator/>
      </w:r>
    </w:p>
  </w:footnote>
  <w:footnote w:type="continuationSeparator" w:id="0">
    <w:p w:rsidR="00A301FC" w:rsidRDefault="00A301FC" w:rsidP="00893B03">
      <w:pPr>
        <w:spacing w:after="0"/>
      </w:pPr>
      <w:r>
        <w:continuationSeparator/>
      </w:r>
    </w:p>
  </w:footnote>
  <w:footnote w:id="1">
    <w:p w:rsidR="00EB1484" w:rsidRPr="00743D31" w:rsidRDefault="00EB1484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 toku je izrada Strategije upravljanja hemikalijama za period 2019-2022, gdje će takođe mjera biti stavljena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3696"/>
    <w:multiLevelType w:val="hybridMultilevel"/>
    <w:tmpl w:val="2982D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56C8D"/>
    <w:multiLevelType w:val="hybridMultilevel"/>
    <w:tmpl w:val="1610D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1A05882"/>
    <w:multiLevelType w:val="hybridMultilevel"/>
    <w:tmpl w:val="5106B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4719C"/>
    <w:multiLevelType w:val="hybridMultilevel"/>
    <w:tmpl w:val="0FFCB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E542E7"/>
    <w:multiLevelType w:val="hybridMultilevel"/>
    <w:tmpl w:val="F5820464"/>
    <w:lvl w:ilvl="0" w:tplc="E306E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15E58"/>
    <w:rsid w:val="00023BBF"/>
    <w:rsid w:val="000317A8"/>
    <w:rsid w:val="00031932"/>
    <w:rsid w:val="00035B3D"/>
    <w:rsid w:val="00041FCD"/>
    <w:rsid w:val="00056D8B"/>
    <w:rsid w:val="000572A1"/>
    <w:rsid w:val="000650E4"/>
    <w:rsid w:val="00081F2C"/>
    <w:rsid w:val="00083A54"/>
    <w:rsid w:val="00085B89"/>
    <w:rsid w:val="00092071"/>
    <w:rsid w:val="000A27E9"/>
    <w:rsid w:val="000C517D"/>
    <w:rsid w:val="000C7C08"/>
    <w:rsid w:val="000E07AC"/>
    <w:rsid w:val="000E649C"/>
    <w:rsid w:val="000F6DC4"/>
    <w:rsid w:val="00114B5E"/>
    <w:rsid w:val="001157CF"/>
    <w:rsid w:val="00152265"/>
    <w:rsid w:val="0015454A"/>
    <w:rsid w:val="001715D6"/>
    <w:rsid w:val="001742F3"/>
    <w:rsid w:val="00192DDA"/>
    <w:rsid w:val="0019681C"/>
    <w:rsid w:val="001B2A55"/>
    <w:rsid w:val="001D47DA"/>
    <w:rsid w:val="001E03BD"/>
    <w:rsid w:val="001E36C7"/>
    <w:rsid w:val="001E3871"/>
    <w:rsid w:val="001E5E62"/>
    <w:rsid w:val="002133AC"/>
    <w:rsid w:val="00234A90"/>
    <w:rsid w:val="002357C4"/>
    <w:rsid w:val="00241CD7"/>
    <w:rsid w:val="002450A0"/>
    <w:rsid w:val="0026336E"/>
    <w:rsid w:val="0026502A"/>
    <w:rsid w:val="00266490"/>
    <w:rsid w:val="00266734"/>
    <w:rsid w:val="002A52FE"/>
    <w:rsid w:val="002C2C9C"/>
    <w:rsid w:val="002D10E5"/>
    <w:rsid w:val="002E0BB3"/>
    <w:rsid w:val="002E68C7"/>
    <w:rsid w:val="002F1960"/>
    <w:rsid w:val="00301306"/>
    <w:rsid w:val="0030296C"/>
    <w:rsid w:val="00303E71"/>
    <w:rsid w:val="00326A9D"/>
    <w:rsid w:val="00345BD0"/>
    <w:rsid w:val="00366EA9"/>
    <w:rsid w:val="00367DE2"/>
    <w:rsid w:val="00377CA2"/>
    <w:rsid w:val="00386111"/>
    <w:rsid w:val="003864BC"/>
    <w:rsid w:val="00391A6A"/>
    <w:rsid w:val="003B4204"/>
    <w:rsid w:val="003C222F"/>
    <w:rsid w:val="003C24D8"/>
    <w:rsid w:val="003D6752"/>
    <w:rsid w:val="003E6367"/>
    <w:rsid w:val="003E6605"/>
    <w:rsid w:val="004500B0"/>
    <w:rsid w:val="00465741"/>
    <w:rsid w:val="004757CE"/>
    <w:rsid w:val="004775FA"/>
    <w:rsid w:val="004864F1"/>
    <w:rsid w:val="00496590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1C23"/>
    <w:rsid w:val="005C0065"/>
    <w:rsid w:val="005E04CE"/>
    <w:rsid w:val="005E37F9"/>
    <w:rsid w:val="005F0375"/>
    <w:rsid w:val="006062EB"/>
    <w:rsid w:val="00622E6D"/>
    <w:rsid w:val="00631376"/>
    <w:rsid w:val="00652635"/>
    <w:rsid w:val="00685B8E"/>
    <w:rsid w:val="0069330B"/>
    <w:rsid w:val="00695A8E"/>
    <w:rsid w:val="006B441C"/>
    <w:rsid w:val="006C5766"/>
    <w:rsid w:val="006C6504"/>
    <w:rsid w:val="006E763B"/>
    <w:rsid w:val="006E7D1F"/>
    <w:rsid w:val="006F6C11"/>
    <w:rsid w:val="0070171A"/>
    <w:rsid w:val="007077EE"/>
    <w:rsid w:val="00736968"/>
    <w:rsid w:val="00744B81"/>
    <w:rsid w:val="007508D1"/>
    <w:rsid w:val="00773572"/>
    <w:rsid w:val="007849C3"/>
    <w:rsid w:val="007A587F"/>
    <w:rsid w:val="007C5D33"/>
    <w:rsid w:val="007D51D8"/>
    <w:rsid w:val="007E3C51"/>
    <w:rsid w:val="007E50A4"/>
    <w:rsid w:val="007E77A8"/>
    <w:rsid w:val="007F5587"/>
    <w:rsid w:val="007F6C61"/>
    <w:rsid w:val="008058E1"/>
    <w:rsid w:val="00806934"/>
    <w:rsid w:val="00851390"/>
    <w:rsid w:val="0085188D"/>
    <w:rsid w:val="0087654A"/>
    <w:rsid w:val="00893B03"/>
    <w:rsid w:val="00893D37"/>
    <w:rsid w:val="008A075D"/>
    <w:rsid w:val="008C51C2"/>
    <w:rsid w:val="009068E4"/>
    <w:rsid w:val="00906EDE"/>
    <w:rsid w:val="00957FDA"/>
    <w:rsid w:val="009600C7"/>
    <w:rsid w:val="00963B9D"/>
    <w:rsid w:val="00966ED1"/>
    <w:rsid w:val="00967A13"/>
    <w:rsid w:val="0098003E"/>
    <w:rsid w:val="0098708B"/>
    <w:rsid w:val="00997797"/>
    <w:rsid w:val="009A2079"/>
    <w:rsid w:val="009A6DBC"/>
    <w:rsid w:val="009A743C"/>
    <w:rsid w:val="009B1B14"/>
    <w:rsid w:val="009E4559"/>
    <w:rsid w:val="00A00521"/>
    <w:rsid w:val="00A1234C"/>
    <w:rsid w:val="00A301FC"/>
    <w:rsid w:val="00A33786"/>
    <w:rsid w:val="00A37134"/>
    <w:rsid w:val="00A5092D"/>
    <w:rsid w:val="00A756BD"/>
    <w:rsid w:val="00A97800"/>
    <w:rsid w:val="00AA16B7"/>
    <w:rsid w:val="00AA607B"/>
    <w:rsid w:val="00AB6D92"/>
    <w:rsid w:val="00AC3BB3"/>
    <w:rsid w:val="00AD6294"/>
    <w:rsid w:val="00AE3BBD"/>
    <w:rsid w:val="00AE65B1"/>
    <w:rsid w:val="00AF4465"/>
    <w:rsid w:val="00B215A4"/>
    <w:rsid w:val="00B231E9"/>
    <w:rsid w:val="00B36C88"/>
    <w:rsid w:val="00B4123A"/>
    <w:rsid w:val="00B556FC"/>
    <w:rsid w:val="00B64E29"/>
    <w:rsid w:val="00B82707"/>
    <w:rsid w:val="00B83AE0"/>
    <w:rsid w:val="00B84AF3"/>
    <w:rsid w:val="00BA608E"/>
    <w:rsid w:val="00BB12A2"/>
    <w:rsid w:val="00BF7161"/>
    <w:rsid w:val="00C04A93"/>
    <w:rsid w:val="00C22F75"/>
    <w:rsid w:val="00C51F68"/>
    <w:rsid w:val="00C54064"/>
    <w:rsid w:val="00C63484"/>
    <w:rsid w:val="00C83B5B"/>
    <w:rsid w:val="00C95284"/>
    <w:rsid w:val="00CC6F83"/>
    <w:rsid w:val="00CD6658"/>
    <w:rsid w:val="00D1232A"/>
    <w:rsid w:val="00D1426E"/>
    <w:rsid w:val="00D14758"/>
    <w:rsid w:val="00D170E4"/>
    <w:rsid w:val="00D30B2D"/>
    <w:rsid w:val="00D33C68"/>
    <w:rsid w:val="00D34C60"/>
    <w:rsid w:val="00D45CD4"/>
    <w:rsid w:val="00D71441"/>
    <w:rsid w:val="00DD4573"/>
    <w:rsid w:val="00DD6599"/>
    <w:rsid w:val="00DE499E"/>
    <w:rsid w:val="00E24648"/>
    <w:rsid w:val="00E25512"/>
    <w:rsid w:val="00E270F9"/>
    <w:rsid w:val="00E34F32"/>
    <w:rsid w:val="00E47DA5"/>
    <w:rsid w:val="00E77F93"/>
    <w:rsid w:val="00EA19DC"/>
    <w:rsid w:val="00EA3EBA"/>
    <w:rsid w:val="00EB1484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601C2"/>
    <w:rsid w:val="00F7162D"/>
    <w:rsid w:val="00F71F33"/>
    <w:rsid w:val="00F721B1"/>
    <w:rsid w:val="00F86F8B"/>
    <w:rsid w:val="00F935E9"/>
    <w:rsid w:val="00FB0F76"/>
    <w:rsid w:val="00FC7A86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48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484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EB14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48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484"/>
    <w:rPr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EB1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DE41B4-FE55-41EB-927F-ACCD8D70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11935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Dragana Raonic</cp:lastModifiedBy>
  <cp:revision>5</cp:revision>
  <dcterms:created xsi:type="dcterms:W3CDTF">2018-07-11T07:22:00Z</dcterms:created>
  <dcterms:modified xsi:type="dcterms:W3CDTF">2018-07-11T10:02:00Z</dcterms:modified>
</cp:coreProperties>
</file>