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707" w:rsidRPr="00DC560C" w:rsidRDefault="00CD5C9D" w:rsidP="006950A2">
      <w:pPr>
        <w:jc w:val="both"/>
        <w:rPr>
          <w:rFonts w:ascii="Cambria" w:hAnsi="Cambria"/>
          <w:b/>
          <w:sz w:val="32"/>
          <w:szCs w:val="32"/>
        </w:rPr>
      </w:pPr>
      <w:r w:rsidRPr="00DC560C">
        <w:rPr>
          <w:rFonts w:ascii="Cambria" w:hAnsi="Cambria"/>
          <w:b/>
          <w:sz w:val="32"/>
          <w:szCs w:val="32"/>
        </w:rPr>
        <w:t xml:space="preserve">                                     PROGRAM JAVNE RASPRAVE</w:t>
      </w:r>
    </w:p>
    <w:p w:rsidR="00CD5C9D" w:rsidRPr="00DC560C" w:rsidRDefault="00CD5C9D" w:rsidP="006950A2">
      <w:pPr>
        <w:jc w:val="both"/>
        <w:rPr>
          <w:rFonts w:ascii="Cambria" w:hAnsi="Cambria"/>
          <w:b/>
          <w:sz w:val="32"/>
          <w:szCs w:val="32"/>
        </w:rPr>
      </w:pPr>
      <w:r w:rsidRPr="00DC560C">
        <w:rPr>
          <w:rFonts w:ascii="Cambria" w:hAnsi="Cambria"/>
          <w:b/>
          <w:sz w:val="32"/>
          <w:szCs w:val="32"/>
        </w:rPr>
        <w:t xml:space="preserve">                                                            O</w:t>
      </w:r>
    </w:p>
    <w:p w:rsidR="00CD5C9D" w:rsidRPr="005A4D94" w:rsidRDefault="00514B6A" w:rsidP="005A4D94">
      <w:pPr>
        <w:jc w:val="center"/>
        <w:rPr>
          <w:rFonts w:ascii="Cambria" w:hAnsi="Cambria"/>
          <w:b/>
          <w:sz w:val="32"/>
          <w:szCs w:val="32"/>
          <w:lang w:val="sr-Latn-BA"/>
        </w:rPr>
      </w:pPr>
      <w:r>
        <w:rPr>
          <w:rFonts w:ascii="Cambria" w:hAnsi="Cambria"/>
          <w:b/>
          <w:sz w:val="32"/>
          <w:szCs w:val="32"/>
        </w:rPr>
        <w:t xml:space="preserve">NACRTU </w:t>
      </w:r>
      <w:r w:rsidR="00CD5C9D" w:rsidRPr="00DC560C">
        <w:rPr>
          <w:rFonts w:ascii="Cambria" w:hAnsi="Cambria"/>
          <w:b/>
          <w:sz w:val="32"/>
          <w:szCs w:val="32"/>
        </w:rPr>
        <w:t>STRATE</w:t>
      </w:r>
      <w:r w:rsidR="00DC560C">
        <w:rPr>
          <w:rFonts w:ascii="Cambria" w:hAnsi="Cambria"/>
          <w:b/>
          <w:sz w:val="32"/>
          <w:szCs w:val="32"/>
        </w:rPr>
        <w:t xml:space="preserve">GIJE </w:t>
      </w:r>
      <w:r>
        <w:rPr>
          <w:rFonts w:ascii="Cambria" w:hAnsi="Cambria"/>
          <w:b/>
          <w:sz w:val="32"/>
          <w:szCs w:val="32"/>
        </w:rPr>
        <w:t>ZA SOCIJALNU INKLUZIJU ROMA I EGIPĆANA U CRNOJ GORI 2021-2025,</w:t>
      </w:r>
      <w:r w:rsidR="00355100">
        <w:rPr>
          <w:rFonts w:ascii="Cambria" w:hAnsi="Cambria"/>
          <w:b/>
          <w:sz w:val="32"/>
          <w:szCs w:val="32"/>
        </w:rPr>
        <w:t xml:space="preserve"> </w:t>
      </w:r>
      <w:r w:rsidR="005D24C1">
        <w:rPr>
          <w:rFonts w:ascii="Cambria" w:hAnsi="Cambria"/>
          <w:b/>
          <w:sz w:val="32"/>
          <w:szCs w:val="32"/>
        </w:rPr>
        <w:t>SA</w:t>
      </w:r>
      <w:r>
        <w:rPr>
          <w:rFonts w:ascii="Cambria" w:hAnsi="Cambria"/>
          <w:b/>
          <w:sz w:val="32"/>
          <w:szCs w:val="32"/>
        </w:rPr>
        <w:t xml:space="preserve"> </w:t>
      </w:r>
      <w:r w:rsidR="00DC560C">
        <w:rPr>
          <w:rFonts w:ascii="Cambria" w:hAnsi="Cambria"/>
          <w:b/>
          <w:sz w:val="32"/>
          <w:szCs w:val="32"/>
        </w:rPr>
        <w:t xml:space="preserve">AKCIONIM PLANOM </w:t>
      </w:r>
      <w:r>
        <w:rPr>
          <w:rFonts w:ascii="Cambria" w:hAnsi="Cambria"/>
          <w:b/>
          <w:sz w:val="32"/>
          <w:szCs w:val="32"/>
        </w:rPr>
        <w:t xml:space="preserve">ZA </w:t>
      </w:r>
      <w:r w:rsidR="00DC560C">
        <w:rPr>
          <w:rFonts w:ascii="Cambria" w:hAnsi="Cambria"/>
          <w:b/>
          <w:sz w:val="32"/>
          <w:szCs w:val="32"/>
        </w:rPr>
        <w:t>2021</w:t>
      </w:r>
      <w:r>
        <w:rPr>
          <w:rFonts w:ascii="Cambria" w:hAnsi="Cambria"/>
          <w:b/>
          <w:sz w:val="32"/>
          <w:szCs w:val="32"/>
        </w:rPr>
        <w:t xml:space="preserve">. </w:t>
      </w:r>
      <w:proofErr w:type="spellStart"/>
      <w:r>
        <w:rPr>
          <w:rFonts w:ascii="Cambria" w:hAnsi="Cambria"/>
          <w:b/>
          <w:sz w:val="32"/>
          <w:szCs w:val="32"/>
        </w:rPr>
        <w:t>godinu</w:t>
      </w:r>
      <w:proofErr w:type="spellEnd"/>
    </w:p>
    <w:p w:rsidR="00186D97" w:rsidRPr="00DC560C" w:rsidRDefault="00DC560C" w:rsidP="006950A2">
      <w:pPr>
        <w:jc w:val="both"/>
        <w:rPr>
          <w:rFonts w:ascii="Cambria" w:hAnsi="Cambria"/>
          <w:sz w:val="24"/>
          <w:szCs w:val="24"/>
          <w:lang w:val="sr-Latn-BA"/>
        </w:rPr>
      </w:pPr>
      <w:r>
        <w:rPr>
          <w:rFonts w:ascii="Cambria" w:hAnsi="Cambria"/>
          <w:sz w:val="24"/>
          <w:szCs w:val="24"/>
          <w:lang w:val="sr-Latn-BA"/>
        </w:rPr>
        <w:t xml:space="preserve">Javnu raspravu o </w:t>
      </w:r>
      <w:r w:rsidRPr="00482926">
        <w:rPr>
          <w:rFonts w:ascii="Cambria" w:hAnsi="Cambria"/>
          <w:b/>
          <w:sz w:val="24"/>
          <w:szCs w:val="24"/>
          <w:lang w:val="sr-Latn-BA"/>
        </w:rPr>
        <w:t xml:space="preserve">Nacrtu </w:t>
      </w:r>
      <w:r w:rsidR="005D24C1">
        <w:rPr>
          <w:rFonts w:ascii="Cambria" w:hAnsi="Cambria"/>
          <w:b/>
          <w:sz w:val="24"/>
          <w:szCs w:val="24"/>
          <w:lang w:val="sr-Latn-BA"/>
        </w:rPr>
        <w:t>S</w:t>
      </w:r>
      <w:r w:rsidR="005D24C1" w:rsidRPr="005D24C1">
        <w:rPr>
          <w:rFonts w:ascii="Cambria" w:hAnsi="Cambria"/>
          <w:b/>
          <w:sz w:val="24"/>
          <w:szCs w:val="24"/>
          <w:lang w:val="sr-Latn-BA"/>
        </w:rPr>
        <w:t>trategije za socijal</w:t>
      </w:r>
      <w:r w:rsidR="005D24C1">
        <w:rPr>
          <w:rFonts w:ascii="Cambria" w:hAnsi="Cambria"/>
          <w:b/>
          <w:sz w:val="24"/>
          <w:szCs w:val="24"/>
          <w:lang w:val="sr-Latn-BA"/>
        </w:rPr>
        <w:t>nu inkluziju Roma i Egipćana u Crnoj Gori 2021-2025, sa A</w:t>
      </w:r>
      <w:r w:rsidR="005D24C1" w:rsidRPr="005D24C1">
        <w:rPr>
          <w:rFonts w:ascii="Cambria" w:hAnsi="Cambria"/>
          <w:b/>
          <w:sz w:val="24"/>
          <w:szCs w:val="24"/>
          <w:lang w:val="sr-Latn-BA"/>
        </w:rPr>
        <w:t xml:space="preserve">kcionim planom za 2021. godinu </w:t>
      </w:r>
      <w:r w:rsidR="005D24C1">
        <w:rPr>
          <w:rFonts w:ascii="Cambria" w:hAnsi="Cambria"/>
          <w:sz w:val="24"/>
          <w:szCs w:val="24"/>
          <w:lang w:val="sr-Latn-BA"/>
        </w:rPr>
        <w:t xml:space="preserve">sprovešće </w:t>
      </w:r>
      <w:r w:rsidR="00186D97" w:rsidRPr="00482926">
        <w:rPr>
          <w:rFonts w:ascii="Cambria" w:hAnsi="Cambria"/>
          <w:b/>
          <w:sz w:val="24"/>
          <w:szCs w:val="24"/>
          <w:lang w:val="sr-Latn-BA"/>
        </w:rPr>
        <w:t>Ministarstvo pravde,</w:t>
      </w:r>
      <w:r w:rsidR="00482926" w:rsidRPr="00482926">
        <w:rPr>
          <w:rFonts w:ascii="Cambria" w:hAnsi="Cambria"/>
          <w:b/>
          <w:sz w:val="24"/>
          <w:szCs w:val="24"/>
          <w:lang w:val="sr-Latn-BA"/>
        </w:rPr>
        <w:t xml:space="preserve"> </w:t>
      </w:r>
      <w:r w:rsidR="00186D97" w:rsidRPr="00482926">
        <w:rPr>
          <w:rFonts w:ascii="Cambria" w:hAnsi="Cambria"/>
          <w:b/>
          <w:sz w:val="24"/>
          <w:szCs w:val="24"/>
          <w:lang w:val="sr-Latn-BA"/>
        </w:rPr>
        <w:t>ljudskih i manjinskih prava</w:t>
      </w:r>
      <w:r w:rsidR="00482926">
        <w:rPr>
          <w:rFonts w:ascii="Cambria" w:hAnsi="Cambria"/>
          <w:b/>
          <w:sz w:val="24"/>
          <w:szCs w:val="24"/>
          <w:lang w:val="sr-Latn-BA"/>
        </w:rPr>
        <w:t xml:space="preserve"> </w:t>
      </w:r>
    </w:p>
    <w:p w:rsidR="000D03E0" w:rsidRPr="000D03E0" w:rsidRDefault="000D03E0" w:rsidP="000D03E0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  <w:lang w:val="sr-Latn-ME"/>
        </w:rPr>
      </w:pPr>
      <w:r w:rsidRPr="000D03E0">
        <w:rPr>
          <w:rFonts w:ascii="Cambria" w:hAnsi="Cambria"/>
          <w:b/>
          <w:sz w:val="24"/>
          <w:szCs w:val="24"/>
          <w:lang w:val="sr-Latn-ME"/>
        </w:rPr>
        <w:t>26. maja, 2021. godine (srijeda)</w:t>
      </w:r>
      <w:r w:rsidRPr="000D03E0">
        <w:rPr>
          <w:rFonts w:ascii="Cambria" w:hAnsi="Cambria"/>
          <w:sz w:val="24"/>
          <w:szCs w:val="24"/>
          <w:lang w:val="sr-Latn-ME"/>
        </w:rPr>
        <w:t>:  objavljivanje Javnog poziva crnogorskoj javnosti da se uključi u Javnu raspravu povodom Nacrta Strategije za socijalnu inkluziju Roma i Egipćana u Crnoj Gori 2021-2025, sa Akcionim planom za 2021. godinu,  na internet stranici Ministarstva pravde, ljudskih i manjinskih prava: </w:t>
      </w:r>
      <w:hyperlink r:id="rId5" w:history="1">
        <w:r w:rsidRPr="000D03E0">
          <w:rPr>
            <w:rStyle w:val="Hyperlink"/>
            <w:rFonts w:ascii="Cambria" w:hAnsi="Cambria"/>
            <w:b/>
            <w:bCs/>
            <w:sz w:val="24"/>
            <w:szCs w:val="24"/>
            <w:lang w:val="sr-Latn-ME"/>
          </w:rPr>
          <w:t>www.mpa.gov.me</w:t>
        </w:r>
      </w:hyperlink>
      <w:r>
        <w:rPr>
          <w:rFonts w:ascii="Cambria" w:hAnsi="Cambria"/>
          <w:sz w:val="24"/>
          <w:szCs w:val="24"/>
          <w:lang w:val="sr-Latn-ME"/>
        </w:rPr>
        <w:t> i portalu e</w:t>
      </w:r>
      <w:bookmarkStart w:id="0" w:name="_GoBack"/>
      <w:bookmarkEnd w:id="0"/>
      <w:r w:rsidRPr="000D03E0">
        <w:rPr>
          <w:rFonts w:ascii="Cambria" w:hAnsi="Cambria"/>
          <w:sz w:val="24"/>
          <w:szCs w:val="24"/>
          <w:lang w:val="sr-Latn-ME"/>
        </w:rPr>
        <w:t xml:space="preserve">-uprave.  </w:t>
      </w:r>
    </w:p>
    <w:p w:rsidR="000D03E0" w:rsidRPr="000D03E0" w:rsidRDefault="000D03E0" w:rsidP="000D03E0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  <w:lang w:val="sr-Latn-ME"/>
        </w:rPr>
      </w:pPr>
      <w:r w:rsidRPr="000D03E0">
        <w:rPr>
          <w:rFonts w:ascii="Cambria" w:hAnsi="Cambria"/>
          <w:b/>
          <w:sz w:val="24"/>
          <w:szCs w:val="24"/>
          <w:lang w:val="sr-Latn-ME"/>
        </w:rPr>
        <w:t>01. juna, 2021. godine (utorak):</w:t>
      </w:r>
      <w:r w:rsidRPr="000D03E0">
        <w:rPr>
          <w:rFonts w:ascii="Cambria" w:hAnsi="Cambria"/>
          <w:sz w:val="24"/>
          <w:szCs w:val="24"/>
          <w:lang w:val="sr-Latn-ME"/>
        </w:rPr>
        <w:t>  organizovanje Okruglog stola u Beranama, sala Skupštine, u 12:00h;</w:t>
      </w:r>
    </w:p>
    <w:p w:rsidR="000D03E0" w:rsidRPr="000D03E0" w:rsidRDefault="000D03E0" w:rsidP="000D03E0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  <w:lang w:val="sr-Latn-ME"/>
        </w:rPr>
      </w:pPr>
      <w:r w:rsidRPr="000D03E0">
        <w:rPr>
          <w:rFonts w:ascii="Cambria" w:hAnsi="Cambria"/>
          <w:b/>
          <w:sz w:val="24"/>
          <w:szCs w:val="24"/>
          <w:lang w:val="sr-Latn-ME"/>
        </w:rPr>
        <w:t>09. juna, 2021. godine (srijeda)</w:t>
      </w:r>
      <w:r w:rsidRPr="000D03E0">
        <w:rPr>
          <w:rFonts w:ascii="Cambria" w:hAnsi="Cambria"/>
          <w:sz w:val="24"/>
          <w:szCs w:val="24"/>
          <w:lang w:val="sr-Latn-ME"/>
        </w:rPr>
        <w:t>: organizovanje Okruglog stola u Tivtu, sala Skupštine, u 12:00h;</w:t>
      </w:r>
    </w:p>
    <w:p w:rsidR="000D03E0" w:rsidRPr="000D03E0" w:rsidRDefault="000D03E0" w:rsidP="000D03E0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  <w:lang w:val="sr-Latn-ME"/>
        </w:rPr>
      </w:pPr>
      <w:r w:rsidRPr="000D03E0">
        <w:rPr>
          <w:rFonts w:ascii="Cambria" w:hAnsi="Cambria"/>
          <w:b/>
          <w:sz w:val="24"/>
          <w:szCs w:val="24"/>
          <w:lang w:val="sr-Latn-ME"/>
        </w:rPr>
        <w:t>17. juna, 2021. godine (četvrtak):</w:t>
      </w:r>
      <w:r w:rsidRPr="000D03E0">
        <w:rPr>
          <w:rFonts w:ascii="Cambria" w:hAnsi="Cambria"/>
          <w:sz w:val="24"/>
          <w:szCs w:val="24"/>
          <w:lang w:val="sr-Latn-ME"/>
        </w:rPr>
        <w:t xml:space="preserve"> organizovanje Okruglog stola u Podgorici, mala plenarna sala u staroj zgradi Vlade (Jovana Tomaševića bb.), u 11:00h</w:t>
      </w:r>
    </w:p>
    <w:p w:rsidR="000D03E0" w:rsidRPr="000D03E0" w:rsidRDefault="000D03E0" w:rsidP="000D03E0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  <w:lang w:val="sr-Latn-ME"/>
        </w:rPr>
      </w:pPr>
      <w:r w:rsidRPr="000D03E0">
        <w:rPr>
          <w:rFonts w:ascii="Cambria" w:hAnsi="Cambria"/>
          <w:b/>
          <w:sz w:val="24"/>
          <w:szCs w:val="24"/>
          <w:lang w:val="sr-Latn-ME"/>
        </w:rPr>
        <w:t>17. juna, 2021. godine (četvrtak)</w:t>
      </w:r>
      <w:r w:rsidRPr="000D03E0">
        <w:rPr>
          <w:rFonts w:ascii="Cambria" w:hAnsi="Cambria"/>
          <w:sz w:val="24"/>
          <w:szCs w:val="24"/>
          <w:lang w:val="sr-Latn-ME"/>
        </w:rPr>
        <w:t>:  završava  se Javna rasprava o Nacrtu Strategije za socijalnu inkluziju Roma i Egipćana u Crnoj Gori 2021-2025, sa Akcionim planom za 2021. godinu, a u roku od 15 dana od isteka roka  za održavanje Javne rasprave objavljuje se na  internet stranici Ministarstva pravde, ljudskih i manjinskih prava i portalu E-uprave </w:t>
      </w:r>
      <w:r w:rsidRPr="000D03E0">
        <w:rPr>
          <w:rFonts w:ascii="Cambria" w:hAnsi="Cambria"/>
          <w:b/>
          <w:sz w:val="24"/>
          <w:szCs w:val="24"/>
          <w:lang w:val="sr-Latn-ME"/>
        </w:rPr>
        <w:t xml:space="preserve"> Izvještaj sa Javne rasprave.</w:t>
      </w:r>
    </w:p>
    <w:p w:rsidR="000D03E0" w:rsidRPr="000D03E0" w:rsidRDefault="000D03E0" w:rsidP="000D03E0">
      <w:pPr>
        <w:jc w:val="both"/>
        <w:rPr>
          <w:rFonts w:ascii="Cambria" w:hAnsi="Cambria"/>
          <w:sz w:val="24"/>
          <w:szCs w:val="24"/>
          <w:lang w:val="sr-Latn-ME"/>
        </w:rPr>
      </w:pPr>
    </w:p>
    <w:p w:rsidR="006950A2" w:rsidRPr="00DC560C" w:rsidRDefault="006950A2" w:rsidP="006950A2">
      <w:pPr>
        <w:jc w:val="both"/>
        <w:rPr>
          <w:rFonts w:ascii="Cambria" w:hAnsi="Cambria"/>
          <w:sz w:val="24"/>
          <w:szCs w:val="24"/>
          <w:lang w:val="sr-Latn-BA"/>
        </w:rPr>
      </w:pPr>
    </w:p>
    <w:p w:rsidR="006950A2" w:rsidRPr="00DC560C" w:rsidRDefault="006950A2" w:rsidP="006950A2">
      <w:pPr>
        <w:jc w:val="both"/>
        <w:rPr>
          <w:rFonts w:ascii="Cambria" w:hAnsi="Cambria"/>
          <w:sz w:val="24"/>
          <w:szCs w:val="24"/>
          <w:lang w:val="sr-Latn-BA"/>
        </w:rPr>
      </w:pPr>
    </w:p>
    <w:sectPr w:rsidR="006950A2" w:rsidRPr="00DC56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C0335"/>
    <w:multiLevelType w:val="hybridMultilevel"/>
    <w:tmpl w:val="7F30D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4345B"/>
    <w:multiLevelType w:val="hybridMultilevel"/>
    <w:tmpl w:val="C1405C36"/>
    <w:lvl w:ilvl="0" w:tplc="F0CA39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C9D"/>
    <w:rsid w:val="000D03E0"/>
    <w:rsid w:val="00172271"/>
    <w:rsid w:val="00186D97"/>
    <w:rsid w:val="00254EB5"/>
    <w:rsid w:val="00355100"/>
    <w:rsid w:val="00381816"/>
    <w:rsid w:val="00482926"/>
    <w:rsid w:val="00496D62"/>
    <w:rsid w:val="00514B6A"/>
    <w:rsid w:val="005A4D94"/>
    <w:rsid w:val="005D24C1"/>
    <w:rsid w:val="005E41B1"/>
    <w:rsid w:val="006950A2"/>
    <w:rsid w:val="006B1D66"/>
    <w:rsid w:val="007F4A97"/>
    <w:rsid w:val="008730A3"/>
    <w:rsid w:val="00906707"/>
    <w:rsid w:val="009D4441"/>
    <w:rsid w:val="00A86206"/>
    <w:rsid w:val="00AA2975"/>
    <w:rsid w:val="00CD5C9D"/>
    <w:rsid w:val="00DC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DD06B"/>
  <w15:chartTrackingRefBased/>
  <w15:docId w15:val="{1903CF5A-5F81-421C-8853-1B73C7637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6D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50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pa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Senada Cikotic</dc:creator>
  <cp:keywords/>
  <dc:description/>
  <cp:lastModifiedBy>Ramiz Sahman</cp:lastModifiedBy>
  <cp:revision>7</cp:revision>
  <dcterms:created xsi:type="dcterms:W3CDTF">2021-05-18T09:05:00Z</dcterms:created>
  <dcterms:modified xsi:type="dcterms:W3CDTF">2021-05-26T10:58:00Z</dcterms:modified>
</cp:coreProperties>
</file>