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14E" w:rsidRDefault="00D9614E" w:rsidP="00D9614E">
      <w:pPr>
        <w:ind w:left="-851"/>
        <w:rPr>
          <w:noProof/>
        </w:rPr>
      </w:pPr>
      <w:r>
        <w:rPr>
          <w:noProof/>
        </w:rPr>
        <w:t>KO Glavatičići, kat.parcela br. 2809/66</w:t>
      </w:r>
    </w:p>
    <w:p w:rsidR="00D9614E" w:rsidRDefault="00D9614E" w:rsidP="00D9614E">
      <w:pPr>
        <w:ind w:left="-851"/>
        <w:rPr>
          <w:noProof/>
        </w:rPr>
      </w:pPr>
      <w:bookmarkStart w:id="0" w:name="_GoBack"/>
      <w:bookmarkEnd w:id="0"/>
    </w:p>
    <w:p w:rsidR="0020035D" w:rsidRDefault="00D9614E" w:rsidP="00D9614E">
      <w:pPr>
        <w:ind w:left="-851"/>
      </w:pPr>
      <w:r>
        <w:rPr>
          <w:noProof/>
        </w:rPr>
        <w:drawing>
          <wp:inline distT="0" distB="0" distL="0" distR="0" wp14:anchorId="66423C23" wp14:editId="48D04BDB">
            <wp:extent cx="9507608" cy="4676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819" b="4732"/>
                    <a:stretch/>
                  </pic:blipFill>
                  <pic:spPr bwMode="auto">
                    <a:xfrm>
                      <a:off x="0" y="0"/>
                      <a:ext cx="9512978" cy="467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035D" w:rsidSect="00D961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4E"/>
    <w:rsid w:val="0020035D"/>
    <w:rsid w:val="00D9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FAF0FD"/>
  <w15:chartTrackingRefBased/>
  <w15:docId w15:val="{F04D8F9F-49B3-472C-9ADF-15C1B6425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2023-06-14T08:25:00Z</dcterms:created>
  <dcterms:modified xsi:type="dcterms:W3CDTF">2023-06-14T08:31:00Z</dcterms:modified>
</cp:coreProperties>
</file>