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4437" w:rsidRPr="004A4437" w:rsidRDefault="004A4437" w:rsidP="004A4437">
      <w:pPr>
        <w:pStyle w:val="NoSpacing"/>
        <w:rPr>
          <w:rStyle w:val="Strong"/>
          <w:b w:val="0"/>
        </w:rPr>
      </w:pPr>
      <w:r w:rsidRPr="004A4437">
        <w:rPr>
          <w:rStyle w:val="Strong"/>
          <w:b w:val="0"/>
        </w:rPr>
        <w:t>Zavod za školstvo Crne Gore</w:t>
      </w:r>
    </w:p>
    <w:p w:rsidR="004A4437" w:rsidRPr="004A4437" w:rsidRDefault="004A4437" w:rsidP="004A4437">
      <w:pPr>
        <w:pStyle w:val="NoSpacing"/>
        <w:rPr>
          <w:rStyle w:val="Strong"/>
          <w:b w:val="0"/>
        </w:rPr>
      </w:pPr>
      <w:r>
        <w:rPr>
          <w:rStyle w:val="Strong"/>
          <w:b w:val="0"/>
        </w:rPr>
        <w:t>O</w:t>
      </w:r>
      <w:r w:rsidRPr="004A4437">
        <w:rPr>
          <w:rStyle w:val="Strong"/>
          <w:b w:val="0"/>
        </w:rPr>
        <w:t>dsjek za istraživanje i razvoj</w:t>
      </w:r>
      <w:r>
        <w:rPr>
          <w:rStyle w:val="Strong"/>
          <w:b w:val="0"/>
        </w:rPr>
        <w:t xml:space="preserve"> obrazovnog sistema</w:t>
      </w:r>
    </w:p>
    <w:p w:rsidR="004A4437" w:rsidRPr="004A4437" w:rsidRDefault="004A4437" w:rsidP="004A4437">
      <w:pPr>
        <w:pStyle w:val="NoSpacing"/>
      </w:pPr>
    </w:p>
    <w:p w:rsidR="00CE5CB0" w:rsidRDefault="00CE5CB0" w:rsidP="004A4437">
      <w:pPr>
        <w:pStyle w:val="Title"/>
        <w:rPr>
          <w:color w:val="auto"/>
        </w:rPr>
      </w:pPr>
    </w:p>
    <w:p w:rsidR="004A4437" w:rsidRPr="004A4437" w:rsidRDefault="004A4437" w:rsidP="004A4437">
      <w:pPr>
        <w:pStyle w:val="Title"/>
        <w:rPr>
          <w:color w:val="auto"/>
        </w:rPr>
      </w:pPr>
      <w:r w:rsidRPr="004A4437">
        <w:rPr>
          <w:color w:val="auto"/>
        </w:rPr>
        <w:t>Implementacija izbornih predmeta</w:t>
      </w:r>
    </w:p>
    <w:p w:rsidR="004A4437" w:rsidRPr="004A4437" w:rsidRDefault="004A4437" w:rsidP="004A4437">
      <w:pPr>
        <w:pStyle w:val="Title"/>
        <w:rPr>
          <w:color w:val="auto"/>
        </w:rPr>
      </w:pPr>
      <w:r w:rsidRPr="004A4437">
        <w:rPr>
          <w:color w:val="auto"/>
        </w:rPr>
        <w:t>u osnovnoj školi i gimnaziji</w:t>
      </w:r>
    </w:p>
    <w:p w:rsidR="00F43631" w:rsidRDefault="002E0782" w:rsidP="00CE5CB0">
      <w:pPr>
        <w:spacing w:line="240" w:lineRule="auto"/>
        <w:rPr>
          <w:rFonts w:eastAsiaTheme="minorEastAsia" w:cstheme="minorHAnsi"/>
          <w:sz w:val="20"/>
          <w:szCs w:val="20"/>
        </w:rPr>
      </w:pPr>
      <w:r>
        <w:rPr>
          <w:rFonts w:eastAsiaTheme="minorEastAsia" w:cstheme="minorHAnsi"/>
          <w:sz w:val="20"/>
          <w:szCs w:val="20"/>
        </w:rPr>
        <w:t>mr. Zoran Lalović</w:t>
      </w:r>
    </w:p>
    <w:p w:rsidR="002E0782" w:rsidRDefault="002E0782" w:rsidP="00CE5CB0">
      <w:pPr>
        <w:spacing w:line="240" w:lineRule="auto"/>
        <w:rPr>
          <w:rFonts w:eastAsiaTheme="minorEastAsia" w:cstheme="minorHAnsi"/>
          <w:sz w:val="20"/>
          <w:szCs w:val="20"/>
        </w:rPr>
      </w:pPr>
    </w:p>
    <w:p w:rsidR="00CE5CB0" w:rsidRPr="00CE5CB0" w:rsidRDefault="00CE5CB0" w:rsidP="00CE5CB0">
      <w:pPr>
        <w:spacing w:line="240" w:lineRule="auto"/>
        <w:rPr>
          <w:rFonts w:eastAsiaTheme="minorEastAsia" w:cstheme="minorHAnsi"/>
          <w:sz w:val="20"/>
          <w:szCs w:val="20"/>
        </w:rPr>
      </w:pPr>
      <w:r w:rsidRPr="00CE5CB0">
        <w:rPr>
          <w:rFonts w:eastAsiaTheme="minorEastAsia" w:cstheme="minorHAnsi"/>
          <w:sz w:val="20"/>
          <w:szCs w:val="20"/>
        </w:rPr>
        <w:t>Istraživački tim:</w:t>
      </w:r>
    </w:p>
    <w:p w:rsidR="00CE5CB0" w:rsidRPr="00CE5CB0" w:rsidRDefault="00CE5CB0" w:rsidP="00CE5CB0">
      <w:pPr>
        <w:spacing w:after="0" w:line="240" w:lineRule="auto"/>
        <w:jc w:val="both"/>
        <w:rPr>
          <w:rFonts w:eastAsiaTheme="minorEastAsia"/>
          <w:sz w:val="20"/>
          <w:szCs w:val="20"/>
        </w:rPr>
      </w:pPr>
      <w:r w:rsidRPr="00CE5CB0">
        <w:rPr>
          <w:rFonts w:eastAsiaTheme="minorEastAsia"/>
          <w:b/>
          <w:sz w:val="20"/>
          <w:szCs w:val="20"/>
        </w:rPr>
        <w:t>Izrada projekta istraživanja</w:t>
      </w:r>
      <w:r w:rsidRPr="00CE5CB0">
        <w:rPr>
          <w:rFonts w:eastAsiaTheme="minorEastAsia"/>
          <w:sz w:val="20"/>
          <w:szCs w:val="20"/>
        </w:rPr>
        <w:t>: mr Zoran Lalović, samostalni savjetnik u Zavodu za školstvo.</w:t>
      </w:r>
      <w:r>
        <w:rPr>
          <w:rFonts w:eastAsiaTheme="minorEastAsia"/>
          <w:sz w:val="20"/>
          <w:szCs w:val="20"/>
        </w:rPr>
        <w:t xml:space="preserve"> </w:t>
      </w:r>
      <w:r w:rsidRPr="00CE5CB0">
        <w:rPr>
          <w:rFonts w:eastAsiaTheme="minorEastAsia"/>
          <w:b/>
          <w:sz w:val="20"/>
          <w:szCs w:val="20"/>
        </w:rPr>
        <w:t>Izrada instrumenta istraživanja</w:t>
      </w:r>
      <w:r w:rsidRPr="00CE5CB0">
        <w:rPr>
          <w:rFonts w:eastAsiaTheme="minorEastAsia"/>
          <w:sz w:val="20"/>
          <w:szCs w:val="20"/>
        </w:rPr>
        <w:t>: mr Zoran Lalović, samostalni savjetnik u Zavodu za školstvo.</w:t>
      </w:r>
      <w:r>
        <w:rPr>
          <w:rFonts w:eastAsiaTheme="minorEastAsia"/>
          <w:sz w:val="20"/>
          <w:szCs w:val="20"/>
        </w:rPr>
        <w:t xml:space="preserve"> </w:t>
      </w:r>
      <w:r w:rsidRPr="00CE5CB0">
        <w:rPr>
          <w:rFonts w:eastAsiaTheme="minorEastAsia"/>
          <w:b/>
          <w:sz w:val="20"/>
          <w:szCs w:val="20"/>
        </w:rPr>
        <w:t>Izrada baze podataka</w:t>
      </w:r>
      <w:r w:rsidRPr="00CE5CB0">
        <w:rPr>
          <w:rFonts w:eastAsiaTheme="minorEastAsia"/>
          <w:sz w:val="20"/>
          <w:szCs w:val="20"/>
        </w:rPr>
        <w:t>: Radoje Novović, samostalni savjetnik u Zavodu za školstvo.</w:t>
      </w:r>
      <w:r>
        <w:rPr>
          <w:rFonts w:eastAsiaTheme="minorEastAsia"/>
          <w:sz w:val="20"/>
          <w:szCs w:val="20"/>
        </w:rPr>
        <w:t xml:space="preserve"> </w:t>
      </w:r>
      <w:r w:rsidRPr="00CE5CB0">
        <w:rPr>
          <w:rFonts w:eastAsiaTheme="minorEastAsia"/>
          <w:b/>
          <w:sz w:val="20"/>
          <w:szCs w:val="20"/>
        </w:rPr>
        <w:t>Terensko istraživanje i unošenje podataka</w:t>
      </w:r>
      <w:r w:rsidRPr="00CE5CB0">
        <w:rPr>
          <w:rFonts w:eastAsiaTheme="minorEastAsia"/>
          <w:sz w:val="20"/>
          <w:szCs w:val="20"/>
        </w:rPr>
        <w:t>: mr. Miodrag Brajković, samostalni savjetnik u Zavodu za školstvo; Miodrag Vučeljić, samostalni savjetnik u Zavodu za školstvo; Božidar šćepanović, samostalni savjetnik u Zavodu za školstvo; Nikola Dukaj, samostalni savjetnik u Zavodu za školstvo; Miljan Vujošević, , samostalni savjetnik u Zavodu za školstvo; mr Jasnina Đorđević, samostalni savjetnik u Zavodu za školstvo; mr. Zoran Lalović, samostalni savjetnik u Zavodu za školstvo; Radoje Novović, samostalni savjetnik u Zavodu za školstvo.</w:t>
      </w:r>
      <w:r>
        <w:rPr>
          <w:rFonts w:eastAsiaTheme="minorEastAsia"/>
          <w:sz w:val="20"/>
          <w:szCs w:val="20"/>
        </w:rPr>
        <w:t xml:space="preserve"> </w:t>
      </w:r>
      <w:r w:rsidRPr="00CE5CB0">
        <w:rPr>
          <w:rFonts w:eastAsiaTheme="minorEastAsia"/>
          <w:b/>
          <w:sz w:val="20"/>
          <w:szCs w:val="20"/>
        </w:rPr>
        <w:t>Statistička analiza podataka</w:t>
      </w:r>
      <w:r w:rsidRPr="00CE5CB0">
        <w:rPr>
          <w:rFonts w:eastAsiaTheme="minorEastAsia"/>
          <w:sz w:val="20"/>
          <w:szCs w:val="20"/>
        </w:rPr>
        <w:t>: mr Zoran Lalović, samostalni savjetnik u Zavodu za školstvo.</w:t>
      </w:r>
      <w:r>
        <w:rPr>
          <w:rFonts w:eastAsiaTheme="minorEastAsia"/>
          <w:sz w:val="20"/>
          <w:szCs w:val="20"/>
        </w:rPr>
        <w:t xml:space="preserve"> </w:t>
      </w:r>
      <w:r w:rsidRPr="00CE5CB0">
        <w:rPr>
          <w:rFonts w:eastAsiaTheme="minorEastAsia"/>
          <w:b/>
          <w:sz w:val="20"/>
          <w:szCs w:val="20"/>
        </w:rPr>
        <w:t>Logička analiza podataka</w:t>
      </w:r>
      <w:r w:rsidRPr="00CE5CB0">
        <w:rPr>
          <w:rFonts w:eastAsiaTheme="minorEastAsia"/>
          <w:sz w:val="20"/>
          <w:szCs w:val="20"/>
        </w:rPr>
        <w:t>: mr Zoran Lalović, samostalni savjetnik u Zavodu za školstvo.</w:t>
      </w:r>
      <w:r>
        <w:rPr>
          <w:rFonts w:eastAsiaTheme="minorEastAsia"/>
          <w:sz w:val="20"/>
          <w:szCs w:val="20"/>
        </w:rPr>
        <w:t xml:space="preserve"> </w:t>
      </w:r>
      <w:r w:rsidRPr="00CE5CB0">
        <w:rPr>
          <w:rFonts w:eastAsiaTheme="minorEastAsia"/>
          <w:b/>
          <w:sz w:val="20"/>
          <w:szCs w:val="20"/>
        </w:rPr>
        <w:t>Pisanje izvještaja istraživanja</w:t>
      </w:r>
      <w:r w:rsidRPr="00CE5CB0">
        <w:rPr>
          <w:rFonts w:eastAsiaTheme="minorEastAsia"/>
          <w:sz w:val="20"/>
          <w:szCs w:val="20"/>
        </w:rPr>
        <w:t>: mr Zoran Lalović, samostalni savjetnik u Zavodu za školstvo.</w:t>
      </w:r>
      <w:r>
        <w:rPr>
          <w:rFonts w:eastAsiaTheme="minorEastAsia"/>
          <w:sz w:val="20"/>
          <w:szCs w:val="20"/>
        </w:rPr>
        <w:t xml:space="preserve"> </w:t>
      </w:r>
      <w:r w:rsidRPr="00CE5CB0">
        <w:rPr>
          <w:rFonts w:eastAsiaTheme="minorEastAsia"/>
          <w:b/>
          <w:sz w:val="20"/>
          <w:szCs w:val="20"/>
        </w:rPr>
        <w:t>Organizacija istraživanje</w:t>
      </w:r>
      <w:r w:rsidRPr="00CE5CB0">
        <w:rPr>
          <w:rFonts w:eastAsiaTheme="minorEastAsia"/>
          <w:sz w:val="20"/>
          <w:szCs w:val="20"/>
        </w:rPr>
        <w:t>: Radoje Novović, samostalni savjetnik u Zavodu za školstvo – rukovodilac odsjeka.</w:t>
      </w:r>
    </w:p>
    <w:p w:rsidR="004A4437" w:rsidRDefault="004A4437" w:rsidP="004A4437">
      <w:pPr>
        <w:spacing w:line="240" w:lineRule="auto"/>
      </w:pPr>
    </w:p>
    <w:p w:rsidR="004A4437" w:rsidRPr="004A4437" w:rsidRDefault="004A4437" w:rsidP="004A4437">
      <w:pPr>
        <w:spacing w:line="240" w:lineRule="auto"/>
      </w:pPr>
    </w:p>
    <w:p w:rsidR="004A4437" w:rsidRPr="00CE5CB0" w:rsidRDefault="004A4437" w:rsidP="004A4437">
      <w:pPr>
        <w:pStyle w:val="ListParagraph"/>
        <w:numPr>
          <w:ilvl w:val="0"/>
          <w:numId w:val="4"/>
        </w:numPr>
        <w:spacing w:line="240" w:lineRule="auto"/>
        <w:rPr>
          <w:b/>
          <w:sz w:val="28"/>
          <w:szCs w:val="28"/>
        </w:rPr>
      </w:pPr>
      <w:r w:rsidRPr="00CE5CB0">
        <w:rPr>
          <w:b/>
          <w:sz w:val="28"/>
          <w:szCs w:val="28"/>
        </w:rPr>
        <w:t>Izborni predmeti u osnovnoj školi</w:t>
      </w:r>
    </w:p>
    <w:p w:rsidR="004A4437" w:rsidRDefault="004A4437" w:rsidP="004A4437">
      <w:pPr>
        <w:jc w:val="both"/>
      </w:pPr>
      <w:r w:rsidRPr="004A4437">
        <w:t>Jednu od krupnijih novina u osnovnom obrazovanju predstavljaju izborni predmeti. Izborni predmeti, s jedne strane, podržavaju interesovanja i želje učenika a, sa druge strane, mogu da budu u funkciji daljeg školovanja učenika. Izborni predmeti se nude učenicima/ama u trećem ciklusu, odnosno, u sedmom, osmom i devetom razredu. Zakonom je predviđeno da škola učenicima po razredu mora da ponudi najmanje pet izbornih predmeta (s tim što se strani jezik kao trogodišnji predmet nudi samo u sedmom razredu), dok učenici biraju onoliko predmeta koliko im je potrebno da pokriju fond od pet časova. Učenici/e, u dogovoru sa svojim roditeljima, biraju one predmete koji odgovaraju djetetu ali i koji će pripremiti učenika/cu za dalje školovanje.</w:t>
      </w:r>
    </w:p>
    <w:p w:rsidR="002E0782" w:rsidRDefault="002E0782" w:rsidP="004A4437">
      <w:pPr>
        <w:jc w:val="both"/>
      </w:pPr>
      <w:r>
        <w:t>Trenutno, učenicima osnovnih škola na raspolaganju stoji 37 izbornih predmeta</w:t>
      </w:r>
      <w:r>
        <w:rPr>
          <w:rStyle w:val="FootnoteReference"/>
        </w:rPr>
        <w:footnoteReference w:id="1"/>
      </w:r>
      <w:r>
        <w:t xml:space="preserve">. Na osnovu višegodišnjeg praćenja zastupljenosti u nastavi pojedinih izbornih predmeta može se zaključiti da su izborni predmet </w:t>
      </w:r>
      <w:r w:rsidR="00AE2D62">
        <w:t>s</w:t>
      </w:r>
      <w:r>
        <w:t xml:space="preserve">port za sportiste, zatim strani jezici (italijanski, ruski </w:t>
      </w:r>
      <w:r w:rsidR="00AE2D62">
        <w:t>i francuski) i izborni predmet z</w:t>
      </w:r>
      <w:r>
        <w:t>dravi stilovi života najviše zastupljeni</w:t>
      </w:r>
      <w:r>
        <w:rPr>
          <w:rStyle w:val="FootnoteReference"/>
        </w:rPr>
        <w:footnoteReference w:id="2"/>
      </w:r>
      <w:r>
        <w:t xml:space="preserve"> u osnovnim školama u Crnoj Gori.</w:t>
      </w:r>
    </w:p>
    <w:p w:rsidR="00F309AA" w:rsidRDefault="00F309AA" w:rsidP="00F309AA">
      <w:pPr>
        <w:jc w:val="center"/>
      </w:pPr>
      <w:r>
        <w:rPr>
          <w:noProof/>
          <w:lang w:eastAsia="sr-Latn-ME"/>
        </w:rPr>
        <w:lastRenderedPageBreak/>
        <w:drawing>
          <wp:inline distT="0" distB="0" distL="0" distR="0" wp14:anchorId="6461D731">
            <wp:extent cx="6098650" cy="60986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01802" cy="6101802"/>
                    </a:xfrm>
                    <a:prstGeom prst="rect">
                      <a:avLst/>
                    </a:prstGeom>
                    <a:noFill/>
                  </pic:spPr>
                </pic:pic>
              </a:graphicData>
            </a:graphic>
          </wp:inline>
        </w:drawing>
      </w:r>
    </w:p>
    <w:p w:rsidR="00F309AA" w:rsidRPr="001F2ED1" w:rsidRDefault="001F2ED1" w:rsidP="001F2ED1">
      <w:pPr>
        <w:jc w:val="center"/>
        <w:rPr>
          <w:b/>
          <w:sz w:val="18"/>
          <w:szCs w:val="18"/>
        </w:rPr>
      </w:pPr>
      <w:r>
        <w:rPr>
          <w:b/>
          <w:sz w:val="18"/>
          <w:szCs w:val="18"/>
        </w:rPr>
        <w:t xml:space="preserve">SL </w:t>
      </w:r>
      <w:r w:rsidRPr="001F2ED1">
        <w:rPr>
          <w:b/>
          <w:sz w:val="18"/>
          <w:szCs w:val="18"/>
        </w:rPr>
        <w:t>Zastupljenost izbornih predmeta u osnovnim školama od 2009 do 2013 godine</w:t>
      </w:r>
    </w:p>
    <w:p w:rsidR="00F309AA" w:rsidRPr="004A4437" w:rsidRDefault="00F309AA" w:rsidP="004A4437">
      <w:pPr>
        <w:jc w:val="both"/>
      </w:pPr>
    </w:p>
    <w:p w:rsidR="004A4437" w:rsidRPr="004A4437" w:rsidRDefault="004A4437" w:rsidP="004A4437">
      <w:pPr>
        <w:jc w:val="both"/>
      </w:pPr>
      <w:r w:rsidRPr="004A4437">
        <w:t xml:space="preserve">Postupak opredjeljivanja za izborne predmete započinje sastavljanjem liste izbornih predmeta od strane škole. Uzimajući u obzir materijalne i kadrovske uslove, stručni aktivi škole predlažu moguće predmete za listu izbornih predmeta (podrazumijeva se da su to predmeti čiji su programi usvojeni od strane Savjeta za opšte obrazovanje i čiju je listu školama dostavio Zavod za školstvo). Rukovodilac škole ili lice koje on odredi i manji tim sastavljen od predstavnika nastavničkog vijeća prikuplja predloge stručnih aktiva. Tako dobijenu listu prijedloga razmatra nastavničko vijeće i vodeći računa o materijalnim i kadrovskim potencijalima škole za kvalitetno realizovanje svakog od predloženih izbornih predmeta, usvaja školsku listu izbornih predmeta. Zatim listu razmatra savjet roditelja i eventualno je dopunjava novim predmetima. Tako formiranu listu razmatra i ,uz </w:t>
      </w:r>
      <w:r w:rsidRPr="004A4437">
        <w:lastRenderedPageBreak/>
        <w:t xml:space="preserve">eventualne izmjene, usvaja školski odbor i to je konačna lista izbornih predmeta za tu školsku godinu. </w:t>
      </w:r>
    </w:p>
    <w:p w:rsidR="004A4437" w:rsidRPr="004A4437" w:rsidRDefault="004A4437" w:rsidP="004A4437">
      <w:pPr>
        <w:jc w:val="both"/>
      </w:pPr>
      <w:r w:rsidRPr="004A4437">
        <w:t>Sa konačnom listom izbornih predmeta odjeljenski starješina upoznaje učenike/ce svoga odjeljenja kao i sa kraćim opisom predmeta. Kako bi škola efikasno obavila opredjeljivanje učenika/ca za izborne predmete dobro je da pripremi obrazac za određeni razred, u kojem bi se nalazili svi predmeti sa školske liste izbornih predmeta, informacija o svakom predmetu, kojoj grupi predmeta pripada, koliko traje, sa koliko časova nedjeljno je zastupljen, koji/ja nastavnik/ca ga predaje i sl. Ucenici/e se opredjeljuju za izborne predmete u šestom, sedmom i osmom razredu za naredni razred tj. za sedmi, osmi i deveti razred.</w:t>
      </w:r>
    </w:p>
    <w:p w:rsidR="004A4437" w:rsidRPr="00CE5CB0" w:rsidRDefault="004A4437" w:rsidP="004A4437">
      <w:pPr>
        <w:spacing w:line="240" w:lineRule="auto"/>
      </w:pPr>
      <w:r w:rsidRPr="00CE5CB0">
        <w:t>Cilj istraživanja</w:t>
      </w:r>
      <w:r w:rsidR="00CE5CB0" w:rsidRPr="00CE5CB0">
        <w:t>:</w:t>
      </w:r>
    </w:p>
    <w:p w:rsidR="004A4437" w:rsidRPr="001C5F94" w:rsidRDefault="004A4437" w:rsidP="004A4437">
      <w:pPr>
        <w:spacing w:line="240" w:lineRule="auto"/>
      </w:pPr>
      <w:r w:rsidRPr="001C5F94">
        <w:t xml:space="preserve">Utvrditi kako su implementirani izborni predmeti u osnovnoj školi. </w:t>
      </w:r>
    </w:p>
    <w:p w:rsidR="004A4437" w:rsidRPr="004A4437" w:rsidRDefault="004A4437" w:rsidP="004A4437">
      <w:pPr>
        <w:spacing w:line="240" w:lineRule="auto"/>
      </w:pPr>
      <w:r w:rsidRPr="004A4437">
        <w:t>Zadaci istraživanja</w:t>
      </w:r>
      <w:r w:rsidR="00CE5CB0">
        <w:t>:</w:t>
      </w:r>
    </w:p>
    <w:p w:rsidR="004A4437" w:rsidRPr="004A4437" w:rsidRDefault="004A4437" w:rsidP="004A4437">
      <w:pPr>
        <w:spacing w:line="240" w:lineRule="auto"/>
      </w:pPr>
      <w:r>
        <w:t>Istraživanjem treba utvrditi:</w:t>
      </w:r>
    </w:p>
    <w:p w:rsidR="004A4437" w:rsidRPr="001C5F94" w:rsidRDefault="004A4437" w:rsidP="004A4437">
      <w:pPr>
        <w:pStyle w:val="ListParagraph"/>
        <w:numPr>
          <w:ilvl w:val="0"/>
          <w:numId w:val="3"/>
        </w:numPr>
        <w:spacing w:line="240" w:lineRule="auto"/>
      </w:pPr>
      <w:r w:rsidRPr="001C5F94">
        <w:t>informisanost učenika/ca o svrsi i ulozi izbornih predmeta</w:t>
      </w:r>
    </w:p>
    <w:p w:rsidR="004A4437" w:rsidRPr="001C5F94" w:rsidRDefault="004A4437" w:rsidP="004A4437">
      <w:pPr>
        <w:pStyle w:val="ListParagraph"/>
        <w:numPr>
          <w:ilvl w:val="0"/>
          <w:numId w:val="3"/>
        </w:numPr>
        <w:spacing w:line="240" w:lineRule="auto"/>
      </w:pPr>
      <w:r w:rsidRPr="001C5F94">
        <w:t>stepen učešća učenika i/ili njihovih roditelja u formiranju školske liste izbornih predmeta</w:t>
      </w:r>
    </w:p>
    <w:p w:rsidR="004A4437" w:rsidRPr="001C5F94" w:rsidRDefault="004A4437" w:rsidP="004A4437">
      <w:pPr>
        <w:pStyle w:val="ListParagraph"/>
        <w:numPr>
          <w:ilvl w:val="0"/>
          <w:numId w:val="3"/>
        </w:numPr>
        <w:spacing w:line="240" w:lineRule="auto"/>
      </w:pPr>
      <w:r w:rsidRPr="001C5F94">
        <w:t xml:space="preserve">informisanost učenika o sadržaju izbornih predmeta koje biraju </w:t>
      </w:r>
    </w:p>
    <w:p w:rsidR="004A4437" w:rsidRPr="001C5F94" w:rsidRDefault="004A4437" w:rsidP="004A4437">
      <w:pPr>
        <w:pStyle w:val="ListParagraph"/>
        <w:numPr>
          <w:ilvl w:val="0"/>
          <w:numId w:val="3"/>
        </w:numPr>
        <w:spacing w:line="240" w:lineRule="auto"/>
      </w:pPr>
      <w:r w:rsidRPr="001C5F94">
        <w:t xml:space="preserve">porijeklo informacija o ulozi i sadržaju izbornih predmeta </w:t>
      </w:r>
    </w:p>
    <w:p w:rsidR="004A4437" w:rsidRPr="001C5F94" w:rsidRDefault="004A4437" w:rsidP="004A4437">
      <w:pPr>
        <w:pStyle w:val="ListParagraph"/>
        <w:numPr>
          <w:ilvl w:val="0"/>
          <w:numId w:val="3"/>
        </w:numPr>
        <w:spacing w:line="240" w:lineRule="auto"/>
      </w:pPr>
      <w:r w:rsidRPr="001C5F94">
        <w:t>razlozi opredjeljenja učenika/ca za pojedine predmete</w:t>
      </w:r>
    </w:p>
    <w:p w:rsidR="004A4437" w:rsidRPr="001C5F94" w:rsidRDefault="004A4437" w:rsidP="004A4437">
      <w:pPr>
        <w:pStyle w:val="ListParagraph"/>
        <w:numPr>
          <w:ilvl w:val="0"/>
          <w:numId w:val="3"/>
        </w:numPr>
        <w:spacing w:line="240" w:lineRule="auto"/>
      </w:pPr>
      <w:r w:rsidRPr="001C5F94">
        <w:t>stepen zadovoljstva učenika/ca izabranim predmetima</w:t>
      </w:r>
    </w:p>
    <w:p w:rsidR="004A4437" w:rsidRPr="001C5F94" w:rsidRDefault="004A4437" w:rsidP="004A4437">
      <w:pPr>
        <w:pStyle w:val="ListParagraph"/>
        <w:numPr>
          <w:ilvl w:val="0"/>
          <w:numId w:val="3"/>
        </w:numPr>
        <w:spacing w:line="240" w:lineRule="auto"/>
      </w:pPr>
      <w:r w:rsidRPr="001C5F94">
        <w:t>poređenje časova izbornih predmeta sa časovima redovne nastave</w:t>
      </w:r>
    </w:p>
    <w:p w:rsidR="001C5F94" w:rsidRPr="001C5F94" w:rsidRDefault="001C5F94" w:rsidP="001C5F94">
      <w:pPr>
        <w:pStyle w:val="ListParagraph"/>
        <w:spacing w:line="240" w:lineRule="auto"/>
        <w:ind w:left="360"/>
        <w:rPr>
          <w:i/>
        </w:rPr>
      </w:pPr>
    </w:p>
    <w:p w:rsidR="004A4437" w:rsidRPr="00CE5CB0" w:rsidRDefault="004A4437" w:rsidP="004A4437">
      <w:pPr>
        <w:spacing w:line="240" w:lineRule="auto"/>
        <w:rPr>
          <w:b/>
          <w:sz w:val="28"/>
          <w:szCs w:val="28"/>
        </w:rPr>
      </w:pPr>
      <w:r w:rsidRPr="00CE5CB0">
        <w:rPr>
          <w:b/>
          <w:sz w:val="28"/>
          <w:szCs w:val="28"/>
        </w:rPr>
        <w:t>2. Izborni predmeti u gimnaziji</w:t>
      </w:r>
    </w:p>
    <w:p w:rsidR="004A4437" w:rsidRPr="004A4437" w:rsidRDefault="004A4437" w:rsidP="00CE5CB0">
      <w:pPr>
        <w:jc w:val="both"/>
      </w:pPr>
      <w:r w:rsidRPr="004A4437">
        <w:t xml:space="preserve">Reformom obrazovanja, umjesto smjerova (opšti, društveno-jezički, prirodnomatematički), predviđen je opšti tip gimnazije gdje se usmjeravanje učenika/ca obezbjeđuje kroz bogatu ponudu izbornih predmeta. U skladu sa ovim opredjeljenjem, strukturu nastavnog plana opšte gimnazije čine obavezni predmeti, tj. opšteobrazovno jezgro, jednako za sve učenike/ce, i izborni predmeti, kroz koje svaki/a učenik/ca opredjeljuje smjer svog školovanja. </w:t>
      </w:r>
    </w:p>
    <w:p w:rsidR="00F309AA" w:rsidRDefault="00AE2D62" w:rsidP="00CE5CB0">
      <w:pPr>
        <w:jc w:val="both"/>
      </w:pPr>
      <w:r>
        <w:t xml:space="preserve">Listu izbornih predmeta za gimnaziju trenutno čini  40 od strane Savjeta za opšte obrazovanje obodbrenih predmeta. Na osnovu višegodišnjeg praćenja zastupljenosti u nastavi pojedinih izbornih predmeta može se zaključiti da se izborni predmeti: izabrani sport, građansko obrazovanje, umjetnost i vizelne komunikacije, turistička geografioja Crne Gore, sociologija kulture, pojedinac u grupi, evropske integracije i ekologija i zaštita životne sredine najčešće zastupljeni u crnogorskim gimnazijama. </w:t>
      </w:r>
    </w:p>
    <w:p w:rsidR="00AE2D62" w:rsidRDefault="00AE2D62" w:rsidP="00AE2D62">
      <w:pPr>
        <w:jc w:val="both"/>
      </w:pPr>
      <w:r w:rsidRPr="004A4437">
        <w:t>Svake školske godine učenik/ca bira izborne predmete za narednu godinu. Broj izbornih predmeta koje učenik/ca obavezno pohađa progresivno raste od 3 časa tokom I i II razreda, 6 časova tokom III razreda i 8 časova u IV razredu gimnazije. Na ovaj način svakom/j učeniku/ci je omogućeno postepeno usmjeravanje u skladu sa svojim sklonostima, interesovanjem i namjerama u pogledu nastavka školovanja. Uloga izbornih predmeta, u ovom smislu, je da obezbijede svakom učeniku/ci mogućnost samostalnog kreiranja programa učenja i školovanje u skladu sa svojim sklonostima, interesovanjem i namjerama u pogledu nastavka školovanja.</w:t>
      </w:r>
    </w:p>
    <w:p w:rsidR="00F309AA" w:rsidRDefault="00F309AA" w:rsidP="00CE5CB0">
      <w:pPr>
        <w:jc w:val="both"/>
      </w:pPr>
    </w:p>
    <w:p w:rsidR="00F309AA" w:rsidRPr="004A4437" w:rsidRDefault="00F309AA" w:rsidP="00CE5CB0">
      <w:pPr>
        <w:jc w:val="both"/>
      </w:pPr>
      <w:r>
        <w:rPr>
          <w:noProof/>
          <w:lang w:eastAsia="sr-Latn-ME"/>
        </w:rPr>
        <w:drawing>
          <wp:inline distT="0" distB="0" distL="0" distR="0" wp14:anchorId="0DEBA78A">
            <wp:extent cx="5666994" cy="5255812"/>
            <wp:effectExtent l="0" t="0" r="0" b="25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71365" cy="5259866"/>
                    </a:xfrm>
                    <a:prstGeom prst="rect">
                      <a:avLst/>
                    </a:prstGeom>
                    <a:noFill/>
                  </pic:spPr>
                </pic:pic>
              </a:graphicData>
            </a:graphic>
          </wp:inline>
        </w:drawing>
      </w:r>
    </w:p>
    <w:p w:rsidR="00F309AA" w:rsidRPr="00F309AA" w:rsidRDefault="00F309AA" w:rsidP="00F309AA">
      <w:pPr>
        <w:jc w:val="center"/>
        <w:rPr>
          <w:b/>
          <w:sz w:val="18"/>
          <w:szCs w:val="18"/>
        </w:rPr>
      </w:pPr>
      <w:r w:rsidRPr="00F309AA">
        <w:rPr>
          <w:b/>
          <w:sz w:val="18"/>
          <w:szCs w:val="18"/>
        </w:rPr>
        <w:t>Sl. Zastupljenost izbornih predmeta u gimnazijama od 2009 do 2013 godine</w:t>
      </w:r>
    </w:p>
    <w:p w:rsidR="004A4437" w:rsidRPr="004A4437" w:rsidRDefault="004A4437" w:rsidP="00CE5CB0">
      <w:pPr>
        <w:jc w:val="both"/>
      </w:pPr>
      <w:r w:rsidRPr="004A4437">
        <w:t>Na kraju gimnazijskog školovanja učenik/ca polaže maturski ispit. Na maturskom ispitu obavezno se polažu četiri predmeta. Svi/e učenici/e polažu maternji jezik i matematiku ili prvi strani jezik. Pored dva obavezna predmeta učenici/e polažu i dva predmeta po izboru za koje su tokom školovanja postigli/e maturski standard. Učenjem obaveznih predmeta svi/e učenici/e postižu maturski standard iz maternjeg jezika, matematike, oba strana jezika i istorije i time stiču pravo da ih polažu na maturi. Predmeti koji se mogu birati na maturi, a za koje je potrebno postići maturski standard učenjem izbornih predmeta su: muzička umjetnost, likovna umjetnost, latinski jezik, geografija, biologija, hemija, fizika, psihologija, sociologija, filozofija i informatika. Za sve ove predmete postoje adekvatni izborni predmeti koji učeniku/ci omogućuju da postigne maturski standard i da ih bira i polaže na maturi. Uloga izbornih poredmeta, u ovom smislu, je pružanje mogućnosti postizanja maturskog standarada i biranje predmeta koji se žele polagati na maturi.</w:t>
      </w:r>
    </w:p>
    <w:p w:rsidR="004A4437" w:rsidRPr="004A4437" w:rsidRDefault="004A4437" w:rsidP="004A4437">
      <w:pPr>
        <w:spacing w:line="240" w:lineRule="auto"/>
      </w:pPr>
      <w:r w:rsidRPr="004A4437">
        <w:t>Cilj istraživanja</w:t>
      </w:r>
      <w:r w:rsidR="00CE5CB0">
        <w:t>:</w:t>
      </w:r>
      <w:r w:rsidRPr="004A4437">
        <w:t xml:space="preserve"> </w:t>
      </w:r>
    </w:p>
    <w:p w:rsidR="004A4437" w:rsidRPr="001C5F94" w:rsidRDefault="004A4437" w:rsidP="004A4437">
      <w:pPr>
        <w:spacing w:line="240" w:lineRule="auto"/>
      </w:pPr>
      <w:r w:rsidRPr="001C5F94">
        <w:t>Utvrditi kako su implementirani izborni predmeti u gimnaziji.</w:t>
      </w:r>
    </w:p>
    <w:p w:rsidR="004A4437" w:rsidRPr="004A4437" w:rsidRDefault="004A4437" w:rsidP="004A4437">
      <w:pPr>
        <w:spacing w:line="240" w:lineRule="auto"/>
      </w:pPr>
      <w:r w:rsidRPr="004A4437">
        <w:lastRenderedPageBreak/>
        <w:t>Zadaci istraživanja</w:t>
      </w:r>
      <w:r w:rsidR="00CE5CB0">
        <w:t>:</w:t>
      </w:r>
    </w:p>
    <w:p w:rsidR="004A4437" w:rsidRPr="004A4437" w:rsidRDefault="004A4437" w:rsidP="004A4437">
      <w:pPr>
        <w:spacing w:line="240" w:lineRule="auto"/>
      </w:pPr>
      <w:r w:rsidRPr="004A4437">
        <w:t>Istraživanjem treba utvrditi:</w:t>
      </w:r>
    </w:p>
    <w:p w:rsidR="004A4437" w:rsidRPr="001C5F94" w:rsidRDefault="004A4437" w:rsidP="00CE5CB0">
      <w:pPr>
        <w:pStyle w:val="ListParagraph"/>
        <w:numPr>
          <w:ilvl w:val="0"/>
          <w:numId w:val="7"/>
        </w:numPr>
        <w:spacing w:line="240" w:lineRule="auto"/>
      </w:pPr>
      <w:r w:rsidRPr="001C5F94">
        <w:t>informisanost učenicka o svrsi i ulozi izbornih predmeta</w:t>
      </w:r>
    </w:p>
    <w:p w:rsidR="004A4437" w:rsidRPr="001C5F94" w:rsidRDefault="004A4437" w:rsidP="00CE5CB0">
      <w:pPr>
        <w:pStyle w:val="ListParagraph"/>
        <w:numPr>
          <w:ilvl w:val="0"/>
          <w:numId w:val="7"/>
        </w:numPr>
        <w:spacing w:line="240" w:lineRule="auto"/>
      </w:pPr>
      <w:r w:rsidRPr="001C5F94">
        <w:t>stepen učešća učenika i/ili njihovih roditelja u formiranju školske liste izbornih predmeta</w:t>
      </w:r>
    </w:p>
    <w:p w:rsidR="004A4437" w:rsidRPr="001C5F94" w:rsidRDefault="004A4437" w:rsidP="00CE5CB0">
      <w:pPr>
        <w:pStyle w:val="ListParagraph"/>
        <w:numPr>
          <w:ilvl w:val="0"/>
          <w:numId w:val="7"/>
        </w:numPr>
        <w:spacing w:line="240" w:lineRule="auto"/>
      </w:pPr>
      <w:r w:rsidRPr="001C5F94">
        <w:t>informisanost učenika o uslovima polaganja maturskog ispita</w:t>
      </w:r>
    </w:p>
    <w:p w:rsidR="004A4437" w:rsidRPr="001C5F94" w:rsidRDefault="004A4437" w:rsidP="00CE5CB0">
      <w:pPr>
        <w:pStyle w:val="ListParagraph"/>
        <w:numPr>
          <w:ilvl w:val="0"/>
          <w:numId w:val="7"/>
        </w:numPr>
        <w:spacing w:line="240" w:lineRule="auto"/>
      </w:pPr>
      <w:r w:rsidRPr="001C5F94">
        <w:t xml:space="preserve">informisanost učenika o sadržaju izbornih predmeta </w:t>
      </w:r>
    </w:p>
    <w:p w:rsidR="004A4437" w:rsidRPr="001C5F94" w:rsidRDefault="004A4437" w:rsidP="00CE5CB0">
      <w:pPr>
        <w:pStyle w:val="ListParagraph"/>
        <w:numPr>
          <w:ilvl w:val="0"/>
          <w:numId w:val="7"/>
        </w:numPr>
        <w:spacing w:line="240" w:lineRule="auto"/>
      </w:pPr>
      <w:r w:rsidRPr="001C5F94">
        <w:t>porijeklo informacija o sadržaju izbornih predmeta i uslovima polaganja maturskog ispita</w:t>
      </w:r>
    </w:p>
    <w:p w:rsidR="004A4437" w:rsidRPr="001C5F94" w:rsidRDefault="004A4437" w:rsidP="00CE5CB0">
      <w:pPr>
        <w:pStyle w:val="ListParagraph"/>
        <w:numPr>
          <w:ilvl w:val="0"/>
          <w:numId w:val="7"/>
        </w:numPr>
        <w:spacing w:line="240" w:lineRule="auto"/>
      </w:pPr>
      <w:r w:rsidRPr="001C5F94">
        <w:t>razlozi opredjeljenja učenika za pojedine predmete</w:t>
      </w:r>
    </w:p>
    <w:p w:rsidR="004A4437" w:rsidRPr="001C5F94" w:rsidRDefault="004A4437" w:rsidP="00CE5CB0">
      <w:pPr>
        <w:pStyle w:val="ListParagraph"/>
        <w:numPr>
          <w:ilvl w:val="0"/>
          <w:numId w:val="7"/>
        </w:numPr>
        <w:spacing w:line="240" w:lineRule="auto"/>
      </w:pPr>
      <w:r w:rsidRPr="001C5F94">
        <w:t xml:space="preserve">poređenje časova izbornih predmeta sa časovima redovne nastave. </w:t>
      </w:r>
    </w:p>
    <w:p w:rsidR="00CE5CB0" w:rsidRPr="00F43631" w:rsidRDefault="00CE5CB0" w:rsidP="00CE5CB0">
      <w:pPr>
        <w:spacing w:line="240" w:lineRule="auto"/>
        <w:rPr>
          <w:b/>
          <w:sz w:val="28"/>
          <w:szCs w:val="28"/>
        </w:rPr>
      </w:pPr>
      <w:r w:rsidRPr="00F43631">
        <w:rPr>
          <w:b/>
          <w:sz w:val="28"/>
          <w:szCs w:val="28"/>
        </w:rPr>
        <w:t>Uzorak istraživanja</w:t>
      </w:r>
    </w:p>
    <w:p w:rsidR="00620C47" w:rsidRDefault="00CE5CB0" w:rsidP="00F43631">
      <w:pPr>
        <w:jc w:val="both"/>
      </w:pPr>
      <w:r>
        <w:t>Istraživanjem je obuhvaćeno 1533 učenika iz 39 osnovnih škola i 793 učenika iz 18 gimnazija u Crnoj Gori. Prilikom formiranja uzorka vodilo se računa o srazmjernoj zastupljenosti regiona</w:t>
      </w:r>
      <w:r w:rsidR="00F43631">
        <w:rPr>
          <w:rStyle w:val="FootnoteReference"/>
        </w:rPr>
        <w:footnoteReference w:id="3"/>
      </w:r>
      <w:r w:rsidR="003D74C1">
        <w:t xml:space="preserve"> </w:t>
      </w:r>
      <w:r>
        <w:t>i škola različitih po veličini</w:t>
      </w:r>
      <w:r w:rsidR="00F43631">
        <w:rPr>
          <w:rStyle w:val="FootnoteReference"/>
        </w:rPr>
        <w:footnoteReference w:id="4"/>
      </w:r>
      <w:r>
        <w:t xml:space="preserve"> u uzorku. Po svim  karakretistikama formiranja uzorka radi se o stratificiranom slučajnom uzorku.</w:t>
      </w:r>
    </w:p>
    <w:p w:rsidR="003D74C1" w:rsidRDefault="001F2ED1" w:rsidP="003D74C1">
      <w:pPr>
        <w:jc w:val="both"/>
      </w:pPr>
      <w:r>
        <w:rPr>
          <w:noProof/>
          <w:lang w:eastAsia="sr-Latn-ME"/>
        </w:rPr>
        <w:drawing>
          <wp:inline distT="0" distB="0" distL="0" distR="0" wp14:anchorId="3885AA26" wp14:editId="7ADD360A">
            <wp:extent cx="5732890" cy="4166842"/>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5030" cy="4168398"/>
                    </a:xfrm>
                    <a:prstGeom prst="rect">
                      <a:avLst/>
                    </a:prstGeom>
                    <a:noFill/>
                  </pic:spPr>
                </pic:pic>
              </a:graphicData>
            </a:graphic>
          </wp:inline>
        </w:drawing>
      </w:r>
    </w:p>
    <w:p w:rsidR="00F43631" w:rsidRPr="003D74C1" w:rsidRDefault="00F43631" w:rsidP="003D74C1">
      <w:pPr>
        <w:jc w:val="both"/>
      </w:pPr>
      <w:r w:rsidRPr="00F43631">
        <w:rPr>
          <w:rFonts w:cs="Times New Roman"/>
          <w:b/>
          <w:sz w:val="28"/>
          <w:szCs w:val="28"/>
        </w:rPr>
        <w:lastRenderedPageBreak/>
        <w:t>Metod istraživanja</w:t>
      </w:r>
    </w:p>
    <w:p w:rsidR="00F43631" w:rsidRDefault="00F43631" w:rsidP="001C5F94">
      <w:pPr>
        <w:spacing w:after="0"/>
        <w:jc w:val="both"/>
        <w:rPr>
          <w:rFonts w:eastAsiaTheme="minorEastAsia" w:cs="Times New Roman"/>
        </w:rPr>
      </w:pPr>
      <w:r w:rsidRPr="00F43631">
        <w:rPr>
          <w:rFonts w:cs="Times New Roman"/>
        </w:rPr>
        <w:t>U istraživanju su korišćena dva upitnika, jedan za osnovnu školi i jedan za gimnaziju. Radi se o paralelnim upitnicima sa izvjesnim prilagođavanjem uzrastu i tipu škole</w:t>
      </w:r>
      <w:r w:rsidRPr="00F43631">
        <w:rPr>
          <w:rFonts w:cs="Times New Roman"/>
          <w:vertAlign w:val="superscript"/>
        </w:rPr>
        <w:footnoteReference w:id="5"/>
      </w:r>
      <w:r w:rsidRPr="00F43631">
        <w:rPr>
          <w:rFonts w:cs="Times New Roman"/>
        </w:rPr>
        <w:t>.</w:t>
      </w:r>
      <w:r w:rsidRPr="00F43631">
        <w:rPr>
          <w:rFonts w:eastAsiaTheme="minorEastAsia" w:cs="Times New Roman"/>
        </w:rPr>
        <w:t xml:space="preserve"> Obučeni ispitivači obavili su ispitivanje tokom aprila i maja 2012 g. Popunjavanje upitnika u školama obavljeno je po standardizovanoj proceduri i u kontrolisanim uslovima, - u posebnoj prostoriji, bez prisustva direktora ili nekoga od uprave škole. Upitnik je anoniman, a u cilju dobivanja što objektivnijih odgovora od strane učenika poduzete su i sljedeće  mjere: upitnik je popunjavan u prisustvi obučenih ispitivača, - predstavnika Zavoda za školstvo; učenici su upitnik popunjavali uz dodatnu garanciju anonimnosti i uz detaljna objašnjenje, ko vrši istraživanje, u koje svrhe se istražuje i sl; Ispitanici su upitnik popunjavali na kraju svog školovanja (učenici IX razreda osnovne škole i IV razreda gimnazije), i na kraju školske godine (mjesec april, maj).</w:t>
      </w:r>
      <w:r w:rsidR="001C5F94">
        <w:rPr>
          <w:rFonts w:eastAsiaTheme="minorEastAsia" w:cs="Times New Roman"/>
        </w:rPr>
        <w:t xml:space="preserve"> </w:t>
      </w:r>
      <w:r w:rsidRPr="00F43631">
        <w:rPr>
          <w:rFonts w:eastAsiaTheme="minorEastAsia" w:cs="Times New Roman"/>
        </w:rPr>
        <w:t xml:space="preserve">Prikupljeni podaci su obrađivani u SPSS programu, verzija 19. U cilju sistematizovanja podataka za sve varijable utvrđivani su: frekvencija (f); procent (%); aritmetičke sredine (M) i standardna devijacija (SD). </w:t>
      </w:r>
    </w:p>
    <w:p w:rsidR="001C5F94" w:rsidRDefault="001C5F94" w:rsidP="001C5F94">
      <w:pPr>
        <w:spacing w:after="0"/>
        <w:jc w:val="both"/>
        <w:rPr>
          <w:rFonts w:eastAsiaTheme="minorEastAsia" w:cs="Times New Roman"/>
        </w:rPr>
      </w:pPr>
    </w:p>
    <w:p w:rsidR="001C5F94" w:rsidRDefault="001C5F94" w:rsidP="001C5F94">
      <w:pPr>
        <w:pStyle w:val="Title"/>
        <w:rPr>
          <w:rFonts w:eastAsiaTheme="minorEastAsia"/>
          <w:color w:val="auto"/>
        </w:rPr>
      </w:pPr>
      <w:r w:rsidRPr="001C5F94">
        <w:rPr>
          <w:rFonts w:eastAsiaTheme="minorEastAsia"/>
          <w:color w:val="auto"/>
        </w:rPr>
        <w:t>Rezultati istraživanja</w:t>
      </w:r>
    </w:p>
    <w:p w:rsidR="001C5F94" w:rsidRPr="001C5F94" w:rsidRDefault="001C5F94" w:rsidP="001C5F94">
      <w:pPr>
        <w:spacing w:line="240" w:lineRule="auto"/>
        <w:rPr>
          <w:b/>
          <w:sz w:val="28"/>
          <w:szCs w:val="28"/>
        </w:rPr>
      </w:pPr>
      <w:r w:rsidRPr="001C5F94">
        <w:rPr>
          <w:b/>
          <w:sz w:val="28"/>
          <w:szCs w:val="28"/>
        </w:rPr>
        <w:t>Izborni predmeti u osnovnoj školi</w:t>
      </w:r>
    </w:p>
    <w:p w:rsidR="00975F14" w:rsidRPr="001C5F94" w:rsidRDefault="00975F14" w:rsidP="000425D1">
      <w:pPr>
        <w:jc w:val="both"/>
      </w:pPr>
      <w:r>
        <w:t xml:space="preserve">Istraživanjem je trebalo utvrdi </w:t>
      </w:r>
      <w:r w:rsidRPr="001C5F94">
        <w:t xml:space="preserve">kako su implementirani izborni predmeti u osnovnoj školi. </w:t>
      </w:r>
      <w:r>
        <w:t xml:space="preserve">To je podrazumijevalo istraživanje  </w:t>
      </w:r>
      <w:r w:rsidRPr="001C5F94">
        <w:t>informisanost</w:t>
      </w:r>
      <w:r>
        <w:t>i</w:t>
      </w:r>
      <w:r w:rsidRPr="001C5F94">
        <w:t xml:space="preserve"> učenika/ca o svrsi i ulozi izbornih predmeta</w:t>
      </w:r>
      <w:r>
        <w:t xml:space="preserve">, </w:t>
      </w:r>
      <w:r w:rsidRPr="001C5F94">
        <w:t>stepen učešća učenika i/ili njihovih roditelja u formiranju školske liste izbornih predmeta</w:t>
      </w:r>
      <w:r>
        <w:t xml:space="preserve">, </w:t>
      </w:r>
      <w:r w:rsidRPr="001C5F94">
        <w:t>informisanost učenika o sadržaju izbornih predmeta koje biraju</w:t>
      </w:r>
      <w:r>
        <w:t>,</w:t>
      </w:r>
      <w:r w:rsidRPr="001C5F94">
        <w:t xml:space="preserve"> porijeklo informacija o ulozi i sadržaju izbornih predmeta</w:t>
      </w:r>
      <w:r>
        <w:t>,</w:t>
      </w:r>
      <w:r w:rsidRPr="001C5F94">
        <w:t xml:space="preserve"> </w:t>
      </w:r>
      <w:r>
        <w:t>razlozloge</w:t>
      </w:r>
      <w:r w:rsidRPr="001C5F94">
        <w:t xml:space="preserve"> opredjeljenja učenika/ca za pojedine predmete</w:t>
      </w:r>
      <w:r>
        <w:t xml:space="preserve">, </w:t>
      </w:r>
      <w:r w:rsidRPr="001C5F94">
        <w:t>stepen zadovoljstva učenika/ca izabranim predmetima</w:t>
      </w:r>
      <w:r>
        <w:t xml:space="preserve"> i </w:t>
      </w:r>
      <w:r w:rsidRPr="001C5F94">
        <w:t xml:space="preserve">poređenje </w:t>
      </w:r>
      <w:r>
        <w:t>sa časovima</w:t>
      </w:r>
      <w:r w:rsidRPr="001C5F94">
        <w:t xml:space="preserve"> redovne nastave</w:t>
      </w:r>
      <w:r w:rsidR="000425D1">
        <w:t>.</w:t>
      </w:r>
    </w:p>
    <w:p w:rsidR="00646FE6" w:rsidRPr="009C7FA4" w:rsidRDefault="00646FE6" w:rsidP="00646FE6">
      <w:pPr>
        <w:spacing w:line="240" w:lineRule="auto"/>
        <w:rPr>
          <w:b/>
          <w:sz w:val="24"/>
          <w:szCs w:val="24"/>
        </w:rPr>
      </w:pPr>
      <w:r w:rsidRPr="009C7FA4">
        <w:rPr>
          <w:b/>
          <w:sz w:val="24"/>
          <w:szCs w:val="24"/>
        </w:rPr>
        <w:t xml:space="preserve">Informisanost </w:t>
      </w:r>
      <w:r w:rsidR="007922A3">
        <w:rPr>
          <w:b/>
          <w:sz w:val="24"/>
          <w:szCs w:val="24"/>
        </w:rPr>
        <w:t>i p</w:t>
      </w:r>
      <w:r w:rsidR="007922A3" w:rsidRPr="009C7FA4">
        <w:rPr>
          <w:b/>
          <w:sz w:val="24"/>
          <w:szCs w:val="24"/>
        </w:rPr>
        <w:t xml:space="preserve">orijeklo informacija </w:t>
      </w:r>
      <w:r w:rsidRPr="009C7FA4">
        <w:rPr>
          <w:b/>
          <w:sz w:val="24"/>
          <w:szCs w:val="24"/>
        </w:rPr>
        <w:t xml:space="preserve">o sadržaju izbornih predmeta </w:t>
      </w:r>
    </w:p>
    <w:p w:rsidR="003D74C1" w:rsidRPr="00532E86" w:rsidRDefault="003D74C1" w:rsidP="0050120D">
      <w:pPr>
        <w:jc w:val="both"/>
      </w:pPr>
      <w:r w:rsidRPr="00532E86">
        <w:t xml:space="preserve">Interesovalo nas je </w:t>
      </w:r>
      <w:r w:rsidR="007922A3" w:rsidRPr="00532E86">
        <w:t>koliko su učenici informisani o sadržaji izbornih predmeta i</w:t>
      </w:r>
      <w:r w:rsidR="0050120D">
        <w:t xml:space="preserve"> od koga potiču te informacije. U više navrata i na različite načine, preporukama za realizaciju kurikuluma u osnovnoj školi i gimnaziji</w:t>
      </w:r>
      <w:r w:rsidR="0050120D">
        <w:rPr>
          <w:rStyle w:val="FootnoteReference"/>
        </w:rPr>
        <w:footnoteReference w:id="6"/>
      </w:r>
      <w:r w:rsidR="0050120D">
        <w:t xml:space="preserve"> sugerisana je </w:t>
      </w:r>
      <w:r w:rsidR="00532E86" w:rsidRPr="00532E86">
        <w:t xml:space="preserve">dužnost odjeljenskog starješine da učenike/ce svoga odjeljenja upozna sa </w:t>
      </w:r>
      <w:r w:rsidR="0050120D">
        <w:t xml:space="preserve">školskom </w:t>
      </w:r>
      <w:r w:rsidR="00532E86" w:rsidRPr="00532E86">
        <w:t>listom izbornih predmeta kao i sa kraćim opisom</w:t>
      </w:r>
      <w:r w:rsidR="0050120D">
        <w:t>, sadržajem,</w:t>
      </w:r>
      <w:r w:rsidR="00532E86" w:rsidRPr="00532E86">
        <w:t xml:space="preserve"> svih ponuđenih predmeta. </w:t>
      </w:r>
      <w:r w:rsidR="00532E86" w:rsidRPr="00532E86">
        <w:rPr>
          <w:lang w:val="sl-SI"/>
        </w:rPr>
        <w:t xml:space="preserve">Kako bi se obezbijedilo </w:t>
      </w:r>
      <w:r w:rsidR="00532E86" w:rsidRPr="00191409">
        <w:rPr>
          <w:lang w:val="sl-SI"/>
        </w:rPr>
        <w:t>bolje informisanje</w:t>
      </w:r>
      <w:r w:rsidR="00532E86" w:rsidRPr="00532E86">
        <w:rPr>
          <w:lang w:val="sl-SI"/>
        </w:rPr>
        <w:t xml:space="preserve"> učenika i roditelja o ponudi izbornih predmeta Zavod za školstvo </w:t>
      </w:r>
      <w:r w:rsidR="00532E86">
        <w:rPr>
          <w:lang w:val="sl-SI"/>
        </w:rPr>
        <w:t>je</w:t>
      </w:r>
      <w:r w:rsidR="0050120D">
        <w:rPr>
          <w:lang w:val="sl-SI"/>
        </w:rPr>
        <w:t xml:space="preserve"> izradio</w:t>
      </w:r>
      <w:r w:rsidR="00532E86" w:rsidRPr="00532E86">
        <w:rPr>
          <w:lang w:val="sl-SI"/>
        </w:rPr>
        <w:t xml:space="preserve"> katalog izbornih predmeta u osnovnoj školi</w:t>
      </w:r>
      <w:r w:rsidR="0050120D">
        <w:rPr>
          <w:rStyle w:val="FootnoteReference"/>
          <w:lang w:val="sl-SI"/>
        </w:rPr>
        <w:footnoteReference w:id="7"/>
      </w:r>
      <w:r w:rsidR="00532E86" w:rsidRPr="00532E86">
        <w:rPr>
          <w:lang w:val="sl-SI"/>
        </w:rPr>
        <w:t>. Katalozi sadrže osnovne informacije o ulozi i načinu biranja izbornih predmeta, kao i informacije o svim izbornim predmetima koji se mogu realizovati u školama.</w:t>
      </w:r>
    </w:p>
    <w:p w:rsidR="00646FE6" w:rsidRDefault="0050120D" w:rsidP="00F6102E">
      <w:pPr>
        <w:jc w:val="both"/>
      </w:pPr>
      <w:r>
        <w:t xml:space="preserve">Istraživanje je </w:t>
      </w:r>
      <w:r w:rsidR="00191409">
        <w:t xml:space="preserve">ukazalo </w:t>
      </w:r>
      <w:r w:rsidR="00191409" w:rsidRPr="00191409">
        <w:t xml:space="preserve">na </w:t>
      </w:r>
      <w:r w:rsidR="00191409" w:rsidRPr="00191409">
        <w:rPr>
          <w:i/>
        </w:rPr>
        <w:t>nizak nivo informisanosti učenika</w:t>
      </w:r>
      <w:r w:rsidR="00191409">
        <w:t xml:space="preserve"> o sadržaju ponuđenih izbornih predmeta. S</w:t>
      </w:r>
      <w:r>
        <w:t xml:space="preserve">vega 36% učenika osnovnih škola imalo potpune informacije o </w:t>
      </w:r>
      <w:r w:rsidR="00B37D5D">
        <w:t xml:space="preserve">sadržaju izbornih predmeta koji su </w:t>
      </w:r>
      <w:r w:rsidR="00B37D5D">
        <w:lastRenderedPageBreak/>
        <w:t>im bili ponuđeni u školi. 51% učenika bilo je djelimično informisano, a 11% kaže da uopšte nisu bili informisani o tome šta se uči u predmetima koje su birali.</w:t>
      </w:r>
    </w:p>
    <w:p w:rsidR="00646FE6" w:rsidRDefault="00646FE6" w:rsidP="000425D1">
      <w:pPr>
        <w:spacing w:line="240" w:lineRule="auto"/>
      </w:pPr>
    </w:p>
    <w:p w:rsidR="00646FE6" w:rsidRDefault="00646FE6" w:rsidP="00646FE6">
      <w:pPr>
        <w:spacing w:line="240" w:lineRule="auto"/>
        <w:jc w:val="center"/>
      </w:pPr>
      <w:r>
        <w:rPr>
          <w:noProof/>
          <w:lang w:eastAsia="sr-Latn-ME"/>
        </w:rPr>
        <w:drawing>
          <wp:inline distT="0" distB="0" distL="0" distR="0" wp14:anchorId="0855EF14" wp14:editId="63C182BE">
            <wp:extent cx="3272452" cy="226575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75519" cy="2267877"/>
                    </a:xfrm>
                    <a:prstGeom prst="rect">
                      <a:avLst/>
                    </a:prstGeom>
                    <a:noFill/>
                  </pic:spPr>
                </pic:pic>
              </a:graphicData>
            </a:graphic>
          </wp:inline>
        </w:drawing>
      </w:r>
    </w:p>
    <w:p w:rsidR="00B37D5D" w:rsidRDefault="00B37D5D" w:rsidP="00F6102E">
      <w:pPr>
        <w:jc w:val="both"/>
      </w:pPr>
      <w:r>
        <w:t>Pored stepena informiasanosti interesovalo nas je porijeklo informacija,</w:t>
      </w:r>
      <w:r w:rsidR="00191409">
        <w:t>-</w:t>
      </w:r>
      <w:r>
        <w:t xml:space="preserve"> od koga su učenici</w:t>
      </w:r>
      <w:r w:rsidR="00D6289D">
        <w:t xml:space="preserve"> dobili informacije o sadržaju i</w:t>
      </w:r>
      <w:r>
        <w:t xml:space="preserve">zbornih predmeta. Prema </w:t>
      </w:r>
      <w:r w:rsidR="00E00385">
        <w:t xml:space="preserve">očekivanju </w:t>
      </w:r>
      <w:r>
        <w:t xml:space="preserve">najveći broj učenika o sadržaju izbornih predmeta informisan je </w:t>
      </w:r>
      <w:r w:rsidRPr="00F724BD">
        <w:rPr>
          <w:i/>
        </w:rPr>
        <w:t>od strane nastavnika u školi</w:t>
      </w:r>
      <w:r w:rsidR="000160E4">
        <w:rPr>
          <w:rStyle w:val="FootnoteReference"/>
          <w:i/>
        </w:rPr>
        <w:footnoteReference w:id="8"/>
      </w:r>
      <w:r w:rsidR="00F724BD">
        <w:t>. Por</w:t>
      </w:r>
      <w:r w:rsidR="00E00385">
        <w:t>ed nastavnika drugi značajan iz</w:t>
      </w:r>
      <w:r w:rsidR="00F724BD">
        <w:t xml:space="preserve">vor informacija su </w:t>
      </w:r>
      <w:r w:rsidR="00F724BD" w:rsidRPr="00F724BD">
        <w:rPr>
          <w:i/>
        </w:rPr>
        <w:t>drugi učenici</w:t>
      </w:r>
      <w:r w:rsidR="00F724BD">
        <w:t xml:space="preserve">. Za ostale potencijalne izvore informacija </w:t>
      </w:r>
      <w:r w:rsidR="000160E4">
        <w:t xml:space="preserve">(roditelji učenika, publikacije, sajt škole ili sajt Zavoda za školstvo) </w:t>
      </w:r>
      <w:r w:rsidR="00F724BD">
        <w:t xml:space="preserve">mogli bi reći da su zanemareni ili zapostavljeni. </w:t>
      </w:r>
    </w:p>
    <w:p w:rsidR="00646FE6" w:rsidRDefault="00646FE6" w:rsidP="00646FE6">
      <w:pPr>
        <w:spacing w:line="240" w:lineRule="auto"/>
        <w:jc w:val="center"/>
      </w:pPr>
      <w:r>
        <w:rPr>
          <w:noProof/>
          <w:lang w:eastAsia="sr-Latn-ME"/>
        </w:rPr>
        <w:drawing>
          <wp:inline distT="0" distB="0" distL="0" distR="0" wp14:anchorId="53A2C311">
            <wp:extent cx="5287617" cy="2375268"/>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86968" cy="2374976"/>
                    </a:xfrm>
                    <a:prstGeom prst="rect">
                      <a:avLst/>
                    </a:prstGeom>
                    <a:noFill/>
                  </pic:spPr>
                </pic:pic>
              </a:graphicData>
            </a:graphic>
          </wp:inline>
        </w:drawing>
      </w:r>
    </w:p>
    <w:p w:rsidR="00B60437" w:rsidRDefault="00B60437" w:rsidP="00191409">
      <w:pPr>
        <w:jc w:val="both"/>
      </w:pPr>
      <w:r>
        <w:t xml:space="preserve">Kao posebno značajne izdvajamo dva provlema. Mala </w:t>
      </w:r>
      <w:r w:rsidRPr="00E00385">
        <w:rPr>
          <w:u w:val="single"/>
        </w:rPr>
        <w:t>uloga direktnih izvora informacija</w:t>
      </w:r>
      <w:r>
        <w:t xml:space="preserve"> kao što su već pomenuti Katalog izbornih predmeta u osnovnoj školi ili sajt Zavoda za školstvo. Drugi problem je  </w:t>
      </w:r>
      <w:r w:rsidRPr="00E00385">
        <w:rPr>
          <w:u w:val="single"/>
        </w:rPr>
        <w:t>nedovoljna uloga roditelja u informisanju učenika</w:t>
      </w:r>
      <w:r>
        <w:t xml:space="preserve">.  </w:t>
      </w:r>
    </w:p>
    <w:p w:rsidR="000425D1" w:rsidRPr="009C7FA4" w:rsidRDefault="000425D1" w:rsidP="000425D1">
      <w:pPr>
        <w:spacing w:line="240" w:lineRule="auto"/>
        <w:rPr>
          <w:b/>
          <w:sz w:val="24"/>
          <w:szCs w:val="24"/>
        </w:rPr>
      </w:pPr>
      <w:r w:rsidRPr="009C7FA4">
        <w:rPr>
          <w:b/>
          <w:sz w:val="24"/>
          <w:szCs w:val="24"/>
        </w:rPr>
        <w:t>Stepen učešća učenika i/ili njihovih roditelja u formiranju školske liste izbornih predmeta</w:t>
      </w:r>
    </w:p>
    <w:p w:rsidR="000425D1" w:rsidRDefault="00646FE6" w:rsidP="00F6102E">
      <w:pPr>
        <w:jc w:val="both"/>
      </w:pPr>
      <w:r w:rsidRPr="00646FE6">
        <w:t xml:space="preserve">Pored funkcionalnog usmjerenja za sticanje znanja iz oblasti koje individualno interesuju učenike/ce izborni predmeti </w:t>
      </w:r>
      <w:r w:rsidR="00B60437">
        <w:t>imaju i demokratsku komponentu (pružaju</w:t>
      </w:r>
      <w:r w:rsidRPr="00646FE6">
        <w:t xml:space="preserve"> mogućnost </w:t>
      </w:r>
      <w:r w:rsidR="00B60437">
        <w:t>učeni</w:t>
      </w:r>
      <w:r w:rsidRPr="00646FE6">
        <w:t>cima i</w:t>
      </w:r>
      <w:r w:rsidR="00B60437">
        <w:t xml:space="preserve"> njihovim</w:t>
      </w:r>
      <w:r w:rsidRPr="00646FE6">
        <w:t xml:space="preserve"> </w:t>
      </w:r>
      <w:r w:rsidRPr="00646FE6">
        <w:lastRenderedPageBreak/>
        <w:t xml:space="preserve">roditeljima </w:t>
      </w:r>
      <w:r w:rsidR="00B60437">
        <w:t xml:space="preserve">da utiču </w:t>
      </w:r>
      <w:r w:rsidRPr="00646FE6">
        <w:t>n</w:t>
      </w:r>
      <w:r w:rsidR="00B60437">
        <w:t>a sadržaj vlastitog obrazovanja)</w:t>
      </w:r>
      <w:r w:rsidRPr="00646FE6">
        <w:t>.</w:t>
      </w:r>
      <w:r w:rsidR="00B60437">
        <w:t xml:space="preserve"> Predviđeno je da roditelji imaju mogućnost uticaja na školsku listu izbornih predmeta preko S</w:t>
      </w:r>
      <w:r w:rsidR="00D67CDB">
        <w:t xml:space="preserve">avjeta roditelja. </w:t>
      </w:r>
    </w:p>
    <w:p w:rsidR="00D67CDB" w:rsidRPr="004A4437" w:rsidRDefault="00D67CDB" w:rsidP="00D67CDB">
      <w:pPr>
        <w:jc w:val="both"/>
      </w:pPr>
      <w:r w:rsidRPr="004A4437">
        <w:t xml:space="preserve">Postupak opredjeljivanja za izborne predmete započinje sastavljanjem liste izbornih predmeta od strane škole. Uzimajući u obzir materijalne i kadrovske uslove, stručni aktivi škole predlažu moguće predmete za listu izbornih predmeta (podrazumijeva se da su to predmeti čiji su programi usvojeni od strane Savjeta za opšte obrazovanje i čiju je listu školama dostavio Zavod za školstvo). Rukovodilac škole ili lice koje on odredi i manji tim sastavljen od predstavnika nastavničkog vijeća prikuplja predloge stručnih aktiva. Tako dobijenu listu prijedloga razmatra nastavničko vijeće i vodeći računa o materijalnim i kadrovskim potencijalima škole za kvalitetno realizovanje svakog od predloženih izbornih predmeta, usvaja školsku listu izbornih predmeta. Zatim listu razmatra savjet roditelja i eventualno je dopunjava novim predmetima. </w:t>
      </w:r>
      <w:r w:rsidR="00191409">
        <w:t>Tako formiranu listu razmatra i</w:t>
      </w:r>
      <w:r w:rsidRPr="004A4437">
        <w:t>,</w:t>
      </w:r>
      <w:r w:rsidR="00191409">
        <w:t xml:space="preserve"> </w:t>
      </w:r>
      <w:r w:rsidRPr="004A4437">
        <w:t xml:space="preserve">uz eventualne izmjene, usvaja školski odbor i to je konačna lista izbornih predmeta za tu školsku godinu. </w:t>
      </w:r>
    </w:p>
    <w:p w:rsidR="00646FE6" w:rsidRDefault="00646FE6" w:rsidP="00646FE6">
      <w:pPr>
        <w:spacing w:line="240" w:lineRule="auto"/>
        <w:jc w:val="center"/>
      </w:pPr>
      <w:r>
        <w:rPr>
          <w:noProof/>
          <w:lang w:eastAsia="sr-Latn-ME"/>
        </w:rPr>
        <w:drawing>
          <wp:inline distT="0" distB="0" distL="0" distR="0" wp14:anchorId="43E2BC65" wp14:editId="6C6246CE">
            <wp:extent cx="3089955" cy="227407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87939" cy="2272589"/>
                    </a:xfrm>
                    <a:prstGeom prst="rect">
                      <a:avLst/>
                    </a:prstGeom>
                    <a:noFill/>
                  </pic:spPr>
                </pic:pic>
              </a:graphicData>
            </a:graphic>
          </wp:inline>
        </w:drawing>
      </w:r>
    </w:p>
    <w:p w:rsidR="001C0BBC" w:rsidRDefault="00566174" w:rsidP="00A256F7">
      <w:pPr>
        <w:jc w:val="both"/>
      </w:pPr>
      <w:r>
        <w:t xml:space="preserve">Istraživanje je pokazalo da </w:t>
      </w:r>
      <w:r w:rsidR="00E00385" w:rsidRPr="00191409">
        <w:rPr>
          <w:i/>
        </w:rPr>
        <w:t>mali broj</w:t>
      </w:r>
      <w:r w:rsidR="00E00385">
        <w:t xml:space="preserve">, </w:t>
      </w:r>
      <w:r>
        <w:t>tek oko 30% učenika</w:t>
      </w:r>
      <w:r w:rsidR="00E00385">
        <w:t>,</w:t>
      </w:r>
      <w:r>
        <w:t xml:space="preserve"> percipira svoju ili ulogu svojih roditelja u izradi školske liste izbornih predmeta. 16% učenika ne zna, a 50% decidno tvrdi da oni ili nihovi roditelji nisu konsultivani prilikom izrade školske liste izbornih predmeta.</w:t>
      </w:r>
      <w:r w:rsidR="00E00385">
        <w:t xml:space="preserve"> </w:t>
      </w:r>
      <w:r w:rsidR="0015181F">
        <w:t>Navedeni podatak o zapostavljenoj ulozi učenika i njihovih roditelja prilikom koncipiranja školske liste izbornih predmeta korelira</w:t>
      </w:r>
      <w:r w:rsidR="0015181F">
        <w:rPr>
          <w:rStyle w:val="FootnoteReference"/>
        </w:rPr>
        <w:footnoteReference w:id="9"/>
      </w:r>
      <w:r w:rsidR="0015181F">
        <w:t xml:space="preserve"> sa istraživanjem koje je obavljeno tokom 2008/09 školske go</w:t>
      </w:r>
      <w:r w:rsidR="00191409">
        <w:t>d</w:t>
      </w:r>
      <w:r w:rsidR="0015181F">
        <w:t>ine (Naša škola: 2009.)</w:t>
      </w:r>
      <w:r w:rsidR="001C0BBC">
        <w:t xml:space="preserve"> </w:t>
      </w:r>
    </w:p>
    <w:p w:rsidR="000425D1" w:rsidRPr="009C7FA4" w:rsidRDefault="000425D1" w:rsidP="000425D1">
      <w:pPr>
        <w:spacing w:line="240" w:lineRule="auto"/>
        <w:rPr>
          <w:b/>
          <w:sz w:val="24"/>
          <w:szCs w:val="24"/>
        </w:rPr>
      </w:pPr>
      <w:r w:rsidRPr="009C7FA4">
        <w:rPr>
          <w:b/>
          <w:sz w:val="24"/>
          <w:szCs w:val="24"/>
        </w:rPr>
        <w:t>Razlozi opredjeljenja učenika/ca za pojedine predmete</w:t>
      </w:r>
    </w:p>
    <w:p w:rsidR="00F6102E" w:rsidRDefault="00F6102E" w:rsidP="0015181F">
      <w:pPr>
        <w:jc w:val="both"/>
      </w:pPr>
      <w:r w:rsidRPr="00F6102E">
        <w:t>Škola je dužna da učenicima/cama jednog razreda ponudi najmanje pet izbornih predmeta, od kojih jedan mora biti strani jezik!</w:t>
      </w:r>
      <w:r>
        <w:t xml:space="preserve"> </w:t>
      </w:r>
      <w:r w:rsidRPr="00F6102E">
        <w:t>Učenici/ce u dogovoru sa svojim roditeljima biraju one predmete koji im odgovaraju i koji će ih pripremiti za dalje školovanje!</w:t>
      </w:r>
      <w:r>
        <w:t xml:space="preserve"> Interesovalo nas je koliko učenika smatra da je imalo mogućnost da izabere one predmete koje želi i koji su bili razlozi opredjeljenja za pojedine predmete. </w:t>
      </w:r>
    </w:p>
    <w:p w:rsidR="00646FE6" w:rsidRPr="001C5F94" w:rsidRDefault="00646FE6" w:rsidP="00646FE6">
      <w:pPr>
        <w:spacing w:line="240" w:lineRule="auto"/>
        <w:jc w:val="center"/>
      </w:pPr>
      <w:r>
        <w:rPr>
          <w:noProof/>
          <w:lang w:eastAsia="sr-Latn-ME"/>
        </w:rPr>
        <w:lastRenderedPageBreak/>
        <w:drawing>
          <wp:inline distT="0" distB="0" distL="0" distR="0" wp14:anchorId="1D2AD67D">
            <wp:extent cx="2798859" cy="1989644"/>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00683" cy="1990941"/>
                    </a:xfrm>
                    <a:prstGeom prst="rect">
                      <a:avLst/>
                    </a:prstGeom>
                    <a:noFill/>
                  </pic:spPr>
                </pic:pic>
              </a:graphicData>
            </a:graphic>
          </wp:inline>
        </w:drawing>
      </w:r>
    </w:p>
    <w:p w:rsidR="00646FE6" w:rsidRDefault="00F6102E" w:rsidP="0015181F">
      <w:pPr>
        <w:jc w:val="both"/>
      </w:pPr>
      <w:r>
        <w:t>Većina učenika osnovnih škola</w:t>
      </w:r>
      <w:r w:rsidR="00E72A88">
        <w:t xml:space="preserve"> </w:t>
      </w:r>
      <w:r>
        <w:t xml:space="preserve">smatra da su imali mogućnost da izaberu one premete </w:t>
      </w:r>
      <w:r w:rsidR="00E72A88">
        <w:t>koje su željeli (54% u potupunosti i 27</w:t>
      </w:r>
      <w:r>
        <w:t>%</w:t>
      </w:r>
      <w:r w:rsidR="00E72A88">
        <w:t xml:space="preserve"> djelimično) što se može smatrati veoma pozitivnim postignićem škola. Kao razloge opredjeljivanja za pojedine predmete najveći broj učenika navodi </w:t>
      </w:r>
      <w:r w:rsidR="00E72A88" w:rsidRPr="00E72A88">
        <w:rPr>
          <w:u w:val="single"/>
        </w:rPr>
        <w:t>interesovanje za sadržaj predmeta.</w:t>
      </w:r>
      <w:r w:rsidR="00E72A88">
        <w:t xml:space="preserve"> </w:t>
      </w:r>
    </w:p>
    <w:p w:rsidR="00646FE6" w:rsidRDefault="00646FE6" w:rsidP="000425D1">
      <w:pPr>
        <w:spacing w:line="240" w:lineRule="auto"/>
      </w:pPr>
      <w:r>
        <w:rPr>
          <w:noProof/>
          <w:lang w:eastAsia="sr-Latn-ME"/>
        </w:rPr>
        <w:drawing>
          <wp:inline distT="0" distB="0" distL="0" distR="0" wp14:anchorId="79B54D34">
            <wp:extent cx="5971430" cy="274784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73690" cy="2748881"/>
                    </a:xfrm>
                    <a:prstGeom prst="rect">
                      <a:avLst/>
                    </a:prstGeom>
                    <a:noFill/>
                  </pic:spPr>
                </pic:pic>
              </a:graphicData>
            </a:graphic>
          </wp:inline>
        </w:drawing>
      </w:r>
    </w:p>
    <w:p w:rsidR="00E72A88" w:rsidRDefault="00E72A88" w:rsidP="00E33004">
      <w:pPr>
        <w:jc w:val="both"/>
      </w:pPr>
      <w:r>
        <w:t xml:space="preserve">Jedan broj učenika navodi i druge, </w:t>
      </w:r>
      <w:r w:rsidR="00D6289D">
        <w:t xml:space="preserve">rekli bi, </w:t>
      </w:r>
      <w:r>
        <w:t xml:space="preserve">nekognitivne razloge: zato što je predmet lak, zbog druga ili drugarice koji su izabrali određeni predmet, zbog nastavnika itd. Interesantno je da veoma mali broj učenika navodi zahtjev roditelja kao razlog izbora pdređenog predmeta.  </w:t>
      </w:r>
    </w:p>
    <w:p w:rsidR="00646FE6" w:rsidRPr="009C7FA4" w:rsidRDefault="00646FE6" w:rsidP="00646FE6">
      <w:pPr>
        <w:spacing w:line="240" w:lineRule="auto"/>
        <w:rPr>
          <w:b/>
          <w:sz w:val="24"/>
          <w:szCs w:val="24"/>
        </w:rPr>
      </w:pPr>
      <w:r w:rsidRPr="009C7FA4">
        <w:rPr>
          <w:b/>
          <w:sz w:val="24"/>
          <w:szCs w:val="24"/>
        </w:rPr>
        <w:t>Poređenje časova izbornih predmeta sa časovima redovne nastave</w:t>
      </w:r>
    </w:p>
    <w:p w:rsidR="00E33004" w:rsidRDefault="00E33004" w:rsidP="00E33004">
      <w:pPr>
        <w:jc w:val="both"/>
      </w:pPr>
      <w:r w:rsidRPr="004A4437">
        <w:t>Jednu od krupnijih novina u osnovnom obrazovanju predstavljaju izborni predmeti. Izborni predmeti, s jedne st</w:t>
      </w:r>
      <w:r>
        <w:t xml:space="preserve">rane, podržavaju interesovanja, želje, ali i mogućnosti </w:t>
      </w:r>
      <w:r w:rsidRPr="004A4437">
        <w:t>učenika a, sa druge strane, mogu da budu u funkciji daljeg školovanja učenika</w:t>
      </w:r>
      <w:r>
        <w:t>, tj. proširivanja i produbljivanja znanja iz pojedinih poblasti</w:t>
      </w:r>
      <w:r w:rsidRPr="004A4437">
        <w:t xml:space="preserve">. </w:t>
      </w:r>
      <w:r>
        <w:t>Interesov</w:t>
      </w:r>
      <w:r w:rsidR="00191409">
        <w:t>alo nas je kako učenici, u poređ</w:t>
      </w:r>
      <w:r w:rsidR="00446DC4">
        <w:t>enju sa redovnim predm</w:t>
      </w:r>
      <w:r>
        <w:t xml:space="preserve">etima, doživljavaju izborne predmete. </w:t>
      </w:r>
    </w:p>
    <w:p w:rsidR="000633C3" w:rsidRDefault="000633C3" w:rsidP="000633C3">
      <w:pPr>
        <w:spacing w:line="240" w:lineRule="auto"/>
        <w:jc w:val="center"/>
      </w:pPr>
      <w:r>
        <w:rPr>
          <w:noProof/>
          <w:lang w:eastAsia="sr-Latn-ME"/>
        </w:rPr>
        <w:lastRenderedPageBreak/>
        <w:drawing>
          <wp:inline distT="0" distB="0" distL="0" distR="0" wp14:anchorId="4EB603D1">
            <wp:extent cx="5245334" cy="2988762"/>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46126" cy="2989213"/>
                    </a:xfrm>
                    <a:prstGeom prst="rect">
                      <a:avLst/>
                    </a:prstGeom>
                    <a:noFill/>
                  </pic:spPr>
                </pic:pic>
              </a:graphicData>
            </a:graphic>
          </wp:inline>
        </w:drawing>
      </w:r>
    </w:p>
    <w:p w:rsidR="00F17E0D" w:rsidRDefault="00F17E0D" w:rsidP="00F17E0D">
      <w:pPr>
        <w:jc w:val="both"/>
      </w:pPr>
      <w:r w:rsidRPr="00F17E0D">
        <w:t xml:space="preserve">Istraživanje pokazuje da većina učenika časove izborne nastave doživljava </w:t>
      </w:r>
      <w:r w:rsidRPr="00446DC4">
        <w:rPr>
          <w:u w:val="single"/>
        </w:rPr>
        <w:t>manje zahtjevnim</w:t>
      </w:r>
      <w:r w:rsidRPr="00F17E0D">
        <w:t xml:space="preserve"> u odnosu na časove ostalih predmeta. Većina učenika smatra da su nastavnici na ovim časovima podjednako neposredni ili nešto neposredniji nego na ostalim časovima. U pogledu zainteresovanost i aktivnosti učenika na časovima izvorn</w:t>
      </w:r>
      <w:r>
        <w:t xml:space="preserve">e nastave učenici su podjeljeni (ne postaoji nešto što bi smo mogli utvrditi kao </w:t>
      </w:r>
      <w:r w:rsidR="00446DC4">
        <w:t xml:space="preserve">većinsko mišljenje ili </w:t>
      </w:r>
      <w:r>
        <w:t xml:space="preserve">tendenciju). </w:t>
      </w:r>
    </w:p>
    <w:p w:rsidR="000425D1" w:rsidRPr="00794A18" w:rsidRDefault="000425D1" w:rsidP="000425D1">
      <w:pPr>
        <w:spacing w:line="240" w:lineRule="auto"/>
        <w:rPr>
          <w:b/>
          <w:sz w:val="24"/>
          <w:szCs w:val="24"/>
        </w:rPr>
      </w:pPr>
      <w:r w:rsidRPr="00794A18">
        <w:rPr>
          <w:b/>
          <w:sz w:val="24"/>
          <w:szCs w:val="24"/>
        </w:rPr>
        <w:t>Stepen zadovoljstva učenika/ca izabranim predmetima</w:t>
      </w:r>
    </w:p>
    <w:p w:rsidR="00F17E0D" w:rsidRDefault="00F17E0D" w:rsidP="00F17E0D">
      <w:pPr>
        <w:jc w:val="both"/>
      </w:pPr>
      <w:r>
        <w:t xml:space="preserve">Na kraju interesovali su nas opšti stavovi učenika osnovne škole o izbornim predmetima. Većina učenika smatra tačnom tvrdnju da </w:t>
      </w:r>
      <w:r w:rsidRPr="00F17E0D">
        <w:rPr>
          <w:u w:val="single"/>
        </w:rPr>
        <w:t>izborni predmeti učenicima omogućuju da zadovolje svoja interesovanja</w:t>
      </w:r>
      <w:r>
        <w:t xml:space="preserve"> (18% učenika </w:t>
      </w:r>
      <w:r w:rsidR="00446DC4">
        <w:t xml:space="preserve">se ne slažu </w:t>
      </w:r>
      <w:r>
        <w:t>sa ovom tvrdnjom).</w:t>
      </w:r>
    </w:p>
    <w:p w:rsidR="00975F14" w:rsidRDefault="000633C3" w:rsidP="001C5F94">
      <w:r>
        <w:rPr>
          <w:noProof/>
          <w:lang w:eastAsia="sr-Latn-ME"/>
        </w:rPr>
        <w:drawing>
          <wp:inline distT="0" distB="0" distL="0" distR="0" wp14:anchorId="241046C0" wp14:editId="1F7705A6">
            <wp:extent cx="5955527" cy="248311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72271" cy="2490091"/>
                    </a:xfrm>
                    <a:prstGeom prst="rect">
                      <a:avLst/>
                    </a:prstGeom>
                    <a:noFill/>
                  </pic:spPr>
                </pic:pic>
              </a:graphicData>
            </a:graphic>
          </wp:inline>
        </w:drawing>
      </w:r>
    </w:p>
    <w:p w:rsidR="00B65846" w:rsidRDefault="004C55F0" w:rsidP="004C55F0">
      <w:pPr>
        <w:jc w:val="both"/>
      </w:pPr>
      <w:r>
        <w:t>Sa negativno formulisanom tvrdnjom</w:t>
      </w:r>
      <w:r w:rsidR="00F17E0D">
        <w:t xml:space="preserve"> da su izbor</w:t>
      </w:r>
      <w:r>
        <w:t>ni predmeti</w:t>
      </w:r>
      <w:r w:rsidR="00F17E0D">
        <w:t xml:space="preserve"> učenicima </w:t>
      </w:r>
      <w:r w:rsidRPr="004C55F0">
        <w:rPr>
          <w:u w:val="single"/>
        </w:rPr>
        <w:t>uglavnom nametnuti</w:t>
      </w:r>
      <w:r w:rsidRPr="004C55F0">
        <w:t xml:space="preserve"> </w:t>
      </w:r>
      <w:r>
        <w:t xml:space="preserve">većina učenika se </w:t>
      </w:r>
      <w:r w:rsidR="003E0309">
        <w:t>nije složila</w:t>
      </w:r>
      <w:r>
        <w:t>. Sličn</w:t>
      </w:r>
      <w:r w:rsidR="003E0309">
        <w:t>o je i sa tvd</w:t>
      </w:r>
      <w:r>
        <w:t>njom da su izborni predmeti učenicima</w:t>
      </w:r>
      <w:r w:rsidRPr="00D6289D">
        <w:t xml:space="preserve"> </w:t>
      </w:r>
      <w:r w:rsidRPr="004C55F0">
        <w:rPr>
          <w:u w:val="single"/>
        </w:rPr>
        <w:t>nezanimljivi</w:t>
      </w:r>
      <w:r>
        <w:t xml:space="preserve">. </w:t>
      </w:r>
      <w:r w:rsidR="003E0309">
        <w:t xml:space="preserve">Ipak mora se reći da između 25 i 30% smatra tačnim ove tvrdnje. </w:t>
      </w:r>
    </w:p>
    <w:p w:rsidR="00B65846" w:rsidRDefault="00B65846" w:rsidP="001C5F94"/>
    <w:p w:rsidR="00B65846" w:rsidRPr="001C5F94" w:rsidRDefault="00B65846" w:rsidP="00B65846">
      <w:pPr>
        <w:spacing w:line="240" w:lineRule="auto"/>
        <w:rPr>
          <w:b/>
          <w:sz w:val="28"/>
          <w:szCs w:val="28"/>
        </w:rPr>
      </w:pPr>
      <w:r w:rsidRPr="001C5F94">
        <w:rPr>
          <w:b/>
          <w:sz w:val="28"/>
          <w:szCs w:val="28"/>
        </w:rPr>
        <w:lastRenderedPageBreak/>
        <w:t xml:space="preserve">Izborni predmeti u </w:t>
      </w:r>
      <w:r>
        <w:rPr>
          <w:b/>
          <w:sz w:val="28"/>
          <w:szCs w:val="28"/>
        </w:rPr>
        <w:t>gimnaziji</w:t>
      </w:r>
    </w:p>
    <w:p w:rsidR="00DE2540" w:rsidRDefault="00B65846" w:rsidP="001C7D61">
      <w:pPr>
        <w:jc w:val="both"/>
      </w:pPr>
      <w:r>
        <w:t xml:space="preserve">Istraživanjem je trebalo utvrdi </w:t>
      </w:r>
      <w:r w:rsidRPr="001C5F94">
        <w:t>kako su imp</w:t>
      </w:r>
      <w:r>
        <w:t>lementirani izborni predmeti u gimnaziji</w:t>
      </w:r>
      <w:r w:rsidRPr="001C5F94">
        <w:t xml:space="preserve">. </w:t>
      </w:r>
      <w:r>
        <w:t xml:space="preserve">To je podrazumijevalo istraživanje  </w:t>
      </w:r>
      <w:r w:rsidRPr="001C5F94">
        <w:t>informisanost</w:t>
      </w:r>
      <w:r>
        <w:t>i</w:t>
      </w:r>
      <w:r w:rsidRPr="001C5F94">
        <w:t xml:space="preserve"> učenika/ca o svrsi i ulozi izbornih predmeta</w:t>
      </w:r>
      <w:r>
        <w:t xml:space="preserve">, </w:t>
      </w:r>
      <w:r w:rsidRPr="001C5F94">
        <w:t>stepen učešća učenika i/ili njihovih roditelja u formiranju školske liste izbornih predmeta</w:t>
      </w:r>
      <w:r>
        <w:t xml:space="preserve">, </w:t>
      </w:r>
      <w:r w:rsidRPr="001C5F94">
        <w:t>informisanost učenika o sadržaju izbornih predmeta koje biraju</w:t>
      </w:r>
      <w:r>
        <w:t>,</w:t>
      </w:r>
      <w:r w:rsidRPr="001C5F94">
        <w:t xml:space="preserve"> porijeklo informacija o ulozi i sadržaju izbornih predmeta</w:t>
      </w:r>
      <w:r>
        <w:t>,</w:t>
      </w:r>
      <w:r w:rsidRPr="001C5F94">
        <w:t xml:space="preserve"> </w:t>
      </w:r>
      <w:r>
        <w:t>razlozloge</w:t>
      </w:r>
      <w:r w:rsidRPr="001C5F94">
        <w:t xml:space="preserve"> opredjeljenja učenika/ca za pojedine predmete</w:t>
      </w:r>
      <w:r>
        <w:t xml:space="preserve">, </w:t>
      </w:r>
      <w:r w:rsidRPr="001C5F94">
        <w:t>stepen zadovoljstva učenika/ca izabranim predmetima</w:t>
      </w:r>
      <w:r>
        <w:t xml:space="preserve"> i </w:t>
      </w:r>
      <w:r w:rsidRPr="001C5F94">
        <w:t xml:space="preserve">poređenje </w:t>
      </w:r>
      <w:r>
        <w:t>sa časovima</w:t>
      </w:r>
      <w:r w:rsidRPr="001C5F94">
        <w:t xml:space="preserve"> redovne nastave</w:t>
      </w:r>
      <w:r>
        <w:t>.</w:t>
      </w:r>
    </w:p>
    <w:p w:rsidR="00A8627D" w:rsidRPr="00794A18" w:rsidRDefault="00794A18" w:rsidP="00A8627D">
      <w:pPr>
        <w:spacing w:line="240" w:lineRule="auto"/>
        <w:rPr>
          <w:b/>
          <w:sz w:val="24"/>
          <w:szCs w:val="24"/>
        </w:rPr>
      </w:pPr>
      <w:r w:rsidRPr="00794A18">
        <w:rPr>
          <w:b/>
          <w:sz w:val="24"/>
          <w:szCs w:val="24"/>
        </w:rPr>
        <w:t>I</w:t>
      </w:r>
      <w:r w:rsidR="00A8627D" w:rsidRPr="00794A18">
        <w:rPr>
          <w:b/>
          <w:sz w:val="24"/>
          <w:szCs w:val="24"/>
        </w:rPr>
        <w:t xml:space="preserve">nformisanost i stepen učešća </w:t>
      </w:r>
      <w:r w:rsidR="00807F4F" w:rsidRPr="00794A18">
        <w:rPr>
          <w:b/>
          <w:sz w:val="24"/>
          <w:szCs w:val="24"/>
        </w:rPr>
        <w:t xml:space="preserve">učenika i/ili njihovih roditelja </w:t>
      </w:r>
      <w:r w:rsidR="00A8627D" w:rsidRPr="00794A18">
        <w:rPr>
          <w:b/>
          <w:sz w:val="24"/>
          <w:szCs w:val="24"/>
        </w:rPr>
        <w:t>u formiranju školske liste izbornih predmeta</w:t>
      </w:r>
    </w:p>
    <w:p w:rsidR="00663E85" w:rsidRPr="00663E85" w:rsidRDefault="001C7D61" w:rsidP="00663E85">
      <w:pPr>
        <w:jc w:val="both"/>
        <w:rPr>
          <w:rFonts w:ascii="Verdana" w:eastAsia="Times New Roman" w:hAnsi="Verdana" w:cs="Arial"/>
          <w:sz w:val="20"/>
          <w:szCs w:val="20"/>
          <w:lang w:val="pl-PL"/>
        </w:rPr>
      </w:pPr>
      <w:r w:rsidRPr="004A4437">
        <w:t xml:space="preserve">Reformom obrazovanja, umjesto smjerova (opšti, društveno-jezički, prirodnomatematički), predviđen je opšti tip gimnazije gdje se usmjeravanje učenika/ca obezbjeđuje kroz bogatu ponudu izbornih predmeta. U skladu sa ovim opredjeljenjem, strukturu nastavnog plana opšte gimnazije čine obavezni predmeti, tj. opšteobrazovno jezgro, jednako za sve učenike/ce, i izborni predmeti, kroz koje svaki/a učenik/ca opredjeljuje smjer svog školovanja. </w:t>
      </w:r>
      <w:r>
        <w:t xml:space="preserve">Listu izbornih predmeta za gimnaziju </w:t>
      </w:r>
      <w:r w:rsidRPr="00663E85">
        <w:t>trenutno čini  40 od strane Savjeta za opšte obrazovanje obodbrenih pr</w:t>
      </w:r>
      <w:r w:rsidR="00446DC4" w:rsidRPr="00663E85">
        <w:t>edmeta</w:t>
      </w:r>
      <w:r w:rsidR="00807F4F" w:rsidRPr="00663E85">
        <w:rPr>
          <w:rStyle w:val="FootnoteReference"/>
        </w:rPr>
        <w:footnoteReference w:id="10"/>
      </w:r>
      <w:r w:rsidR="00446DC4" w:rsidRPr="00663E85">
        <w:t xml:space="preserve">. </w:t>
      </w:r>
      <w:r w:rsidR="00663E85" w:rsidRPr="00663E85">
        <w:rPr>
          <w:rFonts w:eastAsia="Times New Roman" w:cs="Arial"/>
          <w:lang w:val="pl-PL"/>
        </w:rPr>
        <w:t xml:space="preserve">Škola je obavezna da učenicima/ama jednog razreda ponudi </w:t>
      </w:r>
      <w:r w:rsidR="00663E85" w:rsidRPr="00663E85">
        <w:rPr>
          <w:rFonts w:eastAsia="Times New Roman" w:cs="Arial"/>
          <w:b/>
          <w:lang w:val="pl-PL"/>
        </w:rPr>
        <w:t>školsku listu</w:t>
      </w:r>
      <w:r w:rsidR="00663E85" w:rsidRPr="00663E85">
        <w:rPr>
          <w:rFonts w:eastAsia="Times New Roman" w:cs="Arial"/>
          <w:b/>
          <w:vertAlign w:val="superscript"/>
          <w:lang w:val="it-IT"/>
        </w:rPr>
        <w:footnoteReference w:id="11"/>
      </w:r>
      <w:r w:rsidR="00663E85" w:rsidRPr="00663E85">
        <w:rPr>
          <w:rFonts w:eastAsia="Times New Roman" w:cs="Arial"/>
          <w:lang w:val="pl-PL"/>
        </w:rPr>
        <w:t>.</w:t>
      </w:r>
      <w:r w:rsidR="00663E85" w:rsidRPr="00663E85">
        <w:rPr>
          <w:rFonts w:ascii="Arial" w:eastAsia="Times New Roman" w:hAnsi="Arial" w:cs="Arial"/>
          <w:sz w:val="20"/>
          <w:szCs w:val="20"/>
          <w:lang w:val="pl-PL"/>
        </w:rPr>
        <w:t xml:space="preserve"> </w:t>
      </w:r>
      <w:r w:rsidR="00663E85" w:rsidRPr="00663E85">
        <w:t xml:space="preserve">Preporučeno je da </w:t>
      </w:r>
      <w:r w:rsidR="00232E2B" w:rsidRPr="00663E85">
        <w:rPr>
          <w:rFonts w:eastAsia="Times New Roman" w:cs="Arial"/>
          <w:lang w:val="pl-PL"/>
        </w:rPr>
        <w:t xml:space="preserve">školsku listu razmatraju: </w:t>
      </w:r>
      <w:r w:rsidR="00232E2B" w:rsidRPr="00663E85">
        <w:rPr>
          <w:rFonts w:eastAsia="Times New Roman" w:cs="Arial"/>
          <w:i/>
          <w:lang w:val="pl-PL"/>
        </w:rPr>
        <w:t>zajednice učenika</w:t>
      </w:r>
      <w:r w:rsidR="00232E2B" w:rsidRPr="00663E85">
        <w:rPr>
          <w:rFonts w:eastAsia="Times New Roman" w:cs="Arial"/>
          <w:lang w:val="pl-PL"/>
        </w:rPr>
        <w:t xml:space="preserve">, </w:t>
      </w:r>
      <w:r w:rsidR="00232E2B" w:rsidRPr="00663E85">
        <w:rPr>
          <w:rFonts w:eastAsia="Times New Roman" w:cs="Arial"/>
          <w:i/>
          <w:lang w:val="pl-PL"/>
        </w:rPr>
        <w:t>stručni aktivi</w:t>
      </w:r>
      <w:r w:rsidR="00232E2B" w:rsidRPr="00663E85">
        <w:rPr>
          <w:rFonts w:eastAsia="Times New Roman" w:cs="Arial"/>
          <w:lang w:val="pl-PL"/>
        </w:rPr>
        <w:t xml:space="preserve">, </w:t>
      </w:r>
      <w:r w:rsidR="00232E2B" w:rsidRPr="00663E85">
        <w:rPr>
          <w:rFonts w:eastAsia="Times New Roman" w:cs="Arial"/>
          <w:i/>
          <w:lang w:val="pl-PL"/>
        </w:rPr>
        <w:t>nastavničko vijeće</w:t>
      </w:r>
      <w:r w:rsidR="00232E2B" w:rsidRPr="00663E85">
        <w:rPr>
          <w:rFonts w:eastAsia="Times New Roman" w:cs="Arial"/>
          <w:lang w:val="pl-PL"/>
        </w:rPr>
        <w:t xml:space="preserve">, </w:t>
      </w:r>
      <w:r w:rsidR="00232E2B" w:rsidRPr="00663E85">
        <w:rPr>
          <w:rFonts w:eastAsia="Times New Roman" w:cs="Arial"/>
          <w:i/>
          <w:lang w:val="pl-PL"/>
        </w:rPr>
        <w:t>savjet roditelja</w:t>
      </w:r>
      <w:r w:rsidR="00232E2B" w:rsidRPr="00663E85">
        <w:rPr>
          <w:rFonts w:eastAsia="Times New Roman" w:cs="Arial"/>
          <w:lang w:val="pl-PL"/>
        </w:rPr>
        <w:t xml:space="preserve">, a </w:t>
      </w:r>
      <w:r w:rsidR="00663E85" w:rsidRPr="00663E85">
        <w:rPr>
          <w:rFonts w:eastAsia="Times New Roman" w:cs="Arial"/>
          <w:lang w:val="pl-PL"/>
        </w:rPr>
        <w:t xml:space="preserve">da je </w:t>
      </w:r>
      <w:r w:rsidR="00232E2B" w:rsidRPr="00663E85">
        <w:rPr>
          <w:rFonts w:eastAsia="Times New Roman" w:cs="Arial"/>
          <w:lang w:val="pl-PL"/>
        </w:rPr>
        <w:t xml:space="preserve">usvoji </w:t>
      </w:r>
      <w:r w:rsidR="00232E2B" w:rsidRPr="00663E85">
        <w:rPr>
          <w:rFonts w:eastAsia="Times New Roman" w:cs="Arial"/>
          <w:i/>
          <w:lang w:val="pl-PL"/>
        </w:rPr>
        <w:t>školski odbor</w:t>
      </w:r>
      <w:r w:rsidR="00232E2B" w:rsidRPr="00663E85">
        <w:rPr>
          <w:rFonts w:eastAsia="Times New Roman" w:cs="Arial"/>
          <w:lang w:val="pl-PL"/>
        </w:rPr>
        <w:t>.</w:t>
      </w:r>
      <w:r w:rsidR="00663E85">
        <w:rPr>
          <w:rFonts w:eastAsia="Times New Roman" w:cs="Arial"/>
          <w:lang w:val="pl-PL"/>
        </w:rPr>
        <w:t xml:space="preserve"> Interesovalo nas je u kojoj mjeri učenici smatraju da su oni lično ili njihovi roditelji uključeni u izradu školske liste izbornih predmeta. </w:t>
      </w:r>
    </w:p>
    <w:p w:rsidR="00DE2540" w:rsidRDefault="00DE2540" w:rsidP="00DE2540">
      <w:pPr>
        <w:spacing w:line="240" w:lineRule="auto"/>
        <w:jc w:val="center"/>
      </w:pPr>
      <w:r>
        <w:rPr>
          <w:noProof/>
          <w:lang w:eastAsia="sr-Latn-ME"/>
        </w:rPr>
        <w:drawing>
          <wp:inline distT="0" distB="0" distL="0" distR="0" wp14:anchorId="628BF90C">
            <wp:extent cx="3244132" cy="218842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47940" cy="2190990"/>
                    </a:xfrm>
                    <a:prstGeom prst="rect">
                      <a:avLst/>
                    </a:prstGeom>
                    <a:noFill/>
                  </pic:spPr>
                </pic:pic>
              </a:graphicData>
            </a:graphic>
          </wp:inline>
        </w:drawing>
      </w:r>
    </w:p>
    <w:p w:rsidR="00DE2540" w:rsidRDefault="00663E85" w:rsidP="007A68DC">
      <w:pPr>
        <w:jc w:val="both"/>
      </w:pPr>
      <w:r>
        <w:t xml:space="preserve">Istraživanje je pokazalo da učenika gimnazije </w:t>
      </w:r>
      <w:r w:rsidR="000F03E9">
        <w:t xml:space="preserve">uglavnom </w:t>
      </w:r>
      <w:r w:rsidR="000F03E9" w:rsidRPr="000F03E9">
        <w:rPr>
          <w:u w:val="single"/>
        </w:rPr>
        <w:t xml:space="preserve">nemaju </w:t>
      </w:r>
      <w:r w:rsidRPr="000F03E9">
        <w:rPr>
          <w:u w:val="single"/>
        </w:rPr>
        <w:t>osjeća</w:t>
      </w:r>
      <w:r w:rsidR="000F03E9" w:rsidRPr="000F03E9">
        <w:rPr>
          <w:u w:val="single"/>
        </w:rPr>
        <w:t>j</w:t>
      </w:r>
      <w:r w:rsidRPr="000F03E9">
        <w:rPr>
          <w:u w:val="single"/>
        </w:rPr>
        <w:t xml:space="preserve"> da su oni ili njihovi roditelji </w:t>
      </w:r>
      <w:r w:rsidR="000F03E9" w:rsidRPr="000F03E9">
        <w:rPr>
          <w:u w:val="single"/>
        </w:rPr>
        <w:t xml:space="preserve">na bilo koji način uticali </w:t>
      </w:r>
      <w:r w:rsidRPr="000F03E9">
        <w:rPr>
          <w:u w:val="single"/>
        </w:rPr>
        <w:t xml:space="preserve">na </w:t>
      </w:r>
      <w:r w:rsidR="000F03E9" w:rsidRPr="000F03E9">
        <w:rPr>
          <w:u w:val="single"/>
        </w:rPr>
        <w:t xml:space="preserve">formiranje </w:t>
      </w:r>
      <w:r w:rsidRPr="000F03E9">
        <w:rPr>
          <w:u w:val="single"/>
        </w:rPr>
        <w:t>školske liste izbornih predmeta</w:t>
      </w:r>
      <w:r>
        <w:t xml:space="preserve">. </w:t>
      </w:r>
      <w:r w:rsidR="000F03E9">
        <w:t>Samo 15% učenika s</w:t>
      </w:r>
      <w:r w:rsidR="00971A6B">
        <w:t xml:space="preserve">matra da su direktno ili indirektno </w:t>
      </w:r>
      <w:r w:rsidR="000F03E9">
        <w:t xml:space="preserve">konsultovani prilikom </w:t>
      </w:r>
      <w:r w:rsidR="00971A6B">
        <w:t>formiranje školske liste izbornih predmeta. Većina smatra da nije uticala</w:t>
      </w:r>
      <w:r w:rsidR="000F03E9">
        <w:t xml:space="preserve"> </w:t>
      </w:r>
      <w:r w:rsidR="00971A6B">
        <w:t>na formiranje školske liste izbornih predmeta.</w:t>
      </w:r>
    </w:p>
    <w:p w:rsidR="00DE2540" w:rsidRDefault="00971A6B" w:rsidP="007A68DC">
      <w:pPr>
        <w:jc w:val="both"/>
      </w:pPr>
      <w:r>
        <w:t xml:space="preserve">Rezultati narednog pitanja, kojim kriterijima se rukovodila škola prilikom formiranja liste izbornih predmneta, ipak </w:t>
      </w:r>
      <w:r w:rsidRPr="000F03E9">
        <w:rPr>
          <w:u w:val="single"/>
        </w:rPr>
        <w:t>pokazuju visok nivo povjerenja u školu</w:t>
      </w:r>
      <w:r>
        <w:t xml:space="preserve">. Polovina učenika smatra da se prilikom </w:t>
      </w:r>
      <w:r>
        <w:lastRenderedPageBreak/>
        <w:t xml:space="preserve">formiranja školske liste izbornih predmeta škola prvenstveno rukovodi potrebama i interesovanjima učenika. Jedan broj učenika na prvo mjesto stavlja prostorne i tehničke mogućnosti škole. </w:t>
      </w:r>
    </w:p>
    <w:p w:rsidR="00DE2540" w:rsidRDefault="00DE2540" w:rsidP="00B65846">
      <w:pPr>
        <w:spacing w:line="240" w:lineRule="auto"/>
      </w:pPr>
      <w:r>
        <w:rPr>
          <w:noProof/>
          <w:lang w:eastAsia="sr-Latn-ME"/>
        </w:rPr>
        <w:drawing>
          <wp:inline distT="0" distB="0" distL="0" distR="0" wp14:anchorId="3D33ECFB">
            <wp:extent cx="5894015" cy="261597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98407" cy="2617928"/>
                    </a:xfrm>
                    <a:prstGeom prst="rect">
                      <a:avLst/>
                    </a:prstGeom>
                    <a:noFill/>
                  </pic:spPr>
                </pic:pic>
              </a:graphicData>
            </a:graphic>
          </wp:inline>
        </w:drawing>
      </w:r>
    </w:p>
    <w:p w:rsidR="00DE2540" w:rsidRDefault="00D6289D" w:rsidP="007A68DC">
      <w:pPr>
        <w:jc w:val="both"/>
      </w:pPr>
      <w:r>
        <w:t xml:space="preserve">Važan je </w:t>
      </w:r>
      <w:r w:rsidR="000F03E9">
        <w:t xml:space="preserve">podatak da četvrtina učenika u razloge formiranja školske liste izbornih predmeta ubraja: </w:t>
      </w:r>
      <w:r w:rsidR="000F03E9" w:rsidRPr="000F03E9">
        <w:rPr>
          <w:u w:val="single"/>
        </w:rPr>
        <w:t>potrebe i interesovanja nastavnika škole</w:t>
      </w:r>
      <w:r w:rsidR="000F03E9">
        <w:t>.</w:t>
      </w:r>
    </w:p>
    <w:p w:rsidR="00B65846" w:rsidRPr="00794A18" w:rsidRDefault="00794A18" w:rsidP="00B65846">
      <w:pPr>
        <w:spacing w:line="240" w:lineRule="auto"/>
        <w:rPr>
          <w:b/>
          <w:sz w:val="24"/>
          <w:szCs w:val="24"/>
        </w:rPr>
      </w:pPr>
      <w:r w:rsidRPr="00794A18">
        <w:rPr>
          <w:b/>
          <w:sz w:val="24"/>
          <w:szCs w:val="24"/>
        </w:rPr>
        <w:t>I</w:t>
      </w:r>
      <w:r w:rsidR="00B65846" w:rsidRPr="00794A18">
        <w:rPr>
          <w:b/>
          <w:sz w:val="24"/>
          <w:szCs w:val="24"/>
        </w:rPr>
        <w:t xml:space="preserve">nformisanost </w:t>
      </w:r>
      <w:r w:rsidRPr="00794A18">
        <w:rPr>
          <w:b/>
          <w:sz w:val="24"/>
          <w:szCs w:val="24"/>
        </w:rPr>
        <w:t xml:space="preserve">učenika </w:t>
      </w:r>
      <w:r w:rsidR="00A8627D" w:rsidRPr="00794A18">
        <w:rPr>
          <w:b/>
          <w:sz w:val="24"/>
          <w:szCs w:val="24"/>
        </w:rPr>
        <w:t xml:space="preserve">i porijeklo informacija </w:t>
      </w:r>
      <w:r w:rsidR="00B65846" w:rsidRPr="00794A18">
        <w:rPr>
          <w:b/>
          <w:sz w:val="24"/>
          <w:szCs w:val="24"/>
        </w:rPr>
        <w:t xml:space="preserve">o sadržaju izbornih predmeta </w:t>
      </w:r>
    </w:p>
    <w:p w:rsidR="000F03E9" w:rsidRDefault="000F03E9" w:rsidP="000F03E9">
      <w:pPr>
        <w:jc w:val="both"/>
      </w:pPr>
      <w:r w:rsidRPr="00532E86">
        <w:t>Interesovalo nas je koliko su učenici informisani o sadržaji izbornih predmeta i</w:t>
      </w:r>
      <w:r>
        <w:t xml:space="preserve"> od koga potiču te informacije. U više navrata i na različite načine, preporukama za realizaciju kurikuluma u gimnaziji</w:t>
      </w:r>
      <w:r>
        <w:rPr>
          <w:rStyle w:val="FootnoteReference"/>
        </w:rPr>
        <w:footnoteReference w:id="12"/>
      </w:r>
      <w:r>
        <w:t xml:space="preserve"> sugerisana je </w:t>
      </w:r>
      <w:r w:rsidRPr="00532E86">
        <w:t xml:space="preserve">dužnost odjeljenskog starješine da učenike/ce svoga odjeljenja upozna sa </w:t>
      </w:r>
      <w:r>
        <w:t xml:space="preserve">školskom </w:t>
      </w:r>
      <w:r w:rsidRPr="00532E86">
        <w:t>listom izbornih predmeta kao i sa kraćim opisom</w:t>
      </w:r>
      <w:r>
        <w:t>, sadržajem,</w:t>
      </w:r>
      <w:r w:rsidRPr="00532E86">
        <w:t xml:space="preserve"> svih ponuđenih predmeta. </w:t>
      </w:r>
      <w:r w:rsidRPr="00532E86">
        <w:rPr>
          <w:lang w:val="sl-SI"/>
        </w:rPr>
        <w:t xml:space="preserve">Kako bi se obezbijedilo </w:t>
      </w:r>
      <w:r w:rsidRPr="00191409">
        <w:rPr>
          <w:lang w:val="sl-SI"/>
        </w:rPr>
        <w:t>bolje informisanje</w:t>
      </w:r>
      <w:r w:rsidRPr="00532E86">
        <w:rPr>
          <w:lang w:val="sl-SI"/>
        </w:rPr>
        <w:t xml:space="preserve"> učenika i roditelja o ponudi izbornih predmeta Zavod za školstvo </w:t>
      </w:r>
      <w:r>
        <w:rPr>
          <w:lang w:val="sl-SI"/>
        </w:rPr>
        <w:t>je izradio</w:t>
      </w:r>
      <w:r w:rsidRPr="00532E86">
        <w:rPr>
          <w:lang w:val="sl-SI"/>
        </w:rPr>
        <w:t xml:space="preserve"> katalog izbornih predmeta u</w:t>
      </w:r>
      <w:r>
        <w:rPr>
          <w:lang w:val="sl-SI"/>
        </w:rPr>
        <w:t xml:space="preserve"> gimnaziji</w:t>
      </w:r>
      <w:r>
        <w:rPr>
          <w:rStyle w:val="FootnoteReference"/>
          <w:lang w:val="sl-SI"/>
        </w:rPr>
        <w:footnoteReference w:id="13"/>
      </w:r>
      <w:r w:rsidRPr="00532E86">
        <w:rPr>
          <w:lang w:val="sl-SI"/>
        </w:rPr>
        <w:t>. Katalozi sadrže osnovne informacije o ulozi i načinu biranja izbornih predmeta, kao i informacije o svim izbornim predmetima koji se mogu realizovati u školama.</w:t>
      </w:r>
    </w:p>
    <w:p w:rsidR="00A8627D" w:rsidRPr="001C5F94" w:rsidRDefault="00DE2540" w:rsidP="00DE2540">
      <w:pPr>
        <w:spacing w:line="240" w:lineRule="auto"/>
        <w:jc w:val="center"/>
      </w:pPr>
      <w:r>
        <w:rPr>
          <w:noProof/>
          <w:lang w:eastAsia="sr-Latn-ME"/>
        </w:rPr>
        <w:drawing>
          <wp:inline distT="0" distB="0" distL="0" distR="0" wp14:anchorId="5F8A554C">
            <wp:extent cx="3209201" cy="205842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09033" cy="2058316"/>
                    </a:xfrm>
                    <a:prstGeom prst="rect">
                      <a:avLst/>
                    </a:prstGeom>
                    <a:noFill/>
                  </pic:spPr>
                </pic:pic>
              </a:graphicData>
            </a:graphic>
          </wp:inline>
        </w:drawing>
      </w:r>
    </w:p>
    <w:p w:rsidR="00DE2540" w:rsidRDefault="000F03E9" w:rsidP="000F03E9">
      <w:pPr>
        <w:jc w:val="both"/>
      </w:pPr>
      <w:r>
        <w:lastRenderedPageBreak/>
        <w:t xml:space="preserve">Istraživanje je ukazalo </w:t>
      </w:r>
      <w:r w:rsidRPr="00191409">
        <w:t xml:space="preserve">na </w:t>
      </w:r>
      <w:r w:rsidRPr="00191409">
        <w:rPr>
          <w:i/>
        </w:rPr>
        <w:t>nizak nivo informisanosti učenika</w:t>
      </w:r>
      <w:r>
        <w:t xml:space="preserve"> gimnazije o sadržaju ponuđenih izbornih predmeta. Svega 26% učenika gimnazije imalo potpune informacije o sadržaju izbornih predmeta koji su im bili ponuđeni u školi. 55% učenika bilo je djelimično informisano, a 19% kaže da uopšte nisu bili informisani o tome šta se uči u predmetima koje su birali.</w:t>
      </w:r>
    </w:p>
    <w:p w:rsidR="00DE2540" w:rsidRDefault="00DE2540" w:rsidP="00A8627D">
      <w:pPr>
        <w:spacing w:line="240" w:lineRule="auto"/>
      </w:pPr>
      <w:r>
        <w:rPr>
          <w:noProof/>
          <w:lang w:eastAsia="sr-Latn-ME"/>
        </w:rPr>
        <w:drawing>
          <wp:inline distT="0" distB="0" distL="0" distR="0" wp14:anchorId="1840A197" wp14:editId="0283E771">
            <wp:extent cx="6053514" cy="2605317"/>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63205" cy="2609488"/>
                    </a:xfrm>
                    <a:prstGeom prst="rect">
                      <a:avLst/>
                    </a:prstGeom>
                    <a:noFill/>
                  </pic:spPr>
                </pic:pic>
              </a:graphicData>
            </a:graphic>
          </wp:inline>
        </w:drawing>
      </w:r>
    </w:p>
    <w:p w:rsidR="00B07F3A" w:rsidRDefault="000F03E9" w:rsidP="001E799D">
      <w:pPr>
        <w:jc w:val="both"/>
      </w:pPr>
      <w:r>
        <w:t xml:space="preserve">Pored stepena informiasanosti interesovalo nas je porijeklo informacija, od koga su učenici dobili informacije o sadržaju </w:t>
      </w:r>
      <w:r w:rsidR="006F5E92">
        <w:t>i</w:t>
      </w:r>
      <w:r>
        <w:t>zbornih predmeta u</w:t>
      </w:r>
      <w:r w:rsidR="001E799D">
        <w:t xml:space="preserve"> gimnaziji</w:t>
      </w:r>
      <w:r>
        <w:t xml:space="preserve">. Prema očekivanju najveći broj učenika o sadržaju izbornih predmeta informisan je </w:t>
      </w:r>
      <w:r w:rsidRPr="00F724BD">
        <w:rPr>
          <w:i/>
        </w:rPr>
        <w:t>od strane nastavnika u školi</w:t>
      </w:r>
      <w:r>
        <w:rPr>
          <w:rStyle w:val="FootnoteReference"/>
          <w:i/>
        </w:rPr>
        <w:footnoteReference w:id="14"/>
      </w:r>
      <w:r>
        <w:t xml:space="preserve">. Pored nastavnika značajan izvor informacija su </w:t>
      </w:r>
      <w:r w:rsidR="006F5E92">
        <w:t xml:space="preserve">i </w:t>
      </w:r>
      <w:r w:rsidRPr="00F724BD">
        <w:rPr>
          <w:i/>
        </w:rPr>
        <w:t>drugi učenici</w:t>
      </w:r>
      <w:r>
        <w:t xml:space="preserve">. Za ostale potencijalne izvore informacija (roditelji učenika, publikacije, sajt škole ili sajt Zavoda za školstvo) mogli bi reći da su zanemareni ili zapostavljeni. </w:t>
      </w:r>
      <w:r w:rsidR="001E799D">
        <w:t xml:space="preserve">Kao posebno značajne izdvajamo provlem male </w:t>
      </w:r>
      <w:r w:rsidR="001E799D">
        <w:rPr>
          <w:u w:val="single"/>
        </w:rPr>
        <w:t>uloge</w:t>
      </w:r>
      <w:r w:rsidR="001E799D" w:rsidRPr="00E00385">
        <w:rPr>
          <w:u w:val="single"/>
        </w:rPr>
        <w:t xml:space="preserve"> direktnih izvora informacija</w:t>
      </w:r>
      <w:r w:rsidR="001E799D">
        <w:t xml:space="preserve"> kao što su Katalog izbornih predmeta u </w:t>
      </w:r>
      <w:r w:rsidR="00804FD7">
        <w:t xml:space="preserve">gimnaziji </w:t>
      </w:r>
      <w:r w:rsidR="001E799D">
        <w:t>ili sajt Zavoda za školstvo.</w:t>
      </w:r>
    </w:p>
    <w:p w:rsidR="00B07F3A" w:rsidRPr="00794A18" w:rsidRDefault="00B07F3A" w:rsidP="00B07F3A">
      <w:pPr>
        <w:spacing w:line="240" w:lineRule="auto"/>
        <w:rPr>
          <w:b/>
          <w:sz w:val="24"/>
          <w:szCs w:val="24"/>
        </w:rPr>
      </w:pPr>
      <w:r w:rsidRPr="00794A18">
        <w:rPr>
          <w:b/>
          <w:sz w:val="24"/>
          <w:szCs w:val="24"/>
        </w:rPr>
        <w:t>Informisanost učenika i porijeklo informacija o uslovima polaganja maturskog ispita</w:t>
      </w:r>
    </w:p>
    <w:p w:rsidR="00B07F3A" w:rsidRPr="001E799D" w:rsidRDefault="001E799D" w:rsidP="00346FC1">
      <w:pPr>
        <w:jc w:val="both"/>
      </w:pPr>
      <w:r w:rsidRPr="00532E86">
        <w:t xml:space="preserve">Interesovalo nas je koliko su učenici informisani o </w:t>
      </w:r>
      <w:r>
        <w:t xml:space="preserve">uslovima polaganja maturskog ispita </w:t>
      </w:r>
      <w:r w:rsidRPr="00532E86">
        <w:t>i</w:t>
      </w:r>
      <w:r>
        <w:t xml:space="preserve"> od koga potiču te informacije. U više navrata i na različite načine, preporukama za realizaciju kurikuluma u gimnaziji</w:t>
      </w:r>
      <w:r>
        <w:rPr>
          <w:rStyle w:val="FootnoteReference"/>
        </w:rPr>
        <w:footnoteReference w:id="15"/>
      </w:r>
      <w:r>
        <w:t xml:space="preserve"> sugerisana je </w:t>
      </w:r>
      <w:r w:rsidRPr="00532E86">
        <w:t xml:space="preserve">dužnost odjeljenskog starješine da učenike/ce svoga odjeljenja upozna sa </w:t>
      </w:r>
      <w:r w:rsidR="00232E2B" w:rsidRPr="001E799D">
        <w:rPr>
          <w:rFonts w:cs="Arial-BoldItalicMT"/>
          <w:bCs/>
          <w:iCs/>
        </w:rPr>
        <w:t xml:space="preserve">strukturom eksternog maturskog ispita i sa </w:t>
      </w:r>
      <w:r>
        <w:rPr>
          <w:rFonts w:cs="Arial-BoldItalicMT"/>
          <w:bCs/>
          <w:iCs/>
        </w:rPr>
        <w:t>obaveznim izb</w:t>
      </w:r>
      <w:r w:rsidR="00346FC1">
        <w:rPr>
          <w:rFonts w:cs="Arial-BoldItalicMT"/>
          <w:bCs/>
          <w:iCs/>
        </w:rPr>
        <w:t>ornim predmetima</w:t>
      </w:r>
      <w:r>
        <w:rPr>
          <w:rFonts w:cs="Arial-BoldItalicMT"/>
          <w:bCs/>
          <w:iCs/>
        </w:rPr>
        <w:t xml:space="preserve"> </w:t>
      </w:r>
      <w:r w:rsidR="00232E2B" w:rsidRPr="001E799D">
        <w:rPr>
          <w:rFonts w:cs="Arial-BoldItalicMT"/>
          <w:bCs/>
          <w:iCs/>
        </w:rPr>
        <w:t>kojima se dopunjuje maturski</w:t>
      </w:r>
      <w:r>
        <w:t xml:space="preserve"> </w:t>
      </w:r>
      <w:r w:rsidR="00232E2B" w:rsidRPr="001E799D">
        <w:rPr>
          <w:rFonts w:cs="Arial-BoldItalicMT"/>
          <w:bCs/>
          <w:iCs/>
        </w:rPr>
        <w:t>standard.</w:t>
      </w:r>
    </w:p>
    <w:p w:rsidR="00B07F3A" w:rsidRPr="001C5F94" w:rsidRDefault="00B07F3A" w:rsidP="00B07F3A">
      <w:pPr>
        <w:spacing w:line="240" w:lineRule="auto"/>
        <w:jc w:val="center"/>
      </w:pPr>
      <w:r>
        <w:rPr>
          <w:noProof/>
          <w:lang w:eastAsia="sr-Latn-ME"/>
        </w:rPr>
        <w:lastRenderedPageBreak/>
        <w:drawing>
          <wp:inline distT="0" distB="0" distL="0" distR="0" wp14:anchorId="0E1782F5" wp14:editId="37079EB6">
            <wp:extent cx="3514477" cy="21441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20857" cy="2148007"/>
                    </a:xfrm>
                    <a:prstGeom prst="rect">
                      <a:avLst/>
                    </a:prstGeom>
                    <a:noFill/>
                  </pic:spPr>
                </pic:pic>
              </a:graphicData>
            </a:graphic>
          </wp:inline>
        </w:drawing>
      </w:r>
    </w:p>
    <w:p w:rsidR="00B07F3A" w:rsidRDefault="00346FC1" w:rsidP="00346FC1">
      <w:pPr>
        <w:jc w:val="both"/>
      </w:pPr>
      <w:r>
        <w:t xml:space="preserve">Istraživanje je ukazalo </w:t>
      </w:r>
      <w:r w:rsidRPr="00191409">
        <w:t>na</w:t>
      </w:r>
      <w:r w:rsidRPr="00346FC1">
        <w:rPr>
          <w:i/>
        </w:rPr>
        <w:t xml:space="preserve"> relativno</w:t>
      </w:r>
      <w:r>
        <w:t xml:space="preserve"> </w:t>
      </w:r>
      <w:r w:rsidRPr="00191409">
        <w:rPr>
          <w:i/>
        </w:rPr>
        <w:t>nizak nivo informisanosti učenika</w:t>
      </w:r>
      <w:r>
        <w:t xml:space="preserve"> gimnazije o uslovima polaganja maturskog ispita. Manje od polovine učenika gimnazije 40% imalo je potpune informacije o maturskom standardu i uslovima polaganja maturskog ispita</w:t>
      </w:r>
      <w:r w:rsidR="006F5E92">
        <w:rPr>
          <w:rStyle w:val="FootnoteReference"/>
        </w:rPr>
        <w:footnoteReference w:id="16"/>
      </w:r>
      <w:r>
        <w:t>. Isto toliko, 40% učenika bilo je djelimično informisano, a 17% kaže da uopšte nisu bili informisani.</w:t>
      </w:r>
    </w:p>
    <w:p w:rsidR="00B07F3A" w:rsidRDefault="00B07F3A" w:rsidP="00B07F3A">
      <w:pPr>
        <w:spacing w:line="240" w:lineRule="auto"/>
        <w:jc w:val="center"/>
      </w:pPr>
      <w:r>
        <w:rPr>
          <w:noProof/>
          <w:lang w:eastAsia="sr-Latn-ME"/>
        </w:rPr>
        <w:drawing>
          <wp:inline distT="0" distB="0" distL="0" distR="0" wp14:anchorId="3A607E50" wp14:editId="22DAA6DE">
            <wp:extent cx="5747240" cy="275115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47240" cy="2751151"/>
                    </a:xfrm>
                    <a:prstGeom prst="rect">
                      <a:avLst/>
                    </a:prstGeom>
                    <a:noFill/>
                  </pic:spPr>
                </pic:pic>
              </a:graphicData>
            </a:graphic>
          </wp:inline>
        </w:drawing>
      </w:r>
    </w:p>
    <w:p w:rsidR="00346FC1" w:rsidRDefault="00346FC1" w:rsidP="00346FC1">
      <w:pPr>
        <w:jc w:val="both"/>
      </w:pPr>
      <w:r>
        <w:t>Pored stepena informiasanosti interesovalo nas je porijeklo informacija,- od koga su učenici dobili informacije o maturskom standardu i uslovima polaganja maturskog ispita. Prema očekivanju najveći broj učenika o maturskom standardu i uslovima polaganja maturskog ispita</w:t>
      </w:r>
      <w:r w:rsidRPr="00F724BD">
        <w:rPr>
          <w:i/>
        </w:rPr>
        <w:t xml:space="preserve"> </w:t>
      </w:r>
      <w:r>
        <w:rPr>
          <w:i/>
        </w:rPr>
        <w:t xml:space="preserve">informisan je </w:t>
      </w:r>
      <w:r w:rsidRPr="00F724BD">
        <w:rPr>
          <w:i/>
        </w:rPr>
        <w:t>od strane nastavnika u školi</w:t>
      </w:r>
      <w:r>
        <w:rPr>
          <w:rStyle w:val="FootnoteReference"/>
          <w:i/>
        </w:rPr>
        <w:footnoteReference w:id="17"/>
      </w:r>
      <w:r>
        <w:t xml:space="preserve">. Pored nastavnika drugi značajan izvor informacija su </w:t>
      </w:r>
      <w:r w:rsidRPr="00F724BD">
        <w:rPr>
          <w:i/>
        </w:rPr>
        <w:t>drugi učenici</w:t>
      </w:r>
      <w:r>
        <w:t xml:space="preserve">. Za ostale potencijalne izvore informacija (roditelji učenika, publikacije, sajt škole ili sajt Zavoda za školstvo) mogli bi reći da su zanemareni ili zapostavljeni. Kao posebno značajne izdvajamo provlem male </w:t>
      </w:r>
      <w:r>
        <w:rPr>
          <w:u w:val="single"/>
        </w:rPr>
        <w:t>uloge</w:t>
      </w:r>
      <w:r w:rsidRPr="00E00385">
        <w:rPr>
          <w:u w:val="single"/>
        </w:rPr>
        <w:t xml:space="preserve"> direktnih izvora informacija</w:t>
      </w:r>
      <w:r>
        <w:t xml:space="preserve"> kao što su publikacije ili sajt Zavoda za školstvo ili škole.</w:t>
      </w:r>
    </w:p>
    <w:p w:rsidR="00B65846" w:rsidRPr="00794A18" w:rsidRDefault="00794A18" w:rsidP="00B65846">
      <w:pPr>
        <w:spacing w:line="240" w:lineRule="auto"/>
        <w:rPr>
          <w:b/>
          <w:sz w:val="24"/>
          <w:szCs w:val="24"/>
        </w:rPr>
      </w:pPr>
      <w:r w:rsidRPr="00794A18">
        <w:rPr>
          <w:b/>
          <w:sz w:val="24"/>
          <w:szCs w:val="24"/>
        </w:rPr>
        <w:t>R</w:t>
      </w:r>
      <w:r w:rsidR="00B65846" w:rsidRPr="00794A18">
        <w:rPr>
          <w:b/>
          <w:sz w:val="24"/>
          <w:szCs w:val="24"/>
        </w:rPr>
        <w:t>azlozi opredjeljenja učenika za pojedine predmete</w:t>
      </w:r>
    </w:p>
    <w:p w:rsidR="00A8627D" w:rsidRPr="00CA14A5" w:rsidRDefault="00CA14A5" w:rsidP="00CA14A5">
      <w:pPr>
        <w:spacing w:after="0"/>
        <w:jc w:val="both"/>
        <w:rPr>
          <w:rFonts w:eastAsia="Times New Roman" w:cs="Arial"/>
          <w:color w:val="000000"/>
          <w:lang w:val="sr-Latn-CS"/>
        </w:rPr>
      </w:pPr>
      <w:r w:rsidRPr="00804FD7">
        <w:rPr>
          <w:rFonts w:eastAsia="Times New Roman" w:cs="Arial"/>
          <w:lang w:val="sr-Latn-CS"/>
        </w:rPr>
        <w:lastRenderedPageBreak/>
        <w:t xml:space="preserve">Prema Nastavnom planu opšte gimnazije, </w:t>
      </w:r>
      <w:r w:rsidRPr="00804FD7">
        <w:rPr>
          <w:rFonts w:eastAsia="Times New Roman" w:cs="Arial"/>
          <w:color w:val="000000"/>
          <w:lang w:val="sr-Latn-CS"/>
        </w:rPr>
        <w:t>učenik/ca ima: tri časa obaveznih izbornih predmeta (u u 1. razredu, tri časa u 2. razredu, šest časova u 3. razredu i osam časova u 4. razredu. Učenici sa školske liste biraju one predmete koji su u skladu sa njegovim sklonostima i interesovanjima. Pri tom,</w:t>
      </w:r>
      <w:r w:rsidRPr="00CA14A5">
        <w:rPr>
          <w:rFonts w:eastAsia="Times New Roman" w:cs="Arial"/>
          <w:color w:val="000000"/>
          <w:lang w:val="sr-Latn-CS"/>
        </w:rPr>
        <w:t xml:space="preserve"> učenik/ca treba da razmišlja o svom maturskom ispitu, a samim tim i daljem univerzitetskom školovanju. </w:t>
      </w:r>
      <w:r>
        <w:t>Interesovalo nas je koliko učenika smatra da je imalo mogućnost da izabere one predmete koje želi i koji su bili razlozi opredjeljenja za pojedine predmete.</w:t>
      </w:r>
    </w:p>
    <w:p w:rsidR="00CA14A5" w:rsidRDefault="00CA14A5" w:rsidP="00B65846">
      <w:pPr>
        <w:spacing w:line="240" w:lineRule="auto"/>
      </w:pPr>
    </w:p>
    <w:p w:rsidR="00DE2540" w:rsidRDefault="00DE2540" w:rsidP="00DE2540">
      <w:pPr>
        <w:spacing w:line="240" w:lineRule="auto"/>
        <w:jc w:val="center"/>
      </w:pPr>
      <w:r>
        <w:rPr>
          <w:noProof/>
          <w:lang w:eastAsia="sr-Latn-ME"/>
        </w:rPr>
        <w:drawing>
          <wp:inline distT="0" distB="0" distL="0" distR="0" wp14:anchorId="3D8DC613">
            <wp:extent cx="3097051" cy="188445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17517" cy="1896912"/>
                    </a:xfrm>
                    <a:prstGeom prst="rect">
                      <a:avLst/>
                    </a:prstGeom>
                    <a:noFill/>
                  </pic:spPr>
                </pic:pic>
              </a:graphicData>
            </a:graphic>
          </wp:inline>
        </w:drawing>
      </w:r>
    </w:p>
    <w:p w:rsidR="00DE2540" w:rsidRDefault="00CA14A5" w:rsidP="00CA14A5">
      <w:pPr>
        <w:jc w:val="both"/>
      </w:pPr>
      <w:r>
        <w:t>Većina učenika gimnazije smatra da su imali mogućnost da izaberu one premete koje su željeli (53% u potupunosti i 35 % djelimično) što se može smatrati veoma pozitivnim postignićem škola</w:t>
      </w:r>
      <w:r w:rsidR="006F5E92">
        <w:rPr>
          <w:rStyle w:val="FootnoteReference"/>
        </w:rPr>
        <w:footnoteReference w:id="18"/>
      </w:r>
      <w:r>
        <w:t xml:space="preserve">. Kao razloge opredjeljivanja za pojedine predmete najveći broj učenika navodi </w:t>
      </w:r>
      <w:r w:rsidRPr="00E72A88">
        <w:rPr>
          <w:u w:val="single"/>
        </w:rPr>
        <w:t>in</w:t>
      </w:r>
      <w:r>
        <w:rPr>
          <w:u w:val="single"/>
        </w:rPr>
        <w:t>teresovanje za sadržaj predmeta i potrebe nastavka školovanja.</w:t>
      </w:r>
    </w:p>
    <w:p w:rsidR="00DE2540" w:rsidRDefault="00DE2540" w:rsidP="00B65846">
      <w:pPr>
        <w:spacing w:line="240" w:lineRule="auto"/>
      </w:pPr>
      <w:r>
        <w:rPr>
          <w:noProof/>
          <w:lang w:eastAsia="sr-Latn-ME"/>
        </w:rPr>
        <w:drawing>
          <wp:inline distT="0" distB="0" distL="0" distR="0" wp14:anchorId="7E5D89DC">
            <wp:extent cx="6068724" cy="2584174"/>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70258" cy="2584827"/>
                    </a:xfrm>
                    <a:prstGeom prst="rect">
                      <a:avLst/>
                    </a:prstGeom>
                    <a:noFill/>
                  </pic:spPr>
                </pic:pic>
              </a:graphicData>
            </a:graphic>
          </wp:inline>
        </w:drawing>
      </w:r>
    </w:p>
    <w:p w:rsidR="00CA14A5" w:rsidRPr="001C5F94" w:rsidRDefault="00CA14A5" w:rsidP="00CA14A5">
      <w:pPr>
        <w:jc w:val="both"/>
      </w:pPr>
      <w:r>
        <w:t xml:space="preserve">Jedan broj učenika kao razloge opredjeljenja za pojedine izborne predmete navodi: lakše polaganje mature (27%); zbog nastavnika koji predaje određeni predmet (15%); zbog druga/drugarice koji su se opredijelili za određeni predmet (11%). </w:t>
      </w:r>
    </w:p>
    <w:p w:rsidR="00B65846" w:rsidRPr="00794A18" w:rsidRDefault="00794A18" w:rsidP="00B65846">
      <w:pPr>
        <w:spacing w:line="240" w:lineRule="auto"/>
        <w:rPr>
          <w:b/>
          <w:sz w:val="24"/>
          <w:szCs w:val="24"/>
        </w:rPr>
      </w:pPr>
      <w:r w:rsidRPr="00794A18">
        <w:rPr>
          <w:b/>
          <w:sz w:val="24"/>
          <w:szCs w:val="24"/>
        </w:rPr>
        <w:t>P</w:t>
      </w:r>
      <w:r w:rsidR="00B65846" w:rsidRPr="00794A18">
        <w:rPr>
          <w:b/>
          <w:sz w:val="24"/>
          <w:szCs w:val="24"/>
        </w:rPr>
        <w:t>oređenje časova izbornih predm</w:t>
      </w:r>
      <w:r>
        <w:rPr>
          <w:b/>
          <w:sz w:val="24"/>
          <w:szCs w:val="24"/>
        </w:rPr>
        <w:t>eta sa časovima redovne nastave</w:t>
      </w:r>
      <w:r w:rsidR="00B65846" w:rsidRPr="00794A18">
        <w:rPr>
          <w:b/>
          <w:sz w:val="24"/>
          <w:szCs w:val="24"/>
        </w:rPr>
        <w:t xml:space="preserve"> </w:t>
      </w:r>
    </w:p>
    <w:p w:rsidR="00B65846" w:rsidRDefault="00CA14A5" w:rsidP="006F5E92">
      <w:pPr>
        <w:jc w:val="both"/>
      </w:pPr>
      <w:r w:rsidRPr="004A4437">
        <w:t xml:space="preserve">Jednu od krupnijih novina u </w:t>
      </w:r>
      <w:r>
        <w:t xml:space="preserve">gimnaziji </w:t>
      </w:r>
      <w:r w:rsidRPr="004A4437">
        <w:t>predstavljaju izborni predmeti. Izborni predmeti, s jedne st</w:t>
      </w:r>
      <w:r>
        <w:t xml:space="preserve">rane, podržavaju interesovanja, želje, ali i mogućnosti </w:t>
      </w:r>
      <w:r w:rsidRPr="004A4437">
        <w:t xml:space="preserve">učenika a, sa druge strane, </w:t>
      </w:r>
      <w:r>
        <w:t xml:space="preserve">su u </w:t>
      </w:r>
      <w:r w:rsidRPr="004A4437">
        <w:t xml:space="preserve">funkciji </w:t>
      </w:r>
      <w:r w:rsidRPr="004A4437">
        <w:lastRenderedPageBreak/>
        <w:t xml:space="preserve">daljeg školovanja učenika. </w:t>
      </w:r>
      <w:r>
        <w:t xml:space="preserve">Interesovalo nas je kako učenici, u poređenju sa redovnim predmetima, doživljavaju izborne predmete. </w:t>
      </w:r>
      <w:bookmarkStart w:id="0" w:name="_GoBack"/>
      <w:bookmarkEnd w:id="0"/>
    </w:p>
    <w:p w:rsidR="00DE2540" w:rsidRDefault="00DE2540" w:rsidP="001C5F94">
      <w:r>
        <w:rPr>
          <w:noProof/>
          <w:lang w:eastAsia="sr-Latn-ME"/>
        </w:rPr>
        <w:drawing>
          <wp:inline distT="0" distB="0" distL="0" distR="0" wp14:anchorId="0833E188">
            <wp:extent cx="5200153" cy="244722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198788" cy="2446583"/>
                    </a:xfrm>
                    <a:prstGeom prst="rect">
                      <a:avLst/>
                    </a:prstGeom>
                    <a:noFill/>
                  </pic:spPr>
                </pic:pic>
              </a:graphicData>
            </a:graphic>
          </wp:inline>
        </w:drawing>
      </w:r>
    </w:p>
    <w:p w:rsidR="00CA14A5" w:rsidRDefault="00CA14A5" w:rsidP="001C5C4B">
      <w:pPr>
        <w:jc w:val="both"/>
      </w:pPr>
      <w:r w:rsidRPr="00F17E0D">
        <w:t xml:space="preserve">Istraživanje pokazuje da većina učenika časove izborne nastave doživljava </w:t>
      </w:r>
      <w:r w:rsidRPr="00446DC4">
        <w:rPr>
          <w:u w:val="single"/>
        </w:rPr>
        <w:t>manje zahtjevnim</w:t>
      </w:r>
      <w:r w:rsidRPr="00F17E0D">
        <w:t xml:space="preserve"> u odnosu na časove ostalih predmeta. </w:t>
      </w:r>
      <w:r w:rsidR="001C5C4B">
        <w:t>Isto tako v</w:t>
      </w:r>
      <w:r w:rsidRPr="00F17E0D">
        <w:t xml:space="preserve">ećina učenika smatra da su nastavnici na ovim časovima </w:t>
      </w:r>
      <w:r w:rsidRPr="001C5C4B">
        <w:rPr>
          <w:u w:val="single"/>
        </w:rPr>
        <w:t>neposredniji nego na ostalim časovima</w:t>
      </w:r>
      <w:r w:rsidRPr="00F17E0D">
        <w:t>. U pogledu zainteresovanost i aktivnosti učenika na časovima izvorn</w:t>
      </w:r>
      <w:r>
        <w:t xml:space="preserve">e nastave učenici su podjeljeni (ne postaoji nešto što bi smo mogli utvrditi kao većinsko mišljenje ili tendenciju). </w:t>
      </w:r>
    </w:p>
    <w:p w:rsidR="00456409" w:rsidRPr="00804FD7" w:rsidRDefault="00804FD7" w:rsidP="00804FD7">
      <w:pPr>
        <w:pStyle w:val="Title"/>
        <w:rPr>
          <w:color w:val="auto"/>
          <w:sz w:val="22"/>
          <w:szCs w:val="22"/>
        </w:rPr>
      </w:pPr>
      <w:r w:rsidRPr="00804FD7">
        <w:rPr>
          <w:color w:val="auto"/>
          <w:sz w:val="22"/>
          <w:szCs w:val="22"/>
        </w:rPr>
        <w:t>Zaključci:</w:t>
      </w:r>
    </w:p>
    <w:p w:rsidR="00804FD7" w:rsidRPr="001C5F94" w:rsidRDefault="00804FD7" w:rsidP="00C0695D">
      <w:pPr>
        <w:spacing w:line="240" w:lineRule="auto"/>
        <w:ind w:left="708"/>
        <w:rPr>
          <w:b/>
          <w:sz w:val="28"/>
          <w:szCs w:val="28"/>
        </w:rPr>
      </w:pPr>
      <w:r w:rsidRPr="001C5F94">
        <w:rPr>
          <w:b/>
          <w:sz w:val="28"/>
          <w:szCs w:val="28"/>
        </w:rPr>
        <w:t>Izborni predmeti u osnovnoj školi</w:t>
      </w:r>
    </w:p>
    <w:p w:rsidR="00804FD7" w:rsidRPr="00804FD7" w:rsidRDefault="00804FD7" w:rsidP="00804FD7">
      <w:pPr>
        <w:spacing w:line="240" w:lineRule="auto"/>
        <w:rPr>
          <w:b/>
          <w:sz w:val="20"/>
          <w:szCs w:val="20"/>
        </w:rPr>
      </w:pPr>
      <w:r w:rsidRPr="00804FD7">
        <w:rPr>
          <w:b/>
          <w:sz w:val="20"/>
          <w:szCs w:val="20"/>
        </w:rPr>
        <w:t xml:space="preserve">Informisanost i porijeklo informacija o sadržaju izbornih predmeta </w:t>
      </w:r>
    </w:p>
    <w:p w:rsidR="00804FD7" w:rsidRPr="00C0695D" w:rsidRDefault="00804FD7" w:rsidP="00804FD7">
      <w:pPr>
        <w:ind w:left="708"/>
        <w:jc w:val="both"/>
        <w:rPr>
          <w:i/>
          <w:sz w:val="20"/>
          <w:szCs w:val="20"/>
        </w:rPr>
      </w:pPr>
      <w:r w:rsidRPr="00C0695D">
        <w:rPr>
          <w:i/>
          <w:sz w:val="20"/>
          <w:szCs w:val="20"/>
        </w:rPr>
        <w:t xml:space="preserve">Istraživanje </w:t>
      </w:r>
      <w:r w:rsidR="00D16968" w:rsidRPr="00C0695D">
        <w:rPr>
          <w:i/>
          <w:sz w:val="20"/>
          <w:szCs w:val="20"/>
        </w:rPr>
        <w:t>ukazuje</w:t>
      </w:r>
      <w:r w:rsidRPr="00C0695D">
        <w:rPr>
          <w:i/>
          <w:sz w:val="20"/>
          <w:szCs w:val="20"/>
        </w:rPr>
        <w:t xml:space="preserve"> na </w:t>
      </w:r>
      <w:r w:rsidRPr="00C0695D">
        <w:rPr>
          <w:b/>
          <w:i/>
          <w:sz w:val="20"/>
          <w:szCs w:val="20"/>
        </w:rPr>
        <w:t>nizak nivo informisanosti učenika o sadržaju ponuđenih izbornih predmeta</w:t>
      </w:r>
      <w:r w:rsidRPr="00C0695D">
        <w:rPr>
          <w:i/>
          <w:sz w:val="20"/>
          <w:szCs w:val="20"/>
        </w:rPr>
        <w:t xml:space="preserve">. Svega 36% učenika osnovnih škola imalo potpune informacije o sadržaju izbornih predmeta koji su im bili ponuđeni u školi. Prema očekivanju najveći broj učenika o sadržaju izbornih predmeta informisan je od strane nastavnika u školi. Kao posebno značajne izdvajamo dva provlema. </w:t>
      </w:r>
      <w:r w:rsidRPr="00C0695D">
        <w:rPr>
          <w:b/>
          <w:i/>
          <w:sz w:val="20"/>
          <w:szCs w:val="20"/>
        </w:rPr>
        <w:t>Mala uloga direktnih izvora informacija kao što su Katalog izbornih predmeta u osnovnoj školi ili sajt Zavoda za školstvo</w:t>
      </w:r>
      <w:r w:rsidRPr="00C0695D">
        <w:rPr>
          <w:i/>
          <w:sz w:val="20"/>
          <w:szCs w:val="20"/>
        </w:rPr>
        <w:t xml:space="preserve">. Drugi problem je  </w:t>
      </w:r>
      <w:r w:rsidRPr="00C0695D">
        <w:rPr>
          <w:b/>
          <w:i/>
          <w:sz w:val="20"/>
          <w:szCs w:val="20"/>
        </w:rPr>
        <w:t>nedovoljna uloga roditelja u informisanju učenika</w:t>
      </w:r>
      <w:r w:rsidRPr="00C0695D">
        <w:rPr>
          <w:i/>
          <w:sz w:val="20"/>
          <w:szCs w:val="20"/>
        </w:rPr>
        <w:t xml:space="preserve"> osnovne škole.  </w:t>
      </w:r>
    </w:p>
    <w:p w:rsidR="00804FD7" w:rsidRPr="00804FD7" w:rsidRDefault="00804FD7" w:rsidP="00804FD7">
      <w:pPr>
        <w:spacing w:line="240" w:lineRule="auto"/>
        <w:rPr>
          <w:b/>
          <w:sz w:val="20"/>
          <w:szCs w:val="20"/>
        </w:rPr>
      </w:pPr>
      <w:r w:rsidRPr="00804FD7">
        <w:rPr>
          <w:b/>
          <w:sz w:val="20"/>
          <w:szCs w:val="20"/>
        </w:rPr>
        <w:t>Stepen učešća učenika i/ili njihovih roditelja u formiranju školske liste izbornih predmeta</w:t>
      </w:r>
    </w:p>
    <w:p w:rsidR="00804FD7" w:rsidRPr="00C0695D" w:rsidRDefault="00804FD7" w:rsidP="00804FD7">
      <w:pPr>
        <w:ind w:left="708"/>
        <w:jc w:val="both"/>
        <w:rPr>
          <w:i/>
          <w:sz w:val="20"/>
          <w:szCs w:val="20"/>
        </w:rPr>
      </w:pPr>
      <w:r w:rsidRPr="00C0695D">
        <w:rPr>
          <w:i/>
          <w:sz w:val="20"/>
          <w:szCs w:val="20"/>
        </w:rPr>
        <w:t xml:space="preserve">Istraživanje je pokazalo da </w:t>
      </w:r>
      <w:r w:rsidRPr="00C0695D">
        <w:rPr>
          <w:b/>
          <w:i/>
          <w:sz w:val="20"/>
          <w:szCs w:val="20"/>
        </w:rPr>
        <w:t>mali broj učenika</w:t>
      </w:r>
      <w:r w:rsidRPr="00C0695D">
        <w:rPr>
          <w:i/>
          <w:sz w:val="20"/>
          <w:szCs w:val="20"/>
        </w:rPr>
        <w:t xml:space="preserve">, tek oko 30%, </w:t>
      </w:r>
      <w:r w:rsidRPr="00C0695D">
        <w:rPr>
          <w:b/>
          <w:i/>
          <w:sz w:val="20"/>
          <w:szCs w:val="20"/>
        </w:rPr>
        <w:t>percipira svoju ulogu ili ulogu svojih roditelja u izradi školske liste izbornih predmeta</w:t>
      </w:r>
      <w:r w:rsidRPr="00C0695D">
        <w:rPr>
          <w:i/>
          <w:sz w:val="20"/>
          <w:szCs w:val="20"/>
        </w:rPr>
        <w:t>. Polovina učenika tvrdi da oni ni nihovi roditelji nisu konsultivani prilikom izrade školske liste izbornih predmeta.</w:t>
      </w:r>
    </w:p>
    <w:p w:rsidR="00804FD7" w:rsidRPr="00804FD7" w:rsidRDefault="00804FD7" w:rsidP="00804FD7">
      <w:pPr>
        <w:spacing w:line="240" w:lineRule="auto"/>
        <w:rPr>
          <w:b/>
          <w:sz w:val="20"/>
          <w:szCs w:val="20"/>
        </w:rPr>
      </w:pPr>
      <w:r w:rsidRPr="00804FD7">
        <w:rPr>
          <w:b/>
          <w:sz w:val="20"/>
          <w:szCs w:val="20"/>
        </w:rPr>
        <w:t>Razlozi opredjeljenja učenika/ca za pojedine predmete</w:t>
      </w:r>
    </w:p>
    <w:p w:rsidR="00804FD7" w:rsidRPr="00C0695D" w:rsidRDefault="00804FD7" w:rsidP="00804FD7">
      <w:pPr>
        <w:ind w:left="708"/>
        <w:jc w:val="both"/>
        <w:rPr>
          <w:i/>
          <w:sz w:val="20"/>
          <w:szCs w:val="20"/>
        </w:rPr>
      </w:pPr>
      <w:r w:rsidRPr="00C0695D">
        <w:rPr>
          <w:b/>
          <w:i/>
          <w:sz w:val="20"/>
          <w:szCs w:val="20"/>
        </w:rPr>
        <w:t>Većina učenika osnovnih škola smatra da su imali mogućnost da izaberu one premete koje su željeli</w:t>
      </w:r>
      <w:r w:rsidRPr="00C0695D">
        <w:rPr>
          <w:i/>
          <w:sz w:val="20"/>
          <w:szCs w:val="20"/>
        </w:rPr>
        <w:t xml:space="preserve"> (54% u potupunosti i 27% djelimično) što se može smatrati veoma pozitivnim postignićem škola. Kao razloge opredjeljivanja za pojedine predmete najveći broj učenika navodi </w:t>
      </w:r>
      <w:r w:rsidRPr="00C0695D">
        <w:rPr>
          <w:b/>
          <w:i/>
          <w:sz w:val="20"/>
          <w:szCs w:val="20"/>
        </w:rPr>
        <w:t>interesovanje za sadržaj predmeta</w:t>
      </w:r>
      <w:r w:rsidRPr="00C0695D">
        <w:rPr>
          <w:i/>
          <w:sz w:val="20"/>
          <w:szCs w:val="20"/>
        </w:rPr>
        <w:t xml:space="preserve">. </w:t>
      </w:r>
    </w:p>
    <w:p w:rsidR="00804FD7" w:rsidRPr="00804FD7" w:rsidRDefault="00804FD7" w:rsidP="00804FD7">
      <w:pPr>
        <w:spacing w:line="240" w:lineRule="auto"/>
        <w:rPr>
          <w:b/>
          <w:sz w:val="20"/>
          <w:szCs w:val="20"/>
        </w:rPr>
      </w:pPr>
      <w:r w:rsidRPr="00804FD7">
        <w:rPr>
          <w:b/>
          <w:sz w:val="20"/>
          <w:szCs w:val="20"/>
        </w:rPr>
        <w:t>Poređenje časova izbornih predmeta sa časovima redovne nastave</w:t>
      </w:r>
    </w:p>
    <w:p w:rsidR="00804FD7" w:rsidRPr="00C0695D" w:rsidRDefault="00804FD7" w:rsidP="00804FD7">
      <w:pPr>
        <w:ind w:left="708"/>
        <w:jc w:val="both"/>
        <w:rPr>
          <w:i/>
          <w:sz w:val="20"/>
          <w:szCs w:val="20"/>
        </w:rPr>
      </w:pPr>
      <w:r w:rsidRPr="00C0695D">
        <w:rPr>
          <w:i/>
          <w:sz w:val="20"/>
          <w:szCs w:val="20"/>
        </w:rPr>
        <w:lastRenderedPageBreak/>
        <w:t xml:space="preserve">Istraživanje pokazuje da većina učenika časove izborne nastave doživljava </w:t>
      </w:r>
      <w:r w:rsidRPr="00C0695D">
        <w:rPr>
          <w:b/>
          <w:i/>
          <w:sz w:val="20"/>
          <w:szCs w:val="20"/>
        </w:rPr>
        <w:t>manje zahtjevnim</w:t>
      </w:r>
      <w:r w:rsidRPr="00C0695D">
        <w:rPr>
          <w:i/>
          <w:sz w:val="20"/>
          <w:szCs w:val="20"/>
        </w:rPr>
        <w:t xml:space="preserve"> u odnosu na časove ostalih predmeta. Većina učenika smatra da su nastavnici na ovim časovima podjednako ili nešto neposredniji nego na ostalim časovima. U pogledu zainteresovanost i aktivnosti učenika na časovima izvorne nastave učenici su podjeljeni (ne postaoji nešto što bi smo mogli utvrditi kao većinsko mišljenje ili tendenciju). </w:t>
      </w:r>
    </w:p>
    <w:p w:rsidR="00804FD7" w:rsidRPr="00804FD7" w:rsidRDefault="00804FD7" w:rsidP="00804FD7">
      <w:pPr>
        <w:spacing w:line="240" w:lineRule="auto"/>
        <w:rPr>
          <w:b/>
          <w:sz w:val="20"/>
          <w:szCs w:val="20"/>
        </w:rPr>
      </w:pPr>
      <w:r w:rsidRPr="00804FD7">
        <w:rPr>
          <w:b/>
          <w:sz w:val="20"/>
          <w:szCs w:val="20"/>
        </w:rPr>
        <w:t>Stepen zadovoljstva učenika/ca izabranim predmetima</w:t>
      </w:r>
    </w:p>
    <w:p w:rsidR="00804FD7" w:rsidRPr="00C0695D" w:rsidRDefault="00804FD7" w:rsidP="00804FD7">
      <w:pPr>
        <w:ind w:left="708"/>
        <w:jc w:val="both"/>
        <w:rPr>
          <w:i/>
          <w:sz w:val="20"/>
          <w:szCs w:val="20"/>
        </w:rPr>
      </w:pPr>
      <w:r w:rsidRPr="00C0695D">
        <w:rPr>
          <w:i/>
          <w:sz w:val="20"/>
          <w:szCs w:val="20"/>
        </w:rPr>
        <w:t xml:space="preserve">Većina učenika smatra tačnom tvrdnju da izborni predmeti učenicima </w:t>
      </w:r>
      <w:r w:rsidRPr="00C0695D">
        <w:rPr>
          <w:b/>
          <w:i/>
          <w:sz w:val="20"/>
          <w:szCs w:val="20"/>
        </w:rPr>
        <w:t>omogućuju da zadovolje svoja interesovanja</w:t>
      </w:r>
      <w:r w:rsidRPr="00C0695D">
        <w:rPr>
          <w:i/>
          <w:sz w:val="20"/>
          <w:szCs w:val="20"/>
        </w:rPr>
        <w:t xml:space="preserve"> (18% učenika se ne slažu sa ovom tvrdnjom). Sa negativno formulisanom tvrdnjom da su izborni predmeti učenicima uglavnom nametnuti većina učenika se nije složila. Slično je i sa tvdnjom da su izborni predmeti učenicima nezanimljivi (između 25 i 30% smatra tačnim ove tvrdnje). </w:t>
      </w:r>
    </w:p>
    <w:p w:rsidR="00804FD7" w:rsidRPr="001C5F94" w:rsidRDefault="00804FD7" w:rsidP="00C0695D">
      <w:pPr>
        <w:spacing w:line="240" w:lineRule="auto"/>
        <w:ind w:left="708"/>
        <w:rPr>
          <w:b/>
          <w:sz w:val="28"/>
          <w:szCs w:val="28"/>
        </w:rPr>
      </w:pPr>
      <w:r w:rsidRPr="001C5F94">
        <w:rPr>
          <w:b/>
          <w:sz w:val="28"/>
          <w:szCs w:val="28"/>
        </w:rPr>
        <w:t xml:space="preserve">Izborni predmeti u </w:t>
      </w:r>
      <w:r>
        <w:rPr>
          <w:b/>
          <w:sz w:val="28"/>
          <w:szCs w:val="28"/>
        </w:rPr>
        <w:t>gimnaziji</w:t>
      </w:r>
    </w:p>
    <w:p w:rsidR="00804FD7" w:rsidRPr="00804FD7" w:rsidRDefault="00804FD7" w:rsidP="00804FD7">
      <w:pPr>
        <w:spacing w:line="240" w:lineRule="auto"/>
        <w:rPr>
          <w:b/>
          <w:sz w:val="20"/>
          <w:szCs w:val="20"/>
        </w:rPr>
      </w:pPr>
      <w:r w:rsidRPr="00804FD7">
        <w:rPr>
          <w:b/>
          <w:sz w:val="20"/>
          <w:szCs w:val="20"/>
        </w:rPr>
        <w:t>Informisanost i stepen učešća učenika i/ili njihovih roditelja u formiranju školske liste izbornih predmeta</w:t>
      </w:r>
    </w:p>
    <w:p w:rsidR="00804FD7" w:rsidRPr="00C0695D" w:rsidRDefault="00804FD7" w:rsidP="00804FD7">
      <w:pPr>
        <w:ind w:left="708"/>
        <w:jc w:val="both"/>
        <w:rPr>
          <w:i/>
          <w:sz w:val="20"/>
          <w:szCs w:val="20"/>
        </w:rPr>
      </w:pPr>
      <w:r w:rsidRPr="00C0695D">
        <w:rPr>
          <w:i/>
          <w:sz w:val="20"/>
          <w:szCs w:val="20"/>
        </w:rPr>
        <w:t xml:space="preserve">Istraživanje je pokazalo da učenika gimnazije uglavnom </w:t>
      </w:r>
      <w:r w:rsidRPr="00C0695D">
        <w:rPr>
          <w:b/>
          <w:i/>
          <w:sz w:val="20"/>
          <w:szCs w:val="20"/>
        </w:rPr>
        <w:t xml:space="preserve">nemaju osjećaj da su oni ili njihovi roditelji na bilo koji način uticali na formiranje školske liste izbornih predmeta. </w:t>
      </w:r>
      <w:r w:rsidRPr="00C0695D">
        <w:rPr>
          <w:i/>
          <w:sz w:val="20"/>
          <w:szCs w:val="20"/>
        </w:rPr>
        <w:t xml:space="preserve">Samo 15% učenika smatra da su direktno ili indirektno konsultovani prilikom formiranje školske liste izbornih predmeta. I pored toga istraživanje pokazuje </w:t>
      </w:r>
      <w:r w:rsidRPr="00C0695D">
        <w:rPr>
          <w:b/>
          <w:i/>
          <w:sz w:val="20"/>
          <w:szCs w:val="20"/>
        </w:rPr>
        <w:t>visok nivo povjerenja učenika u školu.</w:t>
      </w:r>
      <w:r w:rsidRPr="00C0695D">
        <w:rPr>
          <w:i/>
          <w:sz w:val="20"/>
          <w:szCs w:val="20"/>
        </w:rPr>
        <w:t xml:space="preserve"> Polovina učenika smatra da se prilikom formiranja školske liste izbornih predmeta škola prvenstveno rukovodi potrebama i interesovanjima učenika. Jedan broj učenika na prvo mjesto stavlja prostorne i tehničke mogućnosti škole. </w:t>
      </w:r>
      <w:r w:rsidR="00C0695D" w:rsidRPr="00C0695D">
        <w:rPr>
          <w:i/>
          <w:sz w:val="20"/>
          <w:szCs w:val="20"/>
        </w:rPr>
        <w:t>Č</w:t>
      </w:r>
      <w:r w:rsidRPr="00C0695D">
        <w:rPr>
          <w:i/>
          <w:sz w:val="20"/>
          <w:szCs w:val="20"/>
        </w:rPr>
        <w:t>etvrtina učenika u razloge formiranja školske liste izbornih predmeta ub</w:t>
      </w:r>
      <w:r w:rsidR="00C0695D" w:rsidRPr="00C0695D">
        <w:rPr>
          <w:i/>
          <w:sz w:val="20"/>
          <w:szCs w:val="20"/>
        </w:rPr>
        <w:t>raja i</w:t>
      </w:r>
      <w:r w:rsidRPr="00C0695D">
        <w:rPr>
          <w:i/>
          <w:sz w:val="20"/>
          <w:szCs w:val="20"/>
        </w:rPr>
        <w:t xml:space="preserve"> </w:t>
      </w:r>
      <w:r w:rsidRPr="00C0695D">
        <w:rPr>
          <w:b/>
          <w:i/>
          <w:sz w:val="20"/>
          <w:szCs w:val="20"/>
        </w:rPr>
        <w:t>potrebe i interesovanja nastavnika škole.</w:t>
      </w:r>
    </w:p>
    <w:p w:rsidR="00804FD7" w:rsidRPr="00804FD7" w:rsidRDefault="00804FD7" w:rsidP="00804FD7">
      <w:pPr>
        <w:spacing w:line="240" w:lineRule="auto"/>
        <w:rPr>
          <w:b/>
          <w:sz w:val="20"/>
          <w:szCs w:val="20"/>
        </w:rPr>
      </w:pPr>
      <w:r w:rsidRPr="00804FD7">
        <w:rPr>
          <w:b/>
          <w:sz w:val="20"/>
          <w:szCs w:val="20"/>
        </w:rPr>
        <w:t xml:space="preserve">Informisanost učenika i porijeklo informacija o sadržaju izbornih predmeta </w:t>
      </w:r>
    </w:p>
    <w:p w:rsidR="00804FD7" w:rsidRPr="00C0695D" w:rsidRDefault="00804FD7" w:rsidP="00804FD7">
      <w:pPr>
        <w:ind w:left="708"/>
        <w:jc w:val="both"/>
        <w:rPr>
          <w:i/>
          <w:sz w:val="20"/>
          <w:szCs w:val="20"/>
        </w:rPr>
      </w:pPr>
      <w:r w:rsidRPr="00C0695D">
        <w:rPr>
          <w:i/>
          <w:sz w:val="20"/>
          <w:szCs w:val="20"/>
        </w:rPr>
        <w:t xml:space="preserve">Istraživanje je ukazalo na </w:t>
      </w:r>
      <w:r w:rsidRPr="00C0695D">
        <w:rPr>
          <w:b/>
          <w:i/>
          <w:sz w:val="20"/>
          <w:szCs w:val="20"/>
        </w:rPr>
        <w:t>nizak nivo informisanosti učenika gimnazije o sadržaju ponuđenih izbornih predmeta</w:t>
      </w:r>
      <w:r w:rsidRPr="00C0695D">
        <w:rPr>
          <w:i/>
          <w:sz w:val="20"/>
          <w:szCs w:val="20"/>
        </w:rPr>
        <w:t xml:space="preserve">. Svega 26% učenika gimnazije imalo potpune informacije o sadržaju izbornih predmeta koji su im bili ponuđeni u školi. Prema očekivanju najveći broj učenika o sadržaju izbornih predmeta informisan je od strane nastavnika u školi. Pored nastavnika drugi značajan izvor informacija su drugi učenici. Kao posebno značajne izdvajamo problem </w:t>
      </w:r>
      <w:r w:rsidRPr="00C0695D">
        <w:rPr>
          <w:b/>
          <w:i/>
          <w:sz w:val="20"/>
          <w:szCs w:val="20"/>
        </w:rPr>
        <w:t>male</w:t>
      </w:r>
      <w:r w:rsidRPr="00C0695D">
        <w:rPr>
          <w:i/>
          <w:sz w:val="20"/>
          <w:szCs w:val="20"/>
        </w:rPr>
        <w:t xml:space="preserve"> </w:t>
      </w:r>
      <w:r w:rsidRPr="00C0695D">
        <w:rPr>
          <w:b/>
          <w:i/>
          <w:sz w:val="20"/>
          <w:szCs w:val="20"/>
        </w:rPr>
        <w:t>uloge direktnih izvora informacija</w:t>
      </w:r>
      <w:r w:rsidRPr="00C0695D">
        <w:rPr>
          <w:i/>
          <w:sz w:val="20"/>
          <w:szCs w:val="20"/>
        </w:rPr>
        <w:t xml:space="preserve"> kao što su Katalog izbornih predmeta u gimnaziji ili sajt Zavoda za školstvo.</w:t>
      </w:r>
    </w:p>
    <w:p w:rsidR="00804FD7" w:rsidRPr="00804FD7" w:rsidRDefault="00804FD7" w:rsidP="00804FD7">
      <w:pPr>
        <w:spacing w:line="240" w:lineRule="auto"/>
        <w:rPr>
          <w:b/>
          <w:sz w:val="20"/>
          <w:szCs w:val="20"/>
        </w:rPr>
      </w:pPr>
      <w:r w:rsidRPr="00804FD7">
        <w:rPr>
          <w:b/>
          <w:sz w:val="20"/>
          <w:szCs w:val="20"/>
        </w:rPr>
        <w:t>Informisanost učenika i porijeklo informacija o uslovima polaganja maturskog ispita</w:t>
      </w:r>
    </w:p>
    <w:p w:rsidR="00804FD7" w:rsidRPr="00C0695D" w:rsidRDefault="00804FD7" w:rsidP="00804FD7">
      <w:pPr>
        <w:ind w:left="708"/>
        <w:jc w:val="both"/>
        <w:rPr>
          <w:i/>
          <w:sz w:val="20"/>
          <w:szCs w:val="20"/>
        </w:rPr>
      </w:pPr>
      <w:r w:rsidRPr="00C0695D">
        <w:rPr>
          <w:i/>
          <w:sz w:val="20"/>
          <w:szCs w:val="20"/>
        </w:rPr>
        <w:t xml:space="preserve">Istraživanje je ukazalo na </w:t>
      </w:r>
      <w:r w:rsidRPr="00C0695D">
        <w:rPr>
          <w:b/>
          <w:i/>
          <w:sz w:val="20"/>
          <w:szCs w:val="20"/>
        </w:rPr>
        <w:t>relativno nizak nivo informisanosti učenika gimnazije o uslovima polaganja maturskog ispita</w:t>
      </w:r>
      <w:r w:rsidRPr="00C0695D">
        <w:rPr>
          <w:i/>
          <w:sz w:val="20"/>
          <w:szCs w:val="20"/>
        </w:rPr>
        <w:t xml:space="preserve">. Manje od polovine učenika gimnazije 40% imalo je potpune informacije o maturskom standardu i uslovima polaganja maturskog ispita. Prema očekivanju najveći broj učenika o maturskom standardu i uslovima polaganja maturskog ispita informisan je od strane nastavnika u školi. Pored nastavnika drugi značajan izvor informacija su drugi učenici. Kao posebno značajne izdvajamo problem </w:t>
      </w:r>
      <w:r w:rsidRPr="00C0695D">
        <w:rPr>
          <w:b/>
          <w:i/>
          <w:sz w:val="20"/>
          <w:szCs w:val="20"/>
        </w:rPr>
        <w:t>male uloge direktnih izvora informacija</w:t>
      </w:r>
      <w:r w:rsidRPr="00C0695D">
        <w:rPr>
          <w:i/>
          <w:sz w:val="20"/>
          <w:szCs w:val="20"/>
        </w:rPr>
        <w:t xml:space="preserve"> kao što su publikacije ili sajt Zavoda za školstvo ili škole.</w:t>
      </w:r>
    </w:p>
    <w:p w:rsidR="00804FD7" w:rsidRPr="00804FD7" w:rsidRDefault="00804FD7" w:rsidP="00804FD7">
      <w:pPr>
        <w:spacing w:line="240" w:lineRule="auto"/>
        <w:rPr>
          <w:b/>
          <w:sz w:val="20"/>
          <w:szCs w:val="20"/>
        </w:rPr>
      </w:pPr>
      <w:r w:rsidRPr="00804FD7">
        <w:rPr>
          <w:b/>
          <w:sz w:val="20"/>
          <w:szCs w:val="20"/>
        </w:rPr>
        <w:t>Razlozi opredjeljenja učenika za pojedine predmete</w:t>
      </w:r>
    </w:p>
    <w:p w:rsidR="00804FD7" w:rsidRPr="00C0695D" w:rsidRDefault="00804FD7" w:rsidP="00804FD7">
      <w:pPr>
        <w:ind w:left="708"/>
        <w:jc w:val="both"/>
        <w:rPr>
          <w:i/>
          <w:sz w:val="20"/>
          <w:szCs w:val="20"/>
        </w:rPr>
      </w:pPr>
      <w:r w:rsidRPr="00C0695D">
        <w:rPr>
          <w:i/>
          <w:sz w:val="20"/>
          <w:szCs w:val="20"/>
        </w:rPr>
        <w:t xml:space="preserve">Većina učenika gimnazije smatra da su </w:t>
      </w:r>
      <w:r w:rsidRPr="00C0695D">
        <w:rPr>
          <w:b/>
          <w:i/>
          <w:sz w:val="20"/>
          <w:szCs w:val="20"/>
        </w:rPr>
        <w:t>imali mogućnost da izaberu one premete koje su željeli</w:t>
      </w:r>
      <w:r w:rsidRPr="00C0695D">
        <w:rPr>
          <w:i/>
          <w:sz w:val="20"/>
          <w:szCs w:val="20"/>
        </w:rPr>
        <w:t xml:space="preserve"> (53% u potupunosti i 35 % djelimično) što se može smatrati pozitivnim postignićem škola. Kao razloge opredjeljivanja za pojedine predmete najveći broj učenika navodi </w:t>
      </w:r>
      <w:r w:rsidRPr="00C0695D">
        <w:rPr>
          <w:b/>
          <w:i/>
          <w:sz w:val="20"/>
          <w:szCs w:val="20"/>
        </w:rPr>
        <w:t>interesovanje za sadržaj predmeta i potrebe nastavka školovanja</w:t>
      </w:r>
      <w:r w:rsidRPr="00C0695D">
        <w:rPr>
          <w:i/>
          <w:sz w:val="20"/>
          <w:szCs w:val="20"/>
        </w:rPr>
        <w:t>.</w:t>
      </w:r>
    </w:p>
    <w:p w:rsidR="00804FD7" w:rsidRPr="00804FD7" w:rsidRDefault="00804FD7" w:rsidP="00804FD7">
      <w:pPr>
        <w:spacing w:line="240" w:lineRule="auto"/>
        <w:rPr>
          <w:b/>
          <w:sz w:val="20"/>
          <w:szCs w:val="20"/>
        </w:rPr>
      </w:pPr>
      <w:r w:rsidRPr="00804FD7">
        <w:rPr>
          <w:b/>
          <w:sz w:val="20"/>
          <w:szCs w:val="20"/>
        </w:rPr>
        <w:t xml:space="preserve">Poređenje časova izbornih predmeta sa časovima redovne nastave </w:t>
      </w:r>
    </w:p>
    <w:p w:rsidR="00804FD7" w:rsidRPr="00C0695D" w:rsidRDefault="00804FD7" w:rsidP="00804FD7">
      <w:pPr>
        <w:ind w:left="708"/>
        <w:jc w:val="both"/>
        <w:rPr>
          <w:i/>
          <w:sz w:val="20"/>
          <w:szCs w:val="20"/>
        </w:rPr>
      </w:pPr>
      <w:r w:rsidRPr="00C0695D">
        <w:rPr>
          <w:i/>
          <w:sz w:val="20"/>
          <w:szCs w:val="20"/>
        </w:rPr>
        <w:lastRenderedPageBreak/>
        <w:t xml:space="preserve">Većina učenika časove izborne nastave doživljava </w:t>
      </w:r>
      <w:r w:rsidRPr="00C0695D">
        <w:rPr>
          <w:b/>
          <w:i/>
          <w:sz w:val="20"/>
          <w:szCs w:val="20"/>
        </w:rPr>
        <w:t>manje zahtjevnim</w:t>
      </w:r>
      <w:r w:rsidRPr="00C0695D">
        <w:rPr>
          <w:i/>
          <w:sz w:val="20"/>
          <w:szCs w:val="20"/>
        </w:rPr>
        <w:t xml:space="preserve"> u odnosu na časove ostalih predmeta. Isto tako većina smatra da su </w:t>
      </w:r>
      <w:r w:rsidRPr="00C0695D">
        <w:rPr>
          <w:b/>
          <w:i/>
          <w:sz w:val="20"/>
          <w:szCs w:val="20"/>
        </w:rPr>
        <w:t>nastavnici na ovim časovima neposredniji</w:t>
      </w:r>
      <w:r w:rsidRPr="00C0695D">
        <w:rPr>
          <w:i/>
          <w:sz w:val="20"/>
          <w:szCs w:val="20"/>
        </w:rPr>
        <w:t xml:space="preserve"> nego na ostalim časovima. U pogledu zainteresovanost i aktivnosti učenika na časovima izvorne nastave učenici su podjeljeni (ne postaoji nešto što bi smo mogli utvrditi kao većinsko mišljenje ili tendenciju). </w:t>
      </w:r>
    </w:p>
    <w:p w:rsidR="00804FD7" w:rsidRDefault="00804FD7" w:rsidP="00804FD7">
      <w:pPr>
        <w:jc w:val="both"/>
      </w:pPr>
    </w:p>
    <w:p w:rsidR="00804FD7" w:rsidRPr="001C5F94" w:rsidRDefault="00804FD7" w:rsidP="00456409"/>
    <w:sectPr w:rsidR="00804FD7" w:rsidRPr="001C5F94">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5932" w:rsidRDefault="00465932" w:rsidP="00F43631">
      <w:pPr>
        <w:spacing w:after="0" w:line="240" w:lineRule="auto"/>
      </w:pPr>
      <w:r>
        <w:separator/>
      </w:r>
    </w:p>
  </w:endnote>
  <w:endnote w:type="continuationSeparator" w:id="0">
    <w:p w:rsidR="00465932" w:rsidRDefault="00465932" w:rsidP="00F43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BoldItalicMT">
    <w:altName w:val="Arial"/>
    <w:panose1 w:val="00000000000000000000"/>
    <w:charset w:val="00"/>
    <w:family w:val="swiss"/>
    <w:notTrueType/>
    <w:pitch w:val="default"/>
    <w:sig w:usb0="00000001" w:usb1="00000000" w:usb2="00000000" w:usb3="00000000" w:csb0="0000000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5932" w:rsidRDefault="00465932" w:rsidP="00F43631">
      <w:pPr>
        <w:spacing w:after="0" w:line="240" w:lineRule="auto"/>
      </w:pPr>
      <w:r>
        <w:separator/>
      </w:r>
    </w:p>
  </w:footnote>
  <w:footnote w:type="continuationSeparator" w:id="0">
    <w:p w:rsidR="00465932" w:rsidRDefault="00465932" w:rsidP="00F43631">
      <w:pPr>
        <w:spacing w:after="0" w:line="240" w:lineRule="auto"/>
      </w:pPr>
      <w:r>
        <w:continuationSeparator/>
      </w:r>
    </w:p>
  </w:footnote>
  <w:footnote w:id="1">
    <w:p w:rsidR="002E0782" w:rsidRDefault="002E0782">
      <w:pPr>
        <w:pStyle w:val="FootnoteText"/>
      </w:pPr>
      <w:r>
        <w:rPr>
          <w:rStyle w:val="FootnoteReference"/>
        </w:rPr>
        <w:footnoteRef/>
      </w:r>
      <w:r>
        <w:t xml:space="preserve"> Listu izbornih preedmeta čine predmeti, tj. predmetni programi koji su odobreni od strane Savjeta za opšte obrazovanje.</w:t>
      </w:r>
    </w:p>
  </w:footnote>
  <w:footnote w:id="2">
    <w:p w:rsidR="002E0782" w:rsidRDefault="002E0782">
      <w:pPr>
        <w:pStyle w:val="FootnoteText"/>
      </w:pPr>
      <w:r>
        <w:rPr>
          <w:rStyle w:val="FootnoteReference"/>
        </w:rPr>
        <w:footnoteRef/>
      </w:r>
      <w:r>
        <w:t xml:space="preserve"> Zavod za školstvo počev od školske 2012/13 kontinuirano prati zastupljenost pojedinih izbornih predmeta u školama u Crnoj Gor.</w:t>
      </w:r>
    </w:p>
  </w:footnote>
  <w:footnote w:id="3">
    <w:p w:rsidR="00F43631" w:rsidRDefault="00F43631">
      <w:pPr>
        <w:pStyle w:val="FootnoteText"/>
      </w:pPr>
      <w:r>
        <w:rPr>
          <w:rStyle w:val="FootnoteReference"/>
        </w:rPr>
        <w:footnoteRef/>
      </w:r>
      <w:r>
        <w:t xml:space="preserve"> </w:t>
      </w:r>
      <w:r w:rsidRPr="00AB4B30">
        <w:rPr>
          <w:sz w:val="18"/>
          <w:szCs w:val="18"/>
          <w:lang w:val="sr-Cyrl-ME"/>
        </w:rPr>
        <w:t xml:space="preserve">Najbrojniji i najrasprostranjeniji dio školske mreže </w:t>
      </w:r>
      <w:r w:rsidRPr="00AB4B30">
        <w:rPr>
          <w:sz w:val="18"/>
          <w:szCs w:val="18"/>
        </w:rPr>
        <w:t>nalazi se u</w:t>
      </w:r>
      <w:r w:rsidRPr="00AB4B30">
        <w:rPr>
          <w:sz w:val="18"/>
          <w:szCs w:val="18"/>
          <w:lang w:val="sr-Cyrl-ME"/>
        </w:rPr>
        <w:t xml:space="preserve"> sjevernom regionu</w:t>
      </w:r>
      <w:r w:rsidRPr="00AB4B30">
        <w:rPr>
          <w:sz w:val="18"/>
          <w:szCs w:val="18"/>
        </w:rPr>
        <w:t xml:space="preserve">. </w:t>
      </w:r>
      <w:r w:rsidRPr="00AB4B30">
        <w:rPr>
          <w:i/>
          <w:sz w:val="18"/>
          <w:szCs w:val="18"/>
        </w:rPr>
        <w:t>Sjeverni region</w:t>
      </w:r>
      <w:r w:rsidRPr="00AB4B30">
        <w:rPr>
          <w:sz w:val="18"/>
          <w:szCs w:val="18"/>
        </w:rPr>
        <w:t xml:space="preserve"> obuhvata opštine: Andrijevica, Berane, Bijelo Polje, Kolašin, Mojkovac, Pljevlja, Plav, Rožaje, Plužine, Šavnik i Žabljak. Iz ovog regiona izabrano je 16 škola i 575 učenika. </w:t>
      </w:r>
      <w:r w:rsidRPr="00AB4B30">
        <w:rPr>
          <w:i/>
          <w:sz w:val="18"/>
          <w:szCs w:val="18"/>
        </w:rPr>
        <w:t>Središnji region</w:t>
      </w:r>
      <w:r w:rsidRPr="00AB4B30">
        <w:rPr>
          <w:sz w:val="18"/>
          <w:szCs w:val="18"/>
        </w:rPr>
        <w:t xml:space="preserve"> obuhvata opštine: Cetninje, Danilovgrad, Nikšić i Podgoricu (uključujući i gradsku opštinu Tuzi).</w:t>
      </w:r>
      <w:r w:rsidRPr="00AB4B30">
        <w:rPr>
          <w:sz w:val="18"/>
          <w:szCs w:val="18"/>
          <w:lang w:val="sr-Cyrl-ME"/>
        </w:rPr>
        <w:t xml:space="preserve"> </w:t>
      </w:r>
      <w:r w:rsidRPr="00AB4B30">
        <w:rPr>
          <w:sz w:val="18"/>
          <w:szCs w:val="18"/>
        </w:rPr>
        <w:t xml:space="preserve">Iz ovog regina izabrano je 15 škola i 601 učenik. </w:t>
      </w:r>
      <w:r w:rsidRPr="00AB4B30">
        <w:rPr>
          <w:i/>
          <w:sz w:val="18"/>
          <w:szCs w:val="18"/>
        </w:rPr>
        <w:t>Južni region</w:t>
      </w:r>
      <w:r w:rsidRPr="00AB4B30">
        <w:rPr>
          <w:sz w:val="18"/>
          <w:szCs w:val="18"/>
        </w:rPr>
        <w:t xml:space="preserve"> obuhvata opštine: Herceg Novi, Kotor, Tivat, Budva, Bar i Ulcinj. Iz ovog regina izabrano je 8 škola i 357 učenika</w:t>
      </w:r>
      <w:r>
        <w:rPr>
          <w:sz w:val="18"/>
          <w:szCs w:val="18"/>
        </w:rPr>
        <w:t xml:space="preserve"> osnovnih škola</w:t>
      </w:r>
      <w:r w:rsidRPr="00AB4B30">
        <w:rPr>
          <w:sz w:val="18"/>
          <w:szCs w:val="18"/>
        </w:rPr>
        <w:t>.</w:t>
      </w:r>
    </w:p>
  </w:footnote>
  <w:footnote w:id="4">
    <w:p w:rsidR="00F43631" w:rsidRDefault="00F43631">
      <w:pPr>
        <w:pStyle w:val="FootnoteText"/>
      </w:pPr>
      <w:r>
        <w:rPr>
          <w:rStyle w:val="FootnoteReference"/>
        </w:rPr>
        <w:footnoteRef/>
      </w:r>
      <w:r>
        <w:t xml:space="preserve"> </w:t>
      </w:r>
      <w:r w:rsidRPr="00E26BA4">
        <w:rPr>
          <w:i/>
          <w:sz w:val="18"/>
          <w:szCs w:val="18"/>
        </w:rPr>
        <w:t>„Malom školom“</w:t>
      </w:r>
      <w:r w:rsidRPr="00E26BA4">
        <w:rPr>
          <w:sz w:val="18"/>
          <w:szCs w:val="18"/>
        </w:rPr>
        <w:t xml:space="preserve">  u ovom istraživanju nazivamo školu koja ima do 400 učenika;  „</w:t>
      </w:r>
      <w:r w:rsidRPr="00E26BA4">
        <w:rPr>
          <w:i/>
          <w:sz w:val="18"/>
          <w:szCs w:val="18"/>
        </w:rPr>
        <w:t>Srednje velikom školom</w:t>
      </w:r>
      <w:r w:rsidRPr="00E26BA4">
        <w:rPr>
          <w:sz w:val="18"/>
          <w:szCs w:val="18"/>
        </w:rPr>
        <w:t>“ nazivamo školu koja ima do 1000 učenika; „</w:t>
      </w:r>
      <w:r w:rsidRPr="00E26BA4">
        <w:rPr>
          <w:i/>
          <w:sz w:val="18"/>
          <w:szCs w:val="18"/>
        </w:rPr>
        <w:t>Velikom školom</w:t>
      </w:r>
      <w:r w:rsidRPr="00E26BA4">
        <w:rPr>
          <w:sz w:val="18"/>
          <w:szCs w:val="18"/>
        </w:rPr>
        <w:t xml:space="preserve">“ nazivamo školu preko 1 000 učenika. Prema navedenom kriterijumu u Crnoj Gori ima 82 male škole, 50 srednje velikih i 31 velika </w:t>
      </w:r>
      <w:r>
        <w:rPr>
          <w:sz w:val="18"/>
          <w:szCs w:val="18"/>
        </w:rPr>
        <w:t xml:space="preserve">osnovna </w:t>
      </w:r>
      <w:r w:rsidRPr="00E26BA4">
        <w:rPr>
          <w:sz w:val="18"/>
          <w:szCs w:val="18"/>
        </w:rPr>
        <w:t>škola.</w:t>
      </w:r>
      <w:r>
        <w:rPr>
          <w:sz w:val="18"/>
          <w:szCs w:val="18"/>
        </w:rPr>
        <w:t>Uzorkom je obuhvaćeno 11 malih. 17 srednje velikih i 11 velikih osnovnih škola.</w:t>
      </w:r>
    </w:p>
  </w:footnote>
  <w:footnote w:id="5">
    <w:p w:rsidR="00F43631" w:rsidRPr="0050120D" w:rsidRDefault="00F43631" w:rsidP="0050120D">
      <w:pPr>
        <w:pStyle w:val="FootnoteText"/>
        <w:rPr>
          <w:sz w:val="18"/>
          <w:szCs w:val="18"/>
        </w:rPr>
      </w:pPr>
      <w:r w:rsidRPr="0050120D">
        <w:rPr>
          <w:rStyle w:val="FootnoteReference"/>
          <w:sz w:val="18"/>
          <w:szCs w:val="18"/>
        </w:rPr>
        <w:footnoteRef/>
      </w:r>
      <w:r w:rsidRPr="0050120D">
        <w:rPr>
          <w:sz w:val="18"/>
          <w:szCs w:val="18"/>
        </w:rPr>
        <w:t xml:space="preserve"> Pilotiranje upitnika obavljen je na uzorku od 103 učenika IX razreda iz OŠ „Drago Milović“ iz Tivta i 96 učenika IV razreda gimnazije „Slobodan Škerović“ iz Podgorice. Pilotiranje upitnik obavljeno je tokom marta 2012 godine.</w:t>
      </w:r>
    </w:p>
  </w:footnote>
  <w:footnote w:id="6">
    <w:p w:rsidR="0050120D" w:rsidRPr="0050120D" w:rsidRDefault="0050120D" w:rsidP="0050120D">
      <w:pPr>
        <w:spacing w:after="0" w:line="240" w:lineRule="auto"/>
        <w:rPr>
          <w:rFonts w:eastAsia="Times New Roman" w:cs="Times New Roman"/>
          <w:sz w:val="18"/>
          <w:szCs w:val="18"/>
          <w:lang w:val="sr-Latn-CS"/>
        </w:rPr>
      </w:pPr>
      <w:r w:rsidRPr="0050120D">
        <w:rPr>
          <w:rStyle w:val="FootnoteReference"/>
          <w:sz w:val="18"/>
          <w:szCs w:val="18"/>
        </w:rPr>
        <w:footnoteRef/>
      </w:r>
      <w:r w:rsidRPr="0050120D">
        <w:rPr>
          <w:sz w:val="18"/>
          <w:szCs w:val="18"/>
        </w:rPr>
        <w:t xml:space="preserve"> </w:t>
      </w:r>
      <w:r>
        <w:rPr>
          <w:sz w:val="18"/>
          <w:szCs w:val="18"/>
        </w:rPr>
        <w:t xml:space="preserve">Istraživanje i </w:t>
      </w:r>
      <w:r>
        <w:rPr>
          <w:rFonts w:eastAsia="Times New Roman" w:cs="Times New Roman"/>
          <w:sz w:val="18"/>
          <w:szCs w:val="18"/>
          <w:lang w:val="sr-Latn-CS"/>
        </w:rPr>
        <w:t>p</w:t>
      </w:r>
      <w:r w:rsidRPr="0050120D">
        <w:rPr>
          <w:rFonts w:eastAsia="Times New Roman" w:cs="Times New Roman"/>
          <w:sz w:val="18"/>
          <w:szCs w:val="18"/>
          <w:lang w:val="sr-Latn-CS"/>
        </w:rPr>
        <w:t>reporuke za realizaciju kurikulum</w:t>
      </w:r>
      <w:r>
        <w:rPr>
          <w:rFonts w:eastAsia="Times New Roman" w:cs="Times New Roman"/>
          <w:sz w:val="18"/>
          <w:szCs w:val="18"/>
          <w:lang w:val="sr-Latn-CS"/>
        </w:rPr>
        <w:t>a u osnovnoj školi i gimnaziji, Zavod za školstvo, Naša škola, 2011. g.</w:t>
      </w:r>
    </w:p>
  </w:footnote>
  <w:footnote w:id="7">
    <w:p w:rsidR="0050120D" w:rsidRPr="0050120D" w:rsidRDefault="0050120D" w:rsidP="0050120D">
      <w:pPr>
        <w:spacing w:after="0" w:line="240" w:lineRule="auto"/>
        <w:rPr>
          <w:rFonts w:eastAsia="Times New Roman" w:cs="Times New Roman"/>
          <w:sz w:val="18"/>
          <w:szCs w:val="18"/>
          <w:lang w:val="sl-SI"/>
        </w:rPr>
      </w:pPr>
      <w:r w:rsidRPr="0050120D">
        <w:rPr>
          <w:rStyle w:val="FootnoteReference"/>
          <w:sz w:val="18"/>
          <w:szCs w:val="18"/>
        </w:rPr>
        <w:footnoteRef/>
      </w:r>
      <w:r w:rsidRPr="0050120D">
        <w:rPr>
          <w:sz w:val="18"/>
          <w:szCs w:val="18"/>
        </w:rPr>
        <w:t xml:space="preserve"> </w:t>
      </w:r>
      <w:r w:rsidRPr="0050120D">
        <w:rPr>
          <w:rFonts w:eastAsia="Times New Roman" w:cs="Times New Roman"/>
          <w:sz w:val="18"/>
          <w:szCs w:val="18"/>
          <w:lang w:val="sr-Latn-CS"/>
        </w:rPr>
        <w:t>I</w:t>
      </w:r>
      <w:r w:rsidRPr="0050120D">
        <w:rPr>
          <w:rFonts w:eastAsia="Times New Roman" w:cs="Times New Roman"/>
          <w:sz w:val="18"/>
          <w:szCs w:val="18"/>
          <w:lang w:val="sl-SI"/>
        </w:rPr>
        <w:t xml:space="preserve">zrađen katakog izbornih predmeta u osnovnoj školi </w:t>
      </w:r>
      <w:r w:rsidRPr="0050120D">
        <w:rPr>
          <w:rFonts w:eastAsia="Times New Roman" w:cs="Times New Roman"/>
          <w:sz w:val="18"/>
          <w:szCs w:val="18"/>
          <w:lang w:val="sr-Latn-CS"/>
        </w:rPr>
        <w:t>(publikacija: Naša škola 2009 g.).</w:t>
      </w:r>
    </w:p>
    <w:p w:rsidR="0050120D" w:rsidRDefault="0050120D" w:rsidP="0050120D">
      <w:pPr>
        <w:pStyle w:val="FootnoteText"/>
      </w:pPr>
    </w:p>
  </w:footnote>
  <w:footnote w:id="8">
    <w:p w:rsidR="000160E4" w:rsidRDefault="000160E4">
      <w:pPr>
        <w:pStyle w:val="FootnoteText"/>
      </w:pPr>
      <w:r>
        <w:rPr>
          <w:rStyle w:val="FootnoteReference"/>
        </w:rPr>
        <w:footnoteRef/>
      </w:r>
      <w:r>
        <w:t xml:space="preserve"> Treba primijetiti da 1/4 uč</w:t>
      </w:r>
      <w:r w:rsidR="00B60437">
        <w:t>enika kao izvor informacija nijesu naveli</w:t>
      </w:r>
      <w:r>
        <w:t xml:space="preserve"> nastavnika škole! </w:t>
      </w:r>
    </w:p>
  </w:footnote>
  <w:footnote w:id="9">
    <w:p w:rsidR="0015181F" w:rsidRPr="00A256F7" w:rsidRDefault="0015181F" w:rsidP="0015181F">
      <w:pPr>
        <w:jc w:val="both"/>
        <w:rPr>
          <w:rFonts w:eastAsia="Times New Roman" w:cs="Arial"/>
          <w:sz w:val="18"/>
          <w:szCs w:val="18"/>
          <w:lang w:val="sr-Latn-CS"/>
        </w:rPr>
      </w:pPr>
      <w:r w:rsidRPr="00A256F7">
        <w:rPr>
          <w:rStyle w:val="FootnoteReference"/>
          <w:sz w:val="18"/>
          <w:szCs w:val="18"/>
        </w:rPr>
        <w:footnoteRef/>
      </w:r>
      <w:r w:rsidRPr="00A256F7">
        <w:rPr>
          <w:sz w:val="18"/>
          <w:szCs w:val="18"/>
        </w:rPr>
        <w:t xml:space="preserve"> </w:t>
      </w:r>
      <w:r>
        <w:rPr>
          <w:sz w:val="18"/>
          <w:szCs w:val="18"/>
        </w:rPr>
        <w:t xml:space="preserve">Analiza realizacije kurikuluma 2008/09 šk.g. (Naša škola, 2009.) pokazala je da je </w:t>
      </w:r>
      <w:r>
        <w:rPr>
          <w:rFonts w:eastAsia="Times New Roman" w:cs="Arial"/>
          <w:sz w:val="18"/>
          <w:szCs w:val="18"/>
          <w:lang w:val="sr-Latn-CS"/>
        </w:rPr>
        <w:t>u</w:t>
      </w:r>
      <w:r w:rsidRPr="00A256F7">
        <w:rPr>
          <w:rFonts w:eastAsia="Times New Roman" w:cs="Arial"/>
          <w:sz w:val="18"/>
          <w:szCs w:val="18"/>
          <w:lang w:val="sr-Latn-CS"/>
        </w:rPr>
        <w:t xml:space="preserve"> </w:t>
      </w:r>
      <w:r>
        <w:rPr>
          <w:rFonts w:eastAsia="Times New Roman" w:cs="Arial"/>
          <w:sz w:val="18"/>
          <w:szCs w:val="18"/>
          <w:lang w:val="sr-Latn-CS"/>
        </w:rPr>
        <w:t xml:space="preserve">tek u </w:t>
      </w:r>
      <w:r w:rsidRPr="00A256F7">
        <w:rPr>
          <w:rFonts w:eastAsia="Times New Roman" w:cs="Arial"/>
          <w:sz w:val="18"/>
          <w:szCs w:val="18"/>
          <w:lang w:val="sr-Latn-CS"/>
        </w:rPr>
        <w:t xml:space="preserve">23 </w:t>
      </w:r>
      <w:r>
        <w:rPr>
          <w:rFonts w:eastAsia="Times New Roman" w:cs="Arial"/>
          <w:sz w:val="18"/>
          <w:szCs w:val="18"/>
          <w:lang w:val="sr-Latn-CS"/>
        </w:rPr>
        <w:t xml:space="preserve">(od 73) </w:t>
      </w:r>
      <w:r w:rsidRPr="00A256F7">
        <w:rPr>
          <w:rFonts w:eastAsia="Times New Roman" w:cs="Arial"/>
          <w:sz w:val="18"/>
          <w:szCs w:val="18"/>
          <w:lang w:val="sr-Latn-CS"/>
        </w:rPr>
        <w:t xml:space="preserve">škole listu izbornih predmeta razmatro </w:t>
      </w:r>
      <w:r w:rsidRPr="00A256F7">
        <w:rPr>
          <w:rFonts w:eastAsia="Times New Roman" w:cs="Arial"/>
          <w:sz w:val="18"/>
          <w:szCs w:val="18"/>
          <w:u w:val="single"/>
          <w:lang w:val="sr-Latn-CS"/>
        </w:rPr>
        <w:t>više od jednog organa škole</w:t>
      </w:r>
      <w:r w:rsidRPr="00A256F7">
        <w:rPr>
          <w:rFonts w:eastAsia="Times New Roman" w:cs="Arial"/>
          <w:sz w:val="18"/>
          <w:szCs w:val="18"/>
          <w:lang w:val="sr-Latn-CS"/>
        </w:rPr>
        <w:t xml:space="preserve">. U 52 škole (71,23%) listu je razmatralo Nastavničko vijeće, u 25 škola (34,25%) listu je razmatrao Školski odbor, </w:t>
      </w:r>
      <w:r>
        <w:rPr>
          <w:rFonts w:eastAsia="Times New Roman" w:cs="Arial"/>
          <w:sz w:val="18"/>
          <w:szCs w:val="18"/>
          <w:lang w:val="sr-Latn-CS"/>
        </w:rPr>
        <w:t xml:space="preserve">a samo </w:t>
      </w:r>
      <w:r w:rsidRPr="00A256F7">
        <w:rPr>
          <w:rFonts w:eastAsia="Times New Roman" w:cs="Arial"/>
          <w:sz w:val="18"/>
          <w:szCs w:val="18"/>
          <w:lang w:val="sr-Latn-CS"/>
        </w:rPr>
        <w:t xml:space="preserve">u 11 škola (15,07%) listu je razmatrao Savjet roditelja. </w:t>
      </w:r>
    </w:p>
    <w:p w:rsidR="0015181F" w:rsidRDefault="0015181F" w:rsidP="0015181F">
      <w:pPr>
        <w:pStyle w:val="FootnoteText"/>
      </w:pPr>
    </w:p>
  </w:footnote>
  <w:footnote w:id="10">
    <w:p w:rsidR="00807F4F" w:rsidRDefault="00807F4F" w:rsidP="00807F4F">
      <w:pPr>
        <w:pStyle w:val="FootnoteText"/>
        <w:jc w:val="both"/>
      </w:pPr>
      <w:r>
        <w:rPr>
          <w:rStyle w:val="FootnoteReference"/>
        </w:rPr>
        <w:footnoteRef/>
      </w:r>
      <w:r>
        <w:t xml:space="preserve"> Istraživanje je pokazalo da su učenici gimnazije uglavnom neinformisani kada je u pitanju lista odobrenih izbornih predmeta. Manje od 1% učenika zna da ova lista sarži oko 40 izbornih predmeta. Većina je mišljenja da ova lista sadrži najviše 20 izbornih predmeta.</w:t>
      </w:r>
    </w:p>
  </w:footnote>
  <w:footnote w:id="11">
    <w:p w:rsidR="00663E85" w:rsidRDefault="00663E85" w:rsidP="00663E85">
      <w:pPr>
        <w:pStyle w:val="FootnoteText"/>
        <w:rPr>
          <w:rFonts w:ascii="Arial" w:hAnsi="Arial" w:cs="Arial"/>
          <w:sz w:val="14"/>
          <w:szCs w:val="14"/>
          <w:lang w:val="sr-Latn-CS"/>
        </w:rPr>
      </w:pPr>
      <w:r>
        <w:rPr>
          <w:rStyle w:val="FootnoteReference"/>
        </w:rPr>
        <w:footnoteRef/>
      </w:r>
      <w:r>
        <w:rPr>
          <w:lang w:val="sr-Latn-CS"/>
        </w:rPr>
        <w:t xml:space="preserve"> </w:t>
      </w:r>
      <w:r>
        <w:rPr>
          <w:rFonts w:ascii="Arial" w:hAnsi="Arial" w:cs="Arial"/>
          <w:sz w:val="14"/>
          <w:szCs w:val="14"/>
          <w:lang w:val="sr-Latn-CS"/>
        </w:rPr>
        <w:t xml:space="preserve">O procedurama i koracima za detaljnije formiranje školske liste OIP vidjeti u publikacijama Zavoda za školstvo: </w:t>
      </w:r>
      <w:r>
        <w:rPr>
          <w:rFonts w:ascii="Arial" w:hAnsi="Arial" w:cs="Arial"/>
          <w:i/>
          <w:sz w:val="14"/>
          <w:szCs w:val="14"/>
          <w:lang w:val="sr-Latn-CS"/>
        </w:rPr>
        <w:t>Izborni predmeti u osnovnim školama grupe A</w:t>
      </w:r>
      <w:r>
        <w:rPr>
          <w:rFonts w:ascii="Arial" w:hAnsi="Arial" w:cs="Arial"/>
          <w:sz w:val="14"/>
          <w:szCs w:val="14"/>
          <w:lang w:val="sr-Latn-CS"/>
        </w:rPr>
        <w:t xml:space="preserve"> i </w:t>
      </w:r>
      <w:r>
        <w:rPr>
          <w:rFonts w:ascii="Arial" w:hAnsi="Arial" w:cs="Arial"/>
          <w:i/>
          <w:sz w:val="14"/>
          <w:szCs w:val="14"/>
          <w:lang w:val="sr-Latn-CS"/>
        </w:rPr>
        <w:t>Obavezni izborni predmeti u opštoj gimnaziji</w:t>
      </w:r>
      <w:r>
        <w:rPr>
          <w:rFonts w:ascii="Arial" w:hAnsi="Arial" w:cs="Arial"/>
          <w:sz w:val="14"/>
          <w:szCs w:val="14"/>
          <w:lang w:val="sr-Latn-CS"/>
        </w:rPr>
        <w:t>.</w:t>
      </w:r>
    </w:p>
  </w:footnote>
  <w:footnote w:id="12">
    <w:p w:rsidR="000F03E9" w:rsidRPr="0050120D" w:rsidRDefault="000F03E9" w:rsidP="000F03E9">
      <w:pPr>
        <w:spacing w:after="0" w:line="240" w:lineRule="auto"/>
        <w:rPr>
          <w:rFonts w:eastAsia="Times New Roman" w:cs="Times New Roman"/>
          <w:sz w:val="18"/>
          <w:szCs w:val="18"/>
          <w:lang w:val="sr-Latn-CS"/>
        </w:rPr>
      </w:pPr>
      <w:r w:rsidRPr="0050120D">
        <w:rPr>
          <w:rStyle w:val="FootnoteReference"/>
          <w:sz w:val="18"/>
          <w:szCs w:val="18"/>
        </w:rPr>
        <w:footnoteRef/>
      </w:r>
      <w:r w:rsidRPr="0050120D">
        <w:rPr>
          <w:sz w:val="18"/>
          <w:szCs w:val="18"/>
        </w:rPr>
        <w:t xml:space="preserve"> </w:t>
      </w:r>
      <w:r>
        <w:rPr>
          <w:sz w:val="18"/>
          <w:szCs w:val="18"/>
        </w:rPr>
        <w:t xml:space="preserve">Istraživanje i </w:t>
      </w:r>
      <w:r>
        <w:rPr>
          <w:rFonts w:eastAsia="Times New Roman" w:cs="Times New Roman"/>
          <w:sz w:val="18"/>
          <w:szCs w:val="18"/>
          <w:lang w:val="sr-Latn-CS"/>
        </w:rPr>
        <w:t>p</w:t>
      </w:r>
      <w:r w:rsidRPr="0050120D">
        <w:rPr>
          <w:rFonts w:eastAsia="Times New Roman" w:cs="Times New Roman"/>
          <w:sz w:val="18"/>
          <w:szCs w:val="18"/>
          <w:lang w:val="sr-Latn-CS"/>
        </w:rPr>
        <w:t>reporuke za realizaciju kurikulum</w:t>
      </w:r>
      <w:r>
        <w:rPr>
          <w:rFonts w:eastAsia="Times New Roman" w:cs="Times New Roman"/>
          <w:sz w:val="18"/>
          <w:szCs w:val="18"/>
          <w:lang w:val="sr-Latn-CS"/>
        </w:rPr>
        <w:t>a u osnovnoj školi i gimnaziji, Zavod za školstvo, Naša škola, 2011. g.</w:t>
      </w:r>
    </w:p>
  </w:footnote>
  <w:footnote w:id="13">
    <w:p w:rsidR="000F03E9" w:rsidRPr="0050120D" w:rsidRDefault="000F03E9" w:rsidP="000F03E9">
      <w:pPr>
        <w:spacing w:after="0" w:line="240" w:lineRule="auto"/>
        <w:rPr>
          <w:rFonts w:eastAsia="Times New Roman" w:cs="Times New Roman"/>
          <w:sz w:val="18"/>
          <w:szCs w:val="18"/>
          <w:lang w:val="sl-SI"/>
        </w:rPr>
      </w:pPr>
      <w:r w:rsidRPr="0050120D">
        <w:rPr>
          <w:rStyle w:val="FootnoteReference"/>
          <w:sz w:val="18"/>
          <w:szCs w:val="18"/>
        </w:rPr>
        <w:footnoteRef/>
      </w:r>
      <w:r w:rsidRPr="0050120D">
        <w:rPr>
          <w:sz w:val="18"/>
          <w:szCs w:val="18"/>
        </w:rPr>
        <w:t xml:space="preserve"> </w:t>
      </w:r>
      <w:r w:rsidRPr="0050120D">
        <w:rPr>
          <w:rFonts w:eastAsia="Times New Roman" w:cs="Times New Roman"/>
          <w:sz w:val="18"/>
          <w:szCs w:val="18"/>
          <w:lang w:val="sr-Latn-CS"/>
        </w:rPr>
        <w:t>I</w:t>
      </w:r>
      <w:r w:rsidRPr="0050120D">
        <w:rPr>
          <w:rFonts w:eastAsia="Times New Roman" w:cs="Times New Roman"/>
          <w:sz w:val="18"/>
          <w:szCs w:val="18"/>
          <w:lang w:val="sl-SI"/>
        </w:rPr>
        <w:t xml:space="preserve">zrađen katakog izbornih predmeta u </w:t>
      </w:r>
      <w:r>
        <w:rPr>
          <w:rFonts w:eastAsia="Times New Roman" w:cs="Times New Roman"/>
          <w:sz w:val="18"/>
          <w:szCs w:val="18"/>
          <w:lang w:val="sl-SI"/>
        </w:rPr>
        <w:t xml:space="preserve">gimnaziji </w:t>
      </w:r>
      <w:r w:rsidRPr="0050120D">
        <w:rPr>
          <w:rFonts w:eastAsia="Times New Roman" w:cs="Times New Roman"/>
          <w:sz w:val="18"/>
          <w:szCs w:val="18"/>
          <w:lang w:val="sr-Latn-CS"/>
        </w:rPr>
        <w:t>(publikacija: Naša škola 2009 g.).</w:t>
      </w:r>
    </w:p>
    <w:p w:rsidR="000F03E9" w:rsidRDefault="000F03E9" w:rsidP="000F03E9">
      <w:pPr>
        <w:pStyle w:val="FootnoteText"/>
      </w:pPr>
    </w:p>
  </w:footnote>
  <w:footnote w:id="14">
    <w:p w:rsidR="000F03E9" w:rsidRDefault="000F03E9" w:rsidP="000F03E9">
      <w:pPr>
        <w:pStyle w:val="FootnoteText"/>
      </w:pPr>
      <w:r>
        <w:rPr>
          <w:rStyle w:val="FootnoteReference"/>
        </w:rPr>
        <w:footnoteRef/>
      </w:r>
      <w:r>
        <w:t xml:space="preserve"> Treba primijetiti da </w:t>
      </w:r>
      <w:r w:rsidR="001E799D">
        <w:t xml:space="preserve">36% </w:t>
      </w:r>
      <w:r>
        <w:t xml:space="preserve">učenika kao izvor informacija nijesu naveli nastavnika škole! </w:t>
      </w:r>
    </w:p>
  </w:footnote>
  <w:footnote w:id="15">
    <w:p w:rsidR="001E799D" w:rsidRPr="0050120D" w:rsidRDefault="001E799D" w:rsidP="001E799D">
      <w:pPr>
        <w:spacing w:after="0" w:line="240" w:lineRule="auto"/>
        <w:rPr>
          <w:rFonts w:eastAsia="Times New Roman" w:cs="Times New Roman"/>
          <w:sz w:val="18"/>
          <w:szCs w:val="18"/>
          <w:lang w:val="sr-Latn-CS"/>
        </w:rPr>
      </w:pPr>
      <w:r w:rsidRPr="0050120D">
        <w:rPr>
          <w:rStyle w:val="FootnoteReference"/>
          <w:sz w:val="18"/>
          <w:szCs w:val="18"/>
        </w:rPr>
        <w:footnoteRef/>
      </w:r>
      <w:r w:rsidRPr="0050120D">
        <w:rPr>
          <w:sz w:val="18"/>
          <w:szCs w:val="18"/>
        </w:rPr>
        <w:t xml:space="preserve"> </w:t>
      </w:r>
      <w:r>
        <w:rPr>
          <w:sz w:val="18"/>
          <w:szCs w:val="18"/>
        </w:rPr>
        <w:t xml:space="preserve">Istraživanje i </w:t>
      </w:r>
      <w:r>
        <w:rPr>
          <w:rFonts w:eastAsia="Times New Roman" w:cs="Times New Roman"/>
          <w:sz w:val="18"/>
          <w:szCs w:val="18"/>
          <w:lang w:val="sr-Latn-CS"/>
        </w:rPr>
        <w:t>p</w:t>
      </w:r>
      <w:r w:rsidRPr="0050120D">
        <w:rPr>
          <w:rFonts w:eastAsia="Times New Roman" w:cs="Times New Roman"/>
          <w:sz w:val="18"/>
          <w:szCs w:val="18"/>
          <w:lang w:val="sr-Latn-CS"/>
        </w:rPr>
        <w:t>reporuke za realizaciju kurikulum</w:t>
      </w:r>
      <w:r>
        <w:rPr>
          <w:rFonts w:eastAsia="Times New Roman" w:cs="Times New Roman"/>
          <w:sz w:val="18"/>
          <w:szCs w:val="18"/>
          <w:lang w:val="sr-Latn-CS"/>
        </w:rPr>
        <w:t>a u osnovnoj školi i gimnaziji, Zavod za školstvo, Naša škola, 2011. g.</w:t>
      </w:r>
    </w:p>
  </w:footnote>
  <w:footnote w:id="16">
    <w:p w:rsidR="006F5E92" w:rsidRDefault="006F5E92">
      <w:pPr>
        <w:pStyle w:val="FootnoteText"/>
      </w:pPr>
      <w:r>
        <w:rPr>
          <w:rStyle w:val="FootnoteReference"/>
        </w:rPr>
        <w:footnoteRef/>
      </w:r>
      <w:r>
        <w:t xml:space="preserve"> Izgleda da je informisanost o maturskom standardu i uslovima polaganja maturskog ispita veća u odnosu na informisanost o sadržaju pojedinih izbornih predmeta.</w:t>
      </w:r>
    </w:p>
  </w:footnote>
  <w:footnote w:id="17">
    <w:p w:rsidR="00346FC1" w:rsidRDefault="00346FC1" w:rsidP="00346FC1">
      <w:pPr>
        <w:pStyle w:val="FootnoteText"/>
      </w:pPr>
      <w:r>
        <w:rPr>
          <w:rStyle w:val="FootnoteReference"/>
        </w:rPr>
        <w:footnoteRef/>
      </w:r>
      <w:r>
        <w:t xml:space="preserve"> Treba primijetiti da 28% učenika kao izvor informacija nijesu naveli nastavnika škole! </w:t>
      </w:r>
    </w:p>
  </w:footnote>
  <w:footnote w:id="18">
    <w:p w:rsidR="006F5E92" w:rsidRDefault="006F5E92">
      <w:pPr>
        <w:pStyle w:val="FootnoteText"/>
      </w:pPr>
      <w:r>
        <w:rPr>
          <w:rStyle w:val="FootnoteReference"/>
        </w:rPr>
        <w:footnoteRef/>
      </w:r>
      <w:r>
        <w:t xml:space="preserve"> Treba istaći podatak da 11% učenika gimnazije nijesu mogli izabrati predmete koje su željeli.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C33AC"/>
    <w:multiLevelType w:val="hybridMultilevel"/>
    <w:tmpl w:val="F1668E34"/>
    <w:lvl w:ilvl="0" w:tplc="903852F8">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1E3B729D"/>
    <w:multiLevelType w:val="hybridMultilevel"/>
    <w:tmpl w:val="F5F205F2"/>
    <w:lvl w:ilvl="0" w:tplc="E650084E">
      <w:numFmt w:val="bullet"/>
      <w:lvlText w:val="-"/>
      <w:lvlJc w:val="left"/>
      <w:pPr>
        <w:ind w:left="720" w:hanging="360"/>
      </w:pPr>
      <w:rPr>
        <w:rFonts w:ascii="Calibri" w:eastAsia="Times New Roman" w:hAnsi="Calibri" w:cs="Times New Roman"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
    <w:nsid w:val="1F8D1779"/>
    <w:multiLevelType w:val="hybridMultilevel"/>
    <w:tmpl w:val="401CD254"/>
    <w:lvl w:ilvl="0" w:tplc="04090005">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nsid w:val="2F3C3CDD"/>
    <w:multiLevelType w:val="hybridMultilevel"/>
    <w:tmpl w:val="5BFEA998"/>
    <w:lvl w:ilvl="0" w:tplc="769A7D5A">
      <w:start w:val="1"/>
      <w:numFmt w:val="bullet"/>
      <w:lvlText w:val=""/>
      <w:lvlJc w:val="left"/>
      <w:pPr>
        <w:tabs>
          <w:tab w:val="num" w:pos="227"/>
        </w:tabs>
        <w:ind w:left="227"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0C9399E"/>
    <w:multiLevelType w:val="hybridMultilevel"/>
    <w:tmpl w:val="22FC8D2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nsid w:val="48FC1E92"/>
    <w:multiLevelType w:val="hybridMultilevel"/>
    <w:tmpl w:val="2166C59C"/>
    <w:lvl w:ilvl="0" w:tplc="04090005">
      <w:start w:val="1"/>
      <w:numFmt w:val="bullet"/>
      <w:lvlText w:val=""/>
      <w:lvlJc w:val="left"/>
      <w:pPr>
        <w:ind w:left="360" w:hanging="360"/>
      </w:pPr>
      <w:rPr>
        <w:rFonts w:ascii="Wingdings" w:hAnsi="Wingdings"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6">
    <w:nsid w:val="4F3D27D2"/>
    <w:multiLevelType w:val="hybridMultilevel"/>
    <w:tmpl w:val="C00878A2"/>
    <w:lvl w:ilvl="0" w:tplc="04090005">
      <w:start w:val="1"/>
      <w:numFmt w:val="bullet"/>
      <w:lvlText w:val=""/>
      <w:lvlJc w:val="left"/>
      <w:pPr>
        <w:ind w:left="360" w:hanging="360"/>
      </w:pPr>
      <w:rPr>
        <w:rFonts w:ascii="Wingdings" w:hAnsi="Wingdings"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7">
    <w:nsid w:val="62064C48"/>
    <w:multiLevelType w:val="hybridMultilevel"/>
    <w:tmpl w:val="237474D6"/>
    <w:lvl w:ilvl="0" w:tplc="B94C4A8A">
      <w:start w:val="1"/>
      <w:numFmt w:val="bullet"/>
      <w:lvlText w:val="-"/>
      <w:lvlJc w:val="left"/>
      <w:pPr>
        <w:ind w:left="720" w:hanging="360"/>
      </w:pPr>
      <w:rPr>
        <w:rFonts w:ascii="Calibri" w:eastAsiaTheme="minorHAnsi" w:hAnsi="Calibri" w:cstheme="minorBid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nsid w:val="71FD4E03"/>
    <w:multiLevelType w:val="hybridMultilevel"/>
    <w:tmpl w:val="0E10DD6E"/>
    <w:lvl w:ilvl="0" w:tplc="B94C4A8A">
      <w:start w:val="1"/>
      <w:numFmt w:val="bullet"/>
      <w:lvlText w:val="-"/>
      <w:lvlJc w:val="left"/>
      <w:pPr>
        <w:ind w:left="720" w:hanging="360"/>
      </w:pPr>
      <w:rPr>
        <w:rFonts w:ascii="Calibri" w:eastAsiaTheme="minorHAnsi" w:hAnsi="Calibri" w:cstheme="minorBid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nsid w:val="725167AA"/>
    <w:multiLevelType w:val="hybridMultilevel"/>
    <w:tmpl w:val="93E66088"/>
    <w:lvl w:ilvl="0" w:tplc="2C1A000F">
      <w:start w:val="1"/>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0">
    <w:nsid w:val="77D02EE5"/>
    <w:multiLevelType w:val="hybridMultilevel"/>
    <w:tmpl w:val="C9764EE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10"/>
  </w:num>
  <w:num w:numId="2">
    <w:abstractNumId w:val="4"/>
  </w:num>
  <w:num w:numId="3">
    <w:abstractNumId w:val="5"/>
  </w:num>
  <w:num w:numId="4">
    <w:abstractNumId w:val="9"/>
  </w:num>
  <w:num w:numId="5">
    <w:abstractNumId w:val="7"/>
  </w:num>
  <w:num w:numId="6">
    <w:abstractNumId w:val="8"/>
  </w:num>
  <w:num w:numId="7">
    <w:abstractNumId w:val="6"/>
  </w:num>
  <w:num w:numId="8">
    <w:abstractNumId w:val="0"/>
  </w:num>
  <w:num w:numId="9">
    <w:abstractNumId w:val="1"/>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4437"/>
    <w:rsid w:val="000160E4"/>
    <w:rsid w:val="000425D1"/>
    <w:rsid w:val="000633C3"/>
    <w:rsid w:val="000F03E9"/>
    <w:rsid w:val="0015181F"/>
    <w:rsid w:val="00191409"/>
    <w:rsid w:val="001C0BBC"/>
    <w:rsid w:val="001C5C4B"/>
    <w:rsid w:val="001C5F94"/>
    <w:rsid w:val="001C7D61"/>
    <w:rsid w:val="001E799D"/>
    <w:rsid w:val="001F2ED1"/>
    <w:rsid w:val="00232E2B"/>
    <w:rsid w:val="002920A0"/>
    <w:rsid w:val="002E0782"/>
    <w:rsid w:val="00346FC1"/>
    <w:rsid w:val="003D74C1"/>
    <w:rsid w:val="003E0309"/>
    <w:rsid w:val="003E1F4E"/>
    <w:rsid w:val="00446DC4"/>
    <w:rsid w:val="00456409"/>
    <w:rsid w:val="00465932"/>
    <w:rsid w:val="004A4437"/>
    <w:rsid w:val="004C55F0"/>
    <w:rsid w:val="004C6CD9"/>
    <w:rsid w:val="0050120D"/>
    <w:rsid w:val="00532E86"/>
    <w:rsid w:val="00557B0D"/>
    <w:rsid w:val="00566174"/>
    <w:rsid w:val="005C7D25"/>
    <w:rsid w:val="006006BB"/>
    <w:rsid w:val="00620C47"/>
    <w:rsid w:val="00646FE6"/>
    <w:rsid w:val="00663E85"/>
    <w:rsid w:val="006F5E92"/>
    <w:rsid w:val="007922A3"/>
    <w:rsid w:val="00794A18"/>
    <w:rsid w:val="007A68DC"/>
    <w:rsid w:val="00804FD7"/>
    <w:rsid w:val="00807F4F"/>
    <w:rsid w:val="00907D33"/>
    <w:rsid w:val="009550FC"/>
    <w:rsid w:val="00971A6B"/>
    <w:rsid w:val="00975F14"/>
    <w:rsid w:val="009C7FA4"/>
    <w:rsid w:val="00A256F7"/>
    <w:rsid w:val="00A30AFA"/>
    <w:rsid w:val="00A8627D"/>
    <w:rsid w:val="00AE2D62"/>
    <w:rsid w:val="00B07F3A"/>
    <w:rsid w:val="00B37D5D"/>
    <w:rsid w:val="00B37F70"/>
    <w:rsid w:val="00B60437"/>
    <w:rsid w:val="00B60BB8"/>
    <w:rsid w:val="00B65846"/>
    <w:rsid w:val="00C0695D"/>
    <w:rsid w:val="00CA14A5"/>
    <w:rsid w:val="00CE5CB0"/>
    <w:rsid w:val="00D16968"/>
    <w:rsid w:val="00D6289D"/>
    <w:rsid w:val="00D67CDB"/>
    <w:rsid w:val="00DB6FA7"/>
    <w:rsid w:val="00DE2540"/>
    <w:rsid w:val="00DF363E"/>
    <w:rsid w:val="00E00385"/>
    <w:rsid w:val="00E33004"/>
    <w:rsid w:val="00E72A88"/>
    <w:rsid w:val="00EB2E54"/>
    <w:rsid w:val="00F17E0D"/>
    <w:rsid w:val="00F309AA"/>
    <w:rsid w:val="00F43631"/>
    <w:rsid w:val="00F6102E"/>
    <w:rsid w:val="00F724BD"/>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C5F9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A4437"/>
    <w:rPr>
      <w:b/>
      <w:bCs/>
    </w:rPr>
  </w:style>
  <w:style w:type="paragraph" w:styleId="ListParagraph">
    <w:name w:val="List Paragraph"/>
    <w:basedOn w:val="Normal"/>
    <w:uiPriority w:val="34"/>
    <w:qFormat/>
    <w:rsid w:val="004A4437"/>
    <w:pPr>
      <w:ind w:left="720"/>
      <w:contextualSpacing/>
    </w:pPr>
  </w:style>
  <w:style w:type="paragraph" w:styleId="NoSpacing">
    <w:name w:val="No Spacing"/>
    <w:uiPriority w:val="1"/>
    <w:qFormat/>
    <w:rsid w:val="004A4437"/>
    <w:pPr>
      <w:spacing w:after="0" w:line="240" w:lineRule="auto"/>
    </w:pPr>
  </w:style>
  <w:style w:type="paragraph" w:styleId="Title">
    <w:name w:val="Title"/>
    <w:basedOn w:val="Normal"/>
    <w:next w:val="Normal"/>
    <w:link w:val="TitleChar"/>
    <w:uiPriority w:val="10"/>
    <w:qFormat/>
    <w:rsid w:val="004A443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A4437"/>
    <w:rPr>
      <w:rFonts w:asciiTheme="majorHAnsi" w:eastAsiaTheme="majorEastAsia" w:hAnsiTheme="majorHAnsi" w:cstheme="majorBidi"/>
      <w:color w:val="17365D" w:themeColor="text2" w:themeShade="BF"/>
      <w:spacing w:val="5"/>
      <w:kern w:val="28"/>
      <w:sz w:val="52"/>
      <w:szCs w:val="52"/>
    </w:rPr>
  </w:style>
  <w:style w:type="character" w:styleId="CommentReference">
    <w:name w:val="annotation reference"/>
    <w:basedOn w:val="DefaultParagraphFont"/>
    <w:uiPriority w:val="99"/>
    <w:semiHidden/>
    <w:unhideWhenUsed/>
    <w:rsid w:val="00F43631"/>
    <w:rPr>
      <w:sz w:val="16"/>
      <w:szCs w:val="16"/>
    </w:rPr>
  </w:style>
  <w:style w:type="paragraph" w:styleId="CommentText">
    <w:name w:val="annotation text"/>
    <w:basedOn w:val="Normal"/>
    <w:link w:val="CommentTextChar"/>
    <w:uiPriority w:val="99"/>
    <w:semiHidden/>
    <w:unhideWhenUsed/>
    <w:rsid w:val="00F43631"/>
    <w:pPr>
      <w:spacing w:line="240" w:lineRule="auto"/>
    </w:pPr>
    <w:rPr>
      <w:sz w:val="20"/>
      <w:szCs w:val="20"/>
    </w:rPr>
  </w:style>
  <w:style w:type="character" w:customStyle="1" w:styleId="CommentTextChar">
    <w:name w:val="Comment Text Char"/>
    <w:basedOn w:val="DefaultParagraphFont"/>
    <w:link w:val="CommentText"/>
    <w:uiPriority w:val="99"/>
    <w:semiHidden/>
    <w:rsid w:val="00F43631"/>
    <w:rPr>
      <w:sz w:val="20"/>
      <w:szCs w:val="20"/>
    </w:rPr>
  </w:style>
  <w:style w:type="paragraph" w:styleId="CommentSubject">
    <w:name w:val="annotation subject"/>
    <w:basedOn w:val="CommentText"/>
    <w:next w:val="CommentText"/>
    <w:link w:val="CommentSubjectChar"/>
    <w:uiPriority w:val="99"/>
    <w:semiHidden/>
    <w:unhideWhenUsed/>
    <w:rsid w:val="00F43631"/>
    <w:rPr>
      <w:b/>
      <w:bCs/>
    </w:rPr>
  </w:style>
  <w:style w:type="character" w:customStyle="1" w:styleId="CommentSubjectChar">
    <w:name w:val="Comment Subject Char"/>
    <w:basedOn w:val="CommentTextChar"/>
    <w:link w:val="CommentSubject"/>
    <w:uiPriority w:val="99"/>
    <w:semiHidden/>
    <w:rsid w:val="00F43631"/>
    <w:rPr>
      <w:b/>
      <w:bCs/>
      <w:sz w:val="20"/>
      <w:szCs w:val="20"/>
    </w:rPr>
  </w:style>
  <w:style w:type="paragraph" w:styleId="BalloonText">
    <w:name w:val="Balloon Text"/>
    <w:basedOn w:val="Normal"/>
    <w:link w:val="BalloonTextChar"/>
    <w:uiPriority w:val="99"/>
    <w:semiHidden/>
    <w:unhideWhenUsed/>
    <w:rsid w:val="00F436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3631"/>
    <w:rPr>
      <w:rFonts w:ascii="Tahoma" w:hAnsi="Tahoma" w:cs="Tahoma"/>
      <w:sz w:val="16"/>
      <w:szCs w:val="16"/>
    </w:rPr>
  </w:style>
  <w:style w:type="paragraph" w:styleId="FootnoteText">
    <w:name w:val="footnote text"/>
    <w:basedOn w:val="Normal"/>
    <w:link w:val="FootnoteTextChar"/>
    <w:uiPriority w:val="99"/>
    <w:semiHidden/>
    <w:unhideWhenUsed/>
    <w:rsid w:val="00F4363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43631"/>
    <w:rPr>
      <w:sz w:val="20"/>
      <w:szCs w:val="20"/>
    </w:rPr>
  </w:style>
  <w:style w:type="character" w:styleId="FootnoteReference">
    <w:name w:val="footnote reference"/>
    <w:basedOn w:val="DefaultParagraphFont"/>
    <w:semiHidden/>
    <w:unhideWhenUsed/>
    <w:rsid w:val="00F43631"/>
    <w:rPr>
      <w:vertAlign w:val="superscript"/>
    </w:rPr>
  </w:style>
  <w:style w:type="character" w:customStyle="1" w:styleId="Heading1Char">
    <w:name w:val="Heading 1 Char"/>
    <w:basedOn w:val="DefaultParagraphFont"/>
    <w:link w:val="Heading1"/>
    <w:uiPriority w:val="9"/>
    <w:rsid w:val="001C5F94"/>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C5F9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A4437"/>
    <w:rPr>
      <w:b/>
      <w:bCs/>
    </w:rPr>
  </w:style>
  <w:style w:type="paragraph" w:styleId="ListParagraph">
    <w:name w:val="List Paragraph"/>
    <w:basedOn w:val="Normal"/>
    <w:uiPriority w:val="34"/>
    <w:qFormat/>
    <w:rsid w:val="004A4437"/>
    <w:pPr>
      <w:ind w:left="720"/>
      <w:contextualSpacing/>
    </w:pPr>
  </w:style>
  <w:style w:type="paragraph" w:styleId="NoSpacing">
    <w:name w:val="No Spacing"/>
    <w:uiPriority w:val="1"/>
    <w:qFormat/>
    <w:rsid w:val="004A4437"/>
    <w:pPr>
      <w:spacing w:after="0" w:line="240" w:lineRule="auto"/>
    </w:pPr>
  </w:style>
  <w:style w:type="paragraph" w:styleId="Title">
    <w:name w:val="Title"/>
    <w:basedOn w:val="Normal"/>
    <w:next w:val="Normal"/>
    <w:link w:val="TitleChar"/>
    <w:uiPriority w:val="10"/>
    <w:qFormat/>
    <w:rsid w:val="004A443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A4437"/>
    <w:rPr>
      <w:rFonts w:asciiTheme="majorHAnsi" w:eastAsiaTheme="majorEastAsia" w:hAnsiTheme="majorHAnsi" w:cstheme="majorBidi"/>
      <w:color w:val="17365D" w:themeColor="text2" w:themeShade="BF"/>
      <w:spacing w:val="5"/>
      <w:kern w:val="28"/>
      <w:sz w:val="52"/>
      <w:szCs w:val="52"/>
    </w:rPr>
  </w:style>
  <w:style w:type="character" w:styleId="CommentReference">
    <w:name w:val="annotation reference"/>
    <w:basedOn w:val="DefaultParagraphFont"/>
    <w:uiPriority w:val="99"/>
    <w:semiHidden/>
    <w:unhideWhenUsed/>
    <w:rsid w:val="00F43631"/>
    <w:rPr>
      <w:sz w:val="16"/>
      <w:szCs w:val="16"/>
    </w:rPr>
  </w:style>
  <w:style w:type="paragraph" w:styleId="CommentText">
    <w:name w:val="annotation text"/>
    <w:basedOn w:val="Normal"/>
    <w:link w:val="CommentTextChar"/>
    <w:uiPriority w:val="99"/>
    <w:semiHidden/>
    <w:unhideWhenUsed/>
    <w:rsid w:val="00F43631"/>
    <w:pPr>
      <w:spacing w:line="240" w:lineRule="auto"/>
    </w:pPr>
    <w:rPr>
      <w:sz w:val="20"/>
      <w:szCs w:val="20"/>
    </w:rPr>
  </w:style>
  <w:style w:type="character" w:customStyle="1" w:styleId="CommentTextChar">
    <w:name w:val="Comment Text Char"/>
    <w:basedOn w:val="DefaultParagraphFont"/>
    <w:link w:val="CommentText"/>
    <w:uiPriority w:val="99"/>
    <w:semiHidden/>
    <w:rsid w:val="00F43631"/>
    <w:rPr>
      <w:sz w:val="20"/>
      <w:szCs w:val="20"/>
    </w:rPr>
  </w:style>
  <w:style w:type="paragraph" w:styleId="CommentSubject">
    <w:name w:val="annotation subject"/>
    <w:basedOn w:val="CommentText"/>
    <w:next w:val="CommentText"/>
    <w:link w:val="CommentSubjectChar"/>
    <w:uiPriority w:val="99"/>
    <w:semiHidden/>
    <w:unhideWhenUsed/>
    <w:rsid w:val="00F43631"/>
    <w:rPr>
      <w:b/>
      <w:bCs/>
    </w:rPr>
  </w:style>
  <w:style w:type="character" w:customStyle="1" w:styleId="CommentSubjectChar">
    <w:name w:val="Comment Subject Char"/>
    <w:basedOn w:val="CommentTextChar"/>
    <w:link w:val="CommentSubject"/>
    <w:uiPriority w:val="99"/>
    <w:semiHidden/>
    <w:rsid w:val="00F43631"/>
    <w:rPr>
      <w:b/>
      <w:bCs/>
      <w:sz w:val="20"/>
      <w:szCs w:val="20"/>
    </w:rPr>
  </w:style>
  <w:style w:type="paragraph" w:styleId="BalloonText">
    <w:name w:val="Balloon Text"/>
    <w:basedOn w:val="Normal"/>
    <w:link w:val="BalloonTextChar"/>
    <w:uiPriority w:val="99"/>
    <w:semiHidden/>
    <w:unhideWhenUsed/>
    <w:rsid w:val="00F436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3631"/>
    <w:rPr>
      <w:rFonts w:ascii="Tahoma" w:hAnsi="Tahoma" w:cs="Tahoma"/>
      <w:sz w:val="16"/>
      <w:szCs w:val="16"/>
    </w:rPr>
  </w:style>
  <w:style w:type="paragraph" w:styleId="FootnoteText">
    <w:name w:val="footnote text"/>
    <w:basedOn w:val="Normal"/>
    <w:link w:val="FootnoteTextChar"/>
    <w:uiPriority w:val="99"/>
    <w:semiHidden/>
    <w:unhideWhenUsed/>
    <w:rsid w:val="00F4363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43631"/>
    <w:rPr>
      <w:sz w:val="20"/>
      <w:szCs w:val="20"/>
    </w:rPr>
  </w:style>
  <w:style w:type="character" w:styleId="FootnoteReference">
    <w:name w:val="footnote reference"/>
    <w:basedOn w:val="DefaultParagraphFont"/>
    <w:semiHidden/>
    <w:unhideWhenUsed/>
    <w:rsid w:val="00F43631"/>
    <w:rPr>
      <w:vertAlign w:val="superscript"/>
    </w:rPr>
  </w:style>
  <w:style w:type="character" w:customStyle="1" w:styleId="Heading1Char">
    <w:name w:val="Heading 1 Char"/>
    <w:basedOn w:val="DefaultParagraphFont"/>
    <w:link w:val="Heading1"/>
    <w:uiPriority w:val="9"/>
    <w:rsid w:val="001C5F94"/>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796508">
      <w:bodyDiv w:val="1"/>
      <w:marLeft w:val="0"/>
      <w:marRight w:val="0"/>
      <w:marTop w:val="0"/>
      <w:marBottom w:val="0"/>
      <w:divBdr>
        <w:top w:val="none" w:sz="0" w:space="0" w:color="auto"/>
        <w:left w:val="none" w:sz="0" w:space="0" w:color="auto"/>
        <w:bottom w:val="none" w:sz="0" w:space="0" w:color="auto"/>
        <w:right w:val="none" w:sz="0" w:space="0" w:color="auto"/>
      </w:divBdr>
    </w:div>
    <w:div w:id="929974316">
      <w:bodyDiv w:val="1"/>
      <w:marLeft w:val="0"/>
      <w:marRight w:val="0"/>
      <w:marTop w:val="0"/>
      <w:marBottom w:val="0"/>
      <w:divBdr>
        <w:top w:val="none" w:sz="0" w:space="0" w:color="auto"/>
        <w:left w:val="none" w:sz="0" w:space="0" w:color="auto"/>
        <w:bottom w:val="none" w:sz="0" w:space="0" w:color="auto"/>
        <w:right w:val="none" w:sz="0" w:space="0" w:color="auto"/>
      </w:divBdr>
    </w:div>
    <w:div w:id="1309630549">
      <w:bodyDiv w:val="1"/>
      <w:marLeft w:val="0"/>
      <w:marRight w:val="0"/>
      <w:marTop w:val="0"/>
      <w:marBottom w:val="0"/>
      <w:divBdr>
        <w:top w:val="none" w:sz="0" w:space="0" w:color="auto"/>
        <w:left w:val="none" w:sz="0" w:space="0" w:color="auto"/>
        <w:bottom w:val="none" w:sz="0" w:space="0" w:color="auto"/>
        <w:right w:val="none" w:sz="0" w:space="0" w:color="auto"/>
      </w:divBdr>
    </w:div>
    <w:div w:id="1852799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9F9493-97B7-4C66-B2C7-14E83F6C4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18</Pages>
  <Words>4439</Words>
  <Characters>25307</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31</cp:revision>
  <dcterms:created xsi:type="dcterms:W3CDTF">2013-02-01T09:34:00Z</dcterms:created>
  <dcterms:modified xsi:type="dcterms:W3CDTF">2013-02-26T09:57:00Z</dcterms:modified>
</cp:coreProperties>
</file>