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DC39F9">
        <w:rPr>
          <w:rFonts w:ascii="Arial" w:eastAsia="Times New Roman" w:hAnsi="Arial" w:cs="Arial"/>
          <w:bCs/>
          <w:sz w:val="20"/>
        </w:rPr>
        <w:t>UP-I-18-037/22-116/3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DC39F9">
        <w:t>ristup informacijama br. 138409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EF2426" w:rsidRPr="00EF2426" w:rsidRDefault="00900F3E" w:rsidP="00EF2426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DC39F9">
        <w:t>br. 138409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</w:t>
      </w:r>
      <w:r w:rsidR="00DC39F9">
        <w:rPr>
          <w:rFonts w:ascii="Arial" w:hAnsi="Arial" w:cs="Arial"/>
          <w:sz w:val="20"/>
          <w:szCs w:val="20"/>
        </w:rPr>
        <w:t>ostupanje po zahtjevu.</w:t>
      </w:r>
    </w:p>
    <w:p w:rsidR="00547A56" w:rsidRPr="00EF2426" w:rsidRDefault="0073319C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DC39F9">
        <w:rPr>
          <w:rFonts w:ascii="Arial" w:hAnsi="Arial" w:cs="Arial"/>
          <w:sz w:val="20"/>
          <w:szCs w:val="20"/>
        </w:rPr>
        <w:t xml:space="preserve">Vladi Crne Gore-Generalnom Sekeratrijatu 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096DC8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51" w:rsidRDefault="00A24151" w:rsidP="00A6505B">
      <w:pPr>
        <w:spacing w:before="0" w:after="0" w:line="240" w:lineRule="auto"/>
      </w:pPr>
      <w:r>
        <w:separator/>
      </w:r>
    </w:p>
  </w:endnote>
  <w:endnote w:type="continuationSeparator" w:id="0">
    <w:p w:rsidR="00A24151" w:rsidRDefault="00A2415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51" w:rsidRDefault="00A24151" w:rsidP="00A6505B">
      <w:pPr>
        <w:spacing w:before="0" w:after="0" w:line="240" w:lineRule="auto"/>
      </w:pPr>
      <w:r>
        <w:separator/>
      </w:r>
    </w:p>
  </w:footnote>
  <w:footnote w:type="continuationSeparator" w:id="0">
    <w:p w:rsidR="00A24151" w:rsidRDefault="00A2415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735F5"/>
    <w:rsid w:val="000826E5"/>
    <w:rsid w:val="0009695B"/>
    <w:rsid w:val="00096DC8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F56D9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4742C"/>
    <w:rsid w:val="00862EA6"/>
    <w:rsid w:val="0088156B"/>
    <w:rsid w:val="00885190"/>
    <w:rsid w:val="00891356"/>
    <w:rsid w:val="00892DAF"/>
    <w:rsid w:val="008C7F82"/>
    <w:rsid w:val="008D43C6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4151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39F9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CB5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2020-02-26T08:56:00Z</cp:lastPrinted>
  <dcterms:created xsi:type="dcterms:W3CDTF">2022-06-17T06:58:00Z</dcterms:created>
  <dcterms:modified xsi:type="dcterms:W3CDTF">2022-06-17T06:58:00Z</dcterms:modified>
</cp:coreProperties>
</file>