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12"/>
        <w:tblW w:w="10543" w:type="dxa"/>
        <w:tblLayout w:type="fixed"/>
        <w:tblLook w:val="0000" w:firstRow="0" w:lastRow="0" w:firstColumn="0" w:lastColumn="0" w:noHBand="0" w:noVBand="0"/>
      </w:tblPr>
      <w:tblGrid>
        <w:gridCol w:w="5100"/>
        <w:gridCol w:w="5443"/>
      </w:tblGrid>
      <w:tr w:rsidR="007B6485" w:rsidRPr="0083013D" w:rsidTr="001F65F7">
        <w:trPr>
          <w:trHeight w:val="1360"/>
        </w:trPr>
        <w:tc>
          <w:tcPr>
            <w:tcW w:w="10543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B6485" w:rsidRPr="003C70B6" w:rsidRDefault="00CA2812" w:rsidP="00CA2812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</w:t>
            </w:r>
            <w:r w:rsidR="007B6485" w:rsidRPr="003C70B6">
              <w:rPr>
                <w:rFonts w:ascii="Arial" w:hAnsi="Arial" w:cs="Arial"/>
                <w:b/>
                <w:bCs/>
                <w:sz w:val="28"/>
                <w:szCs w:val="28"/>
              </w:rPr>
              <w:t>ZAHTJEV</w:t>
            </w:r>
            <w:r w:rsidR="009735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ZA DODJELU SREDSTAVA</w:t>
            </w:r>
          </w:p>
          <w:p w:rsidR="007B6485" w:rsidRPr="0083013D" w:rsidRDefault="007B6485" w:rsidP="00CA2812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7B6485" w:rsidRPr="00007EAC" w:rsidRDefault="001F65F7" w:rsidP="00CA2812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sr-Latn-ME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MJERA I</w:t>
            </w:r>
            <w:r w:rsidR="00091EFC" w:rsidRPr="00091EFC">
              <w:rPr>
                <w:rFonts w:ascii="Arial" w:hAnsi="Arial" w:cs="Arial"/>
                <w:b/>
                <w:color w:val="000000"/>
                <w:lang w:val="es-ES"/>
              </w:rPr>
              <w:t xml:space="preserve"> – </w:t>
            </w:r>
            <w:r>
              <w:rPr>
                <w:rFonts w:ascii="Arial" w:hAnsi="Arial" w:cs="Arial"/>
                <w:b/>
                <w:color w:val="000000"/>
                <w:lang w:val="es-ES"/>
              </w:rPr>
              <w:t>ORGANIZOVANJE ETNO SAJMOVA</w:t>
            </w:r>
          </w:p>
        </w:tc>
      </w:tr>
      <w:tr w:rsidR="007B6485" w:rsidRPr="0083013D" w:rsidTr="001F65F7">
        <w:trPr>
          <w:trHeight w:val="1406"/>
        </w:trPr>
        <w:tc>
          <w:tcPr>
            <w:tcW w:w="10543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Osnovni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podaci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</w:tr>
      <w:tr w:rsidR="007B6485" w:rsidRPr="0083013D" w:rsidTr="001F65F7">
        <w:trPr>
          <w:trHeight w:val="1012"/>
        </w:trPr>
        <w:tc>
          <w:tcPr>
            <w:tcW w:w="5100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Podnosilac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  <w:r w:rsidR="001F65F7">
              <w:rPr>
                <w:rFonts w:ascii="Arial" w:hAnsi="Arial" w:cs="Arial"/>
                <w:b/>
                <w:bCs/>
              </w:rPr>
              <w:t>:</w:t>
            </w: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42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1F65F7">
        <w:trPr>
          <w:trHeight w:val="2171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Default="001F65F7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Kategorija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  <w:p w:rsidR="001F65F7" w:rsidRPr="001F65F7" w:rsidRDefault="001F65F7" w:rsidP="001F65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65F7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Privredna društva, nevladine organizacije, druga pravna lica, preduzetnici ili fizička lica koja su registrovana za obavljanje turističke i/ili ugostiteljske djelatnosti (primarni i komplementarni ugostiteljski objekti za pružanje usluga smještaja i usluga pripremanja i usluživanja hrane, pića i napitaka) i koji ispunjavaju uslove za obavljanje te djelatnosti propisane Zakonom o turizmu i ugostiteljstvu ("Sl. list CG", br. 02/18, 13/18, 25/19, 67/19 i 76/20), lokalne turističke organizacije, udruženja pružaoca turističkih i ugostiteljskih usluga.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EE51D0" w:rsidRDefault="007B6485" w:rsidP="001F65F7">
            <w:pPr>
              <w:pStyle w:val="T30X"/>
              <w:tabs>
                <w:tab w:val="left" w:pos="142"/>
              </w:tabs>
              <w:ind w:firstLine="0"/>
              <w:rPr>
                <w:rFonts w:ascii="Arial" w:hAnsi="Arial" w:cs="Arial"/>
              </w:rPr>
            </w:pPr>
          </w:p>
        </w:tc>
      </w:tr>
      <w:tr w:rsidR="007B6485" w:rsidRPr="0083013D" w:rsidTr="001F65F7">
        <w:trPr>
          <w:trHeight w:val="903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1F65F7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Sjedište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1F65F7">
        <w:trPr>
          <w:trHeight w:val="894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Telefon</w:t>
            </w:r>
            <w:proofErr w:type="spellEnd"/>
            <w:r w:rsidR="001F65F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1F65F7">
        <w:trPr>
          <w:trHeight w:val="678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E-mail/</w:t>
            </w:r>
            <w:r w:rsidRPr="0083013D">
              <w:rPr>
                <w:rFonts w:ascii="Arial" w:hAnsi="Arial" w:cs="Arial"/>
                <w:b/>
                <w:bCs/>
              </w:rPr>
              <w:t xml:space="preserve">Internet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adresa</w:t>
            </w:r>
            <w:proofErr w:type="spellEnd"/>
            <w:r w:rsidR="001F65F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1F65F7">
        <w:trPr>
          <w:trHeight w:val="328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  <w:r w:rsidR="001F65F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1F65F7">
        <w:trPr>
          <w:trHeight w:val="885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Odgovorna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ovlašćena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zastupanje</w:t>
            </w:r>
            <w:proofErr w:type="spellEnd"/>
            <w:r w:rsidR="001F65F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1F65F7">
        <w:trPr>
          <w:trHeight w:val="874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kontakt</w:t>
            </w:r>
            <w:proofErr w:type="spellEnd"/>
            <w:r w:rsidR="001F65F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1F65F7">
        <w:trPr>
          <w:trHeight w:val="887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Poslovna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banka</w:t>
            </w:r>
            <w:proofErr w:type="spellEnd"/>
            <w:r w:rsidR="001F65F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1F65F7">
        <w:trPr>
          <w:trHeight w:val="901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žiro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računa</w:t>
            </w:r>
            <w:proofErr w:type="spellEnd"/>
            <w:r w:rsidR="001F65F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1F65F7" w:rsidRDefault="001F65F7" w:rsidP="00593240">
      <w:pPr>
        <w:spacing w:after="0"/>
        <w:rPr>
          <w:rFonts w:ascii="Arial" w:hAnsi="Arial" w:cs="Arial"/>
        </w:rPr>
      </w:pPr>
    </w:p>
    <w:p w:rsidR="001F65F7" w:rsidRDefault="001F65F7" w:rsidP="00593240">
      <w:pPr>
        <w:spacing w:after="0"/>
        <w:rPr>
          <w:rFonts w:ascii="Arial" w:hAnsi="Arial" w:cs="Arial"/>
        </w:rPr>
      </w:pPr>
    </w:p>
    <w:p w:rsidR="001F65F7" w:rsidRDefault="001F65F7" w:rsidP="00593240">
      <w:pPr>
        <w:spacing w:after="0"/>
        <w:rPr>
          <w:rFonts w:ascii="Arial" w:hAnsi="Arial" w:cs="Arial"/>
        </w:rPr>
      </w:pPr>
    </w:p>
    <w:p w:rsidR="001F65F7" w:rsidRDefault="001F65F7" w:rsidP="00593240">
      <w:pPr>
        <w:spacing w:after="0"/>
        <w:rPr>
          <w:rFonts w:ascii="Arial" w:hAnsi="Arial" w:cs="Arial"/>
        </w:rPr>
      </w:pPr>
    </w:p>
    <w:p w:rsidR="001F65F7" w:rsidRDefault="001F65F7" w:rsidP="00593240">
      <w:pPr>
        <w:spacing w:after="0"/>
        <w:rPr>
          <w:rFonts w:ascii="Arial" w:hAnsi="Arial" w:cs="Arial"/>
        </w:rPr>
      </w:pPr>
    </w:p>
    <w:p w:rsidR="001F65F7" w:rsidRPr="0083013D" w:rsidRDefault="001F65F7" w:rsidP="00593240">
      <w:pPr>
        <w:spacing w:after="0"/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D72A7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="00D72A7C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B4019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Mjesto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C2489">
              <w:rPr>
                <w:rFonts w:ascii="Arial" w:hAnsi="Arial" w:cs="Arial"/>
                <w:b/>
                <w:bCs/>
              </w:rPr>
              <w:t>realizacije</w:t>
            </w:r>
            <w:proofErr w:type="spellEnd"/>
            <w:r w:rsidR="00DC24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4019E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B4019E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Kratak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4019E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2D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02D82" w:rsidRDefault="00A02D82" w:rsidP="00B4019E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Ukupan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broj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izlagača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02D82" w:rsidRPr="0083013D" w:rsidRDefault="00A02D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2D82" w:rsidRPr="00A02D82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02D82" w:rsidRPr="00A02D82" w:rsidRDefault="00A02D82" w:rsidP="00B4019E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A02D82">
              <w:rPr>
                <w:rFonts w:ascii="Arial" w:hAnsi="Arial" w:cs="Arial"/>
                <w:b/>
                <w:bCs/>
                <w:lang w:val="de-DE"/>
              </w:rPr>
              <w:t>Posjećenost sajma (po danu, ukupno)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02D82" w:rsidRPr="00A02D82" w:rsidRDefault="00A02D82" w:rsidP="00E2518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A02D82" w:rsidRPr="00A02D82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02D82" w:rsidRPr="00A02D82" w:rsidRDefault="00A02D82" w:rsidP="00B4019E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Promocija sajma putem medija i društvenih mreža (navesti na kojim medijima i društvenim mrežama)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02D82" w:rsidRPr="00A02D82" w:rsidRDefault="00A02D82" w:rsidP="00E2518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A02D82" w:rsidRPr="00A02D82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02D82" w:rsidRDefault="00A02D82" w:rsidP="00B4019E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Trajanje sajma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02D82" w:rsidRPr="00A02D82" w:rsidRDefault="00A02D82" w:rsidP="00E2518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7D5B82" w:rsidRPr="00E54ABD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E54ABD" w:rsidRDefault="002C6888" w:rsidP="00FA50B2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E54ABD">
              <w:rPr>
                <w:rFonts w:ascii="Arial" w:hAnsi="Arial" w:cs="Arial"/>
                <w:b/>
                <w:lang w:val="de-DE"/>
              </w:rPr>
              <w:t>Važnost projekta za obogaćivanje i unapređenje turističke ponude</w:t>
            </w:r>
            <w:r w:rsidR="00E54ABD" w:rsidRPr="00E54ABD">
              <w:rPr>
                <w:rFonts w:ascii="Arial" w:hAnsi="Arial" w:cs="Arial"/>
                <w:b/>
                <w:lang w:val="de-DE"/>
              </w:rPr>
              <w:t>, ko</w:t>
            </w:r>
            <w:r w:rsidR="00E54ABD">
              <w:rPr>
                <w:rFonts w:ascii="Arial" w:hAnsi="Arial" w:cs="Arial"/>
                <w:b/>
                <w:lang w:val="de-DE"/>
              </w:rPr>
              <w:t xml:space="preserve"> i</w:t>
            </w:r>
            <w:r w:rsidR="00E54ABD" w:rsidRPr="00E54ABD">
              <w:rPr>
                <w:rFonts w:ascii="Arial" w:hAnsi="Arial" w:cs="Arial"/>
                <w:b/>
                <w:lang w:val="de-DE"/>
              </w:rPr>
              <w:t>ma benefite od organizacija sajma</w:t>
            </w:r>
            <w:r w:rsidR="00E54ABD">
              <w:rPr>
                <w:rFonts w:ascii="Arial" w:hAnsi="Arial" w:cs="Arial"/>
                <w:b/>
                <w:lang w:val="de-DE"/>
              </w:rPr>
              <w:t>?</w:t>
            </w:r>
            <w:r w:rsidR="008F3DD5">
              <w:rPr>
                <w:rFonts w:ascii="Arial" w:hAnsi="Arial" w:cs="Arial"/>
                <w:b/>
                <w:lang w:val="de-DE"/>
              </w:rPr>
              <w:t xml:space="preserve"> Važnost za područije na kojem se organizuje sajam (za lokalnu zajednicu)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E54ABD" w:rsidRDefault="007D5B82" w:rsidP="00E2518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6888" w:rsidRPr="0083013D" w:rsidRDefault="00775E1E" w:rsidP="00AD0436">
            <w:pPr>
              <w:rPr>
                <w:rFonts w:ascii="Arial" w:hAnsi="Arial" w:cs="Arial"/>
                <w:b/>
                <w:bCs/>
              </w:rPr>
            </w:pPr>
            <w:r w:rsidRPr="003C70B6">
              <w:rPr>
                <w:rFonts w:ascii="Arial" w:hAnsi="Arial" w:cs="Arial"/>
                <w:b/>
                <w:bCs/>
              </w:rPr>
              <w:t xml:space="preserve">Unapređenje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ponude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određenih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strateških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turističkih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proizvoda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na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nacionalnom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nivou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r w:rsidRPr="003C70B6">
              <w:rPr>
                <w:rFonts w:ascii="Arial" w:hAnsi="Arial" w:cs="Arial"/>
                <w:bCs/>
              </w:rPr>
              <w:t>(</w:t>
            </w:r>
            <w:proofErr w:type="spellStart"/>
            <w:r w:rsidRPr="003C70B6">
              <w:rPr>
                <w:rFonts w:ascii="Arial" w:hAnsi="Arial" w:cs="Arial"/>
                <w:bCs/>
              </w:rPr>
              <w:t>ponuda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u </w:t>
            </w:r>
            <w:proofErr w:type="spellStart"/>
            <w:r w:rsidRPr="003C70B6">
              <w:rPr>
                <w:rFonts w:ascii="Arial" w:hAnsi="Arial" w:cs="Arial"/>
                <w:bCs/>
              </w:rPr>
              <w:t>nacionalnim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Cs/>
              </w:rPr>
              <w:t>parkovima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3C70B6">
              <w:rPr>
                <w:rFonts w:ascii="Arial" w:hAnsi="Arial" w:cs="Arial"/>
                <w:bCs/>
              </w:rPr>
              <w:t>duž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Cs/>
              </w:rPr>
              <w:t>panoramskih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Cs/>
              </w:rPr>
              <w:t>ruta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i sl.)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2489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2489" w:rsidRPr="00CF509A" w:rsidRDefault="00DC2489" w:rsidP="00E2518D">
            <w:pPr>
              <w:rPr>
                <w:rFonts w:ascii="Arial" w:hAnsi="Arial" w:cs="Arial"/>
                <w:b/>
              </w:rPr>
            </w:pPr>
            <w:proofErr w:type="spellStart"/>
            <w:r w:rsidRPr="003C70B6">
              <w:rPr>
                <w:rFonts w:ascii="Arial" w:hAnsi="Arial" w:cs="Arial"/>
                <w:b/>
                <w:bCs/>
              </w:rPr>
              <w:t>Prethodna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aktivnost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zahtjeva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postignuti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rezultati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pod</w:t>
            </w:r>
            <w:r>
              <w:rPr>
                <w:rFonts w:ascii="Arial" w:hAnsi="Arial" w:cs="Arial"/>
                <w:b/>
                <w:bCs/>
              </w:rPr>
              <w:t>izanju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kvaliteta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</w:rPr>
              <w:t>raznovrsnosti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turističke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C2489" w:rsidRPr="0083013D" w:rsidRDefault="00DC2489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246BAE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70B6" w:rsidRPr="00DC2489" w:rsidRDefault="003C70B6" w:rsidP="003C70B6">
            <w:pPr>
              <w:pStyle w:val="Normal1"/>
              <w:ind w:right="3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Učešće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korisnika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i/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ili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drugog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donatora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ukupnim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4ABD" w:rsidRPr="0083013D" w:rsidTr="00246BAE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4ABD" w:rsidRPr="00DC2489" w:rsidRDefault="00E54ABD" w:rsidP="003C70B6">
            <w:pPr>
              <w:pStyle w:val="Normal1"/>
              <w:ind w:right="3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Renome</w:t>
            </w:r>
            <w:proofErr w:type="spellEnd"/>
            <w:r w:rsidR="008F3D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da li se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sajam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organizuje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prvi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put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sajam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već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održavan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koliko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puta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54ABD" w:rsidRPr="0083013D" w:rsidRDefault="00E54ABD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</w:rPr>
              <w:t>Povezivanje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sa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ostalim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DC2489" w:rsidRDefault="003C70B6" w:rsidP="003C70B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C2489">
              <w:rPr>
                <w:rFonts w:ascii="Arial" w:hAnsi="Arial" w:cs="Arial"/>
              </w:rPr>
              <w:t xml:space="preserve">2 </w:t>
            </w:r>
            <w:proofErr w:type="spellStart"/>
            <w:r w:rsidRPr="00DC2489">
              <w:rPr>
                <w:rFonts w:ascii="Arial" w:hAnsi="Arial" w:cs="Arial"/>
              </w:rPr>
              <w:t>partnera</w:t>
            </w:r>
            <w:proofErr w:type="spellEnd"/>
            <w:r w:rsidRPr="00DC2489">
              <w:rPr>
                <w:rFonts w:ascii="Arial" w:hAnsi="Arial" w:cs="Arial"/>
              </w:rPr>
              <w:t xml:space="preserve"> </w:t>
            </w:r>
          </w:p>
          <w:p w:rsidR="003C70B6" w:rsidRPr="00DC2489" w:rsidRDefault="003C70B6" w:rsidP="00C00E0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C2489">
              <w:rPr>
                <w:rFonts w:ascii="Arial" w:hAnsi="Arial" w:cs="Arial"/>
              </w:rPr>
              <w:t>3</w:t>
            </w:r>
            <w:r w:rsidR="00C00E0F">
              <w:rPr>
                <w:rFonts w:ascii="Arial" w:hAnsi="Arial" w:cs="Arial"/>
              </w:rPr>
              <w:t xml:space="preserve"> i </w:t>
            </w:r>
            <w:proofErr w:type="spellStart"/>
            <w:r w:rsidR="00C00E0F">
              <w:rPr>
                <w:rFonts w:ascii="Arial" w:hAnsi="Arial" w:cs="Arial"/>
              </w:rPr>
              <w:t>više</w:t>
            </w:r>
            <w:proofErr w:type="spellEnd"/>
            <w:r w:rsidRPr="00DC2489">
              <w:rPr>
                <w:rFonts w:ascii="Arial" w:hAnsi="Arial" w:cs="Arial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</w:rPr>
              <w:t>partnera</w:t>
            </w:r>
            <w:proofErr w:type="spellEnd"/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lastRenderedPageBreak/>
              <w:t xml:space="preserve">Model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troškova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Ukupan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potrebnih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realizaciju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cijelog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Traženi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podrške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Sopstvena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1F65F7" w:rsidTr="004E4C24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400409" w:rsidRDefault="003C70B6" w:rsidP="00593240">
            <w:pPr>
              <w:spacing w:after="0"/>
              <w:rPr>
                <w:rFonts w:ascii="Arial" w:hAnsi="Arial" w:cs="Arial"/>
                <w:b/>
                <w:bCs/>
                <w:lang w:val="de-DE"/>
              </w:rPr>
            </w:pPr>
            <w:r w:rsidRPr="00400409">
              <w:rPr>
                <w:rFonts w:ascii="Arial" w:hAnsi="Arial" w:cs="Arial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400409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:rsidR="007D5B82" w:rsidRPr="00400409" w:rsidRDefault="007D5B82" w:rsidP="007D5B82">
      <w:pPr>
        <w:jc w:val="both"/>
        <w:rPr>
          <w:rFonts w:ascii="Arial" w:hAnsi="Arial" w:cs="Arial"/>
          <w:lang w:val="de-DE"/>
        </w:rPr>
      </w:pPr>
    </w:p>
    <w:p w:rsidR="00775E1E" w:rsidRPr="00973536" w:rsidRDefault="007D5B82" w:rsidP="00775E1E">
      <w:pPr>
        <w:jc w:val="both"/>
        <w:rPr>
          <w:rFonts w:ascii="Arial" w:hAnsi="Arial" w:cs="Arial"/>
          <w:b/>
          <w:u w:val="single"/>
          <w:lang w:val="de-DE"/>
        </w:rPr>
      </w:pPr>
      <w:r w:rsidRPr="00973536">
        <w:rPr>
          <w:rFonts w:ascii="Arial" w:hAnsi="Arial" w:cs="Arial"/>
          <w:b/>
          <w:u w:val="single"/>
          <w:lang w:val="de-DE"/>
        </w:rPr>
        <w:t>NAPOMENA:</w:t>
      </w:r>
    </w:p>
    <w:p w:rsidR="00CA2812" w:rsidRDefault="00775E1E" w:rsidP="00775E1E">
      <w:pPr>
        <w:pStyle w:val="Normal1"/>
        <w:ind w:right="347"/>
        <w:jc w:val="both"/>
        <w:rPr>
          <w:rFonts w:ascii="Arial" w:eastAsia="Arial" w:hAnsi="Arial" w:cs="Arial"/>
          <w:b/>
          <w:sz w:val="22"/>
          <w:szCs w:val="22"/>
          <w:lang w:val="de-DE"/>
        </w:rPr>
      </w:pPr>
      <w:r w:rsidRPr="006D0F3B">
        <w:rPr>
          <w:rFonts w:ascii="Arial" w:eastAsia="Arial" w:hAnsi="Arial" w:cs="Arial"/>
          <w:b/>
          <w:sz w:val="22"/>
          <w:szCs w:val="22"/>
          <w:lang w:val="de-DE"/>
        </w:rPr>
        <w:t>Podnosilac zahtjeva na Javni poziv obavezan je dostaviti sljedeću dokumentaciju:</w:t>
      </w:r>
      <w:bookmarkStart w:id="0" w:name="_GoBack"/>
      <w:bookmarkEnd w:id="0"/>
    </w:p>
    <w:p w:rsidR="00CA2812" w:rsidRPr="00CA2812" w:rsidRDefault="00CA2812" w:rsidP="00CA2812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de-DE"/>
        </w:rPr>
      </w:pPr>
      <w:bookmarkStart w:id="1" w:name="_Hlk82041467"/>
      <w:r w:rsidRPr="00CA2812">
        <w:rPr>
          <w:rFonts w:ascii="Times New Roman" w:eastAsia="Times New Roman" w:hAnsi="Times New Roman"/>
          <w:color w:val="000000"/>
          <w:sz w:val="18"/>
          <w:szCs w:val="18"/>
          <w:lang w:val="de-DE"/>
        </w:rPr>
        <w:t>Popunjeni zahtjev (koji je objavljen uz Javni poziv) sa obrazloženjem po svakom kriterijumu koji se ocjenjuje;</w:t>
      </w:r>
    </w:p>
    <w:p w:rsidR="00CA2812" w:rsidRPr="00CA2812" w:rsidRDefault="00CA2812" w:rsidP="00CA2812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de-DE"/>
        </w:rPr>
      </w:pPr>
      <w:r w:rsidRPr="00CA2812">
        <w:rPr>
          <w:rFonts w:ascii="Times New Roman" w:eastAsia="Times New Roman" w:hAnsi="Times New Roman"/>
          <w:color w:val="000000"/>
          <w:sz w:val="18"/>
          <w:szCs w:val="18"/>
          <w:lang w:val="de-DE"/>
        </w:rPr>
        <w:t>Opis projekta uz koncept funkcionisanja;</w:t>
      </w:r>
    </w:p>
    <w:p w:rsidR="00CA2812" w:rsidRPr="00CA2812" w:rsidRDefault="00CA2812" w:rsidP="00CA2812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de-DE"/>
        </w:rPr>
      </w:pPr>
      <w:r w:rsidRPr="00CA2812">
        <w:rPr>
          <w:rFonts w:ascii="Times New Roman" w:eastAsia="Times New Roman" w:hAnsi="Times New Roman"/>
          <w:color w:val="000000"/>
          <w:sz w:val="18"/>
          <w:szCs w:val="18"/>
          <w:lang w:val="de-DE"/>
        </w:rPr>
        <w:t>Plan aktivnosti koji uključuje rok realizacije po svakoj aktivnosti;</w:t>
      </w:r>
    </w:p>
    <w:p w:rsidR="00CA2812" w:rsidRPr="00CA2812" w:rsidRDefault="00CA2812" w:rsidP="00CA2812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Finansijski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plan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sa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:</w:t>
      </w:r>
    </w:p>
    <w:p w:rsidR="00CA2812" w:rsidRPr="00CA2812" w:rsidRDefault="00CA2812" w:rsidP="00CA2812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projektovanim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izvorima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finansiranja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;</w:t>
      </w:r>
    </w:p>
    <w:p w:rsidR="00CA2812" w:rsidRPr="00CA2812" w:rsidRDefault="00CA2812" w:rsidP="00CA2812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obrazloženim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pozicijama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na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koje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se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odnosi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tražena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novčana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pomoć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;</w:t>
      </w:r>
    </w:p>
    <w:p w:rsidR="00CA2812" w:rsidRPr="00CA2812" w:rsidRDefault="00CA2812" w:rsidP="00CA2812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de-DE"/>
        </w:rPr>
      </w:pPr>
      <w:r w:rsidRPr="00CA2812">
        <w:rPr>
          <w:rFonts w:ascii="Times New Roman" w:eastAsia="Times New Roman" w:hAnsi="Times New Roman"/>
          <w:color w:val="000000"/>
          <w:sz w:val="18"/>
          <w:szCs w:val="18"/>
          <w:lang w:val="de-DE"/>
        </w:rPr>
        <w:t>ostalim  bitnim finansijskim podacima i pokazateljima;</w:t>
      </w:r>
    </w:p>
    <w:p w:rsidR="00CA2812" w:rsidRPr="00CA2812" w:rsidRDefault="00CA2812" w:rsidP="00CA2812">
      <w:pPr>
        <w:widowControl w:val="0"/>
        <w:numPr>
          <w:ilvl w:val="0"/>
          <w:numId w:val="21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Dokaz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o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pravnom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statusu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podnosioca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zahtjeva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dokaz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o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registraciji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;</w:t>
      </w:r>
    </w:p>
    <w:p w:rsidR="00CA2812" w:rsidRPr="00CA2812" w:rsidRDefault="00CA2812" w:rsidP="00CA2812">
      <w:pPr>
        <w:widowControl w:val="0"/>
        <w:numPr>
          <w:ilvl w:val="0"/>
          <w:numId w:val="21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Ukoliko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je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podnosilac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zahtjeva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pružalac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turističkih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/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ugostiteljskih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usluga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ovjerena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kopija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odobrenja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za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obavljanje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djelatnosti /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rješenja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o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upisu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u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Centralni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turistički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registar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;</w:t>
      </w:r>
    </w:p>
    <w:p w:rsidR="00CA2812" w:rsidRPr="00CA2812" w:rsidRDefault="00CA2812" w:rsidP="00CA2812">
      <w:pPr>
        <w:widowControl w:val="0"/>
        <w:numPr>
          <w:ilvl w:val="0"/>
          <w:numId w:val="21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Potvrda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/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izjava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o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evenutalno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dobijenim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sredstvima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od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strane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državnih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/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opštinskih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organa/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institucija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kao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i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drugih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donatora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i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njihovom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namjenskom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korišćenju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za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protekle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tri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godine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(2018.</w:t>
      </w:r>
      <w:proofErr w:type="gram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,2019</w:t>
      </w:r>
      <w:proofErr w:type="gram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.,2020.);</w:t>
      </w:r>
    </w:p>
    <w:p w:rsidR="00CA2812" w:rsidRPr="00CA2812" w:rsidRDefault="00CA2812" w:rsidP="00CA2812">
      <w:pPr>
        <w:widowControl w:val="0"/>
        <w:numPr>
          <w:ilvl w:val="0"/>
          <w:numId w:val="21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Dokaz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izdat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od organa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nadležnog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za poslove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poreza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da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su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uredno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prijavljene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obračunate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i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izvršene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sve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obaveze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po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osnovu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poreza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i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doprinosa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do 90 dana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prije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dostavljanja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prijave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na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Javni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poziv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; </w:t>
      </w:r>
    </w:p>
    <w:p w:rsidR="00CA2812" w:rsidRPr="00CA2812" w:rsidRDefault="00CA2812" w:rsidP="00CA2812">
      <w:pPr>
        <w:widowControl w:val="0"/>
        <w:numPr>
          <w:ilvl w:val="0"/>
          <w:numId w:val="21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Ukoliko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se organizacija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etno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sajma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planira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na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teritoriji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nacionalnog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parka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ili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u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parku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prirode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neophodno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je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dostaviti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saglasnost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od JP “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Nacionalni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parkovi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CG”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ili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od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nadležnog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parka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prirode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za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predmetnu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aktivnost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;</w:t>
      </w:r>
    </w:p>
    <w:p w:rsidR="00CA2812" w:rsidRPr="00CA2812" w:rsidRDefault="00CA2812" w:rsidP="00CA2812">
      <w:pPr>
        <w:widowControl w:val="0"/>
        <w:numPr>
          <w:ilvl w:val="0"/>
          <w:numId w:val="21"/>
        </w:numPr>
        <w:spacing w:before="120" w:after="0" w:line="264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Ukoliko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se organizacija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etno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sajma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planira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na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otvorenom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prostoru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(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trgovi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,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šetlišta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i dr.),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neophodno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je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dostaviti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saglasnost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opštine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na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čijoj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se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teritoriji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vrši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predmetna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aktivnost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>;</w:t>
      </w:r>
    </w:p>
    <w:p w:rsidR="00CA2812" w:rsidRPr="00CA2812" w:rsidRDefault="00CA2812" w:rsidP="00CA2812">
      <w:pPr>
        <w:widowControl w:val="0"/>
        <w:numPr>
          <w:ilvl w:val="0"/>
          <w:numId w:val="21"/>
        </w:numPr>
        <w:spacing w:before="120" w:after="0" w:line="264" w:lineRule="auto"/>
        <w:jc w:val="both"/>
        <w:rPr>
          <w:rFonts w:ascii="Times New Roman" w:eastAsia="Times New Roman" w:hAnsi="Times New Roman"/>
          <w:sz w:val="18"/>
          <w:szCs w:val="18"/>
        </w:rPr>
      </w:pP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Ukoliko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se organizacija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etno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sajma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planira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u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zatvorenom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prostoru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(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javne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ustanove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,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šoping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centri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i dr.)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neophodno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je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dobiti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saglasnost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sz w:val="18"/>
          <w:szCs w:val="18"/>
        </w:rPr>
        <w:t>istih</w:t>
      </w:r>
      <w:proofErr w:type="spellEnd"/>
      <w:r w:rsidRPr="00CA2812">
        <w:rPr>
          <w:rFonts w:ascii="Times New Roman" w:eastAsia="Times New Roman" w:hAnsi="Times New Roman"/>
          <w:sz w:val="18"/>
          <w:szCs w:val="18"/>
        </w:rPr>
        <w:t>;</w:t>
      </w:r>
    </w:p>
    <w:p w:rsidR="00CA2812" w:rsidRPr="00CA2812" w:rsidRDefault="00CA2812" w:rsidP="00CA2812">
      <w:pPr>
        <w:widowControl w:val="0"/>
        <w:numPr>
          <w:ilvl w:val="0"/>
          <w:numId w:val="21"/>
        </w:numPr>
        <w:spacing w:before="120" w:after="0" w:line="264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Izjava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pod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punom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materijalnom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i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krivičnom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odgovornošću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da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su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svi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priloženi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podaci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tačni</w:t>
      </w:r>
      <w:proofErr w:type="spellEnd"/>
      <w:r w:rsidRPr="00CA2812">
        <w:rPr>
          <w:rFonts w:ascii="Times New Roman" w:eastAsia="Times New Roman" w:hAnsi="Times New Roman"/>
          <w:color w:val="000000"/>
          <w:sz w:val="18"/>
          <w:szCs w:val="18"/>
        </w:rPr>
        <w:t>.</w:t>
      </w:r>
    </w:p>
    <w:bookmarkEnd w:id="1"/>
    <w:p w:rsidR="00CA2812" w:rsidRPr="00CA2812" w:rsidRDefault="00CA2812" w:rsidP="00775E1E">
      <w:pPr>
        <w:pStyle w:val="Normal1"/>
        <w:ind w:right="347"/>
        <w:jc w:val="both"/>
        <w:rPr>
          <w:rFonts w:ascii="Arial" w:eastAsia="Arial" w:hAnsi="Arial" w:cs="Arial"/>
          <w:b/>
          <w:sz w:val="22"/>
          <w:szCs w:val="22"/>
        </w:rPr>
      </w:pPr>
    </w:p>
    <w:p w:rsidR="00775E1E" w:rsidRPr="00CA2812" w:rsidRDefault="00775E1E" w:rsidP="00775E1E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A2812" w:rsidRDefault="00FA50B2" w:rsidP="004E4C24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</w:rPr>
            </w:pPr>
            <w:r w:rsidRPr="00CA2812">
              <w:rPr>
                <w:rFonts w:ascii="Arial" w:hAnsi="Arial" w:cs="Arial"/>
              </w:rPr>
              <w:t xml:space="preserve">      </w:t>
            </w:r>
          </w:p>
          <w:p w:rsidR="007D5B82" w:rsidRPr="0083013D" w:rsidRDefault="00FA50B2" w:rsidP="004E4C24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r w:rsidRPr="00CA2812">
              <w:rPr>
                <w:rFonts w:ascii="Arial" w:hAnsi="Arial" w:cs="Arial"/>
              </w:rPr>
              <w:t xml:space="preserve"> </w:t>
            </w:r>
            <w:proofErr w:type="spellStart"/>
            <w:r w:rsidR="007D5B82" w:rsidRPr="0083013D">
              <w:rPr>
                <w:rFonts w:ascii="Arial" w:hAnsi="Arial" w:cs="Arial"/>
              </w:rPr>
              <w:t>Mje</w:t>
            </w:r>
            <w:r w:rsidR="004E4C24">
              <w:rPr>
                <w:rFonts w:ascii="Arial" w:hAnsi="Arial" w:cs="Arial"/>
              </w:rPr>
              <w:t>s</w:t>
            </w:r>
            <w:r w:rsidR="007D5B82" w:rsidRPr="0083013D">
              <w:rPr>
                <w:rFonts w:ascii="Arial" w:hAnsi="Arial" w:cs="Arial"/>
              </w:rPr>
              <w:t>to</w:t>
            </w:r>
            <w:proofErr w:type="spellEnd"/>
            <w:r w:rsidR="007D5B82" w:rsidRPr="0083013D">
              <w:rPr>
                <w:rFonts w:ascii="Arial" w:hAnsi="Arial" w:cs="Arial"/>
              </w:rPr>
              <w:t xml:space="preserve"> i datum </w:t>
            </w:r>
            <w:r w:rsidR="007D5B82"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Potpis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odgovorne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ovlašćene</w:t>
            </w:r>
            <w:proofErr w:type="spellEnd"/>
            <w:r w:rsidRPr="0083013D">
              <w:rPr>
                <w:rFonts w:ascii="Arial" w:hAnsi="Arial" w:cs="Arial"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</w:rPr>
              <w:t>zastupanje</w:t>
            </w:r>
            <w:proofErr w:type="spellEnd"/>
          </w:p>
          <w:p w:rsidR="007D5B82" w:rsidRPr="0083013D" w:rsidRDefault="004E4C24" w:rsidP="004E4C2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________________</w:t>
            </w:r>
            <w:r w:rsidR="007D5B82" w:rsidRPr="0083013D">
              <w:rPr>
                <w:rFonts w:ascii="Arial" w:hAnsi="Arial" w:cs="Arial"/>
              </w:rPr>
              <w:t>___________</w:t>
            </w:r>
          </w:p>
        </w:tc>
      </w:tr>
    </w:tbl>
    <w:p w:rsidR="00693CED" w:rsidRPr="0083013D" w:rsidRDefault="00693CED" w:rsidP="007B6485">
      <w:pPr>
        <w:spacing w:after="0" w:line="240" w:lineRule="auto"/>
        <w:rPr>
          <w:rFonts w:ascii="Arial" w:hAnsi="Arial" w:cs="Arial"/>
        </w:rPr>
      </w:pPr>
    </w:p>
    <w:sectPr w:rsidR="00693CED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DD" w:rsidRDefault="00FF70DD" w:rsidP="003C70B6">
      <w:pPr>
        <w:spacing w:after="0" w:line="240" w:lineRule="auto"/>
      </w:pPr>
      <w:r>
        <w:separator/>
      </w:r>
    </w:p>
  </w:endnote>
  <w:endnote w:type="continuationSeparator" w:id="0">
    <w:p w:rsidR="00FF70DD" w:rsidRDefault="00FF70DD" w:rsidP="003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DD" w:rsidRDefault="00FF70DD" w:rsidP="003C70B6">
      <w:pPr>
        <w:spacing w:after="0" w:line="240" w:lineRule="auto"/>
      </w:pPr>
      <w:r>
        <w:separator/>
      </w:r>
    </w:p>
  </w:footnote>
  <w:footnote w:type="continuationSeparator" w:id="0">
    <w:p w:rsidR="00FF70DD" w:rsidRDefault="00FF70DD" w:rsidP="003C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46C"/>
    <w:multiLevelType w:val="hybridMultilevel"/>
    <w:tmpl w:val="DB58414C"/>
    <w:lvl w:ilvl="0" w:tplc="CBFE80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0">
    <w:nsid w:val="255E49CE"/>
    <w:multiLevelType w:val="hybridMultilevel"/>
    <w:tmpl w:val="4EF8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D974A6"/>
    <w:multiLevelType w:val="hybridMultilevel"/>
    <w:tmpl w:val="137E4302"/>
    <w:lvl w:ilvl="0" w:tplc="2ED4E684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4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8">
    <w:nsid w:val="693148AC"/>
    <w:multiLevelType w:val="hybridMultilevel"/>
    <w:tmpl w:val="8B0A8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6"/>
  </w:num>
  <w:num w:numId="5">
    <w:abstractNumId w:val="8"/>
  </w:num>
  <w:num w:numId="6">
    <w:abstractNumId w:val="1"/>
  </w:num>
  <w:num w:numId="7">
    <w:abstractNumId w:val="14"/>
  </w:num>
  <w:num w:numId="8">
    <w:abstractNumId w:val="2"/>
  </w:num>
  <w:num w:numId="9">
    <w:abstractNumId w:val="20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3"/>
  </w:num>
  <w:num w:numId="15">
    <w:abstractNumId w:val="15"/>
  </w:num>
  <w:num w:numId="16">
    <w:abstractNumId w:val="17"/>
  </w:num>
  <w:num w:numId="17">
    <w:abstractNumId w:val="16"/>
  </w:num>
  <w:num w:numId="18">
    <w:abstractNumId w:val="0"/>
  </w:num>
  <w:num w:numId="19">
    <w:abstractNumId w:val="10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07EAC"/>
    <w:rsid w:val="00066BF6"/>
    <w:rsid w:val="00091EFC"/>
    <w:rsid w:val="00120F2C"/>
    <w:rsid w:val="00185B97"/>
    <w:rsid w:val="001A1BC1"/>
    <w:rsid w:val="001A6C18"/>
    <w:rsid w:val="001F65F7"/>
    <w:rsid w:val="00273D01"/>
    <w:rsid w:val="002C6888"/>
    <w:rsid w:val="00311C43"/>
    <w:rsid w:val="00384E40"/>
    <w:rsid w:val="003C70B6"/>
    <w:rsid w:val="00400409"/>
    <w:rsid w:val="00403C80"/>
    <w:rsid w:val="004655DD"/>
    <w:rsid w:val="00486315"/>
    <w:rsid w:val="004E4C24"/>
    <w:rsid w:val="0050017E"/>
    <w:rsid w:val="00513D56"/>
    <w:rsid w:val="00593240"/>
    <w:rsid w:val="005E4FD4"/>
    <w:rsid w:val="00692972"/>
    <w:rsid w:val="00693CED"/>
    <w:rsid w:val="006D0F3B"/>
    <w:rsid w:val="0072617A"/>
    <w:rsid w:val="007321C1"/>
    <w:rsid w:val="00775E1E"/>
    <w:rsid w:val="007964D2"/>
    <w:rsid w:val="007B6485"/>
    <w:rsid w:val="007D5B82"/>
    <w:rsid w:val="00807E67"/>
    <w:rsid w:val="0083013D"/>
    <w:rsid w:val="00844AFC"/>
    <w:rsid w:val="00852036"/>
    <w:rsid w:val="008F3DD5"/>
    <w:rsid w:val="009514FA"/>
    <w:rsid w:val="009543EE"/>
    <w:rsid w:val="00973536"/>
    <w:rsid w:val="009803A7"/>
    <w:rsid w:val="00A02D82"/>
    <w:rsid w:val="00A31805"/>
    <w:rsid w:val="00A32D80"/>
    <w:rsid w:val="00A56F32"/>
    <w:rsid w:val="00AD0436"/>
    <w:rsid w:val="00B4019E"/>
    <w:rsid w:val="00B57645"/>
    <w:rsid w:val="00C00E0F"/>
    <w:rsid w:val="00C25D70"/>
    <w:rsid w:val="00C50E32"/>
    <w:rsid w:val="00CA2812"/>
    <w:rsid w:val="00CB2908"/>
    <w:rsid w:val="00CF509A"/>
    <w:rsid w:val="00D0244F"/>
    <w:rsid w:val="00D72A7C"/>
    <w:rsid w:val="00D913B7"/>
    <w:rsid w:val="00DC2489"/>
    <w:rsid w:val="00E42AAC"/>
    <w:rsid w:val="00E45036"/>
    <w:rsid w:val="00E54ABD"/>
    <w:rsid w:val="00E87591"/>
    <w:rsid w:val="00EC543B"/>
    <w:rsid w:val="00EE51D0"/>
    <w:rsid w:val="00F70C46"/>
    <w:rsid w:val="00FA50B2"/>
    <w:rsid w:val="00FC5D11"/>
    <w:rsid w:val="00FF3029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  <w:style w:type="table" w:customStyle="1" w:styleId="3">
    <w:name w:val="3"/>
    <w:basedOn w:val="TableNormal"/>
    <w:rsid w:val="00185B97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  <w:style w:type="table" w:customStyle="1" w:styleId="3">
    <w:name w:val="3"/>
    <w:basedOn w:val="TableNormal"/>
    <w:rsid w:val="00185B97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F8FC-98B0-440A-AA36-8EFEF9E6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Nikola Raznatovic</cp:lastModifiedBy>
  <cp:revision>3</cp:revision>
  <cp:lastPrinted>2021-08-18T11:27:00Z</cp:lastPrinted>
  <dcterms:created xsi:type="dcterms:W3CDTF">2021-09-27T09:54:00Z</dcterms:created>
  <dcterms:modified xsi:type="dcterms:W3CDTF">2021-09-27T10:12:00Z</dcterms:modified>
</cp:coreProperties>
</file>