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8E3" w:rsidRDefault="00CC78E3" w:rsidP="00CC78E3">
      <w:pPr>
        <w:pStyle w:val="Heading2"/>
        <w:ind w:left="713" w:right="904"/>
        <w:jc w:val="center"/>
      </w:pPr>
      <w:r>
        <w:rPr>
          <w:noProof/>
        </w:rPr>
        <w:drawing>
          <wp:inline distT="0" distB="0" distL="0" distR="0" wp14:anchorId="3811D324" wp14:editId="1EDDCC72">
            <wp:extent cx="5038724" cy="920750"/>
            <wp:effectExtent l="0" t="0" r="0" b="0"/>
            <wp:docPr id="383" name="Picture 3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4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8E3" w:rsidRDefault="00CC78E3" w:rsidP="00CC78E3">
      <w:pPr>
        <w:pStyle w:val="Heading2"/>
        <w:ind w:left="713" w:right="904"/>
        <w:jc w:val="center"/>
      </w:pPr>
    </w:p>
    <w:p w:rsidR="00CC78E3" w:rsidRDefault="00CC78E3" w:rsidP="00CC78E3">
      <w:pPr>
        <w:pStyle w:val="Heading3"/>
        <w:ind w:left="-5"/>
        <w:rPr>
          <w:b w:val="0"/>
          <w:color w:val="000000"/>
        </w:rPr>
      </w:pPr>
      <w:r>
        <w:t xml:space="preserve">POČETAK NASTAVE ZA II RAZRED SREDNJE ŠKOLE  JE U 07:00 H </w:t>
      </w:r>
      <w:r>
        <w:rPr>
          <w:b w:val="0"/>
          <w:color w:val="000000"/>
        </w:rPr>
        <w:t xml:space="preserve"> </w:t>
      </w:r>
    </w:p>
    <w:p w:rsidR="00782C84" w:rsidRDefault="00782C84" w:rsidP="00782C84">
      <w:pPr>
        <w:pStyle w:val="Heading3"/>
        <w:ind w:left="-5"/>
      </w:pPr>
      <w:r>
        <w:rPr>
          <w:b w:val="0"/>
          <w:color w:val="000000"/>
        </w:rPr>
        <w:t xml:space="preserve">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782C84" w:rsidTr="00FE7240">
        <w:trPr>
          <w:trHeight w:val="325"/>
        </w:trPr>
        <w:tc>
          <w:tcPr>
            <w:tcW w:w="3682" w:type="dxa"/>
            <w:tcBorders>
              <w:top w:val="single" w:sz="24" w:space="0" w:color="5B9BD5" w:themeColor="accent1"/>
              <w:left w:val="nil"/>
              <w:bottom w:val="single" w:sz="4" w:space="0" w:color="5B9BD5" w:themeColor="accent1"/>
              <w:right w:val="nil"/>
            </w:tcBorders>
            <w:shd w:val="clear" w:color="auto" w:fill="5B9BD5" w:themeFill="accent1"/>
            <w:hideMark/>
          </w:tcPr>
          <w:p w:rsidR="00782C84" w:rsidRDefault="00782C84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 w:themeColor="accent1"/>
              <w:left w:val="nil"/>
              <w:bottom w:val="single" w:sz="18" w:space="0" w:color="DEEAF6" w:themeColor="accent1" w:themeTint="33"/>
              <w:right w:val="single" w:sz="4" w:space="0" w:color="5B9BD5" w:themeColor="accent1"/>
            </w:tcBorders>
            <w:shd w:val="clear" w:color="auto" w:fill="5B9BD5" w:themeFill="accent1"/>
            <w:hideMark/>
          </w:tcPr>
          <w:p w:rsidR="00782C84" w:rsidRDefault="00782C84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FA1487" w:rsidTr="00FE7240">
        <w:trPr>
          <w:trHeight w:val="244"/>
        </w:trPr>
        <w:tc>
          <w:tcPr>
            <w:tcW w:w="3682" w:type="dxa"/>
            <w:tcBorders>
              <w:top w:val="single" w:sz="4" w:space="0" w:color="5B9BD5" w:themeColor="accent1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  <w:hideMark/>
          </w:tcPr>
          <w:p w:rsidR="00FA1487" w:rsidRDefault="00FA1487" w:rsidP="00FA1487">
            <w:r>
              <w:rPr>
                <w:b/>
              </w:rPr>
              <w:t>Matematika</w:t>
            </w:r>
          </w:p>
        </w:tc>
        <w:tc>
          <w:tcPr>
            <w:tcW w:w="4818" w:type="dxa"/>
            <w:tcBorders>
              <w:top w:val="single" w:sz="18" w:space="0" w:color="DEEAF6" w:themeColor="accent1" w:themeTint="33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</w:tcPr>
          <w:p w:rsidR="00FA1487" w:rsidRPr="00A04F96" w:rsidRDefault="00FA1487" w:rsidP="00FA1487">
            <w:pPr>
              <w:rPr>
                <w:lang w:val="sr-Latn-RS"/>
              </w:rPr>
            </w:pPr>
            <w:hyperlink r:id="rId5" w:history="1">
              <w:r w:rsidRPr="000F286F">
                <w:rPr>
                  <w:rStyle w:val="Hyperlink"/>
                  <w:lang w:val="sr-Latn-RS"/>
                </w:rPr>
                <w:t>Pojam n-tog korijena</w:t>
              </w:r>
            </w:hyperlink>
          </w:p>
        </w:tc>
      </w:tr>
      <w:tr w:rsidR="00FA1487" w:rsidTr="00FE7240">
        <w:trPr>
          <w:trHeight w:val="288"/>
        </w:trPr>
        <w:tc>
          <w:tcPr>
            <w:tcW w:w="368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FA1487" w:rsidRDefault="00FA1487" w:rsidP="00FA1487">
            <w:pPr>
              <w:rPr>
                <w:b/>
              </w:rPr>
            </w:pPr>
            <w:r>
              <w:rPr>
                <w:b/>
              </w:rPr>
              <w:t>Fizika</w:t>
            </w:r>
          </w:p>
        </w:tc>
        <w:tc>
          <w:tcPr>
            <w:tcW w:w="481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FA1487" w:rsidRPr="00A04F96" w:rsidRDefault="00FA1487" w:rsidP="00FA1487">
            <w:pPr>
              <w:rPr>
                <w:lang w:val="sr-Latn-RS"/>
              </w:rPr>
            </w:pPr>
            <w:hyperlink r:id="rId6" w:history="1">
              <w:r w:rsidRPr="000F286F">
                <w:rPr>
                  <w:rStyle w:val="Hyperlink"/>
                  <w:lang w:val="sr-Latn-RS"/>
                </w:rPr>
                <w:t>Statika fluida (zadaci)</w:t>
              </w:r>
            </w:hyperlink>
          </w:p>
        </w:tc>
      </w:tr>
      <w:tr w:rsidR="00FA1487" w:rsidTr="00FE7240">
        <w:trPr>
          <w:trHeight w:val="288"/>
        </w:trPr>
        <w:tc>
          <w:tcPr>
            <w:tcW w:w="368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  <w:hideMark/>
          </w:tcPr>
          <w:p w:rsidR="00FA1487" w:rsidRDefault="00FA1487" w:rsidP="00FA1487">
            <w:pPr>
              <w:rPr>
                <w:b/>
              </w:rPr>
            </w:pPr>
            <w:r>
              <w:rPr>
                <w:b/>
              </w:rPr>
              <w:t xml:space="preserve">Crnogorski - srpski, bosanski, hrvatski jezik i književnost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</w:tcPr>
          <w:p w:rsidR="00FA1487" w:rsidRPr="00A04F96" w:rsidRDefault="00FA1487" w:rsidP="00FA1487">
            <w:pPr>
              <w:rPr>
                <w:lang w:val="sr-Latn-RS"/>
              </w:rPr>
            </w:pPr>
            <w:hyperlink r:id="rId7" w:history="1">
              <w:r w:rsidRPr="000F286F">
                <w:rPr>
                  <w:rStyle w:val="Hyperlink"/>
                  <w:lang w:val="sr-Latn-RS"/>
                </w:rPr>
                <w:t>Istorijski razvoj jezika</w:t>
              </w:r>
            </w:hyperlink>
          </w:p>
        </w:tc>
      </w:tr>
      <w:tr w:rsidR="00FA1487" w:rsidTr="00FE7240">
        <w:trPr>
          <w:trHeight w:val="288"/>
        </w:trPr>
        <w:tc>
          <w:tcPr>
            <w:tcW w:w="368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FA1487" w:rsidRDefault="00FA1487" w:rsidP="00FA1487">
            <w:pPr>
              <w:rPr>
                <w:b/>
              </w:rPr>
            </w:pPr>
            <w:r>
              <w:rPr>
                <w:b/>
              </w:rPr>
              <w:t>Hemija</w:t>
            </w:r>
          </w:p>
        </w:tc>
        <w:tc>
          <w:tcPr>
            <w:tcW w:w="481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FA1487" w:rsidRPr="00A04F96" w:rsidRDefault="00FA1487" w:rsidP="00FA1487">
            <w:pPr>
              <w:rPr>
                <w:lang w:val="sr-Latn-RS"/>
              </w:rPr>
            </w:pPr>
            <w:hyperlink r:id="rId8" w:history="1">
              <w:r w:rsidRPr="000F286F">
                <w:rPr>
                  <w:rStyle w:val="Hyperlink"/>
                  <w:lang w:val="sr-Latn-RS"/>
                </w:rPr>
                <w:t>Opisuje ulogu pufera i njihov značaj za žive organizme</w:t>
              </w:r>
            </w:hyperlink>
          </w:p>
        </w:tc>
      </w:tr>
      <w:tr w:rsidR="00FA1487" w:rsidTr="00FE7240">
        <w:trPr>
          <w:trHeight w:val="300"/>
        </w:trPr>
        <w:tc>
          <w:tcPr>
            <w:tcW w:w="368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  <w:hideMark/>
          </w:tcPr>
          <w:p w:rsidR="00FA1487" w:rsidRDefault="00FA1487" w:rsidP="00FA1487">
            <w:r>
              <w:rPr>
                <w:b/>
              </w:rPr>
              <w:t>Istorija</w:t>
            </w:r>
          </w:p>
        </w:tc>
        <w:tc>
          <w:tcPr>
            <w:tcW w:w="481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</w:tcPr>
          <w:p w:rsidR="00FA1487" w:rsidRPr="00A04F96" w:rsidRDefault="00FA1487" w:rsidP="00FA1487">
            <w:pPr>
              <w:rPr>
                <w:lang w:val="sr-Latn-RS"/>
              </w:rPr>
            </w:pPr>
            <w:hyperlink r:id="rId9" w:history="1">
              <w:r w:rsidRPr="000F286F">
                <w:rPr>
                  <w:rStyle w:val="Hyperlink"/>
                  <w:lang w:val="sr-Latn-RS"/>
                </w:rPr>
                <w:t>Osnivanje dukljanske države</w:t>
              </w:r>
            </w:hyperlink>
          </w:p>
        </w:tc>
      </w:tr>
      <w:tr w:rsidR="00FA1487" w:rsidTr="00FE7240">
        <w:trPr>
          <w:trHeight w:val="288"/>
        </w:trPr>
        <w:tc>
          <w:tcPr>
            <w:tcW w:w="368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FA1487" w:rsidRDefault="00FA1487" w:rsidP="00FA1487">
            <w:pPr>
              <w:rPr>
                <w:b/>
              </w:rPr>
            </w:pPr>
            <w:r>
              <w:rPr>
                <w:b/>
              </w:rPr>
              <w:t>Psihologija</w:t>
            </w:r>
          </w:p>
        </w:tc>
        <w:tc>
          <w:tcPr>
            <w:tcW w:w="481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FA1487" w:rsidRPr="00A04F96" w:rsidRDefault="00FA1487" w:rsidP="00FA1487">
            <w:pPr>
              <w:rPr>
                <w:lang w:val="sr-Latn-RS"/>
              </w:rPr>
            </w:pPr>
            <w:hyperlink r:id="rId10" w:history="1">
              <w:r w:rsidRPr="000F286F">
                <w:rPr>
                  <w:rStyle w:val="Hyperlink"/>
                  <w:lang w:val="sr-Latn-RS"/>
                </w:rPr>
                <w:t>Instrumentalno učenje</w:t>
              </w:r>
            </w:hyperlink>
          </w:p>
        </w:tc>
      </w:tr>
    </w:tbl>
    <w:p w:rsidR="00CC6E37" w:rsidRDefault="00CC6E37"/>
    <w:p w:rsidR="00CC78E3" w:rsidRDefault="00CC78E3" w:rsidP="00CC78E3">
      <w:pPr>
        <w:pStyle w:val="Heading3"/>
        <w:ind w:left="-5"/>
      </w:pPr>
      <w:r>
        <w:t xml:space="preserve">POČETAK NASTAVE ZA III RAZRED SREDNJE ŠKOLE JE U 09:00 H </w:t>
      </w:r>
      <w:r>
        <w:rPr>
          <w:b w:val="0"/>
          <w:color w:val="000000"/>
        </w:rPr>
        <w:t xml:space="preserve"> </w:t>
      </w:r>
    </w:p>
    <w:p w:rsidR="00CC78E3" w:rsidRDefault="00CC78E3"/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782C84" w:rsidTr="00FE7240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782C84" w:rsidRDefault="00782C84" w:rsidP="00FE7240">
            <w:pPr>
              <w:ind w:right="51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782C84" w:rsidRDefault="00782C84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0B16F7" w:rsidTr="00FE7240">
        <w:trPr>
          <w:trHeight w:val="244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0B16F7" w:rsidRDefault="000B16F7" w:rsidP="000B16F7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Hemija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0B16F7" w:rsidRPr="00912952" w:rsidRDefault="000B16F7" w:rsidP="000B16F7">
            <w:pPr>
              <w:rPr>
                <w:lang w:val="sr-Latn-CS"/>
              </w:rPr>
            </w:pPr>
            <w:hyperlink r:id="rId11" w:history="1">
              <w:r w:rsidRPr="007F7499">
                <w:rPr>
                  <w:rStyle w:val="Hyperlink"/>
                  <w:lang w:val="sr-Latn-CS"/>
                </w:rPr>
                <w:t>Primijeni pravila IUPAC –nomenklature pri imenovanju cikloalkana; Razlikuje tipove izomerije</w:t>
              </w:r>
            </w:hyperlink>
          </w:p>
        </w:tc>
      </w:tr>
      <w:tr w:rsidR="000B16F7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0B16F7" w:rsidRDefault="000B16F7" w:rsidP="000B16F7">
            <w:pPr>
              <w:rPr>
                <w:lang w:val="sr-Latn-CS"/>
              </w:rPr>
            </w:pPr>
            <w:r>
              <w:rPr>
                <w:b/>
                <w:bCs/>
                <w:lang w:val="sr-Latn-CS"/>
              </w:rPr>
              <w:t>Matematika</w:t>
            </w:r>
            <w:r>
              <w:rPr>
                <w:lang w:val="sr-Latn-CS"/>
              </w:rPr>
              <w:t xml:space="preserve">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0B16F7" w:rsidRPr="00912952" w:rsidRDefault="000B16F7" w:rsidP="000B16F7">
            <w:pPr>
              <w:rPr>
                <w:lang w:val="sr-Latn-CS"/>
              </w:rPr>
            </w:pPr>
            <w:hyperlink r:id="rId12" w:history="1">
              <w:r w:rsidRPr="007F7499">
                <w:rPr>
                  <w:rStyle w:val="Hyperlink"/>
                  <w:lang w:val="sr-Latn-CS"/>
                </w:rPr>
                <w:t>P i V zarub piramide</w:t>
              </w:r>
            </w:hyperlink>
          </w:p>
        </w:tc>
      </w:tr>
      <w:tr w:rsidR="000B16F7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0B16F7" w:rsidRDefault="000B16F7" w:rsidP="000B16F7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Biologija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0B16F7" w:rsidRPr="00912952" w:rsidRDefault="000B16F7" w:rsidP="000B16F7">
            <w:pPr>
              <w:rPr>
                <w:lang w:val="sr-Latn-CS"/>
              </w:rPr>
            </w:pPr>
            <w:hyperlink r:id="rId13" w:history="1">
              <w:r w:rsidRPr="007F7499">
                <w:rPr>
                  <w:rStyle w:val="Hyperlink"/>
                  <w:lang w:val="sr-Latn-CS"/>
                </w:rPr>
                <w:t>Neuron, refleksni luk, sinapsa</w:t>
              </w:r>
            </w:hyperlink>
          </w:p>
        </w:tc>
      </w:tr>
      <w:tr w:rsidR="000B16F7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0B16F7" w:rsidRDefault="000B16F7" w:rsidP="000B16F7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Sociologija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0B16F7" w:rsidRPr="00912952" w:rsidRDefault="000B16F7" w:rsidP="000B16F7">
            <w:pPr>
              <w:rPr>
                <w:lang w:val="sr-Latn-CS"/>
              </w:rPr>
            </w:pPr>
            <w:hyperlink r:id="rId14" w:history="1">
              <w:r w:rsidRPr="007F7499">
                <w:rPr>
                  <w:rStyle w:val="Hyperlink"/>
                  <w:lang w:val="sr-Latn-CS"/>
                </w:rPr>
                <w:t>Osnovni principI i modeli slojno vertikalne podjele strukture društva; osnovne karakteristike kasti, klasa, staleža i slojeva; uzroci društvene nejednakosti,  društvene stratifikacije i pauperizacije</w:t>
              </w:r>
            </w:hyperlink>
          </w:p>
        </w:tc>
      </w:tr>
      <w:tr w:rsidR="000B16F7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0B16F7" w:rsidRDefault="000B16F7" w:rsidP="000B16F7">
            <w:pPr>
              <w:rPr>
                <w:b/>
                <w:bCs/>
                <w:lang w:val="sr-Latn-CS"/>
              </w:rPr>
            </w:pPr>
            <w:r>
              <w:rPr>
                <w:b/>
              </w:rPr>
              <w:t>Crnogorski - srpski, bosanski, hrvatski jezik i književnost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0B16F7" w:rsidRPr="00912952" w:rsidRDefault="000B16F7" w:rsidP="000B16F7">
            <w:pPr>
              <w:rPr>
                <w:lang w:val="sr-Latn-CS"/>
              </w:rPr>
            </w:pPr>
            <w:hyperlink r:id="rId15" w:history="1">
              <w:r w:rsidRPr="007F7499">
                <w:rPr>
                  <w:rStyle w:val="Hyperlink"/>
                  <w:lang w:val="sr-Latn-CS"/>
                </w:rPr>
                <w:t>„Možda spava“ ‒ V. Petković Dis</w:t>
              </w:r>
            </w:hyperlink>
          </w:p>
        </w:tc>
      </w:tr>
      <w:tr w:rsidR="000B16F7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0B16F7" w:rsidRDefault="000B16F7" w:rsidP="000B16F7">
            <w:pPr>
              <w:rPr>
                <w:lang w:val="sr-Latn-CS"/>
              </w:rPr>
            </w:pPr>
            <w:r>
              <w:rPr>
                <w:b/>
                <w:bCs/>
                <w:lang w:val="sr-Latn-CS"/>
              </w:rPr>
              <w:t>Engleski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0B16F7" w:rsidRPr="00912952" w:rsidRDefault="000B16F7" w:rsidP="000B16F7">
            <w:pPr>
              <w:rPr>
                <w:lang w:val="sr-Latn-CS"/>
              </w:rPr>
            </w:pPr>
            <w:hyperlink r:id="rId16" w:history="1">
              <w:r w:rsidRPr="007F7499">
                <w:rPr>
                  <w:rStyle w:val="Hyperlink"/>
                  <w:lang w:val="sr-Latn-CS"/>
                </w:rPr>
                <w:t>Past Perfect Simple and Past Perfect Continuous</w:t>
              </w:r>
            </w:hyperlink>
          </w:p>
        </w:tc>
      </w:tr>
    </w:tbl>
    <w:p w:rsidR="00782C84" w:rsidRDefault="00782C84"/>
    <w:p w:rsidR="00985467" w:rsidRDefault="00985467"/>
    <w:p w:rsidR="00985467" w:rsidRDefault="00985467"/>
    <w:p w:rsidR="00985467" w:rsidRDefault="00985467"/>
    <w:p w:rsidR="00CC78E3" w:rsidRDefault="00CC78E3" w:rsidP="00CC78E3">
      <w:pPr>
        <w:pStyle w:val="Heading3"/>
        <w:ind w:left="-5"/>
      </w:pPr>
      <w:r>
        <w:lastRenderedPageBreak/>
        <w:t xml:space="preserve">POČETAK NASTAVE ZA IV RAZRED SEREDNJE ŠKOLE JE U 11:00 H </w:t>
      </w:r>
      <w:r>
        <w:rPr>
          <w:b w:val="0"/>
          <w:color w:val="000000"/>
        </w:rPr>
        <w:t xml:space="preserve"> </w:t>
      </w:r>
    </w:p>
    <w:p w:rsidR="00CC78E3" w:rsidRDefault="00CC78E3"/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AC1535" w:rsidTr="009765AB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AC1535" w:rsidRDefault="00AC1535" w:rsidP="009765AB">
            <w:pPr>
              <w:ind w:right="51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AC1535" w:rsidRDefault="00AC1535" w:rsidP="009765AB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AC1535" w:rsidTr="009765AB">
        <w:trPr>
          <w:trHeight w:val="244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AC1535" w:rsidRDefault="00AC1535" w:rsidP="009765AB">
            <w:pPr>
              <w:rPr>
                <w:b/>
                <w:bCs/>
                <w:lang w:val="sr-Latn-CS"/>
              </w:rPr>
            </w:pPr>
            <w:r>
              <w:rPr>
                <w:b/>
              </w:rPr>
              <w:t>Crnogorski - srpski, bosanski, hrvatski jezik i književnost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AC1535" w:rsidRPr="00805308" w:rsidRDefault="00AC1535" w:rsidP="009765AB">
            <w:pPr>
              <w:rPr>
                <w:lang w:val="sr-Latn-RS"/>
              </w:rPr>
            </w:pPr>
            <w:hyperlink r:id="rId17" w:history="1">
              <w:r w:rsidRPr="00330A26">
                <w:rPr>
                  <w:rStyle w:val="Hyperlink"/>
                  <w:lang w:val="sr-Latn-RS"/>
                </w:rPr>
                <w:t>„Hamlet“ – V. Šekspir 2. dio</w:t>
              </w:r>
            </w:hyperlink>
          </w:p>
        </w:tc>
      </w:tr>
      <w:tr w:rsidR="00AC1535" w:rsidTr="009765AB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AC1535" w:rsidRDefault="00AC1535" w:rsidP="009765AB">
            <w:pPr>
              <w:tabs>
                <w:tab w:val="left" w:pos="2055"/>
              </w:tabs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Engleski jezik</w:t>
            </w:r>
            <w:r>
              <w:rPr>
                <w:b/>
                <w:bCs/>
                <w:lang w:val="sr-Latn-CS"/>
              </w:rPr>
              <w:tab/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AC1535" w:rsidRDefault="00AC1535" w:rsidP="009765AB">
            <w:pPr>
              <w:rPr>
                <w:lang w:val="sr-Latn-RS"/>
              </w:rPr>
            </w:pPr>
            <w:hyperlink r:id="rId18" w:history="1">
              <w:r w:rsidRPr="00AF11C2">
                <w:rPr>
                  <w:rStyle w:val="Hyperlink"/>
                  <w:lang w:val="sr-Latn-RS"/>
                </w:rPr>
                <w:t>The ties that bind: What my grandmother means to me</w:t>
              </w:r>
            </w:hyperlink>
          </w:p>
        </w:tc>
      </w:tr>
      <w:tr w:rsidR="00AC1535" w:rsidTr="009765AB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AC1535" w:rsidRDefault="00AC1535" w:rsidP="009765AB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Matematika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AC1535" w:rsidRDefault="00AC1535" w:rsidP="009765AB">
            <w:pPr>
              <w:rPr>
                <w:lang w:val="sr-Latn-RS"/>
              </w:rPr>
            </w:pPr>
            <w:hyperlink r:id="rId19" w:history="1">
              <w:r w:rsidRPr="00AF11C2">
                <w:rPr>
                  <w:rStyle w:val="Hyperlink"/>
                  <w:lang w:val="sr-Latn-RS"/>
                </w:rPr>
                <w:t>Asimptote funkcije</w:t>
              </w:r>
            </w:hyperlink>
          </w:p>
        </w:tc>
      </w:tr>
      <w:tr w:rsidR="00AC1535" w:rsidTr="009765AB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AC1535" w:rsidRDefault="00AC1535" w:rsidP="009765AB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Ruski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AC1535" w:rsidRDefault="00AC1535" w:rsidP="009765AB">
            <w:pPr>
              <w:rPr>
                <w:lang w:val="sr-Latn-RS"/>
              </w:rPr>
            </w:pPr>
            <w:hyperlink r:id="rId20" w:history="1">
              <w:r w:rsidRPr="00FC68CF">
                <w:rPr>
                  <w:rStyle w:val="Hyperlink"/>
                  <w:lang w:val="sr-Latn-RS"/>
                </w:rPr>
                <w:t>Dopusne i uslovne rečenice</w:t>
              </w:r>
            </w:hyperlink>
          </w:p>
        </w:tc>
      </w:tr>
      <w:tr w:rsidR="00AC1535" w:rsidTr="009765AB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AC1535" w:rsidRDefault="00AC1535" w:rsidP="009765AB">
            <w:pPr>
              <w:rPr>
                <w:lang w:val="sr-Latn-CS"/>
              </w:rPr>
            </w:pPr>
            <w:r>
              <w:rPr>
                <w:b/>
                <w:bCs/>
                <w:lang w:val="sr-Latn-CS"/>
              </w:rPr>
              <w:t>Njemački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AC1535" w:rsidRDefault="00AC1535" w:rsidP="009765AB">
            <w:pPr>
              <w:rPr>
                <w:lang w:val="sr-Latn-RS"/>
              </w:rPr>
            </w:pPr>
            <w:hyperlink r:id="rId21" w:history="1">
              <w:r w:rsidRPr="00FC68CF">
                <w:rPr>
                  <w:rStyle w:val="Hyperlink"/>
                  <w:lang w:val="sr-Latn-RS"/>
                </w:rPr>
                <w:t>Arbeitsplatz- Krankenhaus; Radno mjesto-Bolnica</w:t>
              </w:r>
            </w:hyperlink>
          </w:p>
        </w:tc>
      </w:tr>
      <w:tr w:rsidR="00AC1535" w:rsidTr="009765AB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AC1535" w:rsidRDefault="00AC1535" w:rsidP="009765AB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Italijanski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AC1535" w:rsidRDefault="00AC1535" w:rsidP="009765AB">
            <w:pPr>
              <w:rPr>
                <w:lang w:val="sr-Latn-RS"/>
              </w:rPr>
            </w:pPr>
            <w:hyperlink r:id="rId22" w:history="1">
              <w:r w:rsidRPr="00FC68CF">
                <w:rPr>
                  <w:rStyle w:val="Hyperlink"/>
                  <w:lang w:val="sr-Latn-RS"/>
                </w:rPr>
                <w:t>Protezione ambiente</w:t>
              </w:r>
            </w:hyperlink>
          </w:p>
        </w:tc>
      </w:tr>
    </w:tbl>
    <w:p w:rsidR="00782C84" w:rsidRDefault="00782C84">
      <w:bookmarkStart w:id="0" w:name="_GoBack"/>
      <w:bookmarkEnd w:id="0"/>
    </w:p>
    <w:sectPr w:rsidR="00782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E3"/>
    <w:rsid w:val="000B16F7"/>
    <w:rsid w:val="00782C84"/>
    <w:rsid w:val="008B39D7"/>
    <w:rsid w:val="00985467"/>
    <w:rsid w:val="00AC1535"/>
    <w:rsid w:val="00C3228A"/>
    <w:rsid w:val="00CC6E37"/>
    <w:rsid w:val="00CC78E3"/>
    <w:rsid w:val="00ED04CF"/>
    <w:rsid w:val="00F8109C"/>
    <w:rsid w:val="00FA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D66253-90E1-4561-B202-BCC3FC91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8E3"/>
    <w:rPr>
      <w:rFonts w:ascii="Calibri" w:eastAsia="Calibri" w:hAnsi="Calibri" w:cs="Calibri"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rsid w:val="00CC78E3"/>
    <w:pPr>
      <w:keepNext/>
      <w:keepLines/>
      <w:spacing w:after="99"/>
      <w:ind w:left="10" w:right="370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rsid w:val="00CC78E3"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C78E3"/>
    <w:rPr>
      <w:rFonts w:ascii="Calibri" w:eastAsia="Calibri" w:hAnsi="Calibri" w:cs="Calibri"/>
      <w:b/>
      <w:color w:val="1F4E79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C78E3"/>
    <w:rPr>
      <w:rFonts w:ascii="Calibri" w:eastAsia="Calibri" w:hAnsi="Calibri" w:cs="Calibri"/>
      <w:b/>
      <w:color w:val="FF0000"/>
    </w:rPr>
  </w:style>
  <w:style w:type="character" w:styleId="Hyperlink">
    <w:name w:val="Hyperlink"/>
    <w:basedOn w:val="DefaultParagraphFont"/>
    <w:uiPriority w:val="99"/>
    <w:unhideWhenUsed/>
    <w:rsid w:val="00CC78E3"/>
    <w:rPr>
      <w:color w:val="0563C1" w:themeColor="hyperlink"/>
      <w:u w:val="single"/>
    </w:rPr>
  </w:style>
  <w:style w:type="table" w:customStyle="1" w:styleId="TableGrid">
    <w:name w:val="TableGrid"/>
    <w:rsid w:val="00CC78E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rsid w:val="00CC78E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jRHK9S4Jc9Y" TargetMode="External"/><Relationship Id="rId13" Type="http://schemas.openxmlformats.org/officeDocument/2006/relationships/hyperlink" Target="https://youtu.be/D8Yqp6RYOWI" TargetMode="External"/><Relationship Id="rId18" Type="http://schemas.openxmlformats.org/officeDocument/2006/relationships/hyperlink" Target="https://youtu.be/UU6coT-g7N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0Q2yEhLEFgE" TargetMode="External"/><Relationship Id="rId7" Type="http://schemas.openxmlformats.org/officeDocument/2006/relationships/hyperlink" Target="https://youtu.be/e89vcrqcYJE" TargetMode="External"/><Relationship Id="rId12" Type="http://schemas.openxmlformats.org/officeDocument/2006/relationships/hyperlink" Target="https://youtu.be/JT7nEhwy1lQ" TargetMode="External"/><Relationship Id="rId17" Type="http://schemas.openxmlformats.org/officeDocument/2006/relationships/hyperlink" Target="https://youtu.be/ihfF9AILDt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TgyrURkW62Q" TargetMode="External"/><Relationship Id="rId20" Type="http://schemas.openxmlformats.org/officeDocument/2006/relationships/hyperlink" Target="https://youtu.be/E18xN8r9M28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BJYEbVn65Os" TargetMode="External"/><Relationship Id="rId11" Type="http://schemas.openxmlformats.org/officeDocument/2006/relationships/hyperlink" Target="https://youtu.be/WeY26pOalMs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youtu.be/7x7Jc1EnXH0" TargetMode="External"/><Relationship Id="rId15" Type="http://schemas.openxmlformats.org/officeDocument/2006/relationships/hyperlink" Target="https://youtu.be/Yvao_XIjV7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outu.be/5N-_jDd7vHc" TargetMode="External"/><Relationship Id="rId19" Type="http://schemas.openxmlformats.org/officeDocument/2006/relationships/hyperlink" Target="https://youtu.be/3asU_nOPklk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youtu.be/6PqYT0-16jQ" TargetMode="External"/><Relationship Id="rId14" Type="http://schemas.openxmlformats.org/officeDocument/2006/relationships/hyperlink" Target="https://youtu.be/poV7pwNA1ec" TargetMode="External"/><Relationship Id="rId22" Type="http://schemas.openxmlformats.org/officeDocument/2006/relationships/hyperlink" Target="https://youtu.be/25A-ZXqwS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Helena</cp:lastModifiedBy>
  <cp:revision>8</cp:revision>
  <dcterms:created xsi:type="dcterms:W3CDTF">2020-11-20T11:59:00Z</dcterms:created>
  <dcterms:modified xsi:type="dcterms:W3CDTF">2020-11-27T13:07:00Z</dcterms:modified>
</cp:coreProperties>
</file>