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5" w:rsidRPr="005A69E5" w:rsidRDefault="005A69E5" w:rsidP="005A69E5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A69E5">
        <w:rPr>
          <w:rFonts w:ascii="Times New Roman" w:hAnsi="Times New Roman" w:cs="Times New Roman"/>
          <w:b/>
          <w:sz w:val="24"/>
          <w:szCs w:val="24"/>
          <w:u w:val="single"/>
        </w:rPr>
        <w:t>PRILOG</w:t>
      </w:r>
      <w:r w:rsidRPr="005A6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7F5" w:rsidRPr="005A69E5" w:rsidRDefault="005A69E5" w:rsidP="00573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E5">
        <w:rPr>
          <w:rFonts w:ascii="Times New Roman" w:hAnsi="Times New Roman" w:cs="Times New Roman"/>
          <w:b/>
          <w:sz w:val="24"/>
          <w:szCs w:val="24"/>
        </w:rPr>
        <w:t>SEKTOR ZA PROPISE IZ OBLASTI POLITIČKOG SISTEMA</w:t>
      </w:r>
    </w:p>
    <w:p w:rsidR="005A69E5" w:rsidRPr="005A69E5" w:rsidRDefault="007A1D15" w:rsidP="003F0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D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E5" w:rsidRPr="005A69E5">
        <w:rPr>
          <w:rFonts w:ascii="Times New Roman" w:hAnsi="Times New Roman" w:cs="Times New Roman"/>
          <w:b/>
          <w:sz w:val="24"/>
          <w:szCs w:val="24"/>
          <w:u w:val="single"/>
        </w:rPr>
        <w:t>I. PREGLED ZAKONA</w:t>
      </w:r>
    </w:p>
    <w:p w:rsidR="00BE35B0" w:rsidRDefault="005A69E5" w:rsidP="000A72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9E5">
        <w:rPr>
          <w:rFonts w:ascii="Times New Roman" w:hAnsi="Times New Roman" w:cs="Times New Roman"/>
          <w:b/>
          <w:sz w:val="24"/>
          <w:szCs w:val="24"/>
          <w:u w:val="single"/>
        </w:rPr>
        <w:t>NACRTI ZAKONA</w:t>
      </w:r>
    </w:p>
    <w:p w:rsidR="000A7238" w:rsidRPr="000A7238" w:rsidRDefault="000A7238" w:rsidP="000A723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80" w:type="dxa"/>
        <w:tblInd w:w="93" w:type="dxa"/>
        <w:tblLook w:val="04A0"/>
      </w:tblPr>
      <w:tblGrid>
        <w:gridCol w:w="820"/>
        <w:gridCol w:w="5320"/>
        <w:gridCol w:w="2920"/>
        <w:gridCol w:w="1020"/>
      </w:tblGrid>
      <w:tr w:rsidR="005A69E5" w:rsidRPr="004B2DA3" w:rsidTr="00943C27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03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 w:rsidR="0057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</w:tr>
      <w:tr w:rsidR="005A69E5" w:rsidRPr="004B2DA3" w:rsidTr="00943C2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inspekcijskom nadzoru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13.6.</w:t>
            </w:r>
          </w:p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16.6.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23.6.</w:t>
            </w:r>
          </w:p>
        </w:tc>
      </w:tr>
      <w:tr w:rsidR="005A69E5" w:rsidRPr="004B2DA3" w:rsidTr="00943C27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Zakon o bezbjednosti saobraćaja na putevima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12.9. </w:t>
            </w:r>
          </w:p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19.9.</w:t>
            </w:r>
          </w:p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30.9.</w:t>
            </w:r>
          </w:p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-22.10.</w:t>
            </w:r>
          </w:p>
          <w:p w:rsidR="005A69E5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24.10. </w:t>
            </w:r>
          </w:p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14-17.11.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9.12.</w:t>
            </w:r>
          </w:p>
        </w:tc>
      </w:tr>
      <w:tr w:rsidR="005A69E5" w:rsidRPr="004B2DA3" w:rsidTr="00943C2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primjeni pravila međunarodnog privatnog prava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</w:tr>
      <w:tr w:rsidR="005A69E5" w:rsidRPr="004B2DA3" w:rsidTr="00943C2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zaštiti podataka o ličnosti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14.12.</w:t>
            </w:r>
          </w:p>
        </w:tc>
      </w:tr>
      <w:tr w:rsidR="005A69E5" w:rsidRPr="004B2DA3" w:rsidTr="00943C2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tajnosti podataka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8.12.</w:t>
            </w:r>
          </w:p>
        </w:tc>
      </w:tr>
      <w:tr w:rsidR="005A69E5" w:rsidRPr="004B2DA3" w:rsidTr="00943C2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Zakon o naknadi štete žrtvama krivičnih djela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5" w:rsidRPr="004B2DA3" w:rsidRDefault="005A69E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sz w:val="20"/>
                <w:szCs w:val="20"/>
              </w:rPr>
              <w:t>14.12.</w:t>
            </w:r>
          </w:p>
        </w:tc>
      </w:tr>
    </w:tbl>
    <w:p w:rsidR="005A69E5" w:rsidRDefault="005A69E5" w:rsidP="004C48C2">
      <w:pPr>
        <w:spacing w:line="240" w:lineRule="auto"/>
      </w:pPr>
    </w:p>
    <w:p w:rsidR="005A69E5" w:rsidRDefault="005A69E5" w:rsidP="005A69E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E4">
        <w:rPr>
          <w:rFonts w:ascii="Times New Roman" w:hAnsi="Times New Roman" w:cs="Times New Roman"/>
          <w:b/>
          <w:sz w:val="24"/>
          <w:szCs w:val="24"/>
          <w:u w:val="single"/>
        </w:rPr>
        <w:t>PREDLOZI ZAKONA</w:t>
      </w:r>
    </w:p>
    <w:p w:rsidR="000A7238" w:rsidRPr="000A7238" w:rsidRDefault="000A7238" w:rsidP="000A723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80" w:type="dxa"/>
        <w:tblInd w:w="93" w:type="dxa"/>
        <w:tblLook w:val="04A0"/>
      </w:tblPr>
      <w:tblGrid>
        <w:gridCol w:w="820"/>
        <w:gridCol w:w="5320"/>
        <w:gridCol w:w="2920"/>
        <w:gridCol w:w="1020"/>
      </w:tblGrid>
      <w:tr w:rsidR="008E528A" w:rsidRPr="008E528A" w:rsidTr="008E528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F73AE4" w:rsidRDefault="008E528A" w:rsidP="0003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</w:t>
            </w:r>
            <w:r w:rsidR="00576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Pr="004B2DA3" w:rsidRDefault="0040564C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8E528A" w:rsidRPr="008E528A" w:rsidRDefault="0040564C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izvršenju i obezbjeđenju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14.2.</w:t>
            </w:r>
          </w:p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21-24.2.</w:t>
            </w:r>
          </w:p>
          <w:p w:rsidR="008E528A" w:rsidRP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opštem upravnom postupku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Default="008E528A" w:rsidP="00F2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23.2.</w:t>
            </w:r>
          </w:p>
          <w:p w:rsidR="004A4936" w:rsidRPr="0040564C" w:rsidRDefault="004A4936" w:rsidP="00F2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F2242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Zakon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Z</w:t>
            </w:r>
            <w:r w:rsidR="008E528A"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aštitniku/ci ljudskih prava i sloboda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strancima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44" w:rsidRDefault="0040564C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95844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  <w:p w:rsidR="008E528A" w:rsidRPr="0040564C" w:rsidRDefault="00295844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E528A"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11.3.</w:t>
            </w:r>
          </w:p>
        </w:tc>
      </w:tr>
      <w:tr w:rsidR="0074215E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5E" w:rsidRPr="00943C27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5E" w:rsidRPr="00DD3798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izmjeni Zakona o upravnom sporu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5E" w:rsidRPr="00DD3798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5E" w:rsidRPr="00DD3798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11.3.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1404D0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</w:t>
            </w:r>
            <w:r w:rsidR="008E528A"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Krivičnog zakonika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BF3171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="008E528A"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BF3171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="008E528A"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sprječavanju sukoba interesa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14.4.</w:t>
            </w:r>
          </w:p>
          <w:p w:rsidR="008E528A" w:rsidRPr="0040564C" w:rsidRDefault="008E528A" w:rsidP="008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18.5.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Sudskom savjetu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18.4.</w:t>
            </w:r>
          </w:p>
          <w:p w:rsidR="008E528A" w:rsidRP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21.4.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državnom tužilaštvu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20.4.</w:t>
            </w:r>
          </w:p>
          <w:p w:rsidR="008E528A" w:rsidRP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sudovima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15.4.</w:t>
            </w:r>
          </w:p>
          <w:p w:rsidR="0040564C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18.4.</w:t>
            </w:r>
          </w:p>
          <w:p w:rsidR="008E528A" w:rsidRPr="0040564C" w:rsidRDefault="008E528A" w:rsidP="004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21.4.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DNK registru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25.5.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26.5.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26.5.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dopuni Zakona o ličnoj karti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dopuni Zakona o crnogorskom državljanstvu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nevladinim organizacijama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</w:tr>
      <w:tr w:rsidR="008E528A" w:rsidRPr="008E528A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kojima su propisane novčane kazne za prekršaje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24.6.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državnim službenicima i namještenicima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16.6.</w:t>
            </w:r>
          </w:p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državnoj upravi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17.6.</w:t>
            </w:r>
          </w:p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20.6.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23.6.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prekršajima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24.6.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unutrašnjim poslovima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</w:p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javnom redu i miru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12.9.</w:t>
            </w:r>
          </w:p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15.9.</w:t>
            </w:r>
          </w:p>
          <w:p w:rsidR="008E528A" w:rsidRPr="0040564C" w:rsidRDefault="008E528A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21.9.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22.9.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detektivskoj djelatnosti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295844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  <w:r w:rsidR="008E528A"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16.9.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postupanju prema maloljetnicima u krivičnom postupku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dopuni Zakona o strancima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javnim izvršiteljima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25.10.</w:t>
            </w:r>
          </w:p>
          <w:p w:rsidR="008E528A" w:rsidRPr="0040564C" w:rsidRDefault="008E528A" w:rsidP="0000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26.10.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28.10.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odbrani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kontroli robe dvostruke namjene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8E528A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  <w:p w:rsidR="0040564C" w:rsidRDefault="008E528A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2.12.</w:t>
            </w:r>
          </w:p>
          <w:p w:rsidR="008E528A" w:rsidRPr="0040564C" w:rsidRDefault="008E528A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15.12.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8E528A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posredovanju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</w:p>
        </w:tc>
      </w:tr>
      <w:tr w:rsidR="008E528A" w:rsidRPr="008E528A" w:rsidTr="008E528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8A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8E528A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F73AE4" w:rsidRDefault="00BF3171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izmjeni Z</w:t>
            </w:r>
            <w:r w:rsidR="008E528A" w:rsidRPr="00F73AE4">
              <w:rPr>
                <w:rFonts w:ascii="Times New Roman" w:eastAsia="Times New Roman" w:hAnsi="Times New Roman" w:cs="Times New Roman"/>
                <w:sz w:val="20"/>
                <w:szCs w:val="20"/>
              </w:rPr>
              <w:t>akona o odgovornosti pravnih lica za krivična djela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40564C" w:rsidRDefault="008E528A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8A" w:rsidRPr="008E528A" w:rsidRDefault="008E528A" w:rsidP="008E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28A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o uzajamnom podsticanju i zaštiti ulaganja između Vlade Crne Gore i Vlade Republike Makedonije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14.1.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 Vlade Crne Gore i Vlade Republike Srbije o saradnji i uzajamnoj pomoći u carinskim pitanjima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20.1.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Međunarodne konvencije o građanskoj odgovornosti za štetu prouzrokovanu zagađivanjem pogonskim uljem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27" w:rsidRDefault="00DD3798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28.1.</w:t>
            </w:r>
          </w:p>
          <w:p w:rsidR="00DD3798" w:rsidRPr="00DD3798" w:rsidRDefault="00DD3798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o graničnim prelazima za međunarodni saobraćaj između Vlade Crne Gore i Vijeća ministara Bosne i Hercegovine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27" w:rsidRDefault="00DD3798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DD3798" w:rsidRPr="00DD3798" w:rsidRDefault="00DD3798" w:rsidP="007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o graničnim prelazima za pogranični saobraćaj između Vlade Crne Gore i Vijeća ministara Bosne i Hercegovine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Zakon o potvrđivanju Protokola o teškim metalima uz 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Konvenciju o prekograničnom zagađenju vazduha na velikim udaljenostima iz 1979. godine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17.2.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 Vlade Crne i Vlade Malte o uzajamnom podsticanju i zaštiti ulaganja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Amandmana 6 na Evropski sporazum o radu posade na vozilima koja obavljaju međunarodni drumski prevoz (AETR)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Protokola o suzbijanju zakisjeljavanja, eutrofikacije i prizemnog ozona uz Konvenicju o prekograničnom zagađenju vazduha na velikim udaljenostima iz 1979. godine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17.2.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 Protokola o dugotrajnim organskim zagađujućim materijama uz Konvenciju o prekograničnom zagađenju vazduha na velikim udaljenostima iz 1979. godine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17.2.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Međunarodne konvencije za zaštitu svih lica od prisilnog nestanka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 Vlade Crne Gore i Vlade Malte o borbi protiv ilegalne trgovine d</w:t>
            </w:r>
            <w:r w:rsidR="00CD3E6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ogama i psihotropnim supstancama, organizovanog kriminala i međunarodnog terorizma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</w:t>
            </w:r>
            <w:r w:rsidR="001A5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Vlade Crne Gore i Vlade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Turske o razmjeni zemljišnih parcela za diplomatske misije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</w:t>
            </w:r>
            <w:r w:rsidR="00770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Vlade Crne Gore i Vlade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Srbije o saradnji u zaštiti od prirodnih i drugih katastrofa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 Crne Gore i Švajcarske konfederacije o socijalnom osiguranju sa Administrativnim sporazumom za sprovođenje Sporazuma između Crne Gore i Švajcarske Konfederacije o socijalnom osiguranju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</w:t>
            </w:r>
            <w:r w:rsidR="00193EFB">
              <w:rPr>
                <w:rFonts w:ascii="Times New Roman" w:eastAsia="Times New Roman" w:hAnsi="Times New Roman" w:cs="Times New Roman"/>
                <w:sz w:val="20"/>
                <w:szCs w:val="20"/>
              </w:rPr>
              <w:t>azuma između Crne Gore i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Makedonije o socijalnom osiguranju sa Administrativnim sporazumom za sprovođenje Spor</w:t>
            </w:r>
            <w:r w:rsidR="00193EFB">
              <w:rPr>
                <w:rFonts w:ascii="Times New Roman" w:eastAsia="Times New Roman" w:hAnsi="Times New Roman" w:cs="Times New Roman"/>
                <w:sz w:val="20"/>
                <w:szCs w:val="20"/>
              </w:rPr>
              <w:t>azuma između Crne Gore i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Makedonije o socijalnom osiguranju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74215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Ugovora između Crne Gore i Irske o izbjegavanju dvostrukog oporezivanja i spr</w:t>
            </w:r>
            <w:r w:rsidR="00A303CE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ečavanju izbjegavanja plaćanja poreza na dohodak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Protokola o integralnom upravljanju priobalnim područjem Sredozemlja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  <w:p w:rsidR="00DD3798" w:rsidRPr="00DD3798" w:rsidRDefault="00DD3798" w:rsidP="0092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18.3.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Ugovora između Vlade Crne Gore i Vlade Kraljevine Belgije o policijskoj saradnji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28.3.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Strazburškog sporazuma o međunarodnoj klasifikaciji patenata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Konzularne konve</w:t>
            </w:r>
            <w:r w:rsidR="00B60D6B">
              <w:rPr>
                <w:rFonts w:ascii="Times New Roman" w:eastAsia="Times New Roman" w:hAnsi="Times New Roman" w:cs="Times New Roman"/>
                <w:sz w:val="20"/>
                <w:szCs w:val="20"/>
              </w:rPr>
              <w:t>ncije između Crne Gore i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Bugarske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Dodatnog protokola  uz Sporazum o izmjeni i pristupanju Centralnoevropskom sporazumu o slobodnoj trgovini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20.4.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izmijenjenog Protokola II o zabrani ili ograničenju upotrebe mina, mina iznenađenja i drugih sredstava Konvencije Ujedinjenih nacija o zabrani određenih vrsta konvencionalnog naoružanja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Ugovora o patentnom pravu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17.5.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18.5.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18.5.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Konvencije o zaštiti audiovizuelne baštine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24.5.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Evropske konvencije o zaštiti arheološke baštine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24.5.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Konvencije  o upspostavljanju Centra za sprovođenje zakona u jugoistočnoj Evropi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 o potvrđivanju Sporazuma između Crne Gore i Švajcarske konfederadcije o readmisiji (vraćanje i prihvatanje) lica koja su bez dozvole boravka sa Protokolom o implementaciji Sporazuma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30.5.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</w:t>
            </w:r>
            <w:r w:rsidR="00793121">
              <w:rPr>
                <w:rFonts w:ascii="Times New Roman" w:eastAsia="Times New Roman" w:hAnsi="Times New Roman" w:cs="Times New Roman"/>
                <w:sz w:val="20"/>
                <w:szCs w:val="20"/>
              </w:rPr>
              <w:t>azuma između Crne Gore i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Slovenije o socijalnom osiguranju sa Administrativnim sporazumom o sprovođenju Sporazuma između Crne Gore i Republike Slovenije o socijalnom osiguranju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Dodatnog protokola Konvencije o ljudskim pravima i biomedicini, u odnosu na genetsko testiranje u zdravstvene svrhe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13.6.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Dodatnog protokola Konvencije o ljudskim pravima i medicini u odnosu na biomedicinska ispitivanja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Protokola iz 1988. godine uz Međunarodnu konvenciju o zaštiti ljudskih života na moru iz 1974. godine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20.6.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Protokola iz 1988.</w:t>
            </w:r>
            <w:r w:rsidR="00B9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godine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 Međunarodnu konvenciju o teretnim linijama iz 1966. godine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20.6.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 Crne Gore i Evropske unije o uspostavljanju okvira za učešće Crne Gore u operacijama Evropske unije za upravljanje kriznim situacijama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23.6.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24.6.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</w:tr>
      <w:tr w:rsidR="00DD3798" w:rsidRPr="00DD3798" w:rsidTr="00DD379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Zakon o potvrđivanju Sporazuma između Vlade </w:t>
            </w:r>
            <w:r w:rsidR="00B65E3E">
              <w:rPr>
                <w:rFonts w:ascii="Times New Roman" w:eastAsia="Times New Roman" w:hAnsi="Times New Roman" w:cs="Times New Roman"/>
                <w:sz w:val="20"/>
                <w:szCs w:val="20"/>
              </w:rPr>
              <w:t>Crne Gore i Vlade  Češke Republi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ke o ekonomskoj i industrijskoj saradnji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22.6.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23.6.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između Vlade Crne Gore i Vlade Republike Kosovo o readmisiji (vraćanje i prihvatanje) lica koja su bez dozvole boravka, sa Protokolom o implementaciji Sporazuma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Ugovora između Crne Gore i Republike Hrvatske o međusobnom izvršavanju sudskih odluka u krivičnim stvarima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20.9.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DD3798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Protokola o izmjenama i dopunama Konvencije o zastarjelosti potraživanja u oblasti međunarodne kupoprodaje robe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</w:tr>
      <w:tr w:rsidR="00B67FAE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AE" w:rsidRPr="00943C27" w:rsidRDefault="00B67FA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AE" w:rsidRPr="00B67FAE" w:rsidRDefault="00B67FAE" w:rsidP="00FA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AE">
              <w:rPr>
                <w:rFonts w:ascii="Times New Roman" w:hAnsi="Times New Roman" w:cs="Times New Roman"/>
                <w:sz w:val="20"/>
                <w:szCs w:val="20"/>
              </w:rPr>
              <w:t xml:space="preserve">Zakon o potvrđivanju ugovora između Crne Gore </w:t>
            </w:r>
            <w:r w:rsidR="00FA6F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67FAE">
              <w:rPr>
                <w:rFonts w:ascii="Times New Roman" w:hAnsi="Times New Roman" w:cs="Times New Roman"/>
                <w:sz w:val="20"/>
                <w:szCs w:val="20"/>
              </w:rPr>
              <w:t xml:space="preserve"> Republike Srbije o izbjegavanju dvostrukog oporezivanja u odnosu na poreze na dohodak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AE" w:rsidRPr="00DD3798" w:rsidRDefault="00B67FAE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AE" w:rsidRPr="00DD3798" w:rsidRDefault="00B67FAE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B67FA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Konvencije o nadležnosti, mjerodavnom pravu, priznanju, izvršenju i saradnji u pogledu roditeljske odgovornosti i mjera za zaštitu djece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17-19.10.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20.10.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B67FA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Konvencije o zaštiti djece i saradnji u oblasti međunarodnog usvojenja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17-19.10.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20.10.</w:t>
            </w:r>
          </w:p>
        </w:tc>
      </w:tr>
      <w:tr w:rsidR="00DD3798" w:rsidRPr="00DD3798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943C27" w:rsidRDefault="00B67FA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DD3798" w:rsidRPr="00943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B67FAE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AE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Ug</w:t>
            </w:r>
            <w:r w:rsidR="0053138F">
              <w:rPr>
                <w:rFonts w:ascii="Times New Roman" w:eastAsia="Times New Roman" w:hAnsi="Times New Roman" w:cs="Times New Roman"/>
                <w:sz w:val="20"/>
                <w:szCs w:val="20"/>
              </w:rPr>
              <w:t>ovora između Crne Gore i Republi</w:t>
            </w:r>
            <w:r w:rsidRPr="00B67FAE">
              <w:rPr>
                <w:rFonts w:ascii="Times New Roman" w:eastAsia="Times New Roman" w:hAnsi="Times New Roman" w:cs="Times New Roman"/>
                <w:sz w:val="20"/>
                <w:szCs w:val="20"/>
              </w:rPr>
              <w:t>ke Makedonije o izručenju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C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20.10.</w:t>
            </w:r>
          </w:p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27.10.</w:t>
            </w:r>
          </w:p>
        </w:tc>
      </w:tr>
      <w:tr w:rsidR="00B67FAE" w:rsidRPr="00DD3798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AE" w:rsidRDefault="00B67FA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7FAE" w:rsidRPr="00943C27" w:rsidRDefault="00B67FAE" w:rsidP="0094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AE" w:rsidRPr="00B67FAE" w:rsidRDefault="00B67FAE" w:rsidP="002E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AE">
              <w:rPr>
                <w:rFonts w:ascii="Times New Roman" w:hAnsi="Times New Roman" w:cs="Times New Roman"/>
                <w:sz w:val="20"/>
                <w:szCs w:val="20"/>
              </w:rPr>
              <w:t xml:space="preserve">Zakon o potvrđivanju Sporazuma o ekonomskoj saradnji između Vlade Crne Gore </w:t>
            </w:r>
            <w:r w:rsidR="002E19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67FAE">
              <w:rPr>
                <w:rFonts w:ascii="Times New Roman" w:hAnsi="Times New Roman" w:cs="Times New Roman"/>
                <w:sz w:val="20"/>
                <w:szCs w:val="20"/>
              </w:rPr>
              <w:t xml:space="preserve"> Vlade Republike Slovenije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AE" w:rsidRPr="00DD3798" w:rsidRDefault="00B67FAE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AE" w:rsidRPr="00DD3798" w:rsidRDefault="00B67FAE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3.11.</w:t>
            </w:r>
          </w:p>
        </w:tc>
      </w:tr>
      <w:tr w:rsidR="00DD3798" w:rsidRPr="00DD3798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B67FAE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B67FAE"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Zakon o potvrđivanju Sporazuma između Crne Gore s jedne </w:t>
            </w: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strane i Belgijsko-Luksemburške unije, s druge strane o uzajamnom podsticanju i zaštiti ulaganja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</w:p>
        </w:tc>
      </w:tr>
      <w:tr w:rsidR="00DD3798" w:rsidRPr="00DD3798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B67FAE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B67FAE"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Međunarodne konvencije o prevozu putnika i njihovog prtljaga morem iz 1974. godine (Atinska konvencija)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DD3798" w:rsidRPr="00DD3798" w:rsidTr="005738EF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B67FAE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B67FAE"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Protokola iz 2002. godine uz Međunarodnu konvenciju o prevozu putnika i njihovog prtljaga morem iz 1974. godine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DD3798" w:rsidRPr="00DD3798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798" w:rsidRPr="00B67FAE" w:rsidRDefault="00B67FAE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DD3798" w:rsidRPr="00B67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F7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potvrđivanju Sporazuma o slobodnoj trgovini između Vlade Crne Gore i Vlade Ukrajine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72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8" w:rsidRPr="00DD3798" w:rsidRDefault="00DD3798" w:rsidP="00DD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798">
              <w:rPr>
                <w:rFonts w:ascii="Times New Roman" w:eastAsia="Times New Roman" w:hAnsi="Times New Roman" w:cs="Times New Roman"/>
                <w:sz w:val="20"/>
                <w:szCs w:val="20"/>
              </w:rPr>
              <w:t>21.12.</w:t>
            </w:r>
          </w:p>
        </w:tc>
      </w:tr>
    </w:tbl>
    <w:p w:rsidR="0084692E" w:rsidRPr="0084692E" w:rsidRDefault="0084692E">
      <w:pPr>
        <w:rPr>
          <w:rFonts w:ascii="Times New Roman" w:hAnsi="Times New Roman" w:cs="Times New Roman"/>
          <w:sz w:val="24"/>
          <w:szCs w:val="24"/>
        </w:rPr>
      </w:pPr>
    </w:p>
    <w:p w:rsidR="0084692E" w:rsidRPr="0084692E" w:rsidRDefault="0084692E" w:rsidP="0084692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>II. PREGLED PREDLOGA PODZAKONSKIH AKATA</w:t>
      </w:r>
    </w:p>
    <w:p w:rsidR="0084692E" w:rsidRPr="0084692E" w:rsidRDefault="0084692E" w:rsidP="0084692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4"/>
          <w:szCs w:val="24"/>
          <w:u w:val="single"/>
        </w:rPr>
      </w:pP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>UREDBE</w:t>
      </w:r>
    </w:p>
    <w:p w:rsidR="0084692E" w:rsidRPr="0084692E" w:rsidRDefault="0084692E" w:rsidP="00846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20" w:type="dxa"/>
        <w:tblInd w:w="93" w:type="dxa"/>
        <w:tblLook w:val="04A0"/>
      </w:tblPr>
      <w:tblGrid>
        <w:gridCol w:w="800"/>
        <w:gridCol w:w="4087"/>
        <w:gridCol w:w="1633"/>
        <w:gridCol w:w="1111"/>
        <w:gridCol w:w="1150"/>
        <w:gridCol w:w="1339"/>
      </w:tblGrid>
      <w:tr w:rsidR="000A5DE2" w:rsidRPr="000A5DE2" w:rsidTr="000A5DE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03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</w:t>
            </w:r>
            <w:r w:rsidR="00576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4B2DA3" w:rsidRDefault="000A5DE2" w:rsidP="000A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0A5DE2" w:rsidRPr="000A5DE2" w:rsidRDefault="000A5DE2" w:rsidP="000A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DE3BEB" w:rsidP="00DE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DE3BEB" w:rsidRDefault="00DE3BEB" w:rsidP="000A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</w:t>
            </w:r>
            <w:r w:rsidR="0055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šljenje u smislu člana 61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Poslovnika Vlade Crne Gore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DE3BEB" w:rsidP="000A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0A5DE2" w:rsidRPr="000A5DE2" w:rsidTr="000A5DE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organizaciji i načinu rada državne uprave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DE3BEB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D14A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0A5DE2"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27.1.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28.1.</w:t>
            </w:r>
          </w:p>
        </w:tc>
      </w:tr>
      <w:tr w:rsidR="000A5DE2" w:rsidRPr="000A5DE2" w:rsidTr="000A5DE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izmjenama Uredbe o naknadi troškova u sudskim postupcima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</w:tr>
      <w:tr w:rsidR="000A5DE2" w:rsidRPr="000A5DE2" w:rsidTr="00B26554">
        <w:trPr>
          <w:trHeight w:val="11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načinu vođenja kaznene evidencije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B26554" w:rsidP="00B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12.7.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9.9.</w:t>
            </w:r>
            <w:r w:rsidR="000A5DE2"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15.9.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16.9.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25.10.</w:t>
            </w:r>
          </w:p>
        </w:tc>
      </w:tr>
      <w:tr w:rsidR="000A5DE2" w:rsidRPr="000A5DE2" w:rsidTr="000A5DE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bližim uslovima, načinu ostvarivanja i visini naknada i drugih primanja lica u službi u Vojsci Crne Gore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  <w:p w:rsidR="000A5DE2" w:rsidRPr="000A5DE2" w:rsidRDefault="000A5DE2" w:rsidP="008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25.8.</w:t>
            </w:r>
          </w:p>
        </w:tc>
      </w:tr>
      <w:tr w:rsidR="000A5DE2" w:rsidRPr="000A5DE2" w:rsidTr="00B67FA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izmjenama i dopunama Uredbe o izgledu i načinu upotrebe Zastave Vojske Crne Gore i zastava jedinica Vojske Crne Gore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</w:tr>
      <w:tr w:rsidR="000A5DE2" w:rsidRPr="000A5DE2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pravno-informacionom sistemu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30124C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19.4.</w:t>
            </w:r>
          </w:p>
        </w:tc>
      </w:tr>
      <w:tr w:rsidR="000A5DE2" w:rsidRPr="000A5DE2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Ureda o izmjenama i dopunama Uredbe o organizaciji i načinu rada državne uprave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0A5DE2" w:rsidRPr="000A5DE2" w:rsidTr="00854A6F">
        <w:trPr>
          <w:trHeight w:val="5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raspoređivanju diplomatskih zvanja u platne razrede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8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16.9.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18.11.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DE2" w:rsidRPr="000A5DE2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načinu upravljanja i održavnja nepokretnosti koje se koriste z</w:t>
            </w:r>
            <w:r w:rsidR="00457849">
              <w:rPr>
                <w:rFonts w:ascii="Times New Roman" w:eastAsia="Times New Roman" w:hAnsi="Times New Roman" w:cs="Times New Roman"/>
                <w:sz w:val="20"/>
                <w:szCs w:val="20"/>
              </w:rPr>
              <w:t>a potrebe diplomatsko-konzularn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ih predstavništava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16.9.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DE2" w:rsidRPr="000A5DE2" w:rsidTr="00854A6F">
        <w:trPr>
          <w:trHeight w:val="9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Uredba o </w:t>
            </w:r>
            <w:r w:rsidR="00473455">
              <w:rPr>
                <w:rFonts w:ascii="Times New Roman" w:eastAsia="Times New Roman" w:hAnsi="Times New Roman" w:cs="Times New Roman"/>
                <w:sz w:val="20"/>
                <w:szCs w:val="20"/>
              </w:rPr>
              <w:t>kancelarijskom po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7345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ovanju organa državne uprave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8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20.9.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26.9.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26.10.</w:t>
            </w:r>
          </w:p>
        </w:tc>
      </w:tr>
      <w:tr w:rsidR="000A5DE2" w:rsidRPr="000A5DE2" w:rsidTr="00854A6F">
        <w:trPr>
          <w:trHeight w:val="11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854A6F" w:rsidRDefault="000A5DE2" w:rsidP="008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načinu i postupku ostvarivanja saradnje organa državne uprave i nevladinih organizacija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8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7.11.</w:t>
            </w:r>
            <w:r w:rsidR="00854A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4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24.11.</w:t>
            </w:r>
            <w:r w:rsidR="00854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5.12.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8.12.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9.12</w:t>
            </w:r>
            <w:r w:rsidR="00B739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DE2" w:rsidRPr="000A5DE2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postupku i načinu sprovođenja javne rasprave u pripremi zakona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DE2" w:rsidRPr="000A5DE2" w:rsidTr="000A5DE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izmjenama i dopunama Uredbe o viznom režimu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</w:tr>
      <w:tr w:rsidR="000A5DE2" w:rsidRPr="000A5DE2" w:rsidTr="000A5DE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izmjenama i dopunama Uredbe o policijskim predstavnicima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DE2" w:rsidRPr="000A5DE2" w:rsidTr="000A5DE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načinu označavanja naziva naselja, ulica, trgova i zgrada i sadržaju i načinu vođenja evidencije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DE2" w:rsidRPr="000A5DE2" w:rsidTr="000A5DE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E2" w:rsidRPr="00DE3BEB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organizaciji i načinu rada organa državne uprave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8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26.12.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2" w:rsidRPr="000A5DE2" w:rsidRDefault="000A5DE2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92E" w:rsidRDefault="0084692E" w:rsidP="005D5B72">
      <w:pPr>
        <w:spacing w:after="0" w:line="240" w:lineRule="auto"/>
        <w:rPr>
          <w:rFonts w:ascii="Times New Roman" w:eastAsia="Calibri" w:hAnsi="Times New Roman" w:cs="Times New Roman"/>
          <w:b/>
          <w:color w:val="3366FF"/>
          <w:sz w:val="24"/>
          <w:szCs w:val="24"/>
          <w:u w:val="single"/>
        </w:rPr>
      </w:pPr>
    </w:p>
    <w:p w:rsidR="000A7238" w:rsidRPr="0084692E" w:rsidRDefault="000A7238" w:rsidP="005D5B72">
      <w:pPr>
        <w:spacing w:after="0" w:line="240" w:lineRule="auto"/>
        <w:rPr>
          <w:rFonts w:ascii="Times New Roman" w:eastAsia="Calibri" w:hAnsi="Times New Roman" w:cs="Times New Roman"/>
          <w:b/>
          <w:color w:val="3366FF"/>
          <w:sz w:val="24"/>
          <w:szCs w:val="24"/>
          <w:u w:val="single"/>
        </w:rPr>
      </w:pPr>
    </w:p>
    <w:p w:rsidR="0084692E" w:rsidRDefault="0084692E" w:rsidP="005D5B7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>ODLUKE</w:t>
      </w:r>
    </w:p>
    <w:p w:rsidR="005D5B72" w:rsidRPr="005D5B72" w:rsidRDefault="005D5B72" w:rsidP="005D5B7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120" w:type="dxa"/>
        <w:tblInd w:w="93" w:type="dxa"/>
        <w:tblLook w:val="04A0"/>
      </w:tblPr>
      <w:tblGrid>
        <w:gridCol w:w="799"/>
        <w:gridCol w:w="4088"/>
        <w:gridCol w:w="1633"/>
        <w:gridCol w:w="1111"/>
        <w:gridCol w:w="1150"/>
        <w:gridCol w:w="1339"/>
      </w:tblGrid>
      <w:tr w:rsidR="001F79A0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A0" w:rsidRPr="002F40E1" w:rsidRDefault="001F79A0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 w:rsidR="0057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0" w:rsidRPr="002F40E1" w:rsidRDefault="001F79A0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0" w:rsidRPr="004B2DA3" w:rsidRDefault="001F79A0" w:rsidP="001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1F79A0" w:rsidRPr="002F40E1" w:rsidRDefault="001F79A0" w:rsidP="001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0" w:rsidRPr="000A5DE2" w:rsidRDefault="001F79A0" w:rsidP="0012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0" w:rsidRPr="00DE3BEB" w:rsidRDefault="001F79A0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</w:t>
            </w:r>
            <w:r w:rsidR="00431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šljenje u smislu člana 61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Poslovnika Vlade Crne Gore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0" w:rsidRPr="000A5DE2" w:rsidRDefault="001F79A0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i dopuni Odluke o obrazovanju Komisije za praćenje implementacije Zakonika o krivičnom postupku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Komisije za implementaciju Akcionog plana za sprovođenje Strategije reforme pravosuđa 2007-2012. godine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Komisije za pripremu pravnog postupka za razgraničenje između Crne Gore i Republike Hrvatske pred Međunarodnim sudom pravde u Hagu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Komisije za praćenje implementacije Strategije za poboljšanje položaja RAE populacije u Crnoj Gori 2008-2012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24.3.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</w:tr>
      <w:tr w:rsidR="002F40E1" w:rsidRPr="002F40E1" w:rsidTr="00B67F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prestanku važenja Odluke o obrazovanju Međuresorskog odbora za operativnu koordinaciju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27.9.</w:t>
            </w: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prestanku važenja Odluke o obrazovanju Foruma za političku koordinaciju uprav</w:t>
            </w:r>
            <w:r w:rsidR="009A7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e reforme u Crnoj Gori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9A7FDA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i dopunama Odluke o obrazovanju Koordinacionog odbora za reformu lokalne samouprave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F21FD7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2F40E1"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-25.2.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Komisije za praćenje sprovođenja Plana aktivnosti za postizanje rodne ravnopravnosti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24.3.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Odluka o izmjenama i dopunama Odluke o obrazovanju Komisije za obavljanje poslova razgraničenja i utvrđivanja državne granice i pripremu za zaključivanje međunarodnih 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ugovora o državnoj granici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B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</w:t>
            </w:r>
            <w:r w:rsidR="00B739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izmjenama i dopuni Odluke o obrazovanju Međuresorske komisije za sprovođenje Strategije integrisanog upravljanja granicom i Akcionog plana za njeno sprovođenje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16.3.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18.4.</w:t>
            </w:r>
          </w:p>
        </w:tc>
      </w:tr>
      <w:tr w:rsidR="002F40E1" w:rsidRPr="002F40E1" w:rsidTr="005738E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organizacijsko-formacijskoj strukturi i veličini Vojske Crne Gore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interresorne radne grupe za koordinaciju aktivnosti za određivanje mjesta za grobnicu njemačkih vojnika poginulih u Drugom svjetskom ratu na teritoriji Crne Gore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0E" w:rsidRDefault="002F40E1" w:rsidP="000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18.3.</w:t>
            </w:r>
          </w:p>
          <w:p w:rsidR="002F40E1" w:rsidRPr="002F40E1" w:rsidRDefault="002F40E1" w:rsidP="000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Koordinacionog tijela za praćenje implementacije Strategije za integrisano upravljanje migracijama u Crnoj Gori za period 2011-2016. godina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0E" w:rsidRDefault="002F40E1" w:rsidP="000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24.3.</w:t>
            </w:r>
          </w:p>
          <w:p w:rsidR="002F40E1" w:rsidRPr="002F40E1" w:rsidRDefault="002F40E1" w:rsidP="000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8.11.</w:t>
            </w:r>
          </w:p>
        </w:tc>
      </w:tr>
      <w:tr w:rsidR="002F40E1" w:rsidRPr="002F40E1" w:rsidTr="005738E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privremenom oslobađanju od</w:t>
            </w:r>
            <w:r w:rsidR="00431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pribavljanja vize za državljan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e Republike Kazahstan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</w:tc>
      </w:tr>
      <w:tr w:rsidR="002F40E1" w:rsidRPr="002F40E1" w:rsidTr="005738E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organa za uspostavljanje Crnogorske platforme za smanjenje</w:t>
            </w:r>
            <w:r w:rsidR="00051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rizika od katastrofa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</w:p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5738E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Komisije za određivanje graničnih prelaza i utvrđivanje režima pograničnog saobraćaja sa susjednim državama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E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26.5.</w:t>
            </w:r>
          </w:p>
        </w:tc>
      </w:tr>
      <w:tr w:rsidR="002F40E1" w:rsidRPr="002F40E1" w:rsidTr="005738E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i dopuni Odluke o obrazovanju Nacionalne komisije za saradnju sa UNESCO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D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  <w:p w:rsidR="002F40E1" w:rsidRPr="002F40E1" w:rsidRDefault="002F40E1" w:rsidP="00E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14.6.</w:t>
            </w: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Odbora za smanjenje rizika od katastrofa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D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  <w:p w:rsidR="002F40E1" w:rsidRPr="002F40E1" w:rsidRDefault="002F40E1" w:rsidP="00E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Komisije za inter</w:t>
            </w:r>
            <w:r w:rsidR="001D78B5">
              <w:rPr>
                <w:rFonts w:ascii="Times New Roman" w:eastAsia="Times New Roman" w:hAnsi="Times New Roman" w:cs="Times New Roman"/>
                <w:sz w:val="20"/>
                <w:szCs w:val="20"/>
              </w:rPr>
              <w:t>resorne aktivnosti Crne Gore u P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artnerstvu za mir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D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11.4.</w:t>
            </w:r>
          </w:p>
          <w:p w:rsidR="00F21FD7" w:rsidRDefault="002F40E1" w:rsidP="00D1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15.4.</w:t>
            </w:r>
          </w:p>
          <w:p w:rsidR="002F40E1" w:rsidRPr="002F40E1" w:rsidRDefault="002F40E1" w:rsidP="00E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18.4.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19.4.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21.6.</w:t>
            </w: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Odluka o otvaranju </w:t>
            </w:r>
            <w:r w:rsidR="00AE1746">
              <w:rPr>
                <w:rFonts w:ascii="Times New Roman" w:eastAsia="Times New Roman" w:hAnsi="Times New Roman" w:cs="Times New Roman"/>
                <w:sz w:val="20"/>
                <w:szCs w:val="20"/>
              </w:rPr>
              <w:t>Konzulata Crne Gore u Kraljevin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i Jordanu sa predlogom o postavljenju počasnog konzula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19.4.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2F40E1" w:rsidRPr="002F40E1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5C347A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Odluka o privremenom oslob</w:t>
            </w:r>
            <w:r w:rsidR="002F40E1"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ađanju od</w:t>
            </w:r>
            <w:r w:rsidR="00EF3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pribavljanja viza za državljan</w:t>
            </w:r>
            <w:r w:rsidR="002F40E1"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e Republike Jermenije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i dopuni Odluke o osnivanju Koordinacionog tima za implementaciju Komunikacione strategije o evroatlantskim integracijama Crne Gore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19.5.  </w:t>
            </w:r>
          </w:p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</w:tc>
      </w:tr>
      <w:tr w:rsidR="002F40E1" w:rsidRPr="002F40E1" w:rsidTr="005738EF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određivanju vojnih objekata i lica koja obezbjeđuje Vojna policija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30.5. 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2.6.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24.10.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Odluke o obrazovanju Tima za koordinaciju komunikacionih aktivnosti Vlade Crne Gore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2F40E1" w:rsidRPr="002F40E1" w:rsidTr="005738EF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Nacionalne komisije za sprovođenje Strategije za borbu protiv korupcije i organizovanog kriminala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24.6.   </w:t>
            </w:r>
          </w:p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667810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21.9.</w:t>
            </w:r>
          </w:p>
        </w:tc>
      </w:tr>
      <w:tr w:rsidR="002F40E1" w:rsidRPr="002F40E1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i sastavu Komisije za žalbe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5.8.</w:t>
            </w:r>
          </w:p>
        </w:tc>
      </w:tr>
      <w:tr w:rsidR="002F40E1" w:rsidRPr="002F40E1" w:rsidTr="002F40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otvaranju Ambasade Crne Gore u Rumuniji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  <w:p w:rsidR="002F40E1" w:rsidRPr="002F40E1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15.9.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2F40E1" w:rsidRPr="002F40E1" w:rsidTr="002F40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otvaranju Ambasade Crne Gore u Republici Bugarskoj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  <w:p w:rsidR="002F40E1" w:rsidRPr="002F40E1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15.9.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2F40E1" w:rsidRPr="002F40E1" w:rsidTr="002F40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Komisije za koordinaciju instrumenta za pretpristupnu pomoć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  <w:p w:rsidR="002F40E1" w:rsidRPr="002F40E1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24.10.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28.10.</w:t>
            </w:r>
          </w:p>
        </w:tc>
      </w:tr>
      <w:tr w:rsidR="002F40E1" w:rsidRPr="002F40E1" w:rsidTr="002F40E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otvaranju Ambasade Crne Gore u Ukrajini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7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  <w:p w:rsidR="002F40E1" w:rsidRPr="002F40E1" w:rsidRDefault="002F40E1" w:rsidP="005F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15.9.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Koordinacionog tijela za praćenje implementacije Strategije reintegracije lica v</w:t>
            </w:r>
            <w:r w:rsidR="00B365B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aćenih na osnovu Sporazuma o readmisiji za period od 2011-2015. godine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8.11.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Nacionalnog tima za sprovođenje Konvencije o zabrani razvoja, proizvodnje, skadištenja i upotrebe hemijskog oružja i njegovom uništavanju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10.10.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25.10.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Odluke o obrazovanju Komisije za interresorne aktivnosti Crne Gore u Partnerstvu za mir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F2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18-20.10.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14.12.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Odluke o obrazovanju Komisije za praćenje implementacije Strategije manjinske politike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otvaranju Konzulata Crne Gore u Republici Sloveniji sa predlogom o postavljenju počasnog konzula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7.12.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osnivanju Koordinacionog tima za implementaciju Komunikacione strategije o evroatlantskim integracijama Crne Gore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2F40E1" w:rsidRPr="002F40E1" w:rsidTr="002F40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i dopuni Odluke o utvrđivanju vrijednosti koeficijenta za obračun fiksnog dijela zarade državnih i javnih funkcionera koji funkciju vrše u Vladi Crne Gore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B67F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66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</w:t>
            </w:r>
            <w:r w:rsidR="00667810"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Odluka o izmjeni Odluke o obrazovanju Komisije za žalbe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="00C327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="00C327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AF736A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i dopunama Odluke o obrazovanju Tima za koordinaciju komunikacionih aktivnosti Vlade Crne Gore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667810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28.11.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2.12.</w:t>
            </w:r>
          </w:p>
        </w:tc>
      </w:tr>
      <w:tr w:rsidR="002F40E1" w:rsidRPr="002F40E1" w:rsidTr="00B67FA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Državne komisije za rješavanje po žalbama za azil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E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9.13.</w:t>
            </w: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otvaranju Konzulata Crne Gore u Republici Turskoj sa predlogom o postavljenju počasnog konzula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B67FA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otvaranju Konzulata Crne Gore u Republici Italiji sa predlogom o postavljenju počasnog konzula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E1" w:rsidRPr="002F40E1" w:rsidTr="00AF736A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E1" w:rsidRPr="001F79A0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Komisije za interresorne aktivnosti Crne Gore u Partnerstvu za mir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0E1">
              <w:rPr>
                <w:rFonts w:ascii="Times New Roman" w:eastAsia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E1" w:rsidRPr="002F40E1" w:rsidRDefault="002F40E1" w:rsidP="0009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5B72" w:rsidRPr="0084692E" w:rsidRDefault="005D5B72" w:rsidP="005D5B7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692E" w:rsidRDefault="0084692E" w:rsidP="000A723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PRAVILNICI</w:t>
      </w:r>
    </w:p>
    <w:p w:rsidR="000A7238" w:rsidRPr="000A7238" w:rsidRDefault="000A7238" w:rsidP="000A723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0" w:type="dxa"/>
        <w:tblInd w:w="93" w:type="dxa"/>
        <w:tblLook w:val="04A0"/>
      </w:tblPr>
      <w:tblGrid>
        <w:gridCol w:w="820"/>
        <w:gridCol w:w="4800"/>
        <w:gridCol w:w="1760"/>
        <w:gridCol w:w="1340"/>
        <w:gridCol w:w="1340"/>
      </w:tblGrid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4B2DA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disciplinskom postupku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14.1.</w:t>
            </w:r>
          </w:p>
          <w:p w:rsidR="00D12213" w:rsidRDefault="00C327FB" w:rsidP="00C3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</w:t>
            </w:r>
            <w:r w:rsidR="00D12213"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D12213" w:rsidRPr="00D12213" w:rsidRDefault="00D12213" w:rsidP="00C3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14.2.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označavanja i zaštite posebne kategorije ličnih podataka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i načinu ostvarivanja prava na odsustvo za oporavak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26.1.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D12213" w:rsidRPr="00D12213" w:rsidRDefault="00D12213" w:rsidP="00C3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14.2.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kriterijumima, vrsti ocjena i postupku ocjenjivanja borbene gotovosti Vojske Crne Gore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14.3.</w:t>
            </w:r>
          </w:p>
          <w:p w:rsidR="00D12213" w:rsidRPr="00D12213" w:rsidRDefault="00D12213" w:rsidP="00C3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činovima i postupku dodjeljivanja činova kadetima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18.2.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vođenja matičnih registara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7.7.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8.7.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11.7.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667810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vođenju registra crnogorskih državljana i obrascu uvjerenja o crnogorskom državljanstvu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18.3.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izgledu i sadržaju obrasca izvoda iz matičnog registra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17.3.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načinu podnošenja prijave rođenja djeteta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17.3.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667810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bližem sadržaju i načinu vođenja evidencije o podnijetim prijavama za upis u matične registre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21.3.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novčanim ii drugim primanjima kadeta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29.6.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11.7.</w:t>
            </w:r>
          </w:p>
        </w:tc>
      </w:tr>
      <w:tr w:rsidR="00D12213" w:rsidRPr="00D12213" w:rsidTr="009A3F05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utvrđivanja i visini novčane pomoći kadetu koji prekine obrazovanje zbog povrede ili bolesti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27.3.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7.7.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</w:tr>
      <w:tr w:rsidR="00D12213" w:rsidRPr="00D12213" w:rsidTr="009A3F05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organizovanja i djelovanja operativnih jedinica za zaštitu i spašavanje u vanrednim stanjima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30.5.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22.7.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11.10.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19.10.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26.10.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D12213" w:rsidRPr="00D12213" w:rsidTr="009A3F05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izgledu, sadržaju  i načinu stavljanja otiska štambilja u putnu ispravu, obrascu potvrde koja služi kao dokaz o ulasku u Crnu Goru ili  izlasku iz Crne Gore i obrascu posebnog lista koji se uručuje strancu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17.5.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  <w:p w:rsid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  <w:p w:rsidR="009A3F05" w:rsidRPr="00D12213" w:rsidRDefault="009A3F05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30.6.</w:t>
            </w:r>
          </w:p>
        </w:tc>
      </w:tr>
      <w:tr w:rsidR="00D12213" w:rsidRPr="00D12213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vršenja nadzora državne granice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  <w:p w:rsidR="009A3F05" w:rsidRPr="00D12213" w:rsidRDefault="009A3F0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5738E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opremi i stručnom kadru za vršenje ispitivanja protivp</w:t>
            </w:r>
            <w:r w:rsidR="00EA30B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žarnih aparata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30.5.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29.6.</w:t>
            </w:r>
          </w:p>
        </w:tc>
      </w:tr>
      <w:tr w:rsidR="00D12213" w:rsidRPr="00D12213" w:rsidTr="005738EF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bližem načinu postavljanja i korišćenja uređaja i drugih tehničkih sredstava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5.7.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postupanja policije u utvrđivanju i rješavanju graničnog incidenta i povrede državne granice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8.7.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12.7.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bližem sadržaju i načinu vođenja evidencija za potrebe vršenja granične kontrole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</w:tr>
      <w:tr w:rsidR="00D12213" w:rsidRPr="00D12213" w:rsidTr="009A3F05">
        <w:trPr>
          <w:trHeight w:val="11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obliku, sadržini i izgledu oznaka i signalizacije kojima se upozorava na približavanje graničnoj liniji i označava granični prelaz i njegovo područje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21.3.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30.6.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sadžaju, obrascu  i bližem načinu izdavanja odobrenja za prelazak državne granice van graničnog prelaza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30.6.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obrascu, sadržini i načinu izdavanja odobrenja članu posade stranog broda za kretanje na području u kojem se luka nalazi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30.6.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obrascu identifikacione oznake lica koja obavljaju djelatnost na području graničnog prelaza  i načinu njenog izdavanja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30.6.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planiranja, programiranja, budžetiranja i izvršenja u Ministarstvu odbrane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7.7.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načinu vođenja evidencije o slučajevima prijavljene diskriminacije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neposrednom pristupu podacima iz Centralnog registra stanovništva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</w:tr>
      <w:tr w:rsidR="00D12213" w:rsidRPr="00D12213" w:rsidTr="00B17DDE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ostvarivanje prava u slučaju oštećenja organizma ili smrti lica u službi u Vojsci Crne Gore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9.6.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7.7.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utvrđivanju psihofizičke sposobnosti pripadnika opštinske službe za zaštitu i spašavanje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27.5.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obrascima i načinu prijave i odjave boravišta i sadržaju i načinu vođenja evidencije davalaca smještaja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26.7.</w:t>
            </w:r>
          </w:p>
          <w:p w:rsidR="009A3F05" w:rsidRPr="00D12213" w:rsidRDefault="009A3F05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izmjeni i dopuni Pravilnika o obrascu vozačke dozvole, potvrde o poznavanju saobraćajnih propisa, zahtjeva za njihovo izdavanje i evidencijskog kartona o kaznenim bodovima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obliku, veličini i postavljanju znakova zabrane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30.5.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30.6.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utvrđivanju ovlašćenih lica Vojne policije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20.6.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kućnom redu za izvršenje pritvora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Pravilnika o načinu osposobljavanja, programu i načinu polaganja stručnog ispita za vršenje poslova zaštite lica, imovine i dobara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11.7.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25.7.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A3F0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26.10.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9.11.</w:t>
            </w:r>
          </w:p>
        </w:tc>
      </w:tr>
      <w:tr w:rsidR="00D12213" w:rsidRPr="00D12213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utvrđivanju liste eksplozivnih materija koje se mogu stavljati u promet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D12213" w:rsidRPr="00D12213" w:rsidTr="009A3F05">
        <w:trPr>
          <w:trHeight w:val="7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tehničkim zahtjevima za zaštitu garaža za putničke automobile od požara i eksplozija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7.9.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19.9.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i dopunama Pravilnika o načinu odobravanja privremenog bor</w:t>
            </w:r>
            <w:r w:rsidR="0013159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vka i stalnog</w:t>
            </w:r>
            <w:r w:rsidR="00C10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nastanjenja i izdavanju putnih i dugih isprava strancima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18.10.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obrascu i sadržaju dozvole za vršenje poslova fizičke zaštite i dozvole za vršenje poslova tehničke zaštite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23.9.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6.12.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načinu vođenja Registra novčanih kazni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7.9.</w:t>
            </w:r>
          </w:p>
          <w:p w:rsidR="00D12213" w:rsidRPr="00D12213" w:rsidRDefault="00D12213" w:rsidP="00D7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  <w:r w:rsidR="009A3F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22.9.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vođenja prekršajne evidencije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7.9.</w:t>
            </w:r>
          </w:p>
          <w:p w:rsidR="00D12213" w:rsidRPr="00D12213" w:rsidRDefault="00D12213" w:rsidP="009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  <w:r w:rsidR="009A3F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21.9.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22.9.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Pravilnika o orijentacionim mjerilima za određivanje potrebnog broja sudija i ostalih zaposlenih u sudu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  <w:r w:rsidR="005D5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pravima i dužnostima počasnih konzula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19.10.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16.12.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22.12.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sprovođenja internog oglasa za raspoređivanje na rad u diplomatsko-konzularnom predstavništvu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19.10.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11.11.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18.11.</w:t>
            </w:r>
          </w:p>
          <w:p w:rsidR="00D12213" w:rsidRPr="00D12213" w:rsidRDefault="00D12213" w:rsidP="00D7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5.12.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zapošljavanju lokalnog osoblja u diplomatsko-konzularnom predstavništvu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19.10.</w:t>
            </w:r>
          </w:p>
          <w:p w:rsid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5.12.</w:t>
            </w:r>
          </w:p>
          <w:p w:rsidR="00D12213" w:rsidRPr="00D12213" w:rsidRDefault="00D12213" w:rsidP="002B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ovlašćenjima glavnog diplomatskog inspektora i načinu sprovođenja nadzora nad radom diplomatsko-konzularnog predstavništva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19.10.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bližem načinu izvršenja rješenja o izrečenoj zaštitnoj mjeri udaljenja iz stana, zabrani približavanja žrtvi i zabrani uznemiravanja i uhođenja žrtve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izgledu obrasca pisanog naređenja o udaljenju ili zabrani vraćanja  u stan ili drugi prostor za stanovanje i načinu sprovođenja radnji u primjeni ove mjere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programu i načinu polaganja stručnog ispita za vršenje poslova rukovođenja i za rad na poslovima zaštite i spašavanja pripadnika u opštinskim službama za zaštitu i spašavanje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14.11.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14.12.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Pravilnik o bližim uslovima, načinu </w:t>
            </w:r>
            <w:r w:rsidR="00B67F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postupku izbora, pripreme, obuke </w:t>
            </w:r>
            <w:r w:rsidR="00B67F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upućivanja pripadnika policije u međunarodne snage, odnosno mirovne misije 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druge aktivnosti u inostranstvu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18.11.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24.11.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sigurnu vazdušnu plovidbenost vojnog vazduhoplova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5F716C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  <w:r w:rsidR="00D12213"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obrascu zahtjeva za odobravanje besplatne pravne pomoći i obrascu uputnice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25.11.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30.11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2.12.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obrascu zapisnika o pravnom savjetovanju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30.11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  <w:r w:rsidR="005F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  <w:r w:rsidR="005D5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213" w:rsidRPr="00D12213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13" w:rsidRPr="00D12213" w:rsidRDefault="005761F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D12213" w:rsidRPr="00D12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evidencijama o besplatnoj pravnoj pomoći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  <w:r w:rsidR="005D5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30.11</w:t>
            </w:r>
            <w:r w:rsidR="005D5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  <w:r w:rsidR="005D5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13" w:rsidRPr="00D12213" w:rsidRDefault="00D12213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  <w:r w:rsidR="005D5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4692E" w:rsidRPr="0084692E" w:rsidRDefault="0084692E" w:rsidP="00573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92E" w:rsidRPr="0084692E" w:rsidRDefault="0084692E" w:rsidP="0084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692E" w:rsidRPr="004B23A7" w:rsidRDefault="0084692E" w:rsidP="0084692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UPUTSTVA</w:t>
      </w:r>
    </w:p>
    <w:p w:rsidR="004B23A7" w:rsidRPr="0084692E" w:rsidRDefault="004B23A7" w:rsidP="004B23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0" w:type="dxa"/>
        <w:tblInd w:w="93" w:type="dxa"/>
        <w:tblLook w:val="04A0"/>
      </w:tblPr>
      <w:tblGrid>
        <w:gridCol w:w="820"/>
        <w:gridCol w:w="4800"/>
        <w:gridCol w:w="1760"/>
        <w:gridCol w:w="1340"/>
        <w:gridCol w:w="1340"/>
      </w:tblGrid>
      <w:tr w:rsidR="005F1C9B" w:rsidRPr="004B23A7" w:rsidTr="004B23A7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9B" w:rsidRPr="004B23A7" w:rsidRDefault="005F1C9B" w:rsidP="003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</w:t>
            </w:r>
            <w:r w:rsid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4B23A7" w:rsidRDefault="005F1C9B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4B2DA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5F1C9B" w:rsidRPr="00D1221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D1221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D1221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4B23A7" w:rsidRPr="004B23A7" w:rsidTr="004B23A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Uputstvo o upotrebi specijalno obučenih pasa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A7" w:rsidRPr="004B23A7" w:rsidTr="004B23A7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Uputstvo za održavanje i korišćenje objekata u vojnom krugu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  <w:p w:rsid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  <w:p w:rsid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20.4.</w:t>
            </w:r>
          </w:p>
          <w:p w:rsid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28.4.</w:t>
            </w:r>
          </w:p>
          <w:p w:rsid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6.5.</w:t>
            </w:r>
          </w:p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7" w:rsidRPr="004B23A7" w:rsidRDefault="004B23A7" w:rsidP="004B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</w:tr>
    </w:tbl>
    <w:p w:rsidR="0084692E" w:rsidRDefault="0084692E" w:rsidP="001D2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F8A" w:rsidRPr="0084692E" w:rsidRDefault="001D2F8A" w:rsidP="001D2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692E" w:rsidRPr="0084692E" w:rsidRDefault="0084692E" w:rsidP="0084692E">
      <w:pPr>
        <w:jc w:val="center"/>
        <w:rPr>
          <w:rFonts w:ascii="Times New Roman" w:eastAsia="Calibri" w:hAnsi="Times New Roman" w:cs="Times New Roman"/>
          <w:b/>
          <w:color w:val="3366FF"/>
          <w:sz w:val="24"/>
          <w:szCs w:val="24"/>
          <w:u w:val="single"/>
        </w:rPr>
      </w:pP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>III. DRUGI AKTI</w:t>
      </w:r>
    </w:p>
    <w:tbl>
      <w:tblPr>
        <w:tblW w:w="10060" w:type="dxa"/>
        <w:tblInd w:w="93" w:type="dxa"/>
        <w:tblLook w:val="04A0"/>
      </w:tblPr>
      <w:tblGrid>
        <w:gridCol w:w="820"/>
        <w:gridCol w:w="4800"/>
        <w:gridCol w:w="1760"/>
        <w:gridCol w:w="1340"/>
        <w:gridCol w:w="1340"/>
      </w:tblGrid>
      <w:tr w:rsidR="005F1C9B" w:rsidRPr="005F1C9B" w:rsidTr="00AF736A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9B" w:rsidRPr="005F1C9B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 w:rsidR="003C0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4B2DA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</w:p>
          <w:p w:rsidR="005F1C9B" w:rsidRPr="00D1221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D1221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D12213" w:rsidRDefault="005F1C9B" w:rsidP="0012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5F1C9B" w:rsidRPr="005F1C9B" w:rsidTr="00AF736A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9B" w:rsidRPr="005F1C9B" w:rsidRDefault="005F1C9B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Sudski poslovnik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Default="00F058F9" w:rsidP="00F0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  <w:r w:rsidR="005F1C9B"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23.3.</w:t>
            </w:r>
          </w:p>
          <w:p w:rsid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18.5.</w:t>
            </w:r>
          </w:p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27.5.</w:t>
            </w:r>
          </w:p>
        </w:tc>
      </w:tr>
      <w:tr w:rsidR="005F1C9B" w:rsidRPr="005F1C9B" w:rsidTr="00AF736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C9B" w:rsidRPr="005F1C9B" w:rsidRDefault="005F1C9B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Cjenovnik usluga koje Uprava policije pruža fizičkim i pravnim licima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9B" w:rsidRPr="005F1C9B" w:rsidRDefault="005F1C9B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36A" w:rsidRPr="005F1C9B" w:rsidTr="00AF736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6A" w:rsidRPr="005F1C9B" w:rsidRDefault="00FB757F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EE6C86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86">
              <w:rPr>
                <w:rFonts w:ascii="Times New Roman" w:eastAsia="Times New Roman" w:hAnsi="Times New Roman" w:cs="Times New Roman"/>
                <w:sz w:val="20"/>
                <w:szCs w:val="20"/>
              </w:rPr>
              <w:t>Oglas za izbor jednog/e sudije Vijeća za prekršaje Crne Gore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AF736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616C9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EE6C86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</w:tr>
      <w:tr w:rsidR="00EE6C86" w:rsidRPr="005F1C9B" w:rsidTr="00AF736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C86" w:rsidRPr="005F1C9B" w:rsidRDefault="00FB757F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86" w:rsidRPr="00EE6C86" w:rsidRDefault="00EE6C86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86">
              <w:rPr>
                <w:rFonts w:ascii="Times New Roman" w:eastAsia="Times New Roman" w:hAnsi="Times New Roman" w:cs="Times New Roman"/>
                <w:sz w:val="20"/>
                <w:szCs w:val="20"/>
              </w:rPr>
              <w:t>Oglas za imenovanje dvoje sudija Područnog organa za prekršaje u Podgorici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86" w:rsidRPr="005F1C9B" w:rsidRDefault="00EE6C86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86" w:rsidRPr="005F1C9B" w:rsidRDefault="00616C9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86" w:rsidRDefault="00FB757F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E6C86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</w:tr>
      <w:tr w:rsidR="00AF736A" w:rsidRPr="005F1C9B" w:rsidTr="00AF736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6A" w:rsidRPr="005F1C9B" w:rsidRDefault="00FB757F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EE6C86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Oglas za izbor jednog</w:t>
            </w:r>
            <w:r w:rsidR="003F0162">
              <w:rPr>
                <w:rFonts w:ascii="Times New Roman" w:eastAsia="Times New Roman" w:hAnsi="Times New Roman" w:cs="Times New Roman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sudije Po</w:t>
            </w:r>
            <w:r w:rsidRPr="00EE6C86">
              <w:rPr>
                <w:rFonts w:ascii="Times New Roman" w:eastAsia="Times New Roman" w:hAnsi="Times New Roman" w:cs="Times New Roman"/>
                <w:sz w:val="20"/>
                <w:szCs w:val="20"/>
              </w:rPr>
              <w:t>dručnog organa za prekršaje u Podgorici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AF736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616C9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EE6C86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</w:p>
        </w:tc>
      </w:tr>
      <w:tr w:rsidR="00AF736A" w:rsidRPr="005F1C9B" w:rsidTr="00AF736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6A" w:rsidRPr="005F1C9B" w:rsidRDefault="00FB757F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0B28E5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8E5">
              <w:rPr>
                <w:rFonts w:ascii="Times New Roman" w:eastAsia="Times New Roman" w:hAnsi="Times New Roman" w:cs="Times New Roman"/>
                <w:sz w:val="20"/>
                <w:szCs w:val="20"/>
              </w:rPr>
              <w:t>Oglas za imenovanje jednog/e sudije Područnog organa za prekršaje u Kotoru i jednog/e sudije Područnog organa za prekršaje u Bijelom Polju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AF736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616C9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0B28E5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</w:t>
            </w:r>
          </w:p>
        </w:tc>
      </w:tr>
      <w:tr w:rsidR="00AF736A" w:rsidRPr="005F1C9B" w:rsidTr="00AF736A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6A" w:rsidRPr="005F1C9B" w:rsidRDefault="00FB757F" w:rsidP="005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FB757F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57F">
              <w:rPr>
                <w:rFonts w:ascii="Times New Roman" w:eastAsia="Times New Roman" w:hAnsi="Times New Roman" w:cs="Times New Roman"/>
                <w:sz w:val="20"/>
                <w:szCs w:val="20"/>
              </w:rPr>
              <w:t>Konkurs za imenovanje notara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AF736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616C9A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A" w:rsidRPr="005F1C9B" w:rsidRDefault="00FB757F" w:rsidP="005F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14.12.</w:t>
            </w:r>
          </w:p>
        </w:tc>
      </w:tr>
    </w:tbl>
    <w:p w:rsidR="001D2F8A" w:rsidRPr="0084692E" w:rsidRDefault="001D2F8A">
      <w:pPr>
        <w:rPr>
          <w:rFonts w:ascii="Times New Roman" w:hAnsi="Times New Roman" w:cs="Times New Roman"/>
          <w:sz w:val="24"/>
          <w:szCs w:val="24"/>
        </w:rPr>
      </w:pPr>
    </w:p>
    <w:p w:rsidR="00CC6C4E" w:rsidRPr="0084692E" w:rsidRDefault="0084692E" w:rsidP="00A1561D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6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</w:t>
      </w: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C6D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4692E">
        <w:rPr>
          <w:rFonts w:ascii="Times New Roman" w:eastAsia="Calibri" w:hAnsi="Times New Roman" w:cs="Times New Roman"/>
          <w:b/>
          <w:sz w:val="24"/>
          <w:szCs w:val="24"/>
          <w:u w:val="single"/>
        </w:rPr>
        <w:t>MIŠLJENJA NA INICIJATIVE/PREDLOGE USTAVNOM SUDU</w:t>
      </w:r>
    </w:p>
    <w:tbl>
      <w:tblPr>
        <w:tblW w:w="10005" w:type="dxa"/>
        <w:tblInd w:w="93" w:type="dxa"/>
        <w:tblLook w:val="04A0"/>
      </w:tblPr>
      <w:tblGrid>
        <w:gridCol w:w="820"/>
        <w:gridCol w:w="5320"/>
        <w:gridCol w:w="1660"/>
        <w:gridCol w:w="2205"/>
      </w:tblGrid>
      <w:tr w:rsidR="00124D16" w:rsidRPr="00124D16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</w:t>
            </w:r>
            <w:r w:rsid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CC6C4E" w:rsidRDefault="00CC6C4E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Mišljenje 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124D16" w:rsidRDefault="00CC6C4E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Mišljenje u saradnji sa resornim ministarstvom</w:t>
            </w:r>
          </w:p>
        </w:tc>
      </w:tr>
      <w:tr w:rsidR="00124D16" w:rsidRPr="00124D16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Inicijativa za  pokretanje postupka </w:t>
            </w:r>
            <w:r w:rsidR="00127EF1">
              <w:rPr>
                <w:rFonts w:ascii="Times New Roman" w:eastAsia="Times New Roman" w:hAnsi="Times New Roman" w:cs="Times New Roman"/>
                <w:sz w:val="20"/>
                <w:szCs w:val="20"/>
              </w:rPr>
              <w:t>za ocjenu u</w:t>
            </w: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stavnosti člana 12 Porodičnog zakona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21.2.</w:t>
            </w:r>
          </w:p>
        </w:tc>
      </w:tr>
      <w:tr w:rsidR="00124D16" w:rsidRPr="00124D16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Inicijativa </w:t>
            </w:r>
            <w:r w:rsidR="001D2F8A"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pokretanje postupka </w:t>
            </w: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za ocjenu ustavnosti člana 4 st.</w:t>
            </w:r>
            <w:r w:rsidR="00643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1 i 2 Zakona o prekršajima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</w:tr>
      <w:tr w:rsidR="00124D16" w:rsidRPr="00124D16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čl. 2 i 3 Zakona o izmjenama i dopunama Zakonika o krivičnom postupku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20.12.</w:t>
            </w:r>
          </w:p>
        </w:tc>
      </w:tr>
      <w:tr w:rsidR="00124D16" w:rsidRPr="00124D16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čl. 10,</w:t>
            </w:r>
            <w:r w:rsidR="003F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2F8A">
              <w:rPr>
                <w:rFonts w:ascii="Times New Roman" w:eastAsia="Times New Roman" w:hAnsi="Times New Roman" w:cs="Times New Roman"/>
                <w:sz w:val="20"/>
                <w:szCs w:val="20"/>
              </w:rPr>
              <w:t>11 i</w:t>
            </w:r>
            <w:r w:rsidR="003F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26 Zakona o javnim okupljanjima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</w:tr>
      <w:tr w:rsidR="00124D16" w:rsidRPr="00124D16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člana 288 stav 1 Zakona o bezbjednosti saobraćaja na putevima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20.12.</w:t>
            </w:r>
          </w:p>
        </w:tc>
      </w:tr>
      <w:tr w:rsidR="00124D16" w:rsidRPr="00124D16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člana 39 st.</w:t>
            </w:r>
            <w:r w:rsidR="003F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2 i 3 Zakona o crnogorskom državljanstvu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0F7FAB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</w:tr>
      <w:tr w:rsidR="00124D16" w:rsidRPr="00124D16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Odluke o kriterijumima za utvrđivanje uslova za sticanje crnogorskog državljanstva prijemom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</w:tr>
      <w:tr w:rsidR="00124D16" w:rsidRPr="00124D16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člana 69 stav 6 i člana 261 st. 4 i 5 Zakonika o krivičnom postupku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5.10.</w:t>
            </w:r>
          </w:p>
        </w:tc>
      </w:tr>
      <w:tr w:rsidR="00124D16" w:rsidRPr="00124D16" w:rsidTr="00B17DD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16" w:rsidRPr="003C0DE7" w:rsidRDefault="003C0DE7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24D16" w:rsidRPr="003C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12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ustavnosti člana 414 st. 2 i 5 Zakonika o krivičnom postupku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124D16" w:rsidRDefault="00124D16" w:rsidP="00CC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16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</w:tr>
    </w:tbl>
    <w:p w:rsidR="0084692E" w:rsidRDefault="0084692E" w:rsidP="00CC6C4E">
      <w:pPr>
        <w:jc w:val="center"/>
      </w:pPr>
    </w:p>
    <w:p w:rsidR="00E3143B" w:rsidRDefault="00E3143B" w:rsidP="00CC6C4E">
      <w:pPr>
        <w:jc w:val="center"/>
      </w:pPr>
    </w:p>
    <w:p w:rsidR="00E3143B" w:rsidRDefault="00E3143B" w:rsidP="00CC6C4E">
      <w:pPr>
        <w:jc w:val="center"/>
      </w:pPr>
    </w:p>
    <w:p w:rsidR="00E3143B" w:rsidRDefault="00E3143B" w:rsidP="00CC6C4E">
      <w:pPr>
        <w:jc w:val="center"/>
      </w:pPr>
    </w:p>
    <w:p w:rsidR="00E3143B" w:rsidRDefault="00E3143B" w:rsidP="00CC6C4E">
      <w:pPr>
        <w:jc w:val="center"/>
      </w:pPr>
    </w:p>
    <w:p w:rsidR="00B52F7F" w:rsidRDefault="00B52F7F" w:rsidP="00590DC0"/>
    <w:p w:rsidR="005738EF" w:rsidRDefault="005738EF" w:rsidP="00590DC0"/>
    <w:p w:rsidR="005738EF" w:rsidRDefault="005738EF" w:rsidP="00590DC0"/>
    <w:p w:rsidR="005738EF" w:rsidRDefault="005738EF" w:rsidP="00590DC0"/>
    <w:p w:rsidR="005738EF" w:rsidRDefault="005738EF" w:rsidP="00590DC0"/>
    <w:p w:rsidR="005738EF" w:rsidRDefault="005738EF" w:rsidP="00590DC0"/>
    <w:p w:rsidR="005738EF" w:rsidRDefault="005738EF" w:rsidP="00590DC0"/>
    <w:p w:rsidR="005738EF" w:rsidRDefault="005738EF" w:rsidP="00590DC0"/>
    <w:p w:rsidR="005738EF" w:rsidRDefault="005738EF" w:rsidP="00590DC0"/>
    <w:p w:rsidR="00E3143B" w:rsidRPr="00682803" w:rsidRDefault="00E3143B" w:rsidP="00573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03">
        <w:rPr>
          <w:rFonts w:ascii="Times New Roman" w:hAnsi="Times New Roman" w:cs="Times New Roman"/>
          <w:b/>
          <w:sz w:val="24"/>
          <w:szCs w:val="24"/>
        </w:rPr>
        <w:lastRenderedPageBreak/>
        <w:t>SEKTOR ZA PROPI</w:t>
      </w:r>
      <w:r w:rsidR="0020451A">
        <w:rPr>
          <w:rFonts w:ascii="Times New Roman" w:hAnsi="Times New Roman" w:cs="Times New Roman"/>
          <w:b/>
          <w:sz w:val="24"/>
          <w:szCs w:val="24"/>
        </w:rPr>
        <w:t>SE IZ OBLASTI DRUŠTVENIH  DJELATNOSTI</w:t>
      </w:r>
    </w:p>
    <w:p w:rsidR="00E3143B" w:rsidRPr="00682803" w:rsidRDefault="00E3143B" w:rsidP="00E3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803">
        <w:rPr>
          <w:rFonts w:ascii="Times New Roman" w:hAnsi="Times New Roman" w:cs="Times New Roman"/>
          <w:b/>
          <w:sz w:val="24"/>
          <w:szCs w:val="24"/>
          <w:u w:val="single"/>
        </w:rPr>
        <w:t>I.PREGLED ZAKONA</w:t>
      </w:r>
    </w:p>
    <w:p w:rsidR="00E3143B" w:rsidRPr="00632430" w:rsidRDefault="00E3143B" w:rsidP="00E3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EFB">
        <w:rPr>
          <w:rFonts w:ascii="Times New Roman" w:hAnsi="Times New Roman" w:cs="Times New Roman"/>
          <w:b/>
          <w:sz w:val="24"/>
          <w:szCs w:val="24"/>
        </w:rPr>
        <w:t>1.</w:t>
      </w:r>
      <w:r w:rsidR="0003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82803">
        <w:rPr>
          <w:rFonts w:ascii="Times New Roman" w:hAnsi="Times New Roman" w:cs="Times New Roman"/>
          <w:b/>
          <w:sz w:val="24"/>
          <w:szCs w:val="24"/>
          <w:u w:val="single"/>
        </w:rPr>
        <w:t>NACRTI ZAKONA</w:t>
      </w:r>
    </w:p>
    <w:tbl>
      <w:tblPr>
        <w:tblW w:w="10185" w:type="dxa"/>
        <w:tblInd w:w="93" w:type="dxa"/>
        <w:tblLook w:val="04A0"/>
      </w:tblPr>
      <w:tblGrid>
        <w:gridCol w:w="817"/>
        <w:gridCol w:w="5284"/>
        <w:gridCol w:w="2464"/>
        <w:gridCol w:w="1620"/>
      </w:tblGrid>
      <w:tr w:rsidR="00E3143B" w:rsidRPr="00DB6295" w:rsidTr="00B17DD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Pisane primjedbe i sugestije date u neposrednoj saradnji i pisanim putem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B5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</w:tr>
      <w:tr w:rsidR="00E3143B" w:rsidRPr="00DB6295" w:rsidTr="00B17DDE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zaštiti prirodnog i kulturno-istorijskog područja Kotora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24.5.</w:t>
            </w:r>
          </w:p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26.5.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23.9.</w:t>
            </w:r>
          </w:p>
        </w:tc>
      </w:tr>
      <w:tr w:rsidR="00E3143B" w:rsidRPr="00DB6295" w:rsidTr="00B17DD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izdavačkoj djelatnosti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29.9.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</w:tr>
      <w:tr w:rsidR="00E3143B" w:rsidRPr="00DB6295" w:rsidTr="00B17DDE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socijalnoj i dječijoj zaštiti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20.12. </w:t>
            </w:r>
          </w:p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0C7D29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21.12.</w:t>
            </w:r>
            <w:r w:rsidR="00E3143B"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3143B" w:rsidRDefault="00E3143B" w:rsidP="004C48C2">
      <w:pPr>
        <w:spacing w:line="240" w:lineRule="auto"/>
      </w:pPr>
    </w:p>
    <w:p w:rsidR="00E3143B" w:rsidRPr="00B46DE7" w:rsidRDefault="00E3143B" w:rsidP="00E3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D31">
        <w:rPr>
          <w:rFonts w:ascii="Times New Roman" w:hAnsi="Times New Roman" w:cs="Times New Roman"/>
          <w:b/>
          <w:sz w:val="24"/>
          <w:szCs w:val="24"/>
        </w:rPr>
        <w:t>2.</w:t>
      </w:r>
      <w:r w:rsidR="00036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DE7">
        <w:rPr>
          <w:rFonts w:ascii="Times New Roman" w:hAnsi="Times New Roman" w:cs="Times New Roman"/>
          <w:b/>
          <w:sz w:val="24"/>
          <w:szCs w:val="24"/>
          <w:u w:val="single"/>
        </w:rPr>
        <w:t>PREDLOZI ZAKONA</w:t>
      </w:r>
    </w:p>
    <w:tbl>
      <w:tblPr>
        <w:tblW w:w="10170" w:type="dxa"/>
        <w:tblInd w:w="108" w:type="dxa"/>
        <w:tblLook w:val="04A0"/>
      </w:tblPr>
      <w:tblGrid>
        <w:gridCol w:w="810"/>
        <w:gridCol w:w="5310"/>
        <w:gridCol w:w="2430"/>
        <w:gridCol w:w="1620"/>
      </w:tblGrid>
      <w:tr w:rsidR="00E3143B" w:rsidRPr="00C84B8D" w:rsidTr="00B17DDE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Pisane primjedbe i sugestije date u neposrednoj saradnji i pisanim putem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o izdavačkoj djelatnosti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6.12. 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13.12.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finansiranju političkih partija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7.12.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zapošljavanju i radu stranaca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sprječavanju zloupotrebe droga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2.2.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17.3.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ograničavanju upotrebe duvanskih proizvoda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7.3.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11.3.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zabrani diskriminacije lica s invaliditetom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90DC0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radu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14.2.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18.2.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21.2.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28.3.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15.6.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dopuni Zakona o penzijskom i invalidskom osiguranju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27.4.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zaštiti stanovništva od zaraznih bolesti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13.12. 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profesionalnoj rehabilitaciji i zapošljavanju lica s invaliditetom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16.6.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ljekovima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6.7.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8.7. 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19.7.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zdravstvenom osiguranju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4.7.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8.12.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priznavanju inostranih obrazovnih isprava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5.9.</w:t>
            </w:r>
          </w:p>
        </w:tc>
      </w:tr>
      <w:tr w:rsidR="00E3143B" w:rsidRPr="00C84B8D" w:rsidTr="00590987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Zakon o izmjenama i dopunama Zakona o mirnom rješavanju </w:t>
            </w: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radnih sporova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15.6. 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17.6.</w:t>
            </w:r>
          </w:p>
        </w:tc>
      </w:tr>
      <w:tr w:rsidR="00E3143B" w:rsidRPr="00C84B8D" w:rsidTr="00590987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audiovizuelnim djelatnostima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29.9.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</w:tr>
      <w:tr w:rsidR="00E3143B" w:rsidRPr="00C84B8D" w:rsidTr="00590987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izmjeni Zakona o elektronskim medijima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3.11. 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7.11.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590DC0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Zakon o C</w:t>
            </w:r>
            <w:r w:rsidR="00E3143B"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rnogorskoj akademiji nauka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slobodnom pristupu informacijama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zabrani zlostavljanja na radu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6.12.  </w:t>
            </w:r>
          </w:p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</w:p>
        </w:tc>
      </w:tr>
      <w:tr w:rsidR="00E3143B" w:rsidRPr="00C84B8D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Zakon o izmjenama i dopunama Zakona o volonterskom radu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21.12.</w:t>
            </w:r>
          </w:p>
        </w:tc>
      </w:tr>
    </w:tbl>
    <w:p w:rsidR="00E3143B" w:rsidRPr="00C84B8D" w:rsidRDefault="00E3143B" w:rsidP="00E3143B">
      <w:pPr>
        <w:rPr>
          <w:rFonts w:ascii="Times New Roman" w:hAnsi="Times New Roman" w:cs="Times New Roman"/>
          <w:sz w:val="20"/>
          <w:szCs w:val="20"/>
        </w:rPr>
      </w:pPr>
    </w:p>
    <w:p w:rsidR="00E3143B" w:rsidRDefault="00C84B8D" w:rsidP="00E3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E3143B" w:rsidRPr="007069DD">
        <w:rPr>
          <w:rFonts w:ascii="Times New Roman" w:hAnsi="Times New Roman" w:cs="Times New Roman"/>
          <w:b/>
          <w:sz w:val="24"/>
          <w:szCs w:val="24"/>
          <w:u w:val="single"/>
        </w:rPr>
        <w:t>PREGLED PREDLOGA PODZAKONSKIH AKATA</w:t>
      </w:r>
    </w:p>
    <w:p w:rsidR="00E3143B" w:rsidRDefault="00E3143B" w:rsidP="00E3143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49">
        <w:rPr>
          <w:rFonts w:ascii="Times New Roman" w:hAnsi="Times New Roman" w:cs="Times New Roman"/>
          <w:b/>
          <w:sz w:val="24"/>
          <w:szCs w:val="24"/>
          <w:u w:val="single"/>
        </w:rPr>
        <w:t>UREDB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tbl>
      <w:tblPr>
        <w:tblW w:w="10170" w:type="dxa"/>
        <w:tblInd w:w="108" w:type="dxa"/>
        <w:tblLayout w:type="fixed"/>
        <w:tblLook w:val="04A0"/>
      </w:tblPr>
      <w:tblGrid>
        <w:gridCol w:w="810"/>
        <w:gridCol w:w="4416"/>
        <w:gridCol w:w="1524"/>
        <w:gridCol w:w="1080"/>
        <w:gridCol w:w="1170"/>
        <w:gridCol w:w="1170"/>
      </w:tblGrid>
      <w:tr w:rsidR="00E3143B" w:rsidRPr="00C84B8D" w:rsidTr="00B17DDE">
        <w:trPr>
          <w:trHeight w:val="5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Pisane primjedbe i sugestije date u neposrednoj saradnji i pisanim putem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Mišljenje u smislu člana 61 Poslovnika Vlade Crne Gore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E3143B" w:rsidRPr="00C84B8D" w:rsidTr="00B17DDE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subvencijama za zapošljavanje određenih kategorija nezaposlenih lica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84B8D" w:rsidTr="00B17DDE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normativima i standardima za finansiranje javnih ustanova visokog obrazovanja i finansiranje studenata na  ustanovama visokog obrazovanja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</w:tr>
      <w:tr w:rsidR="00E3143B" w:rsidRPr="00C84B8D" w:rsidTr="00B17DDE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Uredba o izmjeni Uredbe o načinu ostvarivanja prava raseljenih lica iz bivših jugoslovenskih republika i interno raseljenih lica sa Kosova koja borave u Crnoj Gori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29.12.</w:t>
            </w:r>
          </w:p>
        </w:tc>
      </w:tr>
    </w:tbl>
    <w:p w:rsidR="00E3143B" w:rsidRPr="00C84B8D" w:rsidRDefault="00E3143B" w:rsidP="004C48C2">
      <w:pPr>
        <w:spacing w:line="240" w:lineRule="auto"/>
        <w:rPr>
          <w:sz w:val="20"/>
          <w:szCs w:val="20"/>
        </w:rPr>
      </w:pPr>
    </w:p>
    <w:p w:rsidR="00E3143B" w:rsidRPr="00C84B8D" w:rsidRDefault="00E3143B" w:rsidP="00C84B8D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B8D">
        <w:rPr>
          <w:rFonts w:ascii="Times New Roman" w:hAnsi="Times New Roman" w:cs="Times New Roman"/>
          <w:b/>
          <w:sz w:val="24"/>
          <w:szCs w:val="24"/>
          <w:u w:val="single"/>
        </w:rPr>
        <w:t>ODLUKE</w:t>
      </w:r>
    </w:p>
    <w:tbl>
      <w:tblPr>
        <w:tblW w:w="10005" w:type="dxa"/>
        <w:tblInd w:w="93" w:type="dxa"/>
        <w:tblLook w:val="04A0"/>
      </w:tblPr>
      <w:tblGrid>
        <w:gridCol w:w="796"/>
        <w:gridCol w:w="4117"/>
        <w:gridCol w:w="1602"/>
        <w:gridCol w:w="1084"/>
        <w:gridCol w:w="1243"/>
        <w:gridCol w:w="1339"/>
      </w:tblGrid>
      <w:tr w:rsidR="00E3143B" w:rsidRPr="00C84B8D" w:rsidTr="00E3143B">
        <w:trPr>
          <w:trHeight w:val="2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Pisane primjedbe i sugestije date u neposrednoj saradnji i pisanim putem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Mišljenje u smislu člana 61 Poslovnika Vlade Crne Gore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Dat nalog za objavljivanje 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Savjeta za brigu o licima sa invaliditetom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E3143B" w:rsidRPr="00C84B8D" w:rsidTr="00350FE2">
        <w:trPr>
          <w:trHeight w:val="6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izmjeni Odluke o obrazovanju Savjeta za prava djeteta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E3143B" w:rsidRPr="00C84B8D" w:rsidTr="00E3143B">
        <w:trPr>
          <w:trHeight w:val="9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Odluka </w:t>
            </w:r>
            <w:r w:rsidR="00590DC0">
              <w:rPr>
                <w:rFonts w:ascii="Times New Roman" w:eastAsia="Times New Roman" w:hAnsi="Times New Roman" w:cs="Times New Roman"/>
                <w:sz w:val="20"/>
                <w:szCs w:val="20"/>
              </w:rPr>
              <w:t>o izmjeni Odluke o obrazovanju K</w:t>
            </w: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oordinacionog odbora za praćenje implementacije akcionog plana za rješavanje statusa raseljenih lica iz bivših jugoslovenskih republika  i interno raseljenih lica sa Kosova koji borave u Crnoj Gori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25.1.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25.1.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</w:tr>
      <w:tr w:rsidR="00E3143B" w:rsidRPr="00C84B8D" w:rsidTr="00E3143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Savjeta za naučnoistraživačku djelatnost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17.2.</w:t>
            </w:r>
          </w:p>
        </w:tc>
      </w:tr>
      <w:tr w:rsidR="00E3143B" w:rsidRPr="00C84B8D" w:rsidTr="00E3143B">
        <w:trPr>
          <w:trHeight w:val="7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i</w:t>
            </w:r>
            <w:r w:rsidR="0059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dopunama Odluke o obrazovanju K</w:t>
            </w: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oordinacionog tima za sprovođenje programa “Cetinje-grad kulture 2010-2013”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E3143B" w:rsidRPr="00C84B8D" w:rsidTr="00E3143B">
        <w:trPr>
          <w:trHeight w:val="12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utvrđivanju visine materijalnog obezbjeđenja porodice, lične invalidnine, njege i pomoći drugog lica, dodatka za djecu, troškova sahrane, opreme za novorođeno dijete i naknade po osnovu rođenja djeteta za lice koje je na evidenciji Zavoda za zapošljavanje Crne Gore i redovnog studenta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izmjenama i dopunama Statuta Fonda penzijskog i   invalidskog osiguranja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43B" w:rsidRPr="00C84B8D" w:rsidTr="00E3143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Komisije za nestala lica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24.3.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organizovanju Javne ustanove Centar za konzervaciju i arheologiju Crne Gore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5.9.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organizovanju Javne ustanove Narodni muzej Crne Gore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12.4. </w:t>
            </w: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28.7.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24.8.</w:t>
            </w:r>
          </w:p>
        </w:tc>
      </w:tr>
      <w:tr w:rsidR="00E3143B" w:rsidRPr="00C84B8D" w:rsidTr="00E3143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osnivanju Savjeta za kvalifikacije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B45564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</w:tr>
      <w:tr w:rsidR="00E3143B" w:rsidRPr="00C84B8D" w:rsidTr="00E3143B">
        <w:trPr>
          <w:trHeight w:val="7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Odluka o broju studenata za upis na osnovne i specijalističke studije Univerziteta Crne Gore za 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studijsku 2011/2012. g</w:t>
            </w: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odinu koji se finansiraju iz Budžeta Crne Gore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B45564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17.6.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21.6.</w:t>
            </w:r>
          </w:p>
        </w:tc>
      </w:tr>
      <w:tr w:rsidR="00E3143B" w:rsidRPr="00C84B8D" w:rsidTr="00E3143B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AF0577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K</w:t>
            </w:r>
            <w:r w:rsidR="00E3143B"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oordinacionog odbora za praćenje implementacije strategije za trajno rješavanje pitanja raseljenih i interno raseljenih lica u Crnoj Gori sa posebnim osvrtom na oblast Konik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dodjeljivanju radne dozvole za strance za 2012.godinu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B45564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16.11.</w:t>
            </w:r>
          </w:p>
        </w:tc>
      </w:tr>
      <w:tr w:rsidR="00E3143B" w:rsidRPr="00C84B8D" w:rsidTr="00E3143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obrazovanju Savjeta za brigu lica sa invaliditetom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B45564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organizovanju Javne ustanove Nacionalna biblioteka Crne Gore “Đurđe Crnojević”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B45564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143B" w:rsidRPr="00C84B8D" w:rsidTr="00E3143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organizovanju Javne ustanove Pomorski muzej Crne Gore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143B" w:rsidRPr="00C84B8D" w:rsidTr="00E3143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organizovanju Javne ustanove Prirodnjački muzej Crne Gore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143B" w:rsidRPr="00C84B8D" w:rsidTr="00E3143B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Odluka o organizovanju Javne ustanove Biblioteka za slijepe Crne Gore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84B8D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3143B" w:rsidRPr="00C84B8D" w:rsidRDefault="00E3143B" w:rsidP="00E3143B">
      <w:pPr>
        <w:rPr>
          <w:rFonts w:ascii="Times New Roman" w:hAnsi="Times New Roman" w:cs="Times New Roman"/>
          <w:sz w:val="20"/>
          <w:szCs w:val="20"/>
        </w:rPr>
      </w:pPr>
    </w:p>
    <w:p w:rsidR="00E3143B" w:rsidRPr="00CA47AE" w:rsidRDefault="00E3143B" w:rsidP="00CA47A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AE">
        <w:rPr>
          <w:rFonts w:ascii="Times New Roman" w:hAnsi="Times New Roman" w:cs="Times New Roman"/>
          <w:b/>
          <w:sz w:val="24"/>
          <w:szCs w:val="24"/>
          <w:u w:val="single"/>
        </w:rPr>
        <w:t>PRAVILNICI</w:t>
      </w:r>
    </w:p>
    <w:tbl>
      <w:tblPr>
        <w:tblW w:w="10185" w:type="dxa"/>
        <w:tblInd w:w="93" w:type="dxa"/>
        <w:tblLook w:val="04A0"/>
      </w:tblPr>
      <w:tblGrid>
        <w:gridCol w:w="820"/>
        <w:gridCol w:w="4800"/>
        <w:gridCol w:w="1760"/>
        <w:gridCol w:w="1340"/>
        <w:gridCol w:w="1465"/>
      </w:tblGrid>
      <w:tr w:rsidR="00E3143B" w:rsidRPr="00CA47AE" w:rsidTr="00E3143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Pisane primjedbe i sugestije 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sadržaju, obliku i načinu utvrđivanja kvaliteta obrazovno-vaspitnog rada u ustanovama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registra, načinu upisa i brisanju iz registra licenciranih naučnoistraživačkih ustanova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u pogledu naučnoistraž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ivačkog kadra, opreme, prostora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potrebnih sredstava za osnivanje i rad naučnoistraživačkih ustanova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1.2. 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i dopunama Pravilnika o načinu, postupku i vremenu polaganja maturskog ispita u gimnaziji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6.12. 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8.12.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i dopunama Pravilnika o načinu i postupku polaganja stručnog ispita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6.12. 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8.12.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dopunama Pravilnika o kriterijumima, načinu, uslovima i visini nakna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de za ostvarivanje prava na smje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štaj i ishranu u domu, studentski kredit, stipendiju i participaciju prevoza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9.11. 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11.11.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Registru kulturnih dobara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18.3.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25.3. 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načinu vođenja Registra muzeja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1.4. 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obavljanje muzejske djelatnosti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31.3. 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sadržini i načinu vođenja Registra muzejskih kopija i obrascu sertifikata muzejske kopije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31.3. 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načinu, postupku i rokovima revizije muzejskog materijala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31.3. 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načinu vođenja registra biblioteka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31.3. 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postupku, rokovima i načinu vršenja revizije bibliotečkih fondova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i postu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pku polaganja godišnjeg ispita u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srednjoj umjetničkoj školi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30.3. 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izdavanje i oduzimanje istraživačke licence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31.3.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1.4. 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izdavanje i oduzimanje konzervatorske licence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1.4. 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obavljanje poslova konzervatorske djelatnosti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31.3.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1.4. 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E3143B" w:rsidRPr="00CA47AE" w:rsidTr="00CA47A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i načinu dobijanja zvanja primarijus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14.4.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6.5.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18.5. 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25.5.</w:t>
            </w:r>
          </w:p>
        </w:tc>
      </w:tr>
      <w:tr w:rsidR="00E3143B" w:rsidRPr="00CA47AE" w:rsidTr="00CA47A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i dopunama Pravilnika o kriterijumima, načinu i uslovima i visini naknade za ostvarivanje prava na smještaj i ishranu u domu, studentski kredit, stipendiju i participaciju prevoza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19.4.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21.4.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10.5. 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nacionalnim standardima za digitalizaciju bibliotečke građe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5.5. 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vođenja, vrstama i sadržaju dokumentacije o muzejskom materijalu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5.5. 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zaštiti muzejskog materijala i muzejske dokumentacije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9.5. 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i načinu izdavanja licence za uzajamnu katalogizaciju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9.5. 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E3143B" w:rsidRPr="00CA47AE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mjerama za čuvanje i zaštitu bibliotečke građe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9.5. 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E3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Pravilnik o izmjenama i dopunama Pravilnika o bližim uslovima u pogledu standarda, normativa i načinu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ostvarivanja primarne zdravstvene zaštite preko izabranog tima doktora ili izabranog doktora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23.12.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28.12. 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29.12.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lnik o obrascu volonterske knji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ž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7.6.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28.6. 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</w:tr>
      <w:tr w:rsidR="00E3143B" w:rsidRPr="00CA47AE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i postupku vođenja evidencije o zaključenim ugovorima o volonterskom radu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7.6.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28.6. 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utvrđivanja zdravstvene sposobnosti kontrolora letenja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10.6. </w:t>
            </w:r>
          </w:p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13.6.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14.6. 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17.6.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i postupku upisa, odnosno brisanja Socijalnog savjeta Crne Gore iz Registra socijalnih savjeta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utvrđivanja zdravstvene sposobnosti letačkog osoblja u civilnom vazduhoplovstvu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15.6. 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17.6.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i dopunama Pravilnika o bližim uslovima, dužini trajanja, načinu trajanja, načinu obavljanja pripravničkog staža, polaganju stručnog ispita, planu i programu praktičnog rada i obuke za pripravnike i zdravstvene saradnike sa visokim obrazovanjem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29.7.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kriterijumima za imenovanje eksperata i o postupku ocjene naučnoistraživačkih programa i projekata od opšteg interesa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20.9.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27.9.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27.9. 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5.10.</w:t>
            </w:r>
          </w:p>
        </w:tc>
      </w:tr>
      <w:tr w:rsidR="00E3143B" w:rsidRPr="00CA47AE" w:rsidTr="00E3143B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uslovima za odobravanje i način korišćenja sredstava iz Budžeta Crne Gore za program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e od opšteg interesa-nacionalnih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međunarodnih naučnoistraživačkih projekata i uslovima koje treba da ispunjavaju rukovodilac projekta, kao i straživači angažovani u istraživačkom timu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20.9.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27.9.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27.9. 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5.10.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dopuni Pravilnika o uslovima, kriterijumima i postupku za odobravanje specijalizacija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9.11. 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11.11.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postupku davanja i sadržini saglasnosti za  uzimanje djelova ljudskog tijela od živog davaoca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10.11.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17.11. 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određivanju visine troškova ishrane djece koje plaća roditelj u javnoj predškolskoj ustanovi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22.7.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20.11.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vrstama, uslovima i načinu vršenja istraživanja, vrstama i sadržini dokumentacije i istraživanjima i sadržaju elaborata i istraživanja zaštite kulturnih dobara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27.7.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28.7. 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evidencijama u arhivima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27.7.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28.7. 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obavljanje djelatnosti specijalnog arhiva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27.7.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28.7. 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korišćenja arhivske građe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27.7.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28.7. 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vrsti, sadržaju i načinu vođenja evidencije bibliotečke građe i bibliotečke dokumentacije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13.6.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kriterijumima i postupku za utvrđivanje kulturne vrijednosti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27.7.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28.7. 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izdavanja radne dozvole za strance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26.7. 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27.7.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slikovnom prikazu upozorenja o štetnosti duvanskih proizvoda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5.10. 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27.12.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načinu, uslovima i postupku usmjeravanja djece sa posebnim obrazovnim potrebama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19.10. 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opisu nivoa i podnivoa kvalifikacija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24.10.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24.10. 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25.10.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bližem načinu, postupku i krit</w:t>
            </w:r>
            <w:r w:rsidR="00AF0577">
              <w:rPr>
                <w:rFonts w:ascii="Times New Roman" w:eastAsia="Times New Roman" w:hAnsi="Times New Roman" w:cs="Times New Roman"/>
                <w:sz w:val="20"/>
                <w:szCs w:val="20"/>
              </w:rPr>
              <w:t>erijumima upisa djece u ustanovu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koja realizuje predškolsko vaspitanje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načinu upotrebe znaka Crvenog krsta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25.10. 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zaštiti muzejskog materijala i muzejske dokumentacije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31.10.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 načinu vođenja  Informacionog sistema kulturnih dobara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i načinu vršenja poslova matične bibliotečke djelatnosti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bližim uslovima za obavljanje bibliotečke djelatnosti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standardima za sprovođenje mjera i aktivnosti profesionalne rehabilitacije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15.11.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22.11. 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28.11.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uslovima i načinu ostvarivanja prava na profesionalnu rehabilitaciju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30.11.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uslovima koje treba da ispunjava izvođač profesionalne rehabilitacije, radni centar, zaštitna radionica i zaštitni pogon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30.11.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izmjenama i dopunama Pravilnika o specijalizacijama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10.11. </w:t>
            </w: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17.11. 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sadržaju i načinu izrade liste kategorija registraturske građe i načinu odabiranja i predaje arhivske građe Državnom arhivu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24.11. 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</w:tr>
      <w:tr w:rsidR="00E3143B" w:rsidRPr="00CA47AE" w:rsidTr="00E3143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uslovima i bližim kriterijumima za dodjelu godišnjih nagrada za naučna dostignuća kao i iznose nagrada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20.12. 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23.12.</w:t>
            </w:r>
          </w:p>
        </w:tc>
      </w:tr>
      <w:tr w:rsidR="00E3143B" w:rsidRPr="00CA47AE" w:rsidTr="00E3143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 o kriterijumima i uslovima za utvrđivanje procenta invaliditeta preostale radne sposobnosti i mogućnosti zaposlenja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7.12. 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CA47AE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</w:tr>
    </w:tbl>
    <w:p w:rsidR="00E3143B" w:rsidRDefault="00E3143B" w:rsidP="00E3143B"/>
    <w:p w:rsidR="00E3143B" w:rsidRPr="009C6D31" w:rsidRDefault="009C6D31" w:rsidP="009C6D3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="00E3143B" w:rsidRPr="009C6D31">
        <w:rPr>
          <w:rFonts w:ascii="Times New Roman" w:hAnsi="Times New Roman" w:cs="Times New Roman"/>
          <w:b/>
          <w:sz w:val="24"/>
          <w:szCs w:val="24"/>
          <w:u w:val="single"/>
        </w:rPr>
        <w:t>DRUGI AKTI</w:t>
      </w:r>
    </w:p>
    <w:tbl>
      <w:tblPr>
        <w:tblW w:w="10185" w:type="dxa"/>
        <w:tblInd w:w="93" w:type="dxa"/>
        <w:tblLayout w:type="fixed"/>
        <w:tblLook w:val="04A0"/>
      </w:tblPr>
      <w:tblGrid>
        <w:gridCol w:w="825"/>
        <w:gridCol w:w="4770"/>
        <w:gridCol w:w="1800"/>
        <w:gridCol w:w="1260"/>
        <w:gridCol w:w="1530"/>
      </w:tblGrid>
      <w:tr w:rsidR="00F00296" w:rsidRPr="006D7648" w:rsidTr="00F00296">
        <w:trPr>
          <w:trHeight w:val="6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F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F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F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Pisane primjedbe i sugestije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date u neposrednoj saradnji i</w:t>
            </w:r>
            <w:r w:rsidRPr="006D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pisanim putem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F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F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F00296" w:rsidRPr="006D7648" w:rsidTr="00F00296">
        <w:trPr>
          <w:trHeight w:val="6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Statut o izmjenama i dopunama Statuta Fonda penzijskog i invalidskog osiguranja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0296" w:rsidRPr="006D7648" w:rsidTr="00F00296">
        <w:trPr>
          <w:trHeight w:val="7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Program obaveznih imunizacija stanovništva protiv određenih zaraznih bolesti na teritoriji Crne Gore za 2011.godinu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12.4.</w:t>
            </w: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13.4.</w:t>
            </w:r>
          </w:p>
        </w:tc>
      </w:tr>
      <w:tr w:rsidR="00F00296" w:rsidRPr="006D7648" w:rsidTr="00350FE2">
        <w:trPr>
          <w:trHeight w:val="4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350FE2" w:rsidP="0035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350FE2" w:rsidP="0035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Školski kalendar za 2011/2012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35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350FE2" w:rsidP="0035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29.7.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350FE2" w:rsidP="0035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29.7.</w:t>
            </w:r>
          </w:p>
        </w:tc>
      </w:tr>
      <w:tr w:rsidR="00F00296" w:rsidRPr="006D7648" w:rsidTr="00350FE2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Rješenje o dodjeli statusa istaknuti kulturni stvaralac u 2011. godini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F00296" w:rsidRPr="006D7648" w:rsidTr="00350FE2">
        <w:trPr>
          <w:trHeight w:val="8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Program obaveznih imunizacija stanovništva protiv određenih zaraznih bolesti na teritoriji Crne Gore za 2012. godinu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</w:t>
            </w:r>
          </w:p>
        </w:tc>
      </w:tr>
      <w:tr w:rsidR="00F00296" w:rsidRPr="006D7648" w:rsidTr="00F00296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Rješenja o licenciranju obrazovnih programa i organizatora obrazovanja</w:t>
            </w:r>
          </w:p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96" w:rsidRPr="006D7648" w:rsidTr="00F00296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Rješenja o standardima zanimanja</w:t>
            </w:r>
          </w:p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(139)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96" w:rsidRPr="006D7648" w:rsidTr="00F00296">
        <w:trPr>
          <w:trHeight w:val="6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96" w:rsidRPr="00F75BF4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Rješenja o javno važećim obrazovnim  programima</w:t>
            </w:r>
          </w:p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96" w:rsidRPr="006D7648" w:rsidRDefault="00F00296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143B" w:rsidRDefault="00E3143B" w:rsidP="00E3143B"/>
    <w:p w:rsidR="00E3143B" w:rsidRPr="00F22B49" w:rsidRDefault="00CA47AE" w:rsidP="00E3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 w:rsidR="00E3143B" w:rsidRPr="00EA489E">
        <w:rPr>
          <w:rFonts w:ascii="Times New Roman" w:hAnsi="Times New Roman" w:cs="Times New Roman"/>
          <w:b/>
          <w:sz w:val="24"/>
          <w:szCs w:val="24"/>
          <w:u w:val="single"/>
        </w:rPr>
        <w:t>MIŠLJENJA NA INICIJATIVE /PREDLOGE USTAVNOM SUDU</w:t>
      </w:r>
    </w:p>
    <w:tbl>
      <w:tblPr>
        <w:tblW w:w="10185" w:type="dxa"/>
        <w:tblInd w:w="93" w:type="dxa"/>
        <w:tblLook w:val="04A0"/>
      </w:tblPr>
      <w:tblGrid>
        <w:gridCol w:w="820"/>
        <w:gridCol w:w="5320"/>
        <w:gridCol w:w="1660"/>
        <w:gridCol w:w="2385"/>
      </w:tblGrid>
      <w:tr w:rsidR="00E3143B" w:rsidRPr="000906E2" w:rsidTr="00B17DDE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Mišljenje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Mišljenje u saradnji sa resornim ministarstvom</w:t>
            </w:r>
          </w:p>
        </w:tc>
      </w:tr>
      <w:tr w:rsidR="00E3143B" w:rsidRPr="000906E2" w:rsidTr="00350FE2">
        <w:trPr>
          <w:trHeight w:val="5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Predlog za pokretanje postupka za ocjenu ustavnosti čl. 65 i 67 Zakona o kulturi ("Službeni list CG", broj 49/08)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24.1.</w:t>
            </w:r>
          </w:p>
        </w:tc>
      </w:tr>
      <w:tr w:rsidR="00E3143B" w:rsidRPr="000906E2" w:rsidTr="00350FE2">
        <w:trPr>
          <w:trHeight w:val="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Predlog za pokretanje postupka za ocjenu ustavnosti Zakona o dopuni Zakona o obeštećenju korisnika prava iz penzijskog i invalidskog osiguranja ("Službeni list CG", broj 78/10)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23.3.</w:t>
            </w:r>
          </w:p>
        </w:tc>
      </w:tr>
      <w:tr w:rsidR="00E3143B" w:rsidRPr="000906E2" w:rsidTr="00350FE2">
        <w:trPr>
          <w:trHeight w:val="7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ocjenu u</w:t>
            </w:r>
            <w:r w:rsidR="00166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stavnosti i zakonitosti </w:t>
            </w: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čl. 92,93, 94 i 95 Zakona o radu ("Službeni list CG", br. 49/08 i 26/09)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28.3.</w:t>
            </w:r>
          </w:p>
        </w:tc>
      </w:tr>
      <w:tr w:rsidR="00E3143B" w:rsidRPr="000906E2" w:rsidTr="00350FE2">
        <w:trPr>
          <w:trHeight w:val="7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</w:t>
            </w:r>
            <w:r w:rsidR="00166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pka za ocjenu ustavnosti </w:t>
            </w: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člana 137a Zakona o visokom obrazovanju ("Službeni list CG", br. 4/08 i 45/10)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7.12.</w:t>
            </w:r>
          </w:p>
        </w:tc>
      </w:tr>
      <w:tr w:rsidR="00E3143B" w:rsidRPr="000906E2" w:rsidTr="00350FE2">
        <w:trPr>
          <w:trHeight w:val="9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7D734E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Inicijativa za pokretanje postupka za ocjenu </w:t>
            </w:r>
            <w:r w:rsidR="00E3143B"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ustavnosti člana 197b stav 3 Zakona o penzijskom i invalidskom osiguranju ("Službeni list RCG",br.54/03,39/04,61/04,79/04,14/07 i 47/07 i "Službeni list CG",br. 79/08,14/10, 78/10 i 34/11)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21.7.</w:t>
            </w:r>
          </w:p>
        </w:tc>
      </w:tr>
      <w:tr w:rsidR="00E3143B" w:rsidRPr="000906E2" w:rsidTr="00350FE2">
        <w:trPr>
          <w:trHeight w:val="8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</w:t>
            </w:r>
            <w:r w:rsidR="00166B61">
              <w:rPr>
                <w:rFonts w:ascii="Times New Roman" w:eastAsia="Times New Roman" w:hAnsi="Times New Roman" w:cs="Times New Roman"/>
                <w:sz w:val="20"/>
                <w:szCs w:val="20"/>
              </w:rPr>
              <w:t>pka za ocjenu ustavnosti</w:t>
            </w: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člana 72 stav 1 Zakona o penzijskom i invalidskom osiguranju ("Službeni list RCG", br. 54/03, 39/04, 61/04, 79/04, 14/07 i 47/07 i "Službeni list CG", br. 79/08, 14/10, 78/10 i 34/11)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30.9.</w:t>
            </w:r>
          </w:p>
        </w:tc>
      </w:tr>
      <w:tr w:rsidR="00E3143B" w:rsidRPr="000906E2" w:rsidTr="00350FE2">
        <w:trPr>
          <w:trHeight w:val="9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43B" w:rsidRPr="002B6215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Inicijativa za pokretanje postupka za o</w:t>
            </w:r>
            <w:r w:rsidR="00166B61">
              <w:rPr>
                <w:rFonts w:ascii="Times New Roman" w:eastAsia="Times New Roman" w:hAnsi="Times New Roman" w:cs="Times New Roman"/>
                <w:sz w:val="20"/>
                <w:szCs w:val="20"/>
              </w:rPr>
              <w:t>cjenu ustavnosti i zakonitosti S</w:t>
            </w: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porazuma o utvrđivanju obračunske vrijednosti koeficijenta i startnog dijela zarade u bruto iznosima ("Službeni list CG", broj 80/10)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B" w:rsidRPr="005D0872" w:rsidRDefault="00E3143B" w:rsidP="004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72">
              <w:rPr>
                <w:rFonts w:ascii="Times New Roman" w:eastAsia="Times New Roman" w:hAnsi="Times New Roman" w:cs="Times New Roman"/>
                <w:sz w:val="20"/>
                <w:szCs w:val="20"/>
              </w:rPr>
              <w:t>20.2.</w:t>
            </w:r>
          </w:p>
        </w:tc>
      </w:tr>
    </w:tbl>
    <w:p w:rsidR="00E3143B" w:rsidRDefault="00E3143B" w:rsidP="00E3143B"/>
    <w:p w:rsidR="00AB4BF4" w:rsidRDefault="00AB4BF4" w:rsidP="00E3143B"/>
    <w:p w:rsidR="00AB4BF4" w:rsidRDefault="00AB4BF4" w:rsidP="00E3143B"/>
    <w:p w:rsidR="00AB4BF4" w:rsidRDefault="00AB4BF4" w:rsidP="00E3143B"/>
    <w:p w:rsidR="00CA47AE" w:rsidRDefault="00CA47AE" w:rsidP="00E3143B"/>
    <w:p w:rsidR="00CA47AE" w:rsidRDefault="00CA47AE" w:rsidP="00E3143B"/>
    <w:p w:rsidR="00AB4BF4" w:rsidRDefault="00AB4BF4" w:rsidP="00AB4BF4">
      <w:pPr>
        <w:spacing w:after="0"/>
        <w:rPr>
          <w:b/>
          <w:sz w:val="20"/>
          <w:szCs w:val="20"/>
        </w:rPr>
      </w:pPr>
    </w:p>
    <w:p w:rsidR="00350FE2" w:rsidRDefault="00350FE2" w:rsidP="00AB4BF4">
      <w:pPr>
        <w:spacing w:after="0"/>
        <w:rPr>
          <w:b/>
          <w:sz w:val="20"/>
          <w:szCs w:val="20"/>
        </w:rPr>
      </w:pPr>
    </w:p>
    <w:p w:rsidR="00350FE2" w:rsidRDefault="00350FE2" w:rsidP="00AB4BF4">
      <w:pPr>
        <w:spacing w:after="0"/>
        <w:rPr>
          <w:b/>
          <w:sz w:val="20"/>
          <w:szCs w:val="20"/>
        </w:rPr>
      </w:pPr>
    </w:p>
    <w:p w:rsidR="00CC2438" w:rsidRDefault="00CC2438" w:rsidP="00AB4BF4">
      <w:pPr>
        <w:spacing w:after="0"/>
        <w:rPr>
          <w:b/>
          <w:sz w:val="20"/>
          <w:szCs w:val="20"/>
        </w:rPr>
      </w:pPr>
    </w:p>
    <w:p w:rsidR="00CC2438" w:rsidRPr="00AC7BDB" w:rsidRDefault="00CC2438" w:rsidP="00AB4BF4">
      <w:pPr>
        <w:spacing w:after="0"/>
        <w:rPr>
          <w:b/>
          <w:sz w:val="20"/>
          <w:szCs w:val="20"/>
        </w:rPr>
      </w:pPr>
    </w:p>
    <w:p w:rsidR="00AB4BF4" w:rsidRPr="00AB4BF4" w:rsidRDefault="00AB4BF4" w:rsidP="00573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SEKTOR ZA PROPISE IZ OBLASTI EKONOMIJE I FINANSIJA </w:t>
      </w:r>
    </w:p>
    <w:p w:rsidR="00AB4BF4" w:rsidRPr="00AB4BF4" w:rsidRDefault="00AB4BF4" w:rsidP="00AB4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BF4" w:rsidRPr="00AB4BF4" w:rsidRDefault="00AB4BF4" w:rsidP="00AB4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F4">
        <w:rPr>
          <w:rFonts w:ascii="Times New Roman" w:hAnsi="Times New Roman" w:cs="Times New Roman"/>
          <w:b/>
          <w:sz w:val="24"/>
          <w:szCs w:val="24"/>
          <w:u w:val="single"/>
        </w:rPr>
        <w:t>I. PREGLED ZAKONA</w:t>
      </w:r>
    </w:p>
    <w:p w:rsidR="00AB4BF4" w:rsidRPr="00AB4BF4" w:rsidRDefault="00AB4BF4" w:rsidP="005738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BF4" w:rsidRDefault="00AB4BF4" w:rsidP="00AB4BF4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F4">
        <w:rPr>
          <w:rFonts w:ascii="Times New Roman" w:hAnsi="Times New Roman" w:cs="Times New Roman"/>
          <w:b/>
          <w:sz w:val="24"/>
          <w:szCs w:val="24"/>
          <w:u w:val="single"/>
        </w:rPr>
        <w:t>NACRTI ZAKONA</w:t>
      </w:r>
    </w:p>
    <w:tbl>
      <w:tblPr>
        <w:tblpPr w:leftFromText="180" w:rightFromText="180" w:vertAnchor="page" w:horzAnchor="margin" w:tblpY="3938"/>
        <w:tblW w:w="10180" w:type="dxa"/>
        <w:tblLook w:val="0000"/>
      </w:tblPr>
      <w:tblGrid>
        <w:gridCol w:w="920"/>
        <w:gridCol w:w="5320"/>
        <w:gridCol w:w="2920"/>
        <w:gridCol w:w="1020"/>
      </w:tblGrid>
      <w:tr w:rsidR="00AB4BF4" w:rsidRPr="00AB4BF4" w:rsidTr="00CA47AE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F4" w:rsidRPr="00CA47AE" w:rsidRDefault="00B3406C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  <w:r w:rsidRPr="00CA47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u neposrednoj saradnji i pisanim putem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</w:tr>
      <w:tr w:rsidR="00AB4BF4" w:rsidRPr="00AB4BF4" w:rsidTr="00775947">
        <w:trPr>
          <w:trHeight w:val="10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zaštiti konkurencije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19.5.</w:t>
            </w:r>
          </w:p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</w:p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  <w:r w:rsidR="007759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77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22.6.</w:t>
            </w:r>
          </w:p>
        </w:tc>
      </w:tr>
      <w:tr w:rsidR="00AB4BF4" w:rsidRPr="00AB4BF4" w:rsidTr="00CA47A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morskom dobru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14.9.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15.9.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16.9.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</w:tr>
      <w:tr w:rsidR="00AB4BF4" w:rsidRPr="00AB4BF4" w:rsidTr="00CA47AE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zaštiti potrošača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087E8D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14-17.</w:t>
            </w:r>
            <w:r w:rsidR="00AB4BF4" w:rsidRPr="00CA47A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F4" w:rsidRPr="00CA47AE" w:rsidRDefault="00AB4BF4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8EF" w:rsidRPr="005738EF" w:rsidRDefault="005738EF" w:rsidP="005738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BF4" w:rsidRPr="008F039C" w:rsidRDefault="00AB4BF4" w:rsidP="008F039C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F4">
        <w:rPr>
          <w:rFonts w:ascii="Times New Roman" w:hAnsi="Times New Roman" w:cs="Times New Roman"/>
          <w:b/>
          <w:sz w:val="24"/>
          <w:szCs w:val="24"/>
          <w:u w:val="single"/>
        </w:rPr>
        <w:t>PREDLOZI ZAKONA</w:t>
      </w:r>
    </w:p>
    <w:tbl>
      <w:tblPr>
        <w:tblW w:w="10080" w:type="dxa"/>
        <w:tblInd w:w="93" w:type="dxa"/>
        <w:tblLook w:val="0000"/>
      </w:tblPr>
      <w:tblGrid>
        <w:gridCol w:w="820"/>
        <w:gridCol w:w="5320"/>
        <w:gridCol w:w="2920"/>
        <w:gridCol w:w="1020"/>
      </w:tblGrid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B3406C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Konačno mišljenje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državnom premjeru i katastru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  <w:r w:rsidRPr="00CA47AE">
              <w:rPr>
                <w:rFonts w:ascii="Times New Roman" w:hAnsi="Times New Roman" w:cs="Times New Roman"/>
                <w:sz w:val="20"/>
                <w:szCs w:val="20"/>
              </w:rPr>
              <w:br/>
              <w:t>15.3.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građevinskim proizvodima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14.6.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povraćaju oduzetih imovinskih prava  vjerskih zajednica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17.6.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dopunama Zakona o geološkim istraživanjima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statistici i statističkom sistemu Crne Gore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sistemu unutrašnjih finansijskih kontrola u javnom sektoru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privrednim društvima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tržišnoj inspekciji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javnim nabavkama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optičkim diskovima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26.4.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tehničkim zahtjevima za proizvode i ocjenjivanju usaglašenosti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kontroli državne pomoći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30.5.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finansiranju političkih partija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27.6.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investicionim fondovima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19.7.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zaradama državnih službenika i namještenika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akcizama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upravljanju otpadom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  <w:p w:rsidR="007A0A9A" w:rsidRPr="00CA47AE" w:rsidRDefault="007A0A9A" w:rsidP="0008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žigu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sprječavanju pranja novca i finansiranja terorizma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državnoj revizorskoj instituciji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igrama na sreću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revizorskom tijelu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porezu na dobit pravnih lica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porezu na dohodak fizičkih lica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doprinosima za obavezno socijalno osiguranje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carinskoj tarifi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dopunama Zakona o elektronskim komunikacijama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Zakon o morskom dobru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CA47AE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E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</w:tr>
    </w:tbl>
    <w:p w:rsidR="00E978FC" w:rsidRPr="00347AA8" w:rsidRDefault="00E978FC" w:rsidP="00347A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Pr="007A0A9A" w:rsidRDefault="007A0A9A" w:rsidP="007A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A9A">
        <w:rPr>
          <w:rFonts w:ascii="Times New Roman" w:hAnsi="Times New Roman" w:cs="Times New Roman"/>
          <w:b/>
          <w:sz w:val="24"/>
          <w:szCs w:val="24"/>
          <w:u w:val="single"/>
        </w:rPr>
        <w:t>II. PREGLED PREDLOGA PODZAKONSKIH AKATA</w:t>
      </w:r>
    </w:p>
    <w:p w:rsidR="007A0A9A" w:rsidRPr="007A0A9A" w:rsidRDefault="007A0A9A" w:rsidP="007A0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Default="007A0A9A" w:rsidP="007A0A9A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A9A">
        <w:rPr>
          <w:rFonts w:ascii="Times New Roman" w:hAnsi="Times New Roman" w:cs="Times New Roman"/>
          <w:b/>
          <w:sz w:val="24"/>
          <w:szCs w:val="24"/>
          <w:u w:val="single"/>
        </w:rPr>
        <w:t>UREDBE</w:t>
      </w:r>
    </w:p>
    <w:p w:rsidR="008F039C" w:rsidRDefault="008F039C" w:rsidP="008F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20" w:type="dxa"/>
        <w:tblInd w:w="93" w:type="dxa"/>
        <w:tblLook w:val="0000"/>
      </w:tblPr>
      <w:tblGrid>
        <w:gridCol w:w="793"/>
        <w:gridCol w:w="4100"/>
        <w:gridCol w:w="1629"/>
        <w:gridCol w:w="1109"/>
        <w:gridCol w:w="1150"/>
        <w:gridCol w:w="1339"/>
      </w:tblGrid>
      <w:tr w:rsidR="007A0A9A" w:rsidRPr="008F039C" w:rsidTr="00CA47AE">
        <w:trPr>
          <w:trHeight w:val="8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B3406C" w:rsidP="00B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  <w:r w:rsidRPr="008F0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u neposrednoj saradnji i pisanim putem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Mišljenje u smislu člana 61 Poslovnika   Vlade Crne Gore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Dat  nalog za objavljivanje</w:t>
            </w:r>
          </w:p>
        </w:tc>
      </w:tr>
      <w:tr w:rsidR="007A0A9A" w:rsidRPr="008F039C" w:rsidTr="00CC2438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odloženom plaćanju carinskog duga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7A0A9A" w:rsidRPr="008F039C" w:rsidTr="00CC2438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Uredba o vansudskoj prodaji hipotekovane 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stvari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C2438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postupku i kriterijumima za pretvaranje posebnih i zajedničkih djelova stambenih zgrada u poslovne prostorije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28.3.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18.5.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18.5.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</w:p>
        </w:tc>
      </w:tr>
      <w:tr w:rsidR="007A0A9A" w:rsidRPr="008F039C" w:rsidTr="00CA47AE">
        <w:trPr>
          <w:trHeight w:val="9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povjeravanju dijela poslova Ministarstva održivog razvoja i turizma Komori u oblasti uređenja prostora i izgradnji objekata sa elaboratom o opravdanosti povjeravanja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18.4.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načinu povraćaja blokova i pristupu trećih lica up stream operacijama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25.5.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uslovima i načinu korišćenja predmeta umjetničke i kulturne vrijednosti u svojini Crne Gore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15.6.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kriterijumima i načinu obračuna iznosa minimalne koncesione naknade za ustupanje prava na istraživanje i eksploataciju mineralnih sirovina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904331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A0A9A" w:rsidRPr="008F039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18.7.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naknadi troškova državnim službenicima i namještenicima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visini naknade za pripremu</w:t>
            </w:r>
            <w:r w:rsidR="00056E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 izdavanje i korišćenje podataka Uprave za nekretnine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postupku uspostavljanja tijela i imenovanju nadležnih osoba i određivanju njihove funkcije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bližim kriterijumima, uslovima i načinu dodjele državne pomoći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7A0A9A" w:rsidRPr="008F039C" w:rsidTr="00CA47AE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načinu vođenja evidencije o državnoj pomoći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7A0A9A" w:rsidRPr="008F039C" w:rsidTr="00CA47AE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načinu i postupku podnošenja prijave državne pomoći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7A0A9A" w:rsidRPr="008F039C" w:rsidTr="008F039C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visini i načinu plaćanja naknada iz oblasti kontrole predmeta od dragocjenih metala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7A0A9A" w:rsidRPr="008F039C" w:rsidTr="008F039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uspostavljanju unutrašnje revizije u javnom sektoru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18.5.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</w:tr>
      <w:tr w:rsidR="007A0A9A" w:rsidRPr="008F039C" w:rsidTr="00E978FC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utvrđivanju isplate obeštećenja bivšim vlasnicima oduzetih imovinskih prava u novčanim sredstvima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postupanju carinskog organa sa robom za koju postoji sumnja da povređuje prava intelektualne svojine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9.6.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načinu sticanja statusa i ostvarivanju prava ovlašćenog proizvođača električne energije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30.5.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7A0A9A" w:rsidRPr="008F039C" w:rsidTr="00E978FC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načinu izdavanja prenošenja i povlačenja garancija porijekla energije proizvedene iz obnovljivih izvora energije i visokoefikasne kogeneracije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kriterijumima za utvrđivanje korisnika i načinu raspodjele dijela prihoda od igara na sreću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usklađivanju nomenklature carinske tarife za 2011. godinu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22.6.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tarifnom sistemu za utvrđivanje podsticajne cijene električne energije iz obnovljivih izvora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bližim kriterijumima i metodologiji za određivanje tržišne vrijednosti nepokretnosti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20.7.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sadržaju državnog plana eksploatacije mineralnih sirovina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načinu izračunavanja indeksa razvijenosti jedinica lokalne samouprave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prestanku primjene Uredbe o postupku za priznanje žiga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18.7.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7A0A9A" w:rsidRPr="008F039C" w:rsidTr="00E978FC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visini sredstava za sanaciju i rekultivaciju prostora na kojem se izvode rudarski radovi, način obračunavanja, plaćanja i korišćenja tih sredstava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20.9.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21.9.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vrstama i načinu podsticanja proizvodnje iz obnovljivih izvora proizvodnje i kogeneracije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21.9.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visini naknada za korišćenje podataka premjera katastra nepokretnosti, vodova i pružanja usluga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8.12.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izmjenama Uredbe o minimalnom setu usluga koje obuhvata univerzalni servis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izmjeni i dopuni Uredbe o upotrebi poreske registar kase i načinu evidentiranja prometa proizvoda, odnosno usluga preko registar kase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7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uslovima i načinu korišćenja prevoznih sredstava u svojini Crne Gore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prestanku primjene Uredbe o postupku za priznanje prava na dizajn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izmjeni Uredbe o odloženom plaćanju carinskog duga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</w:tr>
      <w:tr w:rsidR="007A0A9A" w:rsidRPr="008F039C" w:rsidTr="008F039C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Uredba o usklađivanju nomenklature carinske tarife za 2012. godinu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</w:tr>
    </w:tbl>
    <w:p w:rsidR="007A0A9A" w:rsidRDefault="007A0A9A" w:rsidP="008F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Default="007A0A9A" w:rsidP="007A0A9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Pr="008F039C" w:rsidRDefault="007A0A9A" w:rsidP="008F039C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9C">
        <w:rPr>
          <w:rFonts w:ascii="Times New Roman" w:hAnsi="Times New Roman" w:cs="Times New Roman"/>
          <w:b/>
          <w:sz w:val="24"/>
          <w:szCs w:val="24"/>
          <w:u w:val="single"/>
        </w:rPr>
        <w:t>ODLUKE</w:t>
      </w:r>
    </w:p>
    <w:p w:rsidR="007A0A9A" w:rsidRPr="007A0A9A" w:rsidRDefault="007A0A9A" w:rsidP="007A0A9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20" w:type="dxa"/>
        <w:tblInd w:w="93" w:type="dxa"/>
        <w:tblLook w:val="0000"/>
      </w:tblPr>
      <w:tblGrid>
        <w:gridCol w:w="789"/>
        <w:gridCol w:w="4106"/>
        <w:gridCol w:w="1627"/>
        <w:gridCol w:w="1109"/>
        <w:gridCol w:w="1150"/>
        <w:gridCol w:w="1339"/>
      </w:tblGrid>
      <w:tr w:rsidR="007A0A9A" w:rsidRPr="008F039C" w:rsidTr="00CA47AE">
        <w:trPr>
          <w:trHeight w:val="12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406C"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 w:rsidR="00B3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  <w:r w:rsidRPr="008F0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u neposrednoj saradnji i pisanim putem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Mišljenje u smislu člana 61 Poslovnika   Vlade Crne Gore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7A0A9A" w:rsidRPr="008F039C" w:rsidTr="00CC2438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energetskom bilansu za 2011. godinu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</w:tr>
      <w:tr w:rsidR="007A0A9A" w:rsidRPr="008F039C" w:rsidTr="00CC2438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Odluka o utvrđivanju vrijednosti koeficijenta za obračun fiksnog dijela zarade državnih funkcionera koji funkciju vrše u Vladi Crne 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</w:tr>
      <w:tr w:rsidR="007A0A9A" w:rsidRPr="008F039C" w:rsidTr="00CC2438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vrijednosti koeficijenta za obračun fiksnog dijela zarade državnih službenika i namještenika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25.2.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vrijednosti koeficijenta za obračun fiksnog dijela zarade nosilaca pravosudnih i ustavno-sudskih funkcija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izmjeni Odluke o osnivanju Savjeta za računovodstvo i reviziju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dodjeli koncesije za priređivanje posebnih igara na sreću u Kasino Avala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zaduživanju i davanju garancija Crne Gore za 2011. godinu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17.3.</w:t>
            </w:r>
          </w:p>
        </w:tc>
      </w:tr>
      <w:tr w:rsidR="007A0A9A" w:rsidRPr="008F039C" w:rsidTr="00CA47AE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planu privatizacije za 2011. godinu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</w:tr>
      <w:tr w:rsidR="007A0A9A" w:rsidRPr="008F039C" w:rsidTr="00CA47AE">
        <w:trPr>
          <w:trHeight w:val="96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raspodjeli dijela sredstava za potrebe popisnih komisija za finansiranje organizacija i sprovođenje popisa stanovništva, domaćinstava i stanova za 2011. godinu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radi izgradnje zaobilaznice Žabljak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10.3. </w:t>
            </w:r>
          </w:p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izmjenama i dopunama Odluke o obrazovanju Savjeta za regulatornu reformu i unaprjeđenje poslovnog ambijenta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</w:t>
            </w:r>
            <w:r w:rsidR="00501E7E">
              <w:rPr>
                <w:rFonts w:ascii="Times New Roman" w:hAnsi="Times New Roman" w:cs="Times New Roman"/>
                <w:sz w:val="20"/>
                <w:szCs w:val="20"/>
              </w:rPr>
              <w:t xml:space="preserve"> izradi P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rostornog plana posebne namjene za obalno područje Crne 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indikativnog cilja poboljšanja energetske efikasnosti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kriterijumima za utvrđivanje visine naknade za rad članova radnog tijela ili drugog oblika rada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kriterijumima za utvrđivanje posebne naknade članovima Vlade Crne Gore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 kriterijumima i načinu određivanja varijabilnog dijela zarade državnih službenika i namještenika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17.5.</w:t>
            </w:r>
          </w:p>
        </w:tc>
      </w:tr>
      <w:tr w:rsidR="007A0A9A" w:rsidRPr="008F039C" w:rsidTr="008F039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produženju roka na eksploataciju arhitektonsko-građevinskog i tehničko-građevinskog kamena na ležištu Visočica-Spuž, Opština Danilovgrad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produženju roka na koncesije za eksploataciju mineralne vode izvorišta Čeoče, Opština Bijelo Polje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dodjeli koncesije za detaljna geološka istraživanja i eksploataciju pojave nemetalične mineralne sirovine "Brijege"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29.4. </w:t>
            </w:r>
          </w:p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izradi Državne studije lokacije "Dio sektora 46-Kamenovo"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</w:p>
        </w:tc>
      </w:tr>
      <w:tr w:rsidR="007A0A9A" w:rsidRPr="008F039C" w:rsidTr="008F039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rekonstrukciju magistralnog puta Podgorica-Božaj, dionica Božaj-Tuzi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21.6.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izmjeni Odluke o produženju koncesije za priređivanje posebnih igara na sreću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rekonstrukciju regionalnog puta Ulcinj-Sukobin, dionica raskrsnica Ostros-Sukobin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Budva za otuđenje zemljišta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Glavnom gradu Podgorica za prodaju građevinskog zemljišta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Bar za prodaju građevinskog zemljišta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izmjeni Odluke o planu privatizacije za 2011. godinu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13.6.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Berane za prodaju nepokretnosti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Bar za otuđenje zemljišta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501E7E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15.8.</w:t>
            </w:r>
            <w:r w:rsidR="007A0A9A"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produženju koncesije za priređivanje posebnih igara na sreću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15.6.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nacionalne kontrolne liste naoružanja i vojne opreme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22.7.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Danilovgrad za otuđenje zemljišta bez naknade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rekonstrukciju raskrsnice Ribarevina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12.6.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izmjenama i dopunama Odluke o uvećanju zarada državnim službenicima i namještenicima za obavljanje određenih poslova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5.12.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načinu i kriterijumima za rješavanje stambenih potreba državnih funkcionera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načinu i kriterijumima za rješavanje stambenih potreba državnih službenika i namještenika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osnivanju Partnerskog savjeta za regionalni razvoj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nacionalne kontrolne liste robe dvostruke namjene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E978FC">
        <w:trPr>
          <w:trHeight w:val="2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karti regionalne pomoći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Pljevlja za prodaju građevinskog zemljišta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izradi Državne studije lokacije "Dio sektora 58-Ruža vjetrova"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7A0A9A" w:rsidRPr="008F039C" w:rsidTr="00E978F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na poluostrvu Luštica, na području kamenoloma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25.8.</w:t>
            </w:r>
          </w:p>
        </w:tc>
      </w:tr>
      <w:tr w:rsidR="007A0A9A" w:rsidRPr="008F039C" w:rsidTr="00E978F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imenovanju lica odgovornog za vršenje decentralizovanog upravljanja pretpristupnim fondovima EU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7A0A9A" w:rsidRPr="008F039C" w:rsidTr="00E978F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obrazovanju savjetodavnog tijela za koordinaciju procesa uvođenja decentralizovanog sistema upravljanja pretpristupnim fondovima EU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</w:tr>
      <w:tr w:rsidR="007A0A9A" w:rsidRPr="008F039C" w:rsidTr="00E978F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donošenju detaljnog prostornog plana za koridor dalekovoda 400kv sa optičkim kablom od crnogorskog primorja do Pljevalja i podmorski kabal 500kv sa optičkim kablom Italija-Crna Gora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20.9.</w:t>
            </w:r>
          </w:p>
        </w:tc>
      </w:tr>
      <w:tr w:rsidR="007A0A9A" w:rsidRPr="008F039C" w:rsidTr="00E978F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rekonstrukciju regionalnog puta Vilusi-Vraćenovići, dionica Vilusi-Petrovići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Budva za prodaju nepokretnosti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</w:tr>
      <w:tr w:rsidR="007A0A9A" w:rsidRPr="008F039C" w:rsidTr="00E978F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izgradnju auto puta Bar-Boljare, dionica Bioče-Uvač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</w:tr>
      <w:tr w:rsidR="007A0A9A" w:rsidRPr="008F039C" w:rsidTr="00E978F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za otuđenje nepokretnosti koje pripadaju Opštini Budva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produženju prava na eksploataciju morske soli "Štojska kneta" Opština Ulcinj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23.8.</w:t>
            </w:r>
          </w:p>
        </w:tc>
      </w:tr>
      <w:tr w:rsidR="007A0A9A" w:rsidRPr="008F039C" w:rsidTr="00E978F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visini naknade za članove Odbora direktora Društva sa ograničenom odgovornošću "Crnogorski operator tržišta električne energije"-Podgorica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20.9.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donošenju Državne studije lokacije "Sektor 36"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Danilovgrad za ustupanje nepokretnosti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7A0A9A" w:rsidRPr="008F039C" w:rsidTr="00E978F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rješavanju stambenih potreba lica čiji je rad od interesa za državu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izmjenama i dopunama Statuta javne ustanove Republički zavod za geološka istraživanja -Podgorica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27.10.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Tivat za davanje u dugoročni zakup nepokretnosti društvu "Luštica Development AD"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izmjenama i dopunama Statuta društva sa ograničenom odgovornošću "Crnogorski operator tržišta električne energije" 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</w:tr>
      <w:tr w:rsidR="007A0A9A" w:rsidRPr="008F039C" w:rsidTr="008F039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izmjenama i dopunama Odluke o osnivanju Društva sa ograničenom odgovornošću "Crnogorski operator tržišta električne energije" Podgorica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</w:tr>
      <w:tr w:rsidR="007A0A9A" w:rsidRPr="008F039C" w:rsidTr="008F039C">
        <w:trPr>
          <w:trHeight w:val="2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izradi Državne studije lokacije Virpazar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izmjenama i dopunama Statuta Agencije Crne Gore za promociju stranih investicija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rekonstrukciju magistralnog puta Ulcinj-Sukobin, dionica Krute-Vladimir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izgradnju magistralnog puta Risan-Žabljak, dionica Provalija Motički Gaj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4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raspodjeli dijela prihoda od igara na sreću za 2011. godinu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8F039C">
        <w:trPr>
          <w:trHeight w:val="7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restrukturiranju Pošte Crne Gore DOO Podgorica, promjenom organizacionog oblika u akcionarsko društvo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utvrđivanju javnog interesa za eksproprijaciju nepokretnosti za rekonstrukciju puta Berane-Lubnice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donošenju Državne studije lokacije "Sektor 38 - Bigova"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donošenju Lokalne studije lokacije Trašte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oduzimanju prava na eksploataciju morske soli na ležištu "Štojska kneta", Opština Ulcinj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9F5428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osnivanju K</w:t>
            </w:r>
            <w:r w:rsidR="007A0A9A" w:rsidRPr="008F039C">
              <w:rPr>
                <w:rFonts w:ascii="Times New Roman" w:hAnsi="Times New Roman" w:cs="Times New Roman"/>
                <w:sz w:val="20"/>
                <w:szCs w:val="20"/>
              </w:rPr>
              <w:t>oordinacionog tijela za praćenje i sprovođenje strategije javnih nabavki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donošenju Džavne studije lokacije "Sektor 34"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Odluka o </w:t>
            </w:r>
            <w:r w:rsidR="009F542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nergetskom bilansu Crne Gore za 2012. godinu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dopunama Odluke o zaduživanju i davanju garancija Crne Gore za 2011. godinu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</w:tr>
      <w:tr w:rsidR="007A0A9A" w:rsidRPr="008F039C" w:rsidTr="00CA47AE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Opštini Ulcinj za otuđenje zemljišta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za otuđenje nepokretnosti koja pripada Opštini Kotor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</w:tr>
      <w:tr w:rsidR="007A0A9A" w:rsidRPr="008F039C" w:rsidTr="00CA47AE">
        <w:trPr>
          <w:trHeight w:val="7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Odluka o davanju prethodne saglasnosti za otuđenje nepokretnosti koje pripadaju Glavnom gradu Podgorica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</w:tr>
    </w:tbl>
    <w:p w:rsidR="007A0A9A" w:rsidRDefault="007A0A9A" w:rsidP="008F03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Pr="008F039C" w:rsidRDefault="00347AA8" w:rsidP="008F03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Pr="008F039C" w:rsidRDefault="007A0A9A" w:rsidP="008F039C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PRAVILNICI</w:t>
      </w:r>
    </w:p>
    <w:p w:rsidR="007A0A9A" w:rsidRDefault="007A0A9A" w:rsidP="007A0A9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0" w:type="dxa"/>
        <w:tblInd w:w="93" w:type="dxa"/>
        <w:tblLook w:val="0000"/>
      </w:tblPr>
      <w:tblGrid>
        <w:gridCol w:w="820"/>
        <w:gridCol w:w="4800"/>
        <w:gridCol w:w="1480"/>
        <w:gridCol w:w="1480"/>
        <w:gridCol w:w="1480"/>
      </w:tblGrid>
      <w:tr w:rsidR="007A0A9A" w:rsidRPr="008F039C" w:rsidTr="00CA47AE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406C"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 w:rsidR="00B34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  <w:r w:rsidRPr="008F0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u neposrednoj saradnji i pisanim putem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7A0A9A" w:rsidRPr="008F039C" w:rsidTr="00CA47AE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Cs/>
                <w:sz w:val="20"/>
                <w:szCs w:val="20"/>
              </w:rPr>
              <w:t>Pravilnik o sadržaju statističkog aneksa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Cs/>
                <w:sz w:val="20"/>
                <w:szCs w:val="20"/>
              </w:rPr>
              <w:t>11.1.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Cs/>
                <w:sz w:val="20"/>
                <w:szCs w:val="20"/>
              </w:rPr>
              <w:t>13.1.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Cs/>
                <w:sz w:val="20"/>
                <w:szCs w:val="20"/>
              </w:rPr>
              <w:t>20.1.</w:t>
            </w:r>
          </w:p>
        </w:tc>
      </w:tr>
      <w:tr w:rsidR="007A0A9A" w:rsidRPr="008F039C" w:rsidTr="00CA47A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obrascu zahtjeva za izdavanje dozvole, obrascu dozvole, sadržaju i obrascu drugih dokumenata koji su potrebni  za vršenje spoljne trgovine kontrolisanom robom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31.1.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izmjenama i dopunama Pravilnika o obrascu zahtjeva za upis u registar lica za obavljanje spoljne trgovine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31.1.</w:t>
            </w:r>
          </w:p>
        </w:tc>
      </w:tr>
      <w:tr w:rsidR="007A0A9A" w:rsidRPr="008F039C" w:rsidTr="008F039C">
        <w:trPr>
          <w:trHeight w:val="14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postupku za priznanje, promjenama, obnovi važenja i međunarodnoj registraciji žiga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28.4.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18.5.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19.5.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22.6.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6.7.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tehničkim i metrološkim uslovima i postupku ovlašćivanja lica za pripremu brojila električne energije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izmjeni Pravilnika o obliku i sadržini poreske prijave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utvrđivanju zanata koji se mogu obavljati u stambenim prostorijama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7A0A9A" w:rsidRPr="008F039C" w:rsidTr="008F039C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vanrednom pregledu mjerila u upotrebi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31.3.</w:t>
            </w:r>
          </w:p>
        </w:tc>
      </w:tr>
      <w:tr w:rsidR="007A0A9A" w:rsidRPr="008F039C" w:rsidTr="008F039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dopuni Pravilnika o načinu sačinjavanja i podnošenja finansijskih izvještaja budžeta, državnih fondova i jedinica lokalne samouprave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rokovima kalibracije etalona koji se upotrebljavaju za ovjeravanje zakonskih mjerila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</w:tr>
      <w:tr w:rsidR="007A0A9A" w:rsidRPr="008F039C" w:rsidTr="008F039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izmjeni Pravilnika o obliku i sadržini godišnje prijave za obračunavanje plaćanja poreza na dohodak fizičkih lica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bližim uslovima i postupku za davanje finansijske pomoći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dopunama Pravilnika o primjeni Zakona o akcizama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4.5.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</w:tr>
      <w:tr w:rsidR="007A0A9A" w:rsidRPr="008F039C" w:rsidTr="008F039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bližim uslovima, načinu i postupku ostvarivanja prava na povraćaj dijela akcize na mineralna ulja koja se upotrebljavaju za pogon poljoprivredne i šumske mehanizacije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vrstama i klasifikaciji postrojenja za proizvodnju energije iz obnovljivih izvora i visokoefikasne kogeneracije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12.5.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bližoj evidenciji o izvršenim kontrolama fizičkog unošenja i iznošenja sredstava plaćanja preko državne granice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18.7.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načinu izvještavanja o planiranim i ostvarenim prihodima budžeta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30.5.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bližim uslovima koje mora da ispunjava pravno lice za mjerenje i istraživanje obnovljivih izvora energije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23.5.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dopuni Pravilnika o uslovima i načinu ovjeravanja i poništavanja ovjere licenci stranog lica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načinu ispitivanja i žigosanja predmeta od dragocjenih metala i opremi za ispitivanje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7A0A9A" w:rsidRPr="008F039C" w:rsidTr="008F039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obliku, sadržaju, dimenzijama državnog žiga i sadržini i obliku sertifikata koji se izdaje umjesto žigosanja državnim žigom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7A0A9A" w:rsidRPr="008F039C" w:rsidTr="008F039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uslovima za proizvodnju predmeta od dragocjenih metala i načinu utvrđivanja ispunjenosti tih uslova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bližim uslovima koje u pogledu izrade i sastava moraju ispunjavati predmeti od dragocjenih metala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27.7.</w:t>
            </w:r>
          </w:p>
        </w:tc>
      </w:tr>
      <w:tr w:rsidR="007A0A9A" w:rsidRPr="008F039C" w:rsidTr="00CA47AE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izmjenama Pravilnika o posebnim mjerama carinskog nadzora i carinskom postupku za robe koje se koriste za snabdijevanje prevoznih sredstava u međunarodnom saobraćaju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7A0A9A" w:rsidRPr="008F039C" w:rsidTr="00CA47A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obliku, sadržaju i dimenzijama znaka proizvođača predmeta od dragocjenih metala i znaka uvoznika predmeta od dragocjenih metala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27.7.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metodologiji izrade strateškog plana razvoja jedinica lokalne samouprave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19.7.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</w:tr>
      <w:tr w:rsidR="007A0A9A" w:rsidRPr="008F039C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elektromagnetnoj kompatibilnosti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radio opremi i telekomunikacionoj terminalnoj opremi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prethodno upakovanim proizvodima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7A0A9A" w:rsidRPr="008F039C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bocama kao mjernim posudama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raspodjeli i korišćenju sredstava Egalizacionog fonda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10.10.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</w:tc>
      </w:tr>
      <w:tr w:rsidR="007A0A9A" w:rsidRPr="008F039C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vagama sa neautomatskim funkcionisanjem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mjerama zaštite elektronskog potpisa i naprednog elektronskog potpisa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31.10.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mjerama i postupcima zaštite sertifikata i podataka vezanih za potpisnike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31.10.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tehničkim i metrološkim zahtjevima koji se odnose na mjerila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pravnoj zaštiti dizajna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bližem sadržaju i načinu sprovođenja javnih nabavki u elektronskoj formi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</w:tr>
      <w:tr w:rsidR="007A0A9A" w:rsidRPr="008F039C" w:rsidTr="00CA47AE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izmjeni Pravilnika o načinu određivanja elemenata elektronskih komunikacionih mreža i pripadajuće infrastrukture, širine zaštitnih zona i vrste radio koridora u čijoj zoni nije dopuštena gradnja drugih objekata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7A0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</w:tr>
      <w:tr w:rsidR="007A0A9A" w:rsidRPr="008F039C" w:rsidTr="00E978FC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tehničkim uslovima za priključenje na javne elektronske komunikacione mreže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7.12.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21.12.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</w:tr>
      <w:tr w:rsidR="007A0A9A" w:rsidRPr="008F039C" w:rsidTr="00E978FC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utvrđivanju najpopularnije cijene cigareta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sadržaju izvještaja o sprovođenju plana poboljšanja energetske efikasnosti jedinice lokalne samouprave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bližim osnovama i mjerilima za određivanje visine naknade stvarnih troškova i nagrade za rad stečajnog upravnika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programu i načinu polaganja ispita za ovlašćenog unutrašnjeg revizora u javnom sektoru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</w:tc>
      </w:tr>
      <w:tr w:rsidR="007A0A9A" w:rsidRPr="008F039C" w:rsidTr="00E978F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načinu vođenja i sadržini evidencije o kršenju antikorupcijskih pravila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18.12.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20.12.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</w:tr>
      <w:tr w:rsidR="007A0A9A" w:rsidRPr="008F039C" w:rsidTr="00E978F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načinu vođenja evidencije postupaka javnih nabavki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18.12.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20.12.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</w:tr>
      <w:tr w:rsidR="007A0A9A" w:rsidRPr="008F039C" w:rsidTr="00E978F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obrascima u postupku javne nabavke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18.12.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20.12.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</w:tr>
      <w:tr w:rsidR="007A0A9A" w:rsidRPr="008F039C" w:rsidTr="00E978FC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metodologiji i iskazivanju podkriterijuma u odgovarajući broj bodova, načinu ocjene i upoređivanja ponuda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18.12.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20.12.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programu i načinu polaganja ispita za poslove lobiranja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izmjenama i dopunama Pravilnika o obliku, sadržini, načinu popunjavanja i dostavljanja jedinstvenog obrasca izvještaja o obračunatom i plaćenom porezu na dohodak fizičkih lica i doprinosa za obavezno socijalno osiguranje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izdavanju odobrenja za obavljanje djelatnosti lobiranja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kvalitetu javnih elektronskih komunikacionih usluga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informacionom sistemu potrošnje energije i načinu dostavljanja podataka o godišnjoj potrošnji energije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Pravilnik o dopunama Pravilnika o obliku i sadržini prijave za obračun poreza na dodatu vrijednost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</w:tr>
    </w:tbl>
    <w:p w:rsidR="007A0A9A" w:rsidRDefault="007A0A9A" w:rsidP="00036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EFB" w:rsidRPr="007A0A9A" w:rsidRDefault="00036EFB" w:rsidP="00036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Pr="00036EFB" w:rsidRDefault="007A0A9A" w:rsidP="00036EFB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D31">
        <w:rPr>
          <w:rFonts w:ascii="Times New Roman" w:hAnsi="Times New Roman" w:cs="Times New Roman"/>
          <w:b/>
          <w:sz w:val="24"/>
          <w:szCs w:val="24"/>
          <w:u w:val="single"/>
        </w:rPr>
        <w:t>UPUTSTVA I NAREDBE</w:t>
      </w:r>
    </w:p>
    <w:tbl>
      <w:tblPr>
        <w:tblW w:w="10060" w:type="dxa"/>
        <w:tblInd w:w="93" w:type="dxa"/>
        <w:tblLook w:val="0000"/>
      </w:tblPr>
      <w:tblGrid>
        <w:gridCol w:w="820"/>
        <w:gridCol w:w="4800"/>
        <w:gridCol w:w="1760"/>
        <w:gridCol w:w="1340"/>
        <w:gridCol w:w="1340"/>
      </w:tblGrid>
      <w:tr w:rsidR="007A0A9A" w:rsidRPr="008F039C" w:rsidTr="00CA47AE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B3406C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A0A9A"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  <w:r w:rsidRPr="008F0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7A0A9A" w:rsidRPr="008F039C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za obračun bruto zarada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o izmjenama i dopunama Uputstva o radu državnog trezora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</w:tr>
      <w:tr w:rsidR="007A0A9A" w:rsidRPr="008F039C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163C7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Uputstvo o obliku i </w:t>
            </w:r>
            <w:r w:rsidR="007A0A9A" w:rsidRPr="008F039C">
              <w:rPr>
                <w:rFonts w:ascii="Times New Roman" w:hAnsi="Times New Roman" w:cs="Times New Roman"/>
                <w:sz w:val="20"/>
                <w:szCs w:val="20"/>
              </w:rPr>
              <w:t>sadržaju obrasca godišnjeg izvještaja o imovini parlamentarnih partija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24.3.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o utvrđivanju metodologije za izračunavanje indikativnog cilja poboljšanja energetske efikasnosti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4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29.3.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o načinu i rokovima vršenja popisa pokretnih i nepokretnih stvari i drugih dobara u svojini Crne Gore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31.4.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21.9.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o naknadnom vrednovanju finansijskih sredstava hartija od vrijednosti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23.6.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o izmjenama Uputstva o radu Centralnog registra privrednog suda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Uputstvo o sadržaju zahtjeva za dugoročno zaduživanje jedinica lokalne samouprave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Naredba o izmjeni i dopunama Naredbe o načinu uplate javnih prihoda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25.1.</w:t>
            </w:r>
          </w:p>
        </w:tc>
      </w:tr>
      <w:tr w:rsidR="007A0A9A" w:rsidRPr="008F039C" w:rsidTr="00E978FC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Naredba o izmjenama i dopunama Naredbe o načinu uplate javnih prihoda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</w:tr>
      <w:tr w:rsidR="007A0A9A" w:rsidRPr="008F039C" w:rsidTr="00E978FC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Naredba o načinu uplate javnih prihoda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22.6.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29.6.</w:t>
            </w:r>
          </w:p>
        </w:tc>
      </w:tr>
    </w:tbl>
    <w:p w:rsidR="007A0A9A" w:rsidRPr="007A0A9A" w:rsidRDefault="007A0A9A" w:rsidP="008F039C">
      <w:pPr>
        <w:rPr>
          <w:rFonts w:ascii="Times New Roman" w:hAnsi="Times New Roman" w:cs="Times New Roman"/>
          <w:b/>
          <w:color w:val="3366FF"/>
          <w:sz w:val="24"/>
          <w:szCs w:val="24"/>
          <w:u w:val="single"/>
        </w:rPr>
      </w:pPr>
    </w:p>
    <w:p w:rsidR="007A0A9A" w:rsidRPr="009C6D31" w:rsidRDefault="007A0A9A" w:rsidP="007A0A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D31">
        <w:rPr>
          <w:rFonts w:ascii="Times New Roman" w:hAnsi="Times New Roman" w:cs="Times New Roman"/>
          <w:b/>
          <w:sz w:val="24"/>
          <w:szCs w:val="24"/>
          <w:u w:val="single"/>
        </w:rPr>
        <w:t>III. DRUGI AKTI</w:t>
      </w:r>
    </w:p>
    <w:tbl>
      <w:tblPr>
        <w:tblW w:w="10060" w:type="dxa"/>
        <w:tblInd w:w="93" w:type="dxa"/>
        <w:tblLook w:val="0000"/>
      </w:tblPr>
      <w:tblGrid>
        <w:gridCol w:w="820"/>
        <w:gridCol w:w="4800"/>
        <w:gridCol w:w="1760"/>
        <w:gridCol w:w="1340"/>
        <w:gridCol w:w="1340"/>
      </w:tblGrid>
      <w:tr w:rsidR="007A0A9A" w:rsidRPr="007A0A9A" w:rsidTr="00CA47AE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B3406C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A0A9A"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</w:t>
            </w:r>
            <w:r w:rsidRPr="008F0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Statut društva sa og</w:t>
            </w:r>
            <w:r w:rsidR="005B0E34">
              <w:rPr>
                <w:rFonts w:ascii="Times New Roman" w:hAnsi="Times New Roman" w:cs="Times New Roman"/>
                <w:sz w:val="20"/>
                <w:szCs w:val="20"/>
              </w:rPr>
              <w:t>raničenom odgovornošću "Crnogor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B0E3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 operator tržišta električne energije"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21.2.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Godišnji plan statističkih istraživanja za 2011. godinu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Izvještaj o stanju uređenja prostora za 2010. godinu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Program uređenja prostora za 2011. godinu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</w:tr>
      <w:tr w:rsidR="007A0A9A" w:rsidRPr="007A0A9A" w:rsidTr="00CA47A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Rješenje o potvrđivanju baze podataka katastra nepokretnosti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29.4.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br/>
              <w:t>4.5.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Rješenje o potvrđivanju baze podataka katastra nepokretnosti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Izmjene Statuta međunarodnog monetarnog fonda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13.9.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Godišnji plan statističkih istraživanja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Predlog za rješavanje sukoba nadležnosti između Ministarstva održivog razvoja i turizma i glavnog administratora Opštine Budva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Aneks 1 ugovora o koncesiji za detaljna geološka istraživanja i eksploataciju pojave nemetalične mineralne sirovine tehničko-građevinskog kamena "Vraćenovići-Grabovac”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Izvještaj o stanju uređenja prostora za 2011. godinu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9A" w:rsidRPr="007A0A9A" w:rsidTr="00CA47A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Program uređenja prostora za 2012. godinu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F039C" w:rsidRPr="008F039C" w:rsidRDefault="008F039C" w:rsidP="008F03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Default="007A0A9A" w:rsidP="007A0A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A9A">
        <w:rPr>
          <w:rFonts w:ascii="Times New Roman" w:hAnsi="Times New Roman" w:cs="Times New Roman"/>
          <w:b/>
          <w:sz w:val="24"/>
          <w:szCs w:val="24"/>
          <w:u w:val="single"/>
        </w:rPr>
        <w:t>IV. MIŠLJENJA NA INICIJATIVE/PREDLOGE USTAVNOM SUDU</w:t>
      </w:r>
    </w:p>
    <w:tbl>
      <w:tblPr>
        <w:tblW w:w="10095" w:type="dxa"/>
        <w:tblInd w:w="93" w:type="dxa"/>
        <w:tblLook w:val="0000"/>
      </w:tblPr>
      <w:tblGrid>
        <w:gridCol w:w="820"/>
        <w:gridCol w:w="5320"/>
        <w:gridCol w:w="1660"/>
        <w:gridCol w:w="2295"/>
      </w:tblGrid>
      <w:tr w:rsidR="007A0A9A" w:rsidRPr="007A0A9A" w:rsidTr="00B17DDE">
        <w:trPr>
          <w:trHeight w:val="8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B3406C" w:rsidP="00B3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Mišljenje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Mišljenje u saradnji sa resornim ministarstvom</w:t>
            </w:r>
          </w:p>
        </w:tc>
      </w:tr>
      <w:tr w:rsidR="007A0A9A" w:rsidRPr="007A0A9A" w:rsidTr="00CC243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Inicijativa za ocjenu ustavnosti čl. 10, 13 i 31 Zakona o povraćaju oduzetih imovinskih prava i obeštećenju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</w:tc>
      </w:tr>
      <w:tr w:rsidR="007A0A9A" w:rsidRPr="007A0A9A" w:rsidTr="00CC2438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Inicijativa za ocjenu ustavnosti člana 23 stav 2 i člana 38 Zakona o budžetu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</w:p>
        </w:tc>
      </w:tr>
      <w:tr w:rsidR="007A0A9A" w:rsidRPr="007A0A9A" w:rsidTr="00CC2438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Inicijativa za ocjenu ustavnosti člana 34 stav 3 Zakona o državnoj imovini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</w:tr>
      <w:tr w:rsidR="007A0A9A" w:rsidRPr="007A0A9A" w:rsidTr="00B17DDE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Inicijativa za ocjenu ustavnosti člana 7 stav 1 Zakona o povraćaju oduzetih imovinskih prava i obeštećenj</w:t>
            </w:r>
            <w:r w:rsidR="009F542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7A0A9A" w:rsidRPr="007A0A9A" w:rsidTr="00B17DD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 xml:space="preserve">Inicijativa za ocjenu ustavnosti i zakonitosti Odluke </w:t>
            </w:r>
            <w:r w:rsidR="009F5428">
              <w:rPr>
                <w:rFonts w:ascii="Times New Roman" w:hAnsi="Times New Roman" w:cs="Times New Roman"/>
                <w:sz w:val="20"/>
                <w:szCs w:val="20"/>
              </w:rPr>
              <w:t>o donošenju P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rostornog pla</w:t>
            </w:r>
            <w:r w:rsidR="002E2A0E">
              <w:rPr>
                <w:rFonts w:ascii="Times New Roman" w:hAnsi="Times New Roman" w:cs="Times New Roman"/>
                <w:sz w:val="20"/>
                <w:szCs w:val="20"/>
              </w:rPr>
              <w:t>na područja posebne namjene za m</w:t>
            </w: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orsko dobro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</w:tr>
      <w:tr w:rsidR="007A0A9A" w:rsidRPr="007A0A9A" w:rsidTr="00B17DD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Inicijativa za ocjenu ustavnosti čl. 4 i 6 Zakona o porezu na upotrebu putničkih motornih vozila, plovnih objekata, vazduhoplova i letilica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9A" w:rsidRPr="008F039C" w:rsidRDefault="007A0A9A" w:rsidP="00E9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</w:tr>
    </w:tbl>
    <w:p w:rsidR="007A0A9A" w:rsidRPr="007A0A9A" w:rsidRDefault="007A0A9A" w:rsidP="007A0A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A" w:rsidRDefault="007A0A9A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AB0" w:rsidRDefault="00076AB0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AB0" w:rsidRDefault="00076AB0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A8" w:rsidRDefault="00347AA8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AB0" w:rsidRDefault="00076AB0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Default="008F039C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Pr="008F039C" w:rsidRDefault="008F039C" w:rsidP="008F0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9C">
        <w:rPr>
          <w:rFonts w:ascii="Times New Roman" w:hAnsi="Times New Roman" w:cs="Times New Roman"/>
          <w:b/>
          <w:sz w:val="24"/>
          <w:szCs w:val="24"/>
        </w:rPr>
        <w:lastRenderedPageBreak/>
        <w:t>SEKTOR ZA PROPISE IZ OBLASTI SAOBRAĆAJA, TURIZMA, EKOLOGIJE I POLJOPRIVREDE</w:t>
      </w:r>
    </w:p>
    <w:p w:rsidR="008F039C" w:rsidRDefault="008F039C" w:rsidP="008F0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9C" w:rsidRPr="008F039C" w:rsidRDefault="008F039C" w:rsidP="008F0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9C">
        <w:rPr>
          <w:rFonts w:ascii="Times New Roman" w:hAnsi="Times New Roman" w:cs="Times New Roman"/>
          <w:b/>
          <w:sz w:val="24"/>
          <w:szCs w:val="24"/>
          <w:u w:val="single"/>
        </w:rPr>
        <w:t>I. PREGLED ZAKONA</w:t>
      </w:r>
    </w:p>
    <w:p w:rsidR="008F039C" w:rsidRDefault="008F039C" w:rsidP="008F03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9C">
        <w:rPr>
          <w:rFonts w:ascii="Times New Roman" w:hAnsi="Times New Roman" w:cs="Times New Roman"/>
          <w:b/>
          <w:sz w:val="24"/>
          <w:szCs w:val="24"/>
          <w:u w:val="single"/>
        </w:rPr>
        <w:t>NACRTI ZAKONA</w:t>
      </w:r>
    </w:p>
    <w:p w:rsidR="008F039C" w:rsidRPr="008F039C" w:rsidRDefault="008F039C" w:rsidP="008F039C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0" w:type="dxa"/>
        <w:tblInd w:w="93" w:type="dxa"/>
        <w:tblLook w:val="04A0"/>
      </w:tblPr>
      <w:tblGrid>
        <w:gridCol w:w="820"/>
        <w:gridCol w:w="5320"/>
        <w:gridCol w:w="2920"/>
        <w:gridCol w:w="1000"/>
      </w:tblGrid>
      <w:tr w:rsidR="008F039C" w:rsidRPr="008F039C" w:rsidTr="0010361E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</w:tr>
      <w:tr w:rsidR="008F039C" w:rsidRPr="008F039C" w:rsidTr="004C48C2">
        <w:trPr>
          <w:trHeight w:val="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sjemenskom materijalu poljoprivrednog bilja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sadnom materijalu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veterinarstvu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21.6.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vazdušnom saobraćaju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5-30.9.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sigurnosti i bezbjednosti plovidbe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25.10.- 10.11.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organskoj poljoprivredi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željeznici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8F039C" w:rsidRPr="008F039C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lukama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9C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8F039C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39C" w:rsidRDefault="008F039C" w:rsidP="004C48C2">
      <w:pPr>
        <w:shd w:val="clear" w:color="auto" w:fill="FFFFFF" w:themeFill="background1"/>
        <w:spacing w:after="0"/>
        <w:rPr>
          <w:b/>
          <w:u w:val="single"/>
        </w:rPr>
      </w:pPr>
    </w:p>
    <w:p w:rsidR="00B52F7F" w:rsidRPr="001E2E53" w:rsidRDefault="00B52F7F" w:rsidP="004C48C2">
      <w:pPr>
        <w:shd w:val="clear" w:color="auto" w:fill="FFFFFF" w:themeFill="background1"/>
        <w:spacing w:after="0"/>
        <w:rPr>
          <w:b/>
          <w:u w:val="single"/>
        </w:rPr>
      </w:pPr>
    </w:p>
    <w:p w:rsidR="008F039C" w:rsidRDefault="008F039C" w:rsidP="0010361E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1E">
        <w:rPr>
          <w:rFonts w:ascii="Times New Roman" w:hAnsi="Times New Roman" w:cs="Times New Roman"/>
          <w:b/>
          <w:sz w:val="24"/>
          <w:szCs w:val="24"/>
          <w:u w:val="single"/>
        </w:rPr>
        <w:t>PREDLOZI ZAKONA</w:t>
      </w:r>
    </w:p>
    <w:p w:rsidR="0010361E" w:rsidRPr="0010361E" w:rsidRDefault="0010361E" w:rsidP="0010361E">
      <w:pPr>
        <w:pStyle w:val="ListParagraph"/>
        <w:shd w:val="clear" w:color="auto" w:fill="FFFFFF" w:themeFill="background1"/>
        <w:spacing w:after="0" w:line="240" w:lineRule="auto"/>
        <w:ind w:left="3825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80" w:type="dxa"/>
        <w:tblInd w:w="93" w:type="dxa"/>
        <w:tblLook w:val="04A0"/>
      </w:tblPr>
      <w:tblGrid>
        <w:gridCol w:w="820"/>
        <w:gridCol w:w="5320"/>
        <w:gridCol w:w="2920"/>
        <w:gridCol w:w="1020"/>
      </w:tblGrid>
      <w:tr w:rsidR="008F039C" w:rsidRPr="0010361E" w:rsidTr="0010361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8F039C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Konačno mišljenje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8F039C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putevima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362" w:rsidRPr="00313362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2.3.                                              3.3.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8F039C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raftingu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362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21.3.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24.3.                                        29.3.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29.6.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8F039C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52385D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planinskim sta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zama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8F039C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8F039C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52385D">
              <w:rPr>
                <w:rFonts w:ascii="Times New Roman" w:hAnsi="Times New Roman" w:cs="Times New Roman"/>
                <w:sz w:val="20"/>
                <w:szCs w:val="20"/>
              </w:rPr>
              <w:t xml:space="preserve"> o regionalnom vodosnadbijevanju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9.9.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22.9.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8F039C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strateškoj procjeni uticaja na životnu sredinu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21.9.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F039C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sadnom materijalu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362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  <w:r w:rsidR="008F039C" w:rsidRPr="00103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39C" w:rsidRPr="0010361E" w:rsidTr="0010361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039C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F039C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 sjemenskom materijalu poljoprivrednog bilja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362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39C" w:rsidRPr="0010361E" w:rsidRDefault="00313362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</w:tr>
      <w:tr w:rsidR="0052385D" w:rsidRPr="0010361E" w:rsidTr="0052385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Zakon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komunalnoj djelatnosti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23.9.</w:t>
            </w:r>
          </w:p>
        </w:tc>
      </w:tr>
      <w:tr w:rsidR="0052385D" w:rsidRPr="0010361E" w:rsidTr="0052385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Zakon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upravljanju otpadom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385D" w:rsidRPr="0010361E" w:rsidTr="0052385D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Zakon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hemikalijama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</w:tr>
      <w:tr w:rsidR="0052385D" w:rsidRPr="0010361E" w:rsidTr="007D73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85D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2385D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Zakon o izmjenama i dopunama Zakona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zaštiti prirode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</w:tr>
      <w:tr w:rsidR="0052385D" w:rsidRPr="0010361E" w:rsidTr="007D73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2385D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2385D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52385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Zakon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vazdušnom saobraćaju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CC2438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38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85D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385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</w:tr>
      <w:tr w:rsidR="00CC2438" w:rsidRPr="0010361E" w:rsidTr="00CC2438">
        <w:trPr>
          <w:trHeight w:val="2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438" w:rsidRPr="0010361E" w:rsidRDefault="00CC2438" w:rsidP="00F002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38" w:rsidRPr="0010361E" w:rsidRDefault="00CC2438" w:rsidP="00CC24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Zakon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veterinarstvu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38" w:rsidRPr="0010361E" w:rsidRDefault="00CC2438" w:rsidP="00F002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38" w:rsidRPr="0010361E" w:rsidRDefault="00CC2438" w:rsidP="00F002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</w:tr>
    </w:tbl>
    <w:p w:rsidR="00E978FC" w:rsidRDefault="00E978FC" w:rsidP="00347AA8">
      <w:pPr>
        <w:shd w:val="clear" w:color="auto" w:fill="FFFFFF" w:themeFill="background1"/>
        <w:spacing w:after="0"/>
        <w:rPr>
          <w:b/>
          <w:u w:val="single"/>
        </w:rPr>
      </w:pPr>
    </w:p>
    <w:p w:rsidR="0010361E" w:rsidRPr="0010361E" w:rsidRDefault="0010361E" w:rsidP="00FE24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1E">
        <w:rPr>
          <w:rFonts w:ascii="Times New Roman" w:hAnsi="Times New Roman" w:cs="Times New Roman"/>
          <w:b/>
          <w:sz w:val="24"/>
          <w:szCs w:val="24"/>
          <w:u w:val="single"/>
        </w:rPr>
        <w:t>II. PREGLED PREDLOGA PODZAKONSKIH AKATA</w:t>
      </w:r>
    </w:p>
    <w:p w:rsidR="0010361E" w:rsidRDefault="0010361E" w:rsidP="00E978FC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4"/>
          <w:szCs w:val="24"/>
          <w:u w:val="single"/>
        </w:rPr>
      </w:pPr>
      <w:r w:rsidRPr="0010361E">
        <w:rPr>
          <w:rFonts w:ascii="Times New Roman" w:hAnsi="Times New Roman" w:cs="Times New Roman"/>
          <w:b/>
          <w:sz w:val="24"/>
          <w:szCs w:val="24"/>
          <w:u w:val="single"/>
        </w:rPr>
        <w:t>UREDBE</w:t>
      </w:r>
    </w:p>
    <w:p w:rsidR="00E978FC" w:rsidRPr="00E978FC" w:rsidRDefault="00E978FC" w:rsidP="00E978FC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color w:val="3366FF"/>
          <w:sz w:val="24"/>
          <w:szCs w:val="24"/>
          <w:u w:val="single"/>
        </w:rPr>
      </w:pPr>
    </w:p>
    <w:tbl>
      <w:tblPr>
        <w:tblW w:w="10120" w:type="dxa"/>
        <w:tblInd w:w="93" w:type="dxa"/>
        <w:tblLook w:val="04A0"/>
      </w:tblPr>
      <w:tblGrid>
        <w:gridCol w:w="797"/>
        <w:gridCol w:w="4097"/>
        <w:gridCol w:w="1628"/>
        <w:gridCol w:w="1109"/>
        <w:gridCol w:w="1150"/>
        <w:gridCol w:w="1339"/>
      </w:tblGrid>
      <w:tr w:rsidR="0010361E" w:rsidRPr="0010361E" w:rsidTr="00B85F8D">
        <w:trPr>
          <w:trHeight w:val="15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Konačno mišljenje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Mišljenje u smislu člana 61 Poslovnika Vlade Crne Gore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 nalog za objavljivanje</w:t>
            </w:r>
          </w:p>
        </w:tc>
      </w:tr>
      <w:tr w:rsidR="0010361E" w:rsidRPr="0010361E" w:rsidTr="00B85F8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uslovima koje mora da ispunjavaju luke prema namjeni i vrsti pomorskog saobraćaja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10361E" w:rsidRPr="0010361E" w:rsidTr="00B85F8D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načinu i postupku prijave stavljanja ambalaže i upakovanih proizvoda na tržište, osnivanja sistema preuzimanja, sakupljanja i obrade otpadne ambalaže i rada tog sistema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izmjeni Uredbe o kriterijumima, visini i načinu plaćanja posebne naknade za upravljanje otpadom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načinu određivanja granica vodnog zemljišta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812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  <w:p w:rsidR="0010361E" w:rsidRPr="0010361E" w:rsidRDefault="00037812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26.12.          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dozvoljenom sadržaju opasnih materija u ambalaži, električnoj i elektronskoj opremi, baterijama i vozilima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obimu i strukturi nadzora, načinu pripreme i sadržaju programa nadzora, na putu i prostorijama prevoznika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27.9.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</w:tr>
      <w:tr w:rsidR="0010361E" w:rsidRPr="0010361E" w:rsidTr="00B85F8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izmjenama Uredbe o visini naknada, načinu obračuna i plaćanja naknada zbog zagađivanja životne sredine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CC2438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CC2438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8C3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361E" w:rsidRPr="0010361E" w:rsidTr="00B85F8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</w:t>
            </w:r>
            <w:r w:rsidR="00037812">
              <w:rPr>
                <w:rFonts w:ascii="Times New Roman" w:hAnsi="Times New Roman" w:cs="Times New Roman"/>
                <w:sz w:val="20"/>
                <w:szCs w:val="20"/>
              </w:rPr>
              <w:t xml:space="preserve"> o povjeravanju dijela poslova M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inistarstva održivog razvoja</w:t>
            </w:r>
            <w:r w:rsidR="00037812">
              <w:rPr>
                <w:rFonts w:ascii="Times New Roman" w:hAnsi="Times New Roman" w:cs="Times New Roman"/>
                <w:sz w:val="20"/>
                <w:szCs w:val="20"/>
              </w:rPr>
              <w:t xml:space="preserve"> i turizma  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opštini Budva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25.7.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</w:tr>
      <w:tr w:rsidR="0010361E" w:rsidRPr="0010361E" w:rsidTr="00B85F8D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načinu i postupku prijave stavljanja vozila na tržište, osnivanje sistema preuzimanja, sakupljanja i obrade otpadnih vozila i rada tog sistema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izmjenama i dopunama Uredbe o načinu i postupku prijave i stavljanja električnih proizvoda na tržište, osnivanja sistema preuzimanja, sakupljanja i obrade otpada od električnih i elektronskih proizvoda i rada tog sistema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6F73E4">
        <w:trPr>
          <w:trHeight w:val="6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037812" w:rsidP="006F7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10361E"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B507A6" w:rsidP="006F73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izmjenama Uredbe o visini naknada, načinu obračuna i plaćanja naknada zbog zagađivanja životne sredine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CB097E" w:rsidP="006F7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CC2438" w:rsidP="006F7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CB09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CC2438" w:rsidP="006F7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B097E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CC2438" w:rsidP="006F7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B85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361E" w:rsidRPr="0010361E" w:rsidTr="00B85F8D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037812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  <w:r w:rsidR="0010361E"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7878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povjeravanju</w:t>
            </w:r>
            <w:r w:rsidR="00037812">
              <w:rPr>
                <w:rFonts w:ascii="Times New Roman" w:hAnsi="Times New Roman" w:cs="Times New Roman"/>
                <w:sz w:val="20"/>
                <w:szCs w:val="20"/>
              </w:rPr>
              <w:t xml:space="preserve"> dijela poslova iz nadležnosti A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gencije za zaš</w:t>
            </w:r>
            <w:r w:rsidR="00787800">
              <w:rPr>
                <w:rFonts w:ascii="Times New Roman" w:hAnsi="Times New Roman" w:cs="Times New Roman"/>
                <w:sz w:val="20"/>
                <w:szCs w:val="20"/>
              </w:rPr>
              <w:t xml:space="preserve">titu životne sredine </w:t>
            </w:r>
            <w:r w:rsidR="00B507A6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="00CB097E">
              <w:rPr>
                <w:rFonts w:ascii="Times New Roman" w:hAnsi="Times New Roman" w:cs="Times New Roman"/>
                <w:sz w:val="20"/>
                <w:szCs w:val="20"/>
              </w:rPr>
              <w:t>avnoj ustanovi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“Centar za ekotoksikološka ispitivanja Crne Gore”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B85F8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B85F8D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037812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0361E"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obliku, sadržaju i načinu vođenja Jedinstvene evidencije turističkog prometa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85F8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037812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10361E"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maksimalnim nacionalnim emisijama određenih zagađujućih emisija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7E" w:rsidRPr="0010361E" w:rsidTr="00B85F8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B097E" w:rsidRPr="0010361E" w:rsidRDefault="00CB097E" w:rsidP="007D7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97E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Uredba o minimalno tehničkim uslovima, načinu, sredstvima i opremi za pružanje, koje uključuju sportsko-rekreativne i avanturističke djelatnosti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97E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97E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97E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97E" w:rsidRPr="0010361E" w:rsidRDefault="00CB097E" w:rsidP="00B85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812" w:rsidRPr="0010361E" w:rsidRDefault="00037812" w:rsidP="00E978F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61E" w:rsidRPr="00B52F7F" w:rsidRDefault="0010361E" w:rsidP="00B52F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1E">
        <w:rPr>
          <w:rFonts w:ascii="Times New Roman" w:hAnsi="Times New Roman" w:cs="Times New Roman"/>
          <w:b/>
          <w:sz w:val="24"/>
          <w:szCs w:val="24"/>
        </w:rPr>
        <w:t>2.</w:t>
      </w:r>
      <w:r w:rsidRPr="00103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ODLUKE</w:t>
      </w:r>
    </w:p>
    <w:tbl>
      <w:tblPr>
        <w:tblW w:w="10116" w:type="dxa"/>
        <w:tblInd w:w="108" w:type="dxa"/>
        <w:tblLook w:val="04A0"/>
      </w:tblPr>
      <w:tblGrid>
        <w:gridCol w:w="812"/>
        <w:gridCol w:w="4083"/>
        <w:gridCol w:w="1602"/>
        <w:gridCol w:w="1107"/>
        <w:gridCol w:w="1161"/>
        <w:gridCol w:w="1351"/>
      </w:tblGrid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Mišljenje u smislu člana 61 Poslovnika Vlade Crne Gore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određivanju luka prema značaju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31.3.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određivanju blokova za istraživanje i proizvodnju ugljovodonika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obrazovanju Koordinacionog tima za pripremu i praćenje turističkih sezona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prestanku važenja Odluke o obrazovanju Savjeta za prostorno uređenje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koncesija za korišćenje dijela voda sa izvorišta "BVĐ" Kočansko polje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18.5.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koncesija za korišćenje dijela voda sa izvorišta "Cetinje"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18.5.</w:t>
            </w:r>
          </w:p>
        </w:tc>
      </w:tr>
      <w:tr w:rsidR="0010361E" w:rsidRPr="0010361E" w:rsidTr="00B17DDE">
        <w:trPr>
          <w:trHeight w:val="10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koncesija za korišćenje dijela voda sa izvorišta "Jasen" opština Bar, za potrebe flaširanja odnosno pakovanja ili dopremanja vode u komercijalne svrhe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18.5.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koncesija za korišćenje dijela voda sa izvorišta "Drijenak-Rajsko vrelo"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18.5.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0113F6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="00B507A6">
              <w:rPr>
                <w:rFonts w:ascii="Times New Roman" w:hAnsi="Times New Roman" w:cs="Times New Roman"/>
                <w:sz w:val="20"/>
                <w:szCs w:val="20"/>
              </w:rPr>
              <w:t>avno</w:t>
            </w:r>
            <w:r w:rsidR="00CE46D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507A6">
              <w:rPr>
                <w:rFonts w:ascii="Times New Roman" w:hAnsi="Times New Roman" w:cs="Times New Roman"/>
                <w:sz w:val="20"/>
                <w:szCs w:val="20"/>
              </w:rPr>
              <w:t xml:space="preserve"> preduzeća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za upravljanje morskim dobrom</w:t>
            </w:r>
            <w:r w:rsidR="00F00296">
              <w:rPr>
                <w:rFonts w:ascii="Times New Roman" w:hAnsi="Times New Roman" w:cs="Times New Roman"/>
                <w:sz w:val="20"/>
                <w:szCs w:val="20"/>
              </w:rPr>
              <w:t xml:space="preserve"> Crne Gore o objavljivanju javnog poziva za prikupljanje ponuda za zakup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076AB0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uslovima i postupku za davanje pašnjaka u svojini Crne Gore na ko</w:t>
            </w:r>
            <w:r w:rsidR="00076AB0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076AB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šćenje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24.6.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koncesija za ekspl</w:t>
            </w:r>
            <w:r w:rsidR="00B85F8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ataciju (šljunka i pijeska) u opštinama Andrijevica, Berane, Bijelo Polje, Mojkovac, Nikšić, Plav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13.5.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izmjenama Odluke o načinu i uslovima korišćenja domena ispod nacionalnog internet domena Crne Gore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nacionalnoj mreži planinskih staza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30.5.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20.8.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prestanku važenja Odluke o naknadi za inostrana drumska vozila u korist puteva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13.9.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B85F8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davanju šuma u državnoj svojini na korišćenje, prodajom drveta u dubećem stanju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27.7.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obrazovanju komisije za procjenu rizika za aerodrome Podgorica i Tivat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20.9.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28.9.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izmjeni Odluke o obrazovanju Koordinacionog tima za pripremu i praćenje turističkih sezona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osnivanju jednočlanog akcionarskog društva aerdoromi Crna Gora A.D. Podgorica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izmjenama i dopunama Odluke o uslovima koje moraju da ispunjavaju korišćena motorna vozila koja se uvoze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osnivanju akcionarskog društva „Novi duvanski Kombinat Podgorica” i Satut Novog duvanskog kombinata A.D. Podgorica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utvrđivanju prioritetnih turističkih lokaliteta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mjerama za kategorizaciju i način</w:t>
            </w:r>
            <w:r w:rsidR="0003781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obilježavanja državnih puteva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"Cetinje"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"Bar"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"Bijelo Polje"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"Bratogošt"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"Podgorica I"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"Danilovgrad"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"Grahovo"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"Hridsko jezero"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"Kotor"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"Plužine"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"Šavnik"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"Žabljak"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"Maja Karanfil"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"Ulcinj"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Odluka o dodjeli lovišta na korišćenje lovišta "Podgorica II"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0361E" w:rsidRDefault="0010361E" w:rsidP="004C48C2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</w:pPr>
    </w:p>
    <w:p w:rsidR="00B52F7F" w:rsidRDefault="00B52F7F" w:rsidP="004C48C2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</w:pPr>
    </w:p>
    <w:p w:rsidR="009F740B" w:rsidRDefault="009F740B" w:rsidP="004C48C2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</w:pPr>
    </w:p>
    <w:p w:rsidR="009F740B" w:rsidRPr="0010361E" w:rsidRDefault="009F740B" w:rsidP="004C48C2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</w:pPr>
    </w:p>
    <w:p w:rsidR="0010361E" w:rsidRPr="009C6D31" w:rsidRDefault="0010361E" w:rsidP="0010361E">
      <w:pPr>
        <w:pStyle w:val="ListParagraph"/>
        <w:shd w:val="clear" w:color="auto" w:fill="FFFFFF" w:themeFill="background1"/>
        <w:ind w:left="3825"/>
        <w:rPr>
          <w:rFonts w:ascii="Times New Roman" w:hAnsi="Times New Roman" w:cs="Times New Roman"/>
          <w:b/>
          <w:sz w:val="24"/>
          <w:szCs w:val="24"/>
        </w:rPr>
      </w:pPr>
      <w:r w:rsidRPr="009C6D31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9C6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PRAVILNICI</w:t>
      </w:r>
    </w:p>
    <w:tbl>
      <w:tblPr>
        <w:tblW w:w="10080" w:type="dxa"/>
        <w:tblInd w:w="108" w:type="dxa"/>
        <w:tblLook w:val="04A0"/>
      </w:tblPr>
      <w:tblGrid>
        <w:gridCol w:w="810"/>
        <w:gridCol w:w="4665"/>
        <w:gridCol w:w="1756"/>
        <w:gridCol w:w="1337"/>
        <w:gridCol w:w="1512"/>
      </w:tblGrid>
      <w:tr w:rsidR="0010361E" w:rsidRPr="0010361E" w:rsidTr="00B17DDE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Konačno mišljenje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 nalog za objavljivanje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uslovima, ograničenju i redosledu obavljanja ribolova u pojedinim ribolovnim područijima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20.1. 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</w:tr>
      <w:tr w:rsidR="0010361E" w:rsidRPr="0010361E" w:rsidTr="00B17DDE">
        <w:trPr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osnovim konstruktivno-tehničkim karakteristikama, n</w:t>
            </w:r>
            <w:r w:rsidR="008C3A9D">
              <w:rPr>
                <w:rFonts w:ascii="Times New Roman" w:hAnsi="Times New Roman" w:cs="Times New Roman"/>
                <w:sz w:val="20"/>
                <w:szCs w:val="20"/>
              </w:rPr>
              <w:t>ačinu upotrebe, vremenu, namjeni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, količini i vrsti ribolovnih alata i opreme koja se smije upotrebljavati  u velikom i malom privrednom ribolovu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19.1.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</w:tr>
      <w:tr w:rsidR="0010361E" w:rsidRPr="0010361E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registru ribolovnih plovnih objekata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20.1. 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</w:tr>
      <w:tr w:rsidR="0010361E" w:rsidRPr="0010361E" w:rsidTr="00B17DDE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obliku i sadržni dnevnika ulova, izjave o iskrcaju izvještaja o ulovu i roku dostavljanja izvještaja o ukupnom ulovu i iskrcaju ulova i načinu obavještavanja i vođenja evidencije o prekrcaju riba i drugih morskih organizama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17.1. 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načinu korišćenja, održavanja, zaštiti, označavanju, kao i dužini obale, nazivu i mjestu ribarske pošte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16.1. 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27.1.</w:t>
            </w:r>
          </w:p>
        </w:tc>
      </w:tr>
      <w:tr w:rsidR="0010361E" w:rsidRPr="0010361E" w:rsidTr="00B17DDE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stavljanju u promet sjemena žita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31.1.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spaljivanju otpada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29.12.             25.1.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postupku i načinu ocjenjivanja grožđane šire, vina i drugih proizvoda od grožđa i vina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14.2.                 4.4.                 14.4.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20.4.</w:t>
            </w:r>
          </w:p>
        </w:tc>
      </w:tr>
      <w:tr w:rsidR="0010361E" w:rsidRPr="0010361E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sastavu i sadržaju vodne infrastrukture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9F74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b</w:t>
            </w:r>
            <w:r w:rsidR="009F740B">
              <w:rPr>
                <w:rFonts w:ascii="Times New Roman" w:hAnsi="Times New Roman" w:cs="Times New Roman"/>
                <w:sz w:val="20"/>
                <w:szCs w:val="20"/>
              </w:rPr>
              <w:t xml:space="preserve">ližim uslovima i kriterijumima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za davanje ovlašćenja za izdavaoca memorijske kartice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posebnim uslovima za proizvodnju, stavljanje u promet i primjenu amonijum nitrata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19.3. 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načinu i postupku obrade opreme i otpada koji sadži PBC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9F740B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fitosanitarnim mjerama za sprječavanje, unošenje, širenje i mjere suzbijanja štetnih organizama sa listama štetnih organizama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30.3.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19.7. 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</w:t>
            </w:r>
            <w:r w:rsidR="008C3A9D">
              <w:rPr>
                <w:rFonts w:ascii="Times New Roman" w:hAnsi="Times New Roman" w:cs="Times New Roman"/>
                <w:sz w:val="20"/>
                <w:szCs w:val="20"/>
              </w:rPr>
              <w:t xml:space="preserve">nik o sadržini i načinu izrade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lovne osnove, učešće zainteresovanih u postupku njenog donošenja i rokovima za njeno donošenje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sadržaju evidencije i načinu dastavljanja podataka o odstrijeljenoj i pronađenoj, uginuloj divljači ili njenim djelovima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28.7.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Pravilnik o izmjenama i dopunama Pravilnika o dozvolama </w:t>
            </w:r>
            <w:r w:rsidR="0092525C">
              <w:rPr>
                <w:rFonts w:ascii="Times New Roman" w:hAnsi="Times New Roman" w:cs="Times New Roman"/>
                <w:sz w:val="20"/>
                <w:szCs w:val="20"/>
              </w:rPr>
              <w:t>i centrima za obuku pilota helik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optera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fitosanitarnim mjerama za sprječavanje unošenja, širenja i suzbij</w:t>
            </w:r>
            <w:r w:rsidR="00B85F8D">
              <w:rPr>
                <w:rFonts w:ascii="Times New Roman" w:hAnsi="Times New Roman" w:cs="Times New Roman"/>
                <w:sz w:val="20"/>
                <w:szCs w:val="20"/>
              </w:rPr>
              <w:t>anja phytophthore ramorum Werres, De Cock &amp; M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an in t</w:t>
            </w:r>
            <w:r w:rsidR="00B85F8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 xml:space="preserve"> Veld.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sp. 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>Nov.*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4.4.               21.12.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Pravilnik </w:t>
            </w:r>
            <w:r w:rsidR="009F740B">
              <w:rPr>
                <w:rFonts w:ascii="Times New Roman" w:hAnsi="Times New Roman" w:cs="Times New Roman"/>
                <w:sz w:val="20"/>
                <w:szCs w:val="20"/>
              </w:rPr>
              <w:t>o fitosanitarnim mjerama za spr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ječavanje unošenja, širenja i suzbijanje anoplophora chinensis (Forster)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9F74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4.4.    </w:t>
            </w:r>
            <w:r w:rsidR="0092525C">
              <w:rPr>
                <w:rFonts w:ascii="Times New Roman" w:hAnsi="Times New Roman" w:cs="Times New Roman"/>
                <w:sz w:val="20"/>
                <w:szCs w:val="20"/>
              </w:rPr>
              <w:t xml:space="preserve">           21.12.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izmjenama i dopunama Pravilnika o dozvolama i centrima za obuku pilota aviona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</w:tr>
      <w:tr w:rsidR="0010361E" w:rsidRPr="0010361E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načinu i uslovima praćenja kvaliteta vazduha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31.3.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</w:tr>
      <w:tr w:rsidR="0010361E" w:rsidRPr="0010361E" w:rsidTr="00B17DDE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kriterijumima za razvrstavanje planinskih staza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izmjenama i dopunama Pravilnika o utvrđivanju daljinara i određivanja minimalnog vremena trajanja vožnje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6.4. 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izmjenama Pravilnika o sadržaju i izgledu licence za obavljanje djelatnosti turističke agencije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klasifikaciji</w:t>
            </w:r>
            <w:r w:rsidR="009F74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minimalno-tehničkim uslovima i kategorizaciji kampova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7.7.               12.10.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15.12. 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076A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Pravilnik o sadržaju i načinu vođenja registra </w:t>
            </w:r>
            <w:r w:rsidR="00076AB0">
              <w:rPr>
                <w:rFonts w:ascii="Times New Roman" w:hAnsi="Times New Roman" w:cs="Times New Roman"/>
                <w:sz w:val="20"/>
                <w:szCs w:val="20"/>
              </w:rPr>
              <w:t>koncesija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u lukama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12.5.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9F740B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dopuni Pravilnika koje moraju ispunjavati uređena i izgrađena kupališta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12.5.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uslovima uređenosti i izgrađenosti kupališta na jezerima i rijekama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24.6.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9F740B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bližim uslovima koje moraju da ispunjavaju objekti i oprema za držanje i uzgoj životinja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25.5.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visini naknade za vršenje doznake stabala, premjer i žigosanje drvnih sortimenata i izradu izvođačkog projekta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14.6.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fitosanitarnim mjerama za sprječavanje unošenja, širenja i suzbijanje thrips palmi karny iz Tajlanda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7.11. 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izmjenama Pravilnika o bližim uslovima za izdavanje uvjerenja o profesionalnoj sposobnosti za sigurno korišćenje vazduhoplova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sadržaju i načinu vođenja centralne lovne evidencije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cjenovniku za naknadu štete koju pravna i fizička lica počine u lovištima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bližim zahtjevima koje u pogledu bezbjednosti treba da ispunjava prirodna, izvorska, stona i prirodna mineralna voda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bližim zahtjevima koje u pogledu bezbjednosti treba da ispunjava voda za piće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8C3A9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klasifikaciji i minimalno-tehničkim uslovima i kategorizaciji ugostiteljskih objekata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</w:tr>
      <w:tr w:rsidR="0010361E" w:rsidRPr="0010361E" w:rsidTr="00B17DDE">
        <w:trPr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izmjenama i dopunama Pravilnika o bližim karakteristikama lokacije, uslovima, izgradnje, sanitarno - tehničkim uslovima, načinu rada i zatvaranja deponija za otpad, stručnoj spremi i klasifikacijama deponija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14.9.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visini naknade za vanredni prevoz na državnim putevima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fitosanitarnim mjerama za otkrivanje, sprječavanje, širenje i suzbijanje vretenavosti krtola krompira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10.11. 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fitosanitarnim mjerama za otkrivanje, sprječavanje, širenje i suzbijanje štetnog organizma virusa mozaika pepina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3.10. 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obrascima svjedočanstva i drugih isprava plovnih i plutajućih objekata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kriterijumima za određivanje objek</w:t>
            </w:r>
            <w:r w:rsidR="009F740B">
              <w:rPr>
                <w:rFonts w:ascii="Times New Roman" w:hAnsi="Times New Roman" w:cs="Times New Roman"/>
                <w:sz w:val="20"/>
                <w:szCs w:val="20"/>
              </w:rPr>
              <w:t>ata od posebnog značaja za bezb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jednost željezničkog saobraćaja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12.10. 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klasama vazdušnog prostora Crne Gore i uslovima za njihovo korišćenje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mjerama za spječavanje pojave, utvrđivanje, suzbijanje i iskorijenjivanje bjesnila kod život</w:t>
            </w:r>
            <w:r w:rsidR="009F74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nja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bližim uslovima za dobijanje dozvola za upravljanje skladištem radioaktivnog otpada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načinu sakupljanja, čuvanja, obrade, skladištenja i odlaganja radioaktivnog otpada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listi šumskog drveća i ostale šumske vegetacije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obrascima trofejnog lista i propratnice, njihovoj sadržini i načinu izdavanja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20.12. 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</w:tr>
      <w:tr w:rsidR="0010361E" w:rsidRPr="0010361E" w:rsidTr="00B17DD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graničnim vrijednostima buke u životnoj sredini, načinu utvrđivanja indikatora buke i akustičnih zona i metodama ocjenivanja štetnih efekata buke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</w:tr>
      <w:tr w:rsidR="0010361E" w:rsidRPr="0010361E" w:rsidTr="00B17DDE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Pravilnik o visini naknade po osnovu učešća u raspodjeli prihoda od terminalnih naknada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26.12. 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</w:tr>
    </w:tbl>
    <w:p w:rsidR="008F039C" w:rsidRPr="00B52F7F" w:rsidRDefault="008F039C" w:rsidP="00B52F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61E" w:rsidRPr="0010361E" w:rsidRDefault="0010361E" w:rsidP="0010361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1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0361E">
        <w:rPr>
          <w:rFonts w:ascii="Times New Roman" w:hAnsi="Times New Roman" w:cs="Times New Roman"/>
          <w:b/>
          <w:sz w:val="24"/>
          <w:szCs w:val="24"/>
          <w:u w:val="single"/>
        </w:rPr>
        <w:t>NAREDBE</w:t>
      </w:r>
    </w:p>
    <w:tbl>
      <w:tblPr>
        <w:tblW w:w="10060" w:type="dxa"/>
        <w:tblInd w:w="93" w:type="dxa"/>
        <w:tblLook w:val="04A0"/>
      </w:tblPr>
      <w:tblGrid>
        <w:gridCol w:w="820"/>
        <w:gridCol w:w="4800"/>
        <w:gridCol w:w="1760"/>
        <w:gridCol w:w="1340"/>
        <w:gridCol w:w="1340"/>
      </w:tblGrid>
      <w:tr w:rsidR="0010361E" w:rsidRPr="00B11707" w:rsidTr="00B17DD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Rb.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10361E" w:rsidRPr="00B11707" w:rsidTr="00B17DD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Naredba o vremenu u kojem aerodromi moraju biti otvoreni za javni vazdušni saobraćaj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</w:tr>
      <w:tr w:rsidR="0010361E" w:rsidRPr="00B11707" w:rsidTr="00B17D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Naredba o izmjenama i dopunama Naredbe o ribolovnim zabranama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</w:tr>
    </w:tbl>
    <w:p w:rsidR="009F740B" w:rsidRPr="00A9664D" w:rsidRDefault="009F740B" w:rsidP="00A96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40B" w:rsidRPr="0010361E" w:rsidRDefault="009F740B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61E" w:rsidRPr="009C6D31" w:rsidRDefault="0010361E" w:rsidP="0010361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D31">
        <w:rPr>
          <w:rFonts w:ascii="Times New Roman" w:hAnsi="Times New Roman" w:cs="Times New Roman"/>
          <w:b/>
          <w:sz w:val="24"/>
          <w:szCs w:val="24"/>
          <w:u w:val="single"/>
        </w:rPr>
        <w:t>III. DRUGI AKTI</w:t>
      </w:r>
    </w:p>
    <w:tbl>
      <w:tblPr>
        <w:tblW w:w="10120" w:type="dxa"/>
        <w:tblInd w:w="93" w:type="dxa"/>
        <w:tblLook w:val="04A0"/>
      </w:tblPr>
      <w:tblGrid>
        <w:gridCol w:w="800"/>
        <w:gridCol w:w="4085"/>
        <w:gridCol w:w="1634"/>
        <w:gridCol w:w="1112"/>
        <w:gridCol w:w="1150"/>
        <w:gridCol w:w="1339"/>
      </w:tblGrid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Primjedbe i sugestije date u neposrednoj saradnji i pisanim putem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Konačno mišljenje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Mišljenje u smislu člana 61 Poslovnika Vlade Crne Gore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 nalog za objavljivanje</w:t>
            </w: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Operativni program o zdravstvenoj zaštiti životinja u 2011. godini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</w:tr>
      <w:tr w:rsidR="0010361E" w:rsidRPr="0010361E" w:rsidTr="00B17DD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Program fitosanitarnih mjera za 2011. god</w:t>
            </w:r>
            <w:r w:rsidR="00A16CB7">
              <w:rPr>
                <w:rFonts w:ascii="Times New Roman" w:hAnsi="Times New Roman" w:cs="Times New Roman"/>
                <w:sz w:val="20"/>
                <w:szCs w:val="20"/>
              </w:rPr>
              <w:t>inu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A9664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Program monitoringa nitrata u hrani biljnog porijekla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>-salati i spanaću za 2011. godinu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Lista aktivnosti materija dozvoljenih za upotrebu u sredstvima za zaštitu bilja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18.2.</w:t>
            </w:r>
          </w:p>
        </w:tc>
      </w:tr>
      <w:tr w:rsidR="0010361E" w:rsidRPr="0010361E" w:rsidTr="00B17DDE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Agrobudžet za 2011. godinu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15.4.</w:t>
            </w: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Program upotrebe sredstava u vodoprivredi za 2011. godinu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Program upotrebe sredstava za upravljanje vodnim resursima iz 2011. godine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Studija izvodljivosti za reviziju granica Nacionalnog parka "Durmitor"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Program praćenja kvaliteta goriva naftnog porijekla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Predlog cjenovnika AD Marina Bar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Predlog kolektivnog ugovora Javnog preduzeća za nacionalne parkove Crne Gore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6.6.                 7.6.               10.6.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23.6.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Program monitoringa zemljišta kao objekta za proizvodnju hrane biljn</w:t>
            </w:r>
            <w:r w:rsidR="00A9664D">
              <w:rPr>
                <w:rFonts w:ascii="Times New Roman" w:hAnsi="Times New Roman" w:cs="Times New Roman"/>
                <w:sz w:val="20"/>
                <w:szCs w:val="20"/>
              </w:rPr>
              <w:t>og porijekla  (ratarske i povrt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arske kulture) na nivou primarne proizvodnje za 2011. godinu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A9664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</w:tc>
      </w:tr>
      <w:tr w:rsidR="0010361E" w:rsidRPr="0010361E" w:rsidTr="00B17DDE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Rješenje o izradi Operativnog programa Regionalni razvoj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1E" w:rsidRPr="0010361E" w:rsidTr="00B17DDE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361E" w:rsidRPr="0010361E" w:rsidRDefault="009B18F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A9664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Operativni</w:t>
            </w:r>
            <w:r w:rsidR="00CE46DC">
              <w:rPr>
                <w:rFonts w:ascii="Times New Roman" w:hAnsi="Times New Roman" w:cs="Times New Roman"/>
                <w:sz w:val="20"/>
                <w:szCs w:val="20"/>
              </w:rPr>
              <w:t xml:space="preserve"> plan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zaštite</w:t>
            </w:r>
            <w:r w:rsidR="00076AB0">
              <w:rPr>
                <w:rFonts w:ascii="Times New Roman" w:hAnsi="Times New Roman" w:cs="Times New Roman"/>
                <w:sz w:val="20"/>
                <w:szCs w:val="20"/>
              </w:rPr>
              <w:t xml:space="preserve"> od štetnog dejstva voda, za vode</w:t>
            </w:r>
            <w:r w:rsidR="0010361E"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 od značaja za Crnu Goru za 2012. godinu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A9664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</w:tr>
      <w:tr w:rsidR="00730316" w:rsidRPr="0010361E" w:rsidTr="00730316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316" w:rsidRPr="0010361E" w:rsidRDefault="009B18FD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303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Predlog za rješavanje sukoba nadležnosti između Ministarstva održivog razvoja i turizma i Sekretarijata za urbanizam i građevinarstvo Opštine Herceg Novi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CE46DC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15.6.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316" w:rsidRPr="0010361E" w:rsidTr="00730316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316" w:rsidRPr="0010361E" w:rsidRDefault="009B18FD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303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032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Predlog za rješavanje sukoba nadležnosti između Ministarstva </w:t>
            </w:r>
            <w:r w:rsidR="0003254A"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održivog razvoja i turizma </w:t>
            </w:r>
            <w:r w:rsidR="0003254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komunalne policije Opštine Berane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CE46DC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316" w:rsidRPr="0010361E" w:rsidTr="00730316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316" w:rsidRPr="0010361E" w:rsidRDefault="009B18FD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303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Predlog za rješavanje sukoba nadležnosti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izme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đu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Ministarstva održivog razvoja i turizma i komunalne policije Opštine Herceg Novi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CE46DC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316" w:rsidRPr="0010361E" w:rsidTr="00730316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316" w:rsidRPr="0010361E" w:rsidRDefault="009B18FD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="009E46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9E46EB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Predlog za rješavanja sukoba nadležnosti između Ministarstva poljoprivrede i ruralnog razvoja i komunalne policije opštine Bar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CE46DC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316" w:rsidRPr="0010361E" w:rsidTr="00730316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0316" w:rsidRPr="0010361E" w:rsidRDefault="009B18FD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E46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9E46EB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 xml:space="preserve">Predlog za rješavanje sukoba nadležnosti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između </w:t>
            </w: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Ministarstva održivog razvoja i turizma i komunalne policije Opštine Bar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CE46DC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9E46EB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316" w:rsidRPr="0010361E" w:rsidRDefault="00730316" w:rsidP="002B37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8FC" w:rsidRPr="00A9664D" w:rsidRDefault="00E978FC" w:rsidP="00A966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978FC" w:rsidRPr="00A9664D" w:rsidRDefault="00E978FC" w:rsidP="00A966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361E" w:rsidRPr="0010361E" w:rsidRDefault="0010361E" w:rsidP="0010361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1E">
        <w:rPr>
          <w:rFonts w:ascii="Times New Roman" w:hAnsi="Times New Roman" w:cs="Times New Roman"/>
          <w:b/>
          <w:sz w:val="24"/>
          <w:szCs w:val="24"/>
          <w:u w:val="single"/>
        </w:rPr>
        <w:t>IV. MIŠLJENJA NA INICIJATIVE/PREDLOGE USTAVNOM SUDU</w:t>
      </w:r>
    </w:p>
    <w:tbl>
      <w:tblPr>
        <w:tblW w:w="10095" w:type="dxa"/>
        <w:tblInd w:w="93" w:type="dxa"/>
        <w:tblLook w:val="04A0"/>
      </w:tblPr>
      <w:tblGrid>
        <w:gridCol w:w="820"/>
        <w:gridCol w:w="5320"/>
        <w:gridCol w:w="1660"/>
        <w:gridCol w:w="2295"/>
      </w:tblGrid>
      <w:tr w:rsidR="0010361E" w:rsidRPr="0010361E" w:rsidTr="00B17DD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Mišljenje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Mišljenje u saradnji sa resornim ministarstvom</w:t>
            </w:r>
          </w:p>
        </w:tc>
      </w:tr>
      <w:tr w:rsidR="0010361E" w:rsidRPr="0010361E" w:rsidTr="00B17DDE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61E" w:rsidRPr="0010361E" w:rsidRDefault="00A9664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Inicijativa za pokretanje postupka za ocjenu ustavnosti člana 21 stav 1 i člana 28 Zakona o popisu stanovništva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</w:tr>
      <w:tr w:rsidR="0010361E" w:rsidRPr="0010361E" w:rsidTr="00B17DDE">
        <w:trPr>
          <w:trHeight w:val="4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361E" w:rsidRPr="0010361E" w:rsidRDefault="00A9664D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361E" w:rsidRPr="00103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Inicijativa za pokretanje postupka za ocjenu ustavnosti člana 59 Zakona o morskom ribarstvu i marikulturi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61E" w:rsidRPr="0010361E" w:rsidRDefault="0010361E" w:rsidP="00E978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1E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</w:tr>
    </w:tbl>
    <w:p w:rsidR="0010361E" w:rsidRPr="0017243A" w:rsidRDefault="0010361E" w:rsidP="004C48C2">
      <w:pPr>
        <w:spacing w:after="0"/>
        <w:jc w:val="center"/>
        <w:rPr>
          <w:b/>
          <w:u w:val="single"/>
        </w:rPr>
      </w:pPr>
    </w:p>
    <w:p w:rsidR="0010361E" w:rsidRPr="0010361E" w:rsidRDefault="0010361E" w:rsidP="007A0A9A">
      <w:pPr>
        <w:pStyle w:val="ListParagraph"/>
        <w:ind w:left="4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10361E" w:rsidRPr="0010361E" w:rsidSect="0037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95" w:rsidRDefault="00F65595" w:rsidP="005A69E5">
      <w:pPr>
        <w:spacing w:after="0" w:line="240" w:lineRule="auto"/>
      </w:pPr>
      <w:r>
        <w:separator/>
      </w:r>
    </w:p>
  </w:endnote>
  <w:endnote w:type="continuationSeparator" w:id="1">
    <w:p w:rsidR="00F65595" w:rsidRDefault="00F65595" w:rsidP="005A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95" w:rsidRDefault="00F65595" w:rsidP="005A69E5">
      <w:pPr>
        <w:spacing w:after="0" w:line="240" w:lineRule="auto"/>
      </w:pPr>
      <w:r>
        <w:separator/>
      </w:r>
    </w:p>
  </w:footnote>
  <w:footnote w:type="continuationSeparator" w:id="1">
    <w:p w:rsidR="00F65595" w:rsidRDefault="00F65595" w:rsidP="005A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56"/>
    <w:multiLevelType w:val="hybridMultilevel"/>
    <w:tmpl w:val="7652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0C8"/>
    <w:multiLevelType w:val="hybridMultilevel"/>
    <w:tmpl w:val="D84E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0998"/>
    <w:multiLevelType w:val="hybridMultilevel"/>
    <w:tmpl w:val="D84E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5CB3"/>
    <w:multiLevelType w:val="hybridMultilevel"/>
    <w:tmpl w:val="D07CD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40553"/>
    <w:multiLevelType w:val="hybridMultilevel"/>
    <w:tmpl w:val="C0BECFF4"/>
    <w:lvl w:ilvl="0" w:tplc="4DE84336">
      <w:start w:val="1"/>
      <w:numFmt w:val="decimal"/>
      <w:lvlText w:val="%1."/>
      <w:lvlJc w:val="left"/>
      <w:pPr>
        <w:ind w:left="38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5">
    <w:nsid w:val="37A03DD0"/>
    <w:multiLevelType w:val="hybridMultilevel"/>
    <w:tmpl w:val="C0BECFF4"/>
    <w:lvl w:ilvl="0" w:tplc="4DE84336">
      <w:start w:val="1"/>
      <w:numFmt w:val="decimal"/>
      <w:lvlText w:val="%1."/>
      <w:lvlJc w:val="left"/>
      <w:pPr>
        <w:ind w:left="38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6">
    <w:nsid w:val="3872361F"/>
    <w:multiLevelType w:val="hybridMultilevel"/>
    <w:tmpl w:val="D84E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20DE"/>
    <w:multiLevelType w:val="hybridMultilevel"/>
    <w:tmpl w:val="D07CD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0439D"/>
    <w:multiLevelType w:val="multilevel"/>
    <w:tmpl w:val="8F10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BCF550F"/>
    <w:multiLevelType w:val="hybridMultilevel"/>
    <w:tmpl w:val="7652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7798"/>
    <w:multiLevelType w:val="hybridMultilevel"/>
    <w:tmpl w:val="A68E3E24"/>
    <w:lvl w:ilvl="0" w:tplc="99C0F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651FCC"/>
    <w:multiLevelType w:val="hybridMultilevel"/>
    <w:tmpl w:val="F79C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17465"/>
    <w:multiLevelType w:val="hybridMultilevel"/>
    <w:tmpl w:val="F79C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A7"/>
    <w:rsid w:val="00002F86"/>
    <w:rsid w:val="000113F6"/>
    <w:rsid w:val="0002253D"/>
    <w:rsid w:val="0003254A"/>
    <w:rsid w:val="00036EFB"/>
    <w:rsid w:val="00037812"/>
    <w:rsid w:val="00037C5A"/>
    <w:rsid w:val="0005130E"/>
    <w:rsid w:val="00056ED0"/>
    <w:rsid w:val="00065788"/>
    <w:rsid w:val="00076AB0"/>
    <w:rsid w:val="00087E8D"/>
    <w:rsid w:val="00091F05"/>
    <w:rsid w:val="000A3A48"/>
    <w:rsid w:val="000A5DE2"/>
    <w:rsid w:val="000A7238"/>
    <w:rsid w:val="000B28E5"/>
    <w:rsid w:val="000C0205"/>
    <w:rsid w:val="000C7D29"/>
    <w:rsid w:val="000D29B7"/>
    <w:rsid w:val="000D3115"/>
    <w:rsid w:val="000F7FAB"/>
    <w:rsid w:val="0010361E"/>
    <w:rsid w:val="00107279"/>
    <w:rsid w:val="0010733B"/>
    <w:rsid w:val="00107458"/>
    <w:rsid w:val="00110946"/>
    <w:rsid w:val="0011400E"/>
    <w:rsid w:val="00124D16"/>
    <w:rsid w:val="00127EF1"/>
    <w:rsid w:val="00131596"/>
    <w:rsid w:val="001404D0"/>
    <w:rsid w:val="00166B61"/>
    <w:rsid w:val="00193EFB"/>
    <w:rsid w:val="001A53C2"/>
    <w:rsid w:val="001B713B"/>
    <w:rsid w:val="001C7786"/>
    <w:rsid w:val="001D2F8A"/>
    <w:rsid w:val="001D78B5"/>
    <w:rsid w:val="001F11E1"/>
    <w:rsid w:val="001F79A0"/>
    <w:rsid w:val="00200DC8"/>
    <w:rsid w:val="0020451A"/>
    <w:rsid w:val="0022230E"/>
    <w:rsid w:val="00232A72"/>
    <w:rsid w:val="0023393D"/>
    <w:rsid w:val="00270465"/>
    <w:rsid w:val="0029520E"/>
    <w:rsid w:val="00295844"/>
    <w:rsid w:val="002B3743"/>
    <w:rsid w:val="002D21D2"/>
    <w:rsid w:val="002E1964"/>
    <w:rsid w:val="002E2A0E"/>
    <w:rsid w:val="002F40E1"/>
    <w:rsid w:val="002F7EA3"/>
    <w:rsid w:val="0030124C"/>
    <w:rsid w:val="003052B4"/>
    <w:rsid w:val="00313362"/>
    <w:rsid w:val="003269EF"/>
    <w:rsid w:val="00337C68"/>
    <w:rsid w:val="00347AA8"/>
    <w:rsid w:val="00350FE2"/>
    <w:rsid w:val="003528EF"/>
    <w:rsid w:val="00375269"/>
    <w:rsid w:val="00375794"/>
    <w:rsid w:val="003C0DE7"/>
    <w:rsid w:val="003C4FEC"/>
    <w:rsid w:val="003D186F"/>
    <w:rsid w:val="003D3036"/>
    <w:rsid w:val="003F0162"/>
    <w:rsid w:val="0040564C"/>
    <w:rsid w:val="004113C3"/>
    <w:rsid w:val="00411671"/>
    <w:rsid w:val="0042541E"/>
    <w:rsid w:val="00425E9D"/>
    <w:rsid w:val="00431B4B"/>
    <w:rsid w:val="00457849"/>
    <w:rsid w:val="004629DB"/>
    <w:rsid w:val="00463C92"/>
    <w:rsid w:val="00473455"/>
    <w:rsid w:val="004A4936"/>
    <w:rsid w:val="004B23A7"/>
    <w:rsid w:val="004B2DA3"/>
    <w:rsid w:val="004C48C2"/>
    <w:rsid w:val="00501E7E"/>
    <w:rsid w:val="0051164B"/>
    <w:rsid w:val="0051627C"/>
    <w:rsid w:val="0052385D"/>
    <w:rsid w:val="0053138F"/>
    <w:rsid w:val="005352A7"/>
    <w:rsid w:val="00555EF7"/>
    <w:rsid w:val="005738EF"/>
    <w:rsid w:val="005743A4"/>
    <w:rsid w:val="005761FB"/>
    <w:rsid w:val="00590987"/>
    <w:rsid w:val="00590DC0"/>
    <w:rsid w:val="005A1CC2"/>
    <w:rsid w:val="005A69E5"/>
    <w:rsid w:val="005B0E34"/>
    <w:rsid w:val="005C347A"/>
    <w:rsid w:val="005D03F8"/>
    <w:rsid w:val="005D5B72"/>
    <w:rsid w:val="005F1C9B"/>
    <w:rsid w:val="005F716C"/>
    <w:rsid w:val="00616C9A"/>
    <w:rsid w:val="00620825"/>
    <w:rsid w:val="00625C6B"/>
    <w:rsid w:val="006432CD"/>
    <w:rsid w:val="006510E9"/>
    <w:rsid w:val="00665B3E"/>
    <w:rsid w:val="00667810"/>
    <w:rsid w:val="00672245"/>
    <w:rsid w:val="00692AB9"/>
    <w:rsid w:val="006F73E4"/>
    <w:rsid w:val="007046A3"/>
    <w:rsid w:val="007163C7"/>
    <w:rsid w:val="00721457"/>
    <w:rsid w:val="00730316"/>
    <w:rsid w:val="0074215E"/>
    <w:rsid w:val="00756447"/>
    <w:rsid w:val="00770B27"/>
    <w:rsid w:val="00775947"/>
    <w:rsid w:val="00787800"/>
    <w:rsid w:val="0079307B"/>
    <w:rsid w:val="00793121"/>
    <w:rsid w:val="007A0A9A"/>
    <w:rsid w:val="007A1D15"/>
    <w:rsid w:val="007C6D6D"/>
    <w:rsid w:val="007D734E"/>
    <w:rsid w:val="007E61B9"/>
    <w:rsid w:val="007F7A2A"/>
    <w:rsid w:val="0084692E"/>
    <w:rsid w:val="00847FF0"/>
    <w:rsid w:val="00854A6F"/>
    <w:rsid w:val="008552B4"/>
    <w:rsid w:val="008A2235"/>
    <w:rsid w:val="008A707F"/>
    <w:rsid w:val="008C3A9D"/>
    <w:rsid w:val="008C4C52"/>
    <w:rsid w:val="008E528A"/>
    <w:rsid w:val="008F039C"/>
    <w:rsid w:val="00904331"/>
    <w:rsid w:val="0092525C"/>
    <w:rsid w:val="00926178"/>
    <w:rsid w:val="0092756B"/>
    <w:rsid w:val="00937162"/>
    <w:rsid w:val="00943C27"/>
    <w:rsid w:val="00944DD9"/>
    <w:rsid w:val="009A3F05"/>
    <w:rsid w:val="009A7FDA"/>
    <w:rsid w:val="009B18FD"/>
    <w:rsid w:val="009C0F42"/>
    <w:rsid w:val="009C6D31"/>
    <w:rsid w:val="009E46EB"/>
    <w:rsid w:val="009F5428"/>
    <w:rsid w:val="009F740B"/>
    <w:rsid w:val="00A1561D"/>
    <w:rsid w:val="00A16CB7"/>
    <w:rsid w:val="00A303CE"/>
    <w:rsid w:val="00A31E78"/>
    <w:rsid w:val="00A501C8"/>
    <w:rsid w:val="00A504F0"/>
    <w:rsid w:val="00A70F8F"/>
    <w:rsid w:val="00A84217"/>
    <w:rsid w:val="00A9664D"/>
    <w:rsid w:val="00AB4BF4"/>
    <w:rsid w:val="00AC3F8F"/>
    <w:rsid w:val="00AE1746"/>
    <w:rsid w:val="00AF0577"/>
    <w:rsid w:val="00AF736A"/>
    <w:rsid w:val="00B07405"/>
    <w:rsid w:val="00B17DDE"/>
    <w:rsid w:val="00B26554"/>
    <w:rsid w:val="00B3406C"/>
    <w:rsid w:val="00B365B7"/>
    <w:rsid w:val="00B37414"/>
    <w:rsid w:val="00B45564"/>
    <w:rsid w:val="00B507A6"/>
    <w:rsid w:val="00B522F6"/>
    <w:rsid w:val="00B52F7F"/>
    <w:rsid w:val="00B60D6B"/>
    <w:rsid w:val="00B65E3E"/>
    <w:rsid w:val="00B67FAE"/>
    <w:rsid w:val="00B739F8"/>
    <w:rsid w:val="00B85F8D"/>
    <w:rsid w:val="00B9372E"/>
    <w:rsid w:val="00B9407B"/>
    <w:rsid w:val="00BE35B0"/>
    <w:rsid w:val="00BF3171"/>
    <w:rsid w:val="00C1021C"/>
    <w:rsid w:val="00C327FB"/>
    <w:rsid w:val="00C539DD"/>
    <w:rsid w:val="00C66E54"/>
    <w:rsid w:val="00C84B8D"/>
    <w:rsid w:val="00CA47AE"/>
    <w:rsid w:val="00CB097E"/>
    <w:rsid w:val="00CC2116"/>
    <w:rsid w:val="00CC2438"/>
    <w:rsid w:val="00CC62B7"/>
    <w:rsid w:val="00CC6C4E"/>
    <w:rsid w:val="00CD3E67"/>
    <w:rsid w:val="00CE17C7"/>
    <w:rsid w:val="00CE46DC"/>
    <w:rsid w:val="00CF7330"/>
    <w:rsid w:val="00D06133"/>
    <w:rsid w:val="00D12213"/>
    <w:rsid w:val="00D277F5"/>
    <w:rsid w:val="00D27A22"/>
    <w:rsid w:val="00D4416D"/>
    <w:rsid w:val="00D63109"/>
    <w:rsid w:val="00D72DB4"/>
    <w:rsid w:val="00D90551"/>
    <w:rsid w:val="00D908B7"/>
    <w:rsid w:val="00D96F7B"/>
    <w:rsid w:val="00DB4B02"/>
    <w:rsid w:val="00DD14AC"/>
    <w:rsid w:val="00DD3798"/>
    <w:rsid w:val="00DE3BEB"/>
    <w:rsid w:val="00E170BF"/>
    <w:rsid w:val="00E3143B"/>
    <w:rsid w:val="00E73BF3"/>
    <w:rsid w:val="00E81EEA"/>
    <w:rsid w:val="00E863C6"/>
    <w:rsid w:val="00E94A66"/>
    <w:rsid w:val="00E962E2"/>
    <w:rsid w:val="00E978FC"/>
    <w:rsid w:val="00EA30BE"/>
    <w:rsid w:val="00ED0ACE"/>
    <w:rsid w:val="00EE6C86"/>
    <w:rsid w:val="00EF3C4D"/>
    <w:rsid w:val="00F00296"/>
    <w:rsid w:val="00F058F9"/>
    <w:rsid w:val="00F21FD7"/>
    <w:rsid w:val="00F2242A"/>
    <w:rsid w:val="00F24F5C"/>
    <w:rsid w:val="00F42E56"/>
    <w:rsid w:val="00F65595"/>
    <w:rsid w:val="00F70D35"/>
    <w:rsid w:val="00F73AE4"/>
    <w:rsid w:val="00F751E1"/>
    <w:rsid w:val="00FA4D17"/>
    <w:rsid w:val="00FA6F25"/>
    <w:rsid w:val="00FB757F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69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9E5"/>
  </w:style>
  <w:style w:type="paragraph" w:styleId="Footer">
    <w:name w:val="footer"/>
    <w:basedOn w:val="Normal"/>
    <w:link w:val="FooterChar"/>
    <w:uiPriority w:val="99"/>
    <w:semiHidden/>
    <w:unhideWhenUsed/>
    <w:rsid w:val="005A69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9E5"/>
  </w:style>
  <w:style w:type="paragraph" w:styleId="ListParagraph">
    <w:name w:val="List Paragraph"/>
    <w:basedOn w:val="Normal"/>
    <w:uiPriority w:val="34"/>
    <w:qFormat/>
    <w:rsid w:val="00F7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7D35-93B3-4F39-A37D-A1E8AB58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12848</Words>
  <Characters>73239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irena.knezevic</dc:creator>
  <cp:lastModifiedBy>natasa.zivaljevic</cp:lastModifiedBy>
  <cp:revision>75</cp:revision>
  <cp:lastPrinted>2012-03-28T13:24:00Z</cp:lastPrinted>
  <dcterms:created xsi:type="dcterms:W3CDTF">2012-03-22T08:53:00Z</dcterms:created>
  <dcterms:modified xsi:type="dcterms:W3CDTF">2012-03-29T07:55:00Z</dcterms:modified>
</cp:coreProperties>
</file>