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98" w:type="dxa"/>
        <w:tblInd w:w="-1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7"/>
        <w:gridCol w:w="1285"/>
        <w:gridCol w:w="2115"/>
        <w:gridCol w:w="3867"/>
        <w:gridCol w:w="315"/>
        <w:gridCol w:w="1477"/>
        <w:gridCol w:w="1350"/>
        <w:gridCol w:w="1602"/>
      </w:tblGrid>
      <w:tr w:rsidR="003C7318" w:rsidTr="003C7318">
        <w:tc>
          <w:tcPr>
            <w:tcW w:w="4374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7318" w:rsidRDefault="003C7318">
            <w:pPr>
              <w:jc w:val="right"/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800225" cy="923925"/>
                  <wp:effectExtent l="0" t="0" r="9525" b="9525"/>
                  <wp:docPr id="3" name="Picture 3" descr="cid:image001.jpg@01D84FDF.3E463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D84FDF.3E463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6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7318" w:rsidRDefault="003C7318">
            <w:pPr>
              <w:ind w:right="-1485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438275" cy="314325"/>
                  <wp:effectExtent l="0" t="0" r="0" b="0"/>
                  <wp:docPr id="2" name="Picture 2" descr="  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 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438525" cy="1790700"/>
                  <wp:effectExtent l="0" t="0" r="0" b="0"/>
                  <wp:docPr id="1" name="Picture 1" descr="cid:image004.png@01D84FDF.3E463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image004.png@01D84FDF.3E463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7318" w:rsidRDefault="003C7318"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 </w:t>
            </w:r>
          </w:p>
        </w:tc>
        <w:tc>
          <w:tcPr>
            <w:tcW w:w="2948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7318" w:rsidRDefault="003C7318">
            <w:pPr>
              <w:pStyle w:val="Header"/>
              <w:spacing w:line="252" w:lineRule="auto"/>
            </w:pPr>
            <w:r>
              <w:rPr>
                <w:sz w:val="24"/>
                <w:szCs w:val="24"/>
                <w:lang w:val="sr-Latn-ME"/>
              </w:rPr>
              <w:t xml:space="preserve">    </w:t>
            </w:r>
          </w:p>
          <w:p w:rsidR="003C7318" w:rsidRDefault="003C7318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                                        </w:t>
            </w:r>
          </w:p>
          <w:p w:rsidR="003C7318" w:rsidRDefault="003C731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 </w:t>
            </w:r>
          </w:p>
        </w:tc>
      </w:tr>
      <w:tr w:rsidR="003C7318" w:rsidTr="003C7318"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18" w:rsidRDefault="003C7318"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 </w:t>
            </w:r>
          </w:p>
        </w:tc>
        <w:tc>
          <w:tcPr>
            <w:tcW w:w="33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18" w:rsidRDefault="003C7318"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 </w:t>
            </w:r>
          </w:p>
        </w:tc>
        <w:tc>
          <w:tcPr>
            <w:tcW w:w="41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18" w:rsidRDefault="003C7318"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 </w:t>
            </w:r>
          </w:p>
        </w:tc>
        <w:tc>
          <w:tcPr>
            <w:tcW w:w="28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18" w:rsidRDefault="003C7318">
            <w:pPr>
              <w:pStyle w:val="Header"/>
              <w:spacing w:line="252" w:lineRule="auto"/>
              <w:jc w:val="center"/>
            </w:pPr>
            <w:r>
              <w:rPr>
                <w:sz w:val="24"/>
                <w:szCs w:val="24"/>
                <w:lang w:val="sr-Latn-ME"/>
              </w:rPr>
              <w:t> </w:t>
            </w:r>
          </w:p>
        </w:tc>
        <w:tc>
          <w:tcPr>
            <w:tcW w:w="1605" w:type="dxa"/>
            <w:vAlign w:val="center"/>
            <w:hideMark/>
          </w:tcPr>
          <w:p w:rsidR="003C7318" w:rsidRDefault="003C7318">
            <w:r>
              <w:t> </w:t>
            </w:r>
          </w:p>
        </w:tc>
      </w:tr>
      <w:tr w:rsidR="003C7318" w:rsidTr="003C7318">
        <w:tc>
          <w:tcPr>
            <w:tcW w:w="3090" w:type="dxa"/>
            <w:vAlign w:val="center"/>
            <w:hideMark/>
          </w:tcPr>
          <w:p w:rsidR="003C7318" w:rsidRDefault="003C7318"/>
        </w:tc>
        <w:tc>
          <w:tcPr>
            <w:tcW w:w="1290" w:type="dxa"/>
            <w:vAlign w:val="center"/>
            <w:hideMark/>
          </w:tcPr>
          <w:p w:rsidR="003C7318" w:rsidRDefault="003C731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  <w:hideMark/>
          </w:tcPr>
          <w:p w:rsidR="003C7318" w:rsidRDefault="003C731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  <w:hideMark/>
          </w:tcPr>
          <w:p w:rsidR="003C7318" w:rsidRDefault="003C731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vAlign w:val="center"/>
            <w:hideMark/>
          </w:tcPr>
          <w:p w:rsidR="003C7318" w:rsidRDefault="003C731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  <w:hideMark/>
          </w:tcPr>
          <w:p w:rsidR="003C7318" w:rsidRDefault="003C731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:rsidR="003C7318" w:rsidRDefault="003C731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05" w:type="dxa"/>
            <w:vAlign w:val="center"/>
            <w:hideMark/>
          </w:tcPr>
          <w:p w:rsidR="003C7318" w:rsidRDefault="003C731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3C7318" w:rsidRDefault="003C7318" w:rsidP="003C7318">
      <w:pPr>
        <w:jc w:val="center"/>
        <w:rPr>
          <w:lang w:val="en-GB"/>
        </w:rPr>
      </w:pPr>
      <w:r>
        <w:rPr>
          <w:rFonts w:ascii="Times New Roman" w:hAnsi="Times New Roman"/>
          <w:b/>
          <w:bCs/>
          <w:color w:val="FFFFFF"/>
          <w:sz w:val="24"/>
          <w:szCs w:val="24"/>
          <w:lang w:val="sr-Latn-ME"/>
        </w:rPr>
        <w:t>INFO DAN</w:t>
      </w:r>
    </w:p>
    <w:p w:rsidR="003C7318" w:rsidRDefault="003C7318" w:rsidP="003C7318">
      <w:pPr>
        <w:jc w:val="center"/>
        <w:rPr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sr-Latn-ME"/>
        </w:rPr>
        <w:t> </w:t>
      </w:r>
    </w:p>
    <w:p w:rsidR="003C7318" w:rsidRDefault="003C7318" w:rsidP="003C7318">
      <w:pPr>
        <w:pStyle w:val="BodyTextIndent"/>
        <w:ind w:left="0"/>
        <w:jc w:val="center"/>
        <w:rPr>
          <w:lang w:val="en-GB"/>
        </w:rPr>
      </w:pPr>
      <w:r>
        <w:rPr>
          <w:b/>
          <w:bCs/>
          <w:i w:val="0"/>
          <w:iCs w:val="0"/>
          <w:lang w:val="sr-Latn-ME"/>
        </w:rPr>
        <w:t>PROMOCIJA</w:t>
      </w:r>
    </w:p>
    <w:p w:rsidR="003C7318" w:rsidRDefault="003C7318" w:rsidP="003C7318">
      <w:pPr>
        <w:pStyle w:val="BodyTextIndent"/>
        <w:ind w:left="0"/>
        <w:jc w:val="center"/>
        <w:rPr>
          <w:lang w:val="en-GB"/>
        </w:rPr>
      </w:pPr>
      <w:r>
        <w:rPr>
          <w:b/>
          <w:bCs/>
          <w:i w:val="0"/>
          <w:iCs w:val="0"/>
          <w:lang w:val="sr-Latn-ME"/>
        </w:rPr>
        <w:t>JAVNOG POZIVA ZA DODJELU INOVACIONIH VAUČERA</w:t>
      </w:r>
    </w:p>
    <w:p w:rsidR="003C7318" w:rsidRDefault="003C7318" w:rsidP="003C7318">
      <w:pPr>
        <w:pStyle w:val="BodyTextIndent"/>
        <w:ind w:left="0"/>
        <w:rPr>
          <w:lang w:val="en-GB"/>
        </w:rPr>
      </w:pPr>
      <w:r>
        <w:rPr>
          <w:lang w:val="sr-Latn-ME"/>
        </w:rPr>
        <w:t> </w:t>
      </w:r>
    </w:p>
    <w:p w:rsidR="003C7318" w:rsidRDefault="003C7318" w:rsidP="003C7318">
      <w:pPr>
        <w:pStyle w:val="BodyTextIndent"/>
        <w:ind w:left="0"/>
        <w:rPr>
          <w:lang w:val="en-GB"/>
        </w:rPr>
      </w:pPr>
      <w:r>
        <w:rPr>
          <w:i w:val="0"/>
          <w:iCs w:val="0"/>
          <w:lang w:val="sr-Latn-ME"/>
        </w:rPr>
        <w:t> </w:t>
      </w:r>
    </w:p>
    <w:p w:rsidR="003C7318" w:rsidRDefault="003C7318" w:rsidP="003C7318">
      <w:pPr>
        <w:jc w:val="center"/>
        <w:rPr>
          <w:lang w:val="en-GB"/>
        </w:rPr>
      </w:pPr>
      <w:r>
        <w:rPr>
          <w:rFonts w:ascii="Times New Roman" w:hAnsi="Times New Roman"/>
          <w:sz w:val="24"/>
          <w:szCs w:val="24"/>
          <w:lang w:val="sr-Latn-ME"/>
        </w:rPr>
        <w:t>PRIVREDNA KOMORA CRNE GORE</w:t>
      </w:r>
    </w:p>
    <w:p w:rsidR="003C7318" w:rsidRDefault="003C7318" w:rsidP="003C7318">
      <w:pPr>
        <w:jc w:val="center"/>
        <w:rPr>
          <w:lang w:val="en-GB"/>
        </w:rPr>
      </w:pPr>
      <w:r>
        <w:rPr>
          <w:rFonts w:ascii="Times New Roman" w:hAnsi="Times New Roman"/>
          <w:sz w:val="24"/>
          <w:szCs w:val="24"/>
          <w:lang w:val="sr-Latn-ME"/>
        </w:rPr>
        <w:t>Novaka Miloševa 29/II, Podgorica</w:t>
      </w:r>
    </w:p>
    <w:p w:rsidR="003C7318" w:rsidRDefault="003C7318" w:rsidP="003C7318">
      <w:pPr>
        <w:jc w:val="center"/>
        <w:rPr>
          <w:lang w:val="en-GB"/>
        </w:rPr>
      </w:pPr>
      <w:r>
        <w:rPr>
          <w:rFonts w:ascii="Times New Roman" w:hAnsi="Times New Roman"/>
          <w:sz w:val="24"/>
          <w:szCs w:val="24"/>
          <w:lang w:val="sr-Latn-ME"/>
        </w:rPr>
        <w:t>19. april 2022.</w:t>
      </w:r>
      <w:bookmarkStart w:id="0" w:name="_GoBack"/>
      <w:bookmarkEnd w:id="0"/>
    </w:p>
    <w:p w:rsidR="003C7318" w:rsidRDefault="003C7318" w:rsidP="003C7318">
      <w:pPr>
        <w:rPr>
          <w:lang w:val="en-GB"/>
        </w:rPr>
      </w:pPr>
      <w:r>
        <w:rPr>
          <w:rFonts w:ascii="Times New Roman" w:hAnsi="Times New Roman"/>
          <w:sz w:val="24"/>
          <w:szCs w:val="24"/>
          <w:lang w:val="sr-Latn-ME"/>
        </w:rPr>
        <w:t> </w:t>
      </w:r>
    </w:p>
    <w:p w:rsidR="003C7318" w:rsidRDefault="003C7318" w:rsidP="003C7318">
      <w:pPr>
        <w:rPr>
          <w:lang w:val="en-GB"/>
        </w:rPr>
      </w:pPr>
      <w:r>
        <w:rPr>
          <w:rFonts w:ascii="Times New Roman" w:hAnsi="Times New Roman"/>
          <w:sz w:val="24"/>
          <w:szCs w:val="24"/>
          <w:lang w:val="sr-Latn-ME"/>
        </w:rPr>
        <w:t> </w:t>
      </w:r>
    </w:p>
    <w:p w:rsidR="003C7318" w:rsidRDefault="003C7318" w:rsidP="003C7318">
      <w:pPr>
        <w:rPr>
          <w:lang w:val="en-GB"/>
        </w:rPr>
      </w:pPr>
      <w:r>
        <w:rPr>
          <w:rFonts w:ascii="Times New Roman" w:hAnsi="Times New Roman"/>
          <w:sz w:val="24"/>
          <w:szCs w:val="24"/>
          <w:lang w:val="sr-Latn-M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3"/>
        <w:gridCol w:w="7307"/>
      </w:tblGrid>
      <w:tr w:rsidR="003C7318" w:rsidTr="003C7318"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18" w:rsidRDefault="003C7318"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  <w:t>13:00 - 13:15</w:t>
            </w:r>
          </w:p>
        </w:tc>
        <w:tc>
          <w:tcPr>
            <w:tcW w:w="74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18" w:rsidRDefault="003C7318"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UVODNA OBRAĆANJA</w:t>
            </w:r>
          </w:p>
          <w:p w:rsidR="003C7318" w:rsidRDefault="003C7318"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 </w:t>
            </w:r>
          </w:p>
          <w:p w:rsidR="003C7318" w:rsidRDefault="003C7318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  <w:t>Tanja Radusinović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, direktorica Sektora za projekte, Privredna  komora Crne Gore</w:t>
            </w:r>
          </w:p>
          <w:p w:rsidR="003C7318" w:rsidRDefault="003C73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 </w:t>
            </w:r>
          </w:p>
          <w:p w:rsidR="003C7318" w:rsidRDefault="003C7318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  <w:t>Bojana Femić-Radosavović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, izvršna direktorica Fonda za inovacije Crne Gore</w:t>
            </w:r>
          </w:p>
          <w:p w:rsidR="003C7318" w:rsidRDefault="003C7318"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 </w:t>
            </w:r>
          </w:p>
        </w:tc>
      </w:tr>
      <w:tr w:rsidR="003C7318" w:rsidTr="003C7318"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18" w:rsidRDefault="003C7318"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  <w:t>13:15 – 14:00</w:t>
            </w:r>
          </w:p>
        </w:tc>
        <w:tc>
          <w:tcPr>
            <w:tcW w:w="74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18" w:rsidRDefault="003C73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PREDSTAVLJANJE JAVNOG POZIVA ZA DODJELU INOVACIONIH VAUČERA </w:t>
            </w:r>
          </w:p>
          <w:p w:rsidR="003C7318" w:rsidRDefault="003C7318"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  <w:t> </w:t>
            </w:r>
          </w:p>
          <w:p w:rsidR="003C7318" w:rsidRDefault="003C7318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  <w:t>Ivan Tomović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, menadžer programa, Fond za inovacije Crne Gore </w:t>
            </w:r>
          </w:p>
          <w:p w:rsidR="003C7318" w:rsidRDefault="003C7318"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 </w:t>
            </w:r>
          </w:p>
        </w:tc>
      </w:tr>
      <w:tr w:rsidR="003C7318" w:rsidTr="003C7318">
        <w:trPr>
          <w:trHeight w:val="499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318" w:rsidRDefault="003C7318"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  <w:t>14:00– 15:00</w:t>
            </w:r>
          </w:p>
        </w:tc>
        <w:tc>
          <w:tcPr>
            <w:tcW w:w="74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318" w:rsidRDefault="003C7318"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PITANJA I ODGOVORI</w:t>
            </w:r>
          </w:p>
        </w:tc>
      </w:tr>
    </w:tbl>
    <w:p w:rsidR="00003477" w:rsidRDefault="00003477"/>
    <w:sectPr w:rsidR="00003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318"/>
    <w:rsid w:val="00003477"/>
    <w:rsid w:val="003C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952632-D32D-40BB-8754-57035935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31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C7318"/>
    <w:rPr>
      <w:rFonts w:ascii="Times New Roman" w:hAnsi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C7318"/>
    <w:rPr>
      <w:rFonts w:ascii="Times New Roman" w:hAnsi="Times New Roman" w:cs="Times New Roman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C7318"/>
    <w:pPr>
      <w:ind w:left="3600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C7318"/>
    <w:rPr>
      <w:rFonts w:ascii="Times New Roman" w:hAnsi="Times New Roman" w:cs="Times New Roman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4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cid:image003.png@01D84FDF.3E4637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cid:image001.jpg@01D84FDF.3E46374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image004.png@01D84FDF.3E463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Lakcevic</dc:creator>
  <cp:keywords/>
  <dc:description/>
  <cp:lastModifiedBy>Milica Lakcevic</cp:lastModifiedBy>
  <cp:revision>1</cp:revision>
  <dcterms:created xsi:type="dcterms:W3CDTF">2022-04-15T06:21:00Z</dcterms:created>
  <dcterms:modified xsi:type="dcterms:W3CDTF">2022-04-15T06:22:00Z</dcterms:modified>
</cp:coreProperties>
</file>