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40A" w:rsidRPr="00A419AF" w:rsidRDefault="00DF740A" w:rsidP="00611455">
      <w:pPr>
        <w:ind w:left="0"/>
        <w:jc w:val="center"/>
        <w:rPr>
          <w:rFonts w:cstheme="minorHAnsi"/>
          <w:b/>
          <w:sz w:val="24"/>
          <w:szCs w:val="24"/>
        </w:rPr>
      </w:pPr>
      <w:r w:rsidRPr="00A419AF">
        <w:rPr>
          <w:rFonts w:cstheme="minorHAnsi"/>
          <w:b/>
          <w:noProof/>
          <w:sz w:val="24"/>
          <w:szCs w:val="24"/>
        </w:rPr>
        <w:drawing>
          <wp:inline distT="0" distB="0" distL="0" distR="0">
            <wp:extent cx="904875" cy="1028700"/>
            <wp:effectExtent l="19050" t="0" r="9525" b="0"/>
            <wp:docPr id="2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40A" w:rsidRPr="005B7826" w:rsidRDefault="00E778B1" w:rsidP="00611455">
      <w:pPr>
        <w:ind w:left="0"/>
        <w:jc w:val="center"/>
        <w:rPr>
          <w:rFonts w:cstheme="minorHAnsi"/>
          <w:b/>
          <w:sz w:val="24"/>
          <w:szCs w:val="24"/>
          <w:lang w:val="it-IT"/>
        </w:rPr>
      </w:pPr>
      <w:r w:rsidRPr="005B7826">
        <w:rPr>
          <w:rFonts w:cstheme="minorHAnsi"/>
          <w:b/>
          <w:sz w:val="24"/>
          <w:szCs w:val="24"/>
          <w:lang w:val="it-IT"/>
        </w:rPr>
        <w:t>Crna Gora</w:t>
      </w:r>
    </w:p>
    <w:p w:rsidR="00DF740A" w:rsidRPr="005B7826" w:rsidRDefault="00E778B1" w:rsidP="00611455">
      <w:pPr>
        <w:ind w:left="0"/>
        <w:jc w:val="center"/>
        <w:rPr>
          <w:rFonts w:cstheme="minorHAnsi"/>
          <w:b/>
          <w:sz w:val="24"/>
          <w:szCs w:val="24"/>
          <w:lang w:val="it-IT"/>
        </w:rPr>
      </w:pPr>
      <w:r w:rsidRPr="005B7826">
        <w:rPr>
          <w:rFonts w:cstheme="minorHAnsi"/>
          <w:b/>
          <w:sz w:val="24"/>
          <w:szCs w:val="24"/>
          <w:lang w:val="it-IT"/>
        </w:rPr>
        <w:t>Ministarstvo poljoprivrede i ruralnog razvoja</w:t>
      </w:r>
    </w:p>
    <w:p w:rsidR="0019212F" w:rsidRPr="005B7826" w:rsidRDefault="0019212F" w:rsidP="00611455">
      <w:pPr>
        <w:ind w:left="0"/>
        <w:jc w:val="center"/>
        <w:rPr>
          <w:rFonts w:cstheme="minorHAnsi"/>
          <w:b/>
          <w:sz w:val="24"/>
          <w:szCs w:val="24"/>
          <w:lang w:val="it-IT"/>
        </w:rPr>
      </w:pPr>
    </w:p>
    <w:p w:rsidR="00695A5D" w:rsidRPr="005B7826" w:rsidRDefault="00695A5D" w:rsidP="00611455">
      <w:pPr>
        <w:ind w:left="0"/>
        <w:rPr>
          <w:rFonts w:cstheme="minorHAnsi"/>
          <w:b/>
          <w:i/>
          <w:sz w:val="24"/>
          <w:szCs w:val="24"/>
          <w:lang w:val="it-IT"/>
        </w:rPr>
      </w:pPr>
    </w:p>
    <w:p w:rsidR="003D5412" w:rsidRPr="005B7826" w:rsidRDefault="003D5412" w:rsidP="00611455">
      <w:pPr>
        <w:ind w:left="0"/>
        <w:rPr>
          <w:rFonts w:cstheme="minorHAnsi"/>
          <w:b/>
          <w:noProof/>
          <w:sz w:val="24"/>
          <w:szCs w:val="24"/>
          <w:lang w:val="it-IT"/>
        </w:rPr>
      </w:pPr>
    </w:p>
    <w:p w:rsidR="00DF740A" w:rsidRPr="005B7826" w:rsidRDefault="00DF740A" w:rsidP="00F873C7">
      <w:pPr>
        <w:ind w:left="0"/>
        <w:jc w:val="center"/>
        <w:rPr>
          <w:rFonts w:cstheme="minorHAnsi"/>
          <w:b/>
          <w:noProof/>
          <w:sz w:val="24"/>
          <w:szCs w:val="24"/>
          <w:lang w:val="it-IT"/>
        </w:rPr>
      </w:pPr>
      <w:r w:rsidRPr="005B7826">
        <w:rPr>
          <w:rFonts w:cstheme="minorHAnsi"/>
          <w:b/>
          <w:noProof/>
          <w:sz w:val="24"/>
          <w:szCs w:val="24"/>
          <w:lang w:val="it-IT"/>
        </w:rPr>
        <w:t>JAVNI POZIV</w:t>
      </w:r>
    </w:p>
    <w:p w:rsidR="00F873C7" w:rsidRPr="005B7826" w:rsidRDefault="00F873C7" w:rsidP="00F873C7">
      <w:pPr>
        <w:ind w:left="0"/>
        <w:jc w:val="center"/>
        <w:rPr>
          <w:rFonts w:cstheme="minorHAnsi"/>
          <w:b/>
          <w:noProof/>
          <w:sz w:val="24"/>
          <w:szCs w:val="24"/>
          <w:lang w:val="it-IT"/>
        </w:rPr>
      </w:pPr>
      <w:r w:rsidRPr="005B7826">
        <w:rPr>
          <w:rFonts w:cstheme="minorHAnsi"/>
          <w:b/>
          <w:noProof/>
          <w:sz w:val="24"/>
          <w:szCs w:val="24"/>
          <w:lang w:val="it-IT"/>
        </w:rPr>
        <w:t>z</w:t>
      </w:r>
      <w:r w:rsidR="00695A5D" w:rsidRPr="005B7826">
        <w:rPr>
          <w:rFonts w:cstheme="minorHAnsi"/>
          <w:b/>
          <w:noProof/>
          <w:sz w:val="24"/>
          <w:szCs w:val="24"/>
          <w:lang w:val="it-IT"/>
        </w:rPr>
        <w:t xml:space="preserve">a dodjelu podrške </w:t>
      </w:r>
      <w:r w:rsidR="00AB5661" w:rsidRPr="005B7826">
        <w:rPr>
          <w:rFonts w:cstheme="minorHAnsi"/>
          <w:b/>
          <w:noProof/>
          <w:sz w:val="24"/>
          <w:szCs w:val="24"/>
          <w:lang w:val="it-IT"/>
        </w:rPr>
        <w:t>–</w:t>
      </w:r>
      <w:r w:rsidR="00695A5D" w:rsidRPr="005B7826">
        <w:rPr>
          <w:rFonts w:cstheme="minorHAnsi"/>
          <w:b/>
          <w:noProof/>
          <w:sz w:val="24"/>
          <w:szCs w:val="24"/>
          <w:lang w:val="it-IT"/>
        </w:rPr>
        <w:t xml:space="preserve"> Podizanje novih i revitalizaciju postojećih maslinjaka </w:t>
      </w:r>
    </w:p>
    <w:p w:rsidR="00DF740A" w:rsidRPr="005B7826" w:rsidRDefault="00695A5D" w:rsidP="00F873C7">
      <w:pPr>
        <w:ind w:left="0"/>
        <w:jc w:val="center"/>
        <w:rPr>
          <w:rFonts w:cstheme="minorHAnsi"/>
          <w:b/>
          <w:sz w:val="24"/>
          <w:szCs w:val="24"/>
          <w:lang w:val="it-IT"/>
        </w:rPr>
      </w:pPr>
      <w:r w:rsidRPr="005B7826">
        <w:rPr>
          <w:rFonts w:cstheme="minorHAnsi"/>
          <w:b/>
          <w:noProof/>
          <w:sz w:val="24"/>
          <w:szCs w:val="24"/>
          <w:lang w:val="it-IT"/>
        </w:rPr>
        <w:t xml:space="preserve">i </w:t>
      </w:r>
      <w:r w:rsidR="0092158C" w:rsidRPr="005B7826">
        <w:rPr>
          <w:rFonts w:cstheme="minorHAnsi"/>
          <w:b/>
          <w:noProof/>
          <w:sz w:val="24"/>
          <w:szCs w:val="24"/>
          <w:lang w:val="it-IT"/>
        </w:rPr>
        <w:t>n</w:t>
      </w:r>
      <w:r w:rsidRPr="005B7826">
        <w:rPr>
          <w:rFonts w:cstheme="minorHAnsi"/>
          <w:b/>
          <w:noProof/>
          <w:sz w:val="24"/>
          <w:szCs w:val="24"/>
          <w:lang w:val="it-IT"/>
        </w:rPr>
        <w:t>abavku</w:t>
      </w:r>
      <w:r w:rsidR="00AB5661" w:rsidRPr="005B7826">
        <w:rPr>
          <w:rFonts w:cstheme="minorHAnsi"/>
          <w:b/>
          <w:noProof/>
          <w:sz w:val="24"/>
          <w:szCs w:val="24"/>
          <w:lang w:val="it-IT"/>
        </w:rPr>
        <w:t xml:space="preserve"> opreme za savremenu berbu</w:t>
      </w:r>
      <w:r w:rsidR="00E12545" w:rsidRPr="005B7826">
        <w:rPr>
          <w:rFonts w:cstheme="minorHAnsi"/>
          <w:b/>
          <w:noProof/>
          <w:sz w:val="24"/>
          <w:szCs w:val="24"/>
          <w:lang w:val="it-IT"/>
        </w:rPr>
        <w:t xml:space="preserve"> </w:t>
      </w:r>
      <w:r w:rsidR="0092158C" w:rsidRPr="005B7826">
        <w:rPr>
          <w:rFonts w:cstheme="minorHAnsi"/>
          <w:b/>
          <w:noProof/>
          <w:sz w:val="24"/>
          <w:szCs w:val="24"/>
          <w:lang w:val="it-IT"/>
        </w:rPr>
        <w:t>maslina</w:t>
      </w:r>
    </w:p>
    <w:p w:rsidR="00BA7810" w:rsidRPr="005B7826" w:rsidRDefault="00BA7810" w:rsidP="00611455">
      <w:pPr>
        <w:ind w:left="0"/>
        <w:rPr>
          <w:rFonts w:cstheme="minorHAnsi"/>
          <w:sz w:val="24"/>
          <w:szCs w:val="24"/>
          <w:lang w:val="it-IT"/>
        </w:rPr>
      </w:pPr>
    </w:p>
    <w:p w:rsidR="00DF740A" w:rsidRPr="005B7826" w:rsidRDefault="00DF740A" w:rsidP="00611455">
      <w:pPr>
        <w:ind w:left="0"/>
        <w:rPr>
          <w:rFonts w:cstheme="minorHAnsi"/>
          <w:sz w:val="24"/>
          <w:szCs w:val="24"/>
          <w:lang w:val="it-IT"/>
        </w:rPr>
      </w:pPr>
      <w:r w:rsidRPr="005B7826">
        <w:rPr>
          <w:rFonts w:cstheme="minorHAnsi"/>
          <w:sz w:val="24"/>
          <w:szCs w:val="24"/>
          <w:lang w:val="it-IT"/>
        </w:rPr>
        <w:t xml:space="preserve">Ministarstvo poljoprivrede i ruralnog razvoja, </w:t>
      </w:r>
      <w:r w:rsidR="00AB5661" w:rsidRPr="005B7826">
        <w:rPr>
          <w:rFonts w:cstheme="minorHAnsi"/>
          <w:sz w:val="24"/>
          <w:szCs w:val="24"/>
          <w:lang w:val="it-IT"/>
        </w:rPr>
        <w:t>u skladu sa Agrobudžetom za 2014</w:t>
      </w:r>
      <w:r w:rsidRPr="005B7826">
        <w:rPr>
          <w:rFonts w:cstheme="minorHAnsi"/>
          <w:sz w:val="24"/>
          <w:szCs w:val="24"/>
          <w:lang w:val="it-IT"/>
        </w:rPr>
        <w:t>. godinu i budžetskom linijom 2.1.</w:t>
      </w:r>
      <w:r w:rsidR="005E116B" w:rsidRPr="005B7826">
        <w:rPr>
          <w:rFonts w:cstheme="minorHAnsi"/>
          <w:sz w:val="24"/>
          <w:szCs w:val="24"/>
          <w:lang w:val="it-IT"/>
        </w:rPr>
        <w:t>4</w:t>
      </w:r>
      <w:r w:rsidR="00696BFE" w:rsidRPr="005B7826">
        <w:rPr>
          <w:rFonts w:cstheme="minorHAnsi"/>
          <w:sz w:val="24"/>
          <w:szCs w:val="24"/>
          <w:lang w:val="it-IT"/>
        </w:rPr>
        <w:t xml:space="preserve"> </w:t>
      </w:r>
      <w:r w:rsidR="00696BFE" w:rsidRPr="005B7826">
        <w:rPr>
          <w:rFonts w:cstheme="minorHAnsi"/>
          <w:i/>
          <w:sz w:val="24"/>
          <w:szCs w:val="24"/>
          <w:lang w:val="it-IT"/>
        </w:rPr>
        <w:t>Podrška primarnoj proizvodnji u maslinarstvu</w:t>
      </w:r>
      <w:r w:rsidR="002F488F" w:rsidRPr="005B7826">
        <w:rPr>
          <w:rFonts w:cstheme="minorHAnsi"/>
          <w:sz w:val="24"/>
          <w:szCs w:val="24"/>
          <w:lang w:val="it-IT"/>
        </w:rPr>
        <w:t xml:space="preserve">, </w:t>
      </w:r>
      <w:r w:rsidR="00510D46" w:rsidRPr="005B7826">
        <w:rPr>
          <w:rFonts w:cstheme="minorHAnsi"/>
          <w:sz w:val="24"/>
          <w:szCs w:val="24"/>
          <w:lang w:val="it-IT"/>
        </w:rPr>
        <w:t>objavljuje</w:t>
      </w:r>
      <w:r w:rsidR="0012727C" w:rsidRPr="005B7826">
        <w:rPr>
          <w:rFonts w:cstheme="minorHAnsi"/>
          <w:sz w:val="24"/>
          <w:szCs w:val="24"/>
          <w:lang w:val="it-IT"/>
        </w:rPr>
        <w:t xml:space="preserve"> </w:t>
      </w:r>
      <w:r w:rsidRPr="005B7826">
        <w:rPr>
          <w:rFonts w:cstheme="minorHAnsi"/>
          <w:sz w:val="24"/>
          <w:szCs w:val="24"/>
          <w:lang w:val="it-IT"/>
        </w:rPr>
        <w:t xml:space="preserve">Javni poziv za dodjelu podrške </w:t>
      </w:r>
      <w:r w:rsidR="00274933" w:rsidRPr="005B7826">
        <w:rPr>
          <w:rFonts w:cstheme="minorHAnsi"/>
          <w:sz w:val="24"/>
          <w:szCs w:val="24"/>
          <w:lang w:val="it-IT"/>
        </w:rPr>
        <w:t xml:space="preserve">za </w:t>
      </w:r>
      <w:r w:rsidR="006D4D10" w:rsidRPr="005B7826">
        <w:rPr>
          <w:rFonts w:cstheme="minorHAnsi"/>
          <w:sz w:val="24"/>
          <w:szCs w:val="24"/>
          <w:lang w:val="it-IT"/>
        </w:rPr>
        <w:t>podizan</w:t>
      </w:r>
      <w:r w:rsidR="00646955" w:rsidRPr="005B7826">
        <w:rPr>
          <w:rFonts w:cstheme="minorHAnsi"/>
          <w:sz w:val="24"/>
          <w:szCs w:val="24"/>
          <w:lang w:val="it-IT"/>
        </w:rPr>
        <w:t>j</w:t>
      </w:r>
      <w:r w:rsidR="0092158C" w:rsidRPr="005B7826">
        <w:rPr>
          <w:rFonts w:cstheme="minorHAnsi"/>
          <w:sz w:val="24"/>
          <w:szCs w:val="24"/>
          <w:lang w:val="it-IT"/>
        </w:rPr>
        <w:t xml:space="preserve">e novih, </w:t>
      </w:r>
      <w:r w:rsidR="006D4D10" w:rsidRPr="005B7826">
        <w:rPr>
          <w:rFonts w:cstheme="minorHAnsi"/>
          <w:sz w:val="24"/>
          <w:szCs w:val="24"/>
          <w:lang w:val="it-IT"/>
        </w:rPr>
        <w:t>revitalizaciju postojećih maslin</w:t>
      </w:r>
      <w:r w:rsidR="00ED6A6C" w:rsidRPr="005B7826">
        <w:rPr>
          <w:rFonts w:cstheme="minorHAnsi"/>
          <w:sz w:val="24"/>
          <w:szCs w:val="24"/>
          <w:lang w:val="it-IT"/>
        </w:rPr>
        <w:t>j</w:t>
      </w:r>
      <w:r w:rsidR="006D4D10" w:rsidRPr="005B7826">
        <w:rPr>
          <w:rFonts w:cstheme="minorHAnsi"/>
          <w:sz w:val="24"/>
          <w:szCs w:val="24"/>
          <w:lang w:val="it-IT"/>
        </w:rPr>
        <w:t xml:space="preserve">aka i </w:t>
      </w:r>
      <w:r w:rsidR="00AB5661" w:rsidRPr="005B7826">
        <w:rPr>
          <w:rFonts w:cstheme="minorHAnsi"/>
          <w:sz w:val="24"/>
          <w:szCs w:val="24"/>
          <w:lang w:val="it-IT"/>
        </w:rPr>
        <w:t>nab</w:t>
      </w:r>
      <w:r w:rsidR="00E12545" w:rsidRPr="005B7826">
        <w:rPr>
          <w:rFonts w:cstheme="minorHAnsi"/>
          <w:sz w:val="24"/>
          <w:szCs w:val="24"/>
          <w:lang w:val="it-IT"/>
        </w:rPr>
        <w:t xml:space="preserve">avku opreme za savremenu berbu </w:t>
      </w:r>
      <w:r w:rsidR="00AB5661" w:rsidRPr="005B7826">
        <w:rPr>
          <w:rFonts w:cstheme="minorHAnsi"/>
          <w:sz w:val="24"/>
          <w:szCs w:val="24"/>
          <w:lang w:val="it-IT"/>
        </w:rPr>
        <w:t>plo</w:t>
      </w:r>
      <w:r w:rsidR="00E12545" w:rsidRPr="005B7826">
        <w:rPr>
          <w:rFonts w:cstheme="minorHAnsi"/>
          <w:sz w:val="24"/>
          <w:szCs w:val="24"/>
          <w:lang w:val="it-IT"/>
        </w:rPr>
        <w:t>d</w:t>
      </w:r>
      <w:r w:rsidR="00AB5661" w:rsidRPr="005B7826">
        <w:rPr>
          <w:rFonts w:cstheme="minorHAnsi"/>
          <w:sz w:val="24"/>
          <w:szCs w:val="24"/>
          <w:lang w:val="it-IT"/>
        </w:rPr>
        <w:t>ova masline za 2014</w:t>
      </w:r>
      <w:r w:rsidRPr="005B7826">
        <w:rPr>
          <w:rFonts w:cstheme="minorHAnsi"/>
          <w:sz w:val="24"/>
          <w:szCs w:val="24"/>
          <w:lang w:val="it-IT"/>
        </w:rPr>
        <w:t>. godinu.</w:t>
      </w:r>
    </w:p>
    <w:p w:rsidR="0019212F" w:rsidRPr="005B7826" w:rsidRDefault="0019212F" w:rsidP="00611455">
      <w:pPr>
        <w:ind w:left="0"/>
        <w:rPr>
          <w:rFonts w:cstheme="minorHAnsi"/>
          <w:sz w:val="24"/>
          <w:szCs w:val="24"/>
          <w:lang w:val="it-IT"/>
        </w:rPr>
      </w:pPr>
    </w:p>
    <w:p w:rsidR="00274933" w:rsidRPr="005B7826" w:rsidRDefault="00274933" w:rsidP="00611455">
      <w:pPr>
        <w:ind w:left="0"/>
        <w:rPr>
          <w:rFonts w:cstheme="minorHAnsi"/>
          <w:sz w:val="24"/>
          <w:szCs w:val="24"/>
          <w:lang w:val="it-IT"/>
        </w:rPr>
      </w:pPr>
    </w:p>
    <w:p w:rsidR="00D312AF" w:rsidRPr="005B7826" w:rsidRDefault="00ED73DC" w:rsidP="00611455">
      <w:pPr>
        <w:ind w:left="0"/>
        <w:rPr>
          <w:rFonts w:cstheme="minorHAnsi"/>
          <w:b/>
          <w:caps/>
          <w:sz w:val="24"/>
          <w:szCs w:val="24"/>
          <w:lang w:val="it-IT"/>
        </w:rPr>
      </w:pPr>
      <w:r w:rsidRPr="005B7826">
        <w:rPr>
          <w:rFonts w:cstheme="minorHAnsi"/>
          <w:b/>
          <w:caps/>
          <w:sz w:val="24"/>
          <w:szCs w:val="24"/>
          <w:lang w:val="it-IT"/>
        </w:rPr>
        <w:t>DEFINICIJA KorisniKA PODSTICAJNIH SREDSTAVA</w:t>
      </w:r>
    </w:p>
    <w:p w:rsidR="00981C73" w:rsidRPr="005B7826" w:rsidRDefault="00F72D39" w:rsidP="00611455">
      <w:pPr>
        <w:ind w:left="0"/>
        <w:rPr>
          <w:rFonts w:cstheme="minorHAnsi"/>
          <w:sz w:val="24"/>
          <w:szCs w:val="24"/>
          <w:lang w:val="it-IT"/>
        </w:rPr>
      </w:pPr>
      <w:r w:rsidRPr="005B7826">
        <w:rPr>
          <w:rFonts w:eastAsia="Calibri" w:cstheme="minorHAnsi"/>
          <w:sz w:val="24"/>
          <w:szCs w:val="24"/>
          <w:lang w:val="it-IT"/>
        </w:rPr>
        <w:t xml:space="preserve">Pravo na korišćenje podrške pod uslovima utvrđenim ovim Javnim pozivom imaju poljoprivredna gazdinstva upisana u </w:t>
      </w:r>
      <w:r w:rsidRPr="005B7826">
        <w:rPr>
          <w:rFonts w:cstheme="minorHAnsi"/>
          <w:sz w:val="24"/>
          <w:szCs w:val="24"/>
          <w:lang w:val="it-IT"/>
        </w:rPr>
        <w:t>Registar primarnih proizvođača hrane biljnog porijekla u Fitosanitarnoj upravi</w:t>
      </w:r>
      <w:r w:rsidR="00AB2BCB" w:rsidRPr="005B7826">
        <w:rPr>
          <w:rFonts w:cstheme="minorHAnsi"/>
          <w:sz w:val="24"/>
          <w:szCs w:val="24"/>
          <w:lang w:val="it-IT"/>
        </w:rPr>
        <w:t>.</w:t>
      </w:r>
    </w:p>
    <w:p w:rsidR="00946534" w:rsidRPr="005B7826" w:rsidRDefault="00946534" w:rsidP="00611455">
      <w:pPr>
        <w:ind w:left="0"/>
        <w:rPr>
          <w:rFonts w:cstheme="minorHAnsi"/>
          <w:b/>
          <w:sz w:val="24"/>
          <w:szCs w:val="24"/>
          <w:lang w:val="it-IT"/>
        </w:rPr>
      </w:pPr>
    </w:p>
    <w:p w:rsidR="005E276E" w:rsidRPr="00A419AF" w:rsidRDefault="005E276E" w:rsidP="00611455">
      <w:pPr>
        <w:ind w:left="0"/>
        <w:rPr>
          <w:rFonts w:cstheme="minorHAnsi"/>
          <w:b/>
          <w:caps/>
          <w:sz w:val="24"/>
          <w:szCs w:val="24"/>
        </w:rPr>
      </w:pPr>
      <w:r w:rsidRPr="00A419AF">
        <w:rPr>
          <w:rFonts w:cstheme="minorHAnsi"/>
          <w:b/>
          <w:caps/>
          <w:sz w:val="24"/>
          <w:szCs w:val="24"/>
        </w:rPr>
        <w:t>Prihvatljive investicije</w:t>
      </w:r>
    </w:p>
    <w:p w:rsidR="006A46B4" w:rsidRPr="00A419AF" w:rsidRDefault="00F873C7" w:rsidP="00F873C7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419AF">
        <w:rPr>
          <w:rFonts w:cstheme="minorHAnsi"/>
          <w:sz w:val="24"/>
          <w:szCs w:val="24"/>
        </w:rPr>
        <w:t>k</w:t>
      </w:r>
      <w:r w:rsidR="00402234" w:rsidRPr="00A419AF">
        <w:rPr>
          <w:rFonts w:cstheme="minorHAnsi"/>
          <w:sz w:val="24"/>
          <w:szCs w:val="24"/>
        </w:rPr>
        <w:t>upovina sadnog materijala za zasnivanje novih maslinjaka;</w:t>
      </w:r>
    </w:p>
    <w:p w:rsidR="006A46B4" w:rsidRPr="005B7826" w:rsidRDefault="00F873C7" w:rsidP="00F873C7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  <w:lang w:val="it-IT"/>
        </w:rPr>
      </w:pPr>
      <w:r w:rsidRPr="005B7826">
        <w:rPr>
          <w:rFonts w:cstheme="minorHAnsi"/>
          <w:sz w:val="24"/>
          <w:szCs w:val="24"/>
          <w:lang w:val="it-IT"/>
        </w:rPr>
        <w:t>k</w:t>
      </w:r>
      <w:r w:rsidR="00111695" w:rsidRPr="005B7826">
        <w:rPr>
          <w:rFonts w:cstheme="minorHAnsi"/>
          <w:sz w:val="24"/>
          <w:szCs w:val="24"/>
          <w:lang w:val="it-IT"/>
        </w:rPr>
        <w:t>upovina električnih tresača za savremenu berbu plodova maslina</w:t>
      </w:r>
      <w:r w:rsidR="006A46B4" w:rsidRPr="005B7826">
        <w:rPr>
          <w:rFonts w:cstheme="minorHAnsi"/>
          <w:sz w:val="24"/>
          <w:szCs w:val="24"/>
          <w:lang w:val="it-IT"/>
        </w:rPr>
        <w:t xml:space="preserve">; </w:t>
      </w:r>
    </w:p>
    <w:p w:rsidR="003F024A" w:rsidRPr="005B7826" w:rsidRDefault="003F024A" w:rsidP="003F024A">
      <w:pPr>
        <w:ind w:left="0"/>
        <w:rPr>
          <w:rFonts w:cstheme="minorHAnsi"/>
          <w:sz w:val="24"/>
          <w:szCs w:val="24"/>
          <w:lang w:val="it-IT"/>
        </w:rPr>
      </w:pPr>
      <w:r w:rsidRPr="005B7826">
        <w:rPr>
          <w:rFonts w:cstheme="minorHAnsi"/>
          <w:sz w:val="24"/>
          <w:szCs w:val="24"/>
          <w:lang w:val="it-IT"/>
        </w:rPr>
        <w:t>Podrška se daje i za revitalizaciju maslinjaka.</w:t>
      </w:r>
    </w:p>
    <w:p w:rsidR="006C5737" w:rsidRPr="005B7826" w:rsidRDefault="006C5737" w:rsidP="00611455">
      <w:pPr>
        <w:autoSpaceDE w:val="0"/>
        <w:autoSpaceDN w:val="0"/>
        <w:adjustRightInd w:val="0"/>
        <w:ind w:left="0"/>
        <w:rPr>
          <w:rFonts w:cstheme="minorHAnsi"/>
          <w:color w:val="000000"/>
          <w:sz w:val="24"/>
          <w:szCs w:val="24"/>
          <w:lang w:val="it-IT"/>
        </w:rPr>
      </w:pPr>
    </w:p>
    <w:p w:rsidR="006C5737" w:rsidRPr="005B7826" w:rsidRDefault="00ED73DC" w:rsidP="00611455">
      <w:pPr>
        <w:autoSpaceDE w:val="0"/>
        <w:autoSpaceDN w:val="0"/>
        <w:adjustRightInd w:val="0"/>
        <w:ind w:left="0"/>
        <w:rPr>
          <w:rFonts w:cstheme="minorHAnsi"/>
          <w:b/>
          <w:caps/>
          <w:color w:val="000000"/>
          <w:sz w:val="24"/>
          <w:szCs w:val="24"/>
          <w:lang w:val="it-IT"/>
        </w:rPr>
      </w:pPr>
      <w:r w:rsidRPr="005B7826">
        <w:rPr>
          <w:rFonts w:cstheme="minorHAnsi"/>
          <w:b/>
          <w:caps/>
          <w:color w:val="000000"/>
          <w:sz w:val="24"/>
          <w:szCs w:val="24"/>
          <w:lang w:val="it-IT"/>
        </w:rPr>
        <w:t xml:space="preserve">SPECIFIČNI </w:t>
      </w:r>
      <w:r w:rsidR="006C5737" w:rsidRPr="005B7826">
        <w:rPr>
          <w:rFonts w:cstheme="minorHAnsi"/>
          <w:b/>
          <w:caps/>
          <w:color w:val="000000"/>
          <w:sz w:val="24"/>
          <w:szCs w:val="24"/>
          <w:lang w:val="it-IT"/>
        </w:rPr>
        <w:t>Kriterijumi prihvatljivosti</w:t>
      </w:r>
    </w:p>
    <w:p w:rsidR="00F873C7" w:rsidRPr="005B7826" w:rsidRDefault="007E77BE" w:rsidP="00611455">
      <w:pPr>
        <w:autoSpaceDE w:val="0"/>
        <w:autoSpaceDN w:val="0"/>
        <w:adjustRightInd w:val="0"/>
        <w:ind w:left="0"/>
        <w:rPr>
          <w:rFonts w:cstheme="minorHAnsi"/>
          <w:color w:val="000000"/>
          <w:sz w:val="24"/>
          <w:szCs w:val="24"/>
          <w:lang w:val="it-IT"/>
        </w:rPr>
      </w:pPr>
      <w:r w:rsidRPr="005B7826">
        <w:rPr>
          <w:rFonts w:cstheme="minorHAnsi"/>
          <w:color w:val="000000"/>
          <w:sz w:val="24"/>
          <w:szCs w:val="24"/>
          <w:lang w:val="it-IT"/>
        </w:rPr>
        <w:t>-m</w:t>
      </w:r>
      <w:r w:rsidR="00BB7E23" w:rsidRPr="005B7826">
        <w:rPr>
          <w:rFonts w:cstheme="minorHAnsi"/>
          <w:color w:val="000000"/>
          <w:sz w:val="24"/>
          <w:szCs w:val="24"/>
          <w:lang w:val="it-IT"/>
        </w:rPr>
        <w:t>inima</w:t>
      </w:r>
      <w:r w:rsidR="00127EDD" w:rsidRPr="005B7826">
        <w:rPr>
          <w:rFonts w:cstheme="minorHAnsi"/>
          <w:color w:val="000000"/>
          <w:sz w:val="24"/>
          <w:szCs w:val="24"/>
          <w:lang w:val="it-IT"/>
        </w:rPr>
        <w:t xml:space="preserve">lna površina zasada je </w:t>
      </w:r>
      <w:r w:rsidR="00127EDD" w:rsidRPr="005B7826">
        <w:rPr>
          <w:rFonts w:cstheme="minorHAnsi"/>
          <w:color w:val="000000" w:themeColor="text1"/>
          <w:sz w:val="24"/>
          <w:szCs w:val="24"/>
          <w:lang w:val="it-IT"/>
        </w:rPr>
        <w:t>0,3</w:t>
      </w:r>
      <w:r w:rsidR="00221E2E" w:rsidRPr="005B7826">
        <w:rPr>
          <w:rFonts w:cstheme="minorHAnsi"/>
          <w:color w:val="000000"/>
          <w:sz w:val="24"/>
          <w:szCs w:val="24"/>
          <w:lang w:val="it-IT"/>
        </w:rPr>
        <w:t>ha a m</w:t>
      </w:r>
      <w:r w:rsidR="00BB7E23" w:rsidRPr="005B7826">
        <w:rPr>
          <w:rFonts w:cstheme="minorHAnsi"/>
          <w:color w:val="000000"/>
          <w:sz w:val="24"/>
          <w:szCs w:val="24"/>
          <w:lang w:val="it-IT"/>
        </w:rPr>
        <w:t xml:space="preserve">aksimalana </w:t>
      </w:r>
      <w:r w:rsidR="00BB7E23" w:rsidRPr="005B7826">
        <w:rPr>
          <w:rFonts w:cstheme="minorHAnsi"/>
          <w:color w:val="000000" w:themeColor="text1"/>
          <w:sz w:val="24"/>
          <w:szCs w:val="24"/>
          <w:lang w:val="it-IT"/>
        </w:rPr>
        <w:t>5ha.</w:t>
      </w:r>
      <w:r w:rsidR="00BB7E23" w:rsidRPr="005B7826">
        <w:rPr>
          <w:rFonts w:cstheme="minorHAnsi"/>
          <w:color w:val="000000"/>
          <w:sz w:val="24"/>
          <w:szCs w:val="24"/>
          <w:lang w:val="it-IT"/>
        </w:rPr>
        <w:t xml:space="preserve"> Minimalna gustina sadnje je </w:t>
      </w:r>
      <w:r w:rsidR="00BB7E23" w:rsidRPr="005B7826">
        <w:rPr>
          <w:rFonts w:cstheme="minorHAnsi"/>
          <w:color w:val="000000" w:themeColor="text1"/>
          <w:sz w:val="24"/>
          <w:szCs w:val="24"/>
          <w:lang w:val="it-IT"/>
        </w:rPr>
        <w:t xml:space="preserve">300 </w:t>
      </w:r>
      <w:r w:rsidR="00BB7E23" w:rsidRPr="005B7826">
        <w:rPr>
          <w:rFonts w:cstheme="minorHAnsi"/>
          <w:color w:val="000000"/>
          <w:sz w:val="24"/>
          <w:szCs w:val="24"/>
          <w:lang w:val="it-IT"/>
        </w:rPr>
        <w:t>sadnica po ha.</w:t>
      </w:r>
      <w:r w:rsidR="00901CB7" w:rsidRPr="005B7826">
        <w:rPr>
          <w:rFonts w:cstheme="minorHAnsi"/>
          <w:color w:val="000000"/>
          <w:sz w:val="24"/>
          <w:szCs w:val="24"/>
          <w:lang w:val="it-IT"/>
        </w:rPr>
        <w:t xml:space="preserve"> </w:t>
      </w:r>
    </w:p>
    <w:p w:rsidR="00F873C7" w:rsidRPr="005B7826" w:rsidRDefault="007E77BE" w:rsidP="00611455">
      <w:pPr>
        <w:autoSpaceDE w:val="0"/>
        <w:autoSpaceDN w:val="0"/>
        <w:adjustRightInd w:val="0"/>
        <w:ind w:left="0"/>
        <w:rPr>
          <w:rFonts w:cstheme="minorHAnsi"/>
          <w:color w:val="000000"/>
          <w:sz w:val="24"/>
          <w:szCs w:val="24"/>
          <w:lang w:val="it-IT"/>
        </w:rPr>
      </w:pPr>
      <w:r w:rsidRPr="005B7826">
        <w:rPr>
          <w:rFonts w:cstheme="minorHAnsi"/>
          <w:color w:val="000000"/>
          <w:sz w:val="24"/>
          <w:szCs w:val="24"/>
          <w:lang w:val="it-IT"/>
        </w:rPr>
        <w:t>-m</w:t>
      </w:r>
      <w:r w:rsidR="00901CB7" w:rsidRPr="005B7826">
        <w:rPr>
          <w:rFonts w:cstheme="minorHAnsi"/>
          <w:color w:val="000000"/>
          <w:sz w:val="24"/>
          <w:szCs w:val="24"/>
          <w:lang w:val="it-IT"/>
        </w:rPr>
        <w:t>aksimalan iznos podrške je 1</w:t>
      </w:r>
      <w:r w:rsidR="00F873C7" w:rsidRPr="005B7826">
        <w:rPr>
          <w:rFonts w:cstheme="minorHAnsi"/>
          <w:color w:val="000000"/>
          <w:sz w:val="24"/>
          <w:szCs w:val="24"/>
          <w:lang w:val="it-IT"/>
        </w:rPr>
        <w:t>.</w:t>
      </w:r>
      <w:r w:rsidR="00901CB7" w:rsidRPr="005B7826">
        <w:rPr>
          <w:rFonts w:cstheme="minorHAnsi"/>
          <w:color w:val="000000"/>
          <w:sz w:val="24"/>
          <w:szCs w:val="24"/>
          <w:lang w:val="it-IT"/>
        </w:rPr>
        <w:t xml:space="preserve">500 </w:t>
      </w:r>
      <w:r w:rsidR="00946534" w:rsidRPr="005B7826">
        <w:rPr>
          <w:rFonts w:cstheme="minorHAnsi"/>
          <w:color w:val="000000"/>
          <w:sz w:val="24"/>
          <w:szCs w:val="24"/>
          <w:lang w:val="it-IT"/>
        </w:rPr>
        <w:t>€/</w:t>
      </w:r>
      <w:r w:rsidR="00901CB7" w:rsidRPr="005B7826">
        <w:rPr>
          <w:rFonts w:cstheme="minorHAnsi"/>
          <w:color w:val="000000"/>
          <w:sz w:val="24"/>
          <w:szCs w:val="24"/>
          <w:lang w:val="it-IT"/>
        </w:rPr>
        <w:t>h</w:t>
      </w:r>
      <w:r w:rsidR="00ED6A6C" w:rsidRPr="005B7826">
        <w:rPr>
          <w:rFonts w:cstheme="minorHAnsi"/>
          <w:color w:val="000000"/>
          <w:sz w:val="24"/>
          <w:szCs w:val="24"/>
          <w:lang w:val="it-IT"/>
        </w:rPr>
        <w:t>a</w:t>
      </w:r>
      <w:r w:rsidR="00901CB7" w:rsidRPr="005B7826">
        <w:rPr>
          <w:rFonts w:cstheme="minorHAnsi"/>
          <w:color w:val="000000"/>
          <w:sz w:val="24"/>
          <w:szCs w:val="24"/>
          <w:lang w:val="it-IT"/>
        </w:rPr>
        <w:t>.</w:t>
      </w:r>
      <w:r w:rsidR="00F873C7" w:rsidRPr="005B7826">
        <w:rPr>
          <w:rFonts w:cstheme="minorHAnsi"/>
          <w:color w:val="000000"/>
          <w:sz w:val="24"/>
          <w:szCs w:val="24"/>
          <w:lang w:val="it-IT"/>
        </w:rPr>
        <w:t xml:space="preserve"> </w:t>
      </w:r>
      <w:r w:rsidR="007C0367" w:rsidRPr="005B7826">
        <w:rPr>
          <w:rFonts w:cstheme="minorHAnsi"/>
          <w:color w:val="000000"/>
          <w:sz w:val="24"/>
          <w:szCs w:val="24"/>
          <w:lang w:val="it-IT"/>
        </w:rPr>
        <w:t xml:space="preserve">Minimum stabala maslina za revitalizaciju je </w:t>
      </w:r>
      <w:r w:rsidR="007C0367" w:rsidRPr="005B7826">
        <w:rPr>
          <w:rFonts w:cstheme="minorHAnsi"/>
          <w:color w:val="000000" w:themeColor="text1"/>
          <w:sz w:val="24"/>
          <w:szCs w:val="24"/>
          <w:lang w:val="it-IT"/>
        </w:rPr>
        <w:t>30,</w:t>
      </w:r>
      <w:r w:rsidR="007C0367" w:rsidRPr="005B7826">
        <w:rPr>
          <w:rFonts w:cstheme="minorHAnsi"/>
          <w:color w:val="000000"/>
          <w:sz w:val="24"/>
          <w:szCs w:val="24"/>
          <w:lang w:val="it-IT"/>
        </w:rPr>
        <w:t xml:space="preserve"> a iznos po stablu do </w:t>
      </w:r>
      <w:r w:rsidR="00AB2BCB" w:rsidRPr="005B7826">
        <w:rPr>
          <w:rFonts w:cstheme="minorHAnsi"/>
          <w:color w:val="000000" w:themeColor="text1"/>
          <w:sz w:val="24"/>
          <w:szCs w:val="24"/>
          <w:lang w:val="it-IT"/>
        </w:rPr>
        <w:t>5</w:t>
      </w:r>
      <w:r w:rsidR="00946534" w:rsidRPr="005B7826">
        <w:rPr>
          <w:rFonts w:cstheme="minorHAnsi"/>
          <w:color w:val="000000" w:themeColor="text1"/>
          <w:sz w:val="24"/>
          <w:szCs w:val="24"/>
          <w:lang w:val="it-IT"/>
        </w:rPr>
        <w:t>€</w:t>
      </w:r>
      <w:r w:rsidR="007C0367" w:rsidRPr="005B7826">
        <w:rPr>
          <w:rFonts w:cstheme="minorHAnsi"/>
          <w:color w:val="000000" w:themeColor="text1"/>
          <w:sz w:val="24"/>
          <w:szCs w:val="24"/>
          <w:lang w:val="it-IT"/>
        </w:rPr>
        <w:t>.</w:t>
      </w:r>
      <w:r w:rsidR="007C0367" w:rsidRPr="005B7826">
        <w:rPr>
          <w:rFonts w:cstheme="minorHAnsi"/>
          <w:color w:val="000000"/>
          <w:sz w:val="24"/>
          <w:szCs w:val="24"/>
          <w:lang w:val="it-IT"/>
        </w:rPr>
        <w:t xml:space="preserve"> </w:t>
      </w:r>
    </w:p>
    <w:p w:rsidR="00152849" w:rsidRPr="005B7826" w:rsidRDefault="007E77BE" w:rsidP="00611455">
      <w:pPr>
        <w:autoSpaceDE w:val="0"/>
        <w:autoSpaceDN w:val="0"/>
        <w:adjustRightInd w:val="0"/>
        <w:ind w:left="0"/>
        <w:rPr>
          <w:rFonts w:cstheme="minorHAnsi"/>
          <w:color w:val="000000"/>
          <w:sz w:val="24"/>
          <w:szCs w:val="24"/>
          <w:lang w:val="it-IT"/>
        </w:rPr>
      </w:pPr>
      <w:r w:rsidRPr="005B7826">
        <w:rPr>
          <w:rFonts w:cstheme="minorHAnsi"/>
          <w:color w:val="000000"/>
          <w:sz w:val="24"/>
          <w:szCs w:val="24"/>
          <w:lang w:val="it-IT"/>
        </w:rPr>
        <w:t>-z</w:t>
      </w:r>
      <w:r w:rsidR="00BD6DD0" w:rsidRPr="005B7826">
        <w:rPr>
          <w:rFonts w:cstheme="minorHAnsi"/>
          <w:color w:val="000000"/>
          <w:sz w:val="24"/>
          <w:szCs w:val="24"/>
          <w:lang w:val="it-IT"/>
        </w:rPr>
        <w:t>a ostvarivanje podrške za dobijanje električnog tresača, potrebno je da podnos</w:t>
      </w:r>
      <w:r w:rsidR="00BD6DD0" w:rsidRPr="005B7826">
        <w:rPr>
          <w:rFonts w:cstheme="minorHAnsi"/>
          <w:sz w:val="24"/>
          <w:szCs w:val="24"/>
          <w:lang w:val="it-IT"/>
        </w:rPr>
        <w:t>i</w:t>
      </w:r>
      <w:r w:rsidR="00BD6DD0" w:rsidRPr="005B7826">
        <w:rPr>
          <w:rFonts w:cstheme="minorHAnsi"/>
          <w:color w:val="000000"/>
          <w:sz w:val="24"/>
          <w:szCs w:val="24"/>
          <w:lang w:val="it-IT"/>
        </w:rPr>
        <w:t xml:space="preserve">lac zahtjeva </w:t>
      </w:r>
      <w:r w:rsidR="00611455" w:rsidRPr="005B7826">
        <w:rPr>
          <w:rFonts w:cstheme="minorHAnsi"/>
          <w:color w:val="000000"/>
          <w:sz w:val="24"/>
          <w:szCs w:val="24"/>
          <w:lang w:val="it-IT"/>
        </w:rPr>
        <w:t>u svom vlasništvu posjeduje naj</w:t>
      </w:r>
      <w:r w:rsidR="00BD6DD0" w:rsidRPr="005B7826">
        <w:rPr>
          <w:rFonts w:cstheme="minorHAnsi"/>
          <w:color w:val="000000"/>
          <w:sz w:val="24"/>
          <w:szCs w:val="24"/>
          <w:lang w:val="it-IT"/>
        </w:rPr>
        <w:t xml:space="preserve">manje 20 stabala </w:t>
      </w:r>
      <w:r w:rsidR="00510D46" w:rsidRPr="005B7826">
        <w:rPr>
          <w:rFonts w:cstheme="minorHAnsi"/>
          <w:color w:val="000000"/>
          <w:sz w:val="24"/>
          <w:szCs w:val="24"/>
          <w:lang w:val="it-IT"/>
        </w:rPr>
        <w:t>maslina</w:t>
      </w:r>
      <w:r w:rsidR="00BD6DD0" w:rsidRPr="005B7826">
        <w:rPr>
          <w:rFonts w:cstheme="minorHAnsi"/>
          <w:color w:val="000000"/>
          <w:sz w:val="24"/>
          <w:szCs w:val="24"/>
          <w:lang w:val="it-IT"/>
        </w:rPr>
        <w:t xml:space="preserve"> u rodu.</w:t>
      </w:r>
    </w:p>
    <w:p w:rsidR="00A3271C" w:rsidRPr="005B7826" w:rsidRDefault="007E77BE" w:rsidP="00611455">
      <w:pPr>
        <w:ind w:left="0"/>
        <w:rPr>
          <w:rFonts w:eastAsia="Calibri" w:cstheme="minorHAnsi"/>
          <w:sz w:val="24"/>
          <w:szCs w:val="24"/>
          <w:lang w:val="it-IT"/>
        </w:rPr>
      </w:pPr>
      <w:r w:rsidRPr="005B7826">
        <w:rPr>
          <w:rFonts w:eastAsia="Calibri" w:cstheme="minorHAnsi"/>
          <w:sz w:val="24"/>
          <w:szCs w:val="24"/>
          <w:lang w:val="it-IT"/>
        </w:rPr>
        <w:t>-m</w:t>
      </w:r>
      <w:r w:rsidR="00F873C7" w:rsidRPr="005B7826">
        <w:rPr>
          <w:rFonts w:eastAsia="Calibri" w:cstheme="minorHAnsi"/>
          <w:sz w:val="24"/>
          <w:szCs w:val="24"/>
          <w:lang w:val="it-IT"/>
        </w:rPr>
        <w:t>aksimalna v</w:t>
      </w:r>
      <w:r w:rsidR="00A3271C" w:rsidRPr="005B7826">
        <w:rPr>
          <w:rFonts w:eastAsia="Calibri" w:cstheme="minorHAnsi"/>
          <w:sz w:val="24"/>
          <w:szCs w:val="24"/>
          <w:lang w:val="it-IT"/>
        </w:rPr>
        <w:t xml:space="preserve">isina podrške </w:t>
      </w:r>
      <w:r w:rsidR="006F61F2" w:rsidRPr="005B7826">
        <w:rPr>
          <w:rFonts w:eastAsia="Calibri" w:cstheme="minorHAnsi"/>
          <w:sz w:val="24"/>
          <w:szCs w:val="24"/>
          <w:lang w:val="it-IT"/>
        </w:rPr>
        <w:t>za investicju</w:t>
      </w:r>
      <w:r w:rsidR="00C50C61" w:rsidRPr="005B7826">
        <w:rPr>
          <w:rFonts w:eastAsia="Calibri" w:cstheme="minorHAnsi"/>
          <w:sz w:val="24"/>
          <w:szCs w:val="24"/>
          <w:lang w:val="it-IT"/>
        </w:rPr>
        <w:t>,</w:t>
      </w:r>
      <w:r w:rsidR="006F61F2" w:rsidRPr="005B7826">
        <w:rPr>
          <w:rFonts w:eastAsia="Calibri" w:cstheme="minorHAnsi"/>
          <w:sz w:val="24"/>
          <w:szCs w:val="24"/>
          <w:lang w:val="it-IT"/>
        </w:rPr>
        <w:t xml:space="preserve"> koja može da uključuje i revitalizaciju</w:t>
      </w:r>
      <w:r w:rsidR="00C50C61" w:rsidRPr="005B7826">
        <w:rPr>
          <w:rFonts w:eastAsia="Calibri" w:cstheme="minorHAnsi"/>
          <w:sz w:val="24"/>
          <w:szCs w:val="24"/>
          <w:lang w:val="it-IT"/>
        </w:rPr>
        <w:t>,</w:t>
      </w:r>
      <w:r w:rsidR="006F61F2" w:rsidRPr="005B7826">
        <w:rPr>
          <w:rFonts w:eastAsia="Calibri" w:cstheme="minorHAnsi"/>
          <w:sz w:val="24"/>
          <w:szCs w:val="24"/>
          <w:lang w:val="it-IT"/>
        </w:rPr>
        <w:t xml:space="preserve"> je</w:t>
      </w:r>
      <w:r w:rsidR="00A3271C" w:rsidRPr="005B7826">
        <w:rPr>
          <w:rFonts w:eastAsia="Calibri" w:cstheme="minorHAnsi"/>
          <w:sz w:val="24"/>
          <w:szCs w:val="24"/>
          <w:lang w:val="it-IT"/>
        </w:rPr>
        <w:t xml:space="preserve"> do </w:t>
      </w:r>
      <w:r w:rsidR="003213AB" w:rsidRPr="005B7826">
        <w:rPr>
          <w:rFonts w:eastAsia="Calibri" w:cstheme="minorHAnsi"/>
          <w:b/>
          <w:sz w:val="24"/>
          <w:szCs w:val="24"/>
          <w:lang w:val="it-IT"/>
        </w:rPr>
        <w:t>5</w:t>
      </w:r>
      <w:r w:rsidR="00F873C7" w:rsidRPr="005B7826">
        <w:rPr>
          <w:rFonts w:eastAsia="Calibri" w:cstheme="minorHAnsi"/>
          <w:b/>
          <w:sz w:val="24"/>
          <w:szCs w:val="24"/>
          <w:lang w:val="it-IT"/>
        </w:rPr>
        <w:t>.</w:t>
      </w:r>
      <w:r w:rsidR="003213AB" w:rsidRPr="005B7826">
        <w:rPr>
          <w:rFonts w:eastAsia="Calibri" w:cstheme="minorHAnsi"/>
          <w:b/>
          <w:sz w:val="24"/>
          <w:szCs w:val="24"/>
          <w:lang w:val="it-IT"/>
        </w:rPr>
        <w:t>000</w:t>
      </w:r>
      <w:r w:rsidR="00A3271C" w:rsidRPr="005B7826">
        <w:rPr>
          <w:rFonts w:eastAsia="Calibri" w:cstheme="minorHAnsi"/>
          <w:b/>
          <w:sz w:val="24"/>
          <w:szCs w:val="24"/>
          <w:lang w:val="it-IT"/>
        </w:rPr>
        <w:t xml:space="preserve"> </w:t>
      </w:r>
      <w:r w:rsidR="00CD7DC3" w:rsidRPr="005B7826">
        <w:rPr>
          <w:rFonts w:eastAsia="Calibri" w:cstheme="minorHAnsi"/>
          <w:sz w:val="24"/>
          <w:szCs w:val="24"/>
          <w:lang w:val="it-IT"/>
        </w:rPr>
        <w:t>EUR</w:t>
      </w:r>
      <w:r w:rsidR="006F61F2" w:rsidRPr="005B7826">
        <w:rPr>
          <w:rFonts w:eastAsia="Calibri" w:cstheme="minorHAnsi"/>
          <w:sz w:val="24"/>
          <w:szCs w:val="24"/>
          <w:lang w:val="it-IT"/>
        </w:rPr>
        <w:t>.</w:t>
      </w:r>
    </w:p>
    <w:p w:rsidR="00BD6DD0" w:rsidRPr="005B7826" w:rsidRDefault="007E77BE" w:rsidP="00611455">
      <w:pPr>
        <w:ind w:left="0"/>
        <w:rPr>
          <w:rFonts w:cstheme="minorHAnsi"/>
          <w:b/>
          <w:sz w:val="24"/>
          <w:szCs w:val="24"/>
          <w:lang w:val="it-IT"/>
        </w:rPr>
      </w:pPr>
      <w:r w:rsidRPr="005B7826">
        <w:rPr>
          <w:rFonts w:eastAsia="Calibri" w:cstheme="minorHAnsi"/>
          <w:sz w:val="24"/>
          <w:szCs w:val="24"/>
          <w:lang w:val="it-IT"/>
        </w:rPr>
        <w:t>-m</w:t>
      </w:r>
      <w:r w:rsidR="00BD6DD0" w:rsidRPr="005B7826">
        <w:rPr>
          <w:rFonts w:eastAsia="Calibri" w:cstheme="minorHAnsi"/>
          <w:sz w:val="24"/>
          <w:szCs w:val="24"/>
          <w:lang w:val="it-IT"/>
        </w:rPr>
        <w:t>in</w:t>
      </w:r>
      <w:r w:rsidR="00ED6A6C" w:rsidRPr="005B7826">
        <w:rPr>
          <w:rFonts w:eastAsia="Calibri" w:cstheme="minorHAnsi"/>
          <w:sz w:val="24"/>
          <w:szCs w:val="24"/>
          <w:lang w:val="it-IT"/>
        </w:rPr>
        <w:t>i</w:t>
      </w:r>
      <w:r w:rsidR="00BD6DD0" w:rsidRPr="005B7826">
        <w:rPr>
          <w:rFonts w:eastAsia="Calibri" w:cstheme="minorHAnsi"/>
          <w:sz w:val="24"/>
          <w:szCs w:val="24"/>
          <w:lang w:val="it-IT"/>
        </w:rPr>
        <w:t>malan iznos investicije</w:t>
      </w:r>
      <w:r w:rsidR="00510D46" w:rsidRPr="005B7826">
        <w:rPr>
          <w:rFonts w:eastAsia="Calibri" w:cstheme="minorHAnsi"/>
          <w:sz w:val="24"/>
          <w:szCs w:val="24"/>
          <w:lang w:val="it-IT"/>
        </w:rPr>
        <w:t>, koja može da uključuje i revitalizaciju</w:t>
      </w:r>
      <w:r w:rsidR="00BD6DD0" w:rsidRPr="005B7826">
        <w:rPr>
          <w:rFonts w:eastAsia="Calibri" w:cstheme="minorHAnsi"/>
          <w:sz w:val="24"/>
          <w:szCs w:val="24"/>
          <w:lang w:val="it-IT"/>
        </w:rPr>
        <w:t xml:space="preserve"> je</w:t>
      </w:r>
      <w:r w:rsidR="00BD6DD0" w:rsidRPr="005B7826">
        <w:rPr>
          <w:rFonts w:eastAsia="Calibri" w:cstheme="minorHAnsi"/>
          <w:b/>
          <w:sz w:val="24"/>
          <w:szCs w:val="24"/>
          <w:lang w:val="it-IT"/>
        </w:rPr>
        <w:t xml:space="preserve"> 250</w:t>
      </w:r>
      <w:r w:rsidR="00BD6DD0" w:rsidRPr="005B7826">
        <w:rPr>
          <w:rFonts w:eastAsia="Calibri" w:cstheme="minorHAnsi"/>
          <w:sz w:val="24"/>
          <w:szCs w:val="24"/>
          <w:lang w:val="it-IT"/>
        </w:rPr>
        <w:t xml:space="preserve"> </w:t>
      </w:r>
      <w:r w:rsidR="00CD7DC3" w:rsidRPr="005B7826">
        <w:rPr>
          <w:rFonts w:eastAsia="Calibri" w:cstheme="minorHAnsi"/>
          <w:sz w:val="24"/>
          <w:szCs w:val="24"/>
          <w:lang w:val="it-IT"/>
        </w:rPr>
        <w:t>EUR</w:t>
      </w:r>
      <w:r w:rsidR="00BD6DD0" w:rsidRPr="005B7826">
        <w:rPr>
          <w:rFonts w:eastAsia="Calibri" w:cstheme="minorHAnsi"/>
          <w:sz w:val="24"/>
          <w:szCs w:val="24"/>
          <w:lang w:val="it-IT"/>
        </w:rPr>
        <w:t>.</w:t>
      </w:r>
    </w:p>
    <w:p w:rsidR="00A3271C" w:rsidRPr="005B7826" w:rsidRDefault="00ED6A6C" w:rsidP="00611455">
      <w:pPr>
        <w:ind w:left="0"/>
        <w:rPr>
          <w:rFonts w:eastAsia="Calibri" w:cstheme="minorHAnsi"/>
          <w:b/>
          <w:sz w:val="24"/>
          <w:szCs w:val="24"/>
          <w:lang w:val="it-IT"/>
        </w:rPr>
      </w:pPr>
      <w:r w:rsidRPr="005B7826">
        <w:rPr>
          <w:rFonts w:eastAsia="Calibri" w:cstheme="minorHAnsi"/>
          <w:sz w:val="24"/>
          <w:szCs w:val="24"/>
          <w:lang w:val="it-IT"/>
        </w:rPr>
        <w:t>Ukupan budžet za ovu mjeru</w:t>
      </w:r>
      <w:r w:rsidR="00A3271C" w:rsidRPr="005B7826">
        <w:rPr>
          <w:rFonts w:eastAsia="Calibri" w:cstheme="minorHAnsi"/>
          <w:sz w:val="24"/>
          <w:szCs w:val="24"/>
          <w:lang w:val="it-IT"/>
        </w:rPr>
        <w:t xml:space="preserve">: </w:t>
      </w:r>
      <w:r w:rsidR="001E5CE3">
        <w:rPr>
          <w:rFonts w:eastAsia="Calibri" w:cstheme="minorHAnsi"/>
          <w:b/>
          <w:sz w:val="24"/>
          <w:szCs w:val="24"/>
          <w:lang w:val="it-IT"/>
        </w:rPr>
        <w:t>80</w:t>
      </w:r>
      <w:r w:rsidR="00A3271C" w:rsidRPr="005B7826">
        <w:rPr>
          <w:rFonts w:eastAsia="Calibri" w:cstheme="minorHAnsi"/>
          <w:b/>
          <w:sz w:val="24"/>
          <w:szCs w:val="24"/>
          <w:lang w:val="it-IT"/>
        </w:rPr>
        <w:t>.000,00</w:t>
      </w:r>
      <w:r w:rsidRPr="005B7826">
        <w:rPr>
          <w:rFonts w:eastAsia="Calibri" w:cstheme="minorHAnsi"/>
          <w:b/>
          <w:sz w:val="24"/>
          <w:szCs w:val="24"/>
          <w:lang w:val="it-IT"/>
        </w:rPr>
        <w:t xml:space="preserve"> </w:t>
      </w:r>
      <w:r w:rsidR="00CD7DC3" w:rsidRPr="005B7826">
        <w:rPr>
          <w:rFonts w:eastAsia="Calibri" w:cstheme="minorHAnsi"/>
          <w:sz w:val="24"/>
          <w:szCs w:val="24"/>
          <w:lang w:val="it-IT"/>
        </w:rPr>
        <w:t>EUR</w:t>
      </w:r>
      <w:r w:rsidRPr="005B7826">
        <w:rPr>
          <w:rFonts w:eastAsia="Calibri" w:cstheme="minorHAnsi"/>
          <w:sz w:val="24"/>
          <w:szCs w:val="24"/>
          <w:lang w:val="it-IT"/>
        </w:rPr>
        <w:t>.</w:t>
      </w:r>
    </w:p>
    <w:p w:rsidR="006C5737" w:rsidRPr="005B7826" w:rsidRDefault="006C5737" w:rsidP="00611455">
      <w:pPr>
        <w:ind w:left="0"/>
        <w:rPr>
          <w:rFonts w:eastAsia="Calibri" w:cstheme="minorHAnsi"/>
          <w:b/>
          <w:sz w:val="24"/>
          <w:szCs w:val="24"/>
          <w:lang w:val="it-IT"/>
        </w:rPr>
      </w:pPr>
    </w:p>
    <w:p w:rsidR="003305A3" w:rsidRPr="005B7826" w:rsidRDefault="00ED73DC" w:rsidP="003305A3">
      <w:pPr>
        <w:ind w:left="0"/>
        <w:rPr>
          <w:rFonts w:eastAsia="Calibri" w:cstheme="minorHAnsi"/>
          <w:b/>
          <w:caps/>
          <w:sz w:val="24"/>
          <w:szCs w:val="24"/>
          <w:lang w:val="it-IT"/>
        </w:rPr>
      </w:pPr>
      <w:r w:rsidRPr="005B7826">
        <w:rPr>
          <w:rFonts w:eastAsia="Calibri" w:cstheme="minorHAnsi"/>
          <w:b/>
          <w:caps/>
          <w:sz w:val="24"/>
          <w:szCs w:val="24"/>
          <w:lang w:val="it-IT"/>
        </w:rPr>
        <w:t>ZAHTJEV ZA ISPLATU</w:t>
      </w:r>
    </w:p>
    <w:p w:rsidR="003305A3" w:rsidRPr="005B7826" w:rsidRDefault="003305A3" w:rsidP="003305A3">
      <w:pPr>
        <w:ind w:left="0"/>
        <w:rPr>
          <w:rFonts w:eastAsia="Calibri" w:cstheme="minorHAnsi"/>
          <w:b/>
          <w:caps/>
          <w:sz w:val="24"/>
          <w:szCs w:val="24"/>
          <w:lang w:val="it-IT"/>
        </w:rPr>
      </w:pPr>
      <w:r w:rsidRPr="005B7826">
        <w:rPr>
          <w:rFonts w:eastAsia="Calibri" w:cstheme="minorHAnsi"/>
          <w:sz w:val="24"/>
          <w:szCs w:val="24"/>
          <w:lang w:val="it-IT"/>
        </w:rPr>
        <w:t>Nakon završetka investicije, korisnik predaje arhivi Ministarstva zahtjev za isplatu i potrebna dokumenta:</w:t>
      </w:r>
    </w:p>
    <w:p w:rsidR="00ED6A6C" w:rsidRPr="005B7826" w:rsidRDefault="00ED6A6C" w:rsidP="00611455">
      <w:pPr>
        <w:ind w:left="0"/>
        <w:rPr>
          <w:rFonts w:cstheme="minorHAnsi"/>
          <w:sz w:val="24"/>
          <w:szCs w:val="24"/>
          <w:lang w:val="it-IT"/>
        </w:rPr>
      </w:pPr>
    </w:p>
    <w:p w:rsidR="00611455" w:rsidRPr="00A419AF" w:rsidRDefault="00611455" w:rsidP="00611455">
      <w:pPr>
        <w:ind w:left="0"/>
        <w:rPr>
          <w:rFonts w:cstheme="minorHAnsi"/>
          <w:sz w:val="24"/>
          <w:szCs w:val="24"/>
        </w:rPr>
      </w:pPr>
      <w:r w:rsidRPr="00A419AF">
        <w:rPr>
          <w:rFonts w:cstheme="minorHAnsi"/>
          <w:sz w:val="24"/>
          <w:szCs w:val="24"/>
        </w:rPr>
        <w:t>Za sve investicije:</w:t>
      </w:r>
    </w:p>
    <w:p w:rsidR="006C5737" w:rsidRPr="00A419AF" w:rsidRDefault="006C5737" w:rsidP="00F873C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A419AF">
        <w:rPr>
          <w:rFonts w:cstheme="minorHAnsi"/>
          <w:color w:val="000000"/>
          <w:sz w:val="24"/>
          <w:szCs w:val="24"/>
        </w:rPr>
        <w:t xml:space="preserve">dokaz o vlasništvu zemljišta (izvod iz katastra – posjedovni list); ukoliko podnosilac zahtjeva nije vlasnik zemljišta u posjedovnom listu, potrebno je dostaviti odgovarajuća dokumenta, </w:t>
      </w:r>
      <w:r w:rsidRPr="00A419AF">
        <w:rPr>
          <w:rFonts w:cstheme="minorHAnsi"/>
          <w:color w:val="000000"/>
          <w:sz w:val="24"/>
          <w:szCs w:val="24"/>
        </w:rPr>
        <w:lastRenderedPageBreak/>
        <w:t>kojim se podnosilac zahtjeva dovodi u vezu sa vlasnikom zemljišta (npr. ugovor o dugoročnom zakupu zemljišta ili uvjerenje o kućnoj zajednici ili i</w:t>
      </w:r>
      <w:r w:rsidR="00611455" w:rsidRPr="00A419AF">
        <w:rPr>
          <w:rFonts w:cstheme="minorHAnsi"/>
          <w:color w:val="000000"/>
          <w:sz w:val="24"/>
          <w:szCs w:val="24"/>
        </w:rPr>
        <w:t xml:space="preserve">zvod iz matične knjige rođenih, </w:t>
      </w:r>
      <w:r w:rsidRPr="00A419AF">
        <w:rPr>
          <w:rFonts w:cstheme="minorHAnsi"/>
          <w:color w:val="000000"/>
          <w:sz w:val="24"/>
          <w:szCs w:val="24"/>
        </w:rPr>
        <w:t>vjenčanih);</w:t>
      </w:r>
    </w:p>
    <w:p w:rsidR="00ED6A6C" w:rsidRPr="00A419AF" w:rsidRDefault="00ED6A6C" w:rsidP="00611455">
      <w:pPr>
        <w:autoSpaceDE w:val="0"/>
        <w:autoSpaceDN w:val="0"/>
        <w:adjustRightInd w:val="0"/>
        <w:ind w:left="0"/>
        <w:rPr>
          <w:rFonts w:cstheme="minorHAnsi"/>
          <w:color w:val="000000"/>
          <w:sz w:val="24"/>
          <w:szCs w:val="24"/>
        </w:rPr>
      </w:pPr>
    </w:p>
    <w:p w:rsidR="00611455" w:rsidRPr="00A419AF" w:rsidRDefault="00611455" w:rsidP="00611455">
      <w:pPr>
        <w:autoSpaceDE w:val="0"/>
        <w:autoSpaceDN w:val="0"/>
        <w:adjustRightInd w:val="0"/>
        <w:ind w:left="0"/>
        <w:rPr>
          <w:rFonts w:cstheme="minorHAnsi"/>
          <w:color w:val="000000"/>
          <w:sz w:val="24"/>
          <w:szCs w:val="24"/>
        </w:rPr>
      </w:pPr>
      <w:r w:rsidRPr="00A419AF">
        <w:rPr>
          <w:rFonts w:cstheme="minorHAnsi"/>
          <w:color w:val="000000"/>
          <w:sz w:val="24"/>
          <w:szCs w:val="24"/>
        </w:rPr>
        <w:t>Za dobijanje podrške za sadnju novih maslinjaka:</w:t>
      </w:r>
    </w:p>
    <w:p w:rsidR="00611455" w:rsidRPr="005B7826" w:rsidRDefault="00611455" w:rsidP="00F873C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theme="minorHAnsi"/>
          <w:color w:val="000000"/>
          <w:sz w:val="24"/>
          <w:szCs w:val="24"/>
          <w:lang w:val="it-IT"/>
        </w:rPr>
      </w:pPr>
      <w:r w:rsidRPr="005B7826">
        <w:rPr>
          <w:rFonts w:cstheme="minorHAnsi"/>
          <w:color w:val="000000"/>
          <w:sz w:val="24"/>
          <w:szCs w:val="24"/>
          <w:lang w:val="it-IT"/>
        </w:rPr>
        <w:t xml:space="preserve">dokaz o kupovini sadnog materijala </w:t>
      </w:r>
      <w:r w:rsidR="00844A4B" w:rsidRPr="005B7826">
        <w:rPr>
          <w:rFonts w:cstheme="minorHAnsi"/>
          <w:color w:val="000000"/>
          <w:sz w:val="24"/>
          <w:szCs w:val="24"/>
          <w:lang w:val="it-IT"/>
        </w:rPr>
        <w:t>(</w:t>
      </w:r>
      <w:r w:rsidRPr="005B7826">
        <w:rPr>
          <w:rFonts w:cstheme="minorHAnsi"/>
          <w:color w:val="000000"/>
          <w:sz w:val="24"/>
          <w:szCs w:val="24"/>
          <w:lang w:val="it-IT"/>
        </w:rPr>
        <w:t>fiskalni račun ili virman</w:t>
      </w:r>
      <w:r w:rsidR="00844A4B" w:rsidRPr="005B7826">
        <w:rPr>
          <w:rFonts w:cstheme="minorHAnsi"/>
          <w:color w:val="000000"/>
          <w:sz w:val="24"/>
          <w:szCs w:val="24"/>
          <w:lang w:val="it-IT"/>
        </w:rPr>
        <w:t>)</w:t>
      </w:r>
      <w:r w:rsidRPr="005B7826">
        <w:rPr>
          <w:rFonts w:cstheme="minorHAnsi"/>
          <w:color w:val="000000"/>
          <w:sz w:val="24"/>
          <w:szCs w:val="24"/>
          <w:lang w:val="it-IT"/>
        </w:rPr>
        <w:t xml:space="preserve">; </w:t>
      </w:r>
    </w:p>
    <w:p w:rsidR="00611455" w:rsidRPr="005B7826" w:rsidRDefault="00611455" w:rsidP="00F873C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theme="minorHAnsi"/>
          <w:color w:val="000000"/>
          <w:sz w:val="24"/>
          <w:szCs w:val="24"/>
          <w:lang w:val="it-IT"/>
        </w:rPr>
      </w:pPr>
      <w:r w:rsidRPr="005B7826">
        <w:rPr>
          <w:rFonts w:cstheme="minorHAnsi"/>
          <w:color w:val="000000"/>
          <w:sz w:val="24"/>
          <w:szCs w:val="24"/>
          <w:lang w:val="it-IT"/>
        </w:rPr>
        <w:t xml:space="preserve">dokaz o zdravstvenoj ispravnosti i sortnoj čistoći sadnog materijala; </w:t>
      </w:r>
    </w:p>
    <w:p w:rsidR="00611455" w:rsidRPr="00A419AF" w:rsidRDefault="00611455" w:rsidP="00F873C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A419AF">
        <w:rPr>
          <w:rFonts w:cstheme="minorHAnsi"/>
          <w:color w:val="000000"/>
          <w:sz w:val="24"/>
          <w:szCs w:val="24"/>
        </w:rPr>
        <w:t xml:space="preserve">izjavu o izvršenoj sadnji; </w:t>
      </w:r>
    </w:p>
    <w:p w:rsidR="00611455" w:rsidRPr="00A419AF" w:rsidRDefault="00611455" w:rsidP="00F873C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A419AF">
        <w:rPr>
          <w:rFonts w:cstheme="minorHAnsi"/>
          <w:color w:val="000000"/>
          <w:sz w:val="24"/>
          <w:szCs w:val="24"/>
        </w:rPr>
        <w:t>dokument o izvršenoj osnovnoj hemijskoj analizi zemljišta sa preporukom đubrenja;</w:t>
      </w:r>
    </w:p>
    <w:p w:rsidR="00ED6A6C" w:rsidRPr="00A419AF" w:rsidRDefault="00ED6A6C" w:rsidP="00611455">
      <w:pPr>
        <w:autoSpaceDE w:val="0"/>
        <w:autoSpaceDN w:val="0"/>
        <w:adjustRightInd w:val="0"/>
        <w:ind w:left="0"/>
        <w:rPr>
          <w:rFonts w:cstheme="minorHAnsi"/>
          <w:sz w:val="24"/>
          <w:szCs w:val="24"/>
        </w:rPr>
      </w:pPr>
    </w:p>
    <w:p w:rsidR="00611455" w:rsidRPr="00A419AF" w:rsidRDefault="006C5737" w:rsidP="00611455">
      <w:pPr>
        <w:autoSpaceDE w:val="0"/>
        <w:autoSpaceDN w:val="0"/>
        <w:adjustRightInd w:val="0"/>
        <w:ind w:left="0"/>
        <w:rPr>
          <w:rFonts w:cstheme="minorHAnsi"/>
          <w:sz w:val="24"/>
          <w:szCs w:val="24"/>
        </w:rPr>
      </w:pPr>
      <w:r w:rsidRPr="00A419AF">
        <w:rPr>
          <w:rFonts w:cstheme="minorHAnsi"/>
          <w:sz w:val="24"/>
          <w:szCs w:val="24"/>
        </w:rPr>
        <w:t>Za dobijanje podrške za revitalizaciju postojeć</w:t>
      </w:r>
      <w:r w:rsidR="001A2CA1" w:rsidRPr="00A419AF">
        <w:rPr>
          <w:rFonts w:cstheme="minorHAnsi"/>
          <w:sz w:val="24"/>
          <w:szCs w:val="24"/>
        </w:rPr>
        <w:t>i</w:t>
      </w:r>
      <w:r w:rsidRPr="00A419AF">
        <w:rPr>
          <w:rFonts w:cstheme="minorHAnsi"/>
          <w:sz w:val="24"/>
          <w:szCs w:val="24"/>
        </w:rPr>
        <w:t>h maslinjaka</w:t>
      </w:r>
      <w:r w:rsidR="00611455" w:rsidRPr="00A419AF">
        <w:rPr>
          <w:rFonts w:cstheme="minorHAnsi"/>
          <w:sz w:val="24"/>
          <w:szCs w:val="24"/>
        </w:rPr>
        <w:t>:</w:t>
      </w:r>
    </w:p>
    <w:p w:rsidR="004918BF" w:rsidRPr="005B7826" w:rsidRDefault="00DD4A26" w:rsidP="00F873C7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theme="minorHAnsi"/>
          <w:sz w:val="24"/>
          <w:szCs w:val="24"/>
          <w:lang w:val="it-IT"/>
        </w:rPr>
      </w:pPr>
      <w:r w:rsidRPr="005B7826">
        <w:rPr>
          <w:rFonts w:cstheme="minorHAnsi"/>
          <w:color w:val="000000"/>
          <w:sz w:val="24"/>
          <w:szCs w:val="24"/>
          <w:lang w:val="it-IT"/>
        </w:rPr>
        <w:t>foto dokumentaciju</w:t>
      </w:r>
      <w:r w:rsidR="006F61F2" w:rsidRPr="005B7826">
        <w:rPr>
          <w:rFonts w:cstheme="minorHAnsi"/>
          <w:color w:val="000000"/>
          <w:sz w:val="24"/>
          <w:szCs w:val="24"/>
          <w:lang w:val="it-IT"/>
        </w:rPr>
        <w:t xml:space="preserve"> sa izgledom stabala prije revitalizacije;</w:t>
      </w:r>
    </w:p>
    <w:p w:rsidR="004918BF" w:rsidRPr="005B7826" w:rsidRDefault="004918BF" w:rsidP="004918BF">
      <w:pPr>
        <w:pStyle w:val="ListParagraph"/>
        <w:autoSpaceDE w:val="0"/>
        <w:autoSpaceDN w:val="0"/>
        <w:adjustRightInd w:val="0"/>
        <w:rPr>
          <w:rFonts w:cstheme="minorHAnsi"/>
          <w:sz w:val="24"/>
          <w:szCs w:val="24"/>
          <w:lang w:val="it-IT"/>
        </w:rPr>
      </w:pPr>
    </w:p>
    <w:p w:rsidR="004918BF" w:rsidRPr="001E5CE3" w:rsidRDefault="004918BF" w:rsidP="004918BF">
      <w:pPr>
        <w:autoSpaceDE w:val="0"/>
        <w:autoSpaceDN w:val="0"/>
        <w:adjustRightInd w:val="0"/>
        <w:ind w:left="0"/>
        <w:rPr>
          <w:rFonts w:cstheme="minorHAnsi"/>
          <w:sz w:val="24"/>
          <w:szCs w:val="24"/>
          <w:lang w:val="it-IT"/>
        </w:rPr>
      </w:pPr>
      <w:r w:rsidRPr="001E5CE3">
        <w:rPr>
          <w:rFonts w:cstheme="minorHAnsi"/>
          <w:sz w:val="24"/>
          <w:szCs w:val="24"/>
          <w:lang w:val="it-IT"/>
        </w:rPr>
        <w:t>Za dobijanje podrške za nabavku električnih tresača:</w:t>
      </w:r>
    </w:p>
    <w:p w:rsidR="004918BF" w:rsidRPr="005B7826" w:rsidRDefault="004918BF" w:rsidP="00F873C7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theme="minorHAnsi"/>
          <w:color w:val="000000"/>
          <w:sz w:val="24"/>
          <w:szCs w:val="24"/>
          <w:lang w:val="it-IT"/>
        </w:rPr>
      </w:pPr>
      <w:r w:rsidRPr="005B7826">
        <w:rPr>
          <w:rFonts w:cstheme="minorHAnsi"/>
          <w:color w:val="000000"/>
          <w:sz w:val="24"/>
          <w:szCs w:val="24"/>
          <w:lang w:val="it-IT"/>
        </w:rPr>
        <w:t>d</w:t>
      </w:r>
      <w:r w:rsidR="00A0345E" w:rsidRPr="005B7826">
        <w:rPr>
          <w:rFonts w:cstheme="minorHAnsi"/>
          <w:color w:val="000000"/>
          <w:sz w:val="24"/>
          <w:szCs w:val="24"/>
          <w:lang w:val="it-IT"/>
        </w:rPr>
        <w:t>okaz o kupovini</w:t>
      </w:r>
      <w:r w:rsidR="001030EC" w:rsidRPr="005B7826">
        <w:rPr>
          <w:rFonts w:cstheme="minorHAnsi"/>
          <w:color w:val="000000"/>
          <w:sz w:val="24"/>
          <w:szCs w:val="24"/>
          <w:lang w:val="it-IT"/>
        </w:rPr>
        <w:t xml:space="preserve"> </w:t>
      </w:r>
      <w:r w:rsidR="00844A4B" w:rsidRPr="005B7826">
        <w:rPr>
          <w:rFonts w:cstheme="minorHAnsi"/>
          <w:color w:val="000000"/>
          <w:sz w:val="24"/>
          <w:szCs w:val="24"/>
          <w:lang w:val="it-IT"/>
        </w:rPr>
        <w:t>(</w:t>
      </w:r>
      <w:r w:rsidR="00A0345E" w:rsidRPr="005B7826">
        <w:rPr>
          <w:rFonts w:cstheme="minorHAnsi"/>
          <w:color w:val="000000"/>
          <w:sz w:val="24"/>
          <w:szCs w:val="24"/>
          <w:lang w:val="it-IT"/>
        </w:rPr>
        <w:t>fiskalni račun</w:t>
      </w:r>
      <w:r w:rsidR="00844A4B" w:rsidRPr="005B7826">
        <w:rPr>
          <w:rFonts w:cstheme="minorHAnsi"/>
          <w:color w:val="000000"/>
          <w:sz w:val="24"/>
          <w:szCs w:val="24"/>
          <w:lang w:val="it-IT"/>
        </w:rPr>
        <w:t>)</w:t>
      </w:r>
      <w:r w:rsidR="00A0345E" w:rsidRPr="005B7826">
        <w:rPr>
          <w:rFonts w:cstheme="minorHAnsi"/>
          <w:color w:val="000000"/>
          <w:sz w:val="24"/>
          <w:szCs w:val="24"/>
          <w:lang w:val="it-IT"/>
        </w:rPr>
        <w:t>.</w:t>
      </w:r>
    </w:p>
    <w:p w:rsidR="00AB2BCB" w:rsidRPr="005B7826" w:rsidRDefault="004918BF" w:rsidP="00611455">
      <w:pPr>
        <w:autoSpaceDE w:val="0"/>
        <w:autoSpaceDN w:val="0"/>
        <w:adjustRightInd w:val="0"/>
        <w:ind w:left="0"/>
        <w:rPr>
          <w:rFonts w:cstheme="minorHAnsi"/>
          <w:sz w:val="24"/>
          <w:szCs w:val="24"/>
          <w:lang w:val="it-IT"/>
        </w:rPr>
      </w:pPr>
      <w:r w:rsidRPr="005B7826">
        <w:rPr>
          <w:rFonts w:cstheme="minorHAnsi"/>
          <w:sz w:val="24"/>
          <w:szCs w:val="24"/>
          <w:lang w:val="it-IT"/>
        </w:rPr>
        <w:t xml:space="preserve">      </w:t>
      </w:r>
    </w:p>
    <w:p w:rsidR="00ED6A6C" w:rsidRPr="005B7826" w:rsidRDefault="00A3271C" w:rsidP="00ED6A6C">
      <w:pPr>
        <w:ind w:left="0"/>
        <w:rPr>
          <w:rFonts w:cstheme="minorHAnsi"/>
          <w:sz w:val="24"/>
          <w:szCs w:val="24"/>
          <w:lang w:val="it-IT"/>
        </w:rPr>
      </w:pPr>
      <w:r w:rsidRPr="005B7826">
        <w:rPr>
          <w:rFonts w:cstheme="minorHAnsi"/>
          <w:b/>
          <w:sz w:val="24"/>
          <w:szCs w:val="24"/>
          <w:lang w:val="it-IT"/>
        </w:rPr>
        <w:t>Napomena</w:t>
      </w:r>
      <w:r w:rsidR="00E778B1" w:rsidRPr="005B7826">
        <w:rPr>
          <w:rFonts w:cstheme="minorHAnsi"/>
          <w:b/>
          <w:sz w:val="24"/>
          <w:szCs w:val="24"/>
          <w:lang w:val="it-IT"/>
        </w:rPr>
        <w:t>:</w:t>
      </w:r>
      <w:r w:rsidRPr="005B7826">
        <w:rPr>
          <w:rFonts w:cstheme="minorHAnsi"/>
          <w:sz w:val="24"/>
          <w:szCs w:val="24"/>
          <w:lang w:val="it-IT"/>
        </w:rPr>
        <w:t xml:space="preserve"> Ukoliko ukupan iznos svih zahtjeva za ovaj Javni poziv prelazi budžetom planirani godišnji iznos, visina podrške će se proporcionalno umanjiti svim podnosiocima zahtjeva.</w:t>
      </w:r>
    </w:p>
    <w:p w:rsidR="00ED6A6C" w:rsidRPr="005B7826" w:rsidRDefault="00ED6A6C" w:rsidP="00ED6A6C">
      <w:pPr>
        <w:ind w:left="0"/>
        <w:rPr>
          <w:rFonts w:cstheme="minorHAnsi"/>
          <w:sz w:val="24"/>
          <w:szCs w:val="24"/>
          <w:lang w:val="it-IT"/>
        </w:rPr>
      </w:pPr>
    </w:p>
    <w:p w:rsidR="0058003A" w:rsidRPr="005B7826" w:rsidRDefault="0058003A" w:rsidP="0058003A">
      <w:pPr>
        <w:ind w:left="90"/>
        <w:jc w:val="center"/>
        <w:rPr>
          <w:rFonts w:eastAsia="Calibri" w:cstheme="minorHAnsi"/>
          <w:b/>
          <w:sz w:val="24"/>
          <w:szCs w:val="24"/>
          <w:lang w:val="it-IT"/>
        </w:rPr>
      </w:pPr>
    </w:p>
    <w:p w:rsidR="00BD0006" w:rsidRPr="005B7826" w:rsidRDefault="00BD0006" w:rsidP="00BD0006">
      <w:pPr>
        <w:ind w:left="0"/>
        <w:rPr>
          <w:rFonts w:eastAsia="Calibri" w:cstheme="minorHAnsi"/>
          <w:sz w:val="24"/>
          <w:szCs w:val="24"/>
          <w:lang w:val="it-IT"/>
        </w:rPr>
      </w:pPr>
      <w:bookmarkStart w:id="0" w:name="_Toc346820334"/>
      <w:r w:rsidRPr="005B7826">
        <w:rPr>
          <w:rFonts w:eastAsia="Calibri" w:cstheme="minorHAnsi"/>
          <w:sz w:val="24"/>
          <w:szCs w:val="24"/>
          <w:lang w:val="it-IT"/>
        </w:rPr>
        <w:t xml:space="preserve">Obrazac Zahtjeva za isplatu može se preuzeti u kancelarijama Ministarstva poljoprivrede i ruralnog razvoja i Savjetodavne službe u biljnoj proizvodnji. </w:t>
      </w:r>
    </w:p>
    <w:p w:rsidR="00BD0006" w:rsidRPr="005B7826" w:rsidRDefault="00BD0006" w:rsidP="00BD0006">
      <w:pPr>
        <w:rPr>
          <w:rFonts w:eastAsia="Calibri" w:cstheme="minorHAnsi"/>
          <w:sz w:val="24"/>
          <w:szCs w:val="24"/>
          <w:lang w:val="it-IT"/>
        </w:rPr>
      </w:pPr>
    </w:p>
    <w:p w:rsidR="00BD0006" w:rsidRPr="005B7826" w:rsidRDefault="00BD0006" w:rsidP="00BD0006">
      <w:pPr>
        <w:ind w:left="0"/>
        <w:rPr>
          <w:rFonts w:eastAsia="Calibri" w:cstheme="minorHAnsi"/>
          <w:sz w:val="24"/>
          <w:szCs w:val="24"/>
          <w:lang w:val="it-IT"/>
        </w:rPr>
      </w:pPr>
      <w:r w:rsidRPr="005B7826">
        <w:rPr>
          <w:rFonts w:eastAsia="Calibri" w:cstheme="minorHAnsi"/>
          <w:sz w:val="24"/>
          <w:szCs w:val="24"/>
          <w:lang w:val="it-IT"/>
        </w:rPr>
        <w:t xml:space="preserve">Zahtjev za isplatu i potrebna dokumenta dostaviti lično na arhivu Ministarstva ili preporučenom poštom na adresu: </w:t>
      </w:r>
    </w:p>
    <w:p w:rsidR="00BD0006" w:rsidRPr="005B7826" w:rsidRDefault="00BD0006" w:rsidP="00BD0006">
      <w:pPr>
        <w:jc w:val="center"/>
        <w:rPr>
          <w:rFonts w:eastAsia="Calibri" w:cstheme="minorHAnsi"/>
          <w:b/>
          <w:sz w:val="24"/>
          <w:szCs w:val="24"/>
          <w:lang w:val="it-IT"/>
        </w:rPr>
      </w:pPr>
    </w:p>
    <w:p w:rsidR="00BD0006" w:rsidRPr="005B7826" w:rsidRDefault="00BD0006" w:rsidP="00BD0006">
      <w:pPr>
        <w:jc w:val="center"/>
        <w:rPr>
          <w:rFonts w:eastAsia="Calibri" w:cstheme="minorHAnsi"/>
          <w:sz w:val="24"/>
          <w:szCs w:val="24"/>
          <w:lang w:val="it-IT"/>
        </w:rPr>
      </w:pPr>
      <w:r w:rsidRPr="005B7826">
        <w:rPr>
          <w:rFonts w:eastAsia="Calibri" w:cstheme="minorHAnsi"/>
          <w:b/>
          <w:sz w:val="24"/>
          <w:szCs w:val="24"/>
          <w:lang w:val="it-IT"/>
        </w:rPr>
        <w:t>Ministarstvo poljoprivrede i ruralnog razvoja</w:t>
      </w:r>
    </w:p>
    <w:p w:rsidR="00BD0006" w:rsidRPr="005B7826" w:rsidRDefault="00BD0006" w:rsidP="00BD0006">
      <w:pPr>
        <w:jc w:val="center"/>
        <w:rPr>
          <w:rFonts w:eastAsia="Calibri" w:cstheme="minorHAnsi"/>
          <w:sz w:val="24"/>
          <w:szCs w:val="24"/>
          <w:lang w:val="it-IT"/>
        </w:rPr>
      </w:pPr>
      <w:r w:rsidRPr="005B7826">
        <w:rPr>
          <w:rFonts w:eastAsia="Calibri" w:cstheme="minorHAnsi"/>
          <w:b/>
          <w:sz w:val="24"/>
          <w:szCs w:val="24"/>
          <w:lang w:val="it-IT"/>
        </w:rPr>
        <w:t>Rimski trg 46,</w:t>
      </w:r>
      <w:r w:rsidRPr="005B7826">
        <w:rPr>
          <w:rFonts w:eastAsia="Calibri" w:cstheme="minorHAnsi"/>
          <w:sz w:val="24"/>
          <w:szCs w:val="24"/>
          <w:lang w:val="it-IT"/>
        </w:rPr>
        <w:t xml:space="preserve"> </w:t>
      </w:r>
      <w:r w:rsidRPr="005B7826">
        <w:rPr>
          <w:rFonts w:eastAsia="Calibri" w:cstheme="minorHAnsi"/>
          <w:b/>
          <w:sz w:val="24"/>
          <w:szCs w:val="24"/>
          <w:lang w:val="it-IT"/>
        </w:rPr>
        <w:t>81000 Podgorica</w:t>
      </w:r>
    </w:p>
    <w:p w:rsidR="00BD0006" w:rsidRPr="005B7826" w:rsidRDefault="00BD0006" w:rsidP="00BD0006">
      <w:pPr>
        <w:jc w:val="center"/>
        <w:rPr>
          <w:rFonts w:eastAsia="Calibri" w:cstheme="minorHAnsi"/>
          <w:b/>
          <w:sz w:val="24"/>
          <w:szCs w:val="24"/>
          <w:lang w:val="it-IT"/>
        </w:rPr>
      </w:pPr>
      <w:r w:rsidRPr="005B7826">
        <w:rPr>
          <w:rFonts w:eastAsia="Calibri" w:cstheme="minorHAnsi"/>
          <w:b/>
          <w:sz w:val="24"/>
          <w:szCs w:val="24"/>
          <w:lang w:val="it-IT"/>
        </w:rPr>
        <w:t>sa naznakom: „Prijava na  Javni poziv 2014 – Maslinarstvo“.</w:t>
      </w:r>
    </w:p>
    <w:p w:rsidR="00BD0006" w:rsidRPr="005B7826" w:rsidRDefault="00BD0006" w:rsidP="00BD0006">
      <w:pPr>
        <w:rPr>
          <w:rFonts w:eastAsia="Calibri" w:cstheme="minorHAnsi"/>
          <w:sz w:val="24"/>
          <w:szCs w:val="24"/>
          <w:lang w:val="it-IT"/>
        </w:rPr>
      </w:pPr>
    </w:p>
    <w:p w:rsidR="00BD0006" w:rsidRPr="005B7826" w:rsidRDefault="00BD0006" w:rsidP="00BD0006">
      <w:pPr>
        <w:ind w:left="0"/>
        <w:rPr>
          <w:rFonts w:eastAsia="Calibri" w:cstheme="minorHAnsi"/>
          <w:sz w:val="24"/>
          <w:szCs w:val="24"/>
          <w:lang w:val="it-IT"/>
        </w:rPr>
      </w:pPr>
      <w:r w:rsidRPr="005B7826">
        <w:rPr>
          <w:rFonts w:eastAsia="Calibri" w:cstheme="minorHAnsi"/>
          <w:sz w:val="24"/>
          <w:szCs w:val="24"/>
          <w:lang w:val="it-IT"/>
        </w:rPr>
        <w:t xml:space="preserve">Rok za dostavljanje zahtjeva je </w:t>
      </w:r>
      <w:r w:rsidR="005B7826">
        <w:rPr>
          <w:rFonts w:eastAsia="Calibri" w:cstheme="minorHAnsi"/>
          <w:b/>
          <w:sz w:val="24"/>
          <w:szCs w:val="24"/>
          <w:lang w:val="it-IT"/>
        </w:rPr>
        <w:t xml:space="preserve">01. decembar </w:t>
      </w:r>
      <w:r w:rsidRPr="005B7826">
        <w:rPr>
          <w:rFonts w:eastAsia="Calibri" w:cstheme="minorHAnsi"/>
          <w:b/>
          <w:sz w:val="24"/>
          <w:szCs w:val="24"/>
          <w:lang w:val="it-IT"/>
        </w:rPr>
        <w:t>2014. godine</w:t>
      </w:r>
      <w:r w:rsidRPr="005B7826">
        <w:rPr>
          <w:rFonts w:eastAsia="Calibri" w:cstheme="minorHAnsi"/>
          <w:sz w:val="24"/>
          <w:szCs w:val="24"/>
          <w:lang w:val="it-IT"/>
        </w:rPr>
        <w:t xml:space="preserve">. </w:t>
      </w:r>
    </w:p>
    <w:p w:rsidR="00BD0006" w:rsidRPr="005B7826" w:rsidRDefault="00BD0006" w:rsidP="00BD0006">
      <w:pPr>
        <w:rPr>
          <w:rFonts w:eastAsia="Calibri" w:cstheme="minorHAnsi"/>
          <w:sz w:val="24"/>
          <w:szCs w:val="24"/>
          <w:lang w:val="it-IT"/>
        </w:rPr>
      </w:pPr>
    </w:p>
    <w:p w:rsidR="00BD0006" w:rsidRPr="005B7826" w:rsidRDefault="00BD0006" w:rsidP="00BD0006">
      <w:pPr>
        <w:ind w:left="0"/>
        <w:rPr>
          <w:rFonts w:eastAsia="Calibri" w:cstheme="minorHAnsi"/>
          <w:sz w:val="24"/>
          <w:szCs w:val="24"/>
          <w:lang w:val="it-IT"/>
        </w:rPr>
      </w:pPr>
      <w:r w:rsidRPr="001E5CE3">
        <w:rPr>
          <w:rFonts w:eastAsia="Calibri" w:cstheme="minorHAnsi"/>
          <w:sz w:val="24"/>
          <w:szCs w:val="24"/>
          <w:lang w:val="it-IT"/>
        </w:rPr>
        <w:t xml:space="preserve">Pravo na podršku se ostvaruje na osnovu dostavljene dokumentacije i izvještaja terenske komisije. </w:t>
      </w:r>
      <w:r w:rsidRPr="005B7826">
        <w:rPr>
          <w:rFonts w:eastAsia="Calibri" w:cstheme="minorHAnsi"/>
          <w:sz w:val="24"/>
          <w:szCs w:val="24"/>
          <w:lang w:val="it-IT"/>
        </w:rPr>
        <w:t>Komisija ima zadatak da provjeri stanje na terenu i utvrdi tačnost priloženih dokumenata. U slučaju da korisnik ne dozvoli ili spriječi rad komisije, te na bilo koji drugi način utiče na njen rad, podneseni zahtjev neće biti usvojen.</w:t>
      </w:r>
    </w:p>
    <w:bookmarkEnd w:id="0"/>
    <w:p w:rsidR="00BD0006" w:rsidRPr="005B7826" w:rsidRDefault="00BD0006" w:rsidP="00BD0006">
      <w:pPr>
        <w:rPr>
          <w:rFonts w:eastAsia="Calibri" w:cstheme="minorHAnsi"/>
          <w:sz w:val="24"/>
          <w:szCs w:val="24"/>
          <w:lang w:val="it-IT"/>
        </w:rPr>
      </w:pPr>
    </w:p>
    <w:p w:rsidR="00BD0006" w:rsidRPr="005B7826" w:rsidRDefault="00BD0006" w:rsidP="00BD0006">
      <w:pPr>
        <w:ind w:left="0"/>
        <w:rPr>
          <w:rFonts w:eastAsia="Calibri" w:cstheme="minorHAnsi"/>
          <w:sz w:val="24"/>
          <w:szCs w:val="24"/>
          <w:lang w:val="it-IT"/>
        </w:rPr>
      </w:pPr>
      <w:r w:rsidRPr="005B7826">
        <w:rPr>
          <w:rFonts w:eastAsia="Calibri" w:cstheme="minorHAnsi"/>
          <w:sz w:val="24"/>
          <w:szCs w:val="24"/>
          <w:lang w:val="it-IT"/>
        </w:rPr>
        <w:t>Terenska komisija će nakon obilaska podnosioca zahtjeva sačiniti izvještaj praćen foto dokum</w:t>
      </w:r>
      <w:r w:rsidR="00CF2B7C" w:rsidRPr="005B7826">
        <w:rPr>
          <w:rFonts w:eastAsia="Calibri" w:cstheme="minorHAnsi"/>
          <w:sz w:val="24"/>
          <w:szCs w:val="24"/>
          <w:lang w:val="it-IT"/>
        </w:rPr>
        <w:t>entacijom i dostaviti ga savjetniku</w:t>
      </w:r>
      <w:r w:rsidRPr="005B7826">
        <w:rPr>
          <w:rFonts w:eastAsia="Calibri" w:cstheme="minorHAnsi"/>
          <w:sz w:val="24"/>
          <w:szCs w:val="24"/>
          <w:lang w:val="it-IT"/>
        </w:rPr>
        <w:t xml:space="preserve"> za maslinarstvo. Kontrolu na terenu sprovode službenici Ministarstva u saradnji sa stručnim službama. Komisija ima pravo praćenja realizovane investicije u naredne tri godine.</w:t>
      </w:r>
      <w:bookmarkStart w:id="1" w:name="_Toc333333172"/>
      <w:bookmarkStart w:id="2" w:name="_Toc346820335"/>
      <w:bookmarkStart w:id="3" w:name="_Toc271891513"/>
      <w:bookmarkStart w:id="4" w:name="_Toc271901839"/>
      <w:bookmarkStart w:id="5" w:name="_Toc272593765"/>
      <w:bookmarkStart w:id="6" w:name="_Toc272593930"/>
      <w:bookmarkStart w:id="7" w:name="_Toc272594112"/>
      <w:bookmarkStart w:id="8" w:name="_Toc272594524"/>
      <w:bookmarkStart w:id="9" w:name="_Toc328501192"/>
      <w:bookmarkStart w:id="10" w:name="_Toc329337975"/>
      <w:bookmarkStart w:id="11" w:name="_Toc334440053"/>
    </w:p>
    <w:p w:rsidR="00BD0006" w:rsidRPr="005B7826" w:rsidRDefault="00BD0006" w:rsidP="00BD0006">
      <w:pPr>
        <w:rPr>
          <w:rFonts w:eastAsia="Calibri" w:cstheme="minorHAnsi"/>
          <w:sz w:val="24"/>
          <w:szCs w:val="24"/>
          <w:lang w:val="it-IT"/>
        </w:rPr>
      </w:pPr>
    </w:p>
    <w:p w:rsidR="00BD0006" w:rsidRPr="005B7826" w:rsidRDefault="00BD0006" w:rsidP="00BD0006">
      <w:pPr>
        <w:ind w:left="0"/>
        <w:rPr>
          <w:rFonts w:cstheme="minorHAnsi"/>
          <w:sz w:val="24"/>
          <w:szCs w:val="24"/>
          <w:lang w:val="it-IT"/>
        </w:rPr>
      </w:pPr>
      <w:r w:rsidRPr="005B7826">
        <w:rPr>
          <w:rFonts w:cstheme="minorHAnsi"/>
          <w:sz w:val="24"/>
          <w:szCs w:val="24"/>
          <w:lang w:val="it-IT"/>
        </w:rPr>
        <w:t xml:space="preserve">Podnosilac čiji zahtjev nije prihvaćen dobiće “Rješenje o odbijanju“ sa navedenim razlozima za neispunjavanje kriterijuma. Protiv rješenja o odbijanju, podnosilac zahtjeva može pokrenuti upravni spor tužbom Upravnom sudu Crne Gore, adresa: Bulevar Svetog Petra Cetinjskog br. 130, Kula - poslovni centar NCO, 81000 Podgorica. </w:t>
      </w:r>
      <w:bookmarkStart w:id="12" w:name="_Toc34682033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BD0006" w:rsidRPr="005B7826" w:rsidRDefault="00BD0006" w:rsidP="00BD0006">
      <w:pPr>
        <w:rPr>
          <w:rFonts w:cstheme="minorHAnsi"/>
          <w:sz w:val="24"/>
          <w:szCs w:val="24"/>
          <w:lang w:val="it-IT"/>
        </w:rPr>
      </w:pPr>
    </w:p>
    <w:bookmarkEnd w:id="12"/>
    <w:p w:rsidR="00BD0006" w:rsidRPr="005B7826" w:rsidRDefault="00BD0006" w:rsidP="00BD0006">
      <w:pPr>
        <w:ind w:left="0"/>
        <w:rPr>
          <w:rFonts w:cstheme="minorHAnsi"/>
          <w:b/>
          <w:sz w:val="24"/>
          <w:szCs w:val="24"/>
          <w:lang w:val="it-IT"/>
        </w:rPr>
      </w:pPr>
      <w:r w:rsidRPr="005B7826">
        <w:rPr>
          <w:rFonts w:cstheme="minorHAnsi"/>
          <w:b/>
          <w:sz w:val="24"/>
          <w:szCs w:val="24"/>
          <w:lang w:val="it-IT"/>
        </w:rPr>
        <w:t>Nepotpuna i neblagovremeno podnijeta dokumentacija se neće razmatrati.</w:t>
      </w:r>
    </w:p>
    <w:p w:rsidR="00BD0006" w:rsidRPr="005B7826" w:rsidRDefault="00BD0006" w:rsidP="00BD0006">
      <w:pPr>
        <w:rPr>
          <w:rFonts w:cstheme="minorHAnsi"/>
          <w:sz w:val="24"/>
          <w:szCs w:val="24"/>
          <w:lang w:val="it-IT"/>
        </w:rPr>
      </w:pPr>
    </w:p>
    <w:p w:rsidR="00BD0006" w:rsidRPr="005B7826" w:rsidRDefault="00BD0006" w:rsidP="00BD0006">
      <w:pPr>
        <w:ind w:left="0"/>
        <w:rPr>
          <w:rFonts w:cstheme="minorHAnsi"/>
          <w:sz w:val="24"/>
          <w:szCs w:val="24"/>
          <w:lang w:val="it-IT"/>
        </w:rPr>
      </w:pPr>
      <w:r w:rsidRPr="005B7826">
        <w:rPr>
          <w:rFonts w:cstheme="minorHAnsi"/>
          <w:sz w:val="24"/>
          <w:szCs w:val="24"/>
          <w:lang w:val="it-IT"/>
        </w:rPr>
        <w:t>Informacije u vezi sa Javnim pozivom mogu se dobiti putem telefona: 020/482-</w:t>
      </w:r>
      <w:r w:rsidRPr="00C720C0">
        <w:rPr>
          <w:rFonts w:cstheme="minorHAnsi"/>
          <w:sz w:val="24"/>
          <w:szCs w:val="24"/>
          <w:lang w:val="it-IT"/>
        </w:rPr>
        <w:t>292.</w:t>
      </w:r>
    </w:p>
    <w:sectPr w:rsidR="00BD0006" w:rsidRPr="005B7826" w:rsidSect="00F873C7">
      <w:footerReference w:type="default" r:id="rId9"/>
      <w:pgSz w:w="11907" w:h="16840" w:code="9"/>
      <w:pgMar w:top="1134" w:right="1134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346" w:rsidRDefault="00F20346" w:rsidP="00DC2C38">
      <w:r>
        <w:separator/>
      </w:r>
    </w:p>
  </w:endnote>
  <w:endnote w:type="continuationSeparator" w:id="1">
    <w:p w:rsidR="00F20346" w:rsidRDefault="00F20346" w:rsidP="00DC2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C38" w:rsidRDefault="00DC2C38">
    <w:pPr>
      <w:pStyle w:val="Footer"/>
      <w:jc w:val="right"/>
    </w:pPr>
  </w:p>
  <w:p w:rsidR="00DC2C38" w:rsidRDefault="00DC2C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346" w:rsidRDefault="00F20346" w:rsidP="00DC2C38">
      <w:r>
        <w:separator/>
      </w:r>
    </w:p>
  </w:footnote>
  <w:footnote w:type="continuationSeparator" w:id="1">
    <w:p w:rsidR="00F20346" w:rsidRDefault="00F20346" w:rsidP="00DC2C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F06E5"/>
    <w:multiLevelType w:val="hybridMultilevel"/>
    <w:tmpl w:val="6DF2704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64B5E"/>
    <w:multiLevelType w:val="hybridMultilevel"/>
    <w:tmpl w:val="0DFCFC88"/>
    <w:lvl w:ilvl="0" w:tplc="8ED06D9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9CC0E07"/>
    <w:multiLevelType w:val="hybridMultilevel"/>
    <w:tmpl w:val="9442341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C94E66"/>
    <w:multiLevelType w:val="hybridMultilevel"/>
    <w:tmpl w:val="6DD8742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9C35E5"/>
    <w:multiLevelType w:val="hybridMultilevel"/>
    <w:tmpl w:val="0B063A5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9C5334"/>
    <w:multiLevelType w:val="hybridMultilevel"/>
    <w:tmpl w:val="770C9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5D28F5"/>
    <w:multiLevelType w:val="hybridMultilevel"/>
    <w:tmpl w:val="09CC382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F9A099D"/>
    <w:multiLevelType w:val="hybridMultilevel"/>
    <w:tmpl w:val="D4BE0354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2A96E49"/>
    <w:multiLevelType w:val="hybridMultilevel"/>
    <w:tmpl w:val="906E43A4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50511"/>
    <w:multiLevelType w:val="hybridMultilevel"/>
    <w:tmpl w:val="2F705902"/>
    <w:lvl w:ilvl="0" w:tplc="8ED06D90"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264CCF"/>
    <w:multiLevelType w:val="hybridMultilevel"/>
    <w:tmpl w:val="2BE8AEA6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11"/>
  </w:num>
  <w:num w:numId="5">
    <w:abstractNumId w:val="1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8"/>
  </w:num>
  <w:num w:numId="11">
    <w:abstractNumId w:val="7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CE2"/>
    <w:rsid w:val="00004780"/>
    <w:rsid w:val="00007068"/>
    <w:rsid w:val="00027193"/>
    <w:rsid w:val="000310B6"/>
    <w:rsid w:val="00032208"/>
    <w:rsid w:val="000360ED"/>
    <w:rsid w:val="000436AD"/>
    <w:rsid w:val="00047F57"/>
    <w:rsid w:val="0005032E"/>
    <w:rsid w:val="00054505"/>
    <w:rsid w:val="00054C2B"/>
    <w:rsid w:val="000615AB"/>
    <w:rsid w:val="00074DA1"/>
    <w:rsid w:val="000777A5"/>
    <w:rsid w:val="00083B6A"/>
    <w:rsid w:val="00084BC6"/>
    <w:rsid w:val="00087B69"/>
    <w:rsid w:val="00094D9D"/>
    <w:rsid w:val="00096FB8"/>
    <w:rsid w:val="00097048"/>
    <w:rsid w:val="00097478"/>
    <w:rsid w:val="000A0BF8"/>
    <w:rsid w:val="000A5594"/>
    <w:rsid w:val="000A5AE5"/>
    <w:rsid w:val="000C4D2A"/>
    <w:rsid w:val="000D15FA"/>
    <w:rsid w:val="000D4746"/>
    <w:rsid w:val="000D53F9"/>
    <w:rsid w:val="000F59BB"/>
    <w:rsid w:val="00102661"/>
    <w:rsid w:val="001030EC"/>
    <w:rsid w:val="00111695"/>
    <w:rsid w:val="00117748"/>
    <w:rsid w:val="0012727C"/>
    <w:rsid w:val="00127EDD"/>
    <w:rsid w:val="00131388"/>
    <w:rsid w:val="00134354"/>
    <w:rsid w:val="00152849"/>
    <w:rsid w:val="00152DA3"/>
    <w:rsid w:val="00153198"/>
    <w:rsid w:val="00166A98"/>
    <w:rsid w:val="001720A9"/>
    <w:rsid w:val="00183B89"/>
    <w:rsid w:val="0018471E"/>
    <w:rsid w:val="0018537C"/>
    <w:rsid w:val="00186526"/>
    <w:rsid w:val="0019212F"/>
    <w:rsid w:val="00192D80"/>
    <w:rsid w:val="001A26D5"/>
    <w:rsid w:val="001A2CA1"/>
    <w:rsid w:val="001A67E9"/>
    <w:rsid w:val="001B661C"/>
    <w:rsid w:val="001C04EE"/>
    <w:rsid w:val="001E5CE3"/>
    <w:rsid w:val="00200685"/>
    <w:rsid w:val="00204474"/>
    <w:rsid w:val="002055D5"/>
    <w:rsid w:val="00220EB9"/>
    <w:rsid w:val="00221E2E"/>
    <w:rsid w:val="00227849"/>
    <w:rsid w:val="002300EC"/>
    <w:rsid w:val="00231E24"/>
    <w:rsid w:val="0023356F"/>
    <w:rsid w:val="002401A6"/>
    <w:rsid w:val="00256C9E"/>
    <w:rsid w:val="00267546"/>
    <w:rsid w:val="00272216"/>
    <w:rsid w:val="00274933"/>
    <w:rsid w:val="0027683F"/>
    <w:rsid w:val="00282882"/>
    <w:rsid w:val="00284C50"/>
    <w:rsid w:val="0029523D"/>
    <w:rsid w:val="002B5C75"/>
    <w:rsid w:val="002C3AA8"/>
    <w:rsid w:val="002E31CE"/>
    <w:rsid w:val="002E510F"/>
    <w:rsid w:val="002E736E"/>
    <w:rsid w:val="002F27F1"/>
    <w:rsid w:val="002F488F"/>
    <w:rsid w:val="003042C3"/>
    <w:rsid w:val="00304694"/>
    <w:rsid w:val="00305403"/>
    <w:rsid w:val="00314DCE"/>
    <w:rsid w:val="003213AB"/>
    <w:rsid w:val="00323C4E"/>
    <w:rsid w:val="003305A3"/>
    <w:rsid w:val="003314F0"/>
    <w:rsid w:val="003320E8"/>
    <w:rsid w:val="003377AF"/>
    <w:rsid w:val="003466DC"/>
    <w:rsid w:val="003467DD"/>
    <w:rsid w:val="0035334C"/>
    <w:rsid w:val="00381D49"/>
    <w:rsid w:val="00392E6D"/>
    <w:rsid w:val="003A0081"/>
    <w:rsid w:val="003A2442"/>
    <w:rsid w:val="003B41A5"/>
    <w:rsid w:val="003C3055"/>
    <w:rsid w:val="003C6C51"/>
    <w:rsid w:val="003D2EB9"/>
    <w:rsid w:val="003D3E2C"/>
    <w:rsid w:val="003D5412"/>
    <w:rsid w:val="003F024A"/>
    <w:rsid w:val="003F34B5"/>
    <w:rsid w:val="003F45C9"/>
    <w:rsid w:val="003F6686"/>
    <w:rsid w:val="003F7DDA"/>
    <w:rsid w:val="00401C80"/>
    <w:rsid w:val="00402234"/>
    <w:rsid w:val="00402F67"/>
    <w:rsid w:val="00407FAB"/>
    <w:rsid w:val="00431F2C"/>
    <w:rsid w:val="00447C4B"/>
    <w:rsid w:val="00454A80"/>
    <w:rsid w:val="004563E2"/>
    <w:rsid w:val="00460BE2"/>
    <w:rsid w:val="00465FDA"/>
    <w:rsid w:val="00475142"/>
    <w:rsid w:val="004756CE"/>
    <w:rsid w:val="00480AD9"/>
    <w:rsid w:val="00485153"/>
    <w:rsid w:val="00487206"/>
    <w:rsid w:val="004918BF"/>
    <w:rsid w:val="004A4D22"/>
    <w:rsid w:val="004A7EA9"/>
    <w:rsid w:val="004B3295"/>
    <w:rsid w:val="004C345F"/>
    <w:rsid w:val="004D07DA"/>
    <w:rsid w:val="004D11A8"/>
    <w:rsid w:val="004D3107"/>
    <w:rsid w:val="004D3B30"/>
    <w:rsid w:val="004D4980"/>
    <w:rsid w:val="004E70CE"/>
    <w:rsid w:val="00510D46"/>
    <w:rsid w:val="005206DC"/>
    <w:rsid w:val="00521BDF"/>
    <w:rsid w:val="005249ED"/>
    <w:rsid w:val="00540348"/>
    <w:rsid w:val="005471EF"/>
    <w:rsid w:val="00566D7B"/>
    <w:rsid w:val="00574F9C"/>
    <w:rsid w:val="0057761A"/>
    <w:rsid w:val="0058003A"/>
    <w:rsid w:val="00582322"/>
    <w:rsid w:val="0058744A"/>
    <w:rsid w:val="005B399F"/>
    <w:rsid w:val="005B744D"/>
    <w:rsid w:val="005B7826"/>
    <w:rsid w:val="005C74A7"/>
    <w:rsid w:val="005D464A"/>
    <w:rsid w:val="005E116B"/>
    <w:rsid w:val="005E20CE"/>
    <w:rsid w:val="005E276E"/>
    <w:rsid w:val="005E5DFE"/>
    <w:rsid w:val="00607B77"/>
    <w:rsid w:val="00611455"/>
    <w:rsid w:val="00612DE4"/>
    <w:rsid w:val="00613CF4"/>
    <w:rsid w:val="00623912"/>
    <w:rsid w:val="0063650E"/>
    <w:rsid w:val="00646955"/>
    <w:rsid w:val="00654C6B"/>
    <w:rsid w:val="00654C8A"/>
    <w:rsid w:val="006649F2"/>
    <w:rsid w:val="006673D3"/>
    <w:rsid w:val="00671E97"/>
    <w:rsid w:val="006749B0"/>
    <w:rsid w:val="00676C25"/>
    <w:rsid w:val="00690700"/>
    <w:rsid w:val="00690E16"/>
    <w:rsid w:val="00693B27"/>
    <w:rsid w:val="00694D11"/>
    <w:rsid w:val="00695A5D"/>
    <w:rsid w:val="00696BFE"/>
    <w:rsid w:val="006979E3"/>
    <w:rsid w:val="006A46B4"/>
    <w:rsid w:val="006A5715"/>
    <w:rsid w:val="006B1E35"/>
    <w:rsid w:val="006B581B"/>
    <w:rsid w:val="006C0EF0"/>
    <w:rsid w:val="006C5737"/>
    <w:rsid w:val="006C756C"/>
    <w:rsid w:val="006D00DD"/>
    <w:rsid w:val="006D4D10"/>
    <w:rsid w:val="006D588F"/>
    <w:rsid w:val="006E13B4"/>
    <w:rsid w:val="006E61B9"/>
    <w:rsid w:val="006F251A"/>
    <w:rsid w:val="006F61F2"/>
    <w:rsid w:val="006F7DB1"/>
    <w:rsid w:val="00710116"/>
    <w:rsid w:val="007111A5"/>
    <w:rsid w:val="00717C38"/>
    <w:rsid w:val="00722B27"/>
    <w:rsid w:val="00722D08"/>
    <w:rsid w:val="00747CAA"/>
    <w:rsid w:val="0075062E"/>
    <w:rsid w:val="007548BD"/>
    <w:rsid w:val="00762C6F"/>
    <w:rsid w:val="00765549"/>
    <w:rsid w:val="00772AA9"/>
    <w:rsid w:val="0077688A"/>
    <w:rsid w:val="0079197E"/>
    <w:rsid w:val="007A524E"/>
    <w:rsid w:val="007A78CB"/>
    <w:rsid w:val="007C0367"/>
    <w:rsid w:val="007C3C56"/>
    <w:rsid w:val="007E1201"/>
    <w:rsid w:val="007E1DC6"/>
    <w:rsid w:val="007E77BE"/>
    <w:rsid w:val="007F0263"/>
    <w:rsid w:val="00803A53"/>
    <w:rsid w:val="0081472D"/>
    <w:rsid w:val="00817D69"/>
    <w:rsid w:val="00827422"/>
    <w:rsid w:val="008378C4"/>
    <w:rsid w:val="00844A4B"/>
    <w:rsid w:val="00855C46"/>
    <w:rsid w:val="008644AC"/>
    <w:rsid w:val="00865DFA"/>
    <w:rsid w:val="00872BE2"/>
    <w:rsid w:val="008746C8"/>
    <w:rsid w:val="00877F10"/>
    <w:rsid w:val="00881FBF"/>
    <w:rsid w:val="0088457B"/>
    <w:rsid w:val="00891B55"/>
    <w:rsid w:val="008B05E8"/>
    <w:rsid w:val="008B4C56"/>
    <w:rsid w:val="008E71EE"/>
    <w:rsid w:val="008E77A6"/>
    <w:rsid w:val="008F01AC"/>
    <w:rsid w:val="008F2512"/>
    <w:rsid w:val="008F40B7"/>
    <w:rsid w:val="008F4D95"/>
    <w:rsid w:val="008F6EFF"/>
    <w:rsid w:val="00901CB7"/>
    <w:rsid w:val="009161A1"/>
    <w:rsid w:val="00917444"/>
    <w:rsid w:val="0092158C"/>
    <w:rsid w:val="009238CF"/>
    <w:rsid w:val="00933B45"/>
    <w:rsid w:val="009454A0"/>
    <w:rsid w:val="009457FE"/>
    <w:rsid w:val="00946534"/>
    <w:rsid w:val="00947F36"/>
    <w:rsid w:val="0096630E"/>
    <w:rsid w:val="00974ECD"/>
    <w:rsid w:val="00976392"/>
    <w:rsid w:val="00981C73"/>
    <w:rsid w:val="00985D2C"/>
    <w:rsid w:val="009A3B29"/>
    <w:rsid w:val="009A3DB0"/>
    <w:rsid w:val="009A4A35"/>
    <w:rsid w:val="009B097F"/>
    <w:rsid w:val="009C3941"/>
    <w:rsid w:val="009C4063"/>
    <w:rsid w:val="009D51A1"/>
    <w:rsid w:val="009D7714"/>
    <w:rsid w:val="009D7DF5"/>
    <w:rsid w:val="009E0421"/>
    <w:rsid w:val="009E2F05"/>
    <w:rsid w:val="009F1446"/>
    <w:rsid w:val="00A030E1"/>
    <w:rsid w:val="00A0345E"/>
    <w:rsid w:val="00A074EC"/>
    <w:rsid w:val="00A11733"/>
    <w:rsid w:val="00A13388"/>
    <w:rsid w:val="00A139D5"/>
    <w:rsid w:val="00A22717"/>
    <w:rsid w:val="00A3271C"/>
    <w:rsid w:val="00A36F76"/>
    <w:rsid w:val="00A41617"/>
    <w:rsid w:val="00A419AF"/>
    <w:rsid w:val="00A44584"/>
    <w:rsid w:val="00A633C1"/>
    <w:rsid w:val="00A72833"/>
    <w:rsid w:val="00A77E6B"/>
    <w:rsid w:val="00A81ACF"/>
    <w:rsid w:val="00A8298C"/>
    <w:rsid w:val="00A842C4"/>
    <w:rsid w:val="00A8662F"/>
    <w:rsid w:val="00A9450A"/>
    <w:rsid w:val="00A97AEE"/>
    <w:rsid w:val="00AA0F4A"/>
    <w:rsid w:val="00AA19D3"/>
    <w:rsid w:val="00AB2BCB"/>
    <w:rsid w:val="00AB5661"/>
    <w:rsid w:val="00AC137E"/>
    <w:rsid w:val="00AC5290"/>
    <w:rsid w:val="00AD160A"/>
    <w:rsid w:val="00AE1876"/>
    <w:rsid w:val="00AE270C"/>
    <w:rsid w:val="00AF6554"/>
    <w:rsid w:val="00AF67D2"/>
    <w:rsid w:val="00B10AB4"/>
    <w:rsid w:val="00B17DB8"/>
    <w:rsid w:val="00B21C72"/>
    <w:rsid w:val="00B41632"/>
    <w:rsid w:val="00B54B1C"/>
    <w:rsid w:val="00B61AFF"/>
    <w:rsid w:val="00B64122"/>
    <w:rsid w:val="00B642BD"/>
    <w:rsid w:val="00B645D9"/>
    <w:rsid w:val="00B70419"/>
    <w:rsid w:val="00B717C9"/>
    <w:rsid w:val="00B75543"/>
    <w:rsid w:val="00BA18C0"/>
    <w:rsid w:val="00BA3250"/>
    <w:rsid w:val="00BA440C"/>
    <w:rsid w:val="00BA4A4A"/>
    <w:rsid w:val="00BA4C45"/>
    <w:rsid w:val="00BA7810"/>
    <w:rsid w:val="00BB7E23"/>
    <w:rsid w:val="00BC25A4"/>
    <w:rsid w:val="00BD0006"/>
    <w:rsid w:val="00BD5DB2"/>
    <w:rsid w:val="00BD6DD0"/>
    <w:rsid w:val="00BE2EE6"/>
    <w:rsid w:val="00BE7A59"/>
    <w:rsid w:val="00BF30D9"/>
    <w:rsid w:val="00BF4283"/>
    <w:rsid w:val="00BF77DD"/>
    <w:rsid w:val="00C003F2"/>
    <w:rsid w:val="00C12D94"/>
    <w:rsid w:val="00C27076"/>
    <w:rsid w:val="00C32CE2"/>
    <w:rsid w:val="00C50C61"/>
    <w:rsid w:val="00C51D24"/>
    <w:rsid w:val="00C52A81"/>
    <w:rsid w:val="00C53DD6"/>
    <w:rsid w:val="00C55EAE"/>
    <w:rsid w:val="00C56489"/>
    <w:rsid w:val="00C65DD1"/>
    <w:rsid w:val="00C66AE3"/>
    <w:rsid w:val="00C66CDD"/>
    <w:rsid w:val="00C66EB1"/>
    <w:rsid w:val="00C71CF3"/>
    <w:rsid w:val="00C720C0"/>
    <w:rsid w:val="00C962EA"/>
    <w:rsid w:val="00C97342"/>
    <w:rsid w:val="00CA0F67"/>
    <w:rsid w:val="00CA190F"/>
    <w:rsid w:val="00CA303D"/>
    <w:rsid w:val="00CB0C0E"/>
    <w:rsid w:val="00CB3770"/>
    <w:rsid w:val="00CB52D8"/>
    <w:rsid w:val="00CC4C5F"/>
    <w:rsid w:val="00CC6D5B"/>
    <w:rsid w:val="00CD52AC"/>
    <w:rsid w:val="00CD7DC3"/>
    <w:rsid w:val="00CE40B9"/>
    <w:rsid w:val="00CE5CF8"/>
    <w:rsid w:val="00CE7FE1"/>
    <w:rsid w:val="00CF2B7C"/>
    <w:rsid w:val="00CF7DEB"/>
    <w:rsid w:val="00D06CEC"/>
    <w:rsid w:val="00D10DEC"/>
    <w:rsid w:val="00D13738"/>
    <w:rsid w:val="00D23B34"/>
    <w:rsid w:val="00D312AF"/>
    <w:rsid w:val="00D5208B"/>
    <w:rsid w:val="00D6519F"/>
    <w:rsid w:val="00D85993"/>
    <w:rsid w:val="00D91863"/>
    <w:rsid w:val="00D93C76"/>
    <w:rsid w:val="00D9711E"/>
    <w:rsid w:val="00DA058C"/>
    <w:rsid w:val="00DB2487"/>
    <w:rsid w:val="00DC034F"/>
    <w:rsid w:val="00DC2C38"/>
    <w:rsid w:val="00DC4CA6"/>
    <w:rsid w:val="00DC4FC9"/>
    <w:rsid w:val="00DC7521"/>
    <w:rsid w:val="00DD17AF"/>
    <w:rsid w:val="00DD3332"/>
    <w:rsid w:val="00DD4512"/>
    <w:rsid w:val="00DD4A26"/>
    <w:rsid w:val="00DF1354"/>
    <w:rsid w:val="00DF55A1"/>
    <w:rsid w:val="00DF740A"/>
    <w:rsid w:val="00E021E3"/>
    <w:rsid w:val="00E0776B"/>
    <w:rsid w:val="00E101FC"/>
    <w:rsid w:val="00E12545"/>
    <w:rsid w:val="00E22CE0"/>
    <w:rsid w:val="00E256D8"/>
    <w:rsid w:val="00E36C6F"/>
    <w:rsid w:val="00E410C3"/>
    <w:rsid w:val="00E509AF"/>
    <w:rsid w:val="00E513D1"/>
    <w:rsid w:val="00E570C0"/>
    <w:rsid w:val="00E61A30"/>
    <w:rsid w:val="00E64CEF"/>
    <w:rsid w:val="00E663BF"/>
    <w:rsid w:val="00E75307"/>
    <w:rsid w:val="00E75407"/>
    <w:rsid w:val="00E778B1"/>
    <w:rsid w:val="00E80A9D"/>
    <w:rsid w:val="00E8287B"/>
    <w:rsid w:val="00E83EEE"/>
    <w:rsid w:val="00E911AC"/>
    <w:rsid w:val="00EA5E5A"/>
    <w:rsid w:val="00EA7F46"/>
    <w:rsid w:val="00ED6A6C"/>
    <w:rsid w:val="00ED73DC"/>
    <w:rsid w:val="00ED74F5"/>
    <w:rsid w:val="00EE6549"/>
    <w:rsid w:val="00EF4098"/>
    <w:rsid w:val="00F056D9"/>
    <w:rsid w:val="00F057BC"/>
    <w:rsid w:val="00F20346"/>
    <w:rsid w:val="00F222AB"/>
    <w:rsid w:val="00F276AA"/>
    <w:rsid w:val="00F42C92"/>
    <w:rsid w:val="00F42FDA"/>
    <w:rsid w:val="00F52DEE"/>
    <w:rsid w:val="00F57CFD"/>
    <w:rsid w:val="00F64F06"/>
    <w:rsid w:val="00F72D39"/>
    <w:rsid w:val="00F73090"/>
    <w:rsid w:val="00F74A59"/>
    <w:rsid w:val="00F769D3"/>
    <w:rsid w:val="00F828AA"/>
    <w:rsid w:val="00F873C7"/>
    <w:rsid w:val="00F93A0E"/>
    <w:rsid w:val="00F95EDE"/>
    <w:rsid w:val="00F969D8"/>
    <w:rsid w:val="00FA0433"/>
    <w:rsid w:val="00FA5B99"/>
    <w:rsid w:val="00FA61BF"/>
    <w:rsid w:val="00FC3D7D"/>
    <w:rsid w:val="00FD19D4"/>
    <w:rsid w:val="00FE1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3C56"/>
    <w:pPr>
      <w:ind w:left="0"/>
      <w:jc w:val="left"/>
    </w:pPr>
  </w:style>
  <w:style w:type="paragraph" w:customStyle="1" w:styleId="Default">
    <w:name w:val="Default"/>
    <w:rsid w:val="00D13738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C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2C38"/>
  </w:style>
  <w:style w:type="paragraph" w:styleId="Footer">
    <w:name w:val="footer"/>
    <w:basedOn w:val="Normal"/>
    <w:link w:val="Foot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38"/>
  </w:style>
  <w:style w:type="character" w:styleId="CommentReference">
    <w:name w:val="annotation reference"/>
    <w:basedOn w:val="DefaultParagraphFont"/>
    <w:uiPriority w:val="99"/>
    <w:semiHidden/>
    <w:unhideWhenUsed/>
    <w:rsid w:val="00E8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EE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1A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1A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B1E35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7E1DC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0B2FC-1A21-A74C-91B2-8BD7D738A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milivoje.saicic</cp:lastModifiedBy>
  <cp:revision>2</cp:revision>
  <dcterms:created xsi:type="dcterms:W3CDTF">2014-10-10T08:47:00Z</dcterms:created>
  <dcterms:modified xsi:type="dcterms:W3CDTF">2014-10-10T08:47:00Z</dcterms:modified>
</cp:coreProperties>
</file>