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80A" w:rsidRDefault="00452FAC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280A" w:rsidRDefault="00452FAC">
      <w:pPr>
        <w:spacing w:after="0"/>
      </w:pPr>
      <w:r>
        <w:rPr>
          <w:sz w:val="22"/>
          <w:szCs w:val="22"/>
        </w:rPr>
        <w:t xml:space="preserve">Br: </w:t>
      </w:r>
      <w:r w:rsidR="00F469CD">
        <w:rPr>
          <w:sz w:val="22"/>
          <w:szCs w:val="22"/>
        </w:rPr>
        <w:t xml:space="preserve"> 02/1-100/20-6609/2</w:t>
      </w:r>
    </w:p>
    <w:p w:rsidR="0058280A" w:rsidRDefault="00452FAC">
      <w:r>
        <w:rPr>
          <w:sz w:val="22"/>
          <w:szCs w:val="22"/>
        </w:rPr>
        <w:t xml:space="preserve">Podgorica, </w:t>
      </w:r>
      <w:r w:rsidR="00F469CD">
        <w:rPr>
          <w:sz w:val="22"/>
          <w:szCs w:val="22"/>
        </w:rPr>
        <w:t>21. Decembar 2020. godine</w:t>
      </w:r>
    </w:p>
    <w:p w:rsidR="0058280A" w:rsidRDefault="00452FAC">
      <w:pPr>
        <w:jc w:val="both"/>
      </w:pPr>
      <w:r>
        <w:rPr>
          <w:sz w:val="22"/>
          <w:szCs w:val="22"/>
        </w:rPr>
        <w:t>U skladu sa članom 47 Zakona o državnim službenicima i namještenicima  ("Službeni list CG", br. 2/18 i 34/19), a na osnovu  Izvještaja o provjeri znanja, sposobnosti, kompetencija i vještina kandidata br. 02/1-100/20-</w:t>
      </w:r>
      <w:r w:rsidR="00F469CD">
        <w:rPr>
          <w:sz w:val="22"/>
          <w:szCs w:val="22"/>
        </w:rPr>
        <w:t>6609/1</w:t>
      </w:r>
      <w:r>
        <w:rPr>
          <w:sz w:val="22"/>
          <w:szCs w:val="22"/>
        </w:rPr>
        <w:t xml:space="preserve"> od </w:t>
      </w:r>
      <w:r w:rsidR="00F469CD">
        <w:rPr>
          <w:sz w:val="22"/>
          <w:szCs w:val="22"/>
        </w:rPr>
        <w:t>21.12</w:t>
      </w:r>
      <w:r>
        <w:rPr>
          <w:sz w:val="22"/>
          <w:szCs w:val="22"/>
        </w:rPr>
        <w:t>.2020. godine, Uprava za</w:t>
      </w:r>
      <w:r>
        <w:rPr>
          <w:sz w:val="22"/>
          <w:szCs w:val="22"/>
        </w:rPr>
        <w:t xml:space="preserve"> kadrove utvrdila je </w:t>
      </w:r>
    </w:p>
    <w:p w:rsidR="0058280A" w:rsidRDefault="0058280A"/>
    <w:p w:rsidR="0058280A" w:rsidRDefault="00452FAC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58280A" w:rsidRDefault="0058280A"/>
    <w:p w:rsidR="0058280A" w:rsidRDefault="00452FAC" w:rsidP="00F469CD">
      <w:pPr>
        <w:jc w:val="both"/>
      </w:pPr>
      <w:r>
        <w:rPr>
          <w:sz w:val="22"/>
          <w:szCs w:val="22"/>
        </w:rPr>
        <w:t xml:space="preserve">Po javnom oglasu br. 02/1-100/20-5773/2, objavljenom </w:t>
      </w:r>
      <w:r w:rsidR="00F469CD">
        <w:rPr>
          <w:sz w:val="22"/>
          <w:szCs w:val="22"/>
        </w:rPr>
        <w:t>dana</w:t>
      </w:r>
      <w:r>
        <w:rPr>
          <w:sz w:val="22"/>
          <w:szCs w:val="22"/>
        </w:rPr>
        <w:t xml:space="preserve"> 20.11.2020. godine, za potrebe  </w:t>
      </w:r>
      <w:r w:rsidR="00F469CD">
        <w:rPr>
          <w:b/>
          <w:bCs/>
          <w:sz w:val="22"/>
          <w:szCs w:val="22"/>
        </w:rPr>
        <w:t>Uprave javnih radova</w:t>
      </w:r>
      <w:r>
        <w:rPr>
          <w:sz w:val="22"/>
          <w:szCs w:val="22"/>
        </w:rPr>
        <w:t xml:space="preserve">, za radno mjesto:  </w:t>
      </w:r>
    </w:p>
    <w:p w:rsidR="0058280A" w:rsidRDefault="00F469CD" w:rsidP="00F469CD">
      <w:pPr>
        <w:jc w:val="both"/>
      </w:pPr>
      <w:r>
        <w:rPr>
          <w:b/>
          <w:bCs/>
          <w:sz w:val="22"/>
          <w:szCs w:val="22"/>
        </w:rPr>
        <w:t>Samostalna savjetni</w:t>
      </w:r>
      <w:r w:rsidR="00452FAC">
        <w:rPr>
          <w:b/>
          <w:bCs/>
          <w:sz w:val="22"/>
          <w:szCs w:val="22"/>
        </w:rPr>
        <w:t>ca II, Odsjek za niskogradnju i komunalnu infrastruk</w:t>
      </w:r>
      <w:r w:rsidR="00452FAC">
        <w:rPr>
          <w:b/>
          <w:bCs/>
          <w:sz w:val="22"/>
          <w:szCs w:val="22"/>
        </w:rPr>
        <w:t xml:space="preserve">turu, Sektor za realizaciju i monitoring </w:t>
      </w:r>
      <w:r w:rsidR="00452FAC">
        <w:rPr>
          <w:sz w:val="22"/>
          <w:szCs w:val="22"/>
        </w:rPr>
        <w:t xml:space="preserve"> - Izvršila</w:t>
      </w:r>
      <w:r>
        <w:rPr>
          <w:sz w:val="22"/>
          <w:szCs w:val="22"/>
        </w:rPr>
        <w:t xml:space="preserve">ca: 1, na neodređeno vrijeme, </w:t>
      </w:r>
      <w:r w:rsidR="00452FAC">
        <w:rPr>
          <w:sz w:val="22"/>
          <w:szCs w:val="22"/>
        </w:rPr>
        <w:t>VII1 nivo kvalifikacije obrazovanja, fakultet iz oblasti tehničko-tehnoloških nauka</w:t>
      </w:r>
      <w:r>
        <w:rPr>
          <w:sz w:val="22"/>
          <w:szCs w:val="22"/>
        </w:rPr>
        <w:t xml:space="preserve"> </w:t>
      </w:r>
      <w:r w:rsidR="00452FAC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452FAC">
        <w:rPr>
          <w:sz w:val="22"/>
          <w:szCs w:val="22"/>
        </w:rPr>
        <w:t>građevinarstvo, ostale inženjerske nauke</w:t>
      </w:r>
      <w:r>
        <w:rPr>
          <w:sz w:val="22"/>
          <w:szCs w:val="22"/>
        </w:rPr>
        <w:t xml:space="preserve"> </w:t>
      </w:r>
      <w:r w:rsidR="00452FAC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="00452FAC">
        <w:rPr>
          <w:sz w:val="22"/>
          <w:szCs w:val="22"/>
        </w:rPr>
        <w:t>elektrotehnika, elektronika</w:t>
      </w:r>
      <w:r>
        <w:rPr>
          <w:sz w:val="22"/>
          <w:szCs w:val="22"/>
        </w:rPr>
        <w:t>:</w:t>
      </w:r>
    </w:p>
    <w:p w:rsidR="0058280A" w:rsidRDefault="0058280A">
      <w:pPr>
        <w:jc w:val="both"/>
      </w:pPr>
    </w:p>
    <w:p w:rsidR="0058280A" w:rsidRDefault="00452FAC" w:rsidP="00F469CD">
      <w:pPr>
        <w:pStyle w:val="ListParagraph"/>
        <w:numPr>
          <w:ilvl w:val="0"/>
          <w:numId w:val="1"/>
        </w:numPr>
      </w:pPr>
      <w:bookmarkStart w:id="0" w:name="_GoBack"/>
      <w:bookmarkEnd w:id="0"/>
      <w:r w:rsidRPr="00F469CD">
        <w:rPr>
          <w:b/>
          <w:bCs/>
          <w:sz w:val="22"/>
          <w:szCs w:val="22"/>
        </w:rPr>
        <w:t xml:space="preserve">NEDA GRBA - </w:t>
      </w:r>
      <w:r w:rsidRPr="00F469CD">
        <w:rPr>
          <w:b/>
          <w:bCs/>
          <w:sz w:val="22"/>
          <w:szCs w:val="22"/>
        </w:rPr>
        <w:t>ostvareni broj bodova 19.05</w:t>
      </w:r>
    </w:p>
    <w:p w:rsidR="0058280A" w:rsidRDefault="0058280A"/>
    <w:p w:rsidR="0058280A" w:rsidRDefault="00452FAC">
      <w:pPr>
        <w:jc w:val="both"/>
      </w:pPr>
      <w:r>
        <w:rPr>
          <w:sz w:val="22"/>
          <w:szCs w:val="22"/>
        </w:rPr>
        <w:t>Odluka o izboru kandidata donosi se u skladu sa članom 48 Zakona o državnim službenicima i namještenicima ("Službeni list CG", br. 2/18), i dostavlja Upravi za kadrove najkasnije u roku od deset dana od dana prijema liste za iz</w:t>
      </w:r>
      <w:r>
        <w:rPr>
          <w:sz w:val="22"/>
          <w:szCs w:val="22"/>
        </w:rPr>
        <w:t>bor kandidata.</w:t>
      </w:r>
    </w:p>
    <w:p w:rsidR="0058280A" w:rsidRDefault="0058280A"/>
    <w:p w:rsidR="0058280A" w:rsidRDefault="00452FAC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58280A" w:rsidRDefault="00452FAC">
      <w:pPr>
        <w:pStyle w:val="leftRight"/>
      </w:pPr>
      <w:r>
        <w:rPr>
          <w:b/>
          <w:bCs/>
          <w:sz w:val="22"/>
          <w:szCs w:val="22"/>
        </w:rPr>
        <w:tab/>
        <w:t>Svetlana Vuković</w:t>
      </w:r>
    </w:p>
    <w:p w:rsidR="0058280A" w:rsidRDefault="00452FAC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58280A" w:rsidRDefault="00452FAC">
      <w:pPr>
        <w:spacing w:after="0"/>
      </w:pPr>
      <w:r>
        <w:rPr>
          <w:sz w:val="22"/>
          <w:szCs w:val="22"/>
        </w:rPr>
        <w:t xml:space="preserve">       - Upravi javnih radova</w:t>
      </w:r>
    </w:p>
    <w:p w:rsidR="0058280A" w:rsidRDefault="00452FAC">
      <w:pPr>
        <w:spacing w:after="0"/>
      </w:pPr>
      <w:r>
        <w:rPr>
          <w:sz w:val="22"/>
          <w:szCs w:val="22"/>
        </w:rPr>
        <w:t xml:space="preserve">       - a/a</w:t>
      </w:r>
    </w:p>
    <w:sectPr w:rsidR="0058280A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0C3D40"/>
    <w:multiLevelType w:val="hybridMultilevel"/>
    <w:tmpl w:val="E062995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80A"/>
    <w:rsid w:val="00452FAC"/>
    <w:rsid w:val="0058280A"/>
    <w:rsid w:val="00C80B6E"/>
    <w:rsid w:val="00F4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EAED4"/>
  <w15:docId w15:val="{C7C92BCE-3C9F-49E9-A786-B53251759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F469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2020-12-21T08:51:00Z</dcterms:created>
  <dcterms:modified xsi:type="dcterms:W3CDTF">2020-12-21T08:51:00Z</dcterms:modified>
  <cp:category/>
</cp:coreProperties>
</file>