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57A" w:rsidRPr="00E65200" w:rsidRDefault="0046687F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3A057A" w:rsidRPr="00E65200" w:rsidRDefault="00E65200">
      <w:pPr>
        <w:spacing w:after="0"/>
        <w:rPr>
          <w:lang w:val="sr-Latn-ME"/>
        </w:rPr>
      </w:pPr>
      <w:r w:rsidRPr="00E65200">
        <w:rPr>
          <w:sz w:val="22"/>
          <w:szCs w:val="22"/>
          <w:lang w:val="sr-Latn-ME"/>
        </w:rPr>
        <w:t>Br:</w:t>
      </w:r>
      <w:r w:rsidR="0046687F">
        <w:rPr>
          <w:sz w:val="22"/>
          <w:szCs w:val="22"/>
          <w:lang w:val="sr-Latn-ME"/>
        </w:rPr>
        <w:t xml:space="preserve"> 02-100/23-1796/21</w:t>
      </w:r>
    </w:p>
    <w:p w:rsidR="003A057A" w:rsidRPr="00E65200" w:rsidRDefault="00E65200">
      <w:pPr>
        <w:rPr>
          <w:lang w:val="sr-Latn-ME"/>
        </w:rPr>
      </w:pPr>
      <w:r w:rsidRPr="00E65200">
        <w:rPr>
          <w:sz w:val="22"/>
          <w:szCs w:val="22"/>
          <w:lang w:val="sr-Latn-ME"/>
        </w:rPr>
        <w:t xml:space="preserve">Podgorica, </w:t>
      </w:r>
      <w:r w:rsidR="0046687F">
        <w:rPr>
          <w:sz w:val="22"/>
          <w:szCs w:val="22"/>
          <w:lang w:val="sr-Latn-ME"/>
        </w:rPr>
        <w:t>24.07.2023. godine</w:t>
      </w:r>
      <w:bookmarkStart w:id="0" w:name="_GoBack"/>
      <w:bookmarkEnd w:id="0"/>
    </w:p>
    <w:p w:rsidR="003A057A" w:rsidRPr="00E65200" w:rsidRDefault="00E65200" w:rsidP="00E65200">
      <w:pPr>
        <w:jc w:val="both"/>
        <w:rPr>
          <w:lang w:val="sr-Latn-ME"/>
        </w:rPr>
      </w:pPr>
      <w:r w:rsidRPr="00E65200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24.07.2023. godine</w:t>
      </w:r>
      <w:r w:rsidRPr="00E65200">
        <w:rPr>
          <w:sz w:val="22"/>
          <w:szCs w:val="22"/>
          <w:lang w:val="sr-Latn-ME"/>
        </w:rPr>
        <w:t>, Uprava za ljudske resurse utvrdila je</w:t>
      </w:r>
    </w:p>
    <w:p w:rsidR="003A057A" w:rsidRPr="00E65200" w:rsidRDefault="003A057A">
      <w:pPr>
        <w:rPr>
          <w:lang w:val="sr-Latn-ME"/>
        </w:rPr>
      </w:pPr>
    </w:p>
    <w:p w:rsidR="003A057A" w:rsidRPr="00E65200" w:rsidRDefault="00E65200">
      <w:pPr>
        <w:jc w:val="center"/>
        <w:rPr>
          <w:lang w:val="sr-Latn-ME"/>
        </w:rPr>
      </w:pPr>
      <w:r w:rsidRPr="00E65200">
        <w:rPr>
          <w:b/>
          <w:bCs/>
          <w:sz w:val="24"/>
          <w:szCs w:val="24"/>
          <w:lang w:val="sr-Latn-ME"/>
        </w:rPr>
        <w:t>LISTU ZA IZBOR KANDIDATA</w:t>
      </w:r>
    </w:p>
    <w:p w:rsidR="003A057A" w:rsidRPr="00E65200" w:rsidRDefault="00E65200" w:rsidP="00E65200">
      <w:pPr>
        <w:jc w:val="both"/>
        <w:rPr>
          <w:lang w:val="sr-Latn-ME"/>
        </w:rPr>
      </w:pPr>
      <w:r w:rsidRPr="00E65200">
        <w:rPr>
          <w:sz w:val="22"/>
          <w:szCs w:val="22"/>
          <w:lang w:val="sr-Latn-ME"/>
        </w:rPr>
        <w:t xml:space="preserve">Po javnom oglasu br. 02-100/23-1796/3, objavljenom  05.05.2023. godine, za potrebe  </w:t>
      </w:r>
      <w:r w:rsidRPr="00E65200">
        <w:rPr>
          <w:b/>
          <w:bCs/>
          <w:sz w:val="22"/>
          <w:szCs w:val="22"/>
          <w:lang w:val="sr-Latn-ME"/>
        </w:rPr>
        <w:t>Centra za alternativno rješavanje sporova</w:t>
      </w:r>
      <w:r w:rsidRPr="00E65200">
        <w:rPr>
          <w:sz w:val="22"/>
          <w:szCs w:val="22"/>
          <w:lang w:val="sr-Latn-ME"/>
        </w:rPr>
        <w:t xml:space="preserve">, za radno mjesto:  </w:t>
      </w:r>
    </w:p>
    <w:p w:rsidR="003A057A" w:rsidRPr="00E65200" w:rsidRDefault="00E65200" w:rsidP="00E65200">
      <w:pPr>
        <w:jc w:val="both"/>
        <w:rPr>
          <w:lang w:val="sr-Latn-ME"/>
        </w:rPr>
      </w:pPr>
      <w:r w:rsidRPr="00E65200">
        <w:rPr>
          <w:b/>
          <w:bCs/>
          <w:sz w:val="22"/>
          <w:szCs w:val="22"/>
          <w:lang w:val="sr-Latn-ME"/>
        </w:rPr>
        <w:t xml:space="preserve">1. Samostalni/a referent/kinja u Službi za opšte i finansijske poslove </w:t>
      </w:r>
      <w:r w:rsidRPr="00E65200">
        <w:rPr>
          <w:sz w:val="22"/>
          <w:szCs w:val="22"/>
          <w:lang w:val="sr-Latn-ME"/>
        </w:rPr>
        <w:t xml:space="preserve"> - Izvršilaca: 1, na neodređeno vrijeme, - IV1 nivo kvalifikacije obrazovanja</w:t>
      </w:r>
    </w:p>
    <w:p w:rsidR="003A057A" w:rsidRPr="00E65200" w:rsidRDefault="003A057A">
      <w:pPr>
        <w:jc w:val="both"/>
        <w:rPr>
          <w:lang w:val="sr-Latn-ME"/>
        </w:rPr>
      </w:pPr>
    </w:p>
    <w:p w:rsidR="003A057A" w:rsidRPr="00E65200" w:rsidRDefault="00E65200">
      <w:pPr>
        <w:rPr>
          <w:lang w:val="sr-Latn-ME"/>
        </w:rPr>
      </w:pPr>
      <w:r w:rsidRPr="00E65200">
        <w:rPr>
          <w:b/>
          <w:bCs/>
          <w:sz w:val="22"/>
          <w:szCs w:val="22"/>
          <w:lang w:val="sr-Latn-ME"/>
        </w:rPr>
        <w:t xml:space="preserve">      JOVANA POPOVIĆ - ostvareni broj bodova 18.30</w:t>
      </w:r>
    </w:p>
    <w:p w:rsidR="00E65200" w:rsidRDefault="00E65200">
      <w:pPr>
        <w:rPr>
          <w:b/>
          <w:bCs/>
          <w:sz w:val="22"/>
          <w:szCs w:val="22"/>
          <w:lang w:val="sr-Latn-ME"/>
        </w:rPr>
      </w:pPr>
    </w:p>
    <w:p w:rsidR="003A057A" w:rsidRPr="00E65200" w:rsidRDefault="00E65200">
      <w:pPr>
        <w:rPr>
          <w:lang w:val="sr-Latn-ME"/>
        </w:rPr>
      </w:pPr>
      <w:r w:rsidRPr="00E65200">
        <w:rPr>
          <w:b/>
          <w:bCs/>
          <w:sz w:val="22"/>
          <w:szCs w:val="22"/>
          <w:lang w:val="sr-Latn-ME"/>
        </w:rPr>
        <w:t>2. Viši/a savjetnik/ca III</w:t>
      </w:r>
      <w:r>
        <w:rPr>
          <w:b/>
          <w:bCs/>
          <w:sz w:val="22"/>
          <w:szCs w:val="22"/>
          <w:lang w:val="sr-Latn-ME"/>
        </w:rPr>
        <w:t xml:space="preserve"> u</w:t>
      </w:r>
      <w:r w:rsidRPr="00E65200">
        <w:rPr>
          <w:b/>
          <w:bCs/>
          <w:sz w:val="22"/>
          <w:szCs w:val="22"/>
          <w:lang w:val="sr-Latn-ME"/>
        </w:rPr>
        <w:t xml:space="preserve"> Odjeljenj</w:t>
      </w:r>
      <w:r>
        <w:rPr>
          <w:b/>
          <w:bCs/>
          <w:sz w:val="22"/>
          <w:szCs w:val="22"/>
          <w:lang w:val="sr-Latn-ME"/>
        </w:rPr>
        <w:t>u</w:t>
      </w:r>
      <w:r w:rsidRPr="00E65200">
        <w:rPr>
          <w:b/>
          <w:bCs/>
          <w:sz w:val="22"/>
          <w:szCs w:val="22"/>
          <w:lang w:val="sr-Latn-ME"/>
        </w:rPr>
        <w:t xml:space="preserve"> za alternativno rješavanje sporova </w:t>
      </w:r>
      <w:r w:rsidRPr="00E65200">
        <w:rPr>
          <w:sz w:val="22"/>
          <w:szCs w:val="22"/>
          <w:lang w:val="sr-Latn-ME"/>
        </w:rPr>
        <w:t xml:space="preserve"> - Izvršilaca: 1, na neodređeno vrijeme, - VII1 nivo kvalifikacije obrazovanja, Fakultet iz oblasti humanistikih nauka ili fakultet iz oblasti društvenih nauka</w:t>
      </w:r>
    </w:p>
    <w:p w:rsidR="003A057A" w:rsidRPr="00E65200" w:rsidRDefault="003A057A">
      <w:pPr>
        <w:jc w:val="both"/>
        <w:rPr>
          <w:lang w:val="sr-Latn-ME"/>
        </w:rPr>
      </w:pPr>
    </w:p>
    <w:p w:rsidR="003A057A" w:rsidRPr="00E65200" w:rsidRDefault="00E65200">
      <w:pPr>
        <w:rPr>
          <w:lang w:val="sr-Latn-ME"/>
        </w:rPr>
      </w:pPr>
      <w:r w:rsidRPr="00E65200">
        <w:rPr>
          <w:b/>
          <w:bCs/>
          <w:sz w:val="22"/>
          <w:szCs w:val="22"/>
          <w:lang w:val="sr-Latn-ME"/>
        </w:rPr>
        <w:t xml:space="preserve">      IRENA PETRIĆ - ostvareni broj bodova 19.47</w:t>
      </w:r>
    </w:p>
    <w:p w:rsidR="003A057A" w:rsidRPr="00E65200" w:rsidRDefault="00E65200">
      <w:pPr>
        <w:rPr>
          <w:lang w:val="sr-Latn-ME"/>
        </w:rPr>
      </w:pPr>
      <w:r w:rsidRPr="00E65200">
        <w:rPr>
          <w:b/>
          <w:bCs/>
          <w:sz w:val="22"/>
          <w:szCs w:val="22"/>
          <w:lang w:val="sr-Latn-ME"/>
        </w:rPr>
        <w:t xml:space="preserve">      BLAŽO TODOROVIĆ - ostvareni broj bodova 14.83</w:t>
      </w:r>
    </w:p>
    <w:p w:rsidR="00E65200" w:rsidRPr="00E60D6F" w:rsidRDefault="00E65200" w:rsidP="00E65200">
      <w:pPr>
        <w:jc w:val="both"/>
        <w:rPr>
          <w:sz w:val="22"/>
          <w:szCs w:val="22"/>
          <w:lang w:val="sr-Latn-ME"/>
        </w:rPr>
      </w:pPr>
      <w:r w:rsidRPr="00E60D6F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  radni odnos u državnom organu može zasnovati i lice bez položenog stručnog ispita, pod uslovom da isti položi u roku od jedne godine od dana zasnivanja radnog odnosa.</w:t>
      </w:r>
    </w:p>
    <w:p w:rsidR="00E65200" w:rsidRDefault="00E65200" w:rsidP="00E65200">
      <w:pPr>
        <w:jc w:val="both"/>
        <w:rPr>
          <w:sz w:val="22"/>
          <w:szCs w:val="22"/>
          <w:lang w:val="sr-Latn-ME"/>
        </w:rPr>
      </w:pPr>
      <w:r w:rsidRPr="00E60D6F">
        <w:rPr>
          <w:sz w:val="22"/>
          <w:szCs w:val="22"/>
          <w:lang w:val="sr-Latn-ME"/>
        </w:rPr>
        <w:t>Kandidati</w:t>
      </w:r>
      <w:r>
        <w:rPr>
          <w:sz w:val="22"/>
          <w:szCs w:val="22"/>
          <w:lang w:val="sr-Latn-ME"/>
        </w:rPr>
        <w:t xml:space="preserve"> Blažo Todorović</w:t>
      </w:r>
      <w:r w:rsidRPr="00E60D6F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 xml:space="preserve">e </w:t>
      </w:r>
      <w:r w:rsidRPr="00E60D6F">
        <w:rPr>
          <w:sz w:val="22"/>
          <w:szCs w:val="22"/>
          <w:lang w:val="sr-Latn-ME"/>
        </w:rPr>
        <w:t>uvjerenje o položenom stručnom ispitu za rad u državnim organima.</w:t>
      </w:r>
    </w:p>
    <w:p w:rsidR="003A057A" w:rsidRPr="00E65200" w:rsidRDefault="00E65200">
      <w:pPr>
        <w:jc w:val="both"/>
        <w:rPr>
          <w:lang w:val="sr-Latn-ME"/>
        </w:rPr>
      </w:pPr>
      <w:r w:rsidRPr="00E65200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3A057A" w:rsidRPr="00E65200" w:rsidRDefault="003A057A">
      <w:pPr>
        <w:rPr>
          <w:lang w:val="sr-Latn-ME"/>
        </w:rPr>
      </w:pPr>
    </w:p>
    <w:p w:rsidR="003A057A" w:rsidRPr="00E65200" w:rsidRDefault="00E65200">
      <w:pPr>
        <w:pStyle w:val="leftRight"/>
        <w:rPr>
          <w:lang w:val="sr-Latn-ME"/>
        </w:rPr>
      </w:pPr>
      <w:r w:rsidRPr="00E65200">
        <w:rPr>
          <w:b/>
          <w:bCs/>
          <w:sz w:val="24"/>
          <w:szCs w:val="24"/>
          <w:lang w:val="sr-Latn-ME"/>
        </w:rPr>
        <w:tab/>
        <w:t>Agron M. Camaj</w:t>
      </w:r>
    </w:p>
    <w:p w:rsidR="003A057A" w:rsidRPr="00E65200" w:rsidRDefault="00E65200">
      <w:pPr>
        <w:pStyle w:val="leftRight"/>
        <w:rPr>
          <w:lang w:val="sr-Latn-ME"/>
        </w:rPr>
      </w:pPr>
      <w:r w:rsidRPr="00E65200">
        <w:rPr>
          <w:b/>
          <w:bCs/>
          <w:sz w:val="24"/>
          <w:szCs w:val="24"/>
          <w:lang w:val="sr-Latn-ME"/>
        </w:rPr>
        <w:tab/>
        <w:t>DIREKTOR</w:t>
      </w:r>
    </w:p>
    <w:p w:rsidR="003A057A" w:rsidRPr="00E65200" w:rsidRDefault="00E65200">
      <w:pPr>
        <w:spacing w:after="0"/>
        <w:rPr>
          <w:lang w:val="sr-Latn-ME"/>
        </w:rPr>
      </w:pPr>
      <w:r w:rsidRPr="00E65200">
        <w:rPr>
          <w:sz w:val="22"/>
          <w:szCs w:val="22"/>
          <w:lang w:val="sr-Latn-ME"/>
        </w:rPr>
        <w:t>Dostavljeno:</w:t>
      </w:r>
      <w:r w:rsidRPr="00E65200">
        <w:rPr>
          <w:sz w:val="22"/>
          <w:szCs w:val="22"/>
          <w:lang w:val="sr-Latn-ME"/>
        </w:rPr>
        <w:tab/>
      </w:r>
    </w:p>
    <w:p w:rsidR="003A057A" w:rsidRPr="00E65200" w:rsidRDefault="00E65200">
      <w:pPr>
        <w:spacing w:after="0"/>
        <w:rPr>
          <w:lang w:val="sr-Latn-ME"/>
        </w:rPr>
      </w:pPr>
      <w:r w:rsidRPr="00E65200">
        <w:rPr>
          <w:sz w:val="22"/>
          <w:szCs w:val="22"/>
          <w:lang w:val="sr-Latn-ME"/>
        </w:rPr>
        <w:t xml:space="preserve">       - Centru za alternativno rješavanje sporova</w:t>
      </w:r>
    </w:p>
    <w:p w:rsidR="003A057A" w:rsidRPr="00E65200" w:rsidRDefault="00E65200">
      <w:pPr>
        <w:spacing w:after="0"/>
        <w:rPr>
          <w:lang w:val="sr-Latn-ME"/>
        </w:rPr>
      </w:pPr>
      <w:r w:rsidRPr="00E65200">
        <w:rPr>
          <w:sz w:val="22"/>
          <w:szCs w:val="22"/>
          <w:lang w:val="sr-Latn-ME"/>
        </w:rPr>
        <w:t xml:space="preserve">       - a/a</w:t>
      </w:r>
    </w:p>
    <w:sectPr w:rsidR="003A057A" w:rsidRPr="00E6520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57A"/>
    <w:rsid w:val="003A057A"/>
    <w:rsid w:val="0046687F"/>
    <w:rsid w:val="00E6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F4F"/>
  <w15:docId w15:val="{4AFD97A0-3977-4D72-AE97-338F98E4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1505</Characters>
  <Application>Microsoft Office Word</Application>
  <DocSecurity>0</DocSecurity>
  <Lines>12</Lines>
  <Paragraphs>3</Paragraphs>
  <ScaleCrop>false</ScaleCrop>
  <Manager/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2023-07-24T06:59:00Z</cp:lastPrinted>
  <dcterms:created xsi:type="dcterms:W3CDTF">2023-07-24T06:30:00Z</dcterms:created>
  <dcterms:modified xsi:type="dcterms:W3CDTF">2023-07-24T06:59:00Z</dcterms:modified>
  <cp:category/>
</cp:coreProperties>
</file>