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0F" w:rsidRDefault="00EA3D38" w:rsidP="00EA3D38">
      <w:pPr>
        <w:spacing w:after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                                                                           </w:t>
      </w:r>
      <w:r w:rsidR="00BA0A0F" w:rsidRPr="00EA3D38">
        <w:rPr>
          <w:rFonts w:ascii="Arial" w:hAnsi="Arial" w:cs="Arial"/>
          <w:b/>
          <w:lang w:val="pl-PL"/>
        </w:rPr>
        <w:t xml:space="preserve">PRILOG </w:t>
      </w:r>
      <w:r w:rsidR="006D08FA" w:rsidRPr="00EA3D38">
        <w:rPr>
          <w:rFonts w:ascii="Arial" w:hAnsi="Arial" w:cs="Arial"/>
          <w:b/>
          <w:lang w:val="pl-PL"/>
        </w:rPr>
        <w:t>1</w:t>
      </w:r>
    </w:p>
    <w:p w:rsidR="00EA3D38" w:rsidRPr="00EA3D38" w:rsidRDefault="00EA3D38" w:rsidP="00EA3D38">
      <w:pPr>
        <w:spacing w:after="0"/>
        <w:jc w:val="both"/>
        <w:rPr>
          <w:rFonts w:ascii="Arial" w:hAnsi="Arial" w:cs="Arial"/>
          <w:b/>
          <w:lang w:val="pl-PL"/>
        </w:rPr>
      </w:pPr>
    </w:p>
    <w:p w:rsidR="00BA0A0F" w:rsidRPr="00EA3D38" w:rsidRDefault="00BA0A0F" w:rsidP="00EA3D38">
      <w:pPr>
        <w:spacing w:after="0"/>
        <w:jc w:val="center"/>
        <w:rPr>
          <w:rFonts w:ascii="Arial" w:hAnsi="Arial" w:cs="Arial"/>
          <w:b/>
          <w:lang w:val="pl-PL"/>
        </w:rPr>
      </w:pPr>
      <w:r w:rsidRPr="00EA3D38">
        <w:rPr>
          <w:rFonts w:ascii="Arial" w:hAnsi="Arial" w:cs="Arial"/>
          <w:b/>
          <w:lang w:val="pl-PL"/>
        </w:rPr>
        <w:t>OBRAZAC BANKARSKE GARANCIJE ZA DOBRO IZVRŠENJE POSLA</w:t>
      </w: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pl-PL"/>
        </w:rPr>
      </w:pP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b/>
          <w:lang w:val="sr-Latn-CS"/>
        </w:rPr>
      </w:pPr>
      <w:r w:rsidRPr="00EA3D38">
        <w:rPr>
          <w:rFonts w:ascii="Arial" w:hAnsi="Arial" w:cs="Arial"/>
          <w:b/>
          <w:lang w:val="sr-Latn-CS"/>
        </w:rPr>
        <w:t>Korisnik:</w:t>
      </w: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Ministarstvo ekonomije</w:t>
      </w: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Rimski trg 46</w:t>
      </w: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Podgorica</w:t>
      </w: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Crna Gora</w:t>
      </w: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</w:p>
    <w:p w:rsidR="00BA0A0F" w:rsidRPr="00EA3D38" w:rsidRDefault="00BA0A0F" w:rsidP="00EA3D38">
      <w:pPr>
        <w:spacing w:after="0"/>
        <w:jc w:val="center"/>
        <w:rPr>
          <w:rFonts w:ascii="Arial" w:hAnsi="Arial" w:cs="Arial"/>
          <w:b/>
          <w:lang w:val="sr-Latn-CS"/>
        </w:rPr>
      </w:pPr>
      <w:r w:rsidRPr="00EA3D38">
        <w:rPr>
          <w:rFonts w:ascii="Arial" w:hAnsi="Arial" w:cs="Arial"/>
          <w:b/>
          <w:lang w:val="sr-Latn-CS"/>
        </w:rPr>
        <w:t>Bankarska garanciju za dobro izvršenje posla</w:t>
      </w: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</w:p>
    <w:p w:rsidR="00BA0A0F" w:rsidRDefault="00BA0A0F" w:rsidP="00EA3D38">
      <w:pPr>
        <w:pStyle w:val="BodyText"/>
        <w:spacing w:after="0"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EA3D38">
        <w:rPr>
          <w:rFonts w:ascii="Arial" w:hAnsi="Arial" w:cs="Arial"/>
          <w:sz w:val="22"/>
          <w:szCs w:val="22"/>
          <w:lang w:val="sr-Latn-CS"/>
        </w:rPr>
        <w:t>Informisani smo da je (naziv privrednog društva)</w:t>
      </w:r>
      <w:r w:rsidRPr="00EA3D38">
        <w:rPr>
          <w:rFonts w:ascii="Arial" w:hAnsi="Arial" w:cs="Arial"/>
          <w:sz w:val="22"/>
          <w:szCs w:val="22"/>
        </w:rPr>
        <w:t>, Reg. broj  ______</w:t>
      </w:r>
      <w:r w:rsidRPr="00EA3D38">
        <w:rPr>
          <w:rFonts w:ascii="Arial" w:hAnsi="Arial" w:cs="Arial"/>
          <w:sz w:val="22"/>
          <w:szCs w:val="22"/>
          <w:lang w:val="sr-Latn-CS"/>
        </w:rPr>
        <w:t xml:space="preserve"> sa sjedištem ___________ (u daljem tekstu: Koncesionar) sa Vladom Crne Gore – Ministarstvom ekonomije zaključio </w:t>
      </w:r>
      <w:r w:rsidRPr="00EA3D38">
        <w:rPr>
          <w:rFonts w:ascii="Arial" w:hAnsi="Arial" w:cs="Arial"/>
          <w:sz w:val="22"/>
          <w:szCs w:val="22"/>
        </w:rPr>
        <w:t xml:space="preserve">Ugovor o koncesiji za eksploataciju mineralne sirovine tehničko-građevinskog kamena </w:t>
      </w:r>
      <w:r w:rsidR="00594775" w:rsidRPr="00EA3D38">
        <w:rPr>
          <w:rFonts w:ascii="Arial" w:hAnsi="Arial" w:cs="Arial"/>
          <w:sz w:val="22"/>
          <w:szCs w:val="22"/>
        </w:rPr>
        <w:t xml:space="preserve">na ležištu </w:t>
      </w:r>
      <w:r w:rsidRPr="00EA3D38">
        <w:rPr>
          <w:rFonts w:ascii="Arial" w:hAnsi="Arial" w:cs="Arial"/>
          <w:sz w:val="22"/>
          <w:szCs w:val="22"/>
        </w:rPr>
        <w:t>„</w:t>
      </w:r>
      <w:r w:rsidR="004D1E0D" w:rsidRPr="00EA3D38">
        <w:rPr>
          <w:rFonts w:ascii="Arial" w:hAnsi="Arial" w:cs="Arial"/>
          <w:sz w:val="22"/>
          <w:szCs w:val="22"/>
        </w:rPr>
        <w:t>Otilovići</w:t>
      </w:r>
      <w:r w:rsidRPr="00EA3D38">
        <w:rPr>
          <w:rFonts w:ascii="Arial" w:hAnsi="Arial" w:cs="Arial"/>
          <w:sz w:val="22"/>
          <w:szCs w:val="22"/>
        </w:rPr>
        <w:t xml:space="preserve">“, opština </w:t>
      </w:r>
      <w:r w:rsidR="004D1E0D" w:rsidRPr="00EA3D38">
        <w:rPr>
          <w:rFonts w:ascii="Arial" w:hAnsi="Arial" w:cs="Arial"/>
          <w:sz w:val="22"/>
          <w:szCs w:val="22"/>
        </w:rPr>
        <w:t>Pljevlja</w:t>
      </w:r>
      <w:r w:rsidRPr="00EA3D38">
        <w:rPr>
          <w:rFonts w:ascii="Arial" w:hAnsi="Arial" w:cs="Arial"/>
          <w:sz w:val="22"/>
          <w:szCs w:val="22"/>
          <w:lang w:val="sr-Latn-CS"/>
        </w:rPr>
        <w:t>, broj ______ od _________. godine (u daljem tekstu: Ugovor)</w:t>
      </w:r>
      <w:r w:rsidR="00C222E8" w:rsidRPr="00EA3D38">
        <w:rPr>
          <w:rFonts w:ascii="Arial" w:hAnsi="Arial" w:cs="Arial"/>
          <w:sz w:val="22"/>
          <w:szCs w:val="22"/>
          <w:lang w:val="sr-Latn-CS"/>
        </w:rPr>
        <w:t>.</w:t>
      </w:r>
    </w:p>
    <w:p w:rsidR="00EA3D38" w:rsidRPr="00EA3D38" w:rsidRDefault="00EA3D38" w:rsidP="00EA3D38">
      <w:pPr>
        <w:pStyle w:val="BodyText"/>
        <w:spacing w:after="0"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594775" w:rsidRDefault="00594775" w:rsidP="00EA3D38">
      <w:pPr>
        <w:autoSpaceDE w:val="0"/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 xml:space="preserve">Koncesionar je dužan da, kao preduslov stupanju na snagu Ugovora, na dan zaključivanja Ugovora dostavi Koncedentu Bankarsku garanciju plativu na prvi poziv bez prava prigovora, u formi i sadržaju kao u Prilogu 1 Ugovora, kao  sredstvo obezbjeđenja izvršenja svih ugovornih obaveza, u iznosu od __________ € (slovima:_______) </w:t>
      </w:r>
      <w:r w:rsidRPr="00EA3D38">
        <w:rPr>
          <w:rFonts w:ascii="Arial" w:hAnsi="Arial" w:cs="Arial"/>
          <w:i/>
          <w:lang w:val="sr-Latn-CS"/>
        </w:rPr>
        <w:t>(iznos će odgovorati iznosu stalnog dijela koncesione naknade iz člana 11 Ugovora)</w:t>
      </w:r>
      <w:r w:rsidRPr="00EA3D38">
        <w:rPr>
          <w:rFonts w:ascii="Arial" w:hAnsi="Arial" w:cs="Arial"/>
          <w:lang w:val="sr-Latn-CS"/>
        </w:rPr>
        <w:t xml:space="preserve"> i sa rokom važenja od godinu dana od datuma izdavanja. </w:t>
      </w:r>
    </w:p>
    <w:p w:rsidR="00EA3D38" w:rsidRPr="00EA3D38" w:rsidRDefault="00EA3D38" w:rsidP="00EA3D38">
      <w:pPr>
        <w:autoSpaceDE w:val="0"/>
        <w:spacing w:after="0"/>
        <w:jc w:val="both"/>
        <w:rPr>
          <w:rFonts w:ascii="Arial" w:hAnsi="Arial" w:cs="Arial"/>
          <w:lang w:val="sr-Latn-CS"/>
        </w:rPr>
      </w:pP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Mi [IME I ADRESA BANKE KOJA IZDAJE GARANCIJU], odričući se svih prava na prigovore, proteste ili odbranu od obaveze koja proizilazi iz Bankarske garancije, ovim neopozivo preuzimamo obavezu da Vam platimo, u roku od 5 radnih dana, ukoliko dobijemo Vaš zahtjev, maksimalan iznos od:</w:t>
      </w:r>
    </w:p>
    <w:p w:rsidR="00EA3D38" w:rsidRDefault="00005DF4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____________</w:t>
      </w:r>
      <w:r w:rsidR="00BA0A0F" w:rsidRPr="00EA3D38">
        <w:rPr>
          <w:rFonts w:ascii="Arial" w:hAnsi="Arial" w:cs="Arial"/>
          <w:lang w:val="sr-Latn-CS"/>
        </w:rPr>
        <w:t xml:space="preserve"> € (slovima:</w:t>
      </w:r>
      <w:r w:rsidRPr="00EA3D38">
        <w:rPr>
          <w:rFonts w:ascii="Arial" w:hAnsi="Arial" w:cs="Arial"/>
          <w:lang w:val="sr-Latn-CS"/>
        </w:rPr>
        <w:t xml:space="preserve"> __________</w:t>
      </w:r>
      <w:r w:rsidR="00BA0A0F" w:rsidRPr="00EA3D38">
        <w:rPr>
          <w:rFonts w:ascii="Arial" w:hAnsi="Arial" w:cs="Arial"/>
          <w:lang w:val="sr-Latn-CS"/>
        </w:rPr>
        <w:t xml:space="preserve"> eura)</w:t>
      </w:r>
      <w:r w:rsidR="00EA3D38">
        <w:rPr>
          <w:rFonts w:ascii="Arial" w:hAnsi="Arial" w:cs="Arial"/>
          <w:lang w:val="sr-Latn-CS"/>
        </w:rPr>
        <w:t>,</w:t>
      </w: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 xml:space="preserve"> </w:t>
      </w:r>
    </w:p>
    <w:p w:rsidR="00BA0A0F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 xml:space="preserve">nakon što dobijemo vaš </w:t>
      </w:r>
      <w:r w:rsidR="00B62F6F">
        <w:rPr>
          <w:rFonts w:ascii="Arial" w:hAnsi="Arial" w:cs="Arial"/>
          <w:lang w:val="sr-Latn-CS"/>
        </w:rPr>
        <w:t>pisani</w:t>
      </w:r>
      <w:r w:rsidRPr="00EA3D38">
        <w:rPr>
          <w:rFonts w:ascii="Arial" w:hAnsi="Arial" w:cs="Arial"/>
          <w:lang w:val="sr-Latn-CS"/>
        </w:rPr>
        <w:t xml:space="preserve"> zahtjev za plaćanje i pismenu potvrdu da:</w:t>
      </w:r>
    </w:p>
    <w:p w:rsidR="00EA3D38" w:rsidRPr="00EA3D38" w:rsidRDefault="00EA3D38" w:rsidP="00EA3D38">
      <w:pPr>
        <w:spacing w:after="0"/>
        <w:jc w:val="both"/>
        <w:rPr>
          <w:rFonts w:ascii="Arial" w:hAnsi="Arial" w:cs="Arial"/>
          <w:lang w:val="sr-Latn-CS"/>
        </w:rPr>
      </w:pPr>
    </w:p>
    <w:p w:rsidR="00BA0A0F" w:rsidRPr="00EA3D38" w:rsidRDefault="00BA0A0F" w:rsidP="00EA3D38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val="sr-Latn-CS"/>
        </w:rPr>
      </w:pPr>
      <w:r w:rsidRPr="00EA3D38">
        <w:rPr>
          <w:rFonts w:ascii="Arial" w:eastAsia="Times New Roman" w:hAnsi="Arial" w:cs="Arial"/>
          <w:lang w:val="sr-Latn-CS"/>
        </w:rPr>
        <w:t xml:space="preserve">Koncesionar ne poštuje i krši odredbe Ugovora, kojim nepoštovanje i kršenje dovede do raskida Ugovora, iz bilo kojeg od razloga predviđenih </w:t>
      </w:r>
      <w:r w:rsidRPr="00EA3D38">
        <w:rPr>
          <w:rFonts w:ascii="Arial" w:hAnsi="Arial" w:cs="Arial"/>
          <w:lang w:val="sr-Latn-CS"/>
        </w:rPr>
        <w:t>č</w:t>
      </w:r>
      <w:r w:rsidRPr="00EA3D38">
        <w:rPr>
          <w:rFonts w:ascii="Arial" w:eastAsia="Times New Roman" w:hAnsi="Arial" w:cs="Arial"/>
          <w:lang w:val="sr-Latn-CS"/>
        </w:rPr>
        <w:t xml:space="preserve">lanom </w:t>
      </w:r>
      <w:r w:rsidRPr="00EA3D38">
        <w:rPr>
          <w:rFonts w:ascii="Arial" w:hAnsi="Arial" w:cs="Arial"/>
          <w:lang w:val="sr-Latn-CS"/>
        </w:rPr>
        <w:t>18 Ugovora;</w:t>
      </w:r>
      <w:r w:rsidRPr="00EA3D38">
        <w:rPr>
          <w:rFonts w:ascii="Arial" w:eastAsia="Times New Roman" w:hAnsi="Arial" w:cs="Arial"/>
          <w:lang w:val="sr-Latn-CS"/>
        </w:rPr>
        <w:t xml:space="preserve"> </w:t>
      </w:r>
    </w:p>
    <w:p w:rsidR="00BA0A0F" w:rsidRPr="00EA3D38" w:rsidRDefault="00BA0A0F" w:rsidP="00EA3D3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Koncesionar ne izvršava obavezu obnavljanja ove Bankarske garancije na način i roku određenim čl</w:t>
      </w:r>
      <w:r w:rsidR="006D0449" w:rsidRPr="00EA3D38">
        <w:rPr>
          <w:rFonts w:ascii="Arial" w:hAnsi="Arial" w:cs="Arial"/>
          <w:lang w:val="sr-Latn-CS"/>
        </w:rPr>
        <w:t>anom 13</w:t>
      </w:r>
      <w:r w:rsidR="00594775" w:rsidRPr="00EA3D38">
        <w:rPr>
          <w:rFonts w:ascii="Arial" w:hAnsi="Arial" w:cs="Arial"/>
          <w:lang w:val="sr-Latn-CS"/>
        </w:rPr>
        <w:t xml:space="preserve"> stav 3</w:t>
      </w:r>
      <w:r w:rsidRPr="00EA3D38">
        <w:rPr>
          <w:rFonts w:ascii="Arial" w:hAnsi="Arial" w:cs="Arial"/>
          <w:lang w:val="sr-Latn-CS"/>
        </w:rPr>
        <w:t xml:space="preserve"> Ugovora;</w:t>
      </w:r>
    </w:p>
    <w:p w:rsidR="00BA0A0F" w:rsidRPr="00EA3D38" w:rsidRDefault="00BA0A0F" w:rsidP="00EA3D3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su nastupili slučajevi predviđeni Ugovorom koji za posledicu ima aktiviranje Bankarske gara</w:t>
      </w:r>
      <w:r w:rsidR="00E97881" w:rsidRPr="00EA3D38">
        <w:rPr>
          <w:rFonts w:ascii="Arial" w:hAnsi="Arial" w:cs="Arial"/>
          <w:lang w:val="sr-Latn-CS"/>
        </w:rPr>
        <w:t>ncije u cjelosti ili djelimično.</w:t>
      </w:r>
    </w:p>
    <w:p w:rsidR="00EA3D38" w:rsidRPr="00EA3D38" w:rsidRDefault="00EA3D38" w:rsidP="00EA3D38">
      <w:pPr>
        <w:spacing w:after="0"/>
        <w:jc w:val="both"/>
        <w:rPr>
          <w:rFonts w:ascii="Arial" w:hAnsi="Arial" w:cs="Arial"/>
          <w:lang w:val="sr-Latn-CS"/>
        </w:rPr>
      </w:pPr>
    </w:p>
    <w:p w:rsidR="00BA0A0F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U svrhu identifikacije vašeg zahtjeva za plaćanje i vaše potvrde, iste treba da budu dostavljene putem posrednika odnosno vaše poslovne banke uz potvrdu da su potpisi pravno valjani i obavezujući za vašu instituciju.</w:t>
      </w:r>
    </w:p>
    <w:p w:rsidR="00EA3D38" w:rsidRPr="00EA3D38" w:rsidRDefault="00EA3D38" w:rsidP="00EA3D38">
      <w:pPr>
        <w:spacing w:after="0"/>
        <w:jc w:val="both"/>
        <w:rPr>
          <w:rFonts w:ascii="Arial" w:hAnsi="Arial" w:cs="Arial"/>
          <w:lang w:val="sr-Latn-CS"/>
        </w:rPr>
      </w:pPr>
    </w:p>
    <w:p w:rsidR="00BA0A0F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Potvrđujemo i prihvatamo da ne treba da nas obavijestite ni o kakvom razlogu za naplatu Bankarske garancije, osim o razlozima koji su gore navedeni, niti da nam dostavite bilo kakav dokaz da imate pravo da naplatite ovu Bankarsku garanciju.</w:t>
      </w:r>
    </w:p>
    <w:p w:rsidR="00EA3D38" w:rsidRPr="00EA3D38" w:rsidRDefault="00EA3D38" w:rsidP="00EA3D38">
      <w:pPr>
        <w:spacing w:after="0"/>
        <w:jc w:val="both"/>
        <w:rPr>
          <w:rFonts w:ascii="Arial" w:hAnsi="Arial" w:cs="Arial"/>
          <w:lang w:val="sr-Latn-CS"/>
        </w:rPr>
      </w:pP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Bankarska garancija će biti punovažno naplaćena samo ako se obaveštenje o naplati uputi na adresu:</w:t>
      </w: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[adresa Banke]</w:t>
      </w:r>
    </w:p>
    <w:p w:rsidR="00BA0A0F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lastRenderedPageBreak/>
        <w:t xml:space="preserve">Bankarska garancija ostaje na snazi godinu dana od dana izdavanja. Nakon isteka ovog roka Bankarska garancija u potpunosti i automatski ističe, ukoliko do tada ne dobijemo vaš </w:t>
      </w:r>
      <w:r w:rsidR="00B62F6F">
        <w:rPr>
          <w:rFonts w:ascii="Arial" w:hAnsi="Arial" w:cs="Arial"/>
          <w:lang w:val="sr-Latn-CS"/>
        </w:rPr>
        <w:t>pisani</w:t>
      </w:r>
      <w:bookmarkStart w:id="0" w:name="_GoBack"/>
      <w:bookmarkEnd w:id="0"/>
      <w:r w:rsidRPr="00EA3D38">
        <w:rPr>
          <w:rFonts w:ascii="Arial" w:hAnsi="Arial" w:cs="Arial"/>
          <w:lang w:val="sr-Latn-CS"/>
        </w:rPr>
        <w:t xml:space="preserve"> zahtjev za plaćanje i potvrdu da su potpisi pravno valjani, ili obavještenje da se ova Bankarska garancija može povući iz razloga što je Koncesionar dostavio novu obnovljivu godišnju bankarsku garanciju na iznos od </w:t>
      </w:r>
      <w:r w:rsidR="00005DF4" w:rsidRPr="00EA3D38">
        <w:rPr>
          <w:rFonts w:ascii="Arial" w:hAnsi="Arial" w:cs="Arial"/>
          <w:lang w:val="sr-Latn-CS"/>
        </w:rPr>
        <w:t>____________</w:t>
      </w:r>
      <w:r w:rsidRPr="00EA3D38">
        <w:rPr>
          <w:rFonts w:ascii="Arial" w:hAnsi="Arial" w:cs="Arial"/>
          <w:lang w:val="sr-Latn-CS"/>
        </w:rPr>
        <w:t xml:space="preserve"> € (slovima:</w:t>
      </w:r>
      <w:r w:rsidR="00005DF4" w:rsidRPr="00EA3D38">
        <w:rPr>
          <w:rFonts w:ascii="Arial" w:hAnsi="Arial" w:cs="Arial"/>
          <w:lang w:val="sr-Latn-CS"/>
        </w:rPr>
        <w:t xml:space="preserve"> ____________ eura), u skladu sa članom 13</w:t>
      </w:r>
      <w:r w:rsidR="00594775" w:rsidRPr="00EA3D38">
        <w:rPr>
          <w:rFonts w:ascii="Arial" w:hAnsi="Arial" w:cs="Arial"/>
          <w:lang w:val="sr-Latn-CS"/>
        </w:rPr>
        <w:t xml:space="preserve"> stav 3</w:t>
      </w:r>
      <w:r w:rsidRPr="00EA3D38">
        <w:rPr>
          <w:rFonts w:ascii="Arial" w:hAnsi="Arial" w:cs="Arial"/>
          <w:lang w:val="sr-Latn-CS"/>
        </w:rPr>
        <w:t xml:space="preserve"> Ugovora.</w:t>
      </w:r>
    </w:p>
    <w:p w:rsidR="00EA3D38" w:rsidRPr="00EA3D38" w:rsidRDefault="00EA3D38" w:rsidP="00EA3D38">
      <w:pPr>
        <w:spacing w:after="0"/>
        <w:jc w:val="both"/>
        <w:rPr>
          <w:rFonts w:ascii="Arial" w:hAnsi="Arial" w:cs="Arial"/>
          <w:lang w:val="sr-Latn-CS"/>
        </w:rPr>
      </w:pP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Bilo kakav spor do koga dođe u vezi sa ovom Bankarskom garancijom biće razriješen pred Privrednim sudom u Podgorici, uz primenu materijalnog i procesnog prava Crne Gore i Jednoobraznih Pravila za Garancije na prvi poziv broj 458, Međunarodne privredne komore u Parizu.</w:t>
      </w: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ab/>
      </w:r>
      <w:r w:rsidRPr="00EA3D38">
        <w:rPr>
          <w:rFonts w:ascii="Arial" w:hAnsi="Arial" w:cs="Arial"/>
          <w:lang w:val="sr-Latn-CS"/>
        </w:rPr>
        <w:tab/>
      </w:r>
      <w:r w:rsidRPr="00EA3D38">
        <w:rPr>
          <w:rFonts w:ascii="Arial" w:hAnsi="Arial" w:cs="Arial"/>
          <w:lang w:val="sr-Latn-CS"/>
        </w:rPr>
        <w:tab/>
      </w:r>
      <w:r w:rsidRPr="00EA3D38">
        <w:rPr>
          <w:rFonts w:ascii="Arial" w:hAnsi="Arial" w:cs="Arial"/>
          <w:lang w:val="sr-Latn-CS"/>
        </w:rPr>
        <w:tab/>
      </w:r>
      <w:r w:rsidRPr="00EA3D38">
        <w:rPr>
          <w:rFonts w:ascii="Arial" w:hAnsi="Arial" w:cs="Arial"/>
          <w:lang w:val="sr-Latn-CS"/>
        </w:rPr>
        <w:tab/>
      </w:r>
      <w:r w:rsidRPr="00EA3D38">
        <w:rPr>
          <w:rFonts w:ascii="Arial" w:hAnsi="Arial" w:cs="Arial"/>
          <w:lang w:val="sr-Latn-CS"/>
        </w:rPr>
        <w:tab/>
      </w:r>
      <w:r w:rsidRPr="00EA3D38">
        <w:rPr>
          <w:rFonts w:ascii="Arial" w:hAnsi="Arial" w:cs="Arial"/>
          <w:lang w:val="sr-Latn-CS"/>
        </w:rPr>
        <w:tab/>
      </w:r>
      <w:r w:rsidRPr="00EA3D38">
        <w:rPr>
          <w:rFonts w:ascii="Arial" w:hAnsi="Arial" w:cs="Arial"/>
          <w:lang w:val="sr-Latn-CS"/>
        </w:rPr>
        <w:tab/>
      </w:r>
      <w:r w:rsidRPr="00EA3D38">
        <w:rPr>
          <w:rFonts w:ascii="Arial" w:hAnsi="Arial" w:cs="Arial"/>
          <w:lang w:val="sr-Latn-CS"/>
        </w:rPr>
        <w:tab/>
        <w:t>PEČAT  BANKE</w:t>
      </w: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</w:p>
    <w:p w:rsidR="00BA0A0F" w:rsidRPr="00EA3D38" w:rsidRDefault="00BA0A0F" w:rsidP="00EA3D38">
      <w:pPr>
        <w:spacing w:after="0"/>
        <w:jc w:val="both"/>
        <w:rPr>
          <w:rFonts w:ascii="Arial" w:hAnsi="Arial" w:cs="Arial"/>
          <w:lang w:val="sr-Latn-CS"/>
        </w:rPr>
      </w:pPr>
      <w:r w:rsidRPr="00EA3D38">
        <w:rPr>
          <w:rFonts w:ascii="Arial" w:hAnsi="Arial" w:cs="Arial"/>
          <w:lang w:val="sr-Latn-CS"/>
        </w:rPr>
        <w:t>Potpis/ mjesto/ datum</w:t>
      </w:r>
    </w:p>
    <w:sectPr w:rsidR="00BA0A0F" w:rsidRPr="00EA3D38" w:rsidSect="00EA3D38">
      <w:pgSz w:w="12240" w:h="15840"/>
      <w:pgMar w:top="851" w:right="102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E7646"/>
    <w:multiLevelType w:val="hybridMultilevel"/>
    <w:tmpl w:val="8082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C5310"/>
    <w:multiLevelType w:val="hybridMultilevel"/>
    <w:tmpl w:val="3760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0A0F"/>
    <w:rsid w:val="00005DF4"/>
    <w:rsid w:val="00041E2B"/>
    <w:rsid w:val="00087897"/>
    <w:rsid w:val="000F7730"/>
    <w:rsid w:val="002260F3"/>
    <w:rsid w:val="00405CFA"/>
    <w:rsid w:val="00434E2C"/>
    <w:rsid w:val="004D1E0D"/>
    <w:rsid w:val="00594775"/>
    <w:rsid w:val="005947D5"/>
    <w:rsid w:val="00630B89"/>
    <w:rsid w:val="006D0449"/>
    <w:rsid w:val="006D08FA"/>
    <w:rsid w:val="00780CEC"/>
    <w:rsid w:val="008D2C2C"/>
    <w:rsid w:val="00A06276"/>
    <w:rsid w:val="00A27781"/>
    <w:rsid w:val="00A337C5"/>
    <w:rsid w:val="00AC097F"/>
    <w:rsid w:val="00B62F6F"/>
    <w:rsid w:val="00B641BD"/>
    <w:rsid w:val="00BA0A0F"/>
    <w:rsid w:val="00C222E8"/>
    <w:rsid w:val="00C23FEE"/>
    <w:rsid w:val="00CF6136"/>
    <w:rsid w:val="00D60FA7"/>
    <w:rsid w:val="00D71853"/>
    <w:rsid w:val="00E63145"/>
    <w:rsid w:val="00E97881"/>
    <w:rsid w:val="00EA3D38"/>
    <w:rsid w:val="00FA3877"/>
    <w:rsid w:val="00FA4D0F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B8E2"/>
  <w15:docId w15:val="{1221FF5B-4C51-4BE9-B8BB-8287EC5E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A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A0A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BA0A0F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EA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vesna.vujacic</dc:creator>
  <cp:lastModifiedBy>Biljana Jestrovic</cp:lastModifiedBy>
  <cp:revision>17</cp:revision>
  <dcterms:created xsi:type="dcterms:W3CDTF">2015-02-26T10:51:00Z</dcterms:created>
  <dcterms:modified xsi:type="dcterms:W3CDTF">2017-12-08T13:24:00Z</dcterms:modified>
</cp:coreProperties>
</file>