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AF3" w:rsidRPr="00755B40" w:rsidRDefault="00053AF3" w:rsidP="00053AF3">
      <w:pPr>
        <w:spacing w:after="200" w:line="276" w:lineRule="auto"/>
        <w:rPr>
          <w:lang w:val="sr-Latn-ME"/>
        </w:rPr>
      </w:pPr>
      <w:bookmarkStart w:id="0" w:name="_Hlk185500927"/>
    </w:p>
    <w:p w:rsidR="00053AF3" w:rsidRPr="006203D4" w:rsidRDefault="00053AF3" w:rsidP="00053AF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6203D4">
        <w:rPr>
          <w:rFonts w:ascii="Arial" w:hAnsi="Arial" w:cs="Arial"/>
          <w:sz w:val="24"/>
          <w:szCs w:val="24"/>
          <w:lang w:val="sl-SI"/>
        </w:rPr>
        <w:t xml:space="preserve">  PREDLOG DNEVNOG REDA</w:t>
      </w:r>
    </w:p>
    <w:p w:rsidR="00053AF3" w:rsidRPr="006203D4" w:rsidRDefault="00053AF3" w:rsidP="00053AF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6203D4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l-SI"/>
        </w:rPr>
        <w:t>101.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sjednicu Vlade Crne Gore, koja je zakazana </w:t>
      </w:r>
    </w:p>
    <w:p w:rsidR="00053AF3" w:rsidRPr="006203D4" w:rsidRDefault="00053AF3" w:rsidP="00053AF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6203D4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l-SI"/>
        </w:rPr>
        <w:t>četvrtak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30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. </w:t>
      </w:r>
      <w:r>
        <w:rPr>
          <w:rFonts w:ascii="Arial" w:hAnsi="Arial" w:cs="Arial"/>
          <w:sz w:val="24"/>
          <w:szCs w:val="24"/>
          <w:lang w:val="sl-SI"/>
        </w:rPr>
        <w:t>oktobar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 202</w:t>
      </w:r>
      <w:r>
        <w:rPr>
          <w:rFonts w:ascii="Arial" w:hAnsi="Arial" w:cs="Arial"/>
          <w:sz w:val="24"/>
          <w:szCs w:val="24"/>
          <w:lang w:val="sl-SI"/>
        </w:rPr>
        <w:t>5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. godine, s početkom u </w:t>
      </w:r>
      <w:r w:rsidRPr="005B6E6E">
        <w:rPr>
          <w:rFonts w:ascii="Arial" w:hAnsi="Arial" w:cs="Arial"/>
          <w:sz w:val="24"/>
          <w:szCs w:val="24"/>
          <w:lang w:val="sl-SI"/>
        </w:rPr>
        <w:t>1</w:t>
      </w:r>
      <w:r>
        <w:rPr>
          <w:rFonts w:ascii="Arial" w:hAnsi="Arial" w:cs="Arial"/>
          <w:sz w:val="24"/>
          <w:szCs w:val="24"/>
          <w:lang w:val="sl-SI"/>
        </w:rPr>
        <w:t>6</w:t>
      </w:r>
      <w:r w:rsidRPr="005B6E6E">
        <w:rPr>
          <w:rFonts w:ascii="Arial" w:hAnsi="Arial" w:cs="Arial"/>
          <w:sz w:val="24"/>
          <w:szCs w:val="24"/>
          <w:lang w:val="sl-SI"/>
        </w:rPr>
        <w:t>,</w:t>
      </w:r>
      <w:r>
        <w:rPr>
          <w:rFonts w:ascii="Arial" w:hAnsi="Arial" w:cs="Arial"/>
          <w:sz w:val="24"/>
          <w:szCs w:val="24"/>
          <w:lang w:val="sl-SI"/>
        </w:rPr>
        <w:t>30</w:t>
      </w:r>
      <w:r w:rsidRPr="005B6E6E">
        <w:rPr>
          <w:rFonts w:ascii="Arial" w:hAnsi="Arial" w:cs="Arial"/>
          <w:sz w:val="24"/>
          <w:szCs w:val="24"/>
          <w:lang w:val="sl-SI"/>
        </w:rPr>
        <w:t xml:space="preserve"> sati</w:t>
      </w:r>
    </w:p>
    <w:p w:rsidR="00053AF3" w:rsidRPr="006203D4" w:rsidRDefault="00053AF3" w:rsidP="00053AF3">
      <w:pPr>
        <w:spacing w:after="0" w:line="276" w:lineRule="auto"/>
        <w:jc w:val="right"/>
        <w:rPr>
          <w:rFonts w:ascii="Arial" w:hAnsi="Arial" w:cs="Arial"/>
          <w:sz w:val="24"/>
          <w:szCs w:val="24"/>
          <w:u w:val="single"/>
          <w:lang w:val="sl-SI"/>
        </w:rPr>
      </w:pPr>
    </w:p>
    <w:p w:rsidR="00053AF3" w:rsidRPr="00246060" w:rsidRDefault="00053AF3" w:rsidP="00053AF3">
      <w:p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 w:rsidRPr="006203D4"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- Usvajanje Zapisnika sa </w:t>
      </w:r>
      <w:r>
        <w:rPr>
          <w:rFonts w:ascii="Arial" w:hAnsi="Arial" w:cs="Arial"/>
          <w:sz w:val="24"/>
          <w:szCs w:val="24"/>
          <w:lang w:val="sr-Latn-ME"/>
        </w:rPr>
        <w:t xml:space="preserve">100. 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sjednice Vlade, održane </w:t>
      </w:r>
      <w:r>
        <w:rPr>
          <w:rFonts w:ascii="Arial" w:hAnsi="Arial" w:cs="Arial"/>
          <w:sz w:val="24"/>
          <w:szCs w:val="24"/>
          <w:lang w:val="sr-Latn-ME"/>
        </w:rPr>
        <w:t>23.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oktobra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 202</w:t>
      </w:r>
      <w:r>
        <w:rPr>
          <w:rFonts w:ascii="Arial" w:hAnsi="Arial" w:cs="Arial"/>
          <w:sz w:val="24"/>
          <w:szCs w:val="24"/>
          <w:lang w:val="sr-Latn-ME"/>
        </w:rPr>
        <w:t>5</w:t>
      </w:r>
      <w:r w:rsidRPr="006203D4">
        <w:rPr>
          <w:rFonts w:ascii="Arial" w:hAnsi="Arial" w:cs="Arial"/>
          <w:sz w:val="24"/>
          <w:szCs w:val="24"/>
          <w:lang w:val="sr-Latn-ME"/>
        </w:rPr>
        <w:t>. godine</w:t>
      </w:r>
      <w:r>
        <w:rPr>
          <w:rFonts w:ascii="Arial" w:hAnsi="Arial" w:cs="Arial"/>
          <w:sz w:val="24"/>
          <w:szCs w:val="24"/>
          <w:lang w:val="sr-Latn-ME"/>
        </w:rPr>
        <w:t xml:space="preserve"> i zapisnika o donijetim zaključcima bez održavanja sjednice Vlade, od 24. oktobra 2025. godine</w:t>
      </w:r>
      <w:r w:rsidR="00A445D3">
        <w:rPr>
          <w:rFonts w:ascii="Arial" w:hAnsi="Arial" w:cs="Arial"/>
          <w:sz w:val="24"/>
          <w:szCs w:val="24"/>
          <w:lang w:val="sr-Latn-ME"/>
        </w:rPr>
        <w:t xml:space="preserve"> i</w:t>
      </w:r>
      <w:bookmarkStart w:id="1" w:name="_GoBack"/>
      <w:bookmarkEnd w:id="1"/>
      <w:r>
        <w:rPr>
          <w:rFonts w:ascii="Arial" w:hAnsi="Arial" w:cs="Arial"/>
          <w:sz w:val="24"/>
          <w:szCs w:val="24"/>
          <w:lang w:val="sr-Latn-ME"/>
        </w:rPr>
        <w:t xml:space="preserve"> 27. oktobra 2025. godine </w:t>
      </w:r>
    </w:p>
    <w:p w:rsidR="00053AF3" w:rsidRDefault="00053AF3" w:rsidP="00053AF3">
      <w:pPr>
        <w:tabs>
          <w:tab w:val="left" w:pos="405"/>
          <w:tab w:val="right" w:pos="9360"/>
        </w:tabs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6203D4">
        <w:rPr>
          <w:rFonts w:ascii="Arial" w:eastAsia="Times New Roman" w:hAnsi="Arial" w:cs="Arial"/>
          <w:sz w:val="24"/>
          <w:szCs w:val="24"/>
          <w:lang w:val="sr-Latn-CS" w:eastAsia="sr-Latn-CS"/>
        </w:rPr>
        <w:tab/>
        <w:t xml:space="preserve">      </w:t>
      </w:r>
    </w:p>
    <w:p w:rsidR="00053AF3" w:rsidRPr="00A57816" w:rsidRDefault="00053AF3" w:rsidP="00053AF3">
      <w:pPr>
        <w:tabs>
          <w:tab w:val="left" w:pos="405"/>
          <w:tab w:val="right" w:pos="9360"/>
        </w:tabs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6203D4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           </w:t>
      </w:r>
    </w:p>
    <w:p w:rsidR="00053AF3" w:rsidRPr="006203D4" w:rsidRDefault="00053AF3" w:rsidP="00053AF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6203D4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6203D4">
        <w:rPr>
          <w:rFonts w:ascii="Arial" w:hAnsi="Arial" w:cs="Arial"/>
          <w:b/>
          <w:sz w:val="24"/>
          <w:szCs w:val="24"/>
        </w:rPr>
        <w:t xml:space="preserve"> </w:t>
      </w:r>
    </w:p>
    <w:p w:rsidR="00053AF3" w:rsidRPr="001E56E2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1E56E2">
        <w:rPr>
          <w:rFonts w:ascii="Arial" w:hAnsi="Arial" w:cs="Arial"/>
          <w:sz w:val="24"/>
          <w:szCs w:val="24"/>
          <w:shd w:val="clear" w:color="auto" w:fill="F6F6F6"/>
        </w:rPr>
        <w:t>Usmena</w:t>
      </w:r>
      <w:proofErr w:type="spellEnd"/>
      <w:r w:rsidRPr="001E56E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56E2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1E56E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E56E2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1E56E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56E2">
        <w:rPr>
          <w:rFonts w:ascii="Arial" w:hAnsi="Arial" w:cs="Arial"/>
          <w:sz w:val="24"/>
          <w:szCs w:val="24"/>
          <w:shd w:val="clear" w:color="auto" w:fill="F6F6F6"/>
        </w:rPr>
        <w:t>aktivnosti</w:t>
      </w:r>
      <w:proofErr w:type="spellEnd"/>
      <w:r w:rsidRPr="001E56E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56E2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1E56E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56E2">
        <w:rPr>
          <w:rFonts w:ascii="Arial" w:hAnsi="Arial" w:cs="Arial"/>
          <w:sz w:val="24"/>
          <w:szCs w:val="24"/>
          <w:shd w:val="clear" w:color="auto" w:fill="F6F6F6"/>
        </w:rPr>
        <w:t>procesa</w:t>
      </w:r>
      <w:proofErr w:type="spellEnd"/>
      <w:r w:rsidRPr="001E56E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56E2">
        <w:rPr>
          <w:rFonts w:ascii="Arial" w:hAnsi="Arial" w:cs="Arial"/>
          <w:sz w:val="24"/>
          <w:szCs w:val="24"/>
          <w:shd w:val="clear" w:color="auto" w:fill="F6F6F6"/>
        </w:rPr>
        <w:t>pristupanja</w:t>
      </w:r>
      <w:proofErr w:type="spellEnd"/>
      <w:r w:rsidRPr="001E56E2">
        <w:rPr>
          <w:rFonts w:ascii="Arial" w:hAnsi="Arial" w:cs="Arial"/>
          <w:sz w:val="24"/>
          <w:szCs w:val="24"/>
          <w:shd w:val="clear" w:color="auto" w:fill="F6F6F6"/>
        </w:rPr>
        <w:t xml:space="preserve"> Crne Gore </w:t>
      </w:r>
      <w:proofErr w:type="spellStart"/>
      <w:r w:rsidRPr="001E56E2">
        <w:rPr>
          <w:rFonts w:ascii="Arial" w:hAnsi="Arial" w:cs="Arial"/>
          <w:sz w:val="24"/>
          <w:szCs w:val="24"/>
          <w:shd w:val="clear" w:color="auto" w:fill="F6F6F6"/>
        </w:rPr>
        <w:t>Evropskoj</w:t>
      </w:r>
      <w:proofErr w:type="spellEnd"/>
      <w:r w:rsidRPr="001E56E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56E2">
        <w:rPr>
          <w:rFonts w:ascii="Arial" w:hAnsi="Arial" w:cs="Arial"/>
          <w:sz w:val="24"/>
          <w:szCs w:val="24"/>
          <w:shd w:val="clear" w:color="auto" w:fill="F6F6F6"/>
        </w:rPr>
        <w:t>uniji</w:t>
      </w:r>
      <w:proofErr w:type="spellEnd"/>
    </w:p>
    <w:p w:rsidR="00053AF3" w:rsidRPr="001E56E2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1E56E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1E56E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56E2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1E56E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E56E2">
        <w:rPr>
          <w:rFonts w:ascii="Arial" w:hAnsi="Arial" w:cs="Arial"/>
          <w:sz w:val="24"/>
          <w:szCs w:val="24"/>
          <w:shd w:val="clear" w:color="auto" w:fill="F6F6F6"/>
        </w:rPr>
        <w:t>predškolskom</w:t>
      </w:r>
      <w:proofErr w:type="spellEnd"/>
      <w:r w:rsidRPr="001E56E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56E2">
        <w:rPr>
          <w:rFonts w:ascii="Arial" w:hAnsi="Arial" w:cs="Arial"/>
          <w:sz w:val="24"/>
          <w:szCs w:val="24"/>
          <w:shd w:val="clear" w:color="auto" w:fill="F6F6F6"/>
        </w:rPr>
        <w:t>vaspitanju</w:t>
      </w:r>
      <w:proofErr w:type="spellEnd"/>
      <w:r w:rsidRPr="001E56E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1E56E2">
        <w:rPr>
          <w:rFonts w:ascii="Arial" w:hAnsi="Arial" w:cs="Arial"/>
          <w:sz w:val="24"/>
          <w:szCs w:val="24"/>
          <w:shd w:val="clear" w:color="auto" w:fill="F6F6F6"/>
        </w:rPr>
        <w:t>obrazovanju</w:t>
      </w:r>
      <w:proofErr w:type="spellEnd"/>
    </w:p>
    <w:p w:rsidR="00053AF3" w:rsidRPr="00191F17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E56E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1E56E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56E2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1E56E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E56E2">
        <w:rPr>
          <w:rFonts w:ascii="Arial" w:hAnsi="Arial" w:cs="Arial"/>
          <w:sz w:val="24"/>
          <w:szCs w:val="24"/>
          <w:shd w:val="clear" w:color="auto" w:fill="F6F6F6"/>
        </w:rPr>
        <w:t>utvrđivanju</w:t>
      </w:r>
      <w:proofErr w:type="spellEnd"/>
      <w:r w:rsidRPr="001E56E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56E2">
        <w:rPr>
          <w:rFonts w:ascii="Arial" w:hAnsi="Arial" w:cs="Arial"/>
          <w:sz w:val="24"/>
          <w:szCs w:val="24"/>
          <w:shd w:val="clear" w:color="auto" w:fill="F6F6F6"/>
        </w:rPr>
        <w:t>prioritetnih</w:t>
      </w:r>
      <w:proofErr w:type="spellEnd"/>
      <w:r w:rsidRPr="001E56E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56E2">
        <w:rPr>
          <w:rFonts w:ascii="Arial" w:hAnsi="Arial" w:cs="Arial"/>
          <w:sz w:val="24"/>
          <w:szCs w:val="24"/>
          <w:shd w:val="clear" w:color="auto" w:fill="F6F6F6"/>
        </w:rPr>
        <w:t>oblasti</w:t>
      </w:r>
      <w:proofErr w:type="spellEnd"/>
      <w:r w:rsidRPr="001E56E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56E2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1E56E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56E2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1E56E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56E2">
        <w:rPr>
          <w:rFonts w:ascii="Arial" w:hAnsi="Arial" w:cs="Arial"/>
          <w:sz w:val="24"/>
          <w:szCs w:val="24"/>
          <w:shd w:val="clear" w:color="auto" w:fill="F6F6F6"/>
        </w:rPr>
        <w:t>interesa</w:t>
      </w:r>
      <w:proofErr w:type="spellEnd"/>
      <w:r w:rsidRPr="001E56E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1E56E2">
        <w:rPr>
          <w:rFonts w:ascii="Arial" w:hAnsi="Arial" w:cs="Arial"/>
          <w:sz w:val="24"/>
          <w:szCs w:val="24"/>
          <w:shd w:val="clear" w:color="auto" w:fill="F6F6F6"/>
        </w:rPr>
        <w:t>visine</w:t>
      </w:r>
      <w:proofErr w:type="spellEnd"/>
      <w:r w:rsidRPr="001E56E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56E2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1E56E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E56E2">
        <w:rPr>
          <w:rFonts w:ascii="Arial" w:hAnsi="Arial" w:cs="Arial"/>
          <w:sz w:val="24"/>
          <w:szCs w:val="24"/>
          <w:shd w:val="clear" w:color="auto" w:fill="F6F6F6"/>
        </w:rPr>
        <w:t>finansiranje</w:t>
      </w:r>
      <w:proofErr w:type="spellEnd"/>
      <w:r w:rsidRPr="001E56E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56E2">
        <w:rPr>
          <w:rFonts w:ascii="Arial" w:hAnsi="Arial" w:cs="Arial"/>
          <w:sz w:val="24"/>
          <w:szCs w:val="24"/>
          <w:shd w:val="clear" w:color="auto" w:fill="F6F6F6"/>
        </w:rPr>
        <w:t>projekata</w:t>
      </w:r>
      <w:proofErr w:type="spellEnd"/>
      <w:r w:rsidRPr="001E56E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1E56E2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1E56E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56E2">
        <w:rPr>
          <w:rFonts w:ascii="Arial" w:hAnsi="Arial" w:cs="Arial"/>
          <w:sz w:val="24"/>
          <w:szCs w:val="24"/>
          <w:shd w:val="clear" w:color="auto" w:fill="F6F6F6"/>
        </w:rPr>
        <w:t>nevladinih</w:t>
      </w:r>
      <w:proofErr w:type="spellEnd"/>
      <w:r w:rsidRPr="001E56E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56E2">
        <w:rPr>
          <w:rFonts w:ascii="Arial" w:hAnsi="Arial" w:cs="Arial"/>
          <w:sz w:val="24"/>
          <w:szCs w:val="24"/>
          <w:shd w:val="clear" w:color="auto" w:fill="F6F6F6"/>
        </w:rPr>
        <w:t>organizacija</w:t>
      </w:r>
      <w:proofErr w:type="spellEnd"/>
      <w:r w:rsidRPr="001E56E2">
        <w:rPr>
          <w:rFonts w:ascii="Arial" w:hAnsi="Arial" w:cs="Arial"/>
          <w:sz w:val="24"/>
          <w:szCs w:val="24"/>
          <w:shd w:val="clear" w:color="auto" w:fill="F6F6F6"/>
        </w:rPr>
        <w:t xml:space="preserve"> u 2026. </w:t>
      </w:r>
      <w:proofErr w:type="spellStart"/>
      <w:r w:rsidRPr="001E56E2">
        <w:rPr>
          <w:rFonts w:ascii="Arial" w:hAnsi="Arial" w:cs="Arial"/>
          <w:sz w:val="24"/>
          <w:szCs w:val="24"/>
          <w:shd w:val="clear" w:color="auto" w:fill="F6F6F6"/>
        </w:rPr>
        <w:t>godini</w:t>
      </w:r>
      <w:proofErr w:type="spellEnd"/>
    </w:p>
    <w:p w:rsidR="00053AF3" w:rsidRPr="00191F17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naknadi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komunalno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opremanje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građevinskog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zemljišta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Ulcinj</w:t>
      </w:r>
    </w:p>
    <w:p w:rsidR="00053AF3" w:rsidRPr="001E56E2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1E56E2">
        <w:rPr>
          <w:rFonts w:ascii="Arial" w:hAnsi="Arial" w:cs="Arial"/>
          <w:sz w:val="24"/>
          <w:szCs w:val="24"/>
        </w:rPr>
        <w:t>Kadrovska</w:t>
      </w:r>
      <w:proofErr w:type="spellEnd"/>
      <w:r w:rsidRPr="001E56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56E2">
        <w:rPr>
          <w:rFonts w:ascii="Arial" w:hAnsi="Arial" w:cs="Arial"/>
          <w:sz w:val="24"/>
          <w:szCs w:val="24"/>
        </w:rPr>
        <w:t>pitanja</w:t>
      </w:r>
      <w:proofErr w:type="spellEnd"/>
    </w:p>
    <w:p w:rsidR="00053AF3" w:rsidRPr="006203D4" w:rsidRDefault="00053AF3" w:rsidP="00053A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3AF3" w:rsidRPr="002E15F7" w:rsidRDefault="00053AF3" w:rsidP="00053AF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6203D4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2E15F7">
        <w:rPr>
          <w:rFonts w:ascii="Arial" w:hAnsi="Arial" w:cs="Arial"/>
          <w:sz w:val="24"/>
          <w:szCs w:val="24"/>
          <w:lang w:val="sl-SI"/>
        </w:rPr>
        <w:tab/>
      </w:r>
    </w:p>
    <w:p w:rsidR="00053AF3" w:rsidRPr="0019736D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davanju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prethodne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Opštini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Bar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radi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otuđenja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katastarske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parcele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854/4 i 854/5</w:t>
      </w:r>
    </w:p>
    <w:p w:rsidR="00053AF3" w:rsidRPr="0019736D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davanju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prethodne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Opštini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Nikšić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prodaju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katastarske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parcele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4162/2</w:t>
      </w:r>
    </w:p>
    <w:p w:rsidR="00053AF3" w:rsidRPr="0019736D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davanju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prethodne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Opštini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Nikšić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prodaju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katastarske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parcele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1697/2</w:t>
      </w:r>
    </w:p>
    <w:p w:rsidR="00053AF3" w:rsidRPr="00A911EE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XLVII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kvartalni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ukupnim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aktivnostima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okviru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procesa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integracije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Crne Gore u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Evropsku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uniju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za period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jul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septembar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2025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053AF3" w:rsidRPr="00735553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plana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pripreme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zimske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turističke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sezone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2025/2026.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053AF3" w:rsidRPr="000E7A34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0E7A34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0E7A3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E7A34">
        <w:rPr>
          <w:rFonts w:ascii="Arial" w:hAnsi="Arial" w:cs="Arial"/>
          <w:sz w:val="24"/>
          <w:szCs w:val="24"/>
          <w:shd w:val="clear" w:color="auto" w:fill="F6F6F6"/>
        </w:rPr>
        <w:t>rezultatima</w:t>
      </w:r>
      <w:proofErr w:type="spellEnd"/>
      <w:r w:rsidRPr="000E7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7A34">
        <w:rPr>
          <w:rFonts w:ascii="Arial" w:hAnsi="Arial" w:cs="Arial"/>
          <w:sz w:val="24"/>
          <w:szCs w:val="24"/>
          <w:shd w:val="clear" w:color="auto" w:fill="F6F6F6"/>
        </w:rPr>
        <w:t>pregovora</w:t>
      </w:r>
      <w:proofErr w:type="spellEnd"/>
      <w:r w:rsidRPr="000E7A34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E7A34">
        <w:rPr>
          <w:rFonts w:ascii="Arial" w:hAnsi="Arial" w:cs="Arial"/>
          <w:sz w:val="24"/>
          <w:szCs w:val="24"/>
          <w:shd w:val="clear" w:color="auto" w:fill="F6F6F6"/>
        </w:rPr>
        <w:t>zaključivanju</w:t>
      </w:r>
      <w:proofErr w:type="spellEnd"/>
      <w:r w:rsidRPr="000E7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7A34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0E7A3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E7A34">
        <w:rPr>
          <w:rFonts w:ascii="Arial" w:hAnsi="Arial" w:cs="Arial"/>
          <w:sz w:val="24"/>
          <w:szCs w:val="24"/>
          <w:shd w:val="clear" w:color="auto" w:fill="F6F6F6"/>
        </w:rPr>
        <w:t>zajmu</w:t>
      </w:r>
      <w:proofErr w:type="spellEnd"/>
      <w:r w:rsidRPr="000E7A34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0E7A34">
        <w:rPr>
          <w:rFonts w:ascii="Arial" w:hAnsi="Arial" w:cs="Arial"/>
          <w:sz w:val="24"/>
          <w:szCs w:val="24"/>
          <w:shd w:val="clear" w:color="auto" w:fill="F6F6F6"/>
        </w:rPr>
        <w:t>Međunarodnom</w:t>
      </w:r>
      <w:proofErr w:type="spellEnd"/>
      <w:r w:rsidRPr="000E7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7A34">
        <w:rPr>
          <w:rFonts w:ascii="Arial" w:hAnsi="Arial" w:cs="Arial"/>
          <w:sz w:val="24"/>
          <w:szCs w:val="24"/>
          <w:shd w:val="clear" w:color="auto" w:fill="F6F6F6"/>
        </w:rPr>
        <w:t>bankom</w:t>
      </w:r>
      <w:proofErr w:type="spellEnd"/>
      <w:r w:rsidRPr="000E7A3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E7A34">
        <w:rPr>
          <w:rFonts w:ascii="Arial" w:hAnsi="Arial" w:cs="Arial"/>
          <w:sz w:val="24"/>
          <w:szCs w:val="24"/>
          <w:shd w:val="clear" w:color="auto" w:fill="F6F6F6"/>
        </w:rPr>
        <w:t>obnovu</w:t>
      </w:r>
      <w:proofErr w:type="spellEnd"/>
      <w:r w:rsidRPr="000E7A34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E7A34">
        <w:rPr>
          <w:rFonts w:ascii="Arial" w:hAnsi="Arial" w:cs="Arial"/>
          <w:sz w:val="24"/>
          <w:szCs w:val="24"/>
          <w:shd w:val="clear" w:color="auto" w:fill="F6F6F6"/>
        </w:rPr>
        <w:t>razvoj</w:t>
      </w:r>
      <w:proofErr w:type="spellEnd"/>
      <w:r w:rsidRPr="000E7A34">
        <w:rPr>
          <w:rFonts w:ascii="Arial" w:hAnsi="Arial" w:cs="Arial"/>
          <w:sz w:val="24"/>
          <w:szCs w:val="24"/>
          <w:shd w:val="clear" w:color="auto" w:fill="F6F6F6"/>
        </w:rPr>
        <w:t xml:space="preserve"> -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0E7A34">
        <w:rPr>
          <w:rFonts w:ascii="Arial" w:hAnsi="Arial" w:cs="Arial"/>
          <w:sz w:val="24"/>
          <w:szCs w:val="24"/>
          <w:shd w:val="clear" w:color="auto" w:fill="F6F6F6"/>
        </w:rPr>
        <w:t xml:space="preserve">IBRD za </w:t>
      </w:r>
      <w:proofErr w:type="spellStart"/>
      <w:r w:rsidRPr="000E7A34">
        <w:rPr>
          <w:rFonts w:ascii="Arial" w:hAnsi="Arial" w:cs="Arial"/>
          <w:sz w:val="24"/>
          <w:szCs w:val="24"/>
          <w:shd w:val="clear" w:color="auto" w:fill="F6F6F6"/>
        </w:rPr>
        <w:t>potrebe</w:t>
      </w:r>
      <w:proofErr w:type="spellEnd"/>
      <w:r w:rsidRPr="000E7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7A34">
        <w:rPr>
          <w:rFonts w:ascii="Arial" w:hAnsi="Arial" w:cs="Arial"/>
          <w:sz w:val="24"/>
          <w:szCs w:val="24"/>
          <w:shd w:val="clear" w:color="auto" w:fill="F6F6F6"/>
        </w:rPr>
        <w:t>finansiranja</w:t>
      </w:r>
      <w:proofErr w:type="spellEnd"/>
      <w:r w:rsidRPr="000E7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7A34">
        <w:rPr>
          <w:rFonts w:ascii="Arial" w:hAnsi="Arial" w:cs="Arial"/>
          <w:sz w:val="24"/>
          <w:szCs w:val="24"/>
          <w:shd w:val="clear" w:color="auto" w:fill="F6F6F6"/>
        </w:rPr>
        <w:t>Projekta</w:t>
      </w:r>
      <w:proofErr w:type="spellEnd"/>
      <w:r w:rsidRPr="000E7A34">
        <w:rPr>
          <w:rFonts w:ascii="Arial" w:hAnsi="Arial" w:cs="Arial"/>
          <w:sz w:val="24"/>
          <w:szCs w:val="24"/>
          <w:shd w:val="clear" w:color="auto" w:fill="F6F6F6"/>
        </w:rPr>
        <w:t xml:space="preserve"> razvoja </w:t>
      </w:r>
      <w:proofErr w:type="spellStart"/>
      <w:r w:rsidRPr="000E7A34">
        <w:rPr>
          <w:rFonts w:ascii="Arial" w:hAnsi="Arial" w:cs="Arial"/>
          <w:sz w:val="24"/>
          <w:szCs w:val="24"/>
          <w:shd w:val="clear" w:color="auto" w:fill="F6F6F6"/>
        </w:rPr>
        <w:t>ribarstva</w:t>
      </w:r>
      <w:proofErr w:type="spellEnd"/>
      <w:r w:rsidRPr="000E7A34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E7A34">
        <w:rPr>
          <w:rFonts w:ascii="Arial" w:hAnsi="Arial" w:cs="Arial"/>
          <w:sz w:val="24"/>
          <w:szCs w:val="24"/>
          <w:shd w:val="clear" w:color="auto" w:fill="F6F6F6"/>
        </w:rPr>
        <w:t>poljoprivredno-prehrambenog</w:t>
      </w:r>
      <w:proofErr w:type="spellEnd"/>
      <w:r w:rsidRPr="000E7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7A34">
        <w:rPr>
          <w:rFonts w:ascii="Arial" w:hAnsi="Arial" w:cs="Arial"/>
          <w:sz w:val="24"/>
          <w:szCs w:val="24"/>
          <w:shd w:val="clear" w:color="auto" w:fill="F6F6F6"/>
        </w:rPr>
        <w:t>sektora</w:t>
      </w:r>
      <w:proofErr w:type="spellEnd"/>
      <w:r w:rsidRPr="000E7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7A34">
        <w:rPr>
          <w:rFonts w:ascii="Arial" w:hAnsi="Arial" w:cs="Arial"/>
          <w:sz w:val="24"/>
          <w:szCs w:val="24"/>
          <w:shd w:val="clear" w:color="auto" w:fill="F6F6F6"/>
        </w:rPr>
        <w:t>otpornog</w:t>
      </w:r>
      <w:proofErr w:type="spellEnd"/>
      <w:r w:rsidRPr="000E7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7A34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0E7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7A34">
        <w:rPr>
          <w:rFonts w:ascii="Arial" w:hAnsi="Arial" w:cs="Arial"/>
          <w:sz w:val="24"/>
          <w:szCs w:val="24"/>
          <w:shd w:val="clear" w:color="auto" w:fill="F6F6F6"/>
        </w:rPr>
        <w:t>klimatske</w:t>
      </w:r>
      <w:proofErr w:type="spellEnd"/>
      <w:r w:rsidRPr="000E7A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7A34">
        <w:rPr>
          <w:rFonts w:ascii="Arial" w:hAnsi="Arial" w:cs="Arial"/>
          <w:sz w:val="24"/>
          <w:szCs w:val="24"/>
          <w:shd w:val="clear" w:color="auto" w:fill="F6F6F6"/>
        </w:rPr>
        <w:t>promjene</w:t>
      </w:r>
      <w:proofErr w:type="spellEnd"/>
      <w:r>
        <w:t xml:space="preserve"> </w:t>
      </w:r>
      <w:r w:rsidRPr="007B3591">
        <w:rPr>
          <w:rFonts w:ascii="Arial" w:hAnsi="Arial" w:cs="Arial"/>
          <w:sz w:val="24"/>
          <w:szCs w:val="24"/>
        </w:rPr>
        <w:t xml:space="preserve">(Climate Resilient Fisheries and </w:t>
      </w:r>
      <w:proofErr w:type="spellStart"/>
      <w:r w:rsidRPr="007B3591">
        <w:rPr>
          <w:rFonts w:ascii="Arial" w:hAnsi="Arial" w:cs="Arial"/>
          <w:sz w:val="24"/>
          <w:szCs w:val="24"/>
        </w:rPr>
        <w:t>Agrifood</w:t>
      </w:r>
      <w:proofErr w:type="spellEnd"/>
      <w:r w:rsidRPr="007B3591">
        <w:rPr>
          <w:rFonts w:ascii="Arial" w:hAnsi="Arial" w:cs="Arial"/>
          <w:sz w:val="24"/>
          <w:szCs w:val="24"/>
        </w:rPr>
        <w:t xml:space="preserve"> Sector Development Project- CRFASD), u </w:t>
      </w:r>
      <w:proofErr w:type="spellStart"/>
      <w:r w:rsidRPr="007B3591">
        <w:rPr>
          <w:rFonts w:ascii="Arial" w:hAnsi="Arial" w:cs="Arial"/>
          <w:sz w:val="24"/>
          <w:szCs w:val="24"/>
        </w:rPr>
        <w:t>iznosu</w:t>
      </w:r>
      <w:proofErr w:type="spellEnd"/>
      <w:r w:rsidRPr="007B3591">
        <w:rPr>
          <w:rFonts w:ascii="Arial" w:hAnsi="Arial" w:cs="Arial"/>
          <w:sz w:val="24"/>
          <w:szCs w:val="24"/>
        </w:rPr>
        <w:t xml:space="preserve"> do 33,00 </w:t>
      </w:r>
      <w:proofErr w:type="spellStart"/>
      <w:r w:rsidRPr="007B3591">
        <w:rPr>
          <w:rFonts w:ascii="Arial" w:hAnsi="Arial" w:cs="Arial"/>
          <w:sz w:val="24"/>
          <w:szCs w:val="24"/>
        </w:rPr>
        <w:t>miliona</w:t>
      </w:r>
      <w:proofErr w:type="spellEnd"/>
      <w:r w:rsidRPr="007B359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3591">
        <w:rPr>
          <w:rFonts w:ascii="Arial" w:hAnsi="Arial" w:cs="Arial"/>
          <w:sz w:val="24"/>
          <w:szCs w:val="24"/>
        </w:rPr>
        <w:t>eura</w:t>
      </w:r>
      <w:proofErr w:type="spellEnd"/>
    </w:p>
    <w:p w:rsidR="00053AF3" w:rsidRPr="0019736D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ponudi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pravo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preče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kupovine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koje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nalaze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području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Nacion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r w:rsidRPr="0019736D">
        <w:rPr>
          <w:rFonts w:ascii="Arial" w:hAnsi="Arial" w:cs="Arial"/>
          <w:sz w:val="24"/>
          <w:szCs w:val="24"/>
          <w:shd w:val="clear" w:color="auto" w:fill="F6F6F6"/>
        </w:rPr>
        <w:t>lnog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parka „</w:t>
      </w:r>
      <w:proofErr w:type="spellStart"/>
      <w:proofErr w:type="gramStart"/>
      <w:r w:rsidRPr="0019736D">
        <w:rPr>
          <w:rFonts w:ascii="Arial" w:hAnsi="Arial" w:cs="Arial"/>
          <w:sz w:val="24"/>
          <w:szCs w:val="24"/>
          <w:shd w:val="clear" w:color="auto" w:fill="F6F6F6"/>
        </w:rPr>
        <w:t>Durmitor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>“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proofErr w:type="gramEnd"/>
      <w:r>
        <w:rPr>
          <w:rFonts w:ascii="Arial" w:hAnsi="Arial" w:cs="Arial"/>
          <w:sz w:val="24"/>
          <w:szCs w:val="24"/>
          <w:shd w:val="clear" w:color="auto" w:fill="F6F6F6"/>
        </w:rPr>
        <w:t>podnosilac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zahtjeva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Zdravko Tomi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ć</w:t>
      </w:r>
      <w:r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053AF3" w:rsidRPr="0019736D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ponudi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pravo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preče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kupovine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koja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nalazi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područ</w:t>
      </w:r>
      <w:r>
        <w:rPr>
          <w:rFonts w:ascii="Arial" w:hAnsi="Arial" w:cs="Arial"/>
          <w:sz w:val="24"/>
          <w:szCs w:val="24"/>
          <w:shd w:val="clear" w:color="auto" w:fill="FFFFFF"/>
        </w:rPr>
        <w:t>j</w:t>
      </w:r>
      <w:r w:rsidRPr="0019736D">
        <w:rPr>
          <w:rFonts w:ascii="Arial" w:hAnsi="Arial" w:cs="Arial"/>
          <w:sz w:val="24"/>
          <w:szCs w:val="24"/>
          <w:shd w:val="clear" w:color="auto" w:fill="FFFFFF"/>
        </w:rPr>
        <w:t>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Nacionalnog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parka „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Skadarsko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19736D">
        <w:rPr>
          <w:rFonts w:ascii="Arial" w:hAnsi="Arial" w:cs="Arial"/>
          <w:sz w:val="24"/>
          <w:szCs w:val="24"/>
          <w:shd w:val="clear" w:color="auto" w:fill="FFFFFF"/>
        </w:rPr>
        <w:t>jezero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>“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>podnosioci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zahtjeva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Nikola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Keković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Vladimir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Tomović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053AF3" w:rsidRPr="0019736D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ustupanju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trajno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korišćenje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opreme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instalacija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protivprovalnog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protivpožarnog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alarmnog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sistema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Upravi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izvršenje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krivičnih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sankcija</w:t>
      </w:r>
      <w:proofErr w:type="spellEnd"/>
    </w:p>
    <w:p w:rsidR="00053AF3" w:rsidRPr="0019736D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ustupanju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trajno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korišćenje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opreme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video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nadzora</w:t>
      </w:r>
      <w:proofErr w:type="spellEnd"/>
      <w:r w:rsidRPr="00276D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Upravi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izvršenje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krivičnih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sankcija</w:t>
      </w:r>
      <w:proofErr w:type="spellEnd"/>
    </w:p>
    <w:p w:rsidR="00053AF3" w:rsidRPr="0019736D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lastRenderedPageBreak/>
        <w:t>Informacija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zahtjevu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produženje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roka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dostavljanje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završn</w:t>
      </w:r>
      <w:r>
        <w:rPr>
          <w:rFonts w:ascii="Arial" w:hAnsi="Arial" w:cs="Arial"/>
          <w:sz w:val="24"/>
          <w:szCs w:val="24"/>
          <w:shd w:val="clear" w:color="auto" w:fill="F6F6F6"/>
        </w:rPr>
        <w:t>ih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izvještaja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realizovanoj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aktivnosti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pratećom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dokumentacijom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, u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okviru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unapređenje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konkurentnosti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privrede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za 2025.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razvoj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promociju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zanatstva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za 2025.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053AF3" w:rsidRPr="0019736D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poslovanju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„Radio-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difuznog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19736D">
        <w:rPr>
          <w:rFonts w:ascii="Arial" w:hAnsi="Arial" w:cs="Arial"/>
          <w:sz w:val="24"/>
          <w:szCs w:val="24"/>
          <w:shd w:val="clear" w:color="auto" w:fill="F6F6F6"/>
        </w:rPr>
        <w:t>centra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>“ d.o.o.</w:t>
      </w:r>
      <w:proofErr w:type="gram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Podgorica za 2024.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Izvještajem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nezavisnog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revizora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raspodjeli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dobiti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za 2024.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053AF3" w:rsidRPr="0019736D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19736D">
        <w:rPr>
          <w:rFonts w:ascii="Arial" w:hAnsi="Arial" w:cs="Arial"/>
          <w:sz w:val="24"/>
          <w:szCs w:val="24"/>
          <w:shd w:val="clear" w:color="auto" w:fill="F6F6F6"/>
        </w:rPr>
        <w:t>INTERNO</w:t>
      </w:r>
    </w:p>
    <w:p w:rsidR="00053AF3" w:rsidRPr="00C75B3F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unosu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podataka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Centralnu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kadrovsku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evidenciju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Uprave za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ljudske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resurse</w:t>
      </w:r>
      <w:proofErr w:type="spellEnd"/>
    </w:p>
    <w:p w:rsidR="00053AF3" w:rsidRPr="00C75B3F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stipendija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izvrsnosti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doktorska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istraživanja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Crnoj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Gori</w:t>
      </w:r>
    </w:p>
    <w:p w:rsidR="00053AF3" w:rsidRPr="0019736D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kandidaturi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za UNESCO - Hamdan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nagradu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razvoj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nastave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2025-2026</w:t>
      </w:r>
    </w:p>
    <w:p w:rsidR="00053AF3" w:rsidRPr="0019736D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učešću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Crne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61.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Bijenalu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umjetnosti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Veneciji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zaključivanju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zakupu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izložbenog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prostora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za 2026.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</w:p>
    <w:p w:rsidR="00053AF3" w:rsidRPr="0019736D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potrebi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zaključivanja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naučnoj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istraživačkoj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saradnji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Državnog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arhiva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C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rne </w:t>
      </w:r>
      <w:r w:rsidRPr="0019736D">
        <w:rPr>
          <w:rFonts w:ascii="Arial" w:hAnsi="Arial" w:cs="Arial"/>
          <w:sz w:val="24"/>
          <w:szCs w:val="24"/>
          <w:shd w:val="clear" w:color="auto" w:fill="F6F6F6"/>
        </w:rPr>
        <w:t>G</w:t>
      </w:r>
      <w:r>
        <w:rPr>
          <w:rFonts w:ascii="Arial" w:hAnsi="Arial" w:cs="Arial"/>
          <w:sz w:val="24"/>
          <w:szCs w:val="24"/>
          <w:shd w:val="clear" w:color="auto" w:fill="F6F6F6"/>
        </w:rPr>
        <w:t>ore</w:t>
      </w:r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Hrvatskog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instituta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povijest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</w:p>
    <w:p w:rsidR="00053AF3" w:rsidRPr="00240856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240856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2408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240856">
        <w:rPr>
          <w:rFonts w:ascii="Arial" w:hAnsi="Arial" w:cs="Arial"/>
          <w:sz w:val="24"/>
          <w:szCs w:val="24"/>
        </w:rPr>
        <w:t xml:space="preserve">o </w:t>
      </w:r>
      <w:proofErr w:type="spellStart"/>
      <w:r w:rsidRPr="00240856">
        <w:rPr>
          <w:rFonts w:ascii="Arial" w:hAnsi="Arial" w:cs="Arial"/>
          <w:sz w:val="24"/>
          <w:szCs w:val="24"/>
        </w:rPr>
        <w:t>zaključivanju</w:t>
      </w:r>
      <w:proofErr w:type="spellEnd"/>
      <w:r w:rsidRPr="002408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0856">
        <w:rPr>
          <w:rFonts w:ascii="Arial" w:hAnsi="Arial" w:cs="Arial"/>
          <w:sz w:val="24"/>
          <w:szCs w:val="24"/>
        </w:rPr>
        <w:t>Sporazuma</w:t>
      </w:r>
      <w:proofErr w:type="spellEnd"/>
      <w:r w:rsidRPr="0024085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40856">
        <w:rPr>
          <w:rFonts w:ascii="Arial" w:hAnsi="Arial" w:cs="Arial"/>
          <w:sz w:val="24"/>
          <w:szCs w:val="24"/>
        </w:rPr>
        <w:t>saradnji</w:t>
      </w:r>
      <w:proofErr w:type="spellEnd"/>
      <w:r w:rsidRPr="002408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0856">
        <w:rPr>
          <w:rFonts w:ascii="Arial" w:hAnsi="Arial" w:cs="Arial"/>
          <w:sz w:val="24"/>
          <w:szCs w:val="24"/>
        </w:rPr>
        <w:t>između</w:t>
      </w:r>
      <w:proofErr w:type="spellEnd"/>
      <w:r w:rsidRPr="00240856">
        <w:rPr>
          <w:rFonts w:ascii="Arial" w:hAnsi="Arial" w:cs="Arial"/>
          <w:sz w:val="24"/>
          <w:szCs w:val="24"/>
        </w:rPr>
        <w:t xml:space="preserve"> Crne Gore – </w:t>
      </w:r>
      <w:proofErr w:type="spellStart"/>
      <w:r w:rsidRPr="00240856">
        <w:rPr>
          <w:rFonts w:ascii="Arial" w:hAnsi="Arial" w:cs="Arial"/>
          <w:sz w:val="24"/>
          <w:szCs w:val="24"/>
        </w:rPr>
        <w:t>Vlada</w:t>
      </w:r>
      <w:proofErr w:type="spellEnd"/>
      <w:r w:rsidRPr="00240856">
        <w:rPr>
          <w:rFonts w:ascii="Arial" w:hAnsi="Arial" w:cs="Arial"/>
          <w:sz w:val="24"/>
          <w:szCs w:val="24"/>
        </w:rPr>
        <w:t xml:space="preserve"> Crne Gore, </w:t>
      </w:r>
      <w:proofErr w:type="spellStart"/>
      <w:r w:rsidRPr="00240856">
        <w:rPr>
          <w:rFonts w:ascii="Arial" w:hAnsi="Arial" w:cs="Arial"/>
          <w:sz w:val="24"/>
          <w:szCs w:val="24"/>
        </w:rPr>
        <w:t>koju</w:t>
      </w:r>
      <w:proofErr w:type="spellEnd"/>
      <w:r w:rsidRPr="002408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0856">
        <w:rPr>
          <w:rFonts w:ascii="Arial" w:hAnsi="Arial" w:cs="Arial"/>
          <w:sz w:val="24"/>
          <w:szCs w:val="24"/>
        </w:rPr>
        <w:t>zastupa</w:t>
      </w:r>
      <w:proofErr w:type="spellEnd"/>
      <w:r w:rsidRPr="002408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0856">
        <w:rPr>
          <w:rFonts w:ascii="Arial" w:hAnsi="Arial" w:cs="Arial"/>
          <w:sz w:val="24"/>
          <w:szCs w:val="24"/>
        </w:rPr>
        <w:t>direktor</w:t>
      </w:r>
      <w:proofErr w:type="spellEnd"/>
      <w:r w:rsidRPr="002408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0856">
        <w:rPr>
          <w:rFonts w:ascii="Arial" w:hAnsi="Arial" w:cs="Arial"/>
          <w:sz w:val="24"/>
          <w:szCs w:val="24"/>
        </w:rPr>
        <w:t>Državnog</w:t>
      </w:r>
      <w:proofErr w:type="spellEnd"/>
      <w:r w:rsidRPr="002408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0856">
        <w:rPr>
          <w:rFonts w:ascii="Arial" w:hAnsi="Arial" w:cs="Arial"/>
          <w:sz w:val="24"/>
          <w:szCs w:val="24"/>
        </w:rPr>
        <w:t>arhiva</w:t>
      </w:r>
      <w:proofErr w:type="spellEnd"/>
      <w:r w:rsidRPr="00240856">
        <w:rPr>
          <w:rFonts w:ascii="Arial" w:hAnsi="Arial" w:cs="Arial"/>
          <w:sz w:val="24"/>
          <w:szCs w:val="24"/>
        </w:rPr>
        <w:t xml:space="preserve"> Crne Gore i </w:t>
      </w:r>
      <w:proofErr w:type="spellStart"/>
      <w:r w:rsidRPr="00240856">
        <w:rPr>
          <w:rFonts w:ascii="Arial" w:hAnsi="Arial" w:cs="Arial"/>
          <w:sz w:val="24"/>
          <w:szCs w:val="24"/>
        </w:rPr>
        <w:t>Republike</w:t>
      </w:r>
      <w:proofErr w:type="spellEnd"/>
      <w:r w:rsidRPr="002408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0856">
        <w:rPr>
          <w:rFonts w:ascii="Arial" w:hAnsi="Arial" w:cs="Arial"/>
          <w:sz w:val="24"/>
          <w:szCs w:val="24"/>
        </w:rPr>
        <w:t>Austrije</w:t>
      </w:r>
      <w:proofErr w:type="spellEnd"/>
      <w:r w:rsidRPr="00240856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240856">
        <w:rPr>
          <w:rFonts w:ascii="Arial" w:hAnsi="Arial" w:cs="Arial"/>
          <w:sz w:val="24"/>
          <w:szCs w:val="24"/>
        </w:rPr>
        <w:t>Savezna</w:t>
      </w:r>
      <w:proofErr w:type="spellEnd"/>
      <w:r w:rsidRPr="002408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0856">
        <w:rPr>
          <w:rFonts w:ascii="Arial" w:hAnsi="Arial" w:cs="Arial"/>
          <w:sz w:val="24"/>
          <w:szCs w:val="24"/>
        </w:rPr>
        <w:t>Vlada</w:t>
      </w:r>
      <w:proofErr w:type="spellEnd"/>
      <w:r w:rsidRPr="002408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40856">
        <w:rPr>
          <w:rFonts w:ascii="Arial" w:hAnsi="Arial" w:cs="Arial"/>
          <w:sz w:val="24"/>
          <w:szCs w:val="24"/>
        </w:rPr>
        <w:t>koju</w:t>
      </w:r>
      <w:proofErr w:type="spellEnd"/>
      <w:r w:rsidRPr="002408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0856">
        <w:rPr>
          <w:rFonts w:ascii="Arial" w:hAnsi="Arial" w:cs="Arial"/>
          <w:sz w:val="24"/>
          <w:szCs w:val="24"/>
        </w:rPr>
        <w:t>zastupa</w:t>
      </w:r>
      <w:proofErr w:type="spellEnd"/>
      <w:r w:rsidRPr="002408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0856">
        <w:rPr>
          <w:rFonts w:ascii="Arial" w:hAnsi="Arial" w:cs="Arial"/>
          <w:sz w:val="24"/>
          <w:szCs w:val="24"/>
        </w:rPr>
        <w:t>generalni</w:t>
      </w:r>
      <w:proofErr w:type="spellEnd"/>
      <w:r w:rsidRPr="002408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0856">
        <w:rPr>
          <w:rFonts w:ascii="Arial" w:hAnsi="Arial" w:cs="Arial"/>
          <w:sz w:val="24"/>
          <w:szCs w:val="24"/>
        </w:rPr>
        <w:t>direktor</w:t>
      </w:r>
      <w:proofErr w:type="spellEnd"/>
      <w:r w:rsidRPr="002408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0856">
        <w:rPr>
          <w:rFonts w:ascii="Arial" w:hAnsi="Arial" w:cs="Arial"/>
          <w:sz w:val="24"/>
          <w:szCs w:val="24"/>
        </w:rPr>
        <w:t>Austrijskog</w:t>
      </w:r>
      <w:proofErr w:type="spellEnd"/>
      <w:r w:rsidRPr="002408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0856">
        <w:rPr>
          <w:rFonts w:ascii="Arial" w:hAnsi="Arial" w:cs="Arial"/>
          <w:sz w:val="24"/>
          <w:szCs w:val="24"/>
        </w:rPr>
        <w:t>državnog</w:t>
      </w:r>
      <w:proofErr w:type="spellEnd"/>
      <w:r w:rsidRPr="002408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0856">
        <w:rPr>
          <w:rFonts w:ascii="Arial" w:hAnsi="Arial" w:cs="Arial"/>
          <w:sz w:val="24"/>
          <w:szCs w:val="24"/>
        </w:rPr>
        <w:t>arhiva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</w:p>
    <w:p w:rsidR="00053AF3" w:rsidRPr="001D2325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D2325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1D232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D2325">
        <w:rPr>
          <w:rFonts w:ascii="Arial" w:hAnsi="Arial" w:cs="Arial"/>
          <w:sz w:val="24"/>
          <w:szCs w:val="24"/>
          <w:shd w:val="clear" w:color="auto" w:fill="F6F6F6"/>
        </w:rPr>
        <w:t>neutrošenim</w:t>
      </w:r>
      <w:proofErr w:type="spellEnd"/>
      <w:r w:rsidRPr="001D232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D2325">
        <w:rPr>
          <w:rFonts w:ascii="Arial" w:hAnsi="Arial" w:cs="Arial"/>
          <w:sz w:val="24"/>
          <w:szCs w:val="24"/>
          <w:shd w:val="clear" w:color="auto" w:fill="F6F6F6"/>
        </w:rPr>
        <w:t>sredstvima</w:t>
      </w:r>
      <w:proofErr w:type="spellEnd"/>
      <w:r w:rsidRPr="001D2325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1D2325">
        <w:rPr>
          <w:rFonts w:ascii="Arial" w:hAnsi="Arial" w:cs="Arial"/>
          <w:sz w:val="24"/>
          <w:szCs w:val="24"/>
          <w:shd w:val="clear" w:color="auto" w:fill="F6F6F6"/>
        </w:rPr>
        <w:t>Kapitalnom</w:t>
      </w:r>
      <w:proofErr w:type="spellEnd"/>
      <w:r w:rsidRPr="001D232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D2325">
        <w:rPr>
          <w:rFonts w:ascii="Arial" w:hAnsi="Arial" w:cs="Arial"/>
          <w:sz w:val="24"/>
          <w:szCs w:val="24"/>
          <w:shd w:val="clear" w:color="auto" w:fill="F6F6F6"/>
        </w:rPr>
        <w:t>budžetu</w:t>
      </w:r>
      <w:proofErr w:type="spellEnd"/>
      <w:r w:rsidRPr="001D2325">
        <w:rPr>
          <w:rFonts w:ascii="Arial" w:hAnsi="Arial" w:cs="Arial"/>
          <w:sz w:val="24"/>
          <w:szCs w:val="24"/>
          <w:shd w:val="clear" w:color="auto" w:fill="F6F6F6"/>
        </w:rPr>
        <w:t xml:space="preserve"> Ministarstva javnih radova za 2025. </w:t>
      </w:r>
      <w:proofErr w:type="spellStart"/>
      <w:r w:rsidRPr="001D2325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1D2325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1D2325"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 w:rsidRPr="001D2325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D2325">
        <w:rPr>
          <w:rFonts w:ascii="Arial" w:hAnsi="Arial" w:cs="Arial"/>
          <w:sz w:val="24"/>
          <w:szCs w:val="24"/>
          <w:shd w:val="clear" w:color="auto" w:fill="F6F6F6"/>
        </w:rPr>
        <w:t>preusmjeravanje</w:t>
      </w:r>
      <w:proofErr w:type="spellEnd"/>
      <w:r w:rsidRPr="001D232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D2325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1D232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D2325">
        <w:rPr>
          <w:rFonts w:ascii="Arial" w:hAnsi="Arial" w:cs="Arial"/>
          <w:sz w:val="24"/>
          <w:szCs w:val="24"/>
          <w:shd w:val="clear" w:color="auto" w:fill="F6F6F6"/>
        </w:rPr>
        <w:t>druge</w:t>
      </w:r>
      <w:proofErr w:type="spellEnd"/>
      <w:r w:rsidRPr="001D232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D2325">
        <w:rPr>
          <w:rFonts w:ascii="Arial" w:hAnsi="Arial" w:cs="Arial"/>
          <w:sz w:val="24"/>
          <w:szCs w:val="24"/>
          <w:shd w:val="clear" w:color="auto" w:fill="F6F6F6"/>
        </w:rPr>
        <w:t>kapitalne</w:t>
      </w:r>
      <w:proofErr w:type="spellEnd"/>
      <w:r w:rsidRPr="001D232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D2325">
        <w:rPr>
          <w:rFonts w:ascii="Arial" w:hAnsi="Arial" w:cs="Arial"/>
          <w:sz w:val="24"/>
          <w:szCs w:val="24"/>
          <w:shd w:val="clear" w:color="auto" w:fill="F6F6F6"/>
        </w:rPr>
        <w:t>projekte</w:t>
      </w:r>
      <w:proofErr w:type="spellEnd"/>
    </w:p>
    <w:p w:rsidR="00053AF3" w:rsidRPr="0019736D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Zaključka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Vlade Crne Gore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:</w:t>
      </w:r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10-082/25-360/2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od 13.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februara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2025.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sjednice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održane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6.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februara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2025.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053AF3" w:rsidRPr="0019736D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stavljanje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van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snage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</w:t>
      </w:r>
      <w:r w:rsidRPr="0019736D">
        <w:rPr>
          <w:rFonts w:ascii="Arial" w:hAnsi="Arial" w:cs="Arial"/>
          <w:sz w:val="24"/>
          <w:szCs w:val="24"/>
          <w:shd w:val="clear" w:color="auto" w:fill="FFFFFF"/>
        </w:rPr>
        <w:t>aključka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Vlade Crne Gore,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: 11-011/25-3284/3, od 25.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2025.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053AF3" w:rsidRPr="0019736D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</w:t>
      </w:r>
      <w:r w:rsidRPr="0019736D">
        <w:rPr>
          <w:rFonts w:ascii="Arial" w:hAnsi="Arial" w:cs="Arial"/>
          <w:sz w:val="24"/>
          <w:szCs w:val="24"/>
          <w:shd w:val="clear" w:color="auto" w:fill="FFFFFF"/>
        </w:rPr>
        <w:t>ravilnika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Uprave za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igre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sreću</w:t>
      </w:r>
      <w:proofErr w:type="spellEnd"/>
    </w:p>
    <w:p w:rsidR="00053AF3" w:rsidRPr="00D02687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unutrašnjoj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Uprave za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ljudske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6F6F6"/>
        </w:rPr>
        <w:t>resurse</w:t>
      </w:r>
      <w:proofErr w:type="spellEnd"/>
    </w:p>
    <w:p w:rsidR="00053AF3" w:rsidRPr="00D02687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D02687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D0268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02687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D02687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02687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D0268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02687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D02687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D02687"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 w:rsidRPr="00D02687">
        <w:rPr>
          <w:rFonts w:ascii="Arial" w:hAnsi="Arial" w:cs="Arial"/>
          <w:sz w:val="24"/>
          <w:szCs w:val="24"/>
          <w:shd w:val="clear" w:color="auto" w:fill="FFFFFF"/>
        </w:rPr>
        <w:t xml:space="preserve"> Uprave za </w:t>
      </w:r>
      <w:proofErr w:type="spellStart"/>
      <w:r w:rsidRPr="00D02687">
        <w:rPr>
          <w:rFonts w:ascii="Arial" w:hAnsi="Arial" w:cs="Arial"/>
          <w:sz w:val="24"/>
          <w:szCs w:val="24"/>
          <w:shd w:val="clear" w:color="auto" w:fill="FFFFFF"/>
        </w:rPr>
        <w:t>gazdovanje</w:t>
      </w:r>
      <w:proofErr w:type="spellEnd"/>
      <w:r w:rsidRPr="00D0268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02687">
        <w:rPr>
          <w:rFonts w:ascii="Arial" w:hAnsi="Arial" w:cs="Arial"/>
          <w:sz w:val="24"/>
          <w:szCs w:val="24"/>
          <w:shd w:val="clear" w:color="auto" w:fill="FFFFFF"/>
        </w:rPr>
        <w:t>šumama</w:t>
      </w:r>
      <w:proofErr w:type="spellEnd"/>
      <w:r w:rsidRPr="00D02687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D02687">
        <w:rPr>
          <w:rFonts w:ascii="Arial" w:hAnsi="Arial" w:cs="Arial"/>
          <w:sz w:val="24"/>
          <w:szCs w:val="24"/>
          <w:shd w:val="clear" w:color="auto" w:fill="FFFFFF"/>
        </w:rPr>
        <w:t>lovištima</w:t>
      </w:r>
      <w:proofErr w:type="spellEnd"/>
    </w:p>
    <w:p w:rsidR="00053AF3" w:rsidRPr="0019736D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Sekretarijata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zakonodavstvo</w:t>
      </w:r>
      <w:proofErr w:type="spellEnd"/>
    </w:p>
    <w:p w:rsidR="00053AF3" w:rsidRPr="00142897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službenoj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posjeti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ministra finansija Novice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Vukovića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Francuskoj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Pariz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) 12.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novembra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tekuće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koja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organizuje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ciljem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potpisivanja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Multilateralne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konvencije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primjenu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mjera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koje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se odnose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sprečavanje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erozije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poreske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osnovice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premještanja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dobiti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vezi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poreskih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</w:p>
    <w:p w:rsidR="00053AF3" w:rsidRPr="00142897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učešću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delegacije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Ministarstva finansija,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čelu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ministrom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Novicom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Vukovićem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Jedanaestoj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sjednici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konferencije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strana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(COP11)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uz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Okvirnu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konvenciju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Svjetske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zdravstvene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organizacije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kontroli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duvana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(WHO </w:t>
      </w:r>
      <w:r w:rsidRPr="00142897">
        <w:rPr>
          <w:rFonts w:ascii="Arial" w:hAnsi="Arial" w:cs="Arial"/>
          <w:sz w:val="24"/>
          <w:szCs w:val="24"/>
          <w:shd w:val="clear" w:color="auto" w:fill="F6F6F6"/>
        </w:rPr>
        <w:lastRenderedPageBreak/>
        <w:t xml:space="preserve">FCTC),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koja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će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održati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Ženevi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Švajcarska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, u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periodu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od 17. do 22.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novembra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2025.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053AF3" w:rsidRPr="00142897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ministra prostornog planiranja, urbanizma i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državne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imovine,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Slavena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Radunovića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30.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Konferenciji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UN-a o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klimatskim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promjenama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(COP 30)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17-19.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novembar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2025.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Belem,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Federativna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Brazil</w:t>
      </w:r>
    </w:p>
    <w:p w:rsidR="00053AF3" w:rsidRPr="00E323AD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predstavnika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Ministarstva zdravlja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Sedmom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sastanku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Protokola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vodi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zdravlju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uz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Konvenciju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zaštiti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korišćenju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prekograničnih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vodotoka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međunarodnih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jezera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Budimpešta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Mađarska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, 5 - 7.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novembar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2025.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t xml:space="preserve"> </w:t>
      </w:r>
      <w:r w:rsidRPr="00E323AD">
        <w:rPr>
          <w:rFonts w:ascii="Arial" w:hAnsi="Arial" w:cs="Arial"/>
          <w:sz w:val="24"/>
          <w:szCs w:val="24"/>
        </w:rPr>
        <w:t xml:space="preserve">i </w:t>
      </w:r>
      <w:proofErr w:type="spellStart"/>
      <w:r w:rsidRPr="00E323AD">
        <w:rPr>
          <w:rFonts w:ascii="Arial" w:hAnsi="Arial" w:cs="Arial"/>
          <w:sz w:val="24"/>
          <w:szCs w:val="24"/>
        </w:rPr>
        <w:t>bilateralnom</w:t>
      </w:r>
      <w:proofErr w:type="spellEnd"/>
      <w:r w:rsidRPr="00E323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23AD">
        <w:rPr>
          <w:rFonts w:ascii="Arial" w:hAnsi="Arial" w:cs="Arial"/>
          <w:sz w:val="24"/>
          <w:szCs w:val="24"/>
        </w:rPr>
        <w:t>sastanku</w:t>
      </w:r>
      <w:proofErr w:type="spellEnd"/>
      <w:r w:rsidRPr="00E323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23AD">
        <w:rPr>
          <w:rFonts w:ascii="Arial" w:hAnsi="Arial" w:cs="Arial"/>
          <w:sz w:val="24"/>
          <w:szCs w:val="24"/>
        </w:rPr>
        <w:t>delegacije</w:t>
      </w:r>
      <w:proofErr w:type="spellEnd"/>
      <w:r w:rsidRPr="00E323AD">
        <w:rPr>
          <w:rFonts w:ascii="Arial" w:hAnsi="Arial" w:cs="Arial"/>
          <w:sz w:val="24"/>
          <w:szCs w:val="24"/>
        </w:rPr>
        <w:t xml:space="preserve"> Ministarstva zdravlja Crne Gore i </w:t>
      </w:r>
      <w:proofErr w:type="spellStart"/>
      <w:r w:rsidRPr="00E323AD">
        <w:rPr>
          <w:rFonts w:ascii="Arial" w:hAnsi="Arial" w:cs="Arial"/>
          <w:sz w:val="24"/>
          <w:szCs w:val="24"/>
        </w:rPr>
        <w:t>delegacije</w:t>
      </w:r>
      <w:proofErr w:type="spellEnd"/>
      <w:r w:rsidRPr="00E323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23AD">
        <w:rPr>
          <w:rFonts w:ascii="Arial" w:hAnsi="Arial" w:cs="Arial"/>
          <w:sz w:val="24"/>
          <w:szCs w:val="24"/>
        </w:rPr>
        <w:t>Mađarske</w:t>
      </w:r>
      <w:proofErr w:type="spellEnd"/>
      <w:r w:rsidRPr="00E323AD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E323AD">
        <w:rPr>
          <w:rFonts w:ascii="Arial" w:hAnsi="Arial" w:cs="Arial"/>
          <w:sz w:val="24"/>
          <w:szCs w:val="24"/>
        </w:rPr>
        <w:t>Sektora</w:t>
      </w:r>
      <w:proofErr w:type="spellEnd"/>
      <w:r w:rsidRPr="00E323A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23AD">
        <w:rPr>
          <w:rFonts w:ascii="Arial" w:hAnsi="Arial" w:cs="Arial"/>
          <w:sz w:val="24"/>
          <w:szCs w:val="24"/>
        </w:rPr>
        <w:t>zdravstvo</w:t>
      </w:r>
      <w:proofErr w:type="spellEnd"/>
      <w:r w:rsidRPr="00E323A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23AD">
        <w:rPr>
          <w:rFonts w:ascii="Arial" w:hAnsi="Arial" w:cs="Arial"/>
          <w:sz w:val="24"/>
          <w:szCs w:val="24"/>
        </w:rPr>
        <w:t>socijalu</w:t>
      </w:r>
      <w:proofErr w:type="spellEnd"/>
      <w:r w:rsidRPr="00E323A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23AD">
        <w:rPr>
          <w:rFonts w:ascii="Arial" w:hAnsi="Arial" w:cs="Arial"/>
          <w:sz w:val="24"/>
          <w:szCs w:val="24"/>
        </w:rPr>
        <w:t>obrazovanje</w:t>
      </w:r>
      <w:proofErr w:type="spellEnd"/>
      <w:r w:rsidRPr="00E323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23AD">
        <w:rPr>
          <w:rFonts w:ascii="Arial" w:hAnsi="Arial" w:cs="Arial"/>
          <w:sz w:val="24"/>
          <w:szCs w:val="24"/>
        </w:rPr>
        <w:t>koji</w:t>
      </w:r>
      <w:proofErr w:type="spellEnd"/>
      <w:r w:rsidRPr="00E323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23AD">
        <w:rPr>
          <w:rFonts w:ascii="Arial" w:hAnsi="Arial" w:cs="Arial"/>
          <w:sz w:val="24"/>
          <w:szCs w:val="24"/>
        </w:rPr>
        <w:t>će</w:t>
      </w:r>
      <w:proofErr w:type="spellEnd"/>
      <w:r w:rsidRPr="00E323AD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E323AD">
        <w:rPr>
          <w:rFonts w:ascii="Arial" w:hAnsi="Arial" w:cs="Arial"/>
          <w:sz w:val="24"/>
          <w:szCs w:val="24"/>
        </w:rPr>
        <w:t>održati</w:t>
      </w:r>
      <w:proofErr w:type="spellEnd"/>
      <w:r w:rsidRPr="00E323AD">
        <w:rPr>
          <w:rFonts w:ascii="Arial" w:hAnsi="Arial" w:cs="Arial"/>
          <w:sz w:val="24"/>
          <w:szCs w:val="24"/>
        </w:rPr>
        <w:t xml:space="preserve"> 4. </w:t>
      </w:r>
      <w:proofErr w:type="spellStart"/>
      <w:r w:rsidRPr="00E323AD">
        <w:rPr>
          <w:rFonts w:ascii="Arial" w:hAnsi="Arial" w:cs="Arial"/>
          <w:sz w:val="24"/>
          <w:szCs w:val="24"/>
        </w:rPr>
        <w:t>novembra</w:t>
      </w:r>
      <w:proofErr w:type="spellEnd"/>
      <w:r w:rsidRPr="00E323AD">
        <w:rPr>
          <w:rFonts w:ascii="Arial" w:hAnsi="Arial" w:cs="Arial"/>
          <w:sz w:val="24"/>
          <w:szCs w:val="24"/>
        </w:rPr>
        <w:t xml:space="preserve"> 2025. </w:t>
      </w:r>
      <w:proofErr w:type="spellStart"/>
      <w:r w:rsidRPr="00E323AD">
        <w:rPr>
          <w:rFonts w:ascii="Arial" w:hAnsi="Arial" w:cs="Arial"/>
          <w:sz w:val="24"/>
          <w:szCs w:val="24"/>
        </w:rPr>
        <w:t>godine</w:t>
      </w:r>
      <w:proofErr w:type="spellEnd"/>
    </w:p>
    <w:p w:rsidR="00053AF3" w:rsidRPr="00142897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o</w:t>
      </w:r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učešć</w:t>
      </w:r>
      <w:r>
        <w:rPr>
          <w:rFonts w:ascii="Arial" w:hAnsi="Arial" w:cs="Arial"/>
          <w:sz w:val="24"/>
          <w:szCs w:val="24"/>
          <w:shd w:val="clear" w:color="auto" w:fill="FFFFFF"/>
        </w:rPr>
        <w:t>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crnogorske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delegacije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predvodi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ministark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rada,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zapošljavanja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socijalnog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dijaloga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Naid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Nišić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Međuministarskoj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konferenciji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Migracije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radne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snage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unutar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država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</w:t>
      </w:r>
      <w:r w:rsidRPr="00142897">
        <w:rPr>
          <w:rFonts w:ascii="Arial" w:hAnsi="Arial" w:cs="Arial"/>
          <w:sz w:val="24"/>
          <w:szCs w:val="24"/>
          <w:shd w:val="clear" w:color="auto" w:fill="FFFFFF"/>
        </w:rPr>
        <w:t>entralnoevropske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inicijative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Regularni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putevi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održiva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tržišta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gramStart"/>
      <w:r w:rsidRPr="00142897">
        <w:rPr>
          <w:rFonts w:ascii="Arial" w:hAnsi="Arial" w:cs="Arial"/>
          <w:sz w:val="24"/>
          <w:szCs w:val="24"/>
          <w:shd w:val="clear" w:color="auto" w:fill="FFFFFF"/>
        </w:rPr>
        <w:t>rada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, 6-7. novembar 2025. godine, Beograd, Republika Srbija</w:t>
      </w:r>
    </w:p>
    <w:p w:rsidR="00053AF3" w:rsidRPr="00142897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delegacije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Vlade Crne Gore,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predvodi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prof. dr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Anđela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Jakšić-Stojanović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ministarka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prosvjete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nauke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i inovacija,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19.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Generalnoj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skupštini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i 5.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Svjetskoj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nedjelji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naučne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frankofonije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koje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će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održati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od 3. do 6.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novembra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2025.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Dakaru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6F6F6"/>
        </w:rPr>
        <w:t>Republika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6F6F6"/>
        </w:rPr>
        <w:t xml:space="preserve"> Senegal</w:t>
      </w:r>
    </w:p>
    <w:p w:rsidR="00053AF3" w:rsidRPr="003F7D3E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potpredsjednika Vlade i ministra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poslova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Crne Gore</w:t>
      </w:r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mr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Ervina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Ibrahimovića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i ministra javne uprave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mr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Marasha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Dukaja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Svjetskom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forumu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Turske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radio-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televizijske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Korporacije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, Istanbul,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Turska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142897">
        <w:rPr>
          <w:rFonts w:ascii="Arial" w:hAnsi="Arial" w:cs="Arial"/>
          <w:sz w:val="24"/>
          <w:szCs w:val="24"/>
          <w:shd w:val="clear" w:color="auto" w:fill="FFFFFF"/>
        </w:rPr>
        <w:t>31.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oktobar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- 1.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novembar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42897">
        <w:rPr>
          <w:rFonts w:ascii="Arial" w:hAnsi="Arial" w:cs="Arial"/>
          <w:sz w:val="24"/>
          <w:szCs w:val="24"/>
          <w:shd w:val="clear" w:color="auto" w:fill="FFFFFF"/>
        </w:rPr>
        <w:t>2025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053AF3" w:rsidRPr="003F7D3E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3F7D3E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3F7D3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F7D3E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3F7D3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F7D3E">
        <w:rPr>
          <w:rFonts w:ascii="Arial" w:hAnsi="Arial" w:cs="Arial"/>
          <w:sz w:val="24"/>
          <w:szCs w:val="24"/>
          <w:shd w:val="clear" w:color="auto" w:fill="F6F6F6"/>
        </w:rPr>
        <w:t>posjetu</w:t>
      </w:r>
      <w:proofErr w:type="spellEnd"/>
      <w:r w:rsidRPr="003F7D3E">
        <w:rPr>
          <w:rFonts w:ascii="Arial" w:hAnsi="Arial" w:cs="Arial"/>
          <w:sz w:val="24"/>
          <w:szCs w:val="24"/>
          <w:shd w:val="clear" w:color="auto" w:fill="F6F6F6"/>
        </w:rPr>
        <w:t xml:space="preserve"> ministra pravde </w:t>
      </w:r>
      <w:proofErr w:type="spellStart"/>
      <w:r w:rsidRPr="003F7D3E">
        <w:rPr>
          <w:rFonts w:ascii="Arial" w:hAnsi="Arial" w:cs="Arial"/>
          <w:sz w:val="24"/>
          <w:szCs w:val="24"/>
          <w:shd w:val="clear" w:color="auto" w:fill="F6F6F6"/>
        </w:rPr>
        <w:t>mr</w:t>
      </w:r>
      <w:proofErr w:type="spellEnd"/>
      <w:r w:rsidRPr="003F7D3E">
        <w:rPr>
          <w:rFonts w:ascii="Arial" w:hAnsi="Arial" w:cs="Arial"/>
          <w:sz w:val="24"/>
          <w:szCs w:val="24"/>
          <w:shd w:val="clear" w:color="auto" w:fill="F6F6F6"/>
        </w:rPr>
        <w:t xml:space="preserve"> Bojana </w:t>
      </w:r>
      <w:proofErr w:type="spellStart"/>
      <w:r w:rsidRPr="003F7D3E">
        <w:rPr>
          <w:rFonts w:ascii="Arial" w:hAnsi="Arial" w:cs="Arial"/>
          <w:sz w:val="24"/>
          <w:szCs w:val="24"/>
          <w:shd w:val="clear" w:color="auto" w:fill="F6F6F6"/>
        </w:rPr>
        <w:t>Božovića</w:t>
      </w:r>
      <w:proofErr w:type="spellEnd"/>
      <w:r w:rsidRPr="003F7D3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F7D3E">
        <w:rPr>
          <w:rFonts w:ascii="Arial" w:hAnsi="Arial" w:cs="Arial"/>
          <w:sz w:val="24"/>
          <w:szCs w:val="24"/>
          <w:shd w:val="clear" w:color="auto" w:fill="F6F6F6"/>
        </w:rPr>
        <w:t>Sjedinjenim</w:t>
      </w:r>
      <w:proofErr w:type="spellEnd"/>
      <w:r w:rsidRPr="003F7D3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F7D3E">
        <w:rPr>
          <w:rFonts w:ascii="Arial" w:hAnsi="Arial" w:cs="Arial"/>
          <w:sz w:val="24"/>
          <w:szCs w:val="24"/>
          <w:shd w:val="clear" w:color="auto" w:fill="F6F6F6"/>
        </w:rPr>
        <w:t>Američkim</w:t>
      </w:r>
      <w:proofErr w:type="spellEnd"/>
      <w:r w:rsidRPr="003F7D3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F7D3E">
        <w:rPr>
          <w:rFonts w:ascii="Arial" w:hAnsi="Arial" w:cs="Arial"/>
          <w:sz w:val="24"/>
          <w:szCs w:val="24"/>
          <w:shd w:val="clear" w:color="auto" w:fill="F6F6F6"/>
        </w:rPr>
        <w:t>Državama</w:t>
      </w:r>
      <w:proofErr w:type="spellEnd"/>
      <w:r w:rsidRPr="003F7D3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F7D3E">
        <w:rPr>
          <w:rFonts w:ascii="Arial" w:hAnsi="Arial" w:cs="Arial"/>
          <w:sz w:val="24"/>
          <w:szCs w:val="24"/>
          <w:shd w:val="clear" w:color="auto" w:fill="F6F6F6"/>
        </w:rPr>
        <w:t>povodom</w:t>
      </w:r>
      <w:proofErr w:type="spellEnd"/>
      <w:r w:rsidRPr="003F7D3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F7D3E">
        <w:rPr>
          <w:rFonts w:ascii="Arial" w:hAnsi="Arial" w:cs="Arial"/>
          <w:sz w:val="24"/>
          <w:szCs w:val="24"/>
          <w:shd w:val="clear" w:color="auto" w:fill="F6F6F6"/>
        </w:rPr>
        <w:t>učešća</w:t>
      </w:r>
      <w:proofErr w:type="spellEnd"/>
      <w:r w:rsidRPr="003F7D3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F7D3E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3F7D3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F7D3E">
        <w:rPr>
          <w:rFonts w:ascii="Arial" w:hAnsi="Arial" w:cs="Arial"/>
          <w:sz w:val="24"/>
          <w:szCs w:val="24"/>
          <w:shd w:val="clear" w:color="auto" w:fill="F6F6F6"/>
        </w:rPr>
        <w:t>okruglom</w:t>
      </w:r>
      <w:proofErr w:type="spellEnd"/>
      <w:r w:rsidRPr="003F7D3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F7D3E">
        <w:rPr>
          <w:rFonts w:ascii="Arial" w:hAnsi="Arial" w:cs="Arial"/>
          <w:sz w:val="24"/>
          <w:szCs w:val="24"/>
          <w:shd w:val="clear" w:color="auto" w:fill="F6F6F6"/>
        </w:rPr>
        <w:t>stolu</w:t>
      </w:r>
      <w:proofErr w:type="spellEnd"/>
      <w:r w:rsidRPr="003F7D3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F7D3E">
        <w:rPr>
          <w:rFonts w:ascii="Arial" w:hAnsi="Arial" w:cs="Arial"/>
          <w:sz w:val="24"/>
          <w:szCs w:val="24"/>
          <w:shd w:val="clear" w:color="auto" w:fill="F6F6F6"/>
        </w:rPr>
        <w:t>generalnih</w:t>
      </w:r>
      <w:proofErr w:type="spellEnd"/>
      <w:r w:rsidRPr="003F7D3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F7D3E">
        <w:rPr>
          <w:rFonts w:ascii="Arial" w:hAnsi="Arial" w:cs="Arial"/>
          <w:sz w:val="24"/>
          <w:szCs w:val="24"/>
          <w:shd w:val="clear" w:color="auto" w:fill="F6F6F6"/>
        </w:rPr>
        <w:t>tužilaca</w:t>
      </w:r>
      <w:proofErr w:type="spellEnd"/>
      <w:r w:rsidRPr="003F7D3E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3F7D3E">
        <w:rPr>
          <w:rFonts w:ascii="Arial" w:hAnsi="Arial" w:cs="Arial"/>
          <w:sz w:val="24"/>
          <w:szCs w:val="24"/>
          <w:shd w:val="clear" w:color="auto" w:fill="F6F6F6"/>
        </w:rPr>
        <w:t>ministara</w:t>
      </w:r>
      <w:proofErr w:type="spellEnd"/>
      <w:r w:rsidRPr="003F7D3E">
        <w:rPr>
          <w:rFonts w:ascii="Arial" w:hAnsi="Arial" w:cs="Arial"/>
          <w:sz w:val="24"/>
          <w:szCs w:val="24"/>
          <w:shd w:val="clear" w:color="auto" w:fill="F6F6F6"/>
        </w:rPr>
        <w:t xml:space="preserve"> pravde </w:t>
      </w:r>
      <w:proofErr w:type="spellStart"/>
      <w:r w:rsidRPr="003F7D3E">
        <w:rPr>
          <w:rFonts w:ascii="Arial" w:hAnsi="Arial" w:cs="Arial"/>
          <w:sz w:val="24"/>
          <w:szCs w:val="24"/>
          <w:shd w:val="clear" w:color="auto" w:fill="F6F6F6"/>
        </w:rPr>
        <w:t>tokom</w:t>
      </w:r>
      <w:proofErr w:type="spellEnd"/>
      <w:r w:rsidRPr="003F7D3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F7D3E">
        <w:rPr>
          <w:rFonts w:ascii="Arial" w:hAnsi="Arial" w:cs="Arial"/>
          <w:sz w:val="24"/>
          <w:szCs w:val="24"/>
          <w:shd w:val="clear" w:color="auto" w:fill="F6F6F6"/>
        </w:rPr>
        <w:t>događaja</w:t>
      </w:r>
      <w:proofErr w:type="spellEnd"/>
      <w:r w:rsidRPr="003F7D3E">
        <w:rPr>
          <w:rFonts w:ascii="Arial" w:hAnsi="Arial" w:cs="Arial"/>
          <w:sz w:val="24"/>
          <w:szCs w:val="24"/>
          <w:shd w:val="clear" w:color="auto" w:fill="F6F6F6"/>
        </w:rPr>
        <w:t xml:space="preserve"> Law, Justice and Development Week (LJD Week) 2025</w:t>
      </w:r>
    </w:p>
    <w:p w:rsidR="00053AF3" w:rsidRPr="00142897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preusmjerenje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pozicije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Ministarstva sporta i mladih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Tekuću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budžetsku</w:t>
      </w:r>
      <w:proofErr w:type="spellEnd"/>
      <w:r w:rsidRPr="001428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2897">
        <w:rPr>
          <w:rFonts w:ascii="Arial" w:hAnsi="Arial" w:cs="Arial"/>
          <w:sz w:val="24"/>
          <w:szCs w:val="24"/>
          <w:shd w:val="clear" w:color="auto" w:fill="FFFFFF"/>
        </w:rPr>
        <w:t>rezervu</w:t>
      </w:r>
      <w:proofErr w:type="spellEnd"/>
    </w:p>
    <w:p w:rsidR="00053AF3" w:rsidRPr="002C638B" w:rsidRDefault="00053AF3" w:rsidP="00053AF3">
      <w:pPr>
        <w:spacing w:after="0" w:line="240" w:lineRule="auto"/>
        <w:ind w:left="720"/>
        <w:contextualSpacing/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053AF3" w:rsidRPr="00B50421" w:rsidRDefault="00053AF3" w:rsidP="00053AF3">
      <w:pPr>
        <w:pStyle w:val="ListParagraph"/>
        <w:numPr>
          <w:ilvl w:val="0"/>
          <w:numId w:val="1"/>
        </w:numPr>
        <w:spacing w:after="0" w:line="252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FD79F6">
        <w:rPr>
          <w:rFonts w:ascii="Arial" w:hAnsi="Arial" w:cs="Arial"/>
          <w:b/>
          <w:sz w:val="20"/>
          <w:szCs w:val="20"/>
          <w:lang w:val="sl-SI"/>
        </w:rPr>
        <w:t>MATERIJALI KOJI SE VLADI DOSTAVLJAJU RADI DAVANJA MIŠLJENJA ILI SAGLASNOSTI</w:t>
      </w:r>
      <w:r w:rsidRPr="00FD79F6">
        <w:rPr>
          <w:rFonts w:ascii="Arial" w:hAnsi="Arial" w:cs="Arial"/>
          <w:sz w:val="24"/>
          <w:szCs w:val="24"/>
          <w:lang w:val="sl-SI"/>
        </w:rPr>
        <w:tab/>
      </w:r>
      <w:r w:rsidRPr="00B50421">
        <w:rPr>
          <w:rFonts w:ascii="Arial" w:hAnsi="Arial" w:cs="Arial"/>
          <w:sz w:val="24"/>
          <w:szCs w:val="24"/>
        </w:rPr>
        <w:tab/>
      </w:r>
      <w:r w:rsidRPr="00B50421">
        <w:rPr>
          <w:rFonts w:ascii="Arial" w:hAnsi="Arial" w:cs="Arial"/>
          <w:sz w:val="24"/>
          <w:szCs w:val="24"/>
        </w:rPr>
        <w:tab/>
      </w:r>
    </w:p>
    <w:p w:rsidR="00053AF3" w:rsidRPr="0019736D" w:rsidRDefault="00053AF3" w:rsidP="00053AF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mišljenja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porezu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dohodak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fizičkih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lica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predlagač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poslanik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Tonći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Janović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053AF3" w:rsidRPr="00E23614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lokalnim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komunalnim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taksama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Opštine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Danilovgrad</w:t>
      </w:r>
      <w:proofErr w:type="spellEnd"/>
    </w:p>
    <w:p w:rsidR="00053AF3" w:rsidRPr="0019736D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davanju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zakup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atomskih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skloništa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državnoj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053AF3" w:rsidRPr="00772B26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772B26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772B2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72B26">
        <w:rPr>
          <w:rFonts w:ascii="Arial" w:hAnsi="Arial" w:cs="Arial"/>
          <w:sz w:val="24"/>
          <w:szCs w:val="24"/>
          <w:shd w:val="clear" w:color="auto" w:fill="FFFFFF"/>
        </w:rPr>
        <w:t>pokretanju</w:t>
      </w:r>
      <w:proofErr w:type="spellEnd"/>
      <w:r w:rsidRPr="00772B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2B26">
        <w:rPr>
          <w:rFonts w:ascii="Arial" w:hAnsi="Arial" w:cs="Arial"/>
          <w:sz w:val="24"/>
          <w:szCs w:val="24"/>
          <w:shd w:val="clear" w:color="auto" w:fill="FFFFFF"/>
        </w:rPr>
        <w:t>postupka</w:t>
      </w:r>
      <w:proofErr w:type="spellEnd"/>
      <w:r w:rsidRPr="00772B2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772B26">
        <w:rPr>
          <w:rFonts w:ascii="Arial" w:hAnsi="Arial" w:cs="Arial"/>
          <w:sz w:val="24"/>
          <w:szCs w:val="24"/>
          <w:shd w:val="clear" w:color="auto" w:fill="FFFFFF"/>
        </w:rPr>
        <w:t>prodaju</w:t>
      </w:r>
      <w:proofErr w:type="spellEnd"/>
      <w:r w:rsidRPr="00772B26">
        <w:rPr>
          <w:rFonts w:ascii="Arial" w:hAnsi="Arial" w:cs="Arial"/>
          <w:sz w:val="24"/>
          <w:szCs w:val="24"/>
          <w:shd w:val="clear" w:color="auto" w:fill="FFFFFF"/>
        </w:rPr>
        <w:t xml:space="preserve"> pet </w:t>
      </w:r>
      <w:proofErr w:type="spellStart"/>
      <w:r w:rsidRPr="00772B26">
        <w:rPr>
          <w:rFonts w:ascii="Arial" w:hAnsi="Arial" w:cs="Arial"/>
          <w:sz w:val="24"/>
          <w:szCs w:val="24"/>
          <w:shd w:val="clear" w:color="auto" w:fill="FFFFFF"/>
        </w:rPr>
        <w:t>motornih</w:t>
      </w:r>
      <w:proofErr w:type="spellEnd"/>
      <w:r w:rsidRPr="00772B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2B26">
        <w:rPr>
          <w:rFonts w:ascii="Arial" w:hAnsi="Arial" w:cs="Arial"/>
          <w:sz w:val="24"/>
          <w:szCs w:val="24"/>
          <w:shd w:val="clear" w:color="auto" w:fill="FFFFFF"/>
        </w:rPr>
        <w:t>vozila</w:t>
      </w:r>
      <w:proofErr w:type="spellEnd"/>
      <w:r w:rsidRPr="00772B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2B26">
        <w:rPr>
          <w:rFonts w:ascii="Arial" w:hAnsi="Arial" w:cs="Arial"/>
          <w:sz w:val="24"/>
          <w:szCs w:val="24"/>
          <w:shd w:val="clear" w:color="auto" w:fill="FFFFFF"/>
        </w:rPr>
        <w:t>putem</w:t>
      </w:r>
      <w:proofErr w:type="spellEnd"/>
      <w:r w:rsidRPr="00772B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2B26"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 w:rsidRPr="00772B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2B26">
        <w:rPr>
          <w:rFonts w:ascii="Arial" w:hAnsi="Arial" w:cs="Arial"/>
          <w:sz w:val="24"/>
          <w:szCs w:val="24"/>
          <w:shd w:val="clear" w:color="auto" w:fill="FFFFFF"/>
        </w:rPr>
        <w:t>nadmetanja</w:t>
      </w:r>
      <w:proofErr w:type="spellEnd"/>
      <w:r w:rsidRPr="00772B26"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 w:rsidRPr="00772B26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772B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2B26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</w:p>
    <w:p w:rsidR="00053AF3" w:rsidRPr="00C832CE" w:rsidRDefault="00053AF3" w:rsidP="00053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1D2325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1D2325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1D2325"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 w:rsidRPr="001D232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D2325">
        <w:rPr>
          <w:rFonts w:ascii="Arial" w:hAnsi="Arial" w:cs="Arial"/>
          <w:sz w:val="24"/>
          <w:szCs w:val="24"/>
          <w:shd w:val="clear" w:color="auto" w:fill="F6F6F6"/>
        </w:rPr>
        <w:t>isplati</w:t>
      </w:r>
      <w:proofErr w:type="spellEnd"/>
      <w:r w:rsidRPr="001D232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D2325">
        <w:rPr>
          <w:rFonts w:ascii="Arial" w:hAnsi="Arial" w:cs="Arial"/>
          <w:sz w:val="24"/>
          <w:szCs w:val="24"/>
        </w:rPr>
        <w:t>jednokratne</w:t>
      </w:r>
      <w:proofErr w:type="spellEnd"/>
      <w:r w:rsidRPr="001D2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325">
        <w:rPr>
          <w:rFonts w:ascii="Arial" w:hAnsi="Arial" w:cs="Arial"/>
          <w:sz w:val="24"/>
          <w:szCs w:val="24"/>
        </w:rPr>
        <w:t>naknade</w:t>
      </w:r>
      <w:proofErr w:type="spellEnd"/>
      <w:r w:rsidRPr="001D2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325">
        <w:rPr>
          <w:rFonts w:ascii="Arial" w:hAnsi="Arial" w:cs="Arial"/>
          <w:sz w:val="24"/>
          <w:szCs w:val="24"/>
        </w:rPr>
        <w:t>članovima</w:t>
      </w:r>
      <w:proofErr w:type="spellEnd"/>
      <w:r w:rsidRPr="001D2325">
        <w:rPr>
          <w:rFonts w:ascii="Arial" w:hAnsi="Arial" w:cs="Arial"/>
          <w:sz w:val="24"/>
          <w:szCs w:val="24"/>
        </w:rPr>
        <w:t>/</w:t>
      </w:r>
      <w:proofErr w:type="spellStart"/>
      <w:r w:rsidRPr="001D2325">
        <w:rPr>
          <w:rFonts w:ascii="Arial" w:hAnsi="Arial" w:cs="Arial"/>
          <w:sz w:val="24"/>
          <w:szCs w:val="24"/>
        </w:rPr>
        <w:t>icama</w:t>
      </w:r>
      <w:proofErr w:type="spellEnd"/>
      <w:r w:rsidRPr="001D2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325">
        <w:rPr>
          <w:rFonts w:ascii="Arial" w:hAnsi="Arial" w:cs="Arial"/>
          <w:sz w:val="24"/>
          <w:szCs w:val="24"/>
        </w:rPr>
        <w:t>Komisije</w:t>
      </w:r>
      <w:proofErr w:type="spellEnd"/>
      <w:r w:rsidRPr="001D232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D2325">
        <w:rPr>
          <w:rFonts w:ascii="Arial" w:hAnsi="Arial" w:cs="Arial"/>
          <w:sz w:val="24"/>
          <w:szCs w:val="24"/>
        </w:rPr>
        <w:t>vrednovanje</w:t>
      </w:r>
      <w:proofErr w:type="spellEnd"/>
      <w:r w:rsidRPr="001D2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325">
        <w:rPr>
          <w:rFonts w:ascii="Arial" w:hAnsi="Arial" w:cs="Arial"/>
          <w:sz w:val="24"/>
          <w:szCs w:val="24"/>
        </w:rPr>
        <w:t>projekata</w:t>
      </w:r>
      <w:proofErr w:type="spellEnd"/>
      <w:r w:rsidRPr="001D232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D2325">
        <w:rPr>
          <w:rFonts w:ascii="Arial" w:hAnsi="Arial" w:cs="Arial"/>
          <w:sz w:val="24"/>
          <w:szCs w:val="24"/>
        </w:rPr>
        <w:t>oblastima</w:t>
      </w:r>
      <w:proofErr w:type="spellEnd"/>
      <w:r w:rsidRPr="001D2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325">
        <w:rPr>
          <w:rFonts w:ascii="Arial" w:hAnsi="Arial" w:cs="Arial"/>
          <w:sz w:val="24"/>
          <w:szCs w:val="24"/>
        </w:rPr>
        <w:t>konkursa</w:t>
      </w:r>
      <w:proofErr w:type="spellEnd"/>
      <w:r w:rsidRPr="001D232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D2325">
        <w:rPr>
          <w:rFonts w:ascii="Arial" w:hAnsi="Arial" w:cs="Arial"/>
          <w:sz w:val="24"/>
          <w:szCs w:val="24"/>
        </w:rPr>
        <w:t>sufinansiranje</w:t>
      </w:r>
      <w:proofErr w:type="spellEnd"/>
      <w:r w:rsidRPr="001D2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325">
        <w:rPr>
          <w:rFonts w:ascii="Arial" w:hAnsi="Arial" w:cs="Arial"/>
          <w:sz w:val="24"/>
          <w:szCs w:val="24"/>
        </w:rPr>
        <w:t>programa</w:t>
      </w:r>
      <w:proofErr w:type="spellEnd"/>
      <w:r w:rsidRPr="001D232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D2325">
        <w:rPr>
          <w:rFonts w:ascii="Arial" w:hAnsi="Arial" w:cs="Arial"/>
          <w:sz w:val="24"/>
          <w:szCs w:val="24"/>
        </w:rPr>
        <w:t>projekata</w:t>
      </w:r>
      <w:proofErr w:type="spellEnd"/>
      <w:r w:rsidRPr="001D2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325">
        <w:rPr>
          <w:rFonts w:ascii="Arial" w:hAnsi="Arial" w:cs="Arial"/>
          <w:sz w:val="24"/>
          <w:szCs w:val="24"/>
        </w:rPr>
        <w:t>od</w:t>
      </w:r>
      <w:proofErr w:type="spellEnd"/>
      <w:r w:rsidRPr="001D2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325">
        <w:rPr>
          <w:rFonts w:ascii="Arial" w:hAnsi="Arial" w:cs="Arial"/>
          <w:sz w:val="24"/>
          <w:szCs w:val="24"/>
        </w:rPr>
        <w:t>značaja</w:t>
      </w:r>
      <w:proofErr w:type="spellEnd"/>
      <w:r w:rsidRPr="001D232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D2325">
        <w:rPr>
          <w:rFonts w:ascii="Arial" w:hAnsi="Arial" w:cs="Arial"/>
          <w:sz w:val="24"/>
          <w:szCs w:val="24"/>
        </w:rPr>
        <w:t>ostvarivanje</w:t>
      </w:r>
      <w:proofErr w:type="spellEnd"/>
      <w:r w:rsidRPr="001D2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325">
        <w:rPr>
          <w:rFonts w:ascii="Arial" w:hAnsi="Arial" w:cs="Arial"/>
          <w:sz w:val="24"/>
          <w:szCs w:val="24"/>
        </w:rPr>
        <w:t>javnog</w:t>
      </w:r>
      <w:proofErr w:type="spellEnd"/>
      <w:r w:rsidRPr="001D2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325">
        <w:rPr>
          <w:rFonts w:ascii="Arial" w:hAnsi="Arial" w:cs="Arial"/>
          <w:sz w:val="24"/>
          <w:szCs w:val="24"/>
        </w:rPr>
        <w:t>interesa</w:t>
      </w:r>
      <w:proofErr w:type="spellEnd"/>
      <w:r w:rsidRPr="001D232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D2325">
        <w:rPr>
          <w:rFonts w:ascii="Arial" w:hAnsi="Arial" w:cs="Arial"/>
          <w:sz w:val="24"/>
          <w:szCs w:val="24"/>
        </w:rPr>
        <w:t>kulturi</w:t>
      </w:r>
      <w:proofErr w:type="spellEnd"/>
      <w:r w:rsidRPr="001D2325">
        <w:rPr>
          <w:rFonts w:ascii="Arial" w:hAnsi="Arial" w:cs="Arial"/>
          <w:sz w:val="24"/>
          <w:szCs w:val="24"/>
        </w:rPr>
        <w:t xml:space="preserve"> u 2025. </w:t>
      </w:r>
      <w:proofErr w:type="spellStart"/>
      <w:r w:rsidRPr="001D2325">
        <w:rPr>
          <w:rFonts w:ascii="Arial" w:hAnsi="Arial" w:cs="Arial"/>
          <w:sz w:val="24"/>
          <w:szCs w:val="24"/>
        </w:rPr>
        <w:t>godini</w:t>
      </w:r>
      <w:proofErr w:type="spellEnd"/>
    </w:p>
    <w:p w:rsidR="00053AF3" w:rsidRPr="0019736D" w:rsidRDefault="00053AF3" w:rsidP="00053AF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isplatu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naknada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članovima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komisija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radnih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grupa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ili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drugih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oblika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rada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koje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obrazuje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Ministarstvo zdravlja u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skladu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članom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26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zaradama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zaposlenih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u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javnom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sektoru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čl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. 4 i 6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Odlukе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lastRenderedPageBreak/>
        <w:t>kritеrijumima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utvrđ</w:t>
      </w:r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r w:rsidRPr="0019736D">
        <w:rPr>
          <w:rFonts w:ascii="Arial" w:hAnsi="Arial" w:cs="Arial"/>
          <w:sz w:val="24"/>
          <w:szCs w:val="24"/>
          <w:shd w:val="clear" w:color="auto" w:fill="FFFFFF"/>
        </w:rPr>
        <w:t>vanjе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visinе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naknadе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za rad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člana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radnog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tijеla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ili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drugog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oblika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rada</w:t>
      </w:r>
    </w:p>
    <w:p w:rsidR="00053AF3" w:rsidRPr="0019736D" w:rsidRDefault="00053AF3" w:rsidP="00053AF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Zahtjev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isplatu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naknada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Radnom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timu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praćenje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implementaciju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stručnog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osposobljavanja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lica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stečenim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visokim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obrazovanjem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za 2025.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skladu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članom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26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zaradama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zaposlenih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javnom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sektoru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(„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Službeni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list </w:t>
      </w:r>
      <w:proofErr w:type="gramStart"/>
      <w:r w:rsidRPr="0019736D">
        <w:rPr>
          <w:rFonts w:ascii="Arial" w:hAnsi="Arial" w:cs="Arial"/>
          <w:sz w:val="24"/>
          <w:szCs w:val="24"/>
          <w:shd w:val="clear" w:color="auto" w:fill="FFFFFF"/>
        </w:rPr>
        <w:t>CG</w:t>
      </w:r>
      <w:r w:rsidRPr="0019736D"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, br. 16/16, 83/16, 21/17, 42/17, 12/18, 39/18, 42/18, </w:t>
      </w:r>
      <w:r w:rsidRPr="0019736D">
        <w:rPr>
          <w:rFonts w:ascii="Arial" w:hAnsi="Arial" w:cs="Arial"/>
          <w:sz w:val="24"/>
          <w:szCs w:val="24"/>
        </w:rPr>
        <w:t>34/19, 130/21, 146/21, 92/22, 152/22, 152/22-I, 133/23, 48/24</w:t>
      </w:r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) i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članom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8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kriterijumima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utvrđivanje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visine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naknade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za rad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člana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radnog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tijela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ili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drugog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oblika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rada („</w:t>
      </w:r>
      <w:proofErr w:type="spellStart"/>
      <w:r w:rsidRPr="0019736D">
        <w:rPr>
          <w:rFonts w:ascii="Arial" w:hAnsi="Arial" w:cs="Arial"/>
          <w:sz w:val="24"/>
          <w:szCs w:val="24"/>
          <w:shd w:val="clear" w:color="auto" w:fill="FFFFFF"/>
        </w:rPr>
        <w:t>Službeni</w:t>
      </w:r>
      <w:proofErr w:type="spellEnd"/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list CG</w:t>
      </w:r>
      <w:r w:rsidRPr="0019736D"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19736D">
        <w:rPr>
          <w:rFonts w:ascii="Arial" w:hAnsi="Arial" w:cs="Arial"/>
          <w:sz w:val="24"/>
          <w:szCs w:val="24"/>
          <w:shd w:val="clear" w:color="auto" w:fill="FFFFFF"/>
        </w:rPr>
        <w:t>, br. 26/12, 34/12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19736D">
        <w:rPr>
          <w:rFonts w:ascii="Arial" w:hAnsi="Arial" w:cs="Arial"/>
          <w:sz w:val="24"/>
          <w:szCs w:val="24"/>
          <w:shd w:val="clear" w:color="auto" w:fill="FFFFFF"/>
        </w:rPr>
        <w:t xml:space="preserve"> 27/13, 44/22 i 78/22)</w:t>
      </w:r>
    </w:p>
    <w:p w:rsidR="00053AF3" w:rsidRPr="00715386" w:rsidRDefault="00053AF3" w:rsidP="00053AF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15386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71538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715386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7153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15386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71538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715386">
        <w:rPr>
          <w:rFonts w:ascii="Arial" w:hAnsi="Arial" w:cs="Arial"/>
          <w:sz w:val="24"/>
          <w:szCs w:val="24"/>
          <w:shd w:val="clear" w:color="auto" w:fill="F6F6F6"/>
        </w:rPr>
        <w:t>isplatu</w:t>
      </w:r>
      <w:proofErr w:type="spellEnd"/>
      <w:r w:rsidRPr="007153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15386">
        <w:rPr>
          <w:rFonts w:ascii="Arial" w:hAnsi="Arial" w:cs="Arial"/>
          <w:sz w:val="24"/>
          <w:szCs w:val="24"/>
          <w:shd w:val="clear" w:color="auto" w:fill="F6F6F6"/>
        </w:rPr>
        <w:t>novčane</w:t>
      </w:r>
      <w:proofErr w:type="spellEnd"/>
      <w:r w:rsidRPr="007153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15386"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 w:rsidRPr="00715386">
        <w:rPr>
          <w:rFonts w:ascii="Arial" w:hAnsi="Arial" w:cs="Arial"/>
          <w:sz w:val="24"/>
          <w:szCs w:val="24"/>
          <w:shd w:val="clear" w:color="auto" w:fill="F6F6F6"/>
        </w:rPr>
        <w:t xml:space="preserve"> za rad u </w:t>
      </w:r>
      <w:proofErr w:type="spellStart"/>
      <w:r w:rsidRPr="00715386">
        <w:rPr>
          <w:rFonts w:ascii="Arial" w:hAnsi="Arial" w:cs="Arial"/>
          <w:sz w:val="24"/>
          <w:szCs w:val="24"/>
          <w:shd w:val="clear" w:color="auto" w:fill="F6F6F6"/>
        </w:rPr>
        <w:t>Savjetu</w:t>
      </w:r>
      <w:proofErr w:type="spellEnd"/>
      <w:r w:rsidRPr="007153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15386">
        <w:rPr>
          <w:rFonts w:ascii="Arial" w:hAnsi="Arial" w:cs="Arial"/>
          <w:sz w:val="24"/>
          <w:szCs w:val="24"/>
          <w:shd w:val="clear" w:color="auto" w:fill="F6F6F6"/>
        </w:rPr>
        <w:t>statističkog</w:t>
      </w:r>
      <w:proofErr w:type="spellEnd"/>
      <w:r w:rsidRPr="007153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15386">
        <w:rPr>
          <w:rFonts w:ascii="Arial" w:hAnsi="Arial" w:cs="Arial"/>
          <w:sz w:val="24"/>
          <w:szCs w:val="24"/>
          <w:shd w:val="clear" w:color="auto" w:fill="F6F6F6"/>
        </w:rPr>
        <w:t>sistema</w:t>
      </w:r>
      <w:proofErr w:type="spellEnd"/>
      <w:r w:rsidRPr="00715386"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r w:rsidRPr="00715386">
        <w:rPr>
          <w:rFonts w:ascii="Arial" w:hAnsi="Arial" w:cs="Arial"/>
          <w:sz w:val="24"/>
          <w:szCs w:val="24"/>
          <w:shd w:val="clear" w:color="auto" w:fill="F6F6F6"/>
        </w:rPr>
        <w:t>stručnom</w:t>
      </w:r>
      <w:proofErr w:type="spellEnd"/>
      <w:r w:rsidRPr="0071538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715386">
        <w:rPr>
          <w:rFonts w:ascii="Arial" w:hAnsi="Arial" w:cs="Arial"/>
          <w:sz w:val="24"/>
          <w:szCs w:val="24"/>
          <w:shd w:val="clear" w:color="auto" w:fill="F6F6F6"/>
        </w:rPr>
        <w:t>savjetodavnom</w:t>
      </w:r>
      <w:proofErr w:type="spellEnd"/>
      <w:r w:rsidRPr="007153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15386">
        <w:rPr>
          <w:rFonts w:ascii="Arial" w:hAnsi="Arial" w:cs="Arial"/>
          <w:sz w:val="24"/>
          <w:szCs w:val="24"/>
          <w:shd w:val="clear" w:color="auto" w:fill="F6F6F6"/>
        </w:rPr>
        <w:t>tijelu</w:t>
      </w:r>
      <w:proofErr w:type="spellEnd"/>
      <w:r w:rsidRPr="00715386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715386">
        <w:rPr>
          <w:rFonts w:ascii="Arial" w:hAnsi="Arial" w:cs="Arial"/>
          <w:sz w:val="24"/>
          <w:szCs w:val="24"/>
          <w:shd w:val="clear" w:color="auto" w:fill="F6F6F6"/>
        </w:rPr>
        <w:t>Upravi</w:t>
      </w:r>
      <w:proofErr w:type="spellEnd"/>
      <w:r w:rsidRPr="0071538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715386">
        <w:rPr>
          <w:rFonts w:ascii="Arial" w:hAnsi="Arial" w:cs="Arial"/>
          <w:sz w:val="24"/>
          <w:szCs w:val="24"/>
          <w:shd w:val="clear" w:color="auto" w:fill="F6F6F6"/>
        </w:rPr>
        <w:t>statistiku</w:t>
      </w:r>
      <w:proofErr w:type="spellEnd"/>
    </w:p>
    <w:p w:rsidR="00053AF3" w:rsidRPr="00EA71D2" w:rsidRDefault="00053AF3" w:rsidP="00053AF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DF5F7E">
        <w:rPr>
          <w:rFonts w:ascii="Arial" w:hAnsi="Arial" w:cs="Arial"/>
          <w:sz w:val="24"/>
          <w:szCs w:val="24"/>
        </w:rPr>
        <w:t>Pitanja</w:t>
      </w:r>
      <w:proofErr w:type="spellEnd"/>
      <w:r w:rsidRPr="00DF5F7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F5F7E">
        <w:rPr>
          <w:rFonts w:ascii="Arial" w:hAnsi="Arial" w:cs="Arial"/>
          <w:sz w:val="24"/>
          <w:szCs w:val="24"/>
        </w:rPr>
        <w:t>predlozi</w:t>
      </w:r>
      <w:proofErr w:type="spellEnd"/>
    </w:p>
    <w:p w:rsidR="00053AF3" w:rsidRPr="00E35BF3" w:rsidRDefault="00053AF3" w:rsidP="00053AF3">
      <w:pPr>
        <w:spacing w:after="0" w:line="240" w:lineRule="auto"/>
        <w:ind w:left="360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053AF3" w:rsidRPr="00556A86" w:rsidRDefault="00053AF3" w:rsidP="00053AF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FD79F6">
        <w:rPr>
          <w:rFonts w:ascii="Arial" w:hAnsi="Arial" w:cs="Arial"/>
          <w:b/>
          <w:sz w:val="20"/>
          <w:szCs w:val="20"/>
          <w:lang w:val="sl-SI"/>
        </w:rPr>
        <w:t>NA UVID:</w:t>
      </w:r>
      <w:r w:rsidRPr="00FD79F6">
        <w:rPr>
          <w:rFonts w:ascii="Arial" w:hAnsi="Arial" w:cs="Arial"/>
          <w:sz w:val="24"/>
          <w:szCs w:val="24"/>
        </w:rPr>
        <w:tab/>
      </w:r>
    </w:p>
    <w:p w:rsidR="00053AF3" w:rsidRPr="000559CA" w:rsidRDefault="00053AF3" w:rsidP="00053AF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učešću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delegacije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Vlade Crne Gore,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je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predvodio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ministar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socijalnog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staranja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brige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porodici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demografije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Damir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Gutić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Regionalnoj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ministarskoj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konferenciji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okončanju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nasilja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nad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djecom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13 -14.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oktobar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2025.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Bukurešt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Rumunija</w:t>
      </w:r>
      <w:proofErr w:type="spellEnd"/>
    </w:p>
    <w:p w:rsidR="00053AF3" w:rsidRPr="000559CA" w:rsidRDefault="00053AF3" w:rsidP="00053AF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učešću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ministra pomorstva Filipa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Radulovića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sjednici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Komiteta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zaštitu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životne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sredine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Međunarodne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pomorske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organizacije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Londonu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od 14-17.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oktobra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2025.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053AF3" w:rsidRPr="000559CA" w:rsidRDefault="00053AF3" w:rsidP="00053AF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učešću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delegacije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Ministarstva finansija,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čelu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ministrom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Novicom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Vukovićem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Godišnjim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sastancima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belgijsko-holandske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Konstituence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Svjetske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banke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Međunarodnog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monetarnog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fonda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održanog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periodu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od 2. do 5.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jula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2025.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Luksemburgu</w:t>
      </w:r>
      <w:proofErr w:type="spellEnd"/>
    </w:p>
    <w:p w:rsidR="00053AF3" w:rsidRPr="000559CA" w:rsidRDefault="00053AF3" w:rsidP="00053AF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učešću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delegacije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Ministarstva finansija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čelu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ministrom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Novicom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Vukovićem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redovnim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Godišnjim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sastancima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Međunarodnog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monetarnog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fonda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(MMF) i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Grupacije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Svjetske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banke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(GSB),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koji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su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održani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periodu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od 15. do 18.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oktobra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Vašingtonu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– SAD</w:t>
      </w:r>
    </w:p>
    <w:p w:rsidR="00053AF3" w:rsidRPr="000559CA" w:rsidRDefault="00053AF3" w:rsidP="00053AF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učešću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delegacije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Ministarstva finansija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čelu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ministrom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Novicom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Vukovićem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16.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forumu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Međunarodna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infrastrukturna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ulaganja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proofErr w:type="gramStart"/>
      <w:r w:rsidRPr="000559CA">
        <w:rPr>
          <w:rFonts w:ascii="Arial" w:hAnsi="Arial" w:cs="Arial"/>
          <w:sz w:val="24"/>
          <w:szCs w:val="24"/>
          <w:shd w:val="clear" w:color="auto" w:fill="FFFFFF"/>
        </w:rPr>
        <w:t>izgradnja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,</w:t>
      </w:r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održanog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periodu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10-12.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juna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 2025.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FFFFF"/>
        </w:rPr>
        <w:t>Maka</w:t>
      </w:r>
      <w:r>
        <w:rPr>
          <w:rFonts w:ascii="Arial" w:hAnsi="Arial" w:cs="Arial"/>
          <w:sz w:val="24"/>
          <w:szCs w:val="24"/>
          <w:shd w:val="clear" w:color="auto" w:fill="FFFFFF"/>
        </w:rPr>
        <w:t>o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FFFFF"/>
        </w:rPr>
        <w:t>, NR Kin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</w:p>
    <w:p w:rsidR="00053AF3" w:rsidRPr="000559CA" w:rsidRDefault="00053AF3" w:rsidP="00053AF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učešću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ministra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regionalno-investicionog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razvoja i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saradnje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nevladinim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organizacijama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Ernada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Suljevića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kulturnoj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manifestaciji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Dani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bjelopoljske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petnjičke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kulture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proofErr w:type="gramStart"/>
      <w:r w:rsidRPr="000559CA">
        <w:rPr>
          <w:rFonts w:ascii="Arial" w:hAnsi="Arial" w:cs="Arial"/>
          <w:sz w:val="24"/>
          <w:szCs w:val="24"/>
          <w:shd w:val="clear" w:color="auto" w:fill="F6F6F6"/>
        </w:rPr>
        <w:t>Sarajevu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proofErr w:type="gram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koji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su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održani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26. i 27.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septembra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2025.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0559CA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0559CA">
        <w:rPr>
          <w:rFonts w:ascii="Arial" w:hAnsi="Arial" w:cs="Arial"/>
          <w:sz w:val="24"/>
          <w:szCs w:val="24"/>
          <w:shd w:val="clear" w:color="auto" w:fill="F6F6F6"/>
        </w:rPr>
        <w:t>Sarajevu</w:t>
      </w:r>
      <w:proofErr w:type="spellEnd"/>
      <w:r w:rsidRPr="000559CA">
        <w:rPr>
          <w:rFonts w:ascii="Arial" w:hAnsi="Arial" w:cs="Arial"/>
          <w:sz w:val="24"/>
          <w:szCs w:val="24"/>
          <w:shd w:val="clear" w:color="auto" w:fill="F6F6F6"/>
        </w:rPr>
        <w:t>, Bosna i Hercegovina</w:t>
      </w:r>
    </w:p>
    <w:p w:rsidR="00053AF3" w:rsidRDefault="00053AF3" w:rsidP="00053AF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53AF3" w:rsidRDefault="00053AF3" w:rsidP="00053AF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53AF3" w:rsidRPr="00D56037" w:rsidRDefault="00053AF3" w:rsidP="00053AF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56037">
        <w:rPr>
          <w:rFonts w:ascii="Arial" w:hAnsi="Arial" w:cs="Arial"/>
          <w:sz w:val="24"/>
          <w:szCs w:val="24"/>
        </w:rPr>
        <w:t xml:space="preserve">Podgorica, </w:t>
      </w:r>
      <w:r>
        <w:rPr>
          <w:rFonts w:ascii="Arial" w:hAnsi="Arial" w:cs="Arial"/>
          <w:sz w:val="24"/>
          <w:szCs w:val="24"/>
        </w:rPr>
        <w:t>30</w:t>
      </w:r>
      <w:r w:rsidRPr="00D56037"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oktobar</w:t>
      </w:r>
      <w:proofErr w:type="spellEnd"/>
      <w:r w:rsidRPr="00D56037">
        <w:rPr>
          <w:rFonts w:ascii="Arial" w:hAnsi="Arial" w:cs="Arial"/>
          <w:sz w:val="24"/>
          <w:szCs w:val="24"/>
        </w:rPr>
        <w:t xml:space="preserve"> 2025. </w:t>
      </w:r>
      <w:proofErr w:type="spellStart"/>
      <w:r w:rsidRPr="00D56037">
        <w:rPr>
          <w:rFonts w:ascii="Arial" w:hAnsi="Arial" w:cs="Arial"/>
          <w:sz w:val="24"/>
          <w:szCs w:val="24"/>
        </w:rPr>
        <w:t>godine</w:t>
      </w:r>
      <w:bookmarkEnd w:id="0"/>
      <w:proofErr w:type="spellEnd"/>
    </w:p>
    <w:p w:rsidR="00053AF3" w:rsidRDefault="00053AF3" w:rsidP="00053AF3"/>
    <w:p w:rsidR="00053AF3" w:rsidRDefault="00053AF3" w:rsidP="00053AF3"/>
    <w:p w:rsidR="00A66C9E" w:rsidRDefault="00A66C9E"/>
    <w:sectPr w:rsidR="00A66C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E6BCA"/>
    <w:multiLevelType w:val="hybridMultilevel"/>
    <w:tmpl w:val="BF268614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70C0D"/>
    <w:multiLevelType w:val="hybridMultilevel"/>
    <w:tmpl w:val="FBD846E6"/>
    <w:lvl w:ilvl="0" w:tplc="1902AC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sz w:val="20"/>
        <w:szCs w:val="20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F3"/>
    <w:rsid w:val="00053AF3"/>
    <w:rsid w:val="000831EC"/>
    <w:rsid w:val="006F61F3"/>
    <w:rsid w:val="00A445D3"/>
    <w:rsid w:val="00A6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57E3A"/>
  <w15:chartTrackingRefBased/>
  <w15:docId w15:val="{A456F65D-1B24-4955-97C9-9479BCF11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3A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Akapit z listą BS,Bullet1,List Paragraph 1,List Paragraph (numbered (a)),Numbered list,Forth level,NumberedParas,Bullets,PAD,Main numbered paragraph,List Paragraph-ExecSummary,References"/>
    <w:basedOn w:val="Normal"/>
    <w:link w:val="ListParagraphChar"/>
    <w:uiPriority w:val="34"/>
    <w:qFormat/>
    <w:rsid w:val="00053AF3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Akapit z listą BS Char,Bullet1 Char,List Paragraph 1 Char,List Paragraph (numbered (a)) Char,Numbered list Char,Forth level Char,NumberedParas Char,Bullets Char"/>
    <w:basedOn w:val="DefaultParagraphFont"/>
    <w:link w:val="ListParagraph"/>
    <w:uiPriority w:val="34"/>
    <w:locked/>
    <w:rsid w:val="00053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1549</Words>
  <Characters>8831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3</cp:revision>
  <cp:lastPrinted>2025-10-30T13:29:00Z</cp:lastPrinted>
  <dcterms:created xsi:type="dcterms:W3CDTF">2025-10-30T13:27:00Z</dcterms:created>
  <dcterms:modified xsi:type="dcterms:W3CDTF">2025-10-30T13:45:00Z</dcterms:modified>
</cp:coreProperties>
</file>