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5985" w:rsidRPr="00296B5B" w:rsidRDefault="00E55985">
      <w:pPr>
        <w:pStyle w:val="BodyA"/>
        <w:spacing w:before="0" w:after="0" w:line="240" w:lineRule="auto"/>
        <w:rPr>
          <w:rFonts w:ascii="Arial" w:eastAsia="Arial" w:hAnsi="Arial" w:cs="Arial"/>
          <w:b/>
          <w:bCs/>
          <w:sz w:val="28"/>
          <w:szCs w:val="28"/>
          <w:lang w:val="sr-Latn-ME"/>
        </w:rPr>
      </w:pPr>
    </w:p>
    <w:p w:rsidR="00E55985" w:rsidRPr="004C361D" w:rsidRDefault="000C075B">
      <w:pPr>
        <w:pStyle w:val="BodyA"/>
        <w:spacing w:before="0" w:after="0" w:line="240" w:lineRule="auto"/>
        <w:rPr>
          <w:rFonts w:ascii="Cambria" w:eastAsia="Cambria" w:hAnsi="Cambria" w:cs="Cambria"/>
          <w:sz w:val="30"/>
          <w:szCs w:val="30"/>
          <w:lang w:val="sr-Latn-ME"/>
        </w:rPr>
      </w:pPr>
      <w:r w:rsidRPr="004C361D">
        <w:rPr>
          <w:rFonts w:ascii="Cambria" w:hAnsi="Cambria"/>
          <w:sz w:val="30"/>
          <w:szCs w:val="30"/>
          <w:lang w:val="sr-Latn-ME"/>
        </w:rPr>
        <w:t xml:space="preserve">Broj: </w:t>
      </w:r>
      <w:r w:rsidR="004C361D" w:rsidRPr="004C361D">
        <w:rPr>
          <w:rFonts w:ascii="Cambria" w:hAnsi="Cambria"/>
          <w:sz w:val="30"/>
          <w:szCs w:val="30"/>
          <w:lang w:val="sr-Latn-ME"/>
        </w:rPr>
        <w:t>01-008/25-4859</w:t>
      </w:r>
    </w:p>
    <w:p w:rsidR="00E55985" w:rsidRPr="004C361D" w:rsidRDefault="000C075B">
      <w:pPr>
        <w:pStyle w:val="BodyA"/>
        <w:spacing w:before="0" w:after="0" w:line="240" w:lineRule="auto"/>
        <w:rPr>
          <w:rFonts w:ascii="Cambria" w:eastAsia="Cambria" w:hAnsi="Cambria" w:cs="Cambria"/>
          <w:sz w:val="30"/>
          <w:szCs w:val="30"/>
          <w:lang w:val="sr-Latn-ME"/>
        </w:rPr>
      </w:pPr>
      <w:r w:rsidRPr="004C361D">
        <w:rPr>
          <w:rFonts w:ascii="Cambria" w:hAnsi="Cambria"/>
          <w:sz w:val="30"/>
          <w:szCs w:val="30"/>
          <w:lang w:val="sr-Latn-ME"/>
        </w:rPr>
        <w:t xml:space="preserve">Podgorica, </w:t>
      </w:r>
      <w:r w:rsidR="004C361D" w:rsidRPr="004C361D">
        <w:rPr>
          <w:rFonts w:ascii="Cambria" w:hAnsi="Cambria"/>
          <w:sz w:val="30"/>
          <w:szCs w:val="30"/>
          <w:lang w:val="sr-Latn-ME"/>
        </w:rPr>
        <w:t>30.10.2025. godine</w:t>
      </w:r>
    </w:p>
    <w:p w:rsidR="00E55985" w:rsidRPr="004C361D" w:rsidRDefault="000C075B">
      <w:pPr>
        <w:pStyle w:val="BodyA"/>
        <w:spacing w:before="0" w:after="0" w:line="240" w:lineRule="auto"/>
        <w:rPr>
          <w:rFonts w:ascii="Cambria" w:eastAsia="Cambria" w:hAnsi="Cambria" w:cs="Cambria"/>
          <w:sz w:val="30"/>
          <w:szCs w:val="30"/>
          <w:shd w:val="clear" w:color="auto" w:fill="FEFEFE"/>
          <w:lang w:val="sr-Latn-ME"/>
        </w:rPr>
      </w:pPr>
      <w:r w:rsidRPr="004C361D">
        <w:rPr>
          <w:rFonts w:ascii="Cambria" w:hAnsi="Cambria"/>
          <w:sz w:val="30"/>
          <w:szCs w:val="30"/>
          <w:lang w:val="sr-Latn-ME"/>
        </w:rPr>
        <w:t xml:space="preserve">                                                                                     </w:t>
      </w:r>
    </w:p>
    <w:p w:rsidR="00E55985" w:rsidRPr="004C361D" w:rsidRDefault="000C075B">
      <w:pPr>
        <w:pStyle w:val="BodyA"/>
        <w:spacing w:before="0" w:after="0" w:line="240" w:lineRule="auto"/>
        <w:rPr>
          <w:rFonts w:ascii="Cambria" w:eastAsia="Times New Roman" w:hAnsi="Cambria" w:cs="Times New Roman"/>
          <w:sz w:val="30"/>
          <w:szCs w:val="30"/>
          <w:shd w:val="clear" w:color="auto" w:fill="FEFEFE"/>
          <w:lang w:val="sr-Latn-ME"/>
        </w:rPr>
      </w:pPr>
      <w:r w:rsidRPr="004C361D">
        <w:rPr>
          <w:rFonts w:ascii="Cambria" w:hAnsi="Cambria"/>
          <w:sz w:val="30"/>
          <w:szCs w:val="30"/>
          <w:shd w:val="clear" w:color="auto" w:fill="FEFEFE"/>
          <w:lang w:val="sr-Latn-ME"/>
        </w:rPr>
        <w:t>Klub poslanika : Evropa sad</w:t>
      </w:r>
    </w:p>
    <w:p w:rsidR="00E55985" w:rsidRPr="004C361D" w:rsidRDefault="000C075B">
      <w:pPr>
        <w:pStyle w:val="BodyA"/>
        <w:spacing w:before="0" w:after="0" w:line="240" w:lineRule="auto"/>
        <w:rPr>
          <w:rFonts w:ascii="Cambria" w:eastAsia="Times New Roman" w:hAnsi="Cambria" w:cs="Times New Roman"/>
          <w:sz w:val="30"/>
          <w:szCs w:val="30"/>
          <w:shd w:val="clear" w:color="auto" w:fill="FEFEFE"/>
          <w:lang w:val="sr-Latn-ME"/>
        </w:rPr>
      </w:pPr>
      <w:r w:rsidRPr="004C361D">
        <w:rPr>
          <w:rFonts w:ascii="Cambria" w:hAnsi="Cambria"/>
          <w:sz w:val="30"/>
          <w:szCs w:val="30"/>
          <w:shd w:val="clear" w:color="auto" w:fill="FEFEFE"/>
          <w:lang w:val="sr-Latn-ME"/>
        </w:rPr>
        <w:t>Poslanik</w:t>
      </w:r>
      <w:r w:rsidR="004C361D" w:rsidRPr="004C361D">
        <w:rPr>
          <w:rFonts w:ascii="Cambria" w:hAnsi="Cambria"/>
          <w:sz w:val="30"/>
          <w:szCs w:val="30"/>
          <w:shd w:val="clear" w:color="auto" w:fill="FEFEFE"/>
          <w:lang w:val="sr-Latn-ME"/>
        </w:rPr>
        <w:t>:</w:t>
      </w:r>
      <w:r w:rsidRPr="004C361D">
        <w:rPr>
          <w:rFonts w:ascii="Cambria" w:hAnsi="Cambria"/>
          <w:sz w:val="30"/>
          <w:szCs w:val="30"/>
          <w:shd w:val="clear" w:color="auto" w:fill="FEFEFE"/>
          <w:lang w:val="sr-Latn-ME"/>
        </w:rPr>
        <w:t xml:space="preserve"> </w:t>
      </w:r>
      <w:r w:rsidR="004C361D" w:rsidRPr="004C361D">
        <w:rPr>
          <w:rFonts w:ascii="Cambria" w:hAnsi="Cambria"/>
          <w:sz w:val="30"/>
          <w:szCs w:val="30"/>
          <w:shd w:val="clear" w:color="auto" w:fill="FEFEFE"/>
          <w:lang w:val="sr-Latn-ME"/>
        </w:rPr>
        <w:t xml:space="preserve">g-din </w:t>
      </w:r>
      <w:r w:rsidRPr="004C361D">
        <w:rPr>
          <w:rFonts w:ascii="Cambria" w:hAnsi="Cambria"/>
          <w:sz w:val="30"/>
          <w:szCs w:val="30"/>
          <w:shd w:val="clear" w:color="auto" w:fill="FEFEFE"/>
          <w:lang w:val="sr-Latn-ME"/>
        </w:rPr>
        <w:t>Vasilije Čarapić</w:t>
      </w:r>
    </w:p>
    <w:p w:rsidR="00E55985" w:rsidRPr="00296B5B" w:rsidRDefault="00E55985">
      <w:pPr>
        <w:pStyle w:val="BodyA"/>
        <w:spacing w:before="0" w:after="0" w:line="240" w:lineRule="auto"/>
        <w:jc w:val="left"/>
        <w:rPr>
          <w:rFonts w:ascii="Times New Roman" w:eastAsia="Times New Roman" w:hAnsi="Times New Roman" w:cs="Times New Roman"/>
          <w:sz w:val="26"/>
          <w:szCs w:val="26"/>
          <w:shd w:val="clear" w:color="auto" w:fill="FEFEFE"/>
          <w:lang w:val="sr-Latn-ME"/>
        </w:rPr>
      </w:pPr>
    </w:p>
    <w:p w:rsidR="00E55985" w:rsidRPr="004C361D" w:rsidRDefault="000C075B">
      <w:pPr>
        <w:pStyle w:val="BodyA"/>
        <w:spacing w:before="0" w:after="0" w:line="240" w:lineRule="auto"/>
        <w:jc w:val="center"/>
        <w:rPr>
          <w:rFonts w:ascii="Cambria" w:hAnsi="Cambria"/>
          <w:b/>
          <w:sz w:val="30"/>
          <w:szCs w:val="30"/>
          <w:shd w:val="clear" w:color="auto" w:fill="FEFEFE"/>
          <w:lang w:val="sr-Latn-ME"/>
        </w:rPr>
      </w:pPr>
      <w:r w:rsidRPr="004C361D">
        <w:rPr>
          <w:rFonts w:ascii="Cambria" w:hAnsi="Cambria"/>
          <w:b/>
          <w:sz w:val="30"/>
          <w:szCs w:val="30"/>
          <w:shd w:val="clear" w:color="auto" w:fill="FEFEFE"/>
          <w:lang w:val="sr-Latn-ME"/>
        </w:rPr>
        <w:t>POSLANIČKO PITANJE</w:t>
      </w:r>
    </w:p>
    <w:p w:rsidR="00E55985" w:rsidRPr="004C361D" w:rsidRDefault="00E55985">
      <w:pPr>
        <w:pStyle w:val="BodyA"/>
        <w:spacing w:before="0" w:after="0" w:line="240" w:lineRule="auto"/>
        <w:rPr>
          <w:rFonts w:ascii="Cambria" w:hAnsi="Cambria"/>
          <w:b/>
          <w:sz w:val="30"/>
          <w:szCs w:val="30"/>
          <w:shd w:val="clear" w:color="auto" w:fill="FEFEFE"/>
          <w:lang w:val="sr-Latn-ME"/>
        </w:rPr>
      </w:pPr>
    </w:p>
    <w:p w:rsidR="00E55985" w:rsidRPr="00296B5B" w:rsidRDefault="00E55985">
      <w:pPr>
        <w:pStyle w:val="BodyA"/>
        <w:spacing w:before="0" w:after="0" w:line="240" w:lineRule="auto"/>
        <w:rPr>
          <w:rFonts w:ascii="Times New Roman" w:eastAsia="Times New Roman" w:hAnsi="Times New Roman" w:cs="Times New Roman"/>
          <w:sz w:val="26"/>
          <w:szCs w:val="26"/>
          <w:lang w:val="sr-Latn-ME"/>
        </w:rPr>
      </w:pPr>
    </w:p>
    <w:p w:rsidR="00E55985" w:rsidRPr="004C361D" w:rsidRDefault="000C075B">
      <w:pPr>
        <w:pStyle w:val="BodyA"/>
        <w:spacing w:before="0" w:after="0" w:line="240" w:lineRule="auto"/>
        <w:rPr>
          <w:rFonts w:ascii="Cambria" w:hAnsi="Cambria"/>
          <w:sz w:val="30"/>
          <w:szCs w:val="30"/>
          <w:shd w:val="clear" w:color="auto" w:fill="FEFEFE"/>
          <w:lang w:val="sr-Latn-ME"/>
        </w:rPr>
      </w:pPr>
      <w:r w:rsidRPr="004C361D">
        <w:rPr>
          <w:rFonts w:ascii="Cambria" w:hAnsi="Cambria"/>
          <w:sz w:val="30"/>
          <w:szCs w:val="30"/>
          <w:shd w:val="clear" w:color="auto" w:fill="FEFEFE"/>
          <w:lang w:val="sr-Latn-ME"/>
        </w:rPr>
        <w:t>Koji su konkretni planovi i značajni ciljevi koje 44. Vlada namjerava ostvariti u preostale dvije godine svog mandata?</w:t>
      </w:r>
    </w:p>
    <w:p w:rsidR="00E55985" w:rsidRPr="00296B5B" w:rsidRDefault="00E55985">
      <w:pPr>
        <w:pStyle w:val="BodyA"/>
        <w:spacing w:before="0" w:after="0" w:line="240" w:lineRule="auto"/>
        <w:rPr>
          <w:rFonts w:ascii="Cambria" w:eastAsia="Cambria" w:hAnsi="Cambria" w:cs="Cambria"/>
          <w:sz w:val="26"/>
          <w:szCs w:val="26"/>
          <w:lang w:val="sr-Latn-ME"/>
        </w:rPr>
      </w:pPr>
    </w:p>
    <w:p w:rsidR="00E55985" w:rsidRPr="004C361D" w:rsidRDefault="000C075B">
      <w:pPr>
        <w:pStyle w:val="BodyA"/>
        <w:spacing w:before="0" w:after="0" w:line="240" w:lineRule="auto"/>
        <w:ind w:firstLine="284"/>
        <w:jc w:val="center"/>
        <w:rPr>
          <w:rFonts w:ascii="Cambria" w:hAnsi="Cambria"/>
          <w:b/>
          <w:sz w:val="30"/>
          <w:szCs w:val="30"/>
          <w:shd w:val="clear" w:color="auto" w:fill="FEFEFE"/>
          <w:lang w:val="sr-Latn-ME"/>
        </w:rPr>
      </w:pPr>
      <w:r w:rsidRPr="004C361D">
        <w:rPr>
          <w:rFonts w:ascii="Cambria" w:hAnsi="Cambria"/>
          <w:b/>
          <w:sz w:val="30"/>
          <w:szCs w:val="30"/>
          <w:shd w:val="clear" w:color="auto" w:fill="FEFEFE"/>
          <w:lang w:val="sr-Latn-ME"/>
        </w:rPr>
        <w:t>ODGOVOR</w:t>
      </w:r>
    </w:p>
    <w:p w:rsidR="00E55985" w:rsidRPr="004C361D" w:rsidRDefault="00E55985">
      <w:pPr>
        <w:pStyle w:val="BodyA"/>
        <w:spacing w:before="0" w:after="0" w:line="240" w:lineRule="auto"/>
        <w:ind w:firstLine="284"/>
        <w:jc w:val="center"/>
        <w:rPr>
          <w:rFonts w:ascii="Cambria" w:hAnsi="Cambria"/>
          <w:sz w:val="30"/>
          <w:szCs w:val="30"/>
          <w:shd w:val="clear" w:color="auto" w:fill="FEFEFE"/>
          <w:lang w:val="sr-Latn-ME"/>
        </w:rPr>
      </w:pPr>
    </w:p>
    <w:p w:rsidR="00E55985" w:rsidRPr="004C361D" w:rsidRDefault="000C075B">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r w:rsidRPr="004C361D">
        <w:rPr>
          <w:rFonts w:ascii="Cambria" w:hAnsi="Cambria"/>
          <w:sz w:val="30"/>
          <w:szCs w:val="30"/>
          <w:shd w:val="clear" w:color="auto" w:fill="FEFEFE"/>
          <w:lang w:val="sr-Latn-ME"/>
          <w14:textOutline w14:w="12700" w14:cap="flat" w14:cmpd="sng" w14:algn="ctr">
            <w14:noFill/>
            <w14:prstDash w14:val="solid"/>
            <w14:miter w14:lim="400000"/>
          </w14:textOutline>
        </w:rPr>
        <w:t>Poštovani poslaniče,</w:t>
      </w:r>
    </w:p>
    <w:p w:rsidR="00E55985" w:rsidRPr="004C361D" w:rsidRDefault="00E55985">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p>
    <w:p w:rsidR="00E55985" w:rsidRPr="004C361D" w:rsidRDefault="000C075B">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r w:rsidRPr="004C361D">
        <w:rPr>
          <w:rFonts w:ascii="Cambria" w:hAnsi="Cambria"/>
          <w:sz w:val="30"/>
          <w:szCs w:val="30"/>
          <w:shd w:val="clear" w:color="auto" w:fill="FEFEFE"/>
          <w:lang w:val="sr-Latn-ME"/>
          <w14:textOutline w14:w="12700" w14:cap="flat" w14:cmpd="sng" w14:algn="ctr">
            <w14:noFill/>
            <w14:prstDash w14:val="solid"/>
            <w14:miter w14:lim="400000"/>
          </w14:textOutline>
        </w:rPr>
        <w:t xml:space="preserve">Bezmalo je dvije godine kako smo baš u ovom Domu praktično proveli cijelu noć prilikom izbora 44. Vlade Crne Gore.  Ali neću se ovom prilikom vraćati na to, iako bi mi (istini za volju) za detaljan odgovor na Vaše pitanje trebalo najmanje toliko vremena. </w:t>
      </w:r>
    </w:p>
    <w:p w:rsidR="00E55985" w:rsidRPr="004C361D" w:rsidRDefault="00E55985">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p>
    <w:p w:rsidR="00931FDE" w:rsidRPr="004C361D" w:rsidRDefault="000C075B">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r w:rsidRPr="004C361D">
        <w:rPr>
          <w:rFonts w:ascii="Cambria" w:hAnsi="Cambria"/>
          <w:sz w:val="30"/>
          <w:szCs w:val="30"/>
          <w:shd w:val="clear" w:color="auto" w:fill="FEFEFE"/>
          <w:lang w:val="sr-Latn-ME"/>
          <w14:textOutline w14:w="12700" w14:cap="flat" w14:cmpd="sng" w14:algn="ctr">
            <w14:noFill/>
            <w14:prstDash w14:val="solid"/>
            <w14:miter w14:lim="400000"/>
          </w14:textOutline>
        </w:rPr>
        <w:t xml:space="preserve">Tada smo vrlo jasno postavili tri ključna cilja ove Vlade </w:t>
      </w:r>
      <w:r w:rsidR="00931FDE" w:rsidRPr="004C361D">
        <w:rPr>
          <w:rFonts w:ascii="Cambria" w:hAnsi="Cambria"/>
          <w:sz w:val="30"/>
          <w:szCs w:val="30"/>
          <w:shd w:val="clear" w:color="auto" w:fill="FEFEFE"/>
          <w:lang w:val="sr-Latn-ME"/>
          <w14:textOutline w14:w="12700" w14:cap="flat" w14:cmpd="sng" w14:algn="ctr">
            <w14:noFill/>
            <w14:prstDash w14:val="solid"/>
            <w14:miter w14:lim="400000"/>
          </w14:textOutline>
        </w:rPr>
        <w:t>–</w:t>
      </w:r>
      <w:r w:rsidRPr="004C361D">
        <w:rPr>
          <w:rFonts w:ascii="Cambria" w:hAnsi="Cambria"/>
          <w:sz w:val="30"/>
          <w:szCs w:val="30"/>
          <w:shd w:val="clear" w:color="auto" w:fill="FEFEFE"/>
          <w:lang w:val="sr-Latn-ME"/>
          <w14:textOutline w14:w="12700" w14:cap="flat" w14:cmpd="sng" w14:algn="ctr">
            <w14:noFill/>
            <w14:prstDash w14:val="solid"/>
            <w14:miter w14:lim="400000"/>
          </w14:textOutline>
        </w:rPr>
        <w:t xml:space="preserve"> </w:t>
      </w:r>
      <w:r w:rsidR="00931FDE" w:rsidRPr="004C361D">
        <w:rPr>
          <w:rFonts w:ascii="Cambria" w:hAnsi="Cambria"/>
          <w:sz w:val="30"/>
          <w:szCs w:val="30"/>
          <w:shd w:val="clear" w:color="auto" w:fill="FEFEFE"/>
          <w:lang w:val="sr-Latn-ME"/>
          <w14:textOutline w14:w="12700" w14:cap="flat" w14:cmpd="sng" w14:algn="ctr">
            <w14:noFill/>
            <w14:prstDash w14:val="solid"/>
            <w14:miter w14:lim="400000"/>
          </w14:textOutline>
        </w:rPr>
        <w:t>unapređenje vladavine prava kroz odlučnu borbu protiv korupcije i organizovanog kriminala, ubrzavanje evropskih integracija i bolji životni standard naših građana.</w:t>
      </w:r>
    </w:p>
    <w:p w:rsidR="00E55985" w:rsidRPr="004C361D" w:rsidRDefault="00E55985">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p>
    <w:p w:rsidR="00E55985" w:rsidRPr="004C361D" w:rsidRDefault="000C075B">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r w:rsidRPr="004C361D">
        <w:rPr>
          <w:rFonts w:ascii="Cambria" w:hAnsi="Cambria"/>
          <w:sz w:val="30"/>
          <w:szCs w:val="30"/>
          <w:shd w:val="clear" w:color="auto" w:fill="FEFEFE"/>
          <w:lang w:val="sr-Latn-ME"/>
          <w14:textOutline w14:w="12700" w14:cap="flat" w14:cmpd="sng" w14:algn="ctr">
            <w14:noFill/>
            <w14:prstDash w14:val="solid"/>
            <w14:miter w14:lim="400000"/>
          </w14:textOutline>
        </w:rPr>
        <w:t xml:space="preserve">I uz zahvalnost svim članovima Vlade i poslanicima većine, moram kazati da smo ponosni na učinjeno. </w:t>
      </w:r>
    </w:p>
    <w:p w:rsidR="00E55985" w:rsidRPr="004C361D" w:rsidRDefault="00E55985">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p>
    <w:p w:rsidR="00E55985" w:rsidRPr="004C361D" w:rsidRDefault="000C075B">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r w:rsidRPr="004C361D">
        <w:rPr>
          <w:rFonts w:ascii="Cambria" w:hAnsi="Cambria"/>
          <w:sz w:val="30"/>
          <w:szCs w:val="30"/>
          <w:shd w:val="clear" w:color="auto" w:fill="FEFEFE"/>
          <w:lang w:val="sr-Latn-ME"/>
          <w14:textOutline w14:w="12700" w14:cap="flat" w14:cmpd="sng" w14:algn="ctr">
            <w14:noFill/>
            <w14:prstDash w14:val="solid"/>
            <w14:miter w14:lim="400000"/>
          </w14:textOutline>
        </w:rPr>
        <w:t>Ovo nam daje za pravo da konačno, na zdravim osnovama, u ambijentu političke i ekonomske stabilnosti realizujemo konkretne projekte koji će označiti novu fazu razvoja Crne Gore.</w:t>
      </w:r>
    </w:p>
    <w:p w:rsidR="00E55985" w:rsidRPr="004C361D" w:rsidRDefault="00E55985">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p>
    <w:p w:rsidR="00E55985" w:rsidRPr="004C361D" w:rsidRDefault="000C075B">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r w:rsidRPr="004C361D">
        <w:rPr>
          <w:rFonts w:ascii="Cambria" w:hAnsi="Cambria"/>
          <w:sz w:val="30"/>
          <w:szCs w:val="30"/>
          <w:shd w:val="clear" w:color="auto" w:fill="FEFEFE"/>
          <w:lang w:val="sr-Latn-ME"/>
          <w14:textOutline w14:w="12700" w14:cap="flat" w14:cmpd="sng" w14:algn="ctr">
            <w14:noFill/>
            <w14:prstDash w14:val="solid"/>
            <w14:miter w14:lim="400000"/>
          </w14:textOutline>
        </w:rPr>
        <w:t xml:space="preserve">U konkretnom, a u želji da što konciznije odgovorim na Vaše pitanje - imamo ambiciju da u naredne dvije godine završimo proces pregovora sa Evropskom unijom te da do 2028. stvorimo uslove da Crna Gora </w:t>
      </w:r>
      <w:r w:rsidRPr="004C361D">
        <w:rPr>
          <w:rFonts w:ascii="Cambria" w:hAnsi="Cambria"/>
          <w:sz w:val="30"/>
          <w:szCs w:val="30"/>
          <w:shd w:val="clear" w:color="auto" w:fill="FEFEFE"/>
          <w:lang w:val="sr-Latn-ME"/>
          <w14:textOutline w14:w="12700" w14:cap="flat" w14:cmpd="sng" w14:algn="ctr">
            <w14:noFill/>
            <w14:prstDash w14:val="solid"/>
            <w14:miter w14:lim="400000"/>
          </w14:textOutline>
        </w:rPr>
        <w:lastRenderedPageBreak/>
        <w:t>postane  prva naredna, tj. 28. članica Evropske unije.</w:t>
      </w:r>
      <w:r w:rsidR="00931FDE" w:rsidRPr="004C361D">
        <w:rPr>
          <w:rFonts w:ascii="Cambria" w:hAnsi="Cambria"/>
          <w:sz w:val="30"/>
          <w:szCs w:val="30"/>
          <w:shd w:val="clear" w:color="auto" w:fill="FEFEFE"/>
          <w:lang w:val="sr-Latn-ME"/>
          <w14:textOutline w14:w="12700" w14:cap="flat" w14:cmpd="sng" w14:algn="ctr">
            <w14:noFill/>
            <w14:prstDash w14:val="solid"/>
            <w14:miter w14:lim="400000"/>
          </w14:textOutline>
        </w:rPr>
        <w:t xml:space="preserve"> Članstvo u Evropskoj uniji biće kruna transformativnog procesa koji će proći Crna Gora na svim nivoima kako bi cjelokupno društvo postalo dio najrazvijenije evropske zajednice.</w:t>
      </w:r>
      <w:r w:rsidR="00785AB2" w:rsidRPr="004C361D">
        <w:rPr>
          <w:rFonts w:ascii="Cambria" w:hAnsi="Cambria"/>
          <w:sz w:val="30"/>
          <w:szCs w:val="30"/>
          <w:shd w:val="clear" w:color="auto" w:fill="FEFEFE"/>
          <w:lang w:val="sr-Latn-ME"/>
          <w14:textOutline w14:w="12700" w14:cap="flat" w14:cmpd="sng" w14:algn="ctr">
            <w14:noFill/>
            <w14:prstDash w14:val="solid"/>
            <w14:miter w14:lim="400000"/>
          </w14:textOutline>
        </w:rPr>
        <w:t xml:space="preserve"> Zato su ispred nas dvije godine za ispunjenje svih ciljeva postavljenih na tom putu, i spremni smo da ih ostvarimo.</w:t>
      </w:r>
    </w:p>
    <w:p w:rsidR="007C6EC0" w:rsidRPr="004C361D" w:rsidRDefault="007C6EC0">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p>
    <w:p w:rsidR="007C6EC0" w:rsidRPr="004C361D" w:rsidRDefault="007C6EC0">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r w:rsidRPr="004C361D">
        <w:rPr>
          <w:rFonts w:ascii="Cambria" w:hAnsi="Cambria"/>
          <w:sz w:val="30"/>
          <w:szCs w:val="30"/>
          <w:shd w:val="clear" w:color="auto" w:fill="FEFEFE"/>
          <w:lang w:val="sr-Latn-ME"/>
          <w14:textOutline w14:w="12700" w14:cap="flat" w14:cmpd="sng" w14:algn="ctr">
            <w14:noFill/>
            <w14:prstDash w14:val="solid"/>
            <w14:miter w14:lim="400000"/>
          </w14:textOutline>
        </w:rPr>
        <w:t>Pored vladavine prava kao ključnog stuba evropskih integracija, ekonomsku integraciju posmatram</w:t>
      </w:r>
      <w:r w:rsidR="00296B5B" w:rsidRPr="004C361D">
        <w:rPr>
          <w:rFonts w:ascii="Cambria" w:hAnsi="Cambria"/>
          <w:sz w:val="30"/>
          <w:szCs w:val="30"/>
          <w:shd w:val="clear" w:color="auto" w:fill="FEFEFE"/>
          <w:lang w:val="sr-Latn-ME"/>
          <w14:textOutline w14:w="12700" w14:cap="flat" w14:cmpd="sng" w14:algn="ctr">
            <w14:noFill/>
            <w14:prstDash w14:val="solid"/>
            <w14:miter w14:lim="400000"/>
          </w14:textOutline>
        </w:rPr>
        <w:t>o</w:t>
      </w:r>
      <w:r w:rsidRPr="004C361D">
        <w:rPr>
          <w:rFonts w:ascii="Cambria" w:hAnsi="Cambria"/>
          <w:sz w:val="30"/>
          <w:szCs w:val="30"/>
          <w:shd w:val="clear" w:color="auto" w:fill="FEFEFE"/>
          <w:lang w:val="sr-Latn-ME"/>
          <w14:textOutline w14:w="12700" w14:cap="flat" w14:cmpd="sng" w14:algn="ctr">
            <w14:noFill/>
            <w14:prstDash w14:val="solid"/>
            <w14:miter w14:lim="400000"/>
          </w14:textOutline>
        </w:rPr>
        <w:t xml:space="preserve"> kao podjednako važnu u tom procesu. Pristupanje jedinstvenom evropskom tržištu već smo započeli</w:t>
      </w:r>
      <w:r w:rsidR="00296B5B" w:rsidRPr="004C361D">
        <w:rPr>
          <w:rFonts w:ascii="Cambria" w:hAnsi="Cambria"/>
          <w:sz w:val="30"/>
          <w:szCs w:val="30"/>
          <w:shd w:val="clear" w:color="auto" w:fill="FEFEFE"/>
          <w:lang w:val="sr-Latn-ME"/>
          <w14:textOutline w14:w="12700" w14:cap="flat" w14:cmpd="sng" w14:algn="ctr">
            <w14:noFill/>
            <w14:prstDash w14:val="solid"/>
            <w14:miter w14:lim="400000"/>
          </w14:textOutline>
        </w:rPr>
        <w:t>,</w:t>
      </w:r>
      <w:r w:rsidRPr="004C361D">
        <w:rPr>
          <w:rFonts w:ascii="Cambria" w:hAnsi="Cambria"/>
          <w:sz w:val="30"/>
          <w:szCs w:val="30"/>
          <w:shd w:val="clear" w:color="auto" w:fill="FEFEFE"/>
          <w:lang w:val="sr-Latn-ME"/>
          <w14:textOutline w14:w="12700" w14:cap="flat" w14:cmpd="sng" w14:algn="ctr">
            <w14:noFill/>
            <w14:prstDash w14:val="solid"/>
            <w14:miter w14:lim="400000"/>
          </w14:textOutline>
        </w:rPr>
        <w:t xml:space="preserve"> i prije punopravnog članstva</w:t>
      </w:r>
      <w:r w:rsidR="00296B5B" w:rsidRPr="004C361D">
        <w:rPr>
          <w:rFonts w:ascii="Cambria" w:hAnsi="Cambria"/>
          <w:sz w:val="30"/>
          <w:szCs w:val="30"/>
          <w:shd w:val="clear" w:color="auto" w:fill="FEFEFE"/>
          <w:lang w:val="sr-Latn-ME"/>
          <w14:textOutline w14:w="12700" w14:cap="flat" w14:cmpd="sng" w14:algn="ctr">
            <w14:noFill/>
            <w14:prstDash w14:val="solid"/>
            <w14:miter w14:lim="400000"/>
          </w14:textOutline>
        </w:rPr>
        <w:t>,</w:t>
      </w:r>
      <w:r w:rsidRPr="004C361D">
        <w:rPr>
          <w:rFonts w:ascii="Cambria" w:hAnsi="Cambria"/>
          <w:sz w:val="30"/>
          <w:szCs w:val="30"/>
          <w:shd w:val="clear" w:color="auto" w:fill="FEFEFE"/>
          <w:lang w:val="sr-Latn-ME"/>
          <w14:textOutline w14:w="12700" w14:cap="flat" w14:cmpd="sng" w14:algn="ctr">
            <w14:noFill/>
            <w14:prstDash w14:val="solid"/>
            <w14:miter w14:lim="400000"/>
          </w14:textOutline>
        </w:rPr>
        <w:t xml:space="preserve"> kroz integraciju u SEPA geografsko područje od kojeg već od početka oktobra ove godine gra</w:t>
      </w:r>
      <w:r w:rsidR="00296B5B" w:rsidRPr="004C361D">
        <w:rPr>
          <w:rFonts w:ascii="Cambria" w:hAnsi="Cambria"/>
          <w:sz w:val="30"/>
          <w:szCs w:val="30"/>
          <w:shd w:val="clear" w:color="auto" w:fill="FEFEFE"/>
          <w:lang w:val="sr-Latn-ME"/>
          <w14:textOutline w14:w="12700" w14:cap="flat" w14:cmpd="sng" w14:algn="ctr">
            <w14:noFill/>
            <w14:prstDash w14:val="solid"/>
            <w14:miter w14:lim="400000"/>
          </w14:textOutline>
        </w:rPr>
        <w:t>đ</w:t>
      </w:r>
      <w:r w:rsidRPr="004C361D">
        <w:rPr>
          <w:rFonts w:ascii="Cambria" w:hAnsi="Cambria"/>
          <w:sz w:val="30"/>
          <w:szCs w:val="30"/>
          <w:shd w:val="clear" w:color="auto" w:fill="FEFEFE"/>
          <w:lang w:val="sr-Latn-ME"/>
          <w14:textOutline w14:w="12700" w14:cap="flat" w14:cmpd="sng" w14:algn="ctr">
            <w14:noFill/>
            <w14:prstDash w14:val="solid"/>
            <w14:miter w14:lim="400000"/>
          </w14:textOutline>
        </w:rPr>
        <w:t>ani i privreda ostvaruju konkretne benefite – brže, jednostavnije i značajno jeftinije transakcije sa preko 40 zemalja.</w:t>
      </w:r>
      <w:r w:rsidR="00BA167B" w:rsidRPr="004C361D">
        <w:rPr>
          <w:rFonts w:ascii="Cambria" w:hAnsi="Cambria"/>
          <w:sz w:val="30"/>
          <w:szCs w:val="30"/>
          <w:shd w:val="clear" w:color="auto" w:fill="FEFEFE"/>
          <w:lang w:val="sr-Latn-ME"/>
          <w14:textOutline w14:w="12700" w14:cap="flat" w14:cmpd="sng" w14:algn="ctr">
            <w14:noFill/>
            <w14:prstDash w14:val="solid"/>
            <w14:miter w14:lim="400000"/>
          </w14:textOutline>
        </w:rPr>
        <w:t xml:space="preserve"> Konkretan benefit i prije članstva očekujemo i naredne godine kada ć</w:t>
      </w:r>
      <w:r w:rsidR="00346479" w:rsidRPr="004C361D">
        <w:rPr>
          <w:rFonts w:ascii="Cambria" w:hAnsi="Cambria"/>
          <w:sz w:val="30"/>
          <w:szCs w:val="30"/>
          <w:shd w:val="clear" w:color="auto" w:fill="FEFEFE"/>
          <w:lang w:val="sr-Latn-ME"/>
          <w14:textOutline w14:w="12700" w14:cap="flat" w14:cmpd="sng" w14:algn="ctr">
            <w14:noFill/>
            <w14:prstDash w14:val="solid"/>
            <w14:miter w14:lim="400000"/>
          </w14:textOutline>
        </w:rPr>
        <w:t>e biti ukinuti troškovi rominga iz EU.</w:t>
      </w:r>
    </w:p>
    <w:p w:rsidR="00E55985" w:rsidRPr="004C361D" w:rsidRDefault="00E55985">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p>
    <w:p w:rsidR="003E4955" w:rsidRPr="004C361D" w:rsidRDefault="003E4955">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r w:rsidRPr="004C361D">
        <w:rPr>
          <w:rFonts w:ascii="Cambria" w:hAnsi="Cambria"/>
          <w:sz w:val="30"/>
          <w:szCs w:val="30"/>
          <w:shd w:val="clear" w:color="auto" w:fill="FEFEFE"/>
          <w:lang w:val="sr-Latn-ME"/>
          <w14:textOutline w14:w="12700" w14:cap="flat" w14:cmpd="sng" w14:algn="ctr">
            <w14:noFill/>
            <w14:prstDash w14:val="solid"/>
            <w14:miter w14:lim="400000"/>
          </w14:textOutline>
        </w:rPr>
        <w:t xml:space="preserve">Da bi naša ekonomija mogla da se ubrzano razvija neophodno je značajno unapređenje infrastrukture i to je oblast na kojoj od prvog dana posvećeno radimo. Podsjetiću da pored deklarativnog zalaganja, nismo zatekli elementarne pretpostavke za razvoj velikih infrastrukturnih projekata čak ni na nivou idejnog rješenja kao prvog koraka u fazi razvoja bilo kojeg projekta. </w:t>
      </w:r>
      <w:r w:rsidR="00665D71" w:rsidRPr="004C361D">
        <w:rPr>
          <w:rFonts w:ascii="Cambria" w:hAnsi="Cambria"/>
          <w:sz w:val="30"/>
          <w:szCs w:val="30"/>
          <w:shd w:val="clear" w:color="auto" w:fill="FEFEFE"/>
          <w:lang w:val="sr-Latn-ME"/>
          <w14:textOutline w14:w="12700" w14:cap="flat" w14:cmpd="sng" w14:algn="ctr">
            <w14:noFill/>
            <w14:prstDash w14:val="solid"/>
            <w14:miter w14:lim="400000"/>
          </w14:textOutline>
        </w:rPr>
        <w:t xml:space="preserve">Zahvaljujući posvećenom radu u prethodne dvije godine ugovorena su idejna rješenja za kompletnu mrežu autoputeva i brzih saobraćajnica ukupne dužine 623 km. </w:t>
      </w:r>
      <w:r w:rsidRPr="004C361D">
        <w:rPr>
          <w:rFonts w:ascii="Cambria" w:hAnsi="Cambria"/>
          <w:sz w:val="30"/>
          <w:szCs w:val="30"/>
          <w:shd w:val="clear" w:color="auto" w:fill="FEFEFE"/>
          <w:lang w:val="sr-Latn-ME"/>
          <w14:textOutline w14:w="12700" w14:cap="flat" w14:cmpd="sng" w14:algn="ctr">
            <w14:noFill/>
            <w14:prstDash w14:val="solid"/>
            <w14:miter w14:lim="400000"/>
          </w14:textOutline>
        </w:rPr>
        <w:t>Već danas možemo govoriti da je u toku veliki investicioni ciklus koji će u narednim godinama rezultirati da Crna Gora drastično unaprijedi svoju kritičnu infrastrukturu, obezbijedi bolju povezanost i stvori uslove za brži razvoj privrede.</w:t>
      </w:r>
    </w:p>
    <w:p w:rsidR="003E4955" w:rsidRPr="004C361D" w:rsidRDefault="003E4955">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p>
    <w:p w:rsidR="000D18DF" w:rsidRPr="004C361D" w:rsidRDefault="000D18DF">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r w:rsidRPr="004C361D">
        <w:rPr>
          <w:rFonts w:ascii="Cambria" w:hAnsi="Cambria"/>
          <w:sz w:val="30"/>
          <w:szCs w:val="30"/>
          <w:shd w:val="clear" w:color="auto" w:fill="FEFEFE"/>
          <w:lang w:val="sr-Latn-ME"/>
          <w14:textOutline w14:w="12700" w14:cap="flat" w14:cmpd="sng" w14:algn="ctr">
            <w14:noFill/>
            <w14:prstDash w14:val="solid"/>
            <w14:miter w14:lim="400000"/>
          </w14:textOutline>
        </w:rPr>
        <w:t>Pomenuću samo najveće projekte na kojima intenzivno radimo:</w:t>
      </w:r>
    </w:p>
    <w:p w:rsidR="000D18DF" w:rsidRPr="004C361D" w:rsidRDefault="000D18DF">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p>
    <w:p w:rsidR="000D18DF" w:rsidRPr="004C361D" w:rsidRDefault="000D18DF" w:rsidP="000D18DF">
      <w:pPr>
        <w:pStyle w:val="xmsonormal"/>
        <w:numPr>
          <w:ilvl w:val="0"/>
          <w:numId w:val="1"/>
        </w:numPr>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r w:rsidRPr="004C361D">
        <w:rPr>
          <w:rFonts w:ascii="Cambria" w:hAnsi="Cambria"/>
          <w:sz w:val="30"/>
          <w:szCs w:val="30"/>
          <w:shd w:val="clear" w:color="auto" w:fill="FEFEFE"/>
          <w:lang w:val="sr-Latn-ME"/>
          <w14:textOutline w14:w="12700" w14:cap="flat" w14:cmpd="sng" w14:algn="ctr">
            <w14:noFill/>
            <w14:prstDash w14:val="solid"/>
            <w14:miter w14:lim="400000"/>
          </w14:textOutline>
        </w:rPr>
        <w:t>Izgradnja druge dionice autoputa “Mateševo – Andrijevica”, gdje izbor izvođača radova očekujemo u narednim danima uz u potpunosti zatvorenu finansijsku konstrukciju i dobijeni grant od 150 mil. € od Evropske unije;</w:t>
      </w:r>
    </w:p>
    <w:p w:rsidR="00665D71" w:rsidRPr="004C361D" w:rsidRDefault="00665D71" w:rsidP="000D18DF">
      <w:pPr>
        <w:pStyle w:val="xmsonormal"/>
        <w:numPr>
          <w:ilvl w:val="0"/>
          <w:numId w:val="1"/>
        </w:numPr>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r w:rsidRPr="004C361D">
        <w:rPr>
          <w:rFonts w:ascii="Cambria" w:hAnsi="Cambria"/>
          <w:sz w:val="30"/>
          <w:szCs w:val="30"/>
          <w:shd w:val="clear" w:color="auto" w:fill="FEFEFE"/>
          <w:lang w:val="sr-Latn-ME"/>
          <w14:textOutline w14:w="12700" w14:cap="flat" w14:cmpd="sng" w14:algn="ctr">
            <w14:noFill/>
            <w14:prstDash w14:val="solid"/>
            <w14:miter w14:lim="400000"/>
          </w14:textOutline>
        </w:rPr>
        <w:t>Rekonstrukcija željeznice od Podgorice do Bara, za koju očekujemo raspisivanje tendera za izvođača radova i početak radova naredne godine;</w:t>
      </w:r>
    </w:p>
    <w:p w:rsidR="00665D71" w:rsidRPr="004C361D" w:rsidRDefault="00665D71" w:rsidP="00665D71">
      <w:pPr>
        <w:pStyle w:val="xmsonormal"/>
        <w:numPr>
          <w:ilvl w:val="0"/>
          <w:numId w:val="1"/>
        </w:numPr>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r w:rsidRPr="004C361D">
        <w:rPr>
          <w:rFonts w:ascii="Cambria" w:hAnsi="Cambria"/>
          <w:sz w:val="30"/>
          <w:szCs w:val="30"/>
          <w:shd w:val="clear" w:color="auto" w:fill="FEFEFE"/>
          <w:lang w:val="sr-Latn-ME"/>
          <w14:textOutline w14:w="12700" w14:cap="flat" w14:cmpd="sng" w14:algn="ctr">
            <w14:noFill/>
            <w14:prstDash w14:val="solid"/>
            <w14:miter w14:lim="400000"/>
          </w14:textOutline>
        </w:rPr>
        <w:lastRenderedPageBreak/>
        <w:t>Modernizacija Aerodroma Podgorica i Tivat, odluku o ovom izuzetno važnom pitanju donijećemo do kraja ove godine;</w:t>
      </w:r>
    </w:p>
    <w:p w:rsidR="001A77CF" w:rsidRPr="004C361D" w:rsidRDefault="001A77CF" w:rsidP="00665D71">
      <w:pPr>
        <w:pStyle w:val="xmsonormal"/>
        <w:numPr>
          <w:ilvl w:val="0"/>
          <w:numId w:val="1"/>
        </w:numPr>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r w:rsidRPr="004C361D">
        <w:rPr>
          <w:rFonts w:ascii="Cambria" w:hAnsi="Cambria"/>
          <w:sz w:val="30"/>
          <w:szCs w:val="30"/>
          <w:shd w:val="clear" w:color="auto" w:fill="FEFEFE"/>
          <w:lang w:val="sr-Latn-ME"/>
          <w14:textOutline w14:w="12700" w14:cap="flat" w14:cmpd="sng" w14:algn="ctr">
            <w14:noFill/>
            <w14:prstDash w14:val="solid"/>
            <w14:miter w14:lim="400000"/>
          </w14:textOutline>
        </w:rPr>
        <w:t>Početak radova na dionicama Smokovac - Tološi (obilaznica oko Podgorice) Virpazar - Bar (petlja Zaljevo - obilaznic Bara) te na obilaznici Budva od Markovića do Lastve Grbaljske.</w:t>
      </w:r>
    </w:p>
    <w:p w:rsidR="00E55985" w:rsidRPr="004C361D" w:rsidRDefault="00E55985">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p>
    <w:p w:rsidR="00E55985" w:rsidRPr="004C361D" w:rsidRDefault="000C075B">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r w:rsidRPr="004C361D">
        <w:rPr>
          <w:rFonts w:ascii="Cambria" w:hAnsi="Cambria"/>
          <w:sz w:val="30"/>
          <w:szCs w:val="30"/>
          <w:shd w:val="clear" w:color="auto" w:fill="FEFEFE"/>
          <w:lang w:val="sr-Latn-ME"/>
          <w14:textOutline w14:w="12700" w14:cap="flat" w14:cmpd="sng" w14:algn="ctr">
            <w14:noFill/>
            <w14:prstDash w14:val="solid"/>
            <w14:miter w14:lim="400000"/>
          </w14:textOutline>
        </w:rPr>
        <w:t>Dakle, govorim o markantnijim projektima saobraćajne infrastrukture, podrazumijevajući i sve one projekte koji su dio ili će biti dio Kapitalnog budžeta u naredne dvije godine.</w:t>
      </w:r>
    </w:p>
    <w:p w:rsidR="00E55985" w:rsidRPr="004C361D" w:rsidRDefault="00E55985">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p>
    <w:p w:rsidR="001A77CF" w:rsidRPr="004C361D" w:rsidRDefault="001A77CF">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r w:rsidRPr="004C361D">
        <w:rPr>
          <w:rFonts w:ascii="Cambria" w:hAnsi="Cambria"/>
          <w:sz w:val="30"/>
          <w:szCs w:val="30"/>
          <w:shd w:val="clear" w:color="auto" w:fill="FEFEFE"/>
          <w:lang w:val="sr-Latn-ME"/>
          <w14:textOutline w14:w="12700" w14:cap="flat" w14:cmpd="sng" w14:algn="ctr">
            <w14:noFill/>
            <w14:prstDash w14:val="solid"/>
            <w14:miter w14:lim="400000"/>
          </w14:textOutline>
        </w:rPr>
        <w:t xml:space="preserve">U cilju dalje diversifikacije ekonomije, intenzivno radimo na unapređenju energetskog sektora gdje kroz rekonstrukciju Termoelektrane Pljevlja, izgradnju prve državne vjetro-elektrane </w:t>
      </w:r>
      <w:bookmarkStart w:id="0" w:name="_GoBack"/>
      <w:r w:rsidRPr="004C361D">
        <w:rPr>
          <w:rFonts w:ascii="Cambria" w:hAnsi="Cambria"/>
          <w:sz w:val="30"/>
          <w:szCs w:val="30"/>
          <w:shd w:val="clear" w:color="auto" w:fill="FEFEFE"/>
          <w:lang w:val="sr-Latn-ME"/>
          <w14:textOutline w14:w="12700" w14:cap="flat" w14:cmpd="sng" w14:algn="ctr">
            <w14:noFill/>
            <w14:prstDash w14:val="solid"/>
            <w14:miter w14:lim="400000"/>
          </w14:textOutline>
        </w:rPr>
        <w:t xml:space="preserve">“Gvozd”, nabavku baterijskih sistema za skladištenje električne </w:t>
      </w:r>
      <w:bookmarkEnd w:id="0"/>
      <w:r w:rsidRPr="004C361D">
        <w:rPr>
          <w:rFonts w:ascii="Cambria" w:hAnsi="Cambria"/>
          <w:sz w:val="30"/>
          <w:szCs w:val="30"/>
          <w:shd w:val="clear" w:color="auto" w:fill="FEFEFE"/>
          <w:lang w:val="sr-Latn-ME"/>
          <w14:textOutline w14:w="12700" w14:cap="flat" w14:cmpd="sng" w14:algn="ctr">
            <w14:noFill/>
            <w14:prstDash w14:val="solid"/>
            <w14:miter w14:lim="400000"/>
          </w14:textOutline>
        </w:rPr>
        <w:t>energije, pokrenute aukcije za solarne elektrane, početak radova na HE “Kruševo” stvaramo osnov za energetsku tranziciju kako bi energetike postala stub razvoja crnogorske ekonomije.</w:t>
      </w:r>
    </w:p>
    <w:p w:rsidR="001A77CF" w:rsidRPr="004C361D" w:rsidRDefault="001A77CF">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p>
    <w:p w:rsidR="00E55985" w:rsidRPr="004C361D" w:rsidRDefault="000C075B">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r w:rsidRPr="004C361D">
        <w:rPr>
          <w:rFonts w:ascii="Cambria" w:hAnsi="Cambria"/>
          <w:sz w:val="30"/>
          <w:szCs w:val="30"/>
          <w:shd w:val="clear" w:color="auto" w:fill="FEFEFE"/>
          <w:lang w:val="sr-Latn-ME"/>
          <w14:textOutline w14:w="12700" w14:cap="flat" w14:cmpd="sng" w14:algn="ctr">
            <w14:noFill/>
            <w14:prstDash w14:val="solid"/>
            <w14:miter w14:lim="400000"/>
          </w14:textOutline>
        </w:rPr>
        <w:t>Istovremeno, na planu razvoja turističkih potencijala očekujemo da se dinamiziraju radovi na skijalištima na sjeveru Crne Gore. Od ski centra Kolašin 1600, preko Žarskog, Cmiljače, Hajle i Žabljaka gdje očekujem punu posvećenost Ministarstva javnih radova finalizaciji ovih projekata.</w:t>
      </w:r>
    </w:p>
    <w:p w:rsidR="00E55985" w:rsidRPr="004C361D" w:rsidRDefault="00E55985">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p>
    <w:p w:rsidR="00E55985" w:rsidRPr="004C361D" w:rsidRDefault="000C075B">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r w:rsidRPr="004C361D">
        <w:rPr>
          <w:rFonts w:ascii="Cambria" w:hAnsi="Cambria"/>
          <w:sz w:val="30"/>
          <w:szCs w:val="30"/>
          <w:shd w:val="clear" w:color="auto" w:fill="FEFEFE"/>
          <w:lang w:val="sr-Latn-ME"/>
          <w14:textOutline w14:w="12700" w14:cap="flat" w14:cmpd="sng" w14:algn="ctr">
            <w14:noFill/>
            <w14:prstDash w14:val="solid"/>
            <w14:miter w14:lim="400000"/>
          </w14:textOutline>
        </w:rPr>
        <w:t>Jednako tako, u prethodnom periodu, pažljivo smo radili na uspostavljanju strateških partnerstava sa državama poput Francuske, Italije, Mađarske, Ujedinjenih Arapskih Emirata, Japana, Sjedinjenih američkih država i drugih sa ciljem stvaranja uslova za dinamiziranje ekonomske aktivnosti i privlačenje stranih investicija.</w:t>
      </w:r>
    </w:p>
    <w:p w:rsidR="00E55985" w:rsidRPr="004C361D" w:rsidRDefault="00E55985">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p>
    <w:p w:rsidR="00E55985" w:rsidRDefault="000C075B" w:rsidP="004C361D">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r w:rsidRPr="004C361D">
        <w:rPr>
          <w:rFonts w:ascii="Cambria" w:hAnsi="Cambria"/>
          <w:sz w:val="30"/>
          <w:szCs w:val="30"/>
          <w:shd w:val="clear" w:color="auto" w:fill="FEFEFE"/>
          <w:lang w:val="sr-Latn-ME"/>
          <w14:textOutline w14:w="12700" w14:cap="flat" w14:cmpd="sng" w14:algn="ctr">
            <w14:noFill/>
            <w14:prstDash w14:val="solid"/>
            <w14:miter w14:lim="400000"/>
          </w14:textOutline>
        </w:rPr>
        <w:t>Uvjeren da je pred Crnom Gorom period najintenzivnijeg razvoja koji će obilježiti i dvije decenije obnove nezavisnosti, pozivam Vas da podrškom kroz parlamentarni rad date puni doprinos evropskoj i bogatijoj Crnoj Gori.</w:t>
      </w:r>
    </w:p>
    <w:p w:rsidR="004C361D" w:rsidRPr="004C361D" w:rsidRDefault="004C361D" w:rsidP="004C361D">
      <w:pPr>
        <w:pStyle w:val="xmsonormal"/>
        <w:shd w:val="clear" w:color="auto" w:fill="FFFFFF"/>
        <w:spacing w:before="0" w:after="0"/>
        <w:jc w:val="both"/>
        <w:rPr>
          <w:rFonts w:ascii="Cambria" w:hAnsi="Cambria"/>
          <w:sz w:val="30"/>
          <w:szCs w:val="30"/>
          <w:shd w:val="clear" w:color="auto" w:fill="FEFEFE"/>
          <w:lang w:val="sr-Latn-ME"/>
          <w14:textOutline w14:w="12700" w14:cap="flat" w14:cmpd="sng" w14:algn="ctr">
            <w14:noFill/>
            <w14:prstDash w14:val="solid"/>
            <w14:miter w14:lim="400000"/>
          </w14:textOutline>
        </w:rPr>
      </w:pPr>
    </w:p>
    <w:p w:rsidR="00E55985" w:rsidRPr="004C361D" w:rsidRDefault="000C075B">
      <w:pPr>
        <w:pStyle w:val="BodyA"/>
        <w:spacing w:before="0" w:after="0" w:line="240" w:lineRule="auto"/>
        <w:ind w:right="206"/>
        <w:rPr>
          <w:rFonts w:ascii="Cambria" w:hAnsi="Cambria"/>
          <w:sz w:val="30"/>
          <w:szCs w:val="30"/>
          <w:shd w:val="clear" w:color="auto" w:fill="FEFEFE"/>
          <w:lang w:val="sr-Latn-ME"/>
        </w:rPr>
      </w:pPr>
      <w:r w:rsidRPr="004C361D">
        <w:rPr>
          <w:rFonts w:ascii="Cambria" w:hAnsi="Cambria"/>
          <w:sz w:val="30"/>
          <w:szCs w:val="30"/>
          <w:shd w:val="clear" w:color="auto" w:fill="FEFEFE"/>
          <w:lang w:val="sr-Latn-ME"/>
        </w:rPr>
        <w:t xml:space="preserve">S poštovanjem, </w:t>
      </w:r>
    </w:p>
    <w:p w:rsidR="00E55985" w:rsidRPr="004C361D" w:rsidRDefault="000C075B">
      <w:pPr>
        <w:pStyle w:val="BodyA"/>
        <w:spacing w:before="0" w:after="0" w:line="240" w:lineRule="auto"/>
        <w:rPr>
          <w:rFonts w:ascii="Cambria" w:hAnsi="Cambria"/>
          <w:sz w:val="30"/>
          <w:szCs w:val="30"/>
          <w:shd w:val="clear" w:color="auto" w:fill="FEFEFE"/>
          <w:lang w:val="sr-Latn-ME"/>
        </w:rPr>
      </w:pPr>
      <w:r w:rsidRPr="004C361D">
        <w:rPr>
          <w:rFonts w:ascii="Cambria" w:hAnsi="Cambria"/>
          <w:sz w:val="30"/>
          <w:szCs w:val="30"/>
          <w:shd w:val="clear" w:color="auto" w:fill="FEFEFE"/>
          <w:lang w:val="sr-Latn-ME"/>
        </w:rPr>
        <w:t xml:space="preserve">                                                                                                                      </w:t>
      </w:r>
    </w:p>
    <w:p w:rsidR="00E55985" w:rsidRPr="004C361D" w:rsidRDefault="000C075B" w:rsidP="004C361D">
      <w:pPr>
        <w:pStyle w:val="BodyA"/>
        <w:spacing w:before="0" w:after="0" w:line="240" w:lineRule="auto"/>
        <w:jc w:val="right"/>
        <w:rPr>
          <w:rFonts w:ascii="Cambria" w:hAnsi="Cambria"/>
          <w:b/>
          <w:sz w:val="30"/>
          <w:szCs w:val="30"/>
          <w:shd w:val="clear" w:color="auto" w:fill="FEFEFE"/>
          <w:lang w:val="sr-Latn-ME"/>
        </w:rPr>
      </w:pPr>
      <w:r w:rsidRPr="004C361D">
        <w:rPr>
          <w:rFonts w:ascii="Cambria" w:hAnsi="Cambria"/>
          <w:sz w:val="30"/>
          <w:szCs w:val="30"/>
          <w:shd w:val="clear" w:color="auto" w:fill="FEFEFE"/>
          <w:lang w:val="sr-Latn-ME"/>
        </w:rPr>
        <w:t xml:space="preserve"> </w:t>
      </w:r>
      <w:r w:rsidRPr="004C361D">
        <w:rPr>
          <w:rFonts w:ascii="Cambria" w:hAnsi="Cambria"/>
          <w:b/>
          <w:sz w:val="30"/>
          <w:szCs w:val="30"/>
          <w:shd w:val="clear" w:color="auto" w:fill="FEFEFE"/>
          <w:lang w:val="sr-Latn-ME"/>
        </w:rPr>
        <w:t>PREDSJEDNIK VLADE</w:t>
      </w:r>
    </w:p>
    <w:p w:rsidR="00E55985" w:rsidRPr="004C361D" w:rsidRDefault="000C075B" w:rsidP="004C361D">
      <w:pPr>
        <w:pStyle w:val="BodyA"/>
        <w:spacing w:before="0" w:after="0" w:line="240" w:lineRule="auto"/>
        <w:jc w:val="right"/>
        <w:rPr>
          <w:rFonts w:ascii="Cambria" w:hAnsi="Cambria"/>
          <w:sz w:val="30"/>
          <w:szCs w:val="30"/>
          <w:shd w:val="clear" w:color="auto" w:fill="FEFEFE"/>
          <w:lang w:val="sr-Latn-ME"/>
        </w:rPr>
      </w:pPr>
      <w:r w:rsidRPr="004C361D">
        <w:rPr>
          <w:rFonts w:ascii="Cambria" w:hAnsi="Cambria"/>
          <w:sz w:val="30"/>
          <w:szCs w:val="30"/>
          <w:shd w:val="clear" w:color="auto" w:fill="FEFEFE"/>
          <w:lang w:val="sr-Latn-ME"/>
        </w:rPr>
        <w:tab/>
      </w:r>
      <w:r w:rsidRPr="004C361D">
        <w:rPr>
          <w:rFonts w:ascii="Cambria" w:hAnsi="Cambria"/>
          <w:sz w:val="30"/>
          <w:szCs w:val="30"/>
          <w:shd w:val="clear" w:color="auto" w:fill="FEFEFE"/>
          <w:lang w:val="sr-Latn-ME"/>
        </w:rPr>
        <w:tab/>
        <w:t xml:space="preserve">                                                                               </w:t>
      </w:r>
      <w:r w:rsidR="004C361D">
        <w:rPr>
          <w:rFonts w:ascii="Cambria" w:hAnsi="Cambria"/>
          <w:sz w:val="30"/>
          <w:szCs w:val="30"/>
          <w:shd w:val="clear" w:color="auto" w:fill="FEFEFE"/>
          <w:lang w:val="sr-Latn-ME"/>
        </w:rPr>
        <w:t xml:space="preserve">mr </w:t>
      </w:r>
      <w:r w:rsidRPr="004C361D">
        <w:rPr>
          <w:rFonts w:ascii="Cambria" w:hAnsi="Cambria"/>
          <w:sz w:val="30"/>
          <w:szCs w:val="30"/>
          <w:shd w:val="clear" w:color="auto" w:fill="FEFEFE"/>
          <w:lang w:val="sr-Latn-ME"/>
        </w:rPr>
        <w:t>Milojko Spajić</w:t>
      </w:r>
    </w:p>
    <w:sectPr w:rsidR="00E55985" w:rsidRPr="004C361D">
      <w:headerReference w:type="first" r:id="rId7"/>
      <w:footerReference w:type="first" r:id="rId8"/>
      <w:pgSz w:w="11900" w:h="16840"/>
      <w:pgMar w:top="1440" w:right="1440" w:bottom="1440" w:left="1440" w:header="1275" w:footer="34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3C6A" w:rsidRDefault="00543C6A">
      <w:r>
        <w:separator/>
      </w:r>
    </w:p>
  </w:endnote>
  <w:endnote w:type="continuationSeparator" w:id="0">
    <w:p w:rsidR="00543C6A" w:rsidRDefault="00543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5985" w:rsidRDefault="000C075B">
    <w:pPr>
      <w:pStyle w:val="Footer"/>
      <w:tabs>
        <w:tab w:val="clear" w:pos="9072"/>
        <w:tab w:val="right" w:pos="9000"/>
      </w:tabs>
      <w:jc w:val="right"/>
    </w:pPr>
    <w:r>
      <w:fldChar w:fldCharType="begin"/>
    </w:r>
    <w:r>
      <w:instrText xml:space="preserve"> PAGE </w:instrText>
    </w:r>
    <w:r>
      <w:fldChar w:fldCharType="separate"/>
    </w:r>
    <w:r w:rsidR="00931FD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3C6A" w:rsidRDefault="00543C6A">
      <w:r>
        <w:separator/>
      </w:r>
    </w:p>
  </w:footnote>
  <w:footnote w:type="continuationSeparator" w:id="0">
    <w:p w:rsidR="00543C6A" w:rsidRDefault="00543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5985" w:rsidRDefault="004C361D">
    <w:pPr>
      <w:pStyle w:val="Title"/>
    </w:pPr>
    <w:r>
      <w:rPr>
        <w:noProof/>
      </w:rPr>
      <mc:AlternateContent>
        <mc:Choice Requires="wps">
          <w:drawing>
            <wp:anchor distT="152400" distB="152400" distL="152400" distR="152400" simplePos="0" relativeHeight="251659264" behindDoc="1" locked="0" layoutInCell="1" allowOverlap="1">
              <wp:simplePos x="0" y="0"/>
              <wp:positionH relativeFrom="page">
                <wp:posOffset>1525905</wp:posOffset>
              </wp:positionH>
              <wp:positionV relativeFrom="page">
                <wp:posOffset>824230</wp:posOffset>
              </wp:positionV>
              <wp:extent cx="3" cy="635002"/>
              <wp:effectExtent l="0" t="0" r="0" b="0"/>
              <wp:wrapNone/>
              <wp:docPr id="1073741826" name="officeArt object" descr="Straight Connector 27"/>
              <wp:cNvGraphicFramePr/>
              <a:graphic xmlns:a="http://schemas.openxmlformats.org/drawingml/2006/main">
                <a:graphicData uri="http://schemas.microsoft.com/office/word/2010/wordprocessingShape">
                  <wps:wsp>
                    <wps:cNvCnPr/>
                    <wps:spPr>
                      <a:xfrm flipH="1">
                        <a:off x="0" y="0"/>
                        <a:ext cx="3" cy="635002"/>
                      </a:xfrm>
                      <a:prstGeom prst="line">
                        <a:avLst/>
                      </a:prstGeom>
                      <a:noFill/>
                      <a:ln w="19050" cap="flat">
                        <a:solidFill>
                          <a:srgbClr val="D5B03D"/>
                        </a:solidFill>
                        <a:prstDash val="solid"/>
                        <a:round/>
                      </a:ln>
                      <a:effectLst/>
                    </wps:spPr>
                    <wps:bodyPr/>
                  </wps:wsp>
                </a:graphicData>
              </a:graphic>
            </wp:anchor>
          </w:drawing>
        </mc:Choice>
        <mc:Fallback>
          <w:pict>
            <v:line w14:anchorId="0A54F38F" id="officeArt object" o:spid="_x0000_s1026" alt="Straight Connector 27" style="position:absolute;flip:x;z-index:-251657216;visibility:visible;mso-wrap-style:square;mso-wrap-distance-left:12pt;mso-wrap-distance-top:12pt;mso-wrap-distance-right:12pt;mso-wrap-distance-bottom:12pt;mso-position-horizontal:absolute;mso-position-horizontal-relative:page;mso-position-vertical:absolute;mso-position-vertical-relative:page" from="120.15pt,64.9pt" to="120.15pt,1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" strokecolor="#d5b03d" strokeweight="1.5pt">
              <w10:wrap anchorx="page" anchory="page"/>
            </v:line>
          </w:pict>
        </mc:Fallback>
      </mc:AlternateContent>
    </w:r>
    <w:r w:rsidR="000C075B">
      <w:rPr>
        <w:noProof/>
      </w:rPr>
      <w:drawing>
        <wp:anchor distT="152400" distB="152400" distL="152400" distR="152400" simplePos="0" relativeHeight="251658240" behindDoc="1" locked="0" layoutInCell="1" allowOverlap="1">
          <wp:simplePos x="0" y="0"/>
          <wp:positionH relativeFrom="page">
            <wp:posOffset>897888</wp:posOffset>
          </wp:positionH>
          <wp:positionV relativeFrom="page">
            <wp:posOffset>866775</wp:posOffset>
          </wp:positionV>
          <wp:extent cx="539116" cy="621666"/>
          <wp:effectExtent l="0" t="0" r="0" b="0"/>
          <wp:wrapNone/>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extLst/>
                  </a:blip>
                  <a:stretch>
                    <a:fillRect/>
                  </a:stretch>
                </pic:blipFill>
                <pic:spPr>
                  <a:xfrm>
                    <a:off x="0" y="0"/>
                    <a:ext cx="539116" cy="621666"/>
                  </a:xfrm>
                  <a:prstGeom prst="rect">
                    <a:avLst/>
                  </a:prstGeom>
                  <a:ln w="12700" cap="flat">
                    <a:noFill/>
                    <a:miter lim="400000"/>
                  </a:ln>
                  <a:effectLst/>
                </pic:spPr>
              </pic:pic>
            </a:graphicData>
          </a:graphic>
        </wp:anchor>
      </w:drawing>
    </w:r>
    <w:r w:rsidR="000C075B">
      <w:rPr>
        <w:noProof/>
      </w:rPr>
      <mc:AlternateContent>
        <mc:Choice Requires="wps">
          <w:drawing>
            <wp:anchor distT="152400" distB="152400" distL="152400" distR="152400" simplePos="0" relativeHeight="251660288" behindDoc="1" locked="0" layoutInCell="1" allowOverlap="1">
              <wp:simplePos x="0" y="0"/>
              <wp:positionH relativeFrom="page">
                <wp:posOffset>4871718</wp:posOffset>
              </wp:positionH>
              <wp:positionV relativeFrom="page">
                <wp:posOffset>824230</wp:posOffset>
              </wp:positionV>
              <wp:extent cx="2070737" cy="888910"/>
              <wp:effectExtent l="0" t="0" r="0" b="0"/>
              <wp:wrapNone/>
              <wp:docPr id="1073741827" name="officeArt object" descr="Text Box 1"/>
              <wp:cNvGraphicFramePr/>
              <a:graphic xmlns:a="http://schemas.openxmlformats.org/drawingml/2006/main">
                <a:graphicData uri="http://schemas.microsoft.com/office/word/2010/wordprocessingShape">
                  <wps:wsp>
                    <wps:cNvSpPr txBox="1"/>
                    <wps:spPr>
                      <a:xfrm>
                        <a:off x="0" y="0"/>
                        <a:ext cx="2070737" cy="888910"/>
                      </a:xfrm>
                      <a:prstGeom prst="rect">
                        <a:avLst/>
                      </a:prstGeom>
                      <a:solidFill>
                        <a:srgbClr val="FFFFFF"/>
                      </a:solidFill>
                      <a:ln w="12700" cap="flat">
                        <a:noFill/>
                        <a:miter lim="400000"/>
                      </a:ln>
                      <a:effectLst/>
                    </wps:spPr>
                    <wps:txbx>
                      <w:txbxContent>
                        <w:p w:rsidR="00E55985" w:rsidRDefault="000C075B">
                          <w:pPr>
                            <w:pStyle w:val="BodyA"/>
                            <w:spacing w:before="0" w:after="0" w:line="240" w:lineRule="auto"/>
                            <w:jc w:val="right"/>
                            <w:rPr>
                              <w:sz w:val="20"/>
                              <w:szCs w:val="20"/>
                            </w:rPr>
                          </w:pPr>
                          <w:proofErr w:type="spellStart"/>
                          <w:r>
                            <w:rPr>
                              <w:sz w:val="20"/>
                              <w:szCs w:val="20"/>
                            </w:rPr>
                            <w:t>Adresa</w:t>
                          </w:r>
                          <w:proofErr w:type="spellEnd"/>
                          <w:r>
                            <w:rPr>
                              <w:sz w:val="20"/>
                              <w:szCs w:val="20"/>
                            </w:rPr>
                            <w:t xml:space="preserve">: </w:t>
                          </w:r>
                          <w:proofErr w:type="spellStart"/>
                          <w:r>
                            <w:rPr>
                              <w:sz w:val="20"/>
                              <w:szCs w:val="20"/>
                            </w:rPr>
                            <w:t>Karađorđeva</w:t>
                          </w:r>
                          <w:proofErr w:type="spellEnd"/>
                          <w:r>
                            <w:rPr>
                              <w:sz w:val="20"/>
                              <w:szCs w:val="20"/>
                            </w:rPr>
                            <w:t xml:space="preserve"> bb, </w:t>
                          </w:r>
                        </w:p>
                        <w:p w:rsidR="00E55985" w:rsidRDefault="000C075B">
                          <w:pPr>
                            <w:pStyle w:val="BodyA"/>
                            <w:spacing w:before="0" w:after="0" w:line="240" w:lineRule="auto"/>
                            <w:jc w:val="right"/>
                            <w:rPr>
                              <w:sz w:val="20"/>
                              <w:szCs w:val="20"/>
                            </w:rPr>
                          </w:pPr>
                          <w:r>
                            <w:rPr>
                              <w:sz w:val="20"/>
                              <w:szCs w:val="20"/>
                            </w:rPr>
                            <w:t xml:space="preserve">81000 Podgorica, </w:t>
                          </w:r>
                          <w:proofErr w:type="spellStart"/>
                          <w:r>
                            <w:rPr>
                              <w:sz w:val="20"/>
                              <w:szCs w:val="20"/>
                            </w:rPr>
                            <w:t>Crna</w:t>
                          </w:r>
                          <w:proofErr w:type="spellEnd"/>
                          <w:r>
                            <w:rPr>
                              <w:sz w:val="20"/>
                              <w:szCs w:val="20"/>
                            </w:rPr>
                            <w:t xml:space="preserve"> Gora</w:t>
                          </w:r>
                        </w:p>
                        <w:p w:rsidR="00E55985" w:rsidRDefault="000C075B">
                          <w:pPr>
                            <w:pStyle w:val="BodyA"/>
                            <w:spacing w:before="0" w:after="0" w:line="240" w:lineRule="auto"/>
                            <w:jc w:val="right"/>
                            <w:rPr>
                              <w:sz w:val="20"/>
                              <w:szCs w:val="20"/>
                            </w:rPr>
                          </w:pPr>
                          <w:proofErr w:type="spellStart"/>
                          <w:r>
                            <w:rPr>
                              <w:sz w:val="20"/>
                              <w:szCs w:val="20"/>
                            </w:rPr>
                            <w:t>tel</w:t>
                          </w:r>
                          <w:proofErr w:type="spellEnd"/>
                          <w:r>
                            <w:rPr>
                              <w:sz w:val="20"/>
                              <w:szCs w:val="20"/>
                            </w:rPr>
                            <w:t>: +382 20 242 530</w:t>
                          </w:r>
                        </w:p>
                        <w:p w:rsidR="00E55985" w:rsidRDefault="000C075B">
                          <w:pPr>
                            <w:pStyle w:val="BodyA"/>
                            <w:spacing w:before="0" w:after="0" w:line="240" w:lineRule="auto"/>
                            <w:jc w:val="right"/>
                            <w:rPr>
                              <w:sz w:val="20"/>
                              <w:szCs w:val="20"/>
                            </w:rPr>
                          </w:pPr>
                          <w:r>
                            <w:rPr>
                              <w:sz w:val="20"/>
                              <w:szCs w:val="20"/>
                            </w:rPr>
                            <w:t>fax: +382 20 242 329</w:t>
                          </w:r>
                        </w:p>
                        <w:p w:rsidR="00E55985" w:rsidRDefault="000C075B">
                          <w:pPr>
                            <w:pStyle w:val="BodyA"/>
                            <w:spacing w:before="0" w:after="0" w:line="240" w:lineRule="auto"/>
                            <w:jc w:val="right"/>
                          </w:pPr>
                          <w:r>
                            <w:rPr>
                              <w:color w:val="0070C0"/>
                              <w:sz w:val="20"/>
                              <w:szCs w:val="20"/>
                              <w:u w:color="0070C0"/>
                            </w:rPr>
                            <w:t>kabinet@gov.me</w:t>
                          </w:r>
                        </w:p>
                      </w:txbxContent>
                    </wps:txbx>
                    <wps:bodyPr wrap="square" lIns="45718" tIns="45718" rIns="45718" bIns="45718" numCol="1" anchor="t">
                      <a:no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alt="Text Box 1" style="position:absolute;left:0;text-align:left;margin-left:383.6pt;margin-top:64.9pt;width:163.05pt;height:70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" stroked="f" strokeweight="1pt">
              <v:stroke miterlimit="4"/>
              <v:textbox inset="1.2699mm,1.2699mm,1.2699mm,1.2699mm">
                <w:txbxContent>
                  <w:p w:rsidR="00E55985" w:rsidRDefault="000C075B">
                    <w:pPr>
                      <w:pStyle w:val="BodyA"/>
                      <w:spacing w:before="0" w:after="0" w:line="240" w:lineRule="auto"/>
                      <w:jc w:val="right"/>
                      <w:rPr>
                        <w:sz w:val="20"/>
                        <w:szCs w:val="20"/>
                      </w:rPr>
                    </w:pPr>
                    <w:proofErr w:type="spellStart"/>
                    <w:r>
                      <w:rPr>
                        <w:sz w:val="20"/>
                        <w:szCs w:val="20"/>
                      </w:rPr>
                      <w:t>Adresa</w:t>
                    </w:r>
                    <w:proofErr w:type="spellEnd"/>
                    <w:r>
                      <w:rPr>
                        <w:sz w:val="20"/>
                        <w:szCs w:val="20"/>
                      </w:rPr>
                      <w:t xml:space="preserve">: </w:t>
                    </w:r>
                    <w:proofErr w:type="spellStart"/>
                    <w:r>
                      <w:rPr>
                        <w:sz w:val="20"/>
                        <w:szCs w:val="20"/>
                      </w:rPr>
                      <w:t>Karađorđeva</w:t>
                    </w:r>
                    <w:proofErr w:type="spellEnd"/>
                    <w:r>
                      <w:rPr>
                        <w:sz w:val="20"/>
                        <w:szCs w:val="20"/>
                      </w:rPr>
                      <w:t xml:space="preserve"> bb, </w:t>
                    </w:r>
                  </w:p>
                  <w:p w:rsidR="00E55985" w:rsidRDefault="000C075B">
                    <w:pPr>
                      <w:pStyle w:val="BodyA"/>
                      <w:spacing w:before="0" w:after="0" w:line="240" w:lineRule="auto"/>
                      <w:jc w:val="right"/>
                      <w:rPr>
                        <w:sz w:val="20"/>
                        <w:szCs w:val="20"/>
                      </w:rPr>
                    </w:pPr>
                    <w:r>
                      <w:rPr>
                        <w:sz w:val="20"/>
                        <w:szCs w:val="20"/>
                      </w:rPr>
                      <w:t xml:space="preserve">81000 Podgorica, </w:t>
                    </w:r>
                    <w:proofErr w:type="spellStart"/>
                    <w:r>
                      <w:rPr>
                        <w:sz w:val="20"/>
                        <w:szCs w:val="20"/>
                      </w:rPr>
                      <w:t>Crna</w:t>
                    </w:r>
                    <w:proofErr w:type="spellEnd"/>
                    <w:r>
                      <w:rPr>
                        <w:sz w:val="20"/>
                        <w:szCs w:val="20"/>
                      </w:rPr>
                      <w:t xml:space="preserve"> Gora</w:t>
                    </w:r>
                  </w:p>
                  <w:p w:rsidR="00E55985" w:rsidRDefault="000C075B">
                    <w:pPr>
                      <w:pStyle w:val="BodyA"/>
                      <w:spacing w:before="0" w:after="0" w:line="240" w:lineRule="auto"/>
                      <w:jc w:val="right"/>
                      <w:rPr>
                        <w:sz w:val="20"/>
                        <w:szCs w:val="20"/>
                      </w:rPr>
                    </w:pPr>
                    <w:proofErr w:type="spellStart"/>
                    <w:r>
                      <w:rPr>
                        <w:sz w:val="20"/>
                        <w:szCs w:val="20"/>
                      </w:rPr>
                      <w:t>tel</w:t>
                    </w:r>
                    <w:proofErr w:type="spellEnd"/>
                    <w:r>
                      <w:rPr>
                        <w:sz w:val="20"/>
                        <w:szCs w:val="20"/>
                      </w:rPr>
                      <w:t>: +382 20 242 530</w:t>
                    </w:r>
                  </w:p>
                  <w:p w:rsidR="00E55985" w:rsidRDefault="000C075B">
                    <w:pPr>
                      <w:pStyle w:val="BodyA"/>
                      <w:spacing w:before="0" w:after="0" w:line="240" w:lineRule="auto"/>
                      <w:jc w:val="right"/>
                      <w:rPr>
                        <w:sz w:val="20"/>
                        <w:szCs w:val="20"/>
                      </w:rPr>
                    </w:pPr>
                    <w:r>
                      <w:rPr>
                        <w:sz w:val="20"/>
                        <w:szCs w:val="20"/>
                      </w:rPr>
                      <w:t>fax: +382 20 242 329</w:t>
                    </w:r>
                  </w:p>
                  <w:p w:rsidR="00E55985" w:rsidRDefault="000C075B">
                    <w:pPr>
                      <w:pStyle w:val="BodyA"/>
                      <w:spacing w:before="0" w:after="0" w:line="240" w:lineRule="auto"/>
                      <w:jc w:val="right"/>
                    </w:pPr>
                    <w:r>
                      <w:rPr>
                        <w:color w:val="0070C0"/>
                        <w:sz w:val="20"/>
                        <w:szCs w:val="20"/>
                        <w:u w:color="0070C0"/>
                      </w:rPr>
                      <w:t>kabinet@gov.me</w:t>
                    </w:r>
                  </w:p>
                </w:txbxContent>
              </v:textbox>
              <w10:wrap anchorx="page" anchory="page"/>
            </v:shape>
          </w:pict>
        </mc:Fallback>
      </mc:AlternateContent>
    </w:r>
    <w:proofErr w:type="spellStart"/>
    <w:r w:rsidR="000C075B">
      <w:t>Crna</w:t>
    </w:r>
    <w:proofErr w:type="spellEnd"/>
    <w:r w:rsidR="000C075B">
      <w:t xml:space="preserve"> Gora</w:t>
    </w:r>
  </w:p>
  <w:p w:rsidR="00E55985" w:rsidRDefault="000C075B">
    <w:pPr>
      <w:pStyle w:val="Title"/>
      <w:spacing w:after="0"/>
    </w:pPr>
    <w:proofErr w:type="spellStart"/>
    <w:r>
      <w:t>Vlada</w:t>
    </w:r>
    <w:proofErr w:type="spellEnd"/>
    <w:r>
      <w:t xml:space="preserve"> Crne Gore </w:t>
    </w:r>
  </w:p>
  <w:p w:rsidR="00E55985" w:rsidRDefault="000C075B">
    <w:pPr>
      <w:pStyle w:val="Title"/>
      <w:spacing w:after="0"/>
    </w:pPr>
    <w:proofErr w:type="spellStart"/>
    <w:r>
      <w:t>Predsjednik</w:t>
    </w:r>
    <w:proofErr w:type="spellEnd"/>
    <w:r>
      <w:t xml:space="preserve"> Vlade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A0A0A"/>
    <w:multiLevelType w:val="hybridMultilevel"/>
    <w:tmpl w:val="C450CE2A"/>
    <w:lvl w:ilvl="0" w:tplc="C44E9EAC">
      <w:numFmt w:val="bullet"/>
      <w:lvlText w:val="-"/>
      <w:lvlJc w:val="left"/>
      <w:pPr>
        <w:ind w:left="720" w:hanging="360"/>
      </w:pPr>
      <w:rPr>
        <w:rFonts w:ascii="Cambria" w:eastAsia="Arial Unicode MS" w:hAnsi="Cambria"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displayBackgroundShape/>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985"/>
    <w:rsid w:val="000C075B"/>
    <w:rsid w:val="000D18DF"/>
    <w:rsid w:val="001A77CF"/>
    <w:rsid w:val="00296B5B"/>
    <w:rsid w:val="00346479"/>
    <w:rsid w:val="003E4955"/>
    <w:rsid w:val="004C361D"/>
    <w:rsid w:val="00543C6A"/>
    <w:rsid w:val="00665D71"/>
    <w:rsid w:val="00785AB2"/>
    <w:rsid w:val="007C6EC0"/>
    <w:rsid w:val="00815011"/>
    <w:rsid w:val="00931FDE"/>
    <w:rsid w:val="00BA167B"/>
    <w:rsid w:val="00E55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B6C68"/>
  <w15:docId w15:val="{83D15349-F6F2-4780-92FA-BCC2801F8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itle">
    <w:name w:val="Title"/>
    <w:next w:val="BodyA"/>
    <w:uiPriority w:val="10"/>
    <w:qFormat/>
    <w:pPr>
      <w:spacing w:before="120" w:after="80" w:line="192" w:lineRule="auto"/>
      <w:ind w:left="1134"/>
    </w:pPr>
    <w:rPr>
      <w:rFonts w:ascii="Calibri" w:hAnsi="Calibri" w:cs="Arial Unicode MS"/>
      <w:color w:val="000000"/>
      <w:spacing w:val="-10"/>
      <w:kern w:val="28"/>
      <w:sz w:val="28"/>
      <w:szCs w:val="28"/>
      <w:u w:color="000000"/>
      <w14:textOutline w14:w="12700" w14:cap="flat" w14:cmpd="sng" w14:algn="ctr">
        <w14:noFill/>
        <w14:prstDash w14:val="solid"/>
        <w14:miter w14:lim="400000"/>
      </w14:textOutline>
    </w:rPr>
  </w:style>
  <w:style w:type="paragraph" w:customStyle="1" w:styleId="BodyA">
    <w:name w:val="Body A"/>
    <w:pPr>
      <w:spacing w:before="120" w:after="120" w:line="264" w:lineRule="auto"/>
      <w:jc w:val="both"/>
    </w:pPr>
    <w:rPr>
      <w:rFonts w:ascii="Calibri" w:hAnsi="Calibri" w:cs="Arial Unicode MS"/>
      <w:color w:val="000000"/>
      <w:sz w:val="24"/>
      <w:szCs w:val="24"/>
      <w:u w:color="000000"/>
      <w14:textOutline w14:w="12700" w14:cap="flat" w14:cmpd="sng" w14:algn="ctr">
        <w14:noFill/>
        <w14:prstDash w14:val="solid"/>
        <w14:miter w14:lim="400000"/>
      </w14:textOutline>
    </w:rPr>
  </w:style>
  <w:style w:type="paragraph" w:styleId="Footer">
    <w:name w:val="footer"/>
    <w:pPr>
      <w:tabs>
        <w:tab w:val="center" w:pos="4536"/>
        <w:tab w:val="right" w:pos="9072"/>
      </w:tabs>
      <w:jc w:val="both"/>
    </w:pPr>
    <w:rPr>
      <w:rFonts w:ascii="Calibri" w:eastAsia="Calibri" w:hAnsi="Calibri" w:cs="Calibri"/>
      <w:color w:val="000000"/>
      <w:sz w:val="24"/>
      <w:szCs w:val="24"/>
      <w:u w:color="000000"/>
    </w:rPr>
  </w:style>
  <w:style w:type="paragraph" w:customStyle="1" w:styleId="xmsonormal">
    <w:name w:val="x_msonormal"/>
    <w:pPr>
      <w:spacing w:before="100" w:after="100"/>
    </w:pPr>
    <w:rPr>
      <w:rFonts w:cs="Arial Unicode MS"/>
      <w:color w:val="000000"/>
      <w:sz w:val="24"/>
      <w:szCs w:val="24"/>
      <w:u w:color="000000"/>
    </w:rPr>
  </w:style>
  <w:style w:type="paragraph" w:styleId="Header">
    <w:name w:val="header"/>
    <w:basedOn w:val="Normal"/>
    <w:link w:val="HeaderChar"/>
    <w:uiPriority w:val="99"/>
    <w:unhideWhenUsed/>
    <w:rsid w:val="004C361D"/>
    <w:pPr>
      <w:tabs>
        <w:tab w:val="center" w:pos="4680"/>
        <w:tab w:val="right" w:pos="9360"/>
      </w:tabs>
    </w:pPr>
  </w:style>
  <w:style w:type="character" w:customStyle="1" w:styleId="HeaderChar">
    <w:name w:val="Header Char"/>
    <w:basedOn w:val="DefaultParagraphFont"/>
    <w:link w:val="Header"/>
    <w:uiPriority w:val="99"/>
    <w:rsid w:val="004C36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libri"/>
        <a:ea typeface="Calibri"/>
        <a:cs typeface="Calibri"/>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805</Words>
  <Characters>4591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Marija Mihaljevic</cp:lastModifiedBy>
  <cp:revision>13</cp:revision>
  <cp:lastPrinted>2025-10-30T08:19:00Z</cp:lastPrinted>
  <dcterms:created xsi:type="dcterms:W3CDTF">2025-10-30T07:52:00Z</dcterms:created>
  <dcterms:modified xsi:type="dcterms:W3CDTF">2025-10-30T08:33:00Z</dcterms:modified>
</cp:coreProperties>
</file>