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037" w:rsidRDefault="00D37037" w:rsidP="00D3703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DNEVNOG REDA</w:t>
      </w:r>
    </w:p>
    <w:p w:rsidR="00D37037" w:rsidRDefault="00D37037" w:rsidP="00D37037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</w:rPr>
        <w:t xml:space="preserve">za 51. </w:t>
      </w:r>
      <w:proofErr w:type="spellStart"/>
      <w:r>
        <w:rPr>
          <w:rFonts w:ascii="Arial" w:hAnsi="Arial" w:cs="Arial"/>
          <w:sz w:val="24"/>
          <w:szCs w:val="24"/>
        </w:rPr>
        <w:t>sjednicu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</w:rPr>
        <w:t>koja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r>
        <w:rPr>
          <w:rFonts w:ascii="Arial" w:hAnsi="Arial" w:cs="Arial"/>
          <w:sz w:val="24"/>
          <w:szCs w:val="24"/>
          <w:lang w:val="sr-Latn-ME"/>
        </w:rPr>
        <w:t>zakazana za</w:t>
      </w:r>
    </w:p>
    <w:p w:rsidR="00D37037" w:rsidRDefault="00D37037" w:rsidP="00D37037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četvrtak, 4. maj 2023. godine, s početkom u 11,</w:t>
      </w:r>
      <w:r w:rsidR="00E6108E">
        <w:rPr>
          <w:rFonts w:ascii="Arial" w:hAnsi="Arial" w:cs="Arial"/>
          <w:sz w:val="24"/>
          <w:szCs w:val="24"/>
          <w:lang w:val="sr-Latn-ME"/>
        </w:rPr>
        <w:t>3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sr-Latn-ME"/>
        </w:rPr>
        <w:t>0 sati</w:t>
      </w:r>
    </w:p>
    <w:p w:rsidR="00D37037" w:rsidRDefault="00D37037" w:rsidP="00D37037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</w:p>
    <w:p w:rsidR="00D37037" w:rsidRDefault="00D37037" w:rsidP="00D37037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</w:p>
    <w:p w:rsidR="00D37037" w:rsidRDefault="00D37037" w:rsidP="00D37037">
      <w:pPr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- </w:t>
      </w:r>
      <w:r w:rsidRPr="00142B63">
        <w:rPr>
          <w:rFonts w:ascii="Arial" w:hAnsi="Arial" w:cs="Arial"/>
          <w:sz w:val="24"/>
          <w:szCs w:val="24"/>
          <w:lang w:val="sr-Latn-ME"/>
        </w:rPr>
        <w:t xml:space="preserve">Usvajanje Zapisnika sa </w:t>
      </w:r>
      <w:r>
        <w:rPr>
          <w:rFonts w:ascii="Arial" w:hAnsi="Arial" w:cs="Arial"/>
          <w:sz w:val="24"/>
          <w:szCs w:val="24"/>
          <w:lang w:val="sr-Latn-ME"/>
        </w:rPr>
        <w:t>50</w:t>
      </w:r>
      <w:r w:rsidRPr="00142B63">
        <w:rPr>
          <w:rFonts w:ascii="Arial" w:hAnsi="Arial" w:cs="Arial"/>
          <w:sz w:val="24"/>
          <w:szCs w:val="24"/>
          <w:lang w:val="sr-Latn-ME"/>
        </w:rPr>
        <w:t xml:space="preserve">. sjednice Vlade, održane </w:t>
      </w:r>
      <w:r>
        <w:rPr>
          <w:rFonts w:ascii="Arial" w:hAnsi="Arial" w:cs="Arial"/>
          <w:sz w:val="24"/>
          <w:szCs w:val="24"/>
          <w:lang w:val="sr-Latn-ME"/>
        </w:rPr>
        <w:t>26</w:t>
      </w:r>
      <w:r w:rsidRPr="00142B63">
        <w:rPr>
          <w:rFonts w:ascii="Arial" w:hAnsi="Arial" w:cs="Arial"/>
          <w:sz w:val="24"/>
          <w:szCs w:val="24"/>
          <w:lang w:val="sr-Latn-ME"/>
        </w:rPr>
        <w:t xml:space="preserve">.  </w:t>
      </w:r>
      <w:r>
        <w:rPr>
          <w:rFonts w:ascii="Arial" w:hAnsi="Arial" w:cs="Arial"/>
          <w:sz w:val="24"/>
          <w:szCs w:val="24"/>
          <w:lang w:val="sr-Latn-ME"/>
        </w:rPr>
        <w:t xml:space="preserve">aprila </w:t>
      </w:r>
      <w:r w:rsidRPr="00142B63">
        <w:rPr>
          <w:rFonts w:ascii="Arial" w:hAnsi="Arial" w:cs="Arial"/>
          <w:sz w:val="24"/>
          <w:szCs w:val="24"/>
          <w:lang w:val="sr-Latn-ME"/>
        </w:rPr>
        <w:t>2023. godine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</w:p>
    <w:p w:rsidR="00D37037" w:rsidRPr="00142B63" w:rsidRDefault="00D37037" w:rsidP="00D37037">
      <w:pPr>
        <w:tabs>
          <w:tab w:val="left" w:pos="180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D37037" w:rsidRDefault="00D37037" w:rsidP="00D37037">
      <w:pPr>
        <w:pStyle w:val="ListParagraph"/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   </w:t>
      </w:r>
    </w:p>
    <w:p w:rsidR="00D37037" w:rsidRPr="002B2E5A" w:rsidRDefault="00D37037" w:rsidP="00D37037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  <w:r w:rsidRPr="002B2E5A">
        <w:rPr>
          <w:rFonts w:ascii="Arial" w:hAnsi="Arial" w:cs="Arial"/>
          <w:b/>
          <w:sz w:val="20"/>
          <w:szCs w:val="20"/>
          <w:lang w:val="sr-Latn-ME"/>
        </w:rPr>
        <w:t>MATERIJALI KOJI SU VLADI DOSTAVLJENI RADI RASPRAVE</w:t>
      </w:r>
    </w:p>
    <w:p w:rsidR="00D37037" w:rsidRPr="00B44CEF" w:rsidRDefault="00D37037" w:rsidP="00D3703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F0330">
        <w:rPr>
          <w:rFonts w:ascii="Arial" w:hAnsi="Arial" w:cs="Arial"/>
          <w:sz w:val="24"/>
          <w:szCs w:val="24"/>
          <w:lang w:val="sr-Latn-ME"/>
        </w:rPr>
        <w:t>Usmena informacija o realizaciji aktivnosti iz procesa pristupanja Crne Gore Evropskoj uniji</w:t>
      </w:r>
    </w:p>
    <w:p w:rsidR="00D37037" w:rsidRPr="00776760" w:rsidRDefault="00D37037" w:rsidP="00D3703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davanju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šuma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državnoj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korišćenje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prodajom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drveta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dubećem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stanju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područnim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jedinicama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Petnjica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Plav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Kolašin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Nikšić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Rožaje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sanitarna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sječa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 u 2023. </w:t>
      </w: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godini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D37037" w:rsidRPr="00EE5F4E" w:rsidRDefault="00D37037" w:rsidP="00D3703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dodjeli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prava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komercijalno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korišćenje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nedrvnih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šumskih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proizvoda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u</w:t>
      </w:r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šuma</w:t>
      </w:r>
      <w:r>
        <w:rPr>
          <w:rFonts w:ascii="Arial" w:hAnsi="Arial" w:cs="Arial"/>
          <w:sz w:val="24"/>
          <w:szCs w:val="24"/>
          <w:shd w:val="clear" w:color="auto" w:fill="FFFFFF"/>
        </w:rPr>
        <w:t>ma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</w:t>
      </w:r>
      <w:r w:rsidRPr="00776760"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šumsko</w:t>
      </w:r>
      <w:r>
        <w:rPr>
          <w:rFonts w:ascii="Arial" w:hAnsi="Arial" w:cs="Arial"/>
          <w:sz w:val="24"/>
          <w:szCs w:val="24"/>
          <w:shd w:val="clear" w:color="auto" w:fill="FFFFFF"/>
        </w:rPr>
        <w:t>m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zemlišt</w:t>
      </w:r>
      <w:r>
        <w:rPr>
          <w:rFonts w:ascii="Arial" w:hAnsi="Arial" w:cs="Arial"/>
          <w:sz w:val="24"/>
          <w:szCs w:val="24"/>
          <w:shd w:val="clear" w:color="auto" w:fill="FFFFFF"/>
        </w:rPr>
        <w:t>u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državnoj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 za 2023.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D37037" w:rsidRPr="00EE5F4E" w:rsidRDefault="00D37037" w:rsidP="00D3703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9B1775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9B177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1775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9B1775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B1775">
        <w:rPr>
          <w:rFonts w:ascii="Arial" w:hAnsi="Arial" w:cs="Arial"/>
          <w:sz w:val="24"/>
          <w:szCs w:val="24"/>
          <w:shd w:val="clear" w:color="auto" w:fill="F6F6F6"/>
        </w:rPr>
        <w:t>alokaciji</w:t>
      </w:r>
      <w:proofErr w:type="spellEnd"/>
      <w:r w:rsidRPr="009B177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1775">
        <w:rPr>
          <w:rFonts w:ascii="Arial" w:hAnsi="Arial" w:cs="Arial"/>
          <w:sz w:val="24"/>
          <w:szCs w:val="24"/>
          <w:shd w:val="clear" w:color="auto" w:fill="F6F6F6"/>
        </w:rPr>
        <w:t>sredstava</w:t>
      </w:r>
      <w:proofErr w:type="spellEnd"/>
      <w:r w:rsidRPr="009B177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1775">
        <w:rPr>
          <w:rFonts w:ascii="Arial" w:hAnsi="Arial" w:cs="Arial"/>
          <w:sz w:val="24"/>
          <w:szCs w:val="24"/>
          <w:shd w:val="clear" w:color="auto" w:fill="F6F6F6"/>
        </w:rPr>
        <w:t>prikupljenih</w:t>
      </w:r>
      <w:proofErr w:type="spellEnd"/>
      <w:r w:rsidRPr="009B177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1775">
        <w:rPr>
          <w:rFonts w:ascii="Arial" w:hAnsi="Arial" w:cs="Arial"/>
          <w:sz w:val="24"/>
          <w:szCs w:val="24"/>
          <w:shd w:val="clear" w:color="auto" w:fill="F6F6F6"/>
        </w:rPr>
        <w:t>sprovođenjem</w:t>
      </w:r>
      <w:proofErr w:type="spellEnd"/>
      <w:r w:rsidRPr="009B177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javne </w:t>
      </w:r>
      <w:proofErr w:type="spellStart"/>
      <w:r w:rsidRPr="009B1775">
        <w:rPr>
          <w:rFonts w:ascii="Arial" w:hAnsi="Arial" w:cs="Arial"/>
          <w:sz w:val="24"/>
          <w:szCs w:val="24"/>
          <w:shd w:val="clear" w:color="auto" w:fill="F6F6F6"/>
        </w:rPr>
        <w:t>aukcije</w:t>
      </w:r>
      <w:proofErr w:type="spellEnd"/>
      <w:r w:rsidRPr="009B1775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B1775">
        <w:rPr>
          <w:rFonts w:ascii="Arial" w:hAnsi="Arial" w:cs="Arial"/>
          <w:sz w:val="24"/>
          <w:szCs w:val="24"/>
          <w:shd w:val="clear" w:color="auto" w:fill="F6F6F6"/>
        </w:rPr>
        <w:t>dodjelu</w:t>
      </w:r>
      <w:proofErr w:type="spellEnd"/>
      <w:r w:rsidRPr="009B177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1775">
        <w:rPr>
          <w:rFonts w:ascii="Arial" w:hAnsi="Arial" w:cs="Arial"/>
          <w:sz w:val="24"/>
          <w:szCs w:val="24"/>
          <w:shd w:val="clear" w:color="auto" w:fill="F6F6F6"/>
        </w:rPr>
        <w:t>emisionih</w:t>
      </w:r>
      <w:proofErr w:type="spellEnd"/>
      <w:r w:rsidRPr="009B177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1775">
        <w:rPr>
          <w:rFonts w:ascii="Arial" w:hAnsi="Arial" w:cs="Arial"/>
          <w:sz w:val="24"/>
          <w:szCs w:val="24"/>
          <w:shd w:val="clear" w:color="auto" w:fill="F6F6F6"/>
        </w:rPr>
        <w:t>kredita</w:t>
      </w:r>
      <w:proofErr w:type="spellEnd"/>
      <w:r w:rsidRPr="009B1775">
        <w:rPr>
          <w:rFonts w:ascii="Arial" w:hAnsi="Arial" w:cs="Arial"/>
          <w:sz w:val="24"/>
          <w:szCs w:val="24"/>
          <w:shd w:val="clear" w:color="auto" w:fill="F6F6F6"/>
        </w:rPr>
        <w:t xml:space="preserve"> za 2022. </w:t>
      </w:r>
      <w:proofErr w:type="spellStart"/>
      <w:r w:rsidRPr="009B1775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  <w:r w:rsidRPr="00EE5F4E">
        <w:rPr>
          <w:rFonts w:ascii="Arial" w:hAnsi="Arial" w:cs="Arial"/>
          <w:sz w:val="24"/>
          <w:szCs w:val="24"/>
          <w:lang w:val="sr-Latn-ME"/>
        </w:rPr>
        <w:tab/>
      </w:r>
    </w:p>
    <w:p w:rsidR="00D37037" w:rsidRPr="00776760" w:rsidRDefault="00D37037" w:rsidP="00D3703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776760">
        <w:rPr>
          <w:rFonts w:ascii="Arial" w:hAnsi="Arial" w:cs="Arial"/>
          <w:sz w:val="24"/>
          <w:szCs w:val="24"/>
          <w:lang w:val="sr-Latn-ME"/>
        </w:rPr>
        <w:t>Predlog odluke o prestanku važenja Odluke o izradi Izmjena i dopuna Detaljnog urbanističkog plana i Urbanističkog projekta „Istorijsko jezgro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776760">
        <w:rPr>
          <w:rFonts w:ascii="Arial" w:hAnsi="Arial" w:cs="Arial"/>
          <w:sz w:val="24"/>
          <w:szCs w:val="24"/>
          <w:lang w:val="sr-Latn-ME"/>
        </w:rPr>
        <w:t>, Cetinje i Predlog odluke o prestanku važenja Odluke o određivanju rukovodioca izrade Izmjena i dopuna Detaljnog urbanističkog plana</w:t>
      </w:r>
      <w:r>
        <w:rPr>
          <w:rFonts w:ascii="Arial" w:hAnsi="Arial" w:cs="Arial"/>
          <w:sz w:val="24"/>
          <w:szCs w:val="24"/>
          <w:lang w:val="sr-Latn-ME"/>
        </w:rPr>
        <w:t xml:space="preserve"> i urbanističkog projekta „Istorijsko jezgro“, Cetinje i visini naknade za rukovodioca i stručni tim za izradu izmjena i dopuna Detaljnog urbanističkog plana i urbanističkog projekta</w:t>
      </w:r>
    </w:p>
    <w:p w:rsidR="00D37037" w:rsidRDefault="00D37037" w:rsidP="00D3703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776760">
        <w:rPr>
          <w:rFonts w:ascii="Arial" w:hAnsi="Arial" w:cs="Arial"/>
          <w:sz w:val="24"/>
          <w:szCs w:val="24"/>
          <w:lang w:val="sr-Latn-ME"/>
        </w:rPr>
        <w:t>Predlog odluke o prenosu prava raspolaganja na nepokretnostima Opštini Berane radi ostvarivanja javnog interesa – izgradnje stambene zgrade za lokalno stanovanje zdravstvenih radnika u Opštini Berane</w:t>
      </w:r>
    </w:p>
    <w:p w:rsidR="00D37037" w:rsidRPr="004768CF" w:rsidRDefault="00D37037" w:rsidP="00D3703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8143C1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8143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143C1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8143C1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143C1">
        <w:rPr>
          <w:rFonts w:ascii="Arial" w:hAnsi="Arial" w:cs="Arial"/>
          <w:sz w:val="24"/>
          <w:szCs w:val="24"/>
          <w:shd w:val="clear" w:color="auto" w:fill="FFFFFF"/>
        </w:rPr>
        <w:t>naknadama</w:t>
      </w:r>
      <w:proofErr w:type="spellEnd"/>
      <w:r w:rsidRPr="008143C1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143C1">
        <w:rPr>
          <w:rFonts w:ascii="Arial" w:hAnsi="Arial" w:cs="Arial"/>
          <w:sz w:val="24"/>
          <w:szCs w:val="24"/>
          <w:shd w:val="clear" w:color="auto" w:fill="FFFFFF"/>
        </w:rPr>
        <w:t>korišćenje</w:t>
      </w:r>
      <w:proofErr w:type="spellEnd"/>
      <w:r w:rsidRPr="008143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143C1">
        <w:rPr>
          <w:rFonts w:ascii="Arial" w:hAnsi="Arial" w:cs="Arial"/>
          <w:sz w:val="24"/>
          <w:szCs w:val="24"/>
          <w:shd w:val="clear" w:color="auto" w:fill="FFFFFF"/>
        </w:rPr>
        <w:t>opštinskih</w:t>
      </w:r>
      <w:proofErr w:type="spellEnd"/>
      <w:r w:rsidRPr="008143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143C1">
        <w:rPr>
          <w:rFonts w:ascii="Arial" w:hAnsi="Arial" w:cs="Arial"/>
          <w:sz w:val="24"/>
          <w:szCs w:val="24"/>
          <w:shd w:val="clear" w:color="auto" w:fill="FFFFFF"/>
        </w:rPr>
        <w:t>puteva</w:t>
      </w:r>
      <w:proofErr w:type="spellEnd"/>
      <w:r w:rsidRPr="008143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143C1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8143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143C1">
        <w:rPr>
          <w:rFonts w:ascii="Arial" w:hAnsi="Arial" w:cs="Arial"/>
          <w:sz w:val="24"/>
          <w:szCs w:val="24"/>
          <w:shd w:val="clear" w:color="auto" w:fill="FFFFFF"/>
        </w:rPr>
        <w:t>djelova</w:t>
      </w:r>
      <w:proofErr w:type="spellEnd"/>
      <w:r w:rsidRPr="008143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143C1">
        <w:rPr>
          <w:rFonts w:ascii="Arial" w:hAnsi="Arial" w:cs="Arial"/>
          <w:sz w:val="24"/>
          <w:szCs w:val="24"/>
          <w:shd w:val="clear" w:color="auto" w:fill="FFFFFF"/>
        </w:rPr>
        <w:t>državnih</w:t>
      </w:r>
      <w:proofErr w:type="spellEnd"/>
      <w:r w:rsidRPr="008143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143C1">
        <w:rPr>
          <w:rFonts w:ascii="Arial" w:hAnsi="Arial" w:cs="Arial"/>
          <w:sz w:val="24"/>
          <w:szCs w:val="24"/>
          <w:shd w:val="clear" w:color="auto" w:fill="FFFFFF"/>
        </w:rPr>
        <w:t>puteva</w:t>
      </w:r>
      <w:proofErr w:type="spellEnd"/>
      <w:r w:rsidRPr="008143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143C1">
        <w:rPr>
          <w:rFonts w:ascii="Arial" w:hAnsi="Arial" w:cs="Arial"/>
          <w:sz w:val="24"/>
          <w:szCs w:val="24"/>
          <w:shd w:val="clear" w:color="auto" w:fill="FFFFFF"/>
        </w:rPr>
        <w:t>koji</w:t>
      </w:r>
      <w:proofErr w:type="spellEnd"/>
      <w:r w:rsidRPr="008143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143C1">
        <w:rPr>
          <w:rFonts w:ascii="Arial" w:hAnsi="Arial" w:cs="Arial"/>
          <w:sz w:val="24"/>
          <w:szCs w:val="24"/>
          <w:shd w:val="clear" w:color="auto" w:fill="FFFFFF"/>
        </w:rPr>
        <w:t>prolaze</w:t>
      </w:r>
      <w:proofErr w:type="spellEnd"/>
      <w:r w:rsidRPr="008143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143C1">
        <w:rPr>
          <w:rFonts w:ascii="Arial" w:hAnsi="Arial" w:cs="Arial"/>
          <w:sz w:val="24"/>
          <w:szCs w:val="24"/>
          <w:shd w:val="clear" w:color="auto" w:fill="FFFFFF"/>
        </w:rPr>
        <w:t>kroz</w:t>
      </w:r>
      <w:proofErr w:type="spellEnd"/>
      <w:r w:rsidRPr="008143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143C1">
        <w:rPr>
          <w:rFonts w:ascii="Arial" w:hAnsi="Arial" w:cs="Arial"/>
          <w:sz w:val="24"/>
          <w:szCs w:val="24"/>
          <w:shd w:val="clear" w:color="auto" w:fill="FFFFFF"/>
        </w:rPr>
        <w:t>naselja</w:t>
      </w:r>
      <w:proofErr w:type="spellEnd"/>
      <w:r w:rsidRPr="008143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143C1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8143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143C1">
        <w:rPr>
          <w:rFonts w:ascii="Arial" w:hAnsi="Arial" w:cs="Arial"/>
          <w:sz w:val="24"/>
          <w:szCs w:val="24"/>
          <w:shd w:val="clear" w:color="auto" w:fill="FFFFFF"/>
        </w:rPr>
        <w:t>teritoriji</w:t>
      </w:r>
      <w:proofErr w:type="spellEnd"/>
      <w:r w:rsidRPr="008143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143C1">
        <w:rPr>
          <w:rFonts w:ascii="Arial" w:hAnsi="Arial" w:cs="Arial"/>
          <w:sz w:val="24"/>
          <w:szCs w:val="24"/>
          <w:shd w:val="clear" w:color="auto" w:fill="FFFFFF"/>
        </w:rPr>
        <w:t>Opštine</w:t>
      </w:r>
      <w:proofErr w:type="spellEnd"/>
      <w:r w:rsidRPr="008143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143C1">
        <w:rPr>
          <w:rFonts w:ascii="Arial" w:hAnsi="Arial" w:cs="Arial"/>
          <w:sz w:val="24"/>
          <w:szCs w:val="24"/>
          <w:shd w:val="clear" w:color="auto" w:fill="FFFFFF"/>
        </w:rPr>
        <w:t>Berane</w:t>
      </w:r>
      <w:proofErr w:type="spellEnd"/>
    </w:p>
    <w:p w:rsidR="00D37037" w:rsidRDefault="00D37037" w:rsidP="00D3703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776760">
        <w:rPr>
          <w:rFonts w:ascii="Arial" w:hAnsi="Arial" w:cs="Arial"/>
          <w:sz w:val="24"/>
          <w:szCs w:val="24"/>
          <w:lang w:val="sr-Latn-ME"/>
        </w:rPr>
        <w:t>Predlog akcionog plana za sprovođenje Strategije za unapređenje kvaliteta života LGBTI osoba u Crnoj Gori za period 2019-2023., za 2023. godinu  sa  Izvještajem o realizaciji Akcionog plana za 2022. godinu</w:t>
      </w:r>
    </w:p>
    <w:p w:rsidR="00D37037" w:rsidRDefault="00D37037" w:rsidP="00D3703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Informacija o organizaciji proslave Dana nezavisnosti Crne Gore (19. maj 2023., Trg nezavisnosti, Podgorica)</w:t>
      </w:r>
    </w:p>
    <w:p w:rsidR="00D37037" w:rsidRDefault="00D37037" w:rsidP="00D3703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A454C2">
        <w:rPr>
          <w:rFonts w:ascii="Arial" w:hAnsi="Arial" w:cs="Arial"/>
          <w:sz w:val="24"/>
          <w:szCs w:val="24"/>
          <w:lang w:val="sr-Latn-ME"/>
        </w:rPr>
        <w:t xml:space="preserve">Informacija o potrebi obrazovanja Radnog tima za koordinaciju aktivnosti u okviru Berlinskog procesa </w:t>
      </w:r>
      <w:r>
        <w:rPr>
          <w:rFonts w:ascii="Arial" w:hAnsi="Arial" w:cs="Arial"/>
          <w:sz w:val="24"/>
          <w:szCs w:val="24"/>
          <w:lang w:val="sr-Latn-ME"/>
        </w:rPr>
        <w:t>s</w:t>
      </w:r>
      <w:r w:rsidRPr="00A454C2">
        <w:rPr>
          <w:rFonts w:ascii="Arial" w:hAnsi="Arial" w:cs="Arial"/>
          <w:sz w:val="24"/>
          <w:szCs w:val="24"/>
          <w:lang w:val="sr-Latn-ME"/>
        </w:rPr>
        <w:t xml:space="preserve"> Predlog</w:t>
      </w:r>
      <w:r>
        <w:rPr>
          <w:rFonts w:ascii="Arial" w:hAnsi="Arial" w:cs="Arial"/>
          <w:sz w:val="24"/>
          <w:szCs w:val="24"/>
          <w:lang w:val="sr-Latn-ME"/>
        </w:rPr>
        <w:t>om</w:t>
      </w:r>
      <w:r w:rsidRPr="00A454C2">
        <w:rPr>
          <w:rFonts w:ascii="Arial" w:hAnsi="Arial" w:cs="Arial"/>
          <w:sz w:val="24"/>
          <w:szCs w:val="24"/>
          <w:lang w:val="sr-Latn-ME"/>
        </w:rPr>
        <w:t xml:space="preserve"> odluke o obrazovanju Radnog tima za koordinaciju aktivnosti u okviru Berlinskog procesa</w:t>
      </w:r>
    </w:p>
    <w:p w:rsidR="00D37037" w:rsidRPr="00B1798A" w:rsidRDefault="00D37037" w:rsidP="00D3703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284885">
        <w:rPr>
          <w:rFonts w:ascii="Arial" w:hAnsi="Arial" w:cs="Arial"/>
          <w:sz w:val="24"/>
          <w:szCs w:val="24"/>
          <w:lang w:val="sr-Latn-ME"/>
        </w:rPr>
        <w:t>Predlog kolektivnog ugovora o izmjenama i dopunama Kolektivnog ugovora za Javnu ustanovu Ispitni centar</w:t>
      </w:r>
    </w:p>
    <w:p w:rsidR="00D37037" w:rsidRPr="00776760" w:rsidRDefault="00D37037" w:rsidP="00D3703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776760">
        <w:rPr>
          <w:rFonts w:ascii="Arial" w:hAnsi="Arial" w:cs="Arial"/>
          <w:sz w:val="24"/>
          <w:szCs w:val="24"/>
          <w:lang w:val="sr-Latn-ME"/>
        </w:rPr>
        <w:t>Izvještaj o radu Ministarstva ekonomskog razvoja i turizma za 2022. godinu</w:t>
      </w:r>
    </w:p>
    <w:p w:rsidR="00D37037" w:rsidRDefault="00D37037" w:rsidP="00D3703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795489">
        <w:rPr>
          <w:rFonts w:ascii="Arial" w:hAnsi="Arial" w:cs="Arial"/>
          <w:sz w:val="24"/>
          <w:szCs w:val="24"/>
          <w:lang w:val="sr-Latn-ME"/>
        </w:rPr>
        <w:t>Izvještaj o radu Savjeta za elekt</w:t>
      </w:r>
      <w:r w:rsidR="00F537F7">
        <w:rPr>
          <w:rFonts w:ascii="Arial" w:hAnsi="Arial" w:cs="Arial"/>
          <w:sz w:val="24"/>
          <w:szCs w:val="24"/>
          <w:lang w:val="sr-Latn-ME"/>
        </w:rPr>
        <w:t>r</w:t>
      </w:r>
      <w:r w:rsidRPr="00795489">
        <w:rPr>
          <w:rFonts w:ascii="Arial" w:hAnsi="Arial" w:cs="Arial"/>
          <w:sz w:val="24"/>
          <w:szCs w:val="24"/>
          <w:lang w:val="sr-Latn-ME"/>
        </w:rPr>
        <w:t>onsku upravu za 2022. godinu</w:t>
      </w:r>
    </w:p>
    <w:p w:rsidR="00D37037" w:rsidRDefault="00D37037" w:rsidP="00D3703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Kadrovska pitanja</w:t>
      </w:r>
    </w:p>
    <w:p w:rsidR="00D37037" w:rsidRPr="00795489" w:rsidRDefault="00D37037" w:rsidP="00D37037">
      <w:pPr>
        <w:pStyle w:val="ListParagraph"/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D37037" w:rsidRPr="00F7233E" w:rsidRDefault="00D37037" w:rsidP="00D37037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  <w:r w:rsidRPr="00EA54C8">
        <w:rPr>
          <w:rFonts w:ascii="Arial" w:hAnsi="Arial" w:cs="Arial"/>
          <w:b/>
          <w:sz w:val="20"/>
          <w:szCs w:val="20"/>
          <w:lang w:val="sr-Latn-ME"/>
        </w:rPr>
        <w:t>MATERIJALI KOJI SE VLADI DOSTAVLJAJU S PREDLOGOM DA SE O NJIMA NE RASPRAVLJA</w:t>
      </w:r>
      <w:r w:rsidRPr="006B5354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8B0DB8">
        <w:rPr>
          <w:rFonts w:ascii="Arial" w:hAnsi="Arial" w:cs="Arial"/>
          <w:sz w:val="24"/>
          <w:szCs w:val="24"/>
          <w:lang w:val="sr-Latn-ME"/>
        </w:rPr>
        <w:tab/>
      </w:r>
      <w:r w:rsidRPr="00F32AF5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F7233E">
        <w:rPr>
          <w:rFonts w:ascii="Arial" w:hAnsi="Arial" w:cs="Arial"/>
          <w:sz w:val="24"/>
          <w:szCs w:val="24"/>
          <w:lang w:val="sr-Latn-ME"/>
        </w:rPr>
        <w:tab/>
      </w:r>
    </w:p>
    <w:p w:rsidR="00D37037" w:rsidRPr="001547A6" w:rsidRDefault="00D37037" w:rsidP="00D3703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uredbe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dopuni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Uredbe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prestanku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važenja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pojedinih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podzakonskih</w:t>
      </w:r>
      <w:proofErr w:type="spellEnd"/>
      <w:r w:rsidRPr="007767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6760">
        <w:rPr>
          <w:rFonts w:ascii="Arial" w:hAnsi="Arial" w:cs="Arial"/>
          <w:sz w:val="24"/>
          <w:szCs w:val="24"/>
          <w:shd w:val="clear" w:color="auto" w:fill="FFFFFF"/>
        </w:rPr>
        <w:t>akata</w:t>
      </w:r>
      <w:proofErr w:type="spellEnd"/>
    </w:p>
    <w:p w:rsidR="00D37037" w:rsidRPr="00F23B1A" w:rsidRDefault="00D37037" w:rsidP="00D3703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F52346">
        <w:rPr>
          <w:rFonts w:ascii="Arial" w:hAnsi="Arial" w:cs="Arial"/>
          <w:sz w:val="24"/>
          <w:szCs w:val="24"/>
          <w:lang w:val="sr-Latn-ME"/>
        </w:rPr>
        <w:t>Predlog odluke o imenovanju revizora za reviziju deficita univerzalnog servisa Pošte Crne Gore AD Podgorica za 2022.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F52346">
        <w:rPr>
          <w:rFonts w:ascii="Arial" w:hAnsi="Arial" w:cs="Arial"/>
          <w:sz w:val="24"/>
          <w:szCs w:val="24"/>
          <w:lang w:val="sr-Latn-ME"/>
        </w:rPr>
        <w:t>g</w:t>
      </w:r>
      <w:r>
        <w:rPr>
          <w:rFonts w:ascii="Arial" w:hAnsi="Arial" w:cs="Arial"/>
          <w:sz w:val="24"/>
          <w:szCs w:val="24"/>
          <w:lang w:val="sr-Latn-ME"/>
        </w:rPr>
        <w:t>odinu</w:t>
      </w:r>
      <w:r w:rsidRPr="00F23B1A">
        <w:rPr>
          <w:rFonts w:ascii="Arial" w:hAnsi="Arial" w:cs="Arial"/>
          <w:sz w:val="24"/>
          <w:szCs w:val="24"/>
          <w:lang w:val="sr-Latn-ME"/>
        </w:rPr>
        <w:tab/>
      </w:r>
    </w:p>
    <w:p w:rsidR="00D37037" w:rsidRDefault="00D37037" w:rsidP="00D3703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F23B1A">
        <w:rPr>
          <w:rFonts w:ascii="Arial" w:hAnsi="Arial" w:cs="Arial"/>
          <w:sz w:val="24"/>
          <w:szCs w:val="24"/>
          <w:lang w:val="sr-Latn-ME"/>
        </w:rPr>
        <w:t xml:space="preserve">Predlog odluke o izmjenama i dopuni Statuta društva sa ograničenom odgovornošću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F23B1A">
        <w:rPr>
          <w:rFonts w:ascii="Arial" w:hAnsi="Arial" w:cs="Arial"/>
          <w:sz w:val="24"/>
          <w:szCs w:val="24"/>
          <w:lang w:val="sr-Latn-ME"/>
        </w:rPr>
        <w:t>Radio-difuzni centar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F23B1A">
        <w:rPr>
          <w:rFonts w:ascii="Arial" w:hAnsi="Arial" w:cs="Arial"/>
          <w:sz w:val="24"/>
          <w:szCs w:val="24"/>
          <w:lang w:val="sr-Latn-ME"/>
        </w:rPr>
        <w:t xml:space="preserve"> – Podgorica</w:t>
      </w:r>
    </w:p>
    <w:p w:rsidR="00D37037" w:rsidRPr="003557DA" w:rsidRDefault="00D37037" w:rsidP="00D3703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5855DD">
        <w:rPr>
          <w:rFonts w:ascii="Arial" w:hAnsi="Arial" w:cs="Arial"/>
          <w:sz w:val="24"/>
          <w:szCs w:val="24"/>
          <w:lang w:val="sr-Latn-ME"/>
        </w:rPr>
        <w:t>Informacija o Predlogu memoranduma o razumijevanju između Ministarstva odbrane Republike Albanije, Ministarstva odbrane Bosne i Hercegovine, Ministarstva odbrane Republike Hrvatske, Ministarstva odbrane Crne Gore i Ministarstva odbrane Republike Sjeverne Makedonije u vezi uspostavljanja osnovnih aranžmana i saradnje po pitanju pružanja međusobne logističke podrške, usluga i snabdijevanja u okviru inicijative Jadranske povelje (A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5855DD">
        <w:rPr>
          <w:rFonts w:ascii="Arial" w:hAnsi="Arial" w:cs="Arial"/>
          <w:sz w:val="24"/>
          <w:szCs w:val="24"/>
          <w:lang w:val="sr-Latn-ME"/>
        </w:rPr>
        <w:t>5) sa Predlogom memoranduma</w:t>
      </w:r>
      <w:r w:rsidRPr="000B758E">
        <w:rPr>
          <w:rFonts w:ascii="Arial" w:hAnsi="Arial" w:cs="Arial"/>
          <w:sz w:val="24"/>
          <w:szCs w:val="24"/>
          <w:lang w:val="sr-Latn-ME"/>
        </w:rPr>
        <w:tab/>
      </w:r>
    </w:p>
    <w:p w:rsidR="00D37037" w:rsidRDefault="00D37037" w:rsidP="00D3703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E50C95">
        <w:rPr>
          <w:rFonts w:ascii="Arial" w:hAnsi="Arial" w:cs="Arial"/>
          <w:sz w:val="24"/>
          <w:szCs w:val="24"/>
          <w:lang w:val="sr-Latn-ME"/>
        </w:rPr>
        <w:t xml:space="preserve">Informacija o prodaji </w:t>
      </w:r>
      <w:r>
        <w:rPr>
          <w:rFonts w:ascii="Arial" w:hAnsi="Arial" w:cs="Arial"/>
          <w:sz w:val="24"/>
          <w:szCs w:val="24"/>
          <w:lang w:val="sr-Latn-ME"/>
        </w:rPr>
        <w:t xml:space="preserve">tri </w:t>
      </w:r>
      <w:r w:rsidRPr="00E50C95">
        <w:rPr>
          <w:rFonts w:ascii="Arial" w:hAnsi="Arial" w:cs="Arial"/>
          <w:sz w:val="24"/>
          <w:szCs w:val="24"/>
          <w:lang w:val="sr-Latn-ME"/>
        </w:rPr>
        <w:t>teretna motorna vozila i dva priključna vozila</w:t>
      </w:r>
      <w:r>
        <w:rPr>
          <w:rFonts w:ascii="Arial" w:hAnsi="Arial" w:cs="Arial"/>
          <w:sz w:val="24"/>
          <w:szCs w:val="24"/>
          <w:lang w:val="sr-Latn-ME"/>
        </w:rPr>
        <w:t xml:space="preserve"> s Predlogom ugovora</w:t>
      </w:r>
    </w:p>
    <w:p w:rsidR="00D37037" w:rsidRPr="0093530F" w:rsidRDefault="00D37037" w:rsidP="00D3703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7C4E53">
        <w:rPr>
          <w:rFonts w:ascii="Arial" w:hAnsi="Arial" w:cs="Arial"/>
          <w:sz w:val="24"/>
          <w:szCs w:val="24"/>
          <w:lang w:val="sr-Latn-ME"/>
        </w:rPr>
        <w:t>Završni izvještaj o realizaciji aktivnosti iz Programa sprovođenja Akcionog plana za primjenu Rezolucije Savjeta bezbjednosti Ujedinjenih nacija 1325 – Žene, mir i bezbjednost za period 2019-2022. godin</w:t>
      </w:r>
      <w:r>
        <w:rPr>
          <w:rFonts w:ascii="Arial" w:hAnsi="Arial" w:cs="Arial"/>
          <w:sz w:val="24"/>
          <w:szCs w:val="24"/>
          <w:lang w:val="sr-Latn-ME"/>
        </w:rPr>
        <w:t>a</w:t>
      </w:r>
    </w:p>
    <w:p w:rsidR="00D37037" w:rsidRPr="001C79E1" w:rsidRDefault="00D37037" w:rsidP="00D3703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7A3CB6">
        <w:rPr>
          <w:rFonts w:ascii="Arial" w:hAnsi="Arial" w:cs="Arial"/>
          <w:sz w:val="24"/>
          <w:szCs w:val="24"/>
          <w:lang w:val="sr-Latn-ME"/>
        </w:rPr>
        <w:t xml:space="preserve">Predlog platforme za učešće delegacije Vlade Crne Gore, koju predvodi mr Miomir Vojinović, ministar prosvjete, </w:t>
      </w:r>
      <w:r>
        <w:rPr>
          <w:rFonts w:ascii="Arial" w:hAnsi="Arial" w:cs="Arial"/>
          <w:sz w:val="24"/>
          <w:szCs w:val="24"/>
          <w:lang w:val="sr-Latn-ME"/>
        </w:rPr>
        <w:t xml:space="preserve">na </w:t>
      </w:r>
      <w:r w:rsidRPr="007A3CB6">
        <w:rPr>
          <w:rFonts w:ascii="Arial" w:hAnsi="Arial" w:cs="Arial"/>
          <w:sz w:val="24"/>
          <w:szCs w:val="24"/>
          <w:lang w:val="sr-Latn-ME"/>
        </w:rPr>
        <w:t>Svjetskom obrazovnom forumu, London, Velika Britanija, 7-10. maja 2023. godine</w:t>
      </w:r>
      <w:r w:rsidRPr="001C79E1">
        <w:rPr>
          <w:rFonts w:ascii="Arial" w:hAnsi="Arial" w:cs="Arial"/>
          <w:sz w:val="24"/>
          <w:szCs w:val="24"/>
          <w:lang w:val="sr-Latn-ME"/>
        </w:rPr>
        <w:tab/>
      </w:r>
    </w:p>
    <w:p w:rsidR="00D37037" w:rsidRPr="009A36CE" w:rsidRDefault="00D37037" w:rsidP="00D3703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1C79E1">
        <w:rPr>
          <w:rFonts w:ascii="Arial" w:hAnsi="Arial" w:cs="Arial"/>
          <w:sz w:val="24"/>
          <w:szCs w:val="24"/>
          <w:lang w:val="sr-Latn-ME"/>
        </w:rPr>
        <w:t>Predlog za preusmjeravanje sredstava</w:t>
      </w:r>
    </w:p>
    <w:p w:rsidR="00D37037" w:rsidRPr="00762BF1" w:rsidRDefault="00D37037" w:rsidP="00D37037">
      <w:pPr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</w:p>
    <w:p w:rsidR="00D37037" w:rsidRPr="00A84F83" w:rsidRDefault="00D37037" w:rsidP="00D37037">
      <w:pPr>
        <w:spacing w:after="0"/>
        <w:ind w:left="360"/>
        <w:jc w:val="both"/>
        <w:rPr>
          <w:rFonts w:ascii="Arial" w:hAnsi="Arial" w:cs="Arial"/>
          <w:b/>
          <w:sz w:val="20"/>
          <w:szCs w:val="20"/>
          <w:lang w:val="sr-Latn-ME"/>
        </w:rPr>
      </w:pPr>
      <w:r w:rsidRPr="0077286F">
        <w:rPr>
          <w:rFonts w:ascii="Arial" w:hAnsi="Arial" w:cs="Arial"/>
          <w:b/>
          <w:sz w:val="20"/>
          <w:szCs w:val="20"/>
          <w:lang w:val="sr-Latn-ME"/>
        </w:rPr>
        <w:t>III. MATERIJALI KOJI SE VLADI DOSTAVLJAJU RADI DAVANJA MIŠLJENJA ILI SAGLASNOST</w:t>
      </w:r>
      <w:r w:rsidRPr="00DE1623">
        <w:rPr>
          <w:rFonts w:ascii="Arial" w:hAnsi="Arial" w:cs="Arial"/>
          <w:sz w:val="24"/>
          <w:szCs w:val="24"/>
          <w:lang w:val="sr-Latn-ME"/>
        </w:rPr>
        <w:tab/>
      </w:r>
    </w:p>
    <w:p w:rsidR="00D37037" w:rsidRPr="00F20D4B" w:rsidRDefault="00D37037" w:rsidP="00D3703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F20D4B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F20D4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20D4B">
        <w:rPr>
          <w:rFonts w:ascii="Arial" w:hAnsi="Arial" w:cs="Arial"/>
          <w:sz w:val="24"/>
          <w:szCs w:val="24"/>
          <w:shd w:val="clear" w:color="auto" w:fill="F6F6F6"/>
        </w:rPr>
        <w:t>kolektivnog</w:t>
      </w:r>
      <w:proofErr w:type="spellEnd"/>
      <w:r w:rsidRPr="00F20D4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20D4B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 w:rsidRPr="00F20D4B">
        <w:rPr>
          <w:rFonts w:ascii="Arial" w:hAnsi="Arial" w:cs="Arial"/>
          <w:sz w:val="24"/>
          <w:szCs w:val="24"/>
          <w:shd w:val="clear" w:color="auto" w:fill="F6F6F6"/>
        </w:rPr>
        <w:t xml:space="preserve"> Javne </w:t>
      </w:r>
      <w:proofErr w:type="spellStart"/>
      <w:r w:rsidRPr="00F20D4B">
        <w:rPr>
          <w:rFonts w:ascii="Arial" w:hAnsi="Arial" w:cs="Arial"/>
          <w:sz w:val="24"/>
          <w:szCs w:val="24"/>
          <w:shd w:val="clear" w:color="auto" w:fill="F6F6F6"/>
        </w:rPr>
        <w:t>ustanove</w:t>
      </w:r>
      <w:proofErr w:type="spellEnd"/>
      <w:r w:rsidRPr="00F20D4B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F20D4B">
        <w:rPr>
          <w:rFonts w:ascii="Arial" w:hAnsi="Arial" w:cs="Arial"/>
          <w:sz w:val="24"/>
          <w:szCs w:val="24"/>
          <w:shd w:val="clear" w:color="auto" w:fill="F6F6F6"/>
        </w:rPr>
        <w:t>smještaj</w:t>
      </w:r>
      <w:proofErr w:type="spellEnd"/>
      <w:r w:rsidRPr="00F20D4B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F20D4B">
        <w:rPr>
          <w:rFonts w:ascii="Arial" w:hAnsi="Arial" w:cs="Arial"/>
          <w:sz w:val="24"/>
          <w:szCs w:val="24"/>
          <w:shd w:val="clear" w:color="auto" w:fill="F6F6F6"/>
        </w:rPr>
        <w:t>rehabilitaciju</w:t>
      </w:r>
      <w:proofErr w:type="spellEnd"/>
      <w:r w:rsidRPr="00F20D4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20D4B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F20D4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20D4B">
        <w:rPr>
          <w:rFonts w:ascii="Arial" w:hAnsi="Arial" w:cs="Arial"/>
          <w:sz w:val="24"/>
          <w:szCs w:val="24"/>
          <w:shd w:val="clear" w:color="auto" w:fill="F6F6F6"/>
        </w:rPr>
        <w:t>resocijalizaciju</w:t>
      </w:r>
      <w:proofErr w:type="spellEnd"/>
      <w:r w:rsidRPr="00F20D4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20D4B">
        <w:rPr>
          <w:rFonts w:ascii="Arial" w:hAnsi="Arial" w:cs="Arial"/>
          <w:sz w:val="24"/>
          <w:szCs w:val="24"/>
          <w:shd w:val="clear" w:color="auto" w:fill="F6F6F6"/>
        </w:rPr>
        <w:t>korisnika</w:t>
      </w:r>
      <w:proofErr w:type="spellEnd"/>
      <w:r w:rsidRPr="00F20D4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20D4B">
        <w:rPr>
          <w:rFonts w:ascii="Arial" w:hAnsi="Arial" w:cs="Arial"/>
          <w:sz w:val="24"/>
          <w:szCs w:val="24"/>
          <w:shd w:val="clear" w:color="auto" w:fill="F6F6F6"/>
        </w:rPr>
        <w:t>psihoaktivnih</w:t>
      </w:r>
      <w:proofErr w:type="spellEnd"/>
      <w:r w:rsidRPr="00F20D4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20D4B">
        <w:rPr>
          <w:rFonts w:ascii="Arial" w:hAnsi="Arial" w:cs="Arial"/>
          <w:sz w:val="24"/>
          <w:szCs w:val="24"/>
          <w:shd w:val="clear" w:color="auto" w:fill="F6F6F6"/>
        </w:rPr>
        <w:t>supstanci</w:t>
      </w:r>
      <w:proofErr w:type="spellEnd"/>
      <w:r w:rsidRPr="00F20D4B">
        <w:rPr>
          <w:rFonts w:ascii="Arial" w:hAnsi="Arial" w:cs="Arial"/>
          <w:sz w:val="24"/>
          <w:szCs w:val="24"/>
          <w:shd w:val="clear" w:color="auto" w:fill="F6F6F6"/>
        </w:rPr>
        <w:t xml:space="preserve"> Podgorica</w:t>
      </w:r>
    </w:p>
    <w:p w:rsidR="00D37037" w:rsidRPr="003F0E5C" w:rsidRDefault="00D37037" w:rsidP="00D3703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6C6FA4">
        <w:rPr>
          <w:rFonts w:ascii="Arial" w:hAnsi="Arial" w:cs="Arial"/>
          <w:sz w:val="24"/>
          <w:szCs w:val="24"/>
          <w:lang w:val="sr-Latn-ME"/>
        </w:rPr>
        <w:t>Predlog kolektivnog ugovora Javne ustanove za brigu o djeci „Dječji savez“ Podgorica</w:t>
      </w:r>
      <w:r w:rsidRPr="003F0E5C">
        <w:rPr>
          <w:rFonts w:ascii="Arial" w:hAnsi="Arial" w:cs="Arial"/>
          <w:sz w:val="24"/>
          <w:szCs w:val="24"/>
          <w:lang w:val="sr-Latn-ME"/>
        </w:rPr>
        <w:tab/>
      </w:r>
    </w:p>
    <w:p w:rsidR="00D37037" w:rsidRPr="00143587" w:rsidRDefault="00D37037" w:rsidP="00D3703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3F0E5C">
        <w:rPr>
          <w:rFonts w:ascii="Arial" w:hAnsi="Arial" w:cs="Arial"/>
          <w:sz w:val="24"/>
          <w:szCs w:val="24"/>
          <w:lang w:val="sr-Latn-ME"/>
        </w:rPr>
        <w:t xml:space="preserve">Predlog kolektivnog ugovora Javne ustanove Dnevni centar za djecu i omladinu sa smetnjama i teškoćama u razvoju </w:t>
      </w:r>
      <w:r>
        <w:rPr>
          <w:rFonts w:ascii="Arial" w:hAnsi="Arial" w:cs="Arial"/>
          <w:sz w:val="24"/>
          <w:szCs w:val="24"/>
          <w:lang w:val="sr-Latn-ME"/>
        </w:rPr>
        <w:t>–</w:t>
      </w:r>
      <w:r w:rsidRPr="003F0E5C">
        <w:rPr>
          <w:rFonts w:ascii="Arial" w:hAnsi="Arial" w:cs="Arial"/>
          <w:sz w:val="24"/>
          <w:szCs w:val="24"/>
          <w:lang w:val="sr-Latn-ME"/>
        </w:rPr>
        <w:t xml:space="preserve"> Podgorica</w:t>
      </w:r>
      <w:r w:rsidRPr="00143587">
        <w:rPr>
          <w:rFonts w:ascii="Arial" w:hAnsi="Arial" w:cs="Arial"/>
          <w:sz w:val="24"/>
          <w:szCs w:val="24"/>
          <w:lang w:val="sr-Latn-ME"/>
        </w:rPr>
        <w:tab/>
      </w:r>
    </w:p>
    <w:p w:rsidR="00D37037" w:rsidRPr="007A3CB6" w:rsidRDefault="00D37037" w:rsidP="00D3703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143587">
        <w:rPr>
          <w:rFonts w:ascii="Arial" w:hAnsi="Arial" w:cs="Arial"/>
          <w:sz w:val="24"/>
          <w:szCs w:val="24"/>
          <w:lang w:val="sr-Latn-ME"/>
        </w:rPr>
        <w:t>Predlog za davanje saglasnosti JU OŠ „25. maj“, Rožaje za davanje u zakup prostorija upisanih u listu nepokretnosti broj 641 KO Rožaje, opština Rožaje u svojini Crne Gore</w:t>
      </w:r>
      <w:r w:rsidRPr="007A3CB6">
        <w:rPr>
          <w:rFonts w:ascii="Arial" w:hAnsi="Arial" w:cs="Arial"/>
          <w:sz w:val="24"/>
          <w:szCs w:val="24"/>
          <w:lang w:val="sr-Latn-ME"/>
        </w:rPr>
        <w:tab/>
      </w:r>
    </w:p>
    <w:p w:rsidR="00D37037" w:rsidRPr="00D80A83" w:rsidRDefault="00D37037" w:rsidP="00D3703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7A3CB6">
        <w:rPr>
          <w:rFonts w:ascii="Arial" w:hAnsi="Arial" w:cs="Arial"/>
          <w:sz w:val="24"/>
          <w:szCs w:val="24"/>
          <w:lang w:val="sr-Latn-ME"/>
        </w:rPr>
        <w:t>Predlog za davanje saglasnosti JU Srednja mješovita škola „Danilo Kiš“ iz Budve za davanje u zakup prostorija upisanih u listu nepokretnosti broj 2791 KO Budva, opština Budva u svojini Crne Gore</w:t>
      </w:r>
    </w:p>
    <w:p w:rsidR="00D37037" w:rsidRPr="008F5844" w:rsidRDefault="00D37037" w:rsidP="00D3703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9F0330">
        <w:rPr>
          <w:rFonts w:ascii="Arial" w:hAnsi="Arial" w:cs="Arial"/>
          <w:sz w:val="24"/>
          <w:szCs w:val="24"/>
          <w:lang w:val="sr-Latn-ME"/>
        </w:rPr>
        <w:t>Pitanja i predlozi</w:t>
      </w:r>
    </w:p>
    <w:p w:rsidR="00D37037" w:rsidRDefault="00D37037" w:rsidP="00D37037">
      <w:pPr>
        <w:spacing w:after="0"/>
        <w:ind w:left="360"/>
        <w:jc w:val="both"/>
        <w:rPr>
          <w:rFonts w:ascii="Arial" w:hAnsi="Arial" w:cs="Arial"/>
          <w:sz w:val="24"/>
          <w:szCs w:val="24"/>
          <w:lang w:val="sr-Latn-ME"/>
        </w:rPr>
      </w:pPr>
    </w:p>
    <w:p w:rsidR="00DA20D7" w:rsidRDefault="00DA20D7" w:rsidP="00D37037">
      <w:pPr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</w:p>
    <w:p w:rsidR="00D37037" w:rsidRPr="00EF7F7F" w:rsidRDefault="00D37037" w:rsidP="00D37037">
      <w:pPr>
        <w:spacing w:after="0"/>
        <w:jc w:val="right"/>
        <w:rPr>
          <w:rFonts w:ascii="Arial" w:eastAsia="Times New Roman" w:hAnsi="Arial" w:cs="Arial"/>
          <w:sz w:val="24"/>
          <w:szCs w:val="24"/>
        </w:rPr>
      </w:pPr>
      <w:r w:rsidRPr="00EA54C8">
        <w:rPr>
          <w:rFonts w:ascii="Arial" w:hAnsi="Arial" w:cs="Arial"/>
          <w:sz w:val="24"/>
          <w:szCs w:val="24"/>
          <w:lang w:val="sr-Latn-ME"/>
        </w:rPr>
        <w:t xml:space="preserve">Podgorica, </w:t>
      </w:r>
      <w:r>
        <w:rPr>
          <w:rFonts w:ascii="Arial" w:hAnsi="Arial" w:cs="Arial"/>
          <w:sz w:val="24"/>
          <w:szCs w:val="24"/>
          <w:lang w:val="sr-Latn-ME"/>
        </w:rPr>
        <w:t>4</w:t>
      </w:r>
      <w:r>
        <w:rPr>
          <w:rFonts w:ascii="Arial" w:hAnsi="Arial" w:cs="Arial"/>
          <w:sz w:val="24"/>
          <w:szCs w:val="24"/>
          <w:lang w:val="sr-Latn-ME"/>
        </w:rPr>
        <w:t xml:space="preserve">. maj </w:t>
      </w:r>
      <w:r w:rsidRPr="00EA54C8">
        <w:rPr>
          <w:rFonts w:ascii="Arial" w:hAnsi="Arial" w:cs="Arial"/>
          <w:sz w:val="24"/>
          <w:szCs w:val="24"/>
          <w:lang w:val="sr-Latn-ME"/>
        </w:rPr>
        <w:t>2023. godine</w:t>
      </w:r>
    </w:p>
    <w:p w:rsidR="00536B27" w:rsidRDefault="00536B27"/>
    <w:sectPr w:rsidR="00536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60492"/>
    <w:multiLevelType w:val="hybridMultilevel"/>
    <w:tmpl w:val="DEC4BB8A"/>
    <w:lvl w:ilvl="0" w:tplc="5D5ACA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02517"/>
    <w:multiLevelType w:val="hybridMultilevel"/>
    <w:tmpl w:val="661236E6"/>
    <w:lvl w:ilvl="0" w:tplc="554CB2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619A8"/>
    <w:multiLevelType w:val="hybridMultilevel"/>
    <w:tmpl w:val="422E5F0E"/>
    <w:lvl w:ilvl="0" w:tplc="F938654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37"/>
    <w:rsid w:val="00536B27"/>
    <w:rsid w:val="006D62CA"/>
    <w:rsid w:val="00D37037"/>
    <w:rsid w:val="00DA20D7"/>
    <w:rsid w:val="00E6108E"/>
    <w:rsid w:val="00F5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994B6"/>
  <w15:chartTrackingRefBased/>
  <w15:docId w15:val="{2D7163CA-236B-473F-A078-FE2B81FA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7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5</cp:revision>
  <dcterms:created xsi:type="dcterms:W3CDTF">2023-05-04T07:54:00Z</dcterms:created>
  <dcterms:modified xsi:type="dcterms:W3CDTF">2023-05-04T08:49:00Z</dcterms:modified>
</cp:coreProperties>
</file>