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57" w:rsidRPr="009A4957" w:rsidRDefault="009A4957" w:rsidP="009A4957">
      <w:pPr>
        <w:spacing w:before="120" w:after="80" w:line="192" w:lineRule="auto"/>
        <w:ind w:left="1170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pl-PL"/>
        </w:rPr>
      </w:pPr>
      <w:r w:rsidRPr="009A4957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7771D4" wp14:editId="6C56C94D">
                <wp:simplePos x="0" y="0"/>
                <wp:positionH relativeFrom="column">
                  <wp:posOffset>4143983</wp:posOffset>
                </wp:positionH>
                <wp:positionV relativeFrom="paragraph">
                  <wp:posOffset>-58366</wp:posOffset>
                </wp:positionV>
                <wp:extent cx="1926590" cy="1016311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1016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957" w:rsidRPr="006F4DEB" w:rsidRDefault="009A4957" w:rsidP="009A49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6F4DEB">
                              <w:rPr>
                                <w:sz w:val="20"/>
                                <w:lang w:val="pl-PL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  <w:lang w:val="pl-PL"/>
                              </w:rPr>
                              <w:t>Vuka Karadžića, br. 3</w:t>
                            </w:r>
                            <w:r w:rsidRPr="006F4DEB">
                              <w:rPr>
                                <w:sz w:val="20"/>
                                <w:lang w:val="pl-PL"/>
                              </w:rPr>
                              <w:t xml:space="preserve"> </w:t>
                            </w:r>
                          </w:p>
                          <w:p w:rsidR="009A4957" w:rsidRPr="006F4DEB" w:rsidRDefault="009A4957" w:rsidP="009A49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6F4DEB">
                              <w:rPr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9A4957" w:rsidRPr="00AF27FF" w:rsidRDefault="009A4957" w:rsidP="009A49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20 407 501</w:t>
                            </w:r>
                          </w:p>
                          <w:p w:rsidR="009A4957" w:rsidRPr="00AF27FF" w:rsidRDefault="009A4957" w:rsidP="009A49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fax: +382 20 </w:t>
                            </w:r>
                            <w:r w:rsidR="00D5080A">
                              <w:rPr>
                                <w:sz w:val="20"/>
                              </w:rPr>
                              <w:t>407 528</w:t>
                            </w:r>
                          </w:p>
                          <w:p w:rsidR="009A4957" w:rsidRPr="00AF27FF" w:rsidRDefault="009A4957" w:rsidP="009A4957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mpa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9A4957" w:rsidRPr="00AF27FF" w:rsidRDefault="009A4957" w:rsidP="009A4957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771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3pt;margin-top:-4.6pt;width:151.7pt;height:8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" stroked="f">
                <v:textbox>
                  <w:txbxContent>
                    <w:p w:rsidR="009A4957" w:rsidRPr="006F4DEB" w:rsidRDefault="009A4957" w:rsidP="009A4957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6F4DEB">
                        <w:rPr>
                          <w:sz w:val="20"/>
                          <w:lang w:val="pl-PL"/>
                        </w:rPr>
                        <w:t xml:space="preserve">Adresa: </w:t>
                      </w:r>
                      <w:r>
                        <w:rPr>
                          <w:sz w:val="20"/>
                          <w:lang w:val="pl-PL"/>
                        </w:rPr>
                        <w:t>Vuka Karadžića, br. 3</w:t>
                      </w:r>
                      <w:r w:rsidRPr="006F4DEB">
                        <w:rPr>
                          <w:sz w:val="20"/>
                          <w:lang w:val="pl-PL"/>
                        </w:rPr>
                        <w:t xml:space="preserve"> </w:t>
                      </w:r>
                    </w:p>
                    <w:p w:rsidR="009A4957" w:rsidRPr="006F4DEB" w:rsidRDefault="009A4957" w:rsidP="009A4957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6F4DEB">
                        <w:rPr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9A4957" w:rsidRPr="00AF27FF" w:rsidRDefault="009A4957" w:rsidP="009A495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20 407 501</w:t>
                      </w:r>
                    </w:p>
                    <w:p w:rsidR="009A4957" w:rsidRPr="00AF27FF" w:rsidRDefault="009A4957" w:rsidP="009A495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fax: +382 20 </w:t>
                      </w:r>
                      <w:r w:rsidR="00D5080A">
                        <w:rPr>
                          <w:sz w:val="20"/>
                        </w:rPr>
                        <w:t>407 528</w:t>
                      </w:r>
                    </w:p>
                    <w:p w:rsidR="009A4957" w:rsidRPr="00AF27FF" w:rsidRDefault="009A4957" w:rsidP="009A4957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mpa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9A4957" w:rsidRPr="00AF27FF" w:rsidRDefault="009A4957" w:rsidP="009A4957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4957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58756F67" wp14:editId="2C3FB9EE">
            <wp:simplePos x="0" y="0"/>
            <wp:positionH relativeFrom="column">
              <wp:posOffset>-132715</wp:posOffset>
            </wp:positionH>
            <wp:positionV relativeFrom="paragraph">
              <wp:posOffset>-40640</wp:posOffset>
            </wp:positionV>
            <wp:extent cx="701040" cy="808384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957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23CCAE70" wp14:editId="7E4CC365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26A9A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9A4957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pl-PL"/>
        </w:rPr>
        <w:t>Crna Gora</w:t>
      </w:r>
    </w:p>
    <w:p w:rsidR="009A4957" w:rsidRPr="009A4957" w:rsidRDefault="009A4957" w:rsidP="009A4957">
      <w:pPr>
        <w:spacing w:before="120" w:after="0" w:line="192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pl-PL"/>
        </w:rPr>
      </w:pPr>
      <w:r w:rsidRPr="009A4957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pl-PL"/>
        </w:rPr>
        <w:t xml:space="preserve">Ministarstvo pravde, ljudskih i manjinskih prava </w:t>
      </w:r>
    </w:p>
    <w:p w:rsidR="009A4957" w:rsidRDefault="009A4957">
      <w:pPr>
        <w:rPr>
          <w:lang w:val="pl-PL"/>
        </w:rPr>
      </w:pPr>
    </w:p>
    <w:p w:rsidR="007276E2" w:rsidRDefault="007276E2" w:rsidP="009A4957">
      <w:pPr>
        <w:ind w:firstLine="720"/>
        <w:rPr>
          <w:lang w:val="pl-PL"/>
        </w:rPr>
      </w:pPr>
    </w:p>
    <w:p w:rsidR="009A4957" w:rsidRPr="00D5080A" w:rsidRDefault="00D5080A" w:rsidP="009A4957">
      <w:pPr>
        <w:rPr>
          <w:rFonts w:ascii="Arial" w:eastAsia="Times New Roman" w:hAnsi="Arial" w:cs="Arial"/>
          <w:bCs/>
          <w:lang w:val="sr-Latn-ME" w:eastAsia="en-GB"/>
        </w:rPr>
      </w:pPr>
      <w:r w:rsidRPr="00D5080A">
        <w:rPr>
          <w:rFonts w:ascii="Arial" w:eastAsia="Times New Roman" w:hAnsi="Arial" w:cs="Arial"/>
          <w:bCs/>
          <w:lang w:val="sr-Latn-ME" w:eastAsia="en-GB"/>
        </w:rPr>
        <w:t xml:space="preserve">Br. </w:t>
      </w:r>
      <w:r w:rsidR="009A4957" w:rsidRPr="00D5080A">
        <w:rPr>
          <w:rFonts w:ascii="Arial" w:eastAsia="Times New Roman" w:hAnsi="Arial" w:cs="Arial"/>
          <w:bCs/>
          <w:lang w:val="sr-Latn-ME" w:eastAsia="en-GB"/>
        </w:rPr>
        <w:t>01-056/21-6</w:t>
      </w:r>
      <w:r w:rsidRPr="00D5080A">
        <w:rPr>
          <w:rFonts w:ascii="Arial" w:eastAsia="Times New Roman" w:hAnsi="Arial" w:cs="Arial"/>
          <w:bCs/>
          <w:lang w:val="sr-Latn-ME" w:eastAsia="en-GB"/>
        </w:rPr>
        <w:t>247/</w:t>
      </w:r>
      <w:r w:rsidR="009A4957" w:rsidRPr="00D5080A">
        <w:rPr>
          <w:rFonts w:ascii="Arial" w:eastAsia="Times New Roman" w:hAnsi="Arial" w:cs="Arial"/>
          <w:bCs/>
          <w:lang w:val="sr-Latn-ME" w:eastAsia="en-GB"/>
        </w:rPr>
        <w:t xml:space="preserve">2                        </w:t>
      </w:r>
      <w:r>
        <w:rPr>
          <w:rFonts w:ascii="Arial" w:eastAsia="Times New Roman" w:hAnsi="Arial" w:cs="Arial"/>
          <w:bCs/>
          <w:lang w:val="sr-Latn-ME" w:eastAsia="en-GB"/>
        </w:rPr>
        <w:t xml:space="preserve">         </w:t>
      </w:r>
      <w:bookmarkStart w:id="0" w:name="_GoBack"/>
      <w:bookmarkEnd w:id="0"/>
      <w:r w:rsidR="009A4957" w:rsidRPr="00D5080A">
        <w:rPr>
          <w:rFonts w:ascii="Arial" w:eastAsia="Times New Roman" w:hAnsi="Arial" w:cs="Arial"/>
          <w:bCs/>
          <w:lang w:val="sr-Latn-ME" w:eastAsia="en-GB"/>
        </w:rPr>
        <w:t xml:space="preserve">                       </w:t>
      </w:r>
      <w:r w:rsidRPr="00D5080A">
        <w:rPr>
          <w:rFonts w:ascii="Arial" w:eastAsia="Times New Roman" w:hAnsi="Arial" w:cs="Arial"/>
          <w:bCs/>
          <w:lang w:val="sr-Latn-ME" w:eastAsia="en-GB"/>
        </w:rPr>
        <w:t xml:space="preserve">           </w:t>
      </w:r>
      <w:r w:rsidR="009A4957" w:rsidRPr="00D5080A">
        <w:rPr>
          <w:rFonts w:ascii="Arial" w:eastAsia="Times New Roman" w:hAnsi="Arial" w:cs="Arial"/>
          <w:bCs/>
          <w:lang w:val="sr-Latn-ME" w:eastAsia="en-GB"/>
        </w:rPr>
        <w:t xml:space="preserve">              </w:t>
      </w:r>
      <w:r w:rsidRPr="00D5080A">
        <w:rPr>
          <w:rFonts w:ascii="Arial" w:eastAsia="Times New Roman" w:hAnsi="Arial" w:cs="Arial"/>
          <w:bCs/>
          <w:lang w:val="sr-Latn-ME" w:eastAsia="en-GB"/>
        </w:rPr>
        <w:t>08</w:t>
      </w:r>
      <w:r w:rsidR="009A4957" w:rsidRPr="00D5080A">
        <w:rPr>
          <w:rFonts w:ascii="Arial" w:eastAsia="Times New Roman" w:hAnsi="Arial" w:cs="Arial"/>
          <w:bCs/>
          <w:lang w:val="sr-Latn-ME" w:eastAsia="en-GB"/>
        </w:rPr>
        <w:t>. jun 2021. godine</w:t>
      </w:r>
    </w:p>
    <w:p w:rsidR="009A4957" w:rsidRPr="009A4957" w:rsidRDefault="009A4957" w:rsidP="009A4957">
      <w:pPr>
        <w:jc w:val="center"/>
        <w:rPr>
          <w:rFonts w:ascii="Cambria" w:hAnsi="Cambria" w:cs="Calibri"/>
          <w:b/>
          <w:sz w:val="28"/>
          <w:szCs w:val="28"/>
          <w:lang w:val="pl-PL"/>
        </w:rPr>
      </w:pPr>
    </w:p>
    <w:p w:rsidR="009A4957" w:rsidRPr="00D5080A" w:rsidRDefault="009A4957" w:rsidP="009A4957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D5080A">
        <w:rPr>
          <w:rFonts w:ascii="Arial" w:hAnsi="Arial" w:cs="Arial"/>
          <w:b/>
          <w:sz w:val="28"/>
          <w:szCs w:val="28"/>
          <w:lang w:val="pl-PL"/>
        </w:rPr>
        <w:t>Izvještaj o sprovedenim javnim konsultacijama o Nacrtu sektorske analize u oblasti rodne ravnopravnosti za 2021. godinu</w:t>
      </w:r>
    </w:p>
    <w:p w:rsidR="00D5080A" w:rsidRDefault="00D5080A" w:rsidP="009A4957">
      <w:pPr>
        <w:jc w:val="both"/>
        <w:rPr>
          <w:rFonts w:ascii="Arial" w:hAnsi="Arial" w:cs="Arial"/>
          <w:lang w:val="pl-PL"/>
        </w:rPr>
      </w:pP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 xml:space="preserve">Shodno članu 79 Zakona o državnoj upravi i člana 12 Uredbe o izboru predstavnika nevladinih organizacija u radna tijela organa državne uprave i sprovođenju javne rasprave u pripremi zakona i strategija u vezi člana 32a Zakona o nevladinim organizacijama, Ministarstvo pravde, ljudskih  i manjinskih  prava je dana 17.05.  2021. godine objavilo Javni poziv za konsultovanje sa zainteresovanim nevladinim organizacijama koje se bave rodnom ravnopravnošću u cilju sačinjavanja Sektorske analize za utvrđivanje predloga prioritetnih oblasti od javnog interesa i potrebnih sredstava za finansiranje projekata i programa nevladinih organizacija iz Budžeta Crne Gore u 2021. godini u navedenoj oblasti. Konsultacije su realizovane u periodu od petnaest dana od 17.05. 2021. godine do 2. juna 2021. godine,  u okviru kojih je nevladina organizacija Udruženje mladih sa hendikepom Crne Gore (u nastavku:  UMHCG) dostavila, putem maila i poštom,  svoje komentare i sugestije, dana 31.05. 2021. godine, zavedene u Ministarstvu pravde, ljudskih i manjinskih prava,  pod brojem  01-056/21 -6207 od 7. juna 2021. godine </w:t>
      </w:r>
    </w:p>
    <w:p w:rsidR="009A4957" w:rsidRPr="00D5080A" w:rsidRDefault="009A4957" w:rsidP="009A4957">
      <w:pPr>
        <w:jc w:val="both"/>
        <w:rPr>
          <w:rFonts w:ascii="Arial" w:hAnsi="Arial" w:cs="Arial"/>
          <w:b/>
          <w:lang w:val="pl-PL"/>
        </w:rPr>
      </w:pPr>
      <w:r w:rsidRPr="00D5080A">
        <w:rPr>
          <w:rFonts w:ascii="Arial" w:hAnsi="Arial" w:cs="Arial"/>
          <w:b/>
          <w:lang w:val="pl-PL"/>
        </w:rPr>
        <w:t>Komentari i sugestije UMHCG: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„U cilju kvalitetnijeg sačinjavanja Sektorske analize za utvrđivanje prijedloga prioritetnih oblasti od javnog interesa i potrebnih sredstava za finansiranje projekata i programa nevladinih organizacija iz Budžeta Crne Gore u 2021. godini, Udruženje mladih sa hendikepom Crne Gore (UMHCG) daje sljedeće komentare i sugestije na Nacrt ovog dokumenta objavljen na sajtu Vlade Crne Gore, dana 17.5.2021: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Opšti osvrt: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ab/>
        <w:t xml:space="preserve">U vezi s predloženim Nacrtom sektorske analize, ocjenjujemo pozitivnim detaljno razađen Opis problema, a u cilju izrade još kvalitetnije Sektorske analize dajemo sljedeće komentare: 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ab/>
        <w:t xml:space="preserve">1) U Tački 2, podtački 2.1. u Opisu problema, potrebno je konstatovati i dodatno analizirati problem nasilja nad djevojčicama, djevojkama i ženama s invaliditetom, i to svih njegovih aktivnih i pasivnih pojavnih oblika jer žene s invaliditetom često nijesu edukovane da ga prepoznaju i adekvatno reaguju na njega, ili ga, s obzirom na opšti stav društva prema invaliditetu, ne prijavljuju jer često zavise od nasilnika usljed nedostatka servisa podrške ili zbog poimanja nasilja kao “prirodne kazne za svoj invaliditet”. I u situacijama kada žene s invaliditetom prijave porodično ili partnersko nasilje opšti je utisak da se ono adekvatno ne procesuira od strane institucija, o čemu svjedoče iskustva UMHCG kroz aktivnosti besplatnog pravnog savjetovališta i besplatne pravne pomoći za žrtve nasilja koje su OSI. 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lastRenderedPageBreak/>
        <w:tab/>
        <w:t xml:space="preserve">Takođe, imajući u vidu da se među dokumentima na kojima je Sektorska analiza bazirana navode Zaključni stavovi i preporuke CEDAW, potrebno je u sami tekst Analize uključiti one preporuke koje se odnose na žene s invaliditetom, odnosno paragraf 40. i 41. ovih preporuka, u kojima se navodi: </w:t>
      </w:r>
      <w:r w:rsidRPr="00D5080A">
        <w:rPr>
          <w:rFonts w:ascii="Arial" w:hAnsi="Arial" w:cs="Arial"/>
          <w:lang w:val="pl-PL"/>
        </w:rPr>
        <w:tab/>
        <w:t xml:space="preserve">Paragraf 40. Komitet je zabrinut da su žene sa invaliditetom izložene visokom nivou diskriminacije u državi članici. On naročito konstatuje: 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(a)</w:t>
      </w:r>
      <w:r w:rsidRPr="00D5080A">
        <w:rPr>
          <w:rFonts w:ascii="Arial" w:hAnsi="Arial" w:cs="Arial"/>
          <w:lang w:val="pl-PL"/>
        </w:rPr>
        <w:tab/>
        <w:t xml:space="preserve">nedovoljno razmatranje specifičnih potreba žena i djevojaka sa invaliditetom u zakonima i politikama za promovisanje rodne ravnopravnosti, kao i u zakonima i politikama za lica sa invaliditetom, kao što je Strategija za integraciju lica sa invaliditetom 2016 - 2020; 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(b)</w:t>
      </w:r>
      <w:r w:rsidRPr="00D5080A">
        <w:rPr>
          <w:rFonts w:ascii="Arial" w:hAnsi="Arial" w:cs="Arial"/>
          <w:lang w:val="pl-PL"/>
        </w:rPr>
        <w:tab/>
        <w:t>da su žene sa invaliditetom često lišene pristupa seksualnom i reproduktivnom zdravlju i pravima, kao i roditeljstva i može se desiti da njihova djeca budu oduzeta od njih; i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(c)</w:t>
      </w:r>
      <w:r w:rsidRPr="00D5080A">
        <w:rPr>
          <w:rFonts w:ascii="Arial" w:hAnsi="Arial" w:cs="Arial"/>
          <w:lang w:val="pl-PL"/>
        </w:rPr>
        <w:tab/>
        <w:t>nesrazmjerno visok rizik siromaštva među ženama sa invaliditetom usljed njihove veoma niske stope zaposlenosti, jer njihove zarade i/ili naknade koje primaju često dijele ili ih u potpunosti koriste njihove porodice.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Paragraf 41. Komitet preporučuje državi članici da: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(a) obezbijedi da se specifične potrebe žena i djevojaka sa invaliditetom sistematski uzimaju u obzir, npr. kroz procjenu uticaja, u formulisanju i primjeni zakona i politika za promovisanje rodne ravnopravnosti i onih za lica sa invaliditetom;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(b) u skladu sa Akcionim programom sa Međunarodne konferencije o populaciji i razvoju i Pekinškoj akcionoj platformi i dokumentima koja su proizašla sa konferencija za njihov ponovni pregled, osigura da žene sa invaliditetom imaju pravo da biraju broj svoje djece i razmak između njih, kao i pravo da imaju kontrolu i da slobodno i odgovorno odlučuju o pitanjima vezanim za svoju seksualnost, uključujući seksualno i reproduktivno zdravlje, bez prisile, diskriminacije i nasilja;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(c) osigura da se djeca ne odvode od svoje majke zbog invaliditeta majke i da, ako je potrebno, servisi u zajednici pomažu majci u podizanju djece; i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(d) podigne svijest o važnosti ekonomske nezavisnosti za žene sa invaliditetom, uspostavi odgovarajuće procedure koje omogućavaju ženama sa invaliditetom da zahtijevaju svoje zarade i/ili naknade u slučaju da im one budu oduzete od strane članova porodice, i osiguraju da se naknade direktno daju ženama sa invaliditetom, a ne članovima njihovih porodica.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ab/>
        <w:t>2) Kako bi strateški ciljevi bili sveobuhvatniji, predlažemo da se u Tački 3, podtački 3.1, osim navedenih aktivnosti, pomenu i aktivnosti NVO koje će se ticati prava žena i djevojčica s invaliditetom. U tom smislu, smatramo da treba navesti i sljedeće aktivnosti: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o</w:t>
      </w:r>
      <w:r w:rsidRPr="00D5080A">
        <w:rPr>
          <w:rFonts w:ascii="Arial" w:hAnsi="Arial" w:cs="Arial"/>
          <w:lang w:val="pl-PL"/>
        </w:rPr>
        <w:tab/>
        <w:t xml:space="preserve">kampanje za podizanje svijesti o sprečavanju diskriminacije i nasilja na ženama i djevojčicama s invaliditetom, 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o</w:t>
      </w:r>
      <w:r w:rsidRPr="00D5080A">
        <w:rPr>
          <w:rFonts w:ascii="Arial" w:hAnsi="Arial" w:cs="Arial"/>
          <w:lang w:val="pl-PL"/>
        </w:rPr>
        <w:tab/>
        <w:t>psihološko osnaživanje djevojčica i žena s invaliditetom koje su pretrpjele neki vid nasilja ili su i dalje žrtve istog,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o</w:t>
      </w:r>
      <w:r w:rsidRPr="00D5080A">
        <w:rPr>
          <w:rFonts w:ascii="Arial" w:hAnsi="Arial" w:cs="Arial"/>
          <w:lang w:val="pl-PL"/>
        </w:rPr>
        <w:tab/>
        <w:t>obuke za žene i djevojčice s invaliditetom o prepoznavanju nasilja i diskriminacije i adekvatnoj reakciji i mehanizmima zaštite,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o</w:t>
      </w:r>
      <w:r w:rsidRPr="00D5080A">
        <w:rPr>
          <w:rFonts w:ascii="Arial" w:hAnsi="Arial" w:cs="Arial"/>
          <w:lang w:val="pl-PL"/>
        </w:rPr>
        <w:tab/>
        <w:t>obuke za predstavnike medija o modelima pristupa invaliditetu i adekvatnom medijskom izvještavanju,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o</w:t>
      </w:r>
      <w:r w:rsidRPr="00D5080A">
        <w:rPr>
          <w:rFonts w:ascii="Arial" w:hAnsi="Arial" w:cs="Arial"/>
          <w:lang w:val="pl-PL"/>
        </w:rPr>
        <w:tab/>
        <w:t xml:space="preserve">obuke donosilaca odluka na nacionalnom i lokalnom nivou o pravima žena i djevojčica s invaliditetom, kao i 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lastRenderedPageBreak/>
        <w:t>o</w:t>
      </w:r>
      <w:r w:rsidRPr="00D5080A">
        <w:rPr>
          <w:rFonts w:ascii="Arial" w:hAnsi="Arial" w:cs="Arial"/>
          <w:lang w:val="pl-PL"/>
        </w:rPr>
        <w:tab/>
        <w:t xml:space="preserve">izradu publikacija i edukativnog materijala o svim oblicima nasilja nad ženama i djevojčicama i načinima suzbijanja rodno zasnivanog nasilja i u pristupačnim formatima za žene s invaliditetom. 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 xml:space="preserve">Imajući u vidu da su žene i djevojčice s invaliditetom višestruko diskriminisane, te da trpe često intersekcijsku diskriminaciju, što potvrđuju sva istraživanja i nalazi međunarodnih tijela i organizacija, javne politike u oblasti rodne ravnopravnosti moraju uključiti pitanje žena s invaliditetom, što je takođe preporuka Komiteta UN o pravima osoba s invaliditetom. Zbog navedenog, cijenimo da je važno pored opštih mjera, aktivnosti i indikatora predvidjeti i rodno odgovorne mjere i budžetiranje u odnosu na žene s invaliditetom. </w:t>
      </w:r>
    </w:p>
    <w:p w:rsidR="009A4957" w:rsidRPr="00D5080A" w:rsidRDefault="009A4957" w:rsidP="009A4957">
      <w:pPr>
        <w:jc w:val="both"/>
        <w:rPr>
          <w:rFonts w:ascii="Arial" w:eastAsia="Times New Roman" w:hAnsi="Arial" w:cs="Arial"/>
          <w:bCs/>
          <w:lang w:val="sr-Latn-ME" w:eastAsia="en-GB"/>
        </w:rPr>
      </w:pPr>
      <w:r w:rsidRPr="00D5080A">
        <w:rPr>
          <w:rFonts w:ascii="Arial" w:hAnsi="Arial" w:cs="Arial"/>
          <w:lang w:val="pl-PL"/>
        </w:rPr>
        <w:t>Smatramo da će predložene izmjene doprinijeti adekvatnijem planiranju aktivnosti projekata i programa koji su usmjereni na sprečavanje rodno zasnovane diskriminacije svih žena, a posebno onih koje su izložene intersekcijskoj i višestrukoj diskriminaciji“.</w:t>
      </w:r>
      <w:r w:rsidRPr="00D5080A">
        <w:rPr>
          <w:rFonts w:ascii="Arial" w:eastAsia="Times New Roman" w:hAnsi="Arial" w:cs="Arial"/>
          <w:bCs/>
          <w:lang w:val="sr-Latn-ME" w:eastAsia="en-GB"/>
        </w:rPr>
        <w:t xml:space="preserve">  </w:t>
      </w:r>
    </w:p>
    <w:p w:rsidR="009A4957" w:rsidRPr="00D5080A" w:rsidRDefault="009A4957" w:rsidP="009A4957">
      <w:pPr>
        <w:jc w:val="both"/>
        <w:rPr>
          <w:rFonts w:ascii="Arial" w:eastAsia="Times New Roman" w:hAnsi="Arial" w:cs="Arial"/>
          <w:b/>
          <w:bCs/>
          <w:lang w:val="sr-Latn-ME" w:eastAsia="en-GB"/>
        </w:rPr>
      </w:pPr>
      <w:r w:rsidRPr="00D5080A">
        <w:rPr>
          <w:rFonts w:ascii="Arial" w:eastAsia="Times New Roman" w:hAnsi="Arial" w:cs="Arial"/>
          <w:bCs/>
          <w:lang w:val="sr-Latn-ME" w:eastAsia="en-GB"/>
        </w:rPr>
        <w:t xml:space="preserve"> </w:t>
      </w:r>
    </w:p>
    <w:p w:rsidR="009A4957" w:rsidRPr="00D5080A" w:rsidRDefault="009A4957" w:rsidP="009A4957">
      <w:pPr>
        <w:jc w:val="both"/>
        <w:rPr>
          <w:rFonts w:ascii="Arial" w:eastAsia="Times New Roman" w:hAnsi="Arial" w:cs="Arial"/>
          <w:b/>
          <w:bCs/>
          <w:lang w:val="sr-Latn-ME" w:eastAsia="en-GB"/>
        </w:rPr>
      </w:pPr>
      <w:r w:rsidRPr="00D5080A">
        <w:rPr>
          <w:rFonts w:ascii="Arial" w:eastAsia="Times New Roman" w:hAnsi="Arial" w:cs="Arial"/>
          <w:b/>
          <w:bCs/>
          <w:lang w:val="sr-Latn-ME" w:eastAsia="en-GB"/>
        </w:rPr>
        <w:t xml:space="preserve">Odgovor obrađivača Direkcije za rodnu ravnopravnost : </w:t>
      </w:r>
    </w:p>
    <w:p w:rsidR="009A4957" w:rsidRPr="00D5080A" w:rsidRDefault="009A4957" w:rsidP="009A4957">
      <w:pPr>
        <w:jc w:val="both"/>
        <w:rPr>
          <w:rFonts w:ascii="Arial" w:eastAsia="Times New Roman" w:hAnsi="Arial" w:cs="Arial"/>
          <w:bCs/>
          <w:lang w:val="sr-Latn-ME" w:eastAsia="en-GB"/>
        </w:rPr>
      </w:pPr>
      <w:r w:rsidRPr="00D5080A">
        <w:rPr>
          <w:rFonts w:ascii="Arial" w:eastAsia="Times New Roman" w:hAnsi="Arial" w:cs="Arial"/>
          <w:bCs/>
          <w:lang w:val="sr-Latn-ME" w:eastAsia="en-GB"/>
        </w:rPr>
        <w:t xml:space="preserve">-Sugestija koja se odnosi na tačku 2.1  je već </w:t>
      </w:r>
      <w:r w:rsidRPr="00D5080A">
        <w:rPr>
          <w:rFonts w:ascii="Arial" w:eastAsia="Times New Roman" w:hAnsi="Arial" w:cs="Arial"/>
          <w:b/>
          <w:bCs/>
          <w:lang w:val="sr-Latn-ME" w:eastAsia="en-GB"/>
        </w:rPr>
        <w:t xml:space="preserve">je ugrađena </w:t>
      </w:r>
      <w:r w:rsidRPr="00D5080A">
        <w:rPr>
          <w:rFonts w:ascii="Arial" w:eastAsia="Times New Roman" w:hAnsi="Arial" w:cs="Arial"/>
          <w:bCs/>
          <w:lang w:val="sr-Latn-ME" w:eastAsia="en-GB"/>
        </w:rPr>
        <w:t xml:space="preserve">u dokument koji je bio predmet konsultacija u djelu „Opis problema Nacrta sektorske analize za oblast rodna ravnopravnosti“, polazeći od činjenice da su žene sa invaliditetom izložene višestrukoj diskriminaciji, te da politike u oblasti rodne ravnopravnosti moraju sadržati i mjere za sprječavanje diskriminacije ove ranjive grupe. U dokumentu na stranici 5 napisano je  sledeće: “Svakodnevna praksa i dalje pokazuje da su Romkinje, pripadnice LBTIQ zajednice, </w:t>
      </w:r>
      <w:r w:rsidRPr="00D5080A">
        <w:rPr>
          <w:rFonts w:ascii="Arial" w:eastAsia="Times New Roman" w:hAnsi="Arial" w:cs="Arial"/>
          <w:b/>
          <w:bCs/>
          <w:lang w:val="sr-Latn-ME" w:eastAsia="en-GB"/>
        </w:rPr>
        <w:t>žene sa invaliditetom</w:t>
      </w:r>
      <w:r w:rsidRPr="00D5080A">
        <w:rPr>
          <w:rFonts w:ascii="Arial" w:eastAsia="Times New Roman" w:hAnsi="Arial" w:cs="Arial"/>
          <w:bCs/>
          <w:lang w:val="sr-Latn-ME" w:eastAsia="en-GB"/>
        </w:rPr>
        <w:t>, nezaposlene i siromašne žene, žene žrtve nasilja, kao i žene starijeg životnog doba izložene jakoj višestrukoj marginalizaciji i diskriminaciji.  Kada su u pitanju pojedine grupe u riziku od višestruke diskriminacije, žene sa invaliditetom su i dalje, uprkos zajedničkim naporima nadležnih organa i organizacija civilnog društva, izložene naglašeno diskriminatornom tretmanu zbog nepristupačnog fizičkog okruženja, informacija, komunikacija i javnog saobraćaja, neadekvatne politike zapošljavanja, manjka usluga servisa podrške (tek 4 opštine u Crnoj Gori imaju ginekološki sto koji mogu koristiti i žene sa invalidskim kolicima), nedostupnost kulturnim dobrima i proizvodima, te nedovoljne primjene instituta afirmativne akcije i razumnog prilagođavanja, a često bivaju izložene različitim oblicima nasilja.  Takođe  nedostaje i njihova veća uključenost u kreiranje javnih politika.  Posebno se ističe problem nezainteresovanosti medija za probleme žena sa invaliditetom, te takvom šutnjom jačaju stereotipe i stigmatizaciju ove ranjive grupe društva“.</w:t>
      </w:r>
    </w:p>
    <w:p w:rsidR="009A4957" w:rsidRPr="00D5080A" w:rsidRDefault="009A4957" w:rsidP="009A4957">
      <w:pPr>
        <w:jc w:val="both"/>
        <w:rPr>
          <w:rFonts w:ascii="Arial" w:hAnsi="Arial" w:cs="Arial"/>
        </w:rPr>
      </w:pPr>
      <w:r w:rsidRPr="00D5080A">
        <w:rPr>
          <w:rFonts w:ascii="Arial" w:eastAsia="Times New Roman" w:hAnsi="Arial" w:cs="Arial"/>
          <w:bCs/>
          <w:lang w:val="sr-Latn-ME" w:eastAsia="en-GB"/>
        </w:rPr>
        <w:t xml:space="preserve">U svojim komentarima na Nacrt sektorske analize UMHCG je ukazala na važnost preporuka iz dokumenta Zaključni stavovi i preporuke CEDAW usvojenog  od strane CEDAW Komiteta na svojoj šezdeset sedmoj sjednici (od 3. do 21. jula 2017. godine). Zajednički </w:t>
      </w:r>
      <w:proofErr w:type="spellStart"/>
      <w:r w:rsidRPr="00D5080A">
        <w:rPr>
          <w:rFonts w:ascii="Arial" w:hAnsi="Arial" w:cs="Arial"/>
        </w:rPr>
        <w:t>stav</w:t>
      </w:r>
      <w:proofErr w:type="spellEnd"/>
      <w:r w:rsidRPr="00D5080A">
        <w:rPr>
          <w:rFonts w:ascii="Arial" w:hAnsi="Arial" w:cs="Arial"/>
          <w:lang w:val="sr-Latn-ME"/>
        </w:rPr>
        <w:t xml:space="preserve">  </w:t>
      </w:r>
      <w:r w:rsidRPr="00D5080A">
        <w:rPr>
          <w:rFonts w:ascii="Arial" w:hAnsi="Arial" w:cs="Arial"/>
        </w:rPr>
        <w:t>je</w:t>
      </w:r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da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su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ove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preporuke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klju</w:t>
      </w:r>
      <w:proofErr w:type="spellEnd"/>
      <w:r w:rsidRPr="00D5080A">
        <w:rPr>
          <w:rFonts w:ascii="Arial" w:hAnsi="Arial" w:cs="Arial"/>
          <w:lang w:val="sr-Latn-ME"/>
        </w:rPr>
        <w:t>č</w:t>
      </w:r>
      <w:r w:rsidRPr="00D5080A">
        <w:rPr>
          <w:rFonts w:ascii="Arial" w:hAnsi="Arial" w:cs="Arial"/>
        </w:rPr>
        <w:t>ne</w:t>
      </w:r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za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unapre</w:t>
      </w:r>
      <w:proofErr w:type="spellEnd"/>
      <w:r w:rsidRPr="00D5080A">
        <w:rPr>
          <w:rFonts w:ascii="Arial" w:hAnsi="Arial" w:cs="Arial"/>
          <w:lang w:val="sr-Latn-ME"/>
        </w:rPr>
        <w:t>đ</w:t>
      </w:r>
      <w:proofErr w:type="spellStart"/>
      <w:r w:rsidRPr="00D5080A">
        <w:rPr>
          <w:rFonts w:ascii="Arial" w:hAnsi="Arial" w:cs="Arial"/>
        </w:rPr>
        <w:t>enje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ljudskih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prava</w:t>
      </w:r>
      <w:r w:rsidRPr="00D5080A">
        <w:rPr>
          <w:rFonts w:ascii="Arial" w:hAnsi="Arial" w:cs="Arial"/>
          <w:lang w:val="sr-Latn-ME"/>
        </w:rPr>
        <w:t xml:space="preserve"> ž</w:t>
      </w:r>
      <w:proofErr w:type="spellStart"/>
      <w:r w:rsidRPr="00D5080A">
        <w:rPr>
          <w:rFonts w:ascii="Arial" w:hAnsi="Arial" w:cs="Arial"/>
        </w:rPr>
        <w:t>ena</w:t>
      </w:r>
      <w:proofErr w:type="spellEnd"/>
      <w:r w:rsidRPr="00D5080A">
        <w:rPr>
          <w:rFonts w:ascii="Arial" w:hAnsi="Arial" w:cs="Arial"/>
          <w:lang w:val="sr-Latn-ME"/>
        </w:rPr>
        <w:t xml:space="preserve">. </w:t>
      </w:r>
      <w:r w:rsidRPr="00D5080A">
        <w:rPr>
          <w:rFonts w:ascii="Arial" w:hAnsi="Arial" w:cs="Arial"/>
        </w:rPr>
        <w:t>U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septembru</w:t>
      </w:r>
      <w:proofErr w:type="spellEnd"/>
      <w:r w:rsidRPr="00D5080A">
        <w:rPr>
          <w:rFonts w:ascii="Arial" w:hAnsi="Arial" w:cs="Arial"/>
          <w:lang w:val="sr-Latn-ME"/>
        </w:rPr>
        <w:t xml:space="preserve"> 2017, </w:t>
      </w:r>
      <w:proofErr w:type="spellStart"/>
      <w:r w:rsidRPr="00D5080A">
        <w:rPr>
          <w:rFonts w:ascii="Arial" w:hAnsi="Arial" w:cs="Arial"/>
        </w:rPr>
        <w:t>nakon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dobijanja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ovog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dokumenta</w:t>
      </w:r>
      <w:proofErr w:type="spellEnd"/>
      <w:r w:rsidRPr="00D5080A">
        <w:rPr>
          <w:rFonts w:ascii="Arial" w:hAnsi="Arial" w:cs="Arial"/>
          <w:lang w:val="sr-Latn-ME"/>
        </w:rPr>
        <w:t xml:space="preserve">, </w:t>
      </w:r>
      <w:proofErr w:type="spellStart"/>
      <w:r w:rsidRPr="00D5080A">
        <w:rPr>
          <w:rFonts w:ascii="Arial" w:hAnsi="Arial" w:cs="Arial"/>
        </w:rPr>
        <w:t>isti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je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proslije</w:t>
      </w:r>
      <w:proofErr w:type="spellEnd"/>
      <w:r w:rsidRPr="00D5080A">
        <w:rPr>
          <w:rFonts w:ascii="Arial" w:hAnsi="Arial" w:cs="Arial"/>
          <w:lang w:val="sr-Latn-ME"/>
        </w:rPr>
        <w:t>đ</w:t>
      </w:r>
      <w:proofErr w:type="spellStart"/>
      <w:r w:rsidRPr="00D5080A">
        <w:rPr>
          <w:rFonts w:ascii="Arial" w:hAnsi="Arial" w:cs="Arial"/>
        </w:rPr>
        <w:t>en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svim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relevantnim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institucijama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u</w:t>
      </w:r>
      <w:r w:rsidRPr="00D5080A">
        <w:rPr>
          <w:rFonts w:ascii="Arial" w:hAnsi="Arial" w:cs="Arial"/>
          <w:lang w:val="sr-Latn-ME"/>
        </w:rPr>
        <w:t xml:space="preserve"> č</w:t>
      </w:r>
      <w:proofErr w:type="spellStart"/>
      <w:r w:rsidRPr="00D5080A">
        <w:rPr>
          <w:rFonts w:ascii="Arial" w:hAnsi="Arial" w:cs="Arial"/>
        </w:rPr>
        <w:t>ijoj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je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nadle</w:t>
      </w:r>
      <w:proofErr w:type="spellEnd"/>
      <w:r w:rsidRPr="00D5080A">
        <w:rPr>
          <w:rFonts w:ascii="Arial" w:hAnsi="Arial" w:cs="Arial"/>
          <w:lang w:val="sr-Latn-ME"/>
        </w:rPr>
        <w:t>ž</w:t>
      </w:r>
      <w:proofErr w:type="spellStart"/>
      <w:r w:rsidRPr="00D5080A">
        <w:rPr>
          <w:rFonts w:ascii="Arial" w:hAnsi="Arial" w:cs="Arial"/>
        </w:rPr>
        <w:t>nosti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direktno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sprovo</w:t>
      </w:r>
      <w:proofErr w:type="spellEnd"/>
      <w:r w:rsidRPr="00D5080A">
        <w:rPr>
          <w:rFonts w:ascii="Arial" w:hAnsi="Arial" w:cs="Arial"/>
          <w:lang w:val="sr-Latn-ME"/>
        </w:rPr>
        <w:t>đ</w:t>
      </w:r>
      <w:proofErr w:type="spellStart"/>
      <w:r w:rsidRPr="00D5080A">
        <w:rPr>
          <w:rFonts w:ascii="Arial" w:hAnsi="Arial" w:cs="Arial"/>
        </w:rPr>
        <w:t>enje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ovih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mjera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gramStart"/>
      <w:r w:rsidRPr="00D5080A">
        <w:rPr>
          <w:rFonts w:ascii="Arial" w:hAnsi="Arial" w:cs="Arial"/>
        </w:rPr>
        <w:t>i</w:t>
      </w:r>
      <w:r w:rsidRPr="00D5080A">
        <w:rPr>
          <w:rFonts w:ascii="Arial" w:hAnsi="Arial" w:cs="Arial"/>
          <w:lang w:val="sr-Latn-ME"/>
        </w:rPr>
        <w:t xml:space="preserve">  </w:t>
      </w:r>
      <w:proofErr w:type="spellStart"/>
      <w:r w:rsidRPr="00D5080A">
        <w:rPr>
          <w:rFonts w:ascii="Arial" w:hAnsi="Arial" w:cs="Arial"/>
        </w:rPr>
        <w:t>koje</w:t>
      </w:r>
      <w:proofErr w:type="spellEnd"/>
      <w:proofErr w:type="gram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su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u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obavezi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da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sprovode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preporuke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u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narednom</w:t>
      </w:r>
      <w:proofErr w:type="spellEnd"/>
      <w:r w:rsidRPr="00D5080A">
        <w:rPr>
          <w:rFonts w:ascii="Arial" w:hAnsi="Arial" w:cs="Arial"/>
          <w:lang w:val="sr-Latn-ME"/>
        </w:rPr>
        <w:t xml:space="preserve"> č</w:t>
      </w:r>
      <w:proofErr w:type="spellStart"/>
      <w:r w:rsidRPr="00D5080A">
        <w:rPr>
          <w:rFonts w:ascii="Arial" w:hAnsi="Arial" w:cs="Arial"/>
        </w:rPr>
        <w:t>etvogodi</w:t>
      </w:r>
      <w:proofErr w:type="spellEnd"/>
      <w:r w:rsidRPr="00D5080A">
        <w:rPr>
          <w:rFonts w:ascii="Arial" w:hAnsi="Arial" w:cs="Arial"/>
          <w:lang w:val="sr-Latn-ME"/>
        </w:rPr>
        <w:t>š</w:t>
      </w:r>
      <w:proofErr w:type="spellStart"/>
      <w:r w:rsidRPr="00D5080A">
        <w:rPr>
          <w:rFonts w:ascii="Arial" w:hAnsi="Arial" w:cs="Arial"/>
        </w:rPr>
        <w:t>njem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periodu</w:t>
      </w:r>
      <w:proofErr w:type="spellEnd"/>
      <w:r w:rsidRPr="00D5080A">
        <w:rPr>
          <w:rFonts w:ascii="Arial" w:hAnsi="Arial" w:cs="Arial"/>
          <w:lang w:val="sr-Latn-ME"/>
        </w:rPr>
        <w:t xml:space="preserve">, </w:t>
      </w:r>
      <w:proofErr w:type="spellStart"/>
      <w:r w:rsidRPr="00D5080A">
        <w:rPr>
          <w:rFonts w:ascii="Arial" w:hAnsi="Arial" w:cs="Arial"/>
        </w:rPr>
        <w:t>odnosno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do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jula</w:t>
      </w:r>
      <w:proofErr w:type="spellEnd"/>
      <w:r w:rsidRPr="00D5080A">
        <w:rPr>
          <w:rFonts w:ascii="Arial" w:hAnsi="Arial" w:cs="Arial"/>
          <w:lang w:val="sr-Latn-ME"/>
        </w:rPr>
        <w:t xml:space="preserve"> 2021. </w:t>
      </w:r>
      <w:proofErr w:type="spellStart"/>
      <w:proofErr w:type="gramStart"/>
      <w:r w:rsidRPr="00D5080A">
        <w:rPr>
          <w:rFonts w:ascii="Arial" w:hAnsi="Arial" w:cs="Arial"/>
        </w:rPr>
        <w:t>godine</w:t>
      </w:r>
      <w:proofErr w:type="spellEnd"/>
      <w:r w:rsidRPr="00D5080A">
        <w:rPr>
          <w:rFonts w:ascii="Arial" w:hAnsi="Arial" w:cs="Arial"/>
          <w:lang w:val="sr-Latn-ME"/>
        </w:rPr>
        <w:t xml:space="preserve">,  </w:t>
      </w:r>
      <w:proofErr w:type="spellStart"/>
      <w:r w:rsidRPr="00D5080A">
        <w:rPr>
          <w:rFonts w:ascii="Arial" w:hAnsi="Arial" w:cs="Arial"/>
        </w:rPr>
        <w:t>kada</w:t>
      </w:r>
      <w:proofErr w:type="spellEnd"/>
      <w:proofErr w:type="gram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je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dr</w:t>
      </w:r>
      <w:proofErr w:type="spellEnd"/>
      <w:r w:rsidRPr="00D5080A">
        <w:rPr>
          <w:rFonts w:ascii="Arial" w:hAnsi="Arial" w:cs="Arial"/>
          <w:lang w:val="sr-Latn-ME"/>
        </w:rPr>
        <w:t>ž</w:t>
      </w:r>
      <w:r w:rsidRPr="00D5080A">
        <w:rPr>
          <w:rFonts w:ascii="Arial" w:hAnsi="Arial" w:cs="Arial"/>
        </w:rPr>
        <w:t>ava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Crna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Gora</w:t>
      </w:r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u</w:t>
      </w:r>
      <w:r w:rsidRPr="00D5080A">
        <w:rPr>
          <w:rFonts w:ascii="Arial" w:hAnsi="Arial" w:cs="Arial"/>
          <w:lang w:val="sr-Latn-ME"/>
        </w:rPr>
        <w:t xml:space="preserve">  </w:t>
      </w:r>
      <w:proofErr w:type="spellStart"/>
      <w:r w:rsidRPr="00D5080A">
        <w:rPr>
          <w:rFonts w:ascii="Arial" w:hAnsi="Arial" w:cs="Arial"/>
        </w:rPr>
        <w:t>obavezi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da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sa</w:t>
      </w:r>
      <w:proofErr w:type="spellEnd"/>
      <w:r w:rsidRPr="00D5080A">
        <w:rPr>
          <w:rFonts w:ascii="Arial" w:hAnsi="Arial" w:cs="Arial"/>
          <w:lang w:val="sr-Latn-ME"/>
        </w:rPr>
        <w:t>č</w:t>
      </w:r>
      <w:proofErr w:type="spellStart"/>
      <w:r w:rsidRPr="00D5080A">
        <w:rPr>
          <w:rFonts w:ascii="Arial" w:hAnsi="Arial" w:cs="Arial"/>
        </w:rPr>
        <w:t>ini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izvje</w:t>
      </w:r>
      <w:proofErr w:type="spellEnd"/>
      <w:r w:rsidRPr="00D5080A">
        <w:rPr>
          <w:rFonts w:ascii="Arial" w:hAnsi="Arial" w:cs="Arial"/>
          <w:lang w:val="sr-Latn-ME"/>
        </w:rPr>
        <w:t>š</w:t>
      </w:r>
      <w:proofErr w:type="spellStart"/>
      <w:r w:rsidRPr="00D5080A">
        <w:rPr>
          <w:rFonts w:ascii="Arial" w:hAnsi="Arial" w:cs="Arial"/>
        </w:rPr>
        <w:t>taj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r w:rsidRPr="00D5080A">
        <w:rPr>
          <w:rFonts w:ascii="Arial" w:hAnsi="Arial" w:cs="Arial"/>
        </w:rPr>
        <w:t>o</w:t>
      </w:r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njihovoj</w:t>
      </w:r>
      <w:proofErr w:type="spellEnd"/>
      <w:r w:rsidRPr="00D5080A">
        <w:rPr>
          <w:rFonts w:ascii="Arial" w:hAnsi="Arial" w:cs="Arial"/>
          <w:lang w:val="sr-Latn-ME"/>
        </w:rPr>
        <w:t xml:space="preserve"> </w:t>
      </w:r>
      <w:proofErr w:type="spellStart"/>
      <w:r w:rsidRPr="00D5080A">
        <w:rPr>
          <w:rFonts w:ascii="Arial" w:hAnsi="Arial" w:cs="Arial"/>
        </w:rPr>
        <w:t>realizaciji</w:t>
      </w:r>
      <w:proofErr w:type="spellEnd"/>
      <w:r w:rsidRPr="00D5080A">
        <w:rPr>
          <w:rFonts w:ascii="Arial" w:hAnsi="Arial" w:cs="Arial"/>
          <w:lang w:val="sr-Latn-ME"/>
        </w:rPr>
        <w:t xml:space="preserve">. </w:t>
      </w:r>
      <w:proofErr w:type="spellStart"/>
      <w:r w:rsidRPr="00D5080A">
        <w:rPr>
          <w:rFonts w:ascii="Arial" w:hAnsi="Arial" w:cs="Arial"/>
        </w:rPr>
        <w:t>Priprema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ovog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izvještaja</w:t>
      </w:r>
      <w:proofErr w:type="spellEnd"/>
      <w:r w:rsidRPr="00D5080A">
        <w:rPr>
          <w:rFonts w:ascii="Arial" w:hAnsi="Arial" w:cs="Arial"/>
        </w:rPr>
        <w:t xml:space="preserve"> je u </w:t>
      </w:r>
      <w:proofErr w:type="spellStart"/>
      <w:r w:rsidRPr="00D5080A">
        <w:rPr>
          <w:rFonts w:ascii="Arial" w:hAnsi="Arial" w:cs="Arial"/>
        </w:rPr>
        <w:t>toku</w:t>
      </w:r>
      <w:proofErr w:type="spellEnd"/>
      <w:r w:rsidRPr="00D5080A">
        <w:rPr>
          <w:rFonts w:ascii="Arial" w:hAnsi="Arial" w:cs="Arial"/>
        </w:rPr>
        <w:t xml:space="preserve">. </w:t>
      </w:r>
    </w:p>
    <w:p w:rsidR="009A4957" w:rsidRPr="00D5080A" w:rsidRDefault="009A4957" w:rsidP="009A4957">
      <w:pPr>
        <w:jc w:val="both"/>
        <w:rPr>
          <w:rFonts w:ascii="Arial" w:hAnsi="Arial" w:cs="Arial"/>
        </w:rPr>
      </w:pPr>
      <w:proofErr w:type="spellStart"/>
      <w:r w:rsidRPr="00D5080A">
        <w:rPr>
          <w:rFonts w:ascii="Arial" w:hAnsi="Arial" w:cs="Arial"/>
        </w:rPr>
        <w:t>Ostvarivanje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specifičnih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potreba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žena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djevojaka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invaliditetom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rješava</w:t>
      </w:r>
      <w:proofErr w:type="spellEnd"/>
      <w:r w:rsidRPr="00D5080A">
        <w:rPr>
          <w:rFonts w:ascii="Arial" w:hAnsi="Arial" w:cs="Arial"/>
        </w:rPr>
        <w:t xml:space="preserve"> </w:t>
      </w:r>
      <w:proofErr w:type="gramStart"/>
      <w:r w:rsidRPr="00D5080A">
        <w:rPr>
          <w:rFonts w:ascii="Arial" w:hAnsi="Arial" w:cs="Arial"/>
        </w:rPr>
        <w:t xml:space="preserve">se  </w:t>
      </w:r>
      <w:proofErr w:type="spellStart"/>
      <w:r w:rsidRPr="00D5080A">
        <w:rPr>
          <w:rFonts w:ascii="Arial" w:hAnsi="Arial" w:cs="Arial"/>
        </w:rPr>
        <w:t>kroz</w:t>
      </w:r>
      <w:proofErr w:type="spellEnd"/>
      <w:proofErr w:type="gramEnd"/>
      <w:r w:rsidRPr="00D5080A">
        <w:rPr>
          <w:rFonts w:ascii="Arial" w:hAnsi="Arial" w:cs="Arial"/>
        </w:rPr>
        <w:t xml:space="preserve">  </w:t>
      </w:r>
      <w:proofErr w:type="spellStart"/>
      <w:r w:rsidRPr="00D5080A">
        <w:rPr>
          <w:rFonts w:ascii="Arial" w:hAnsi="Arial" w:cs="Arial"/>
        </w:rPr>
        <w:t>strateške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politike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koje</w:t>
      </w:r>
      <w:proofErr w:type="spellEnd"/>
      <w:r w:rsidRPr="00D5080A">
        <w:rPr>
          <w:rFonts w:ascii="Arial" w:hAnsi="Arial" w:cs="Arial"/>
        </w:rPr>
        <w:t xml:space="preserve"> u </w:t>
      </w:r>
      <w:proofErr w:type="spellStart"/>
      <w:r w:rsidRPr="00D5080A">
        <w:rPr>
          <w:rFonts w:ascii="Arial" w:hAnsi="Arial" w:cs="Arial"/>
        </w:rPr>
        <w:t>fokusu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imaju</w:t>
      </w:r>
      <w:proofErr w:type="spellEnd"/>
      <w:r w:rsidRPr="00D5080A">
        <w:rPr>
          <w:rFonts w:ascii="Arial" w:hAnsi="Arial" w:cs="Arial"/>
        </w:rPr>
        <w:t xml:space="preserve"> za </w:t>
      </w:r>
      <w:proofErr w:type="spellStart"/>
      <w:r w:rsidRPr="00D5080A">
        <w:rPr>
          <w:rFonts w:ascii="Arial" w:hAnsi="Arial" w:cs="Arial"/>
        </w:rPr>
        <w:t>cilj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unaprijeđenje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položaja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lica</w:t>
      </w:r>
      <w:proofErr w:type="spellEnd"/>
      <w:r w:rsidRPr="00D5080A">
        <w:rPr>
          <w:rFonts w:ascii="Arial" w:hAnsi="Arial" w:cs="Arial"/>
        </w:rPr>
        <w:t xml:space="preserve">  </w:t>
      </w:r>
      <w:proofErr w:type="spellStart"/>
      <w:r w:rsidRPr="00D5080A">
        <w:rPr>
          <w:rFonts w:ascii="Arial" w:hAnsi="Arial" w:cs="Arial"/>
        </w:rPr>
        <w:t>sa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invaliditetom</w:t>
      </w:r>
      <w:proofErr w:type="spellEnd"/>
      <w:r w:rsidRPr="00D5080A">
        <w:rPr>
          <w:rFonts w:ascii="Arial" w:hAnsi="Arial" w:cs="Arial"/>
        </w:rPr>
        <w:t xml:space="preserve">  u </w:t>
      </w:r>
      <w:proofErr w:type="spellStart"/>
      <w:r w:rsidRPr="00D5080A">
        <w:rPr>
          <w:rFonts w:ascii="Arial" w:hAnsi="Arial" w:cs="Arial"/>
        </w:rPr>
        <w:t>različitim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oblastima</w:t>
      </w:r>
      <w:proofErr w:type="spellEnd"/>
      <w:r w:rsidRPr="00D5080A">
        <w:rPr>
          <w:rFonts w:ascii="Arial" w:hAnsi="Arial" w:cs="Arial"/>
        </w:rPr>
        <w:t xml:space="preserve"> (oblast </w:t>
      </w:r>
      <w:proofErr w:type="spellStart"/>
      <w:r w:rsidRPr="00D5080A">
        <w:rPr>
          <w:rFonts w:ascii="Arial" w:hAnsi="Arial" w:cs="Arial"/>
        </w:rPr>
        <w:t>zaštite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od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diskriminacije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promocije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jednakosti</w:t>
      </w:r>
      <w:proofErr w:type="spellEnd"/>
      <w:r w:rsidRPr="00D5080A">
        <w:rPr>
          <w:rFonts w:ascii="Arial" w:hAnsi="Arial" w:cs="Arial"/>
        </w:rPr>
        <w:t xml:space="preserve">, oblast </w:t>
      </w:r>
      <w:proofErr w:type="spellStart"/>
      <w:r w:rsidRPr="00D5080A">
        <w:rPr>
          <w:rFonts w:ascii="Arial" w:hAnsi="Arial" w:cs="Arial"/>
        </w:rPr>
        <w:t>obrazovanja</w:t>
      </w:r>
      <w:proofErr w:type="spellEnd"/>
      <w:r w:rsidRPr="00D5080A">
        <w:rPr>
          <w:rFonts w:ascii="Arial" w:hAnsi="Arial" w:cs="Arial"/>
        </w:rPr>
        <w:t xml:space="preserve">,  </w:t>
      </w:r>
      <w:proofErr w:type="spellStart"/>
      <w:r w:rsidRPr="00D5080A">
        <w:rPr>
          <w:rFonts w:ascii="Arial" w:hAnsi="Arial" w:cs="Arial"/>
        </w:rPr>
        <w:t>zapošljavanja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zdrastvene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zaštite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saobraćaja</w:t>
      </w:r>
      <w:proofErr w:type="spellEnd"/>
      <w:r w:rsidRPr="00D5080A">
        <w:rPr>
          <w:rFonts w:ascii="Arial" w:hAnsi="Arial" w:cs="Arial"/>
        </w:rPr>
        <w:t xml:space="preserve">,  </w:t>
      </w:r>
      <w:proofErr w:type="spellStart"/>
      <w:r w:rsidRPr="00D5080A">
        <w:rPr>
          <w:rFonts w:ascii="Arial" w:hAnsi="Arial" w:cs="Arial"/>
        </w:rPr>
        <w:t>socijalne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dječije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zaštite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druge</w:t>
      </w:r>
      <w:proofErr w:type="spellEnd"/>
      <w:r w:rsidRPr="00D5080A">
        <w:rPr>
          <w:rFonts w:ascii="Arial" w:hAnsi="Arial" w:cs="Arial"/>
        </w:rPr>
        <w:t xml:space="preserve">). Oblast </w:t>
      </w:r>
      <w:proofErr w:type="spellStart"/>
      <w:r w:rsidRPr="00D5080A">
        <w:rPr>
          <w:rFonts w:ascii="Arial" w:hAnsi="Arial" w:cs="Arial"/>
        </w:rPr>
        <w:t>borbe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protiv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nasilja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nad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ženama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nasilja</w:t>
      </w:r>
      <w:proofErr w:type="spellEnd"/>
      <w:r w:rsidRPr="00D5080A">
        <w:rPr>
          <w:rFonts w:ascii="Arial" w:hAnsi="Arial" w:cs="Arial"/>
        </w:rPr>
        <w:t xml:space="preserve"> u </w:t>
      </w:r>
      <w:proofErr w:type="spellStart"/>
      <w:r w:rsidRPr="00D5080A">
        <w:rPr>
          <w:rFonts w:ascii="Arial" w:hAnsi="Arial" w:cs="Arial"/>
        </w:rPr>
        <w:t>porodici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koja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proofErr w:type="gramStart"/>
      <w:r w:rsidRPr="00D5080A">
        <w:rPr>
          <w:rFonts w:ascii="Arial" w:hAnsi="Arial" w:cs="Arial"/>
        </w:rPr>
        <w:t>uključuje</w:t>
      </w:r>
      <w:proofErr w:type="spellEnd"/>
      <w:r w:rsidRPr="00D5080A">
        <w:rPr>
          <w:rFonts w:ascii="Arial" w:hAnsi="Arial" w:cs="Arial"/>
        </w:rPr>
        <w:t xml:space="preserve">  </w:t>
      </w:r>
      <w:proofErr w:type="spellStart"/>
      <w:r w:rsidRPr="00D5080A">
        <w:rPr>
          <w:rFonts w:ascii="Arial" w:hAnsi="Arial" w:cs="Arial"/>
        </w:rPr>
        <w:t>između</w:t>
      </w:r>
      <w:proofErr w:type="spellEnd"/>
      <w:proofErr w:type="gram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ostalog</w:t>
      </w:r>
      <w:proofErr w:type="spellEnd"/>
      <w:r w:rsidRPr="00D5080A">
        <w:rPr>
          <w:rFonts w:ascii="Arial" w:hAnsi="Arial" w:cs="Arial"/>
        </w:rPr>
        <w:t xml:space="preserve"> i prevenciju i </w:t>
      </w:r>
      <w:proofErr w:type="spellStart"/>
      <w:r w:rsidRPr="00D5080A">
        <w:rPr>
          <w:rFonts w:ascii="Arial" w:hAnsi="Arial" w:cs="Arial"/>
        </w:rPr>
        <w:t>zaštitu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od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nasilja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žena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invalititetom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tretirana</w:t>
      </w:r>
      <w:proofErr w:type="spellEnd"/>
      <w:r w:rsidRPr="00D5080A">
        <w:rPr>
          <w:rFonts w:ascii="Arial" w:hAnsi="Arial" w:cs="Arial"/>
        </w:rPr>
        <w:t xml:space="preserve"> je </w:t>
      </w:r>
      <w:proofErr w:type="spellStart"/>
      <w:r w:rsidRPr="00D5080A">
        <w:rPr>
          <w:rFonts w:ascii="Arial" w:hAnsi="Arial" w:cs="Arial"/>
        </w:rPr>
        <w:t>kroz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Nacionalni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dokument</w:t>
      </w:r>
      <w:proofErr w:type="spellEnd"/>
      <w:r w:rsidRPr="00D5080A">
        <w:rPr>
          <w:rFonts w:ascii="Arial" w:hAnsi="Arial" w:cs="Arial"/>
        </w:rPr>
        <w:t xml:space="preserve"> za </w:t>
      </w:r>
      <w:proofErr w:type="spellStart"/>
      <w:r w:rsidRPr="00D5080A">
        <w:rPr>
          <w:rFonts w:ascii="Arial" w:hAnsi="Arial" w:cs="Arial"/>
        </w:rPr>
        <w:t>implementaciju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Konvencije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Savjeta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Evrope</w:t>
      </w:r>
      <w:proofErr w:type="spellEnd"/>
      <w:r w:rsidRPr="00D5080A">
        <w:rPr>
          <w:rFonts w:ascii="Arial" w:hAnsi="Arial" w:cs="Arial"/>
        </w:rPr>
        <w:t xml:space="preserve"> o </w:t>
      </w:r>
      <w:proofErr w:type="spellStart"/>
      <w:r w:rsidRPr="00D5080A">
        <w:rPr>
          <w:rFonts w:ascii="Arial" w:hAnsi="Arial" w:cs="Arial"/>
        </w:rPr>
        <w:t>suzbijanju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sprječavanju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nasilja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nad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ženama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lastRenderedPageBreak/>
        <w:t>nasilja</w:t>
      </w:r>
      <w:proofErr w:type="spellEnd"/>
      <w:r w:rsidRPr="00D5080A">
        <w:rPr>
          <w:rFonts w:ascii="Arial" w:hAnsi="Arial" w:cs="Arial"/>
        </w:rPr>
        <w:t xml:space="preserve"> u </w:t>
      </w:r>
      <w:proofErr w:type="spellStart"/>
      <w:r w:rsidRPr="00D5080A">
        <w:rPr>
          <w:rFonts w:ascii="Arial" w:hAnsi="Arial" w:cs="Arial"/>
        </w:rPr>
        <w:t>porodici</w:t>
      </w:r>
      <w:proofErr w:type="spellEnd"/>
      <w:r w:rsidRPr="00D5080A">
        <w:rPr>
          <w:rFonts w:ascii="Arial" w:hAnsi="Arial" w:cs="Arial"/>
        </w:rPr>
        <w:t xml:space="preserve"> (</w:t>
      </w:r>
      <w:proofErr w:type="spellStart"/>
      <w:r w:rsidRPr="00D5080A">
        <w:rPr>
          <w:rFonts w:ascii="Arial" w:hAnsi="Arial" w:cs="Arial"/>
        </w:rPr>
        <w:t>Istanbulska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konvencija</w:t>
      </w:r>
      <w:proofErr w:type="spellEnd"/>
      <w:r w:rsidRPr="00D5080A">
        <w:rPr>
          <w:rFonts w:ascii="Arial" w:hAnsi="Arial" w:cs="Arial"/>
        </w:rPr>
        <w:t xml:space="preserve">), </w:t>
      </w:r>
      <w:proofErr w:type="spellStart"/>
      <w:r w:rsidRPr="00D5080A">
        <w:rPr>
          <w:rFonts w:ascii="Arial" w:hAnsi="Arial" w:cs="Arial"/>
        </w:rPr>
        <w:t>koji</w:t>
      </w:r>
      <w:proofErr w:type="spellEnd"/>
      <w:r w:rsidRPr="00D5080A">
        <w:rPr>
          <w:rFonts w:ascii="Arial" w:hAnsi="Arial" w:cs="Arial"/>
        </w:rPr>
        <w:t xml:space="preserve"> je u </w:t>
      </w:r>
      <w:proofErr w:type="spellStart"/>
      <w:r w:rsidRPr="00D5080A">
        <w:rPr>
          <w:rFonts w:ascii="Arial" w:hAnsi="Arial" w:cs="Arial"/>
        </w:rPr>
        <w:t>nadležnosti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resornog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ministarstva</w:t>
      </w:r>
      <w:proofErr w:type="spellEnd"/>
      <w:r w:rsidRPr="00D5080A">
        <w:rPr>
          <w:rFonts w:ascii="Arial" w:hAnsi="Arial" w:cs="Arial"/>
        </w:rPr>
        <w:t xml:space="preserve"> finansija i </w:t>
      </w:r>
      <w:proofErr w:type="spellStart"/>
      <w:r w:rsidRPr="00D5080A">
        <w:rPr>
          <w:rFonts w:ascii="Arial" w:hAnsi="Arial" w:cs="Arial"/>
        </w:rPr>
        <w:t>socijalnog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staranja</w:t>
      </w:r>
      <w:proofErr w:type="spellEnd"/>
      <w:r w:rsidRPr="00D5080A">
        <w:rPr>
          <w:rFonts w:ascii="Arial" w:hAnsi="Arial" w:cs="Arial"/>
        </w:rPr>
        <w:t xml:space="preserve">. </w:t>
      </w:r>
      <w:proofErr w:type="spellStart"/>
      <w:r w:rsidRPr="00D5080A">
        <w:rPr>
          <w:rFonts w:ascii="Arial" w:hAnsi="Arial" w:cs="Arial"/>
        </w:rPr>
        <w:t>Ovaj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dokument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predviđa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obavezu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države</w:t>
      </w:r>
      <w:proofErr w:type="spellEnd"/>
      <w:r w:rsidRPr="00D5080A">
        <w:rPr>
          <w:rFonts w:ascii="Arial" w:hAnsi="Arial" w:cs="Arial"/>
        </w:rPr>
        <w:t xml:space="preserve"> da </w:t>
      </w:r>
      <w:proofErr w:type="spellStart"/>
      <w:r w:rsidRPr="00D5080A">
        <w:rPr>
          <w:rFonts w:ascii="Arial" w:hAnsi="Arial" w:cs="Arial"/>
        </w:rPr>
        <w:t>podstiče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podržava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uspostavlja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djelotvornu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saradnju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udruženjima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građana</w:t>
      </w:r>
      <w:proofErr w:type="spellEnd"/>
      <w:r w:rsidRPr="00D5080A">
        <w:rPr>
          <w:rFonts w:ascii="Arial" w:hAnsi="Arial" w:cs="Arial"/>
        </w:rPr>
        <w:t>/</w:t>
      </w:r>
      <w:proofErr w:type="spellStart"/>
      <w:r w:rsidRPr="00D5080A">
        <w:rPr>
          <w:rFonts w:ascii="Arial" w:hAnsi="Arial" w:cs="Arial"/>
        </w:rPr>
        <w:t>ki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organizacijama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civilnoga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društva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što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posebno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dolazi</w:t>
      </w:r>
      <w:proofErr w:type="spellEnd"/>
      <w:r w:rsidRPr="00D5080A">
        <w:rPr>
          <w:rFonts w:ascii="Arial" w:hAnsi="Arial" w:cs="Arial"/>
        </w:rPr>
        <w:t xml:space="preserve"> do </w:t>
      </w:r>
      <w:proofErr w:type="spellStart"/>
      <w:r w:rsidRPr="00D5080A">
        <w:rPr>
          <w:rFonts w:ascii="Arial" w:hAnsi="Arial" w:cs="Arial"/>
        </w:rPr>
        <w:t>izražaja</w:t>
      </w:r>
      <w:proofErr w:type="spellEnd"/>
      <w:r w:rsidRPr="00D5080A">
        <w:rPr>
          <w:rFonts w:ascii="Arial" w:hAnsi="Arial" w:cs="Arial"/>
        </w:rPr>
        <w:t xml:space="preserve"> u </w:t>
      </w:r>
      <w:proofErr w:type="spellStart"/>
      <w:r w:rsidRPr="00D5080A">
        <w:rPr>
          <w:rFonts w:ascii="Arial" w:hAnsi="Arial" w:cs="Arial"/>
        </w:rPr>
        <w:t>obavezama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koje</w:t>
      </w:r>
      <w:proofErr w:type="spellEnd"/>
      <w:r w:rsidRPr="00D5080A">
        <w:rPr>
          <w:rFonts w:ascii="Arial" w:hAnsi="Arial" w:cs="Arial"/>
        </w:rPr>
        <w:t xml:space="preserve"> se </w:t>
      </w:r>
      <w:proofErr w:type="spellStart"/>
      <w:r w:rsidRPr="00D5080A">
        <w:rPr>
          <w:rFonts w:ascii="Arial" w:hAnsi="Arial" w:cs="Arial"/>
        </w:rPr>
        <w:t>odnose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</w:t>
      </w:r>
      <w:proofErr w:type="spellEnd"/>
      <w:r w:rsidRPr="00D5080A">
        <w:rPr>
          <w:rFonts w:ascii="Arial" w:hAnsi="Arial" w:cs="Arial"/>
        </w:rPr>
        <w:t xml:space="preserve"> prevenciju </w:t>
      </w:r>
      <w:proofErr w:type="spellStart"/>
      <w:r w:rsidRPr="00D5080A">
        <w:rPr>
          <w:rFonts w:ascii="Arial" w:hAnsi="Arial" w:cs="Arial"/>
        </w:rPr>
        <w:t>od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nasilja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zaštitu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vidove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specijalne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podrške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ženama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žrtvama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nasilja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žrtvama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nasilja</w:t>
      </w:r>
      <w:proofErr w:type="spellEnd"/>
      <w:r w:rsidRPr="00D5080A">
        <w:rPr>
          <w:rFonts w:ascii="Arial" w:hAnsi="Arial" w:cs="Arial"/>
        </w:rPr>
        <w:t xml:space="preserve"> u </w:t>
      </w:r>
      <w:proofErr w:type="spellStart"/>
      <w:r w:rsidRPr="00D5080A">
        <w:rPr>
          <w:rFonts w:ascii="Arial" w:hAnsi="Arial" w:cs="Arial"/>
        </w:rPr>
        <w:t>porodici</w:t>
      </w:r>
      <w:proofErr w:type="spellEnd"/>
      <w:r w:rsidRPr="00D5080A">
        <w:rPr>
          <w:rFonts w:ascii="Arial" w:hAnsi="Arial" w:cs="Arial"/>
        </w:rPr>
        <w:t xml:space="preserve">. </w:t>
      </w:r>
    </w:p>
    <w:p w:rsidR="009A4957" w:rsidRPr="00D5080A" w:rsidRDefault="009A4957" w:rsidP="009A4957">
      <w:pPr>
        <w:jc w:val="both"/>
        <w:rPr>
          <w:rFonts w:ascii="Arial" w:hAnsi="Arial" w:cs="Arial"/>
        </w:rPr>
      </w:pPr>
      <w:proofErr w:type="spellStart"/>
      <w:r w:rsidRPr="00D5080A">
        <w:rPr>
          <w:rFonts w:ascii="Arial" w:hAnsi="Arial" w:cs="Arial"/>
        </w:rPr>
        <w:t>Pravilnikom</w:t>
      </w:r>
      <w:proofErr w:type="spellEnd"/>
      <w:r w:rsidRPr="00D5080A">
        <w:rPr>
          <w:rFonts w:ascii="Arial" w:hAnsi="Arial" w:cs="Arial"/>
        </w:rPr>
        <w:t xml:space="preserve"> o </w:t>
      </w:r>
      <w:proofErr w:type="spellStart"/>
      <w:r w:rsidRPr="00D5080A">
        <w:rPr>
          <w:rFonts w:ascii="Arial" w:hAnsi="Arial" w:cs="Arial"/>
        </w:rPr>
        <w:t>unutrašnjoj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organizaciji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sistematizaciji</w:t>
      </w:r>
      <w:proofErr w:type="spellEnd"/>
      <w:r w:rsidRPr="00D5080A">
        <w:rPr>
          <w:rFonts w:ascii="Arial" w:hAnsi="Arial" w:cs="Arial"/>
        </w:rPr>
        <w:t xml:space="preserve"> Ministarstva pravde, </w:t>
      </w:r>
      <w:proofErr w:type="spellStart"/>
      <w:r w:rsidRPr="00D5080A">
        <w:rPr>
          <w:rFonts w:ascii="Arial" w:hAnsi="Arial" w:cs="Arial"/>
        </w:rPr>
        <w:t>ljudskih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manjinskih</w:t>
      </w:r>
      <w:proofErr w:type="spellEnd"/>
      <w:r w:rsidRPr="00D5080A">
        <w:rPr>
          <w:rFonts w:ascii="Arial" w:hAnsi="Arial" w:cs="Arial"/>
        </w:rPr>
        <w:t xml:space="preserve"> prava </w:t>
      </w:r>
      <w:proofErr w:type="spellStart"/>
      <w:r w:rsidRPr="00D5080A">
        <w:rPr>
          <w:rFonts w:ascii="Arial" w:hAnsi="Arial" w:cs="Arial"/>
        </w:rPr>
        <w:t>iz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marta</w:t>
      </w:r>
      <w:proofErr w:type="spellEnd"/>
      <w:r w:rsidRPr="00D5080A">
        <w:rPr>
          <w:rFonts w:ascii="Arial" w:hAnsi="Arial" w:cs="Arial"/>
        </w:rPr>
        <w:t xml:space="preserve"> 2021, </w:t>
      </w:r>
      <w:proofErr w:type="spellStart"/>
      <w:r w:rsidRPr="00D5080A">
        <w:rPr>
          <w:rFonts w:ascii="Arial" w:hAnsi="Arial" w:cs="Arial"/>
        </w:rPr>
        <w:t>ustanovljen</w:t>
      </w:r>
      <w:proofErr w:type="spellEnd"/>
      <w:r w:rsidRPr="00D5080A">
        <w:rPr>
          <w:rFonts w:ascii="Arial" w:hAnsi="Arial" w:cs="Arial"/>
        </w:rPr>
        <w:t xml:space="preserve"> je </w:t>
      </w:r>
      <w:proofErr w:type="spellStart"/>
      <w:r w:rsidRPr="00D5080A">
        <w:rPr>
          <w:rFonts w:ascii="Arial" w:hAnsi="Arial" w:cs="Arial"/>
        </w:rPr>
        <w:t>Direktorat</w:t>
      </w:r>
      <w:proofErr w:type="spellEnd"/>
      <w:r w:rsidRPr="00D5080A">
        <w:rPr>
          <w:rFonts w:ascii="Arial" w:hAnsi="Arial" w:cs="Arial"/>
        </w:rPr>
        <w:t xml:space="preserve"> za </w:t>
      </w:r>
      <w:proofErr w:type="spellStart"/>
      <w:r w:rsidRPr="00D5080A">
        <w:rPr>
          <w:rFonts w:ascii="Arial" w:hAnsi="Arial" w:cs="Arial"/>
        </w:rPr>
        <w:t>zaštitu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jednakost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lica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invaliditetom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koji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će</w:t>
      </w:r>
      <w:proofErr w:type="spellEnd"/>
      <w:r w:rsidRPr="00D5080A">
        <w:rPr>
          <w:rFonts w:ascii="Arial" w:hAnsi="Arial" w:cs="Arial"/>
        </w:rPr>
        <w:t xml:space="preserve"> se </w:t>
      </w:r>
      <w:proofErr w:type="spellStart"/>
      <w:r w:rsidRPr="00D5080A">
        <w:rPr>
          <w:rFonts w:ascii="Arial" w:hAnsi="Arial" w:cs="Arial"/>
        </w:rPr>
        <w:t>baviti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zaštitom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ljudskih</w:t>
      </w:r>
      <w:proofErr w:type="spellEnd"/>
      <w:r w:rsidRPr="00D5080A">
        <w:rPr>
          <w:rFonts w:ascii="Arial" w:hAnsi="Arial" w:cs="Arial"/>
        </w:rPr>
        <w:t xml:space="preserve"> prava i </w:t>
      </w:r>
      <w:proofErr w:type="spellStart"/>
      <w:r w:rsidRPr="00D5080A">
        <w:rPr>
          <w:rFonts w:ascii="Arial" w:hAnsi="Arial" w:cs="Arial"/>
        </w:rPr>
        <w:t>sloboda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lica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invaliditetom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njihovim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položajem</w:t>
      </w:r>
      <w:proofErr w:type="spellEnd"/>
      <w:r w:rsidRPr="00D5080A">
        <w:rPr>
          <w:rFonts w:ascii="Arial" w:hAnsi="Arial" w:cs="Arial"/>
        </w:rPr>
        <w:t xml:space="preserve"> u </w:t>
      </w:r>
      <w:proofErr w:type="spellStart"/>
      <w:r w:rsidRPr="00D5080A">
        <w:rPr>
          <w:rFonts w:ascii="Arial" w:hAnsi="Arial" w:cs="Arial"/>
        </w:rPr>
        <w:t>društvu</w:t>
      </w:r>
      <w:proofErr w:type="spellEnd"/>
      <w:r w:rsidRPr="00D5080A">
        <w:rPr>
          <w:rFonts w:ascii="Arial" w:hAnsi="Arial" w:cs="Arial"/>
        </w:rPr>
        <w:t xml:space="preserve">, pa </w:t>
      </w:r>
      <w:proofErr w:type="spellStart"/>
      <w:r w:rsidRPr="00D5080A">
        <w:rPr>
          <w:rFonts w:ascii="Arial" w:hAnsi="Arial" w:cs="Arial"/>
        </w:rPr>
        <w:t>samim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tim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ženama</w:t>
      </w:r>
      <w:proofErr w:type="spellEnd"/>
      <w:r w:rsidRPr="00D5080A">
        <w:rPr>
          <w:rFonts w:ascii="Arial" w:hAnsi="Arial" w:cs="Arial"/>
        </w:rPr>
        <w:t xml:space="preserve">. </w:t>
      </w:r>
    </w:p>
    <w:p w:rsidR="009A4957" w:rsidRPr="00D5080A" w:rsidRDefault="009A4957" w:rsidP="009A4957">
      <w:pPr>
        <w:jc w:val="both"/>
        <w:rPr>
          <w:rFonts w:ascii="Arial" w:hAnsi="Arial" w:cs="Arial"/>
        </w:rPr>
      </w:pPr>
      <w:r w:rsidRPr="00D5080A">
        <w:rPr>
          <w:rFonts w:ascii="Arial" w:hAnsi="Arial" w:cs="Arial"/>
        </w:rPr>
        <w:t xml:space="preserve">S </w:t>
      </w:r>
      <w:proofErr w:type="spellStart"/>
      <w:r w:rsidRPr="00D5080A">
        <w:rPr>
          <w:rFonts w:ascii="Arial" w:hAnsi="Arial" w:cs="Arial"/>
        </w:rPr>
        <w:t>obzirom</w:t>
      </w:r>
      <w:proofErr w:type="spellEnd"/>
      <w:r w:rsidRPr="00D5080A">
        <w:rPr>
          <w:rFonts w:ascii="Arial" w:hAnsi="Arial" w:cs="Arial"/>
        </w:rPr>
        <w:t xml:space="preserve"> da je </w:t>
      </w:r>
      <w:proofErr w:type="spellStart"/>
      <w:r w:rsidRPr="00D5080A">
        <w:rPr>
          <w:rFonts w:ascii="Arial" w:hAnsi="Arial" w:cs="Arial"/>
        </w:rPr>
        <w:t>fokus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djelovanja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Direkcije</w:t>
      </w:r>
      <w:proofErr w:type="spellEnd"/>
      <w:r w:rsidRPr="00D5080A">
        <w:rPr>
          <w:rFonts w:ascii="Arial" w:hAnsi="Arial" w:cs="Arial"/>
        </w:rPr>
        <w:t xml:space="preserve"> za rodnu </w:t>
      </w:r>
      <w:proofErr w:type="spellStart"/>
      <w:r w:rsidRPr="00D5080A">
        <w:rPr>
          <w:rFonts w:ascii="Arial" w:hAnsi="Arial" w:cs="Arial"/>
        </w:rPr>
        <w:t>ravnopravnost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između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ostalog</w:t>
      </w:r>
      <w:proofErr w:type="spellEnd"/>
      <w:r w:rsidRPr="00D5080A">
        <w:rPr>
          <w:rFonts w:ascii="Arial" w:hAnsi="Arial" w:cs="Arial"/>
        </w:rPr>
        <w:t xml:space="preserve"> </w:t>
      </w:r>
      <w:proofErr w:type="gramStart"/>
      <w:r w:rsidRPr="00D5080A">
        <w:rPr>
          <w:rFonts w:ascii="Arial" w:hAnsi="Arial" w:cs="Arial"/>
        </w:rPr>
        <w:t xml:space="preserve">i  </w:t>
      </w:r>
      <w:proofErr w:type="spellStart"/>
      <w:r w:rsidRPr="00D5080A">
        <w:rPr>
          <w:rFonts w:ascii="Arial" w:hAnsi="Arial" w:cs="Arial"/>
        </w:rPr>
        <w:t>na</w:t>
      </w:r>
      <w:proofErr w:type="spellEnd"/>
      <w:proofErr w:type="gram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sprovođenje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kampanja</w:t>
      </w:r>
      <w:proofErr w:type="spellEnd"/>
      <w:r w:rsidRPr="00D5080A">
        <w:rPr>
          <w:rFonts w:ascii="Arial" w:hAnsi="Arial" w:cs="Arial"/>
        </w:rPr>
        <w:t xml:space="preserve"> za </w:t>
      </w:r>
      <w:proofErr w:type="spellStart"/>
      <w:r w:rsidRPr="00D5080A">
        <w:rPr>
          <w:rFonts w:ascii="Arial" w:hAnsi="Arial" w:cs="Arial"/>
        </w:rPr>
        <w:t>podizanje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svijesti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javnosti</w:t>
      </w:r>
      <w:proofErr w:type="spellEnd"/>
      <w:r w:rsidRPr="00D5080A">
        <w:rPr>
          <w:rFonts w:ascii="Arial" w:hAnsi="Arial" w:cs="Arial"/>
        </w:rPr>
        <w:t xml:space="preserve"> o </w:t>
      </w:r>
      <w:proofErr w:type="spellStart"/>
      <w:r w:rsidRPr="00D5080A">
        <w:rPr>
          <w:rFonts w:ascii="Arial" w:hAnsi="Arial" w:cs="Arial"/>
        </w:rPr>
        <w:t>sprječavanju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diskriminacije</w:t>
      </w:r>
      <w:proofErr w:type="spellEnd"/>
      <w:r w:rsidRPr="00D5080A">
        <w:rPr>
          <w:rFonts w:ascii="Arial" w:hAnsi="Arial" w:cs="Arial"/>
        </w:rPr>
        <w:t xml:space="preserve">  </w:t>
      </w:r>
      <w:proofErr w:type="spellStart"/>
      <w:r w:rsidRPr="00D5080A">
        <w:rPr>
          <w:rFonts w:ascii="Arial" w:hAnsi="Arial" w:cs="Arial"/>
        </w:rPr>
        <w:t>žena</w:t>
      </w:r>
      <w:proofErr w:type="spellEnd"/>
      <w:r w:rsidRPr="00D5080A">
        <w:rPr>
          <w:rFonts w:ascii="Arial" w:hAnsi="Arial" w:cs="Arial"/>
        </w:rPr>
        <w:t xml:space="preserve"> i  </w:t>
      </w:r>
      <w:proofErr w:type="spellStart"/>
      <w:r w:rsidRPr="00D5080A">
        <w:rPr>
          <w:rFonts w:ascii="Arial" w:hAnsi="Arial" w:cs="Arial"/>
        </w:rPr>
        <w:t>suzbijanju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rodno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zasnovanog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nasilja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prihvaćena</w:t>
      </w:r>
      <w:proofErr w:type="spellEnd"/>
      <w:r w:rsidRPr="00D5080A">
        <w:rPr>
          <w:rFonts w:ascii="Arial" w:hAnsi="Arial" w:cs="Arial"/>
        </w:rPr>
        <w:t xml:space="preserve"> je </w:t>
      </w:r>
      <w:proofErr w:type="spellStart"/>
      <w:r w:rsidRPr="00D5080A">
        <w:rPr>
          <w:rFonts w:ascii="Arial" w:hAnsi="Arial" w:cs="Arial"/>
        </w:rPr>
        <w:t>sugestija</w:t>
      </w:r>
      <w:proofErr w:type="spellEnd"/>
      <w:r w:rsidRPr="00D5080A">
        <w:rPr>
          <w:rFonts w:ascii="Arial" w:hAnsi="Arial" w:cs="Arial"/>
        </w:rPr>
        <w:t xml:space="preserve"> da u </w:t>
      </w:r>
      <w:proofErr w:type="spellStart"/>
      <w:r w:rsidRPr="00D5080A">
        <w:rPr>
          <w:rFonts w:ascii="Arial" w:hAnsi="Arial" w:cs="Arial"/>
        </w:rPr>
        <w:t>Tački</w:t>
      </w:r>
      <w:proofErr w:type="spellEnd"/>
      <w:r w:rsidRPr="00D5080A">
        <w:rPr>
          <w:rFonts w:ascii="Arial" w:hAnsi="Arial" w:cs="Arial"/>
        </w:rPr>
        <w:t xml:space="preserve"> 3, </w:t>
      </w:r>
      <w:proofErr w:type="spellStart"/>
      <w:r w:rsidRPr="00D5080A">
        <w:rPr>
          <w:rFonts w:ascii="Arial" w:hAnsi="Arial" w:cs="Arial"/>
        </w:rPr>
        <w:t>podtački</w:t>
      </w:r>
      <w:proofErr w:type="spellEnd"/>
      <w:r w:rsidRPr="00D5080A">
        <w:rPr>
          <w:rFonts w:ascii="Arial" w:hAnsi="Arial" w:cs="Arial"/>
        </w:rPr>
        <w:t xml:space="preserve"> 3.1 u </w:t>
      </w:r>
      <w:proofErr w:type="spellStart"/>
      <w:r w:rsidRPr="00D5080A">
        <w:rPr>
          <w:rFonts w:ascii="Arial" w:hAnsi="Arial" w:cs="Arial"/>
        </w:rPr>
        <w:t>aktivnosti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koje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budu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sprovodile</w:t>
      </w:r>
      <w:proofErr w:type="spellEnd"/>
      <w:r w:rsidRPr="00D5080A">
        <w:rPr>
          <w:rFonts w:ascii="Arial" w:hAnsi="Arial" w:cs="Arial"/>
        </w:rPr>
        <w:t xml:space="preserve"> NVO, </w:t>
      </w:r>
      <w:proofErr w:type="spellStart"/>
      <w:r w:rsidRPr="00D5080A">
        <w:rPr>
          <w:rFonts w:ascii="Arial" w:hAnsi="Arial" w:cs="Arial"/>
        </w:rPr>
        <w:t>uključimo</w:t>
      </w:r>
      <w:proofErr w:type="spellEnd"/>
      <w:r w:rsidRPr="00D5080A">
        <w:rPr>
          <w:rFonts w:ascii="Arial" w:hAnsi="Arial" w:cs="Arial"/>
        </w:rPr>
        <w:t xml:space="preserve">  </w:t>
      </w:r>
      <w:proofErr w:type="spellStart"/>
      <w:r w:rsidRPr="00D5080A">
        <w:rPr>
          <w:rFonts w:ascii="Arial" w:hAnsi="Arial" w:cs="Arial"/>
        </w:rPr>
        <w:t>kampanje</w:t>
      </w:r>
      <w:proofErr w:type="spellEnd"/>
      <w:r w:rsidRPr="00D5080A">
        <w:rPr>
          <w:rFonts w:ascii="Arial" w:hAnsi="Arial" w:cs="Arial"/>
        </w:rPr>
        <w:t xml:space="preserve"> o </w:t>
      </w:r>
      <w:proofErr w:type="spellStart"/>
      <w:r w:rsidRPr="00D5080A">
        <w:rPr>
          <w:rFonts w:ascii="Arial" w:hAnsi="Arial" w:cs="Arial"/>
        </w:rPr>
        <w:t>problemu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rodno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zasnovanog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nasilja</w:t>
      </w:r>
      <w:proofErr w:type="spellEnd"/>
      <w:r w:rsidRPr="00D5080A">
        <w:rPr>
          <w:rFonts w:ascii="Arial" w:hAnsi="Arial" w:cs="Arial"/>
        </w:rPr>
        <w:t xml:space="preserve">,  </w:t>
      </w:r>
      <w:proofErr w:type="spellStart"/>
      <w:r w:rsidRPr="00D5080A">
        <w:rPr>
          <w:rFonts w:ascii="Arial" w:hAnsi="Arial" w:cs="Arial"/>
        </w:rPr>
        <w:t>sa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akcentom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žene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iz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ranjivih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kategorija</w:t>
      </w:r>
      <w:proofErr w:type="spellEnd"/>
      <w:r w:rsidRPr="00D5080A">
        <w:rPr>
          <w:rFonts w:ascii="Arial" w:hAnsi="Arial" w:cs="Arial"/>
        </w:rPr>
        <w:t xml:space="preserve"> (</w:t>
      </w:r>
      <w:proofErr w:type="spellStart"/>
      <w:r w:rsidR="00D5080A">
        <w:rPr>
          <w:rFonts w:ascii="Arial" w:hAnsi="Arial" w:cs="Arial"/>
        </w:rPr>
        <w:t>pripadnice</w:t>
      </w:r>
      <w:proofErr w:type="spellEnd"/>
      <w:r w:rsidR="00D5080A">
        <w:rPr>
          <w:rFonts w:ascii="Arial" w:hAnsi="Arial" w:cs="Arial"/>
        </w:rPr>
        <w:t xml:space="preserve"> LGB</w:t>
      </w:r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žene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invaliditetom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Romkinje</w:t>
      </w:r>
      <w:proofErr w:type="spellEnd"/>
      <w:r w:rsidRPr="00D5080A">
        <w:rPr>
          <w:rFonts w:ascii="Arial" w:hAnsi="Arial" w:cs="Arial"/>
        </w:rPr>
        <w:t>/</w:t>
      </w:r>
      <w:proofErr w:type="spellStart"/>
      <w:r w:rsidRPr="00D5080A">
        <w:rPr>
          <w:rFonts w:ascii="Arial" w:hAnsi="Arial" w:cs="Arial"/>
        </w:rPr>
        <w:t>Egipćanke</w:t>
      </w:r>
      <w:proofErr w:type="spellEnd"/>
      <w:r w:rsidRPr="00D5080A">
        <w:rPr>
          <w:rFonts w:ascii="Arial" w:hAnsi="Arial" w:cs="Arial"/>
        </w:rPr>
        <w:t xml:space="preserve">) u </w:t>
      </w:r>
      <w:proofErr w:type="spellStart"/>
      <w:r w:rsidRPr="00D5080A">
        <w:rPr>
          <w:rFonts w:ascii="Arial" w:hAnsi="Arial" w:cs="Arial"/>
        </w:rPr>
        <w:t>okviru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lokalnih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samouprava</w:t>
      </w:r>
      <w:proofErr w:type="spellEnd"/>
      <w:r w:rsidRPr="00D5080A">
        <w:rPr>
          <w:rFonts w:ascii="Arial" w:hAnsi="Arial" w:cs="Arial"/>
        </w:rPr>
        <w:t xml:space="preserve">. </w:t>
      </w:r>
    </w:p>
    <w:p w:rsidR="009A4957" w:rsidRPr="00D5080A" w:rsidRDefault="009A4957" w:rsidP="009A4957">
      <w:pPr>
        <w:jc w:val="both"/>
        <w:rPr>
          <w:rFonts w:ascii="Arial" w:hAnsi="Arial" w:cs="Arial"/>
        </w:rPr>
      </w:pPr>
      <w:proofErr w:type="spellStart"/>
      <w:r w:rsidRPr="00D5080A">
        <w:rPr>
          <w:rFonts w:ascii="Arial" w:hAnsi="Arial" w:cs="Arial"/>
        </w:rPr>
        <w:t>Zakon</w:t>
      </w:r>
      <w:proofErr w:type="spellEnd"/>
      <w:r w:rsidRPr="00D5080A">
        <w:rPr>
          <w:rFonts w:ascii="Arial" w:hAnsi="Arial" w:cs="Arial"/>
        </w:rPr>
        <w:t xml:space="preserve"> o </w:t>
      </w:r>
      <w:proofErr w:type="spellStart"/>
      <w:r w:rsidRPr="00D5080A">
        <w:rPr>
          <w:rFonts w:ascii="Arial" w:hAnsi="Arial" w:cs="Arial"/>
        </w:rPr>
        <w:t>rodnoj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ravnopravnosti</w:t>
      </w:r>
      <w:proofErr w:type="spellEnd"/>
      <w:r w:rsidRPr="00D5080A">
        <w:rPr>
          <w:rFonts w:ascii="Arial" w:hAnsi="Arial" w:cs="Arial"/>
        </w:rPr>
        <w:t xml:space="preserve"> („</w:t>
      </w:r>
      <w:proofErr w:type="spellStart"/>
      <w:r w:rsidRPr="00D5080A">
        <w:rPr>
          <w:rFonts w:ascii="Arial" w:hAnsi="Arial" w:cs="Arial"/>
        </w:rPr>
        <w:t>Službeni</w:t>
      </w:r>
      <w:proofErr w:type="spellEnd"/>
      <w:r w:rsidRPr="00D5080A">
        <w:rPr>
          <w:rFonts w:ascii="Arial" w:hAnsi="Arial" w:cs="Arial"/>
        </w:rPr>
        <w:t xml:space="preserve"> list </w:t>
      </w:r>
      <w:proofErr w:type="spellStart"/>
      <w:r w:rsidRPr="00D5080A">
        <w:rPr>
          <w:rFonts w:ascii="Arial" w:hAnsi="Arial" w:cs="Arial"/>
        </w:rPr>
        <w:t>Republike</w:t>
      </w:r>
      <w:proofErr w:type="spellEnd"/>
      <w:r w:rsidRPr="00D5080A">
        <w:rPr>
          <w:rFonts w:ascii="Arial" w:hAnsi="Arial" w:cs="Arial"/>
        </w:rPr>
        <w:t xml:space="preserve"> Crne Gore", br. 046/07 od 31.07.2007, "</w:t>
      </w:r>
      <w:proofErr w:type="spellStart"/>
      <w:r w:rsidRPr="00D5080A">
        <w:rPr>
          <w:rFonts w:ascii="Arial" w:hAnsi="Arial" w:cs="Arial"/>
        </w:rPr>
        <w:t>Službeni</w:t>
      </w:r>
      <w:proofErr w:type="spellEnd"/>
      <w:r w:rsidRPr="00D5080A">
        <w:rPr>
          <w:rFonts w:ascii="Arial" w:hAnsi="Arial" w:cs="Arial"/>
        </w:rPr>
        <w:t xml:space="preserve"> list Crne Gore", br. 073/10 od 10.12.2010, 040/11 od 08.08.2011, 035/15 od </w:t>
      </w:r>
      <w:proofErr w:type="gramStart"/>
      <w:r w:rsidRPr="00D5080A">
        <w:rPr>
          <w:rFonts w:ascii="Arial" w:hAnsi="Arial" w:cs="Arial"/>
        </w:rPr>
        <w:t>07.07.2015)u</w:t>
      </w:r>
      <w:proofErr w:type="gram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članu</w:t>
      </w:r>
      <w:proofErr w:type="spellEnd"/>
      <w:r w:rsidRPr="00D5080A">
        <w:rPr>
          <w:rFonts w:ascii="Arial" w:hAnsi="Arial" w:cs="Arial"/>
        </w:rPr>
        <w:t xml:space="preserve"> 3. je </w:t>
      </w:r>
      <w:proofErr w:type="spellStart"/>
      <w:r w:rsidRPr="00D5080A">
        <w:rPr>
          <w:rFonts w:ascii="Arial" w:hAnsi="Arial" w:cs="Arial"/>
        </w:rPr>
        <w:t>definisao</w:t>
      </w:r>
      <w:proofErr w:type="spellEnd"/>
      <w:r w:rsidRPr="00D5080A">
        <w:rPr>
          <w:rFonts w:ascii="Arial" w:hAnsi="Arial" w:cs="Arial"/>
        </w:rPr>
        <w:t xml:space="preserve"> da </w:t>
      </w:r>
      <w:proofErr w:type="spellStart"/>
      <w:r w:rsidRPr="00D5080A">
        <w:rPr>
          <w:rFonts w:ascii="Arial" w:hAnsi="Arial" w:cs="Arial"/>
        </w:rPr>
        <w:t>su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državni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organi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organi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državne</w:t>
      </w:r>
      <w:proofErr w:type="spellEnd"/>
      <w:r w:rsidRPr="00D5080A">
        <w:rPr>
          <w:rFonts w:ascii="Arial" w:hAnsi="Arial" w:cs="Arial"/>
        </w:rPr>
        <w:t xml:space="preserve"> uprave i </w:t>
      </w:r>
      <w:proofErr w:type="spellStart"/>
      <w:r w:rsidRPr="00D5080A">
        <w:rPr>
          <w:rFonts w:ascii="Arial" w:hAnsi="Arial" w:cs="Arial"/>
        </w:rPr>
        <w:t>lokalne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samouprave</w:t>
      </w:r>
      <w:proofErr w:type="spellEnd"/>
      <w:r w:rsidRPr="00D5080A">
        <w:rPr>
          <w:rFonts w:ascii="Arial" w:hAnsi="Arial" w:cs="Arial"/>
        </w:rPr>
        <w:t xml:space="preserve">, javne </w:t>
      </w:r>
      <w:proofErr w:type="spellStart"/>
      <w:r w:rsidRPr="00D5080A">
        <w:rPr>
          <w:rFonts w:ascii="Arial" w:hAnsi="Arial" w:cs="Arial"/>
        </w:rPr>
        <w:t>ustanove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javna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preduzeća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druga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pravna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lica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koja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vrše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javna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ovlašćenja</w:t>
      </w:r>
      <w:proofErr w:type="spellEnd"/>
      <w:r w:rsidRPr="00D5080A">
        <w:rPr>
          <w:rFonts w:ascii="Arial" w:hAnsi="Arial" w:cs="Arial"/>
        </w:rPr>
        <w:t xml:space="preserve"> (u </w:t>
      </w:r>
      <w:proofErr w:type="spellStart"/>
      <w:r w:rsidRPr="00D5080A">
        <w:rPr>
          <w:rFonts w:ascii="Arial" w:hAnsi="Arial" w:cs="Arial"/>
        </w:rPr>
        <w:t>daljem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tekstu</w:t>
      </w:r>
      <w:proofErr w:type="spellEnd"/>
      <w:r w:rsidRPr="00D5080A">
        <w:rPr>
          <w:rFonts w:ascii="Arial" w:hAnsi="Arial" w:cs="Arial"/>
        </w:rPr>
        <w:t xml:space="preserve">: </w:t>
      </w:r>
      <w:proofErr w:type="spellStart"/>
      <w:r w:rsidRPr="00D5080A">
        <w:rPr>
          <w:rFonts w:ascii="Arial" w:hAnsi="Arial" w:cs="Arial"/>
        </w:rPr>
        <w:t>organi</w:t>
      </w:r>
      <w:proofErr w:type="spellEnd"/>
      <w:r w:rsidRPr="00D5080A">
        <w:rPr>
          <w:rFonts w:ascii="Arial" w:hAnsi="Arial" w:cs="Arial"/>
        </w:rPr>
        <w:t xml:space="preserve">), </w:t>
      </w:r>
      <w:proofErr w:type="spellStart"/>
      <w:r w:rsidRPr="00D5080A">
        <w:rPr>
          <w:rFonts w:ascii="Arial" w:hAnsi="Arial" w:cs="Arial"/>
        </w:rPr>
        <w:t>kao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privredna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društva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druga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pravna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lica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preduzetnici</w:t>
      </w:r>
      <w:proofErr w:type="spellEnd"/>
      <w:r w:rsidRPr="00D5080A">
        <w:rPr>
          <w:rFonts w:ascii="Arial" w:hAnsi="Arial" w:cs="Arial"/>
        </w:rPr>
        <w:t>/</w:t>
      </w:r>
      <w:proofErr w:type="spellStart"/>
      <w:r w:rsidRPr="00D5080A">
        <w:rPr>
          <w:rFonts w:ascii="Arial" w:hAnsi="Arial" w:cs="Arial"/>
        </w:rPr>
        <w:t>ce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dužni</w:t>
      </w:r>
      <w:proofErr w:type="spellEnd"/>
      <w:r w:rsidRPr="00D5080A">
        <w:rPr>
          <w:rFonts w:ascii="Arial" w:hAnsi="Arial" w:cs="Arial"/>
        </w:rPr>
        <w:t xml:space="preserve"> da, </w:t>
      </w:r>
      <w:proofErr w:type="spellStart"/>
      <w:r w:rsidRPr="00D5080A">
        <w:rPr>
          <w:rFonts w:ascii="Arial" w:hAnsi="Arial" w:cs="Arial"/>
        </w:rPr>
        <w:t>radi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postizanja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rodne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ravnopravnosti</w:t>
      </w:r>
      <w:proofErr w:type="spellEnd"/>
      <w:r w:rsidRPr="00D5080A">
        <w:rPr>
          <w:rFonts w:ascii="Arial" w:hAnsi="Arial" w:cs="Arial"/>
        </w:rPr>
        <w:t xml:space="preserve">, u </w:t>
      </w:r>
      <w:proofErr w:type="spellStart"/>
      <w:r w:rsidRPr="00D5080A">
        <w:rPr>
          <w:rFonts w:ascii="Arial" w:hAnsi="Arial" w:cs="Arial"/>
        </w:rPr>
        <w:t>svim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fazama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planiranja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donošenja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sprovođenja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odluka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kao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preduzimanja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aktivnosti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iz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svoje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nadležnosti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ocjenjuju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vrednuju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uticaj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tih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odluka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aktivnosti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položaj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žena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muškaraca</w:t>
      </w:r>
      <w:proofErr w:type="spellEnd"/>
      <w:r w:rsidRPr="00D5080A">
        <w:rPr>
          <w:rFonts w:ascii="Arial" w:hAnsi="Arial" w:cs="Arial"/>
        </w:rPr>
        <w:t>.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proofErr w:type="spellStart"/>
      <w:r w:rsidRPr="00D5080A">
        <w:rPr>
          <w:rFonts w:ascii="Arial" w:hAnsi="Arial" w:cs="Arial"/>
        </w:rPr>
        <w:t>Dakle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polazeći</w:t>
      </w:r>
      <w:proofErr w:type="spellEnd"/>
      <w:r w:rsidRPr="00D5080A">
        <w:rPr>
          <w:rFonts w:ascii="Arial" w:hAnsi="Arial" w:cs="Arial"/>
        </w:rPr>
        <w:t xml:space="preserve"> od </w:t>
      </w:r>
      <w:proofErr w:type="spellStart"/>
      <w:r w:rsidRPr="00D5080A">
        <w:rPr>
          <w:rFonts w:ascii="Arial" w:hAnsi="Arial" w:cs="Arial"/>
        </w:rPr>
        <w:t>činjenice</w:t>
      </w:r>
      <w:proofErr w:type="spellEnd"/>
      <w:r w:rsidRPr="00D5080A">
        <w:rPr>
          <w:rFonts w:ascii="Arial" w:hAnsi="Arial" w:cs="Arial"/>
        </w:rPr>
        <w:t xml:space="preserve"> da </w:t>
      </w:r>
      <w:proofErr w:type="spellStart"/>
      <w:r w:rsidRPr="00D5080A">
        <w:rPr>
          <w:rFonts w:ascii="Arial" w:hAnsi="Arial" w:cs="Arial"/>
        </w:rPr>
        <w:t>rodna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ravnopravnost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podrazumijeva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horizontalni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pristup</w:t>
      </w:r>
      <w:proofErr w:type="spellEnd"/>
      <w:r w:rsidRPr="00D5080A">
        <w:rPr>
          <w:rFonts w:ascii="Arial" w:hAnsi="Arial" w:cs="Arial"/>
        </w:rPr>
        <w:t xml:space="preserve"> u </w:t>
      </w:r>
      <w:proofErr w:type="spellStart"/>
      <w:r w:rsidRPr="00D5080A">
        <w:rPr>
          <w:rFonts w:ascii="Arial" w:hAnsi="Arial" w:cs="Arial"/>
        </w:rPr>
        <w:t>kreiranju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ostvarivanju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rodnih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politika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kroz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sve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oblasti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života</w:t>
      </w:r>
      <w:proofErr w:type="spellEnd"/>
      <w:r w:rsidRPr="00D5080A">
        <w:rPr>
          <w:rFonts w:ascii="Arial" w:hAnsi="Arial" w:cs="Arial"/>
        </w:rPr>
        <w:t xml:space="preserve">, </w:t>
      </w:r>
      <w:proofErr w:type="spellStart"/>
      <w:r w:rsidRPr="00D5080A">
        <w:rPr>
          <w:rFonts w:ascii="Arial" w:hAnsi="Arial" w:cs="Arial"/>
        </w:rPr>
        <w:t>Direkcija</w:t>
      </w:r>
      <w:proofErr w:type="spellEnd"/>
      <w:r w:rsidRPr="00D5080A">
        <w:rPr>
          <w:rFonts w:ascii="Arial" w:hAnsi="Arial" w:cs="Arial"/>
        </w:rPr>
        <w:t xml:space="preserve"> za rodnu </w:t>
      </w:r>
      <w:proofErr w:type="spellStart"/>
      <w:r w:rsidRPr="00D5080A">
        <w:rPr>
          <w:rFonts w:ascii="Arial" w:hAnsi="Arial" w:cs="Arial"/>
        </w:rPr>
        <w:t>ravnopravnost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cijeni</w:t>
      </w:r>
      <w:proofErr w:type="spellEnd"/>
      <w:r w:rsidRPr="00D5080A">
        <w:rPr>
          <w:rFonts w:ascii="Arial" w:hAnsi="Arial" w:cs="Arial"/>
        </w:rPr>
        <w:t xml:space="preserve"> da je </w:t>
      </w:r>
      <w:proofErr w:type="spellStart"/>
      <w:r w:rsidRPr="00D5080A">
        <w:rPr>
          <w:rFonts w:ascii="Arial" w:hAnsi="Arial" w:cs="Arial"/>
        </w:rPr>
        <w:t>realizacija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preporuka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koje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su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navedene</w:t>
      </w:r>
      <w:proofErr w:type="spellEnd"/>
      <w:r w:rsidRPr="00D5080A">
        <w:rPr>
          <w:rFonts w:ascii="Arial" w:hAnsi="Arial" w:cs="Arial"/>
        </w:rPr>
        <w:t xml:space="preserve"> u </w:t>
      </w:r>
      <w:proofErr w:type="spellStart"/>
      <w:r w:rsidRPr="00D5080A">
        <w:rPr>
          <w:rFonts w:ascii="Arial" w:hAnsi="Arial" w:cs="Arial"/>
        </w:rPr>
        <w:t>komentarima</w:t>
      </w:r>
      <w:proofErr w:type="spellEnd"/>
      <w:r w:rsidRPr="00D5080A">
        <w:rPr>
          <w:rFonts w:ascii="Arial" w:hAnsi="Arial" w:cs="Arial"/>
        </w:rPr>
        <w:t xml:space="preserve"> UMHCG u </w:t>
      </w:r>
      <w:proofErr w:type="spellStart"/>
      <w:r w:rsidRPr="00D5080A">
        <w:rPr>
          <w:rFonts w:ascii="Arial" w:hAnsi="Arial" w:cs="Arial"/>
        </w:rPr>
        <w:t>nadležnosti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svih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relevantnih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aktera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koji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kreiraju</w:t>
      </w:r>
      <w:proofErr w:type="spellEnd"/>
      <w:r w:rsidRPr="00D5080A">
        <w:rPr>
          <w:rFonts w:ascii="Arial" w:hAnsi="Arial" w:cs="Arial"/>
        </w:rPr>
        <w:t xml:space="preserve"> i </w:t>
      </w:r>
      <w:proofErr w:type="spellStart"/>
      <w:r w:rsidRPr="00D5080A">
        <w:rPr>
          <w:rFonts w:ascii="Arial" w:hAnsi="Arial" w:cs="Arial"/>
        </w:rPr>
        <w:t>sprovode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politike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jednakih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mogućnosti</w:t>
      </w:r>
      <w:proofErr w:type="spellEnd"/>
      <w:r w:rsidRPr="00D5080A">
        <w:rPr>
          <w:rFonts w:ascii="Arial" w:hAnsi="Arial" w:cs="Arial"/>
        </w:rPr>
        <w:t xml:space="preserve"> u </w:t>
      </w:r>
      <w:proofErr w:type="spellStart"/>
      <w:r w:rsidRPr="00D5080A">
        <w:rPr>
          <w:rFonts w:ascii="Arial" w:hAnsi="Arial" w:cs="Arial"/>
        </w:rPr>
        <w:t>različitim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oblastima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društvenog</w:t>
      </w:r>
      <w:proofErr w:type="spellEnd"/>
      <w:r w:rsidRPr="00D5080A">
        <w:rPr>
          <w:rFonts w:ascii="Arial" w:hAnsi="Arial" w:cs="Arial"/>
        </w:rPr>
        <w:t xml:space="preserve"> </w:t>
      </w:r>
      <w:proofErr w:type="spellStart"/>
      <w:r w:rsidRPr="00D5080A">
        <w:rPr>
          <w:rFonts w:ascii="Arial" w:hAnsi="Arial" w:cs="Arial"/>
        </w:rPr>
        <w:t>života</w:t>
      </w:r>
      <w:proofErr w:type="spellEnd"/>
      <w:r w:rsidRPr="00D5080A">
        <w:rPr>
          <w:rFonts w:ascii="Arial" w:hAnsi="Arial" w:cs="Arial"/>
        </w:rPr>
        <w:t xml:space="preserve">.  </w:t>
      </w:r>
      <w:r w:rsidRPr="00D5080A">
        <w:rPr>
          <w:rFonts w:ascii="Arial" w:hAnsi="Arial" w:cs="Arial"/>
          <w:lang w:val="pl-PL"/>
        </w:rPr>
        <w:t xml:space="preserve">S tim u vezi, očekuje se da nadležna ministarstva prilikom sačinjavanja sektorskih analiza za svoje prioritetne oblasti uključuju i preporuke CEDAW komiteta. </w:t>
      </w:r>
    </w:p>
    <w:p w:rsidR="009A4957" w:rsidRPr="00D5080A" w:rsidRDefault="009A4957" w:rsidP="009A4957">
      <w:pPr>
        <w:jc w:val="both"/>
        <w:rPr>
          <w:rFonts w:ascii="Arial" w:hAnsi="Arial" w:cs="Arial"/>
          <w:lang w:val="pl-PL"/>
        </w:rPr>
      </w:pPr>
      <w:r w:rsidRPr="00D5080A">
        <w:rPr>
          <w:rFonts w:ascii="Arial" w:hAnsi="Arial" w:cs="Arial"/>
          <w:lang w:val="pl-PL"/>
        </w:rPr>
        <w:t>Ministarstvo pravde, ljudskih i manjinskih  prava u predloženom Nacrtu sektorske analize za oblast rodna ravnopravnost za 2021. godinu, uključilo je i  žene i djevojke sa invaliditetom, uz očekivanja projekti i programi nevladinih organizacija u oblasti rodne ravnopravosti treba da doprinesu ostvarivanju zajedničkih ciljeva kojima se želi unaprijediti položaj svih žena u Crnoj Gori, samim tim i žena i djevojaka sa invaliditetom.</w:t>
      </w:r>
    </w:p>
    <w:p w:rsidR="009A4957" w:rsidRPr="00D5080A" w:rsidRDefault="009A4957" w:rsidP="009A4957">
      <w:pPr>
        <w:jc w:val="both"/>
        <w:rPr>
          <w:rFonts w:ascii="Arial" w:eastAsia="Times New Roman" w:hAnsi="Arial" w:cs="Arial"/>
          <w:bCs/>
          <w:lang w:val="sr-Latn-ME" w:eastAsia="en-GB"/>
        </w:rPr>
      </w:pPr>
      <w:r w:rsidRPr="00D5080A">
        <w:rPr>
          <w:rFonts w:ascii="Arial" w:eastAsia="Times New Roman" w:hAnsi="Arial" w:cs="Arial"/>
          <w:bCs/>
          <w:lang w:val="sr-Latn-ME" w:eastAsia="en-GB"/>
        </w:rPr>
        <w:t xml:space="preserve">                             </w:t>
      </w:r>
    </w:p>
    <w:p w:rsidR="009A4957" w:rsidRPr="00D5080A" w:rsidRDefault="009A4957" w:rsidP="00D5080A">
      <w:pPr>
        <w:tabs>
          <w:tab w:val="left" w:pos="5635"/>
        </w:tabs>
        <w:spacing w:after="0"/>
        <w:jc w:val="right"/>
        <w:rPr>
          <w:rFonts w:ascii="Arial" w:hAnsi="Arial" w:cs="Arial"/>
          <w:b/>
          <w:lang w:val="pl-PL"/>
        </w:rPr>
      </w:pPr>
      <w:r w:rsidRPr="00D5080A">
        <w:rPr>
          <w:rFonts w:ascii="Arial" w:hAnsi="Arial" w:cs="Arial"/>
          <w:b/>
          <w:lang w:val="pl-PL"/>
        </w:rPr>
        <w:t>Ministarstvo pravde, ljudskih  i manjinskih prava</w:t>
      </w:r>
    </w:p>
    <w:p w:rsidR="009A4957" w:rsidRPr="00D5080A" w:rsidRDefault="009A4957" w:rsidP="009A4957">
      <w:pPr>
        <w:tabs>
          <w:tab w:val="left" w:pos="5635"/>
        </w:tabs>
        <w:jc w:val="right"/>
        <w:rPr>
          <w:rFonts w:ascii="Cambria" w:hAnsi="Cambria" w:cs="Calibri"/>
          <w:b/>
          <w:sz w:val="24"/>
          <w:szCs w:val="24"/>
          <w:lang w:val="pl-PL"/>
        </w:rPr>
      </w:pPr>
      <w:r w:rsidRPr="00D5080A">
        <w:rPr>
          <w:rFonts w:ascii="Arial" w:hAnsi="Arial" w:cs="Arial"/>
          <w:b/>
          <w:lang w:val="pl-PL"/>
        </w:rPr>
        <w:t xml:space="preserve">Direkcija za rodnu ravnopravnost </w:t>
      </w:r>
    </w:p>
    <w:sectPr w:rsidR="009A4957" w:rsidRPr="00D50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57"/>
    <w:rsid w:val="007276E2"/>
    <w:rsid w:val="009A4957"/>
    <w:rsid w:val="00D5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63DC"/>
  <w15:chartTrackingRefBased/>
  <w15:docId w15:val="{5BA38A70-B56D-4155-9157-4585C0FA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4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495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Jovic</dc:creator>
  <cp:keywords/>
  <dc:description/>
  <cp:lastModifiedBy>Maja Jovic</cp:lastModifiedBy>
  <cp:revision>2</cp:revision>
  <dcterms:created xsi:type="dcterms:W3CDTF">2021-06-07T12:01:00Z</dcterms:created>
  <dcterms:modified xsi:type="dcterms:W3CDTF">2021-06-08T10:22:00Z</dcterms:modified>
</cp:coreProperties>
</file>